
<file path=[Content_Types].xml><?xml version="1.0" encoding="utf-8"?>
<Types xmlns="http://schemas.openxmlformats.org/package/2006/content-types">
  <Default ContentType="image/jpeg" Extension="jpeg"/>
  <Default ContentType="image/.jpg" Extension="jp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jc w:val="center"/>
        <w:rPr>
          <w:rFonts w:hint="eastAsia" w:ascii="黑体" w:hAnsi="宋体" w:eastAsia="黑体"/>
          <w:b/>
          <w:sz w:val="44"/>
        </w:rPr>
      </w:pPr>
      <w:bookmarkStart w:id="285" w:name="_GoBack"/>
      <w:bookmarkEnd w:id="285"/>
    </w:p>
    <w:p>
      <w:pPr>
        <w:spacing w:line="600" w:lineRule="exact"/>
        <w:jc w:val="center"/>
        <w:rPr>
          <w:rFonts w:hint="eastAsia" w:ascii="黑体" w:hAnsi="宋体" w:eastAsia="黑体"/>
          <w:b/>
          <w:sz w:val="44"/>
        </w:rPr>
      </w:pPr>
    </w:p>
    <w:p>
      <w:pPr>
        <w:spacing w:line="600" w:lineRule="exact"/>
        <w:jc w:val="center"/>
        <w:rPr>
          <w:rFonts w:hint="eastAsia" w:ascii="黑体" w:hAnsi="宋体" w:eastAsia="黑体"/>
          <w:b/>
          <w:sz w:val="44"/>
        </w:rPr>
      </w:pPr>
    </w:p>
    <w:p>
      <w:pPr>
        <w:spacing w:line="600" w:lineRule="exact"/>
        <w:jc w:val="center"/>
        <w:rPr>
          <w:rFonts w:hint="eastAsia" w:ascii="黑体" w:hAnsi="宋体" w:eastAsia="黑体"/>
          <w:b/>
          <w:sz w:val="52"/>
          <w:szCs w:val="52"/>
        </w:rPr>
      </w:pPr>
      <w:r>
        <w:rPr>
          <w:rFonts w:hint="eastAsia" w:ascii="黑体" w:hAnsi="宋体" w:eastAsia="黑体"/>
          <w:b/>
          <w:sz w:val="52"/>
          <w:szCs w:val="52"/>
        </w:rPr>
        <w:t>公开招标文件</w:t>
      </w:r>
    </w:p>
    <w:p>
      <w:pPr>
        <w:jc w:val="center"/>
        <w:rPr>
          <w:rFonts w:hint="eastAsia" w:ascii="宋体" w:hAnsi="宋体"/>
          <w:sz w:val="44"/>
          <w:szCs w:val="20"/>
        </w:rPr>
      </w:pPr>
    </w:p>
    <w:p>
      <w:pPr>
        <w:snapToGrid w:val="0"/>
        <w:spacing w:before="120" w:beforeLines="50" w:line="360" w:lineRule="auto"/>
        <w:rPr>
          <w:rFonts w:hint="eastAsia" w:ascii="宋体" w:hAnsi="宋体"/>
          <w:b/>
          <w:color w:val="000000"/>
          <w:sz w:val="72"/>
          <w:szCs w:val="72"/>
        </w:rPr>
      </w:pPr>
      <w:r>
        <w:rPr>
          <w:rFonts w:hint="eastAsia" w:ascii="宋体" w:hAnsi="宋体"/>
          <w:b/>
          <w:color w:val="000000"/>
          <w:sz w:val="72"/>
          <w:szCs w:val="72"/>
        </w:rPr>
        <w:t xml:space="preserve">   </w:t>
      </w:r>
    </w:p>
    <w:p>
      <w:pPr>
        <w:snapToGrid w:val="0"/>
        <w:spacing w:before="120" w:beforeLines="50" w:line="360" w:lineRule="auto"/>
        <w:rPr>
          <w:rFonts w:hint="eastAsia" w:ascii="宋体" w:hAnsi="宋体"/>
          <w:color w:val="000000"/>
          <w:sz w:val="30"/>
          <w:szCs w:val="72"/>
        </w:rPr>
      </w:pPr>
    </w:p>
    <w:p>
      <w:pPr>
        <w:tabs>
          <w:tab w:val="left" w:pos="1620"/>
        </w:tabs>
        <w:snapToGrid w:val="0"/>
        <w:spacing w:before="120" w:beforeLines="50" w:line="360" w:lineRule="auto"/>
        <w:ind w:firstLine="1260" w:firstLineChars="420"/>
        <w:rPr>
          <w:rFonts w:hint="eastAsia" w:ascii="宋体" w:hAnsi="宋体"/>
          <w:color w:val="000000"/>
          <w:sz w:val="30"/>
          <w:szCs w:val="72"/>
        </w:rPr>
      </w:pPr>
    </w:p>
    <w:p>
      <w:pPr>
        <w:pStyle w:val="23"/>
        <w:tabs>
          <w:tab w:val="left" w:pos="1620"/>
        </w:tabs>
        <w:snapToGrid w:val="0"/>
        <w:spacing w:before="120" w:after="120" w:line="360" w:lineRule="auto"/>
        <w:ind w:firstLine="602" w:firstLineChars="200"/>
        <w:rPr>
          <w:rFonts w:hAnsi="宋体"/>
          <w:b/>
          <w:bCs/>
          <w:sz w:val="30"/>
          <w:szCs w:val="30"/>
        </w:rPr>
      </w:pPr>
      <w:r>
        <w:rPr>
          <w:rFonts w:hAnsi="宋体"/>
          <w:b/>
          <w:bCs/>
          <w:sz w:val="30"/>
          <w:szCs w:val="30"/>
        </w:rPr>
        <w:t>项目编号：</w:t>
      </w:r>
      <w:r>
        <w:rPr>
          <w:rFonts w:hint="eastAsia" w:hAnsi="宋体"/>
          <w:b/>
          <w:bCs/>
          <w:sz w:val="30"/>
          <w:szCs w:val="30"/>
        </w:rPr>
        <w:t>TZJSGK2019-1号</w:t>
      </w:r>
    </w:p>
    <w:p>
      <w:pPr>
        <w:pStyle w:val="23"/>
        <w:tabs>
          <w:tab w:val="left" w:pos="1620"/>
        </w:tabs>
        <w:snapToGrid w:val="0"/>
        <w:spacing w:before="120" w:after="120" w:line="360" w:lineRule="auto"/>
        <w:ind w:firstLine="602" w:firstLineChars="200"/>
        <w:rPr>
          <w:rFonts w:hint="eastAsia" w:hAnsi="宋体"/>
          <w:b/>
          <w:bCs/>
          <w:sz w:val="30"/>
          <w:szCs w:val="30"/>
        </w:rPr>
      </w:pPr>
      <w:r>
        <w:rPr>
          <w:rFonts w:hAnsi="宋体"/>
          <w:b/>
          <w:bCs/>
          <w:sz w:val="30"/>
          <w:szCs w:val="30"/>
        </w:rPr>
        <w:t>项目名称：</w:t>
      </w:r>
      <w:r>
        <w:rPr>
          <w:rFonts w:hint="eastAsia" w:hAnsi="宋体"/>
          <w:b/>
          <w:bCs/>
          <w:sz w:val="30"/>
          <w:szCs w:val="30"/>
        </w:rPr>
        <w:t>仙居县看守所(拘留所)智慧监所改造</w:t>
      </w:r>
    </w:p>
    <w:p>
      <w:pPr>
        <w:pStyle w:val="23"/>
        <w:tabs>
          <w:tab w:val="left" w:pos="1620"/>
        </w:tabs>
        <w:snapToGrid w:val="0"/>
        <w:spacing w:before="120" w:after="120" w:line="360" w:lineRule="auto"/>
        <w:ind w:firstLine="602" w:firstLineChars="200"/>
        <w:rPr>
          <w:rFonts w:hAnsi="宋体"/>
          <w:b/>
          <w:bCs/>
          <w:sz w:val="30"/>
          <w:szCs w:val="30"/>
        </w:rPr>
      </w:pPr>
      <w:r>
        <w:rPr>
          <w:rFonts w:hAnsi="宋体"/>
          <w:b/>
          <w:bCs/>
          <w:sz w:val="30"/>
          <w:szCs w:val="30"/>
        </w:rPr>
        <w:t>采购单位：</w:t>
      </w:r>
      <w:r>
        <w:rPr>
          <w:rFonts w:hint="eastAsia" w:hAnsi="宋体"/>
          <w:b/>
          <w:bCs/>
          <w:sz w:val="30"/>
          <w:szCs w:val="30"/>
        </w:rPr>
        <w:t>仙居县公安局</w:t>
      </w:r>
    </w:p>
    <w:p>
      <w:pPr>
        <w:pStyle w:val="23"/>
        <w:tabs>
          <w:tab w:val="left" w:pos="1620"/>
        </w:tabs>
        <w:snapToGrid w:val="0"/>
        <w:spacing w:before="120" w:after="120" w:line="360" w:lineRule="auto"/>
        <w:ind w:firstLine="602" w:firstLineChars="200"/>
        <w:rPr>
          <w:rFonts w:hAnsi="宋体"/>
          <w:b/>
          <w:bCs/>
          <w:sz w:val="30"/>
          <w:szCs w:val="30"/>
        </w:rPr>
      </w:pPr>
      <w:r>
        <w:rPr>
          <w:rFonts w:hAnsi="宋体"/>
          <w:b/>
          <w:bCs/>
          <w:sz w:val="30"/>
          <w:szCs w:val="30"/>
        </w:rPr>
        <w:t>代理机构：台州市建设咨询有限公司</w:t>
      </w:r>
    </w:p>
    <w:p>
      <w:pPr>
        <w:pStyle w:val="23"/>
        <w:snapToGrid w:val="0"/>
        <w:spacing w:before="120" w:after="120" w:line="360" w:lineRule="auto"/>
        <w:rPr>
          <w:rFonts w:hAnsi="宋体"/>
          <w:b/>
          <w:bCs/>
          <w:sz w:val="30"/>
          <w:szCs w:val="30"/>
        </w:rPr>
      </w:pPr>
    </w:p>
    <w:p>
      <w:pPr>
        <w:pStyle w:val="23"/>
        <w:snapToGrid w:val="0"/>
        <w:spacing w:before="120" w:after="120" w:line="360" w:lineRule="auto"/>
        <w:rPr>
          <w:rFonts w:hint="eastAsia" w:hAnsi="宋体"/>
          <w:b/>
          <w:bCs/>
          <w:sz w:val="30"/>
          <w:szCs w:val="30"/>
        </w:rPr>
      </w:pPr>
    </w:p>
    <w:p>
      <w:pPr>
        <w:pStyle w:val="23"/>
        <w:snapToGrid w:val="0"/>
        <w:spacing w:before="120" w:after="120" w:line="360" w:lineRule="auto"/>
        <w:rPr>
          <w:rFonts w:hint="eastAsia" w:hAnsi="宋体"/>
          <w:b/>
          <w:bCs/>
          <w:sz w:val="30"/>
          <w:szCs w:val="30"/>
        </w:rPr>
      </w:pPr>
    </w:p>
    <w:p>
      <w:pPr>
        <w:pStyle w:val="23"/>
        <w:snapToGrid w:val="0"/>
        <w:spacing w:before="120" w:after="120" w:line="360" w:lineRule="auto"/>
        <w:rPr>
          <w:rFonts w:hAnsi="宋体"/>
          <w:b/>
          <w:bCs/>
          <w:sz w:val="30"/>
          <w:szCs w:val="30"/>
        </w:rPr>
      </w:pPr>
    </w:p>
    <w:p>
      <w:pPr>
        <w:pStyle w:val="23"/>
        <w:snapToGrid w:val="0"/>
        <w:spacing w:before="120" w:after="120" w:line="360" w:lineRule="auto"/>
        <w:rPr>
          <w:rFonts w:hAnsi="宋体"/>
          <w:b/>
          <w:bCs/>
          <w:sz w:val="30"/>
          <w:szCs w:val="30"/>
        </w:rPr>
      </w:pPr>
    </w:p>
    <w:p>
      <w:pPr>
        <w:pStyle w:val="29"/>
        <w:ind w:firstLine="574"/>
        <w:rPr>
          <w:rFonts w:hint="eastAsia" w:ascii="宋体" w:hAnsi="宋体"/>
          <w:b w:val="0"/>
          <w:bCs/>
          <w:w w:val="95"/>
          <w:sz w:val="30"/>
          <w:szCs w:val="30"/>
        </w:rPr>
      </w:pPr>
      <w:r>
        <w:rPr>
          <w:rFonts w:hint="eastAsia" w:ascii="宋体" w:hAnsi="宋体"/>
          <w:b w:val="0"/>
          <w:bCs/>
          <w:w w:val="95"/>
          <w:sz w:val="30"/>
          <w:szCs w:val="30"/>
        </w:rPr>
        <w:t>二〇一九年三月</w:t>
      </w:r>
    </w:p>
    <w:p>
      <w:pPr>
        <w:rPr>
          <w:rFonts w:hint="eastAsia"/>
        </w:rPr>
      </w:pPr>
    </w:p>
    <w:p>
      <w:pPr>
        <w:pStyle w:val="29"/>
        <w:ind w:firstLine="574"/>
        <w:rPr>
          <w:rFonts w:hint="eastAsia" w:ascii="宋体" w:hAnsi="宋体"/>
          <w:b w:val="0"/>
          <w:bCs/>
          <w:w w:val="95"/>
          <w:sz w:val="30"/>
          <w:szCs w:val="30"/>
        </w:rPr>
      </w:pPr>
    </w:p>
    <w:p>
      <w:pPr>
        <w:rPr>
          <w:rFonts w:hint="eastAsia"/>
        </w:rPr>
      </w:pPr>
    </w:p>
    <w:p>
      <w:pPr>
        <w:pStyle w:val="29"/>
        <w:rPr>
          <w:rFonts w:hint="eastAsia"/>
          <w:color w:val="000000"/>
          <w:sz w:val="36"/>
          <w:szCs w:val="36"/>
        </w:rPr>
      </w:pPr>
      <w:r>
        <w:rPr>
          <w:rFonts w:hint="eastAsia"/>
          <w:color w:val="000000"/>
          <w:sz w:val="36"/>
          <w:szCs w:val="36"/>
        </w:rPr>
        <w:t>目录</w:t>
      </w:r>
    </w:p>
    <w:p>
      <w:pPr>
        <w:pStyle w:val="29"/>
        <w:rPr>
          <w:rFonts w:hint="eastAsia"/>
          <w:b w:val="0"/>
          <w:sz w:val="24"/>
          <w:szCs w:val="24"/>
          <w:lang/>
        </w:rPr>
      </w:pPr>
      <w:r>
        <w:rPr>
          <w:color w:val="000000"/>
          <w:sz w:val="30"/>
          <w:szCs w:val="30"/>
        </w:rPr>
        <w:fldChar w:fldCharType="begin"/>
      </w:r>
      <w:r>
        <w:rPr>
          <w:color w:val="000000"/>
          <w:sz w:val="30"/>
          <w:szCs w:val="30"/>
        </w:rPr>
        <w:instrText xml:space="preserve"> </w:instrText>
      </w:r>
      <w:r>
        <w:rPr>
          <w:rFonts w:hint="eastAsia"/>
          <w:color w:val="000000"/>
          <w:sz w:val="30"/>
          <w:szCs w:val="30"/>
        </w:rPr>
        <w:instrText xml:space="preserve">TOC \o "1-3" \h \z \u</w:instrText>
      </w:r>
      <w:r>
        <w:rPr>
          <w:color w:val="000000"/>
          <w:sz w:val="30"/>
          <w:szCs w:val="30"/>
        </w:rPr>
        <w:instrText xml:space="preserve"> </w:instrText>
      </w:r>
      <w:r>
        <w:rPr>
          <w:color w:val="000000"/>
          <w:sz w:val="30"/>
          <w:szCs w:val="30"/>
        </w:rPr>
        <w:fldChar w:fldCharType="separate"/>
      </w:r>
      <w:r>
        <w:rPr>
          <w:sz w:val="24"/>
          <w:szCs w:val="24"/>
          <w:lang/>
        </w:rPr>
        <w:fldChar w:fldCharType="begin"/>
      </w:r>
      <w:r>
        <w:rPr>
          <w:rStyle w:val="46"/>
          <w:sz w:val="24"/>
          <w:szCs w:val="24"/>
          <w:lang/>
        </w:rPr>
        <w:instrText xml:space="preserve"> </w:instrText>
      </w:r>
      <w:r>
        <w:rPr>
          <w:sz w:val="24"/>
          <w:szCs w:val="24"/>
          <w:lang/>
        </w:rPr>
        <w:instrText xml:space="preserve">HYPERLINK \l "_Toc306901419"</w:instrText>
      </w:r>
      <w:r>
        <w:rPr>
          <w:rStyle w:val="46"/>
          <w:sz w:val="24"/>
          <w:szCs w:val="24"/>
          <w:lang/>
        </w:rPr>
        <w:instrText xml:space="preserve"> </w:instrText>
      </w:r>
      <w:r>
        <w:rPr>
          <w:sz w:val="24"/>
          <w:szCs w:val="24"/>
          <w:lang/>
        </w:rPr>
        <w:fldChar w:fldCharType="separate"/>
      </w:r>
      <w:r>
        <w:rPr>
          <w:rStyle w:val="46"/>
          <w:rFonts w:hint="eastAsia"/>
          <w:sz w:val="24"/>
          <w:szCs w:val="24"/>
          <w:lang/>
        </w:rPr>
        <w:t>第一部分</w:t>
      </w:r>
      <w:r>
        <w:rPr>
          <w:rStyle w:val="46"/>
          <w:sz w:val="24"/>
          <w:szCs w:val="24"/>
          <w:lang/>
        </w:rPr>
        <w:t xml:space="preserve"> </w:t>
      </w:r>
      <w:r>
        <w:rPr>
          <w:rStyle w:val="46"/>
          <w:rFonts w:hint="eastAsia"/>
          <w:sz w:val="24"/>
          <w:szCs w:val="24"/>
          <w:lang/>
        </w:rPr>
        <w:t>公开招标公告</w:t>
      </w:r>
      <w:r>
        <w:rPr>
          <w:sz w:val="24"/>
          <w:szCs w:val="24"/>
          <w:lang/>
        </w:rPr>
        <w:tab/>
      </w:r>
      <w:r>
        <w:rPr>
          <w:rFonts w:hint="eastAsia"/>
          <w:sz w:val="24"/>
          <w:szCs w:val="24"/>
        </w:rPr>
        <w:t>2</w:t>
      </w:r>
      <w:r>
        <w:rPr>
          <w:sz w:val="24"/>
          <w:szCs w:val="24"/>
          <w:lang/>
        </w:rPr>
        <w:fldChar w:fldCharType="end"/>
      </w:r>
    </w:p>
    <w:p>
      <w:pPr>
        <w:pStyle w:val="29"/>
        <w:rPr>
          <w:b w:val="0"/>
          <w:sz w:val="24"/>
          <w:szCs w:val="24"/>
          <w:lang/>
        </w:rPr>
      </w:pPr>
      <w:r>
        <w:rPr>
          <w:sz w:val="24"/>
          <w:szCs w:val="24"/>
          <w:lang/>
        </w:rPr>
        <w:fldChar w:fldCharType="begin"/>
      </w:r>
      <w:r>
        <w:rPr>
          <w:rStyle w:val="46"/>
          <w:sz w:val="24"/>
          <w:szCs w:val="24"/>
          <w:lang/>
        </w:rPr>
        <w:instrText xml:space="preserve"> </w:instrText>
      </w:r>
      <w:r>
        <w:rPr>
          <w:sz w:val="24"/>
          <w:szCs w:val="24"/>
          <w:lang/>
        </w:rPr>
        <w:instrText xml:space="preserve">HYPERLINK \l "_Toc306901436"</w:instrText>
      </w:r>
      <w:r>
        <w:rPr>
          <w:rStyle w:val="46"/>
          <w:sz w:val="24"/>
          <w:szCs w:val="24"/>
          <w:lang/>
        </w:rPr>
        <w:instrText xml:space="preserve"> </w:instrText>
      </w:r>
      <w:r>
        <w:rPr>
          <w:sz w:val="24"/>
          <w:szCs w:val="24"/>
          <w:lang/>
        </w:rPr>
        <w:fldChar w:fldCharType="separate"/>
      </w:r>
      <w:r>
        <w:rPr>
          <w:rStyle w:val="46"/>
          <w:rFonts w:hint="eastAsia"/>
          <w:sz w:val="24"/>
          <w:szCs w:val="24"/>
          <w:lang/>
        </w:rPr>
        <w:t>第二部分</w:t>
      </w:r>
      <w:r>
        <w:rPr>
          <w:rStyle w:val="46"/>
          <w:sz w:val="24"/>
          <w:szCs w:val="24"/>
          <w:lang/>
        </w:rPr>
        <w:t xml:space="preserve"> </w:t>
      </w:r>
      <w:r>
        <w:rPr>
          <w:rStyle w:val="46"/>
          <w:rFonts w:hint="eastAsia"/>
          <w:sz w:val="24"/>
          <w:szCs w:val="24"/>
          <w:lang/>
        </w:rPr>
        <w:t>采购需求</w:t>
      </w:r>
      <w:r>
        <w:rPr>
          <w:sz w:val="24"/>
          <w:szCs w:val="24"/>
          <w:lang/>
        </w:rPr>
        <w:tab/>
      </w:r>
      <w:r>
        <w:rPr>
          <w:rFonts w:hint="eastAsia"/>
          <w:sz w:val="24"/>
          <w:szCs w:val="24"/>
        </w:rPr>
        <w:t>5</w:t>
      </w:r>
      <w:r>
        <w:rPr>
          <w:sz w:val="24"/>
          <w:szCs w:val="24"/>
          <w:lang/>
        </w:rPr>
        <w:fldChar w:fldCharType="end"/>
      </w:r>
    </w:p>
    <w:p>
      <w:pPr>
        <w:pStyle w:val="29"/>
        <w:rPr>
          <w:rFonts w:hint="eastAsia"/>
          <w:sz w:val="24"/>
          <w:szCs w:val="24"/>
        </w:rPr>
      </w:pPr>
      <w:r>
        <w:rPr>
          <w:sz w:val="24"/>
          <w:szCs w:val="24"/>
          <w:lang/>
        </w:rPr>
        <w:fldChar w:fldCharType="begin"/>
      </w:r>
      <w:r>
        <w:rPr>
          <w:rStyle w:val="46"/>
          <w:sz w:val="24"/>
          <w:szCs w:val="24"/>
          <w:lang/>
        </w:rPr>
        <w:instrText xml:space="preserve"> </w:instrText>
      </w:r>
      <w:r>
        <w:rPr>
          <w:sz w:val="24"/>
          <w:szCs w:val="24"/>
          <w:lang/>
        </w:rPr>
        <w:instrText xml:space="preserve">HYPERLINK \l "_Toc306901444"</w:instrText>
      </w:r>
      <w:r>
        <w:rPr>
          <w:rStyle w:val="46"/>
          <w:sz w:val="24"/>
          <w:szCs w:val="24"/>
          <w:lang/>
        </w:rPr>
        <w:instrText xml:space="preserve"> </w:instrText>
      </w:r>
      <w:r>
        <w:rPr>
          <w:sz w:val="24"/>
          <w:szCs w:val="24"/>
          <w:lang/>
        </w:rPr>
        <w:fldChar w:fldCharType="separate"/>
      </w:r>
      <w:r>
        <w:rPr>
          <w:rStyle w:val="46"/>
          <w:rFonts w:hint="eastAsia"/>
          <w:sz w:val="24"/>
          <w:szCs w:val="24"/>
          <w:lang/>
        </w:rPr>
        <w:t>第三部分</w:t>
      </w:r>
      <w:r>
        <w:rPr>
          <w:rStyle w:val="46"/>
          <w:sz w:val="24"/>
          <w:szCs w:val="24"/>
          <w:lang/>
        </w:rPr>
        <w:t xml:space="preserve"> </w:t>
      </w:r>
      <w:r>
        <w:rPr>
          <w:rStyle w:val="46"/>
          <w:rFonts w:hint="eastAsia"/>
          <w:sz w:val="24"/>
          <w:szCs w:val="24"/>
          <w:lang/>
        </w:rPr>
        <w:t>投标人须知</w:t>
      </w:r>
      <w:r>
        <w:rPr>
          <w:sz w:val="24"/>
          <w:szCs w:val="24"/>
          <w:lang/>
        </w:rPr>
        <w:tab/>
      </w:r>
      <w:r>
        <w:rPr>
          <w:sz w:val="24"/>
          <w:szCs w:val="24"/>
          <w:lang/>
        </w:rPr>
        <w:fldChar w:fldCharType="end"/>
      </w:r>
      <w:r>
        <w:rPr>
          <w:rFonts w:hint="eastAsia"/>
          <w:sz w:val="24"/>
          <w:szCs w:val="24"/>
        </w:rPr>
        <w:t>17</w:t>
      </w:r>
    </w:p>
    <w:p>
      <w:pPr>
        <w:pStyle w:val="29"/>
        <w:rPr>
          <w:b w:val="0"/>
          <w:sz w:val="24"/>
          <w:szCs w:val="24"/>
          <w:lang/>
        </w:rPr>
      </w:pPr>
      <w:r>
        <w:rPr>
          <w:sz w:val="24"/>
          <w:szCs w:val="24"/>
          <w:lang/>
        </w:rPr>
        <w:fldChar w:fldCharType="begin"/>
      </w:r>
      <w:r>
        <w:rPr>
          <w:rStyle w:val="46"/>
          <w:sz w:val="24"/>
          <w:szCs w:val="24"/>
          <w:lang/>
        </w:rPr>
        <w:instrText xml:space="preserve"> </w:instrText>
      </w:r>
      <w:r>
        <w:rPr>
          <w:sz w:val="24"/>
          <w:szCs w:val="24"/>
          <w:lang/>
        </w:rPr>
        <w:instrText xml:space="preserve">HYPERLINK \l "_Toc306901457"</w:instrText>
      </w:r>
      <w:r>
        <w:rPr>
          <w:rStyle w:val="46"/>
          <w:sz w:val="24"/>
          <w:szCs w:val="24"/>
          <w:lang/>
        </w:rPr>
        <w:instrText xml:space="preserve"> </w:instrText>
      </w:r>
      <w:r>
        <w:rPr>
          <w:sz w:val="24"/>
          <w:szCs w:val="24"/>
          <w:lang/>
        </w:rPr>
        <w:fldChar w:fldCharType="separate"/>
      </w:r>
      <w:r>
        <w:rPr>
          <w:rStyle w:val="46"/>
          <w:rFonts w:hint="eastAsia"/>
          <w:sz w:val="24"/>
          <w:szCs w:val="24"/>
          <w:lang/>
        </w:rPr>
        <w:t>第四部分</w:t>
      </w:r>
      <w:r>
        <w:rPr>
          <w:rStyle w:val="46"/>
          <w:sz w:val="24"/>
          <w:szCs w:val="24"/>
          <w:lang/>
        </w:rPr>
        <w:t xml:space="preserve"> </w:t>
      </w:r>
      <w:r>
        <w:rPr>
          <w:rStyle w:val="46"/>
          <w:rFonts w:hint="eastAsia"/>
          <w:sz w:val="24"/>
          <w:szCs w:val="24"/>
          <w:lang/>
        </w:rPr>
        <w:t>评标办法及评分标准</w:t>
      </w:r>
      <w:bookmarkStart w:id="0" w:name="_Hlt361670781"/>
      <w:r>
        <w:rPr>
          <w:sz w:val="24"/>
          <w:szCs w:val="24"/>
          <w:lang/>
        </w:rPr>
        <w:tab/>
      </w:r>
      <w:bookmarkEnd w:id="0"/>
      <w:r>
        <w:rPr>
          <w:sz w:val="24"/>
          <w:szCs w:val="24"/>
          <w:lang/>
        </w:rPr>
        <w:fldChar w:fldCharType="end"/>
      </w:r>
      <w:r>
        <w:rPr>
          <w:rFonts w:hint="eastAsia"/>
          <w:sz w:val="24"/>
          <w:szCs w:val="24"/>
        </w:rPr>
        <w:t>32</w:t>
      </w:r>
    </w:p>
    <w:p>
      <w:pPr>
        <w:pStyle w:val="29"/>
        <w:rPr>
          <w:b w:val="0"/>
          <w:sz w:val="24"/>
          <w:szCs w:val="24"/>
          <w:lang/>
        </w:rPr>
      </w:pPr>
      <w:r>
        <w:rPr>
          <w:sz w:val="24"/>
          <w:szCs w:val="24"/>
          <w:lang/>
        </w:rPr>
        <w:fldChar w:fldCharType="begin"/>
      </w:r>
      <w:r>
        <w:rPr>
          <w:rStyle w:val="46"/>
          <w:sz w:val="24"/>
          <w:szCs w:val="24"/>
          <w:lang/>
        </w:rPr>
        <w:instrText xml:space="preserve"> </w:instrText>
      </w:r>
      <w:r>
        <w:rPr>
          <w:sz w:val="24"/>
          <w:szCs w:val="24"/>
          <w:lang/>
        </w:rPr>
        <w:instrText xml:space="preserve">HYPERLINK \l "_Toc306901461"</w:instrText>
      </w:r>
      <w:r>
        <w:rPr>
          <w:rStyle w:val="46"/>
          <w:sz w:val="24"/>
          <w:szCs w:val="24"/>
          <w:lang/>
        </w:rPr>
        <w:instrText xml:space="preserve"> </w:instrText>
      </w:r>
      <w:r>
        <w:rPr>
          <w:sz w:val="24"/>
          <w:szCs w:val="24"/>
          <w:lang/>
        </w:rPr>
        <w:fldChar w:fldCharType="separate"/>
      </w:r>
      <w:r>
        <w:rPr>
          <w:rStyle w:val="46"/>
          <w:rFonts w:hint="eastAsia"/>
          <w:sz w:val="24"/>
          <w:szCs w:val="24"/>
          <w:lang/>
        </w:rPr>
        <w:t>第五部分</w:t>
      </w:r>
      <w:r>
        <w:rPr>
          <w:rStyle w:val="46"/>
          <w:sz w:val="24"/>
          <w:szCs w:val="24"/>
          <w:lang/>
        </w:rPr>
        <w:t xml:space="preserve"> </w:t>
      </w:r>
      <w:r>
        <w:rPr>
          <w:rStyle w:val="46"/>
          <w:rFonts w:hint="eastAsia"/>
          <w:sz w:val="24"/>
          <w:szCs w:val="24"/>
          <w:lang/>
        </w:rPr>
        <w:t>拟签订的合同文本</w:t>
      </w:r>
      <w:r>
        <w:rPr>
          <w:sz w:val="24"/>
          <w:szCs w:val="24"/>
          <w:lang/>
        </w:rPr>
        <w:tab/>
      </w:r>
      <w:r>
        <w:rPr>
          <w:rFonts w:hint="eastAsia"/>
          <w:sz w:val="24"/>
          <w:szCs w:val="24"/>
        </w:rPr>
        <w:t>3</w:t>
      </w:r>
      <w:r>
        <w:rPr>
          <w:sz w:val="24"/>
          <w:szCs w:val="24"/>
          <w:lang/>
        </w:rPr>
        <w:fldChar w:fldCharType="end"/>
      </w:r>
      <w:r>
        <w:rPr>
          <w:rFonts w:hint="eastAsia"/>
          <w:sz w:val="24"/>
          <w:szCs w:val="24"/>
        </w:rPr>
        <w:t>5</w:t>
      </w:r>
    </w:p>
    <w:p>
      <w:pPr>
        <w:pStyle w:val="29"/>
        <w:rPr>
          <w:b w:val="0"/>
          <w:sz w:val="32"/>
          <w:szCs w:val="32"/>
          <w:lang/>
        </w:rPr>
      </w:pPr>
      <w:r>
        <w:rPr>
          <w:sz w:val="24"/>
          <w:szCs w:val="24"/>
          <w:lang/>
        </w:rPr>
        <w:fldChar w:fldCharType="begin"/>
      </w:r>
      <w:r>
        <w:rPr>
          <w:rStyle w:val="46"/>
          <w:sz w:val="24"/>
          <w:szCs w:val="24"/>
          <w:lang/>
        </w:rPr>
        <w:instrText xml:space="preserve"> </w:instrText>
      </w:r>
      <w:r>
        <w:rPr>
          <w:sz w:val="24"/>
          <w:szCs w:val="24"/>
          <w:lang/>
        </w:rPr>
        <w:instrText xml:space="preserve">HYPERLINK \l "_Toc306901462"</w:instrText>
      </w:r>
      <w:r>
        <w:rPr>
          <w:rStyle w:val="46"/>
          <w:sz w:val="24"/>
          <w:szCs w:val="24"/>
          <w:lang/>
        </w:rPr>
        <w:instrText xml:space="preserve"> </w:instrText>
      </w:r>
      <w:r>
        <w:rPr>
          <w:sz w:val="24"/>
          <w:szCs w:val="24"/>
          <w:lang/>
        </w:rPr>
        <w:fldChar w:fldCharType="separate"/>
      </w:r>
      <w:r>
        <w:rPr>
          <w:rStyle w:val="46"/>
          <w:rFonts w:hint="eastAsia"/>
          <w:sz w:val="24"/>
          <w:szCs w:val="24"/>
          <w:lang/>
        </w:rPr>
        <w:t>第六部分</w:t>
      </w:r>
      <w:r>
        <w:rPr>
          <w:rStyle w:val="46"/>
          <w:sz w:val="24"/>
          <w:szCs w:val="24"/>
          <w:lang/>
        </w:rPr>
        <w:t xml:space="preserve"> </w:t>
      </w:r>
      <w:r>
        <w:rPr>
          <w:rStyle w:val="46"/>
          <w:rFonts w:hint="eastAsia"/>
          <w:sz w:val="24"/>
          <w:szCs w:val="24"/>
          <w:lang/>
        </w:rPr>
        <w:t>投标文件格式</w:t>
      </w:r>
      <w:r>
        <w:rPr>
          <w:sz w:val="24"/>
          <w:szCs w:val="24"/>
          <w:lang/>
        </w:rPr>
        <w:tab/>
      </w:r>
      <w:r>
        <w:rPr>
          <w:rFonts w:hint="eastAsia"/>
          <w:sz w:val="24"/>
          <w:szCs w:val="24"/>
        </w:rPr>
        <w:t>3</w:t>
      </w:r>
      <w:r>
        <w:rPr>
          <w:sz w:val="24"/>
          <w:szCs w:val="24"/>
          <w:lang/>
        </w:rPr>
        <w:fldChar w:fldCharType="end"/>
      </w:r>
      <w:r>
        <w:rPr>
          <w:rFonts w:hint="eastAsia"/>
          <w:sz w:val="24"/>
          <w:szCs w:val="24"/>
        </w:rPr>
        <w:t>9</w:t>
      </w:r>
    </w:p>
    <w:p>
      <w:pPr>
        <w:adjustRightInd w:val="0"/>
        <w:snapToGrid w:val="0"/>
        <w:spacing w:line="480" w:lineRule="exact"/>
        <w:jc w:val="center"/>
        <w:outlineLvl w:val="0"/>
        <w:rPr>
          <w:b/>
          <w:color w:val="000000"/>
          <w:sz w:val="30"/>
          <w:szCs w:val="30"/>
        </w:rPr>
      </w:pPr>
      <w:r>
        <w:rPr>
          <w:b/>
          <w:color w:val="000000"/>
          <w:sz w:val="30"/>
          <w:szCs w:val="30"/>
        </w:rPr>
        <w:fldChar w:fldCharType="end"/>
      </w:r>
      <w:bookmarkStart w:id="1" w:name="_Toc306901419"/>
    </w:p>
    <w:p>
      <w:pPr>
        <w:tabs>
          <w:tab w:val="center" w:pos="4513"/>
        </w:tabs>
        <w:jc w:val="left"/>
        <w:sectPr>
          <w:headerReference r:id="rId5" w:type="first"/>
          <w:footerReference r:id="rId8" w:type="first"/>
          <w:headerReference r:id="rId3" w:type="default"/>
          <w:footerReference r:id="rId6" w:type="default"/>
          <w:headerReference r:id="rId4" w:type="even"/>
          <w:footerReference r:id="rId7" w:type="even"/>
          <w:type w:val="evenPage"/>
          <w:pgSz w:w="11906" w:h="16838"/>
          <w:pgMar w:top="1440" w:right="1440" w:bottom="1440" w:left="1440" w:header="851" w:footer="992" w:gutter="0"/>
          <w:pgNumType w:start="1"/>
          <w:cols w:space="720" w:num="1"/>
          <w:docGrid w:linePitch="312" w:charSpace="0"/>
        </w:sectPr>
      </w:pPr>
      <w:r>
        <w:rPr>
          <w:rFonts w:hint="eastAsia"/>
          <w:b/>
          <w:color w:val="000000"/>
          <w:sz w:val="30"/>
          <w:szCs w:val="30"/>
        </w:rPr>
        <w:tab/>
      </w:r>
    </w:p>
    <w:p>
      <w:pPr>
        <w:adjustRightInd w:val="0"/>
        <w:snapToGrid w:val="0"/>
        <w:spacing w:line="480" w:lineRule="exact"/>
        <w:jc w:val="center"/>
        <w:outlineLvl w:val="0"/>
        <w:rPr>
          <w:rFonts w:hint="eastAsia"/>
          <w:b/>
          <w:szCs w:val="36"/>
        </w:rPr>
      </w:pPr>
      <w:r>
        <w:rPr>
          <w:rFonts w:hint="eastAsia"/>
          <w:b/>
          <w:szCs w:val="36"/>
        </w:rPr>
        <w:t xml:space="preserve">第一部分 </w:t>
      </w:r>
      <w:bookmarkEnd w:id="1"/>
      <w:r>
        <w:rPr>
          <w:rFonts w:hint="eastAsia"/>
          <w:b/>
          <w:szCs w:val="36"/>
        </w:rPr>
        <w:t>公开招标公告</w:t>
      </w:r>
    </w:p>
    <w:p>
      <w:pPr>
        <w:adjustRightInd w:val="0"/>
        <w:snapToGrid w:val="0"/>
        <w:spacing w:line="360" w:lineRule="auto"/>
        <w:jc w:val="center"/>
        <w:outlineLvl w:val="0"/>
        <w:rPr>
          <w:rFonts w:hint="eastAsia" w:ascii="宋体" w:hAnsi="宋体" w:cs="宋体"/>
          <w:kern w:val="0"/>
          <w:sz w:val="24"/>
        </w:rPr>
      </w:pPr>
    </w:p>
    <w:p>
      <w:pPr>
        <w:widowControl/>
        <w:snapToGrid w:val="0"/>
        <w:spacing w:line="312" w:lineRule="auto"/>
        <w:ind w:left="60" w:right="60" w:firstLine="540"/>
        <w:jc w:val="left"/>
        <w:rPr>
          <w:rFonts w:ascii="宋体" w:hAnsi="宋体" w:cs="宋体"/>
          <w:kern w:val="0"/>
          <w:sz w:val="21"/>
          <w:szCs w:val="21"/>
        </w:rPr>
      </w:pPr>
      <w:r>
        <w:rPr>
          <w:rFonts w:hint="eastAsia" w:ascii="宋体" w:hAnsi="宋体" w:cs="宋体"/>
          <w:kern w:val="0"/>
          <w:sz w:val="21"/>
          <w:szCs w:val="21"/>
        </w:rPr>
        <w:t>根据《中华人民共和国政府采购法》、《中华人民共和国政府采购法实施条例》等的有关规定，</w:t>
      </w:r>
      <w:r>
        <w:rPr>
          <w:rFonts w:hint="eastAsia" w:ascii="宋体" w:hAnsi="宋体" w:cs="宋体"/>
          <w:kern w:val="0"/>
          <w:sz w:val="21"/>
          <w:szCs w:val="21"/>
          <w:u w:val="single"/>
        </w:rPr>
        <w:t xml:space="preserve"> 台州市建设咨询有限公司 </w:t>
      </w:r>
      <w:r>
        <w:rPr>
          <w:rFonts w:hint="eastAsia" w:ascii="宋体" w:hAnsi="宋体" w:cs="宋体"/>
          <w:kern w:val="0"/>
          <w:sz w:val="21"/>
          <w:szCs w:val="21"/>
        </w:rPr>
        <w:t>受采购人委托，就</w:t>
      </w:r>
      <w:r>
        <w:rPr>
          <w:rFonts w:hint="eastAsia" w:ascii="宋体" w:hAnsi="宋体" w:cs="宋体"/>
          <w:kern w:val="0"/>
          <w:sz w:val="21"/>
          <w:szCs w:val="21"/>
          <w:u w:val="single"/>
        </w:rPr>
        <w:t xml:space="preserve">  </w:t>
      </w:r>
      <w:r>
        <w:rPr>
          <w:rFonts w:hint="eastAsia" w:ascii="宋体"/>
          <w:color w:val="000000"/>
          <w:kern w:val="0"/>
          <w:sz w:val="21"/>
          <w:szCs w:val="21"/>
          <w:u w:val="single"/>
        </w:rPr>
        <w:t xml:space="preserve">仙居县看守所(拘留所)智慧监所改造  </w:t>
      </w:r>
      <w:r>
        <w:rPr>
          <w:rFonts w:hint="eastAsia" w:ascii="宋体" w:hAnsi="宋体" w:cs="宋体"/>
          <w:kern w:val="0"/>
          <w:sz w:val="21"/>
          <w:szCs w:val="21"/>
        </w:rPr>
        <w:t>进行公开招标采购，欢迎符合条件的潜在投标人参加本项目投标。</w:t>
      </w:r>
    </w:p>
    <w:p>
      <w:pPr>
        <w:widowControl/>
        <w:numPr>
          <w:ilvl w:val="0"/>
          <w:numId w:val="3"/>
        </w:numPr>
        <w:snapToGrid w:val="0"/>
        <w:spacing w:line="312" w:lineRule="auto"/>
        <w:jc w:val="left"/>
        <w:outlineLvl w:val="0"/>
        <w:rPr>
          <w:rFonts w:hint="eastAsia" w:ascii="宋体" w:hAnsi="宋体" w:cs="宋体"/>
          <w:color w:val="000000"/>
          <w:kern w:val="0"/>
          <w:sz w:val="21"/>
          <w:szCs w:val="21"/>
        </w:rPr>
      </w:pPr>
      <w:bookmarkStart w:id="2" w:name="_Toc218007959"/>
      <w:bookmarkStart w:id="3" w:name="_Toc237138373"/>
      <w:bookmarkStart w:id="4" w:name="_Toc239128656"/>
      <w:bookmarkStart w:id="5" w:name="_Toc237656250"/>
      <w:bookmarkStart w:id="6" w:name="_Toc238443285"/>
      <w:bookmarkStart w:id="7" w:name="_Toc237079649"/>
      <w:bookmarkStart w:id="8" w:name="_Toc240724029"/>
      <w:bookmarkStart w:id="9" w:name="_Toc217998399"/>
      <w:bookmarkStart w:id="10" w:name="_Toc218007228"/>
      <w:bookmarkStart w:id="11" w:name="_Toc255821799"/>
      <w:bookmarkStart w:id="12" w:name="_Toc261001044"/>
      <w:bookmarkStart w:id="13" w:name="_Toc277078921"/>
      <w:bookmarkStart w:id="14" w:name="_Toc261001136"/>
      <w:bookmarkStart w:id="15" w:name="_Toc248896331"/>
      <w:bookmarkStart w:id="16" w:name="_Toc283973049"/>
      <w:bookmarkStart w:id="17" w:name="_Toc255819805"/>
      <w:bookmarkStart w:id="18" w:name="_Toc248896172"/>
      <w:bookmarkStart w:id="19" w:name="_Toc240724364"/>
      <w:bookmarkStart w:id="20" w:name="_Toc248896024"/>
      <w:bookmarkStart w:id="21" w:name="_Toc255459621"/>
      <w:bookmarkStart w:id="22" w:name="_Toc292375873"/>
      <w:bookmarkStart w:id="23" w:name="_Toc302983069"/>
      <w:bookmarkStart w:id="24" w:name="_Toc290043085"/>
      <w:bookmarkStart w:id="25" w:name="_Toc301444164"/>
      <w:bookmarkStart w:id="26" w:name="_Toc306901421"/>
      <w:r>
        <w:rPr>
          <w:rFonts w:hint="eastAsia" w:ascii="宋体" w:hAnsi="宋体" w:cs="宋体"/>
          <w:b/>
          <w:color w:val="000000"/>
          <w:kern w:val="0"/>
          <w:sz w:val="21"/>
          <w:szCs w:val="21"/>
        </w:rPr>
        <w:t>招标项目编号:</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Start w:id="27" w:name="_Toc237138374"/>
      <w:bookmarkStart w:id="28" w:name="_Toc237656251"/>
      <w:bookmarkStart w:id="29" w:name="_Toc238443286"/>
      <w:bookmarkStart w:id="30" w:name="_Toc239128657"/>
      <w:bookmarkStart w:id="31" w:name="_Toc240724030"/>
      <w:bookmarkStart w:id="32" w:name="_Toc240724180"/>
      <w:bookmarkStart w:id="33" w:name="_Toc237079650"/>
      <w:bookmarkStart w:id="34" w:name="_Toc248896173"/>
      <w:bookmarkStart w:id="35" w:name="_Toc248896025"/>
      <w:bookmarkStart w:id="36" w:name="_Toc240724365"/>
      <w:bookmarkStart w:id="37" w:name="_Toc248896332"/>
      <w:bookmarkStart w:id="38" w:name="_Toc255819806"/>
      <w:bookmarkStart w:id="39" w:name="_Toc261001045"/>
      <w:bookmarkStart w:id="40" w:name="_Toc255459622"/>
      <w:bookmarkStart w:id="41" w:name="_Toc261001137"/>
      <w:bookmarkStart w:id="42" w:name="_Toc277078922"/>
      <w:bookmarkStart w:id="43" w:name="_Toc283973050"/>
      <w:bookmarkStart w:id="44" w:name="_Toc292375874"/>
      <w:bookmarkStart w:id="45" w:name="_Toc255821800"/>
      <w:bookmarkStart w:id="46" w:name="_Toc290043086"/>
      <w:bookmarkStart w:id="47" w:name="_Toc301444165"/>
      <w:bookmarkStart w:id="48" w:name="_Toc302983070"/>
      <w:bookmarkStart w:id="49" w:name="_Toc306901422"/>
      <w:r>
        <w:rPr>
          <w:rFonts w:hint="eastAsia" w:ascii="宋体" w:hAnsi="宋体" w:cs="宋体"/>
          <w:b/>
          <w:color w:val="000000"/>
          <w:kern w:val="0"/>
          <w:sz w:val="21"/>
          <w:szCs w:val="21"/>
        </w:rPr>
        <w:t xml:space="preserve"> </w:t>
      </w:r>
      <w:r>
        <w:rPr>
          <w:rFonts w:hint="eastAsia" w:ascii="宋体" w:hAnsi="宋体" w:cs="宋体"/>
          <w:b/>
          <w:bCs/>
          <w:color w:val="000000"/>
          <w:kern w:val="0"/>
          <w:sz w:val="21"/>
          <w:szCs w:val="21"/>
        </w:rPr>
        <w:t>TZJSGK2019-1号</w:t>
      </w:r>
    </w:p>
    <w:p>
      <w:pPr>
        <w:widowControl/>
        <w:numPr>
          <w:ilvl w:val="0"/>
          <w:numId w:val="3"/>
        </w:numPr>
        <w:snapToGrid w:val="0"/>
        <w:spacing w:line="312" w:lineRule="auto"/>
        <w:jc w:val="left"/>
        <w:outlineLvl w:val="0"/>
        <w:rPr>
          <w:rFonts w:ascii="宋体" w:hAnsi="宋体" w:cs="宋体"/>
          <w:color w:val="000000"/>
          <w:kern w:val="0"/>
          <w:sz w:val="21"/>
          <w:szCs w:val="21"/>
        </w:rPr>
      </w:pPr>
      <w:r>
        <w:rPr>
          <w:rFonts w:hint="eastAsia" w:ascii="宋体" w:hAnsi="宋体" w:cs="宋体"/>
          <w:b/>
          <w:color w:val="000000"/>
          <w:kern w:val="0"/>
          <w:sz w:val="21"/>
          <w:szCs w:val="21"/>
        </w:rPr>
        <w:t>采购组织类型：分散委托采购</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pPr>
        <w:widowControl/>
        <w:snapToGrid w:val="0"/>
        <w:spacing w:line="312" w:lineRule="auto"/>
        <w:jc w:val="left"/>
        <w:outlineLvl w:val="0"/>
        <w:rPr>
          <w:rFonts w:ascii="宋体" w:hAnsi="宋体"/>
          <w:b/>
          <w:sz w:val="21"/>
          <w:szCs w:val="21"/>
        </w:rPr>
      </w:pPr>
      <w:bookmarkStart w:id="50" w:name="_Toc237138375"/>
      <w:bookmarkStart w:id="51" w:name="_Toc218007960"/>
      <w:bookmarkStart w:id="52" w:name="_Toc237079651"/>
      <w:bookmarkStart w:id="53" w:name="_Toc217998400"/>
      <w:bookmarkStart w:id="54" w:name="_Toc218007229"/>
      <w:bookmarkStart w:id="55" w:name="_Toc237656252"/>
      <w:bookmarkStart w:id="56" w:name="_Toc240724366"/>
      <w:bookmarkStart w:id="57" w:name="_Toc248896026"/>
      <w:bookmarkStart w:id="58" w:name="_Toc248896174"/>
      <w:bookmarkStart w:id="59" w:name="_Toc238443287"/>
      <w:bookmarkStart w:id="60" w:name="_Toc248896333"/>
      <w:bookmarkStart w:id="61" w:name="_Toc240724031"/>
      <w:bookmarkStart w:id="62" w:name="_Toc255459623"/>
      <w:bookmarkStart w:id="63" w:name="_Toc239128658"/>
      <w:bookmarkStart w:id="64" w:name="_Toc240724181"/>
      <w:bookmarkStart w:id="65" w:name="_Toc255819807"/>
      <w:bookmarkStart w:id="66" w:name="_Toc255821801"/>
      <w:bookmarkStart w:id="67" w:name="_Toc261001046"/>
      <w:bookmarkStart w:id="68" w:name="_Toc290043087"/>
      <w:bookmarkStart w:id="69" w:name="_Toc277078923"/>
      <w:bookmarkStart w:id="70" w:name="_Toc283973051"/>
      <w:bookmarkStart w:id="71" w:name="_Toc292375875"/>
      <w:bookmarkStart w:id="72" w:name="_Toc302983071"/>
      <w:bookmarkStart w:id="73" w:name="_Toc306901423"/>
      <w:bookmarkStart w:id="74" w:name="_Toc301444166"/>
      <w:bookmarkStart w:id="75" w:name="_Toc261001138"/>
      <w:r>
        <w:rPr>
          <w:rFonts w:hint="eastAsia" w:ascii="宋体" w:hAnsi="宋体"/>
          <w:b/>
          <w:kern w:val="0"/>
          <w:sz w:val="21"/>
          <w:szCs w:val="21"/>
        </w:rPr>
        <w:t>三、招标项目概况（内容、用途、数量、简要技术要求等）:</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Start w:id="76" w:name="B10_招标内容"/>
      <w:bookmarkEnd w:id="76"/>
      <w:bookmarkStart w:id="77" w:name="_Toc218007961"/>
      <w:bookmarkStart w:id="78" w:name="_Toc217998401"/>
      <w:bookmarkStart w:id="79" w:name="_Toc218007230"/>
      <w:bookmarkStart w:id="80" w:name="_Toc240724182"/>
      <w:bookmarkStart w:id="81" w:name="_Toc248896027"/>
      <w:bookmarkStart w:id="82" w:name="_Toc248896175"/>
      <w:bookmarkStart w:id="83" w:name="_Toc248896334"/>
      <w:bookmarkStart w:id="84" w:name="_Toc237079652"/>
      <w:bookmarkStart w:id="85" w:name="_Toc237656253"/>
      <w:bookmarkStart w:id="86" w:name="_Toc237138376"/>
      <w:bookmarkStart w:id="87" w:name="_Toc238443288"/>
      <w:bookmarkStart w:id="88" w:name="_Toc240724032"/>
      <w:bookmarkStart w:id="89" w:name="_Toc239128659"/>
      <w:bookmarkStart w:id="90" w:name="_Toc240724367"/>
      <w:bookmarkStart w:id="91" w:name="_Toc255819808"/>
      <w:bookmarkStart w:id="92" w:name="_Toc261001047"/>
      <w:bookmarkStart w:id="93" w:name="_Toc290043091"/>
      <w:bookmarkStart w:id="94" w:name="_Toc277078924"/>
      <w:bookmarkStart w:id="95" w:name="_Toc292375877"/>
      <w:bookmarkStart w:id="96" w:name="_Toc283973056"/>
      <w:bookmarkStart w:id="97" w:name="_Toc301444168"/>
      <w:bookmarkStart w:id="98" w:name="_Toc255821802"/>
      <w:bookmarkStart w:id="99" w:name="_Toc261001139"/>
      <w:bookmarkStart w:id="100" w:name="_Toc302983073"/>
      <w:bookmarkStart w:id="101" w:name="_Toc255459624"/>
      <w:bookmarkStart w:id="102" w:name="_Toc306901425"/>
    </w:p>
    <w:tbl>
      <w:tblPr>
        <w:tblStyle w:val="39"/>
        <w:tblW w:w="0" w:type="auto"/>
        <w:tblInd w:w="0" w:type="dxa"/>
        <w:tblLayout w:type="fixed"/>
        <w:tblCellMar>
          <w:top w:w="0" w:type="dxa"/>
          <w:left w:w="0" w:type="dxa"/>
          <w:bottom w:w="0" w:type="dxa"/>
          <w:right w:w="0" w:type="dxa"/>
        </w:tblCellMar>
      </w:tblPr>
      <w:tblGrid>
        <w:gridCol w:w="2670"/>
        <w:gridCol w:w="1875"/>
        <w:gridCol w:w="2856"/>
        <w:gridCol w:w="1560"/>
      </w:tblGrid>
      <w:tr>
        <w:tblPrEx>
          <w:tblCellMar>
            <w:top w:w="0" w:type="dxa"/>
            <w:left w:w="0" w:type="dxa"/>
            <w:bottom w:w="0" w:type="dxa"/>
            <w:right w:w="0" w:type="dxa"/>
          </w:tblCellMar>
        </w:tblPrEx>
        <w:trPr>
          <w:wBefore w:w="0" w:type="dxa"/>
          <w:wAfter w:w="0" w:type="dxa"/>
        </w:trPr>
        <w:tc>
          <w:tcPr>
            <w:tcW w:w="2670" w:type="dxa"/>
            <w:tcBorders>
              <w:top w:val="single" w:color="000000" w:sz="6" w:space="0"/>
              <w:left w:val="single" w:color="000000" w:sz="6" w:space="0"/>
              <w:bottom w:val="single" w:color="000000" w:sz="6" w:space="0"/>
              <w:right w:val="single" w:color="000000" w:sz="6" w:space="0"/>
            </w:tcBorders>
            <w:noWrap w:val="0"/>
            <w:tcMar>
              <w:top w:w="30" w:type="dxa"/>
              <w:left w:w="30" w:type="dxa"/>
              <w:bottom w:w="30" w:type="dxa"/>
              <w:right w:w="30" w:type="dxa"/>
            </w:tcMar>
            <w:vAlign w:val="center"/>
          </w:tcPr>
          <w:p>
            <w:pPr>
              <w:spacing w:line="320" w:lineRule="exact"/>
              <w:jc w:val="center"/>
              <w:rPr>
                <w:rFonts w:ascii="宋体" w:cs="宋体"/>
                <w:sz w:val="21"/>
                <w:szCs w:val="21"/>
              </w:rPr>
            </w:pPr>
            <w:r>
              <w:rPr>
                <w:rFonts w:hint="eastAsia" w:ascii="宋体" w:hAnsi="宋体" w:cs="宋体"/>
                <w:sz w:val="21"/>
                <w:szCs w:val="21"/>
              </w:rPr>
              <w:t>标项内容</w:t>
            </w:r>
          </w:p>
        </w:tc>
        <w:tc>
          <w:tcPr>
            <w:tcW w:w="1875" w:type="dxa"/>
            <w:tcBorders>
              <w:top w:val="single" w:color="000000" w:sz="6" w:space="0"/>
              <w:left w:val="single" w:color="000000" w:sz="6" w:space="0"/>
              <w:bottom w:val="single" w:color="000000" w:sz="6" w:space="0"/>
              <w:right w:val="single" w:color="000000" w:sz="6" w:space="0"/>
            </w:tcBorders>
            <w:noWrap w:val="0"/>
            <w:tcMar>
              <w:top w:w="30" w:type="dxa"/>
              <w:left w:w="30" w:type="dxa"/>
              <w:bottom w:w="30" w:type="dxa"/>
              <w:right w:w="30" w:type="dxa"/>
            </w:tcMar>
            <w:vAlign w:val="center"/>
          </w:tcPr>
          <w:p>
            <w:pPr>
              <w:spacing w:line="320" w:lineRule="exact"/>
              <w:jc w:val="center"/>
              <w:rPr>
                <w:rFonts w:ascii="宋体" w:cs="宋体"/>
                <w:sz w:val="21"/>
                <w:szCs w:val="21"/>
              </w:rPr>
            </w:pPr>
            <w:r>
              <w:rPr>
                <w:rFonts w:hint="eastAsia" w:ascii="宋体" w:hAnsi="宋体" w:cs="宋体"/>
                <w:sz w:val="21"/>
                <w:szCs w:val="21"/>
              </w:rPr>
              <w:t>采购单位</w:t>
            </w:r>
          </w:p>
        </w:tc>
        <w:tc>
          <w:tcPr>
            <w:tcW w:w="2856" w:type="dxa"/>
            <w:tcBorders>
              <w:top w:val="single" w:color="000000" w:sz="6" w:space="0"/>
              <w:left w:val="single" w:color="000000" w:sz="6" w:space="0"/>
              <w:bottom w:val="single" w:color="000000" w:sz="6" w:space="0"/>
              <w:right w:val="single" w:color="000000" w:sz="6" w:space="0"/>
            </w:tcBorders>
            <w:noWrap w:val="0"/>
            <w:tcMar>
              <w:top w:w="30" w:type="dxa"/>
              <w:left w:w="30" w:type="dxa"/>
              <w:bottom w:w="30" w:type="dxa"/>
              <w:right w:w="30" w:type="dxa"/>
            </w:tcMar>
            <w:vAlign w:val="center"/>
          </w:tcPr>
          <w:p>
            <w:pPr>
              <w:spacing w:line="320" w:lineRule="exact"/>
              <w:jc w:val="center"/>
              <w:rPr>
                <w:rFonts w:ascii="宋体" w:cs="宋体"/>
                <w:sz w:val="21"/>
                <w:szCs w:val="21"/>
              </w:rPr>
            </w:pPr>
            <w:r>
              <w:rPr>
                <w:rFonts w:hint="eastAsia" w:ascii="宋体" w:hAnsi="宋体" w:cs="宋体"/>
                <w:sz w:val="21"/>
                <w:szCs w:val="21"/>
              </w:rPr>
              <w:t>简要技术要求、用途</w:t>
            </w:r>
          </w:p>
        </w:tc>
        <w:tc>
          <w:tcPr>
            <w:tcW w:w="1560" w:type="dxa"/>
            <w:tcBorders>
              <w:top w:val="single" w:color="000000" w:sz="6" w:space="0"/>
              <w:left w:val="single" w:color="000000" w:sz="6" w:space="0"/>
              <w:bottom w:val="single" w:color="000000" w:sz="6" w:space="0"/>
              <w:right w:val="single" w:color="000000" w:sz="6" w:space="0"/>
            </w:tcBorders>
            <w:noWrap w:val="0"/>
            <w:tcMar>
              <w:top w:w="30" w:type="dxa"/>
              <w:left w:w="30" w:type="dxa"/>
              <w:bottom w:w="30" w:type="dxa"/>
              <w:right w:w="30" w:type="dxa"/>
            </w:tcMar>
            <w:vAlign w:val="center"/>
          </w:tcPr>
          <w:p>
            <w:pPr>
              <w:spacing w:line="320" w:lineRule="exact"/>
              <w:jc w:val="center"/>
              <w:rPr>
                <w:rFonts w:ascii="宋体" w:cs="宋体"/>
                <w:sz w:val="21"/>
                <w:szCs w:val="21"/>
              </w:rPr>
            </w:pPr>
            <w:r>
              <w:rPr>
                <w:rFonts w:hint="eastAsia" w:ascii="宋体" w:hAnsi="宋体" w:cs="宋体"/>
                <w:sz w:val="21"/>
                <w:szCs w:val="21"/>
              </w:rPr>
              <w:t>备注</w:t>
            </w:r>
          </w:p>
        </w:tc>
      </w:tr>
      <w:tr>
        <w:tblPrEx>
          <w:tblCellMar>
            <w:top w:w="0" w:type="dxa"/>
            <w:left w:w="0" w:type="dxa"/>
            <w:bottom w:w="0" w:type="dxa"/>
            <w:right w:w="0" w:type="dxa"/>
          </w:tblCellMar>
        </w:tblPrEx>
        <w:trPr>
          <w:wBefore w:w="0" w:type="dxa"/>
          <w:wAfter w:w="0" w:type="dxa"/>
        </w:trPr>
        <w:tc>
          <w:tcPr>
            <w:tcW w:w="2670" w:type="dxa"/>
            <w:tcBorders>
              <w:top w:val="single" w:color="000000" w:sz="6" w:space="0"/>
              <w:left w:val="single" w:color="000000" w:sz="6" w:space="0"/>
              <w:bottom w:val="single" w:color="000000" w:sz="6" w:space="0"/>
              <w:right w:val="single" w:color="000000" w:sz="6" w:space="0"/>
            </w:tcBorders>
            <w:noWrap w:val="0"/>
            <w:tcMar>
              <w:top w:w="30" w:type="dxa"/>
              <w:left w:w="30" w:type="dxa"/>
              <w:bottom w:w="30" w:type="dxa"/>
              <w:right w:w="30" w:type="dxa"/>
            </w:tcMar>
            <w:vAlign w:val="center"/>
          </w:tcPr>
          <w:p>
            <w:pPr>
              <w:spacing w:line="320" w:lineRule="exact"/>
              <w:rPr>
                <w:rFonts w:ascii="宋体" w:cs="宋体"/>
                <w:sz w:val="21"/>
                <w:szCs w:val="21"/>
              </w:rPr>
            </w:pPr>
            <w:r>
              <w:rPr>
                <w:rFonts w:hint="eastAsia" w:ascii="宋体"/>
                <w:color w:val="000000"/>
                <w:kern w:val="0"/>
                <w:sz w:val="21"/>
                <w:szCs w:val="21"/>
              </w:rPr>
              <w:t>仙居县看守所(拘留所)智慧监所改造</w:t>
            </w:r>
          </w:p>
        </w:tc>
        <w:tc>
          <w:tcPr>
            <w:tcW w:w="1875" w:type="dxa"/>
            <w:tcBorders>
              <w:top w:val="single" w:color="000000" w:sz="6" w:space="0"/>
              <w:left w:val="single" w:color="000000" w:sz="6" w:space="0"/>
              <w:bottom w:val="single" w:color="000000" w:sz="6" w:space="0"/>
              <w:right w:val="single" w:color="000000" w:sz="6" w:space="0"/>
            </w:tcBorders>
            <w:noWrap w:val="0"/>
            <w:tcMar>
              <w:top w:w="30" w:type="dxa"/>
              <w:left w:w="30" w:type="dxa"/>
              <w:bottom w:w="30" w:type="dxa"/>
              <w:right w:w="30" w:type="dxa"/>
            </w:tcMar>
            <w:vAlign w:val="center"/>
          </w:tcPr>
          <w:p>
            <w:pPr>
              <w:spacing w:line="320" w:lineRule="exact"/>
              <w:jc w:val="center"/>
              <w:rPr>
                <w:rFonts w:ascii="宋体" w:cs="宋体"/>
                <w:sz w:val="21"/>
                <w:szCs w:val="21"/>
              </w:rPr>
            </w:pPr>
            <w:r>
              <w:rPr>
                <w:rFonts w:hint="eastAsia" w:ascii="宋体"/>
                <w:color w:val="000000"/>
                <w:kern w:val="0"/>
                <w:sz w:val="21"/>
                <w:szCs w:val="21"/>
              </w:rPr>
              <w:t>仙居县公安局</w:t>
            </w:r>
          </w:p>
        </w:tc>
        <w:tc>
          <w:tcPr>
            <w:tcW w:w="2856" w:type="dxa"/>
            <w:tcBorders>
              <w:top w:val="single" w:color="000000" w:sz="6" w:space="0"/>
              <w:left w:val="single" w:color="000000" w:sz="6" w:space="0"/>
              <w:bottom w:val="single" w:color="000000" w:sz="6" w:space="0"/>
              <w:right w:val="single" w:color="000000" w:sz="6" w:space="0"/>
            </w:tcBorders>
            <w:noWrap w:val="0"/>
            <w:tcMar>
              <w:top w:w="30" w:type="dxa"/>
              <w:left w:w="30" w:type="dxa"/>
              <w:bottom w:w="30" w:type="dxa"/>
              <w:right w:w="30" w:type="dxa"/>
            </w:tcMar>
            <w:vAlign w:val="center"/>
          </w:tcPr>
          <w:p>
            <w:pPr>
              <w:spacing w:line="320" w:lineRule="exact"/>
              <w:rPr>
                <w:rFonts w:ascii="宋体" w:cs="宋体"/>
                <w:sz w:val="21"/>
                <w:szCs w:val="21"/>
              </w:rPr>
            </w:pPr>
            <w:r>
              <w:rPr>
                <w:rFonts w:hint="eastAsia" w:ascii="宋体"/>
                <w:color w:val="000000"/>
                <w:kern w:val="0"/>
                <w:sz w:val="21"/>
                <w:szCs w:val="21"/>
              </w:rPr>
              <w:t>仙居县看守所(拘留所)智慧监所改造</w:t>
            </w:r>
            <w:r>
              <w:rPr>
                <w:rFonts w:hint="eastAsia" w:ascii="宋体" w:hAnsi="宋体" w:cs="宋体"/>
                <w:sz w:val="21"/>
                <w:szCs w:val="21"/>
              </w:rPr>
              <w:t>项目（具体内容详见本招标文件相关部分）</w:t>
            </w:r>
          </w:p>
        </w:tc>
        <w:tc>
          <w:tcPr>
            <w:tcW w:w="1560" w:type="dxa"/>
            <w:tcBorders>
              <w:top w:val="single" w:color="000000" w:sz="6" w:space="0"/>
              <w:left w:val="single" w:color="000000" w:sz="6" w:space="0"/>
              <w:bottom w:val="single" w:color="000000" w:sz="6" w:space="0"/>
              <w:right w:val="single" w:color="000000" w:sz="6" w:space="0"/>
            </w:tcBorders>
            <w:noWrap w:val="0"/>
            <w:tcMar>
              <w:top w:w="30" w:type="dxa"/>
              <w:left w:w="30" w:type="dxa"/>
              <w:bottom w:w="30" w:type="dxa"/>
              <w:right w:w="30" w:type="dxa"/>
            </w:tcMar>
            <w:vAlign w:val="center"/>
          </w:tcPr>
          <w:p>
            <w:pPr>
              <w:spacing w:line="320" w:lineRule="exact"/>
              <w:rPr>
                <w:rFonts w:ascii="宋体" w:cs="宋体"/>
                <w:sz w:val="21"/>
                <w:szCs w:val="21"/>
              </w:rPr>
            </w:pPr>
            <w:r>
              <w:rPr>
                <w:rFonts w:hint="eastAsia" w:ascii="宋体" w:hAnsi="宋体" w:cs="宋体"/>
                <w:sz w:val="21"/>
                <w:szCs w:val="21"/>
              </w:rPr>
              <w:t>财政预算价：</w:t>
            </w:r>
            <w:r>
              <w:rPr>
                <w:rFonts w:ascii="宋体" w:hAnsi="宋体" w:cs="宋体"/>
                <w:kern w:val="0"/>
                <w:sz w:val="21"/>
                <w:szCs w:val="21"/>
                <w:u w:val="single"/>
              </w:rPr>
              <w:t>3849394</w:t>
            </w:r>
            <w:r>
              <w:rPr>
                <w:rFonts w:hint="eastAsia" w:ascii="宋体" w:hAnsi="宋体" w:cs="宋体"/>
                <w:sz w:val="21"/>
                <w:szCs w:val="21"/>
              </w:rPr>
              <w:t>元。</w:t>
            </w:r>
          </w:p>
        </w:tc>
      </w:tr>
    </w:tbl>
    <w:p>
      <w:pPr>
        <w:widowControl/>
        <w:numPr>
          <w:ilvl w:val="0"/>
          <w:numId w:val="4"/>
        </w:numPr>
        <w:snapToGrid w:val="0"/>
        <w:spacing w:line="312" w:lineRule="auto"/>
        <w:jc w:val="left"/>
        <w:outlineLvl w:val="0"/>
        <w:rPr>
          <w:rFonts w:hint="eastAsia" w:ascii="宋体" w:hAnsi="宋体" w:cs="宋体"/>
          <w:b/>
          <w:color w:val="000000"/>
          <w:kern w:val="0"/>
          <w:sz w:val="21"/>
          <w:szCs w:val="21"/>
        </w:rPr>
      </w:pPr>
      <w:r>
        <w:rPr>
          <w:rFonts w:hint="eastAsia" w:ascii="宋体" w:hAnsi="宋体" w:cs="宋体"/>
          <w:b/>
          <w:color w:val="000000"/>
          <w:kern w:val="0"/>
          <w:sz w:val="21"/>
          <w:szCs w:val="21"/>
        </w:rPr>
        <w:t>投标供应商资格要求:</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Start w:id="103" w:name="_Toc248896028"/>
      <w:bookmarkStart w:id="104" w:name="_Toc218007231"/>
      <w:bookmarkStart w:id="105" w:name="_Toc248896176"/>
      <w:bookmarkStart w:id="106" w:name="_Toc218007962"/>
      <w:bookmarkStart w:id="107" w:name="_Toc237138377"/>
      <w:bookmarkStart w:id="108" w:name="_Toc238443289"/>
      <w:bookmarkStart w:id="109" w:name="_Toc239128660"/>
      <w:bookmarkStart w:id="110" w:name="_Toc237079653"/>
      <w:bookmarkStart w:id="111" w:name="_Toc237656254"/>
      <w:bookmarkStart w:id="112" w:name="_Toc240724033"/>
      <w:bookmarkStart w:id="113" w:name="_Toc217998402"/>
      <w:bookmarkStart w:id="114" w:name="_Toc261001140"/>
      <w:bookmarkStart w:id="115" w:name="_Toc277078925"/>
      <w:bookmarkStart w:id="116" w:name="_Toc240724368"/>
      <w:bookmarkStart w:id="117" w:name="_Toc255459625"/>
      <w:bookmarkStart w:id="118" w:name="_Toc255819809"/>
      <w:bookmarkStart w:id="119" w:name="_Toc248896335"/>
      <w:bookmarkStart w:id="120" w:name="_Toc255821803"/>
      <w:bookmarkStart w:id="121" w:name="_Toc261001048"/>
      <w:bookmarkStart w:id="122" w:name="_Toc240724183"/>
    </w:p>
    <w:p>
      <w:pPr>
        <w:tabs>
          <w:tab w:val="left" w:pos="180"/>
          <w:tab w:val="left" w:pos="360"/>
          <w:tab w:val="left" w:pos="540"/>
          <w:tab w:val="left" w:pos="8280"/>
        </w:tabs>
        <w:autoSpaceDE w:val="0"/>
        <w:autoSpaceDN w:val="0"/>
        <w:adjustRightInd w:val="0"/>
        <w:snapToGrid w:val="0"/>
        <w:spacing w:line="312" w:lineRule="auto"/>
        <w:ind w:right="23" w:firstLine="420" w:firstLineChars="200"/>
        <w:jc w:val="left"/>
        <w:rPr>
          <w:rFonts w:hint="eastAsia" w:ascii="宋体"/>
          <w:kern w:val="0"/>
          <w:sz w:val="21"/>
          <w:szCs w:val="21"/>
        </w:rPr>
      </w:pPr>
      <w:r>
        <w:rPr>
          <w:rFonts w:hint="eastAsia" w:ascii="宋体"/>
          <w:kern w:val="0"/>
          <w:sz w:val="21"/>
          <w:szCs w:val="21"/>
        </w:rPr>
        <w:t>（一）</w:t>
      </w:r>
      <w:r>
        <w:rPr>
          <w:rFonts w:ascii="宋体"/>
          <w:kern w:val="0"/>
          <w:sz w:val="21"/>
          <w:szCs w:val="21"/>
        </w:rPr>
        <w:t>符合《中华人民共和国政府采购法》第二十二条供应商应当具备的条件，浙财采监【2013】24号《关于规范政府采购供应商资格设定及资格审查的通知》第六条规定，以及未被“信用中国”（www.creditchina.gov.cn）、中国政府采购网（www.ccgp.gov.cn）列入失信被执行人、重大税收违法案件当事人名单、政府采购严重违法失信行为记录名单</w:t>
      </w:r>
      <w:r>
        <w:rPr>
          <w:rFonts w:hint="eastAsia" w:ascii="宋体"/>
          <w:kern w:val="0"/>
          <w:sz w:val="21"/>
          <w:szCs w:val="21"/>
        </w:rPr>
        <w:t>；</w:t>
      </w:r>
    </w:p>
    <w:p>
      <w:pPr>
        <w:tabs>
          <w:tab w:val="left" w:pos="180"/>
          <w:tab w:val="left" w:pos="360"/>
          <w:tab w:val="left" w:pos="540"/>
          <w:tab w:val="left" w:pos="8280"/>
        </w:tabs>
        <w:autoSpaceDE w:val="0"/>
        <w:autoSpaceDN w:val="0"/>
        <w:adjustRightInd w:val="0"/>
        <w:snapToGrid w:val="0"/>
        <w:spacing w:line="312" w:lineRule="auto"/>
        <w:ind w:right="23" w:firstLine="420" w:firstLineChars="200"/>
        <w:jc w:val="left"/>
        <w:rPr>
          <w:rFonts w:hint="eastAsia" w:ascii="宋体" w:hAnsi="宋体"/>
          <w:sz w:val="21"/>
          <w:szCs w:val="21"/>
        </w:rPr>
      </w:pPr>
      <w:r>
        <w:rPr>
          <w:rFonts w:hint="eastAsia" w:ascii="宋体" w:hAnsi="宋体"/>
          <w:sz w:val="21"/>
          <w:szCs w:val="21"/>
        </w:rPr>
        <w:t>（二）投标供应商的特定条件：在中华人民共和国境内注册，具有独立法人资格。</w:t>
      </w:r>
    </w:p>
    <w:p>
      <w:pPr>
        <w:tabs>
          <w:tab w:val="left" w:pos="180"/>
          <w:tab w:val="left" w:pos="360"/>
          <w:tab w:val="left" w:pos="540"/>
          <w:tab w:val="left" w:pos="8280"/>
        </w:tabs>
        <w:autoSpaceDE w:val="0"/>
        <w:autoSpaceDN w:val="0"/>
        <w:adjustRightInd w:val="0"/>
        <w:snapToGrid w:val="0"/>
        <w:spacing w:line="312" w:lineRule="auto"/>
        <w:ind w:right="23" w:firstLine="420" w:firstLineChars="200"/>
        <w:jc w:val="left"/>
        <w:rPr>
          <w:rFonts w:hint="eastAsia" w:ascii="宋体" w:hAnsi="宋体"/>
          <w:sz w:val="21"/>
          <w:szCs w:val="21"/>
        </w:rPr>
      </w:pPr>
      <w:bookmarkStart w:id="123" w:name="_Toc292375881"/>
      <w:bookmarkStart w:id="124" w:name="_Toc290043095"/>
      <w:bookmarkStart w:id="125" w:name="_Toc301444173"/>
      <w:bookmarkStart w:id="126" w:name="_Toc302983077"/>
      <w:bookmarkStart w:id="127" w:name="_Toc306901430"/>
      <w:bookmarkStart w:id="128" w:name="_Toc283973060"/>
      <w:r>
        <w:rPr>
          <w:rFonts w:hint="eastAsia" w:ascii="宋体" w:hAnsi="宋体"/>
          <w:sz w:val="21"/>
          <w:szCs w:val="21"/>
        </w:rPr>
        <w:t>（三）本项目不接受联合体投标。</w:t>
      </w:r>
    </w:p>
    <w:p>
      <w:pPr>
        <w:widowControl/>
        <w:snapToGrid w:val="0"/>
        <w:spacing w:line="312" w:lineRule="auto"/>
        <w:ind w:left="60" w:right="60"/>
        <w:jc w:val="left"/>
        <w:outlineLvl w:val="0"/>
        <w:rPr>
          <w:rFonts w:ascii="宋体" w:hAnsi="宋体" w:cs="宋体"/>
          <w:b/>
          <w:color w:val="000000"/>
          <w:kern w:val="0"/>
          <w:sz w:val="21"/>
          <w:szCs w:val="21"/>
        </w:rPr>
      </w:pPr>
      <w:r>
        <w:rPr>
          <w:rFonts w:hint="eastAsia" w:ascii="宋体" w:hAnsi="宋体" w:cs="宋体"/>
          <w:b/>
          <w:color w:val="000000"/>
          <w:kern w:val="0"/>
          <w:sz w:val="21"/>
          <w:szCs w:val="21"/>
        </w:rPr>
        <w:t>五、</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r>
        <w:rPr>
          <w:rFonts w:hint="eastAsia" w:ascii="宋体" w:hAnsi="宋体" w:cs="宋体"/>
          <w:b/>
          <w:bCs/>
          <w:color w:val="000000"/>
          <w:kern w:val="0"/>
          <w:sz w:val="21"/>
          <w:szCs w:val="21"/>
        </w:rPr>
        <w:t>招标文件的报名/发售时间、地址、售价:</w:t>
      </w:r>
    </w:p>
    <w:p>
      <w:pPr>
        <w:widowControl/>
        <w:snapToGrid w:val="0"/>
        <w:spacing w:line="312" w:lineRule="auto"/>
        <w:ind w:right="60" w:firstLine="211" w:firstLineChars="100"/>
        <w:jc w:val="left"/>
        <w:rPr>
          <w:rFonts w:ascii="宋体" w:hAnsi="宋体" w:cs="宋体"/>
          <w:color w:val="000000"/>
          <w:kern w:val="0"/>
          <w:sz w:val="21"/>
          <w:szCs w:val="21"/>
        </w:rPr>
      </w:pPr>
      <w:bookmarkStart w:id="129" w:name="B19_招标文件发售起始日期"/>
      <w:r>
        <w:rPr>
          <w:rFonts w:hint="eastAsia" w:ascii="宋体" w:hAnsi="宋体" w:cs="宋体"/>
          <w:b/>
          <w:bCs/>
          <w:color w:val="000000"/>
          <w:kern w:val="0"/>
          <w:sz w:val="21"/>
          <w:szCs w:val="21"/>
        </w:rPr>
        <w:t>1.报名（发售／获取）时间：</w:t>
      </w:r>
      <w:r>
        <w:rPr>
          <w:rFonts w:hint="eastAsia" w:ascii="宋体" w:hAnsi="宋体" w:cs="宋体"/>
          <w:color w:val="000000"/>
          <w:kern w:val="0"/>
          <w:sz w:val="21"/>
          <w:szCs w:val="21"/>
        </w:rPr>
        <w:t xml:space="preserve">2019年 </w:t>
      </w:r>
      <w:r>
        <w:rPr>
          <w:rFonts w:hint="eastAsia" w:ascii="宋体" w:hAnsi="宋体" w:cs="宋体"/>
          <w:color w:val="000000"/>
          <w:kern w:val="0"/>
          <w:sz w:val="21"/>
          <w:szCs w:val="21"/>
          <w:lang w:val="en-US" w:eastAsia="zh-CN"/>
        </w:rPr>
        <w:t>4</w:t>
      </w:r>
      <w:r>
        <w:rPr>
          <w:rFonts w:hint="eastAsia" w:ascii="宋体" w:hAnsi="宋体" w:cs="宋体"/>
          <w:color w:val="000000"/>
          <w:kern w:val="0"/>
          <w:sz w:val="21"/>
          <w:szCs w:val="21"/>
        </w:rPr>
        <w:t xml:space="preserve"> 月 </w:t>
      </w:r>
      <w:r>
        <w:rPr>
          <w:rFonts w:hint="eastAsia" w:ascii="宋体" w:hAnsi="宋体" w:cs="宋体"/>
          <w:color w:val="000000"/>
          <w:kern w:val="0"/>
          <w:sz w:val="21"/>
          <w:szCs w:val="21"/>
          <w:lang w:val="en-US" w:eastAsia="zh-CN"/>
        </w:rPr>
        <w:t>8</w:t>
      </w:r>
      <w:r>
        <w:rPr>
          <w:rFonts w:hint="eastAsia" w:ascii="宋体" w:hAnsi="宋体" w:cs="宋体"/>
          <w:color w:val="000000"/>
          <w:kern w:val="0"/>
          <w:sz w:val="21"/>
          <w:szCs w:val="21"/>
        </w:rPr>
        <w:t xml:space="preserve"> 日</w:t>
      </w:r>
      <w:bookmarkEnd w:id="129"/>
      <w:r>
        <w:rPr>
          <w:rFonts w:hint="eastAsia" w:ascii="宋体" w:hAnsi="宋体" w:cs="宋体"/>
          <w:color w:val="000000"/>
          <w:kern w:val="0"/>
          <w:sz w:val="21"/>
          <w:szCs w:val="21"/>
        </w:rPr>
        <w:t>至</w:t>
      </w:r>
      <w:bookmarkStart w:id="130" w:name="B20_招标文件发售截止日期"/>
      <w:r>
        <w:rPr>
          <w:rFonts w:hint="eastAsia" w:ascii="宋体" w:hAnsi="宋体" w:cs="宋体"/>
          <w:color w:val="000000"/>
          <w:kern w:val="0"/>
          <w:sz w:val="21"/>
          <w:szCs w:val="21"/>
        </w:rPr>
        <w:t>2019年</w:t>
      </w:r>
      <w:r>
        <w:rPr>
          <w:rFonts w:hint="eastAsia" w:ascii="宋体" w:hAnsi="宋体" w:cs="宋体"/>
          <w:color w:val="000000"/>
          <w:kern w:val="0"/>
          <w:sz w:val="21"/>
          <w:szCs w:val="21"/>
          <w:lang w:val="en-US" w:eastAsia="zh-CN"/>
        </w:rPr>
        <w:t>4</w:t>
      </w:r>
      <w:r>
        <w:rPr>
          <w:rFonts w:hint="eastAsia" w:ascii="宋体" w:hAnsi="宋体" w:cs="宋体"/>
          <w:color w:val="000000"/>
          <w:kern w:val="0"/>
          <w:sz w:val="21"/>
          <w:szCs w:val="21"/>
        </w:rPr>
        <w:t>月</w:t>
      </w:r>
      <w:r>
        <w:rPr>
          <w:rFonts w:hint="eastAsia" w:ascii="宋体" w:hAnsi="宋体" w:cs="宋体"/>
          <w:color w:val="000000"/>
          <w:kern w:val="0"/>
          <w:sz w:val="21"/>
          <w:szCs w:val="21"/>
          <w:lang w:val="en-US" w:eastAsia="zh-CN"/>
        </w:rPr>
        <w:t>15</w:t>
      </w:r>
      <w:r>
        <w:rPr>
          <w:rFonts w:hint="eastAsia" w:ascii="宋体" w:hAnsi="宋体" w:cs="宋体"/>
          <w:color w:val="000000"/>
          <w:kern w:val="0"/>
          <w:sz w:val="21"/>
          <w:szCs w:val="21"/>
        </w:rPr>
        <w:t xml:space="preserve"> 日</w:t>
      </w:r>
      <w:bookmarkEnd w:id="130"/>
      <w:r>
        <w:rPr>
          <w:rFonts w:hint="eastAsia" w:ascii="宋体" w:hAnsi="宋体" w:cs="宋体"/>
          <w:color w:val="000000"/>
          <w:kern w:val="0"/>
          <w:sz w:val="21"/>
          <w:szCs w:val="21"/>
        </w:rPr>
        <w:t>(双休日及法定节假日除外)</w:t>
      </w:r>
    </w:p>
    <w:p>
      <w:pPr>
        <w:widowControl/>
        <w:snapToGrid w:val="0"/>
        <w:spacing w:line="312" w:lineRule="auto"/>
        <w:ind w:right="60" w:firstLine="211" w:firstLineChars="100"/>
        <w:jc w:val="left"/>
        <w:rPr>
          <w:rFonts w:ascii="宋体" w:hAnsi="宋体" w:cs="宋体"/>
          <w:color w:val="000000"/>
          <w:kern w:val="0"/>
          <w:sz w:val="21"/>
          <w:szCs w:val="21"/>
        </w:rPr>
      </w:pPr>
      <w:r>
        <w:rPr>
          <w:rFonts w:hint="eastAsia" w:ascii="宋体" w:hAnsi="宋体" w:cs="宋体"/>
          <w:b/>
          <w:bCs/>
          <w:color w:val="000000"/>
          <w:kern w:val="0"/>
          <w:sz w:val="21"/>
          <w:szCs w:val="21"/>
        </w:rPr>
        <w:t>2.报名（发售／获取）地址：</w:t>
      </w:r>
      <w:r>
        <w:rPr>
          <w:rFonts w:ascii="宋体" w:hAnsi="宋体" w:cs="宋体"/>
          <w:kern w:val="0"/>
          <w:sz w:val="21"/>
          <w:szCs w:val="21"/>
        </w:rPr>
        <w:t>本公告网页直接下载</w:t>
      </w:r>
    </w:p>
    <w:p>
      <w:pPr>
        <w:widowControl/>
        <w:snapToGrid w:val="0"/>
        <w:spacing w:line="312" w:lineRule="auto"/>
        <w:ind w:right="60" w:firstLine="211" w:firstLineChars="100"/>
        <w:jc w:val="left"/>
        <w:rPr>
          <w:rFonts w:hint="eastAsia" w:ascii="宋体" w:hAnsi="宋体"/>
          <w:color w:val="000000"/>
          <w:sz w:val="21"/>
          <w:szCs w:val="21"/>
        </w:rPr>
      </w:pPr>
      <w:r>
        <w:rPr>
          <w:rFonts w:hint="eastAsia" w:ascii="宋体" w:hAnsi="宋体" w:cs="宋体"/>
          <w:b/>
          <w:bCs/>
          <w:color w:val="000000"/>
          <w:kern w:val="0"/>
          <w:sz w:val="21"/>
          <w:szCs w:val="21"/>
        </w:rPr>
        <w:t>3.标书售价(元)：</w:t>
      </w:r>
      <w:bookmarkStart w:id="131" w:name="_Toc261001141"/>
      <w:bookmarkStart w:id="132" w:name="_Toc237138378"/>
      <w:bookmarkStart w:id="133" w:name="_Toc237656255"/>
      <w:bookmarkStart w:id="134" w:name="_Toc238443290"/>
      <w:bookmarkStart w:id="135" w:name="_Toc240724034"/>
      <w:bookmarkStart w:id="136" w:name="_Toc240724369"/>
      <w:bookmarkStart w:id="137" w:name="_Toc240724184"/>
      <w:bookmarkStart w:id="138" w:name="_Toc261001049"/>
      <w:bookmarkStart w:id="139" w:name="_Toc255821804"/>
      <w:bookmarkStart w:id="140" w:name="_Toc217998403"/>
      <w:bookmarkStart w:id="141" w:name="_Toc218007232"/>
      <w:bookmarkStart w:id="142" w:name="_Toc237079654"/>
      <w:bookmarkStart w:id="143" w:name="_Toc239128661"/>
      <w:bookmarkStart w:id="144" w:name="_Toc218007963"/>
      <w:bookmarkStart w:id="145" w:name="_Toc302983078"/>
      <w:bookmarkStart w:id="146" w:name="_Toc277078926"/>
      <w:bookmarkStart w:id="147" w:name="_Toc283973061"/>
      <w:bookmarkStart w:id="148" w:name="_Toc301444174"/>
      <w:bookmarkStart w:id="149" w:name="_Toc292375882"/>
      <w:bookmarkStart w:id="150" w:name="_Toc306901431"/>
      <w:bookmarkStart w:id="151" w:name="_Toc248896336"/>
      <w:bookmarkStart w:id="152" w:name="_Toc255459626"/>
      <w:bookmarkStart w:id="153" w:name="_Toc255819810"/>
      <w:bookmarkStart w:id="154" w:name="_Toc290043096"/>
      <w:bookmarkStart w:id="155" w:name="_Toc248896177"/>
      <w:bookmarkStart w:id="156" w:name="_Toc248896029"/>
      <w:r>
        <w:rPr>
          <w:rFonts w:hint="eastAsia" w:ascii="宋体" w:hAnsi="宋体"/>
          <w:color w:val="000000"/>
          <w:sz w:val="21"/>
          <w:szCs w:val="21"/>
        </w:rPr>
        <w:t>500元</w:t>
      </w:r>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p>
      <w:pPr>
        <w:widowControl/>
        <w:snapToGrid w:val="0"/>
        <w:spacing w:line="312" w:lineRule="auto"/>
        <w:ind w:right="60" w:firstLine="211" w:firstLineChars="100"/>
        <w:jc w:val="left"/>
        <w:rPr>
          <w:rFonts w:ascii="宋体" w:hAnsi="宋体"/>
          <w:color w:val="000000"/>
          <w:sz w:val="21"/>
          <w:szCs w:val="21"/>
        </w:rPr>
      </w:pPr>
      <w:r>
        <w:rPr>
          <w:rFonts w:hint="eastAsia" w:ascii="宋体" w:hAnsi="宋体" w:cs="宋体"/>
          <w:b/>
          <w:bCs/>
          <w:color w:val="000000"/>
          <w:kern w:val="0"/>
          <w:sz w:val="21"/>
          <w:szCs w:val="21"/>
        </w:rPr>
        <w:t>4．投标人购买标书时应提交的资料：</w:t>
      </w:r>
    </w:p>
    <w:p>
      <w:pPr>
        <w:widowControl/>
        <w:snapToGrid w:val="0"/>
        <w:spacing w:line="312" w:lineRule="auto"/>
        <w:ind w:left="60" w:right="60"/>
        <w:jc w:val="left"/>
        <w:rPr>
          <w:rFonts w:hint="eastAsia" w:ascii="宋体" w:hAnsi="宋体" w:cs="宋体"/>
          <w:color w:val="000000"/>
          <w:kern w:val="0"/>
          <w:sz w:val="21"/>
          <w:szCs w:val="21"/>
        </w:rPr>
      </w:pPr>
      <w:r>
        <w:rPr>
          <w:rFonts w:hint="eastAsia" w:ascii="宋体" w:hAnsi="宋体" w:cs="宋体"/>
          <w:color w:val="000000"/>
          <w:kern w:val="0"/>
          <w:sz w:val="21"/>
          <w:szCs w:val="21"/>
        </w:rPr>
        <w:t>（1）投标单位报名登记表（格式见公告附件）；</w:t>
      </w:r>
    </w:p>
    <w:p>
      <w:pPr>
        <w:widowControl/>
        <w:snapToGrid w:val="0"/>
        <w:spacing w:line="312" w:lineRule="auto"/>
        <w:ind w:left="60" w:right="60"/>
        <w:jc w:val="left"/>
        <w:rPr>
          <w:rFonts w:hint="eastAsia" w:ascii="宋体" w:hAnsi="宋体" w:cs="宋体"/>
          <w:color w:val="000000"/>
          <w:kern w:val="0"/>
          <w:sz w:val="21"/>
          <w:szCs w:val="21"/>
        </w:rPr>
      </w:pPr>
      <w:r>
        <w:rPr>
          <w:rFonts w:hint="eastAsia" w:ascii="宋体" w:hAnsi="宋体" w:cs="宋体"/>
          <w:color w:val="000000"/>
          <w:kern w:val="0"/>
          <w:sz w:val="21"/>
          <w:szCs w:val="21"/>
        </w:rPr>
        <w:t>（2）投标人有效的营业执照复印件（加盖投标人单位公章）；</w:t>
      </w:r>
    </w:p>
    <w:p>
      <w:pPr>
        <w:widowControl/>
        <w:snapToGrid w:val="0"/>
        <w:spacing w:line="312" w:lineRule="auto"/>
        <w:ind w:left="60" w:right="60"/>
        <w:jc w:val="left"/>
        <w:rPr>
          <w:rFonts w:hint="eastAsia" w:ascii="宋体" w:hAnsi="宋体" w:cs="宋体"/>
          <w:color w:val="000000"/>
          <w:kern w:val="0"/>
          <w:sz w:val="21"/>
          <w:szCs w:val="21"/>
        </w:rPr>
      </w:pPr>
      <w:r>
        <w:rPr>
          <w:rFonts w:hint="eastAsia" w:ascii="宋体" w:hAnsi="宋体" w:cs="宋体"/>
          <w:color w:val="000000"/>
          <w:kern w:val="0"/>
          <w:sz w:val="21"/>
          <w:szCs w:val="21"/>
        </w:rPr>
        <w:t>（3）法定代表人授权委托书原件、授权代表的身份证复印件（格式见附件）。  </w:t>
      </w:r>
    </w:p>
    <w:p>
      <w:pPr>
        <w:widowControl/>
        <w:snapToGrid w:val="0"/>
        <w:spacing w:line="312" w:lineRule="auto"/>
        <w:ind w:left="60" w:right="60"/>
        <w:jc w:val="left"/>
        <w:rPr>
          <w:rFonts w:hint="eastAsia" w:ascii="宋体" w:hAnsi="宋体" w:cs="宋体"/>
          <w:color w:val="000000"/>
          <w:kern w:val="0"/>
          <w:sz w:val="21"/>
          <w:szCs w:val="21"/>
        </w:rPr>
      </w:pPr>
      <w:r>
        <w:rPr>
          <w:rFonts w:hint="eastAsia" w:ascii="宋体" w:hAnsi="宋体" w:cs="宋体"/>
          <w:b/>
          <w:bCs/>
          <w:color w:val="000000"/>
          <w:kern w:val="0"/>
          <w:sz w:val="21"/>
          <w:szCs w:val="21"/>
        </w:rPr>
        <w:t>六、投标截止时间：</w:t>
      </w:r>
      <w:r>
        <w:rPr>
          <w:rFonts w:hint="eastAsia" w:ascii="宋体" w:hAnsi="宋体" w:cs="宋体"/>
          <w:color w:val="000000"/>
          <w:kern w:val="0"/>
          <w:sz w:val="21"/>
          <w:szCs w:val="21"/>
        </w:rPr>
        <w:t xml:space="preserve"> 2019年 </w:t>
      </w:r>
      <w:r>
        <w:rPr>
          <w:rFonts w:hint="eastAsia" w:ascii="宋体" w:hAnsi="宋体" w:cs="宋体"/>
          <w:color w:val="000000"/>
          <w:kern w:val="0"/>
          <w:sz w:val="21"/>
          <w:szCs w:val="21"/>
          <w:lang w:val="en-US" w:eastAsia="zh-CN"/>
        </w:rPr>
        <w:t>4</w:t>
      </w:r>
      <w:r>
        <w:rPr>
          <w:rFonts w:hint="eastAsia" w:ascii="宋体" w:hAnsi="宋体" w:cs="宋体"/>
          <w:color w:val="000000"/>
          <w:kern w:val="0"/>
          <w:sz w:val="21"/>
          <w:szCs w:val="21"/>
        </w:rPr>
        <w:t xml:space="preserve"> 月 </w:t>
      </w:r>
      <w:r>
        <w:rPr>
          <w:rFonts w:hint="eastAsia" w:ascii="宋体" w:hAnsi="宋体" w:cs="宋体"/>
          <w:color w:val="000000"/>
          <w:kern w:val="0"/>
          <w:sz w:val="21"/>
          <w:szCs w:val="21"/>
          <w:lang w:val="en-US" w:eastAsia="zh-CN"/>
        </w:rPr>
        <w:t>29</w:t>
      </w:r>
      <w:r>
        <w:rPr>
          <w:rFonts w:hint="eastAsia" w:ascii="宋体" w:hAnsi="宋体" w:cs="宋体"/>
          <w:color w:val="000000"/>
          <w:kern w:val="0"/>
          <w:sz w:val="21"/>
          <w:szCs w:val="21"/>
        </w:rPr>
        <w:t xml:space="preserve"> 日 9时00分 </w:t>
      </w:r>
    </w:p>
    <w:p>
      <w:pPr>
        <w:widowControl/>
        <w:snapToGrid w:val="0"/>
        <w:spacing w:line="312" w:lineRule="auto"/>
        <w:ind w:left="60" w:right="60"/>
        <w:jc w:val="left"/>
        <w:rPr>
          <w:rFonts w:hint="eastAsia" w:ascii="宋体" w:hAnsi="宋体" w:cs="宋体"/>
          <w:color w:val="000000"/>
          <w:kern w:val="0"/>
          <w:sz w:val="21"/>
          <w:szCs w:val="21"/>
        </w:rPr>
      </w:pPr>
      <w:r>
        <w:rPr>
          <w:rFonts w:hint="eastAsia" w:ascii="宋体" w:hAnsi="宋体" w:cs="宋体"/>
          <w:b/>
          <w:bCs/>
          <w:color w:val="000000"/>
          <w:kern w:val="0"/>
          <w:sz w:val="21"/>
          <w:szCs w:val="21"/>
        </w:rPr>
        <w:t>七、投标地址：</w:t>
      </w:r>
      <w:r>
        <w:rPr>
          <w:rFonts w:hint="eastAsia" w:ascii="宋体" w:hAnsi="宋体" w:cs="宋体"/>
          <w:color w:val="000000"/>
          <w:kern w:val="0"/>
          <w:sz w:val="21"/>
          <w:szCs w:val="21"/>
        </w:rPr>
        <w:t> 台州市建设咨询有限公司仙居分公司开标室（仙居县福应街道东门村东陈垟1号楼易创青年社区4楼） </w:t>
      </w:r>
    </w:p>
    <w:p>
      <w:pPr>
        <w:widowControl/>
        <w:snapToGrid w:val="0"/>
        <w:spacing w:line="312" w:lineRule="auto"/>
        <w:ind w:left="60" w:right="60"/>
        <w:jc w:val="left"/>
        <w:rPr>
          <w:rFonts w:hint="eastAsia" w:ascii="宋体" w:hAnsi="宋体" w:cs="宋体"/>
          <w:color w:val="000000"/>
          <w:kern w:val="0"/>
          <w:sz w:val="21"/>
          <w:szCs w:val="21"/>
        </w:rPr>
      </w:pPr>
      <w:r>
        <w:rPr>
          <w:rFonts w:hint="eastAsia" w:ascii="宋体" w:hAnsi="宋体" w:cs="宋体"/>
          <w:b/>
          <w:bCs/>
          <w:color w:val="000000"/>
          <w:kern w:val="0"/>
          <w:sz w:val="21"/>
          <w:szCs w:val="21"/>
        </w:rPr>
        <w:t>八、开标时间：</w:t>
      </w:r>
      <w:r>
        <w:rPr>
          <w:rFonts w:hint="eastAsia" w:ascii="宋体" w:hAnsi="宋体" w:cs="宋体"/>
          <w:color w:val="000000"/>
          <w:kern w:val="0"/>
          <w:sz w:val="21"/>
          <w:szCs w:val="21"/>
        </w:rPr>
        <w:t xml:space="preserve">2019年 </w:t>
      </w:r>
      <w:r>
        <w:rPr>
          <w:rFonts w:hint="eastAsia" w:ascii="宋体" w:hAnsi="宋体" w:cs="宋体"/>
          <w:color w:val="000000"/>
          <w:kern w:val="0"/>
          <w:sz w:val="21"/>
          <w:szCs w:val="21"/>
          <w:lang w:val="en-US" w:eastAsia="zh-CN"/>
        </w:rPr>
        <w:t>4</w:t>
      </w:r>
      <w:r>
        <w:rPr>
          <w:rFonts w:hint="eastAsia" w:ascii="宋体" w:hAnsi="宋体" w:cs="宋体"/>
          <w:color w:val="000000"/>
          <w:kern w:val="0"/>
          <w:sz w:val="21"/>
          <w:szCs w:val="21"/>
        </w:rPr>
        <w:t xml:space="preserve"> 月 </w:t>
      </w:r>
      <w:r>
        <w:rPr>
          <w:rFonts w:hint="eastAsia" w:ascii="宋体" w:hAnsi="宋体" w:cs="宋体"/>
          <w:color w:val="000000"/>
          <w:kern w:val="0"/>
          <w:sz w:val="21"/>
          <w:szCs w:val="21"/>
          <w:lang w:val="en-US" w:eastAsia="zh-CN"/>
        </w:rPr>
        <w:t>29</w:t>
      </w:r>
      <w:r>
        <w:rPr>
          <w:rFonts w:hint="eastAsia" w:ascii="宋体" w:hAnsi="宋体" w:cs="宋体"/>
          <w:color w:val="000000"/>
          <w:kern w:val="0"/>
          <w:sz w:val="21"/>
          <w:szCs w:val="21"/>
        </w:rPr>
        <w:t xml:space="preserve"> 日 9时00分</w:t>
      </w:r>
    </w:p>
    <w:p>
      <w:pPr>
        <w:widowControl/>
        <w:snapToGrid w:val="0"/>
        <w:spacing w:line="312" w:lineRule="auto"/>
        <w:ind w:left="60" w:right="60"/>
        <w:jc w:val="left"/>
        <w:rPr>
          <w:rFonts w:hint="eastAsia" w:ascii="宋体" w:hAnsi="宋体" w:cs="宋体"/>
          <w:b/>
          <w:color w:val="000000"/>
          <w:kern w:val="0"/>
          <w:sz w:val="21"/>
          <w:szCs w:val="21"/>
        </w:rPr>
      </w:pPr>
      <w:r>
        <w:rPr>
          <w:rFonts w:hint="eastAsia" w:ascii="宋体" w:hAnsi="宋体" w:cs="宋体"/>
          <w:b/>
          <w:bCs/>
          <w:color w:val="000000"/>
          <w:kern w:val="0"/>
          <w:sz w:val="21"/>
          <w:szCs w:val="21"/>
        </w:rPr>
        <w:t>九、开标地址：</w:t>
      </w:r>
      <w:r>
        <w:rPr>
          <w:rFonts w:hint="eastAsia" w:ascii="宋体" w:hAnsi="宋体" w:cs="宋体"/>
          <w:color w:val="000000"/>
          <w:kern w:val="0"/>
          <w:sz w:val="21"/>
          <w:szCs w:val="21"/>
        </w:rPr>
        <w:t> 台州市建设咨询有限公司仙居分公司开标室（仙居县福应街道东门村东陈垟1号楼易创青年社区4楼）</w:t>
      </w:r>
    </w:p>
    <w:p>
      <w:pPr>
        <w:widowControl/>
        <w:snapToGrid w:val="0"/>
        <w:spacing w:line="312" w:lineRule="auto"/>
        <w:ind w:left="60" w:right="60"/>
        <w:jc w:val="left"/>
        <w:outlineLvl w:val="0"/>
        <w:rPr>
          <w:rFonts w:ascii="宋体" w:hAnsi="宋体" w:cs="宋体"/>
          <w:color w:val="000000"/>
          <w:kern w:val="0"/>
          <w:sz w:val="21"/>
          <w:szCs w:val="21"/>
        </w:rPr>
      </w:pPr>
      <w:bookmarkStart w:id="157" w:name="_Toc237138381"/>
      <w:bookmarkStart w:id="158" w:name="_Toc255821807"/>
      <w:bookmarkStart w:id="159" w:name="_Toc302983081"/>
      <w:bookmarkStart w:id="160" w:name="_Toc218007966"/>
      <w:bookmarkStart w:id="161" w:name="_Toc240724037"/>
      <w:bookmarkStart w:id="162" w:name="_Toc248896180"/>
      <w:bookmarkStart w:id="163" w:name="_Toc248896032"/>
      <w:bookmarkStart w:id="164" w:name="_Toc261001052"/>
      <w:bookmarkStart w:id="165" w:name="_Toc261001144"/>
      <w:bookmarkStart w:id="166" w:name="_Toc277078929"/>
      <w:bookmarkStart w:id="167" w:name="_Toc237656258"/>
      <w:bookmarkStart w:id="168" w:name="_Toc238443293"/>
      <w:bookmarkStart w:id="169" w:name="_Toc283973064"/>
      <w:bookmarkStart w:id="170" w:name="_Toc290043099"/>
      <w:bookmarkStart w:id="171" w:name="_Toc240724372"/>
      <w:bookmarkStart w:id="172" w:name="_Toc248896339"/>
      <w:bookmarkStart w:id="173" w:name="_Toc218007235"/>
      <w:bookmarkStart w:id="174" w:name="_Toc255459629"/>
      <w:bookmarkStart w:id="175" w:name="_Toc237079657"/>
      <w:bookmarkStart w:id="176" w:name="_Toc255819813"/>
      <w:bookmarkStart w:id="177" w:name="_Toc292375885"/>
      <w:bookmarkStart w:id="178" w:name="_Toc239128664"/>
      <w:bookmarkStart w:id="179" w:name="_Toc301444177"/>
      <w:bookmarkStart w:id="180" w:name="_Toc306901434"/>
      <w:bookmarkStart w:id="181" w:name="_Toc217998406"/>
      <w:r>
        <w:rPr>
          <w:rFonts w:hint="eastAsia" w:ascii="宋体" w:hAnsi="宋体" w:cs="宋体"/>
          <w:b/>
          <w:color w:val="000000"/>
          <w:kern w:val="0"/>
          <w:sz w:val="21"/>
          <w:szCs w:val="21"/>
        </w:rPr>
        <w:t>十、投标保证金：</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pPr>
        <w:snapToGrid w:val="0"/>
        <w:spacing w:line="312" w:lineRule="auto"/>
        <w:ind w:firstLine="420" w:firstLineChars="200"/>
        <w:rPr>
          <w:rFonts w:hint="eastAsia" w:ascii="宋体" w:hAnsi="宋体" w:cs="宋体"/>
          <w:kern w:val="0"/>
          <w:sz w:val="21"/>
          <w:szCs w:val="21"/>
        </w:rPr>
      </w:pPr>
      <w:r>
        <w:rPr>
          <w:rFonts w:hint="eastAsia" w:ascii="宋体" w:hAnsi="宋体" w:cs="宋体"/>
          <w:kern w:val="0"/>
          <w:sz w:val="21"/>
          <w:szCs w:val="21"/>
        </w:rPr>
        <w:t>投标保证金：人民币</w:t>
      </w:r>
      <w:r>
        <w:rPr>
          <w:rFonts w:hint="eastAsia" w:ascii="宋体" w:hAnsi="宋体" w:cs="宋体"/>
          <w:kern w:val="0"/>
          <w:sz w:val="21"/>
          <w:szCs w:val="21"/>
          <w:u w:val="single"/>
        </w:rPr>
        <w:t xml:space="preserve"> 50000</w:t>
      </w:r>
      <w:r>
        <w:rPr>
          <w:rFonts w:hint="eastAsia" w:ascii="宋体" w:hAnsi="宋体" w:cs="宋体"/>
          <w:kern w:val="0"/>
          <w:sz w:val="21"/>
          <w:szCs w:val="21"/>
        </w:rPr>
        <w:t>元。交付方式：转账、电汇、银行汇票。投标保证金必须以投标单位名义从其账户汇入台州市建设咨询有限公司仙居分公司账户，并注明项目名称，确保在投标截止时间前到账。</w:t>
      </w:r>
    </w:p>
    <w:p>
      <w:pPr>
        <w:widowControl/>
        <w:snapToGrid w:val="0"/>
        <w:spacing w:line="312" w:lineRule="auto"/>
        <w:ind w:right="60" w:firstLine="413" w:firstLineChars="196"/>
        <w:jc w:val="left"/>
        <w:rPr>
          <w:rFonts w:hint="eastAsia" w:ascii="黑体" w:hAnsi="宋体" w:eastAsia="黑体"/>
          <w:b/>
          <w:color w:val="000000"/>
          <w:sz w:val="21"/>
          <w:szCs w:val="21"/>
        </w:rPr>
      </w:pPr>
      <w:r>
        <w:rPr>
          <w:rFonts w:hint="eastAsia" w:ascii="黑体" w:hAnsi="宋体" w:eastAsia="黑体"/>
          <w:b/>
          <w:color w:val="000000"/>
          <w:sz w:val="21"/>
          <w:szCs w:val="21"/>
        </w:rPr>
        <w:t>开户名：台州市建设咨询有限公司仙居分公司</w:t>
      </w:r>
    </w:p>
    <w:p>
      <w:pPr>
        <w:widowControl/>
        <w:snapToGrid w:val="0"/>
        <w:spacing w:line="312" w:lineRule="auto"/>
        <w:ind w:right="60" w:firstLine="413" w:firstLineChars="196"/>
        <w:jc w:val="left"/>
        <w:rPr>
          <w:rFonts w:hint="eastAsia" w:ascii="黑体" w:hAnsi="宋体" w:eastAsia="黑体"/>
          <w:b/>
          <w:color w:val="000000"/>
          <w:sz w:val="21"/>
          <w:szCs w:val="21"/>
        </w:rPr>
      </w:pPr>
      <w:r>
        <w:rPr>
          <w:rFonts w:hint="eastAsia" w:ascii="黑体" w:hAnsi="宋体" w:eastAsia="黑体"/>
          <w:b/>
          <w:color w:val="000000"/>
          <w:sz w:val="21"/>
          <w:szCs w:val="21"/>
        </w:rPr>
        <w:t>开户行：浙江仙居农村商业银行股份有限公司市桥支行</w:t>
      </w:r>
    </w:p>
    <w:p>
      <w:pPr>
        <w:widowControl/>
        <w:snapToGrid w:val="0"/>
        <w:spacing w:line="312" w:lineRule="auto"/>
        <w:ind w:right="60" w:firstLine="413" w:firstLineChars="196"/>
        <w:jc w:val="left"/>
        <w:rPr>
          <w:rFonts w:ascii="黑体" w:hAnsi="宋体" w:eastAsia="黑体" w:cs="宋体"/>
          <w:b/>
          <w:color w:val="000000"/>
          <w:kern w:val="0"/>
          <w:sz w:val="21"/>
          <w:szCs w:val="21"/>
        </w:rPr>
      </w:pPr>
      <w:r>
        <w:rPr>
          <w:rFonts w:hint="eastAsia" w:ascii="黑体" w:hAnsi="宋体" w:eastAsia="黑体"/>
          <w:b/>
          <w:color w:val="000000"/>
          <w:sz w:val="21"/>
          <w:szCs w:val="21"/>
        </w:rPr>
        <w:t>账  号：201000163528657。</w:t>
      </w:r>
    </w:p>
    <w:p>
      <w:pPr>
        <w:widowControl/>
        <w:snapToGrid w:val="0"/>
        <w:spacing w:line="312" w:lineRule="auto"/>
        <w:ind w:left="60" w:right="60"/>
        <w:jc w:val="left"/>
        <w:outlineLvl w:val="0"/>
        <w:rPr>
          <w:rFonts w:ascii="宋体" w:hAnsi="宋体" w:cs="宋体"/>
          <w:color w:val="000000"/>
          <w:kern w:val="0"/>
          <w:sz w:val="21"/>
          <w:szCs w:val="21"/>
        </w:rPr>
      </w:pPr>
      <w:bookmarkStart w:id="182" w:name="_Toc217998407"/>
      <w:bookmarkStart w:id="183" w:name="_Toc218007967"/>
      <w:bookmarkStart w:id="184" w:name="_Toc237079658"/>
      <w:bookmarkStart w:id="185" w:name="_Toc237138382"/>
      <w:bookmarkStart w:id="186" w:name="_Toc237656259"/>
      <w:bookmarkStart w:id="187" w:name="_Toc238443294"/>
      <w:bookmarkStart w:id="188" w:name="_Toc218007236"/>
      <w:bookmarkStart w:id="189" w:name="_Toc239128665"/>
      <w:bookmarkStart w:id="190" w:name="_Toc240724038"/>
      <w:bookmarkStart w:id="191" w:name="_Toc283973065"/>
      <w:bookmarkStart w:id="192" w:name="_Toc248896181"/>
      <w:bookmarkStart w:id="193" w:name="_Toc290043100"/>
      <w:bookmarkStart w:id="194" w:name="_Toc248896340"/>
      <w:bookmarkStart w:id="195" w:name="_Toc255459630"/>
      <w:bookmarkStart w:id="196" w:name="_Toc255819814"/>
      <w:bookmarkStart w:id="197" w:name="_Toc255821808"/>
      <w:bookmarkStart w:id="198" w:name="_Toc261001053"/>
      <w:bookmarkStart w:id="199" w:name="_Toc240724373"/>
      <w:bookmarkStart w:id="200" w:name="_Toc277078930"/>
      <w:bookmarkStart w:id="201" w:name="_Toc248896033"/>
      <w:bookmarkStart w:id="202" w:name="_Toc261001145"/>
      <w:bookmarkStart w:id="203" w:name="_Toc302983082"/>
      <w:bookmarkStart w:id="204" w:name="_Toc306901435"/>
      <w:bookmarkStart w:id="205" w:name="_Toc301444178"/>
      <w:bookmarkStart w:id="206" w:name="_Toc292375886"/>
      <w:r>
        <w:rPr>
          <w:rFonts w:hint="eastAsia" w:ascii="宋体" w:hAnsi="宋体" w:cs="宋体"/>
          <w:b/>
          <w:color w:val="000000"/>
          <w:kern w:val="0"/>
          <w:sz w:val="21"/>
          <w:szCs w:val="21"/>
        </w:rPr>
        <w:t>十一、其他事项：</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p>
    <w:p>
      <w:pPr>
        <w:widowControl/>
        <w:snapToGrid w:val="0"/>
        <w:spacing w:line="312" w:lineRule="auto"/>
        <w:ind w:right="60" w:firstLine="420" w:firstLineChars="200"/>
        <w:jc w:val="left"/>
        <w:rPr>
          <w:rFonts w:ascii="宋体" w:hAnsi="宋体" w:cs="宋体"/>
          <w:color w:val="000000"/>
          <w:kern w:val="0"/>
          <w:sz w:val="21"/>
          <w:szCs w:val="21"/>
        </w:rPr>
      </w:pPr>
      <w:r>
        <w:rPr>
          <w:rFonts w:hint="eastAsia" w:ascii="宋体" w:hAnsi="宋体" w:cs="宋体"/>
          <w:color w:val="000000"/>
          <w:kern w:val="0"/>
          <w:sz w:val="21"/>
          <w:szCs w:val="21"/>
        </w:rPr>
        <w:t>1、本项目公告期限为5个工作日，供应商认为采购文件使自己的权益受到损害的，可以自收到采购文件之日（发售截止日之后收到采购文件的，以发售截止日为准）或者采购文件公告期限届满之日（公告发布后的第6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供应商针对同一采购程序环节的质疑须在法定质疑期内一次性提出。</w:t>
      </w:r>
    </w:p>
    <w:p>
      <w:pPr>
        <w:widowControl/>
        <w:snapToGrid w:val="0"/>
        <w:spacing w:line="312" w:lineRule="auto"/>
        <w:ind w:right="60" w:firstLine="420" w:firstLineChars="200"/>
        <w:jc w:val="left"/>
        <w:rPr>
          <w:rFonts w:hint="eastAsia" w:ascii="宋体" w:hAnsi="宋体" w:cs="宋体"/>
          <w:color w:val="000000"/>
          <w:kern w:val="0"/>
          <w:sz w:val="21"/>
          <w:szCs w:val="21"/>
        </w:rPr>
      </w:pPr>
      <w:r>
        <w:rPr>
          <w:rFonts w:hint="eastAsia" w:ascii="宋体" w:hAnsi="宋体" w:cs="宋体"/>
          <w:color w:val="000000"/>
          <w:kern w:val="0"/>
          <w:sz w:val="21"/>
          <w:szCs w:val="21"/>
        </w:rPr>
        <w:t>2、建议投标人于投标截止时间前在浙江省政府采购网注册入库，成为正式注册入库供应商。如中标供应商未在浙江省政府采购网正式注册入库的，必须根据浙江省财政厅《关于印发浙江省政府采购供应商注册及诚信管理暂行办法的通知》【浙财采监字〔2009〕28号】规定，在浙江政府采购网上进行正式注册入库，否则因此造成的后果由该供应商承担。 </w:t>
      </w:r>
    </w:p>
    <w:p>
      <w:pPr>
        <w:widowControl/>
        <w:snapToGrid w:val="0"/>
        <w:spacing w:line="312" w:lineRule="auto"/>
        <w:ind w:right="60" w:firstLine="420" w:firstLineChars="200"/>
        <w:jc w:val="left"/>
        <w:rPr>
          <w:rFonts w:hint="eastAsia" w:ascii="宋体" w:hAnsi="宋体" w:cs="宋体"/>
          <w:color w:val="000000"/>
          <w:kern w:val="0"/>
          <w:sz w:val="21"/>
          <w:szCs w:val="21"/>
        </w:rPr>
      </w:pPr>
      <w:r>
        <w:rPr>
          <w:rFonts w:hint="eastAsia" w:ascii="宋体" w:hAnsi="宋体" w:cs="宋体"/>
          <w:color w:val="000000"/>
          <w:kern w:val="0"/>
          <w:sz w:val="21"/>
          <w:szCs w:val="21"/>
        </w:rPr>
        <w:t>3、本项目招标公告同时发布于“浙江政府采购网”（http://www.zjzfcg.gov.cn）和“仙居县公共资源交易中心”（</w:t>
      </w:r>
      <w:r>
        <w:rPr>
          <w:rFonts w:ascii="宋体" w:hAnsi="宋体" w:cs="宋体"/>
          <w:color w:val="000000"/>
          <w:kern w:val="0"/>
          <w:sz w:val="21"/>
          <w:szCs w:val="21"/>
        </w:rPr>
        <w:fldChar w:fldCharType="begin"/>
      </w:r>
      <w:r>
        <w:rPr>
          <w:rFonts w:ascii="宋体" w:hAnsi="宋体" w:cs="宋体"/>
          <w:color w:val="000000"/>
          <w:kern w:val="0"/>
          <w:sz w:val="21"/>
          <w:szCs w:val="21"/>
        </w:rPr>
        <w:instrText xml:space="preserve"> HYPERLINK "</w:instrText>
      </w:r>
      <w:r>
        <w:rPr>
          <w:rFonts w:hint="eastAsia" w:ascii="宋体" w:hAnsi="宋体" w:cs="宋体"/>
          <w:color w:val="000000"/>
          <w:kern w:val="0"/>
          <w:sz w:val="21"/>
          <w:szCs w:val="21"/>
        </w:rPr>
        <w:instrText xml:space="preserve">http://www.xjztb.cn</w:instrText>
      </w:r>
      <w:r>
        <w:rPr>
          <w:rFonts w:ascii="宋体" w:hAnsi="宋体" w:cs="宋体"/>
          <w:color w:val="000000"/>
          <w:kern w:val="0"/>
          <w:sz w:val="21"/>
          <w:szCs w:val="21"/>
        </w:rPr>
        <w:instrText xml:space="preserve">" </w:instrText>
      </w:r>
      <w:r>
        <w:rPr>
          <w:rFonts w:ascii="宋体" w:hAnsi="宋体" w:cs="宋体"/>
          <w:color w:val="000000"/>
          <w:kern w:val="0"/>
          <w:sz w:val="21"/>
          <w:szCs w:val="21"/>
        </w:rPr>
        <w:fldChar w:fldCharType="separate"/>
      </w:r>
      <w:r>
        <w:rPr>
          <w:rStyle w:val="46"/>
          <w:rFonts w:hint="eastAsia" w:ascii="宋体" w:hAnsi="宋体" w:cs="宋体"/>
          <w:kern w:val="0"/>
          <w:sz w:val="21"/>
          <w:szCs w:val="21"/>
        </w:rPr>
        <w:t>http://www.xjztb.cn</w:t>
      </w:r>
      <w:r>
        <w:rPr>
          <w:rFonts w:ascii="宋体" w:hAnsi="宋体" w:cs="宋体"/>
          <w:color w:val="000000"/>
          <w:kern w:val="0"/>
          <w:sz w:val="21"/>
          <w:szCs w:val="21"/>
        </w:rPr>
        <w:fldChar w:fldCharType="end"/>
      </w:r>
      <w:r>
        <w:rPr>
          <w:rFonts w:hint="eastAsia" w:ascii="宋体" w:hAnsi="宋体" w:cs="宋体"/>
          <w:color w:val="000000"/>
          <w:kern w:val="0"/>
          <w:sz w:val="21"/>
          <w:szCs w:val="21"/>
        </w:rPr>
        <w:t>）。</w:t>
      </w:r>
    </w:p>
    <w:p>
      <w:pPr>
        <w:widowControl/>
        <w:snapToGrid w:val="0"/>
        <w:spacing w:line="312" w:lineRule="auto"/>
        <w:ind w:right="60" w:firstLine="420" w:firstLineChars="200"/>
        <w:jc w:val="left"/>
        <w:rPr>
          <w:rFonts w:hint="eastAsia" w:ascii="宋体" w:hAnsi="宋体" w:cs="宋体"/>
          <w:color w:val="000000"/>
          <w:kern w:val="0"/>
          <w:sz w:val="21"/>
          <w:szCs w:val="21"/>
        </w:rPr>
      </w:pPr>
      <w:r>
        <w:rPr>
          <w:rFonts w:hint="eastAsia" w:ascii="宋体" w:hAnsi="宋体" w:cs="宋体"/>
          <w:color w:val="000000"/>
          <w:kern w:val="0"/>
          <w:sz w:val="21"/>
          <w:szCs w:val="21"/>
        </w:rPr>
        <w:t>4、招标文件发售截止日后至投标截止时间前，允许潜在供应商继续报名。供应商如在采购代理机构发布本项目更正、补充或澄清公告后报名的，请自行登陆相关网站查看更正、补充或澄清公告内容，采购代理机构不再就上述内容作出书面通知。</w:t>
      </w:r>
    </w:p>
    <w:p>
      <w:pPr>
        <w:snapToGrid w:val="0"/>
        <w:spacing w:line="312" w:lineRule="auto"/>
        <w:ind w:firstLine="474" w:firstLineChars="225"/>
        <w:rPr>
          <w:rFonts w:hint="eastAsia" w:ascii="宋体" w:hAnsi="宋体" w:cs="宋体"/>
          <w:b/>
          <w:color w:val="000000"/>
          <w:kern w:val="0"/>
          <w:sz w:val="21"/>
          <w:szCs w:val="21"/>
        </w:rPr>
      </w:pPr>
      <w:bookmarkStart w:id="207" w:name="B30_其他事项"/>
      <w:r>
        <w:rPr>
          <w:rFonts w:hint="eastAsia" w:ascii="宋体" w:hAnsi="宋体" w:cs="宋体"/>
          <w:b/>
          <w:color w:val="000000"/>
          <w:kern w:val="0"/>
          <w:sz w:val="21"/>
          <w:szCs w:val="21"/>
        </w:rPr>
        <w:t>联系方式</w:t>
      </w:r>
    </w:p>
    <w:bookmarkEnd w:id="207"/>
    <w:p>
      <w:pPr>
        <w:widowControl/>
        <w:snapToGrid w:val="0"/>
        <w:spacing w:before="60" w:after="60" w:line="312" w:lineRule="auto"/>
        <w:ind w:right="60" w:firstLine="525" w:firstLineChars="250"/>
        <w:jc w:val="left"/>
        <w:rPr>
          <w:rFonts w:hint="eastAsia" w:ascii="宋体" w:hAnsi="宋体" w:cs="宋体"/>
          <w:kern w:val="0"/>
          <w:sz w:val="21"/>
          <w:szCs w:val="21"/>
        </w:rPr>
      </w:pPr>
      <w:bookmarkStart w:id="208" w:name="_Toc306901436"/>
      <w:bookmarkStart w:id="209" w:name="_Toc173810692"/>
      <w:r>
        <w:rPr>
          <w:rFonts w:hint="eastAsia" w:ascii="宋体" w:hAnsi="宋体" w:cs="宋体"/>
          <w:kern w:val="0"/>
          <w:sz w:val="21"/>
          <w:szCs w:val="21"/>
        </w:rPr>
        <w:t>1、采购人：仙居县公安局</w:t>
      </w:r>
    </w:p>
    <w:p>
      <w:pPr>
        <w:widowControl/>
        <w:snapToGrid w:val="0"/>
        <w:spacing w:before="60" w:after="60" w:line="312" w:lineRule="auto"/>
        <w:ind w:left="60" w:right="60" w:firstLine="540"/>
        <w:jc w:val="left"/>
        <w:rPr>
          <w:rFonts w:hint="eastAsia" w:ascii="宋体" w:hAnsi="宋体" w:cs="宋体"/>
          <w:kern w:val="0"/>
          <w:sz w:val="21"/>
          <w:szCs w:val="21"/>
        </w:rPr>
      </w:pPr>
      <w:r>
        <w:rPr>
          <w:rFonts w:hint="eastAsia" w:ascii="宋体" w:hAnsi="宋体" w:cs="宋体"/>
          <w:kern w:val="0"/>
          <w:sz w:val="21"/>
          <w:szCs w:val="21"/>
        </w:rPr>
        <w:t>联系人 ： 吴永炜</w:t>
      </w:r>
    </w:p>
    <w:p>
      <w:pPr>
        <w:widowControl/>
        <w:snapToGrid w:val="0"/>
        <w:spacing w:before="60" w:after="60" w:line="312" w:lineRule="auto"/>
        <w:ind w:left="60" w:right="60" w:firstLine="540"/>
        <w:jc w:val="left"/>
        <w:rPr>
          <w:rFonts w:hint="eastAsia" w:ascii="宋体" w:hAnsi="宋体" w:cs="宋体"/>
          <w:kern w:val="0"/>
          <w:sz w:val="21"/>
          <w:szCs w:val="21"/>
        </w:rPr>
      </w:pPr>
      <w:r>
        <w:rPr>
          <w:rFonts w:hint="eastAsia" w:ascii="宋体" w:hAnsi="宋体" w:cs="宋体"/>
          <w:kern w:val="0"/>
          <w:sz w:val="21"/>
          <w:szCs w:val="21"/>
        </w:rPr>
        <w:t>联系电话：13967611991</w:t>
      </w:r>
    </w:p>
    <w:p>
      <w:pPr>
        <w:widowControl/>
        <w:snapToGrid w:val="0"/>
        <w:spacing w:before="60" w:after="60" w:line="312" w:lineRule="auto"/>
        <w:ind w:left="60" w:right="60" w:firstLine="540"/>
        <w:jc w:val="left"/>
        <w:rPr>
          <w:rFonts w:hint="eastAsia" w:ascii="宋体" w:hAnsi="宋体" w:cs="宋体"/>
          <w:kern w:val="0"/>
          <w:sz w:val="21"/>
          <w:szCs w:val="21"/>
        </w:rPr>
      </w:pPr>
      <w:r>
        <w:rPr>
          <w:rFonts w:hint="eastAsia" w:ascii="宋体" w:hAnsi="宋体" w:cs="宋体"/>
          <w:kern w:val="0"/>
          <w:sz w:val="21"/>
          <w:szCs w:val="21"/>
        </w:rPr>
        <w:t>地址：仙居县环城南路900号</w:t>
      </w:r>
    </w:p>
    <w:p>
      <w:pPr>
        <w:widowControl/>
        <w:snapToGrid w:val="0"/>
        <w:spacing w:before="60" w:after="60" w:line="312" w:lineRule="auto"/>
        <w:ind w:right="60" w:firstLine="525" w:firstLineChars="250"/>
        <w:jc w:val="left"/>
        <w:rPr>
          <w:rFonts w:hint="eastAsia" w:ascii="宋体" w:hAnsi="宋体" w:cs="宋体"/>
          <w:color w:val="000000"/>
          <w:kern w:val="0"/>
          <w:sz w:val="21"/>
          <w:szCs w:val="21"/>
        </w:rPr>
      </w:pPr>
      <w:r>
        <w:rPr>
          <w:rFonts w:hint="eastAsia" w:ascii="宋体" w:hAnsi="宋体" w:cs="宋体"/>
          <w:color w:val="000000"/>
          <w:kern w:val="0"/>
          <w:sz w:val="21"/>
          <w:szCs w:val="21"/>
        </w:rPr>
        <w:t>2.采购代理机构名称：台州市建设咨询有限公司</w:t>
      </w:r>
    </w:p>
    <w:p>
      <w:pPr>
        <w:widowControl/>
        <w:snapToGrid w:val="0"/>
        <w:spacing w:before="60" w:after="60" w:line="312" w:lineRule="auto"/>
        <w:ind w:left="60" w:right="60" w:firstLine="540"/>
        <w:jc w:val="left"/>
        <w:rPr>
          <w:rFonts w:hint="eastAsia" w:ascii="宋体" w:hAnsi="宋体" w:cs="宋体"/>
          <w:color w:val="000000"/>
          <w:kern w:val="0"/>
          <w:sz w:val="21"/>
          <w:szCs w:val="21"/>
        </w:rPr>
      </w:pPr>
      <w:r>
        <w:rPr>
          <w:rFonts w:hint="eastAsia" w:ascii="宋体" w:hAnsi="宋体" w:cs="宋体"/>
          <w:color w:val="000000"/>
          <w:kern w:val="0"/>
          <w:sz w:val="21"/>
          <w:szCs w:val="21"/>
        </w:rPr>
        <w:t>地址：仙居县福应街道东门村东陈垟1号楼易创青年社区4楼</w:t>
      </w:r>
    </w:p>
    <w:p>
      <w:pPr>
        <w:widowControl/>
        <w:snapToGrid w:val="0"/>
        <w:spacing w:before="60" w:after="60" w:line="312" w:lineRule="auto"/>
        <w:ind w:left="60" w:right="60" w:firstLine="540"/>
        <w:jc w:val="left"/>
        <w:rPr>
          <w:rFonts w:hint="eastAsia" w:ascii="宋体" w:hAnsi="宋体" w:cs="宋体"/>
          <w:color w:val="000000"/>
          <w:kern w:val="0"/>
          <w:sz w:val="21"/>
          <w:szCs w:val="21"/>
        </w:rPr>
      </w:pPr>
      <w:r>
        <w:rPr>
          <w:rFonts w:hint="eastAsia" w:ascii="宋体" w:hAnsi="宋体" w:cs="宋体"/>
          <w:color w:val="000000"/>
          <w:kern w:val="0"/>
          <w:sz w:val="21"/>
          <w:szCs w:val="21"/>
        </w:rPr>
        <w:t>项目负责人：</w:t>
      </w:r>
      <w:bookmarkStart w:id="210" w:name="B35_联系人"/>
      <w:bookmarkEnd w:id="210"/>
      <w:r>
        <w:rPr>
          <w:rFonts w:hint="eastAsia" w:ascii="宋体" w:hAnsi="宋体" w:cs="宋体"/>
          <w:color w:val="000000"/>
          <w:kern w:val="0"/>
          <w:sz w:val="21"/>
          <w:szCs w:val="21"/>
        </w:rPr>
        <w:t xml:space="preserve">毛志文  徐一可  万丛灿 </w:t>
      </w:r>
    </w:p>
    <w:p>
      <w:pPr>
        <w:widowControl/>
        <w:snapToGrid w:val="0"/>
        <w:spacing w:before="60" w:after="60" w:line="312" w:lineRule="auto"/>
        <w:ind w:left="60" w:right="60" w:firstLine="540"/>
        <w:jc w:val="left"/>
        <w:rPr>
          <w:rFonts w:hint="eastAsia" w:ascii="宋体" w:hAnsi="宋体" w:cs="宋体"/>
          <w:color w:val="000000"/>
          <w:kern w:val="0"/>
          <w:sz w:val="21"/>
          <w:szCs w:val="21"/>
        </w:rPr>
      </w:pPr>
      <w:r>
        <w:rPr>
          <w:rFonts w:hint="eastAsia" w:ascii="宋体" w:hAnsi="宋体" w:cs="宋体"/>
          <w:color w:val="000000"/>
          <w:kern w:val="0"/>
          <w:sz w:val="21"/>
          <w:szCs w:val="21"/>
        </w:rPr>
        <w:t>联系电话及传真号码：</w:t>
      </w:r>
      <w:r>
        <w:rPr>
          <w:rFonts w:ascii="宋体" w:hAnsi="宋体" w:cs="宋体"/>
          <w:color w:val="000000"/>
          <w:kern w:val="0"/>
          <w:sz w:val="21"/>
          <w:szCs w:val="21"/>
        </w:rPr>
        <w:t>0576-</w:t>
      </w:r>
      <w:r>
        <w:rPr>
          <w:rFonts w:hint="eastAsia" w:ascii="宋体" w:hAnsi="宋体" w:cs="宋体"/>
          <w:color w:val="000000"/>
          <w:kern w:val="0"/>
          <w:sz w:val="21"/>
          <w:szCs w:val="21"/>
        </w:rPr>
        <w:t>89325635/87821579</w:t>
      </w:r>
    </w:p>
    <w:p>
      <w:pPr>
        <w:widowControl/>
        <w:snapToGrid w:val="0"/>
        <w:spacing w:before="60" w:after="60" w:line="312" w:lineRule="auto"/>
        <w:ind w:left="60" w:right="60" w:firstLine="540"/>
        <w:jc w:val="left"/>
        <w:rPr>
          <w:rFonts w:hint="eastAsia" w:ascii="宋体" w:hAnsi="宋体" w:cs="宋体"/>
          <w:color w:val="000000"/>
          <w:kern w:val="0"/>
          <w:sz w:val="21"/>
          <w:szCs w:val="21"/>
        </w:rPr>
      </w:pPr>
      <w:r>
        <w:rPr>
          <w:rFonts w:hint="eastAsia" w:ascii="宋体" w:hAnsi="宋体" w:cs="宋体"/>
          <w:color w:val="000000"/>
          <w:kern w:val="0"/>
          <w:sz w:val="21"/>
          <w:szCs w:val="21"/>
        </w:rPr>
        <w:t>3.同级政府采购监督管理部门名称：仙居县财政局政府采购监管科</w:t>
      </w:r>
    </w:p>
    <w:p>
      <w:pPr>
        <w:widowControl/>
        <w:snapToGrid w:val="0"/>
        <w:spacing w:before="60" w:after="60" w:line="312" w:lineRule="auto"/>
        <w:ind w:left="60" w:right="60" w:firstLine="540"/>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联系人：赵先生 </w:t>
      </w:r>
    </w:p>
    <w:p>
      <w:pPr>
        <w:widowControl/>
        <w:snapToGrid w:val="0"/>
        <w:spacing w:before="60" w:after="60" w:line="312" w:lineRule="auto"/>
        <w:ind w:left="60" w:right="60" w:firstLine="540"/>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监督投诉电话：0576-87720209      </w:t>
      </w:r>
    </w:p>
    <w:p>
      <w:pPr>
        <w:widowControl/>
        <w:snapToGrid w:val="0"/>
        <w:spacing w:before="60" w:after="60" w:line="312" w:lineRule="auto"/>
        <w:ind w:left="60" w:right="60" w:firstLine="540"/>
        <w:jc w:val="left"/>
        <w:rPr>
          <w:rFonts w:hint="eastAsia" w:ascii="宋体" w:hAnsi="宋体" w:cs="宋体"/>
          <w:color w:val="000000"/>
          <w:kern w:val="0"/>
          <w:sz w:val="21"/>
          <w:szCs w:val="21"/>
        </w:rPr>
      </w:pPr>
      <w:r>
        <w:rPr>
          <w:rFonts w:hint="eastAsia" w:ascii="宋体" w:hAnsi="宋体" w:cs="宋体"/>
          <w:color w:val="000000"/>
          <w:kern w:val="0"/>
          <w:sz w:val="21"/>
          <w:szCs w:val="21"/>
        </w:rPr>
        <w:t>传真：0576-87720209</w:t>
      </w:r>
    </w:p>
    <w:p>
      <w:pPr>
        <w:widowControl/>
        <w:snapToGrid w:val="0"/>
        <w:spacing w:before="60" w:after="60" w:line="312" w:lineRule="auto"/>
        <w:ind w:left="60" w:right="60" w:firstLine="540"/>
        <w:jc w:val="left"/>
        <w:rPr>
          <w:rFonts w:hint="eastAsia" w:ascii="宋体" w:hAnsi="宋体" w:cs="宋体"/>
          <w:color w:val="000000"/>
          <w:kern w:val="0"/>
          <w:sz w:val="21"/>
          <w:szCs w:val="21"/>
        </w:rPr>
      </w:pPr>
      <w:r>
        <w:rPr>
          <w:rFonts w:hint="eastAsia" w:ascii="宋体" w:hAnsi="宋体" w:cs="宋体"/>
          <w:color w:val="000000"/>
          <w:kern w:val="0"/>
          <w:sz w:val="21"/>
          <w:szCs w:val="21"/>
        </w:rPr>
        <w:t>地址：仙居县南峰街道环城南路财政大楼</w:t>
      </w:r>
    </w:p>
    <w:p>
      <w:pPr>
        <w:snapToGrid w:val="0"/>
        <w:spacing w:line="312" w:lineRule="auto"/>
        <w:ind w:right="60" w:firstLine="4410" w:firstLineChars="2100"/>
        <w:jc w:val="right"/>
        <w:rPr>
          <w:rFonts w:hint="eastAsia" w:ascii="宋体" w:hAnsi="宋体" w:cs="宋体"/>
          <w:color w:val="000000"/>
          <w:kern w:val="0"/>
          <w:sz w:val="21"/>
          <w:szCs w:val="21"/>
        </w:rPr>
      </w:pPr>
      <w:r>
        <w:rPr>
          <w:rFonts w:hint="eastAsia" w:ascii="宋体" w:hAnsi="宋体" w:cs="宋体"/>
          <w:color w:val="000000"/>
          <w:kern w:val="0"/>
          <w:sz w:val="21"/>
          <w:szCs w:val="21"/>
        </w:rPr>
        <w:t xml:space="preserve"> 台州市建设咨询有限公司</w:t>
      </w:r>
    </w:p>
    <w:p>
      <w:pPr>
        <w:widowControl/>
        <w:snapToGrid w:val="0"/>
        <w:spacing w:before="60" w:after="60" w:line="348" w:lineRule="auto"/>
        <w:ind w:left="60" w:right="60" w:firstLine="540"/>
        <w:jc w:val="right"/>
        <w:rPr>
          <w:rFonts w:ascii="宋体" w:hAnsi="宋体" w:cs="宋体"/>
          <w:color w:val="000000"/>
          <w:kern w:val="0"/>
          <w:sz w:val="21"/>
          <w:szCs w:val="21"/>
        </w:rPr>
      </w:pPr>
      <w:r>
        <w:rPr>
          <w:rFonts w:ascii="宋体" w:hAnsi="宋体" w:cs="宋体"/>
          <w:color w:val="000000"/>
          <w:kern w:val="0"/>
          <w:sz w:val="21"/>
          <w:szCs w:val="21"/>
        </w:rPr>
        <w:t xml:space="preserve"> </w:t>
      </w:r>
      <w:r>
        <w:rPr>
          <w:rFonts w:hint="eastAsia" w:ascii="宋体" w:hAnsi="宋体" w:cs="宋体"/>
          <w:color w:val="000000"/>
          <w:kern w:val="0"/>
          <w:sz w:val="21"/>
          <w:szCs w:val="21"/>
        </w:rPr>
        <w:t xml:space="preserve">                                                2019年3月</w:t>
      </w:r>
    </w:p>
    <w:p>
      <w:pPr>
        <w:autoSpaceDE w:val="0"/>
        <w:autoSpaceDN w:val="0"/>
        <w:adjustRightInd w:val="0"/>
        <w:spacing w:line="360" w:lineRule="auto"/>
        <w:jc w:val="center"/>
        <w:outlineLvl w:val="0"/>
        <w:rPr>
          <w:rFonts w:hint="eastAsia"/>
          <w:b/>
          <w:color w:val="000000"/>
          <w:szCs w:val="36"/>
        </w:rPr>
      </w:pPr>
      <w:r>
        <w:rPr>
          <w:b/>
          <w:color w:val="000000"/>
          <w:szCs w:val="36"/>
        </w:rPr>
        <w:br w:type="page"/>
      </w:r>
      <w:r>
        <w:rPr>
          <w:rFonts w:hint="eastAsia"/>
          <w:b/>
          <w:color w:val="000000"/>
          <w:szCs w:val="36"/>
        </w:rPr>
        <w:t>第二部分</w:t>
      </w:r>
      <w:r>
        <w:rPr>
          <w:b/>
          <w:color w:val="000000"/>
          <w:szCs w:val="36"/>
        </w:rPr>
        <w:t xml:space="preserve"> </w:t>
      </w:r>
      <w:r>
        <w:rPr>
          <w:rFonts w:hint="eastAsia"/>
          <w:b/>
          <w:color w:val="000000"/>
          <w:szCs w:val="36"/>
        </w:rPr>
        <w:t>采购需求</w:t>
      </w:r>
      <w:bookmarkEnd w:id="208"/>
    </w:p>
    <w:p>
      <w:pPr>
        <w:autoSpaceDE w:val="0"/>
        <w:autoSpaceDN w:val="0"/>
        <w:adjustRightInd w:val="0"/>
        <w:snapToGrid w:val="0"/>
        <w:spacing w:line="360" w:lineRule="auto"/>
        <w:outlineLvl w:val="0"/>
        <w:rPr>
          <w:rFonts w:ascii="宋体" w:hAnsi="宋体" w:cs="宋体"/>
          <w:b/>
          <w:kern w:val="0"/>
          <w:sz w:val="21"/>
          <w:szCs w:val="21"/>
        </w:rPr>
      </w:pPr>
      <w:bookmarkStart w:id="211" w:name="_Toc306901444"/>
      <w:r>
        <w:rPr>
          <w:rFonts w:hint="eastAsia" w:ascii="宋体" w:hAnsi="宋体" w:cs="宋体"/>
          <w:b/>
          <w:kern w:val="0"/>
          <w:sz w:val="21"/>
          <w:szCs w:val="21"/>
        </w:rPr>
        <w:t>一、 项目概况</w:t>
      </w:r>
    </w:p>
    <w:p>
      <w:pPr>
        <w:spacing w:line="360" w:lineRule="auto"/>
        <w:ind w:firstLine="420" w:firstLineChars="200"/>
        <w:rPr>
          <w:rFonts w:hint="eastAsia" w:ascii="宋体" w:hAnsi="宋体" w:cs="宋体"/>
          <w:snapToGrid w:val="0"/>
          <w:kern w:val="0"/>
          <w:sz w:val="21"/>
          <w:szCs w:val="21"/>
        </w:rPr>
      </w:pPr>
      <w:r>
        <w:rPr>
          <w:rFonts w:hint="eastAsia" w:ascii="宋体" w:hAnsi="宋体" w:cs="宋体"/>
          <w:snapToGrid w:val="0"/>
          <w:kern w:val="0"/>
          <w:sz w:val="21"/>
          <w:szCs w:val="21"/>
        </w:rPr>
        <w:t>本项目仙居县看守所位于仙居县官路镇西陈村上乌寺，占地面积35363.8平方米，建筑面积为16642平方米, 设计押量</w:t>
      </w:r>
      <w:r>
        <w:rPr>
          <w:rFonts w:ascii="宋体" w:hAnsi="宋体" w:cs="宋体"/>
          <w:snapToGrid w:val="0"/>
          <w:kern w:val="0"/>
          <w:sz w:val="21"/>
          <w:szCs w:val="21"/>
        </w:rPr>
        <w:t>6</w:t>
      </w:r>
      <w:r>
        <w:rPr>
          <w:rFonts w:hint="eastAsia" w:ascii="宋体" w:hAnsi="宋体" w:cs="宋体"/>
          <w:snapToGrid w:val="0"/>
          <w:kern w:val="0"/>
          <w:sz w:val="21"/>
          <w:szCs w:val="21"/>
        </w:rPr>
        <w:t>00人。主要包括看守所、拘留所、提审楼、食堂、武警营房、对外接待及门卫等建筑。</w:t>
      </w:r>
      <w:r>
        <w:rPr>
          <w:rFonts w:ascii="宋体" w:hAnsi="宋体" w:cs="宋体"/>
          <w:snapToGrid w:val="0"/>
          <w:kern w:val="0"/>
          <w:sz w:val="21"/>
          <w:szCs w:val="21"/>
        </w:rPr>
        <w:t>看守所内分为</w:t>
      </w:r>
      <w:r>
        <w:rPr>
          <w:rFonts w:hint="eastAsia" w:ascii="宋体" w:hAnsi="宋体" w:cs="宋体"/>
          <w:snapToGrid w:val="0"/>
          <w:kern w:val="0"/>
          <w:sz w:val="21"/>
          <w:szCs w:val="21"/>
        </w:rPr>
        <w:t>四个</w:t>
      </w:r>
      <w:r>
        <w:rPr>
          <w:rFonts w:ascii="宋体" w:hAnsi="宋体" w:cs="宋体"/>
          <w:snapToGrid w:val="0"/>
          <w:kern w:val="0"/>
          <w:sz w:val="21"/>
          <w:szCs w:val="21"/>
        </w:rPr>
        <w:t>监区，其中监区</w:t>
      </w:r>
      <w:r>
        <w:rPr>
          <w:rFonts w:hint="eastAsia" w:ascii="宋体" w:hAnsi="宋体" w:cs="宋体"/>
          <w:snapToGrid w:val="0"/>
          <w:kern w:val="0"/>
          <w:sz w:val="21"/>
          <w:szCs w:val="21"/>
        </w:rPr>
        <w:t>一有</w:t>
      </w:r>
      <w:r>
        <w:rPr>
          <w:rFonts w:ascii="宋体" w:hAnsi="宋体" w:cs="宋体"/>
          <w:snapToGrid w:val="0"/>
          <w:kern w:val="0"/>
          <w:sz w:val="21"/>
          <w:szCs w:val="21"/>
        </w:rPr>
        <w:t>监室</w:t>
      </w:r>
      <w:r>
        <w:rPr>
          <w:rFonts w:hint="eastAsia" w:ascii="宋体" w:hAnsi="宋体" w:cs="宋体"/>
          <w:snapToGrid w:val="0"/>
          <w:kern w:val="0"/>
          <w:sz w:val="21"/>
          <w:szCs w:val="21"/>
        </w:rPr>
        <w:t>11间</w:t>
      </w:r>
      <w:r>
        <w:rPr>
          <w:rFonts w:ascii="宋体" w:hAnsi="宋体" w:cs="宋体"/>
          <w:snapToGrid w:val="0"/>
          <w:kern w:val="0"/>
          <w:sz w:val="21"/>
          <w:szCs w:val="21"/>
        </w:rPr>
        <w:t>，其他各</w:t>
      </w:r>
      <w:r>
        <w:rPr>
          <w:rFonts w:hint="eastAsia" w:ascii="宋体" w:hAnsi="宋体" w:cs="宋体"/>
          <w:snapToGrid w:val="0"/>
          <w:kern w:val="0"/>
          <w:sz w:val="21"/>
          <w:szCs w:val="21"/>
        </w:rPr>
        <w:t>监区含</w:t>
      </w:r>
      <w:r>
        <w:rPr>
          <w:rFonts w:ascii="宋体" w:hAnsi="宋体" w:cs="宋体"/>
          <w:snapToGrid w:val="0"/>
          <w:kern w:val="0"/>
          <w:sz w:val="21"/>
          <w:szCs w:val="21"/>
        </w:rPr>
        <w:t>监室</w:t>
      </w:r>
      <w:r>
        <w:rPr>
          <w:rFonts w:hint="eastAsia" w:ascii="宋体" w:hAnsi="宋体" w:cs="宋体"/>
          <w:snapToGrid w:val="0"/>
          <w:kern w:val="0"/>
          <w:sz w:val="21"/>
          <w:szCs w:val="21"/>
        </w:rPr>
        <w:t>各10间</w:t>
      </w:r>
      <w:r>
        <w:rPr>
          <w:rFonts w:ascii="宋体" w:hAnsi="宋体" w:cs="宋体"/>
          <w:snapToGrid w:val="0"/>
          <w:kern w:val="0"/>
          <w:sz w:val="21"/>
          <w:szCs w:val="21"/>
        </w:rPr>
        <w:t>，</w:t>
      </w:r>
      <w:r>
        <w:rPr>
          <w:rFonts w:hint="eastAsia" w:ascii="宋体" w:hAnsi="宋体" w:cs="宋体"/>
          <w:snapToGrid w:val="0"/>
          <w:kern w:val="0"/>
          <w:sz w:val="21"/>
          <w:szCs w:val="21"/>
        </w:rPr>
        <w:t>目前</w:t>
      </w:r>
      <w:r>
        <w:rPr>
          <w:rFonts w:ascii="宋体" w:hAnsi="宋体" w:cs="宋体"/>
          <w:snapToGrid w:val="0"/>
          <w:kern w:val="0"/>
          <w:sz w:val="21"/>
          <w:szCs w:val="21"/>
        </w:rPr>
        <w:t>监区一、二、三均已有</w:t>
      </w:r>
      <w:r>
        <w:rPr>
          <w:rFonts w:hint="eastAsia" w:ascii="宋体" w:hAnsi="宋体" w:cs="宋体"/>
          <w:snapToGrid w:val="0"/>
          <w:kern w:val="0"/>
          <w:sz w:val="21"/>
          <w:szCs w:val="21"/>
        </w:rPr>
        <w:t>人员</w:t>
      </w:r>
      <w:r>
        <w:rPr>
          <w:rFonts w:ascii="宋体" w:hAnsi="宋体" w:cs="宋体"/>
          <w:snapToGrid w:val="0"/>
          <w:kern w:val="0"/>
          <w:sz w:val="21"/>
          <w:szCs w:val="21"/>
        </w:rPr>
        <w:t>在押</w:t>
      </w:r>
      <w:r>
        <w:rPr>
          <w:rFonts w:hint="eastAsia" w:ascii="宋体" w:hAnsi="宋体" w:cs="宋体"/>
          <w:snapToGrid w:val="0"/>
          <w:kern w:val="0"/>
          <w:sz w:val="21"/>
          <w:szCs w:val="21"/>
        </w:rPr>
        <w:t>；拘留所含监室10间。</w:t>
      </w:r>
    </w:p>
    <w:p>
      <w:pPr>
        <w:spacing w:line="360" w:lineRule="auto"/>
        <w:ind w:firstLine="420" w:firstLineChars="200"/>
        <w:rPr>
          <w:rFonts w:ascii="宋体" w:hAnsi="宋体" w:cs="宋体"/>
          <w:snapToGrid w:val="0"/>
          <w:kern w:val="0"/>
          <w:sz w:val="21"/>
          <w:szCs w:val="21"/>
        </w:rPr>
      </w:pPr>
      <w:r>
        <w:rPr>
          <w:rFonts w:hint="eastAsia" w:ascii="宋体" w:hAnsi="宋体" w:cs="宋体"/>
          <w:snapToGrid w:val="0"/>
          <w:kern w:val="0"/>
          <w:sz w:val="21"/>
          <w:szCs w:val="21"/>
        </w:rPr>
        <w:t>整个项目系统设计遵循相关国家标准及规范：</w:t>
      </w:r>
    </w:p>
    <w:p>
      <w:pPr>
        <w:numPr>
          <w:ilvl w:val="0"/>
          <w:numId w:val="5"/>
        </w:numPr>
        <w:spacing w:line="360" w:lineRule="auto"/>
        <w:ind w:left="0" w:firstLine="420" w:firstLineChars="200"/>
        <w:rPr>
          <w:rFonts w:ascii="宋体" w:hAnsi="宋体"/>
          <w:color w:val="0D0D0D"/>
          <w:sz w:val="21"/>
          <w:szCs w:val="21"/>
        </w:rPr>
      </w:pPr>
      <w:r>
        <w:rPr>
          <w:rFonts w:hint="eastAsia" w:ascii="宋体" w:hAnsi="宋体"/>
          <w:color w:val="0D0D0D"/>
          <w:sz w:val="21"/>
          <w:szCs w:val="21"/>
        </w:rPr>
        <w:t>《公安监管场所特殊监区建设标准》              （建标113-2009）</w:t>
      </w:r>
    </w:p>
    <w:p>
      <w:pPr>
        <w:numPr>
          <w:ilvl w:val="0"/>
          <w:numId w:val="5"/>
        </w:numPr>
        <w:spacing w:line="360" w:lineRule="auto"/>
        <w:ind w:left="0" w:firstLine="420" w:firstLineChars="200"/>
        <w:rPr>
          <w:rFonts w:ascii="宋体" w:hAnsi="宋体"/>
          <w:color w:val="0D0D0D"/>
          <w:sz w:val="21"/>
          <w:szCs w:val="21"/>
        </w:rPr>
      </w:pPr>
      <w:r>
        <w:rPr>
          <w:rFonts w:hint="eastAsia" w:ascii="宋体" w:hAnsi="宋体"/>
          <w:color w:val="0D0D0D"/>
          <w:sz w:val="21"/>
          <w:szCs w:val="21"/>
        </w:rPr>
        <w:t>《看守所技术建设规范》                           （JJ001-2002）</w:t>
      </w:r>
    </w:p>
    <w:p>
      <w:pPr>
        <w:numPr>
          <w:ilvl w:val="0"/>
          <w:numId w:val="5"/>
        </w:numPr>
        <w:spacing w:line="360" w:lineRule="auto"/>
        <w:ind w:left="0" w:firstLine="420" w:firstLineChars="200"/>
        <w:rPr>
          <w:rFonts w:ascii="宋体" w:hAnsi="宋体"/>
          <w:color w:val="0D0D0D"/>
          <w:sz w:val="21"/>
          <w:szCs w:val="21"/>
        </w:rPr>
      </w:pPr>
      <w:r>
        <w:rPr>
          <w:rFonts w:hint="eastAsia" w:ascii="宋体" w:hAnsi="宋体"/>
          <w:color w:val="0D0D0D"/>
          <w:sz w:val="21"/>
          <w:szCs w:val="21"/>
        </w:rPr>
        <w:t>《看守所装备配备标准》                   （公装财[2001]118号）</w:t>
      </w:r>
    </w:p>
    <w:p>
      <w:pPr>
        <w:numPr>
          <w:ilvl w:val="0"/>
          <w:numId w:val="5"/>
        </w:numPr>
        <w:spacing w:line="360" w:lineRule="auto"/>
        <w:ind w:left="0" w:firstLine="420" w:firstLineChars="200"/>
        <w:rPr>
          <w:rFonts w:ascii="宋体" w:hAnsi="宋体"/>
          <w:color w:val="0D0D0D"/>
          <w:sz w:val="21"/>
          <w:szCs w:val="21"/>
        </w:rPr>
      </w:pPr>
      <w:r>
        <w:rPr>
          <w:rFonts w:hint="eastAsia" w:ascii="宋体" w:hAnsi="宋体"/>
          <w:color w:val="0D0D0D"/>
          <w:sz w:val="21"/>
          <w:szCs w:val="21"/>
        </w:rPr>
        <w:t>《智能建筑设计标准》                        （GB/T 50314-20</w:t>
      </w:r>
      <w:r>
        <w:rPr>
          <w:rFonts w:ascii="宋体" w:hAnsi="宋体"/>
          <w:color w:val="0D0D0D"/>
          <w:sz w:val="21"/>
          <w:szCs w:val="21"/>
        </w:rPr>
        <w:t>15</w:t>
      </w:r>
      <w:r>
        <w:rPr>
          <w:rFonts w:hint="eastAsia" w:ascii="宋体" w:hAnsi="宋体"/>
          <w:color w:val="0D0D0D"/>
          <w:sz w:val="21"/>
          <w:szCs w:val="21"/>
        </w:rPr>
        <w:t>）</w:t>
      </w:r>
    </w:p>
    <w:p>
      <w:pPr>
        <w:numPr>
          <w:ilvl w:val="0"/>
          <w:numId w:val="5"/>
        </w:numPr>
        <w:spacing w:line="360" w:lineRule="auto"/>
        <w:ind w:left="0" w:firstLine="420" w:firstLineChars="200"/>
        <w:rPr>
          <w:rFonts w:ascii="宋体" w:hAnsi="宋体"/>
          <w:color w:val="0D0D0D"/>
          <w:sz w:val="21"/>
          <w:szCs w:val="21"/>
        </w:rPr>
      </w:pPr>
      <w:r>
        <w:rPr>
          <w:rFonts w:hint="eastAsia" w:ascii="宋体" w:hAnsi="宋体"/>
          <w:color w:val="0D0D0D"/>
          <w:sz w:val="21"/>
          <w:szCs w:val="21"/>
        </w:rPr>
        <w:t>《智能建筑施工规范》                          （GB 50606-2010）</w:t>
      </w:r>
    </w:p>
    <w:p>
      <w:pPr>
        <w:numPr>
          <w:ilvl w:val="0"/>
          <w:numId w:val="5"/>
        </w:numPr>
        <w:spacing w:line="360" w:lineRule="auto"/>
        <w:ind w:left="0" w:firstLine="420" w:firstLineChars="200"/>
        <w:rPr>
          <w:rFonts w:ascii="宋体" w:hAnsi="宋体"/>
          <w:color w:val="0D0D0D"/>
          <w:sz w:val="21"/>
          <w:szCs w:val="21"/>
        </w:rPr>
      </w:pPr>
      <w:r>
        <w:rPr>
          <w:rFonts w:hint="eastAsia" w:ascii="宋体" w:hAnsi="宋体"/>
          <w:color w:val="0D0D0D"/>
          <w:sz w:val="21"/>
          <w:szCs w:val="21"/>
        </w:rPr>
        <w:t>《综合布线系统工程验收规范》                   （GB50312-2</w:t>
      </w:r>
      <w:r>
        <w:rPr>
          <w:rFonts w:ascii="宋体" w:hAnsi="宋体"/>
          <w:color w:val="0D0D0D"/>
          <w:sz w:val="21"/>
          <w:szCs w:val="21"/>
        </w:rPr>
        <w:t>016</w:t>
      </w:r>
      <w:r>
        <w:rPr>
          <w:rFonts w:hint="eastAsia" w:ascii="宋体" w:hAnsi="宋体"/>
          <w:color w:val="0D0D0D"/>
          <w:sz w:val="21"/>
          <w:szCs w:val="21"/>
        </w:rPr>
        <w:t>）</w:t>
      </w:r>
    </w:p>
    <w:p>
      <w:pPr>
        <w:numPr>
          <w:ilvl w:val="0"/>
          <w:numId w:val="5"/>
        </w:numPr>
        <w:spacing w:line="360" w:lineRule="auto"/>
        <w:ind w:left="0" w:firstLine="420" w:firstLineChars="200"/>
        <w:rPr>
          <w:rFonts w:ascii="宋体" w:hAnsi="宋体"/>
          <w:color w:val="0D0D0D"/>
          <w:sz w:val="21"/>
          <w:szCs w:val="21"/>
        </w:rPr>
      </w:pPr>
      <w:r>
        <w:rPr>
          <w:rFonts w:hint="eastAsia" w:ascii="宋体" w:hAnsi="宋体"/>
          <w:color w:val="0D0D0D"/>
          <w:sz w:val="21"/>
          <w:szCs w:val="21"/>
        </w:rPr>
        <w:t>《综合布线系统工程设计规范》                   （GB50311-20</w:t>
      </w:r>
      <w:r>
        <w:rPr>
          <w:rFonts w:ascii="宋体" w:hAnsi="宋体"/>
          <w:color w:val="0D0D0D"/>
          <w:sz w:val="21"/>
          <w:szCs w:val="21"/>
        </w:rPr>
        <w:t>16</w:t>
      </w:r>
      <w:r>
        <w:rPr>
          <w:rFonts w:hint="eastAsia" w:ascii="宋体" w:hAnsi="宋体"/>
          <w:color w:val="0D0D0D"/>
          <w:sz w:val="21"/>
          <w:szCs w:val="21"/>
        </w:rPr>
        <w:t>）</w:t>
      </w:r>
    </w:p>
    <w:p>
      <w:pPr>
        <w:numPr>
          <w:ilvl w:val="0"/>
          <w:numId w:val="5"/>
        </w:numPr>
        <w:spacing w:line="360" w:lineRule="auto"/>
        <w:ind w:left="0" w:firstLine="420" w:firstLineChars="200"/>
        <w:rPr>
          <w:rFonts w:ascii="宋体" w:hAnsi="宋体"/>
          <w:color w:val="0D0D0D"/>
          <w:sz w:val="21"/>
          <w:szCs w:val="21"/>
        </w:rPr>
      </w:pPr>
      <w:r>
        <w:rPr>
          <w:rFonts w:hint="eastAsia" w:ascii="宋体" w:hAnsi="宋体"/>
          <w:color w:val="0D0D0D"/>
          <w:sz w:val="21"/>
          <w:szCs w:val="21"/>
        </w:rPr>
        <w:t>《智能建筑工程质量验收规范》                  （GB 50339-20</w:t>
      </w:r>
      <w:r>
        <w:rPr>
          <w:rFonts w:ascii="宋体" w:hAnsi="宋体"/>
          <w:color w:val="0D0D0D"/>
          <w:sz w:val="21"/>
          <w:szCs w:val="21"/>
        </w:rPr>
        <w:t>1</w:t>
      </w:r>
      <w:r>
        <w:rPr>
          <w:rFonts w:hint="eastAsia" w:ascii="宋体" w:hAnsi="宋体"/>
          <w:color w:val="0D0D0D"/>
          <w:sz w:val="21"/>
          <w:szCs w:val="21"/>
        </w:rPr>
        <w:t>3）</w:t>
      </w:r>
    </w:p>
    <w:p>
      <w:pPr>
        <w:numPr>
          <w:ilvl w:val="0"/>
          <w:numId w:val="5"/>
        </w:numPr>
        <w:spacing w:line="360" w:lineRule="auto"/>
        <w:ind w:left="0" w:firstLine="420" w:firstLineChars="200"/>
        <w:rPr>
          <w:rFonts w:ascii="宋体" w:hAnsi="宋体"/>
          <w:color w:val="0D0D0D"/>
          <w:sz w:val="21"/>
          <w:szCs w:val="21"/>
        </w:rPr>
      </w:pPr>
      <w:r>
        <w:rPr>
          <w:rFonts w:hint="eastAsia" w:ascii="宋体" w:hAnsi="宋体"/>
          <w:color w:val="0D0D0D"/>
          <w:sz w:val="21"/>
          <w:szCs w:val="21"/>
        </w:rPr>
        <w:t>《公共建筑节能设计标准》                       （GB50189-20</w:t>
      </w:r>
      <w:r>
        <w:rPr>
          <w:rFonts w:ascii="宋体" w:hAnsi="宋体"/>
          <w:color w:val="0D0D0D"/>
          <w:sz w:val="21"/>
          <w:szCs w:val="21"/>
        </w:rPr>
        <w:t>1</w:t>
      </w:r>
      <w:r>
        <w:rPr>
          <w:rFonts w:hint="eastAsia" w:ascii="宋体" w:hAnsi="宋体"/>
          <w:color w:val="0D0D0D"/>
          <w:sz w:val="21"/>
          <w:szCs w:val="21"/>
        </w:rPr>
        <w:t>5）</w:t>
      </w:r>
    </w:p>
    <w:p>
      <w:pPr>
        <w:numPr>
          <w:ilvl w:val="0"/>
          <w:numId w:val="5"/>
        </w:numPr>
        <w:spacing w:line="360" w:lineRule="auto"/>
        <w:ind w:left="0" w:firstLine="420" w:firstLineChars="200"/>
        <w:rPr>
          <w:rFonts w:ascii="宋体" w:hAnsi="宋体"/>
          <w:color w:val="0D0D0D"/>
          <w:sz w:val="21"/>
          <w:szCs w:val="21"/>
        </w:rPr>
      </w:pPr>
      <w:r>
        <w:rPr>
          <w:rFonts w:hint="eastAsia" w:ascii="宋体" w:hAnsi="宋体"/>
          <w:color w:val="0D0D0D"/>
          <w:sz w:val="21"/>
          <w:szCs w:val="21"/>
        </w:rPr>
        <w:t>《节能建筑评价标准》                         （GB/T50668-2011）</w:t>
      </w:r>
    </w:p>
    <w:p>
      <w:pPr>
        <w:numPr>
          <w:ilvl w:val="0"/>
          <w:numId w:val="5"/>
        </w:numPr>
        <w:spacing w:line="360" w:lineRule="auto"/>
        <w:ind w:left="0" w:firstLine="420" w:firstLineChars="200"/>
        <w:rPr>
          <w:rFonts w:ascii="宋体" w:hAnsi="宋体"/>
          <w:color w:val="0D0D0D"/>
          <w:sz w:val="21"/>
          <w:szCs w:val="21"/>
        </w:rPr>
      </w:pPr>
      <w:r>
        <w:rPr>
          <w:rFonts w:hint="eastAsia" w:ascii="宋体" w:hAnsi="宋体"/>
          <w:color w:val="0D0D0D"/>
          <w:sz w:val="21"/>
          <w:szCs w:val="21"/>
        </w:rPr>
        <w:t>《建筑电气工程施工质量验收规范》               （GB50303-20</w:t>
      </w:r>
      <w:r>
        <w:rPr>
          <w:rFonts w:ascii="宋体" w:hAnsi="宋体"/>
          <w:color w:val="0D0D0D"/>
          <w:sz w:val="21"/>
          <w:szCs w:val="21"/>
        </w:rPr>
        <w:t>15</w:t>
      </w:r>
      <w:r>
        <w:rPr>
          <w:rFonts w:hint="eastAsia" w:ascii="宋体" w:hAnsi="宋体"/>
          <w:color w:val="0D0D0D"/>
          <w:sz w:val="21"/>
          <w:szCs w:val="21"/>
        </w:rPr>
        <w:t>）</w:t>
      </w:r>
    </w:p>
    <w:p>
      <w:pPr>
        <w:numPr>
          <w:ilvl w:val="0"/>
          <w:numId w:val="5"/>
        </w:numPr>
        <w:spacing w:line="360" w:lineRule="auto"/>
        <w:ind w:left="0" w:firstLine="420" w:firstLineChars="200"/>
        <w:rPr>
          <w:rFonts w:ascii="宋体" w:hAnsi="宋体"/>
          <w:color w:val="0D0D0D"/>
          <w:sz w:val="21"/>
          <w:szCs w:val="21"/>
        </w:rPr>
      </w:pPr>
      <w:r>
        <w:rPr>
          <w:rFonts w:hint="eastAsia" w:ascii="宋体" w:hAnsi="宋体"/>
          <w:color w:val="0D0D0D"/>
          <w:sz w:val="21"/>
          <w:szCs w:val="21"/>
        </w:rPr>
        <w:t>《建筑电气照明装置施工及验收规范》             （GB50607-2010）</w:t>
      </w:r>
    </w:p>
    <w:p>
      <w:pPr>
        <w:numPr>
          <w:ilvl w:val="0"/>
          <w:numId w:val="5"/>
        </w:numPr>
        <w:spacing w:line="360" w:lineRule="auto"/>
        <w:ind w:left="0" w:firstLine="420" w:firstLineChars="200"/>
        <w:rPr>
          <w:rFonts w:ascii="宋体" w:hAnsi="宋体"/>
          <w:color w:val="0D0D0D"/>
          <w:sz w:val="21"/>
          <w:szCs w:val="21"/>
        </w:rPr>
      </w:pPr>
      <w:r>
        <w:rPr>
          <w:rFonts w:hint="eastAsia" w:ascii="宋体" w:hAnsi="宋体"/>
          <w:color w:val="0D0D0D"/>
          <w:sz w:val="21"/>
          <w:szCs w:val="21"/>
        </w:rPr>
        <w:t>《民用建筑电气设计规范》                        （JGJ 16-2008）</w:t>
      </w:r>
    </w:p>
    <w:p>
      <w:pPr>
        <w:numPr>
          <w:ilvl w:val="0"/>
          <w:numId w:val="5"/>
        </w:numPr>
        <w:spacing w:line="360" w:lineRule="auto"/>
        <w:ind w:left="0" w:firstLine="420" w:firstLineChars="200"/>
        <w:rPr>
          <w:rFonts w:ascii="宋体" w:hAnsi="宋体"/>
          <w:color w:val="0D0D0D"/>
          <w:sz w:val="21"/>
          <w:szCs w:val="21"/>
        </w:rPr>
      </w:pPr>
      <w:r>
        <w:rPr>
          <w:rFonts w:hint="eastAsia" w:ascii="宋体" w:hAnsi="宋体"/>
          <w:color w:val="0D0D0D"/>
          <w:sz w:val="21"/>
          <w:szCs w:val="21"/>
        </w:rPr>
        <w:t>《建筑物防雷设计规范》                         （GB50057-2010）</w:t>
      </w:r>
    </w:p>
    <w:p>
      <w:pPr>
        <w:numPr>
          <w:ilvl w:val="0"/>
          <w:numId w:val="5"/>
        </w:numPr>
        <w:spacing w:line="360" w:lineRule="auto"/>
        <w:ind w:left="0" w:firstLine="420" w:firstLineChars="200"/>
        <w:rPr>
          <w:rFonts w:ascii="宋体" w:hAnsi="宋体"/>
          <w:color w:val="0D0D0D"/>
          <w:sz w:val="21"/>
          <w:szCs w:val="21"/>
        </w:rPr>
      </w:pPr>
      <w:r>
        <w:rPr>
          <w:rFonts w:hint="eastAsia" w:ascii="宋体" w:hAnsi="宋体"/>
          <w:color w:val="0D0D0D"/>
          <w:sz w:val="21"/>
          <w:szCs w:val="21"/>
        </w:rPr>
        <w:t>《建筑物防雷工程施工与验收规范》               （GB50601-2010）</w:t>
      </w:r>
    </w:p>
    <w:p>
      <w:pPr>
        <w:numPr>
          <w:ilvl w:val="0"/>
          <w:numId w:val="5"/>
        </w:numPr>
        <w:spacing w:line="360" w:lineRule="auto"/>
        <w:ind w:left="0" w:firstLine="420" w:firstLineChars="200"/>
        <w:rPr>
          <w:rFonts w:ascii="宋体" w:hAnsi="宋体"/>
          <w:color w:val="0D0D0D"/>
          <w:sz w:val="21"/>
          <w:szCs w:val="21"/>
        </w:rPr>
      </w:pPr>
      <w:r>
        <w:rPr>
          <w:rFonts w:hint="eastAsia" w:ascii="宋体" w:hAnsi="宋体"/>
          <w:color w:val="0D0D0D"/>
          <w:sz w:val="21"/>
          <w:szCs w:val="21"/>
        </w:rPr>
        <w:t>《民用闭路监视电视系统工程技术规范》           （GB50198-2011）</w:t>
      </w:r>
    </w:p>
    <w:p>
      <w:pPr>
        <w:numPr>
          <w:ilvl w:val="0"/>
          <w:numId w:val="5"/>
        </w:numPr>
        <w:spacing w:line="360" w:lineRule="auto"/>
        <w:ind w:left="0" w:firstLine="420" w:firstLineChars="200"/>
        <w:rPr>
          <w:rFonts w:ascii="宋体" w:hAnsi="宋体"/>
          <w:color w:val="0D0D0D"/>
          <w:sz w:val="21"/>
          <w:szCs w:val="21"/>
        </w:rPr>
      </w:pPr>
      <w:r>
        <w:rPr>
          <w:rFonts w:hint="eastAsia" w:ascii="宋体" w:hAnsi="宋体"/>
          <w:color w:val="0D0D0D"/>
          <w:sz w:val="21"/>
          <w:szCs w:val="21"/>
        </w:rPr>
        <w:t>《安全防范工程技术规范》                       （GB50348-20</w:t>
      </w:r>
      <w:r>
        <w:rPr>
          <w:rFonts w:ascii="宋体" w:hAnsi="宋体"/>
          <w:color w:val="0D0D0D"/>
          <w:sz w:val="21"/>
          <w:szCs w:val="21"/>
        </w:rPr>
        <w:t>18</w:t>
      </w:r>
      <w:r>
        <w:rPr>
          <w:rFonts w:hint="eastAsia" w:ascii="宋体" w:hAnsi="宋体"/>
          <w:color w:val="0D0D0D"/>
          <w:sz w:val="21"/>
          <w:szCs w:val="21"/>
        </w:rPr>
        <w:t>）</w:t>
      </w:r>
    </w:p>
    <w:p>
      <w:pPr>
        <w:numPr>
          <w:ilvl w:val="0"/>
          <w:numId w:val="5"/>
        </w:numPr>
        <w:spacing w:line="360" w:lineRule="auto"/>
        <w:ind w:left="0" w:firstLine="420" w:firstLineChars="200"/>
        <w:rPr>
          <w:rFonts w:ascii="宋体" w:hAnsi="宋体"/>
          <w:color w:val="0D0D0D"/>
          <w:sz w:val="21"/>
          <w:szCs w:val="21"/>
        </w:rPr>
      </w:pPr>
      <w:r>
        <w:rPr>
          <w:rFonts w:hint="eastAsia" w:ascii="宋体" w:hAnsi="宋体"/>
          <w:color w:val="0D0D0D"/>
          <w:sz w:val="21"/>
          <w:szCs w:val="21"/>
        </w:rPr>
        <w:t>《视频安防监控数字录像设备》                   （GB20815-2006）</w:t>
      </w:r>
    </w:p>
    <w:p>
      <w:pPr>
        <w:numPr>
          <w:ilvl w:val="0"/>
          <w:numId w:val="5"/>
        </w:numPr>
        <w:spacing w:line="360" w:lineRule="auto"/>
        <w:ind w:left="0" w:firstLine="420" w:firstLineChars="200"/>
        <w:rPr>
          <w:rFonts w:ascii="宋体" w:hAnsi="宋体"/>
          <w:color w:val="0D0D0D"/>
          <w:sz w:val="21"/>
          <w:szCs w:val="21"/>
        </w:rPr>
      </w:pPr>
      <w:r>
        <w:rPr>
          <w:rFonts w:hint="eastAsia" w:ascii="宋体" w:hAnsi="宋体"/>
          <w:color w:val="0D0D0D"/>
          <w:sz w:val="21"/>
          <w:szCs w:val="21"/>
        </w:rPr>
        <w:t>《入侵报警系统工程设计规范》                   （GB50394-2007）</w:t>
      </w:r>
    </w:p>
    <w:p>
      <w:pPr>
        <w:numPr>
          <w:ilvl w:val="0"/>
          <w:numId w:val="5"/>
        </w:numPr>
        <w:spacing w:line="360" w:lineRule="auto"/>
        <w:ind w:left="0" w:firstLine="420" w:firstLineChars="200"/>
        <w:rPr>
          <w:rFonts w:ascii="宋体" w:hAnsi="宋体"/>
          <w:color w:val="0D0D0D"/>
          <w:sz w:val="21"/>
          <w:szCs w:val="21"/>
        </w:rPr>
      </w:pPr>
      <w:r>
        <w:rPr>
          <w:rFonts w:hint="eastAsia" w:ascii="宋体" w:hAnsi="宋体"/>
          <w:color w:val="0D0D0D"/>
          <w:sz w:val="21"/>
          <w:szCs w:val="21"/>
        </w:rPr>
        <w:t>《视频安防监控系统工程设计规范》               （GB50395-2007）</w:t>
      </w:r>
    </w:p>
    <w:p>
      <w:pPr>
        <w:numPr>
          <w:ilvl w:val="0"/>
          <w:numId w:val="5"/>
        </w:numPr>
        <w:spacing w:line="360" w:lineRule="auto"/>
        <w:ind w:left="0" w:firstLine="420" w:firstLineChars="200"/>
        <w:rPr>
          <w:rFonts w:ascii="宋体" w:hAnsi="宋体"/>
          <w:color w:val="0D0D0D"/>
          <w:sz w:val="21"/>
          <w:szCs w:val="21"/>
        </w:rPr>
      </w:pPr>
      <w:r>
        <w:rPr>
          <w:rFonts w:hint="eastAsia" w:ascii="宋体" w:hAnsi="宋体"/>
          <w:color w:val="0D0D0D"/>
          <w:sz w:val="21"/>
          <w:szCs w:val="21"/>
        </w:rPr>
        <w:t>《出入口控制系统工程设计规范》                 （GB50396-2007）</w:t>
      </w:r>
    </w:p>
    <w:p>
      <w:pPr>
        <w:numPr>
          <w:ilvl w:val="0"/>
          <w:numId w:val="5"/>
        </w:numPr>
        <w:spacing w:line="360" w:lineRule="auto"/>
        <w:ind w:left="0" w:firstLine="420" w:firstLineChars="200"/>
        <w:rPr>
          <w:rFonts w:ascii="宋体" w:hAnsi="宋体"/>
          <w:color w:val="0D0D0D"/>
          <w:sz w:val="21"/>
          <w:szCs w:val="21"/>
        </w:rPr>
      </w:pPr>
      <w:r>
        <w:rPr>
          <w:rFonts w:hint="eastAsia" w:ascii="宋体" w:hAnsi="宋体"/>
          <w:color w:val="0D0D0D"/>
          <w:sz w:val="21"/>
          <w:szCs w:val="21"/>
        </w:rPr>
        <w:t>《安全防范系统验收规则》                         （GA308-2001）</w:t>
      </w:r>
    </w:p>
    <w:p>
      <w:pPr>
        <w:numPr>
          <w:ilvl w:val="0"/>
          <w:numId w:val="5"/>
        </w:numPr>
        <w:spacing w:line="360" w:lineRule="auto"/>
        <w:ind w:left="0" w:firstLine="420" w:firstLineChars="200"/>
        <w:rPr>
          <w:rFonts w:ascii="宋体" w:hAnsi="宋体"/>
          <w:color w:val="0D0D0D"/>
          <w:sz w:val="21"/>
          <w:szCs w:val="21"/>
        </w:rPr>
      </w:pPr>
      <w:r>
        <w:rPr>
          <w:rFonts w:hint="eastAsia" w:ascii="宋体" w:hAnsi="宋体"/>
          <w:color w:val="0D0D0D"/>
          <w:sz w:val="21"/>
          <w:szCs w:val="21"/>
        </w:rPr>
        <w:t>《中华人民共和国公共安全行业标准》                （GA38-2004）</w:t>
      </w:r>
    </w:p>
    <w:p>
      <w:pPr>
        <w:numPr>
          <w:ilvl w:val="0"/>
          <w:numId w:val="5"/>
        </w:numPr>
        <w:spacing w:line="360" w:lineRule="auto"/>
        <w:ind w:left="0" w:firstLine="420" w:firstLineChars="200"/>
        <w:rPr>
          <w:rFonts w:ascii="宋体" w:hAnsi="宋体"/>
          <w:color w:val="0D0D0D"/>
          <w:sz w:val="21"/>
          <w:szCs w:val="21"/>
        </w:rPr>
      </w:pPr>
      <w:r>
        <w:rPr>
          <w:rFonts w:hint="eastAsia" w:ascii="宋体" w:hAnsi="宋体"/>
          <w:color w:val="0D0D0D"/>
          <w:sz w:val="21"/>
          <w:szCs w:val="21"/>
        </w:rPr>
        <w:t>《视频安防监控系统技术要求》                   （GA/T367-2001）</w:t>
      </w:r>
    </w:p>
    <w:p>
      <w:pPr>
        <w:numPr>
          <w:ilvl w:val="0"/>
          <w:numId w:val="5"/>
        </w:numPr>
        <w:spacing w:line="360" w:lineRule="auto"/>
        <w:ind w:left="0" w:firstLine="420" w:firstLineChars="200"/>
        <w:rPr>
          <w:rFonts w:ascii="宋体" w:hAnsi="宋体"/>
          <w:color w:val="0D0D0D"/>
          <w:sz w:val="21"/>
          <w:szCs w:val="21"/>
        </w:rPr>
      </w:pPr>
      <w:r>
        <w:rPr>
          <w:rFonts w:hint="eastAsia" w:ascii="宋体" w:hAnsi="宋体"/>
          <w:color w:val="0D0D0D"/>
          <w:sz w:val="21"/>
          <w:szCs w:val="21"/>
        </w:rPr>
        <w:t>《安全防范系统通用图形符号》                    （GA/T74-20</w:t>
      </w:r>
      <w:r>
        <w:rPr>
          <w:rFonts w:ascii="宋体" w:hAnsi="宋体"/>
          <w:color w:val="0D0D0D"/>
          <w:sz w:val="21"/>
          <w:szCs w:val="21"/>
        </w:rPr>
        <w:t>17</w:t>
      </w:r>
      <w:r>
        <w:rPr>
          <w:rFonts w:hint="eastAsia" w:ascii="宋体" w:hAnsi="宋体"/>
          <w:color w:val="0D0D0D"/>
          <w:sz w:val="21"/>
          <w:szCs w:val="21"/>
        </w:rPr>
        <w:t>）</w:t>
      </w:r>
    </w:p>
    <w:p>
      <w:pPr>
        <w:numPr>
          <w:ilvl w:val="0"/>
          <w:numId w:val="5"/>
        </w:numPr>
        <w:spacing w:line="360" w:lineRule="auto"/>
        <w:ind w:left="0" w:firstLine="420" w:firstLineChars="200"/>
        <w:rPr>
          <w:rFonts w:ascii="宋体" w:hAnsi="宋体"/>
          <w:color w:val="0D0D0D"/>
          <w:sz w:val="21"/>
          <w:szCs w:val="21"/>
        </w:rPr>
      </w:pPr>
      <w:r>
        <w:rPr>
          <w:rFonts w:hint="eastAsia" w:ascii="宋体" w:hAnsi="宋体"/>
          <w:color w:val="0D0D0D"/>
          <w:sz w:val="21"/>
          <w:szCs w:val="21"/>
        </w:rPr>
        <w:t>《入侵报警控制器通用技术条件》                 （GB12663-2001）</w:t>
      </w:r>
    </w:p>
    <w:p>
      <w:pPr>
        <w:numPr>
          <w:ilvl w:val="0"/>
          <w:numId w:val="5"/>
        </w:numPr>
        <w:spacing w:line="360" w:lineRule="auto"/>
        <w:ind w:left="0" w:firstLine="420" w:firstLineChars="200"/>
        <w:rPr>
          <w:rFonts w:ascii="宋体" w:hAnsi="宋体"/>
          <w:color w:val="0D0D0D"/>
          <w:sz w:val="21"/>
          <w:szCs w:val="21"/>
        </w:rPr>
      </w:pPr>
      <w:r>
        <w:rPr>
          <w:rFonts w:hint="eastAsia" w:ascii="宋体" w:hAnsi="宋体"/>
          <w:color w:val="0D0D0D"/>
          <w:sz w:val="21"/>
          <w:szCs w:val="21"/>
        </w:rPr>
        <w:t xml:space="preserve">《数据中心设计规范》                  </w:t>
      </w:r>
      <w:r>
        <w:rPr>
          <w:rFonts w:ascii="宋体" w:hAnsi="宋体"/>
          <w:color w:val="0D0D0D"/>
          <w:sz w:val="21"/>
          <w:szCs w:val="21"/>
        </w:rPr>
        <w:t xml:space="preserve">          </w:t>
      </w:r>
      <w:r>
        <w:rPr>
          <w:rFonts w:hint="eastAsia" w:ascii="宋体" w:hAnsi="宋体"/>
          <w:color w:val="0D0D0D"/>
          <w:sz w:val="21"/>
          <w:szCs w:val="21"/>
        </w:rPr>
        <w:t xml:space="preserve"> （GB50174-2</w:t>
      </w:r>
      <w:r>
        <w:rPr>
          <w:rFonts w:ascii="宋体" w:hAnsi="宋体"/>
          <w:color w:val="0D0D0D"/>
          <w:sz w:val="21"/>
          <w:szCs w:val="21"/>
        </w:rPr>
        <w:t>017</w:t>
      </w:r>
      <w:r>
        <w:rPr>
          <w:rFonts w:hint="eastAsia" w:ascii="宋体" w:hAnsi="宋体"/>
          <w:color w:val="0D0D0D"/>
          <w:sz w:val="21"/>
          <w:szCs w:val="21"/>
        </w:rPr>
        <w:t>）</w:t>
      </w:r>
    </w:p>
    <w:p>
      <w:pPr>
        <w:numPr>
          <w:ilvl w:val="0"/>
          <w:numId w:val="5"/>
        </w:numPr>
        <w:spacing w:line="360" w:lineRule="auto"/>
        <w:ind w:left="0" w:firstLine="420" w:firstLineChars="200"/>
        <w:rPr>
          <w:rFonts w:ascii="宋体" w:hAnsi="宋体"/>
          <w:color w:val="0D0D0D"/>
          <w:sz w:val="21"/>
          <w:szCs w:val="21"/>
        </w:rPr>
      </w:pPr>
      <w:r>
        <w:rPr>
          <w:rFonts w:hint="eastAsia" w:ascii="宋体" w:hAnsi="宋体"/>
          <w:color w:val="0D0D0D"/>
          <w:sz w:val="21"/>
          <w:szCs w:val="21"/>
        </w:rPr>
        <w:t>《建筑物电子信息系统防雷技术规范》             （GB50343-20</w:t>
      </w:r>
      <w:r>
        <w:rPr>
          <w:rFonts w:ascii="宋体" w:hAnsi="宋体"/>
          <w:color w:val="0D0D0D"/>
          <w:sz w:val="21"/>
          <w:szCs w:val="21"/>
        </w:rPr>
        <w:t>12</w:t>
      </w:r>
      <w:r>
        <w:rPr>
          <w:rFonts w:hint="eastAsia" w:ascii="宋体" w:hAnsi="宋体"/>
          <w:color w:val="0D0D0D"/>
          <w:sz w:val="21"/>
          <w:szCs w:val="21"/>
        </w:rPr>
        <w:t>）</w:t>
      </w:r>
    </w:p>
    <w:p>
      <w:pPr>
        <w:numPr>
          <w:ilvl w:val="0"/>
          <w:numId w:val="5"/>
        </w:numPr>
        <w:spacing w:line="360" w:lineRule="auto"/>
        <w:ind w:left="0" w:firstLine="420" w:firstLineChars="200"/>
        <w:rPr>
          <w:rFonts w:ascii="宋体" w:hAnsi="宋体"/>
          <w:color w:val="0D0D0D"/>
          <w:sz w:val="21"/>
          <w:szCs w:val="21"/>
        </w:rPr>
      </w:pPr>
      <w:r>
        <w:rPr>
          <w:rFonts w:hint="eastAsia" w:ascii="宋体" w:hAnsi="宋体"/>
          <w:color w:val="0D0D0D"/>
          <w:sz w:val="21"/>
          <w:szCs w:val="21"/>
        </w:rPr>
        <w:t>《有线电视系统工程技术规范》                     （GB50200-94）</w:t>
      </w:r>
    </w:p>
    <w:p>
      <w:pPr>
        <w:numPr>
          <w:ilvl w:val="0"/>
          <w:numId w:val="5"/>
        </w:numPr>
        <w:spacing w:line="360" w:lineRule="auto"/>
        <w:ind w:left="0" w:firstLine="420" w:firstLineChars="200"/>
        <w:rPr>
          <w:rFonts w:ascii="宋体" w:hAnsi="宋体"/>
          <w:color w:val="0D0D0D"/>
          <w:sz w:val="21"/>
          <w:szCs w:val="21"/>
        </w:rPr>
      </w:pPr>
      <w:r>
        <w:rPr>
          <w:rFonts w:hint="eastAsia" w:ascii="宋体" w:hAnsi="宋体"/>
          <w:color w:val="0D0D0D"/>
          <w:sz w:val="21"/>
          <w:szCs w:val="21"/>
        </w:rPr>
        <w:t>《公共建筑节能改造技术规范》                    （JGJ176-2009）</w:t>
      </w:r>
    </w:p>
    <w:p>
      <w:pPr>
        <w:numPr>
          <w:ilvl w:val="0"/>
          <w:numId w:val="5"/>
        </w:numPr>
        <w:spacing w:line="360" w:lineRule="auto"/>
        <w:ind w:left="0" w:firstLine="420" w:firstLineChars="200"/>
        <w:rPr>
          <w:rFonts w:ascii="宋体" w:hAnsi="宋体"/>
          <w:color w:val="0D0D0D"/>
          <w:sz w:val="21"/>
          <w:szCs w:val="21"/>
        </w:rPr>
      </w:pPr>
      <w:r>
        <w:rPr>
          <w:rFonts w:hint="eastAsia" w:ascii="宋体" w:hAnsi="宋体"/>
          <w:color w:val="0D0D0D"/>
          <w:sz w:val="21"/>
          <w:szCs w:val="21"/>
        </w:rPr>
        <w:t>《电子信息系统机房施工及验收规范》             （GB50462-2008）</w:t>
      </w:r>
    </w:p>
    <w:p>
      <w:pPr>
        <w:numPr>
          <w:ilvl w:val="0"/>
          <w:numId w:val="5"/>
        </w:numPr>
        <w:spacing w:line="360" w:lineRule="auto"/>
        <w:ind w:left="0" w:firstLine="420" w:firstLineChars="200"/>
        <w:rPr>
          <w:rFonts w:ascii="宋体" w:hAnsi="宋体"/>
          <w:color w:val="0D0D0D"/>
          <w:sz w:val="21"/>
          <w:szCs w:val="21"/>
        </w:rPr>
      </w:pPr>
      <w:r>
        <w:rPr>
          <w:rFonts w:hint="eastAsia" w:ascii="宋体" w:hAnsi="宋体"/>
          <w:color w:val="0D0D0D"/>
          <w:sz w:val="21"/>
          <w:szCs w:val="21"/>
        </w:rPr>
        <w:t>《防静电工程技术规程》                      （DG/TJ08-83-2009）</w:t>
      </w:r>
    </w:p>
    <w:p>
      <w:pPr>
        <w:numPr>
          <w:ilvl w:val="0"/>
          <w:numId w:val="5"/>
        </w:numPr>
        <w:spacing w:line="360" w:lineRule="auto"/>
        <w:ind w:left="0" w:firstLine="420" w:firstLineChars="200"/>
        <w:rPr>
          <w:rFonts w:ascii="宋体" w:hAnsi="宋体"/>
          <w:color w:val="0D0D0D"/>
          <w:sz w:val="21"/>
          <w:szCs w:val="21"/>
        </w:rPr>
      </w:pPr>
      <w:r>
        <w:rPr>
          <w:rFonts w:hint="eastAsia" w:ascii="宋体" w:hAnsi="宋体"/>
          <w:color w:val="0D0D0D"/>
          <w:sz w:val="21"/>
          <w:szCs w:val="21"/>
        </w:rPr>
        <w:t>《电子工程防静电设计规范》                     （GB50611-2010）</w:t>
      </w:r>
    </w:p>
    <w:p>
      <w:pPr>
        <w:numPr>
          <w:ilvl w:val="0"/>
          <w:numId w:val="5"/>
        </w:numPr>
        <w:spacing w:line="360" w:lineRule="auto"/>
        <w:ind w:left="0" w:firstLine="420" w:firstLineChars="200"/>
        <w:rPr>
          <w:rFonts w:ascii="宋体" w:hAnsi="宋体"/>
          <w:color w:val="0D0D0D"/>
          <w:sz w:val="21"/>
          <w:szCs w:val="21"/>
        </w:rPr>
      </w:pPr>
      <w:r>
        <w:rPr>
          <w:rFonts w:hint="eastAsia" w:ascii="宋体" w:hAnsi="宋体"/>
          <w:color w:val="0D0D0D"/>
          <w:sz w:val="21"/>
          <w:szCs w:val="21"/>
        </w:rPr>
        <w:t>《电气装置安装工程电缆线路施工及验收规范》     （GB50168-20</w:t>
      </w:r>
      <w:r>
        <w:rPr>
          <w:rFonts w:ascii="宋体" w:hAnsi="宋体"/>
          <w:color w:val="0D0D0D"/>
          <w:sz w:val="21"/>
          <w:szCs w:val="21"/>
        </w:rPr>
        <w:t>1</w:t>
      </w:r>
      <w:r>
        <w:rPr>
          <w:rFonts w:hint="eastAsia" w:ascii="宋体" w:hAnsi="宋体"/>
          <w:color w:val="0D0D0D"/>
          <w:sz w:val="21"/>
          <w:szCs w:val="21"/>
        </w:rPr>
        <w:t>6）</w:t>
      </w:r>
    </w:p>
    <w:p>
      <w:pPr>
        <w:numPr>
          <w:ilvl w:val="0"/>
          <w:numId w:val="5"/>
        </w:numPr>
        <w:spacing w:line="360" w:lineRule="auto"/>
        <w:ind w:left="0" w:firstLine="420" w:firstLineChars="200"/>
        <w:rPr>
          <w:rFonts w:ascii="宋体" w:hAnsi="宋体"/>
          <w:color w:val="0D0D0D"/>
          <w:sz w:val="21"/>
          <w:szCs w:val="21"/>
        </w:rPr>
      </w:pPr>
      <w:r>
        <w:rPr>
          <w:rFonts w:hint="eastAsia" w:ascii="宋体" w:hAnsi="宋体"/>
          <w:color w:val="0D0D0D"/>
          <w:sz w:val="21"/>
          <w:szCs w:val="21"/>
        </w:rPr>
        <w:t>《电气装置安装工程接地装置施工及验收规范》     （GB50169-20</w:t>
      </w:r>
      <w:r>
        <w:rPr>
          <w:rFonts w:ascii="宋体" w:hAnsi="宋体"/>
          <w:color w:val="0D0D0D"/>
          <w:sz w:val="21"/>
          <w:szCs w:val="21"/>
        </w:rPr>
        <w:t>1</w:t>
      </w:r>
      <w:r>
        <w:rPr>
          <w:rFonts w:hint="eastAsia" w:ascii="宋体" w:hAnsi="宋体"/>
          <w:color w:val="0D0D0D"/>
          <w:sz w:val="21"/>
          <w:szCs w:val="21"/>
        </w:rPr>
        <w:t>6）</w:t>
      </w:r>
    </w:p>
    <w:p>
      <w:pPr>
        <w:numPr>
          <w:ilvl w:val="0"/>
          <w:numId w:val="5"/>
        </w:numPr>
        <w:spacing w:line="360" w:lineRule="auto"/>
        <w:ind w:left="0" w:firstLine="420" w:firstLineChars="200"/>
        <w:rPr>
          <w:rFonts w:ascii="宋体" w:hAnsi="宋体"/>
          <w:color w:val="0D0D0D"/>
          <w:sz w:val="21"/>
          <w:szCs w:val="21"/>
        </w:rPr>
      </w:pPr>
      <w:r>
        <w:rPr>
          <w:rFonts w:hint="eastAsia" w:ascii="宋体" w:hAnsi="宋体"/>
          <w:color w:val="0D0D0D"/>
          <w:sz w:val="21"/>
          <w:szCs w:val="21"/>
        </w:rPr>
        <w:t>《民用建筑设计通则》                           （GB50352-2005）</w:t>
      </w:r>
    </w:p>
    <w:p>
      <w:pPr>
        <w:numPr>
          <w:ilvl w:val="0"/>
          <w:numId w:val="5"/>
        </w:numPr>
        <w:spacing w:line="360" w:lineRule="auto"/>
        <w:ind w:left="0" w:firstLine="420" w:firstLineChars="200"/>
        <w:rPr>
          <w:rFonts w:ascii="宋体" w:hAnsi="宋体"/>
          <w:color w:val="0D0D0D"/>
          <w:sz w:val="21"/>
          <w:szCs w:val="21"/>
        </w:rPr>
      </w:pPr>
      <w:r>
        <w:rPr>
          <w:rFonts w:hint="eastAsia" w:ascii="宋体" w:hAnsi="宋体"/>
          <w:color w:val="0D0D0D"/>
          <w:sz w:val="21"/>
          <w:szCs w:val="21"/>
        </w:rPr>
        <w:t xml:space="preserve">《视频显示系统工程技术规范》     </w:t>
      </w:r>
      <w:r>
        <w:rPr>
          <w:rFonts w:ascii="宋体" w:hAnsi="宋体"/>
          <w:color w:val="0D0D0D"/>
          <w:sz w:val="21"/>
          <w:szCs w:val="21"/>
        </w:rPr>
        <w:t xml:space="preserve">              </w:t>
      </w:r>
      <w:r>
        <w:rPr>
          <w:rFonts w:hint="eastAsia" w:ascii="宋体" w:hAnsi="宋体"/>
          <w:color w:val="0D0D0D"/>
          <w:sz w:val="21"/>
          <w:szCs w:val="21"/>
        </w:rPr>
        <w:t>（GB50464-2008）</w:t>
      </w:r>
    </w:p>
    <w:p>
      <w:pPr>
        <w:numPr>
          <w:ilvl w:val="0"/>
          <w:numId w:val="5"/>
        </w:numPr>
        <w:spacing w:line="360" w:lineRule="auto"/>
        <w:ind w:left="0" w:firstLine="420" w:firstLineChars="200"/>
        <w:rPr>
          <w:rFonts w:ascii="宋体" w:hAnsi="宋体"/>
          <w:color w:val="0D0D0D"/>
          <w:sz w:val="21"/>
          <w:szCs w:val="21"/>
        </w:rPr>
      </w:pPr>
      <w:r>
        <w:rPr>
          <w:rFonts w:hint="eastAsia" w:ascii="宋体" w:hAnsi="宋体"/>
          <w:color w:val="0D0D0D"/>
          <w:sz w:val="21"/>
          <w:szCs w:val="21"/>
        </w:rPr>
        <w:t xml:space="preserve">《公共建筑电磁兼容设计规范》 </w:t>
      </w:r>
      <w:r>
        <w:rPr>
          <w:rFonts w:ascii="宋体" w:hAnsi="宋体"/>
          <w:color w:val="0D0D0D"/>
          <w:sz w:val="21"/>
          <w:szCs w:val="21"/>
        </w:rPr>
        <w:t xml:space="preserve">                  </w:t>
      </w:r>
      <w:r>
        <w:rPr>
          <w:rFonts w:hint="eastAsia" w:ascii="宋体" w:hAnsi="宋体"/>
          <w:color w:val="0D0D0D"/>
          <w:sz w:val="21"/>
          <w:szCs w:val="21"/>
        </w:rPr>
        <w:t>（GB50411-2007）</w:t>
      </w:r>
    </w:p>
    <w:p>
      <w:pPr>
        <w:numPr>
          <w:ilvl w:val="0"/>
          <w:numId w:val="5"/>
        </w:numPr>
        <w:spacing w:line="360" w:lineRule="auto"/>
        <w:ind w:left="0" w:firstLine="420" w:firstLineChars="200"/>
        <w:rPr>
          <w:rFonts w:ascii="宋体" w:hAnsi="宋体"/>
          <w:color w:val="0D0D0D"/>
          <w:sz w:val="21"/>
          <w:szCs w:val="21"/>
        </w:rPr>
      </w:pPr>
      <w:r>
        <w:rPr>
          <w:rFonts w:hint="eastAsia" w:ascii="宋体" w:hAnsi="宋体"/>
          <w:color w:val="0D0D0D"/>
          <w:sz w:val="21"/>
          <w:szCs w:val="21"/>
        </w:rPr>
        <w:t>《会议系统电及音频性能要求》                       （GBJ76-84）</w:t>
      </w:r>
    </w:p>
    <w:p>
      <w:pPr>
        <w:numPr>
          <w:ilvl w:val="0"/>
          <w:numId w:val="5"/>
        </w:numPr>
        <w:spacing w:line="360" w:lineRule="auto"/>
        <w:ind w:left="0" w:firstLine="420" w:firstLineChars="200"/>
        <w:rPr>
          <w:rFonts w:ascii="宋体" w:hAnsi="宋体"/>
          <w:color w:val="0D0D0D"/>
          <w:sz w:val="21"/>
          <w:szCs w:val="21"/>
        </w:rPr>
      </w:pPr>
      <w:r>
        <w:rPr>
          <w:rFonts w:hint="eastAsia" w:ascii="宋体" w:hAnsi="宋体"/>
          <w:color w:val="0D0D0D"/>
          <w:sz w:val="21"/>
          <w:szCs w:val="21"/>
        </w:rPr>
        <w:t>《公安会议电视系统技术规范》                  （GA/T 265-2000）</w:t>
      </w:r>
    </w:p>
    <w:p>
      <w:pPr>
        <w:numPr>
          <w:ilvl w:val="0"/>
          <w:numId w:val="5"/>
        </w:numPr>
        <w:spacing w:line="360" w:lineRule="auto"/>
        <w:ind w:left="0" w:firstLine="420" w:firstLineChars="200"/>
        <w:rPr>
          <w:rFonts w:ascii="宋体" w:hAnsi="宋体"/>
          <w:color w:val="0D0D0D"/>
          <w:sz w:val="21"/>
          <w:szCs w:val="21"/>
        </w:rPr>
      </w:pPr>
      <w:r>
        <w:rPr>
          <w:rFonts w:hint="eastAsia" w:ascii="宋体" w:hAnsi="宋体"/>
          <w:color w:val="0D0D0D"/>
          <w:sz w:val="21"/>
          <w:szCs w:val="21"/>
        </w:rPr>
        <w:t>《防尾随联动互锁安全门通用技术要求》             （GA576</w:t>
      </w:r>
      <w:r>
        <w:rPr>
          <w:rFonts w:ascii="宋体" w:hAnsi="宋体"/>
          <w:color w:val="0D0D0D"/>
          <w:sz w:val="21"/>
          <w:szCs w:val="21"/>
        </w:rPr>
        <w:t>-2005</w:t>
      </w:r>
      <w:r>
        <w:rPr>
          <w:rFonts w:hint="eastAsia" w:ascii="宋体" w:hAnsi="宋体"/>
          <w:color w:val="0D0D0D"/>
          <w:sz w:val="21"/>
          <w:szCs w:val="21"/>
        </w:rPr>
        <w:t>）</w:t>
      </w:r>
    </w:p>
    <w:p>
      <w:pPr>
        <w:numPr>
          <w:ilvl w:val="0"/>
          <w:numId w:val="5"/>
        </w:numPr>
        <w:spacing w:line="360" w:lineRule="auto"/>
        <w:ind w:left="0" w:firstLine="420" w:firstLineChars="200"/>
        <w:rPr>
          <w:rFonts w:ascii="宋体" w:hAnsi="宋体"/>
          <w:color w:val="0D0D0D"/>
          <w:sz w:val="21"/>
          <w:szCs w:val="21"/>
        </w:rPr>
      </w:pPr>
      <w:r>
        <w:rPr>
          <w:rFonts w:hint="eastAsia" w:ascii="宋体" w:hAnsi="宋体"/>
          <w:color w:val="0D0D0D"/>
          <w:sz w:val="21"/>
          <w:szCs w:val="21"/>
        </w:rPr>
        <w:t>《楼寓对讲系统及电控防盗门通用技术条件》        （GA/T72</w:t>
      </w:r>
      <w:r>
        <w:rPr>
          <w:rFonts w:ascii="宋体" w:hAnsi="宋体"/>
          <w:color w:val="0D0D0D"/>
          <w:sz w:val="21"/>
          <w:szCs w:val="21"/>
        </w:rPr>
        <w:t>-2005</w:t>
      </w:r>
      <w:r>
        <w:rPr>
          <w:rFonts w:hint="eastAsia" w:ascii="宋体" w:hAnsi="宋体"/>
          <w:color w:val="0D0D0D"/>
          <w:sz w:val="21"/>
          <w:szCs w:val="21"/>
        </w:rPr>
        <w:t>）</w:t>
      </w:r>
    </w:p>
    <w:p>
      <w:pPr>
        <w:numPr>
          <w:ilvl w:val="0"/>
          <w:numId w:val="5"/>
        </w:numPr>
        <w:spacing w:line="360" w:lineRule="auto"/>
        <w:ind w:left="0" w:firstLine="420" w:firstLineChars="200"/>
        <w:rPr>
          <w:rFonts w:ascii="宋体" w:hAnsi="宋体"/>
          <w:color w:val="0D0D0D"/>
          <w:sz w:val="21"/>
          <w:szCs w:val="21"/>
        </w:rPr>
      </w:pPr>
      <w:r>
        <w:rPr>
          <w:rFonts w:hint="eastAsia" w:ascii="宋体" w:hAnsi="宋体"/>
          <w:color w:val="0D0D0D"/>
          <w:sz w:val="21"/>
          <w:szCs w:val="21"/>
        </w:rPr>
        <w:t>《审讯过程录像规则》                           （GA/T424</w:t>
      </w:r>
      <w:r>
        <w:rPr>
          <w:rFonts w:ascii="宋体" w:hAnsi="宋体"/>
          <w:color w:val="0D0D0D"/>
          <w:sz w:val="21"/>
          <w:szCs w:val="21"/>
        </w:rPr>
        <w:t>-2003</w:t>
      </w:r>
      <w:r>
        <w:rPr>
          <w:rFonts w:hint="eastAsia" w:ascii="宋体" w:hAnsi="宋体"/>
          <w:color w:val="0D0D0D"/>
          <w:sz w:val="21"/>
          <w:szCs w:val="21"/>
        </w:rPr>
        <w:t>）</w:t>
      </w:r>
    </w:p>
    <w:p>
      <w:pPr>
        <w:numPr>
          <w:ilvl w:val="0"/>
          <w:numId w:val="5"/>
        </w:numPr>
        <w:spacing w:line="360" w:lineRule="auto"/>
        <w:ind w:left="0" w:firstLine="420" w:firstLineChars="200"/>
        <w:rPr>
          <w:rFonts w:ascii="宋体" w:hAnsi="宋体"/>
          <w:color w:val="0D0D0D"/>
          <w:sz w:val="21"/>
          <w:szCs w:val="21"/>
        </w:rPr>
      </w:pPr>
      <w:r>
        <w:rPr>
          <w:rFonts w:hint="eastAsia" w:ascii="宋体" w:hAnsi="宋体"/>
          <w:color w:val="0D0D0D"/>
          <w:sz w:val="21"/>
          <w:szCs w:val="21"/>
        </w:rPr>
        <w:t>《安全技术防范系统建设技术规范》第14部分: 公安监管场所</w:t>
      </w:r>
    </w:p>
    <w:p>
      <w:pPr>
        <w:adjustRightInd w:val="0"/>
        <w:snapToGrid w:val="0"/>
        <w:spacing w:line="360" w:lineRule="auto"/>
        <w:ind w:firstLine="420" w:firstLineChars="200"/>
        <w:rPr>
          <w:rFonts w:ascii="宋体" w:hAnsi="宋体"/>
          <w:kern w:val="0"/>
          <w:sz w:val="21"/>
          <w:szCs w:val="21"/>
        </w:rPr>
      </w:pPr>
      <w:r>
        <w:rPr>
          <w:rFonts w:hint="eastAsia" w:ascii="宋体" w:hAnsi="宋体"/>
          <w:kern w:val="0"/>
          <w:sz w:val="21"/>
          <w:szCs w:val="21"/>
        </w:rPr>
        <w:t xml:space="preserve">                                     </w:t>
      </w:r>
      <w:r>
        <w:rPr>
          <w:rFonts w:ascii="宋体" w:hAnsi="宋体"/>
          <w:kern w:val="0"/>
          <w:sz w:val="21"/>
          <w:szCs w:val="21"/>
        </w:rPr>
        <w:t xml:space="preserve">  </w:t>
      </w:r>
      <w:r>
        <w:rPr>
          <w:rFonts w:hint="eastAsia" w:ascii="宋体" w:hAnsi="宋体"/>
          <w:kern w:val="0"/>
          <w:sz w:val="21"/>
          <w:szCs w:val="21"/>
        </w:rPr>
        <w:t xml:space="preserve">    （DB33∕T 768.14-2018）</w:t>
      </w:r>
    </w:p>
    <w:p>
      <w:pPr>
        <w:numPr>
          <w:ilvl w:val="0"/>
          <w:numId w:val="5"/>
        </w:numPr>
        <w:spacing w:line="360" w:lineRule="auto"/>
        <w:ind w:left="0" w:firstLine="420" w:firstLineChars="200"/>
        <w:rPr>
          <w:rFonts w:ascii="宋体" w:hAnsi="宋体"/>
          <w:color w:val="0D0D0D"/>
          <w:sz w:val="21"/>
          <w:szCs w:val="21"/>
        </w:rPr>
      </w:pPr>
      <w:r>
        <w:rPr>
          <w:rFonts w:hint="eastAsia" w:ascii="宋体" w:hAnsi="宋体"/>
          <w:color w:val="0D0D0D"/>
          <w:sz w:val="21"/>
          <w:szCs w:val="21"/>
        </w:rPr>
        <w:t>全省公安监管场所智慧监管建设评估办法</w:t>
      </w:r>
    </w:p>
    <w:p>
      <w:pPr>
        <w:numPr>
          <w:ilvl w:val="0"/>
          <w:numId w:val="5"/>
        </w:numPr>
        <w:spacing w:line="360" w:lineRule="auto"/>
        <w:ind w:left="0" w:firstLine="420" w:firstLineChars="200"/>
        <w:rPr>
          <w:rFonts w:ascii="宋体" w:hAnsi="宋体"/>
          <w:color w:val="0D0D0D"/>
          <w:sz w:val="21"/>
          <w:szCs w:val="21"/>
        </w:rPr>
      </w:pPr>
      <w:r>
        <w:rPr>
          <w:rFonts w:hint="eastAsia" w:ascii="宋体" w:hAnsi="宋体"/>
          <w:color w:val="0D0D0D"/>
          <w:sz w:val="21"/>
          <w:szCs w:val="21"/>
        </w:rPr>
        <w:t>全省公安监管场所智慧监管建设评估标准</w:t>
      </w:r>
    </w:p>
    <w:p>
      <w:pPr>
        <w:numPr>
          <w:ilvl w:val="0"/>
          <w:numId w:val="5"/>
        </w:numPr>
        <w:spacing w:line="360" w:lineRule="auto"/>
        <w:ind w:left="0" w:firstLine="420" w:firstLineChars="200"/>
        <w:rPr>
          <w:rFonts w:ascii="宋体" w:hAnsi="宋体"/>
          <w:color w:val="0D0D0D"/>
          <w:sz w:val="21"/>
          <w:szCs w:val="21"/>
        </w:rPr>
      </w:pPr>
      <w:r>
        <w:rPr>
          <w:rFonts w:hint="eastAsia" w:ascii="宋体" w:hAnsi="宋体"/>
          <w:color w:val="0D0D0D"/>
          <w:sz w:val="21"/>
          <w:szCs w:val="21"/>
        </w:rPr>
        <w:t>浙江省公安监管场所“智慧监所”建设指导意见 浙公通字(2017)47号</w:t>
      </w:r>
    </w:p>
    <w:p>
      <w:pPr>
        <w:numPr>
          <w:ilvl w:val="0"/>
          <w:numId w:val="5"/>
        </w:numPr>
        <w:spacing w:line="360" w:lineRule="auto"/>
        <w:ind w:left="0" w:firstLine="420" w:firstLineChars="200"/>
        <w:rPr>
          <w:rFonts w:ascii="宋体" w:hAnsi="宋体"/>
          <w:color w:val="0D0D0D"/>
          <w:sz w:val="21"/>
          <w:szCs w:val="21"/>
        </w:rPr>
      </w:pPr>
      <w:r>
        <w:rPr>
          <w:rFonts w:hint="eastAsia" w:ascii="宋体" w:hAnsi="宋体"/>
          <w:color w:val="0D0D0D"/>
          <w:sz w:val="21"/>
          <w:szCs w:val="21"/>
        </w:rPr>
        <w:t>浙江省公安监管场所“智慧监所”建设实施方案 浙公通字(2017)48号</w:t>
      </w:r>
    </w:p>
    <w:p>
      <w:pPr>
        <w:numPr>
          <w:ilvl w:val="0"/>
          <w:numId w:val="5"/>
        </w:numPr>
        <w:spacing w:line="360" w:lineRule="auto"/>
        <w:ind w:left="0" w:firstLine="420" w:firstLineChars="200"/>
        <w:rPr>
          <w:rFonts w:ascii="宋体" w:hAnsi="宋体"/>
          <w:color w:val="0D0D0D"/>
          <w:sz w:val="21"/>
          <w:szCs w:val="21"/>
        </w:rPr>
      </w:pPr>
      <w:r>
        <w:rPr>
          <w:rFonts w:hint="eastAsia" w:ascii="宋体" w:hAnsi="宋体"/>
          <w:color w:val="0D0D0D"/>
          <w:sz w:val="21"/>
          <w:szCs w:val="21"/>
        </w:rPr>
        <w:t>台州市公安监管场所“智慧监所”建设三年计划</w:t>
      </w:r>
    </w:p>
    <w:p>
      <w:pPr>
        <w:pStyle w:val="2"/>
        <w:spacing w:before="140" w:after="140"/>
        <w:jc w:val="left"/>
        <w:rPr>
          <w:rFonts w:hint="eastAsia" w:ascii="宋体" w:hAnsi="宋体"/>
          <w:sz w:val="21"/>
          <w:szCs w:val="21"/>
        </w:rPr>
      </w:pPr>
      <w:r>
        <w:rPr>
          <w:rFonts w:hint="eastAsia" w:ascii="宋体" w:hAnsi="宋体"/>
          <w:sz w:val="21"/>
          <w:szCs w:val="21"/>
        </w:rPr>
        <w:t>二</w:t>
      </w:r>
      <w:r>
        <w:rPr>
          <w:rFonts w:ascii="宋体" w:hAnsi="宋体"/>
          <w:sz w:val="21"/>
          <w:szCs w:val="21"/>
        </w:rPr>
        <w:t>、</w:t>
      </w:r>
      <w:r>
        <w:rPr>
          <w:rFonts w:hint="eastAsia" w:ascii="宋体" w:hAnsi="宋体"/>
          <w:sz w:val="21"/>
          <w:szCs w:val="21"/>
        </w:rPr>
        <w:t>技术</w:t>
      </w:r>
      <w:r>
        <w:rPr>
          <w:rFonts w:ascii="宋体" w:hAnsi="宋体"/>
          <w:sz w:val="21"/>
          <w:szCs w:val="21"/>
        </w:rPr>
        <w:t>要求</w:t>
      </w:r>
    </w:p>
    <w:p>
      <w:pPr>
        <w:pStyle w:val="3"/>
        <w:spacing w:before="0" w:after="0" w:line="360" w:lineRule="auto"/>
        <w:rPr>
          <w:rFonts w:hint="eastAsia" w:ascii="宋体" w:hAnsi="宋体" w:eastAsia="宋体"/>
          <w:sz w:val="21"/>
          <w:szCs w:val="21"/>
        </w:rPr>
      </w:pPr>
      <w:r>
        <w:rPr>
          <w:rFonts w:ascii="宋体" w:hAnsi="宋体" w:eastAsia="宋体"/>
          <w:sz w:val="21"/>
          <w:szCs w:val="21"/>
        </w:rPr>
        <w:t>2</w:t>
      </w:r>
      <w:r>
        <w:rPr>
          <w:rFonts w:hint="eastAsia" w:ascii="宋体" w:hAnsi="宋体" w:eastAsia="宋体"/>
          <w:sz w:val="21"/>
          <w:szCs w:val="21"/>
        </w:rPr>
        <w:t>.1、系统组成</w:t>
      </w:r>
    </w:p>
    <w:p>
      <w:pPr>
        <w:spacing w:line="360" w:lineRule="auto"/>
        <w:ind w:firstLine="420" w:firstLineChars="200"/>
        <w:rPr>
          <w:rFonts w:ascii="宋体" w:hAnsi="宋体" w:cs="宋体"/>
          <w:snapToGrid w:val="0"/>
          <w:kern w:val="0"/>
          <w:sz w:val="21"/>
          <w:szCs w:val="21"/>
        </w:rPr>
      </w:pPr>
      <w:r>
        <w:rPr>
          <w:rFonts w:hint="eastAsia" w:ascii="宋体" w:hAnsi="宋体" w:cs="宋体"/>
          <w:snapToGrid w:val="0"/>
          <w:kern w:val="0"/>
          <w:sz w:val="21"/>
          <w:szCs w:val="21"/>
        </w:rPr>
        <w:t>根据仙居县看守所、</w:t>
      </w:r>
      <w:r>
        <w:rPr>
          <w:rFonts w:ascii="宋体" w:hAnsi="宋体" w:cs="宋体"/>
          <w:snapToGrid w:val="0"/>
          <w:kern w:val="0"/>
          <w:sz w:val="21"/>
          <w:szCs w:val="21"/>
        </w:rPr>
        <w:t>拘留所</w:t>
      </w:r>
      <w:r>
        <w:rPr>
          <w:rFonts w:hint="eastAsia" w:ascii="宋体" w:hAnsi="宋体" w:cs="宋体"/>
          <w:snapToGrid w:val="0"/>
          <w:kern w:val="0"/>
          <w:sz w:val="21"/>
          <w:szCs w:val="21"/>
        </w:rPr>
        <w:t>智慧监所改造弱电工程要求，同时参照公安部《看守所装备配备标准》、《看守所技术建设规范》、《看守所建设标准》、《浙江省看守所技术建设规范》及浙江省公安厅关于印发《浙江省公安监管场所“智慧监所”建设实施方案》的通知等，确定仙居县看守所、</w:t>
      </w:r>
      <w:r>
        <w:rPr>
          <w:rFonts w:ascii="宋体" w:hAnsi="宋体" w:cs="宋体"/>
          <w:snapToGrid w:val="0"/>
          <w:kern w:val="0"/>
          <w:sz w:val="21"/>
          <w:szCs w:val="21"/>
        </w:rPr>
        <w:t>拘留所</w:t>
      </w:r>
      <w:r>
        <w:rPr>
          <w:rFonts w:hint="eastAsia" w:ascii="宋体" w:hAnsi="宋体" w:cs="宋体"/>
          <w:snapToGrid w:val="0"/>
          <w:kern w:val="0"/>
          <w:sz w:val="21"/>
          <w:szCs w:val="21"/>
        </w:rPr>
        <w:t>智慧监所改造弱电工程的建设内容包括以下部分：</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4818"/>
        <w:gridCol w:w="2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101" w:type="dxa"/>
            <w:noWrap w:val="0"/>
            <w:vAlign w:val="center"/>
          </w:tcPr>
          <w:p>
            <w:pPr>
              <w:spacing w:line="360" w:lineRule="auto"/>
              <w:jc w:val="center"/>
              <w:rPr>
                <w:rFonts w:ascii="宋体" w:hAnsi="宋体" w:cs="宋体"/>
                <w:b/>
                <w:bCs/>
                <w:snapToGrid w:val="0"/>
                <w:kern w:val="0"/>
                <w:sz w:val="21"/>
                <w:szCs w:val="21"/>
              </w:rPr>
            </w:pPr>
            <w:r>
              <w:rPr>
                <w:rFonts w:hint="eastAsia" w:ascii="宋体" w:hAnsi="宋体" w:cs="宋体"/>
                <w:b/>
                <w:bCs/>
                <w:snapToGrid w:val="0"/>
                <w:kern w:val="0"/>
                <w:sz w:val="21"/>
                <w:szCs w:val="21"/>
              </w:rPr>
              <w:t>序号</w:t>
            </w:r>
          </w:p>
        </w:tc>
        <w:tc>
          <w:tcPr>
            <w:tcW w:w="4818" w:type="dxa"/>
            <w:noWrap w:val="0"/>
            <w:vAlign w:val="center"/>
          </w:tcPr>
          <w:p>
            <w:pPr>
              <w:spacing w:line="360" w:lineRule="auto"/>
              <w:jc w:val="center"/>
              <w:rPr>
                <w:rFonts w:ascii="宋体" w:hAnsi="宋体" w:cs="宋体"/>
                <w:b/>
                <w:bCs/>
                <w:snapToGrid w:val="0"/>
                <w:kern w:val="0"/>
                <w:sz w:val="21"/>
                <w:szCs w:val="21"/>
              </w:rPr>
            </w:pPr>
            <w:r>
              <w:rPr>
                <w:rFonts w:hint="eastAsia" w:ascii="宋体" w:hAnsi="宋体" w:cs="宋体"/>
                <w:b/>
                <w:bCs/>
                <w:snapToGrid w:val="0"/>
                <w:kern w:val="0"/>
                <w:sz w:val="21"/>
                <w:szCs w:val="21"/>
              </w:rPr>
              <w:t>建设系统名称</w:t>
            </w:r>
          </w:p>
        </w:tc>
        <w:tc>
          <w:tcPr>
            <w:tcW w:w="2603" w:type="dxa"/>
            <w:noWrap w:val="0"/>
            <w:vAlign w:val="center"/>
          </w:tcPr>
          <w:p>
            <w:pPr>
              <w:spacing w:line="360" w:lineRule="auto"/>
              <w:jc w:val="center"/>
              <w:rPr>
                <w:rFonts w:ascii="宋体" w:hAnsi="宋体" w:cs="宋体"/>
                <w:b/>
                <w:bCs/>
                <w:snapToGrid w:val="0"/>
                <w:kern w:val="0"/>
                <w:sz w:val="21"/>
                <w:szCs w:val="21"/>
              </w:rPr>
            </w:pPr>
            <w:r>
              <w:rPr>
                <w:rFonts w:hint="eastAsia" w:ascii="宋体" w:hAnsi="宋体" w:cs="宋体"/>
                <w:b/>
                <w:bCs/>
                <w:snapToGrid w:val="0"/>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noWrap w:val="0"/>
            <w:vAlign w:val="center"/>
          </w:tcPr>
          <w:p>
            <w:pPr>
              <w:spacing w:line="360" w:lineRule="auto"/>
              <w:jc w:val="center"/>
              <w:rPr>
                <w:rFonts w:ascii="宋体" w:hAnsi="宋体" w:cs="宋体"/>
                <w:snapToGrid w:val="0"/>
                <w:kern w:val="0"/>
                <w:sz w:val="21"/>
                <w:szCs w:val="21"/>
              </w:rPr>
            </w:pPr>
            <w:r>
              <w:rPr>
                <w:rFonts w:hint="eastAsia" w:ascii="宋体" w:hAnsi="宋体" w:cs="宋体"/>
                <w:snapToGrid w:val="0"/>
                <w:kern w:val="0"/>
                <w:sz w:val="21"/>
                <w:szCs w:val="21"/>
              </w:rPr>
              <w:t>一</w:t>
            </w:r>
          </w:p>
        </w:tc>
        <w:tc>
          <w:tcPr>
            <w:tcW w:w="7421" w:type="dxa"/>
            <w:gridSpan w:val="2"/>
            <w:noWrap w:val="0"/>
            <w:vAlign w:val="center"/>
          </w:tcPr>
          <w:p>
            <w:pPr>
              <w:spacing w:line="360" w:lineRule="auto"/>
              <w:jc w:val="left"/>
              <w:rPr>
                <w:rFonts w:ascii="宋体" w:hAnsi="宋体" w:cs="宋体"/>
                <w:snapToGrid w:val="0"/>
                <w:kern w:val="0"/>
                <w:sz w:val="21"/>
                <w:szCs w:val="21"/>
              </w:rPr>
            </w:pPr>
            <w:r>
              <w:rPr>
                <w:rFonts w:hint="eastAsia" w:ascii="宋体" w:hAnsi="宋体" w:cs="宋体"/>
                <w:snapToGrid w:val="0"/>
                <w:kern w:val="0"/>
                <w:sz w:val="21"/>
                <w:szCs w:val="21"/>
              </w:rPr>
              <w:t>满足“基本型”智慧监所要求的建设内容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noWrap w:val="0"/>
            <w:vAlign w:val="center"/>
          </w:tcPr>
          <w:p>
            <w:pPr>
              <w:spacing w:line="360" w:lineRule="auto"/>
              <w:jc w:val="center"/>
              <w:rPr>
                <w:rFonts w:ascii="宋体" w:hAnsi="宋体" w:cs="宋体"/>
                <w:snapToGrid w:val="0"/>
                <w:kern w:val="0"/>
                <w:sz w:val="21"/>
                <w:szCs w:val="21"/>
              </w:rPr>
            </w:pPr>
            <w:r>
              <w:rPr>
                <w:rFonts w:hint="eastAsia" w:ascii="宋体" w:hAnsi="宋体" w:cs="宋体"/>
                <w:snapToGrid w:val="0"/>
                <w:kern w:val="0"/>
                <w:sz w:val="21"/>
                <w:szCs w:val="21"/>
              </w:rPr>
              <w:t>1.1</w:t>
            </w:r>
          </w:p>
        </w:tc>
        <w:tc>
          <w:tcPr>
            <w:tcW w:w="7421" w:type="dxa"/>
            <w:gridSpan w:val="2"/>
            <w:noWrap w:val="0"/>
            <w:vAlign w:val="center"/>
          </w:tcPr>
          <w:p>
            <w:pPr>
              <w:spacing w:line="360" w:lineRule="auto"/>
              <w:jc w:val="left"/>
              <w:rPr>
                <w:rFonts w:ascii="宋体" w:hAnsi="宋体" w:cs="宋体"/>
                <w:snapToGrid w:val="0"/>
                <w:kern w:val="0"/>
                <w:sz w:val="21"/>
                <w:szCs w:val="21"/>
              </w:rPr>
            </w:pPr>
            <w:r>
              <w:rPr>
                <w:rFonts w:hint="eastAsia" w:ascii="宋体" w:hAnsi="宋体" w:cs="宋体"/>
                <w:snapToGrid w:val="0"/>
                <w:kern w:val="0"/>
                <w:sz w:val="21"/>
                <w:szCs w:val="21"/>
              </w:rPr>
              <w:t>基本技防装备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noWrap w:val="0"/>
            <w:vAlign w:val="center"/>
          </w:tcPr>
          <w:p>
            <w:pPr>
              <w:spacing w:line="360" w:lineRule="auto"/>
              <w:jc w:val="center"/>
              <w:rPr>
                <w:rFonts w:ascii="宋体" w:hAnsi="宋体" w:cs="宋体"/>
                <w:snapToGrid w:val="0"/>
                <w:kern w:val="0"/>
                <w:sz w:val="21"/>
                <w:szCs w:val="21"/>
              </w:rPr>
            </w:pPr>
          </w:p>
        </w:tc>
        <w:tc>
          <w:tcPr>
            <w:tcW w:w="4818" w:type="dxa"/>
            <w:noWrap w:val="0"/>
            <w:vAlign w:val="center"/>
          </w:tcPr>
          <w:p>
            <w:pPr>
              <w:spacing w:line="360" w:lineRule="auto"/>
              <w:jc w:val="center"/>
              <w:rPr>
                <w:rFonts w:ascii="宋体" w:hAnsi="宋体" w:cs="宋体"/>
                <w:snapToGrid w:val="0"/>
                <w:kern w:val="0"/>
                <w:sz w:val="21"/>
                <w:szCs w:val="21"/>
              </w:rPr>
            </w:pPr>
            <w:r>
              <w:rPr>
                <w:rFonts w:hint="eastAsia" w:ascii="宋体" w:hAnsi="宋体" w:cs="宋体"/>
                <w:snapToGrid w:val="0"/>
                <w:kern w:val="0"/>
                <w:sz w:val="21"/>
                <w:szCs w:val="21"/>
              </w:rPr>
              <w:t>应急警报系统</w:t>
            </w:r>
          </w:p>
        </w:tc>
        <w:tc>
          <w:tcPr>
            <w:tcW w:w="2603" w:type="dxa"/>
            <w:noWrap w:val="0"/>
            <w:vAlign w:val="center"/>
          </w:tcPr>
          <w:p>
            <w:pPr>
              <w:spacing w:line="360" w:lineRule="auto"/>
              <w:jc w:val="center"/>
              <w:rPr>
                <w:rFonts w:ascii="宋体" w:hAnsi="宋体" w:cs="宋体"/>
                <w:snapToGrid w:val="0"/>
                <w:kern w:val="0"/>
                <w:sz w:val="21"/>
                <w:szCs w:val="21"/>
              </w:rPr>
            </w:pPr>
            <w:r>
              <w:rPr>
                <w:rFonts w:hint="eastAsia" w:ascii="宋体" w:hAnsi="宋体" w:cs="宋体"/>
                <w:snapToGrid w:val="0"/>
                <w:kern w:val="0"/>
                <w:sz w:val="21"/>
                <w:szCs w:val="21"/>
              </w:rPr>
              <w:t>已有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noWrap w:val="0"/>
            <w:vAlign w:val="center"/>
          </w:tcPr>
          <w:p>
            <w:pPr>
              <w:spacing w:line="360" w:lineRule="auto"/>
              <w:jc w:val="center"/>
              <w:rPr>
                <w:rFonts w:ascii="宋体" w:hAnsi="宋体" w:cs="宋体"/>
                <w:snapToGrid w:val="0"/>
                <w:kern w:val="0"/>
                <w:sz w:val="21"/>
                <w:szCs w:val="21"/>
              </w:rPr>
            </w:pPr>
          </w:p>
        </w:tc>
        <w:tc>
          <w:tcPr>
            <w:tcW w:w="4818" w:type="dxa"/>
            <w:noWrap w:val="0"/>
            <w:vAlign w:val="center"/>
          </w:tcPr>
          <w:p>
            <w:pPr>
              <w:spacing w:line="360" w:lineRule="auto"/>
              <w:jc w:val="center"/>
              <w:rPr>
                <w:rFonts w:ascii="宋体" w:hAnsi="宋体" w:cs="宋体"/>
                <w:kern w:val="0"/>
                <w:sz w:val="21"/>
                <w:szCs w:val="21"/>
              </w:rPr>
            </w:pPr>
            <w:r>
              <w:rPr>
                <w:rFonts w:hint="eastAsia" w:ascii="宋体" w:hAnsi="宋体" w:cs="宋体"/>
                <w:snapToGrid w:val="0"/>
                <w:kern w:val="0"/>
                <w:sz w:val="21"/>
                <w:szCs w:val="21"/>
              </w:rPr>
              <w:t>周界控制系统</w:t>
            </w:r>
          </w:p>
        </w:tc>
        <w:tc>
          <w:tcPr>
            <w:tcW w:w="2603" w:type="dxa"/>
            <w:noWrap w:val="0"/>
            <w:vAlign w:val="center"/>
          </w:tcPr>
          <w:p>
            <w:pPr>
              <w:spacing w:line="360" w:lineRule="auto"/>
              <w:jc w:val="center"/>
              <w:rPr>
                <w:rFonts w:ascii="宋体" w:hAnsi="宋体" w:cs="宋体"/>
                <w:snapToGrid w:val="0"/>
                <w:kern w:val="0"/>
                <w:sz w:val="21"/>
                <w:szCs w:val="21"/>
              </w:rPr>
            </w:pPr>
            <w:r>
              <w:rPr>
                <w:rFonts w:hint="eastAsia" w:ascii="宋体" w:hAnsi="宋体" w:cs="宋体"/>
                <w:snapToGrid w:val="0"/>
                <w:kern w:val="0"/>
                <w:sz w:val="21"/>
                <w:szCs w:val="21"/>
              </w:rPr>
              <w:t>改建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noWrap w:val="0"/>
            <w:vAlign w:val="center"/>
          </w:tcPr>
          <w:p>
            <w:pPr>
              <w:spacing w:line="360" w:lineRule="auto"/>
              <w:jc w:val="center"/>
              <w:rPr>
                <w:rFonts w:ascii="宋体" w:hAnsi="宋体" w:cs="宋体"/>
                <w:snapToGrid w:val="0"/>
                <w:kern w:val="0"/>
                <w:sz w:val="21"/>
                <w:szCs w:val="21"/>
              </w:rPr>
            </w:pPr>
          </w:p>
        </w:tc>
        <w:tc>
          <w:tcPr>
            <w:tcW w:w="4818" w:type="dxa"/>
            <w:noWrap w:val="0"/>
            <w:vAlign w:val="center"/>
          </w:tcPr>
          <w:p>
            <w:pPr>
              <w:spacing w:line="360" w:lineRule="auto"/>
              <w:jc w:val="center"/>
              <w:rPr>
                <w:rFonts w:ascii="宋体" w:hAnsi="宋体" w:cs="宋体"/>
                <w:snapToGrid w:val="0"/>
                <w:kern w:val="0"/>
                <w:sz w:val="21"/>
                <w:szCs w:val="21"/>
              </w:rPr>
            </w:pPr>
            <w:r>
              <w:rPr>
                <w:rFonts w:hint="eastAsia" w:ascii="宋体" w:hAnsi="宋体" w:cs="宋体"/>
                <w:snapToGrid w:val="0"/>
                <w:kern w:val="0"/>
                <w:sz w:val="21"/>
                <w:szCs w:val="21"/>
              </w:rPr>
              <w:t>监区门禁系统</w:t>
            </w:r>
          </w:p>
        </w:tc>
        <w:tc>
          <w:tcPr>
            <w:tcW w:w="2603" w:type="dxa"/>
            <w:noWrap w:val="0"/>
            <w:vAlign w:val="center"/>
          </w:tcPr>
          <w:p>
            <w:pPr>
              <w:spacing w:line="360" w:lineRule="auto"/>
              <w:jc w:val="center"/>
              <w:rPr>
                <w:rFonts w:ascii="宋体" w:hAnsi="宋体" w:cs="宋体"/>
                <w:snapToGrid w:val="0"/>
                <w:kern w:val="0"/>
                <w:sz w:val="21"/>
                <w:szCs w:val="21"/>
              </w:rPr>
            </w:pPr>
            <w:r>
              <w:rPr>
                <w:rFonts w:hint="eastAsia" w:ascii="宋体" w:hAnsi="宋体" w:cs="宋体"/>
                <w:snapToGrid w:val="0"/>
                <w:kern w:val="0"/>
                <w:sz w:val="21"/>
                <w:szCs w:val="21"/>
              </w:rPr>
              <w:t>已有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noWrap w:val="0"/>
            <w:vAlign w:val="center"/>
          </w:tcPr>
          <w:p>
            <w:pPr>
              <w:spacing w:line="360" w:lineRule="auto"/>
              <w:jc w:val="center"/>
              <w:rPr>
                <w:rFonts w:ascii="宋体" w:hAnsi="宋体" w:cs="宋体"/>
                <w:snapToGrid w:val="0"/>
                <w:kern w:val="0"/>
                <w:sz w:val="21"/>
                <w:szCs w:val="21"/>
              </w:rPr>
            </w:pPr>
          </w:p>
        </w:tc>
        <w:tc>
          <w:tcPr>
            <w:tcW w:w="4818" w:type="dxa"/>
            <w:noWrap w:val="0"/>
            <w:vAlign w:val="center"/>
          </w:tcPr>
          <w:p>
            <w:pPr>
              <w:spacing w:line="360" w:lineRule="auto"/>
              <w:jc w:val="center"/>
              <w:rPr>
                <w:rFonts w:ascii="宋体" w:hAnsi="宋体" w:cs="宋体"/>
                <w:kern w:val="0"/>
                <w:sz w:val="21"/>
                <w:szCs w:val="21"/>
              </w:rPr>
            </w:pPr>
            <w:r>
              <w:rPr>
                <w:rFonts w:hint="eastAsia" w:ascii="宋体" w:hAnsi="宋体" w:cs="宋体"/>
                <w:snapToGrid w:val="0"/>
                <w:kern w:val="0"/>
                <w:sz w:val="21"/>
                <w:szCs w:val="21"/>
              </w:rPr>
              <w:t>民警巡视管理系统</w:t>
            </w:r>
          </w:p>
        </w:tc>
        <w:tc>
          <w:tcPr>
            <w:tcW w:w="2603" w:type="dxa"/>
            <w:noWrap w:val="0"/>
            <w:vAlign w:val="center"/>
          </w:tcPr>
          <w:p>
            <w:pPr>
              <w:spacing w:line="360" w:lineRule="auto"/>
              <w:jc w:val="center"/>
              <w:rPr>
                <w:rFonts w:ascii="宋体" w:hAnsi="宋体" w:cs="宋体"/>
                <w:snapToGrid w:val="0"/>
                <w:kern w:val="0"/>
                <w:sz w:val="21"/>
                <w:szCs w:val="21"/>
              </w:rPr>
            </w:pPr>
            <w:r>
              <w:rPr>
                <w:rFonts w:hint="eastAsia" w:ascii="宋体" w:hAnsi="宋体" w:cs="宋体"/>
                <w:snapToGrid w:val="0"/>
                <w:kern w:val="0"/>
                <w:sz w:val="21"/>
                <w:szCs w:val="21"/>
              </w:rPr>
              <w:t>已有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noWrap w:val="0"/>
            <w:vAlign w:val="center"/>
          </w:tcPr>
          <w:p>
            <w:pPr>
              <w:spacing w:line="360" w:lineRule="auto"/>
              <w:jc w:val="center"/>
              <w:rPr>
                <w:rFonts w:ascii="宋体" w:hAnsi="宋体" w:cs="宋体"/>
                <w:snapToGrid w:val="0"/>
                <w:kern w:val="0"/>
                <w:sz w:val="21"/>
                <w:szCs w:val="21"/>
              </w:rPr>
            </w:pPr>
          </w:p>
        </w:tc>
        <w:tc>
          <w:tcPr>
            <w:tcW w:w="4818" w:type="dxa"/>
            <w:noWrap w:val="0"/>
            <w:vAlign w:val="center"/>
          </w:tcPr>
          <w:p>
            <w:pPr>
              <w:spacing w:line="360" w:lineRule="auto"/>
              <w:jc w:val="center"/>
              <w:rPr>
                <w:rFonts w:ascii="宋体" w:hAnsi="宋体" w:cs="宋体"/>
                <w:kern w:val="0"/>
                <w:sz w:val="21"/>
                <w:szCs w:val="21"/>
              </w:rPr>
            </w:pPr>
            <w:r>
              <w:rPr>
                <w:rFonts w:hint="eastAsia" w:ascii="宋体" w:hAnsi="宋体" w:cs="宋体"/>
                <w:snapToGrid w:val="0"/>
                <w:kern w:val="0"/>
                <w:sz w:val="21"/>
                <w:szCs w:val="21"/>
              </w:rPr>
              <w:t>被监管人员报告系统</w:t>
            </w:r>
          </w:p>
        </w:tc>
        <w:tc>
          <w:tcPr>
            <w:tcW w:w="2603" w:type="dxa"/>
            <w:noWrap w:val="0"/>
            <w:vAlign w:val="center"/>
          </w:tcPr>
          <w:p>
            <w:pPr>
              <w:spacing w:line="360" w:lineRule="auto"/>
              <w:jc w:val="center"/>
              <w:rPr>
                <w:rFonts w:ascii="宋体" w:hAnsi="宋体" w:cs="宋体"/>
                <w:snapToGrid w:val="0"/>
                <w:kern w:val="0"/>
                <w:sz w:val="21"/>
                <w:szCs w:val="21"/>
              </w:rPr>
            </w:pPr>
            <w:r>
              <w:rPr>
                <w:rFonts w:hint="eastAsia" w:ascii="宋体" w:hAnsi="宋体" w:cs="宋体"/>
                <w:snapToGrid w:val="0"/>
                <w:kern w:val="0"/>
                <w:sz w:val="21"/>
                <w:szCs w:val="21"/>
              </w:rPr>
              <w:t>改建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noWrap w:val="0"/>
            <w:vAlign w:val="center"/>
          </w:tcPr>
          <w:p>
            <w:pPr>
              <w:spacing w:line="360" w:lineRule="auto"/>
              <w:jc w:val="center"/>
              <w:rPr>
                <w:rFonts w:ascii="宋体" w:hAnsi="宋体" w:cs="宋体"/>
                <w:snapToGrid w:val="0"/>
                <w:kern w:val="0"/>
                <w:sz w:val="21"/>
                <w:szCs w:val="21"/>
              </w:rPr>
            </w:pPr>
          </w:p>
        </w:tc>
        <w:tc>
          <w:tcPr>
            <w:tcW w:w="4818" w:type="dxa"/>
            <w:noWrap w:val="0"/>
            <w:vAlign w:val="center"/>
          </w:tcPr>
          <w:p>
            <w:pPr>
              <w:spacing w:line="360" w:lineRule="auto"/>
              <w:jc w:val="center"/>
              <w:rPr>
                <w:rFonts w:ascii="宋体" w:hAnsi="宋体" w:cs="宋体"/>
                <w:snapToGrid w:val="0"/>
                <w:kern w:val="0"/>
                <w:sz w:val="21"/>
                <w:szCs w:val="21"/>
              </w:rPr>
            </w:pPr>
            <w:r>
              <w:rPr>
                <w:rFonts w:hint="eastAsia" w:ascii="宋体" w:hAnsi="宋体" w:cs="宋体"/>
                <w:snapToGrid w:val="0"/>
                <w:kern w:val="0"/>
                <w:sz w:val="21"/>
                <w:szCs w:val="21"/>
              </w:rPr>
              <w:t>全方位监控系统</w:t>
            </w:r>
          </w:p>
        </w:tc>
        <w:tc>
          <w:tcPr>
            <w:tcW w:w="2603" w:type="dxa"/>
            <w:noWrap w:val="0"/>
            <w:vAlign w:val="center"/>
          </w:tcPr>
          <w:p>
            <w:pPr>
              <w:spacing w:line="360" w:lineRule="auto"/>
              <w:jc w:val="center"/>
              <w:rPr>
                <w:rFonts w:ascii="宋体" w:hAnsi="宋体" w:cs="宋体"/>
                <w:snapToGrid w:val="0"/>
                <w:kern w:val="0"/>
                <w:sz w:val="21"/>
                <w:szCs w:val="21"/>
              </w:rPr>
            </w:pPr>
            <w:r>
              <w:rPr>
                <w:rFonts w:hint="eastAsia" w:ascii="宋体" w:hAnsi="宋体" w:cs="宋体"/>
                <w:snapToGrid w:val="0"/>
                <w:kern w:val="0"/>
                <w:sz w:val="21"/>
                <w:szCs w:val="21"/>
              </w:rPr>
              <w:t>已有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noWrap w:val="0"/>
            <w:vAlign w:val="center"/>
          </w:tcPr>
          <w:p>
            <w:pPr>
              <w:spacing w:line="360" w:lineRule="auto"/>
              <w:jc w:val="center"/>
              <w:rPr>
                <w:rFonts w:ascii="宋体" w:hAnsi="宋体" w:cs="宋体"/>
                <w:snapToGrid w:val="0"/>
                <w:kern w:val="0"/>
                <w:sz w:val="21"/>
                <w:szCs w:val="21"/>
              </w:rPr>
            </w:pPr>
          </w:p>
        </w:tc>
        <w:tc>
          <w:tcPr>
            <w:tcW w:w="4818" w:type="dxa"/>
            <w:noWrap w:val="0"/>
            <w:vAlign w:val="center"/>
          </w:tcPr>
          <w:p>
            <w:pPr>
              <w:spacing w:line="360" w:lineRule="auto"/>
              <w:jc w:val="center"/>
              <w:rPr>
                <w:rFonts w:ascii="宋体" w:hAnsi="宋体" w:cs="宋体"/>
                <w:kern w:val="0"/>
                <w:sz w:val="21"/>
                <w:szCs w:val="21"/>
              </w:rPr>
            </w:pPr>
            <w:r>
              <w:rPr>
                <w:rFonts w:hint="eastAsia" w:ascii="宋体" w:hAnsi="宋体" w:cs="宋体"/>
                <w:snapToGrid w:val="0"/>
                <w:kern w:val="0"/>
                <w:sz w:val="21"/>
                <w:szCs w:val="21"/>
              </w:rPr>
              <w:t>违禁物品监测系统</w:t>
            </w:r>
          </w:p>
        </w:tc>
        <w:tc>
          <w:tcPr>
            <w:tcW w:w="2603" w:type="dxa"/>
            <w:noWrap w:val="0"/>
            <w:vAlign w:val="center"/>
          </w:tcPr>
          <w:p>
            <w:pPr>
              <w:spacing w:line="360" w:lineRule="auto"/>
              <w:jc w:val="center"/>
              <w:rPr>
                <w:rFonts w:ascii="宋体" w:hAnsi="宋体" w:cs="宋体"/>
                <w:snapToGrid w:val="0"/>
                <w:kern w:val="0"/>
                <w:sz w:val="21"/>
                <w:szCs w:val="21"/>
              </w:rPr>
            </w:pPr>
            <w:r>
              <w:rPr>
                <w:rFonts w:hint="eastAsia" w:ascii="宋体" w:hAnsi="宋体" w:cs="宋体"/>
                <w:snapToGrid w:val="0"/>
                <w:kern w:val="0"/>
                <w:sz w:val="21"/>
                <w:szCs w:val="21"/>
              </w:rPr>
              <w:t>已有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noWrap w:val="0"/>
            <w:vAlign w:val="center"/>
          </w:tcPr>
          <w:p>
            <w:pPr>
              <w:spacing w:line="360" w:lineRule="auto"/>
              <w:jc w:val="center"/>
              <w:rPr>
                <w:rFonts w:ascii="宋体" w:hAnsi="宋体" w:cs="宋体"/>
                <w:snapToGrid w:val="0"/>
                <w:kern w:val="0"/>
                <w:sz w:val="21"/>
                <w:szCs w:val="21"/>
              </w:rPr>
            </w:pPr>
          </w:p>
        </w:tc>
        <w:tc>
          <w:tcPr>
            <w:tcW w:w="4818" w:type="dxa"/>
            <w:noWrap w:val="0"/>
            <w:vAlign w:val="center"/>
          </w:tcPr>
          <w:p>
            <w:pPr>
              <w:spacing w:line="360" w:lineRule="auto"/>
              <w:jc w:val="center"/>
              <w:rPr>
                <w:rFonts w:ascii="宋体" w:hAnsi="宋体" w:cs="宋体"/>
                <w:kern w:val="0"/>
                <w:sz w:val="21"/>
                <w:szCs w:val="21"/>
              </w:rPr>
            </w:pPr>
            <w:r>
              <w:rPr>
                <w:rFonts w:hint="eastAsia" w:ascii="宋体" w:hAnsi="宋体" w:cs="宋体"/>
                <w:snapToGrid w:val="0"/>
                <w:kern w:val="0"/>
                <w:sz w:val="21"/>
                <w:szCs w:val="21"/>
              </w:rPr>
              <w:t>会见管理系统</w:t>
            </w:r>
          </w:p>
        </w:tc>
        <w:tc>
          <w:tcPr>
            <w:tcW w:w="2603" w:type="dxa"/>
            <w:noWrap w:val="0"/>
            <w:vAlign w:val="center"/>
          </w:tcPr>
          <w:p>
            <w:pPr>
              <w:spacing w:line="360" w:lineRule="auto"/>
              <w:jc w:val="center"/>
              <w:rPr>
                <w:rFonts w:ascii="宋体" w:hAnsi="宋体" w:cs="宋体"/>
                <w:snapToGrid w:val="0"/>
                <w:kern w:val="0"/>
                <w:sz w:val="21"/>
                <w:szCs w:val="21"/>
              </w:rPr>
            </w:pPr>
            <w:r>
              <w:rPr>
                <w:rFonts w:hint="eastAsia" w:ascii="宋体" w:hAnsi="宋体" w:cs="宋体"/>
                <w:snapToGrid w:val="0"/>
                <w:kern w:val="0"/>
                <w:sz w:val="21"/>
                <w:szCs w:val="21"/>
              </w:rPr>
              <w:t>已有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101" w:type="dxa"/>
            <w:noWrap w:val="0"/>
            <w:vAlign w:val="center"/>
          </w:tcPr>
          <w:p>
            <w:pPr>
              <w:spacing w:line="360" w:lineRule="auto"/>
              <w:jc w:val="center"/>
              <w:rPr>
                <w:rFonts w:ascii="宋体" w:hAnsi="宋体" w:cs="宋体"/>
                <w:snapToGrid w:val="0"/>
                <w:kern w:val="0"/>
                <w:sz w:val="21"/>
                <w:szCs w:val="21"/>
              </w:rPr>
            </w:pPr>
          </w:p>
        </w:tc>
        <w:tc>
          <w:tcPr>
            <w:tcW w:w="4818" w:type="dxa"/>
            <w:noWrap w:val="0"/>
            <w:vAlign w:val="center"/>
          </w:tcPr>
          <w:p>
            <w:pPr>
              <w:spacing w:line="360" w:lineRule="auto"/>
              <w:jc w:val="center"/>
              <w:rPr>
                <w:rFonts w:ascii="宋体" w:hAnsi="宋体" w:cs="宋体"/>
                <w:snapToGrid w:val="0"/>
                <w:kern w:val="0"/>
                <w:sz w:val="21"/>
                <w:szCs w:val="21"/>
              </w:rPr>
            </w:pPr>
            <w:r>
              <w:rPr>
                <w:rFonts w:hint="eastAsia" w:ascii="宋体" w:hAnsi="宋体" w:cs="宋体"/>
                <w:snapToGrid w:val="0"/>
                <w:kern w:val="0"/>
                <w:sz w:val="21"/>
                <w:szCs w:val="21"/>
              </w:rPr>
              <w:t>看守所讯问指挥系统</w:t>
            </w:r>
          </w:p>
        </w:tc>
        <w:tc>
          <w:tcPr>
            <w:tcW w:w="2603" w:type="dxa"/>
            <w:noWrap w:val="0"/>
            <w:vAlign w:val="center"/>
          </w:tcPr>
          <w:p>
            <w:pPr>
              <w:spacing w:line="360" w:lineRule="auto"/>
              <w:jc w:val="center"/>
              <w:rPr>
                <w:rFonts w:ascii="宋体" w:hAnsi="宋体" w:cs="宋体"/>
                <w:snapToGrid w:val="0"/>
                <w:kern w:val="0"/>
                <w:sz w:val="21"/>
                <w:szCs w:val="21"/>
              </w:rPr>
            </w:pPr>
            <w:r>
              <w:rPr>
                <w:rFonts w:hint="eastAsia" w:ascii="宋体" w:hAnsi="宋体" w:cs="宋体"/>
                <w:snapToGrid w:val="0"/>
                <w:kern w:val="0"/>
                <w:sz w:val="21"/>
                <w:szCs w:val="21"/>
              </w:rPr>
              <w:t>改建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noWrap w:val="0"/>
            <w:vAlign w:val="center"/>
          </w:tcPr>
          <w:p>
            <w:pPr>
              <w:spacing w:line="360" w:lineRule="auto"/>
              <w:jc w:val="center"/>
              <w:rPr>
                <w:rFonts w:ascii="宋体" w:hAnsi="宋体" w:cs="宋体"/>
                <w:snapToGrid w:val="0"/>
                <w:kern w:val="0"/>
                <w:sz w:val="21"/>
                <w:szCs w:val="21"/>
              </w:rPr>
            </w:pPr>
          </w:p>
        </w:tc>
        <w:tc>
          <w:tcPr>
            <w:tcW w:w="4818" w:type="dxa"/>
            <w:noWrap w:val="0"/>
            <w:vAlign w:val="center"/>
          </w:tcPr>
          <w:p>
            <w:pPr>
              <w:spacing w:line="360" w:lineRule="auto"/>
              <w:jc w:val="center"/>
              <w:rPr>
                <w:rFonts w:ascii="宋体" w:hAnsi="宋体" w:cs="宋体"/>
                <w:kern w:val="0"/>
                <w:sz w:val="21"/>
                <w:szCs w:val="21"/>
              </w:rPr>
            </w:pPr>
            <w:r>
              <w:rPr>
                <w:rFonts w:hint="eastAsia" w:ascii="宋体" w:hAnsi="宋体" w:cs="宋体"/>
                <w:snapToGrid w:val="0"/>
                <w:kern w:val="0"/>
                <w:sz w:val="21"/>
                <w:szCs w:val="21"/>
              </w:rPr>
              <w:t>智能电教系统</w:t>
            </w:r>
          </w:p>
        </w:tc>
        <w:tc>
          <w:tcPr>
            <w:tcW w:w="2603" w:type="dxa"/>
            <w:noWrap w:val="0"/>
            <w:vAlign w:val="center"/>
          </w:tcPr>
          <w:p>
            <w:pPr>
              <w:spacing w:line="360" w:lineRule="auto"/>
              <w:jc w:val="center"/>
              <w:rPr>
                <w:rFonts w:ascii="宋体" w:hAnsi="宋体" w:cs="宋体"/>
                <w:snapToGrid w:val="0"/>
                <w:kern w:val="0"/>
                <w:sz w:val="21"/>
                <w:szCs w:val="21"/>
              </w:rPr>
            </w:pPr>
            <w:r>
              <w:rPr>
                <w:rFonts w:hint="eastAsia" w:ascii="宋体" w:hAnsi="宋体" w:cs="宋体"/>
                <w:snapToGrid w:val="0"/>
                <w:kern w:val="0"/>
                <w:sz w:val="21"/>
                <w:szCs w:val="21"/>
              </w:rPr>
              <w:t>改建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noWrap w:val="0"/>
            <w:vAlign w:val="center"/>
          </w:tcPr>
          <w:p>
            <w:pPr>
              <w:spacing w:line="360" w:lineRule="auto"/>
              <w:jc w:val="center"/>
              <w:rPr>
                <w:rFonts w:ascii="宋体" w:hAnsi="宋体" w:cs="宋体"/>
                <w:snapToGrid w:val="0"/>
                <w:kern w:val="0"/>
                <w:sz w:val="21"/>
                <w:szCs w:val="21"/>
              </w:rPr>
            </w:pPr>
            <w:r>
              <w:rPr>
                <w:rFonts w:hint="eastAsia" w:ascii="宋体" w:hAnsi="宋体" w:cs="宋体"/>
                <w:snapToGrid w:val="0"/>
                <w:kern w:val="0"/>
                <w:sz w:val="21"/>
                <w:szCs w:val="21"/>
              </w:rPr>
              <w:t>1.2</w:t>
            </w:r>
          </w:p>
        </w:tc>
        <w:tc>
          <w:tcPr>
            <w:tcW w:w="4818" w:type="dxa"/>
            <w:noWrap w:val="0"/>
            <w:vAlign w:val="center"/>
          </w:tcPr>
          <w:p>
            <w:pPr>
              <w:spacing w:line="360" w:lineRule="auto"/>
              <w:jc w:val="center"/>
              <w:rPr>
                <w:rFonts w:ascii="宋体" w:hAnsi="宋体" w:cs="宋体"/>
                <w:snapToGrid w:val="0"/>
                <w:kern w:val="0"/>
                <w:sz w:val="21"/>
                <w:szCs w:val="21"/>
              </w:rPr>
            </w:pPr>
            <w:r>
              <w:rPr>
                <w:rFonts w:hint="eastAsia" w:ascii="宋体" w:hAnsi="宋体" w:cs="宋体"/>
                <w:snapToGrid w:val="0"/>
                <w:kern w:val="0"/>
                <w:sz w:val="21"/>
                <w:szCs w:val="21"/>
              </w:rPr>
              <w:t>高清视频监控</w:t>
            </w:r>
          </w:p>
        </w:tc>
        <w:tc>
          <w:tcPr>
            <w:tcW w:w="2603" w:type="dxa"/>
            <w:noWrap w:val="0"/>
            <w:vAlign w:val="center"/>
          </w:tcPr>
          <w:p>
            <w:pPr>
              <w:spacing w:line="360" w:lineRule="auto"/>
              <w:jc w:val="center"/>
              <w:rPr>
                <w:rFonts w:ascii="宋体" w:hAnsi="宋体" w:cs="宋体"/>
                <w:snapToGrid w:val="0"/>
                <w:kern w:val="0"/>
                <w:sz w:val="21"/>
                <w:szCs w:val="21"/>
              </w:rPr>
            </w:pPr>
            <w:r>
              <w:rPr>
                <w:rFonts w:hint="eastAsia" w:ascii="宋体" w:hAnsi="宋体" w:cs="宋体"/>
                <w:snapToGrid w:val="0"/>
                <w:kern w:val="0"/>
                <w:sz w:val="21"/>
                <w:szCs w:val="21"/>
              </w:rPr>
              <w:t>改建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noWrap w:val="0"/>
            <w:vAlign w:val="center"/>
          </w:tcPr>
          <w:p>
            <w:pPr>
              <w:spacing w:line="360" w:lineRule="auto"/>
              <w:jc w:val="center"/>
              <w:rPr>
                <w:rFonts w:ascii="宋体" w:hAnsi="宋体" w:cs="宋体"/>
                <w:snapToGrid w:val="0"/>
                <w:kern w:val="0"/>
                <w:sz w:val="21"/>
                <w:szCs w:val="21"/>
              </w:rPr>
            </w:pPr>
            <w:r>
              <w:rPr>
                <w:rFonts w:hint="eastAsia" w:ascii="宋体" w:hAnsi="宋体" w:cs="宋体"/>
                <w:snapToGrid w:val="0"/>
                <w:kern w:val="0"/>
                <w:sz w:val="21"/>
                <w:szCs w:val="21"/>
              </w:rPr>
              <w:t>1.3</w:t>
            </w:r>
          </w:p>
        </w:tc>
        <w:tc>
          <w:tcPr>
            <w:tcW w:w="4818" w:type="dxa"/>
            <w:noWrap w:val="0"/>
            <w:vAlign w:val="center"/>
          </w:tcPr>
          <w:p>
            <w:pPr>
              <w:spacing w:line="360" w:lineRule="auto"/>
              <w:jc w:val="center"/>
              <w:rPr>
                <w:rFonts w:ascii="宋体" w:hAnsi="宋体" w:cs="宋体"/>
                <w:kern w:val="0"/>
                <w:sz w:val="21"/>
                <w:szCs w:val="21"/>
              </w:rPr>
            </w:pPr>
            <w:r>
              <w:rPr>
                <w:rFonts w:hint="eastAsia" w:ascii="宋体" w:hAnsi="宋体" w:cs="宋体"/>
                <w:snapToGrid w:val="0"/>
                <w:kern w:val="0"/>
                <w:sz w:val="21"/>
                <w:szCs w:val="21"/>
              </w:rPr>
              <w:t>监室智能终端</w:t>
            </w:r>
          </w:p>
        </w:tc>
        <w:tc>
          <w:tcPr>
            <w:tcW w:w="2603" w:type="dxa"/>
            <w:noWrap w:val="0"/>
            <w:vAlign w:val="center"/>
          </w:tcPr>
          <w:p>
            <w:pPr>
              <w:spacing w:line="360" w:lineRule="auto"/>
              <w:jc w:val="center"/>
              <w:rPr>
                <w:rFonts w:ascii="宋体" w:hAnsi="宋体" w:cs="宋体"/>
                <w:snapToGrid w:val="0"/>
                <w:kern w:val="0"/>
                <w:sz w:val="21"/>
                <w:szCs w:val="21"/>
              </w:rPr>
            </w:pPr>
            <w:r>
              <w:rPr>
                <w:rFonts w:hint="eastAsia" w:ascii="宋体" w:hAnsi="宋体" w:cs="宋体"/>
                <w:snapToGrid w:val="0"/>
                <w:kern w:val="0"/>
                <w:sz w:val="2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noWrap w:val="0"/>
            <w:vAlign w:val="center"/>
          </w:tcPr>
          <w:p>
            <w:pPr>
              <w:spacing w:line="360" w:lineRule="auto"/>
              <w:jc w:val="center"/>
              <w:rPr>
                <w:rFonts w:ascii="宋体" w:hAnsi="宋体" w:cs="宋体"/>
                <w:snapToGrid w:val="0"/>
                <w:kern w:val="0"/>
                <w:sz w:val="21"/>
                <w:szCs w:val="21"/>
              </w:rPr>
            </w:pPr>
            <w:r>
              <w:rPr>
                <w:rFonts w:hint="eastAsia" w:ascii="宋体" w:hAnsi="宋体" w:cs="宋体"/>
                <w:snapToGrid w:val="0"/>
                <w:kern w:val="0"/>
                <w:sz w:val="21"/>
                <w:szCs w:val="21"/>
              </w:rPr>
              <w:t>1.4</w:t>
            </w:r>
          </w:p>
        </w:tc>
        <w:tc>
          <w:tcPr>
            <w:tcW w:w="4818" w:type="dxa"/>
            <w:noWrap w:val="0"/>
            <w:vAlign w:val="center"/>
          </w:tcPr>
          <w:p>
            <w:pPr>
              <w:spacing w:line="360" w:lineRule="auto"/>
              <w:jc w:val="center"/>
              <w:rPr>
                <w:rFonts w:ascii="宋体" w:hAnsi="宋体" w:cs="宋体"/>
                <w:kern w:val="0"/>
                <w:sz w:val="21"/>
                <w:szCs w:val="21"/>
              </w:rPr>
            </w:pPr>
            <w:r>
              <w:rPr>
                <w:rFonts w:hint="eastAsia" w:ascii="宋体" w:hAnsi="宋体" w:cs="宋体"/>
                <w:snapToGrid w:val="0"/>
                <w:kern w:val="0"/>
                <w:sz w:val="21"/>
                <w:szCs w:val="21"/>
              </w:rPr>
              <w:t>执法记录仪</w:t>
            </w:r>
          </w:p>
        </w:tc>
        <w:tc>
          <w:tcPr>
            <w:tcW w:w="2603" w:type="dxa"/>
            <w:noWrap w:val="0"/>
            <w:vAlign w:val="center"/>
          </w:tcPr>
          <w:p>
            <w:pPr>
              <w:spacing w:line="360" w:lineRule="auto"/>
              <w:jc w:val="center"/>
              <w:rPr>
                <w:rFonts w:ascii="宋体" w:hAnsi="宋体" w:cs="宋体"/>
                <w:snapToGrid w:val="0"/>
                <w:kern w:val="0"/>
                <w:sz w:val="21"/>
                <w:szCs w:val="21"/>
              </w:rPr>
            </w:pPr>
            <w:r>
              <w:rPr>
                <w:rFonts w:hint="eastAsia" w:ascii="宋体" w:hAnsi="宋体" w:cs="宋体"/>
                <w:snapToGrid w:val="0"/>
                <w:kern w:val="0"/>
                <w:sz w:val="21"/>
                <w:szCs w:val="21"/>
              </w:rPr>
              <w:t>已有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noWrap w:val="0"/>
            <w:vAlign w:val="center"/>
          </w:tcPr>
          <w:p>
            <w:pPr>
              <w:spacing w:line="360" w:lineRule="auto"/>
              <w:jc w:val="center"/>
              <w:rPr>
                <w:rFonts w:ascii="宋体" w:hAnsi="宋体" w:cs="宋体"/>
                <w:snapToGrid w:val="0"/>
                <w:kern w:val="0"/>
                <w:sz w:val="21"/>
                <w:szCs w:val="21"/>
              </w:rPr>
            </w:pPr>
            <w:r>
              <w:rPr>
                <w:rFonts w:hint="eastAsia" w:ascii="宋体" w:hAnsi="宋体" w:cs="宋体"/>
                <w:snapToGrid w:val="0"/>
                <w:kern w:val="0"/>
                <w:sz w:val="21"/>
                <w:szCs w:val="21"/>
              </w:rPr>
              <w:t>1.5</w:t>
            </w:r>
          </w:p>
        </w:tc>
        <w:tc>
          <w:tcPr>
            <w:tcW w:w="4818" w:type="dxa"/>
            <w:noWrap w:val="0"/>
            <w:vAlign w:val="center"/>
          </w:tcPr>
          <w:p>
            <w:pPr>
              <w:spacing w:line="360" w:lineRule="auto"/>
              <w:jc w:val="center"/>
              <w:rPr>
                <w:rFonts w:ascii="宋体" w:hAnsi="宋体" w:cs="宋体"/>
                <w:snapToGrid w:val="0"/>
                <w:kern w:val="0"/>
                <w:sz w:val="21"/>
                <w:szCs w:val="21"/>
              </w:rPr>
            </w:pPr>
            <w:r>
              <w:rPr>
                <w:rFonts w:hint="eastAsia" w:ascii="宋体" w:hAnsi="宋体" w:cs="宋体"/>
                <w:snapToGrid w:val="0"/>
                <w:kern w:val="0"/>
                <w:sz w:val="21"/>
                <w:szCs w:val="21"/>
              </w:rPr>
              <w:t>物品拍摄系统</w:t>
            </w:r>
          </w:p>
        </w:tc>
        <w:tc>
          <w:tcPr>
            <w:tcW w:w="2603" w:type="dxa"/>
            <w:noWrap w:val="0"/>
            <w:vAlign w:val="center"/>
          </w:tcPr>
          <w:p>
            <w:pPr>
              <w:spacing w:line="360" w:lineRule="auto"/>
              <w:jc w:val="center"/>
              <w:rPr>
                <w:rFonts w:ascii="宋体" w:hAnsi="宋体" w:cs="宋体"/>
                <w:snapToGrid w:val="0"/>
                <w:kern w:val="0"/>
                <w:sz w:val="21"/>
                <w:szCs w:val="21"/>
              </w:rPr>
            </w:pPr>
            <w:r>
              <w:rPr>
                <w:rFonts w:hint="eastAsia" w:ascii="宋体" w:hAnsi="宋体" w:cs="宋体"/>
                <w:snapToGrid w:val="0"/>
                <w:kern w:val="0"/>
                <w:sz w:val="2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noWrap w:val="0"/>
            <w:vAlign w:val="center"/>
          </w:tcPr>
          <w:p>
            <w:pPr>
              <w:spacing w:line="360" w:lineRule="auto"/>
              <w:jc w:val="center"/>
              <w:rPr>
                <w:rFonts w:ascii="宋体" w:hAnsi="宋体" w:cs="宋体"/>
                <w:snapToGrid w:val="0"/>
                <w:kern w:val="0"/>
                <w:sz w:val="21"/>
                <w:szCs w:val="21"/>
              </w:rPr>
            </w:pPr>
            <w:r>
              <w:rPr>
                <w:rFonts w:hint="eastAsia" w:ascii="宋体" w:hAnsi="宋体" w:cs="宋体"/>
                <w:snapToGrid w:val="0"/>
                <w:kern w:val="0"/>
                <w:sz w:val="21"/>
                <w:szCs w:val="21"/>
              </w:rPr>
              <w:t>1.6</w:t>
            </w:r>
          </w:p>
        </w:tc>
        <w:tc>
          <w:tcPr>
            <w:tcW w:w="4818" w:type="dxa"/>
            <w:noWrap w:val="0"/>
            <w:vAlign w:val="center"/>
          </w:tcPr>
          <w:p>
            <w:pPr>
              <w:spacing w:line="360" w:lineRule="auto"/>
              <w:jc w:val="center"/>
              <w:rPr>
                <w:rFonts w:ascii="宋体" w:hAnsi="宋体" w:cs="宋体"/>
                <w:kern w:val="0"/>
                <w:sz w:val="21"/>
                <w:szCs w:val="21"/>
              </w:rPr>
            </w:pPr>
            <w:r>
              <w:rPr>
                <w:rFonts w:hint="eastAsia" w:ascii="宋体" w:hAnsi="宋体" w:cs="宋体"/>
                <w:snapToGrid w:val="0"/>
                <w:kern w:val="0"/>
                <w:sz w:val="21"/>
                <w:szCs w:val="21"/>
              </w:rPr>
              <w:t>监管实战平台</w:t>
            </w:r>
          </w:p>
        </w:tc>
        <w:tc>
          <w:tcPr>
            <w:tcW w:w="2603" w:type="dxa"/>
            <w:noWrap w:val="0"/>
            <w:vAlign w:val="center"/>
          </w:tcPr>
          <w:p>
            <w:pPr>
              <w:spacing w:line="360" w:lineRule="auto"/>
              <w:jc w:val="center"/>
              <w:rPr>
                <w:rFonts w:ascii="宋体" w:hAnsi="宋体" w:cs="宋体"/>
                <w:snapToGrid w:val="0"/>
                <w:kern w:val="0"/>
                <w:sz w:val="21"/>
                <w:szCs w:val="21"/>
              </w:rPr>
            </w:pPr>
            <w:r>
              <w:rPr>
                <w:rFonts w:hint="eastAsia" w:ascii="宋体" w:hAnsi="宋体" w:cs="宋体"/>
                <w:snapToGrid w:val="0"/>
                <w:kern w:val="0"/>
                <w:sz w:val="2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noWrap w:val="0"/>
            <w:vAlign w:val="center"/>
          </w:tcPr>
          <w:p>
            <w:pPr>
              <w:spacing w:line="360" w:lineRule="auto"/>
              <w:jc w:val="center"/>
              <w:rPr>
                <w:rFonts w:ascii="宋体" w:hAnsi="宋体" w:cs="宋体"/>
                <w:snapToGrid w:val="0"/>
                <w:kern w:val="0"/>
                <w:sz w:val="21"/>
                <w:szCs w:val="21"/>
              </w:rPr>
            </w:pPr>
            <w:r>
              <w:rPr>
                <w:rFonts w:hint="eastAsia" w:ascii="宋体" w:hAnsi="宋体" w:cs="宋体"/>
                <w:snapToGrid w:val="0"/>
                <w:kern w:val="0"/>
                <w:sz w:val="21"/>
                <w:szCs w:val="21"/>
              </w:rPr>
              <w:t>1.7</w:t>
            </w:r>
          </w:p>
        </w:tc>
        <w:tc>
          <w:tcPr>
            <w:tcW w:w="4818" w:type="dxa"/>
            <w:noWrap w:val="0"/>
            <w:vAlign w:val="center"/>
          </w:tcPr>
          <w:p>
            <w:pPr>
              <w:spacing w:line="360" w:lineRule="auto"/>
              <w:jc w:val="center"/>
              <w:rPr>
                <w:rFonts w:ascii="宋体" w:hAnsi="宋体" w:cs="宋体"/>
                <w:kern w:val="0"/>
                <w:sz w:val="21"/>
                <w:szCs w:val="21"/>
              </w:rPr>
            </w:pPr>
            <w:r>
              <w:rPr>
                <w:rFonts w:hint="eastAsia" w:ascii="宋体" w:hAnsi="宋体" w:cs="宋体"/>
                <w:snapToGrid w:val="0"/>
                <w:kern w:val="0"/>
                <w:sz w:val="21"/>
                <w:szCs w:val="21"/>
              </w:rPr>
              <w:t>服务打击平台</w:t>
            </w:r>
          </w:p>
        </w:tc>
        <w:tc>
          <w:tcPr>
            <w:tcW w:w="2603" w:type="dxa"/>
            <w:noWrap w:val="0"/>
            <w:vAlign w:val="center"/>
          </w:tcPr>
          <w:p>
            <w:pPr>
              <w:spacing w:line="360" w:lineRule="auto"/>
              <w:jc w:val="center"/>
              <w:rPr>
                <w:rFonts w:ascii="宋体" w:hAnsi="宋体" w:cs="宋体"/>
                <w:snapToGrid w:val="0"/>
                <w:kern w:val="0"/>
                <w:sz w:val="21"/>
                <w:szCs w:val="21"/>
              </w:rPr>
            </w:pPr>
            <w:r>
              <w:rPr>
                <w:rFonts w:hint="eastAsia" w:ascii="宋体" w:hAnsi="宋体" w:cs="宋体"/>
                <w:snapToGrid w:val="0"/>
                <w:kern w:val="0"/>
                <w:sz w:val="21"/>
                <w:szCs w:val="21"/>
              </w:rPr>
              <w:t>新建平台</w:t>
            </w:r>
            <w:r>
              <w:rPr>
                <w:rFonts w:ascii="宋体" w:hAnsi="宋体" w:cs="宋体"/>
                <w:snapToGrid w:val="0"/>
                <w:kern w:val="0"/>
                <w:sz w:val="21"/>
                <w:szCs w:val="21"/>
              </w:rPr>
              <w:t>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noWrap w:val="0"/>
            <w:vAlign w:val="center"/>
          </w:tcPr>
          <w:p>
            <w:pPr>
              <w:spacing w:line="360" w:lineRule="auto"/>
              <w:jc w:val="center"/>
              <w:rPr>
                <w:rFonts w:ascii="宋体" w:hAnsi="宋体" w:cs="宋体"/>
                <w:snapToGrid w:val="0"/>
                <w:kern w:val="0"/>
                <w:sz w:val="21"/>
                <w:szCs w:val="21"/>
              </w:rPr>
            </w:pPr>
            <w:r>
              <w:rPr>
                <w:rFonts w:hint="eastAsia" w:ascii="宋体" w:hAnsi="宋体" w:cs="宋体"/>
                <w:snapToGrid w:val="0"/>
                <w:kern w:val="0"/>
                <w:sz w:val="21"/>
                <w:szCs w:val="21"/>
              </w:rPr>
              <w:t>1.8</w:t>
            </w:r>
          </w:p>
        </w:tc>
        <w:tc>
          <w:tcPr>
            <w:tcW w:w="4818" w:type="dxa"/>
            <w:noWrap w:val="0"/>
            <w:vAlign w:val="center"/>
          </w:tcPr>
          <w:p>
            <w:pPr>
              <w:spacing w:line="360" w:lineRule="auto"/>
              <w:jc w:val="center"/>
              <w:rPr>
                <w:rFonts w:ascii="宋体" w:hAnsi="宋体" w:cs="宋体"/>
                <w:kern w:val="0"/>
                <w:sz w:val="21"/>
                <w:szCs w:val="21"/>
              </w:rPr>
            </w:pPr>
            <w:r>
              <w:rPr>
                <w:rFonts w:hint="eastAsia" w:ascii="宋体" w:hAnsi="宋体" w:cs="宋体"/>
                <w:snapToGrid w:val="0"/>
                <w:kern w:val="0"/>
                <w:sz w:val="21"/>
                <w:szCs w:val="21"/>
              </w:rPr>
              <w:t>生物识别系统</w:t>
            </w:r>
          </w:p>
        </w:tc>
        <w:tc>
          <w:tcPr>
            <w:tcW w:w="2603" w:type="dxa"/>
            <w:noWrap w:val="0"/>
            <w:vAlign w:val="center"/>
          </w:tcPr>
          <w:p>
            <w:pPr>
              <w:spacing w:line="360" w:lineRule="auto"/>
              <w:jc w:val="center"/>
              <w:rPr>
                <w:rFonts w:ascii="宋体" w:hAnsi="宋体" w:cs="宋体"/>
                <w:snapToGrid w:val="0"/>
                <w:kern w:val="0"/>
                <w:sz w:val="21"/>
                <w:szCs w:val="21"/>
              </w:rPr>
            </w:pPr>
            <w:r>
              <w:rPr>
                <w:rFonts w:hint="eastAsia" w:ascii="宋体" w:hAnsi="宋体" w:cs="宋体"/>
                <w:snapToGrid w:val="0"/>
                <w:kern w:val="0"/>
                <w:sz w:val="21"/>
                <w:szCs w:val="21"/>
              </w:rPr>
              <w:t>改建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noWrap w:val="0"/>
            <w:vAlign w:val="center"/>
          </w:tcPr>
          <w:p>
            <w:pPr>
              <w:spacing w:line="360" w:lineRule="auto"/>
              <w:jc w:val="center"/>
              <w:rPr>
                <w:rFonts w:ascii="宋体" w:hAnsi="宋体" w:cs="宋体"/>
                <w:snapToGrid w:val="0"/>
                <w:kern w:val="0"/>
                <w:sz w:val="21"/>
                <w:szCs w:val="21"/>
              </w:rPr>
            </w:pPr>
            <w:r>
              <w:rPr>
                <w:rFonts w:hint="eastAsia" w:ascii="宋体" w:hAnsi="宋体" w:cs="宋体"/>
                <w:snapToGrid w:val="0"/>
                <w:kern w:val="0"/>
                <w:sz w:val="21"/>
                <w:szCs w:val="21"/>
              </w:rPr>
              <w:t>1.9</w:t>
            </w:r>
          </w:p>
        </w:tc>
        <w:tc>
          <w:tcPr>
            <w:tcW w:w="4818" w:type="dxa"/>
            <w:noWrap w:val="0"/>
            <w:vAlign w:val="center"/>
          </w:tcPr>
          <w:p>
            <w:pPr>
              <w:spacing w:line="360" w:lineRule="auto"/>
              <w:jc w:val="center"/>
              <w:rPr>
                <w:rFonts w:ascii="宋体" w:hAnsi="宋体" w:cs="宋体"/>
                <w:kern w:val="0"/>
                <w:sz w:val="21"/>
                <w:szCs w:val="21"/>
              </w:rPr>
            </w:pPr>
            <w:r>
              <w:rPr>
                <w:rFonts w:hint="eastAsia" w:ascii="宋体" w:hAnsi="宋体" w:cs="宋体"/>
                <w:snapToGrid w:val="0"/>
                <w:kern w:val="0"/>
                <w:sz w:val="21"/>
                <w:szCs w:val="21"/>
              </w:rPr>
              <w:t>多岗联动系统</w:t>
            </w:r>
          </w:p>
        </w:tc>
        <w:tc>
          <w:tcPr>
            <w:tcW w:w="2603" w:type="dxa"/>
            <w:noWrap w:val="0"/>
            <w:vAlign w:val="center"/>
          </w:tcPr>
          <w:p>
            <w:pPr>
              <w:spacing w:line="360" w:lineRule="auto"/>
              <w:jc w:val="center"/>
              <w:rPr>
                <w:rFonts w:ascii="宋体" w:hAnsi="宋体" w:cs="宋体"/>
                <w:snapToGrid w:val="0"/>
                <w:kern w:val="0"/>
                <w:sz w:val="21"/>
                <w:szCs w:val="21"/>
              </w:rPr>
            </w:pPr>
            <w:r>
              <w:rPr>
                <w:rFonts w:hint="eastAsia" w:ascii="宋体" w:hAnsi="宋体" w:cs="宋体"/>
                <w:snapToGrid w:val="0"/>
                <w:kern w:val="0"/>
                <w:sz w:val="21"/>
                <w:szCs w:val="21"/>
              </w:rPr>
              <w:t>新建平台</w:t>
            </w:r>
            <w:r>
              <w:rPr>
                <w:rFonts w:ascii="宋体" w:hAnsi="宋体" w:cs="宋体"/>
                <w:snapToGrid w:val="0"/>
                <w:kern w:val="0"/>
                <w:sz w:val="21"/>
                <w:szCs w:val="21"/>
              </w:rPr>
              <w:t>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noWrap w:val="0"/>
            <w:vAlign w:val="center"/>
          </w:tcPr>
          <w:p>
            <w:pPr>
              <w:spacing w:line="360" w:lineRule="auto"/>
              <w:jc w:val="center"/>
              <w:rPr>
                <w:rFonts w:ascii="宋体" w:hAnsi="宋体" w:cs="宋体"/>
                <w:snapToGrid w:val="0"/>
                <w:kern w:val="0"/>
                <w:sz w:val="21"/>
                <w:szCs w:val="21"/>
              </w:rPr>
            </w:pPr>
            <w:r>
              <w:rPr>
                <w:rFonts w:hint="eastAsia" w:ascii="宋体" w:hAnsi="宋体" w:cs="宋体"/>
                <w:snapToGrid w:val="0"/>
                <w:kern w:val="0"/>
                <w:sz w:val="21"/>
                <w:szCs w:val="21"/>
              </w:rPr>
              <w:t>1.10</w:t>
            </w:r>
          </w:p>
        </w:tc>
        <w:tc>
          <w:tcPr>
            <w:tcW w:w="4818" w:type="dxa"/>
            <w:noWrap w:val="0"/>
            <w:vAlign w:val="center"/>
          </w:tcPr>
          <w:p>
            <w:pPr>
              <w:spacing w:line="360" w:lineRule="auto"/>
              <w:jc w:val="center"/>
              <w:rPr>
                <w:rFonts w:ascii="宋体" w:hAnsi="宋体" w:cs="宋体"/>
                <w:kern w:val="0"/>
                <w:sz w:val="21"/>
                <w:szCs w:val="21"/>
              </w:rPr>
            </w:pPr>
            <w:r>
              <w:rPr>
                <w:rFonts w:hint="eastAsia" w:ascii="宋体" w:hAnsi="宋体" w:cs="宋体"/>
                <w:snapToGrid w:val="0"/>
                <w:kern w:val="0"/>
                <w:sz w:val="21"/>
                <w:szCs w:val="21"/>
              </w:rPr>
              <w:t>风险评估系统</w:t>
            </w:r>
          </w:p>
        </w:tc>
        <w:tc>
          <w:tcPr>
            <w:tcW w:w="2603" w:type="dxa"/>
            <w:noWrap w:val="0"/>
            <w:vAlign w:val="center"/>
          </w:tcPr>
          <w:p>
            <w:pPr>
              <w:spacing w:line="360" w:lineRule="auto"/>
              <w:jc w:val="center"/>
              <w:rPr>
                <w:rFonts w:ascii="宋体" w:hAnsi="宋体" w:cs="宋体"/>
                <w:snapToGrid w:val="0"/>
                <w:kern w:val="0"/>
                <w:sz w:val="21"/>
                <w:szCs w:val="21"/>
              </w:rPr>
            </w:pPr>
            <w:r>
              <w:rPr>
                <w:rFonts w:hint="eastAsia" w:ascii="宋体" w:hAnsi="宋体" w:cs="宋体"/>
                <w:snapToGrid w:val="0"/>
                <w:kern w:val="0"/>
                <w:sz w:val="21"/>
                <w:szCs w:val="21"/>
              </w:rPr>
              <w:t>新建平台</w:t>
            </w:r>
            <w:r>
              <w:rPr>
                <w:rFonts w:ascii="宋体" w:hAnsi="宋体" w:cs="宋体"/>
                <w:snapToGrid w:val="0"/>
                <w:kern w:val="0"/>
                <w:sz w:val="21"/>
                <w:szCs w:val="21"/>
              </w:rPr>
              <w:t>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noWrap w:val="0"/>
            <w:vAlign w:val="center"/>
          </w:tcPr>
          <w:p>
            <w:pPr>
              <w:spacing w:line="360" w:lineRule="auto"/>
              <w:jc w:val="center"/>
              <w:rPr>
                <w:rFonts w:ascii="宋体" w:hAnsi="宋体" w:cs="宋体"/>
                <w:snapToGrid w:val="0"/>
                <w:kern w:val="0"/>
                <w:sz w:val="21"/>
                <w:szCs w:val="21"/>
              </w:rPr>
            </w:pPr>
            <w:r>
              <w:rPr>
                <w:rFonts w:hint="eastAsia" w:ascii="宋体" w:hAnsi="宋体" w:cs="宋体"/>
                <w:snapToGrid w:val="0"/>
                <w:kern w:val="0"/>
                <w:sz w:val="21"/>
                <w:szCs w:val="21"/>
              </w:rPr>
              <w:t>1.11</w:t>
            </w:r>
          </w:p>
        </w:tc>
        <w:tc>
          <w:tcPr>
            <w:tcW w:w="4818" w:type="dxa"/>
            <w:noWrap w:val="0"/>
            <w:vAlign w:val="center"/>
          </w:tcPr>
          <w:p>
            <w:pPr>
              <w:spacing w:line="360" w:lineRule="auto"/>
              <w:jc w:val="center"/>
              <w:rPr>
                <w:rFonts w:ascii="宋体" w:hAnsi="宋体" w:cs="宋体"/>
                <w:kern w:val="0"/>
                <w:sz w:val="21"/>
                <w:szCs w:val="21"/>
              </w:rPr>
            </w:pPr>
            <w:r>
              <w:rPr>
                <w:rFonts w:hint="eastAsia" w:ascii="宋体" w:hAnsi="宋体" w:cs="宋体"/>
                <w:snapToGrid w:val="0"/>
                <w:kern w:val="0"/>
                <w:sz w:val="21"/>
                <w:szCs w:val="21"/>
              </w:rPr>
              <w:t>绩效考核系统</w:t>
            </w:r>
          </w:p>
        </w:tc>
        <w:tc>
          <w:tcPr>
            <w:tcW w:w="2603" w:type="dxa"/>
            <w:noWrap w:val="0"/>
            <w:vAlign w:val="center"/>
          </w:tcPr>
          <w:p>
            <w:pPr>
              <w:spacing w:line="360" w:lineRule="auto"/>
              <w:jc w:val="center"/>
              <w:rPr>
                <w:rFonts w:ascii="宋体" w:hAnsi="宋体" w:cs="宋体"/>
                <w:snapToGrid w:val="0"/>
                <w:kern w:val="0"/>
                <w:sz w:val="21"/>
                <w:szCs w:val="21"/>
              </w:rPr>
            </w:pPr>
            <w:r>
              <w:rPr>
                <w:rFonts w:hint="eastAsia" w:ascii="宋体" w:hAnsi="宋体" w:cs="宋体"/>
                <w:snapToGrid w:val="0"/>
                <w:kern w:val="0"/>
                <w:sz w:val="21"/>
                <w:szCs w:val="21"/>
              </w:rPr>
              <w:t>新建平台</w:t>
            </w:r>
            <w:r>
              <w:rPr>
                <w:rFonts w:ascii="宋体" w:hAnsi="宋体" w:cs="宋体"/>
                <w:snapToGrid w:val="0"/>
                <w:kern w:val="0"/>
                <w:sz w:val="21"/>
                <w:szCs w:val="21"/>
              </w:rPr>
              <w:t>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noWrap w:val="0"/>
            <w:vAlign w:val="center"/>
          </w:tcPr>
          <w:p>
            <w:pPr>
              <w:spacing w:line="360" w:lineRule="auto"/>
              <w:jc w:val="center"/>
              <w:rPr>
                <w:rFonts w:ascii="宋体" w:hAnsi="宋体" w:cs="宋体"/>
                <w:snapToGrid w:val="0"/>
                <w:kern w:val="0"/>
                <w:sz w:val="21"/>
                <w:szCs w:val="21"/>
              </w:rPr>
            </w:pPr>
            <w:r>
              <w:rPr>
                <w:rFonts w:hint="eastAsia" w:ascii="宋体" w:hAnsi="宋体" w:cs="宋体"/>
                <w:snapToGrid w:val="0"/>
                <w:kern w:val="0"/>
                <w:sz w:val="21"/>
                <w:szCs w:val="21"/>
              </w:rPr>
              <w:t>1.12</w:t>
            </w:r>
          </w:p>
        </w:tc>
        <w:tc>
          <w:tcPr>
            <w:tcW w:w="4818" w:type="dxa"/>
            <w:noWrap w:val="0"/>
            <w:vAlign w:val="center"/>
          </w:tcPr>
          <w:p>
            <w:pPr>
              <w:spacing w:line="360" w:lineRule="auto"/>
              <w:jc w:val="center"/>
              <w:rPr>
                <w:rFonts w:ascii="宋体" w:hAnsi="宋体" w:cs="宋体"/>
                <w:kern w:val="0"/>
                <w:sz w:val="21"/>
                <w:szCs w:val="21"/>
              </w:rPr>
            </w:pPr>
            <w:r>
              <w:rPr>
                <w:rFonts w:hint="eastAsia" w:ascii="宋体" w:hAnsi="宋体" w:cs="宋体"/>
                <w:snapToGrid w:val="0"/>
                <w:kern w:val="0"/>
                <w:sz w:val="21"/>
                <w:szCs w:val="21"/>
              </w:rPr>
              <w:t>自主查询系统</w:t>
            </w:r>
          </w:p>
        </w:tc>
        <w:tc>
          <w:tcPr>
            <w:tcW w:w="2603" w:type="dxa"/>
            <w:noWrap w:val="0"/>
            <w:vAlign w:val="center"/>
          </w:tcPr>
          <w:p>
            <w:pPr>
              <w:spacing w:line="360" w:lineRule="auto"/>
              <w:jc w:val="center"/>
              <w:rPr>
                <w:rFonts w:ascii="宋体" w:hAnsi="宋体" w:cs="宋体"/>
                <w:snapToGrid w:val="0"/>
                <w:kern w:val="0"/>
                <w:sz w:val="21"/>
                <w:szCs w:val="21"/>
              </w:rPr>
            </w:pPr>
            <w:r>
              <w:rPr>
                <w:rFonts w:hint="eastAsia" w:ascii="宋体" w:hAnsi="宋体" w:cs="宋体"/>
                <w:snapToGrid w:val="0"/>
                <w:kern w:val="0"/>
                <w:sz w:val="21"/>
                <w:szCs w:val="21"/>
              </w:rPr>
              <w:t>已有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noWrap w:val="0"/>
            <w:vAlign w:val="center"/>
          </w:tcPr>
          <w:p>
            <w:pPr>
              <w:spacing w:line="360" w:lineRule="auto"/>
              <w:jc w:val="center"/>
              <w:rPr>
                <w:rFonts w:ascii="宋体" w:hAnsi="宋体" w:cs="宋体"/>
                <w:snapToGrid w:val="0"/>
                <w:kern w:val="0"/>
                <w:sz w:val="21"/>
                <w:szCs w:val="21"/>
              </w:rPr>
            </w:pPr>
            <w:r>
              <w:rPr>
                <w:rFonts w:hint="eastAsia" w:ascii="宋体" w:hAnsi="宋体" w:cs="宋体"/>
                <w:snapToGrid w:val="0"/>
                <w:kern w:val="0"/>
                <w:sz w:val="21"/>
                <w:szCs w:val="21"/>
              </w:rPr>
              <w:t>1.13</w:t>
            </w:r>
          </w:p>
        </w:tc>
        <w:tc>
          <w:tcPr>
            <w:tcW w:w="4818" w:type="dxa"/>
            <w:noWrap w:val="0"/>
            <w:vAlign w:val="center"/>
          </w:tcPr>
          <w:p>
            <w:pPr>
              <w:spacing w:line="360" w:lineRule="auto"/>
              <w:jc w:val="center"/>
              <w:rPr>
                <w:rFonts w:ascii="宋体" w:hAnsi="宋体" w:cs="宋体"/>
                <w:kern w:val="0"/>
                <w:sz w:val="21"/>
                <w:szCs w:val="21"/>
              </w:rPr>
            </w:pPr>
            <w:r>
              <w:rPr>
                <w:rFonts w:hint="eastAsia" w:ascii="宋体" w:hAnsi="宋体" w:cs="宋体"/>
                <w:snapToGrid w:val="0"/>
                <w:kern w:val="0"/>
                <w:sz w:val="21"/>
                <w:szCs w:val="21"/>
              </w:rPr>
              <w:t>会见预约系统</w:t>
            </w:r>
          </w:p>
        </w:tc>
        <w:tc>
          <w:tcPr>
            <w:tcW w:w="2603" w:type="dxa"/>
            <w:noWrap w:val="0"/>
            <w:vAlign w:val="center"/>
          </w:tcPr>
          <w:p>
            <w:pPr>
              <w:spacing w:line="360" w:lineRule="auto"/>
              <w:jc w:val="center"/>
              <w:rPr>
                <w:rFonts w:ascii="宋体" w:hAnsi="宋体" w:cs="宋体"/>
                <w:snapToGrid w:val="0"/>
                <w:kern w:val="0"/>
                <w:sz w:val="21"/>
                <w:szCs w:val="21"/>
              </w:rPr>
            </w:pPr>
            <w:r>
              <w:rPr>
                <w:rFonts w:hint="eastAsia" w:ascii="宋体" w:hAnsi="宋体" w:cs="宋体"/>
                <w:snapToGrid w:val="0"/>
                <w:kern w:val="0"/>
                <w:sz w:val="21"/>
                <w:szCs w:val="21"/>
              </w:rPr>
              <w:t>已有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noWrap w:val="0"/>
            <w:vAlign w:val="center"/>
          </w:tcPr>
          <w:p>
            <w:pPr>
              <w:spacing w:line="360" w:lineRule="auto"/>
              <w:jc w:val="center"/>
              <w:rPr>
                <w:rFonts w:ascii="宋体" w:hAnsi="宋体" w:cs="宋体"/>
                <w:snapToGrid w:val="0"/>
                <w:kern w:val="0"/>
                <w:sz w:val="21"/>
                <w:szCs w:val="21"/>
              </w:rPr>
            </w:pPr>
            <w:r>
              <w:rPr>
                <w:rFonts w:hint="eastAsia" w:ascii="宋体" w:hAnsi="宋体" w:cs="宋体"/>
                <w:snapToGrid w:val="0"/>
                <w:kern w:val="0"/>
                <w:sz w:val="21"/>
                <w:szCs w:val="21"/>
              </w:rPr>
              <w:t>1.14</w:t>
            </w:r>
          </w:p>
        </w:tc>
        <w:tc>
          <w:tcPr>
            <w:tcW w:w="4818" w:type="dxa"/>
            <w:noWrap w:val="0"/>
            <w:vAlign w:val="center"/>
          </w:tcPr>
          <w:p>
            <w:pPr>
              <w:spacing w:line="360" w:lineRule="auto"/>
              <w:jc w:val="center"/>
              <w:rPr>
                <w:rFonts w:ascii="宋体" w:hAnsi="宋体" w:cs="宋体"/>
                <w:snapToGrid w:val="0"/>
                <w:kern w:val="0"/>
                <w:sz w:val="21"/>
                <w:szCs w:val="21"/>
              </w:rPr>
            </w:pPr>
            <w:r>
              <w:rPr>
                <w:rFonts w:hint="eastAsia" w:ascii="宋体" w:hAnsi="宋体" w:cs="宋体"/>
                <w:snapToGrid w:val="0"/>
                <w:kern w:val="0"/>
                <w:sz w:val="21"/>
                <w:szCs w:val="21"/>
              </w:rPr>
              <w:t>提审会见系统</w:t>
            </w:r>
          </w:p>
        </w:tc>
        <w:tc>
          <w:tcPr>
            <w:tcW w:w="2603" w:type="dxa"/>
            <w:noWrap w:val="0"/>
            <w:vAlign w:val="center"/>
          </w:tcPr>
          <w:p>
            <w:pPr>
              <w:spacing w:line="360" w:lineRule="auto"/>
              <w:jc w:val="center"/>
              <w:rPr>
                <w:rFonts w:ascii="宋体" w:hAnsi="宋体" w:cs="宋体"/>
                <w:snapToGrid w:val="0"/>
                <w:kern w:val="0"/>
                <w:sz w:val="21"/>
                <w:szCs w:val="21"/>
              </w:rPr>
            </w:pPr>
            <w:r>
              <w:rPr>
                <w:rFonts w:hint="eastAsia" w:ascii="宋体" w:hAnsi="宋体" w:cs="宋体"/>
                <w:snapToGrid w:val="0"/>
                <w:kern w:val="0"/>
                <w:sz w:val="21"/>
                <w:szCs w:val="21"/>
              </w:rPr>
              <w:t>改建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noWrap w:val="0"/>
            <w:vAlign w:val="center"/>
          </w:tcPr>
          <w:p>
            <w:pPr>
              <w:spacing w:line="360" w:lineRule="auto"/>
              <w:jc w:val="center"/>
              <w:rPr>
                <w:rFonts w:ascii="宋体" w:hAnsi="宋体" w:cs="宋体"/>
                <w:snapToGrid w:val="0"/>
                <w:kern w:val="0"/>
                <w:sz w:val="21"/>
                <w:szCs w:val="21"/>
              </w:rPr>
            </w:pPr>
            <w:r>
              <w:rPr>
                <w:rFonts w:hint="eastAsia" w:ascii="宋体" w:hAnsi="宋体" w:cs="宋体"/>
                <w:snapToGrid w:val="0"/>
                <w:kern w:val="0"/>
                <w:sz w:val="21"/>
                <w:szCs w:val="21"/>
              </w:rPr>
              <w:t>1.15</w:t>
            </w:r>
          </w:p>
        </w:tc>
        <w:tc>
          <w:tcPr>
            <w:tcW w:w="4818" w:type="dxa"/>
            <w:noWrap w:val="0"/>
            <w:vAlign w:val="center"/>
          </w:tcPr>
          <w:p>
            <w:pPr>
              <w:spacing w:line="360" w:lineRule="auto"/>
              <w:jc w:val="center"/>
              <w:rPr>
                <w:rFonts w:ascii="宋体" w:hAnsi="宋体" w:cs="宋体"/>
                <w:kern w:val="0"/>
                <w:sz w:val="21"/>
                <w:szCs w:val="21"/>
              </w:rPr>
            </w:pPr>
            <w:r>
              <w:rPr>
                <w:rFonts w:hint="eastAsia" w:ascii="宋体" w:hAnsi="宋体" w:cs="宋体"/>
                <w:snapToGrid w:val="0"/>
                <w:kern w:val="0"/>
                <w:sz w:val="21"/>
                <w:szCs w:val="21"/>
              </w:rPr>
              <w:t>信息推送系统</w:t>
            </w:r>
          </w:p>
        </w:tc>
        <w:tc>
          <w:tcPr>
            <w:tcW w:w="2603" w:type="dxa"/>
            <w:noWrap w:val="0"/>
            <w:vAlign w:val="center"/>
          </w:tcPr>
          <w:p>
            <w:pPr>
              <w:spacing w:line="360" w:lineRule="auto"/>
              <w:jc w:val="center"/>
              <w:rPr>
                <w:rFonts w:ascii="宋体" w:hAnsi="宋体" w:cs="宋体"/>
                <w:snapToGrid w:val="0"/>
                <w:kern w:val="0"/>
                <w:sz w:val="21"/>
                <w:szCs w:val="21"/>
              </w:rPr>
            </w:pPr>
            <w:r>
              <w:rPr>
                <w:rFonts w:hint="eastAsia" w:ascii="宋体" w:hAnsi="宋体" w:cs="宋体"/>
                <w:snapToGrid w:val="0"/>
                <w:kern w:val="0"/>
                <w:sz w:val="21"/>
                <w:szCs w:val="21"/>
              </w:rPr>
              <w:t>新建平台</w:t>
            </w:r>
            <w:r>
              <w:rPr>
                <w:rFonts w:ascii="宋体" w:hAnsi="宋体" w:cs="宋体"/>
                <w:snapToGrid w:val="0"/>
                <w:kern w:val="0"/>
                <w:sz w:val="21"/>
                <w:szCs w:val="21"/>
              </w:rPr>
              <w:t>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noWrap w:val="0"/>
            <w:vAlign w:val="center"/>
          </w:tcPr>
          <w:p>
            <w:pPr>
              <w:spacing w:line="360" w:lineRule="auto"/>
              <w:jc w:val="center"/>
              <w:rPr>
                <w:rFonts w:ascii="宋体" w:hAnsi="宋体" w:cs="宋体"/>
                <w:snapToGrid w:val="0"/>
                <w:kern w:val="0"/>
                <w:sz w:val="21"/>
                <w:szCs w:val="21"/>
              </w:rPr>
            </w:pPr>
            <w:r>
              <w:rPr>
                <w:rFonts w:hint="eastAsia" w:ascii="宋体" w:hAnsi="宋体" w:cs="宋体"/>
                <w:snapToGrid w:val="0"/>
                <w:kern w:val="0"/>
                <w:sz w:val="21"/>
                <w:szCs w:val="21"/>
              </w:rPr>
              <w:t>1.16</w:t>
            </w:r>
          </w:p>
        </w:tc>
        <w:tc>
          <w:tcPr>
            <w:tcW w:w="4818" w:type="dxa"/>
            <w:noWrap w:val="0"/>
            <w:vAlign w:val="center"/>
          </w:tcPr>
          <w:p>
            <w:pPr>
              <w:spacing w:line="360" w:lineRule="auto"/>
              <w:jc w:val="center"/>
              <w:rPr>
                <w:rFonts w:ascii="宋体" w:hAnsi="宋体" w:cs="宋体"/>
                <w:kern w:val="0"/>
                <w:sz w:val="21"/>
                <w:szCs w:val="21"/>
              </w:rPr>
            </w:pPr>
            <w:r>
              <w:rPr>
                <w:rFonts w:hint="eastAsia" w:ascii="宋体" w:hAnsi="宋体" w:cs="宋体"/>
                <w:snapToGrid w:val="0"/>
                <w:kern w:val="0"/>
                <w:sz w:val="21"/>
                <w:szCs w:val="21"/>
              </w:rPr>
              <w:t>医疗管理系统</w:t>
            </w:r>
          </w:p>
        </w:tc>
        <w:tc>
          <w:tcPr>
            <w:tcW w:w="2603" w:type="dxa"/>
            <w:noWrap w:val="0"/>
            <w:vAlign w:val="center"/>
          </w:tcPr>
          <w:p>
            <w:pPr>
              <w:spacing w:line="360" w:lineRule="auto"/>
              <w:jc w:val="center"/>
              <w:rPr>
                <w:rFonts w:ascii="宋体" w:hAnsi="宋体" w:cs="宋体"/>
                <w:snapToGrid w:val="0"/>
                <w:kern w:val="0"/>
                <w:sz w:val="21"/>
                <w:szCs w:val="21"/>
              </w:rPr>
            </w:pPr>
            <w:r>
              <w:rPr>
                <w:rFonts w:hint="eastAsia" w:ascii="宋体" w:hAnsi="宋体" w:cs="宋体"/>
                <w:snapToGrid w:val="0"/>
                <w:kern w:val="0"/>
                <w:sz w:val="21"/>
                <w:szCs w:val="21"/>
              </w:rPr>
              <w:t>改建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noWrap w:val="0"/>
            <w:vAlign w:val="center"/>
          </w:tcPr>
          <w:p>
            <w:pPr>
              <w:spacing w:line="360" w:lineRule="auto"/>
              <w:jc w:val="center"/>
              <w:rPr>
                <w:rFonts w:ascii="宋体" w:hAnsi="宋体" w:cs="宋体"/>
                <w:snapToGrid w:val="0"/>
                <w:kern w:val="0"/>
                <w:sz w:val="21"/>
                <w:szCs w:val="21"/>
              </w:rPr>
            </w:pPr>
            <w:r>
              <w:rPr>
                <w:rFonts w:hint="eastAsia" w:ascii="宋体" w:hAnsi="宋体" w:cs="宋体"/>
                <w:snapToGrid w:val="0"/>
                <w:kern w:val="0"/>
                <w:sz w:val="21"/>
                <w:szCs w:val="21"/>
              </w:rPr>
              <w:t>1.17</w:t>
            </w:r>
          </w:p>
        </w:tc>
        <w:tc>
          <w:tcPr>
            <w:tcW w:w="4818" w:type="dxa"/>
            <w:noWrap w:val="0"/>
            <w:vAlign w:val="center"/>
          </w:tcPr>
          <w:p>
            <w:pPr>
              <w:spacing w:line="360" w:lineRule="auto"/>
              <w:jc w:val="center"/>
              <w:rPr>
                <w:rFonts w:ascii="宋体" w:hAnsi="宋体" w:cs="宋体"/>
                <w:kern w:val="0"/>
                <w:sz w:val="21"/>
                <w:szCs w:val="21"/>
              </w:rPr>
            </w:pPr>
            <w:r>
              <w:rPr>
                <w:rFonts w:hint="eastAsia" w:ascii="宋体" w:hAnsi="宋体" w:cs="宋体"/>
                <w:snapToGrid w:val="0"/>
                <w:kern w:val="0"/>
                <w:sz w:val="21"/>
                <w:szCs w:val="21"/>
              </w:rPr>
              <w:t>基础防控系统</w:t>
            </w:r>
          </w:p>
        </w:tc>
        <w:tc>
          <w:tcPr>
            <w:tcW w:w="2603" w:type="dxa"/>
            <w:noWrap w:val="0"/>
            <w:vAlign w:val="center"/>
          </w:tcPr>
          <w:p>
            <w:pPr>
              <w:spacing w:line="360" w:lineRule="auto"/>
              <w:jc w:val="center"/>
              <w:rPr>
                <w:rFonts w:ascii="宋体" w:hAnsi="宋体" w:cs="宋体"/>
                <w:snapToGrid w:val="0"/>
                <w:kern w:val="0"/>
                <w:sz w:val="21"/>
                <w:szCs w:val="21"/>
              </w:rPr>
            </w:pPr>
            <w:r>
              <w:rPr>
                <w:rFonts w:hint="eastAsia" w:ascii="宋体" w:hAnsi="宋体" w:cs="宋体"/>
                <w:snapToGrid w:val="0"/>
                <w:kern w:val="0"/>
                <w:sz w:val="21"/>
                <w:szCs w:val="21"/>
              </w:rPr>
              <w:t>新建平台</w:t>
            </w:r>
            <w:r>
              <w:rPr>
                <w:rFonts w:ascii="宋体" w:hAnsi="宋体" w:cs="宋体"/>
                <w:snapToGrid w:val="0"/>
                <w:kern w:val="0"/>
                <w:sz w:val="21"/>
                <w:szCs w:val="21"/>
              </w:rPr>
              <w:t>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noWrap w:val="0"/>
            <w:vAlign w:val="center"/>
          </w:tcPr>
          <w:p>
            <w:pPr>
              <w:spacing w:line="360" w:lineRule="auto"/>
              <w:jc w:val="center"/>
              <w:rPr>
                <w:rFonts w:ascii="宋体" w:hAnsi="宋体" w:cs="宋体"/>
                <w:snapToGrid w:val="0"/>
                <w:kern w:val="0"/>
                <w:sz w:val="21"/>
                <w:szCs w:val="21"/>
              </w:rPr>
            </w:pPr>
            <w:r>
              <w:rPr>
                <w:rFonts w:hint="eastAsia" w:ascii="宋体" w:hAnsi="宋体" w:cs="宋体"/>
                <w:snapToGrid w:val="0"/>
                <w:kern w:val="0"/>
                <w:sz w:val="21"/>
                <w:szCs w:val="21"/>
              </w:rPr>
              <w:t>1.18</w:t>
            </w:r>
          </w:p>
        </w:tc>
        <w:tc>
          <w:tcPr>
            <w:tcW w:w="4818" w:type="dxa"/>
            <w:noWrap w:val="0"/>
            <w:vAlign w:val="center"/>
          </w:tcPr>
          <w:p>
            <w:pPr>
              <w:spacing w:line="360" w:lineRule="auto"/>
              <w:jc w:val="center"/>
              <w:rPr>
                <w:rFonts w:ascii="宋体" w:hAnsi="宋体" w:cs="宋体"/>
                <w:snapToGrid w:val="0"/>
                <w:kern w:val="0"/>
                <w:sz w:val="21"/>
                <w:szCs w:val="21"/>
              </w:rPr>
            </w:pPr>
            <w:r>
              <w:rPr>
                <w:rFonts w:hint="eastAsia" w:ascii="宋体" w:hAnsi="宋体" w:cs="宋体"/>
                <w:snapToGrid w:val="0"/>
                <w:kern w:val="0"/>
                <w:sz w:val="21"/>
                <w:szCs w:val="21"/>
              </w:rPr>
              <w:t>出所就医防脱逃系统</w:t>
            </w:r>
          </w:p>
        </w:tc>
        <w:tc>
          <w:tcPr>
            <w:tcW w:w="2603" w:type="dxa"/>
            <w:noWrap w:val="0"/>
            <w:vAlign w:val="center"/>
          </w:tcPr>
          <w:p>
            <w:pPr>
              <w:spacing w:line="360" w:lineRule="auto"/>
              <w:jc w:val="center"/>
              <w:rPr>
                <w:rFonts w:ascii="宋体" w:hAnsi="宋体" w:cs="宋体"/>
                <w:snapToGrid w:val="0"/>
                <w:kern w:val="0"/>
                <w:sz w:val="21"/>
                <w:szCs w:val="21"/>
              </w:rPr>
            </w:pPr>
            <w:r>
              <w:rPr>
                <w:rFonts w:hint="eastAsia" w:ascii="宋体" w:hAnsi="宋体" w:cs="宋体"/>
                <w:snapToGrid w:val="0"/>
                <w:kern w:val="0"/>
                <w:sz w:val="2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noWrap w:val="0"/>
            <w:vAlign w:val="center"/>
          </w:tcPr>
          <w:p>
            <w:pPr>
              <w:spacing w:line="360" w:lineRule="auto"/>
              <w:jc w:val="center"/>
              <w:rPr>
                <w:rFonts w:ascii="宋体" w:hAnsi="宋体" w:cs="宋体"/>
                <w:snapToGrid w:val="0"/>
                <w:kern w:val="0"/>
                <w:sz w:val="21"/>
                <w:szCs w:val="21"/>
              </w:rPr>
            </w:pPr>
            <w:r>
              <w:rPr>
                <w:rFonts w:hint="eastAsia" w:ascii="宋体" w:hAnsi="宋体" w:cs="宋体"/>
                <w:snapToGrid w:val="0"/>
                <w:kern w:val="0"/>
                <w:sz w:val="21"/>
                <w:szCs w:val="21"/>
              </w:rPr>
              <w:t>二</w:t>
            </w:r>
          </w:p>
        </w:tc>
        <w:tc>
          <w:tcPr>
            <w:tcW w:w="7421" w:type="dxa"/>
            <w:gridSpan w:val="2"/>
            <w:noWrap w:val="0"/>
            <w:vAlign w:val="center"/>
          </w:tcPr>
          <w:p>
            <w:pPr>
              <w:spacing w:line="360" w:lineRule="auto"/>
              <w:jc w:val="left"/>
              <w:rPr>
                <w:rFonts w:ascii="宋体" w:hAnsi="宋体" w:cs="宋体"/>
                <w:snapToGrid w:val="0"/>
                <w:kern w:val="0"/>
                <w:sz w:val="21"/>
                <w:szCs w:val="21"/>
              </w:rPr>
            </w:pPr>
            <w:r>
              <w:rPr>
                <w:rFonts w:hint="eastAsia" w:ascii="宋体" w:hAnsi="宋体" w:cs="宋体"/>
                <w:snapToGrid w:val="0"/>
                <w:kern w:val="0"/>
                <w:sz w:val="21"/>
                <w:szCs w:val="21"/>
              </w:rPr>
              <w:t>满足“加强型”智慧监所要求的建设内容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noWrap w:val="0"/>
            <w:vAlign w:val="center"/>
          </w:tcPr>
          <w:p>
            <w:pPr>
              <w:spacing w:line="360" w:lineRule="auto"/>
              <w:jc w:val="center"/>
              <w:rPr>
                <w:rFonts w:ascii="宋体" w:hAnsi="宋体" w:cs="宋体"/>
                <w:snapToGrid w:val="0"/>
                <w:kern w:val="0"/>
                <w:sz w:val="21"/>
                <w:szCs w:val="21"/>
              </w:rPr>
            </w:pPr>
            <w:r>
              <w:rPr>
                <w:rFonts w:hint="eastAsia" w:ascii="宋体" w:hAnsi="宋体" w:cs="宋体"/>
                <w:snapToGrid w:val="0"/>
                <w:kern w:val="0"/>
                <w:sz w:val="21"/>
                <w:szCs w:val="21"/>
              </w:rPr>
              <w:t>2.1</w:t>
            </w:r>
          </w:p>
        </w:tc>
        <w:tc>
          <w:tcPr>
            <w:tcW w:w="4818" w:type="dxa"/>
            <w:noWrap w:val="0"/>
            <w:vAlign w:val="center"/>
          </w:tcPr>
          <w:p>
            <w:pPr>
              <w:spacing w:line="360" w:lineRule="auto"/>
              <w:jc w:val="center"/>
              <w:rPr>
                <w:rFonts w:ascii="宋体" w:hAnsi="宋体" w:cs="宋体"/>
                <w:snapToGrid w:val="0"/>
                <w:kern w:val="0"/>
                <w:sz w:val="21"/>
                <w:szCs w:val="21"/>
              </w:rPr>
            </w:pPr>
            <w:r>
              <w:rPr>
                <w:rFonts w:hint="eastAsia" w:ascii="宋体" w:hAnsi="宋体" w:cs="宋体"/>
                <w:snapToGrid w:val="0"/>
                <w:kern w:val="0"/>
                <w:sz w:val="21"/>
                <w:szCs w:val="21"/>
              </w:rPr>
              <w:t>视频智能分析系统</w:t>
            </w:r>
          </w:p>
        </w:tc>
        <w:tc>
          <w:tcPr>
            <w:tcW w:w="2603" w:type="dxa"/>
            <w:noWrap w:val="0"/>
            <w:vAlign w:val="center"/>
          </w:tcPr>
          <w:p>
            <w:pPr>
              <w:spacing w:line="360" w:lineRule="auto"/>
              <w:jc w:val="center"/>
              <w:rPr>
                <w:rFonts w:ascii="宋体" w:hAnsi="宋体" w:cs="宋体"/>
                <w:snapToGrid w:val="0"/>
                <w:kern w:val="0"/>
                <w:sz w:val="21"/>
                <w:szCs w:val="21"/>
              </w:rPr>
            </w:pPr>
            <w:r>
              <w:rPr>
                <w:rFonts w:hint="eastAsia" w:ascii="宋体" w:hAnsi="宋体" w:cs="宋体"/>
                <w:snapToGrid w:val="0"/>
                <w:kern w:val="0"/>
                <w:sz w:val="2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noWrap w:val="0"/>
            <w:vAlign w:val="center"/>
          </w:tcPr>
          <w:p>
            <w:pPr>
              <w:spacing w:line="360" w:lineRule="auto"/>
              <w:jc w:val="center"/>
              <w:rPr>
                <w:rFonts w:ascii="宋体" w:hAnsi="宋体" w:cs="宋体"/>
                <w:snapToGrid w:val="0"/>
                <w:kern w:val="0"/>
                <w:sz w:val="21"/>
                <w:szCs w:val="21"/>
              </w:rPr>
            </w:pPr>
            <w:r>
              <w:rPr>
                <w:rFonts w:hint="eastAsia" w:ascii="宋体" w:hAnsi="宋体" w:cs="宋体"/>
                <w:snapToGrid w:val="0"/>
                <w:kern w:val="0"/>
                <w:sz w:val="21"/>
                <w:szCs w:val="21"/>
              </w:rPr>
              <w:t>2.2</w:t>
            </w:r>
          </w:p>
        </w:tc>
        <w:tc>
          <w:tcPr>
            <w:tcW w:w="4818" w:type="dxa"/>
            <w:noWrap w:val="0"/>
            <w:vAlign w:val="center"/>
          </w:tcPr>
          <w:p>
            <w:pPr>
              <w:spacing w:line="360" w:lineRule="auto"/>
              <w:jc w:val="center"/>
              <w:rPr>
                <w:rFonts w:ascii="宋体" w:hAnsi="宋体" w:cs="宋体"/>
                <w:snapToGrid w:val="0"/>
                <w:kern w:val="0"/>
                <w:sz w:val="21"/>
                <w:szCs w:val="21"/>
              </w:rPr>
            </w:pPr>
            <w:r>
              <w:rPr>
                <w:rFonts w:hint="eastAsia" w:ascii="宋体" w:hAnsi="宋体" w:cs="宋体"/>
                <w:snapToGrid w:val="0"/>
                <w:kern w:val="0"/>
                <w:sz w:val="21"/>
                <w:szCs w:val="21"/>
              </w:rPr>
              <w:t>移动**系统</w:t>
            </w:r>
          </w:p>
        </w:tc>
        <w:tc>
          <w:tcPr>
            <w:tcW w:w="2603" w:type="dxa"/>
            <w:noWrap w:val="0"/>
            <w:vAlign w:val="center"/>
          </w:tcPr>
          <w:p>
            <w:pPr>
              <w:spacing w:line="360" w:lineRule="auto"/>
              <w:jc w:val="center"/>
              <w:rPr>
                <w:rFonts w:ascii="宋体" w:hAnsi="宋体" w:cs="宋体"/>
                <w:snapToGrid w:val="0"/>
                <w:kern w:val="0"/>
                <w:sz w:val="21"/>
                <w:szCs w:val="21"/>
              </w:rPr>
            </w:pPr>
            <w:r>
              <w:rPr>
                <w:rFonts w:hint="eastAsia" w:ascii="宋体" w:hAnsi="宋体" w:cs="宋体"/>
                <w:snapToGrid w:val="0"/>
                <w:kern w:val="0"/>
                <w:sz w:val="2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noWrap w:val="0"/>
            <w:vAlign w:val="center"/>
          </w:tcPr>
          <w:p>
            <w:pPr>
              <w:spacing w:line="360" w:lineRule="auto"/>
              <w:jc w:val="center"/>
              <w:rPr>
                <w:rFonts w:ascii="宋体" w:hAnsi="宋体" w:cs="宋体"/>
                <w:snapToGrid w:val="0"/>
                <w:kern w:val="0"/>
                <w:sz w:val="21"/>
                <w:szCs w:val="21"/>
              </w:rPr>
            </w:pPr>
            <w:r>
              <w:rPr>
                <w:rFonts w:hint="eastAsia" w:ascii="宋体" w:hAnsi="宋体" w:cs="宋体"/>
                <w:snapToGrid w:val="0"/>
                <w:kern w:val="0"/>
                <w:sz w:val="21"/>
                <w:szCs w:val="21"/>
              </w:rPr>
              <w:t>三</w:t>
            </w:r>
          </w:p>
        </w:tc>
        <w:tc>
          <w:tcPr>
            <w:tcW w:w="7421" w:type="dxa"/>
            <w:gridSpan w:val="2"/>
            <w:noWrap w:val="0"/>
            <w:vAlign w:val="center"/>
          </w:tcPr>
          <w:p>
            <w:pPr>
              <w:spacing w:line="360" w:lineRule="auto"/>
              <w:jc w:val="left"/>
              <w:rPr>
                <w:rFonts w:ascii="宋体" w:hAnsi="宋体" w:cs="宋体"/>
                <w:snapToGrid w:val="0"/>
                <w:kern w:val="0"/>
                <w:sz w:val="21"/>
                <w:szCs w:val="21"/>
              </w:rPr>
            </w:pPr>
            <w:r>
              <w:rPr>
                <w:rFonts w:hint="eastAsia" w:ascii="宋体" w:hAnsi="宋体" w:cs="宋体"/>
                <w:snapToGrid w:val="0"/>
                <w:kern w:val="0"/>
                <w:sz w:val="21"/>
                <w:szCs w:val="21"/>
              </w:rPr>
              <w:t>其他系统</w:t>
            </w:r>
            <w:r>
              <w:rPr>
                <w:rFonts w:ascii="宋体" w:hAnsi="宋体" w:cs="宋体"/>
                <w:snapToGrid w:val="0"/>
                <w:kern w:val="0"/>
                <w:sz w:val="21"/>
                <w:szCs w:val="21"/>
              </w:rPr>
              <w:t>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noWrap w:val="0"/>
            <w:vAlign w:val="center"/>
          </w:tcPr>
          <w:p>
            <w:pPr>
              <w:spacing w:line="360" w:lineRule="auto"/>
              <w:jc w:val="center"/>
              <w:rPr>
                <w:rFonts w:ascii="宋体" w:hAnsi="宋体" w:cs="宋体"/>
                <w:snapToGrid w:val="0"/>
                <w:kern w:val="0"/>
                <w:sz w:val="21"/>
                <w:szCs w:val="21"/>
              </w:rPr>
            </w:pPr>
            <w:r>
              <w:rPr>
                <w:rFonts w:hint="eastAsia" w:ascii="宋体" w:hAnsi="宋体" w:cs="宋体"/>
                <w:snapToGrid w:val="0"/>
                <w:kern w:val="0"/>
                <w:sz w:val="21"/>
                <w:szCs w:val="21"/>
              </w:rPr>
              <w:t>3.1</w:t>
            </w:r>
          </w:p>
        </w:tc>
        <w:tc>
          <w:tcPr>
            <w:tcW w:w="4818" w:type="dxa"/>
            <w:noWrap w:val="0"/>
            <w:vAlign w:val="center"/>
          </w:tcPr>
          <w:p>
            <w:pPr>
              <w:spacing w:line="360" w:lineRule="auto"/>
              <w:jc w:val="center"/>
              <w:rPr>
                <w:rFonts w:ascii="宋体" w:hAnsi="宋体" w:cs="宋体"/>
                <w:snapToGrid w:val="0"/>
                <w:kern w:val="0"/>
                <w:sz w:val="21"/>
                <w:szCs w:val="21"/>
              </w:rPr>
            </w:pPr>
            <w:r>
              <w:rPr>
                <w:rFonts w:hint="eastAsia" w:ascii="宋体" w:hAnsi="宋体" w:cs="宋体"/>
                <w:snapToGrid w:val="0"/>
                <w:kern w:val="0"/>
                <w:sz w:val="21"/>
                <w:szCs w:val="21"/>
              </w:rPr>
              <w:t>监控中心建设</w:t>
            </w:r>
          </w:p>
        </w:tc>
        <w:tc>
          <w:tcPr>
            <w:tcW w:w="2603" w:type="dxa"/>
            <w:noWrap w:val="0"/>
            <w:vAlign w:val="center"/>
          </w:tcPr>
          <w:p>
            <w:pPr>
              <w:spacing w:line="360" w:lineRule="auto"/>
              <w:jc w:val="center"/>
              <w:rPr>
                <w:rFonts w:ascii="宋体" w:hAnsi="宋体" w:cs="宋体"/>
                <w:snapToGrid w:val="0"/>
                <w:kern w:val="0"/>
                <w:sz w:val="21"/>
                <w:szCs w:val="21"/>
              </w:rPr>
            </w:pPr>
            <w:r>
              <w:rPr>
                <w:rFonts w:hint="eastAsia" w:ascii="宋体" w:hAnsi="宋体" w:cs="宋体"/>
                <w:snapToGrid w:val="0"/>
                <w:kern w:val="0"/>
                <w:sz w:val="21"/>
                <w:szCs w:val="21"/>
              </w:rPr>
              <w:t>改建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noWrap w:val="0"/>
            <w:vAlign w:val="center"/>
          </w:tcPr>
          <w:p>
            <w:pPr>
              <w:spacing w:line="360" w:lineRule="auto"/>
              <w:jc w:val="center"/>
              <w:rPr>
                <w:rFonts w:ascii="宋体" w:hAnsi="宋体" w:cs="宋体"/>
                <w:snapToGrid w:val="0"/>
                <w:kern w:val="0"/>
                <w:sz w:val="21"/>
                <w:szCs w:val="21"/>
              </w:rPr>
            </w:pPr>
            <w:r>
              <w:rPr>
                <w:rFonts w:hint="eastAsia" w:ascii="宋体" w:hAnsi="宋体" w:cs="宋体"/>
                <w:snapToGrid w:val="0"/>
                <w:kern w:val="0"/>
                <w:sz w:val="21"/>
                <w:szCs w:val="21"/>
              </w:rPr>
              <w:t>3.2</w:t>
            </w:r>
          </w:p>
        </w:tc>
        <w:tc>
          <w:tcPr>
            <w:tcW w:w="4818" w:type="dxa"/>
            <w:noWrap w:val="0"/>
            <w:vAlign w:val="center"/>
          </w:tcPr>
          <w:p>
            <w:pPr>
              <w:spacing w:line="360" w:lineRule="auto"/>
              <w:jc w:val="center"/>
              <w:rPr>
                <w:rFonts w:ascii="宋体" w:hAnsi="宋体" w:cs="宋体"/>
                <w:snapToGrid w:val="0"/>
                <w:kern w:val="0"/>
                <w:sz w:val="21"/>
                <w:szCs w:val="21"/>
              </w:rPr>
            </w:pPr>
            <w:r>
              <w:rPr>
                <w:rFonts w:hint="eastAsia" w:ascii="宋体" w:hAnsi="宋体" w:cs="宋体"/>
                <w:snapToGrid w:val="0"/>
                <w:kern w:val="0"/>
                <w:sz w:val="21"/>
                <w:szCs w:val="21"/>
              </w:rPr>
              <w:t>基础网络建设</w:t>
            </w:r>
          </w:p>
        </w:tc>
        <w:tc>
          <w:tcPr>
            <w:tcW w:w="2603" w:type="dxa"/>
            <w:noWrap w:val="0"/>
            <w:vAlign w:val="center"/>
          </w:tcPr>
          <w:p>
            <w:pPr>
              <w:spacing w:line="360" w:lineRule="auto"/>
              <w:jc w:val="center"/>
              <w:rPr>
                <w:rFonts w:ascii="宋体" w:hAnsi="宋体" w:cs="宋体"/>
                <w:snapToGrid w:val="0"/>
                <w:kern w:val="0"/>
                <w:sz w:val="21"/>
                <w:szCs w:val="21"/>
              </w:rPr>
            </w:pPr>
            <w:r>
              <w:rPr>
                <w:rFonts w:hint="eastAsia" w:ascii="宋体" w:hAnsi="宋体" w:cs="宋体"/>
                <w:snapToGrid w:val="0"/>
                <w:kern w:val="0"/>
                <w:sz w:val="21"/>
                <w:szCs w:val="21"/>
              </w:rPr>
              <w:t>新建</w:t>
            </w:r>
          </w:p>
        </w:tc>
      </w:tr>
    </w:tbl>
    <w:p>
      <w:pPr>
        <w:spacing w:line="360" w:lineRule="auto"/>
        <w:ind w:firstLine="420" w:firstLineChars="200"/>
        <w:jc w:val="left"/>
        <w:rPr>
          <w:rFonts w:ascii="宋体" w:hAnsi="宋体" w:cs="宋体"/>
          <w:b/>
          <w:snapToGrid w:val="0"/>
          <w:kern w:val="0"/>
          <w:sz w:val="21"/>
          <w:szCs w:val="21"/>
        </w:rPr>
      </w:pPr>
      <w:r>
        <w:rPr>
          <w:rFonts w:hint="eastAsia" w:ascii="宋体" w:hAnsi="宋体"/>
          <w:sz w:val="21"/>
          <w:szCs w:val="21"/>
        </w:rPr>
        <w:t>注：根据</w:t>
      </w:r>
      <w:r>
        <w:rPr>
          <w:rFonts w:ascii="宋体" w:hAnsi="宋体"/>
          <w:sz w:val="21"/>
          <w:szCs w:val="21"/>
        </w:rPr>
        <w:t>项目</w:t>
      </w:r>
      <w:r>
        <w:rPr>
          <w:rFonts w:hint="eastAsia" w:ascii="宋体" w:hAnsi="宋体"/>
          <w:sz w:val="21"/>
          <w:szCs w:val="21"/>
        </w:rPr>
        <w:t>业主</w:t>
      </w:r>
      <w:r>
        <w:rPr>
          <w:rFonts w:ascii="宋体" w:hAnsi="宋体"/>
          <w:sz w:val="21"/>
          <w:szCs w:val="21"/>
        </w:rPr>
        <w:t>实际使用需求，</w:t>
      </w:r>
      <w:r>
        <w:rPr>
          <w:rFonts w:hint="eastAsia" w:ascii="宋体" w:hAnsi="宋体"/>
          <w:sz w:val="21"/>
          <w:szCs w:val="21"/>
        </w:rPr>
        <w:t>看守所</w:t>
      </w:r>
      <w:r>
        <w:rPr>
          <w:rFonts w:ascii="宋体" w:hAnsi="宋体"/>
          <w:sz w:val="21"/>
          <w:szCs w:val="21"/>
        </w:rPr>
        <w:t>按以上</w:t>
      </w:r>
      <w:r>
        <w:rPr>
          <w:rFonts w:hint="eastAsia" w:ascii="宋体" w:hAnsi="宋体" w:cs="宋体"/>
          <w:snapToGrid w:val="0"/>
          <w:kern w:val="0"/>
          <w:sz w:val="21"/>
          <w:szCs w:val="21"/>
        </w:rPr>
        <w:t>要求的建设内容</w:t>
      </w:r>
      <w:r>
        <w:rPr>
          <w:rFonts w:hint="eastAsia" w:ascii="宋体" w:hAnsi="宋体"/>
          <w:sz w:val="21"/>
          <w:szCs w:val="21"/>
        </w:rPr>
        <w:t>全部建设</w:t>
      </w:r>
      <w:r>
        <w:rPr>
          <w:rFonts w:ascii="宋体" w:hAnsi="宋体"/>
          <w:sz w:val="21"/>
          <w:szCs w:val="21"/>
        </w:rPr>
        <w:t>，拘留所</w:t>
      </w:r>
      <w:r>
        <w:rPr>
          <w:rFonts w:hint="eastAsia" w:ascii="宋体" w:hAnsi="宋体"/>
          <w:sz w:val="21"/>
          <w:szCs w:val="21"/>
        </w:rPr>
        <w:t>仅按</w:t>
      </w:r>
      <w:r>
        <w:rPr>
          <w:rFonts w:hint="eastAsia" w:ascii="宋体" w:hAnsi="宋体" w:cs="宋体"/>
          <w:snapToGrid w:val="0"/>
          <w:kern w:val="0"/>
          <w:sz w:val="21"/>
          <w:szCs w:val="21"/>
        </w:rPr>
        <w:t>“基本型”智慧监所要求的建设内容进行建设。</w:t>
      </w:r>
    </w:p>
    <w:p>
      <w:pPr>
        <w:pStyle w:val="3"/>
        <w:spacing w:before="0" w:after="0" w:line="360" w:lineRule="auto"/>
        <w:rPr>
          <w:rFonts w:ascii="宋体" w:hAnsi="宋体" w:eastAsia="宋体"/>
          <w:sz w:val="21"/>
          <w:szCs w:val="21"/>
        </w:rPr>
      </w:pPr>
      <w:r>
        <w:rPr>
          <w:rFonts w:ascii="宋体" w:hAnsi="宋体" w:eastAsia="宋体"/>
          <w:sz w:val="21"/>
          <w:szCs w:val="21"/>
        </w:rPr>
        <w:t>2</w:t>
      </w:r>
      <w:r>
        <w:rPr>
          <w:rFonts w:hint="eastAsia" w:ascii="宋体" w:hAnsi="宋体" w:eastAsia="宋体"/>
          <w:sz w:val="21"/>
          <w:szCs w:val="21"/>
        </w:rPr>
        <w:t>.2、“基本型”智慧监所相关</w:t>
      </w:r>
      <w:r>
        <w:rPr>
          <w:rFonts w:ascii="宋体" w:hAnsi="宋体" w:eastAsia="宋体"/>
          <w:sz w:val="21"/>
          <w:szCs w:val="21"/>
        </w:rPr>
        <w:t>系统</w:t>
      </w:r>
    </w:p>
    <w:p>
      <w:pPr>
        <w:pStyle w:val="4"/>
        <w:spacing w:before="0" w:after="0" w:line="360" w:lineRule="auto"/>
        <w:rPr>
          <w:rFonts w:ascii="宋体" w:hAnsi="宋体" w:eastAsia="宋体"/>
          <w:snapToGrid w:val="0"/>
          <w:sz w:val="21"/>
          <w:szCs w:val="21"/>
        </w:rPr>
      </w:pPr>
      <w:r>
        <w:rPr>
          <w:rFonts w:ascii="宋体" w:hAnsi="宋体" w:eastAsia="宋体"/>
          <w:sz w:val="21"/>
          <w:szCs w:val="21"/>
        </w:rPr>
        <w:t>2.</w:t>
      </w:r>
      <w:r>
        <w:rPr>
          <w:rFonts w:hint="eastAsia" w:ascii="宋体" w:hAnsi="宋体" w:eastAsia="宋体"/>
          <w:sz w:val="21"/>
          <w:szCs w:val="21"/>
        </w:rPr>
        <w:t>2</w:t>
      </w:r>
      <w:r>
        <w:rPr>
          <w:rFonts w:ascii="宋体" w:hAnsi="宋体" w:eastAsia="宋体"/>
          <w:sz w:val="21"/>
          <w:szCs w:val="21"/>
        </w:rPr>
        <w:t>.1</w:t>
      </w:r>
      <w:r>
        <w:rPr>
          <w:rFonts w:hint="eastAsia" w:ascii="宋体" w:hAnsi="宋体" w:eastAsia="宋体"/>
          <w:sz w:val="21"/>
          <w:szCs w:val="21"/>
        </w:rPr>
        <w:t>、</w:t>
      </w:r>
      <w:r>
        <w:rPr>
          <w:rFonts w:hint="eastAsia" w:ascii="宋体" w:hAnsi="宋体" w:eastAsia="宋体"/>
          <w:snapToGrid w:val="0"/>
          <w:sz w:val="21"/>
          <w:szCs w:val="21"/>
        </w:rPr>
        <w:t>周界控制系统</w:t>
      </w:r>
    </w:p>
    <w:p>
      <w:pPr>
        <w:spacing w:line="360" w:lineRule="auto"/>
        <w:ind w:firstLine="420" w:firstLineChars="200"/>
        <w:rPr>
          <w:rFonts w:hint="eastAsia" w:ascii="宋体" w:hAnsi="宋体" w:cs="宋体"/>
          <w:snapToGrid w:val="0"/>
          <w:kern w:val="0"/>
          <w:sz w:val="21"/>
          <w:szCs w:val="21"/>
        </w:rPr>
      </w:pPr>
      <w:r>
        <w:rPr>
          <w:rFonts w:hint="eastAsia" w:ascii="宋体" w:hAnsi="宋体" w:cs="宋体"/>
          <w:snapToGrid w:val="0"/>
          <w:kern w:val="0"/>
          <w:sz w:val="21"/>
          <w:szCs w:val="21"/>
        </w:rPr>
        <w:t>系统通过高清</w:t>
      </w:r>
      <w:r>
        <w:rPr>
          <w:rFonts w:ascii="宋体" w:hAnsi="宋体" w:cs="宋体"/>
          <w:snapToGrid w:val="0"/>
          <w:kern w:val="0"/>
          <w:sz w:val="21"/>
          <w:szCs w:val="21"/>
        </w:rPr>
        <w:t>视频</w:t>
      </w:r>
      <w:r>
        <w:rPr>
          <w:rFonts w:hint="eastAsia" w:ascii="宋体" w:hAnsi="宋体" w:cs="宋体"/>
          <w:snapToGrid w:val="0"/>
          <w:kern w:val="0"/>
          <w:sz w:val="21"/>
          <w:szCs w:val="21"/>
        </w:rPr>
        <w:t>监控系统对外围墙的人员及活动物体进行监控和报警。同时接入看守所实战平台，实现与监控、报警等系统联动。</w:t>
      </w:r>
    </w:p>
    <w:p>
      <w:pPr>
        <w:spacing w:line="360" w:lineRule="auto"/>
        <w:ind w:firstLine="420" w:firstLineChars="200"/>
        <w:rPr>
          <w:rFonts w:ascii="宋体" w:hAnsi="宋体" w:cs="宋体"/>
          <w:snapToGrid w:val="0"/>
          <w:kern w:val="0"/>
          <w:sz w:val="21"/>
          <w:szCs w:val="21"/>
        </w:rPr>
      </w:pPr>
      <w:r>
        <w:rPr>
          <w:rFonts w:hint="eastAsia" w:ascii="宋体" w:hAnsi="宋体" w:cs="宋体"/>
          <w:snapToGrid w:val="0"/>
          <w:kern w:val="0"/>
          <w:sz w:val="21"/>
          <w:szCs w:val="21"/>
        </w:rPr>
        <w:t>1、监控前端</w:t>
      </w:r>
    </w:p>
    <w:p>
      <w:pPr>
        <w:spacing w:line="360" w:lineRule="auto"/>
        <w:ind w:firstLine="420" w:firstLineChars="200"/>
        <w:rPr>
          <w:rFonts w:ascii="宋体" w:hAnsi="宋体" w:cs="宋体"/>
          <w:snapToGrid w:val="0"/>
          <w:kern w:val="0"/>
          <w:sz w:val="21"/>
          <w:szCs w:val="21"/>
        </w:rPr>
      </w:pPr>
      <w:r>
        <w:rPr>
          <w:rFonts w:hint="eastAsia" w:ascii="宋体" w:hAnsi="宋体" w:cs="宋体"/>
          <w:snapToGrid w:val="0"/>
          <w:kern w:val="0"/>
          <w:sz w:val="21"/>
          <w:szCs w:val="21"/>
        </w:rPr>
        <w:t>系统前端主要包括摄像机、镜头和护罩等设备，本次涉及到的主要区域为周界围墙区域。本次采用具备</w:t>
      </w:r>
      <w:r>
        <w:rPr>
          <w:rFonts w:ascii="宋体" w:hAnsi="宋体" w:cs="宋体"/>
          <w:snapToGrid w:val="0"/>
          <w:kern w:val="0"/>
          <w:sz w:val="21"/>
          <w:szCs w:val="21"/>
        </w:rPr>
        <w:t>深度</w:t>
      </w:r>
      <w:r>
        <w:rPr>
          <w:rFonts w:hint="eastAsia" w:ascii="宋体" w:hAnsi="宋体" w:cs="宋体"/>
          <w:snapToGrid w:val="0"/>
          <w:kern w:val="0"/>
          <w:sz w:val="21"/>
          <w:szCs w:val="21"/>
        </w:rPr>
        <w:t>学习</w:t>
      </w:r>
      <w:r>
        <w:rPr>
          <w:rFonts w:ascii="宋体" w:hAnsi="宋体" w:cs="宋体"/>
          <w:snapToGrid w:val="0"/>
          <w:kern w:val="0"/>
          <w:sz w:val="21"/>
          <w:szCs w:val="21"/>
        </w:rPr>
        <w:t>功能的星光级</w:t>
      </w:r>
      <w:r>
        <w:rPr>
          <w:rFonts w:hint="eastAsia" w:ascii="宋体" w:hAnsi="宋体" w:cs="宋体"/>
          <w:snapToGrid w:val="0"/>
          <w:kern w:val="0"/>
          <w:sz w:val="21"/>
          <w:szCs w:val="21"/>
        </w:rPr>
        <w:t>室外高清摄像机，具体设置：</w:t>
      </w:r>
    </w:p>
    <w:p>
      <w:pPr>
        <w:spacing w:line="360" w:lineRule="auto"/>
        <w:ind w:firstLine="420" w:firstLineChars="200"/>
        <w:rPr>
          <w:rFonts w:ascii="宋体" w:hAnsi="宋体" w:cs="宋体"/>
          <w:snapToGrid w:val="0"/>
          <w:kern w:val="0"/>
          <w:sz w:val="21"/>
          <w:szCs w:val="21"/>
        </w:rPr>
      </w:pPr>
      <w:r>
        <w:rPr>
          <w:rFonts w:hint="eastAsia" w:ascii="宋体" w:hAnsi="宋体" w:cs="宋体"/>
          <w:snapToGrid w:val="0"/>
          <w:kern w:val="0"/>
          <w:sz w:val="21"/>
          <w:szCs w:val="21"/>
        </w:rPr>
        <w:t>周界：室外高清摄像机14台，室外高清快球摄像机4台；</w:t>
      </w:r>
    </w:p>
    <w:p>
      <w:pPr>
        <w:spacing w:line="360" w:lineRule="auto"/>
        <w:ind w:firstLine="420" w:firstLineChars="200"/>
        <w:rPr>
          <w:rFonts w:ascii="宋体" w:hAnsi="宋体" w:cs="宋体"/>
          <w:snapToGrid w:val="0"/>
          <w:kern w:val="0"/>
          <w:sz w:val="21"/>
          <w:szCs w:val="21"/>
        </w:rPr>
      </w:pPr>
      <w:r>
        <w:rPr>
          <w:rFonts w:hint="eastAsia" w:ascii="宋体" w:hAnsi="宋体" w:cs="宋体"/>
          <w:snapToGrid w:val="0"/>
          <w:kern w:val="0"/>
          <w:sz w:val="21"/>
          <w:szCs w:val="21"/>
        </w:rPr>
        <w:t>室外公共</w:t>
      </w:r>
      <w:r>
        <w:rPr>
          <w:rFonts w:ascii="宋体" w:hAnsi="宋体" w:cs="宋体"/>
          <w:snapToGrid w:val="0"/>
          <w:kern w:val="0"/>
          <w:sz w:val="21"/>
          <w:szCs w:val="21"/>
        </w:rPr>
        <w:t>区域</w:t>
      </w:r>
      <w:r>
        <w:rPr>
          <w:rFonts w:hint="eastAsia" w:ascii="宋体" w:hAnsi="宋体" w:cs="宋体"/>
          <w:snapToGrid w:val="0"/>
          <w:kern w:val="0"/>
          <w:sz w:val="21"/>
          <w:szCs w:val="21"/>
        </w:rPr>
        <w:t>：室外高清快球摄像机4台；</w:t>
      </w:r>
    </w:p>
    <w:p>
      <w:pPr>
        <w:spacing w:line="360" w:lineRule="auto"/>
        <w:ind w:firstLine="420" w:firstLineChars="200"/>
        <w:rPr>
          <w:rFonts w:ascii="宋体" w:hAnsi="宋体" w:cs="宋体"/>
          <w:snapToGrid w:val="0"/>
          <w:kern w:val="0"/>
          <w:sz w:val="21"/>
          <w:szCs w:val="21"/>
        </w:rPr>
      </w:pPr>
      <w:r>
        <w:rPr>
          <w:rFonts w:hint="eastAsia" w:ascii="宋体" w:hAnsi="宋体" w:cs="宋体"/>
          <w:snapToGrid w:val="0"/>
          <w:kern w:val="0"/>
          <w:sz w:val="21"/>
          <w:szCs w:val="21"/>
        </w:rPr>
        <w:t>2、传输部分</w:t>
      </w:r>
    </w:p>
    <w:p>
      <w:pPr>
        <w:spacing w:line="360" w:lineRule="auto"/>
        <w:ind w:firstLine="420" w:firstLineChars="200"/>
        <w:rPr>
          <w:rFonts w:ascii="宋体" w:hAnsi="宋体" w:cs="宋体"/>
          <w:snapToGrid w:val="0"/>
          <w:kern w:val="0"/>
          <w:sz w:val="21"/>
          <w:szCs w:val="21"/>
        </w:rPr>
      </w:pPr>
      <w:r>
        <w:rPr>
          <w:rFonts w:hint="eastAsia" w:ascii="宋体" w:hAnsi="宋体" w:cs="宋体"/>
          <w:snapToGrid w:val="0"/>
          <w:kern w:val="0"/>
          <w:sz w:val="21"/>
          <w:szCs w:val="21"/>
        </w:rPr>
        <w:t>考虑本次系统均采用全数字监控系统模式，因此，视频控制信号传输选用超五类双绞线缆，电源传输则选用RVV2*1.0。考虑室外环境会对设备造成影响，本方案设置室外箱进行控制管理。结合智能平台软件进行统一控制管理及存储。</w:t>
      </w:r>
    </w:p>
    <w:p>
      <w:pPr>
        <w:spacing w:line="360" w:lineRule="auto"/>
        <w:ind w:firstLine="420" w:firstLineChars="200"/>
        <w:rPr>
          <w:rFonts w:ascii="宋体" w:hAnsi="宋体" w:cs="宋体"/>
          <w:snapToGrid w:val="0"/>
          <w:kern w:val="0"/>
          <w:sz w:val="21"/>
          <w:szCs w:val="21"/>
        </w:rPr>
      </w:pPr>
      <w:r>
        <w:rPr>
          <w:rFonts w:hint="eastAsia" w:ascii="宋体" w:hAnsi="宋体" w:cs="宋体"/>
          <w:snapToGrid w:val="0"/>
          <w:kern w:val="0"/>
          <w:sz w:val="21"/>
          <w:szCs w:val="21"/>
        </w:rPr>
        <w:t>3、管理中心</w:t>
      </w:r>
    </w:p>
    <w:p>
      <w:pPr>
        <w:spacing w:line="360" w:lineRule="auto"/>
        <w:ind w:firstLine="420" w:firstLineChars="200"/>
        <w:rPr>
          <w:rFonts w:ascii="宋体" w:hAnsi="宋体" w:cs="宋体"/>
          <w:snapToGrid w:val="0"/>
          <w:kern w:val="0"/>
          <w:sz w:val="21"/>
          <w:szCs w:val="21"/>
        </w:rPr>
      </w:pPr>
      <w:r>
        <w:rPr>
          <w:rFonts w:hint="eastAsia" w:ascii="宋体" w:hAnsi="宋体" w:cs="宋体"/>
          <w:snapToGrid w:val="0"/>
          <w:kern w:val="0"/>
          <w:sz w:val="21"/>
          <w:szCs w:val="21"/>
        </w:rPr>
        <w:t>本系统可无缝接入视频监控系统，确保能够进行中心统一控制管理。</w:t>
      </w:r>
    </w:p>
    <w:p>
      <w:pPr>
        <w:pStyle w:val="4"/>
        <w:spacing w:before="0" w:after="0" w:line="360" w:lineRule="auto"/>
        <w:rPr>
          <w:rFonts w:ascii="宋体" w:hAnsi="宋体" w:eastAsia="宋体"/>
          <w:sz w:val="21"/>
          <w:szCs w:val="21"/>
        </w:rPr>
      </w:pPr>
      <w:bookmarkStart w:id="212" w:name="_Toc531792300"/>
      <w:r>
        <w:rPr>
          <w:rFonts w:ascii="宋体" w:hAnsi="宋体" w:eastAsia="宋体"/>
          <w:sz w:val="21"/>
          <w:szCs w:val="21"/>
        </w:rPr>
        <w:t>2.</w:t>
      </w:r>
      <w:r>
        <w:rPr>
          <w:rFonts w:hint="eastAsia" w:ascii="宋体" w:hAnsi="宋体" w:eastAsia="宋体"/>
          <w:sz w:val="21"/>
          <w:szCs w:val="21"/>
        </w:rPr>
        <w:t>2</w:t>
      </w:r>
      <w:r>
        <w:rPr>
          <w:rFonts w:ascii="宋体" w:hAnsi="宋体" w:eastAsia="宋体"/>
          <w:sz w:val="21"/>
          <w:szCs w:val="21"/>
        </w:rPr>
        <w:t>.2</w:t>
      </w:r>
      <w:r>
        <w:rPr>
          <w:rFonts w:hint="eastAsia" w:ascii="宋体" w:hAnsi="宋体" w:eastAsia="宋体"/>
          <w:sz w:val="21"/>
          <w:szCs w:val="21"/>
        </w:rPr>
        <w:t>、被监管人员报告系统</w:t>
      </w:r>
      <w:bookmarkEnd w:id="212"/>
    </w:p>
    <w:p>
      <w:pPr>
        <w:spacing w:line="360" w:lineRule="auto"/>
        <w:ind w:firstLine="420" w:firstLineChars="200"/>
        <w:rPr>
          <w:rFonts w:hint="eastAsia" w:ascii="宋体" w:hAnsi="宋体" w:cs="宋体"/>
          <w:snapToGrid w:val="0"/>
          <w:kern w:val="0"/>
          <w:sz w:val="21"/>
          <w:szCs w:val="21"/>
        </w:rPr>
      </w:pPr>
      <w:r>
        <w:rPr>
          <w:rFonts w:hint="eastAsia" w:ascii="宋体" w:hAnsi="宋体" w:cs="宋体"/>
          <w:snapToGrid w:val="0"/>
          <w:kern w:val="0"/>
          <w:sz w:val="21"/>
          <w:szCs w:val="21"/>
        </w:rPr>
        <w:t>为了解决监区内发生的突发事件，如斗殴、自杀、急诊、越狱等情况，需要在</w:t>
      </w:r>
      <w:r>
        <w:rPr>
          <w:rFonts w:ascii="宋体" w:hAnsi="宋体" w:cs="宋体"/>
          <w:snapToGrid w:val="0"/>
          <w:kern w:val="0"/>
          <w:sz w:val="21"/>
          <w:szCs w:val="21"/>
        </w:rPr>
        <w:t>看守所</w:t>
      </w:r>
      <w:r>
        <w:rPr>
          <w:rFonts w:hint="eastAsia" w:ascii="宋体" w:hAnsi="宋体" w:cs="宋体"/>
          <w:snapToGrid w:val="0"/>
          <w:kern w:val="0"/>
          <w:sz w:val="21"/>
          <w:szCs w:val="21"/>
        </w:rPr>
        <w:t>监室</w:t>
      </w:r>
      <w:r>
        <w:rPr>
          <w:rFonts w:ascii="宋体" w:hAnsi="宋体" w:cs="宋体"/>
          <w:snapToGrid w:val="0"/>
          <w:kern w:val="0"/>
          <w:sz w:val="21"/>
          <w:szCs w:val="21"/>
        </w:rPr>
        <w:t>内</w:t>
      </w:r>
      <w:r>
        <w:rPr>
          <w:rFonts w:hint="eastAsia" w:ascii="宋体" w:hAnsi="宋体" w:cs="宋体"/>
          <w:snapToGrid w:val="0"/>
          <w:kern w:val="0"/>
          <w:sz w:val="21"/>
          <w:szCs w:val="21"/>
        </w:rPr>
        <w:t>建立一个双向对讲报告系统，系统的建立可使被监管人员与值班民警进行快速沟通，向值班室请求对讲或发出警报，实现强大的联动功能，提高监管场所的预警能力。</w:t>
      </w:r>
    </w:p>
    <w:p>
      <w:pPr>
        <w:spacing w:line="360" w:lineRule="auto"/>
        <w:ind w:firstLine="420" w:firstLineChars="200"/>
        <w:rPr>
          <w:rFonts w:ascii="宋体" w:hAnsi="宋体" w:cs="宋体"/>
          <w:snapToGrid w:val="0"/>
          <w:kern w:val="0"/>
          <w:sz w:val="21"/>
          <w:szCs w:val="21"/>
        </w:rPr>
      </w:pPr>
      <w:r>
        <w:rPr>
          <w:rFonts w:hint="eastAsia" w:ascii="宋体" w:hAnsi="宋体" w:cs="宋体"/>
          <w:snapToGrid w:val="0"/>
          <w:kern w:val="0"/>
          <w:sz w:val="21"/>
          <w:szCs w:val="21"/>
        </w:rPr>
        <w:t>在每个监室放风场的门口处一侧距离地面1.6米处安装1台模拟对讲分机，</w:t>
      </w:r>
      <w:r>
        <w:rPr>
          <w:rFonts w:ascii="宋体" w:hAnsi="宋体" w:cs="宋体"/>
          <w:snapToGrid w:val="0"/>
          <w:kern w:val="0"/>
          <w:sz w:val="21"/>
          <w:szCs w:val="21"/>
        </w:rPr>
        <w:t>与原监室</w:t>
      </w:r>
      <w:r>
        <w:rPr>
          <w:rFonts w:hint="eastAsia" w:ascii="宋体" w:hAnsi="宋体" w:cs="宋体"/>
          <w:snapToGrid w:val="0"/>
          <w:kern w:val="0"/>
          <w:sz w:val="21"/>
          <w:szCs w:val="21"/>
        </w:rPr>
        <w:t>内</w:t>
      </w:r>
      <w:r>
        <w:rPr>
          <w:rFonts w:ascii="宋体" w:hAnsi="宋体" w:cs="宋体"/>
          <w:snapToGrid w:val="0"/>
          <w:kern w:val="0"/>
          <w:sz w:val="21"/>
          <w:szCs w:val="21"/>
        </w:rPr>
        <w:t>对讲以手拉手方式连接至</w:t>
      </w:r>
      <w:r>
        <w:rPr>
          <w:rFonts w:hint="eastAsia" w:ascii="宋体" w:hAnsi="宋体" w:cs="宋体"/>
          <w:snapToGrid w:val="0"/>
          <w:kern w:val="0"/>
          <w:sz w:val="21"/>
          <w:szCs w:val="21"/>
        </w:rPr>
        <w:t>监区二层总监控室内对讲</w:t>
      </w:r>
      <w:r>
        <w:rPr>
          <w:rFonts w:ascii="宋体" w:hAnsi="宋体" w:cs="宋体"/>
          <w:snapToGrid w:val="0"/>
          <w:kern w:val="0"/>
          <w:sz w:val="21"/>
          <w:szCs w:val="21"/>
        </w:rPr>
        <w:t>终端</w:t>
      </w:r>
      <w:r>
        <w:rPr>
          <w:rFonts w:hint="eastAsia" w:ascii="宋体" w:hAnsi="宋体" w:cs="宋体"/>
          <w:snapToGrid w:val="0"/>
          <w:kern w:val="0"/>
          <w:sz w:val="21"/>
          <w:szCs w:val="21"/>
        </w:rPr>
        <w:t>。</w:t>
      </w:r>
    </w:p>
    <w:p>
      <w:pPr>
        <w:pStyle w:val="4"/>
        <w:spacing w:before="0" w:after="0" w:line="360" w:lineRule="auto"/>
        <w:rPr>
          <w:rFonts w:ascii="宋体" w:hAnsi="宋体" w:eastAsia="宋体"/>
          <w:sz w:val="21"/>
          <w:szCs w:val="21"/>
        </w:rPr>
      </w:pPr>
      <w:bookmarkStart w:id="213" w:name="_Toc531792301"/>
      <w:r>
        <w:rPr>
          <w:rFonts w:ascii="宋体" w:hAnsi="宋体" w:eastAsia="宋体"/>
          <w:sz w:val="21"/>
          <w:szCs w:val="21"/>
        </w:rPr>
        <w:t>2</w:t>
      </w:r>
      <w:r>
        <w:rPr>
          <w:rFonts w:hint="eastAsia" w:ascii="宋体" w:hAnsi="宋体" w:eastAsia="宋体"/>
          <w:sz w:val="21"/>
          <w:szCs w:val="21"/>
        </w:rPr>
        <w:t>.2</w:t>
      </w:r>
      <w:r>
        <w:rPr>
          <w:rFonts w:ascii="宋体" w:hAnsi="宋体" w:eastAsia="宋体"/>
          <w:sz w:val="21"/>
          <w:szCs w:val="21"/>
        </w:rPr>
        <w:t>.3</w:t>
      </w:r>
      <w:r>
        <w:rPr>
          <w:rFonts w:hint="eastAsia" w:ascii="宋体" w:hAnsi="宋体" w:eastAsia="宋体"/>
          <w:sz w:val="21"/>
          <w:szCs w:val="21"/>
        </w:rPr>
        <w:t>、看守所讯问指挥系统</w:t>
      </w:r>
      <w:bookmarkEnd w:id="213"/>
    </w:p>
    <w:p>
      <w:pPr>
        <w:spacing w:line="360" w:lineRule="auto"/>
        <w:ind w:firstLine="420" w:firstLineChars="200"/>
        <w:rPr>
          <w:rFonts w:hint="eastAsia" w:ascii="宋体" w:hAnsi="宋体" w:cs="宋体"/>
          <w:snapToGrid w:val="0"/>
          <w:kern w:val="0"/>
          <w:sz w:val="21"/>
          <w:szCs w:val="21"/>
        </w:rPr>
      </w:pPr>
      <w:r>
        <w:rPr>
          <w:rFonts w:hint="eastAsia" w:ascii="宋体" w:hAnsi="宋体" w:cs="宋体"/>
          <w:snapToGrid w:val="0"/>
          <w:kern w:val="0"/>
          <w:sz w:val="21"/>
          <w:szCs w:val="21"/>
        </w:rPr>
        <w:t>看守所、</w:t>
      </w:r>
      <w:r>
        <w:rPr>
          <w:rFonts w:ascii="宋体" w:hAnsi="宋体" w:cs="宋体"/>
          <w:snapToGrid w:val="0"/>
          <w:kern w:val="0"/>
          <w:sz w:val="21"/>
          <w:szCs w:val="21"/>
        </w:rPr>
        <w:t>拘留所</w:t>
      </w:r>
      <w:r>
        <w:rPr>
          <w:rFonts w:hint="eastAsia" w:ascii="宋体" w:hAnsi="宋体" w:cs="宋体"/>
          <w:snapToGrid w:val="0"/>
          <w:kern w:val="0"/>
          <w:sz w:val="21"/>
          <w:szCs w:val="21"/>
        </w:rPr>
        <w:t>提讯（讯问）过程同步录音录像作为对公安监管场所在押人员案件审理过程的重要环节，是提取犯罪活动相关信息的重要手段。讯问过程中产生的视音频资料能有效地规范公安部门及公安监管场所在开展讯问犯罪嫌疑人时的执法办案流程，促进公正执法；讯问指挥系统采用成熟的软件开发模式，能够提供视音频数据同步录音录像、同步双刻录、案卷集中管理、指挥通信和系统管理等满足用户需求的功能。</w:t>
      </w:r>
    </w:p>
    <w:p>
      <w:pPr>
        <w:spacing w:line="360" w:lineRule="auto"/>
        <w:ind w:firstLine="420" w:firstLineChars="200"/>
        <w:rPr>
          <w:rFonts w:ascii="宋体" w:hAnsi="宋体" w:cs="宋体"/>
          <w:snapToGrid w:val="0"/>
          <w:kern w:val="0"/>
          <w:sz w:val="21"/>
          <w:szCs w:val="21"/>
        </w:rPr>
      </w:pPr>
      <w:r>
        <w:rPr>
          <w:rFonts w:hint="eastAsia" w:ascii="宋体" w:hAnsi="宋体" w:cs="宋体"/>
          <w:snapToGrid w:val="0"/>
          <w:kern w:val="0"/>
          <w:sz w:val="21"/>
          <w:szCs w:val="21"/>
        </w:rPr>
        <w:t>本项目</w:t>
      </w:r>
      <w:r>
        <w:rPr>
          <w:rFonts w:ascii="宋体" w:hAnsi="宋体" w:cs="宋体"/>
          <w:snapToGrid w:val="0"/>
          <w:kern w:val="0"/>
          <w:sz w:val="21"/>
          <w:szCs w:val="21"/>
        </w:rPr>
        <w:t>在</w:t>
      </w:r>
      <w:r>
        <w:rPr>
          <w:rFonts w:hint="eastAsia" w:ascii="宋体" w:hAnsi="宋体" w:cs="宋体"/>
          <w:snapToGrid w:val="0"/>
          <w:kern w:val="0"/>
          <w:sz w:val="21"/>
          <w:szCs w:val="21"/>
        </w:rPr>
        <w:t>提审</w:t>
      </w:r>
      <w:r>
        <w:rPr>
          <w:rFonts w:ascii="宋体" w:hAnsi="宋体" w:cs="宋体"/>
          <w:snapToGrid w:val="0"/>
          <w:kern w:val="0"/>
          <w:sz w:val="21"/>
          <w:szCs w:val="21"/>
        </w:rPr>
        <w:t>楼一层</w:t>
      </w:r>
      <w:r>
        <w:rPr>
          <w:rFonts w:hint="eastAsia" w:ascii="宋体" w:hAnsi="宋体" w:cs="宋体"/>
          <w:snapToGrid w:val="0"/>
          <w:kern w:val="0"/>
          <w:sz w:val="21"/>
          <w:szCs w:val="21"/>
        </w:rPr>
        <w:t>14间</w:t>
      </w:r>
      <w:r>
        <w:rPr>
          <w:rFonts w:ascii="宋体" w:hAnsi="宋体" w:cs="宋体"/>
          <w:snapToGrid w:val="0"/>
          <w:kern w:val="0"/>
          <w:sz w:val="21"/>
          <w:szCs w:val="21"/>
        </w:rPr>
        <w:t>询问室及</w:t>
      </w:r>
      <w:r>
        <w:rPr>
          <w:rFonts w:hint="eastAsia" w:ascii="宋体" w:hAnsi="宋体" w:cs="宋体"/>
          <w:snapToGrid w:val="0"/>
          <w:kern w:val="0"/>
          <w:sz w:val="21"/>
          <w:szCs w:val="21"/>
        </w:rPr>
        <w:t>6间律师会见室</w:t>
      </w:r>
      <w:r>
        <w:rPr>
          <w:rFonts w:ascii="宋体" w:hAnsi="宋体" w:cs="宋体"/>
          <w:snapToGrid w:val="0"/>
          <w:kern w:val="0"/>
          <w:sz w:val="21"/>
          <w:szCs w:val="21"/>
        </w:rPr>
        <w:t>中</w:t>
      </w:r>
      <w:r>
        <w:rPr>
          <w:rFonts w:hint="eastAsia" w:ascii="宋体" w:hAnsi="宋体" w:cs="宋体"/>
          <w:snapToGrid w:val="0"/>
          <w:kern w:val="0"/>
          <w:sz w:val="21"/>
          <w:szCs w:val="21"/>
        </w:rPr>
        <w:t>，根据实际需求每间配置室内高清全景摄像机1台、高清特写摄像机1台。其中高清特写摄像机安装在讯问民警侧，用于对被</w:t>
      </w:r>
      <w:r>
        <w:rPr>
          <w:rFonts w:ascii="宋体" w:hAnsi="宋体" w:cs="宋体"/>
          <w:snapToGrid w:val="0"/>
          <w:kern w:val="0"/>
          <w:sz w:val="21"/>
          <w:szCs w:val="21"/>
        </w:rPr>
        <w:t>询问</w:t>
      </w:r>
      <w:r>
        <w:rPr>
          <w:rFonts w:hint="eastAsia" w:ascii="宋体" w:hAnsi="宋体" w:cs="宋体"/>
          <w:snapToGrid w:val="0"/>
          <w:kern w:val="0"/>
          <w:sz w:val="21"/>
          <w:szCs w:val="21"/>
        </w:rPr>
        <w:t>人的讯问过程摄像，要求能够看清每个细节；高清全景摄像机安装在</w:t>
      </w:r>
      <w:r>
        <w:rPr>
          <w:rFonts w:ascii="宋体" w:hAnsi="宋体" w:cs="宋体"/>
          <w:snapToGrid w:val="0"/>
          <w:kern w:val="0"/>
          <w:sz w:val="21"/>
          <w:szCs w:val="21"/>
        </w:rPr>
        <w:t>询问</w:t>
      </w:r>
      <w:r>
        <w:rPr>
          <w:rFonts w:hint="eastAsia" w:ascii="宋体" w:hAnsi="宋体" w:cs="宋体"/>
          <w:snapToGrid w:val="0"/>
          <w:kern w:val="0"/>
          <w:sz w:val="21"/>
          <w:szCs w:val="21"/>
        </w:rPr>
        <w:t>人员的背面，用于对整个房间的全景摄像。</w:t>
      </w:r>
    </w:p>
    <w:p>
      <w:pPr>
        <w:spacing w:line="360" w:lineRule="auto"/>
        <w:ind w:firstLine="420" w:firstLineChars="200"/>
        <w:rPr>
          <w:rFonts w:ascii="宋体" w:hAnsi="宋体" w:cs="宋体"/>
          <w:snapToGrid w:val="0"/>
          <w:kern w:val="0"/>
          <w:sz w:val="21"/>
          <w:szCs w:val="21"/>
        </w:rPr>
      </w:pPr>
      <w:r>
        <w:rPr>
          <w:rFonts w:hint="eastAsia" w:ascii="宋体" w:hAnsi="宋体" w:cs="宋体"/>
          <w:snapToGrid w:val="0"/>
          <w:kern w:val="0"/>
          <w:sz w:val="21"/>
          <w:szCs w:val="21"/>
        </w:rPr>
        <w:t>其中</w:t>
      </w:r>
      <w:r>
        <w:rPr>
          <w:rFonts w:ascii="宋体" w:hAnsi="宋体" w:cs="宋体"/>
          <w:snapToGrid w:val="0"/>
          <w:kern w:val="0"/>
          <w:sz w:val="21"/>
          <w:szCs w:val="21"/>
        </w:rPr>
        <w:t>，</w:t>
      </w:r>
      <w:r>
        <w:rPr>
          <w:rFonts w:hint="eastAsia" w:ascii="宋体" w:hAnsi="宋体" w:cs="宋体"/>
          <w:snapToGrid w:val="0"/>
          <w:kern w:val="0"/>
          <w:sz w:val="21"/>
          <w:szCs w:val="21"/>
        </w:rPr>
        <w:t>在</w:t>
      </w:r>
      <w:r>
        <w:rPr>
          <w:rFonts w:ascii="宋体" w:hAnsi="宋体" w:cs="宋体"/>
          <w:snapToGrid w:val="0"/>
          <w:kern w:val="0"/>
          <w:sz w:val="21"/>
          <w:szCs w:val="21"/>
        </w:rPr>
        <w:t>右侧</w:t>
      </w:r>
      <w:r>
        <w:rPr>
          <w:rFonts w:hint="eastAsia" w:ascii="宋体" w:hAnsi="宋体" w:cs="宋体"/>
          <w:snapToGrid w:val="0"/>
          <w:kern w:val="0"/>
          <w:sz w:val="21"/>
          <w:szCs w:val="21"/>
        </w:rPr>
        <w:t>5间</w:t>
      </w:r>
      <w:r>
        <w:rPr>
          <w:rFonts w:ascii="宋体" w:hAnsi="宋体" w:cs="宋体"/>
          <w:snapToGrid w:val="0"/>
          <w:kern w:val="0"/>
          <w:sz w:val="21"/>
          <w:szCs w:val="21"/>
        </w:rPr>
        <w:t>询问室</w:t>
      </w:r>
      <w:r>
        <w:rPr>
          <w:rFonts w:hint="eastAsia" w:ascii="宋体" w:hAnsi="宋体" w:cs="宋体"/>
          <w:snapToGrid w:val="0"/>
          <w:kern w:val="0"/>
          <w:sz w:val="21"/>
          <w:szCs w:val="21"/>
        </w:rPr>
        <w:t>内按每个询问室配置1套审讯主机</w:t>
      </w:r>
      <w:r>
        <w:rPr>
          <w:rFonts w:ascii="宋体" w:hAnsi="宋体" w:cs="宋体"/>
          <w:snapToGrid w:val="0"/>
          <w:kern w:val="0"/>
          <w:sz w:val="21"/>
          <w:szCs w:val="21"/>
        </w:rPr>
        <w:t>，</w:t>
      </w:r>
      <w:r>
        <w:rPr>
          <w:rFonts w:hint="eastAsia" w:ascii="宋体" w:hAnsi="宋体" w:cs="宋体"/>
          <w:snapToGrid w:val="0"/>
          <w:kern w:val="0"/>
          <w:sz w:val="21"/>
          <w:szCs w:val="21"/>
        </w:rPr>
        <w:t>主要提供视音频数据同步录音录像、同步双刻录，询问记录数据保存不少于</w:t>
      </w:r>
      <w:r>
        <w:rPr>
          <w:rFonts w:ascii="宋体" w:hAnsi="宋体" w:cs="宋体"/>
          <w:snapToGrid w:val="0"/>
          <w:kern w:val="0"/>
          <w:sz w:val="21"/>
          <w:szCs w:val="21"/>
        </w:rPr>
        <w:t>3</w:t>
      </w:r>
      <w:r>
        <w:rPr>
          <w:rFonts w:hint="eastAsia" w:ascii="宋体" w:hAnsi="宋体" w:cs="宋体"/>
          <w:snapToGrid w:val="0"/>
          <w:kern w:val="0"/>
          <w:sz w:val="21"/>
          <w:szCs w:val="21"/>
        </w:rPr>
        <w:t>个月；配置1台温湿度显示屏置于被讯问人前方右侧墙壁上，用于显示时间和房间内的温湿度，时间与审讯主机同步；在温湿度显示屏对</w:t>
      </w:r>
      <w:r>
        <w:rPr>
          <w:rFonts w:ascii="宋体" w:hAnsi="宋体" w:cs="宋体"/>
          <w:snapToGrid w:val="0"/>
          <w:kern w:val="0"/>
          <w:sz w:val="21"/>
          <w:szCs w:val="21"/>
        </w:rPr>
        <w:t>面设置</w:t>
      </w:r>
      <w:r>
        <w:rPr>
          <w:rFonts w:hint="eastAsia" w:ascii="宋体" w:hAnsi="宋体" w:cs="宋体"/>
          <w:snapToGrid w:val="0"/>
          <w:kern w:val="0"/>
          <w:sz w:val="21"/>
          <w:szCs w:val="21"/>
        </w:rPr>
        <w:t>1台32英寸示证电视机，温湿度信息可以集成到视频画面中显示，主要用于时间的同步对应和</w:t>
      </w:r>
      <w:r>
        <w:rPr>
          <w:rFonts w:ascii="宋体" w:hAnsi="宋体" w:cs="宋体"/>
          <w:snapToGrid w:val="0"/>
          <w:kern w:val="0"/>
          <w:sz w:val="21"/>
          <w:szCs w:val="21"/>
        </w:rPr>
        <w:t>询问</w:t>
      </w:r>
      <w:r>
        <w:rPr>
          <w:rFonts w:hint="eastAsia" w:ascii="宋体" w:hAnsi="宋体" w:cs="宋体"/>
          <w:snapToGrid w:val="0"/>
          <w:kern w:val="0"/>
          <w:sz w:val="21"/>
          <w:szCs w:val="21"/>
        </w:rPr>
        <w:t>环境的规范，防止出现温度过冷过热等情况；另安装2个专业高保真拾音器，拾音器分别安装在</w:t>
      </w:r>
      <w:r>
        <w:rPr>
          <w:rFonts w:ascii="宋体" w:hAnsi="宋体" w:cs="宋体"/>
          <w:snapToGrid w:val="0"/>
          <w:kern w:val="0"/>
          <w:sz w:val="21"/>
          <w:szCs w:val="21"/>
        </w:rPr>
        <w:t>询问</w:t>
      </w:r>
      <w:r>
        <w:rPr>
          <w:rFonts w:hint="eastAsia" w:ascii="宋体" w:hAnsi="宋体" w:cs="宋体"/>
          <w:snapToGrid w:val="0"/>
          <w:kern w:val="0"/>
          <w:sz w:val="21"/>
          <w:szCs w:val="21"/>
        </w:rPr>
        <w:t>人员和</w:t>
      </w:r>
      <w:r>
        <w:rPr>
          <w:rFonts w:ascii="宋体" w:hAnsi="宋体" w:cs="宋体"/>
          <w:snapToGrid w:val="0"/>
          <w:kern w:val="0"/>
          <w:sz w:val="21"/>
          <w:szCs w:val="21"/>
        </w:rPr>
        <w:t>被询问</w:t>
      </w:r>
      <w:r>
        <w:rPr>
          <w:rFonts w:hint="eastAsia" w:ascii="宋体" w:hAnsi="宋体" w:cs="宋体"/>
          <w:snapToGrid w:val="0"/>
          <w:kern w:val="0"/>
          <w:sz w:val="21"/>
          <w:szCs w:val="21"/>
        </w:rPr>
        <w:t>人侧，需清晰地采集到对话的内容。</w:t>
      </w:r>
    </w:p>
    <w:p>
      <w:pPr>
        <w:spacing w:line="360" w:lineRule="auto"/>
        <w:ind w:firstLine="420" w:firstLineChars="200"/>
        <w:rPr>
          <w:rFonts w:ascii="宋体" w:hAnsi="宋体" w:cs="宋体"/>
          <w:snapToGrid w:val="0"/>
          <w:kern w:val="0"/>
          <w:sz w:val="21"/>
          <w:szCs w:val="21"/>
        </w:rPr>
      </w:pPr>
      <w:r>
        <w:rPr>
          <w:rFonts w:hint="eastAsia" w:ascii="宋体" w:hAnsi="宋体" w:cs="宋体"/>
          <w:snapToGrid w:val="0"/>
          <w:kern w:val="0"/>
          <w:sz w:val="21"/>
          <w:szCs w:val="21"/>
        </w:rPr>
        <w:t>在</w:t>
      </w:r>
      <w:r>
        <w:rPr>
          <w:rFonts w:ascii="宋体" w:hAnsi="宋体" w:cs="宋体"/>
          <w:snapToGrid w:val="0"/>
          <w:kern w:val="0"/>
          <w:sz w:val="21"/>
          <w:szCs w:val="21"/>
        </w:rPr>
        <w:t>拘留所中，根据业务实际应用需要，在</w:t>
      </w:r>
      <w:r>
        <w:rPr>
          <w:rFonts w:hint="eastAsia" w:ascii="宋体" w:hAnsi="宋体" w:cs="宋体"/>
          <w:snapToGrid w:val="0"/>
          <w:kern w:val="0"/>
          <w:sz w:val="21"/>
          <w:szCs w:val="21"/>
        </w:rPr>
        <w:t>原</w:t>
      </w:r>
      <w:r>
        <w:rPr>
          <w:rFonts w:ascii="宋体" w:hAnsi="宋体" w:cs="宋体"/>
          <w:snapToGrid w:val="0"/>
          <w:kern w:val="0"/>
          <w:sz w:val="21"/>
          <w:szCs w:val="21"/>
        </w:rPr>
        <w:t>提审室</w:t>
      </w:r>
      <w:r>
        <w:rPr>
          <w:rFonts w:hint="eastAsia" w:ascii="宋体" w:hAnsi="宋体" w:cs="宋体"/>
          <w:snapToGrid w:val="0"/>
          <w:kern w:val="0"/>
          <w:sz w:val="21"/>
          <w:szCs w:val="21"/>
        </w:rPr>
        <w:t>内</w:t>
      </w:r>
      <w:r>
        <w:rPr>
          <w:rFonts w:ascii="宋体" w:hAnsi="宋体" w:cs="宋体"/>
          <w:snapToGrid w:val="0"/>
          <w:kern w:val="0"/>
          <w:sz w:val="21"/>
          <w:szCs w:val="21"/>
        </w:rPr>
        <w:t>设置</w:t>
      </w:r>
      <w:r>
        <w:rPr>
          <w:rFonts w:hint="eastAsia" w:ascii="宋体" w:hAnsi="宋体" w:cs="宋体"/>
          <w:snapToGrid w:val="0"/>
          <w:kern w:val="0"/>
          <w:sz w:val="21"/>
          <w:szCs w:val="21"/>
        </w:rPr>
        <w:t>1台室内高清枪式摄像机。</w:t>
      </w:r>
    </w:p>
    <w:p>
      <w:pPr>
        <w:pStyle w:val="4"/>
        <w:spacing w:before="0" w:after="0" w:line="360" w:lineRule="auto"/>
        <w:rPr>
          <w:rFonts w:ascii="宋体" w:hAnsi="宋体" w:eastAsia="宋体"/>
          <w:sz w:val="21"/>
          <w:szCs w:val="21"/>
        </w:rPr>
      </w:pPr>
      <w:bookmarkStart w:id="214" w:name="_Toc531792302"/>
      <w:r>
        <w:rPr>
          <w:rFonts w:ascii="宋体" w:hAnsi="宋体" w:eastAsia="宋体"/>
          <w:sz w:val="21"/>
          <w:szCs w:val="21"/>
        </w:rPr>
        <w:t>2</w:t>
      </w:r>
      <w:r>
        <w:rPr>
          <w:rFonts w:hint="eastAsia" w:ascii="宋体" w:hAnsi="宋体" w:eastAsia="宋体"/>
          <w:sz w:val="21"/>
          <w:szCs w:val="21"/>
        </w:rPr>
        <w:t>.2</w:t>
      </w:r>
      <w:r>
        <w:rPr>
          <w:rFonts w:ascii="宋体" w:hAnsi="宋体" w:eastAsia="宋体"/>
          <w:sz w:val="21"/>
          <w:szCs w:val="21"/>
        </w:rPr>
        <w:t>.4</w:t>
      </w:r>
      <w:r>
        <w:rPr>
          <w:rFonts w:hint="eastAsia" w:ascii="宋体" w:hAnsi="宋体" w:eastAsia="宋体"/>
          <w:sz w:val="21"/>
          <w:szCs w:val="21"/>
        </w:rPr>
        <w:t>、智能电教系统</w:t>
      </w:r>
      <w:bookmarkEnd w:id="214"/>
    </w:p>
    <w:p>
      <w:pPr>
        <w:spacing w:line="360" w:lineRule="auto"/>
        <w:ind w:firstLine="420" w:firstLineChars="200"/>
        <w:rPr>
          <w:rFonts w:hint="eastAsia" w:ascii="宋体" w:hAnsi="宋体" w:cs="宋体"/>
          <w:snapToGrid w:val="0"/>
          <w:kern w:val="0"/>
          <w:sz w:val="21"/>
          <w:szCs w:val="21"/>
        </w:rPr>
      </w:pPr>
      <w:r>
        <w:rPr>
          <w:rFonts w:hint="eastAsia" w:ascii="宋体" w:hAnsi="宋体" w:cs="宋体"/>
          <w:snapToGrid w:val="0"/>
          <w:kern w:val="0"/>
          <w:sz w:val="21"/>
          <w:szCs w:val="21"/>
        </w:rPr>
        <w:t>智能电教系统需通过在监管场所配置数字广播电视播放终端及播放管理平台，为看守所</w:t>
      </w:r>
      <w:r>
        <w:rPr>
          <w:rFonts w:ascii="宋体" w:hAnsi="宋体" w:cs="宋体"/>
          <w:snapToGrid w:val="0"/>
          <w:kern w:val="0"/>
          <w:sz w:val="21"/>
          <w:szCs w:val="21"/>
        </w:rPr>
        <w:t>、拘留所</w:t>
      </w:r>
      <w:r>
        <w:rPr>
          <w:rFonts w:hint="eastAsia" w:ascii="宋体" w:hAnsi="宋体" w:cs="宋体"/>
          <w:snapToGrid w:val="0"/>
          <w:kern w:val="0"/>
          <w:sz w:val="21"/>
          <w:szCs w:val="21"/>
        </w:rPr>
        <w:t>提供节目源，并受各电教控制中心的管理；管理中心应配置电教控制播放系统及媒体资料存储服务器，控制中心通过授权可以控制和管理不同的监所范围。可实现监室统一播放或独立播放电教节目。</w:t>
      </w:r>
    </w:p>
    <w:p>
      <w:pPr>
        <w:spacing w:line="360" w:lineRule="auto"/>
        <w:ind w:firstLine="420" w:firstLineChars="200"/>
        <w:rPr>
          <w:rFonts w:ascii="宋体" w:hAnsi="宋体" w:cs="宋体"/>
          <w:snapToGrid w:val="0"/>
          <w:kern w:val="0"/>
          <w:sz w:val="21"/>
          <w:szCs w:val="21"/>
        </w:rPr>
      </w:pPr>
      <w:r>
        <w:rPr>
          <w:rFonts w:hint="eastAsia" w:ascii="宋体" w:hAnsi="宋体" w:cs="宋体"/>
          <w:snapToGrid w:val="0"/>
          <w:kern w:val="0"/>
          <w:sz w:val="21"/>
          <w:szCs w:val="21"/>
        </w:rPr>
        <w:t>智能电教系统的主控室设置在看守所监区二层弱电机房，拘留所分控室设置在拘留所一层监控室；看守所</w:t>
      </w:r>
      <w:r>
        <w:rPr>
          <w:rFonts w:ascii="宋体" w:hAnsi="宋体" w:cs="宋体"/>
          <w:snapToGrid w:val="0"/>
          <w:kern w:val="0"/>
          <w:sz w:val="21"/>
          <w:szCs w:val="21"/>
        </w:rPr>
        <w:t>、拘留所</w:t>
      </w:r>
      <w:r>
        <w:rPr>
          <w:rFonts w:hint="eastAsia" w:ascii="宋体" w:hAnsi="宋体" w:cs="宋体"/>
          <w:snapToGrid w:val="0"/>
          <w:kern w:val="0"/>
          <w:sz w:val="21"/>
          <w:szCs w:val="21"/>
        </w:rPr>
        <w:t>监室内的电教模块安装采用墙体壁挂方式、喇叭箱安装高度适中，固定牢靠</w:t>
      </w:r>
    </w:p>
    <w:p>
      <w:pPr>
        <w:pStyle w:val="4"/>
        <w:spacing w:before="0" w:after="0" w:line="360" w:lineRule="auto"/>
        <w:rPr>
          <w:rFonts w:ascii="宋体" w:hAnsi="宋体" w:eastAsia="宋体"/>
          <w:sz w:val="21"/>
          <w:szCs w:val="21"/>
        </w:rPr>
      </w:pPr>
      <w:bookmarkStart w:id="215" w:name="_Toc531792303"/>
      <w:r>
        <w:rPr>
          <w:rFonts w:ascii="宋体" w:hAnsi="宋体" w:eastAsia="宋体"/>
          <w:sz w:val="21"/>
          <w:szCs w:val="21"/>
        </w:rPr>
        <w:t>2</w:t>
      </w:r>
      <w:r>
        <w:rPr>
          <w:rFonts w:hint="eastAsia" w:ascii="宋体" w:hAnsi="宋体" w:eastAsia="宋体"/>
          <w:sz w:val="21"/>
          <w:szCs w:val="21"/>
        </w:rPr>
        <w:t>.2</w:t>
      </w:r>
      <w:r>
        <w:rPr>
          <w:rFonts w:ascii="宋体" w:hAnsi="宋体" w:eastAsia="宋体"/>
          <w:sz w:val="21"/>
          <w:szCs w:val="21"/>
        </w:rPr>
        <w:t>.5</w:t>
      </w:r>
      <w:r>
        <w:rPr>
          <w:rFonts w:hint="eastAsia" w:ascii="宋体" w:hAnsi="宋体" w:eastAsia="宋体"/>
          <w:sz w:val="21"/>
          <w:szCs w:val="21"/>
        </w:rPr>
        <w:t>、高清视频监控系统</w:t>
      </w:r>
      <w:bookmarkEnd w:id="215"/>
    </w:p>
    <w:p>
      <w:pPr>
        <w:spacing w:line="360" w:lineRule="auto"/>
        <w:ind w:firstLine="420" w:firstLineChars="200"/>
        <w:rPr>
          <w:rFonts w:ascii="宋体" w:hAnsi="宋体" w:cs="宋体"/>
          <w:snapToGrid w:val="0"/>
          <w:kern w:val="0"/>
          <w:sz w:val="21"/>
          <w:szCs w:val="21"/>
        </w:rPr>
      </w:pPr>
      <w:r>
        <w:rPr>
          <w:rFonts w:hint="eastAsia" w:ascii="宋体" w:hAnsi="宋体" w:cs="宋体"/>
          <w:snapToGrid w:val="0"/>
          <w:kern w:val="0"/>
          <w:sz w:val="21"/>
          <w:szCs w:val="21"/>
        </w:rPr>
        <w:t>高清视频监控系统是看守所、</w:t>
      </w:r>
      <w:r>
        <w:rPr>
          <w:rFonts w:ascii="宋体" w:hAnsi="宋体" w:cs="宋体"/>
          <w:snapToGrid w:val="0"/>
          <w:kern w:val="0"/>
          <w:sz w:val="21"/>
          <w:szCs w:val="21"/>
        </w:rPr>
        <w:t>拘留所</w:t>
      </w:r>
      <w:r>
        <w:rPr>
          <w:rFonts w:hint="eastAsia" w:ascii="宋体" w:hAnsi="宋体" w:cs="宋体"/>
          <w:snapToGrid w:val="0"/>
          <w:kern w:val="0"/>
          <w:sz w:val="21"/>
          <w:szCs w:val="21"/>
        </w:rPr>
        <w:t>智能化建设中最重要的内容之一。用于对在押人员行为进行全面的、实时的监视、监听，并实时记录。为保障看守所安全，掌握在押人员动态、开展狱内侦查、深挖犯罪和配合办案提供技术支持。</w:t>
      </w:r>
    </w:p>
    <w:p>
      <w:pPr>
        <w:spacing w:line="360" w:lineRule="auto"/>
        <w:ind w:firstLine="420" w:firstLineChars="200"/>
        <w:rPr>
          <w:rFonts w:ascii="宋体" w:hAnsi="宋体" w:cs="宋体"/>
          <w:snapToGrid w:val="0"/>
          <w:kern w:val="0"/>
          <w:sz w:val="21"/>
          <w:szCs w:val="21"/>
        </w:rPr>
      </w:pPr>
      <w:r>
        <w:rPr>
          <w:rFonts w:hint="eastAsia" w:ascii="宋体" w:hAnsi="宋体" w:cs="宋体"/>
          <w:snapToGrid w:val="0"/>
          <w:kern w:val="0"/>
          <w:sz w:val="21"/>
          <w:szCs w:val="21"/>
        </w:rPr>
        <w:t>普通监室：每个监室内2个监听器，</w:t>
      </w:r>
      <w:r>
        <w:rPr>
          <w:rFonts w:ascii="宋体" w:hAnsi="宋体" w:cs="宋体"/>
          <w:snapToGrid w:val="0"/>
          <w:kern w:val="0"/>
          <w:sz w:val="21"/>
          <w:szCs w:val="21"/>
        </w:rPr>
        <w:t>3</w:t>
      </w:r>
      <w:r>
        <w:rPr>
          <w:rFonts w:hint="eastAsia" w:ascii="宋体" w:hAnsi="宋体" w:cs="宋体"/>
          <w:snapToGrid w:val="0"/>
          <w:kern w:val="0"/>
          <w:sz w:val="21"/>
          <w:szCs w:val="21"/>
        </w:rPr>
        <w:t>台高清防暴型半球摄像机（监室</w:t>
      </w:r>
      <w:r>
        <w:rPr>
          <w:rFonts w:ascii="宋体" w:hAnsi="宋体" w:cs="宋体"/>
          <w:snapToGrid w:val="0"/>
          <w:kern w:val="0"/>
          <w:sz w:val="21"/>
          <w:szCs w:val="21"/>
        </w:rPr>
        <w:t>内上</w:t>
      </w:r>
      <w:r>
        <w:rPr>
          <w:rFonts w:hint="eastAsia" w:ascii="宋体" w:hAnsi="宋体" w:cs="宋体"/>
          <w:snapToGrid w:val="0"/>
          <w:kern w:val="0"/>
          <w:sz w:val="21"/>
          <w:szCs w:val="21"/>
        </w:rPr>
        <w:t>方2台</w:t>
      </w:r>
      <w:r>
        <w:rPr>
          <w:rFonts w:ascii="宋体" w:hAnsi="宋体" w:cs="宋体"/>
          <w:snapToGrid w:val="0"/>
          <w:kern w:val="0"/>
          <w:sz w:val="21"/>
          <w:szCs w:val="21"/>
        </w:rPr>
        <w:t>对射</w:t>
      </w:r>
      <w:r>
        <w:rPr>
          <w:rFonts w:hint="eastAsia" w:ascii="宋体" w:hAnsi="宋体" w:cs="宋体"/>
          <w:snapToGrid w:val="0"/>
          <w:kern w:val="0"/>
          <w:sz w:val="21"/>
          <w:szCs w:val="21"/>
        </w:rPr>
        <w:t>，</w:t>
      </w:r>
      <w:r>
        <w:rPr>
          <w:rFonts w:ascii="宋体" w:hAnsi="宋体" w:cs="宋体"/>
          <w:snapToGrid w:val="0"/>
          <w:kern w:val="0"/>
          <w:sz w:val="21"/>
          <w:szCs w:val="21"/>
        </w:rPr>
        <w:t>卫生间</w:t>
      </w:r>
      <w:r>
        <w:rPr>
          <w:rFonts w:hint="eastAsia" w:ascii="宋体" w:hAnsi="宋体" w:cs="宋体"/>
          <w:snapToGrid w:val="0"/>
          <w:kern w:val="0"/>
          <w:sz w:val="21"/>
          <w:szCs w:val="21"/>
        </w:rPr>
        <w:t>内1台），实现全覆盖。</w:t>
      </w:r>
    </w:p>
    <w:p>
      <w:pPr>
        <w:spacing w:line="360" w:lineRule="auto"/>
        <w:ind w:firstLine="420" w:firstLineChars="200"/>
        <w:rPr>
          <w:rFonts w:ascii="宋体" w:hAnsi="宋体" w:cs="宋体"/>
          <w:snapToGrid w:val="0"/>
          <w:kern w:val="0"/>
          <w:sz w:val="21"/>
          <w:szCs w:val="21"/>
        </w:rPr>
      </w:pPr>
      <w:r>
        <w:rPr>
          <w:rFonts w:hint="eastAsia" w:ascii="宋体" w:hAnsi="宋体" w:cs="宋体"/>
          <w:snapToGrid w:val="0"/>
          <w:kern w:val="0"/>
          <w:sz w:val="21"/>
          <w:szCs w:val="21"/>
        </w:rPr>
        <w:t>单人监室：设置</w:t>
      </w:r>
      <w:r>
        <w:rPr>
          <w:rFonts w:ascii="宋体" w:hAnsi="宋体" w:cs="宋体"/>
          <w:snapToGrid w:val="0"/>
          <w:kern w:val="0"/>
          <w:sz w:val="21"/>
          <w:szCs w:val="21"/>
        </w:rPr>
        <w:t>2</w:t>
      </w:r>
      <w:r>
        <w:rPr>
          <w:rFonts w:hint="eastAsia" w:ascii="宋体" w:hAnsi="宋体" w:cs="宋体"/>
          <w:snapToGrid w:val="0"/>
          <w:kern w:val="0"/>
          <w:sz w:val="21"/>
          <w:szCs w:val="21"/>
        </w:rPr>
        <w:t>台高清防暴半球摄像机和1个监听器，保证使监室内无盲区。</w:t>
      </w:r>
    </w:p>
    <w:p>
      <w:pPr>
        <w:spacing w:line="360" w:lineRule="auto"/>
        <w:ind w:firstLine="420" w:firstLineChars="200"/>
        <w:rPr>
          <w:rFonts w:ascii="宋体" w:hAnsi="宋体" w:cs="宋体"/>
          <w:snapToGrid w:val="0"/>
          <w:kern w:val="0"/>
          <w:sz w:val="21"/>
          <w:szCs w:val="21"/>
        </w:rPr>
      </w:pPr>
      <w:r>
        <w:rPr>
          <w:rFonts w:hint="eastAsia" w:ascii="宋体" w:hAnsi="宋体" w:cs="宋体"/>
          <w:snapToGrid w:val="0"/>
          <w:kern w:val="0"/>
          <w:sz w:val="21"/>
          <w:szCs w:val="21"/>
        </w:rPr>
        <w:t>放风场：在每个放风场安装1台室外高清半球摄像机，保证监视角度无死角。</w:t>
      </w:r>
    </w:p>
    <w:p>
      <w:pPr>
        <w:spacing w:line="360" w:lineRule="auto"/>
        <w:ind w:firstLine="420" w:firstLineChars="200"/>
        <w:rPr>
          <w:rFonts w:ascii="宋体" w:hAnsi="宋体" w:cs="宋体"/>
          <w:snapToGrid w:val="0"/>
          <w:kern w:val="0"/>
          <w:sz w:val="21"/>
          <w:szCs w:val="21"/>
        </w:rPr>
      </w:pPr>
      <w:r>
        <w:rPr>
          <w:rFonts w:hint="eastAsia" w:ascii="宋体" w:hAnsi="宋体" w:cs="宋体"/>
          <w:snapToGrid w:val="0"/>
          <w:kern w:val="0"/>
          <w:sz w:val="21"/>
          <w:szCs w:val="21"/>
        </w:rPr>
        <w:t>谈话室：每间</w:t>
      </w:r>
      <w:r>
        <w:rPr>
          <w:rFonts w:ascii="宋体" w:hAnsi="宋体" w:cs="宋体"/>
          <w:snapToGrid w:val="0"/>
          <w:kern w:val="0"/>
          <w:sz w:val="21"/>
          <w:szCs w:val="21"/>
        </w:rPr>
        <w:t>谈话室内</w:t>
      </w:r>
      <w:r>
        <w:rPr>
          <w:rFonts w:hint="eastAsia" w:ascii="宋体" w:hAnsi="宋体" w:cs="宋体"/>
          <w:snapToGrid w:val="0"/>
          <w:kern w:val="0"/>
          <w:sz w:val="21"/>
          <w:szCs w:val="21"/>
        </w:rPr>
        <w:t>设置1个高清彩色半球摄像机，用于监视室内情况，保障在押人员安全。</w:t>
      </w:r>
    </w:p>
    <w:p>
      <w:pPr>
        <w:spacing w:line="360" w:lineRule="auto"/>
        <w:ind w:firstLine="420" w:firstLineChars="200"/>
        <w:rPr>
          <w:rFonts w:ascii="宋体" w:hAnsi="宋体" w:cs="宋体"/>
          <w:snapToGrid w:val="0"/>
          <w:kern w:val="0"/>
          <w:sz w:val="21"/>
          <w:szCs w:val="21"/>
        </w:rPr>
      </w:pPr>
      <w:r>
        <w:rPr>
          <w:rFonts w:hint="eastAsia" w:ascii="宋体" w:hAnsi="宋体" w:cs="宋体"/>
          <w:snapToGrid w:val="0"/>
          <w:kern w:val="0"/>
          <w:sz w:val="21"/>
          <w:szCs w:val="21"/>
        </w:rPr>
        <w:t>询问室：采用高清彩色半球摄像机，并设置监听系统，具体功能体现方式详见看守所讯问</w:t>
      </w:r>
      <w:r>
        <w:rPr>
          <w:rFonts w:ascii="宋体" w:hAnsi="宋体" w:cs="宋体"/>
          <w:snapToGrid w:val="0"/>
          <w:kern w:val="0"/>
          <w:sz w:val="21"/>
          <w:szCs w:val="21"/>
        </w:rPr>
        <w:t>指挥系统</w:t>
      </w:r>
      <w:r>
        <w:rPr>
          <w:rFonts w:hint="eastAsia" w:ascii="宋体" w:hAnsi="宋体" w:cs="宋体"/>
          <w:snapToGrid w:val="0"/>
          <w:kern w:val="0"/>
          <w:sz w:val="21"/>
          <w:szCs w:val="21"/>
        </w:rPr>
        <w:t>描述。</w:t>
      </w:r>
    </w:p>
    <w:p>
      <w:pPr>
        <w:spacing w:line="360" w:lineRule="auto"/>
        <w:ind w:firstLine="420" w:firstLineChars="200"/>
        <w:rPr>
          <w:rFonts w:ascii="宋体" w:hAnsi="宋体" w:cs="宋体"/>
          <w:snapToGrid w:val="0"/>
          <w:kern w:val="0"/>
          <w:sz w:val="21"/>
          <w:szCs w:val="21"/>
        </w:rPr>
      </w:pPr>
      <w:r>
        <w:rPr>
          <w:rFonts w:hint="eastAsia" w:ascii="宋体" w:hAnsi="宋体" w:cs="宋体"/>
          <w:snapToGrid w:val="0"/>
          <w:kern w:val="0"/>
          <w:sz w:val="21"/>
          <w:szCs w:val="21"/>
        </w:rPr>
        <w:t>律师会见室、</w:t>
      </w:r>
      <w:r>
        <w:rPr>
          <w:rFonts w:ascii="宋体" w:hAnsi="宋体" w:cs="宋体"/>
          <w:snapToGrid w:val="0"/>
          <w:kern w:val="0"/>
          <w:sz w:val="21"/>
          <w:szCs w:val="21"/>
        </w:rPr>
        <w:t>家属会见室：</w:t>
      </w:r>
      <w:r>
        <w:rPr>
          <w:rFonts w:hint="eastAsia" w:ascii="宋体" w:hAnsi="宋体" w:cs="宋体"/>
          <w:snapToGrid w:val="0"/>
          <w:kern w:val="0"/>
          <w:sz w:val="21"/>
          <w:szCs w:val="21"/>
        </w:rPr>
        <w:t>设置高清彩色半球摄像机，同时配置相应数量的监听器。</w:t>
      </w:r>
    </w:p>
    <w:p>
      <w:pPr>
        <w:spacing w:line="360" w:lineRule="auto"/>
        <w:ind w:firstLine="420" w:firstLineChars="200"/>
        <w:rPr>
          <w:rFonts w:ascii="宋体" w:hAnsi="宋体" w:cs="宋体"/>
          <w:snapToGrid w:val="0"/>
          <w:kern w:val="0"/>
          <w:sz w:val="21"/>
          <w:szCs w:val="21"/>
        </w:rPr>
      </w:pPr>
      <w:r>
        <w:rPr>
          <w:rFonts w:hint="eastAsia" w:ascii="宋体" w:hAnsi="宋体" w:cs="宋体"/>
          <w:snapToGrid w:val="0"/>
          <w:kern w:val="0"/>
          <w:sz w:val="21"/>
          <w:szCs w:val="21"/>
        </w:rPr>
        <w:t>劳动场地：采用高清快球及枪式摄像机，保证监视角度最大化。</w:t>
      </w:r>
    </w:p>
    <w:p>
      <w:pPr>
        <w:spacing w:line="360" w:lineRule="auto"/>
        <w:ind w:firstLine="420" w:firstLineChars="200"/>
        <w:rPr>
          <w:rFonts w:ascii="宋体" w:hAnsi="宋体" w:cs="宋体"/>
          <w:snapToGrid w:val="0"/>
          <w:kern w:val="0"/>
          <w:sz w:val="21"/>
          <w:szCs w:val="21"/>
        </w:rPr>
      </w:pPr>
      <w:r>
        <w:rPr>
          <w:rFonts w:hint="eastAsia" w:ascii="宋体" w:hAnsi="宋体" w:cs="宋体"/>
          <w:snapToGrid w:val="0"/>
          <w:kern w:val="0"/>
          <w:sz w:val="21"/>
          <w:szCs w:val="21"/>
        </w:rPr>
        <w:t>食堂</w:t>
      </w:r>
      <w:r>
        <w:rPr>
          <w:rFonts w:ascii="宋体" w:hAnsi="宋体" w:cs="宋体"/>
          <w:snapToGrid w:val="0"/>
          <w:kern w:val="0"/>
          <w:sz w:val="21"/>
          <w:szCs w:val="21"/>
        </w:rPr>
        <w:t>：</w:t>
      </w:r>
      <w:r>
        <w:rPr>
          <w:rFonts w:hint="eastAsia" w:ascii="宋体" w:hAnsi="宋体" w:cs="宋体"/>
          <w:snapToGrid w:val="0"/>
          <w:kern w:val="0"/>
          <w:sz w:val="21"/>
          <w:szCs w:val="21"/>
        </w:rPr>
        <w:t>设置高清彩色半球摄像机，实现区域监控覆盖。</w:t>
      </w:r>
    </w:p>
    <w:p>
      <w:pPr>
        <w:spacing w:line="360" w:lineRule="auto"/>
        <w:ind w:firstLine="420" w:firstLineChars="200"/>
        <w:rPr>
          <w:rFonts w:ascii="宋体" w:hAnsi="宋体" w:cs="宋体"/>
          <w:snapToGrid w:val="0"/>
          <w:kern w:val="0"/>
          <w:sz w:val="21"/>
          <w:szCs w:val="21"/>
        </w:rPr>
      </w:pPr>
      <w:r>
        <w:rPr>
          <w:rFonts w:hint="eastAsia" w:ascii="宋体" w:hAnsi="宋体" w:cs="宋体"/>
          <w:snapToGrid w:val="0"/>
          <w:kern w:val="0"/>
          <w:sz w:val="21"/>
          <w:szCs w:val="21"/>
        </w:rPr>
        <w:t>监所</w:t>
      </w:r>
      <w:r>
        <w:rPr>
          <w:rFonts w:ascii="宋体" w:hAnsi="宋体" w:cs="宋体"/>
          <w:snapToGrid w:val="0"/>
          <w:kern w:val="0"/>
          <w:sz w:val="21"/>
          <w:szCs w:val="21"/>
        </w:rPr>
        <w:t>主要通道出入</w:t>
      </w:r>
      <w:r>
        <w:rPr>
          <w:rFonts w:hint="eastAsia" w:ascii="宋体" w:hAnsi="宋体" w:cs="宋体"/>
          <w:snapToGrid w:val="0"/>
          <w:kern w:val="0"/>
          <w:sz w:val="21"/>
          <w:szCs w:val="21"/>
        </w:rPr>
        <w:t>口</w:t>
      </w:r>
      <w:r>
        <w:rPr>
          <w:rFonts w:ascii="宋体" w:hAnsi="宋体" w:cs="宋体"/>
          <w:snapToGrid w:val="0"/>
          <w:kern w:val="0"/>
          <w:sz w:val="21"/>
          <w:szCs w:val="21"/>
        </w:rPr>
        <w:t>：</w:t>
      </w:r>
      <w:r>
        <w:rPr>
          <w:rFonts w:hint="eastAsia" w:ascii="宋体" w:hAnsi="宋体" w:cs="宋体"/>
          <w:snapToGrid w:val="0"/>
          <w:kern w:val="0"/>
          <w:sz w:val="21"/>
          <w:szCs w:val="21"/>
        </w:rPr>
        <w:t>在</w:t>
      </w:r>
      <w:r>
        <w:rPr>
          <w:rFonts w:ascii="宋体" w:hAnsi="宋体" w:cs="宋体"/>
          <w:snapToGrid w:val="0"/>
          <w:kern w:val="0"/>
          <w:sz w:val="21"/>
          <w:szCs w:val="21"/>
        </w:rPr>
        <w:t>看守所内设置人脸摄像机</w:t>
      </w:r>
      <w:r>
        <w:rPr>
          <w:rFonts w:hint="eastAsia" w:ascii="宋体" w:hAnsi="宋体" w:cs="宋体"/>
          <w:snapToGrid w:val="0"/>
          <w:kern w:val="0"/>
          <w:sz w:val="21"/>
          <w:szCs w:val="21"/>
        </w:rPr>
        <w:t>，</w:t>
      </w:r>
      <w:r>
        <w:rPr>
          <w:rFonts w:ascii="宋体" w:hAnsi="宋体" w:cs="宋体"/>
          <w:snapToGrid w:val="0"/>
          <w:kern w:val="0"/>
          <w:sz w:val="21"/>
          <w:szCs w:val="21"/>
        </w:rPr>
        <w:t>形成在押人员及民警的人脸轨迹</w:t>
      </w:r>
      <w:r>
        <w:rPr>
          <w:rFonts w:hint="eastAsia" w:ascii="宋体" w:hAnsi="宋体" w:cs="宋体"/>
          <w:snapToGrid w:val="0"/>
          <w:kern w:val="0"/>
          <w:sz w:val="21"/>
          <w:szCs w:val="21"/>
        </w:rPr>
        <w:t>,具体功能体现方式详见视频</w:t>
      </w:r>
      <w:r>
        <w:rPr>
          <w:rFonts w:ascii="宋体" w:hAnsi="宋体" w:cs="宋体"/>
          <w:snapToGrid w:val="0"/>
          <w:kern w:val="0"/>
          <w:sz w:val="21"/>
          <w:szCs w:val="21"/>
        </w:rPr>
        <w:t>智能分析</w:t>
      </w:r>
      <w:r>
        <w:rPr>
          <w:rFonts w:hint="eastAsia" w:ascii="宋体" w:hAnsi="宋体" w:cs="宋体"/>
          <w:snapToGrid w:val="0"/>
          <w:kern w:val="0"/>
          <w:sz w:val="21"/>
          <w:szCs w:val="21"/>
        </w:rPr>
        <w:t>系统描述。</w:t>
      </w:r>
    </w:p>
    <w:p>
      <w:pPr>
        <w:spacing w:line="360" w:lineRule="auto"/>
        <w:ind w:firstLine="420" w:firstLineChars="200"/>
        <w:rPr>
          <w:rFonts w:ascii="宋体" w:hAnsi="宋体" w:cs="宋体"/>
          <w:snapToGrid w:val="0"/>
          <w:kern w:val="0"/>
          <w:sz w:val="21"/>
          <w:szCs w:val="21"/>
        </w:rPr>
      </w:pPr>
      <w:r>
        <w:rPr>
          <w:rFonts w:hint="eastAsia" w:ascii="宋体" w:hAnsi="宋体" w:cs="宋体"/>
          <w:snapToGrid w:val="0"/>
          <w:kern w:val="0"/>
          <w:sz w:val="21"/>
          <w:szCs w:val="21"/>
        </w:rPr>
        <w:t>楼梯口、普通通道等公共区域：主要在楼梯口、通道设置高清彩色半球摄像机或室内高清摄像机，用于保障公共环境的安全。</w:t>
      </w:r>
    </w:p>
    <w:p>
      <w:pPr>
        <w:pStyle w:val="4"/>
        <w:spacing w:before="0" w:after="0" w:line="360" w:lineRule="auto"/>
        <w:rPr>
          <w:rFonts w:ascii="宋体" w:hAnsi="宋体" w:eastAsia="宋体"/>
          <w:sz w:val="21"/>
          <w:szCs w:val="21"/>
        </w:rPr>
      </w:pPr>
      <w:bookmarkStart w:id="216" w:name="_Toc531792304"/>
      <w:r>
        <w:rPr>
          <w:rFonts w:ascii="宋体" w:hAnsi="宋体" w:eastAsia="宋体"/>
          <w:sz w:val="21"/>
          <w:szCs w:val="21"/>
        </w:rPr>
        <w:t>2</w:t>
      </w:r>
      <w:r>
        <w:rPr>
          <w:rFonts w:hint="eastAsia" w:ascii="宋体" w:hAnsi="宋体" w:eastAsia="宋体"/>
          <w:sz w:val="21"/>
          <w:szCs w:val="21"/>
        </w:rPr>
        <w:t>.2</w:t>
      </w:r>
      <w:r>
        <w:rPr>
          <w:rFonts w:ascii="宋体" w:hAnsi="宋体" w:eastAsia="宋体"/>
          <w:sz w:val="21"/>
          <w:szCs w:val="21"/>
        </w:rPr>
        <w:t>.6</w:t>
      </w:r>
      <w:r>
        <w:rPr>
          <w:rFonts w:hint="eastAsia" w:ascii="宋体" w:hAnsi="宋体" w:eastAsia="宋体"/>
          <w:sz w:val="21"/>
          <w:szCs w:val="21"/>
        </w:rPr>
        <w:t>、监室智能终端系统</w:t>
      </w:r>
      <w:bookmarkEnd w:id="216"/>
    </w:p>
    <w:p>
      <w:pPr>
        <w:spacing w:line="360" w:lineRule="auto"/>
        <w:ind w:firstLine="420" w:firstLineChars="200"/>
        <w:rPr>
          <w:rFonts w:ascii="宋体" w:hAnsi="宋体" w:cs="宋体"/>
          <w:snapToGrid w:val="0"/>
          <w:kern w:val="0"/>
          <w:sz w:val="21"/>
          <w:szCs w:val="21"/>
        </w:rPr>
      </w:pPr>
      <w:r>
        <w:rPr>
          <w:rFonts w:hint="eastAsia" w:ascii="宋体" w:hAnsi="宋体" w:cs="宋体"/>
          <w:snapToGrid w:val="0"/>
          <w:kern w:val="0"/>
          <w:sz w:val="21"/>
          <w:szCs w:val="21"/>
        </w:rPr>
        <w:t>监所信息化建设发展过程中，受主客观因素的制约，也暴露出一些问题：人员身份核实方式简单、监管信息为其它警种提供服务支持功能偏少、无法全面采集汇聚各类监所在押人员信息和执法管理信息，不能满足“大平台”一体化、流程化应用，不能满足重点人员动态管控、案件串并和人案关联的需要。</w:t>
      </w:r>
    </w:p>
    <w:p>
      <w:pPr>
        <w:spacing w:line="360" w:lineRule="auto"/>
        <w:ind w:firstLine="420" w:firstLineChars="200"/>
        <w:rPr>
          <w:rFonts w:ascii="宋体" w:hAnsi="宋体" w:cs="宋体"/>
          <w:snapToGrid w:val="0"/>
          <w:kern w:val="0"/>
          <w:sz w:val="21"/>
          <w:szCs w:val="21"/>
        </w:rPr>
      </w:pPr>
      <w:r>
        <w:rPr>
          <w:rFonts w:hint="eastAsia" w:ascii="宋体" w:hAnsi="宋体" w:cs="宋体"/>
          <w:snapToGrid w:val="0"/>
          <w:kern w:val="0"/>
          <w:sz w:val="21"/>
          <w:szCs w:val="21"/>
        </w:rPr>
        <w:t>在这种情况下，引进智能监室系统，实现对在押人员的身份识别，建立看守所、</w:t>
      </w:r>
      <w:r>
        <w:rPr>
          <w:rFonts w:ascii="宋体" w:hAnsi="宋体" w:cs="宋体"/>
          <w:snapToGrid w:val="0"/>
          <w:kern w:val="0"/>
          <w:sz w:val="21"/>
          <w:szCs w:val="21"/>
        </w:rPr>
        <w:t>拘留所</w:t>
      </w:r>
      <w:r>
        <w:rPr>
          <w:rFonts w:hint="eastAsia" w:ascii="宋体" w:hAnsi="宋体" w:cs="宋体"/>
          <w:snapToGrid w:val="0"/>
          <w:kern w:val="0"/>
          <w:sz w:val="21"/>
          <w:szCs w:val="21"/>
        </w:rPr>
        <w:t>内在押人员身份信息数据、人员消费、业务流程管理（提讯、会见、临时出所、提押等）。</w:t>
      </w:r>
    </w:p>
    <w:p>
      <w:pPr>
        <w:spacing w:line="360" w:lineRule="auto"/>
        <w:ind w:firstLine="420" w:firstLineChars="200"/>
        <w:rPr>
          <w:rFonts w:ascii="宋体" w:hAnsi="宋体" w:cs="宋体"/>
          <w:snapToGrid w:val="0"/>
          <w:kern w:val="0"/>
          <w:sz w:val="21"/>
          <w:szCs w:val="21"/>
        </w:rPr>
      </w:pPr>
      <w:r>
        <w:rPr>
          <w:rFonts w:ascii="宋体" w:hAnsi="宋体" w:cs="宋体"/>
          <w:snapToGrid w:val="0"/>
          <w:kern w:val="0"/>
          <w:sz w:val="21"/>
          <w:szCs w:val="21"/>
        </w:rPr>
        <w:t>看守所监室</w:t>
      </w:r>
      <w:r>
        <w:rPr>
          <w:rFonts w:hint="eastAsia" w:ascii="宋体" w:hAnsi="宋体" w:cs="宋体"/>
          <w:snapToGrid w:val="0"/>
          <w:kern w:val="0"/>
          <w:sz w:val="21"/>
          <w:szCs w:val="21"/>
        </w:rPr>
        <w:t>28间（其中3间为单人监室），拘留所</w:t>
      </w:r>
      <w:r>
        <w:rPr>
          <w:rFonts w:ascii="宋体" w:hAnsi="宋体" w:cs="宋体"/>
          <w:snapToGrid w:val="0"/>
          <w:kern w:val="0"/>
          <w:sz w:val="21"/>
          <w:szCs w:val="21"/>
        </w:rPr>
        <w:t>监室10</w:t>
      </w:r>
      <w:r>
        <w:rPr>
          <w:rFonts w:hint="eastAsia" w:ascii="宋体" w:hAnsi="宋体" w:cs="宋体"/>
          <w:snapToGrid w:val="0"/>
          <w:kern w:val="0"/>
          <w:sz w:val="21"/>
          <w:szCs w:val="21"/>
        </w:rPr>
        <w:t>间，</w:t>
      </w:r>
      <w:r>
        <w:rPr>
          <w:rFonts w:ascii="宋体" w:hAnsi="宋体" w:cs="宋体"/>
          <w:snapToGrid w:val="0"/>
          <w:kern w:val="0"/>
          <w:sz w:val="21"/>
          <w:szCs w:val="21"/>
        </w:rPr>
        <w:t>均</w:t>
      </w:r>
      <w:r>
        <w:rPr>
          <w:rFonts w:hint="eastAsia" w:ascii="宋体" w:hAnsi="宋体" w:cs="宋体"/>
          <w:snapToGrid w:val="0"/>
          <w:kern w:val="0"/>
          <w:sz w:val="21"/>
          <w:szCs w:val="21"/>
        </w:rPr>
        <w:t>在一层监区按照每个监室配备1台智能交互终端。</w:t>
      </w:r>
    </w:p>
    <w:p>
      <w:pPr>
        <w:pStyle w:val="4"/>
        <w:spacing w:before="0" w:after="0" w:line="360" w:lineRule="auto"/>
        <w:rPr>
          <w:rFonts w:ascii="宋体" w:hAnsi="宋体" w:eastAsia="宋体"/>
          <w:sz w:val="21"/>
          <w:szCs w:val="21"/>
        </w:rPr>
      </w:pPr>
      <w:bookmarkStart w:id="217" w:name="_Toc531792305"/>
      <w:r>
        <w:rPr>
          <w:rFonts w:ascii="宋体" w:hAnsi="宋体" w:eastAsia="宋体"/>
          <w:sz w:val="21"/>
          <w:szCs w:val="21"/>
        </w:rPr>
        <w:t>2</w:t>
      </w:r>
      <w:r>
        <w:rPr>
          <w:rFonts w:hint="eastAsia" w:ascii="宋体" w:hAnsi="宋体" w:eastAsia="宋体"/>
          <w:sz w:val="21"/>
          <w:szCs w:val="21"/>
        </w:rPr>
        <w:t>.2.</w:t>
      </w:r>
      <w:r>
        <w:rPr>
          <w:rFonts w:ascii="宋体" w:hAnsi="宋体" w:eastAsia="宋体"/>
          <w:sz w:val="21"/>
          <w:szCs w:val="21"/>
        </w:rPr>
        <w:t>7</w:t>
      </w:r>
      <w:r>
        <w:rPr>
          <w:rFonts w:hint="eastAsia" w:ascii="宋体" w:hAnsi="宋体" w:eastAsia="宋体"/>
          <w:sz w:val="21"/>
          <w:szCs w:val="21"/>
        </w:rPr>
        <w:t>、</w:t>
      </w:r>
      <w:r>
        <w:rPr>
          <w:rFonts w:ascii="宋体" w:hAnsi="宋体" w:eastAsia="宋体"/>
          <w:sz w:val="21"/>
          <w:szCs w:val="21"/>
        </w:rPr>
        <w:t>物品</w:t>
      </w:r>
      <w:r>
        <w:rPr>
          <w:rFonts w:hint="eastAsia" w:ascii="宋体" w:hAnsi="宋体" w:eastAsia="宋体"/>
          <w:sz w:val="21"/>
          <w:szCs w:val="21"/>
        </w:rPr>
        <w:t>拍摄系统</w:t>
      </w:r>
      <w:bookmarkEnd w:id="217"/>
    </w:p>
    <w:p>
      <w:pPr>
        <w:spacing w:line="360" w:lineRule="auto"/>
        <w:ind w:firstLine="420" w:firstLineChars="200"/>
        <w:rPr>
          <w:rFonts w:ascii="宋体" w:hAnsi="宋体" w:cs="宋体"/>
          <w:snapToGrid w:val="0"/>
          <w:kern w:val="0"/>
          <w:sz w:val="21"/>
          <w:szCs w:val="21"/>
        </w:rPr>
      </w:pPr>
      <w:bookmarkStart w:id="218" w:name="_Toc531792306"/>
      <w:r>
        <w:rPr>
          <w:rFonts w:hint="eastAsia" w:ascii="宋体" w:hAnsi="宋体" w:cs="宋体"/>
          <w:snapToGrid w:val="0"/>
          <w:kern w:val="0"/>
          <w:sz w:val="21"/>
          <w:szCs w:val="21"/>
        </w:rPr>
        <w:t>在看守所家属物品接收、检查区安装1台高清摄像机，可拍摄家属送交的物品，通过智能交互终端由在押人员确认，保障合法权益；</w:t>
      </w:r>
    </w:p>
    <w:p>
      <w:pPr>
        <w:spacing w:line="360" w:lineRule="auto"/>
        <w:ind w:firstLine="420" w:firstLineChars="200"/>
        <w:rPr>
          <w:rFonts w:ascii="宋体" w:hAnsi="宋体" w:cs="宋体"/>
          <w:snapToGrid w:val="0"/>
          <w:kern w:val="0"/>
          <w:sz w:val="21"/>
          <w:szCs w:val="21"/>
        </w:rPr>
      </w:pPr>
      <w:r>
        <w:rPr>
          <w:rFonts w:hint="eastAsia" w:ascii="宋体" w:hAnsi="宋体" w:cs="宋体"/>
          <w:snapToGrid w:val="0"/>
          <w:kern w:val="0"/>
          <w:sz w:val="21"/>
          <w:szCs w:val="21"/>
        </w:rPr>
        <w:t>在收押柜台（信息采集）设置1台高拍仪，系统可拍摄法律文书等，实现建立在押人员电子化档案；拍摄律师证、警官证，实现人证合一采集。</w:t>
      </w:r>
    </w:p>
    <w:p>
      <w:pPr>
        <w:spacing w:line="360" w:lineRule="auto"/>
        <w:ind w:firstLine="420" w:firstLineChars="200"/>
        <w:rPr>
          <w:rFonts w:ascii="宋体" w:hAnsi="宋体" w:cs="宋体"/>
          <w:snapToGrid w:val="0"/>
          <w:kern w:val="0"/>
          <w:sz w:val="21"/>
          <w:szCs w:val="21"/>
        </w:rPr>
      </w:pPr>
      <w:r>
        <w:rPr>
          <w:rFonts w:hint="eastAsia" w:ascii="宋体" w:hAnsi="宋体" w:cs="宋体"/>
          <w:snapToGrid w:val="0"/>
          <w:kern w:val="0"/>
          <w:sz w:val="21"/>
          <w:szCs w:val="21"/>
        </w:rPr>
        <w:t>涉案物品、在押人员物品需保证物品安全，需有记录可查，民警办公用房设置</w:t>
      </w:r>
      <w:r>
        <w:rPr>
          <w:rFonts w:ascii="宋体" w:hAnsi="宋体" w:cs="宋体"/>
          <w:snapToGrid w:val="0"/>
          <w:kern w:val="0"/>
          <w:sz w:val="21"/>
          <w:szCs w:val="21"/>
        </w:rPr>
        <w:t>1套物品拍摄仪。</w:t>
      </w:r>
    </w:p>
    <w:p>
      <w:pPr>
        <w:spacing w:line="360" w:lineRule="auto"/>
        <w:ind w:firstLine="420" w:firstLineChars="200"/>
        <w:rPr>
          <w:rFonts w:ascii="宋体" w:hAnsi="宋体" w:cs="宋体"/>
          <w:snapToGrid w:val="0"/>
          <w:kern w:val="0"/>
          <w:sz w:val="21"/>
          <w:szCs w:val="21"/>
        </w:rPr>
      </w:pPr>
      <w:r>
        <w:rPr>
          <w:rFonts w:hint="eastAsia" w:ascii="宋体" w:hAnsi="宋体" w:cs="宋体"/>
          <w:snapToGrid w:val="0"/>
          <w:kern w:val="0"/>
          <w:sz w:val="21"/>
          <w:szCs w:val="21"/>
        </w:rPr>
        <w:t>根据</w:t>
      </w:r>
      <w:r>
        <w:rPr>
          <w:rFonts w:ascii="宋体" w:hAnsi="宋体" w:cs="宋体"/>
          <w:snapToGrid w:val="0"/>
          <w:kern w:val="0"/>
          <w:sz w:val="21"/>
          <w:szCs w:val="21"/>
        </w:rPr>
        <w:t>以上配置原则，共配置</w:t>
      </w:r>
      <w:r>
        <w:rPr>
          <w:rFonts w:hint="eastAsia" w:ascii="宋体" w:hAnsi="宋体" w:cs="宋体"/>
          <w:snapToGrid w:val="0"/>
          <w:kern w:val="0"/>
          <w:sz w:val="21"/>
          <w:szCs w:val="21"/>
        </w:rPr>
        <w:t>2套</w:t>
      </w:r>
      <w:r>
        <w:rPr>
          <w:rFonts w:ascii="宋体" w:hAnsi="宋体" w:cs="宋体"/>
          <w:snapToGrid w:val="0"/>
          <w:kern w:val="0"/>
          <w:sz w:val="21"/>
          <w:szCs w:val="21"/>
        </w:rPr>
        <w:t>物品拍摄系统，看守所、拘留所</w:t>
      </w:r>
      <w:r>
        <w:rPr>
          <w:rFonts w:hint="eastAsia" w:ascii="宋体" w:hAnsi="宋体" w:cs="宋体"/>
          <w:snapToGrid w:val="0"/>
          <w:kern w:val="0"/>
          <w:sz w:val="21"/>
          <w:szCs w:val="21"/>
        </w:rPr>
        <w:t>各</w:t>
      </w:r>
      <w:r>
        <w:rPr>
          <w:rFonts w:ascii="宋体" w:hAnsi="宋体" w:cs="宋体"/>
          <w:snapToGrid w:val="0"/>
          <w:kern w:val="0"/>
          <w:sz w:val="21"/>
          <w:szCs w:val="21"/>
        </w:rPr>
        <w:t>使用</w:t>
      </w:r>
      <w:r>
        <w:rPr>
          <w:rFonts w:hint="eastAsia" w:ascii="宋体" w:hAnsi="宋体" w:cs="宋体"/>
          <w:snapToGrid w:val="0"/>
          <w:kern w:val="0"/>
          <w:sz w:val="21"/>
          <w:szCs w:val="21"/>
        </w:rPr>
        <w:t>1套</w:t>
      </w:r>
      <w:r>
        <w:rPr>
          <w:rFonts w:ascii="宋体" w:hAnsi="宋体" w:cs="宋体"/>
          <w:snapToGrid w:val="0"/>
          <w:kern w:val="0"/>
          <w:sz w:val="21"/>
          <w:szCs w:val="21"/>
        </w:rPr>
        <w:t>。</w:t>
      </w:r>
    </w:p>
    <w:p>
      <w:pPr>
        <w:pStyle w:val="4"/>
        <w:spacing w:before="0" w:after="0" w:line="360" w:lineRule="auto"/>
        <w:rPr>
          <w:rFonts w:ascii="宋体" w:hAnsi="宋体" w:eastAsia="宋体"/>
          <w:sz w:val="21"/>
          <w:szCs w:val="21"/>
        </w:rPr>
      </w:pPr>
      <w:r>
        <w:rPr>
          <w:rFonts w:ascii="宋体" w:hAnsi="宋体" w:eastAsia="宋体"/>
          <w:sz w:val="21"/>
          <w:szCs w:val="21"/>
        </w:rPr>
        <w:t>2</w:t>
      </w:r>
      <w:r>
        <w:rPr>
          <w:rFonts w:hint="eastAsia" w:ascii="宋体" w:hAnsi="宋体" w:eastAsia="宋体"/>
          <w:sz w:val="21"/>
          <w:szCs w:val="21"/>
        </w:rPr>
        <w:t>.2</w:t>
      </w:r>
      <w:r>
        <w:rPr>
          <w:rFonts w:ascii="宋体" w:hAnsi="宋体" w:eastAsia="宋体"/>
          <w:sz w:val="21"/>
          <w:szCs w:val="21"/>
        </w:rPr>
        <w:t>.8</w:t>
      </w:r>
      <w:r>
        <w:rPr>
          <w:rFonts w:hint="eastAsia" w:ascii="宋体" w:hAnsi="宋体" w:eastAsia="宋体"/>
          <w:sz w:val="21"/>
          <w:szCs w:val="21"/>
        </w:rPr>
        <w:t>、生物识别系统</w:t>
      </w:r>
      <w:bookmarkEnd w:id="218"/>
    </w:p>
    <w:p>
      <w:pPr>
        <w:spacing w:line="360" w:lineRule="auto"/>
        <w:ind w:firstLine="420" w:firstLineChars="200"/>
        <w:rPr>
          <w:rFonts w:ascii="宋体" w:hAnsi="宋体" w:cs="宋体"/>
          <w:snapToGrid w:val="0"/>
          <w:kern w:val="0"/>
          <w:sz w:val="21"/>
          <w:szCs w:val="21"/>
        </w:rPr>
      </w:pPr>
      <w:r>
        <w:rPr>
          <w:rFonts w:ascii="宋体" w:hAnsi="宋体" w:cs="宋体"/>
          <w:snapToGrid w:val="0"/>
          <w:kern w:val="0"/>
          <w:sz w:val="21"/>
          <w:szCs w:val="21"/>
        </w:rPr>
        <w:t>在B</w:t>
      </w:r>
      <w:r>
        <w:rPr>
          <w:rFonts w:hint="eastAsia" w:ascii="宋体" w:hAnsi="宋体" w:cs="宋体"/>
          <w:snapToGrid w:val="0"/>
          <w:kern w:val="0"/>
          <w:sz w:val="21"/>
          <w:szCs w:val="21"/>
        </w:rPr>
        <w:t>门处（</w:t>
      </w:r>
      <w:r>
        <w:rPr>
          <w:rFonts w:ascii="宋体" w:hAnsi="宋体" w:cs="宋体"/>
          <w:snapToGrid w:val="0"/>
          <w:kern w:val="0"/>
          <w:sz w:val="21"/>
          <w:szCs w:val="21"/>
        </w:rPr>
        <w:t>B</w:t>
      </w:r>
      <w:r>
        <w:rPr>
          <w:rFonts w:hint="eastAsia" w:ascii="宋体" w:hAnsi="宋体" w:cs="宋体"/>
          <w:snapToGrid w:val="0"/>
          <w:kern w:val="0"/>
          <w:sz w:val="21"/>
          <w:szCs w:val="21"/>
        </w:rPr>
        <w:t>门值班民警室外）增设</w:t>
      </w:r>
      <w:r>
        <w:rPr>
          <w:rFonts w:ascii="宋体" w:hAnsi="宋体" w:cs="宋体"/>
          <w:snapToGrid w:val="0"/>
          <w:kern w:val="0"/>
          <w:sz w:val="21"/>
          <w:szCs w:val="21"/>
        </w:rPr>
        <w:t>1</w:t>
      </w:r>
      <w:r>
        <w:rPr>
          <w:rFonts w:hint="eastAsia" w:ascii="宋体" w:hAnsi="宋体" w:cs="宋体"/>
          <w:snapToGrid w:val="0"/>
          <w:kern w:val="0"/>
          <w:sz w:val="21"/>
          <w:szCs w:val="21"/>
        </w:rPr>
        <w:t>套防误放人终端，内设人脸采集模块、防误放人系统软件</w:t>
      </w:r>
      <w:r>
        <w:rPr>
          <w:rFonts w:ascii="宋体" w:hAnsi="宋体" w:cs="宋体"/>
          <w:snapToGrid w:val="0"/>
          <w:kern w:val="0"/>
          <w:sz w:val="21"/>
          <w:szCs w:val="21"/>
        </w:rPr>
        <w:t>。</w:t>
      </w:r>
      <w:r>
        <w:rPr>
          <w:rFonts w:hint="eastAsia" w:ascii="宋体" w:hAnsi="宋体" w:cs="宋体"/>
          <w:snapToGrid w:val="0"/>
          <w:kern w:val="0"/>
          <w:sz w:val="21"/>
          <w:szCs w:val="21"/>
        </w:rPr>
        <w:t>所有民警出入监区时，均在武警</w:t>
      </w:r>
      <w:r>
        <w:rPr>
          <w:rFonts w:ascii="宋体" w:hAnsi="宋体" w:cs="宋体"/>
          <w:snapToGrid w:val="0"/>
          <w:kern w:val="0"/>
          <w:sz w:val="21"/>
          <w:szCs w:val="21"/>
        </w:rPr>
        <w:t>B</w:t>
      </w:r>
      <w:r>
        <w:rPr>
          <w:rFonts w:hint="eastAsia" w:ascii="宋体" w:hAnsi="宋体" w:cs="宋体"/>
          <w:snapToGrid w:val="0"/>
          <w:kern w:val="0"/>
          <w:sz w:val="21"/>
          <w:szCs w:val="21"/>
        </w:rPr>
        <w:t>门处进行指纹验证并进行人像比对，</w:t>
      </w:r>
      <w:r>
        <w:rPr>
          <w:rFonts w:ascii="宋体" w:hAnsi="宋体" w:cs="宋体"/>
          <w:snapToGrid w:val="0"/>
          <w:kern w:val="0"/>
          <w:sz w:val="21"/>
          <w:szCs w:val="21"/>
        </w:rPr>
        <w:t>系统自动显示人员照片等信息以便核验身份</w:t>
      </w:r>
      <w:r>
        <w:rPr>
          <w:rFonts w:hint="eastAsia" w:ascii="宋体" w:hAnsi="宋体" w:cs="宋体"/>
          <w:snapToGrid w:val="0"/>
          <w:kern w:val="0"/>
          <w:sz w:val="21"/>
          <w:szCs w:val="21"/>
        </w:rPr>
        <w:t>，比对正确后武警开门放行；对民警需要带出的在押人员，押员均在武警</w:t>
      </w:r>
      <w:r>
        <w:rPr>
          <w:rFonts w:ascii="宋体" w:hAnsi="宋体" w:cs="宋体"/>
          <w:snapToGrid w:val="0"/>
          <w:kern w:val="0"/>
          <w:sz w:val="21"/>
          <w:szCs w:val="21"/>
        </w:rPr>
        <w:t>B</w:t>
      </w:r>
      <w:r>
        <w:rPr>
          <w:rFonts w:hint="eastAsia" w:ascii="宋体" w:hAnsi="宋体" w:cs="宋体"/>
          <w:snapToGrid w:val="0"/>
          <w:kern w:val="0"/>
          <w:sz w:val="21"/>
          <w:szCs w:val="21"/>
        </w:rPr>
        <w:t>门处进行指纹验证并进行人像比对，比对正确后武警开门放行。</w:t>
      </w:r>
    </w:p>
    <w:p>
      <w:pPr>
        <w:spacing w:line="360" w:lineRule="auto"/>
        <w:ind w:firstLine="420" w:firstLineChars="200"/>
        <w:rPr>
          <w:rFonts w:ascii="宋体" w:hAnsi="宋体" w:cs="宋体"/>
          <w:snapToGrid w:val="0"/>
          <w:kern w:val="0"/>
          <w:sz w:val="21"/>
          <w:szCs w:val="21"/>
        </w:rPr>
      </w:pPr>
      <w:r>
        <w:rPr>
          <w:rFonts w:hint="eastAsia" w:ascii="宋体" w:hAnsi="宋体" w:cs="宋体"/>
          <w:snapToGrid w:val="0"/>
          <w:kern w:val="0"/>
          <w:sz w:val="21"/>
          <w:szCs w:val="21"/>
        </w:rPr>
        <w:t>民警及在押人员进出记录可以后台查询，并且可以回放相关进出录像。对接浙江省违法犯罪人员信息库。</w:t>
      </w:r>
    </w:p>
    <w:p>
      <w:pPr>
        <w:pStyle w:val="4"/>
        <w:spacing w:before="0" w:after="0" w:line="360" w:lineRule="auto"/>
        <w:rPr>
          <w:rFonts w:ascii="宋体" w:hAnsi="宋体" w:eastAsia="宋体"/>
          <w:sz w:val="21"/>
          <w:szCs w:val="21"/>
        </w:rPr>
      </w:pPr>
      <w:bookmarkStart w:id="219" w:name="_Toc531792307"/>
      <w:r>
        <w:rPr>
          <w:rFonts w:ascii="宋体" w:hAnsi="宋体" w:eastAsia="宋体"/>
          <w:sz w:val="21"/>
          <w:szCs w:val="21"/>
        </w:rPr>
        <w:t>2</w:t>
      </w:r>
      <w:r>
        <w:rPr>
          <w:rFonts w:hint="eastAsia" w:ascii="宋体" w:hAnsi="宋体" w:eastAsia="宋体"/>
          <w:sz w:val="21"/>
          <w:szCs w:val="21"/>
        </w:rPr>
        <w:t>.2</w:t>
      </w:r>
      <w:r>
        <w:rPr>
          <w:rFonts w:ascii="宋体" w:hAnsi="宋体" w:eastAsia="宋体"/>
          <w:sz w:val="21"/>
          <w:szCs w:val="21"/>
        </w:rPr>
        <w:t>.9</w:t>
      </w:r>
      <w:r>
        <w:rPr>
          <w:rFonts w:hint="eastAsia" w:ascii="宋体" w:hAnsi="宋体" w:eastAsia="宋体"/>
          <w:sz w:val="21"/>
          <w:szCs w:val="21"/>
        </w:rPr>
        <w:t>、提审会见系统</w:t>
      </w:r>
      <w:bookmarkEnd w:id="219"/>
    </w:p>
    <w:p>
      <w:pPr>
        <w:spacing w:line="360" w:lineRule="auto"/>
        <w:ind w:firstLine="420" w:firstLineChars="200"/>
        <w:rPr>
          <w:rFonts w:ascii="宋体" w:hAnsi="宋体" w:cs="宋体"/>
          <w:snapToGrid w:val="0"/>
          <w:kern w:val="0"/>
          <w:sz w:val="21"/>
          <w:szCs w:val="21"/>
        </w:rPr>
      </w:pPr>
      <w:r>
        <w:rPr>
          <w:rFonts w:hint="eastAsia" w:ascii="宋体" w:hAnsi="宋体" w:cs="宋体"/>
          <w:snapToGrid w:val="0"/>
          <w:kern w:val="0"/>
          <w:sz w:val="21"/>
          <w:szCs w:val="21"/>
        </w:rPr>
        <w:t>本项目在</w:t>
      </w:r>
      <w:r>
        <w:rPr>
          <w:rFonts w:ascii="宋体" w:hAnsi="宋体" w:cs="宋体"/>
          <w:snapToGrid w:val="0"/>
          <w:kern w:val="0"/>
          <w:sz w:val="21"/>
          <w:szCs w:val="21"/>
        </w:rPr>
        <w:t>2#</w:t>
      </w:r>
      <w:r>
        <w:rPr>
          <w:rFonts w:hint="eastAsia" w:ascii="宋体" w:hAnsi="宋体" w:cs="宋体"/>
          <w:snapToGrid w:val="0"/>
          <w:kern w:val="0"/>
          <w:sz w:val="21"/>
          <w:szCs w:val="21"/>
        </w:rPr>
        <w:t>提审楼门厅处放置1台自助办案一体机。该一体机集合了指纹仪、扫描枪、办案主机、自助办案系统等。</w:t>
      </w:r>
    </w:p>
    <w:p>
      <w:pPr>
        <w:pStyle w:val="4"/>
        <w:spacing w:before="0" w:after="0" w:line="360" w:lineRule="auto"/>
        <w:rPr>
          <w:rFonts w:ascii="宋体" w:hAnsi="宋体" w:eastAsia="宋体"/>
          <w:sz w:val="21"/>
          <w:szCs w:val="21"/>
        </w:rPr>
      </w:pPr>
      <w:bookmarkStart w:id="220" w:name="_Toc521487876"/>
      <w:bookmarkStart w:id="221" w:name="_Toc531792308"/>
      <w:r>
        <w:rPr>
          <w:rFonts w:ascii="宋体" w:hAnsi="宋体" w:eastAsia="宋体"/>
          <w:sz w:val="21"/>
          <w:szCs w:val="21"/>
        </w:rPr>
        <w:t>2.</w:t>
      </w:r>
      <w:r>
        <w:rPr>
          <w:rFonts w:hint="eastAsia" w:ascii="宋体" w:hAnsi="宋体" w:eastAsia="宋体"/>
          <w:sz w:val="21"/>
          <w:szCs w:val="21"/>
        </w:rPr>
        <w:t>2</w:t>
      </w:r>
      <w:r>
        <w:rPr>
          <w:rFonts w:ascii="宋体" w:hAnsi="宋体" w:eastAsia="宋体"/>
          <w:sz w:val="21"/>
          <w:szCs w:val="21"/>
        </w:rPr>
        <w:t>.10</w:t>
      </w:r>
      <w:r>
        <w:rPr>
          <w:rFonts w:hint="eastAsia" w:ascii="宋体" w:hAnsi="宋体" w:eastAsia="宋体"/>
          <w:sz w:val="21"/>
          <w:szCs w:val="21"/>
        </w:rPr>
        <w:t>、医疗管理系统</w:t>
      </w:r>
      <w:bookmarkEnd w:id="220"/>
      <w:bookmarkEnd w:id="221"/>
    </w:p>
    <w:p>
      <w:pPr>
        <w:spacing w:line="360" w:lineRule="auto"/>
        <w:ind w:firstLine="420" w:firstLineChars="200"/>
        <w:rPr>
          <w:rFonts w:ascii="宋体" w:hAnsi="宋体" w:cs="宋体"/>
          <w:snapToGrid w:val="0"/>
          <w:kern w:val="0"/>
          <w:sz w:val="21"/>
          <w:szCs w:val="21"/>
        </w:rPr>
      </w:pPr>
      <w:r>
        <w:rPr>
          <w:rFonts w:hint="eastAsia" w:ascii="宋体" w:hAnsi="宋体" w:cs="宋体"/>
          <w:snapToGrid w:val="0"/>
          <w:kern w:val="0"/>
          <w:sz w:val="21"/>
          <w:szCs w:val="21"/>
        </w:rPr>
        <w:t>医疗管理系统用相对成熟的社会医院管理模式管理在押人员从入所检查到日常的医疗业务管理，药房管理，形成全过程电子化。通过安全网闸与公安内网的在押人员管理系统进行数据交换，解决录入工作量重复，准确性的问题。通过防火墙与社会医院的医院软件相联，解决体检外送项目，所外就医等医疗数据的实时返回，自动保存，档案完整性的问题。</w:t>
      </w:r>
    </w:p>
    <w:p>
      <w:pPr>
        <w:spacing w:line="360" w:lineRule="auto"/>
        <w:ind w:firstLine="420" w:firstLineChars="200"/>
        <w:rPr>
          <w:rFonts w:ascii="宋体" w:hAnsi="宋体" w:cs="宋体"/>
          <w:snapToGrid w:val="0"/>
          <w:kern w:val="0"/>
          <w:sz w:val="21"/>
          <w:szCs w:val="21"/>
        </w:rPr>
      </w:pPr>
      <w:r>
        <w:rPr>
          <w:rFonts w:hint="eastAsia" w:ascii="宋体" w:hAnsi="宋体" w:cs="宋体"/>
          <w:snapToGrid w:val="0"/>
          <w:kern w:val="0"/>
          <w:sz w:val="21"/>
          <w:szCs w:val="21"/>
        </w:rPr>
        <w:t>本项目看守所</w:t>
      </w:r>
      <w:r>
        <w:rPr>
          <w:rFonts w:ascii="宋体" w:hAnsi="宋体" w:cs="宋体"/>
          <w:snapToGrid w:val="0"/>
          <w:kern w:val="0"/>
          <w:sz w:val="21"/>
          <w:szCs w:val="21"/>
        </w:rPr>
        <w:t>、拘留所</w:t>
      </w:r>
      <w:r>
        <w:rPr>
          <w:rFonts w:hint="eastAsia" w:ascii="宋体" w:hAnsi="宋体" w:cs="宋体"/>
          <w:snapToGrid w:val="0"/>
          <w:kern w:val="0"/>
          <w:sz w:val="21"/>
          <w:szCs w:val="21"/>
        </w:rPr>
        <w:t>医疗管理系统通过借助移动**终端，完善医疗巡诊，及时处置复杂病情。更好的为看守所、</w:t>
      </w:r>
      <w:r>
        <w:rPr>
          <w:rFonts w:ascii="宋体" w:hAnsi="宋体" w:cs="宋体"/>
          <w:snapToGrid w:val="0"/>
          <w:kern w:val="0"/>
          <w:sz w:val="21"/>
          <w:szCs w:val="21"/>
        </w:rPr>
        <w:t>拘留所内</w:t>
      </w:r>
      <w:r>
        <w:rPr>
          <w:rFonts w:hint="eastAsia" w:ascii="宋体" w:hAnsi="宋体" w:cs="宋体"/>
          <w:snapToGrid w:val="0"/>
          <w:kern w:val="0"/>
          <w:sz w:val="21"/>
          <w:szCs w:val="21"/>
        </w:rPr>
        <w:t>卫生所的日常工作提供方便和提高效率。</w:t>
      </w:r>
    </w:p>
    <w:p>
      <w:pPr>
        <w:pStyle w:val="4"/>
        <w:spacing w:before="0" w:after="0" w:line="360" w:lineRule="auto"/>
        <w:rPr>
          <w:rFonts w:ascii="宋体" w:hAnsi="宋体" w:eastAsia="宋体"/>
          <w:sz w:val="21"/>
          <w:szCs w:val="21"/>
        </w:rPr>
      </w:pPr>
      <w:bookmarkStart w:id="222" w:name="_Toc531792309"/>
      <w:r>
        <w:rPr>
          <w:rFonts w:ascii="宋体" w:hAnsi="宋体" w:eastAsia="宋体"/>
          <w:sz w:val="21"/>
          <w:szCs w:val="21"/>
        </w:rPr>
        <w:t>2</w:t>
      </w:r>
      <w:r>
        <w:rPr>
          <w:rFonts w:hint="eastAsia" w:ascii="宋体" w:hAnsi="宋体" w:eastAsia="宋体"/>
          <w:sz w:val="21"/>
          <w:szCs w:val="21"/>
        </w:rPr>
        <w:t>.2.1</w:t>
      </w:r>
      <w:r>
        <w:rPr>
          <w:rFonts w:ascii="宋体" w:hAnsi="宋体" w:eastAsia="宋体"/>
          <w:sz w:val="21"/>
          <w:szCs w:val="21"/>
        </w:rPr>
        <w:t>1</w:t>
      </w:r>
      <w:r>
        <w:rPr>
          <w:rFonts w:hint="eastAsia" w:ascii="宋体" w:hAnsi="宋体" w:eastAsia="宋体"/>
          <w:sz w:val="21"/>
          <w:szCs w:val="21"/>
        </w:rPr>
        <w:t>、出所就医防脱逃系统</w:t>
      </w:r>
      <w:bookmarkEnd w:id="222"/>
    </w:p>
    <w:p>
      <w:pPr>
        <w:spacing w:line="360" w:lineRule="auto"/>
        <w:ind w:firstLine="420" w:firstLineChars="200"/>
        <w:rPr>
          <w:rFonts w:hint="eastAsia" w:ascii="宋体" w:hAnsi="宋体" w:cs="宋体"/>
          <w:snapToGrid w:val="0"/>
          <w:kern w:val="0"/>
          <w:sz w:val="21"/>
          <w:szCs w:val="21"/>
        </w:rPr>
      </w:pPr>
      <w:r>
        <w:rPr>
          <w:rFonts w:hint="eastAsia" w:ascii="宋体" w:hAnsi="宋体" w:cs="宋体"/>
          <w:snapToGrid w:val="0"/>
          <w:kern w:val="0"/>
          <w:sz w:val="21"/>
          <w:szCs w:val="21"/>
        </w:rPr>
        <w:t>结合监看守所、拘留所的现实需要，本项目</w:t>
      </w:r>
      <w:r>
        <w:rPr>
          <w:rFonts w:ascii="宋体" w:hAnsi="宋体" w:cs="宋体"/>
          <w:snapToGrid w:val="0"/>
          <w:kern w:val="0"/>
          <w:sz w:val="21"/>
          <w:szCs w:val="21"/>
        </w:rPr>
        <w:t>需</w:t>
      </w:r>
      <w:r>
        <w:rPr>
          <w:rFonts w:hint="eastAsia" w:ascii="宋体" w:hAnsi="宋体" w:cs="宋体"/>
          <w:snapToGrid w:val="0"/>
          <w:kern w:val="0"/>
          <w:sz w:val="21"/>
          <w:szCs w:val="21"/>
        </w:rPr>
        <w:t>将物联网技术应用于外出押解管理中，以主动防逃和辅助追逃为目标，通过建设出所就医防脱逃系统实现对出所的在押人员行动轨迹能够实时掌握，外出人员4G信号通过接入实战管理平台传回所内，现场情况能够及时上传，并在系统中展示。电子脚扣应符合 GA 443-2014《</w:t>
      </w:r>
      <w:r>
        <w:rPr>
          <w:rFonts w:ascii="宋体" w:hAnsi="宋体" w:cs="宋体"/>
          <w:snapToGrid w:val="0"/>
          <w:kern w:val="0"/>
          <w:sz w:val="21"/>
          <w:szCs w:val="21"/>
        </w:rPr>
        <w:tab/>
      </w:r>
      <w:r>
        <w:rPr>
          <w:rFonts w:ascii="宋体" w:hAnsi="宋体" w:cs="宋体"/>
          <w:snapToGrid w:val="0"/>
          <w:kern w:val="0"/>
          <w:sz w:val="21"/>
          <w:szCs w:val="21"/>
        </w:rPr>
        <w:t>电子脚扣系统</w:t>
      </w:r>
      <w:r>
        <w:rPr>
          <w:rFonts w:hint="eastAsia" w:ascii="宋体" w:hAnsi="宋体" w:cs="宋体"/>
          <w:snapToGrid w:val="0"/>
          <w:kern w:val="0"/>
          <w:sz w:val="21"/>
          <w:szCs w:val="21"/>
        </w:rPr>
        <w:t>》。</w:t>
      </w:r>
    </w:p>
    <w:p>
      <w:pPr>
        <w:spacing w:line="360" w:lineRule="auto"/>
        <w:ind w:firstLine="420" w:firstLineChars="200"/>
        <w:rPr>
          <w:rFonts w:ascii="宋体" w:hAnsi="宋体" w:cs="宋体"/>
          <w:snapToGrid w:val="0"/>
          <w:kern w:val="0"/>
          <w:sz w:val="21"/>
          <w:szCs w:val="21"/>
        </w:rPr>
      </w:pPr>
      <w:r>
        <w:rPr>
          <w:rFonts w:hint="eastAsia" w:ascii="宋体" w:hAnsi="宋体" w:cs="宋体"/>
          <w:snapToGrid w:val="0"/>
          <w:kern w:val="0"/>
          <w:sz w:val="21"/>
          <w:szCs w:val="21"/>
        </w:rPr>
        <w:t>本项目在看守所、</w:t>
      </w:r>
      <w:r>
        <w:rPr>
          <w:rFonts w:ascii="宋体" w:hAnsi="宋体" w:cs="宋体"/>
          <w:snapToGrid w:val="0"/>
          <w:kern w:val="0"/>
          <w:sz w:val="21"/>
          <w:szCs w:val="21"/>
        </w:rPr>
        <w:t>拘留所</w:t>
      </w:r>
      <w:r>
        <w:rPr>
          <w:rFonts w:hint="eastAsia" w:ascii="宋体" w:hAnsi="宋体" w:cs="宋体"/>
          <w:snapToGrid w:val="0"/>
          <w:kern w:val="0"/>
          <w:sz w:val="21"/>
          <w:szCs w:val="21"/>
        </w:rPr>
        <w:t>各设置1套外出人员押解管控设备，共2套</w:t>
      </w:r>
      <w:r>
        <w:rPr>
          <w:rFonts w:ascii="宋体" w:hAnsi="宋体" w:cs="宋体"/>
          <w:snapToGrid w:val="0"/>
          <w:kern w:val="0"/>
          <w:sz w:val="21"/>
          <w:szCs w:val="21"/>
        </w:rPr>
        <w:t>。</w:t>
      </w:r>
      <w:r>
        <w:rPr>
          <w:rFonts w:hint="eastAsia" w:ascii="宋体" w:hAnsi="宋体" w:cs="宋体"/>
          <w:snapToGrid w:val="0"/>
          <w:kern w:val="0"/>
          <w:sz w:val="21"/>
          <w:szCs w:val="21"/>
        </w:rPr>
        <w:t>其中手持终端由民警佩带，电子脚环佩戴在被押解人员的脚踝上，两个设备能以无线通讯的方式进行绑定。系统软件平台部署在专用服务器上，监所只需登录系统即可使用。</w:t>
      </w:r>
    </w:p>
    <w:p>
      <w:pPr>
        <w:pStyle w:val="4"/>
        <w:spacing w:before="0" w:after="0" w:line="360" w:lineRule="auto"/>
        <w:rPr>
          <w:rFonts w:ascii="宋体" w:hAnsi="宋体" w:eastAsia="宋体"/>
          <w:sz w:val="21"/>
          <w:szCs w:val="21"/>
        </w:rPr>
      </w:pPr>
      <w:bookmarkStart w:id="223" w:name="_Toc531792310"/>
      <w:r>
        <w:rPr>
          <w:rFonts w:ascii="宋体" w:hAnsi="宋体" w:eastAsia="宋体"/>
          <w:sz w:val="21"/>
          <w:szCs w:val="21"/>
        </w:rPr>
        <w:t>2</w:t>
      </w:r>
      <w:r>
        <w:rPr>
          <w:rFonts w:hint="eastAsia" w:ascii="宋体" w:hAnsi="宋体" w:eastAsia="宋体"/>
          <w:sz w:val="21"/>
          <w:szCs w:val="21"/>
        </w:rPr>
        <w:t>.2</w:t>
      </w:r>
      <w:r>
        <w:rPr>
          <w:rFonts w:ascii="宋体" w:hAnsi="宋体" w:eastAsia="宋体"/>
          <w:sz w:val="21"/>
          <w:szCs w:val="21"/>
        </w:rPr>
        <w:t>.</w:t>
      </w:r>
      <w:r>
        <w:rPr>
          <w:rFonts w:hint="eastAsia" w:ascii="宋体" w:hAnsi="宋体" w:eastAsia="宋体"/>
          <w:sz w:val="21"/>
          <w:szCs w:val="21"/>
        </w:rPr>
        <w:t>1</w:t>
      </w:r>
      <w:r>
        <w:rPr>
          <w:rFonts w:ascii="宋体" w:hAnsi="宋体" w:eastAsia="宋体"/>
          <w:sz w:val="21"/>
          <w:szCs w:val="21"/>
        </w:rPr>
        <w:t>2</w:t>
      </w:r>
      <w:r>
        <w:rPr>
          <w:rFonts w:hint="eastAsia" w:ascii="宋体" w:hAnsi="宋体" w:eastAsia="宋体"/>
          <w:sz w:val="21"/>
          <w:szCs w:val="21"/>
        </w:rPr>
        <w:t>、监管实战平台</w:t>
      </w:r>
      <w:bookmarkEnd w:id="223"/>
    </w:p>
    <w:p>
      <w:pPr>
        <w:spacing w:line="360" w:lineRule="auto"/>
        <w:ind w:firstLine="420" w:firstLineChars="200"/>
        <w:rPr>
          <w:rFonts w:ascii="宋体" w:hAnsi="宋体" w:cs="宋体"/>
          <w:snapToGrid w:val="0"/>
          <w:kern w:val="0"/>
          <w:sz w:val="21"/>
          <w:szCs w:val="21"/>
        </w:rPr>
      </w:pPr>
      <w:r>
        <w:rPr>
          <w:rFonts w:hint="eastAsia" w:ascii="宋体" w:hAnsi="宋体" w:cs="宋体"/>
          <w:snapToGrid w:val="0"/>
          <w:kern w:val="0"/>
          <w:sz w:val="21"/>
          <w:szCs w:val="21"/>
        </w:rPr>
        <w:t>看守所监管实战平台是一款专门针对国内公安监管场所安防管理的综合性应用软件平台，是以公安监管场所的安防业务应用为导向，以视频图像应用为手段，以综合报警应用为业务核心，能综合集成视频监控、应急报警、周界控制、门禁控制、人员定位系统、内部管理系统、运维系统、在押人员报告以及监管信息系统等多业务的全方位综合性应用管理平台。</w:t>
      </w:r>
    </w:p>
    <w:p>
      <w:pPr>
        <w:spacing w:line="360" w:lineRule="auto"/>
        <w:ind w:firstLine="420" w:firstLineChars="200"/>
        <w:rPr>
          <w:rFonts w:hint="eastAsia" w:ascii="宋体" w:hAnsi="宋体" w:cs="宋体"/>
          <w:snapToGrid w:val="0"/>
          <w:kern w:val="0"/>
          <w:sz w:val="21"/>
          <w:szCs w:val="21"/>
        </w:rPr>
      </w:pPr>
      <w:r>
        <w:rPr>
          <w:rFonts w:hint="eastAsia" w:ascii="宋体" w:hAnsi="宋体" w:cs="宋体"/>
          <w:snapToGrid w:val="0"/>
          <w:kern w:val="0"/>
          <w:sz w:val="21"/>
          <w:szCs w:val="21"/>
        </w:rPr>
        <w:t>本项目智慧监所实战平台的</w:t>
      </w:r>
      <w:r>
        <w:rPr>
          <w:rFonts w:ascii="宋体" w:hAnsi="宋体" w:cs="宋体"/>
          <w:snapToGrid w:val="0"/>
          <w:kern w:val="0"/>
          <w:sz w:val="21"/>
          <w:szCs w:val="21"/>
        </w:rPr>
        <w:t>建设要求</w:t>
      </w:r>
      <w:r>
        <w:rPr>
          <w:rFonts w:hint="eastAsia" w:ascii="宋体" w:hAnsi="宋体" w:cs="宋体"/>
          <w:snapToGrid w:val="0"/>
          <w:kern w:val="0"/>
          <w:sz w:val="21"/>
          <w:szCs w:val="21"/>
        </w:rPr>
        <w:t>，充分结合本项目</w:t>
      </w:r>
      <w:r>
        <w:rPr>
          <w:rFonts w:ascii="宋体" w:hAnsi="宋体" w:cs="宋体"/>
          <w:snapToGrid w:val="0"/>
          <w:kern w:val="0"/>
          <w:sz w:val="21"/>
          <w:szCs w:val="21"/>
        </w:rPr>
        <w:t>看守所、拘留所的</w:t>
      </w:r>
      <w:r>
        <w:rPr>
          <w:rFonts w:hint="eastAsia" w:ascii="宋体" w:hAnsi="宋体" w:cs="宋体"/>
          <w:snapToGrid w:val="0"/>
          <w:kern w:val="0"/>
          <w:sz w:val="21"/>
          <w:szCs w:val="21"/>
        </w:rPr>
        <w:t>实际使用需求，考虑系统自身的造血功能，考虑系统今后的平滑升级与无缝扩展，实现看守所、拘留所各安防子系统之间的集成联动，同时，在违法犯罪人员信息系统建设基础上，通过与总队集中库数据同步，完成各智慧监所核心业务子系统之间的业务融合功能，形成一体化综合管理平台。</w:t>
      </w:r>
    </w:p>
    <w:p>
      <w:pPr>
        <w:spacing w:line="360" w:lineRule="auto"/>
        <w:ind w:firstLine="420" w:firstLineChars="200"/>
        <w:rPr>
          <w:rFonts w:ascii="宋体" w:hAnsi="宋体" w:cs="宋体"/>
          <w:snapToGrid w:val="0"/>
          <w:kern w:val="0"/>
          <w:sz w:val="21"/>
          <w:szCs w:val="21"/>
        </w:rPr>
      </w:pPr>
      <w:r>
        <w:rPr>
          <w:rFonts w:ascii="宋体" w:hAnsi="宋体" w:cs="宋体"/>
          <w:snapToGrid w:val="0"/>
          <w:kern w:val="0"/>
          <w:sz w:val="21"/>
          <w:szCs w:val="21"/>
        </w:rPr>
        <w:t>包括</w:t>
      </w:r>
      <w:r>
        <w:rPr>
          <w:rFonts w:hint="eastAsia" w:ascii="宋体" w:hAnsi="宋体" w:cs="宋体"/>
          <w:snapToGrid w:val="0"/>
          <w:kern w:val="0"/>
          <w:sz w:val="21"/>
          <w:szCs w:val="21"/>
        </w:rPr>
        <w:t>：智慧安防模块、服务打击平台、风险评估、绩效考核、信息推送、基础防控。</w:t>
      </w:r>
    </w:p>
    <w:p>
      <w:pPr>
        <w:pStyle w:val="3"/>
        <w:spacing w:before="0" w:after="0" w:line="360" w:lineRule="auto"/>
        <w:rPr>
          <w:rFonts w:ascii="宋体" w:hAnsi="宋体" w:eastAsia="宋体"/>
          <w:sz w:val="21"/>
          <w:szCs w:val="21"/>
        </w:rPr>
      </w:pPr>
      <w:bookmarkStart w:id="224" w:name="_Toc531792311"/>
      <w:r>
        <w:rPr>
          <w:rFonts w:ascii="宋体" w:hAnsi="宋体" w:eastAsia="宋体"/>
          <w:sz w:val="21"/>
          <w:szCs w:val="21"/>
        </w:rPr>
        <w:t>2.</w:t>
      </w:r>
      <w:r>
        <w:rPr>
          <w:rFonts w:hint="eastAsia" w:ascii="宋体" w:hAnsi="宋体" w:eastAsia="宋体"/>
          <w:sz w:val="21"/>
          <w:szCs w:val="21"/>
        </w:rPr>
        <w:t>3、“加强型”智慧监所相关</w:t>
      </w:r>
      <w:r>
        <w:rPr>
          <w:rFonts w:ascii="宋体" w:hAnsi="宋体" w:eastAsia="宋体"/>
          <w:sz w:val="21"/>
          <w:szCs w:val="21"/>
        </w:rPr>
        <w:t>系统</w:t>
      </w:r>
      <w:bookmarkEnd w:id="224"/>
    </w:p>
    <w:p>
      <w:pPr>
        <w:pStyle w:val="4"/>
        <w:spacing w:before="0" w:after="0" w:line="360" w:lineRule="auto"/>
        <w:rPr>
          <w:rFonts w:ascii="宋体" w:hAnsi="宋体" w:eastAsia="宋体"/>
          <w:sz w:val="21"/>
          <w:szCs w:val="21"/>
        </w:rPr>
      </w:pPr>
      <w:bookmarkStart w:id="225" w:name="_Toc531792312"/>
      <w:r>
        <w:rPr>
          <w:rFonts w:ascii="宋体" w:hAnsi="宋体" w:eastAsia="宋体"/>
          <w:sz w:val="21"/>
          <w:szCs w:val="21"/>
        </w:rPr>
        <w:t>2</w:t>
      </w:r>
      <w:r>
        <w:rPr>
          <w:rFonts w:hint="eastAsia" w:ascii="宋体" w:hAnsi="宋体" w:eastAsia="宋体"/>
          <w:sz w:val="21"/>
          <w:szCs w:val="21"/>
        </w:rPr>
        <w:t>.3</w:t>
      </w:r>
      <w:r>
        <w:rPr>
          <w:rFonts w:ascii="宋体" w:hAnsi="宋体" w:eastAsia="宋体"/>
          <w:sz w:val="21"/>
          <w:szCs w:val="21"/>
        </w:rPr>
        <w:t>.1</w:t>
      </w:r>
      <w:r>
        <w:rPr>
          <w:rFonts w:hint="eastAsia" w:ascii="宋体" w:hAnsi="宋体" w:eastAsia="宋体"/>
          <w:sz w:val="21"/>
          <w:szCs w:val="21"/>
        </w:rPr>
        <w:t>、视频智能分析系统</w:t>
      </w:r>
      <w:bookmarkEnd w:id="225"/>
    </w:p>
    <w:p>
      <w:pPr>
        <w:spacing w:line="360" w:lineRule="auto"/>
        <w:ind w:firstLine="420" w:firstLineChars="200"/>
        <w:rPr>
          <w:rFonts w:hint="eastAsia" w:ascii="宋体" w:hAnsi="宋体" w:cs="宋体"/>
          <w:snapToGrid w:val="0"/>
          <w:kern w:val="0"/>
          <w:sz w:val="21"/>
          <w:szCs w:val="21"/>
        </w:rPr>
      </w:pPr>
      <w:r>
        <w:rPr>
          <w:rFonts w:hint="eastAsia" w:ascii="宋体" w:hAnsi="宋体" w:cs="宋体"/>
          <w:snapToGrid w:val="0"/>
          <w:kern w:val="0"/>
          <w:sz w:val="21"/>
          <w:szCs w:val="21"/>
        </w:rPr>
        <w:t>通过视频智能分析的</w:t>
      </w:r>
      <w:r>
        <w:rPr>
          <w:rFonts w:ascii="宋体" w:hAnsi="宋体" w:cs="宋体"/>
          <w:snapToGrid w:val="0"/>
          <w:kern w:val="0"/>
          <w:sz w:val="21"/>
          <w:szCs w:val="21"/>
        </w:rPr>
        <w:t>应用，</w:t>
      </w:r>
      <w:r>
        <w:rPr>
          <w:rFonts w:hint="eastAsia" w:ascii="宋体" w:hAnsi="宋体" w:cs="宋体"/>
          <w:snapToGrid w:val="0"/>
          <w:kern w:val="0"/>
          <w:sz w:val="21"/>
          <w:szCs w:val="21"/>
        </w:rPr>
        <w:t>能够实现对看守所、</w:t>
      </w:r>
      <w:r>
        <w:rPr>
          <w:rFonts w:ascii="宋体" w:hAnsi="宋体" w:cs="宋体"/>
          <w:snapToGrid w:val="0"/>
          <w:kern w:val="0"/>
          <w:sz w:val="21"/>
          <w:szCs w:val="21"/>
        </w:rPr>
        <w:t>拘留所监室内在</w:t>
      </w:r>
      <w:r>
        <w:rPr>
          <w:rFonts w:hint="eastAsia" w:ascii="宋体" w:hAnsi="宋体" w:cs="宋体"/>
          <w:snapToGrid w:val="0"/>
          <w:kern w:val="0"/>
          <w:sz w:val="21"/>
          <w:szCs w:val="21"/>
        </w:rPr>
        <w:t>押人员单人滞留、攀爬悬挂、特定区域设防、闯入等行为的及时提醒、准确报警，提高安全保障。同时积极探索人员聚集吵闹打架等报警。</w:t>
      </w:r>
    </w:p>
    <w:p>
      <w:pPr>
        <w:spacing w:line="360" w:lineRule="auto"/>
        <w:ind w:firstLine="420" w:firstLineChars="200"/>
        <w:rPr>
          <w:rFonts w:ascii="宋体" w:hAnsi="宋体" w:cs="宋体"/>
          <w:snapToGrid w:val="0"/>
          <w:kern w:val="0"/>
          <w:sz w:val="21"/>
          <w:szCs w:val="21"/>
        </w:rPr>
      </w:pPr>
      <w:r>
        <w:rPr>
          <w:rFonts w:hint="eastAsia" w:ascii="宋体" w:hAnsi="宋体" w:cs="宋体"/>
          <w:snapToGrid w:val="0"/>
          <w:kern w:val="0"/>
          <w:sz w:val="21"/>
          <w:szCs w:val="21"/>
        </w:rPr>
        <w:t>监室：需要智能识别功能的区域（根据使用环境定制）监控设置动态智能识别报警功能，对于在押人员攀高等行为进行自动报警。</w:t>
      </w:r>
    </w:p>
    <w:p>
      <w:pPr>
        <w:spacing w:line="360" w:lineRule="auto"/>
        <w:ind w:firstLine="420" w:firstLineChars="200"/>
        <w:rPr>
          <w:rFonts w:ascii="宋体" w:hAnsi="宋体" w:cs="宋体"/>
          <w:snapToGrid w:val="0"/>
          <w:kern w:val="0"/>
          <w:sz w:val="21"/>
          <w:szCs w:val="21"/>
        </w:rPr>
      </w:pPr>
      <w:r>
        <w:rPr>
          <w:rFonts w:ascii="宋体" w:hAnsi="宋体" w:cs="宋体"/>
          <w:snapToGrid w:val="0"/>
          <w:kern w:val="0"/>
          <w:sz w:val="21"/>
          <w:szCs w:val="21"/>
        </w:rPr>
        <w:t>监区</w:t>
      </w:r>
      <w:r>
        <w:rPr>
          <w:rFonts w:hint="eastAsia" w:ascii="宋体" w:hAnsi="宋体" w:cs="宋体"/>
          <w:snapToGrid w:val="0"/>
          <w:kern w:val="0"/>
          <w:sz w:val="21"/>
          <w:szCs w:val="21"/>
        </w:rPr>
        <w:t>通道</w:t>
      </w:r>
      <w:r>
        <w:rPr>
          <w:rFonts w:ascii="宋体" w:hAnsi="宋体" w:cs="宋体"/>
          <w:snapToGrid w:val="0"/>
          <w:kern w:val="0"/>
          <w:sz w:val="21"/>
          <w:szCs w:val="21"/>
        </w:rPr>
        <w:t>主出入口</w:t>
      </w:r>
      <w:r>
        <w:rPr>
          <w:rFonts w:hint="eastAsia" w:ascii="宋体" w:hAnsi="宋体" w:cs="宋体"/>
          <w:snapToGrid w:val="0"/>
          <w:kern w:val="0"/>
          <w:sz w:val="21"/>
          <w:szCs w:val="21"/>
        </w:rPr>
        <w:t>：部署</w:t>
      </w:r>
      <w:r>
        <w:rPr>
          <w:rFonts w:ascii="宋体" w:hAnsi="宋体" w:cs="宋体"/>
          <w:snapToGrid w:val="0"/>
          <w:kern w:val="0"/>
          <w:sz w:val="21"/>
          <w:szCs w:val="21"/>
        </w:rPr>
        <w:t>人脸摄像机</w:t>
      </w:r>
      <w:r>
        <w:rPr>
          <w:rFonts w:hint="eastAsia" w:ascii="宋体" w:hAnsi="宋体" w:cs="宋体"/>
          <w:snapToGrid w:val="0"/>
          <w:kern w:val="0"/>
          <w:sz w:val="21"/>
          <w:szCs w:val="21"/>
        </w:rPr>
        <w:t>及液晶</w:t>
      </w:r>
      <w:r>
        <w:rPr>
          <w:rFonts w:ascii="宋体" w:hAnsi="宋体" w:cs="宋体"/>
          <w:snapToGrid w:val="0"/>
          <w:kern w:val="0"/>
          <w:sz w:val="21"/>
          <w:szCs w:val="21"/>
        </w:rPr>
        <w:t>显示屏，及时形成在押人员</w:t>
      </w:r>
      <w:r>
        <w:rPr>
          <w:rFonts w:hint="eastAsia" w:ascii="宋体" w:hAnsi="宋体" w:cs="宋体"/>
          <w:snapToGrid w:val="0"/>
          <w:kern w:val="0"/>
          <w:sz w:val="21"/>
          <w:szCs w:val="21"/>
        </w:rPr>
        <w:t>、</w:t>
      </w:r>
      <w:r>
        <w:rPr>
          <w:rFonts w:ascii="宋体" w:hAnsi="宋体" w:cs="宋体"/>
          <w:snapToGrid w:val="0"/>
          <w:kern w:val="0"/>
          <w:sz w:val="21"/>
          <w:szCs w:val="21"/>
        </w:rPr>
        <w:t>民警及</w:t>
      </w:r>
      <w:r>
        <w:rPr>
          <w:rFonts w:hint="eastAsia" w:ascii="宋体" w:hAnsi="宋体" w:cs="宋体"/>
          <w:snapToGrid w:val="0"/>
          <w:kern w:val="0"/>
          <w:sz w:val="21"/>
          <w:szCs w:val="21"/>
        </w:rPr>
        <w:t>来访</w:t>
      </w:r>
      <w:r>
        <w:rPr>
          <w:rFonts w:ascii="宋体" w:hAnsi="宋体" w:cs="宋体"/>
          <w:snapToGrid w:val="0"/>
          <w:kern w:val="0"/>
          <w:sz w:val="21"/>
          <w:szCs w:val="21"/>
        </w:rPr>
        <w:t>人员的人脸轨迹</w:t>
      </w:r>
      <w:r>
        <w:rPr>
          <w:rFonts w:hint="eastAsia" w:ascii="宋体" w:hAnsi="宋体" w:cs="宋体"/>
          <w:snapToGrid w:val="0"/>
          <w:kern w:val="0"/>
          <w:sz w:val="21"/>
          <w:szCs w:val="21"/>
        </w:rPr>
        <w:t>。</w:t>
      </w:r>
    </w:p>
    <w:p>
      <w:pPr>
        <w:spacing w:line="360" w:lineRule="auto"/>
        <w:ind w:firstLine="420" w:firstLineChars="200"/>
        <w:rPr>
          <w:rFonts w:ascii="宋体" w:hAnsi="宋体" w:cs="宋体"/>
          <w:snapToGrid w:val="0"/>
          <w:kern w:val="0"/>
          <w:sz w:val="21"/>
          <w:szCs w:val="21"/>
        </w:rPr>
      </w:pPr>
      <w:r>
        <w:rPr>
          <w:rFonts w:hint="eastAsia" w:ascii="宋体" w:hAnsi="宋体" w:cs="宋体"/>
          <w:snapToGrid w:val="0"/>
          <w:kern w:val="0"/>
          <w:sz w:val="21"/>
          <w:szCs w:val="21"/>
        </w:rPr>
        <w:t>B</w:t>
      </w:r>
      <w:r>
        <w:rPr>
          <w:rFonts w:ascii="宋体" w:hAnsi="宋体" w:cs="宋体"/>
          <w:snapToGrid w:val="0"/>
          <w:kern w:val="0"/>
          <w:sz w:val="21"/>
          <w:szCs w:val="21"/>
        </w:rPr>
        <w:t>门</w:t>
      </w:r>
      <w:r>
        <w:rPr>
          <w:rFonts w:hint="eastAsia" w:ascii="宋体" w:hAnsi="宋体" w:cs="宋体"/>
          <w:snapToGrid w:val="0"/>
          <w:kern w:val="0"/>
          <w:sz w:val="21"/>
          <w:szCs w:val="21"/>
        </w:rPr>
        <w:t>处、</w:t>
      </w:r>
      <w:r>
        <w:rPr>
          <w:rFonts w:ascii="宋体" w:hAnsi="宋体" w:cs="宋体"/>
          <w:snapToGrid w:val="0"/>
          <w:kern w:val="0"/>
          <w:sz w:val="21"/>
          <w:szCs w:val="21"/>
        </w:rPr>
        <w:t>接待大厅</w:t>
      </w:r>
      <w:r>
        <w:rPr>
          <w:rFonts w:hint="eastAsia" w:ascii="宋体" w:hAnsi="宋体" w:cs="宋体"/>
          <w:snapToGrid w:val="0"/>
          <w:kern w:val="0"/>
          <w:sz w:val="21"/>
          <w:szCs w:val="21"/>
        </w:rPr>
        <w:t>：适当位置</w:t>
      </w:r>
      <w:r>
        <w:rPr>
          <w:rFonts w:ascii="宋体" w:hAnsi="宋体" w:cs="宋体"/>
          <w:snapToGrid w:val="0"/>
          <w:kern w:val="0"/>
          <w:sz w:val="21"/>
          <w:szCs w:val="21"/>
        </w:rPr>
        <w:t>部署人脸摄像机</w:t>
      </w:r>
      <w:r>
        <w:rPr>
          <w:rFonts w:hint="eastAsia" w:ascii="宋体" w:hAnsi="宋体" w:cs="宋体"/>
          <w:snapToGrid w:val="0"/>
          <w:kern w:val="0"/>
          <w:sz w:val="21"/>
          <w:szCs w:val="21"/>
        </w:rPr>
        <w:t>、液晶</w:t>
      </w:r>
      <w:r>
        <w:rPr>
          <w:rFonts w:ascii="宋体" w:hAnsi="宋体" w:cs="宋体"/>
          <w:snapToGrid w:val="0"/>
          <w:kern w:val="0"/>
          <w:sz w:val="21"/>
          <w:szCs w:val="21"/>
        </w:rPr>
        <w:t>显示屏</w:t>
      </w:r>
      <w:r>
        <w:rPr>
          <w:rFonts w:hint="eastAsia" w:ascii="宋体" w:hAnsi="宋体" w:cs="宋体"/>
          <w:snapToGrid w:val="0"/>
          <w:kern w:val="0"/>
          <w:sz w:val="21"/>
          <w:szCs w:val="21"/>
        </w:rPr>
        <w:t>，实现对来访人员的人脸</w:t>
      </w:r>
      <w:r>
        <w:rPr>
          <w:rFonts w:ascii="宋体" w:hAnsi="宋体" w:cs="宋体"/>
          <w:snapToGrid w:val="0"/>
          <w:kern w:val="0"/>
          <w:sz w:val="21"/>
          <w:szCs w:val="21"/>
        </w:rPr>
        <w:t>认证、</w:t>
      </w:r>
      <w:r>
        <w:rPr>
          <w:rFonts w:hint="eastAsia" w:ascii="宋体" w:hAnsi="宋体" w:cs="宋体"/>
          <w:snapToGrid w:val="0"/>
          <w:kern w:val="0"/>
          <w:sz w:val="21"/>
          <w:szCs w:val="21"/>
        </w:rPr>
        <w:t>黑名单布控及非法</w:t>
      </w:r>
      <w:r>
        <w:rPr>
          <w:rFonts w:ascii="宋体" w:hAnsi="宋体" w:cs="宋体"/>
          <w:snapToGrid w:val="0"/>
          <w:kern w:val="0"/>
          <w:sz w:val="21"/>
          <w:szCs w:val="21"/>
        </w:rPr>
        <w:t>出所</w:t>
      </w:r>
      <w:r>
        <w:rPr>
          <w:rFonts w:hint="eastAsia" w:ascii="宋体" w:hAnsi="宋体" w:cs="宋体"/>
          <w:snapToGrid w:val="0"/>
          <w:kern w:val="0"/>
          <w:sz w:val="21"/>
          <w:szCs w:val="21"/>
        </w:rPr>
        <w:t>报警。</w:t>
      </w:r>
    </w:p>
    <w:p>
      <w:pPr>
        <w:spacing w:line="360" w:lineRule="auto"/>
        <w:ind w:firstLine="420" w:firstLineChars="200"/>
        <w:rPr>
          <w:rFonts w:ascii="宋体" w:hAnsi="宋体" w:cs="宋体"/>
          <w:snapToGrid w:val="0"/>
          <w:kern w:val="0"/>
          <w:sz w:val="21"/>
          <w:szCs w:val="21"/>
        </w:rPr>
      </w:pPr>
      <w:r>
        <w:rPr>
          <w:rFonts w:hint="eastAsia" w:ascii="宋体" w:hAnsi="宋体" w:cs="宋体"/>
          <w:snapToGrid w:val="0"/>
          <w:kern w:val="0"/>
          <w:sz w:val="21"/>
          <w:szCs w:val="21"/>
        </w:rPr>
        <w:t>提审</w:t>
      </w:r>
      <w:r>
        <w:rPr>
          <w:rFonts w:ascii="宋体" w:hAnsi="宋体" w:cs="宋体"/>
          <w:snapToGrid w:val="0"/>
          <w:kern w:val="0"/>
          <w:sz w:val="21"/>
          <w:szCs w:val="21"/>
        </w:rPr>
        <w:t>通道（</w:t>
      </w:r>
      <w:r>
        <w:rPr>
          <w:rFonts w:hint="eastAsia" w:ascii="宋体" w:hAnsi="宋体" w:cs="宋体"/>
          <w:snapToGrid w:val="0"/>
          <w:kern w:val="0"/>
          <w:sz w:val="21"/>
          <w:szCs w:val="21"/>
        </w:rPr>
        <w:t>看守所</w:t>
      </w:r>
      <w:r>
        <w:rPr>
          <w:rFonts w:ascii="宋体" w:hAnsi="宋体" w:cs="宋体"/>
          <w:snapToGrid w:val="0"/>
          <w:kern w:val="0"/>
          <w:sz w:val="21"/>
          <w:szCs w:val="21"/>
        </w:rPr>
        <w:t>与提审楼</w:t>
      </w:r>
      <w:r>
        <w:rPr>
          <w:rFonts w:hint="eastAsia" w:ascii="宋体" w:hAnsi="宋体" w:cs="宋体"/>
          <w:snapToGrid w:val="0"/>
          <w:kern w:val="0"/>
          <w:sz w:val="21"/>
          <w:szCs w:val="21"/>
        </w:rPr>
        <w:t>连接</w:t>
      </w:r>
      <w:r>
        <w:rPr>
          <w:rFonts w:ascii="宋体" w:hAnsi="宋体" w:cs="宋体"/>
          <w:snapToGrid w:val="0"/>
          <w:kern w:val="0"/>
          <w:sz w:val="21"/>
          <w:szCs w:val="21"/>
        </w:rPr>
        <w:t>的铁门</w:t>
      </w:r>
      <w:r>
        <w:rPr>
          <w:rFonts w:hint="eastAsia" w:ascii="宋体" w:hAnsi="宋体" w:cs="宋体"/>
          <w:snapToGrid w:val="0"/>
          <w:kern w:val="0"/>
          <w:sz w:val="21"/>
          <w:szCs w:val="21"/>
        </w:rPr>
        <w:t>处</w:t>
      </w:r>
      <w:r>
        <w:rPr>
          <w:rFonts w:ascii="宋体" w:hAnsi="宋体" w:cs="宋体"/>
          <w:snapToGrid w:val="0"/>
          <w:kern w:val="0"/>
          <w:sz w:val="21"/>
          <w:szCs w:val="21"/>
        </w:rPr>
        <w:t>）</w:t>
      </w:r>
      <w:r>
        <w:rPr>
          <w:rFonts w:hint="eastAsia" w:ascii="宋体" w:hAnsi="宋体" w:cs="宋体"/>
          <w:snapToGrid w:val="0"/>
          <w:kern w:val="0"/>
          <w:sz w:val="21"/>
          <w:szCs w:val="21"/>
        </w:rPr>
        <w:t>：适当位置</w:t>
      </w:r>
      <w:r>
        <w:rPr>
          <w:rFonts w:ascii="宋体" w:hAnsi="宋体" w:cs="宋体"/>
          <w:snapToGrid w:val="0"/>
          <w:kern w:val="0"/>
          <w:sz w:val="21"/>
          <w:szCs w:val="21"/>
        </w:rPr>
        <w:t>部署人脸摄像机</w:t>
      </w:r>
      <w:r>
        <w:rPr>
          <w:rFonts w:hint="eastAsia" w:ascii="宋体" w:hAnsi="宋体" w:cs="宋体"/>
          <w:snapToGrid w:val="0"/>
          <w:kern w:val="0"/>
          <w:sz w:val="21"/>
          <w:szCs w:val="21"/>
        </w:rPr>
        <w:t>，实现</w:t>
      </w:r>
      <w:r>
        <w:rPr>
          <w:rFonts w:ascii="宋体" w:hAnsi="宋体" w:cs="宋体"/>
          <w:snapToGrid w:val="0"/>
          <w:kern w:val="0"/>
          <w:sz w:val="21"/>
          <w:szCs w:val="21"/>
        </w:rPr>
        <w:t>对在押人员</w:t>
      </w:r>
      <w:r>
        <w:rPr>
          <w:rFonts w:hint="eastAsia" w:ascii="宋体" w:hAnsi="宋体" w:cs="宋体"/>
          <w:snapToGrid w:val="0"/>
          <w:kern w:val="0"/>
          <w:sz w:val="21"/>
          <w:szCs w:val="21"/>
        </w:rPr>
        <w:t>、</w:t>
      </w:r>
      <w:r>
        <w:rPr>
          <w:rFonts w:ascii="宋体" w:hAnsi="宋体" w:cs="宋体"/>
          <w:snapToGrid w:val="0"/>
          <w:kern w:val="0"/>
          <w:sz w:val="21"/>
          <w:szCs w:val="21"/>
        </w:rPr>
        <w:t>来访人员进出监区的</w:t>
      </w:r>
      <w:r>
        <w:rPr>
          <w:rFonts w:hint="eastAsia" w:ascii="宋体" w:hAnsi="宋体" w:cs="宋体"/>
          <w:snapToGrid w:val="0"/>
          <w:kern w:val="0"/>
          <w:sz w:val="21"/>
          <w:szCs w:val="21"/>
        </w:rPr>
        <w:t>人脸识别</w:t>
      </w:r>
      <w:r>
        <w:rPr>
          <w:rFonts w:ascii="宋体" w:hAnsi="宋体" w:cs="宋体"/>
          <w:snapToGrid w:val="0"/>
          <w:kern w:val="0"/>
          <w:sz w:val="21"/>
          <w:szCs w:val="21"/>
        </w:rPr>
        <w:t>比对及轨迹查询。</w:t>
      </w:r>
    </w:p>
    <w:p>
      <w:pPr>
        <w:pStyle w:val="4"/>
        <w:spacing w:before="0" w:after="0" w:line="360" w:lineRule="auto"/>
        <w:rPr>
          <w:rFonts w:ascii="宋体" w:hAnsi="宋体" w:eastAsia="宋体"/>
          <w:sz w:val="21"/>
          <w:szCs w:val="21"/>
        </w:rPr>
      </w:pPr>
      <w:bookmarkStart w:id="226" w:name="_Toc531792313"/>
      <w:r>
        <w:rPr>
          <w:rFonts w:ascii="宋体" w:hAnsi="宋体" w:eastAsia="宋体"/>
          <w:sz w:val="21"/>
          <w:szCs w:val="21"/>
        </w:rPr>
        <w:t>2</w:t>
      </w:r>
      <w:r>
        <w:rPr>
          <w:rFonts w:hint="eastAsia" w:ascii="宋体" w:hAnsi="宋体" w:eastAsia="宋体"/>
          <w:sz w:val="21"/>
          <w:szCs w:val="21"/>
        </w:rPr>
        <w:t>.3.2、移动**系统</w:t>
      </w:r>
      <w:bookmarkEnd w:id="226"/>
    </w:p>
    <w:p>
      <w:pPr>
        <w:spacing w:line="360" w:lineRule="auto"/>
        <w:ind w:firstLine="420" w:firstLineChars="200"/>
        <w:rPr>
          <w:rFonts w:ascii="宋体" w:hAnsi="宋体" w:cs="宋体"/>
          <w:snapToGrid w:val="0"/>
          <w:kern w:val="0"/>
          <w:sz w:val="21"/>
          <w:szCs w:val="21"/>
        </w:rPr>
      </w:pPr>
      <w:r>
        <w:rPr>
          <w:rFonts w:hint="eastAsia" w:ascii="宋体" w:hAnsi="宋体" w:cs="宋体"/>
          <w:snapToGrid w:val="0"/>
          <w:kern w:val="0"/>
          <w:sz w:val="21"/>
          <w:szCs w:val="21"/>
        </w:rPr>
        <w:t>监所内民警包括管教、巡控、所医、提押等岗位，其工作形态各异，其需要关注的对象一致，但关注的内容也各所不同，但也各有关联，随着信息化建设不断发展，信息量也在不断提升。为了使数据信息发挥其使用意义上的，需要把各个岗位之间的数据快速流转共享，避免出现信息孤岛。</w:t>
      </w:r>
    </w:p>
    <w:p>
      <w:pPr>
        <w:spacing w:line="360" w:lineRule="auto"/>
        <w:ind w:firstLine="420" w:firstLineChars="200"/>
        <w:rPr>
          <w:rFonts w:ascii="宋体" w:hAnsi="宋体" w:cs="宋体"/>
          <w:snapToGrid w:val="0"/>
          <w:kern w:val="0"/>
          <w:sz w:val="21"/>
          <w:szCs w:val="21"/>
        </w:rPr>
      </w:pPr>
      <w:r>
        <w:rPr>
          <w:rFonts w:hint="eastAsia" w:ascii="宋体" w:hAnsi="宋体" w:cs="宋体"/>
          <w:snapToGrid w:val="0"/>
          <w:kern w:val="0"/>
          <w:sz w:val="21"/>
          <w:szCs w:val="21"/>
        </w:rPr>
        <w:t>在建设监管实战平台外，为看守所</w:t>
      </w:r>
      <w:r>
        <w:rPr>
          <w:rFonts w:ascii="宋体" w:hAnsi="宋体" w:cs="宋体"/>
          <w:snapToGrid w:val="0"/>
          <w:kern w:val="0"/>
          <w:sz w:val="21"/>
          <w:szCs w:val="21"/>
        </w:rPr>
        <w:t>、拘留所内民警</w:t>
      </w:r>
      <w:r>
        <w:rPr>
          <w:rFonts w:hint="eastAsia" w:ascii="宋体" w:hAnsi="宋体" w:cs="宋体"/>
          <w:snapToGrid w:val="0"/>
          <w:kern w:val="0"/>
          <w:sz w:val="21"/>
          <w:szCs w:val="21"/>
        </w:rPr>
        <w:t>增加移动终端，让管理人员能及时了解、操作各种信息，使信息在各个岗位间快速流转共享。</w:t>
      </w:r>
    </w:p>
    <w:p>
      <w:pPr>
        <w:spacing w:line="360" w:lineRule="auto"/>
        <w:ind w:firstLine="420" w:firstLineChars="200"/>
        <w:rPr>
          <w:rFonts w:ascii="宋体" w:hAnsi="宋体" w:cs="宋体"/>
          <w:snapToGrid w:val="0"/>
          <w:kern w:val="0"/>
          <w:sz w:val="21"/>
          <w:szCs w:val="21"/>
        </w:rPr>
      </w:pPr>
      <w:r>
        <w:rPr>
          <w:rFonts w:hint="eastAsia" w:ascii="宋体" w:hAnsi="宋体" w:cs="宋体"/>
          <w:snapToGrid w:val="0"/>
          <w:kern w:val="0"/>
          <w:sz w:val="21"/>
          <w:szCs w:val="21"/>
        </w:rPr>
        <w:t>本项目</w:t>
      </w:r>
      <w:r>
        <w:rPr>
          <w:rFonts w:ascii="宋体" w:hAnsi="宋体" w:cs="宋体"/>
          <w:snapToGrid w:val="0"/>
          <w:kern w:val="0"/>
          <w:sz w:val="21"/>
          <w:szCs w:val="21"/>
        </w:rPr>
        <w:t>为看守所</w:t>
      </w:r>
      <w:r>
        <w:rPr>
          <w:rFonts w:hint="eastAsia" w:ascii="宋体" w:hAnsi="宋体" w:cs="宋体"/>
          <w:snapToGrid w:val="0"/>
          <w:kern w:val="0"/>
          <w:sz w:val="21"/>
          <w:szCs w:val="21"/>
        </w:rPr>
        <w:t>、</w:t>
      </w:r>
      <w:r>
        <w:rPr>
          <w:rFonts w:ascii="宋体" w:hAnsi="宋体" w:cs="宋体"/>
          <w:snapToGrid w:val="0"/>
          <w:kern w:val="0"/>
          <w:sz w:val="21"/>
          <w:szCs w:val="21"/>
        </w:rPr>
        <w:t>拘留所</w:t>
      </w:r>
      <w:r>
        <w:rPr>
          <w:rFonts w:hint="eastAsia" w:ascii="宋体" w:hAnsi="宋体" w:cs="宋体"/>
          <w:snapToGrid w:val="0"/>
          <w:kern w:val="0"/>
          <w:sz w:val="21"/>
          <w:szCs w:val="21"/>
        </w:rPr>
        <w:t>共</w:t>
      </w:r>
      <w:r>
        <w:rPr>
          <w:rFonts w:ascii="宋体" w:hAnsi="宋体" w:cs="宋体"/>
          <w:snapToGrid w:val="0"/>
          <w:kern w:val="0"/>
          <w:sz w:val="21"/>
          <w:szCs w:val="21"/>
        </w:rPr>
        <w:t>配置</w:t>
      </w:r>
      <w:r>
        <w:rPr>
          <w:rFonts w:hint="eastAsia" w:ascii="宋体" w:hAnsi="宋体" w:cs="宋体"/>
          <w:snapToGrid w:val="0"/>
          <w:kern w:val="0"/>
          <w:sz w:val="21"/>
          <w:szCs w:val="21"/>
        </w:rPr>
        <w:t>8台</w:t>
      </w:r>
      <w:r>
        <w:rPr>
          <w:rFonts w:ascii="宋体" w:hAnsi="宋体" w:cs="宋体"/>
          <w:snapToGrid w:val="0"/>
          <w:kern w:val="0"/>
          <w:sz w:val="21"/>
          <w:szCs w:val="21"/>
        </w:rPr>
        <w:t>手持</w:t>
      </w:r>
      <w:r>
        <w:rPr>
          <w:rFonts w:hint="eastAsia" w:ascii="宋体" w:hAnsi="宋体" w:cs="宋体"/>
          <w:snapToGrid w:val="0"/>
          <w:kern w:val="0"/>
          <w:sz w:val="21"/>
          <w:szCs w:val="21"/>
        </w:rPr>
        <w:t>移动**终端，完全</w:t>
      </w:r>
      <w:r>
        <w:rPr>
          <w:rFonts w:ascii="宋体" w:hAnsi="宋体" w:cs="宋体"/>
          <w:snapToGrid w:val="0"/>
          <w:kern w:val="0"/>
          <w:sz w:val="21"/>
          <w:szCs w:val="21"/>
        </w:rPr>
        <w:t>满足日常</w:t>
      </w:r>
      <w:r>
        <w:rPr>
          <w:rFonts w:hint="eastAsia" w:ascii="宋体" w:hAnsi="宋体" w:cs="宋体"/>
          <w:snapToGrid w:val="0"/>
          <w:kern w:val="0"/>
          <w:sz w:val="21"/>
          <w:szCs w:val="21"/>
        </w:rPr>
        <w:t>民警</w:t>
      </w:r>
      <w:r>
        <w:rPr>
          <w:rFonts w:ascii="宋体" w:hAnsi="宋体" w:cs="宋体"/>
          <w:snapToGrid w:val="0"/>
          <w:kern w:val="0"/>
          <w:sz w:val="21"/>
          <w:szCs w:val="21"/>
        </w:rPr>
        <w:t>工作需求。</w:t>
      </w:r>
    </w:p>
    <w:p>
      <w:pPr>
        <w:pStyle w:val="3"/>
        <w:spacing w:before="0" w:after="0" w:line="360" w:lineRule="auto"/>
        <w:rPr>
          <w:rFonts w:ascii="宋体" w:hAnsi="宋体" w:eastAsia="宋体"/>
          <w:sz w:val="21"/>
          <w:szCs w:val="21"/>
        </w:rPr>
      </w:pPr>
      <w:bookmarkStart w:id="227" w:name="_Toc531792314"/>
      <w:r>
        <w:rPr>
          <w:rFonts w:ascii="宋体" w:hAnsi="宋体" w:eastAsia="宋体"/>
          <w:sz w:val="21"/>
          <w:szCs w:val="21"/>
        </w:rPr>
        <w:t>2</w:t>
      </w:r>
      <w:r>
        <w:rPr>
          <w:rFonts w:hint="eastAsia" w:ascii="宋体" w:hAnsi="宋体" w:eastAsia="宋体"/>
          <w:sz w:val="21"/>
          <w:szCs w:val="21"/>
        </w:rPr>
        <w:t>.4、其他</w:t>
      </w:r>
      <w:r>
        <w:rPr>
          <w:rFonts w:ascii="宋体" w:hAnsi="宋体" w:eastAsia="宋体"/>
          <w:sz w:val="21"/>
          <w:szCs w:val="21"/>
        </w:rPr>
        <w:t>系统建设</w:t>
      </w:r>
      <w:bookmarkEnd w:id="227"/>
    </w:p>
    <w:p>
      <w:pPr>
        <w:pStyle w:val="4"/>
        <w:spacing w:before="0" w:after="0" w:line="360" w:lineRule="auto"/>
        <w:rPr>
          <w:rFonts w:ascii="宋体" w:hAnsi="宋体" w:eastAsia="宋体"/>
          <w:sz w:val="21"/>
          <w:szCs w:val="21"/>
        </w:rPr>
      </w:pPr>
      <w:bookmarkStart w:id="228" w:name="_Toc531792315"/>
      <w:r>
        <w:rPr>
          <w:rFonts w:ascii="宋体" w:hAnsi="宋体" w:eastAsia="宋体"/>
          <w:sz w:val="21"/>
          <w:szCs w:val="21"/>
        </w:rPr>
        <w:t>2</w:t>
      </w:r>
      <w:r>
        <w:rPr>
          <w:rFonts w:hint="eastAsia" w:ascii="宋体" w:hAnsi="宋体" w:eastAsia="宋体"/>
          <w:sz w:val="21"/>
          <w:szCs w:val="21"/>
        </w:rPr>
        <w:t>.4</w:t>
      </w:r>
      <w:r>
        <w:rPr>
          <w:rFonts w:ascii="宋体" w:hAnsi="宋体" w:eastAsia="宋体"/>
          <w:sz w:val="21"/>
          <w:szCs w:val="21"/>
        </w:rPr>
        <w:t>.1</w:t>
      </w:r>
      <w:r>
        <w:rPr>
          <w:rFonts w:hint="eastAsia" w:ascii="宋体" w:hAnsi="宋体" w:eastAsia="宋体"/>
          <w:sz w:val="21"/>
          <w:szCs w:val="21"/>
        </w:rPr>
        <w:t>、监控中心建设</w:t>
      </w:r>
      <w:bookmarkEnd w:id="228"/>
    </w:p>
    <w:p>
      <w:pPr>
        <w:spacing w:line="360" w:lineRule="auto"/>
        <w:ind w:firstLine="420" w:firstLineChars="200"/>
        <w:rPr>
          <w:rFonts w:ascii="宋体" w:hAnsi="宋体" w:cs="宋体"/>
          <w:snapToGrid w:val="0"/>
          <w:kern w:val="0"/>
          <w:sz w:val="21"/>
          <w:szCs w:val="21"/>
        </w:rPr>
      </w:pPr>
      <w:r>
        <w:rPr>
          <w:rFonts w:hint="eastAsia" w:ascii="宋体" w:hAnsi="宋体" w:cs="宋体"/>
          <w:snapToGrid w:val="0"/>
          <w:kern w:val="0"/>
          <w:sz w:val="21"/>
          <w:szCs w:val="21"/>
        </w:rPr>
        <w:t>总监控室是看守所的智能化中心所在，位于看守所监区二层，面积约</w:t>
      </w:r>
      <w:r>
        <w:rPr>
          <w:rFonts w:ascii="宋体" w:hAnsi="宋体" w:cs="宋体"/>
          <w:snapToGrid w:val="0"/>
          <w:kern w:val="0"/>
          <w:sz w:val="21"/>
          <w:szCs w:val="21"/>
        </w:rPr>
        <w:t>85</w:t>
      </w:r>
      <w:r>
        <w:rPr>
          <w:rFonts w:hint="eastAsia" w:ascii="宋体" w:hAnsi="宋体" w:cs="宋体"/>
          <w:snapToGrid w:val="0"/>
          <w:kern w:val="0"/>
          <w:sz w:val="21"/>
          <w:szCs w:val="21"/>
        </w:rPr>
        <w:t>平方。建设内</w:t>
      </w:r>
      <w:r>
        <w:rPr>
          <w:rFonts w:ascii="宋体" w:hAnsi="宋体" w:cs="宋体"/>
          <w:snapToGrid w:val="0"/>
          <w:kern w:val="0"/>
          <w:sz w:val="21"/>
          <w:szCs w:val="21"/>
        </w:rPr>
        <w:t>容应</w:t>
      </w:r>
      <w:r>
        <w:rPr>
          <w:rFonts w:hint="eastAsia" w:ascii="宋体" w:hAnsi="宋体" w:cs="宋体"/>
          <w:snapToGrid w:val="0"/>
          <w:kern w:val="0"/>
          <w:sz w:val="21"/>
          <w:szCs w:val="21"/>
        </w:rPr>
        <w:t>包含：电气子系统、空调子系统、UPS不间断电源子系统、接地子系统等。</w:t>
      </w:r>
    </w:p>
    <w:p>
      <w:pPr>
        <w:pStyle w:val="4"/>
        <w:spacing w:before="0" w:after="0" w:line="360" w:lineRule="auto"/>
        <w:rPr>
          <w:rFonts w:ascii="宋体" w:hAnsi="宋体" w:eastAsia="宋体"/>
          <w:sz w:val="21"/>
          <w:szCs w:val="21"/>
        </w:rPr>
      </w:pPr>
      <w:bookmarkStart w:id="229" w:name="_Toc531792316"/>
      <w:r>
        <w:rPr>
          <w:rFonts w:hint="eastAsia" w:ascii="宋体" w:hAnsi="宋体" w:eastAsia="宋体"/>
          <w:sz w:val="21"/>
          <w:szCs w:val="21"/>
        </w:rPr>
        <w:t>2.4.</w:t>
      </w:r>
      <w:r>
        <w:rPr>
          <w:rFonts w:ascii="宋体" w:hAnsi="宋体" w:eastAsia="宋体"/>
          <w:sz w:val="21"/>
          <w:szCs w:val="21"/>
        </w:rPr>
        <w:t>2</w:t>
      </w:r>
      <w:r>
        <w:rPr>
          <w:rFonts w:hint="eastAsia" w:ascii="宋体" w:hAnsi="宋体" w:eastAsia="宋体"/>
          <w:sz w:val="21"/>
          <w:szCs w:val="21"/>
        </w:rPr>
        <w:t>、网络系统</w:t>
      </w:r>
      <w:bookmarkEnd w:id="229"/>
    </w:p>
    <w:p>
      <w:pPr>
        <w:spacing w:line="360" w:lineRule="auto"/>
        <w:ind w:firstLine="420" w:firstLineChars="200"/>
        <w:rPr>
          <w:rFonts w:hint="eastAsia" w:ascii="宋体" w:hAnsi="宋体" w:cs="宋体"/>
          <w:snapToGrid w:val="0"/>
          <w:kern w:val="0"/>
          <w:sz w:val="21"/>
          <w:szCs w:val="21"/>
        </w:rPr>
      </w:pPr>
      <w:r>
        <w:rPr>
          <w:rFonts w:hint="eastAsia" w:ascii="宋体" w:hAnsi="宋体" w:cs="宋体"/>
          <w:snapToGrid w:val="0"/>
          <w:kern w:val="0"/>
          <w:sz w:val="21"/>
          <w:szCs w:val="21"/>
        </w:rPr>
        <w:t>本项目需建立一个技术先进、扩展性强、能覆盖所有功能区域的网络系统，使看守所</w:t>
      </w:r>
      <w:r>
        <w:rPr>
          <w:rFonts w:ascii="宋体" w:hAnsi="宋体" w:cs="宋体"/>
          <w:snapToGrid w:val="0"/>
          <w:kern w:val="0"/>
          <w:sz w:val="21"/>
          <w:szCs w:val="21"/>
        </w:rPr>
        <w:t>监控中心</w:t>
      </w:r>
      <w:r>
        <w:rPr>
          <w:rFonts w:hint="eastAsia" w:ascii="宋体" w:hAnsi="宋体" w:cs="宋体"/>
          <w:snapToGrid w:val="0"/>
          <w:kern w:val="0"/>
          <w:sz w:val="21"/>
          <w:szCs w:val="21"/>
        </w:rPr>
        <w:t>内各种PC机、工作站可以与有关广域网相连，对内</w:t>
      </w:r>
      <w:r>
        <w:rPr>
          <w:rFonts w:ascii="宋体" w:hAnsi="宋体" w:cs="宋体"/>
          <w:snapToGrid w:val="0"/>
          <w:kern w:val="0"/>
          <w:sz w:val="21"/>
          <w:szCs w:val="21"/>
        </w:rPr>
        <w:t>连接整个监区</w:t>
      </w:r>
      <w:r>
        <w:rPr>
          <w:rFonts w:hint="eastAsia" w:ascii="宋体" w:hAnsi="宋体" w:cs="宋体"/>
          <w:snapToGrid w:val="0"/>
          <w:kern w:val="0"/>
          <w:sz w:val="21"/>
          <w:szCs w:val="21"/>
        </w:rPr>
        <w:t>内</w:t>
      </w:r>
      <w:r>
        <w:rPr>
          <w:rFonts w:ascii="宋体" w:hAnsi="宋体" w:cs="宋体"/>
          <w:snapToGrid w:val="0"/>
          <w:kern w:val="0"/>
          <w:sz w:val="21"/>
          <w:szCs w:val="21"/>
        </w:rPr>
        <w:t>各部门，对</w:t>
      </w:r>
      <w:r>
        <w:rPr>
          <w:rFonts w:hint="eastAsia" w:ascii="宋体" w:hAnsi="宋体" w:cs="宋体"/>
          <w:snapToGrid w:val="0"/>
          <w:kern w:val="0"/>
          <w:sz w:val="21"/>
          <w:szCs w:val="21"/>
        </w:rPr>
        <w:t>外</w:t>
      </w:r>
      <w:r>
        <w:rPr>
          <w:rFonts w:ascii="宋体" w:hAnsi="宋体" w:cs="宋体"/>
          <w:snapToGrid w:val="0"/>
          <w:kern w:val="0"/>
          <w:sz w:val="21"/>
          <w:szCs w:val="21"/>
        </w:rPr>
        <w:t>与上级部门（</w:t>
      </w:r>
      <w:r>
        <w:rPr>
          <w:rFonts w:hint="eastAsia" w:ascii="宋体" w:hAnsi="宋体" w:cs="宋体"/>
          <w:snapToGrid w:val="0"/>
          <w:kern w:val="0"/>
          <w:sz w:val="21"/>
          <w:szCs w:val="21"/>
        </w:rPr>
        <w:t>市</w:t>
      </w:r>
      <w:r>
        <w:rPr>
          <w:rFonts w:ascii="宋体" w:hAnsi="宋体" w:cs="宋体"/>
          <w:snapToGrid w:val="0"/>
          <w:kern w:val="0"/>
          <w:sz w:val="21"/>
          <w:szCs w:val="21"/>
        </w:rPr>
        <w:t>看守所、公安局等）</w:t>
      </w:r>
      <w:r>
        <w:rPr>
          <w:rFonts w:hint="eastAsia" w:ascii="宋体" w:hAnsi="宋体" w:cs="宋体"/>
          <w:snapToGrid w:val="0"/>
          <w:kern w:val="0"/>
          <w:sz w:val="21"/>
          <w:szCs w:val="21"/>
        </w:rPr>
        <w:t>联网</w:t>
      </w:r>
      <w:r>
        <w:rPr>
          <w:rFonts w:ascii="宋体" w:hAnsi="宋体" w:cs="宋体"/>
          <w:snapToGrid w:val="0"/>
          <w:kern w:val="0"/>
          <w:sz w:val="21"/>
          <w:szCs w:val="21"/>
        </w:rPr>
        <w:t>。</w:t>
      </w:r>
      <w:r>
        <w:rPr>
          <w:rFonts w:hint="eastAsia" w:ascii="宋体" w:hAnsi="宋体" w:cs="宋体"/>
          <w:snapToGrid w:val="0"/>
          <w:kern w:val="0"/>
          <w:sz w:val="21"/>
          <w:szCs w:val="21"/>
        </w:rPr>
        <w:t>通过</w:t>
      </w:r>
      <w:r>
        <w:rPr>
          <w:rFonts w:ascii="宋体" w:hAnsi="宋体" w:cs="宋体"/>
          <w:snapToGrid w:val="0"/>
          <w:kern w:val="0"/>
          <w:sz w:val="21"/>
          <w:szCs w:val="21"/>
        </w:rPr>
        <w:t>网络系统建设，能够连接看守所、拘留所内监区，提审楼、</w:t>
      </w:r>
      <w:r>
        <w:rPr>
          <w:rFonts w:hint="eastAsia" w:ascii="宋体" w:hAnsi="宋体" w:cs="宋体"/>
          <w:snapToGrid w:val="0"/>
          <w:kern w:val="0"/>
          <w:sz w:val="21"/>
          <w:szCs w:val="21"/>
        </w:rPr>
        <w:t>收押</w:t>
      </w:r>
      <w:r>
        <w:rPr>
          <w:rFonts w:ascii="宋体" w:hAnsi="宋体" w:cs="宋体"/>
          <w:snapToGrid w:val="0"/>
          <w:kern w:val="0"/>
          <w:sz w:val="21"/>
          <w:szCs w:val="21"/>
        </w:rPr>
        <w:t>大厅</w:t>
      </w:r>
      <w:r>
        <w:rPr>
          <w:rFonts w:hint="eastAsia" w:ascii="宋体" w:hAnsi="宋体" w:cs="宋体"/>
          <w:snapToGrid w:val="0"/>
          <w:kern w:val="0"/>
          <w:sz w:val="21"/>
          <w:szCs w:val="21"/>
        </w:rPr>
        <w:t>等</w:t>
      </w:r>
      <w:r>
        <w:rPr>
          <w:rFonts w:ascii="宋体" w:hAnsi="宋体" w:cs="宋体"/>
          <w:snapToGrid w:val="0"/>
          <w:kern w:val="0"/>
          <w:sz w:val="21"/>
          <w:szCs w:val="21"/>
        </w:rPr>
        <w:t>区域的各类</w:t>
      </w:r>
      <w:r>
        <w:rPr>
          <w:rFonts w:hint="eastAsia" w:ascii="宋体" w:hAnsi="宋体" w:cs="宋体"/>
          <w:snapToGrid w:val="0"/>
          <w:kern w:val="0"/>
          <w:sz w:val="21"/>
          <w:szCs w:val="21"/>
        </w:rPr>
        <w:t>视频</w:t>
      </w:r>
      <w:r>
        <w:rPr>
          <w:rFonts w:ascii="宋体" w:hAnsi="宋体" w:cs="宋体"/>
          <w:snapToGrid w:val="0"/>
          <w:kern w:val="0"/>
          <w:sz w:val="21"/>
          <w:szCs w:val="21"/>
        </w:rPr>
        <w:t>数据、信息化管理应用数据，</w:t>
      </w:r>
      <w:r>
        <w:rPr>
          <w:rFonts w:hint="eastAsia" w:ascii="宋体" w:hAnsi="宋体" w:cs="宋体"/>
          <w:snapToGrid w:val="0"/>
          <w:kern w:val="0"/>
          <w:sz w:val="21"/>
          <w:szCs w:val="21"/>
        </w:rPr>
        <w:t>保证</w:t>
      </w:r>
      <w:r>
        <w:rPr>
          <w:rFonts w:ascii="宋体" w:hAnsi="宋体" w:cs="宋体"/>
          <w:snapToGrid w:val="0"/>
          <w:kern w:val="0"/>
          <w:sz w:val="21"/>
          <w:szCs w:val="21"/>
        </w:rPr>
        <w:t>网络安全</w:t>
      </w:r>
      <w:r>
        <w:rPr>
          <w:rFonts w:hint="eastAsia" w:ascii="宋体" w:hAnsi="宋体" w:cs="宋体"/>
          <w:snapToGrid w:val="0"/>
          <w:kern w:val="0"/>
          <w:sz w:val="21"/>
          <w:szCs w:val="21"/>
        </w:rPr>
        <w:t>。</w:t>
      </w:r>
    </w:p>
    <w:p>
      <w:pPr>
        <w:spacing w:line="360" w:lineRule="auto"/>
        <w:ind w:firstLine="420" w:firstLineChars="200"/>
        <w:rPr>
          <w:rFonts w:ascii="宋体" w:hAnsi="宋体" w:cs="宋体"/>
          <w:snapToGrid w:val="0"/>
          <w:kern w:val="0"/>
          <w:sz w:val="21"/>
          <w:szCs w:val="21"/>
        </w:rPr>
      </w:pPr>
      <w:r>
        <w:rPr>
          <w:rFonts w:hint="eastAsia" w:ascii="宋体" w:hAnsi="宋体" w:cs="宋体"/>
          <w:snapToGrid w:val="0"/>
          <w:kern w:val="0"/>
          <w:sz w:val="21"/>
          <w:szCs w:val="21"/>
        </w:rPr>
        <w:t>本次项目的设备网络结构分为接入层、核心层两层：</w:t>
      </w:r>
    </w:p>
    <w:p>
      <w:pPr>
        <w:spacing w:line="360" w:lineRule="auto"/>
        <w:ind w:firstLine="420" w:firstLineChars="200"/>
        <w:rPr>
          <w:rFonts w:ascii="宋体" w:hAnsi="宋体" w:cs="宋体"/>
          <w:snapToGrid w:val="0"/>
          <w:kern w:val="0"/>
          <w:sz w:val="21"/>
          <w:szCs w:val="21"/>
        </w:rPr>
      </w:pPr>
      <w:r>
        <w:rPr>
          <w:rFonts w:hint="eastAsia" w:ascii="宋体" w:hAnsi="宋体" w:cs="宋体"/>
          <w:snapToGrid w:val="0"/>
          <w:kern w:val="0"/>
          <w:sz w:val="21"/>
          <w:szCs w:val="21"/>
        </w:rPr>
        <w:t>接入层：拘留所、提审楼、食堂、周界、看守所内管理间；</w:t>
      </w:r>
    </w:p>
    <w:p>
      <w:pPr>
        <w:spacing w:line="360" w:lineRule="auto"/>
        <w:ind w:firstLine="420" w:firstLineChars="200"/>
        <w:rPr>
          <w:rFonts w:ascii="宋体" w:hAnsi="宋体" w:cs="宋体"/>
          <w:snapToGrid w:val="0"/>
          <w:kern w:val="0"/>
          <w:sz w:val="21"/>
          <w:szCs w:val="21"/>
        </w:rPr>
      </w:pPr>
      <w:r>
        <w:rPr>
          <w:rFonts w:hint="eastAsia" w:ascii="宋体" w:hAnsi="宋体" w:cs="宋体"/>
          <w:snapToGrid w:val="0"/>
          <w:kern w:val="0"/>
          <w:sz w:val="21"/>
          <w:szCs w:val="21"/>
        </w:rPr>
        <w:t>核心层：看守所监区二层弱电机房，其核心设备是1台核心交换机。</w:t>
      </w:r>
    </w:p>
    <w:p>
      <w:pPr>
        <w:widowControl/>
        <w:jc w:val="left"/>
        <w:rPr>
          <w:rFonts w:ascii="宋体" w:hAnsi="宋体"/>
          <w:sz w:val="21"/>
          <w:szCs w:val="21"/>
        </w:rPr>
      </w:pPr>
      <w:r>
        <w:rPr>
          <w:rFonts w:ascii="宋体" w:hAnsi="宋体"/>
          <w:sz w:val="21"/>
          <w:szCs w:val="21"/>
        </w:rPr>
        <w:br w:type="page"/>
      </w:r>
      <w:r>
        <w:rPr>
          <w:rFonts w:hint="eastAsia" w:ascii="宋体" w:hAnsi="宋体"/>
          <w:sz w:val="21"/>
          <w:szCs w:val="21"/>
        </w:rPr>
        <w:t>三</w:t>
      </w:r>
      <w:r>
        <w:rPr>
          <w:rFonts w:ascii="宋体" w:hAnsi="宋体"/>
          <w:sz w:val="21"/>
          <w:szCs w:val="21"/>
        </w:rPr>
        <w:t>、项目清单</w:t>
      </w:r>
    </w:p>
    <w:tbl>
      <w:tblPr>
        <w:tblStyle w:val="39"/>
        <w:tblW w:w="0" w:type="auto"/>
        <w:tblInd w:w="-436" w:type="dxa"/>
        <w:tblLayout w:type="fixed"/>
        <w:tblCellMar>
          <w:top w:w="0" w:type="dxa"/>
          <w:left w:w="108" w:type="dxa"/>
          <w:bottom w:w="0" w:type="dxa"/>
          <w:right w:w="108" w:type="dxa"/>
        </w:tblCellMar>
      </w:tblPr>
      <w:tblGrid>
        <w:gridCol w:w="730"/>
        <w:gridCol w:w="1457"/>
        <w:gridCol w:w="5828"/>
        <w:gridCol w:w="727"/>
        <w:gridCol w:w="729"/>
      </w:tblGrid>
      <w:tr>
        <w:tblPrEx>
          <w:tblCellMar>
            <w:top w:w="0" w:type="dxa"/>
            <w:left w:w="108" w:type="dxa"/>
            <w:bottom w:w="0" w:type="dxa"/>
            <w:right w:w="108" w:type="dxa"/>
          </w:tblCellMar>
        </w:tblPrEx>
        <w:trPr>
          <w:wBefore w:w="0" w:type="dxa"/>
          <w:wAfter w:w="0" w:type="dxa"/>
          <w:trHeight w:val="319" w:hRule="atLeast"/>
          <w:tblHeader/>
        </w:trPr>
        <w:tc>
          <w:tcPr>
            <w:tcW w:w="730" w:type="dxa"/>
            <w:tcBorders>
              <w:top w:val="single" w:color="auto" w:sz="8" w:space="0"/>
              <w:left w:val="single" w:color="auto" w:sz="8" w:space="0"/>
              <w:bottom w:val="single" w:color="auto" w:sz="4" w:space="0"/>
              <w:right w:val="single" w:color="auto" w:sz="4" w:space="0"/>
            </w:tcBorders>
            <w:noWrap w:val="0"/>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序号</w:t>
            </w:r>
          </w:p>
        </w:tc>
        <w:tc>
          <w:tcPr>
            <w:tcW w:w="1457" w:type="dxa"/>
            <w:tcBorders>
              <w:top w:val="single" w:color="auto" w:sz="8" w:space="0"/>
              <w:left w:val="nil"/>
              <w:bottom w:val="single" w:color="auto" w:sz="4" w:space="0"/>
              <w:right w:val="single" w:color="auto" w:sz="4" w:space="0"/>
            </w:tcBorders>
            <w:noWrap/>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名称</w:t>
            </w:r>
          </w:p>
        </w:tc>
        <w:tc>
          <w:tcPr>
            <w:tcW w:w="5828" w:type="dxa"/>
            <w:tcBorders>
              <w:top w:val="single" w:color="auto" w:sz="8" w:space="0"/>
              <w:left w:val="nil"/>
              <w:bottom w:val="single" w:color="auto" w:sz="4" w:space="0"/>
              <w:right w:val="single" w:color="auto" w:sz="4" w:space="0"/>
            </w:tcBorders>
            <w:noWrap w:val="0"/>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技术规格</w:t>
            </w:r>
          </w:p>
        </w:tc>
        <w:tc>
          <w:tcPr>
            <w:tcW w:w="727" w:type="dxa"/>
            <w:tcBorders>
              <w:top w:val="single" w:color="auto" w:sz="8" w:space="0"/>
              <w:left w:val="nil"/>
              <w:bottom w:val="single" w:color="auto" w:sz="4" w:space="0"/>
              <w:right w:val="single" w:color="auto" w:sz="4" w:space="0"/>
            </w:tcBorders>
            <w:noWrap/>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数量</w:t>
            </w:r>
          </w:p>
        </w:tc>
        <w:tc>
          <w:tcPr>
            <w:tcW w:w="729" w:type="dxa"/>
            <w:tcBorders>
              <w:top w:val="single" w:color="auto" w:sz="8" w:space="0"/>
              <w:left w:val="nil"/>
              <w:bottom w:val="single" w:color="auto" w:sz="4" w:space="0"/>
              <w:right w:val="single" w:color="auto" w:sz="4" w:space="0"/>
            </w:tcBorders>
            <w:noWrap w:val="0"/>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单位</w:t>
            </w:r>
          </w:p>
        </w:tc>
      </w:tr>
      <w:tr>
        <w:tblPrEx>
          <w:tblCellMar>
            <w:top w:w="0" w:type="dxa"/>
            <w:left w:w="108" w:type="dxa"/>
            <w:bottom w:w="0" w:type="dxa"/>
            <w:right w:w="108" w:type="dxa"/>
          </w:tblCellMar>
        </w:tblPrEx>
        <w:trPr>
          <w:wBefore w:w="0" w:type="dxa"/>
          <w:wAfter w:w="0" w:type="dxa"/>
          <w:trHeight w:val="319" w:hRule="atLeast"/>
        </w:trPr>
        <w:tc>
          <w:tcPr>
            <w:tcW w:w="9471" w:type="dxa"/>
            <w:gridSpan w:val="5"/>
            <w:tcBorders>
              <w:top w:val="single" w:color="auto" w:sz="4" w:space="0"/>
              <w:left w:val="single" w:color="auto" w:sz="8" w:space="0"/>
              <w:bottom w:val="single" w:color="auto" w:sz="4" w:space="0"/>
              <w:right w:val="single" w:color="auto" w:sz="4" w:space="0"/>
            </w:tcBorders>
            <w:noWrap w:val="0"/>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1、周界控制系统</w:t>
            </w:r>
          </w:p>
        </w:tc>
      </w:tr>
      <w:tr>
        <w:tblPrEx>
          <w:tblCellMar>
            <w:top w:w="0" w:type="dxa"/>
            <w:left w:w="108" w:type="dxa"/>
            <w:bottom w:w="0" w:type="dxa"/>
            <w:right w:w="108" w:type="dxa"/>
          </w:tblCellMar>
        </w:tblPrEx>
        <w:trPr>
          <w:wBefore w:w="0" w:type="dxa"/>
          <w:wAfter w:w="0" w:type="dxa"/>
          <w:trHeight w:val="319" w:hRule="atLeast"/>
        </w:trPr>
        <w:tc>
          <w:tcPr>
            <w:tcW w:w="2187" w:type="dxa"/>
            <w:gridSpan w:val="2"/>
            <w:tcBorders>
              <w:top w:val="single" w:color="auto" w:sz="4" w:space="0"/>
              <w:left w:val="single" w:color="auto" w:sz="8" w:space="0"/>
              <w:bottom w:val="single" w:color="auto" w:sz="4" w:space="0"/>
              <w:right w:val="single" w:color="000000" w:sz="4" w:space="0"/>
            </w:tcBorders>
            <w:noWrap w:val="0"/>
            <w:vAlign w:val="center"/>
          </w:tcPr>
          <w:p>
            <w:pPr>
              <w:widowControl/>
              <w:jc w:val="left"/>
              <w:rPr>
                <w:rFonts w:ascii="宋体" w:hAnsi="宋体" w:cs="宋体"/>
                <w:b/>
                <w:bCs/>
                <w:kern w:val="0"/>
                <w:sz w:val="21"/>
                <w:szCs w:val="21"/>
              </w:rPr>
            </w:pPr>
            <w:r>
              <w:rPr>
                <w:rFonts w:hint="eastAsia" w:ascii="宋体" w:hAnsi="宋体" w:cs="宋体"/>
                <w:b/>
                <w:bCs/>
                <w:kern w:val="0"/>
                <w:sz w:val="21"/>
                <w:szCs w:val="21"/>
              </w:rPr>
              <w:t>一、前端</w:t>
            </w:r>
          </w:p>
        </w:tc>
        <w:tc>
          <w:tcPr>
            <w:tcW w:w="5828" w:type="dxa"/>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　</w:t>
            </w:r>
          </w:p>
        </w:tc>
        <w:tc>
          <w:tcPr>
            <w:tcW w:w="727" w:type="dxa"/>
            <w:tcBorders>
              <w:top w:val="nil"/>
              <w:left w:val="nil"/>
              <w:bottom w:val="single" w:color="auto" w:sz="4" w:space="0"/>
              <w:right w:val="single" w:color="auto" w:sz="4" w:space="0"/>
            </w:tcBorders>
            <w:noWrap/>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　</w:t>
            </w:r>
          </w:p>
        </w:tc>
        <w:tc>
          <w:tcPr>
            <w:tcW w:w="729" w:type="dxa"/>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　</w:t>
            </w:r>
          </w:p>
        </w:tc>
      </w:tr>
      <w:tr>
        <w:tblPrEx>
          <w:tblCellMar>
            <w:top w:w="0" w:type="dxa"/>
            <w:left w:w="108" w:type="dxa"/>
            <w:bottom w:w="0" w:type="dxa"/>
            <w:right w:w="108" w:type="dxa"/>
          </w:tblCellMar>
        </w:tblPrEx>
        <w:trPr>
          <w:wBefore w:w="0" w:type="dxa"/>
          <w:wAfter w:w="0" w:type="dxa"/>
          <w:trHeight w:val="319" w:hRule="atLeast"/>
        </w:trPr>
        <w:tc>
          <w:tcPr>
            <w:tcW w:w="730" w:type="dxa"/>
            <w:tcBorders>
              <w:top w:val="nil"/>
              <w:left w:val="single" w:color="auto" w:sz="8" w:space="0"/>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1</w:t>
            </w:r>
          </w:p>
        </w:tc>
        <w:tc>
          <w:tcPr>
            <w:tcW w:w="145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1"/>
                <w:szCs w:val="21"/>
              </w:rPr>
            </w:pPr>
            <w:r>
              <w:rPr>
                <w:rFonts w:hint="eastAsia" w:ascii="宋体" w:hAnsi="宋体" w:cs="宋体"/>
                <w:kern w:val="0"/>
                <w:sz w:val="21"/>
                <w:szCs w:val="21"/>
              </w:rPr>
              <w:t>室外高清枪式摄像机</w:t>
            </w:r>
          </w:p>
        </w:tc>
        <w:tc>
          <w:tcPr>
            <w:tcW w:w="582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1"/>
                <w:szCs w:val="21"/>
              </w:rPr>
            </w:pPr>
            <w:r>
              <w:rPr>
                <w:rFonts w:hint="eastAsia" w:ascii="宋体" w:hAnsi="宋体" w:cs="宋体"/>
                <w:kern w:val="0"/>
                <w:sz w:val="21"/>
                <w:szCs w:val="21"/>
              </w:rPr>
              <w:t>400万CMOS星光级 ICR日夜型筒型网络摄像机；最低照度彩色：0.001lx，黑白:0.0001lx，灰度等级不小于11级。；快门：1秒至1/100,000秒；镜头：2.8-12mm @ F1.4,水平视场角：90.1°~31°；宽动态范围：120dB；50Hz:25fps(1920×1080,1280×960,1280×720)；采用GPU的硬件架构，深度学习算法；支持智能后检索，配合NVR支持事件的二次检索分析；具备人脸检测、区域入侵检测、越界检测、场景变更、进入/离开区域侦测,徘徊侦测,人员聚集侦测,快速运动侦测,停车侦测,物品遗留/拿取侦测，虚焦检测等功能；同一场景相同图像质量下，开启智能编码方式与不开启相比，码率可节约1/3;工作温度和湿度：-30℃~60℃,湿度小于95%(无凝结)；电源供应：DC12V / PoE(802.3at)；防护等级：IP67；红外距离：20-50米；功耗：12W MAX；具有1对麦克风音频输入(Line in)/输出接口、1个BNC模拟输出口、1对报警输入/输出接口(报警输出最大支持DC24V 1A或AC110V 500mA)和1个RS-485接口，有音频陡升/陡降侦测,音频有无侦测功能；支持电动镜头。</w:t>
            </w:r>
          </w:p>
        </w:tc>
        <w:tc>
          <w:tcPr>
            <w:tcW w:w="727"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1"/>
                <w:szCs w:val="21"/>
              </w:rPr>
            </w:pPr>
            <w:r>
              <w:rPr>
                <w:rFonts w:hint="eastAsia" w:ascii="宋体" w:hAnsi="宋体" w:cs="宋体"/>
                <w:kern w:val="0"/>
                <w:sz w:val="21"/>
                <w:szCs w:val="21"/>
              </w:rPr>
              <w:t xml:space="preserve">14 </w:t>
            </w:r>
          </w:p>
        </w:tc>
        <w:tc>
          <w:tcPr>
            <w:tcW w:w="7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台</w:t>
            </w:r>
          </w:p>
        </w:tc>
      </w:tr>
      <w:tr>
        <w:tblPrEx>
          <w:tblCellMar>
            <w:top w:w="0" w:type="dxa"/>
            <w:left w:w="108" w:type="dxa"/>
            <w:bottom w:w="0" w:type="dxa"/>
            <w:right w:w="108" w:type="dxa"/>
          </w:tblCellMar>
        </w:tblPrEx>
        <w:trPr>
          <w:wBefore w:w="0" w:type="dxa"/>
          <w:wAfter w:w="0" w:type="dxa"/>
          <w:trHeight w:val="319" w:hRule="atLeast"/>
        </w:trPr>
        <w:tc>
          <w:tcPr>
            <w:tcW w:w="730" w:type="dxa"/>
            <w:tcBorders>
              <w:top w:val="nil"/>
              <w:left w:val="single" w:color="auto" w:sz="8" w:space="0"/>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2</w:t>
            </w:r>
          </w:p>
        </w:tc>
        <w:tc>
          <w:tcPr>
            <w:tcW w:w="145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1"/>
                <w:szCs w:val="21"/>
              </w:rPr>
            </w:pPr>
            <w:r>
              <w:rPr>
                <w:rFonts w:hint="eastAsia" w:ascii="宋体" w:hAnsi="宋体" w:cs="宋体"/>
                <w:kern w:val="0"/>
                <w:sz w:val="21"/>
                <w:szCs w:val="21"/>
              </w:rPr>
              <w:t>室外高清快球摄像机</w:t>
            </w:r>
          </w:p>
        </w:tc>
        <w:tc>
          <w:tcPr>
            <w:tcW w:w="582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1"/>
                <w:szCs w:val="21"/>
              </w:rPr>
            </w:pPr>
            <w:r>
              <w:rPr>
                <w:rFonts w:hint="eastAsia" w:ascii="宋体" w:hAnsi="宋体" w:cs="宋体"/>
                <w:kern w:val="0"/>
                <w:sz w:val="21"/>
                <w:szCs w:val="21"/>
              </w:rPr>
              <w:t>200万8寸红外；1920×1080@60fps；支持最低照度可达彩色0.0003Lux，黑白0.0001Lux；200米红外照射距离；焦距：6-186mm，31倍光学变倍；支持120dB宽动态、光学透雾、强光抑制、Smart IR 、电子防抖、3D数字降噪；支持智能运动跟踪；支持区域入侵、越界、进入区域、离开区域、徘徊、人员聚集、快速移动、停车、物品遗留、物品拿取、音频异常、人脸、移动侦测；具备较强的网络自适应能力，在丢包率为5%的网络环境下，仍可正常显示监视画面；支持水平手控速度不小于800°/S，垂直键控速度最大120°/s，垂直范围-15°~90°；H.265/H.264/MJPEG；最大支持128GB Micro SD卡；电源：AC24V；支持IP66；工作温度：-40℃-70℃。</w:t>
            </w:r>
          </w:p>
        </w:tc>
        <w:tc>
          <w:tcPr>
            <w:tcW w:w="727"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1"/>
                <w:szCs w:val="21"/>
              </w:rPr>
            </w:pPr>
            <w:r>
              <w:rPr>
                <w:rFonts w:hint="eastAsia" w:ascii="宋体" w:hAnsi="宋体" w:cs="宋体"/>
                <w:kern w:val="0"/>
                <w:sz w:val="21"/>
                <w:szCs w:val="21"/>
              </w:rPr>
              <w:t xml:space="preserve">8 </w:t>
            </w:r>
          </w:p>
        </w:tc>
        <w:tc>
          <w:tcPr>
            <w:tcW w:w="7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个</w:t>
            </w:r>
          </w:p>
        </w:tc>
      </w:tr>
      <w:tr>
        <w:tblPrEx>
          <w:tblCellMar>
            <w:top w:w="0" w:type="dxa"/>
            <w:left w:w="108" w:type="dxa"/>
            <w:bottom w:w="0" w:type="dxa"/>
            <w:right w:w="108" w:type="dxa"/>
          </w:tblCellMar>
        </w:tblPrEx>
        <w:trPr>
          <w:wBefore w:w="0" w:type="dxa"/>
          <w:wAfter w:w="0" w:type="dxa"/>
          <w:trHeight w:val="319" w:hRule="atLeast"/>
        </w:trPr>
        <w:tc>
          <w:tcPr>
            <w:tcW w:w="2187" w:type="dxa"/>
            <w:gridSpan w:val="2"/>
            <w:tcBorders>
              <w:top w:val="single" w:color="auto" w:sz="4" w:space="0"/>
              <w:left w:val="single" w:color="auto" w:sz="8" w:space="0"/>
              <w:bottom w:val="single" w:color="auto" w:sz="4" w:space="0"/>
              <w:right w:val="single" w:color="auto" w:sz="4" w:space="0"/>
            </w:tcBorders>
            <w:noWrap w:val="0"/>
            <w:vAlign w:val="center"/>
          </w:tcPr>
          <w:p>
            <w:pPr>
              <w:widowControl/>
              <w:jc w:val="left"/>
              <w:rPr>
                <w:rFonts w:ascii="宋体" w:hAnsi="宋体" w:cs="宋体"/>
                <w:b/>
                <w:bCs/>
                <w:kern w:val="0"/>
                <w:sz w:val="21"/>
                <w:szCs w:val="21"/>
              </w:rPr>
            </w:pPr>
            <w:r>
              <w:rPr>
                <w:rFonts w:hint="eastAsia" w:ascii="宋体" w:hAnsi="宋体" w:cs="宋体"/>
                <w:b/>
                <w:bCs/>
                <w:kern w:val="0"/>
                <w:sz w:val="21"/>
                <w:szCs w:val="21"/>
              </w:rPr>
              <w:t>二、管线及辅材</w:t>
            </w:r>
          </w:p>
        </w:tc>
        <w:tc>
          <w:tcPr>
            <w:tcW w:w="582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727"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7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wBefore w:w="0" w:type="dxa"/>
          <w:wAfter w:w="0" w:type="dxa"/>
          <w:trHeight w:val="315" w:hRule="atLeast"/>
        </w:trPr>
        <w:tc>
          <w:tcPr>
            <w:tcW w:w="730"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cs="宋体"/>
                <w:kern w:val="0"/>
                <w:sz w:val="21"/>
                <w:szCs w:val="21"/>
              </w:rPr>
            </w:pPr>
            <w:r>
              <w:rPr>
                <w:rFonts w:hint="eastAsia" w:ascii="宋体" w:hAnsi="宋体" w:cs="宋体"/>
                <w:kern w:val="0"/>
                <w:sz w:val="21"/>
                <w:szCs w:val="21"/>
              </w:rPr>
              <w:t>1</w:t>
            </w:r>
          </w:p>
        </w:tc>
        <w:tc>
          <w:tcPr>
            <w:tcW w:w="145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1"/>
                <w:szCs w:val="21"/>
              </w:rPr>
            </w:pPr>
            <w:r>
              <w:rPr>
                <w:rFonts w:hint="eastAsia" w:ascii="宋体" w:hAnsi="宋体" w:cs="宋体"/>
                <w:kern w:val="0"/>
                <w:sz w:val="21"/>
                <w:szCs w:val="21"/>
              </w:rPr>
              <w:t>千兆光纤模块</w:t>
            </w:r>
          </w:p>
        </w:tc>
        <w:tc>
          <w:tcPr>
            <w:tcW w:w="582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1"/>
                <w:szCs w:val="21"/>
              </w:rPr>
            </w:pPr>
            <w:r>
              <w:rPr>
                <w:rFonts w:hint="eastAsia" w:ascii="宋体" w:hAnsi="宋体" w:cs="宋体"/>
                <w:kern w:val="0"/>
                <w:sz w:val="21"/>
                <w:szCs w:val="21"/>
              </w:rPr>
              <w:t>光模块-eSFP-GE-单模模块(1310nm,10km,LC)</w:t>
            </w:r>
          </w:p>
        </w:tc>
        <w:tc>
          <w:tcPr>
            <w:tcW w:w="727"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1"/>
                <w:szCs w:val="21"/>
              </w:rPr>
            </w:pPr>
            <w:r>
              <w:rPr>
                <w:rFonts w:hint="eastAsia" w:ascii="宋体" w:hAnsi="宋体" w:cs="宋体"/>
                <w:kern w:val="0"/>
                <w:sz w:val="21"/>
                <w:szCs w:val="21"/>
              </w:rPr>
              <w:t xml:space="preserve">14 </w:t>
            </w:r>
          </w:p>
        </w:tc>
        <w:tc>
          <w:tcPr>
            <w:tcW w:w="7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块</w:t>
            </w:r>
          </w:p>
        </w:tc>
      </w:tr>
      <w:tr>
        <w:tblPrEx>
          <w:tblCellMar>
            <w:top w:w="0" w:type="dxa"/>
            <w:left w:w="108" w:type="dxa"/>
            <w:bottom w:w="0" w:type="dxa"/>
            <w:right w:w="108" w:type="dxa"/>
          </w:tblCellMar>
        </w:tblPrEx>
        <w:trPr>
          <w:wBefore w:w="0" w:type="dxa"/>
          <w:wAfter w:w="0" w:type="dxa"/>
          <w:trHeight w:val="315" w:hRule="atLeast"/>
        </w:trPr>
        <w:tc>
          <w:tcPr>
            <w:tcW w:w="730"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cs="宋体"/>
                <w:kern w:val="0"/>
                <w:sz w:val="21"/>
                <w:szCs w:val="21"/>
              </w:rPr>
            </w:pPr>
            <w:r>
              <w:rPr>
                <w:rFonts w:hint="eastAsia" w:ascii="宋体" w:hAnsi="宋体" w:cs="宋体"/>
                <w:kern w:val="0"/>
                <w:sz w:val="21"/>
                <w:szCs w:val="21"/>
              </w:rPr>
              <w:t>2</w:t>
            </w:r>
          </w:p>
        </w:tc>
        <w:tc>
          <w:tcPr>
            <w:tcW w:w="145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1"/>
                <w:szCs w:val="21"/>
              </w:rPr>
            </w:pPr>
            <w:r>
              <w:rPr>
                <w:rFonts w:hint="eastAsia" w:ascii="宋体" w:hAnsi="宋体" w:cs="宋体"/>
                <w:kern w:val="0"/>
                <w:sz w:val="21"/>
                <w:szCs w:val="21"/>
              </w:rPr>
              <w:t>8口接入交换机</w:t>
            </w:r>
          </w:p>
        </w:tc>
        <w:tc>
          <w:tcPr>
            <w:tcW w:w="582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1"/>
                <w:szCs w:val="21"/>
              </w:rPr>
            </w:pPr>
            <w:r>
              <w:rPr>
                <w:rFonts w:hint="eastAsia" w:ascii="宋体" w:hAnsi="宋体" w:cs="宋体"/>
                <w:kern w:val="0"/>
                <w:sz w:val="21"/>
                <w:szCs w:val="21"/>
              </w:rPr>
              <w:t>交换容量≥32Gbps, 包转发率≥6.6Mpps,百兆电口≥8个百兆电口,千兆光口≥1，MAC地址容量≥8K,支持CPU保护功能,支持802.1X认证,支持端口隔离。</w:t>
            </w:r>
          </w:p>
        </w:tc>
        <w:tc>
          <w:tcPr>
            <w:tcW w:w="727"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1"/>
                <w:szCs w:val="21"/>
              </w:rPr>
            </w:pPr>
            <w:r>
              <w:rPr>
                <w:rFonts w:hint="eastAsia" w:ascii="宋体" w:hAnsi="宋体" w:cs="宋体"/>
                <w:kern w:val="0"/>
                <w:sz w:val="21"/>
                <w:szCs w:val="21"/>
              </w:rPr>
              <w:t xml:space="preserve">7 </w:t>
            </w:r>
          </w:p>
        </w:tc>
        <w:tc>
          <w:tcPr>
            <w:tcW w:w="7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台</w:t>
            </w:r>
          </w:p>
        </w:tc>
      </w:tr>
      <w:tr>
        <w:tblPrEx>
          <w:tblCellMar>
            <w:top w:w="0" w:type="dxa"/>
            <w:left w:w="108" w:type="dxa"/>
            <w:bottom w:w="0" w:type="dxa"/>
            <w:right w:w="108" w:type="dxa"/>
          </w:tblCellMar>
        </w:tblPrEx>
        <w:trPr>
          <w:wBefore w:w="0" w:type="dxa"/>
          <w:wAfter w:w="0" w:type="dxa"/>
          <w:trHeight w:val="319" w:hRule="atLeast"/>
        </w:trPr>
        <w:tc>
          <w:tcPr>
            <w:tcW w:w="730"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cs="宋体"/>
                <w:kern w:val="0"/>
                <w:sz w:val="21"/>
                <w:szCs w:val="21"/>
              </w:rPr>
            </w:pPr>
            <w:r>
              <w:rPr>
                <w:rFonts w:hint="eastAsia" w:ascii="宋体" w:hAnsi="宋体" w:cs="宋体"/>
                <w:kern w:val="0"/>
                <w:sz w:val="21"/>
                <w:szCs w:val="21"/>
              </w:rPr>
              <w:t>3</w:t>
            </w:r>
          </w:p>
        </w:tc>
        <w:tc>
          <w:tcPr>
            <w:tcW w:w="145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1"/>
                <w:szCs w:val="21"/>
              </w:rPr>
            </w:pPr>
            <w:r>
              <w:rPr>
                <w:rFonts w:hint="eastAsia" w:ascii="宋体" w:hAnsi="宋体" w:cs="宋体"/>
                <w:kern w:val="0"/>
                <w:sz w:val="21"/>
                <w:szCs w:val="21"/>
              </w:rPr>
              <w:t>超五类非屏蔽双绞线</w:t>
            </w:r>
          </w:p>
        </w:tc>
        <w:tc>
          <w:tcPr>
            <w:tcW w:w="5828"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1"/>
                <w:szCs w:val="21"/>
              </w:rPr>
            </w:pPr>
            <w:r>
              <w:rPr>
                <w:rFonts w:hint="eastAsia" w:ascii="宋体" w:hAnsi="宋体" w:cs="宋体"/>
                <w:kern w:val="0"/>
                <w:sz w:val="21"/>
                <w:szCs w:val="21"/>
              </w:rPr>
              <w:t xml:space="preserve">超五类四对非屏蔽电缆 UTP  </w:t>
            </w:r>
          </w:p>
        </w:tc>
        <w:tc>
          <w:tcPr>
            <w:tcW w:w="727"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1"/>
                <w:szCs w:val="21"/>
              </w:rPr>
            </w:pPr>
            <w:r>
              <w:rPr>
                <w:rFonts w:hint="eastAsia" w:ascii="宋体" w:hAnsi="宋体" w:cs="宋体"/>
                <w:kern w:val="0"/>
                <w:sz w:val="21"/>
                <w:szCs w:val="21"/>
              </w:rPr>
              <w:t xml:space="preserve">1650 </w:t>
            </w:r>
          </w:p>
        </w:tc>
        <w:tc>
          <w:tcPr>
            <w:tcW w:w="7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米</w:t>
            </w:r>
          </w:p>
        </w:tc>
      </w:tr>
      <w:tr>
        <w:tblPrEx>
          <w:tblCellMar>
            <w:top w:w="0" w:type="dxa"/>
            <w:left w:w="108" w:type="dxa"/>
            <w:bottom w:w="0" w:type="dxa"/>
            <w:right w:w="108" w:type="dxa"/>
          </w:tblCellMar>
        </w:tblPrEx>
        <w:trPr>
          <w:wBefore w:w="0" w:type="dxa"/>
          <w:wAfter w:w="0" w:type="dxa"/>
          <w:trHeight w:val="319" w:hRule="atLeast"/>
        </w:trPr>
        <w:tc>
          <w:tcPr>
            <w:tcW w:w="730"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1"/>
                <w:szCs w:val="21"/>
              </w:rPr>
            </w:pPr>
            <w:r>
              <w:rPr>
                <w:rFonts w:hint="eastAsia" w:ascii="宋体" w:hAnsi="宋体" w:cs="宋体"/>
                <w:kern w:val="0"/>
                <w:sz w:val="21"/>
                <w:szCs w:val="21"/>
              </w:rPr>
              <w:t>4</w:t>
            </w:r>
          </w:p>
        </w:tc>
        <w:tc>
          <w:tcPr>
            <w:tcW w:w="145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1"/>
                <w:szCs w:val="21"/>
              </w:rPr>
            </w:pPr>
            <w:r>
              <w:rPr>
                <w:rFonts w:hint="eastAsia" w:ascii="宋体" w:hAnsi="宋体" w:cs="宋体"/>
                <w:kern w:val="0"/>
                <w:sz w:val="21"/>
                <w:szCs w:val="21"/>
              </w:rPr>
              <w:t>6芯室外单模光缆(OM3)</w:t>
            </w:r>
          </w:p>
        </w:tc>
        <w:tc>
          <w:tcPr>
            <w:tcW w:w="582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1"/>
                <w:szCs w:val="21"/>
              </w:rPr>
            </w:pPr>
            <w:r>
              <w:rPr>
                <w:rFonts w:hint="eastAsia" w:ascii="宋体" w:hAnsi="宋体" w:cs="宋体"/>
                <w:kern w:val="0"/>
                <w:sz w:val="21"/>
                <w:szCs w:val="21"/>
              </w:rPr>
              <w:t>6芯单模圆形室外光缆（非万兆）</w:t>
            </w:r>
          </w:p>
        </w:tc>
        <w:tc>
          <w:tcPr>
            <w:tcW w:w="727"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1"/>
                <w:szCs w:val="21"/>
              </w:rPr>
            </w:pPr>
            <w:r>
              <w:rPr>
                <w:rFonts w:hint="eastAsia" w:ascii="宋体" w:hAnsi="宋体" w:cs="宋体"/>
                <w:kern w:val="0"/>
                <w:sz w:val="21"/>
                <w:szCs w:val="21"/>
              </w:rPr>
              <w:t>1400</w:t>
            </w:r>
          </w:p>
        </w:tc>
        <w:tc>
          <w:tcPr>
            <w:tcW w:w="729"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1"/>
                <w:szCs w:val="21"/>
              </w:rPr>
            </w:pPr>
            <w:r>
              <w:rPr>
                <w:rFonts w:hint="eastAsia" w:ascii="宋体" w:hAnsi="宋体" w:cs="宋体"/>
                <w:kern w:val="0"/>
                <w:sz w:val="21"/>
                <w:szCs w:val="21"/>
              </w:rPr>
              <w:t>米</w:t>
            </w:r>
          </w:p>
        </w:tc>
      </w:tr>
      <w:tr>
        <w:tblPrEx>
          <w:tblCellMar>
            <w:top w:w="0" w:type="dxa"/>
            <w:left w:w="108" w:type="dxa"/>
            <w:bottom w:w="0" w:type="dxa"/>
            <w:right w:w="108" w:type="dxa"/>
          </w:tblCellMar>
        </w:tblPrEx>
        <w:trPr>
          <w:wBefore w:w="0" w:type="dxa"/>
          <w:wAfter w:w="0" w:type="dxa"/>
          <w:trHeight w:val="315" w:hRule="atLeast"/>
        </w:trPr>
        <w:tc>
          <w:tcPr>
            <w:tcW w:w="730"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cs="宋体"/>
                <w:kern w:val="0"/>
                <w:sz w:val="21"/>
                <w:szCs w:val="21"/>
              </w:rPr>
            </w:pPr>
            <w:r>
              <w:rPr>
                <w:rFonts w:hint="eastAsia" w:ascii="宋体" w:hAnsi="宋体" w:cs="宋体"/>
                <w:kern w:val="0"/>
                <w:sz w:val="21"/>
                <w:szCs w:val="21"/>
              </w:rPr>
              <w:t>5</w:t>
            </w:r>
          </w:p>
        </w:tc>
        <w:tc>
          <w:tcPr>
            <w:tcW w:w="145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1"/>
                <w:szCs w:val="21"/>
              </w:rPr>
            </w:pPr>
            <w:r>
              <w:rPr>
                <w:rFonts w:hint="eastAsia" w:ascii="宋体" w:hAnsi="宋体" w:cs="宋体"/>
                <w:kern w:val="0"/>
                <w:sz w:val="21"/>
                <w:szCs w:val="21"/>
              </w:rPr>
              <w:t>室外箱</w:t>
            </w:r>
          </w:p>
        </w:tc>
        <w:tc>
          <w:tcPr>
            <w:tcW w:w="582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1"/>
                <w:szCs w:val="21"/>
              </w:rPr>
            </w:pPr>
            <w:r>
              <w:rPr>
                <w:rFonts w:hint="eastAsia" w:ascii="宋体" w:hAnsi="宋体" w:cs="宋体"/>
                <w:kern w:val="0"/>
                <w:sz w:val="21"/>
                <w:szCs w:val="21"/>
              </w:rPr>
              <w:t>金属管KBG25</w:t>
            </w:r>
          </w:p>
        </w:tc>
        <w:tc>
          <w:tcPr>
            <w:tcW w:w="727"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1"/>
                <w:szCs w:val="21"/>
              </w:rPr>
            </w:pPr>
            <w:r>
              <w:rPr>
                <w:rFonts w:hint="eastAsia" w:ascii="宋体" w:hAnsi="宋体" w:cs="宋体"/>
                <w:kern w:val="0"/>
                <w:sz w:val="21"/>
                <w:szCs w:val="21"/>
              </w:rPr>
              <w:t xml:space="preserve">7 </w:t>
            </w:r>
          </w:p>
        </w:tc>
        <w:tc>
          <w:tcPr>
            <w:tcW w:w="7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个</w:t>
            </w:r>
          </w:p>
        </w:tc>
      </w:tr>
      <w:tr>
        <w:tblPrEx>
          <w:tblCellMar>
            <w:top w:w="0" w:type="dxa"/>
            <w:left w:w="108" w:type="dxa"/>
            <w:bottom w:w="0" w:type="dxa"/>
            <w:right w:w="108" w:type="dxa"/>
          </w:tblCellMar>
        </w:tblPrEx>
        <w:trPr>
          <w:wBefore w:w="0" w:type="dxa"/>
          <w:wAfter w:w="0" w:type="dxa"/>
          <w:trHeight w:val="319" w:hRule="atLeast"/>
        </w:trPr>
        <w:tc>
          <w:tcPr>
            <w:tcW w:w="730"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cs="宋体"/>
                <w:kern w:val="0"/>
                <w:sz w:val="21"/>
                <w:szCs w:val="21"/>
              </w:rPr>
            </w:pPr>
            <w:r>
              <w:rPr>
                <w:rFonts w:hint="eastAsia" w:ascii="宋体" w:hAnsi="宋体" w:cs="宋体"/>
                <w:kern w:val="0"/>
                <w:sz w:val="21"/>
                <w:szCs w:val="21"/>
              </w:rPr>
              <w:t>6</w:t>
            </w:r>
          </w:p>
        </w:tc>
        <w:tc>
          <w:tcPr>
            <w:tcW w:w="145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1"/>
                <w:szCs w:val="21"/>
              </w:rPr>
            </w:pPr>
            <w:r>
              <w:rPr>
                <w:rFonts w:hint="eastAsia" w:ascii="宋体" w:hAnsi="宋体" w:cs="宋体"/>
                <w:kern w:val="0"/>
                <w:sz w:val="21"/>
                <w:szCs w:val="21"/>
              </w:rPr>
              <w:t>辅材及五金配件等</w:t>
            </w:r>
          </w:p>
        </w:tc>
        <w:tc>
          <w:tcPr>
            <w:tcW w:w="582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1"/>
                <w:szCs w:val="21"/>
              </w:rPr>
            </w:pPr>
            <w:r>
              <w:rPr>
                <w:rFonts w:hint="eastAsia" w:ascii="宋体" w:hAnsi="宋体" w:cs="宋体"/>
                <w:kern w:val="0"/>
                <w:sz w:val="21"/>
                <w:szCs w:val="21"/>
              </w:rPr>
              <w:t>标签、扎带等</w:t>
            </w:r>
          </w:p>
        </w:tc>
        <w:tc>
          <w:tcPr>
            <w:tcW w:w="727"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1"/>
                <w:szCs w:val="21"/>
              </w:rPr>
            </w:pPr>
            <w:r>
              <w:rPr>
                <w:rFonts w:hint="eastAsia" w:ascii="宋体" w:hAnsi="宋体" w:cs="宋体"/>
                <w:kern w:val="0"/>
                <w:sz w:val="21"/>
                <w:szCs w:val="21"/>
              </w:rPr>
              <w:t xml:space="preserve">1 </w:t>
            </w:r>
          </w:p>
        </w:tc>
        <w:tc>
          <w:tcPr>
            <w:tcW w:w="7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批</w:t>
            </w:r>
          </w:p>
        </w:tc>
      </w:tr>
      <w:tr>
        <w:tblPrEx>
          <w:tblCellMar>
            <w:top w:w="0" w:type="dxa"/>
            <w:left w:w="108" w:type="dxa"/>
            <w:bottom w:w="0" w:type="dxa"/>
            <w:right w:w="108" w:type="dxa"/>
          </w:tblCellMar>
        </w:tblPrEx>
        <w:trPr>
          <w:wBefore w:w="0" w:type="dxa"/>
          <w:wAfter w:w="0" w:type="dxa"/>
          <w:trHeight w:val="319" w:hRule="atLeast"/>
        </w:trPr>
        <w:tc>
          <w:tcPr>
            <w:tcW w:w="730" w:type="dxa"/>
            <w:tcBorders>
              <w:top w:val="nil"/>
              <w:left w:val="single" w:color="auto" w:sz="8" w:space="0"/>
              <w:bottom w:val="single" w:color="auto" w:sz="4" w:space="0"/>
              <w:right w:val="single" w:color="auto" w:sz="4" w:space="0"/>
            </w:tcBorders>
            <w:noWrap w:val="0"/>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　</w:t>
            </w:r>
          </w:p>
        </w:tc>
        <w:tc>
          <w:tcPr>
            <w:tcW w:w="1457" w:type="dxa"/>
            <w:tcBorders>
              <w:top w:val="nil"/>
              <w:left w:val="nil"/>
              <w:bottom w:val="single" w:color="auto" w:sz="4" w:space="0"/>
              <w:right w:val="single" w:color="auto" w:sz="4" w:space="0"/>
            </w:tcBorders>
            <w:noWrap/>
            <w:vAlign w:val="center"/>
          </w:tcPr>
          <w:p>
            <w:pPr>
              <w:widowControl/>
              <w:jc w:val="left"/>
              <w:rPr>
                <w:rFonts w:ascii="宋体" w:hAnsi="宋体" w:cs="宋体"/>
                <w:b/>
                <w:bCs/>
                <w:kern w:val="0"/>
                <w:sz w:val="21"/>
                <w:szCs w:val="21"/>
              </w:rPr>
            </w:pPr>
            <w:r>
              <w:rPr>
                <w:rFonts w:hint="eastAsia" w:ascii="宋体" w:hAnsi="宋体" w:cs="宋体"/>
                <w:b/>
                <w:bCs/>
                <w:kern w:val="0"/>
                <w:sz w:val="21"/>
                <w:szCs w:val="21"/>
              </w:rPr>
              <w:t>小计</w:t>
            </w:r>
          </w:p>
        </w:tc>
        <w:tc>
          <w:tcPr>
            <w:tcW w:w="5828" w:type="dxa"/>
            <w:tcBorders>
              <w:top w:val="nil"/>
              <w:left w:val="nil"/>
              <w:bottom w:val="single" w:color="auto" w:sz="4" w:space="0"/>
              <w:right w:val="single" w:color="auto" w:sz="4" w:space="0"/>
            </w:tcBorders>
            <w:noWrap w:val="0"/>
            <w:vAlign w:val="center"/>
          </w:tcPr>
          <w:p>
            <w:pPr>
              <w:widowControl/>
              <w:jc w:val="left"/>
              <w:rPr>
                <w:rFonts w:ascii="宋体" w:hAnsi="宋体" w:cs="宋体"/>
                <w:b/>
                <w:bCs/>
                <w:kern w:val="0"/>
                <w:sz w:val="21"/>
                <w:szCs w:val="21"/>
              </w:rPr>
            </w:pPr>
            <w:r>
              <w:rPr>
                <w:rFonts w:hint="eastAsia" w:ascii="宋体" w:hAnsi="宋体" w:cs="宋体"/>
                <w:b/>
                <w:bCs/>
                <w:kern w:val="0"/>
                <w:sz w:val="21"/>
                <w:szCs w:val="21"/>
              </w:rPr>
              <w:t>　</w:t>
            </w:r>
          </w:p>
        </w:tc>
        <w:tc>
          <w:tcPr>
            <w:tcW w:w="727" w:type="dxa"/>
            <w:tcBorders>
              <w:top w:val="nil"/>
              <w:left w:val="nil"/>
              <w:bottom w:val="single" w:color="auto" w:sz="4" w:space="0"/>
              <w:right w:val="single" w:color="auto" w:sz="4" w:space="0"/>
            </w:tcBorders>
            <w:noWrap/>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　</w:t>
            </w:r>
          </w:p>
        </w:tc>
        <w:tc>
          <w:tcPr>
            <w:tcW w:w="729" w:type="dxa"/>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　</w:t>
            </w:r>
          </w:p>
        </w:tc>
      </w:tr>
      <w:tr>
        <w:tblPrEx>
          <w:tblCellMar>
            <w:top w:w="0" w:type="dxa"/>
            <w:left w:w="108" w:type="dxa"/>
            <w:bottom w:w="0" w:type="dxa"/>
            <w:right w:w="108" w:type="dxa"/>
          </w:tblCellMar>
        </w:tblPrEx>
        <w:trPr>
          <w:wBefore w:w="0" w:type="dxa"/>
          <w:wAfter w:w="0" w:type="dxa"/>
          <w:trHeight w:val="319" w:hRule="atLeast"/>
        </w:trPr>
        <w:tc>
          <w:tcPr>
            <w:tcW w:w="9471" w:type="dxa"/>
            <w:gridSpan w:val="5"/>
            <w:tcBorders>
              <w:top w:val="single" w:color="auto" w:sz="4" w:space="0"/>
              <w:left w:val="single" w:color="auto" w:sz="8" w:space="0"/>
              <w:bottom w:val="single" w:color="auto" w:sz="4" w:space="0"/>
              <w:right w:val="single" w:color="auto" w:sz="4" w:space="0"/>
            </w:tcBorders>
            <w:noWrap w:val="0"/>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2、被监管人员报告系统</w:t>
            </w:r>
          </w:p>
        </w:tc>
      </w:tr>
      <w:tr>
        <w:tblPrEx>
          <w:tblCellMar>
            <w:top w:w="0" w:type="dxa"/>
            <w:left w:w="108" w:type="dxa"/>
            <w:bottom w:w="0" w:type="dxa"/>
            <w:right w:w="108" w:type="dxa"/>
          </w:tblCellMar>
        </w:tblPrEx>
        <w:trPr>
          <w:wBefore w:w="0" w:type="dxa"/>
          <w:wAfter w:w="0" w:type="dxa"/>
          <w:trHeight w:val="319" w:hRule="atLeast"/>
        </w:trPr>
        <w:tc>
          <w:tcPr>
            <w:tcW w:w="2187" w:type="dxa"/>
            <w:gridSpan w:val="2"/>
            <w:tcBorders>
              <w:top w:val="single" w:color="auto" w:sz="4" w:space="0"/>
              <w:left w:val="single" w:color="auto" w:sz="8" w:space="0"/>
              <w:bottom w:val="single" w:color="auto" w:sz="4" w:space="0"/>
              <w:right w:val="single" w:color="000000" w:sz="4" w:space="0"/>
            </w:tcBorders>
            <w:noWrap w:val="0"/>
            <w:vAlign w:val="center"/>
          </w:tcPr>
          <w:p>
            <w:pPr>
              <w:widowControl/>
              <w:jc w:val="left"/>
              <w:rPr>
                <w:rFonts w:ascii="宋体" w:hAnsi="宋体" w:cs="宋体"/>
                <w:b/>
                <w:bCs/>
                <w:kern w:val="0"/>
                <w:sz w:val="21"/>
                <w:szCs w:val="21"/>
              </w:rPr>
            </w:pPr>
            <w:r>
              <w:rPr>
                <w:rFonts w:hint="eastAsia" w:ascii="宋体" w:hAnsi="宋体" w:cs="宋体"/>
                <w:b/>
                <w:bCs/>
                <w:kern w:val="0"/>
                <w:sz w:val="21"/>
                <w:szCs w:val="21"/>
              </w:rPr>
              <w:t>一、前端</w:t>
            </w:r>
          </w:p>
        </w:tc>
        <w:tc>
          <w:tcPr>
            <w:tcW w:w="5828" w:type="dxa"/>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　</w:t>
            </w:r>
          </w:p>
        </w:tc>
        <w:tc>
          <w:tcPr>
            <w:tcW w:w="727" w:type="dxa"/>
            <w:tcBorders>
              <w:top w:val="nil"/>
              <w:left w:val="nil"/>
              <w:bottom w:val="single" w:color="auto" w:sz="4" w:space="0"/>
              <w:right w:val="single" w:color="auto" w:sz="4" w:space="0"/>
            </w:tcBorders>
            <w:noWrap/>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　</w:t>
            </w:r>
          </w:p>
        </w:tc>
        <w:tc>
          <w:tcPr>
            <w:tcW w:w="729" w:type="dxa"/>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　</w:t>
            </w:r>
          </w:p>
        </w:tc>
      </w:tr>
      <w:tr>
        <w:tblPrEx>
          <w:tblCellMar>
            <w:top w:w="0" w:type="dxa"/>
            <w:left w:w="108" w:type="dxa"/>
            <w:bottom w:w="0" w:type="dxa"/>
            <w:right w:w="108" w:type="dxa"/>
          </w:tblCellMar>
        </w:tblPrEx>
        <w:trPr>
          <w:wBefore w:w="0" w:type="dxa"/>
          <w:wAfter w:w="0" w:type="dxa"/>
          <w:trHeight w:val="319" w:hRule="atLeast"/>
        </w:trPr>
        <w:tc>
          <w:tcPr>
            <w:tcW w:w="730" w:type="dxa"/>
            <w:tcBorders>
              <w:top w:val="nil"/>
              <w:left w:val="single" w:color="auto" w:sz="8" w:space="0"/>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1</w:t>
            </w:r>
          </w:p>
        </w:tc>
        <w:tc>
          <w:tcPr>
            <w:tcW w:w="145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1"/>
                <w:szCs w:val="21"/>
              </w:rPr>
            </w:pPr>
            <w:r>
              <w:rPr>
                <w:rFonts w:hint="eastAsia" w:ascii="宋体" w:hAnsi="宋体" w:cs="宋体"/>
                <w:kern w:val="0"/>
                <w:sz w:val="21"/>
                <w:szCs w:val="21"/>
              </w:rPr>
              <w:t>防暴对讲分机</w:t>
            </w:r>
          </w:p>
        </w:tc>
        <w:tc>
          <w:tcPr>
            <w:tcW w:w="582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1"/>
                <w:szCs w:val="21"/>
              </w:rPr>
            </w:pPr>
            <w:r>
              <w:rPr>
                <w:rFonts w:hint="eastAsia" w:ascii="宋体" w:hAnsi="宋体" w:cs="宋体"/>
                <w:kern w:val="0"/>
                <w:sz w:val="21"/>
                <w:szCs w:val="21"/>
              </w:rPr>
              <w:t>1、保障设备暴力环境下的正常操作以及安全性。</w:t>
            </w:r>
            <w:r>
              <w:rPr>
                <w:rFonts w:hint="eastAsia" w:ascii="宋体" w:hAnsi="宋体" w:cs="宋体"/>
                <w:kern w:val="0"/>
                <w:sz w:val="21"/>
                <w:szCs w:val="21"/>
              </w:rPr>
              <w:br w:type="textWrapping"/>
            </w:r>
            <w:r>
              <w:rPr>
                <w:rFonts w:hint="eastAsia" w:ascii="宋体" w:hAnsi="宋体" w:cs="宋体"/>
                <w:kern w:val="0"/>
                <w:sz w:val="21"/>
                <w:szCs w:val="21"/>
              </w:rPr>
              <w:t>2、对讲功能：发送语音信号到分控机或主控机。</w:t>
            </w:r>
            <w:r>
              <w:rPr>
                <w:rFonts w:hint="eastAsia" w:ascii="宋体" w:hAnsi="宋体" w:cs="宋体"/>
                <w:kern w:val="0"/>
                <w:sz w:val="21"/>
                <w:szCs w:val="21"/>
              </w:rPr>
              <w:br w:type="textWrapping"/>
            </w:r>
            <w:r>
              <w:rPr>
                <w:rFonts w:hint="eastAsia" w:ascii="宋体" w:hAnsi="宋体" w:cs="宋体"/>
                <w:kern w:val="0"/>
                <w:sz w:val="21"/>
                <w:szCs w:val="21"/>
              </w:rPr>
              <w:t>3、广播功能：接收主控机或分控机的广播信号。</w:t>
            </w:r>
            <w:r>
              <w:rPr>
                <w:rFonts w:hint="eastAsia" w:ascii="宋体" w:hAnsi="宋体" w:cs="宋体"/>
                <w:kern w:val="0"/>
                <w:sz w:val="21"/>
                <w:szCs w:val="21"/>
              </w:rPr>
              <w:br w:type="textWrapping"/>
            </w:r>
            <w:r>
              <w:rPr>
                <w:rFonts w:hint="eastAsia" w:ascii="宋体" w:hAnsi="宋体" w:cs="宋体"/>
                <w:kern w:val="0"/>
                <w:sz w:val="21"/>
                <w:szCs w:val="21"/>
              </w:rPr>
              <w:t>4、一体化铝合金冲压结构，埋墙安装，抗暴强度高。</w:t>
            </w:r>
            <w:r>
              <w:rPr>
                <w:rFonts w:hint="eastAsia" w:ascii="宋体" w:hAnsi="宋体" w:cs="宋体"/>
                <w:kern w:val="0"/>
                <w:sz w:val="21"/>
                <w:szCs w:val="21"/>
              </w:rPr>
              <w:br w:type="textWrapping"/>
            </w:r>
            <w:r>
              <w:rPr>
                <w:rFonts w:hint="eastAsia" w:ascii="宋体" w:hAnsi="宋体" w:cs="宋体"/>
                <w:kern w:val="0"/>
                <w:sz w:val="21"/>
                <w:szCs w:val="21"/>
              </w:rPr>
              <w:t>5、通话方式 免提</w:t>
            </w:r>
            <w:r>
              <w:rPr>
                <w:rFonts w:hint="eastAsia" w:ascii="宋体" w:hAnsi="宋体" w:cs="宋体"/>
                <w:kern w:val="0"/>
                <w:sz w:val="21"/>
                <w:szCs w:val="21"/>
              </w:rPr>
              <w:br w:type="textWrapping"/>
            </w:r>
            <w:r>
              <w:rPr>
                <w:rFonts w:hint="eastAsia" w:ascii="宋体" w:hAnsi="宋体" w:cs="宋体"/>
                <w:kern w:val="0"/>
                <w:sz w:val="21"/>
                <w:szCs w:val="21"/>
              </w:rPr>
              <w:t>6、音频采样率 16K</w:t>
            </w:r>
            <w:r>
              <w:rPr>
                <w:rFonts w:hint="eastAsia" w:ascii="宋体" w:hAnsi="宋体" w:cs="宋体"/>
                <w:kern w:val="0"/>
                <w:sz w:val="21"/>
                <w:szCs w:val="21"/>
              </w:rPr>
              <w:br w:type="textWrapping"/>
            </w:r>
            <w:r>
              <w:rPr>
                <w:rFonts w:hint="eastAsia" w:ascii="宋体" w:hAnsi="宋体" w:cs="宋体"/>
                <w:kern w:val="0"/>
                <w:sz w:val="21"/>
                <w:szCs w:val="21"/>
              </w:rPr>
              <w:t>7、音频编码 AAC</w:t>
            </w:r>
            <w:r>
              <w:rPr>
                <w:rFonts w:hint="eastAsia" w:ascii="宋体" w:hAnsi="宋体" w:cs="宋体"/>
                <w:kern w:val="0"/>
                <w:sz w:val="21"/>
                <w:szCs w:val="21"/>
              </w:rPr>
              <w:br w:type="textWrapping"/>
            </w:r>
            <w:r>
              <w:rPr>
                <w:rFonts w:hint="eastAsia" w:ascii="宋体" w:hAnsi="宋体" w:cs="宋体"/>
                <w:kern w:val="0"/>
                <w:sz w:val="21"/>
                <w:szCs w:val="21"/>
              </w:rPr>
              <w:t>8、信噪比 85dB</w:t>
            </w:r>
            <w:r>
              <w:rPr>
                <w:rFonts w:hint="eastAsia" w:ascii="宋体" w:hAnsi="宋体" w:cs="宋体"/>
                <w:kern w:val="0"/>
                <w:sz w:val="21"/>
                <w:szCs w:val="21"/>
              </w:rPr>
              <w:br w:type="textWrapping"/>
            </w:r>
            <w:r>
              <w:rPr>
                <w:rFonts w:hint="eastAsia" w:ascii="宋体" w:hAnsi="宋体" w:cs="宋体"/>
                <w:kern w:val="0"/>
                <w:sz w:val="21"/>
                <w:szCs w:val="21"/>
              </w:rPr>
              <w:t>9、供电方式 外接直流电源</w:t>
            </w:r>
          </w:p>
        </w:tc>
        <w:tc>
          <w:tcPr>
            <w:tcW w:w="727"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1"/>
                <w:szCs w:val="21"/>
              </w:rPr>
            </w:pPr>
            <w:r>
              <w:rPr>
                <w:rFonts w:hint="eastAsia" w:ascii="宋体" w:hAnsi="宋体" w:cs="宋体"/>
                <w:kern w:val="0"/>
                <w:sz w:val="21"/>
                <w:szCs w:val="21"/>
              </w:rPr>
              <w:t xml:space="preserve">25 </w:t>
            </w:r>
          </w:p>
        </w:tc>
        <w:tc>
          <w:tcPr>
            <w:tcW w:w="7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台</w:t>
            </w:r>
          </w:p>
        </w:tc>
      </w:tr>
      <w:tr>
        <w:tblPrEx>
          <w:tblCellMar>
            <w:top w:w="0" w:type="dxa"/>
            <w:left w:w="108" w:type="dxa"/>
            <w:bottom w:w="0" w:type="dxa"/>
            <w:right w:w="108" w:type="dxa"/>
          </w:tblCellMar>
        </w:tblPrEx>
        <w:trPr>
          <w:wBefore w:w="0" w:type="dxa"/>
          <w:wAfter w:w="0" w:type="dxa"/>
          <w:trHeight w:val="319" w:hRule="atLeast"/>
        </w:trPr>
        <w:tc>
          <w:tcPr>
            <w:tcW w:w="730" w:type="dxa"/>
            <w:tcBorders>
              <w:top w:val="nil"/>
              <w:left w:val="single" w:color="auto" w:sz="8" w:space="0"/>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2</w:t>
            </w:r>
          </w:p>
        </w:tc>
        <w:tc>
          <w:tcPr>
            <w:tcW w:w="145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1"/>
                <w:szCs w:val="21"/>
              </w:rPr>
            </w:pPr>
            <w:r>
              <w:rPr>
                <w:rFonts w:hint="eastAsia" w:ascii="宋体" w:hAnsi="宋体" w:cs="宋体"/>
                <w:kern w:val="0"/>
                <w:sz w:val="21"/>
                <w:szCs w:val="21"/>
              </w:rPr>
              <w:t>全向数字降噪拾音器</w:t>
            </w:r>
          </w:p>
        </w:tc>
        <w:tc>
          <w:tcPr>
            <w:tcW w:w="582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1"/>
                <w:szCs w:val="21"/>
              </w:rPr>
            </w:pPr>
            <w:r>
              <w:rPr>
                <w:rFonts w:hint="eastAsia" w:ascii="宋体" w:hAnsi="宋体" w:cs="宋体"/>
                <w:kern w:val="0"/>
                <w:sz w:val="21"/>
                <w:szCs w:val="21"/>
              </w:rPr>
              <w:t>数字降噪拾音器；</w:t>
            </w:r>
            <w:r>
              <w:rPr>
                <w:rFonts w:hint="eastAsia" w:ascii="宋体" w:hAnsi="宋体" w:cs="宋体"/>
                <w:kern w:val="0"/>
                <w:sz w:val="21"/>
                <w:szCs w:val="21"/>
              </w:rPr>
              <w:br w:type="textWrapping"/>
            </w:r>
            <w:r>
              <w:rPr>
                <w:rFonts w:hint="eastAsia" w:ascii="宋体" w:hAnsi="宋体" w:cs="宋体"/>
                <w:kern w:val="0"/>
                <w:sz w:val="21"/>
                <w:szCs w:val="21"/>
              </w:rPr>
              <w:t>ECM麦克风阵列,-41dB；</w:t>
            </w:r>
            <w:r>
              <w:rPr>
                <w:rFonts w:hint="eastAsia" w:ascii="宋体" w:hAnsi="宋体" w:cs="宋体"/>
                <w:kern w:val="0"/>
                <w:sz w:val="21"/>
                <w:szCs w:val="21"/>
              </w:rPr>
              <w:br w:type="textWrapping"/>
            </w:r>
            <w:r>
              <w:rPr>
                <w:rFonts w:hint="eastAsia" w:ascii="宋体" w:hAnsi="宋体" w:cs="宋体"/>
                <w:kern w:val="0"/>
                <w:sz w:val="21"/>
                <w:szCs w:val="21"/>
              </w:rPr>
              <w:t>全向/360°；</w:t>
            </w:r>
            <w:r>
              <w:rPr>
                <w:rFonts w:hint="eastAsia" w:ascii="宋体" w:hAnsi="宋体" w:cs="宋体"/>
                <w:kern w:val="0"/>
                <w:sz w:val="21"/>
                <w:szCs w:val="21"/>
              </w:rPr>
              <w:br w:type="textWrapping"/>
            </w:r>
            <w:r>
              <w:rPr>
                <w:rFonts w:hint="eastAsia" w:ascii="宋体" w:hAnsi="宋体" w:cs="宋体"/>
                <w:kern w:val="0"/>
                <w:sz w:val="21"/>
                <w:szCs w:val="21"/>
              </w:rPr>
              <w:t>信噪比 75dB；</w:t>
            </w:r>
            <w:r>
              <w:rPr>
                <w:rFonts w:hint="eastAsia" w:ascii="宋体" w:hAnsi="宋体" w:cs="宋体"/>
                <w:kern w:val="0"/>
                <w:sz w:val="21"/>
                <w:szCs w:val="21"/>
              </w:rPr>
              <w:br w:type="textWrapping"/>
            </w:r>
            <w:r>
              <w:rPr>
                <w:rFonts w:hint="eastAsia" w:ascii="宋体" w:hAnsi="宋体" w:cs="宋体"/>
                <w:kern w:val="0"/>
                <w:sz w:val="21"/>
                <w:szCs w:val="21"/>
              </w:rPr>
              <w:t>连接方式 3芯软胶导线（红：电源  黑：接地 黄：音频）；</w:t>
            </w:r>
            <w:r>
              <w:rPr>
                <w:rFonts w:hint="eastAsia" w:ascii="宋体" w:hAnsi="宋体" w:cs="宋体"/>
                <w:kern w:val="0"/>
                <w:sz w:val="21"/>
                <w:szCs w:val="21"/>
              </w:rPr>
              <w:br w:type="textWrapping"/>
            </w:r>
            <w:r>
              <w:rPr>
                <w:rFonts w:hint="eastAsia" w:ascii="宋体" w:hAnsi="宋体" w:cs="宋体"/>
                <w:kern w:val="0"/>
                <w:sz w:val="21"/>
                <w:szCs w:val="21"/>
              </w:rPr>
              <w:t>电源电压 直流稳压电源DC 12V（9V-15V）；推荐电源：DC12V/1A，两线；</w:t>
            </w:r>
          </w:p>
        </w:tc>
        <w:tc>
          <w:tcPr>
            <w:tcW w:w="727"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1"/>
                <w:szCs w:val="21"/>
              </w:rPr>
            </w:pPr>
            <w:r>
              <w:rPr>
                <w:rFonts w:hint="eastAsia" w:ascii="宋体" w:hAnsi="宋体" w:cs="宋体"/>
                <w:kern w:val="0"/>
                <w:sz w:val="21"/>
                <w:szCs w:val="21"/>
              </w:rPr>
              <w:t xml:space="preserve">73 </w:t>
            </w:r>
          </w:p>
        </w:tc>
        <w:tc>
          <w:tcPr>
            <w:tcW w:w="7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个</w:t>
            </w:r>
          </w:p>
        </w:tc>
      </w:tr>
      <w:tr>
        <w:tblPrEx>
          <w:tblCellMar>
            <w:top w:w="0" w:type="dxa"/>
            <w:left w:w="108" w:type="dxa"/>
            <w:bottom w:w="0" w:type="dxa"/>
            <w:right w:w="108" w:type="dxa"/>
          </w:tblCellMar>
        </w:tblPrEx>
        <w:trPr>
          <w:wBefore w:w="0" w:type="dxa"/>
          <w:wAfter w:w="0" w:type="dxa"/>
          <w:trHeight w:val="319" w:hRule="atLeast"/>
        </w:trPr>
        <w:tc>
          <w:tcPr>
            <w:tcW w:w="730" w:type="dxa"/>
            <w:tcBorders>
              <w:top w:val="nil"/>
              <w:left w:val="single" w:color="auto" w:sz="8" w:space="0"/>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3</w:t>
            </w:r>
          </w:p>
        </w:tc>
        <w:tc>
          <w:tcPr>
            <w:tcW w:w="145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1"/>
                <w:szCs w:val="21"/>
              </w:rPr>
            </w:pPr>
            <w:r>
              <w:rPr>
                <w:rFonts w:hint="eastAsia" w:ascii="宋体" w:hAnsi="宋体" w:cs="宋体"/>
                <w:kern w:val="0"/>
                <w:sz w:val="21"/>
                <w:szCs w:val="21"/>
              </w:rPr>
              <w:t>集成电源</w:t>
            </w:r>
          </w:p>
        </w:tc>
        <w:tc>
          <w:tcPr>
            <w:tcW w:w="582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1"/>
                <w:szCs w:val="21"/>
              </w:rPr>
            </w:pPr>
            <w:r>
              <w:rPr>
                <w:rFonts w:hint="eastAsia" w:ascii="宋体" w:hAnsi="宋体" w:cs="宋体"/>
                <w:kern w:val="0"/>
                <w:sz w:val="21"/>
                <w:szCs w:val="21"/>
              </w:rPr>
              <w:t>12V5A</w:t>
            </w:r>
          </w:p>
        </w:tc>
        <w:tc>
          <w:tcPr>
            <w:tcW w:w="727"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1"/>
                <w:szCs w:val="21"/>
              </w:rPr>
            </w:pPr>
            <w:r>
              <w:rPr>
                <w:rFonts w:hint="eastAsia" w:ascii="宋体" w:hAnsi="宋体" w:cs="宋体"/>
                <w:kern w:val="0"/>
                <w:sz w:val="21"/>
                <w:szCs w:val="21"/>
              </w:rPr>
              <w:t xml:space="preserve">6 </w:t>
            </w:r>
          </w:p>
        </w:tc>
        <w:tc>
          <w:tcPr>
            <w:tcW w:w="7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台</w:t>
            </w:r>
          </w:p>
        </w:tc>
      </w:tr>
      <w:tr>
        <w:tblPrEx>
          <w:tblCellMar>
            <w:top w:w="0" w:type="dxa"/>
            <w:left w:w="108" w:type="dxa"/>
            <w:bottom w:w="0" w:type="dxa"/>
            <w:right w:w="108" w:type="dxa"/>
          </w:tblCellMar>
        </w:tblPrEx>
        <w:trPr>
          <w:wBefore w:w="0" w:type="dxa"/>
          <w:wAfter w:w="0" w:type="dxa"/>
          <w:trHeight w:val="319" w:hRule="atLeast"/>
        </w:trPr>
        <w:tc>
          <w:tcPr>
            <w:tcW w:w="2187" w:type="dxa"/>
            <w:gridSpan w:val="2"/>
            <w:tcBorders>
              <w:top w:val="single" w:color="auto" w:sz="4" w:space="0"/>
              <w:left w:val="single" w:color="auto" w:sz="8" w:space="0"/>
              <w:bottom w:val="single" w:color="auto" w:sz="4" w:space="0"/>
              <w:right w:val="single" w:color="auto" w:sz="4" w:space="0"/>
            </w:tcBorders>
            <w:noWrap w:val="0"/>
            <w:vAlign w:val="center"/>
          </w:tcPr>
          <w:p>
            <w:pPr>
              <w:widowControl/>
              <w:jc w:val="left"/>
              <w:rPr>
                <w:rFonts w:ascii="宋体" w:hAnsi="宋体" w:cs="宋体"/>
                <w:b/>
                <w:bCs/>
                <w:kern w:val="0"/>
                <w:sz w:val="21"/>
                <w:szCs w:val="21"/>
              </w:rPr>
            </w:pPr>
            <w:r>
              <w:rPr>
                <w:rFonts w:hint="eastAsia" w:ascii="宋体" w:hAnsi="宋体" w:cs="宋体"/>
                <w:b/>
                <w:bCs/>
                <w:kern w:val="0"/>
                <w:sz w:val="21"/>
                <w:szCs w:val="21"/>
              </w:rPr>
              <w:t>二、管线及辅材</w:t>
            </w:r>
          </w:p>
        </w:tc>
        <w:tc>
          <w:tcPr>
            <w:tcW w:w="582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727"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7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wBefore w:w="0" w:type="dxa"/>
          <w:wAfter w:w="0" w:type="dxa"/>
          <w:trHeight w:val="315" w:hRule="atLeast"/>
        </w:trPr>
        <w:tc>
          <w:tcPr>
            <w:tcW w:w="730"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cs="宋体"/>
                <w:kern w:val="0"/>
                <w:sz w:val="21"/>
                <w:szCs w:val="21"/>
              </w:rPr>
            </w:pPr>
            <w:r>
              <w:rPr>
                <w:rFonts w:hint="eastAsia" w:ascii="宋体" w:hAnsi="宋体" w:cs="宋体"/>
                <w:kern w:val="0"/>
                <w:sz w:val="21"/>
                <w:szCs w:val="21"/>
              </w:rPr>
              <w:t>1</w:t>
            </w:r>
          </w:p>
        </w:tc>
        <w:tc>
          <w:tcPr>
            <w:tcW w:w="145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1"/>
                <w:szCs w:val="21"/>
              </w:rPr>
            </w:pPr>
            <w:r>
              <w:rPr>
                <w:rFonts w:hint="eastAsia" w:ascii="宋体" w:hAnsi="宋体" w:cs="宋体"/>
                <w:kern w:val="0"/>
                <w:sz w:val="21"/>
                <w:szCs w:val="21"/>
              </w:rPr>
              <w:t>对讲信号线缆</w:t>
            </w:r>
          </w:p>
        </w:tc>
        <w:tc>
          <w:tcPr>
            <w:tcW w:w="5828"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1"/>
                <w:szCs w:val="21"/>
              </w:rPr>
            </w:pPr>
            <w:r>
              <w:rPr>
                <w:rFonts w:hint="eastAsia" w:ascii="宋体" w:hAnsi="宋体" w:cs="宋体"/>
                <w:kern w:val="0"/>
                <w:sz w:val="21"/>
                <w:szCs w:val="21"/>
              </w:rPr>
              <w:t>RVV3*1.0</w:t>
            </w:r>
          </w:p>
        </w:tc>
        <w:tc>
          <w:tcPr>
            <w:tcW w:w="727"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1"/>
                <w:szCs w:val="21"/>
              </w:rPr>
            </w:pPr>
            <w:r>
              <w:rPr>
                <w:rFonts w:hint="eastAsia" w:ascii="宋体" w:hAnsi="宋体" w:cs="宋体"/>
                <w:kern w:val="0"/>
                <w:sz w:val="21"/>
                <w:szCs w:val="21"/>
              </w:rPr>
              <w:t xml:space="preserve">750 </w:t>
            </w:r>
          </w:p>
        </w:tc>
        <w:tc>
          <w:tcPr>
            <w:tcW w:w="729"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1"/>
                <w:szCs w:val="21"/>
              </w:rPr>
            </w:pPr>
            <w:r>
              <w:rPr>
                <w:rFonts w:hint="eastAsia" w:ascii="宋体" w:hAnsi="宋体" w:cs="宋体"/>
                <w:kern w:val="0"/>
                <w:sz w:val="21"/>
                <w:szCs w:val="21"/>
              </w:rPr>
              <w:t>米</w:t>
            </w:r>
          </w:p>
        </w:tc>
      </w:tr>
      <w:tr>
        <w:tblPrEx>
          <w:tblCellMar>
            <w:top w:w="0" w:type="dxa"/>
            <w:left w:w="108" w:type="dxa"/>
            <w:bottom w:w="0" w:type="dxa"/>
            <w:right w:w="108" w:type="dxa"/>
          </w:tblCellMar>
        </w:tblPrEx>
        <w:trPr>
          <w:wBefore w:w="0" w:type="dxa"/>
          <w:wAfter w:w="0" w:type="dxa"/>
          <w:trHeight w:val="315" w:hRule="atLeast"/>
        </w:trPr>
        <w:tc>
          <w:tcPr>
            <w:tcW w:w="730"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cs="宋体"/>
                <w:kern w:val="0"/>
                <w:sz w:val="21"/>
                <w:szCs w:val="21"/>
              </w:rPr>
            </w:pPr>
            <w:r>
              <w:rPr>
                <w:rFonts w:hint="eastAsia" w:ascii="宋体" w:hAnsi="宋体" w:cs="宋体"/>
                <w:kern w:val="0"/>
                <w:sz w:val="21"/>
                <w:szCs w:val="21"/>
              </w:rPr>
              <w:t>2</w:t>
            </w:r>
          </w:p>
        </w:tc>
        <w:tc>
          <w:tcPr>
            <w:tcW w:w="145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1"/>
                <w:szCs w:val="21"/>
              </w:rPr>
            </w:pPr>
            <w:r>
              <w:rPr>
                <w:rFonts w:hint="eastAsia" w:ascii="宋体" w:hAnsi="宋体" w:cs="宋体"/>
                <w:kern w:val="0"/>
                <w:sz w:val="21"/>
                <w:szCs w:val="21"/>
              </w:rPr>
              <w:t>拾音器信号线缆</w:t>
            </w:r>
          </w:p>
        </w:tc>
        <w:tc>
          <w:tcPr>
            <w:tcW w:w="5828"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1"/>
                <w:szCs w:val="21"/>
              </w:rPr>
            </w:pPr>
            <w:r>
              <w:rPr>
                <w:rFonts w:hint="eastAsia" w:ascii="宋体" w:hAnsi="宋体" w:cs="宋体"/>
                <w:kern w:val="0"/>
                <w:sz w:val="21"/>
                <w:szCs w:val="21"/>
              </w:rPr>
              <w:t>RVV3*1.0</w:t>
            </w:r>
          </w:p>
        </w:tc>
        <w:tc>
          <w:tcPr>
            <w:tcW w:w="727"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1"/>
                <w:szCs w:val="21"/>
              </w:rPr>
            </w:pPr>
            <w:r>
              <w:rPr>
                <w:rFonts w:hint="eastAsia" w:ascii="宋体" w:hAnsi="宋体" w:cs="宋体"/>
                <w:kern w:val="0"/>
                <w:sz w:val="21"/>
                <w:szCs w:val="21"/>
              </w:rPr>
              <w:t xml:space="preserve">800 </w:t>
            </w:r>
          </w:p>
        </w:tc>
        <w:tc>
          <w:tcPr>
            <w:tcW w:w="729"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1"/>
                <w:szCs w:val="21"/>
              </w:rPr>
            </w:pPr>
            <w:r>
              <w:rPr>
                <w:rFonts w:hint="eastAsia" w:ascii="宋体" w:hAnsi="宋体" w:cs="宋体"/>
                <w:kern w:val="0"/>
                <w:sz w:val="21"/>
                <w:szCs w:val="21"/>
              </w:rPr>
              <w:t>米</w:t>
            </w:r>
          </w:p>
        </w:tc>
      </w:tr>
      <w:tr>
        <w:tblPrEx>
          <w:tblCellMar>
            <w:top w:w="0" w:type="dxa"/>
            <w:left w:w="108" w:type="dxa"/>
            <w:bottom w:w="0" w:type="dxa"/>
            <w:right w:w="108" w:type="dxa"/>
          </w:tblCellMar>
        </w:tblPrEx>
        <w:trPr>
          <w:wBefore w:w="0" w:type="dxa"/>
          <w:wAfter w:w="0" w:type="dxa"/>
          <w:trHeight w:val="319" w:hRule="atLeast"/>
        </w:trPr>
        <w:tc>
          <w:tcPr>
            <w:tcW w:w="730"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cs="宋体"/>
                <w:kern w:val="0"/>
                <w:sz w:val="21"/>
                <w:szCs w:val="21"/>
              </w:rPr>
            </w:pPr>
            <w:r>
              <w:rPr>
                <w:rFonts w:hint="eastAsia" w:ascii="宋体" w:hAnsi="宋体" w:cs="宋体"/>
                <w:kern w:val="0"/>
                <w:sz w:val="21"/>
                <w:szCs w:val="21"/>
              </w:rPr>
              <w:t>3</w:t>
            </w:r>
          </w:p>
        </w:tc>
        <w:tc>
          <w:tcPr>
            <w:tcW w:w="145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1"/>
                <w:szCs w:val="21"/>
              </w:rPr>
            </w:pPr>
            <w:r>
              <w:rPr>
                <w:rFonts w:hint="eastAsia" w:ascii="宋体" w:hAnsi="宋体" w:cs="宋体"/>
                <w:kern w:val="0"/>
                <w:sz w:val="21"/>
                <w:szCs w:val="21"/>
              </w:rPr>
              <w:t>电源线</w:t>
            </w:r>
          </w:p>
        </w:tc>
        <w:tc>
          <w:tcPr>
            <w:tcW w:w="582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1"/>
                <w:szCs w:val="21"/>
              </w:rPr>
            </w:pPr>
            <w:r>
              <w:rPr>
                <w:rFonts w:hint="eastAsia" w:ascii="宋体" w:hAnsi="宋体" w:cs="宋体"/>
                <w:kern w:val="0"/>
                <w:sz w:val="21"/>
                <w:szCs w:val="21"/>
              </w:rPr>
              <w:t>RVV2*1.0</w:t>
            </w:r>
          </w:p>
        </w:tc>
        <w:tc>
          <w:tcPr>
            <w:tcW w:w="727"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1"/>
                <w:szCs w:val="21"/>
              </w:rPr>
            </w:pPr>
            <w:r>
              <w:rPr>
                <w:rFonts w:hint="eastAsia" w:ascii="宋体" w:hAnsi="宋体" w:cs="宋体"/>
                <w:kern w:val="0"/>
                <w:sz w:val="21"/>
                <w:szCs w:val="21"/>
              </w:rPr>
              <w:t xml:space="preserve">2500 </w:t>
            </w:r>
          </w:p>
        </w:tc>
        <w:tc>
          <w:tcPr>
            <w:tcW w:w="7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米</w:t>
            </w:r>
          </w:p>
        </w:tc>
      </w:tr>
      <w:tr>
        <w:tblPrEx>
          <w:tblCellMar>
            <w:top w:w="0" w:type="dxa"/>
            <w:left w:w="108" w:type="dxa"/>
            <w:bottom w:w="0" w:type="dxa"/>
            <w:right w:w="108" w:type="dxa"/>
          </w:tblCellMar>
        </w:tblPrEx>
        <w:trPr>
          <w:wBefore w:w="0" w:type="dxa"/>
          <w:wAfter w:w="0" w:type="dxa"/>
          <w:trHeight w:val="315" w:hRule="atLeast"/>
        </w:trPr>
        <w:tc>
          <w:tcPr>
            <w:tcW w:w="730"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cs="宋体"/>
                <w:kern w:val="0"/>
                <w:sz w:val="21"/>
                <w:szCs w:val="21"/>
              </w:rPr>
            </w:pPr>
            <w:r>
              <w:rPr>
                <w:rFonts w:hint="eastAsia" w:ascii="宋体" w:hAnsi="宋体" w:cs="宋体"/>
                <w:kern w:val="0"/>
                <w:sz w:val="21"/>
                <w:szCs w:val="21"/>
              </w:rPr>
              <w:t>4</w:t>
            </w:r>
          </w:p>
        </w:tc>
        <w:tc>
          <w:tcPr>
            <w:tcW w:w="145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1"/>
                <w:szCs w:val="21"/>
              </w:rPr>
            </w:pPr>
            <w:r>
              <w:rPr>
                <w:rFonts w:hint="eastAsia" w:ascii="宋体" w:hAnsi="宋体" w:cs="宋体"/>
                <w:kern w:val="0"/>
                <w:sz w:val="21"/>
                <w:szCs w:val="21"/>
              </w:rPr>
              <w:t>KBG25管</w:t>
            </w:r>
          </w:p>
        </w:tc>
        <w:tc>
          <w:tcPr>
            <w:tcW w:w="582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1"/>
                <w:szCs w:val="21"/>
              </w:rPr>
            </w:pPr>
            <w:r>
              <w:rPr>
                <w:rFonts w:hint="eastAsia" w:ascii="宋体" w:hAnsi="宋体" w:cs="宋体"/>
                <w:kern w:val="0"/>
                <w:sz w:val="21"/>
                <w:szCs w:val="21"/>
              </w:rPr>
              <w:t>金属管KBG25</w:t>
            </w:r>
          </w:p>
        </w:tc>
        <w:tc>
          <w:tcPr>
            <w:tcW w:w="727"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1"/>
                <w:szCs w:val="21"/>
              </w:rPr>
            </w:pPr>
            <w:r>
              <w:rPr>
                <w:rFonts w:hint="eastAsia" w:ascii="宋体" w:hAnsi="宋体" w:cs="宋体"/>
                <w:kern w:val="0"/>
                <w:sz w:val="21"/>
                <w:szCs w:val="21"/>
              </w:rPr>
              <w:t xml:space="preserve">1550 </w:t>
            </w:r>
          </w:p>
        </w:tc>
        <w:tc>
          <w:tcPr>
            <w:tcW w:w="7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米</w:t>
            </w:r>
          </w:p>
        </w:tc>
      </w:tr>
      <w:tr>
        <w:tblPrEx>
          <w:tblCellMar>
            <w:top w:w="0" w:type="dxa"/>
            <w:left w:w="108" w:type="dxa"/>
            <w:bottom w:w="0" w:type="dxa"/>
            <w:right w:w="108" w:type="dxa"/>
          </w:tblCellMar>
        </w:tblPrEx>
        <w:trPr>
          <w:wBefore w:w="0" w:type="dxa"/>
          <w:wAfter w:w="0" w:type="dxa"/>
          <w:trHeight w:val="319" w:hRule="atLeast"/>
        </w:trPr>
        <w:tc>
          <w:tcPr>
            <w:tcW w:w="730"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cs="宋体"/>
                <w:kern w:val="0"/>
                <w:sz w:val="21"/>
                <w:szCs w:val="21"/>
              </w:rPr>
            </w:pPr>
            <w:r>
              <w:rPr>
                <w:rFonts w:hint="eastAsia" w:ascii="宋体" w:hAnsi="宋体" w:cs="宋体"/>
                <w:kern w:val="0"/>
                <w:sz w:val="21"/>
                <w:szCs w:val="21"/>
              </w:rPr>
              <w:t>5</w:t>
            </w:r>
          </w:p>
        </w:tc>
        <w:tc>
          <w:tcPr>
            <w:tcW w:w="145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1"/>
                <w:szCs w:val="21"/>
              </w:rPr>
            </w:pPr>
            <w:r>
              <w:rPr>
                <w:rFonts w:hint="eastAsia" w:ascii="宋体" w:hAnsi="宋体" w:cs="宋体"/>
                <w:kern w:val="0"/>
                <w:sz w:val="21"/>
                <w:szCs w:val="21"/>
              </w:rPr>
              <w:t>金属软管</w:t>
            </w:r>
          </w:p>
        </w:tc>
        <w:tc>
          <w:tcPr>
            <w:tcW w:w="582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1"/>
                <w:szCs w:val="21"/>
              </w:rPr>
            </w:pPr>
            <w:r>
              <w:rPr>
                <w:rFonts w:hint="eastAsia" w:ascii="宋体" w:hAnsi="宋体" w:cs="宋体"/>
                <w:kern w:val="0"/>
                <w:sz w:val="21"/>
                <w:szCs w:val="21"/>
              </w:rPr>
              <w:t>金属软管</w:t>
            </w:r>
          </w:p>
        </w:tc>
        <w:tc>
          <w:tcPr>
            <w:tcW w:w="727"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1"/>
                <w:szCs w:val="21"/>
              </w:rPr>
            </w:pPr>
            <w:r>
              <w:rPr>
                <w:rFonts w:hint="eastAsia" w:ascii="宋体" w:hAnsi="宋体" w:cs="宋体"/>
                <w:kern w:val="0"/>
                <w:sz w:val="21"/>
                <w:szCs w:val="21"/>
              </w:rPr>
              <w:t xml:space="preserve">150 </w:t>
            </w:r>
          </w:p>
        </w:tc>
        <w:tc>
          <w:tcPr>
            <w:tcW w:w="7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米</w:t>
            </w:r>
          </w:p>
        </w:tc>
      </w:tr>
      <w:tr>
        <w:tblPrEx>
          <w:tblCellMar>
            <w:top w:w="0" w:type="dxa"/>
            <w:left w:w="108" w:type="dxa"/>
            <w:bottom w:w="0" w:type="dxa"/>
            <w:right w:w="108" w:type="dxa"/>
          </w:tblCellMar>
        </w:tblPrEx>
        <w:trPr>
          <w:wBefore w:w="0" w:type="dxa"/>
          <w:wAfter w:w="0" w:type="dxa"/>
          <w:trHeight w:val="319" w:hRule="atLeast"/>
        </w:trPr>
        <w:tc>
          <w:tcPr>
            <w:tcW w:w="730"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cs="宋体"/>
                <w:kern w:val="0"/>
                <w:sz w:val="21"/>
                <w:szCs w:val="21"/>
              </w:rPr>
            </w:pPr>
            <w:r>
              <w:rPr>
                <w:rFonts w:hint="eastAsia" w:ascii="宋体" w:hAnsi="宋体" w:cs="宋体"/>
                <w:kern w:val="0"/>
                <w:sz w:val="21"/>
                <w:szCs w:val="21"/>
              </w:rPr>
              <w:t>6</w:t>
            </w:r>
          </w:p>
        </w:tc>
        <w:tc>
          <w:tcPr>
            <w:tcW w:w="145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1"/>
                <w:szCs w:val="21"/>
              </w:rPr>
            </w:pPr>
            <w:r>
              <w:rPr>
                <w:rFonts w:hint="eastAsia" w:ascii="宋体" w:hAnsi="宋体" w:cs="宋体"/>
                <w:kern w:val="0"/>
                <w:sz w:val="21"/>
                <w:szCs w:val="21"/>
              </w:rPr>
              <w:t>辅材及五金配件等</w:t>
            </w:r>
          </w:p>
        </w:tc>
        <w:tc>
          <w:tcPr>
            <w:tcW w:w="582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1"/>
                <w:szCs w:val="21"/>
              </w:rPr>
            </w:pPr>
            <w:r>
              <w:rPr>
                <w:rFonts w:hint="eastAsia" w:ascii="宋体" w:hAnsi="宋体" w:cs="宋体"/>
                <w:kern w:val="0"/>
                <w:sz w:val="21"/>
                <w:szCs w:val="21"/>
              </w:rPr>
              <w:t>标签、扎带等</w:t>
            </w:r>
          </w:p>
        </w:tc>
        <w:tc>
          <w:tcPr>
            <w:tcW w:w="727"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1"/>
                <w:szCs w:val="21"/>
              </w:rPr>
            </w:pPr>
            <w:r>
              <w:rPr>
                <w:rFonts w:hint="eastAsia" w:ascii="宋体" w:hAnsi="宋体" w:cs="宋体"/>
                <w:kern w:val="0"/>
                <w:sz w:val="21"/>
                <w:szCs w:val="21"/>
              </w:rPr>
              <w:t xml:space="preserve">1 </w:t>
            </w:r>
          </w:p>
        </w:tc>
        <w:tc>
          <w:tcPr>
            <w:tcW w:w="7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批</w:t>
            </w:r>
          </w:p>
        </w:tc>
      </w:tr>
      <w:tr>
        <w:tblPrEx>
          <w:tblCellMar>
            <w:top w:w="0" w:type="dxa"/>
            <w:left w:w="108" w:type="dxa"/>
            <w:bottom w:w="0" w:type="dxa"/>
            <w:right w:w="108" w:type="dxa"/>
          </w:tblCellMar>
        </w:tblPrEx>
        <w:trPr>
          <w:wBefore w:w="0" w:type="dxa"/>
          <w:wAfter w:w="0" w:type="dxa"/>
          <w:trHeight w:val="319" w:hRule="atLeast"/>
        </w:trPr>
        <w:tc>
          <w:tcPr>
            <w:tcW w:w="730" w:type="dxa"/>
            <w:tcBorders>
              <w:top w:val="nil"/>
              <w:left w:val="single" w:color="auto" w:sz="8" w:space="0"/>
              <w:bottom w:val="single" w:color="auto" w:sz="4" w:space="0"/>
              <w:right w:val="single" w:color="auto" w:sz="4" w:space="0"/>
            </w:tcBorders>
            <w:noWrap w:val="0"/>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　</w:t>
            </w:r>
          </w:p>
        </w:tc>
        <w:tc>
          <w:tcPr>
            <w:tcW w:w="1457" w:type="dxa"/>
            <w:tcBorders>
              <w:top w:val="nil"/>
              <w:left w:val="nil"/>
              <w:bottom w:val="single" w:color="auto" w:sz="4" w:space="0"/>
              <w:right w:val="single" w:color="auto" w:sz="4" w:space="0"/>
            </w:tcBorders>
            <w:noWrap/>
            <w:vAlign w:val="center"/>
          </w:tcPr>
          <w:p>
            <w:pPr>
              <w:widowControl/>
              <w:jc w:val="left"/>
              <w:rPr>
                <w:rFonts w:ascii="宋体" w:hAnsi="宋体" w:cs="宋体"/>
                <w:b/>
                <w:bCs/>
                <w:kern w:val="0"/>
                <w:sz w:val="21"/>
                <w:szCs w:val="21"/>
              </w:rPr>
            </w:pPr>
            <w:r>
              <w:rPr>
                <w:rFonts w:hint="eastAsia" w:ascii="宋体" w:hAnsi="宋体" w:cs="宋体"/>
                <w:b/>
                <w:bCs/>
                <w:kern w:val="0"/>
                <w:sz w:val="21"/>
                <w:szCs w:val="21"/>
              </w:rPr>
              <w:t>小计</w:t>
            </w:r>
          </w:p>
        </w:tc>
        <w:tc>
          <w:tcPr>
            <w:tcW w:w="5828" w:type="dxa"/>
            <w:tcBorders>
              <w:top w:val="nil"/>
              <w:left w:val="nil"/>
              <w:bottom w:val="single" w:color="auto" w:sz="4" w:space="0"/>
              <w:right w:val="single" w:color="auto" w:sz="4" w:space="0"/>
            </w:tcBorders>
            <w:noWrap w:val="0"/>
            <w:vAlign w:val="center"/>
          </w:tcPr>
          <w:p>
            <w:pPr>
              <w:widowControl/>
              <w:jc w:val="left"/>
              <w:rPr>
                <w:rFonts w:ascii="宋体" w:hAnsi="宋体" w:cs="宋体"/>
                <w:b/>
                <w:bCs/>
                <w:kern w:val="0"/>
                <w:sz w:val="21"/>
                <w:szCs w:val="21"/>
              </w:rPr>
            </w:pPr>
            <w:r>
              <w:rPr>
                <w:rFonts w:hint="eastAsia" w:ascii="宋体" w:hAnsi="宋体" w:cs="宋体"/>
                <w:b/>
                <w:bCs/>
                <w:kern w:val="0"/>
                <w:sz w:val="21"/>
                <w:szCs w:val="21"/>
              </w:rPr>
              <w:t>　</w:t>
            </w:r>
          </w:p>
        </w:tc>
        <w:tc>
          <w:tcPr>
            <w:tcW w:w="727" w:type="dxa"/>
            <w:tcBorders>
              <w:top w:val="nil"/>
              <w:left w:val="nil"/>
              <w:bottom w:val="single" w:color="auto" w:sz="4" w:space="0"/>
              <w:right w:val="single" w:color="auto" w:sz="4" w:space="0"/>
            </w:tcBorders>
            <w:noWrap/>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　</w:t>
            </w:r>
          </w:p>
        </w:tc>
        <w:tc>
          <w:tcPr>
            <w:tcW w:w="729" w:type="dxa"/>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　</w:t>
            </w:r>
          </w:p>
        </w:tc>
      </w:tr>
      <w:tr>
        <w:tblPrEx>
          <w:tblCellMar>
            <w:top w:w="0" w:type="dxa"/>
            <w:left w:w="108" w:type="dxa"/>
            <w:bottom w:w="0" w:type="dxa"/>
            <w:right w:w="108" w:type="dxa"/>
          </w:tblCellMar>
        </w:tblPrEx>
        <w:trPr>
          <w:wBefore w:w="0" w:type="dxa"/>
          <w:wAfter w:w="0" w:type="dxa"/>
          <w:trHeight w:val="319" w:hRule="atLeast"/>
        </w:trPr>
        <w:tc>
          <w:tcPr>
            <w:tcW w:w="9471" w:type="dxa"/>
            <w:gridSpan w:val="5"/>
            <w:tcBorders>
              <w:top w:val="single" w:color="auto" w:sz="4" w:space="0"/>
              <w:left w:val="single" w:color="auto" w:sz="8" w:space="0"/>
              <w:bottom w:val="single" w:color="auto" w:sz="4" w:space="0"/>
              <w:right w:val="single" w:color="auto" w:sz="4" w:space="0"/>
            </w:tcBorders>
            <w:noWrap w:val="0"/>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3、看守所讯问指挥系统</w:t>
            </w:r>
          </w:p>
        </w:tc>
      </w:tr>
      <w:tr>
        <w:tblPrEx>
          <w:tblCellMar>
            <w:top w:w="0" w:type="dxa"/>
            <w:left w:w="108" w:type="dxa"/>
            <w:bottom w:w="0" w:type="dxa"/>
            <w:right w:w="108" w:type="dxa"/>
          </w:tblCellMar>
        </w:tblPrEx>
        <w:trPr>
          <w:wBefore w:w="0" w:type="dxa"/>
          <w:wAfter w:w="0" w:type="dxa"/>
          <w:trHeight w:val="319" w:hRule="atLeast"/>
        </w:trPr>
        <w:tc>
          <w:tcPr>
            <w:tcW w:w="2187" w:type="dxa"/>
            <w:gridSpan w:val="2"/>
            <w:tcBorders>
              <w:top w:val="single" w:color="auto" w:sz="4" w:space="0"/>
              <w:left w:val="single" w:color="auto" w:sz="8" w:space="0"/>
              <w:bottom w:val="single" w:color="auto" w:sz="4" w:space="0"/>
              <w:right w:val="single" w:color="000000" w:sz="4" w:space="0"/>
            </w:tcBorders>
            <w:noWrap w:val="0"/>
            <w:vAlign w:val="center"/>
          </w:tcPr>
          <w:p>
            <w:pPr>
              <w:widowControl/>
              <w:jc w:val="left"/>
              <w:rPr>
                <w:rFonts w:ascii="宋体" w:hAnsi="宋体" w:cs="宋体"/>
                <w:b/>
                <w:bCs/>
                <w:kern w:val="0"/>
                <w:sz w:val="21"/>
                <w:szCs w:val="21"/>
              </w:rPr>
            </w:pPr>
            <w:r>
              <w:rPr>
                <w:rFonts w:hint="eastAsia" w:ascii="宋体" w:hAnsi="宋体" w:cs="宋体"/>
                <w:b/>
                <w:bCs/>
                <w:kern w:val="0"/>
                <w:sz w:val="21"/>
                <w:szCs w:val="21"/>
              </w:rPr>
              <w:t>一、管理中心</w:t>
            </w:r>
          </w:p>
        </w:tc>
        <w:tc>
          <w:tcPr>
            <w:tcW w:w="582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727"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7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wBefore w:w="0" w:type="dxa"/>
          <w:wAfter w:w="0" w:type="dxa"/>
          <w:trHeight w:val="319" w:hRule="atLeast"/>
        </w:trPr>
        <w:tc>
          <w:tcPr>
            <w:tcW w:w="730" w:type="dxa"/>
            <w:tcBorders>
              <w:top w:val="nil"/>
              <w:left w:val="single" w:color="auto" w:sz="8" w:space="0"/>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1</w:t>
            </w:r>
          </w:p>
        </w:tc>
        <w:tc>
          <w:tcPr>
            <w:tcW w:w="145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1"/>
                <w:szCs w:val="21"/>
              </w:rPr>
            </w:pPr>
            <w:r>
              <w:rPr>
                <w:rFonts w:hint="eastAsia" w:ascii="宋体" w:hAnsi="宋体" w:cs="宋体"/>
                <w:kern w:val="0"/>
                <w:sz w:val="21"/>
                <w:szCs w:val="21"/>
              </w:rPr>
              <w:t>审讯管理平台</w:t>
            </w:r>
          </w:p>
        </w:tc>
        <w:tc>
          <w:tcPr>
            <w:tcW w:w="582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1"/>
                <w:szCs w:val="21"/>
              </w:rPr>
            </w:pPr>
            <w:r>
              <w:rPr>
                <w:rFonts w:hint="eastAsia" w:ascii="宋体" w:hAnsi="宋体" w:cs="宋体"/>
                <w:kern w:val="0"/>
                <w:sz w:val="21"/>
                <w:szCs w:val="21"/>
              </w:rPr>
              <w:t>由存储模块、平台模块组成。</w:t>
            </w:r>
            <w:r>
              <w:rPr>
                <w:rFonts w:hint="eastAsia" w:ascii="宋体" w:hAnsi="宋体" w:cs="宋体"/>
                <w:kern w:val="0"/>
                <w:sz w:val="21"/>
                <w:szCs w:val="21"/>
              </w:rPr>
              <w:br w:type="textWrapping"/>
            </w:r>
            <w:r>
              <w:rPr>
                <w:rFonts w:hint="eastAsia" w:ascii="宋体" w:hAnsi="宋体" w:cs="宋体"/>
                <w:kern w:val="0"/>
                <w:sz w:val="21"/>
                <w:szCs w:val="21"/>
              </w:rPr>
              <w:t>4U 24盘位/3个SAS3.0接口/冗余电源/支持SATA、SAS/64位多核处理器，32GB缓存，6个千兆数据网口；支持集群扩展及网络raid；</w:t>
            </w:r>
            <w:r>
              <w:rPr>
                <w:rFonts w:hint="eastAsia" w:ascii="宋体" w:hAnsi="宋体" w:cs="宋体"/>
                <w:kern w:val="0"/>
                <w:sz w:val="21"/>
                <w:szCs w:val="21"/>
              </w:rPr>
              <w:br w:type="textWrapping"/>
            </w:r>
            <w:r>
              <w:rPr>
                <w:rFonts w:hint="eastAsia" w:ascii="宋体" w:hAnsi="宋体" w:cs="宋体"/>
                <w:kern w:val="0"/>
                <w:sz w:val="21"/>
                <w:szCs w:val="21"/>
              </w:rPr>
              <w:t>1、支持流直存（视频、smart直存/图片存储/支持前端摄像智能分析、热成像、全景相机接入和存储）；</w:t>
            </w:r>
            <w:r>
              <w:rPr>
                <w:rFonts w:hint="eastAsia" w:ascii="宋体" w:hAnsi="宋体" w:cs="宋体"/>
                <w:kern w:val="0"/>
                <w:sz w:val="21"/>
                <w:szCs w:val="21"/>
              </w:rPr>
              <w:br w:type="textWrapping"/>
            </w:r>
            <w:r>
              <w:rPr>
                <w:rFonts w:hint="eastAsia" w:ascii="宋体" w:hAnsi="宋体" w:cs="宋体"/>
                <w:kern w:val="0"/>
                <w:sz w:val="21"/>
                <w:szCs w:val="21"/>
              </w:rPr>
              <w:t>2、支持集群ISCSI、FC、集群NAS，支持快照、卷克隆、卷复制等高级功能；</w:t>
            </w:r>
            <w:r>
              <w:rPr>
                <w:rFonts w:hint="eastAsia" w:ascii="宋体" w:hAnsi="宋体" w:cs="宋体"/>
                <w:kern w:val="0"/>
                <w:sz w:val="21"/>
                <w:szCs w:val="21"/>
              </w:rPr>
              <w:br w:type="textWrapping"/>
            </w:r>
            <w:r>
              <w:rPr>
                <w:rFonts w:hint="eastAsia" w:ascii="宋体" w:hAnsi="宋体" w:cs="宋体"/>
                <w:kern w:val="0"/>
                <w:sz w:val="21"/>
                <w:szCs w:val="21"/>
              </w:rPr>
              <w:t>3、支持内置KVM、Docker等虚拟化及容器技术，支持第三方软件内嵌。</w:t>
            </w:r>
            <w:r>
              <w:rPr>
                <w:rFonts w:hint="eastAsia" w:ascii="宋体" w:hAnsi="宋体" w:cs="宋体"/>
                <w:kern w:val="0"/>
                <w:sz w:val="21"/>
                <w:szCs w:val="21"/>
              </w:rPr>
              <w:br w:type="textWrapping"/>
            </w:r>
            <w:r>
              <w:rPr>
                <w:rFonts w:hint="eastAsia" w:ascii="宋体" w:hAnsi="宋体" w:cs="宋体"/>
                <w:kern w:val="0"/>
                <w:sz w:val="21"/>
                <w:szCs w:val="21"/>
              </w:rPr>
              <w:t>4、可同时开启SAN、NAS、视频流模式、图片直存模式的配置和管理。</w:t>
            </w:r>
            <w:r>
              <w:rPr>
                <w:rFonts w:hint="eastAsia" w:ascii="宋体" w:hAnsi="宋体" w:cs="宋体"/>
                <w:kern w:val="0"/>
                <w:sz w:val="21"/>
                <w:szCs w:val="21"/>
              </w:rPr>
              <w:br w:type="textWrapping"/>
            </w:r>
            <w:r>
              <w:rPr>
                <w:rFonts w:hint="eastAsia" w:ascii="宋体" w:hAnsi="宋体" w:cs="宋体"/>
                <w:kern w:val="0"/>
                <w:sz w:val="21"/>
                <w:szCs w:val="21"/>
              </w:rPr>
              <w:t>5、能对视音频、图片、智能数据（智能行为分析录像）流进行混合直存，支持前端同时向上下级域的存储设备进行直接存储，无须存储服务器和图片服务器的参与。平台服务器宕机不影响存储业务；</w:t>
            </w:r>
            <w:r>
              <w:rPr>
                <w:rFonts w:hint="eastAsia" w:ascii="宋体" w:hAnsi="宋体" w:cs="宋体"/>
                <w:kern w:val="0"/>
                <w:sz w:val="21"/>
                <w:szCs w:val="21"/>
              </w:rPr>
              <w:br w:type="textWrapping"/>
            </w:r>
            <w:r>
              <w:rPr>
                <w:rFonts w:hint="eastAsia" w:ascii="宋体" w:hAnsi="宋体" w:cs="宋体"/>
                <w:kern w:val="0"/>
                <w:sz w:val="21"/>
                <w:szCs w:val="21"/>
              </w:rPr>
              <w:t>6、在设备上运行多台虚拟机，虚拟机上可安装运行不同厂商行业软件；支持虚拟机集群，当虚拟机所在的物理机发生宕机时，虚拟机可转移到其他设备上继续提供服务；</w:t>
            </w:r>
            <w:r>
              <w:rPr>
                <w:rFonts w:hint="eastAsia" w:ascii="宋体" w:hAnsi="宋体" w:cs="宋体"/>
                <w:kern w:val="0"/>
                <w:sz w:val="21"/>
                <w:szCs w:val="21"/>
              </w:rPr>
              <w:br w:type="textWrapping"/>
            </w:r>
            <w:r>
              <w:rPr>
                <w:rFonts w:hint="eastAsia" w:ascii="宋体" w:hAnsi="宋体" w:cs="宋体"/>
                <w:kern w:val="0"/>
                <w:sz w:val="21"/>
                <w:szCs w:val="21"/>
              </w:rPr>
              <w:t>7、应能接入不超过16Gbps的1000路4Mbps的视频图像；同时转发总码流不超过4096Mbps的1024路4Mbps的视频图像；同时回放总码流不超过512Mbps的256路4Mbps的视频图像。当RAID处于降级或重构状态时，存储业务正常。转发模式下，可进行4096路4Mbps视频码流转发。</w:t>
            </w:r>
            <w:r>
              <w:rPr>
                <w:rFonts w:hint="eastAsia" w:ascii="宋体" w:hAnsi="宋体" w:cs="宋体"/>
                <w:kern w:val="0"/>
                <w:sz w:val="21"/>
                <w:szCs w:val="21"/>
              </w:rPr>
              <w:br w:type="textWrapping"/>
            </w:r>
            <w:r>
              <w:rPr>
                <w:rFonts w:hint="eastAsia" w:ascii="宋体" w:hAnsi="宋体" w:cs="宋体"/>
                <w:kern w:val="0"/>
                <w:sz w:val="21"/>
                <w:szCs w:val="21"/>
              </w:rPr>
              <w:t>8、支持纠删码技术，多台存储设备组建网络RAID，设置为负载均衡；任意1-4个存储设备故障，数据应不丢失，存储服务不中断。单台或多台存储设备组建网络RAID，允许每组RAID中任意1-8个磁盘发生故障，数据不丢失，存储服务不中断。</w:t>
            </w:r>
            <w:r>
              <w:rPr>
                <w:rFonts w:hint="eastAsia" w:ascii="宋体" w:hAnsi="宋体" w:cs="宋体"/>
                <w:kern w:val="0"/>
                <w:sz w:val="21"/>
                <w:szCs w:val="21"/>
              </w:rPr>
              <w:br w:type="textWrapping"/>
            </w:r>
            <w:r>
              <w:rPr>
                <w:rFonts w:hint="eastAsia" w:ascii="宋体" w:hAnsi="宋体" w:cs="宋体"/>
                <w:kern w:val="0"/>
                <w:sz w:val="21"/>
                <w:szCs w:val="21"/>
              </w:rPr>
              <w:t>9、支持报警预录功能，可接入MPEG4、H.264、H.265、SVAC、4K编码格式的前端设备并存储录像。</w:t>
            </w:r>
            <w:r>
              <w:rPr>
                <w:rFonts w:hint="eastAsia" w:ascii="宋体" w:hAnsi="宋体" w:cs="宋体"/>
                <w:kern w:val="0"/>
                <w:sz w:val="21"/>
                <w:szCs w:val="21"/>
              </w:rPr>
              <w:br w:type="textWrapping"/>
            </w:r>
            <w:r>
              <w:rPr>
                <w:rFonts w:hint="eastAsia" w:ascii="宋体" w:hAnsi="宋体" w:cs="宋体"/>
                <w:kern w:val="0"/>
                <w:sz w:val="21"/>
                <w:szCs w:val="21"/>
              </w:rPr>
              <w:t>平台支持接入50路720P高清视频，30路1080P高清视频；</w:t>
            </w:r>
            <w:r>
              <w:rPr>
                <w:rFonts w:hint="eastAsia" w:ascii="宋体" w:hAnsi="宋体" w:cs="宋体"/>
                <w:kern w:val="0"/>
                <w:sz w:val="21"/>
                <w:szCs w:val="21"/>
              </w:rPr>
              <w:br w:type="textWrapping"/>
            </w:r>
            <w:r>
              <w:rPr>
                <w:rFonts w:hint="eastAsia" w:ascii="宋体" w:hAnsi="宋体" w:cs="宋体"/>
                <w:kern w:val="0"/>
                <w:sz w:val="21"/>
                <w:szCs w:val="21"/>
              </w:rPr>
              <w:t>支持5个审讯室的并发询(讯)问。</w:t>
            </w:r>
          </w:p>
        </w:tc>
        <w:tc>
          <w:tcPr>
            <w:tcW w:w="727"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1"/>
                <w:szCs w:val="21"/>
              </w:rPr>
            </w:pPr>
            <w:r>
              <w:rPr>
                <w:rFonts w:hint="eastAsia" w:ascii="宋体" w:hAnsi="宋体" w:cs="宋体"/>
                <w:kern w:val="0"/>
                <w:sz w:val="21"/>
                <w:szCs w:val="21"/>
              </w:rPr>
              <w:t xml:space="preserve">1 </w:t>
            </w:r>
          </w:p>
        </w:tc>
        <w:tc>
          <w:tcPr>
            <w:tcW w:w="7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套</w:t>
            </w:r>
          </w:p>
        </w:tc>
      </w:tr>
      <w:tr>
        <w:tblPrEx>
          <w:tblCellMar>
            <w:top w:w="0" w:type="dxa"/>
            <w:left w:w="108" w:type="dxa"/>
            <w:bottom w:w="0" w:type="dxa"/>
            <w:right w:w="108" w:type="dxa"/>
          </w:tblCellMar>
        </w:tblPrEx>
        <w:trPr>
          <w:wBefore w:w="0" w:type="dxa"/>
          <w:wAfter w:w="0" w:type="dxa"/>
          <w:trHeight w:val="319" w:hRule="atLeast"/>
        </w:trPr>
        <w:tc>
          <w:tcPr>
            <w:tcW w:w="730" w:type="dxa"/>
            <w:tcBorders>
              <w:top w:val="nil"/>
              <w:left w:val="single" w:color="auto" w:sz="8" w:space="0"/>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2</w:t>
            </w:r>
          </w:p>
        </w:tc>
        <w:tc>
          <w:tcPr>
            <w:tcW w:w="145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1"/>
                <w:szCs w:val="21"/>
              </w:rPr>
            </w:pPr>
            <w:r>
              <w:rPr>
                <w:rFonts w:hint="eastAsia" w:ascii="宋体" w:hAnsi="宋体" w:cs="宋体"/>
                <w:kern w:val="0"/>
                <w:sz w:val="21"/>
                <w:szCs w:val="21"/>
              </w:rPr>
              <w:t>企业级硬盘</w:t>
            </w:r>
          </w:p>
        </w:tc>
        <w:tc>
          <w:tcPr>
            <w:tcW w:w="582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1"/>
                <w:szCs w:val="21"/>
              </w:rPr>
            </w:pPr>
            <w:r>
              <w:rPr>
                <w:rFonts w:hint="eastAsia" w:ascii="宋体" w:hAnsi="宋体" w:cs="宋体"/>
                <w:kern w:val="0"/>
                <w:sz w:val="21"/>
                <w:szCs w:val="21"/>
              </w:rPr>
              <w:t>3.5 HDD,6TB,7200RPM, 256MB, SATA 6Gb/s 企业级</w:t>
            </w:r>
          </w:p>
        </w:tc>
        <w:tc>
          <w:tcPr>
            <w:tcW w:w="727"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1"/>
                <w:szCs w:val="21"/>
              </w:rPr>
            </w:pPr>
            <w:r>
              <w:rPr>
                <w:rFonts w:hint="eastAsia" w:ascii="宋体" w:hAnsi="宋体" w:cs="宋体"/>
                <w:kern w:val="0"/>
                <w:sz w:val="21"/>
                <w:szCs w:val="21"/>
              </w:rPr>
              <w:t xml:space="preserve">10 </w:t>
            </w:r>
          </w:p>
        </w:tc>
        <w:tc>
          <w:tcPr>
            <w:tcW w:w="7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块</w:t>
            </w:r>
          </w:p>
        </w:tc>
      </w:tr>
      <w:tr>
        <w:tblPrEx>
          <w:tblCellMar>
            <w:top w:w="0" w:type="dxa"/>
            <w:left w:w="108" w:type="dxa"/>
            <w:bottom w:w="0" w:type="dxa"/>
            <w:right w:w="108" w:type="dxa"/>
          </w:tblCellMar>
        </w:tblPrEx>
        <w:trPr>
          <w:wBefore w:w="0" w:type="dxa"/>
          <w:wAfter w:w="0" w:type="dxa"/>
          <w:trHeight w:val="319" w:hRule="atLeast"/>
        </w:trPr>
        <w:tc>
          <w:tcPr>
            <w:tcW w:w="2187" w:type="dxa"/>
            <w:gridSpan w:val="2"/>
            <w:tcBorders>
              <w:top w:val="single" w:color="auto" w:sz="4" w:space="0"/>
              <w:left w:val="single" w:color="auto" w:sz="8" w:space="0"/>
              <w:bottom w:val="single" w:color="auto" w:sz="4" w:space="0"/>
              <w:right w:val="single" w:color="000000" w:sz="4" w:space="0"/>
            </w:tcBorders>
            <w:noWrap w:val="0"/>
            <w:vAlign w:val="center"/>
          </w:tcPr>
          <w:p>
            <w:pPr>
              <w:widowControl/>
              <w:jc w:val="left"/>
              <w:rPr>
                <w:rFonts w:ascii="宋体" w:hAnsi="宋体" w:cs="宋体"/>
                <w:b/>
                <w:bCs/>
                <w:kern w:val="0"/>
                <w:sz w:val="21"/>
                <w:szCs w:val="21"/>
              </w:rPr>
            </w:pPr>
            <w:r>
              <w:rPr>
                <w:rFonts w:hint="eastAsia" w:ascii="宋体" w:hAnsi="宋体" w:cs="宋体"/>
                <w:b/>
                <w:bCs/>
                <w:kern w:val="0"/>
                <w:sz w:val="21"/>
                <w:szCs w:val="21"/>
              </w:rPr>
              <w:t>二、询问室</w:t>
            </w:r>
          </w:p>
        </w:tc>
        <w:tc>
          <w:tcPr>
            <w:tcW w:w="582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727"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7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wBefore w:w="0" w:type="dxa"/>
          <w:wAfter w:w="0" w:type="dxa"/>
          <w:trHeight w:val="319" w:hRule="atLeast"/>
        </w:trPr>
        <w:tc>
          <w:tcPr>
            <w:tcW w:w="730" w:type="dxa"/>
            <w:tcBorders>
              <w:top w:val="nil"/>
              <w:left w:val="single" w:color="auto" w:sz="8" w:space="0"/>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1</w:t>
            </w:r>
          </w:p>
        </w:tc>
        <w:tc>
          <w:tcPr>
            <w:tcW w:w="145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1"/>
                <w:szCs w:val="21"/>
              </w:rPr>
            </w:pPr>
            <w:r>
              <w:rPr>
                <w:rFonts w:hint="eastAsia" w:ascii="宋体" w:hAnsi="宋体" w:cs="宋体"/>
                <w:kern w:val="0"/>
                <w:sz w:val="21"/>
                <w:szCs w:val="21"/>
              </w:rPr>
              <w:t>审讯主机</w:t>
            </w:r>
          </w:p>
        </w:tc>
        <w:tc>
          <w:tcPr>
            <w:tcW w:w="582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1"/>
                <w:szCs w:val="21"/>
              </w:rPr>
            </w:pPr>
            <w:r>
              <w:rPr>
                <w:rFonts w:hint="eastAsia" w:ascii="宋体" w:hAnsi="宋体" w:cs="宋体"/>
                <w:kern w:val="0"/>
                <w:sz w:val="21"/>
                <w:szCs w:val="21"/>
              </w:rPr>
              <w:t>同时支持人数异常检测、起身检测、攀高检测、离岗/睡岗检测、剧烈运动、离床检测等异常行为分析和实时报警</w:t>
            </w:r>
            <w:r>
              <w:rPr>
                <w:rFonts w:hint="eastAsia" w:ascii="宋体" w:hAnsi="宋体" w:cs="宋体"/>
                <w:kern w:val="0"/>
                <w:sz w:val="21"/>
                <w:szCs w:val="21"/>
              </w:rPr>
              <w:br w:type="textWrapping"/>
            </w:r>
            <w:r>
              <w:rPr>
                <w:rFonts w:hint="eastAsia" w:ascii="宋体" w:hAnsi="宋体" w:cs="宋体"/>
                <w:kern w:val="0"/>
                <w:sz w:val="21"/>
                <w:szCs w:val="21"/>
              </w:rPr>
              <w:t>支持4路HD-SDI/CVBS自适应视频输入</w:t>
            </w:r>
            <w:r>
              <w:rPr>
                <w:rFonts w:hint="eastAsia" w:ascii="宋体" w:hAnsi="宋体" w:cs="宋体"/>
                <w:kern w:val="0"/>
                <w:sz w:val="21"/>
                <w:szCs w:val="21"/>
              </w:rPr>
              <w:br w:type="textWrapping"/>
            </w:r>
            <w:r>
              <w:rPr>
                <w:rFonts w:hint="eastAsia" w:ascii="宋体" w:hAnsi="宋体" w:cs="宋体"/>
                <w:kern w:val="0"/>
                <w:sz w:val="21"/>
                <w:szCs w:val="21"/>
              </w:rPr>
              <w:t>默认支持4路1080P网络视频接入</w:t>
            </w:r>
            <w:r>
              <w:rPr>
                <w:rFonts w:hint="eastAsia" w:ascii="宋体" w:hAnsi="宋体" w:cs="宋体"/>
                <w:kern w:val="0"/>
                <w:sz w:val="21"/>
                <w:szCs w:val="21"/>
              </w:rPr>
              <w:br w:type="textWrapping"/>
            </w:r>
            <w:r>
              <w:rPr>
                <w:rFonts w:hint="eastAsia" w:ascii="宋体" w:hAnsi="宋体" w:cs="宋体"/>
                <w:kern w:val="0"/>
                <w:sz w:val="21"/>
                <w:szCs w:val="21"/>
              </w:rPr>
              <w:t>音频压缩标准采用AAC，音频采样率为48kHz</w:t>
            </w:r>
            <w:r>
              <w:rPr>
                <w:rFonts w:hint="eastAsia" w:ascii="宋体" w:hAnsi="宋体" w:cs="宋体"/>
                <w:kern w:val="0"/>
                <w:sz w:val="21"/>
                <w:szCs w:val="21"/>
              </w:rPr>
              <w:br w:type="textWrapping"/>
            </w:r>
            <w:r>
              <w:rPr>
                <w:rFonts w:hint="eastAsia" w:ascii="宋体" w:hAnsi="宋体" w:cs="宋体"/>
                <w:kern w:val="0"/>
                <w:sz w:val="21"/>
                <w:szCs w:val="21"/>
              </w:rPr>
              <w:t>支持1路VGA输入和1路HDMI输入</w:t>
            </w:r>
            <w:r>
              <w:rPr>
                <w:rFonts w:hint="eastAsia" w:ascii="宋体" w:hAnsi="宋体" w:cs="宋体"/>
                <w:kern w:val="0"/>
                <w:sz w:val="21"/>
                <w:szCs w:val="21"/>
              </w:rPr>
              <w:br w:type="textWrapping"/>
            </w:r>
            <w:r>
              <w:rPr>
                <w:rFonts w:hint="eastAsia" w:ascii="宋体" w:hAnsi="宋体" w:cs="宋体"/>
                <w:kern w:val="0"/>
                <w:sz w:val="21"/>
                <w:szCs w:val="21"/>
              </w:rPr>
              <w:t>支持全路数H.265编解码</w:t>
            </w:r>
            <w:r>
              <w:rPr>
                <w:rFonts w:hint="eastAsia" w:ascii="宋体" w:hAnsi="宋体" w:cs="宋体"/>
                <w:kern w:val="0"/>
                <w:sz w:val="21"/>
                <w:szCs w:val="21"/>
              </w:rPr>
              <w:br w:type="textWrapping"/>
            </w:r>
            <w:r>
              <w:rPr>
                <w:rFonts w:hint="eastAsia" w:ascii="宋体" w:hAnsi="宋体" w:cs="宋体"/>
                <w:kern w:val="0"/>
                <w:sz w:val="21"/>
                <w:szCs w:val="21"/>
              </w:rPr>
              <w:t>支持视频信息上叠加温湿度传感器信息</w:t>
            </w:r>
            <w:r>
              <w:rPr>
                <w:rFonts w:hint="eastAsia" w:ascii="宋体" w:hAnsi="宋体" w:cs="宋体"/>
                <w:kern w:val="0"/>
                <w:sz w:val="21"/>
                <w:szCs w:val="21"/>
              </w:rPr>
              <w:br w:type="textWrapping"/>
            </w:r>
            <w:r>
              <w:rPr>
                <w:rFonts w:hint="eastAsia" w:ascii="宋体" w:hAnsi="宋体" w:cs="宋体"/>
                <w:kern w:val="0"/>
                <w:sz w:val="21"/>
                <w:szCs w:val="21"/>
              </w:rPr>
              <w:t>采用7寸触摸屏，可实现实时视频预览、主机硬盘录像回放及光盘录像回放；可实现显示主机刻录状态、硬盘信息、刻录剩余时间、内存使用率、异常检测标识等</w:t>
            </w:r>
            <w:r>
              <w:rPr>
                <w:rFonts w:hint="eastAsia" w:ascii="宋体" w:hAnsi="宋体" w:cs="宋体"/>
                <w:kern w:val="0"/>
                <w:sz w:val="21"/>
                <w:szCs w:val="21"/>
              </w:rPr>
              <w:br w:type="textWrapping"/>
            </w:r>
            <w:r>
              <w:rPr>
                <w:rFonts w:hint="eastAsia" w:ascii="宋体" w:hAnsi="宋体" w:cs="宋体"/>
                <w:kern w:val="0"/>
                <w:sz w:val="21"/>
                <w:szCs w:val="21"/>
              </w:rPr>
              <w:t>标配2个DVD光驱</w:t>
            </w:r>
            <w:r>
              <w:rPr>
                <w:rFonts w:hint="eastAsia" w:ascii="宋体" w:hAnsi="宋体" w:cs="宋体"/>
                <w:kern w:val="0"/>
                <w:sz w:val="21"/>
                <w:szCs w:val="21"/>
              </w:rPr>
              <w:br w:type="textWrapping"/>
            </w:r>
            <w:r>
              <w:rPr>
                <w:rFonts w:hint="eastAsia" w:ascii="宋体" w:hAnsi="宋体" w:cs="宋体"/>
                <w:kern w:val="0"/>
                <w:sz w:val="21"/>
                <w:szCs w:val="21"/>
              </w:rPr>
              <w:t>支持6个SATA口，支持4盘位硬盘接入，每个SATA口容量支持最大8TB硬盘，支持raid0、raid1、raid5、raid10。</w:t>
            </w:r>
            <w:r>
              <w:rPr>
                <w:rFonts w:hint="eastAsia" w:ascii="宋体" w:hAnsi="宋体" w:cs="宋体"/>
                <w:kern w:val="0"/>
                <w:sz w:val="21"/>
                <w:szCs w:val="21"/>
              </w:rPr>
              <w:br w:type="textWrapping"/>
            </w:r>
            <w:r>
              <w:rPr>
                <w:rFonts w:hint="eastAsia" w:ascii="宋体" w:hAnsi="宋体" w:cs="宋体"/>
                <w:kern w:val="0"/>
                <w:sz w:val="21"/>
                <w:szCs w:val="21"/>
              </w:rPr>
              <w:t>2个RJ45 10M/100M/1000M自适应以太网口</w:t>
            </w:r>
          </w:p>
        </w:tc>
        <w:tc>
          <w:tcPr>
            <w:tcW w:w="727"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1"/>
                <w:szCs w:val="21"/>
              </w:rPr>
            </w:pPr>
            <w:r>
              <w:rPr>
                <w:rFonts w:hint="eastAsia" w:ascii="宋体" w:hAnsi="宋体" w:cs="宋体"/>
                <w:kern w:val="0"/>
                <w:sz w:val="21"/>
                <w:szCs w:val="21"/>
              </w:rPr>
              <w:t xml:space="preserve">5 </w:t>
            </w:r>
          </w:p>
        </w:tc>
        <w:tc>
          <w:tcPr>
            <w:tcW w:w="7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台</w:t>
            </w:r>
          </w:p>
        </w:tc>
      </w:tr>
      <w:tr>
        <w:tblPrEx>
          <w:tblCellMar>
            <w:top w:w="0" w:type="dxa"/>
            <w:left w:w="108" w:type="dxa"/>
            <w:bottom w:w="0" w:type="dxa"/>
            <w:right w:w="108" w:type="dxa"/>
          </w:tblCellMar>
        </w:tblPrEx>
        <w:trPr>
          <w:wBefore w:w="0" w:type="dxa"/>
          <w:wAfter w:w="0" w:type="dxa"/>
          <w:trHeight w:val="319" w:hRule="atLeast"/>
        </w:trPr>
        <w:tc>
          <w:tcPr>
            <w:tcW w:w="730" w:type="dxa"/>
            <w:tcBorders>
              <w:top w:val="nil"/>
              <w:left w:val="single" w:color="auto" w:sz="8" w:space="0"/>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2</w:t>
            </w:r>
          </w:p>
        </w:tc>
        <w:tc>
          <w:tcPr>
            <w:tcW w:w="145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1"/>
                <w:szCs w:val="21"/>
              </w:rPr>
            </w:pPr>
            <w:r>
              <w:rPr>
                <w:rFonts w:hint="eastAsia" w:ascii="宋体" w:hAnsi="宋体" w:cs="宋体"/>
                <w:kern w:val="0"/>
                <w:sz w:val="21"/>
                <w:szCs w:val="21"/>
              </w:rPr>
              <w:t>全景摄像机</w:t>
            </w:r>
          </w:p>
        </w:tc>
        <w:tc>
          <w:tcPr>
            <w:tcW w:w="582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1"/>
                <w:szCs w:val="21"/>
              </w:rPr>
            </w:pPr>
            <w:r>
              <w:rPr>
                <w:rFonts w:hint="eastAsia" w:ascii="宋体" w:hAnsi="宋体" w:cs="宋体"/>
                <w:kern w:val="0"/>
                <w:sz w:val="21"/>
                <w:szCs w:val="21"/>
              </w:rPr>
              <w:t xml:space="preserve">400万半球 传感元器件：≥1/2” CMOS </w:t>
            </w:r>
            <w:r>
              <w:rPr>
                <w:rFonts w:hint="eastAsia" w:ascii="宋体" w:hAnsi="宋体" w:cs="宋体"/>
                <w:kern w:val="0"/>
                <w:sz w:val="21"/>
                <w:szCs w:val="21"/>
              </w:rPr>
              <w:br w:type="textWrapping"/>
            </w:r>
            <w:r>
              <w:rPr>
                <w:rFonts w:hint="eastAsia" w:ascii="宋体" w:hAnsi="宋体" w:cs="宋体"/>
                <w:kern w:val="0"/>
                <w:sz w:val="21"/>
                <w:szCs w:val="21"/>
              </w:rPr>
              <w:t>像元尺寸不小于2.9um×2.9um</w:t>
            </w:r>
            <w:r>
              <w:rPr>
                <w:rFonts w:hint="eastAsia" w:ascii="宋体" w:hAnsi="宋体" w:cs="宋体"/>
                <w:kern w:val="0"/>
                <w:sz w:val="21"/>
                <w:szCs w:val="21"/>
              </w:rPr>
              <w:br w:type="textWrapping"/>
            </w:r>
            <w:r>
              <w:rPr>
                <w:rFonts w:hint="eastAsia" w:ascii="宋体" w:hAnsi="宋体" w:cs="宋体"/>
                <w:kern w:val="0"/>
                <w:sz w:val="21"/>
                <w:szCs w:val="21"/>
              </w:rPr>
              <w:t>最低照度彩色：0.001 lx，黑白:0.0005 lx</w:t>
            </w:r>
            <w:r>
              <w:rPr>
                <w:rFonts w:hint="eastAsia" w:ascii="宋体" w:hAnsi="宋体" w:cs="宋体"/>
                <w:kern w:val="0"/>
                <w:sz w:val="21"/>
                <w:szCs w:val="21"/>
              </w:rPr>
              <w:br w:type="textWrapping"/>
            </w:r>
            <w:r>
              <w:rPr>
                <w:rFonts w:hint="eastAsia" w:ascii="宋体" w:hAnsi="宋体" w:cs="宋体"/>
                <w:kern w:val="0"/>
                <w:sz w:val="21"/>
                <w:szCs w:val="21"/>
              </w:rPr>
              <w:t>采用GPU的硬件架构，深度学习算法</w:t>
            </w:r>
            <w:r>
              <w:rPr>
                <w:rFonts w:hint="eastAsia" w:ascii="宋体" w:hAnsi="宋体" w:cs="宋体"/>
                <w:kern w:val="0"/>
                <w:sz w:val="21"/>
                <w:szCs w:val="21"/>
              </w:rPr>
              <w:br w:type="textWrapping"/>
            </w:r>
            <w:r>
              <w:rPr>
                <w:rFonts w:hint="eastAsia" w:ascii="宋体" w:hAnsi="宋体" w:cs="宋体"/>
                <w:kern w:val="0"/>
                <w:sz w:val="21"/>
                <w:szCs w:val="21"/>
              </w:rPr>
              <w:t>视频分辨率：2560x1440@25fps</w:t>
            </w:r>
            <w:r>
              <w:rPr>
                <w:rFonts w:hint="eastAsia" w:ascii="宋体" w:hAnsi="宋体" w:cs="宋体"/>
                <w:kern w:val="0"/>
                <w:sz w:val="21"/>
                <w:szCs w:val="21"/>
              </w:rPr>
              <w:br w:type="textWrapping"/>
            </w:r>
            <w:r>
              <w:rPr>
                <w:rFonts w:hint="eastAsia" w:ascii="宋体" w:hAnsi="宋体" w:cs="宋体"/>
                <w:kern w:val="0"/>
                <w:sz w:val="21"/>
                <w:szCs w:val="21"/>
              </w:rPr>
              <w:t>支持自动变焦，自动调节光圈及一键聚焦功能</w:t>
            </w:r>
            <w:r>
              <w:rPr>
                <w:rFonts w:hint="eastAsia" w:ascii="宋体" w:hAnsi="宋体" w:cs="宋体"/>
                <w:kern w:val="0"/>
                <w:sz w:val="21"/>
                <w:szCs w:val="21"/>
              </w:rPr>
              <w:br w:type="textWrapping"/>
            </w:r>
            <w:r>
              <w:rPr>
                <w:rFonts w:hint="eastAsia" w:ascii="宋体" w:hAnsi="宋体" w:cs="宋体"/>
                <w:kern w:val="0"/>
                <w:sz w:val="21"/>
                <w:szCs w:val="21"/>
              </w:rPr>
              <w:t>视频压缩标准：H.265/H.264 / MJPEG</w:t>
            </w:r>
            <w:r>
              <w:rPr>
                <w:rFonts w:hint="eastAsia" w:ascii="宋体" w:hAnsi="宋体" w:cs="宋体"/>
                <w:kern w:val="0"/>
                <w:sz w:val="21"/>
                <w:szCs w:val="21"/>
              </w:rPr>
              <w:br w:type="textWrapping"/>
            </w:r>
            <w:r>
              <w:rPr>
                <w:rFonts w:hint="eastAsia" w:ascii="宋体" w:hAnsi="宋体" w:cs="宋体"/>
                <w:kern w:val="0"/>
                <w:sz w:val="21"/>
                <w:szCs w:val="21"/>
              </w:rPr>
              <w:t>超宽动态范围120dB，适合逆光环境下监控</w:t>
            </w:r>
            <w:r>
              <w:rPr>
                <w:rFonts w:hint="eastAsia" w:ascii="宋体" w:hAnsi="宋体" w:cs="宋体"/>
                <w:kern w:val="0"/>
                <w:sz w:val="21"/>
                <w:szCs w:val="21"/>
              </w:rPr>
              <w:br w:type="textWrapping"/>
            </w:r>
            <w:r>
              <w:rPr>
                <w:rFonts w:hint="eastAsia" w:ascii="宋体" w:hAnsi="宋体" w:cs="宋体"/>
                <w:kern w:val="0"/>
                <w:sz w:val="21"/>
                <w:szCs w:val="21"/>
              </w:rPr>
              <w:t>支持红外补光30米</w:t>
            </w:r>
            <w:r>
              <w:rPr>
                <w:rFonts w:hint="eastAsia" w:ascii="宋体" w:hAnsi="宋体" w:cs="宋体"/>
                <w:kern w:val="0"/>
                <w:sz w:val="21"/>
                <w:szCs w:val="21"/>
              </w:rPr>
              <w:br w:type="textWrapping"/>
            </w:r>
            <w:r>
              <w:rPr>
                <w:rFonts w:hint="eastAsia" w:ascii="宋体" w:hAnsi="宋体" w:cs="宋体"/>
                <w:kern w:val="0"/>
                <w:sz w:val="21"/>
                <w:szCs w:val="21"/>
              </w:rPr>
              <w:t>需具备人脸检测、区域入侵检测、越界检测、进入区域、离开区域、徘徊、人员聚集、场景变更、虚焦检测、音频异常检测等功能。</w:t>
            </w:r>
            <w:r>
              <w:rPr>
                <w:rFonts w:hint="eastAsia" w:ascii="宋体" w:hAnsi="宋体" w:cs="宋体"/>
                <w:kern w:val="0"/>
                <w:sz w:val="21"/>
                <w:szCs w:val="21"/>
              </w:rPr>
              <w:br w:type="textWrapping"/>
            </w:r>
            <w:r>
              <w:rPr>
                <w:rFonts w:hint="eastAsia" w:ascii="宋体" w:hAnsi="宋体" w:cs="宋体"/>
                <w:kern w:val="0"/>
                <w:sz w:val="21"/>
                <w:szCs w:val="21"/>
              </w:rPr>
              <w:t>需具有实时视频透雾、ROI感兴趣区域、SVC可伸缩编码、视频水印等功能。</w:t>
            </w:r>
            <w:r>
              <w:rPr>
                <w:rFonts w:hint="eastAsia" w:ascii="宋体" w:hAnsi="宋体" w:cs="宋体"/>
                <w:kern w:val="0"/>
                <w:sz w:val="21"/>
                <w:szCs w:val="21"/>
              </w:rPr>
              <w:br w:type="textWrapping"/>
            </w:r>
            <w:r>
              <w:rPr>
                <w:rFonts w:hint="eastAsia" w:ascii="宋体" w:hAnsi="宋体" w:cs="宋体"/>
                <w:kern w:val="0"/>
                <w:sz w:val="21"/>
                <w:szCs w:val="21"/>
              </w:rPr>
              <w:t>支持1路音频输入</w:t>
            </w:r>
            <w:r>
              <w:rPr>
                <w:rFonts w:hint="eastAsia" w:ascii="宋体" w:hAnsi="宋体" w:cs="宋体"/>
                <w:kern w:val="0"/>
                <w:sz w:val="21"/>
                <w:szCs w:val="21"/>
              </w:rPr>
              <w:br w:type="textWrapping"/>
            </w:r>
            <w:r>
              <w:rPr>
                <w:rFonts w:hint="eastAsia" w:ascii="宋体" w:hAnsi="宋体" w:cs="宋体"/>
                <w:kern w:val="0"/>
                <w:sz w:val="21"/>
                <w:szCs w:val="21"/>
              </w:rPr>
              <w:t>防护等级：IP67</w:t>
            </w:r>
          </w:p>
        </w:tc>
        <w:tc>
          <w:tcPr>
            <w:tcW w:w="727"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1"/>
                <w:szCs w:val="21"/>
              </w:rPr>
            </w:pPr>
            <w:r>
              <w:rPr>
                <w:rFonts w:hint="eastAsia" w:ascii="宋体" w:hAnsi="宋体" w:cs="宋体"/>
                <w:kern w:val="0"/>
                <w:sz w:val="21"/>
                <w:szCs w:val="21"/>
              </w:rPr>
              <w:t xml:space="preserve">20 </w:t>
            </w:r>
          </w:p>
        </w:tc>
        <w:tc>
          <w:tcPr>
            <w:tcW w:w="7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台</w:t>
            </w:r>
          </w:p>
        </w:tc>
      </w:tr>
      <w:tr>
        <w:tblPrEx>
          <w:tblCellMar>
            <w:top w:w="0" w:type="dxa"/>
            <w:left w:w="108" w:type="dxa"/>
            <w:bottom w:w="0" w:type="dxa"/>
            <w:right w:w="108" w:type="dxa"/>
          </w:tblCellMar>
        </w:tblPrEx>
        <w:trPr>
          <w:wBefore w:w="0" w:type="dxa"/>
          <w:wAfter w:w="0" w:type="dxa"/>
          <w:trHeight w:val="319" w:hRule="atLeast"/>
        </w:trPr>
        <w:tc>
          <w:tcPr>
            <w:tcW w:w="730" w:type="dxa"/>
            <w:tcBorders>
              <w:top w:val="nil"/>
              <w:left w:val="single" w:color="auto" w:sz="8" w:space="0"/>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3</w:t>
            </w:r>
          </w:p>
        </w:tc>
        <w:tc>
          <w:tcPr>
            <w:tcW w:w="145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1"/>
                <w:szCs w:val="21"/>
              </w:rPr>
            </w:pPr>
            <w:r>
              <w:rPr>
                <w:rFonts w:hint="eastAsia" w:ascii="宋体" w:hAnsi="宋体" w:cs="宋体"/>
                <w:kern w:val="0"/>
                <w:sz w:val="21"/>
                <w:szCs w:val="21"/>
              </w:rPr>
              <w:t>特写摄像机</w:t>
            </w:r>
          </w:p>
        </w:tc>
        <w:tc>
          <w:tcPr>
            <w:tcW w:w="582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1"/>
                <w:szCs w:val="21"/>
              </w:rPr>
            </w:pPr>
            <w:r>
              <w:rPr>
                <w:rFonts w:hint="eastAsia" w:ascii="宋体" w:hAnsi="宋体" w:cs="宋体"/>
                <w:kern w:val="0"/>
                <w:sz w:val="21"/>
                <w:szCs w:val="21"/>
              </w:rPr>
              <w:t xml:space="preserve">400万半球 传感元器件：≥1/2” CMOS </w:t>
            </w:r>
            <w:r>
              <w:rPr>
                <w:rFonts w:hint="eastAsia" w:ascii="宋体" w:hAnsi="宋体" w:cs="宋体"/>
                <w:kern w:val="0"/>
                <w:sz w:val="21"/>
                <w:szCs w:val="21"/>
              </w:rPr>
              <w:br w:type="textWrapping"/>
            </w:r>
            <w:r>
              <w:rPr>
                <w:rFonts w:hint="eastAsia" w:ascii="宋体" w:hAnsi="宋体" w:cs="宋体"/>
                <w:kern w:val="0"/>
                <w:sz w:val="21"/>
                <w:szCs w:val="21"/>
              </w:rPr>
              <w:t>像元尺寸不小于2.9um×2.9um</w:t>
            </w:r>
            <w:r>
              <w:rPr>
                <w:rFonts w:hint="eastAsia" w:ascii="宋体" w:hAnsi="宋体" w:cs="宋体"/>
                <w:kern w:val="0"/>
                <w:sz w:val="21"/>
                <w:szCs w:val="21"/>
              </w:rPr>
              <w:br w:type="textWrapping"/>
            </w:r>
            <w:r>
              <w:rPr>
                <w:rFonts w:hint="eastAsia" w:ascii="宋体" w:hAnsi="宋体" w:cs="宋体"/>
                <w:kern w:val="0"/>
                <w:sz w:val="21"/>
                <w:szCs w:val="21"/>
              </w:rPr>
              <w:t>最低照度彩色：0.001 lx，黑白:0.0005 lx</w:t>
            </w:r>
            <w:r>
              <w:rPr>
                <w:rFonts w:hint="eastAsia" w:ascii="宋体" w:hAnsi="宋体" w:cs="宋体"/>
                <w:kern w:val="0"/>
                <w:sz w:val="21"/>
                <w:szCs w:val="21"/>
              </w:rPr>
              <w:br w:type="textWrapping"/>
            </w:r>
            <w:r>
              <w:rPr>
                <w:rFonts w:hint="eastAsia" w:ascii="宋体" w:hAnsi="宋体" w:cs="宋体"/>
                <w:kern w:val="0"/>
                <w:sz w:val="21"/>
                <w:szCs w:val="21"/>
              </w:rPr>
              <w:t>采用GPU的硬件架构，深度学习算法</w:t>
            </w:r>
            <w:r>
              <w:rPr>
                <w:rFonts w:hint="eastAsia" w:ascii="宋体" w:hAnsi="宋体" w:cs="宋体"/>
                <w:kern w:val="0"/>
                <w:sz w:val="21"/>
                <w:szCs w:val="21"/>
              </w:rPr>
              <w:br w:type="textWrapping"/>
            </w:r>
            <w:r>
              <w:rPr>
                <w:rFonts w:hint="eastAsia" w:ascii="宋体" w:hAnsi="宋体" w:cs="宋体"/>
                <w:kern w:val="0"/>
                <w:sz w:val="21"/>
                <w:szCs w:val="21"/>
              </w:rPr>
              <w:t>视频分辨率：2560x1440@25fps</w:t>
            </w:r>
            <w:r>
              <w:rPr>
                <w:rFonts w:hint="eastAsia" w:ascii="宋体" w:hAnsi="宋体" w:cs="宋体"/>
                <w:kern w:val="0"/>
                <w:sz w:val="21"/>
                <w:szCs w:val="21"/>
              </w:rPr>
              <w:br w:type="textWrapping"/>
            </w:r>
            <w:r>
              <w:rPr>
                <w:rFonts w:hint="eastAsia" w:ascii="宋体" w:hAnsi="宋体" w:cs="宋体"/>
                <w:kern w:val="0"/>
                <w:sz w:val="21"/>
                <w:szCs w:val="21"/>
              </w:rPr>
              <w:t>支持自动变焦，自动调节光圈及一键聚焦功能</w:t>
            </w:r>
            <w:r>
              <w:rPr>
                <w:rFonts w:hint="eastAsia" w:ascii="宋体" w:hAnsi="宋体" w:cs="宋体"/>
                <w:kern w:val="0"/>
                <w:sz w:val="21"/>
                <w:szCs w:val="21"/>
              </w:rPr>
              <w:br w:type="textWrapping"/>
            </w:r>
            <w:r>
              <w:rPr>
                <w:rFonts w:hint="eastAsia" w:ascii="宋体" w:hAnsi="宋体" w:cs="宋体"/>
                <w:kern w:val="0"/>
                <w:sz w:val="21"/>
                <w:szCs w:val="21"/>
              </w:rPr>
              <w:t>视频压缩标准：H.265/H.264 / MJPEG</w:t>
            </w:r>
            <w:r>
              <w:rPr>
                <w:rFonts w:hint="eastAsia" w:ascii="宋体" w:hAnsi="宋体" w:cs="宋体"/>
                <w:kern w:val="0"/>
                <w:sz w:val="21"/>
                <w:szCs w:val="21"/>
              </w:rPr>
              <w:br w:type="textWrapping"/>
            </w:r>
            <w:r>
              <w:rPr>
                <w:rFonts w:hint="eastAsia" w:ascii="宋体" w:hAnsi="宋体" w:cs="宋体"/>
                <w:kern w:val="0"/>
                <w:sz w:val="21"/>
                <w:szCs w:val="21"/>
              </w:rPr>
              <w:t>超宽动态范围120dB，适合逆光环境下监控</w:t>
            </w:r>
            <w:r>
              <w:rPr>
                <w:rFonts w:hint="eastAsia" w:ascii="宋体" w:hAnsi="宋体" w:cs="宋体"/>
                <w:kern w:val="0"/>
                <w:sz w:val="21"/>
                <w:szCs w:val="21"/>
              </w:rPr>
              <w:br w:type="textWrapping"/>
            </w:r>
            <w:r>
              <w:rPr>
                <w:rFonts w:hint="eastAsia" w:ascii="宋体" w:hAnsi="宋体" w:cs="宋体"/>
                <w:kern w:val="0"/>
                <w:sz w:val="21"/>
                <w:szCs w:val="21"/>
              </w:rPr>
              <w:t>支持红外补光30米</w:t>
            </w:r>
            <w:r>
              <w:rPr>
                <w:rFonts w:hint="eastAsia" w:ascii="宋体" w:hAnsi="宋体" w:cs="宋体"/>
                <w:kern w:val="0"/>
                <w:sz w:val="21"/>
                <w:szCs w:val="21"/>
              </w:rPr>
              <w:br w:type="textWrapping"/>
            </w:r>
            <w:r>
              <w:rPr>
                <w:rFonts w:hint="eastAsia" w:ascii="宋体" w:hAnsi="宋体" w:cs="宋体"/>
                <w:kern w:val="0"/>
                <w:sz w:val="21"/>
                <w:szCs w:val="21"/>
              </w:rPr>
              <w:t>需具备人脸检测、区域入侵检测、越界检测、进入区域、离开区域、徘徊、人员聚集、场景变更、虚焦检测、音频异常检测等功能。</w:t>
            </w:r>
            <w:r>
              <w:rPr>
                <w:rFonts w:hint="eastAsia" w:ascii="宋体" w:hAnsi="宋体" w:cs="宋体"/>
                <w:kern w:val="0"/>
                <w:sz w:val="21"/>
                <w:szCs w:val="21"/>
              </w:rPr>
              <w:br w:type="textWrapping"/>
            </w:r>
            <w:r>
              <w:rPr>
                <w:rFonts w:hint="eastAsia" w:ascii="宋体" w:hAnsi="宋体" w:cs="宋体"/>
                <w:kern w:val="0"/>
                <w:sz w:val="21"/>
                <w:szCs w:val="21"/>
              </w:rPr>
              <w:t>需具有实时视频透雾、ROI感兴趣区域、SVC可伸缩编码、视频水印等功能。</w:t>
            </w:r>
            <w:r>
              <w:rPr>
                <w:rFonts w:hint="eastAsia" w:ascii="宋体" w:hAnsi="宋体" w:cs="宋体"/>
                <w:kern w:val="0"/>
                <w:sz w:val="21"/>
                <w:szCs w:val="21"/>
              </w:rPr>
              <w:br w:type="textWrapping"/>
            </w:r>
            <w:r>
              <w:rPr>
                <w:rFonts w:hint="eastAsia" w:ascii="宋体" w:hAnsi="宋体" w:cs="宋体"/>
                <w:kern w:val="0"/>
                <w:sz w:val="21"/>
                <w:szCs w:val="21"/>
              </w:rPr>
              <w:t>支持1路音频输入</w:t>
            </w:r>
            <w:r>
              <w:rPr>
                <w:rFonts w:hint="eastAsia" w:ascii="宋体" w:hAnsi="宋体" w:cs="宋体"/>
                <w:kern w:val="0"/>
                <w:sz w:val="21"/>
                <w:szCs w:val="21"/>
              </w:rPr>
              <w:br w:type="textWrapping"/>
            </w:r>
            <w:r>
              <w:rPr>
                <w:rFonts w:hint="eastAsia" w:ascii="宋体" w:hAnsi="宋体" w:cs="宋体"/>
                <w:kern w:val="0"/>
                <w:sz w:val="21"/>
                <w:szCs w:val="21"/>
              </w:rPr>
              <w:t>防护等级：IP67</w:t>
            </w:r>
          </w:p>
        </w:tc>
        <w:tc>
          <w:tcPr>
            <w:tcW w:w="727"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1"/>
                <w:szCs w:val="21"/>
              </w:rPr>
            </w:pPr>
            <w:r>
              <w:rPr>
                <w:rFonts w:hint="eastAsia" w:ascii="宋体" w:hAnsi="宋体" w:cs="宋体"/>
                <w:kern w:val="0"/>
                <w:sz w:val="21"/>
                <w:szCs w:val="21"/>
              </w:rPr>
              <w:t xml:space="preserve">20 </w:t>
            </w:r>
          </w:p>
        </w:tc>
        <w:tc>
          <w:tcPr>
            <w:tcW w:w="7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台</w:t>
            </w:r>
          </w:p>
        </w:tc>
      </w:tr>
      <w:tr>
        <w:tblPrEx>
          <w:tblCellMar>
            <w:top w:w="0" w:type="dxa"/>
            <w:left w:w="108" w:type="dxa"/>
            <w:bottom w:w="0" w:type="dxa"/>
            <w:right w:w="108" w:type="dxa"/>
          </w:tblCellMar>
        </w:tblPrEx>
        <w:trPr>
          <w:wBefore w:w="0" w:type="dxa"/>
          <w:wAfter w:w="0" w:type="dxa"/>
          <w:trHeight w:val="319" w:hRule="atLeast"/>
        </w:trPr>
        <w:tc>
          <w:tcPr>
            <w:tcW w:w="730" w:type="dxa"/>
            <w:tcBorders>
              <w:top w:val="nil"/>
              <w:left w:val="single" w:color="auto" w:sz="8" w:space="0"/>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4</w:t>
            </w:r>
          </w:p>
        </w:tc>
        <w:tc>
          <w:tcPr>
            <w:tcW w:w="145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1"/>
                <w:szCs w:val="21"/>
              </w:rPr>
            </w:pPr>
            <w:r>
              <w:rPr>
                <w:rFonts w:hint="eastAsia" w:ascii="宋体" w:hAnsi="宋体" w:cs="宋体"/>
                <w:kern w:val="0"/>
                <w:sz w:val="21"/>
                <w:szCs w:val="21"/>
              </w:rPr>
              <w:t>温湿度时钟显示屏</w:t>
            </w:r>
          </w:p>
        </w:tc>
        <w:tc>
          <w:tcPr>
            <w:tcW w:w="582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1"/>
                <w:szCs w:val="21"/>
              </w:rPr>
            </w:pPr>
            <w:r>
              <w:rPr>
                <w:rFonts w:hint="eastAsia" w:ascii="宋体" w:hAnsi="宋体" w:cs="宋体"/>
                <w:kern w:val="0"/>
                <w:sz w:val="21"/>
                <w:szCs w:val="21"/>
              </w:rPr>
              <w:t xml:space="preserve">温度传感器：精度±0.5 ℃ </w:t>
            </w:r>
            <w:r>
              <w:rPr>
                <w:rFonts w:hint="eastAsia" w:ascii="宋体" w:hAnsi="宋体" w:cs="宋体"/>
                <w:kern w:val="0"/>
                <w:sz w:val="21"/>
                <w:szCs w:val="21"/>
              </w:rPr>
              <w:br w:type="textWrapping"/>
            </w:r>
            <w:r>
              <w:rPr>
                <w:rFonts w:hint="eastAsia" w:ascii="宋体" w:hAnsi="宋体" w:cs="宋体"/>
                <w:kern w:val="0"/>
                <w:sz w:val="21"/>
                <w:szCs w:val="21"/>
              </w:rPr>
              <w:t>湿度传感器：精度±3％</w:t>
            </w:r>
            <w:r>
              <w:rPr>
                <w:rFonts w:hint="eastAsia" w:ascii="宋体" w:hAnsi="宋体" w:cs="宋体"/>
                <w:kern w:val="0"/>
                <w:sz w:val="21"/>
                <w:szCs w:val="21"/>
              </w:rPr>
              <w:br w:type="textWrapping"/>
            </w:r>
            <w:r>
              <w:rPr>
                <w:rFonts w:hint="eastAsia" w:ascii="宋体" w:hAnsi="宋体" w:cs="宋体"/>
                <w:kern w:val="0"/>
                <w:sz w:val="21"/>
                <w:szCs w:val="21"/>
              </w:rPr>
              <w:t>按钮调整：温度±10 ℃， 湿度±10％</w:t>
            </w:r>
            <w:r>
              <w:rPr>
                <w:rFonts w:hint="eastAsia" w:ascii="宋体" w:hAnsi="宋体" w:cs="宋体"/>
                <w:kern w:val="0"/>
                <w:sz w:val="21"/>
                <w:szCs w:val="21"/>
              </w:rPr>
              <w:br w:type="textWrapping"/>
            </w:r>
            <w:r>
              <w:rPr>
                <w:rFonts w:hint="eastAsia" w:ascii="宋体" w:hAnsi="宋体" w:cs="宋体"/>
                <w:kern w:val="0"/>
                <w:sz w:val="21"/>
                <w:szCs w:val="21"/>
              </w:rPr>
              <w:t>可视距离：25m， 建议适用环境面积：&lt;20平方米</w:t>
            </w:r>
          </w:p>
        </w:tc>
        <w:tc>
          <w:tcPr>
            <w:tcW w:w="727"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1"/>
                <w:szCs w:val="21"/>
              </w:rPr>
            </w:pPr>
            <w:r>
              <w:rPr>
                <w:rFonts w:hint="eastAsia" w:ascii="宋体" w:hAnsi="宋体" w:cs="宋体"/>
                <w:kern w:val="0"/>
                <w:sz w:val="21"/>
                <w:szCs w:val="21"/>
              </w:rPr>
              <w:t xml:space="preserve">5 </w:t>
            </w:r>
          </w:p>
        </w:tc>
        <w:tc>
          <w:tcPr>
            <w:tcW w:w="7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台</w:t>
            </w:r>
          </w:p>
        </w:tc>
      </w:tr>
      <w:tr>
        <w:tblPrEx>
          <w:tblCellMar>
            <w:top w:w="0" w:type="dxa"/>
            <w:left w:w="108" w:type="dxa"/>
            <w:bottom w:w="0" w:type="dxa"/>
            <w:right w:w="108" w:type="dxa"/>
          </w:tblCellMar>
        </w:tblPrEx>
        <w:trPr>
          <w:wBefore w:w="0" w:type="dxa"/>
          <w:wAfter w:w="0" w:type="dxa"/>
          <w:trHeight w:val="319" w:hRule="atLeast"/>
        </w:trPr>
        <w:tc>
          <w:tcPr>
            <w:tcW w:w="730" w:type="dxa"/>
            <w:tcBorders>
              <w:top w:val="nil"/>
              <w:left w:val="single" w:color="auto" w:sz="8" w:space="0"/>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5</w:t>
            </w:r>
          </w:p>
        </w:tc>
        <w:tc>
          <w:tcPr>
            <w:tcW w:w="145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1"/>
                <w:szCs w:val="21"/>
              </w:rPr>
            </w:pPr>
            <w:r>
              <w:rPr>
                <w:rFonts w:hint="eastAsia" w:ascii="宋体" w:hAnsi="宋体" w:cs="宋体"/>
                <w:kern w:val="0"/>
                <w:sz w:val="21"/>
                <w:szCs w:val="21"/>
              </w:rPr>
              <w:t>全向数字降噪拾音器</w:t>
            </w:r>
          </w:p>
        </w:tc>
        <w:tc>
          <w:tcPr>
            <w:tcW w:w="582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1"/>
                <w:szCs w:val="21"/>
              </w:rPr>
            </w:pPr>
            <w:r>
              <w:rPr>
                <w:rFonts w:hint="eastAsia" w:ascii="宋体" w:hAnsi="宋体" w:cs="宋体"/>
                <w:kern w:val="0"/>
                <w:sz w:val="21"/>
                <w:szCs w:val="21"/>
              </w:rPr>
              <w:t>数字降噪拾音器；</w:t>
            </w:r>
            <w:r>
              <w:rPr>
                <w:rFonts w:hint="eastAsia" w:ascii="宋体" w:hAnsi="宋体" w:cs="宋体"/>
                <w:kern w:val="0"/>
                <w:sz w:val="21"/>
                <w:szCs w:val="21"/>
              </w:rPr>
              <w:br w:type="textWrapping"/>
            </w:r>
            <w:r>
              <w:rPr>
                <w:rFonts w:hint="eastAsia" w:ascii="宋体" w:hAnsi="宋体" w:cs="宋体"/>
                <w:kern w:val="0"/>
                <w:sz w:val="21"/>
                <w:szCs w:val="21"/>
              </w:rPr>
              <w:t>ECM麦克风阵列,-41dB；</w:t>
            </w:r>
            <w:r>
              <w:rPr>
                <w:rFonts w:hint="eastAsia" w:ascii="宋体" w:hAnsi="宋体" w:cs="宋体"/>
                <w:kern w:val="0"/>
                <w:sz w:val="21"/>
                <w:szCs w:val="21"/>
              </w:rPr>
              <w:br w:type="textWrapping"/>
            </w:r>
            <w:r>
              <w:rPr>
                <w:rFonts w:hint="eastAsia" w:ascii="宋体" w:hAnsi="宋体" w:cs="宋体"/>
                <w:kern w:val="0"/>
                <w:sz w:val="21"/>
                <w:szCs w:val="21"/>
              </w:rPr>
              <w:t>全向/360°；</w:t>
            </w:r>
            <w:r>
              <w:rPr>
                <w:rFonts w:hint="eastAsia" w:ascii="宋体" w:hAnsi="宋体" w:cs="宋体"/>
                <w:kern w:val="0"/>
                <w:sz w:val="21"/>
                <w:szCs w:val="21"/>
              </w:rPr>
              <w:br w:type="textWrapping"/>
            </w:r>
            <w:r>
              <w:rPr>
                <w:rFonts w:hint="eastAsia" w:ascii="宋体" w:hAnsi="宋体" w:cs="宋体"/>
                <w:kern w:val="0"/>
                <w:sz w:val="21"/>
                <w:szCs w:val="21"/>
              </w:rPr>
              <w:t>信噪比 75dB；</w:t>
            </w:r>
            <w:r>
              <w:rPr>
                <w:rFonts w:hint="eastAsia" w:ascii="宋体" w:hAnsi="宋体" w:cs="宋体"/>
                <w:kern w:val="0"/>
                <w:sz w:val="21"/>
                <w:szCs w:val="21"/>
              </w:rPr>
              <w:br w:type="textWrapping"/>
            </w:r>
            <w:r>
              <w:rPr>
                <w:rFonts w:hint="eastAsia" w:ascii="宋体" w:hAnsi="宋体" w:cs="宋体"/>
                <w:kern w:val="0"/>
                <w:sz w:val="21"/>
                <w:szCs w:val="21"/>
              </w:rPr>
              <w:t>连接方式 3芯软胶导线（红：电源  黑：接地 黄：音频）；</w:t>
            </w:r>
            <w:r>
              <w:rPr>
                <w:rFonts w:hint="eastAsia" w:ascii="宋体" w:hAnsi="宋体" w:cs="宋体"/>
                <w:kern w:val="0"/>
                <w:sz w:val="21"/>
                <w:szCs w:val="21"/>
              </w:rPr>
              <w:br w:type="textWrapping"/>
            </w:r>
            <w:r>
              <w:rPr>
                <w:rFonts w:hint="eastAsia" w:ascii="宋体" w:hAnsi="宋体" w:cs="宋体"/>
                <w:kern w:val="0"/>
                <w:sz w:val="21"/>
                <w:szCs w:val="21"/>
              </w:rPr>
              <w:t>电源电压 直流稳压电源DC 12V（9V-15V）；推荐电源：DC12V/1A，两线；</w:t>
            </w:r>
          </w:p>
        </w:tc>
        <w:tc>
          <w:tcPr>
            <w:tcW w:w="727"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1"/>
                <w:szCs w:val="21"/>
              </w:rPr>
            </w:pPr>
            <w:r>
              <w:rPr>
                <w:rFonts w:hint="eastAsia" w:ascii="宋体" w:hAnsi="宋体" w:cs="宋体"/>
                <w:kern w:val="0"/>
                <w:sz w:val="21"/>
                <w:szCs w:val="21"/>
              </w:rPr>
              <w:t xml:space="preserve">10 </w:t>
            </w:r>
          </w:p>
        </w:tc>
        <w:tc>
          <w:tcPr>
            <w:tcW w:w="7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个</w:t>
            </w:r>
          </w:p>
        </w:tc>
      </w:tr>
      <w:tr>
        <w:tblPrEx>
          <w:tblCellMar>
            <w:top w:w="0" w:type="dxa"/>
            <w:left w:w="108" w:type="dxa"/>
            <w:bottom w:w="0" w:type="dxa"/>
            <w:right w:w="108" w:type="dxa"/>
          </w:tblCellMar>
        </w:tblPrEx>
        <w:trPr>
          <w:wBefore w:w="0" w:type="dxa"/>
          <w:wAfter w:w="0" w:type="dxa"/>
          <w:trHeight w:val="319" w:hRule="atLeast"/>
        </w:trPr>
        <w:tc>
          <w:tcPr>
            <w:tcW w:w="730" w:type="dxa"/>
            <w:tcBorders>
              <w:top w:val="nil"/>
              <w:left w:val="single" w:color="auto" w:sz="8" w:space="0"/>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6</w:t>
            </w:r>
          </w:p>
        </w:tc>
        <w:tc>
          <w:tcPr>
            <w:tcW w:w="145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1"/>
                <w:szCs w:val="21"/>
              </w:rPr>
            </w:pPr>
            <w:r>
              <w:rPr>
                <w:rFonts w:hint="eastAsia" w:ascii="宋体" w:hAnsi="宋体" w:cs="宋体"/>
                <w:kern w:val="0"/>
                <w:sz w:val="21"/>
                <w:szCs w:val="21"/>
              </w:rPr>
              <w:t>网络打印机</w:t>
            </w:r>
          </w:p>
        </w:tc>
        <w:tc>
          <w:tcPr>
            <w:tcW w:w="582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1"/>
                <w:szCs w:val="21"/>
              </w:rPr>
            </w:pPr>
            <w:r>
              <w:rPr>
                <w:rFonts w:hint="eastAsia" w:ascii="宋体" w:hAnsi="宋体" w:cs="宋体"/>
                <w:kern w:val="0"/>
                <w:sz w:val="21"/>
                <w:szCs w:val="21"/>
              </w:rPr>
              <w:t>处理器速度：800MH</w:t>
            </w:r>
            <w:r>
              <w:rPr>
                <w:rFonts w:hint="eastAsia" w:ascii="宋体" w:hAnsi="宋体" w:cs="宋体"/>
                <w:kern w:val="0"/>
                <w:sz w:val="21"/>
                <w:szCs w:val="21"/>
              </w:rPr>
              <w:br w:type="textWrapping"/>
            </w:r>
            <w:r>
              <w:rPr>
                <w:rFonts w:hint="eastAsia" w:ascii="宋体" w:hAnsi="宋体" w:cs="宋体"/>
                <w:kern w:val="0"/>
                <w:sz w:val="21"/>
                <w:szCs w:val="21"/>
              </w:rPr>
              <w:t>类型：彩色激光双面打印机</w:t>
            </w:r>
            <w:r>
              <w:rPr>
                <w:rFonts w:hint="eastAsia" w:ascii="宋体" w:hAnsi="宋体" w:cs="宋体"/>
                <w:kern w:val="0"/>
                <w:sz w:val="21"/>
                <w:szCs w:val="21"/>
              </w:rPr>
              <w:br w:type="textWrapping"/>
            </w:r>
            <w:r>
              <w:rPr>
                <w:rFonts w:hint="eastAsia" w:ascii="宋体" w:hAnsi="宋体" w:cs="宋体"/>
                <w:kern w:val="0"/>
                <w:sz w:val="21"/>
                <w:szCs w:val="21"/>
              </w:rPr>
              <w:t>黑白打印速度(A4纸)≥18页/分钟</w:t>
            </w:r>
            <w:r>
              <w:rPr>
                <w:rFonts w:hint="eastAsia" w:ascii="宋体" w:hAnsi="宋体" w:cs="宋体"/>
                <w:kern w:val="0"/>
                <w:sz w:val="21"/>
                <w:szCs w:val="21"/>
              </w:rPr>
              <w:br w:type="textWrapping"/>
            </w:r>
            <w:r>
              <w:rPr>
                <w:rFonts w:hint="eastAsia" w:ascii="宋体" w:hAnsi="宋体" w:cs="宋体"/>
                <w:kern w:val="0"/>
                <w:sz w:val="21"/>
                <w:szCs w:val="21"/>
              </w:rPr>
              <w:t>首页输出≤13秒</w:t>
            </w:r>
            <w:r>
              <w:rPr>
                <w:rFonts w:hint="eastAsia" w:ascii="宋体" w:hAnsi="宋体" w:cs="宋体"/>
                <w:kern w:val="0"/>
                <w:sz w:val="21"/>
                <w:szCs w:val="21"/>
              </w:rPr>
              <w:br w:type="textWrapping"/>
            </w:r>
            <w:r>
              <w:rPr>
                <w:rFonts w:hint="eastAsia" w:ascii="宋体" w:hAnsi="宋体" w:cs="宋体"/>
                <w:kern w:val="0"/>
                <w:sz w:val="21"/>
                <w:szCs w:val="21"/>
              </w:rPr>
              <w:t>打印负荷≥30,000 页</w:t>
            </w:r>
            <w:r>
              <w:rPr>
                <w:rFonts w:hint="eastAsia" w:ascii="宋体" w:hAnsi="宋体" w:cs="宋体"/>
                <w:kern w:val="0"/>
                <w:sz w:val="21"/>
                <w:szCs w:val="21"/>
              </w:rPr>
              <w:br w:type="textWrapping"/>
            </w:r>
            <w:r>
              <w:rPr>
                <w:rFonts w:hint="eastAsia" w:ascii="宋体" w:hAnsi="宋体" w:cs="宋体"/>
                <w:kern w:val="0"/>
                <w:sz w:val="21"/>
                <w:szCs w:val="21"/>
              </w:rPr>
              <w:t xml:space="preserve">分辨率：600 x 600dpi </w:t>
            </w:r>
            <w:r>
              <w:rPr>
                <w:rFonts w:hint="eastAsia" w:ascii="宋体" w:hAnsi="宋体" w:cs="宋体"/>
                <w:kern w:val="0"/>
                <w:sz w:val="21"/>
                <w:szCs w:val="21"/>
              </w:rPr>
              <w:br w:type="textWrapping"/>
            </w:r>
            <w:r>
              <w:rPr>
                <w:rFonts w:hint="eastAsia" w:ascii="宋体" w:hAnsi="宋体" w:cs="宋体"/>
                <w:kern w:val="0"/>
                <w:sz w:val="21"/>
                <w:szCs w:val="21"/>
              </w:rPr>
              <w:t>支持系统：Windows 8.1/8/7</w:t>
            </w:r>
            <w:r>
              <w:rPr>
                <w:rFonts w:hint="eastAsia" w:ascii="宋体" w:hAnsi="宋体" w:cs="宋体"/>
                <w:kern w:val="0"/>
                <w:sz w:val="21"/>
                <w:szCs w:val="21"/>
              </w:rPr>
              <w:br w:type="textWrapping"/>
            </w:r>
            <w:r>
              <w:rPr>
                <w:rFonts w:hint="eastAsia" w:ascii="宋体" w:hAnsi="宋体" w:cs="宋体"/>
                <w:kern w:val="0"/>
                <w:sz w:val="21"/>
                <w:szCs w:val="21"/>
              </w:rPr>
              <w:t xml:space="preserve">介质类型：激光打印纸，普通纸，相纸，糙纸，牛皮纸），信封，标签，卡片，投影胶片，明信片 </w:t>
            </w:r>
            <w:r>
              <w:rPr>
                <w:rFonts w:hint="eastAsia" w:ascii="宋体" w:hAnsi="宋体" w:cs="宋体"/>
                <w:kern w:val="0"/>
                <w:sz w:val="21"/>
                <w:szCs w:val="21"/>
              </w:rPr>
              <w:br w:type="textWrapping"/>
            </w:r>
            <w:r>
              <w:rPr>
                <w:rFonts w:hint="eastAsia" w:ascii="宋体" w:hAnsi="宋体" w:cs="宋体"/>
                <w:kern w:val="0"/>
                <w:sz w:val="21"/>
                <w:szCs w:val="21"/>
              </w:rPr>
              <w:t>介质尺寸：A4，A5，A6，B5</w:t>
            </w:r>
            <w:r>
              <w:rPr>
                <w:rFonts w:hint="eastAsia" w:ascii="宋体" w:hAnsi="宋体" w:cs="宋体"/>
                <w:kern w:val="0"/>
                <w:sz w:val="21"/>
                <w:szCs w:val="21"/>
              </w:rPr>
              <w:br w:type="textWrapping"/>
            </w:r>
            <w:r>
              <w:rPr>
                <w:rFonts w:hint="eastAsia" w:ascii="宋体" w:hAnsi="宋体" w:cs="宋体"/>
                <w:kern w:val="0"/>
                <w:sz w:val="21"/>
                <w:szCs w:val="21"/>
              </w:rPr>
              <w:t xml:space="preserve">端口：1 个高速 USB 2.0 </w:t>
            </w:r>
            <w:r>
              <w:rPr>
                <w:rFonts w:hint="eastAsia" w:ascii="宋体" w:hAnsi="宋体" w:cs="宋体"/>
                <w:kern w:val="0"/>
                <w:sz w:val="21"/>
                <w:szCs w:val="21"/>
              </w:rPr>
              <w:br w:type="textWrapping"/>
            </w:r>
            <w:r>
              <w:rPr>
                <w:rFonts w:hint="eastAsia" w:ascii="宋体" w:hAnsi="宋体" w:cs="宋体"/>
                <w:kern w:val="0"/>
                <w:sz w:val="21"/>
                <w:szCs w:val="21"/>
              </w:rPr>
              <w:t>1 个10Base-T/100Base-TX</w:t>
            </w:r>
          </w:p>
        </w:tc>
        <w:tc>
          <w:tcPr>
            <w:tcW w:w="727"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1"/>
                <w:szCs w:val="21"/>
              </w:rPr>
            </w:pPr>
            <w:r>
              <w:rPr>
                <w:rFonts w:hint="eastAsia" w:ascii="宋体" w:hAnsi="宋体" w:cs="宋体"/>
                <w:kern w:val="0"/>
                <w:sz w:val="21"/>
                <w:szCs w:val="21"/>
              </w:rPr>
              <w:t xml:space="preserve">5 </w:t>
            </w:r>
          </w:p>
        </w:tc>
        <w:tc>
          <w:tcPr>
            <w:tcW w:w="7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台</w:t>
            </w:r>
          </w:p>
        </w:tc>
      </w:tr>
      <w:tr>
        <w:tblPrEx>
          <w:tblCellMar>
            <w:top w:w="0" w:type="dxa"/>
            <w:left w:w="108" w:type="dxa"/>
            <w:bottom w:w="0" w:type="dxa"/>
            <w:right w:w="108" w:type="dxa"/>
          </w:tblCellMar>
        </w:tblPrEx>
        <w:trPr>
          <w:wBefore w:w="0" w:type="dxa"/>
          <w:wAfter w:w="0" w:type="dxa"/>
          <w:trHeight w:val="319" w:hRule="atLeast"/>
        </w:trPr>
        <w:tc>
          <w:tcPr>
            <w:tcW w:w="730" w:type="dxa"/>
            <w:tcBorders>
              <w:top w:val="nil"/>
              <w:left w:val="single" w:color="auto" w:sz="8" w:space="0"/>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7</w:t>
            </w:r>
          </w:p>
        </w:tc>
        <w:tc>
          <w:tcPr>
            <w:tcW w:w="145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1"/>
                <w:szCs w:val="21"/>
              </w:rPr>
            </w:pPr>
            <w:r>
              <w:rPr>
                <w:rFonts w:hint="eastAsia" w:ascii="宋体" w:hAnsi="宋体" w:cs="宋体"/>
                <w:kern w:val="0"/>
                <w:sz w:val="21"/>
                <w:szCs w:val="21"/>
              </w:rPr>
              <w:t>示证电视机</w:t>
            </w:r>
          </w:p>
        </w:tc>
        <w:tc>
          <w:tcPr>
            <w:tcW w:w="582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1"/>
                <w:szCs w:val="21"/>
              </w:rPr>
            </w:pPr>
            <w:r>
              <w:rPr>
                <w:rFonts w:hint="eastAsia" w:ascii="宋体" w:hAnsi="宋体" w:cs="宋体"/>
                <w:kern w:val="0"/>
                <w:sz w:val="21"/>
                <w:szCs w:val="21"/>
              </w:rPr>
              <w:t>屏幕尺寸：32英寸视频显示格式：1080p</w:t>
            </w:r>
            <w:r>
              <w:rPr>
                <w:rFonts w:hint="eastAsia" w:ascii="宋体" w:hAnsi="宋体" w:cs="宋体"/>
                <w:kern w:val="0"/>
                <w:sz w:val="21"/>
                <w:szCs w:val="21"/>
              </w:rPr>
              <w:br w:type="textWrapping"/>
            </w:r>
            <w:r>
              <w:rPr>
                <w:rFonts w:hint="eastAsia" w:ascii="宋体" w:hAnsi="宋体" w:cs="宋体"/>
                <w:kern w:val="0"/>
                <w:sz w:val="21"/>
                <w:szCs w:val="21"/>
              </w:rPr>
              <w:t>分辨率:全高清1080P（1920*1080）HDMI接口数量:1个背光灯类型: LED发光二极管；屏幕比例:16:9</w:t>
            </w:r>
          </w:p>
        </w:tc>
        <w:tc>
          <w:tcPr>
            <w:tcW w:w="727"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1"/>
                <w:szCs w:val="21"/>
              </w:rPr>
            </w:pPr>
            <w:r>
              <w:rPr>
                <w:rFonts w:hint="eastAsia" w:ascii="宋体" w:hAnsi="宋体" w:cs="宋体"/>
                <w:kern w:val="0"/>
                <w:sz w:val="21"/>
                <w:szCs w:val="21"/>
              </w:rPr>
              <w:t xml:space="preserve">5 </w:t>
            </w:r>
          </w:p>
        </w:tc>
        <w:tc>
          <w:tcPr>
            <w:tcW w:w="7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台</w:t>
            </w:r>
          </w:p>
        </w:tc>
      </w:tr>
      <w:tr>
        <w:tblPrEx>
          <w:tblCellMar>
            <w:top w:w="0" w:type="dxa"/>
            <w:left w:w="108" w:type="dxa"/>
            <w:bottom w:w="0" w:type="dxa"/>
            <w:right w:w="108" w:type="dxa"/>
          </w:tblCellMar>
        </w:tblPrEx>
        <w:trPr>
          <w:wBefore w:w="0" w:type="dxa"/>
          <w:wAfter w:w="0" w:type="dxa"/>
          <w:trHeight w:val="345" w:hRule="atLeast"/>
        </w:trPr>
        <w:tc>
          <w:tcPr>
            <w:tcW w:w="730" w:type="dxa"/>
            <w:tcBorders>
              <w:top w:val="nil"/>
              <w:left w:val="single" w:color="auto" w:sz="8" w:space="0"/>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8</w:t>
            </w:r>
          </w:p>
        </w:tc>
        <w:tc>
          <w:tcPr>
            <w:tcW w:w="145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1"/>
                <w:szCs w:val="21"/>
              </w:rPr>
            </w:pPr>
            <w:r>
              <w:rPr>
                <w:rFonts w:hint="eastAsia" w:ascii="宋体" w:hAnsi="宋体" w:cs="宋体"/>
                <w:kern w:val="0"/>
                <w:sz w:val="21"/>
                <w:szCs w:val="21"/>
              </w:rPr>
              <w:t>机柜</w:t>
            </w:r>
          </w:p>
        </w:tc>
        <w:tc>
          <w:tcPr>
            <w:tcW w:w="582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1"/>
                <w:szCs w:val="21"/>
              </w:rPr>
            </w:pPr>
            <w:r>
              <w:rPr>
                <w:rFonts w:hint="eastAsia" w:ascii="宋体" w:hAnsi="宋体" w:cs="宋体"/>
                <w:kern w:val="0"/>
                <w:sz w:val="21"/>
                <w:szCs w:val="21"/>
              </w:rPr>
              <w:t xml:space="preserve">12U，含PDU  </w:t>
            </w:r>
          </w:p>
        </w:tc>
        <w:tc>
          <w:tcPr>
            <w:tcW w:w="727"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1"/>
                <w:szCs w:val="21"/>
              </w:rPr>
            </w:pPr>
            <w:r>
              <w:rPr>
                <w:rFonts w:hint="eastAsia" w:ascii="宋体" w:hAnsi="宋体" w:cs="宋体"/>
                <w:kern w:val="0"/>
                <w:sz w:val="21"/>
                <w:szCs w:val="21"/>
              </w:rPr>
              <w:t xml:space="preserve">5 </w:t>
            </w:r>
          </w:p>
        </w:tc>
        <w:tc>
          <w:tcPr>
            <w:tcW w:w="7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台</w:t>
            </w:r>
          </w:p>
        </w:tc>
      </w:tr>
      <w:tr>
        <w:tblPrEx>
          <w:tblCellMar>
            <w:top w:w="0" w:type="dxa"/>
            <w:left w:w="108" w:type="dxa"/>
            <w:bottom w:w="0" w:type="dxa"/>
            <w:right w:w="108" w:type="dxa"/>
          </w:tblCellMar>
        </w:tblPrEx>
        <w:trPr>
          <w:wBefore w:w="0" w:type="dxa"/>
          <w:wAfter w:w="0" w:type="dxa"/>
          <w:trHeight w:val="319" w:hRule="atLeast"/>
        </w:trPr>
        <w:tc>
          <w:tcPr>
            <w:tcW w:w="730" w:type="dxa"/>
            <w:tcBorders>
              <w:top w:val="nil"/>
              <w:left w:val="single" w:color="auto" w:sz="8" w:space="0"/>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9</w:t>
            </w:r>
          </w:p>
        </w:tc>
        <w:tc>
          <w:tcPr>
            <w:tcW w:w="145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1"/>
                <w:szCs w:val="21"/>
              </w:rPr>
            </w:pPr>
            <w:r>
              <w:rPr>
                <w:rFonts w:hint="eastAsia" w:ascii="宋体" w:hAnsi="宋体" w:cs="宋体"/>
                <w:kern w:val="0"/>
                <w:sz w:val="21"/>
                <w:szCs w:val="21"/>
              </w:rPr>
              <w:t>千兆光纤模块</w:t>
            </w:r>
          </w:p>
        </w:tc>
        <w:tc>
          <w:tcPr>
            <w:tcW w:w="582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1"/>
                <w:szCs w:val="21"/>
              </w:rPr>
            </w:pPr>
            <w:r>
              <w:rPr>
                <w:rFonts w:hint="eastAsia" w:ascii="宋体" w:hAnsi="宋体" w:cs="宋体"/>
                <w:kern w:val="0"/>
                <w:sz w:val="21"/>
                <w:szCs w:val="21"/>
              </w:rPr>
              <w:t>光模块-eSFP-GE-单模模块(1310nm,10km,LC)</w:t>
            </w:r>
          </w:p>
        </w:tc>
        <w:tc>
          <w:tcPr>
            <w:tcW w:w="727"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1"/>
                <w:szCs w:val="21"/>
              </w:rPr>
            </w:pPr>
            <w:r>
              <w:rPr>
                <w:rFonts w:hint="eastAsia" w:ascii="宋体" w:hAnsi="宋体" w:cs="宋体"/>
                <w:kern w:val="0"/>
                <w:sz w:val="21"/>
                <w:szCs w:val="21"/>
              </w:rPr>
              <w:t xml:space="preserve">2 </w:t>
            </w:r>
          </w:p>
        </w:tc>
        <w:tc>
          <w:tcPr>
            <w:tcW w:w="7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块</w:t>
            </w:r>
          </w:p>
        </w:tc>
      </w:tr>
      <w:tr>
        <w:tblPrEx>
          <w:tblCellMar>
            <w:top w:w="0" w:type="dxa"/>
            <w:left w:w="108" w:type="dxa"/>
            <w:bottom w:w="0" w:type="dxa"/>
            <w:right w:w="108" w:type="dxa"/>
          </w:tblCellMar>
        </w:tblPrEx>
        <w:trPr>
          <w:wBefore w:w="0" w:type="dxa"/>
          <w:wAfter w:w="0" w:type="dxa"/>
          <w:trHeight w:val="319" w:hRule="atLeast"/>
        </w:trPr>
        <w:tc>
          <w:tcPr>
            <w:tcW w:w="730" w:type="dxa"/>
            <w:tcBorders>
              <w:top w:val="nil"/>
              <w:left w:val="single" w:color="auto" w:sz="8" w:space="0"/>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10</w:t>
            </w:r>
          </w:p>
        </w:tc>
        <w:tc>
          <w:tcPr>
            <w:tcW w:w="145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1"/>
                <w:szCs w:val="21"/>
              </w:rPr>
            </w:pPr>
            <w:r>
              <w:rPr>
                <w:rFonts w:hint="eastAsia" w:ascii="宋体" w:hAnsi="宋体" w:cs="宋体"/>
                <w:kern w:val="0"/>
                <w:sz w:val="21"/>
                <w:szCs w:val="21"/>
              </w:rPr>
              <w:t>48口接入交换机</w:t>
            </w:r>
          </w:p>
        </w:tc>
        <w:tc>
          <w:tcPr>
            <w:tcW w:w="582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1"/>
                <w:szCs w:val="21"/>
              </w:rPr>
            </w:pPr>
            <w:r>
              <w:rPr>
                <w:rFonts w:hint="eastAsia" w:ascii="宋体" w:hAnsi="宋体" w:cs="宋体"/>
                <w:kern w:val="0"/>
                <w:sz w:val="21"/>
                <w:szCs w:val="21"/>
              </w:rPr>
              <w:t>交换容量≥32Gbps, 包转发率≥17.7Mpps,百兆电口≥48,千兆光口≥4，MAC地址容量≥8K,支持CPU保护功能，支持802.1X认证,支持端口隔离</w:t>
            </w:r>
          </w:p>
        </w:tc>
        <w:tc>
          <w:tcPr>
            <w:tcW w:w="727"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1"/>
                <w:szCs w:val="21"/>
              </w:rPr>
            </w:pPr>
            <w:r>
              <w:rPr>
                <w:rFonts w:hint="eastAsia" w:ascii="宋体" w:hAnsi="宋体" w:cs="宋体"/>
                <w:kern w:val="0"/>
                <w:sz w:val="21"/>
                <w:szCs w:val="21"/>
              </w:rPr>
              <w:t xml:space="preserve">1 </w:t>
            </w:r>
          </w:p>
        </w:tc>
        <w:tc>
          <w:tcPr>
            <w:tcW w:w="7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台</w:t>
            </w:r>
          </w:p>
        </w:tc>
      </w:tr>
      <w:tr>
        <w:tblPrEx>
          <w:tblCellMar>
            <w:top w:w="0" w:type="dxa"/>
            <w:left w:w="108" w:type="dxa"/>
            <w:bottom w:w="0" w:type="dxa"/>
            <w:right w:w="108" w:type="dxa"/>
          </w:tblCellMar>
        </w:tblPrEx>
        <w:trPr>
          <w:wBefore w:w="0" w:type="dxa"/>
          <w:wAfter w:w="0" w:type="dxa"/>
          <w:trHeight w:val="315" w:hRule="atLeast"/>
        </w:trPr>
        <w:tc>
          <w:tcPr>
            <w:tcW w:w="730" w:type="dxa"/>
            <w:tcBorders>
              <w:top w:val="nil"/>
              <w:left w:val="single" w:color="auto" w:sz="8" w:space="0"/>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11</w:t>
            </w:r>
          </w:p>
        </w:tc>
        <w:tc>
          <w:tcPr>
            <w:tcW w:w="145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1"/>
                <w:szCs w:val="21"/>
              </w:rPr>
            </w:pPr>
            <w:r>
              <w:rPr>
                <w:rFonts w:hint="eastAsia" w:ascii="宋体" w:hAnsi="宋体" w:cs="宋体"/>
                <w:kern w:val="0"/>
                <w:sz w:val="21"/>
                <w:szCs w:val="21"/>
              </w:rPr>
              <w:t>超五类非屏蔽双绞线</w:t>
            </w:r>
          </w:p>
        </w:tc>
        <w:tc>
          <w:tcPr>
            <w:tcW w:w="5828"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1"/>
                <w:szCs w:val="21"/>
              </w:rPr>
            </w:pPr>
            <w:r>
              <w:rPr>
                <w:rFonts w:hint="eastAsia" w:ascii="宋体" w:hAnsi="宋体" w:cs="宋体"/>
                <w:kern w:val="0"/>
                <w:sz w:val="21"/>
                <w:szCs w:val="21"/>
              </w:rPr>
              <w:t xml:space="preserve">超五类四对非屏蔽电缆 UTP  </w:t>
            </w:r>
          </w:p>
        </w:tc>
        <w:tc>
          <w:tcPr>
            <w:tcW w:w="727"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1"/>
                <w:szCs w:val="21"/>
              </w:rPr>
            </w:pPr>
            <w:r>
              <w:rPr>
                <w:rFonts w:hint="eastAsia" w:ascii="宋体" w:hAnsi="宋体" w:cs="宋体"/>
                <w:kern w:val="0"/>
                <w:sz w:val="21"/>
                <w:szCs w:val="21"/>
              </w:rPr>
              <w:t xml:space="preserve">2600 </w:t>
            </w:r>
          </w:p>
        </w:tc>
        <w:tc>
          <w:tcPr>
            <w:tcW w:w="729"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1"/>
                <w:szCs w:val="21"/>
              </w:rPr>
            </w:pPr>
            <w:r>
              <w:rPr>
                <w:rFonts w:hint="eastAsia" w:ascii="宋体" w:hAnsi="宋体" w:cs="宋体"/>
                <w:kern w:val="0"/>
                <w:sz w:val="21"/>
                <w:szCs w:val="21"/>
              </w:rPr>
              <w:t>米</w:t>
            </w:r>
          </w:p>
        </w:tc>
      </w:tr>
      <w:tr>
        <w:tblPrEx>
          <w:tblCellMar>
            <w:top w:w="0" w:type="dxa"/>
            <w:left w:w="108" w:type="dxa"/>
            <w:bottom w:w="0" w:type="dxa"/>
            <w:right w:w="108" w:type="dxa"/>
          </w:tblCellMar>
        </w:tblPrEx>
        <w:trPr>
          <w:wBefore w:w="0" w:type="dxa"/>
          <w:wAfter w:w="0" w:type="dxa"/>
          <w:trHeight w:val="319" w:hRule="atLeast"/>
        </w:trPr>
        <w:tc>
          <w:tcPr>
            <w:tcW w:w="730" w:type="dxa"/>
            <w:tcBorders>
              <w:top w:val="nil"/>
              <w:left w:val="single" w:color="auto" w:sz="8" w:space="0"/>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12</w:t>
            </w:r>
          </w:p>
        </w:tc>
        <w:tc>
          <w:tcPr>
            <w:tcW w:w="145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1"/>
                <w:szCs w:val="21"/>
              </w:rPr>
            </w:pPr>
            <w:r>
              <w:rPr>
                <w:rFonts w:hint="eastAsia" w:ascii="宋体" w:hAnsi="宋体" w:cs="宋体"/>
                <w:kern w:val="0"/>
                <w:sz w:val="21"/>
                <w:szCs w:val="21"/>
              </w:rPr>
              <w:t>集成电源</w:t>
            </w:r>
          </w:p>
        </w:tc>
        <w:tc>
          <w:tcPr>
            <w:tcW w:w="582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1"/>
                <w:szCs w:val="21"/>
              </w:rPr>
            </w:pPr>
            <w:r>
              <w:rPr>
                <w:rFonts w:hint="eastAsia" w:ascii="宋体" w:hAnsi="宋体" w:cs="宋体"/>
                <w:kern w:val="0"/>
                <w:sz w:val="21"/>
                <w:szCs w:val="21"/>
              </w:rPr>
              <w:t>12V5A</w:t>
            </w:r>
          </w:p>
        </w:tc>
        <w:tc>
          <w:tcPr>
            <w:tcW w:w="727"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1"/>
                <w:szCs w:val="21"/>
              </w:rPr>
            </w:pPr>
            <w:r>
              <w:rPr>
                <w:rFonts w:hint="eastAsia" w:ascii="宋体" w:hAnsi="宋体" w:cs="宋体"/>
                <w:kern w:val="0"/>
                <w:sz w:val="21"/>
                <w:szCs w:val="21"/>
              </w:rPr>
              <w:t xml:space="preserve">6 </w:t>
            </w:r>
          </w:p>
        </w:tc>
        <w:tc>
          <w:tcPr>
            <w:tcW w:w="7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台</w:t>
            </w:r>
          </w:p>
        </w:tc>
      </w:tr>
      <w:tr>
        <w:tblPrEx>
          <w:tblCellMar>
            <w:top w:w="0" w:type="dxa"/>
            <w:left w:w="108" w:type="dxa"/>
            <w:bottom w:w="0" w:type="dxa"/>
            <w:right w:w="108" w:type="dxa"/>
          </w:tblCellMar>
        </w:tblPrEx>
        <w:trPr>
          <w:wBefore w:w="0" w:type="dxa"/>
          <w:wAfter w:w="0" w:type="dxa"/>
          <w:trHeight w:val="319" w:hRule="atLeast"/>
        </w:trPr>
        <w:tc>
          <w:tcPr>
            <w:tcW w:w="730" w:type="dxa"/>
            <w:tcBorders>
              <w:top w:val="nil"/>
              <w:left w:val="single" w:color="auto" w:sz="8" w:space="0"/>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13</w:t>
            </w:r>
          </w:p>
        </w:tc>
        <w:tc>
          <w:tcPr>
            <w:tcW w:w="145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1"/>
                <w:szCs w:val="21"/>
              </w:rPr>
            </w:pPr>
            <w:r>
              <w:rPr>
                <w:rFonts w:hint="eastAsia" w:ascii="宋体" w:hAnsi="宋体" w:cs="宋体"/>
                <w:kern w:val="0"/>
                <w:sz w:val="21"/>
                <w:szCs w:val="21"/>
              </w:rPr>
              <w:t>电源线</w:t>
            </w:r>
          </w:p>
        </w:tc>
        <w:tc>
          <w:tcPr>
            <w:tcW w:w="582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1"/>
                <w:szCs w:val="21"/>
              </w:rPr>
            </w:pPr>
            <w:r>
              <w:rPr>
                <w:rFonts w:hint="eastAsia" w:ascii="宋体" w:hAnsi="宋体" w:cs="宋体"/>
                <w:kern w:val="0"/>
                <w:sz w:val="21"/>
                <w:szCs w:val="21"/>
              </w:rPr>
              <w:t>RVV2*1.0</w:t>
            </w:r>
          </w:p>
        </w:tc>
        <w:tc>
          <w:tcPr>
            <w:tcW w:w="727"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1"/>
                <w:szCs w:val="21"/>
              </w:rPr>
            </w:pPr>
            <w:r>
              <w:rPr>
                <w:rFonts w:hint="eastAsia" w:ascii="宋体" w:hAnsi="宋体" w:cs="宋体"/>
                <w:kern w:val="0"/>
                <w:sz w:val="21"/>
                <w:szCs w:val="21"/>
              </w:rPr>
              <w:t xml:space="preserve">1400 </w:t>
            </w:r>
          </w:p>
        </w:tc>
        <w:tc>
          <w:tcPr>
            <w:tcW w:w="7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米</w:t>
            </w:r>
          </w:p>
        </w:tc>
      </w:tr>
      <w:tr>
        <w:tblPrEx>
          <w:tblCellMar>
            <w:top w:w="0" w:type="dxa"/>
            <w:left w:w="108" w:type="dxa"/>
            <w:bottom w:w="0" w:type="dxa"/>
            <w:right w:w="108" w:type="dxa"/>
          </w:tblCellMar>
        </w:tblPrEx>
        <w:trPr>
          <w:wBefore w:w="0" w:type="dxa"/>
          <w:wAfter w:w="0" w:type="dxa"/>
          <w:trHeight w:val="315" w:hRule="atLeast"/>
        </w:trPr>
        <w:tc>
          <w:tcPr>
            <w:tcW w:w="730" w:type="dxa"/>
            <w:tcBorders>
              <w:top w:val="nil"/>
              <w:left w:val="single" w:color="auto" w:sz="8" w:space="0"/>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14</w:t>
            </w:r>
          </w:p>
        </w:tc>
        <w:tc>
          <w:tcPr>
            <w:tcW w:w="145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1"/>
                <w:szCs w:val="21"/>
              </w:rPr>
            </w:pPr>
            <w:r>
              <w:rPr>
                <w:rFonts w:hint="eastAsia" w:ascii="宋体" w:hAnsi="宋体" w:cs="宋体"/>
                <w:kern w:val="0"/>
                <w:sz w:val="21"/>
                <w:szCs w:val="21"/>
              </w:rPr>
              <w:t>KBG25管</w:t>
            </w:r>
          </w:p>
        </w:tc>
        <w:tc>
          <w:tcPr>
            <w:tcW w:w="582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1"/>
                <w:szCs w:val="21"/>
              </w:rPr>
            </w:pPr>
            <w:r>
              <w:rPr>
                <w:rFonts w:hint="eastAsia" w:ascii="宋体" w:hAnsi="宋体" w:cs="宋体"/>
                <w:kern w:val="0"/>
                <w:sz w:val="21"/>
                <w:szCs w:val="21"/>
              </w:rPr>
              <w:t>金属管KBG25</w:t>
            </w:r>
          </w:p>
        </w:tc>
        <w:tc>
          <w:tcPr>
            <w:tcW w:w="727"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1"/>
                <w:szCs w:val="21"/>
              </w:rPr>
            </w:pPr>
            <w:r>
              <w:rPr>
                <w:rFonts w:hint="eastAsia" w:ascii="宋体" w:hAnsi="宋体" w:cs="宋体"/>
                <w:kern w:val="0"/>
                <w:sz w:val="21"/>
                <w:szCs w:val="21"/>
              </w:rPr>
              <w:t xml:space="preserve">1400 </w:t>
            </w:r>
          </w:p>
        </w:tc>
        <w:tc>
          <w:tcPr>
            <w:tcW w:w="7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米</w:t>
            </w:r>
          </w:p>
        </w:tc>
      </w:tr>
      <w:tr>
        <w:tblPrEx>
          <w:tblCellMar>
            <w:top w:w="0" w:type="dxa"/>
            <w:left w:w="108" w:type="dxa"/>
            <w:bottom w:w="0" w:type="dxa"/>
            <w:right w:w="108" w:type="dxa"/>
          </w:tblCellMar>
        </w:tblPrEx>
        <w:trPr>
          <w:wBefore w:w="0" w:type="dxa"/>
          <w:wAfter w:w="0" w:type="dxa"/>
          <w:trHeight w:val="319" w:hRule="atLeast"/>
        </w:trPr>
        <w:tc>
          <w:tcPr>
            <w:tcW w:w="730" w:type="dxa"/>
            <w:tcBorders>
              <w:top w:val="nil"/>
              <w:left w:val="single" w:color="auto" w:sz="8" w:space="0"/>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15</w:t>
            </w:r>
          </w:p>
        </w:tc>
        <w:tc>
          <w:tcPr>
            <w:tcW w:w="145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1"/>
                <w:szCs w:val="21"/>
              </w:rPr>
            </w:pPr>
            <w:r>
              <w:rPr>
                <w:rFonts w:hint="eastAsia" w:ascii="宋体" w:hAnsi="宋体" w:cs="宋体"/>
                <w:kern w:val="0"/>
                <w:sz w:val="21"/>
                <w:szCs w:val="21"/>
              </w:rPr>
              <w:t>附件</w:t>
            </w:r>
          </w:p>
        </w:tc>
        <w:tc>
          <w:tcPr>
            <w:tcW w:w="582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1"/>
                <w:szCs w:val="21"/>
              </w:rPr>
            </w:pPr>
            <w:r>
              <w:rPr>
                <w:rFonts w:hint="eastAsia" w:ascii="宋体" w:hAnsi="宋体" w:cs="宋体"/>
                <w:kern w:val="0"/>
                <w:sz w:val="21"/>
                <w:szCs w:val="21"/>
              </w:rPr>
              <w:t>标签、扎带等</w:t>
            </w:r>
          </w:p>
        </w:tc>
        <w:tc>
          <w:tcPr>
            <w:tcW w:w="727"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1"/>
                <w:szCs w:val="21"/>
              </w:rPr>
            </w:pPr>
            <w:r>
              <w:rPr>
                <w:rFonts w:hint="eastAsia" w:ascii="宋体" w:hAnsi="宋体" w:cs="宋体"/>
                <w:kern w:val="0"/>
                <w:sz w:val="21"/>
                <w:szCs w:val="21"/>
              </w:rPr>
              <w:t xml:space="preserve">1 </w:t>
            </w:r>
          </w:p>
        </w:tc>
        <w:tc>
          <w:tcPr>
            <w:tcW w:w="7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批</w:t>
            </w:r>
          </w:p>
        </w:tc>
      </w:tr>
      <w:tr>
        <w:tblPrEx>
          <w:tblCellMar>
            <w:top w:w="0" w:type="dxa"/>
            <w:left w:w="108" w:type="dxa"/>
            <w:bottom w:w="0" w:type="dxa"/>
            <w:right w:w="108" w:type="dxa"/>
          </w:tblCellMar>
        </w:tblPrEx>
        <w:trPr>
          <w:wBefore w:w="0" w:type="dxa"/>
          <w:wAfter w:w="0" w:type="dxa"/>
          <w:trHeight w:val="319" w:hRule="atLeast"/>
        </w:trPr>
        <w:tc>
          <w:tcPr>
            <w:tcW w:w="730" w:type="dxa"/>
            <w:tcBorders>
              <w:top w:val="nil"/>
              <w:left w:val="single" w:color="auto" w:sz="8" w:space="0"/>
              <w:bottom w:val="single" w:color="auto" w:sz="4" w:space="0"/>
              <w:right w:val="single" w:color="auto" w:sz="4" w:space="0"/>
            </w:tcBorders>
            <w:noWrap/>
            <w:vAlign w:val="center"/>
          </w:tcPr>
          <w:p>
            <w:pPr>
              <w:widowControl/>
              <w:jc w:val="left"/>
              <w:rPr>
                <w:rFonts w:ascii="宋体" w:hAnsi="宋体" w:cs="宋体"/>
                <w:b/>
                <w:bCs/>
                <w:kern w:val="0"/>
                <w:sz w:val="21"/>
                <w:szCs w:val="21"/>
              </w:rPr>
            </w:pPr>
            <w:r>
              <w:rPr>
                <w:rFonts w:hint="eastAsia" w:ascii="宋体" w:hAnsi="宋体" w:cs="宋体"/>
                <w:b/>
                <w:bCs/>
                <w:kern w:val="0"/>
                <w:sz w:val="21"/>
                <w:szCs w:val="21"/>
              </w:rPr>
              <w:t>　</w:t>
            </w:r>
          </w:p>
        </w:tc>
        <w:tc>
          <w:tcPr>
            <w:tcW w:w="1457" w:type="dxa"/>
            <w:tcBorders>
              <w:top w:val="nil"/>
              <w:left w:val="nil"/>
              <w:bottom w:val="single" w:color="auto" w:sz="4" w:space="0"/>
              <w:right w:val="single" w:color="auto" w:sz="4" w:space="0"/>
            </w:tcBorders>
            <w:noWrap/>
            <w:vAlign w:val="center"/>
          </w:tcPr>
          <w:p>
            <w:pPr>
              <w:widowControl/>
              <w:jc w:val="left"/>
              <w:rPr>
                <w:rFonts w:ascii="宋体" w:hAnsi="宋体" w:cs="宋体"/>
                <w:b/>
                <w:bCs/>
                <w:kern w:val="0"/>
                <w:sz w:val="21"/>
                <w:szCs w:val="21"/>
              </w:rPr>
            </w:pPr>
            <w:r>
              <w:rPr>
                <w:rFonts w:hint="eastAsia" w:ascii="宋体" w:hAnsi="宋体" w:cs="宋体"/>
                <w:b/>
                <w:bCs/>
                <w:kern w:val="0"/>
                <w:sz w:val="21"/>
                <w:szCs w:val="21"/>
              </w:rPr>
              <w:t>小计</w:t>
            </w:r>
          </w:p>
        </w:tc>
        <w:tc>
          <w:tcPr>
            <w:tcW w:w="5828" w:type="dxa"/>
            <w:tcBorders>
              <w:top w:val="nil"/>
              <w:left w:val="nil"/>
              <w:bottom w:val="single" w:color="auto" w:sz="4" w:space="0"/>
              <w:right w:val="single" w:color="auto" w:sz="4" w:space="0"/>
            </w:tcBorders>
            <w:noWrap/>
            <w:vAlign w:val="center"/>
          </w:tcPr>
          <w:p>
            <w:pPr>
              <w:widowControl/>
              <w:jc w:val="left"/>
              <w:rPr>
                <w:rFonts w:ascii="宋体" w:hAnsi="宋体" w:cs="宋体"/>
                <w:b/>
                <w:bCs/>
                <w:kern w:val="0"/>
                <w:sz w:val="21"/>
                <w:szCs w:val="21"/>
              </w:rPr>
            </w:pPr>
            <w:r>
              <w:rPr>
                <w:rFonts w:hint="eastAsia" w:ascii="宋体" w:hAnsi="宋体" w:cs="宋体"/>
                <w:b/>
                <w:bCs/>
                <w:kern w:val="0"/>
                <w:sz w:val="21"/>
                <w:szCs w:val="21"/>
              </w:rPr>
              <w:t>　</w:t>
            </w:r>
          </w:p>
        </w:tc>
        <w:tc>
          <w:tcPr>
            <w:tcW w:w="727" w:type="dxa"/>
            <w:tcBorders>
              <w:top w:val="nil"/>
              <w:left w:val="nil"/>
              <w:bottom w:val="single" w:color="auto" w:sz="4" w:space="0"/>
              <w:right w:val="single" w:color="auto" w:sz="4" w:space="0"/>
            </w:tcBorders>
            <w:noWrap/>
            <w:vAlign w:val="center"/>
          </w:tcPr>
          <w:p>
            <w:pPr>
              <w:widowControl/>
              <w:jc w:val="left"/>
              <w:rPr>
                <w:rFonts w:ascii="宋体" w:hAnsi="宋体" w:cs="宋体"/>
                <w:b/>
                <w:bCs/>
                <w:kern w:val="0"/>
                <w:sz w:val="21"/>
                <w:szCs w:val="21"/>
              </w:rPr>
            </w:pPr>
            <w:r>
              <w:rPr>
                <w:rFonts w:hint="eastAsia" w:ascii="宋体" w:hAnsi="宋体" w:cs="宋体"/>
                <w:b/>
                <w:bCs/>
                <w:kern w:val="0"/>
                <w:sz w:val="21"/>
                <w:szCs w:val="21"/>
              </w:rPr>
              <w:t>　</w:t>
            </w:r>
          </w:p>
        </w:tc>
        <w:tc>
          <w:tcPr>
            <w:tcW w:w="729" w:type="dxa"/>
            <w:tcBorders>
              <w:top w:val="nil"/>
              <w:left w:val="nil"/>
              <w:bottom w:val="single" w:color="auto" w:sz="4" w:space="0"/>
              <w:right w:val="single" w:color="auto" w:sz="4" w:space="0"/>
            </w:tcBorders>
            <w:noWrap/>
            <w:vAlign w:val="center"/>
          </w:tcPr>
          <w:p>
            <w:pPr>
              <w:widowControl/>
              <w:jc w:val="left"/>
              <w:rPr>
                <w:rFonts w:ascii="宋体" w:hAnsi="宋体" w:cs="宋体"/>
                <w:b/>
                <w:bCs/>
                <w:kern w:val="0"/>
                <w:sz w:val="21"/>
                <w:szCs w:val="21"/>
              </w:rPr>
            </w:pPr>
            <w:r>
              <w:rPr>
                <w:rFonts w:hint="eastAsia" w:ascii="宋体" w:hAnsi="宋体" w:cs="宋体"/>
                <w:b/>
                <w:bCs/>
                <w:kern w:val="0"/>
                <w:sz w:val="21"/>
                <w:szCs w:val="21"/>
              </w:rPr>
              <w:t>　</w:t>
            </w:r>
          </w:p>
        </w:tc>
      </w:tr>
      <w:tr>
        <w:tblPrEx>
          <w:tblCellMar>
            <w:top w:w="0" w:type="dxa"/>
            <w:left w:w="108" w:type="dxa"/>
            <w:bottom w:w="0" w:type="dxa"/>
            <w:right w:w="108" w:type="dxa"/>
          </w:tblCellMar>
        </w:tblPrEx>
        <w:trPr>
          <w:wBefore w:w="0" w:type="dxa"/>
          <w:wAfter w:w="0" w:type="dxa"/>
          <w:trHeight w:val="319" w:hRule="atLeast"/>
        </w:trPr>
        <w:tc>
          <w:tcPr>
            <w:tcW w:w="9471" w:type="dxa"/>
            <w:gridSpan w:val="5"/>
            <w:tcBorders>
              <w:top w:val="single" w:color="auto" w:sz="4" w:space="0"/>
              <w:left w:val="single" w:color="auto" w:sz="8" w:space="0"/>
              <w:bottom w:val="single" w:color="auto" w:sz="4" w:space="0"/>
              <w:right w:val="single" w:color="auto" w:sz="4" w:space="0"/>
            </w:tcBorders>
            <w:noWrap w:val="0"/>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4、智能电教系统</w:t>
            </w:r>
          </w:p>
        </w:tc>
      </w:tr>
      <w:tr>
        <w:tblPrEx>
          <w:tblCellMar>
            <w:top w:w="0" w:type="dxa"/>
            <w:left w:w="108" w:type="dxa"/>
            <w:bottom w:w="0" w:type="dxa"/>
            <w:right w:w="108" w:type="dxa"/>
          </w:tblCellMar>
        </w:tblPrEx>
        <w:trPr>
          <w:wBefore w:w="0" w:type="dxa"/>
          <w:wAfter w:w="0" w:type="dxa"/>
          <w:trHeight w:val="319" w:hRule="atLeast"/>
        </w:trPr>
        <w:tc>
          <w:tcPr>
            <w:tcW w:w="730" w:type="dxa"/>
            <w:tcBorders>
              <w:top w:val="nil"/>
              <w:left w:val="single" w:color="auto" w:sz="8" w:space="0"/>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1</w:t>
            </w:r>
          </w:p>
        </w:tc>
        <w:tc>
          <w:tcPr>
            <w:tcW w:w="145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1"/>
                <w:szCs w:val="21"/>
              </w:rPr>
            </w:pPr>
            <w:r>
              <w:rPr>
                <w:rFonts w:hint="eastAsia" w:ascii="宋体" w:hAnsi="宋体" w:cs="宋体"/>
                <w:kern w:val="0"/>
                <w:sz w:val="21"/>
                <w:szCs w:val="21"/>
              </w:rPr>
              <w:t>会议鹅颈话筒</w:t>
            </w:r>
          </w:p>
        </w:tc>
        <w:tc>
          <w:tcPr>
            <w:tcW w:w="582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1"/>
                <w:szCs w:val="21"/>
              </w:rPr>
            </w:pPr>
            <w:r>
              <w:rPr>
                <w:rFonts w:hint="eastAsia" w:ascii="宋体" w:hAnsi="宋体" w:cs="宋体"/>
                <w:kern w:val="0"/>
                <w:sz w:val="21"/>
                <w:szCs w:val="21"/>
              </w:rPr>
              <w:t>换能方式：电容式</w:t>
            </w:r>
            <w:r>
              <w:rPr>
                <w:rFonts w:hint="eastAsia" w:ascii="宋体" w:hAnsi="宋体" w:cs="宋体"/>
                <w:kern w:val="0"/>
                <w:sz w:val="21"/>
                <w:szCs w:val="21"/>
              </w:rPr>
              <w:br w:type="textWrapping"/>
            </w:r>
            <w:r>
              <w:rPr>
                <w:rFonts w:hint="eastAsia" w:ascii="宋体" w:hAnsi="宋体" w:cs="宋体"/>
                <w:kern w:val="0"/>
                <w:sz w:val="21"/>
                <w:szCs w:val="21"/>
              </w:rPr>
              <w:t>输出阻抗：2kΩ</w:t>
            </w:r>
            <w:r>
              <w:rPr>
                <w:rFonts w:hint="eastAsia" w:ascii="宋体" w:hAnsi="宋体" w:cs="宋体"/>
                <w:kern w:val="0"/>
                <w:sz w:val="21"/>
                <w:szCs w:val="21"/>
              </w:rPr>
              <w:br w:type="textWrapping"/>
            </w:r>
            <w:r>
              <w:rPr>
                <w:rFonts w:hint="eastAsia" w:ascii="宋体" w:hAnsi="宋体" w:cs="宋体"/>
                <w:kern w:val="0"/>
                <w:sz w:val="21"/>
                <w:szCs w:val="21"/>
              </w:rPr>
              <w:t>灵敏度：-40±2dB</w:t>
            </w:r>
            <w:r>
              <w:rPr>
                <w:rFonts w:hint="eastAsia" w:ascii="宋体" w:hAnsi="宋体" w:cs="宋体"/>
                <w:kern w:val="0"/>
                <w:sz w:val="21"/>
                <w:szCs w:val="21"/>
              </w:rPr>
              <w:br w:type="textWrapping"/>
            </w:r>
            <w:r>
              <w:rPr>
                <w:rFonts w:hint="eastAsia" w:ascii="宋体" w:hAnsi="宋体" w:cs="宋体"/>
                <w:kern w:val="0"/>
                <w:sz w:val="21"/>
                <w:szCs w:val="21"/>
              </w:rPr>
              <w:t>咪杆长度：480mm</w:t>
            </w:r>
            <w:r>
              <w:rPr>
                <w:rFonts w:hint="eastAsia" w:ascii="宋体" w:hAnsi="宋体" w:cs="宋体"/>
                <w:kern w:val="0"/>
                <w:sz w:val="21"/>
                <w:szCs w:val="21"/>
              </w:rPr>
              <w:br w:type="textWrapping"/>
            </w:r>
            <w:r>
              <w:rPr>
                <w:rFonts w:hint="eastAsia" w:ascii="宋体" w:hAnsi="宋体" w:cs="宋体"/>
                <w:kern w:val="0"/>
                <w:sz w:val="21"/>
                <w:szCs w:val="21"/>
              </w:rPr>
              <w:t>频率响应：100-16000Hz</w:t>
            </w:r>
            <w:r>
              <w:rPr>
                <w:rFonts w:hint="eastAsia" w:ascii="宋体" w:hAnsi="宋体" w:cs="宋体"/>
                <w:kern w:val="0"/>
                <w:sz w:val="21"/>
                <w:szCs w:val="21"/>
              </w:rPr>
              <w:br w:type="textWrapping"/>
            </w:r>
            <w:r>
              <w:rPr>
                <w:rFonts w:hint="eastAsia" w:ascii="宋体" w:hAnsi="宋体" w:cs="宋体"/>
                <w:kern w:val="0"/>
                <w:sz w:val="21"/>
                <w:szCs w:val="21"/>
              </w:rPr>
              <w:t>指向性：超心型锐指向</w:t>
            </w:r>
            <w:r>
              <w:rPr>
                <w:rFonts w:hint="eastAsia" w:ascii="宋体" w:hAnsi="宋体" w:cs="宋体"/>
                <w:kern w:val="0"/>
                <w:sz w:val="21"/>
                <w:szCs w:val="21"/>
              </w:rPr>
              <w:br w:type="textWrapping"/>
            </w:r>
            <w:r>
              <w:rPr>
                <w:rFonts w:hint="eastAsia" w:ascii="宋体" w:hAnsi="宋体" w:cs="宋体"/>
                <w:kern w:val="0"/>
                <w:sz w:val="21"/>
                <w:szCs w:val="21"/>
              </w:rPr>
              <w:t>供电电源：DC9V/48V(可采用9V电池供电)</w:t>
            </w:r>
          </w:p>
        </w:tc>
        <w:tc>
          <w:tcPr>
            <w:tcW w:w="727"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1"/>
                <w:szCs w:val="21"/>
              </w:rPr>
            </w:pPr>
            <w:r>
              <w:rPr>
                <w:rFonts w:hint="eastAsia" w:ascii="宋体" w:hAnsi="宋体" w:cs="宋体"/>
                <w:kern w:val="0"/>
                <w:sz w:val="21"/>
                <w:szCs w:val="21"/>
              </w:rPr>
              <w:t xml:space="preserve">1 </w:t>
            </w:r>
          </w:p>
        </w:tc>
        <w:tc>
          <w:tcPr>
            <w:tcW w:w="729"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1"/>
                <w:szCs w:val="21"/>
              </w:rPr>
            </w:pPr>
            <w:r>
              <w:rPr>
                <w:rFonts w:hint="eastAsia" w:ascii="宋体" w:hAnsi="宋体" w:cs="宋体"/>
                <w:kern w:val="0"/>
                <w:sz w:val="21"/>
                <w:szCs w:val="21"/>
              </w:rPr>
              <w:t>只</w:t>
            </w:r>
          </w:p>
        </w:tc>
      </w:tr>
      <w:tr>
        <w:tblPrEx>
          <w:tblCellMar>
            <w:top w:w="0" w:type="dxa"/>
            <w:left w:w="108" w:type="dxa"/>
            <w:bottom w:w="0" w:type="dxa"/>
            <w:right w:w="108" w:type="dxa"/>
          </w:tblCellMar>
        </w:tblPrEx>
        <w:trPr>
          <w:wBefore w:w="0" w:type="dxa"/>
          <w:wAfter w:w="0" w:type="dxa"/>
          <w:trHeight w:val="319" w:hRule="atLeast"/>
        </w:trPr>
        <w:tc>
          <w:tcPr>
            <w:tcW w:w="730" w:type="dxa"/>
            <w:tcBorders>
              <w:top w:val="nil"/>
              <w:left w:val="single" w:color="auto" w:sz="8" w:space="0"/>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2</w:t>
            </w:r>
          </w:p>
        </w:tc>
        <w:tc>
          <w:tcPr>
            <w:tcW w:w="145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1"/>
                <w:szCs w:val="21"/>
              </w:rPr>
            </w:pPr>
            <w:r>
              <w:rPr>
                <w:rFonts w:hint="eastAsia" w:ascii="宋体" w:hAnsi="宋体" w:cs="宋体"/>
                <w:kern w:val="0"/>
                <w:sz w:val="21"/>
                <w:szCs w:val="21"/>
              </w:rPr>
              <w:t>录像机</w:t>
            </w:r>
          </w:p>
        </w:tc>
        <w:tc>
          <w:tcPr>
            <w:tcW w:w="582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1"/>
                <w:szCs w:val="21"/>
              </w:rPr>
            </w:pPr>
            <w:r>
              <w:rPr>
                <w:rFonts w:hint="eastAsia" w:ascii="宋体" w:hAnsi="宋体" w:cs="宋体"/>
                <w:kern w:val="0"/>
                <w:sz w:val="21"/>
                <w:szCs w:val="21"/>
              </w:rPr>
              <w:t>定制</w:t>
            </w:r>
          </w:p>
        </w:tc>
        <w:tc>
          <w:tcPr>
            <w:tcW w:w="727"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1"/>
                <w:szCs w:val="21"/>
              </w:rPr>
            </w:pPr>
            <w:r>
              <w:rPr>
                <w:rFonts w:hint="eastAsia" w:ascii="宋体" w:hAnsi="宋体" w:cs="宋体"/>
                <w:kern w:val="0"/>
                <w:sz w:val="21"/>
                <w:szCs w:val="21"/>
              </w:rPr>
              <w:t xml:space="preserve">1 </w:t>
            </w:r>
          </w:p>
        </w:tc>
        <w:tc>
          <w:tcPr>
            <w:tcW w:w="7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台</w:t>
            </w:r>
          </w:p>
        </w:tc>
      </w:tr>
      <w:tr>
        <w:tblPrEx>
          <w:tblCellMar>
            <w:top w:w="0" w:type="dxa"/>
            <w:left w:w="108" w:type="dxa"/>
            <w:bottom w:w="0" w:type="dxa"/>
            <w:right w:w="108" w:type="dxa"/>
          </w:tblCellMar>
        </w:tblPrEx>
        <w:trPr>
          <w:wBefore w:w="0" w:type="dxa"/>
          <w:wAfter w:w="0" w:type="dxa"/>
          <w:trHeight w:val="319" w:hRule="atLeast"/>
        </w:trPr>
        <w:tc>
          <w:tcPr>
            <w:tcW w:w="730" w:type="dxa"/>
            <w:tcBorders>
              <w:top w:val="nil"/>
              <w:left w:val="single" w:color="auto" w:sz="8" w:space="0"/>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3</w:t>
            </w:r>
          </w:p>
        </w:tc>
        <w:tc>
          <w:tcPr>
            <w:tcW w:w="145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1"/>
                <w:szCs w:val="21"/>
              </w:rPr>
            </w:pPr>
            <w:r>
              <w:rPr>
                <w:rFonts w:hint="eastAsia" w:ascii="宋体" w:hAnsi="宋体" w:cs="宋体"/>
                <w:kern w:val="0"/>
                <w:sz w:val="21"/>
                <w:szCs w:val="21"/>
              </w:rPr>
              <w:t xml:space="preserve">DVD机            </w:t>
            </w:r>
          </w:p>
        </w:tc>
        <w:tc>
          <w:tcPr>
            <w:tcW w:w="582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1"/>
                <w:szCs w:val="21"/>
              </w:rPr>
            </w:pPr>
            <w:r>
              <w:rPr>
                <w:rFonts w:hint="eastAsia" w:ascii="宋体" w:hAnsi="宋体" w:cs="宋体"/>
                <w:kern w:val="0"/>
                <w:sz w:val="21"/>
                <w:szCs w:val="21"/>
              </w:rPr>
              <w:t>CD/DVD/MP3播放功能。轻触式操作，直选节目，荧光显示。 具有通电后自动播放功能。频率响应 20Hz-20kHz信噪比 90dB动态范围90dB谐波失真0.005%</w:t>
            </w:r>
          </w:p>
        </w:tc>
        <w:tc>
          <w:tcPr>
            <w:tcW w:w="727"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1"/>
                <w:szCs w:val="21"/>
              </w:rPr>
            </w:pPr>
            <w:r>
              <w:rPr>
                <w:rFonts w:hint="eastAsia" w:ascii="宋体" w:hAnsi="宋体" w:cs="宋体"/>
                <w:kern w:val="0"/>
                <w:sz w:val="21"/>
                <w:szCs w:val="21"/>
              </w:rPr>
              <w:t xml:space="preserve">1 </w:t>
            </w:r>
          </w:p>
        </w:tc>
        <w:tc>
          <w:tcPr>
            <w:tcW w:w="7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台</w:t>
            </w:r>
          </w:p>
        </w:tc>
      </w:tr>
      <w:tr>
        <w:tblPrEx>
          <w:tblCellMar>
            <w:top w:w="0" w:type="dxa"/>
            <w:left w:w="108" w:type="dxa"/>
            <w:bottom w:w="0" w:type="dxa"/>
            <w:right w:w="108" w:type="dxa"/>
          </w:tblCellMar>
        </w:tblPrEx>
        <w:trPr>
          <w:wBefore w:w="0" w:type="dxa"/>
          <w:wAfter w:w="0" w:type="dxa"/>
          <w:trHeight w:val="319" w:hRule="atLeast"/>
        </w:trPr>
        <w:tc>
          <w:tcPr>
            <w:tcW w:w="730" w:type="dxa"/>
            <w:tcBorders>
              <w:top w:val="nil"/>
              <w:left w:val="single" w:color="auto" w:sz="8" w:space="0"/>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4</w:t>
            </w:r>
          </w:p>
        </w:tc>
        <w:tc>
          <w:tcPr>
            <w:tcW w:w="145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1"/>
                <w:szCs w:val="21"/>
              </w:rPr>
            </w:pPr>
            <w:r>
              <w:rPr>
                <w:rFonts w:hint="eastAsia" w:ascii="宋体" w:hAnsi="宋体" w:cs="宋体"/>
                <w:kern w:val="0"/>
                <w:sz w:val="21"/>
                <w:szCs w:val="21"/>
              </w:rPr>
              <w:t>视频编码器</w:t>
            </w:r>
          </w:p>
        </w:tc>
        <w:tc>
          <w:tcPr>
            <w:tcW w:w="5828" w:type="dxa"/>
            <w:tcBorders>
              <w:top w:val="nil"/>
              <w:left w:val="nil"/>
              <w:bottom w:val="single" w:color="auto" w:sz="4" w:space="0"/>
              <w:right w:val="single" w:color="auto" w:sz="4" w:space="0"/>
            </w:tcBorders>
            <w:noWrap w:val="0"/>
            <w:vAlign w:val="top"/>
          </w:tcPr>
          <w:p>
            <w:pPr>
              <w:widowControl/>
              <w:jc w:val="left"/>
              <w:rPr>
                <w:rFonts w:ascii="宋体" w:hAnsi="宋体" w:cs="宋体"/>
                <w:kern w:val="0"/>
                <w:sz w:val="21"/>
                <w:szCs w:val="21"/>
              </w:rPr>
            </w:pPr>
            <w:r>
              <w:rPr>
                <w:rFonts w:hint="eastAsia" w:ascii="宋体" w:hAnsi="宋体" w:cs="宋体"/>
                <w:kern w:val="0"/>
                <w:sz w:val="21"/>
                <w:szCs w:val="21"/>
              </w:rPr>
              <w:t>支持1路HD-SDI、FC、HDMI、VGA或YPbPr接口视频输入，1路音频输入；支持1080p实时编码。</w:t>
            </w:r>
          </w:p>
        </w:tc>
        <w:tc>
          <w:tcPr>
            <w:tcW w:w="727"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1"/>
                <w:szCs w:val="21"/>
              </w:rPr>
            </w:pPr>
            <w:r>
              <w:rPr>
                <w:rFonts w:hint="eastAsia" w:ascii="宋体" w:hAnsi="宋体" w:cs="宋体"/>
                <w:kern w:val="0"/>
                <w:sz w:val="21"/>
                <w:szCs w:val="21"/>
              </w:rPr>
              <w:t xml:space="preserve">2 </w:t>
            </w:r>
          </w:p>
        </w:tc>
        <w:tc>
          <w:tcPr>
            <w:tcW w:w="729"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1"/>
                <w:szCs w:val="21"/>
              </w:rPr>
            </w:pPr>
            <w:r>
              <w:rPr>
                <w:rFonts w:hint="eastAsia" w:ascii="宋体" w:hAnsi="宋体" w:cs="宋体"/>
                <w:kern w:val="0"/>
                <w:sz w:val="21"/>
                <w:szCs w:val="21"/>
              </w:rPr>
              <w:t>台</w:t>
            </w:r>
          </w:p>
        </w:tc>
      </w:tr>
      <w:tr>
        <w:tblPrEx>
          <w:tblCellMar>
            <w:top w:w="0" w:type="dxa"/>
            <w:left w:w="108" w:type="dxa"/>
            <w:bottom w:w="0" w:type="dxa"/>
            <w:right w:w="108" w:type="dxa"/>
          </w:tblCellMar>
        </w:tblPrEx>
        <w:trPr>
          <w:wBefore w:w="0" w:type="dxa"/>
          <w:wAfter w:w="0" w:type="dxa"/>
          <w:trHeight w:val="319" w:hRule="atLeast"/>
        </w:trPr>
        <w:tc>
          <w:tcPr>
            <w:tcW w:w="730" w:type="dxa"/>
            <w:tcBorders>
              <w:top w:val="nil"/>
              <w:left w:val="single" w:color="auto" w:sz="8" w:space="0"/>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5</w:t>
            </w:r>
          </w:p>
        </w:tc>
        <w:tc>
          <w:tcPr>
            <w:tcW w:w="145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1"/>
                <w:szCs w:val="21"/>
              </w:rPr>
            </w:pPr>
            <w:r>
              <w:rPr>
                <w:rFonts w:hint="eastAsia" w:ascii="宋体" w:hAnsi="宋体" w:cs="宋体"/>
                <w:kern w:val="0"/>
                <w:sz w:val="21"/>
                <w:szCs w:val="21"/>
              </w:rPr>
              <w:t>音视频分发编码器</w:t>
            </w:r>
          </w:p>
        </w:tc>
        <w:tc>
          <w:tcPr>
            <w:tcW w:w="5828" w:type="dxa"/>
            <w:tcBorders>
              <w:top w:val="nil"/>
              <w:left w:val="nil"/>
              <w:bottom w:val="single" w:color="auto" w:sz="4" w:space="0"/>
              <w:right w:val="single" w:color="auto" w:sz="4" w:space="0"/>
            </w:tcBorders>
            <w:noWrap w:val="0"/>
            <w:vAlign w:val="top"/>
          </w:tcPr>
          <w:p>
            <w:pPr>
              <w:widowControl/>
              <w:jc w:val="left"/>
              <w:rPr>
                <w:rFonts w:ascii="宋体" w:hAnsi="宋体" w:cs="宋体"/>
                <w:kern w:val="0"/>
                <w:sz w:val="21"/>
                <w:szCs w:val="21"/>
              </w:rPr>
            </w:pPr>
            <w:r>
              <w:rPr>
                <w:rFonts w:hint="eastAsia" w:ascii="宋体" w:hAnsi="宋体" w:cs="宋体"/>
                <w:kern w:val="0"/>
                <w:sz w:val="21"/>
                <w:szCs w:val="21"/>
              </w:rPr>
              <w:t>4路BNC视频输入，4路音频输入</w:t>
            </w:r>
            <w:r>
              <w:rPr>
                <w:rFonts w:hint="eastAsia" w:ascii="宋体" w:hAnsi="宋体" w:cs="宋体"/>
                <w:kern w:val="0"/>
                <w:sz w:val="21"/>
                <w:szCs w:val="21"/>
              </w:rPr>
              <w:br w:type="textWrapping"/>
            </w:r>
            <w:r>
              <w:rPr>
                <w:rFonts w:hint="eastAsia" w:ascii="宋体" w:hAnsi="宋体" w:cs="宋体"/>
                <w:kern w:val="0"/>
                <w:sz w:val="21"/>
                <w:szCs w:val="21"/>
              </w:rPr>
              <w:t>视频输入信号类型:HDTVI:720P25、720P30、720P50、720P60、1080P25、1080P30或CVBS 模拟信号</w:t>
            </w:r>
            <w:r>
              <w:rPr>
                <w:rFonts w:hint="eastAsia" w:ascii="宋体" w:hAnsi="宋体" w:cs="宋体"/>
                <w:kern w:val="0"/>
                <w:sz w:val="21"/>
                <w:szCs w:val="21"/>
              </w:rPr>
              <w:br w:type="textWrapping"/>
            </w:r>
            <w:r>
              <w:rPr>
                <w:rFonts w:hint="eastAsia" w:ascii="宋体" w:hAnsi="宋体" w:cs="宋体"/>
                <w:kern w:val="0"/>
                <w:sz w:val="21"/>
                <w:szCs w:val="21"/>
              </w:rPr>
              <w:t>默认网络视频输入1路300W</w:t>
            </w:r>
            <w:r>
              <w:rPr>
                <w:rFonts w:hint="eastAsia" w:ascii="宋体" w:hAnsi="宋体" w:cs="宋体"/>
                <w:kern w:val="0"/>
                <w:sz w:val="21"/>
                <w:szCs w:val="21"/>
              </w:rPr>
              <w:br w:type="textWrapping"/>
            </w:r>
            <w:r>
              <w:rPr>
                <w:rFonts w:hint="eastAsia" w:ascii="宋体" w:hAnsi="宋体" w:cs="宋体"/>
                <w:kern w:val="0"/>
                <w:sz w:val="21"/>
                <w:szCs w:val="21"/>
              </w:rPr>
              <w:t>全部禁用模拟时，5路300W</w:t>
            </w:r>
            <w:r>
              <w:rPr>
                <w:rFonts w:hint="eastAsia" w:ascii="宋体" w:hAnsi="宋体" w:cs="宋体"/>
                <w:kern w:val="0"/>
                <w:sz w:val="21"/>
                <w:szCs w:val="21"/>
              </w:rPr>
              <w:br w:type="textWrapping"/>
            </w:r>
            <w:r>
              <w:rPr>
                <w:rFonts w:hint="eastAsia" w:ascii="宋体" w:hAnsi="宋体" w:cs="宋体"/>
                <w:kern w:val="0"/>
                <w:sz w:val="21"/>
                <w:szCs w:val="21"/>
              </w:rPr>
              <w:t>支持H.264，1080P(非实时)/720P/WD1/4CIF/VGA/CIF分辨率</w:t>
            </w:r>
            <w:r>
              <w:rPr>
                <w:rFonts w:hint="eastAsia" w:ascii="宋体" w:hAnsi="宋体" w:cs="宋体"/>
                <w:kern w:val="0"/>
                <w:sz w:val="21"/>
                <w:szCs w:val="21"/>
              </w:rPr>
              <w:br w:type="textWrapping"/>
            </w:r>
            <w:r>
              <w:rPr>
                <w:rFonts w:hint="eastAsia" w:ascii="宋体" w:hAnsi="宋体" w:cs="宋体"/>
                <w:kern w:val="0"/>
                <w:sz w:val="21"/>
                <w:szCs w:val="21"/>
              </w:rPr>
              <w:t>380mm（宽）×290mm（深）×48mm（高）</w:t>
            </w:r>
          </w:p>
        </w:tc>
        <w:tc>
          <w:tcPr>
            <w:tcW w:w="727"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1"/>
                <w:szCs w:val="21"/>
              </w:rPr>
            </w:pPr>
            <w:r>
              <w:rPr>
                <w:rFonts w:hint="eastAsia" w:ascii="宋体" w:hAnsi="宋体" w:cs="宋体"/>
                <w:kern w:val="0"/>
                <w:sz w:val="21"/>
                <w:szCs w:val="21"/>
              </w:rPr>
              <w:t xml:space="preserve">3 </w:t>
            </w:r>
          </w:p>
        </w:tc>
        <w:tc>
          <w:tcPr>
            <w:tcW w:w="729"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1"/>
                <w:szCs w:val="21"/>
              </w:rPr>
            </w:pPr>
            <w:r>
              <w:rPr>
                <w:rFonts w:hint="eastAsia" w:ascii="宋体" w:hAnsi="宋体" w:cs="宋体"/>
                <w:kern w:val="0"/>
                <w:sz w:val="21"/>
                <w:szCs w:val="21"/>
              </w:rPr>
              <w:t>台</w:t>
            </w:r>
          </w:p>
        </w:tc>
      </w:tr>
      <w:tr>
        <w:tblPrEx>
          <w:tblCellMar>
            <w:top w:w="0" w:type="dxa"/>
            <w:left w:w="108" w:type="dxa"/>
            <w:bottom w:w="0" w:type="dxa"/>
            <w:right w:w="108" w:type="dxa"/>
          </w:tblCellMar>
        </w:tblPrEx>
        <w:trPr>
          <w:wBefore w:w="0" w:type="dxa"/>
          <w:wAfter w:w="0" w:type="dxa"/>
          <w:trHeight w:val="319" w:hRule="atLeast"/>
        </w:trPr>
        <w:tc>
          <w:tcPr>
            <w:tcW w:w="730" w:type="dxa"/>
            <w:tcBorders>
              <w:top w:val="nil"/>
              <w:left w:val="single" w:color="auto" w:sz="8" w:space="0"/>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6</w:t>
            </w:r>
          </w:p>
        </w:tc>
        <w:tc>
          <w:tcPr>
            <w:tcW w:w="145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1"/>
                <w:szCs w:val="21"/>
              </w:rPr>
            </w:pPr>
            <w:r>
              <w:rPr>
                <w:rFonts w:hint="eastAsia" w:ascii="宋体" w:hAnsi="宋体" w:cs="宋体"/>
                <w:kern w:val="0"/>
                <w:sz w:val="21"/>
                <w:szCs w:val="21"/>
              </w:rPr>
              <w:t>电教管理服务器</w:t>
            </w:r>
          </w:p>
        </w:tc>
        <w:tc>
          <w:tcPr>
            <w:tcW w:w="5828" w:type="dxa"/>
            <w:tcBorders>
              <w:top w:val="nil"/>
              <w:left w:val="nil"/>
              <w:bottom w:val="single" w:color="auto" w:sz="4" w:space="0"/>
              <w:right w:val="single" w:color="auto" w:sz="4" w:space="0"/>
            </w:tcBorders>
            <w:noWrap w:val="0"/>
            <w:vAlign w:val="top"/>
          </w:tcPr>
          <w:p>
            <w:pPr>
              <w:widowControl/>
              <w:jc w:val="left"/>
              <w:rPr>
                <w:rFonts w:ascii="宋体" w:hAnsi="宋体" w:cs="宋体"/>
                <w:kern w:val="0"/>
                <w:sz w:val="21"/>
                <w:szCs w:val="21"/>
              </w:rPr>
            </w:pPr>
            <w:r>
              <w:rPr>
                <w:rFonts w:hint="eastAsia" w:ascii="宋体" w:hAnsi="宋体" w:cs="宋体"/>
                <w:kern w:val="0"/>
                <w:sz w:val="21"/>
                <w:szCs w:val="21"/>
              </w:rPr>
              <w:t>E5-2609 V3(6核1.9GHz)×1/8GB DDR4 /1TB SATA×2/热插拔/SAS3008/DVD/1GbE×4/冗电/导轨/2U（含WIN 2008 R2 简体中文标准版）</w:t>
            </w:r>
          </w:p>
        </w:tc>
        <w:tc>
          <w:tcPr>
            <w:tcW w:w="727"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1"/>
                <w:szCs w:val="21"/>
              </w:rPr>
            </w:pPr>
            <w:r>
              <w:rPr>
                <w:rFonts w:hint="eastAsia" w:ascii="宋体" w:hAnsi="宋体" w:cs="宋体"/>
                <w:kern w:val="0"/>
                <w:sz w:val="21"/>
                <w:szCs w:val="21"/>
              </w:rPr>
              <w:t xml:space="preserve">1 </w:t>
            </w:r>
          </w:p>
        </w:tc>
        <w:tc>
          <w:tcPr>
            <w:tcW w:w="729"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1"/>
                <w:szCs w:val="21"/>
              </w:rPr>
            </w:pPr>
            <w:r>
              <w:rPr>
                <w:rFonts w:hint="eastAsia" w:ascii="宋体" w:hAnsi="宋体" w:cs="宋体"/>
                <w:kern w:val="0"/>
                <w:sz w:val="21"/>
                <w:szCs w:val="21"/>
              </w:rPr>
              <w:t>台</w:t>
            </w:r>
          </w:p>
        </w:tc>
      </w:tr>
      <w:tr>
        <w:tblPrEx>
          <w:tblCellMar>
            <w:top w:w="0" w:type="dxa"/>
            <w:left w:w="108" w:type="dxa"/>
            <w:bottom w:w="0" w:type="dxa"/>
            <w:right w:w="108" w:type="dxa"/>
          </w:tblCellMar>
        </w:tblPrEx>
        <w:trPr>
          <w:wBefore w:w="0" w:type="dxa"/>
          <w:wAfter w:w="0" w:type="dxa"/>
          <w:trHeight w:val="319" w:hRule="atLeast"/>
        </w:trPr>
        <w:tc>
          <w:tcPr>
            <w:tcW w:w="730" w:type="dxa"/>
            <w:tcBorders>
              <w:top w:val="nil"/>
              <w:left w:val="single" w:color="auto" w:sz="8" w:space="0"/>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7</w:t>
            </w:r>
          </w:p>
        </w:tc>
        <w:tc>
          <w:tcPr>
            <w:tcW w:w="145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1"/>
                <w:szCs w:val="21"/>
              </w:rPr>
            </w:pPr>
            <w:r>
              <w:rPr>
                <w:rFonts w:hint="eastAsia" w:ascii="宋体" w:hAnsi="宋体" w:cs="宋体"/>
                <w:kern w:val="0"/>
                <w:sz w:val="21"/>
                <w:szCs w:val="21"/>
              </w:rPr>
              <w:t>电教管理软件</w:t>
            </w:r>
          </w:p>
        </w:tc>
        <w:tc>
          <w:tcPr>
            <w:tcW w:w="5828" w:type="dxa"/>
            <w:tcBorders>
              <w:top w:val="nil"/>
              <w:left w:val="nil"/>
              <w:bottom w:val="single" w:color="auto" w:sz="4" w:space="0"/>
              <w:right w:val="single" w:color="auto" w:sz="4" w:space="0"/>
            </w:tcBorders>
            <w:noWrap w:val="0"/>
            <w:vAlign w:val="top"/>
          </w:tcPr>
          <w:p>
            <w:pPr>
              <w:widowControl/>
              <w:jc w:val="left"/>
              <w:rPr>
                <w:rFonts w:ascii="宋体" w:hAnsi="宋体" w:cs="宋体"/>
                <w:kern w:val="0"/>
                <w:sz w:val="21"/>
                <w:szCs w:val="21"/>
              </w:rPr>
            </w:pPr>
            <w:r>
              <w:rPr>
                <w:rFonts w:hint="eastAsia" w:ascii="宋体" w:hAnsi="宋体" w:cs="宋体"/>
                <w:kern w:val="0"/>
                <w:sz w:val="21"/>
                <w:szCs w:val="21"/>
              </w:rPr>
              <w:t>具有对电教系统编码设备、媒体服务器、升级服务器及时间管理服务器的配置管理功能；</w:t>
            </w:r>
            <w:r>
              <w:rPr>
                <w:rFonts w:hint="eastAsia" w:ascii="宋体" w:hAnsi="宋体" w:cs="宋体"/>
                <w:kern w:val="0"/>
                <w:sz w:val="21"/>
                <w:szCs w:val="21"/>
              </w:rPr>
              <w:br w:type="textWrapping"/>
            </w:r>
            <w:r>
              <w:rPr>
                <w:rFonts w:hint="eastAsia" w:ascii="宋体" w:hAnsi="宋体" w:cs="宋体"/>
                <w:kern w:val="0"/>
                <w:sz w:val="21"/>
                <w:szCs w:val="21"/>
              </w:rPr>
              <w:t>具有对电教播放终端的管理功能；</w:t>
            </w:r>
            <w:r>
              <w:rPr>
                <w:rFonts w:hint="eastAsia" w:ascii="宋体" w:hAnsi="宋体" w:cs="宋体"/>
                <w:kern w:val="0"/>
                <w:sz w:val="21"/>
                <w:szCs w:val="21"/>
              </w:rPr>
              <w:br w:type="textWrapping"/>
            </w:r>
            <w:r>
              <w:rPr>
                <w:rFonts w:hint="eastAsia" w:ascii="宋体" w:hAnsi="宋体" w:cs="宋体"/>
                <w:kern w:val="0"/>
                <w:sz w:val="21"/>
                <w:szCs w:val="21"/>
              </w:rPr>
              <w:t>具有音、视频文件的管理功能；</w:t>
            </w:r>
            <w:r>
              <w:rPr>
                <w:rFonts w:hint="eastAsia" w:ascii="宋体" w:hAnsi="宋体" w:cs="宋体"/>
                <w:kern w:val="0"/>
                <w:sz w:val="21"/>
                <w:szCs w:val="21"/>
              </w:rPr>
              <w:br w:type="textWrapping"/>
            </w:r>
            <w:r>
              <w:rPr>
                <w:rFonts w:hint="eastAsia" w:ascii="宋体" w:hAnsi="宋体" w:cs="宋体"/>
                <w:kern w:val="0"/>
                <w:sz w:val="21"/>
                <w:szCs w:val="21"/>
              </w:rPr>
              <w:t>具有电视广播的播放计划管理功能，可以根据监所一日作息时间编辑播放计划；</w:t>
            </w:r>
            <w:r>
              <w:rPr>
                <w:rFonts w:hint="eastAsia" w:ascii="宋体" w:hAnsi="宋体" w:cs="宋体"/>
                <w:kern w:val="0"/>
                <w:sz w:val="21"/>
                <w:szCs w:val="21"/>
              </w:rPr>
              <w:br w:type="textWrapping"/>
            </w:r>
            <w:r>
              <w:rPr>
                <w:rFonts w:hint="eastAsia" w:ascii="宋体" w:hAnsi="宋体" w:cs="宋体"/>
                <w:kern w:val="0"/>
                <w:sz w:val="21"/>
                <w:szCs w:val="21"/>
              </w:rPr>
              <w:t>具有实时电视直播功能，实现电视信号或实时授课的管理要求；</w:t>
            </w:r>
            <w:r>
              <w:rPr>
                <w:rFonts w:hint="eastAsia" w:ascii="宋体" w:hAnsi="宋体" w:cs="宋体"/>
                <w:kern w:val="0"/>
                <w:sz w:val="21"/>
                <w:szCs w:val="21"/>
              </w:rPr>
              <w:br w:type="textWrapping"/>
            </w:r>
            <w:r>
              <w:rPr>
                <w:rFonts w:hint="eastAsia" w:ascii="宋体" w:hAnsi="宋体" w:cs="宋体"/>
                <w:kern w:val="0"/>
                <w:sz w:val="21"/>
                <w:szCs w:val="21"/>
              </w:rPr>
              <w:t>具有视频文件的播放、点播功能，支持多种文件格式的播放；</w:t>
            </w:r>
            <w:r>
              <w:rPr>
                <w:rFonts w:hint="eastAsia" w:ascii="宋体" w:hAnsi="宋体" w:cs="宋体"/>
                <w:kern w:val="0"/>
                <w:sz w:val="21"/>
                <w:szCs w:val="21"/>
              </w:rPr>
              <w:br w:type="textWrapping"/>
            </w:r>
            <w:r>
              <w:rPr>
                <w:rFonts w:hint="eastAsia" w:ascii="宋体" w:hAnsi="宋体" w:cs="宋体"/>
                <w:kern w:val="0"/>
                <w:sz w:val="21"/>
                <w:szCs w:val="21"/>
              </w:rPr>
              <w:t>具有字幕叠加，紧急通知，协查通报的管理功能。</w:t>
            </w:r>
            <w:r>
              <w:rPr>
                <w:rFonts w:hint="eastAsia" w:ascii="宋体" w:hAnsi="宋体" w:cs="宋体"/>
                <w:kern w:val="0"/>
                <w:sz w:val="21"/>
                <w:szCs w:val="21"/>
              </w:rPr>
              <w:br w:type="textWrapping"/>
            </w:r>
            <w:r>
              <w:rPr>
                <w:rFonts w:hint="eastAsia" w:ascii="宋体" w:hAnsi="宋体" w:cs="宋体"/>
                <w:kern w:val="0"/>
                <w:sz w:val="21"/>
                <w:szCs w:val="21"/>
              </w:rPr>
              <w:t>具有权限管理功能，能实现对平台功能配置的权限进行配置；</w:t>
            </w:r>
            <w:r>
              <w:rPr>
                <w:rFonts w:hint="eastAsia" w:ascii="宋体" w:hAnsi="宋体" w:cs="宋体"/>
                <w:kern w:val="0"/>
                <w:sz w:val="21"/>
                <w:szCs w:val="21"/>
              </w:rPr>
              <w:br w:type="textWrapping"/>
            </w:r>
            <w:r>
              <w:rPr>
                <w:rFonts w:hint="eastAsia" w:ascii="宋体" w:hAnsi="宋体" w:cs="宋体"/>
                <w:kern w:val="0"/>
                <w:sz w:val="21"/>
                <w:szCs w:val="21"/>
              </w:rPr>
              <w:t>具有播放模块的配置信息管理功能；</w:t>
            </w:r>
            <w:r>
              <w:rPr>
                <w:rFonts w:hint="eastAsia" w:ascii="宋体" w:hAnsi="宋体" w:cs="宋体"/>
                <w:kern w:val="0"/>
                <w:sz w:val="21"/>
                <w:szCs w:val="21"/>
              </w:rPr>
              <w:br w:type="textWrapping"/>
            </w:r>
            <w:r>
              <w:rPr>
                <w:rFonts w:hint="eastAsia" w:ascii="宋体" w:hAnsi="宋体" w:cs="宋体"/>
                <w:kern w:val="0"/>
                <w:sz w:val="21"/>
                <w:szCs w:val="21"/>
              </w:rPr>
              <w:t>具有可以对所有监室进行点对点播放管理。</w:t>
            </w:r>
          </w:p>
        </w:tc>
        <w:tc>
          <w:tcPr>
            <w:tcW w:w="727"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1"/>
                <w:szCs w:val="21"/>
              </w:rPr>
            </w:pPr>
            <w:r>
              <w:rPr>
                <w:rFonts w:hint="eastAsia" w:ascii="宋体" w:hAnsi="宋体" w:cs="宋体"/>
                <w:kern w:val="0"/>
                <w:sz w:val="21"/>
                <w:szCs w:val="21"/>
              </w:rPr>
              <w:t xml:space="preserve">1 </w:t>
            </w:r>
          </w:p>
        </w:tc>
        <w:tc>
          <w:tcPr>
            <w:tcW w:w="729"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1"/>
                <w:szCs w:val="21"/>
              </w:rPr>
            </w:pPr>
            <w:r>
              <w:rPr>
                <w:rFonts w:hint="eastAsia" w:ascii="宋体" w:hAnsi="宋体" w:cs="宋体"/>
                <w:kern w:val="0"/>
                <w:sz w:val="21"/>
                <w:szCs w:val="21"/>
              </w:rPr>
              <w:t>台</w:t>
            </w:r>
          </w:p>
        </w:tc>
      </w:tr>
      <w:tr>
        <w:tblPrEx>
          <w:tblCellMar>
            <w:top w:w="0" w:type="dxa"/>
            <w:left w:w="108" w:type="dxa"/>
            <w:bottom w:w="0" w:type="dxa"/>
            <w:right w:w="108" w:type="dxa"/>
          </w:tblCellMar>
        </w:tblPrEx>
        <w:trPr>
          <w:wBefore w:w="0" w:type="dxa"/>
          <w:wAfter w:w="0" w:type="dxa"/>
          <w:trHeight w:val="319" w:hRule="atLeast"/>
        </w:trPr>
        <w:tc>
          <w:tcPr>
            <w:tcW w:w="730" w:type="dxa"/>
            <w:tcBorders>
              <w:top w:val="nil"/>
              <w:left w:val="single" w:color="auto" w:sz="8" w:space="0"/>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8</w:t>
            </w:r>
          </w:p>
        </w:tc>
        <w:tc>
          <w:tcPr>
            <w:tcW w:w="145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1"/>
                <w:szCs w:val="21"/>
              </w:rPr>
            </w:pPr>
            <w:r>
              <w:rPr>
                <w:rFonts w:hint="eastAsia" w:ascii="宋体" w:hAnsi="宋体" w:cs="宋体"/>
                <w:kern w:val="0"/>
                <w:sz w:val="21"/>
                <w:szCs w:val="21"/>
              </w:rPr>
              <w:t>数据库</w:t>
            </w:r>
          </w:p>
        </w:tc>
        <w:tc>
          <w:tcPr>
            <w:tcW w:w="582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1"/>
                <w:szCs w:val="21"/>
              </w:rPr>
            </w:pPr>
            <w:r>
              <w:rPr>
                <w:rFonts w:hint="eastAsia" w:ascii="宋体" w:hAnsi="宋体" w:cs="宋体"/>
                <w:kern w:val="0"/>
                <w:sz w:val="21"/>
                <w:szCs w:val="21"/>
              </w:rPr>
              <w:t>oracle 11g</w:t>
            </w:r>
          </w:p>
        </w:tc>
        <w:tc>
          <w:tcPr>
            <w:tcW w:w="727"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1"/>
                <w:szCs w:val="21"/>
              </w:rPr>
            </w:pPr>
            <w:r>
              <w:rPr>
                <w:rFonts w:hint="eastAsia" w:ascii="宋体" w:hAnsi="宋体" w:cs="宋体"/>
                <w:kern w:val="0"/>
                <w:sz w:val="21"/>
                <w:szCs w:val="21"/>
              </w:rPr>
              <w:t xml:space="preserve">1 </w:t>
            </w:r>
          </w:p>
        </w:tc>
        <w:tc>
          <w:tcPr>
            <w:tcW w:w="729"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1"/>
                <w:szCs w:val="21"/>
              </w:rPr>
            </w:pPr>
            <w:r>
              <w:rPr>
                <w:rFonts w:hint="eastAsia" w:ascii="宋体" w:hAnsi="宋体" w:cs="宋体"/>
                <w:kern w:val="0"/>
                <w:sz w:val="21"/>
                <w:szCs w:val="21"/>
              </w:rPr>
              <w:t>套</w:t>
            </w:r>
          </w:p>
        </w:tc>
      </w:tr>
      <w:tr>
        <w:tblPrEx>
          <w:tblCellMar>
            <w:top w:w="0" w:type="dxa"/>
            <w:left w:w="108" w:type="dxa"/>
            <w:bottom w:w="0" w:type="dxa"/>
            <w:right w:w="108" w:type="dxa"/>
          </w:tblCellMar>
        </w:tblPrEx>
        <w:trPr>
          <w:wBefore w:w="0" w:type="dxa"/>
          <w:wAfter w:w="0" w:type="dxa"/>
          <w:trHeight w:val="319" w:hRule="atLeast"/>
        </w:trPr>
        <w:tc>
          <w:tcPr>
            <w:tcW w:w="730" w:type="dxa"/>
            <w:tcBorders>
              <w:top w:val="nil"/>
              <w:left w:val="single" w:color="auto" w:sz="8" w:space="0"/>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9</w:t>
            </w:r>
          </w:p>
        </w:tc>
        <w:tc>
          <w:tcPr>
            <w:tcW w:w="145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1"/>
                <w:szCs w:val="21"/>
              </w:rPr>
            </w:pPr>
            <w:r>
              <w:rPr>
                <w:rFonts w:hint="eastAsia" w:ascii="宋体" w:hAnsi="宋体" w:cs="宋体"/>
                <w:kern w:val="0"/>
                <w:sz w:val="21"/>
                <w:szCs w:val="21"/>
              </w:rPr>
              <w:t>电视广播模块</w:t>
            </w:r>
          </w:p>
        </w:tc>
        <w:tc>
          <w:tcPr>
            <w:tcW w:w="5828" w:type="dxa"/>
            <w:tcBorders>
              <w:top w:val="nil"/>
              <w:left w:val="nil"/>
              <w:bottom w:val="single" w:color="auto" w:sz="4" w:space="0"/>
              <w:right w:val="single" w:color="auto" w:sz="4" w:space="0"/>
            </w:tcBorders>
            <w:noWrap w:val="0"/>
            <w:vAlign w:val="top"/>
          </w:tcPr>
          <w:p>
            <w:pPr>
              <w:widowControl/>
              <w:jc w:val="left"/>
              <w:rPr>
                <w:rFonts w:ascii="宋体" w:hAnsi="宋体" w:cs="宋体"/>
                <w:kern w:val="0"/>
                <w:sz w:val="21"/>
                <w:szCs w:val="21"/>
              </w:rPr>
            </w:pPr>
            <w:r>
              <w:rPr>
                <w:rFonts w:hint="eastAsia" w:ascii="宋体" w:hAnsi="宋体" w:cs="宋体"/>
                <w:kern w:val="0"/>
                <w:sz w:val="21"/>
                <w:szCs w:val="21"/>
              </w:rPr>
              <w:t>壁挂式；</w:t>
            </w:r>
            <w:r>
              <w:rPr>
                <w:rFonts w:hint="eastAsia" w:ascii="宋体" w:hAnsi="宋体" w:cs="宋体"/>
                <w:kern w:val="0"/>
                <w:sz w:val="21"/>
                <w:szCs w:val="21"/>
              </w:rPr>
              <w:br w:type="textWrapping"/>
            </w:r>
            <w:r>
              <w:rPr>
                <w:rFonts w:hint="eastAsia" w:ascii="宋体" w:hAnsi="宋体" w:cs="宋体"/>
                <w:kern w:val="0"/>
                <w:sz w:val="21"/>
                <w:szCs w:val="21"/>
              </w:rPr>
              <w:t>主芯片：4核；</w:t>
            </w:r>
            <w:r>
              <w:rPr>
                <w:rFonts w:hint="eastAsia" w:ascii="宋体" w:hAnsi="宋体" w:cs="宋体"/>
                <w:kern w:val="0"/>
                <w:sz w:val="21"/>
                <w:szCs w:val="21"/>
              </w:rPr>
              <w:br w:type="textWrapping"/>
            </w:r>
            <w:r>
              <w:rPr>
                <w:rFonts w:hint="eastAsia" w:ascii="宋体" w:hAnsi="宋体" w:cs="宋体"/>
                <w:kern w:val="0"/>
                <w:sz w:val="21"/>
                <w:szCs w:val="21"/>
              </w:rPr>
              <w:t>内存：≥1GB；闪存：≥8GB，可扩展至32GB；</w:t>
            </w:r>
            <w:r>
              <w:rPr>
                <w:rFonts w:hint="eastAsia" w:ascii="宋体" w:hAnsi="宋体" w:cs="宋体"/>
                <w:kern w:val="0"/>
                <w:sz w:val="21"/>
                <w:szCs w:val="21"/>
              </w:rPr>
              <w:br w:type="textWrapping"/>
            </w:r>
            <w:r>
              <w:rPr>
                <w:rFonts w:hint="eastAsia" w:ascii="宋体" w:hAnsi="宋体" w:cs="宋体"/>
                <w:kern w:val="0"/>
                <w:sz w:val="21"/>
                <w:szCs w:val="21"/>
              </w:rPr>
              <w:t>外部接口：1个RJ45，1个HDMI接口，1个3.5mm音频输出接口，2个USB接口；</w:t>
            </w:r>
            <w:r>
              <w:rPr>
                <w:rFonts w:hint="eastAsia" w:ascii="宋体" w:hAnsi="宋体" w:cs="宋体"/>
                <w:kern w:val="0"/>
                <w:sz w:val="21"/>
                <w:szCs w:val="21"/>
              </w:rPr>
              <w:br w:type="textWrapping"/>
            </w:r>
            <w:r>
              <w:rPr>
                <w:rFonts w:hint="eastAsia" w:ascii="宋体" w:hAnsi="宋体" w:cs="宋体"/>
                <w:kern w:val="0"/>
                <w:sz w:val="21"/>
                <w:szCs w:val="21"/>
              </w:rPr>
              <w:t>支持1080P视频解码播出，H.264 HP 1080P@30fps视频编码，VC-1、MPEG2-HD等主流高清格式；</w:t>
            </w:r>
            <w:r>
              <w:rPr>
                <w:rFonts w:hint="eastAsia" w:ascii="宋体" w:hAnsi="宋体" w:cs="宋体"/>
                <w:kern w:val="0"/>
                <w:sz w:val="21"/>
                <w:szCs w:val="21"/>
              </w:rPr>
              <w:br w:type="textWrapping"/>
            </w:r>
            <w:r>
              <w:rPr>
                <w:rFonts w:hint="eastAsia" w:ascii="宋体" w:hAnsi="宋体" w:cs="宋体"/>
                <w:kern w:val="0"/>
                <w:sz w:val="21"/>
                <w:szCs w:val="21"/>
              </w:rPr>
              <w:t>支持WAV、MP4、MP3等音视频格式；</w:t>
            </w:r>
            <w:r>
              <w:rPr>
                <w:rFonts w:hint="eastAsia" w:ascii="宋体" w:hAnsi="宋体" w:cs="宋体"/>
                <w:kern w:val="0"/>
                <w:sz w:val="21"/>
                <w:szCs w:val="21"/>
              </w:rPr>
              <w:br w:type="textWrapping"/>
            </w:r>
            <w:r>
              <w:rPr>
                <w:rFonts w:hint="eastAsia" w:ascii="宋体" w:hAnsi="宋体" w:cs="宋体"/>
                <w:kern w:val="0"/>
                <w:sz w:val="21"/>
                <w:szCs w:val="21"/>
              </w:rPr>
              <w:t>通过与平台软件配合，可以实现电视、广播的直播；</w:t>
            </w:r>
            <w:r>
              <w:rPr>
                <w:rFonts w:hint="eastAsia" w:ascii="宋体" w:hAnsi="宋体" w:cs="宋体"/>
                <w:kern w:val="0"/>
                <w:sz w:val="21"/>
                <w:szCs w:val="21"/>
              </w:rPr>
              <w:br w:type="textWrapping"/>
            </w:r>
            <w:r>
              <w:rPr>
                <w:rFonts w:hint="eastAsia" w:ascii="宋体" w:hAnsi="宋体" w:cs="宋体"/>
                <w:kern w:val="0"/>
                <w:sz w:val="21"/>
                <w:szCs w:val="21"/>
              </w:rPr>
              <w:t>支持电教平台的统一管理，可以手动或定时自动播放电教节目及一日生活制度；</w:t>
            </w:r>
            <w:r>
              <w:rPr>
                <w:rFonts w:hint="eastAsia" w:ascii="宋体" w:hAnsi="宋体" w:cs="宋体"/>
                <w:kern w:val="0"/>
                <w:sz w:val="21"/>
                <w:szCs w:val="21"/>
              </w:rPr>
              <w:br w:type="textWrapping"/>
            </w:r>
            <w:r>
              <w:rPr>
                <w:rFonts w:hint="eastAsia" w:ascii="宋体" w:hAnsi="宋体" w:cs="宋体"/>
                <w:kern w:val="0"/>
                <w:sz w:val="21"/>
                <w:szCs w:val="21"/>
              </w:rPr>
              <w:t>能够实现大课教育功能，让领导能对所有监室进行单独或者全部的视频大课教育。</w:t>
            </w:r>
          </w:p>
        </w:tc>
        <w:tc>
          <w:tcPr>
            <w:tcW w:w="727"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1"/>
                <w:szCs w:val="21"/>
              </w:rPr>
            </w:pPr>
            <w:r>
              <w:rPr>
                <w:rFonts w:hint="eastAsia" w:ascii="宋体" w:hAnsi="宋体" w:cs="宋体"/>
                <w:kern w:val="0"/>
                <w:sz w:val="21"/>
                <w:szCs w:val="21"/>
              </w:rPr>
              <w:t xml:space="preserve">38 </w:t>
            </w:r>
          </w:p>
        </w:tc>
        <w:tc>
          <w:tcPr>
            <w:tcW w:w="729"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1"/>
                <w:szCs w:val="21"/>
              </w:rPr>
            </w:pPr>
            <w:r>
              <w:rPr>
                <w:rFonts w:hint="eastAsia" w:ascii="宋体" w:hAnsi="宋体" w:cs="宋体"/>
                <w:kern w:val="0"/>
                <w:sz w:val="21"/>
                <w:szCs w:val="21"/>
              </w:rPr>
              <w:t>台</w:t>
            </w:r>
          </w:p>
        </w:tc>
      </w:tr>
      <w:tr>
        <w:tblPrEx>
          <w:tblCellMar>
            <w:top w:w="0" w:type="dxa"/>
            <w:left w:w="108" w:type="dxa"/>
            <w:bottom w:w="0" w:type="dxa"/>
            <w:right w:w="108" w:type="dxa"/>
          </w:tblCellMar>
        </w:tblPrEx>
        <w:trPr>
          <w:wBefore w:w="0" w:type="dxa"/>
          <w:wAfter w:w="0" w:type="dxa"/>
          <w:trHeight w:val="319" w:hRule="atLeast"/>
        </w:trPr>
        <w:tc>
          <w:tcPr>
            <w:tcW w:w="730" w:type="dxa"/>
            <w:tcBorders>
              <w:top w:val="nil"/>
              <w:left w:val="single" w:color="auto" w:sz="8" w:space="0"/>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10</w:t>
            </w:r>
          </w:p>
        </w:tc>
        <w:tc>
          <w:tcPr>
            <w:tcW w:w="145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1"/>
                <w:szCs w:val="21"/>
              </w:rPr>
            </w:pPr>
            <w:r>
              <w:rPr>
                <w:rFonts w:hint="eastAsia" w:ascii="宋体" w:hAnsi="宋体" w:cs="宋体"/>
                <w:kern w:val="0"/>
                <w:sz w:val="21"/>
                <w:szCs w:val="21"/>
              </w:rPr>
              <w:t>音箱（喇叭）</w:t>
            </w:r>
          </w:p>
        </w:tc>
        <w:tc>
          <w:tcPr>
            <w:tcW w:w="582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1"/>
                <w:szCs w:val="21"/>
              </w:rPr>
            </w:pPr>
            <w:r>
              <w:rPr>
                <w:rFonts w:hint="eastAsia" w:ascii="宋体" w:hAnsi="宋体" w:cs="宋体"/>
                <w:kern w:val="0"/>
                <w:sz w:val="21"/>
                <w:szCs w:val="21"/>
              </w:rPr>
              <w:t xml:space="preserve">功    率：15W                  </w:t>
            </w:r>
            <w:r>
              <w:rPr>
                <w:rFonts w:hint="eastAsia" w:ascii="宋体" w:hAnsi="宋体" w:cs="宋体"/>
                <w:kern w:val="0"/>
                <w:sz w:val="21"/>
                <w:szCs w:val="21"/>
              </w:rPr>
              <w:br w:type="textWrapping"/>
            </w:r>
            <w:r>
              <w:rPr>
                <w:rFonts w:hint="eastAsia" w:ascii="宋体" w:hAnsi="宋体" w:cs="宋体"/>
                <w:kern w:val="0"/>
                <w:sz w:val="21"/>
                <w:szCs w:val="21"/>
              </w:rPr>
              <w:t>灵 敏 度：91dB</w:t>
            </w:r>
            <w:r>
              <w:rPr>
                <w:rFonts w:hint="eastAsia" w:ascii="宋体" w:hAnsi="宋体" w:cs="宋体"/>
                <w:kern w:val="0"/>
                <w:sz w:val="21"/>
                <w:szCs w:val="21"/>
              </w:rPr>
              <w:br w:type="textWrapping"/>
            </w:r>
            <w:r>
              <w:rPr>
                <w:rFonts w:hint="eastAsia" w:ascii="宋体" w:hAnsi="宋体" w:cs="宋体"/>
                <w:kern w:val="0"/>
                <w:sz w:val="21"/>
                <w:szCs w:val="21"/>
              </w:rPr>
              <w:t xml:space="preserve">响应频率：90Hz-18KHz           </w:t>
            </w:r>
            <w:r>
              <w:rPr>
                <w:rFonts w:hint="eastAsia" w:ascii="宋体" w:hAnsi="宋体" w:cs="宋体"/>
                <w:kern w:val="0"/>
                <w:sz w:val="21"/>
                <w:szCs w:val="21"/>
              </w:rPr>
              <w:br w:type="textWrapping"/>
            </w:r>
            <w:r>
              <w:rPr>
                <w:rFonts w:hint="eastAsia" w:ascii="宋体" w:hAnsi="宋体" w:cs="宋体"/>
                <w:kern w:val="0"/>
                <w:sz w:val="21"/>
                <w:szCs w:val="21"/>
              </w:rPr>
              <w:t>电源电压：220V AC</w:t>
            </w:r>
            <w:r>
              <w:rPr>
                <w:rFonts w:hint="eastAsia" w:ascii="宋体" w:hAnsi="宋体" w:cs="宋体"/>
                <w:kern w:val="0"/>
                <w:sz w:val="21"/>
                <w:szCs w:val="21"/>
              </w:rPr>
              <w:br w:type="textWrapping"/>
            </w:r>
            <w:r>
              <w:rPr>
                <w:rFonts w:hint="eastAsia" w:ascii="宋体" w:hAnsi="宋体" w:cs="宋体"/>
                <w:kern w:val="0"/>
                <w:sz w:val="21"/>
                <w:szCs w:val="21"/>
              </w:rPr>
              <w:t xml:space="preserve">信号输入电压：350mv             </w:t>
            </w:r>
            <w:r>
              <w:rPr>
                <w:rFonts w:hint="eastAsia" w:ascii="宋体" w:hAnsi="宋体" w:cs="宋体"/>
                <w:kern w:val="0"/>
                <w:sz w:val="21"/>
                <w:szCs w:val="21"/>
              </w:rPr>
              <w:br w:type="textWrapping"/>
            </w:r>
            <w:r>
              <w:rPr>
                <w:rFonts w:hint="eastAsia" w:ascii="宋体" w:hAnsi="宋体" w:cs="宋体"/>
                <w:kern w:val="0"/>
                <w:sz w:val="21"/>
                <w:szCs w:val="21"/>
              </w:rPr>
              <w:t>喇叭单元：6.5寸+2寸小高音</w:t>
            </w:r>
          </w:p>
        </w:tc>
        <w:tc>
          <w:tcPr>
            <w:tcW w:w="727"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1"/>
                <w:szCs w:val="21"/>
              </w:rPr>
            </w:pPr>
            <w:r>
              <w:rPr>
                <w:rFonts w:hint="eastAsia" w:ascii="宋体" w:hAnsi="宋体" w:cs="宋体"/>
                <w:kern w:val="0"/>
                <w:sz w:val="21"/>
                <w:szCs w:val="21"/>
              </w:rPr>
              <w:t xml:space="preserve">38 </w:t>
            </w:r>
          </w:p>
        </w:tc>
        <w:tc>
          <w:tcPr>
            <w:tcW w:w="729"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1"/>
                <w:szCs w:val="21"/>
              </w:rPr>
            </w:pPr>
            <w:r>
              <w:rPr>
                <w:rFonts w:hint="eastAsia" w:ascii="宋体" w:hAnsi="宋体" w:cs="宋体"/>
                <w:kern w:val="0"/>
                <w:sz w:val="21"/>
                <w:szCs w:val="21"/>
              </w:rPr>
              <w:t>个</w:t>
            </w:r>
          </w:p>
        </w:tc>
      </w:tr>
      <w:tr>
        <w:tblPrEx>
          <w:tblCellMar>
            <w:top w:w="0" w:type="dxa"/>
            <w:left w:w="108" w:type="dxa"/>
            <w:bottom w:w="0" w:type="dxa"/>
            <w:right w:w="108" w:type="dxa"/>
          </w:tblCellMar>
        </w:tblPrEx>
        <w:trPr>
          <w:wBefore w:w="0" w:type="dxa"/>
          <w:wAfter w:w="0" w:type="dxa"/>
          <w:trHeight w:val="319" w:hRule="atLeast"/>
        </w:trPr>
        <w:tc>
          <w:tcPr>
            <w:tcW w:w="730" w:type="dxa"/>
            <w:tcBorders>
              <w:top w:val="nil"/>
              <w:left w:val="single" w:color="auto" w:sz="8" w:space="0"/>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11</w:t>
            </w:r>
          </w:p>
        </w:tc>
        <w:tc>
          <w:tcPr>
            <w:tcW w:w="145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1"/>
                <w:szCs w:val="21"/>
              </w:rPr>
            </w:pPr>
            <w:r>
              <w:rPr>
                <w:rFonts w:hint="eastAsia" w:ascii="宋体" w:hAnsi="宋体" w:cs="宋体"/>
                <w:kern w:val="0"/>
                <w:sz w:val="21"/>
                <w:szCs w:val="21"/>
              </w:rPr>
              <w:t>机柜</w:t>
            </w:r>
          </w:p>
        </w:tc>
        <w:tc>
          <w:tcPr>
            <w:tcW w:w="582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1"/>
                <w:szCs w:val="21"/>
              </w:rPr>
            </w:pPr>
            <w:r>
              <w:rPr>
                <w:rFonts w:hint="eastAsia" w:ascii="宋体" w:hAnsi="宋体" w:cs="宋体"/>
                <w:kern w:val="0"/>
                <w:sz w:val="21"/>
                <w:szCs w:val="21"/>
              </w:rPr>
              <w:t>22U</w:t>
            </w:r>
          </w:p>
        </w:tc>
        <w:tc>
          <w:tcPr>
            <w:tcW w:w="727"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1"/>
                <w:szCs w:val="21"/>
              </w:rPr>
            </w:pPr>
            <w:r>
              <w:rPr>
                <w:rFonts w:hint="eastAsia" w:ascii="宋体" w:hAnsi="宋体" w:cs="宋体"/>
                <w:kern w:val="0"/>
                <w:sz w:val="21"/>
                <w:szCs w:val="21"/>
              </w:rPr>
              <w:t xml:space="preserve">2 </w:t>
            </w:r>
          </w:p>
        </w:tc>
        <w:tc>
          <w:tcPr>
            <w:tcW w:w="7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台</w:t>
            </w:r>
          </w:p>
        </w:tc>
      </w:tr>
      <w:tr>
        <w:tblPrEx>
          <w:tblCellMar>
            <w:top w:w="0" w:type="dxa"/>
            <w:left w:w="108" w:type="dxa"/>
            <w:bottom w:w="0" w:type="dxa"/>
            <w:right w:w="108" w:type="dxa"/>
          </w:tblCellMar>
        </w:tblPrEx>
        <w:trPr>
          <w:wBefore w:w="0" w:type="dxa"/>
          <w:wAfter w:w="0" w:type="dxa"/>
          <w:trHeight w:val="319" w:hRule="atLeast"/>
        </w:trPr>
        <w:tc>
          <w:tcPr>
            <w:tcW w:w="730" w:type="dxa"/>
            <w:tcBorders>
              <w:top w:val="nil"/>
              <w:left w:val="single" w:color="auto" w:sz="8" w:space="0"/>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12</w:t>
            </w:r>
          </w:p>
        </w:tc>
        <w:tc>
          <w:tcPr>
            <w:tcW w:w="145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1"/>
                <w:szCs w:val="21"/>
              </w:rPr>
            </w:pPr>
            <w:r>
              <w:rPr>
                <w:rFonts w:hint="eastAsia" w:ascii="宋体" w:hAnsi="宋体" w:cs="宋体"/>
                <w:kern w:val="0"/>
                <w:sz w:val="21"/>
                <w:szCs w:val="21"/>
              </w:rPr>
              <w:t>电教箱子</w:t>
            </w:r>
          </w:p>
        </w:tc>
        <w:tc>
          <w:tcPr>
            <w:tcW w:w="582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1"/>
                <w:szCs w:val="21"/>
              </w:rPr>
            </w:pPr>
            <w:r>
              <w:rPr>
                <w:rFonts w:hint="eastAsia" w:ascii="宋体" w:hAnsi="宋体" w:cs="宋体"/>
                <w:kern w:val="0"/>
                <w:sz w:val="21"/>
                <w:szCs w:val="21"/>
              </w:rPr>
              <w:t>定制</w:t>
            </w:r>
          </w:p>
        </w:tc>
        <w:tc>
          <w:tcPr>
            <w:tcW w:w="727"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1"/>
                <w:szCs w:val="21"/>
              </w:rPr>
            </w:pPr>
            <w:r>
              <w:rPr>
                <w:rFonts w:hint="eastAsia" w:ascii="宋体" w:hAnsi="宋体" w:cs="宋体"/>
                <w:kern w:val="0"/>
                <w:sz w:val="21"/>
                <w:szCs w:val="21"/>
              </w:rPr>
              <w:t xml:space="preserve">38 </w:t>
            </w:r>
          </w:p>
        </w:tc>
        <w:tc>
          <w:tcPr>
            <w:tcW w:w="7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台</w:t>
            </w:r>
          </w:p>
        </w:tc>
      </w:tr>
      <w:tr>
        <w:tblPrEx>
          <w:tblCellMar>
            <w:top w:w="0" w:type="dxa"/>
            <w:left w:w="108" w:type="dxa"/>
            <w:bottom w:w="0" w:type="dxa"/>
            <w:right w:w="108" w:type="dxa"/>
          </w:tblCellMar>
        </w:tblPrEx>
        <w:trPr>
          <w:wBefore w:w="0" w:type="dxa"/>
          <w:wAfter w:w="0" w:type="dxa"/>
          <w:trHeight w:val="319" w:hRule="atLeast"/>
        </w:trPr>
        <w:tc>
          <w:tcPr>
            <w:tcW w:w="730" w:type="dxa"/>
            <w:tcBorders>
              <w:top w:val="nil"/>
              <w:left w:val="single" w:color="auto" w:sz="8" w:space="0"/>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13</w:t>
            </w:r>
          </w:p>
        </w:tc>
        <w:tc>
          <w:tcPr>
            <w:tcW w:w="145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1"/>
                <w:szCs w:val="21"/>
              </w:rPr>
            </w:pPr>
            <w:r>
              <w:rPr>
                <w:rFonts w:hint="eastAsia" w:ascii="宋体" w:hAnsi="宋体" w:cs="宋体"/>
                <w:kern w:val="0"/>
                <w:sz w:val="21"/>
                <w:szCs w:val="21"/>
              </w:rPr>
              <w:t>集成电源</w:t>
            </w:r>
          </w:p>
        </w:tc>
        <w:tc>
          <w:tcPr>
            <w:tcW w:w="582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1"/>
                <w:szCs w:val="21"/>
              </w:rPr>
            </w:pPr>
            <w:r>
              <w:rPr>
                <w:rFonts w:hint="eastAsia" w:ascii="宋体" w:hAnsi="宋体" w:cs="宋体"/>
                <w:kern w:val="0"/>
                <w:sz w:val="21"/>
                <w:szCs w:val="21"/>
              </w:rPr>
              <w:t>12V5A</w:t>
            </w:r>
          </w:p>
        </w:tc>
        <w:tc>
          <w:tcPr>
            <w:tcW w:w="727"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1"/>
                <w:szCs w:val="21"/>
              </w:rPr>
            </w:pPr>
            <w:r>
              <w:rPr>
                <w:rFonts w:hint="eastAsia" w:ascii="宋体" w:hAnsi="宋体" w:cs="宋体"/>
                <w:kern w:val="0"/>
                <w:sz w:val="21"/>
                <w:szCs w:val="21"/>
              </w:rPr>
              <w:t xml:space="preserve">6 </w:t>
            </w:r>
          </w:p>
        </w:tc>
        <w:tc>
          <w:tcPr>
            <w:tcW w:w="7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台</w:t>
            </w:r>
          </w:p>
        </w:tc>
      </w:tr>
      <w:tr>
        <w:tblPrEx>
          <w:tblCellMar>
            <w:top w:w="0" w:type="dxa"/>
            <w:left w:w="108" w:type="dxa"/>
            <w:bottom w:w="0" w:type="dxa"/>
            <w:right w:w="108" w:type="dxa"/>
          </w:tblCellMar>
        </w:tblPrEx>
        <w:trPr>
          <w:wBefore w:w="0" w:type="dxa"/>
          <w:wAfter w:w="0" w:type="dxa"/>
          <w:trHeight w:val="319" w:hRule="atLeast"/>
        </w:trPr>
        <w:tc>
          <w:tcPr>
            <w:tcW w:w="730" w:type="dxa"/>
            <w:tcBorders>
              <w:top w:val="nil"/>
              <w:left w:val="single" w:color="auto" w:sz="8" w:space="0"/>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14</w:t>
            </w:r>
          </w:p>
        </w:tc>
        <w:tc>
          <w:tcPr>
            <w:tcW w:w="145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1"/>
                <w:szCs w:val="21"/>
              </w:rPr>
            </w:pPr>
            <w:r>
              <w:rPr>
                <w:rFonts w:hint="eastAsia" w:ascii="宋体" w:hAnsi="宋体" w:cs="宋体"/>
                <w:kern w:val="0"/>
                <w:sz w:val="21"/>
                <w:szCs w:val="21"/>
              </w:rPr>
              <w:t>电源线</w:t>
            </w:r>
          </w:p>
        </w:tc>
        <w:tc>
          <w:tcPr>
            <w:tcW w:w="582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1"/>
                <w:szCs w:val="21"/>
              </w:rPr>
            </w:pPr>
            <w:r>
              <w:rPr>
                <w:rFonts w:hint="eastAsia" w:ascii="宋体" w:hAnsi="宋体" w:cs="宋体"/>
                <w:kern w:val="0"/>
                <w:sz w:val="21"/>
                <w:szCs w:val="21"/>
              </w:rPr>
              <w:t>RVV2*1.0</w:t>
            </w:r>
          </w:p>
        </w:tc>
        <w:tc>
          <w:tcPr>
            <w:tcW w:w="727"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1"/>
                <w:szCs w:val="21"/>
              </w:rPr>
            </w:pPr>
            <w:r>
              <w:rPr>
                <w:rFonts w:hint="eastAsia" w:ascii="宋体" w:hAnsi="宋体" w:cs="宋体"/>
                <w:kern w:val="0"/>
                <w:sz w:val="21"/>
                <w:szCs w:val="21"/>
              </w:rPr>
              <w:t xml:space="preserve">2400 </w:t>
            </w:r>
          </w:p>
        </w:tc>
        <w:tc>
          <w:tcPr>
            <w:tcW w:w="7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米</w:t>
            </w:r>
          </w:p>
        </w:tc>
      </w:tr>
      <w:tr>
        <w:tblPrEx>
          <w:tblCellMar>
            <w:top w:w="0" w:type="dxa"/>
            <w:left w:w="108" w:type="dxa"/>
            <w:bottom w:w="0" w:type="dxa"/>
            <w:right w:w="108" w:type="dxa"/>
          </w:tblCellMar>
        </w:tblPrEx>
        <w:trPr>
          <w:wBefore w:w="0" w:type="dxa"/>
          <w:wAfter w:w="0" w:type="dxa"/>
          <w:trHeight w:val="319" w:hRule="atLeast"/>
        </w:trPr>
        <w:tc>
          <w:tcPr>
            <w:tcW w:w="730" w:type="dxa"/>
            <w:tcBorders>
              <w:top w:val="nil"/>
              <w:left w:val="single" w:color="auto" w:sz="8" w:space="0"/>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15</w:t>
            </w:r>
          </w:p>
        </w:tc>
        <w:tc>
          <w:tcPr>
            <w:tcW w:w="145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1"/>
                <w:szCs w:val="21"/>
              </w:rPr>
            </w:pPr>
            <w:r>
              <w:rPr>
                <w:rFonts w:hint="eastAsia" w:ascii="宋体" w:hAnsi="宋体" w:cs="宋体"/>
                <w:kern w:val="0"/>
                <w:sz w:val="21"/>
                <w:szCs w:val="21"/>
              </w:rPr>
              <w:t>HDMI线</w:t>
            </w:r>
          </w:p>
        </w:tc>
        <w:tc>
          <w:tcPr>
            <w:tcW w:w="582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1"/>
                <w:szCs w:val="21"/>
              </w:rPr>
            </w:pPr>
            <w:r>
              <w:rPr>
                <w:rFonts w:hint="eastAsia" w:ascii="宋体" w:hAnsi="宋体" w:cs="宋体"/>
                <w:kern w:val="0"/>
                <w:sz w:val="21"/>
                <w:szCs w:val="21"/>
              </w:rPr>
              <w:t>5米</w:t>
            </w:r>
          </w:p>
        </w:tc>
        <w:tc>
          <w:tcPr>
            <w:tcW w:w="727"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1"/>
                <w:szCs w:val="21"/>
              </w:rPr>
            </w:pPr>
            <w:r>
              <w:rPr>
                <w:rFonts w:hint="eastAsia" w:ascii="宋体" w:hAnsi="宋体" w:cs="宋体"/>
                <w:kern w:val="0"/>
                <w:sz w:val="21"/>
                <w:szCs w:val="21"/>
              </w:rPr>
              <w:t xml:space="preserve">38 </w:t>
            </w:r>
          </w:p>
        </w:tc>
        <w:tc>
          <w:tcPr>
            <w:tcW w:w="7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根</w:t>
            </w:r>
          </w:p>
        </w:tc>
      </w:tr>
      <w:tr>
        <w:tblPrEx>
          <w:tblCellMar>
            <w:top w:w="0" w:type="dxa"/>
            <w:left w:w="108" w:type="dxa"/>
            <w:bottom w:w="0" w:type="dxa"/>
            <w:right w:w="108" w:type="dxa"/>
          </w:tblCellMar>
        </w:tblPrEx>
        <w:trPr>
          <w:wBefore w:w="0" w:type="dxa"/>
          <w:wAfter w:w="0" w:type="dxa"/>
          <w:trHeight w:val="319" w:hRule="atLeast"/>
        </w:trPr>
        <w:tc>
          <w:tcPr>
            <w:tcW w:w="730" w:type="dxa"/>
            <w:tcBorders>
              <w:top w:val="nil"/>
              <w:left w:val="single" w:color="auto" w:sz="8" w:space="0"/>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16</w:t>
            </w:r>
          </w:p>
        </w:tc>
        <w:tc>
          <w:tcPr>
            <w:tcW w:w="145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1"/>
                <w:szCs w:val="21"/>
              </w:rPr>
            </w:pPr>
            <w:r>
              <w:rPr>
                <w:rFonts w:hint="eastAsia" w:ascii="宋体" w:hAnsi="宋体" w:cs="宋体"/>
                <w:kern w:val="0"/>
                <w:sz w:val="21"/>
                <w:szCs w:val="21"/>
              </w:rPr>
              <w:t>音频线</w:t>
            </w:r>
          </w:p>
        </w:tc>
        <w:tc>
          <w:tcPr>
            <w:tcW w:w="582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1"/>
                <w:szCs w:val="21"/>
              </w:rPr>
            </w:pPr>
            <w:r>
              <w:rPr>
                <w:rFonts w:hint="eastAsia" w:ascii="宋体" w:hAnsi="宋体" w:cs="宋体"/>
                <w:kern w:val="0"/>
                <w:sz w:val="21"/>
                <w:szCs w:val="21"/>
              </w:rPr>
              <w:t>5米</w:t>
            </w:r>
          </w:p>
        </w:tc>
        <w:tc>
          <w:tcPr>
            <w:tcW w:w="727"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1"/>
                <w:szCs w:val="21"/>
              </w:rPr>
            </w:pPr>
            <w:r>
              <w:rPr>
                <w:rFonts w:hint="eastAsia" w:ascii="宋体" w:hAnsi="宋体" w:cs="宋体"/>
                <w:kern w:val="0"/>
                <w:sz w:val="21"/>
                <w:szCs w:val="21"/>
              </w:rPr>
              <w:t xml:space="preserve">38 </w:t>
            </w:r>
          </w:p>
        </w:tc>
        <w:tc>
          <w:tcPr>
            <w:tcW w:w="7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根</w:t>
            </w:r>
          </w:p>
        </w:tc>
      </w:tr>
      <w:tr>
        <w:tblPrEx>
          <w:tblCellMar>
            <w:top w:w="0" w:type="dxa"/>
            <w:left w:w="108" w:type="dxa"/>
            <w:bottom w:w="0" w:type="dxa"/>
            <w:right w:w="108" w:type="dxa"/>
          </w:tblCellMar>
        </w:tblPrEx>
        <w:trPr>
          <w:wBefore w:w="0" w:type="dxa"/>
          <w:wAfter w:w="0" w:type="dxa"/>
          <w:trHeight w:val="319" w:hRule="atLeast"/>
        </w:trPr>
        <w:tc>
          <w:tcPr>
            <w:tcW w:w="730" w:type="dxa"/>
            <w:tcBorders>
              <w:top w:val="nil"/>
              <w:left w:val="single" w:color="auto" w:sz="8" w:space="0"/>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17</w:t>
            </w:r>
          </w:p>
        </w:tc>
        <w:tc>
          <w:tcPr>
            <w:tcW w:w="145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1"/>
                <w:szCs w:val="21"/>
              </w:rPr>
            </w:pPr>
            <w:r>
              <w:rPr>
                <w:rFonts w:hint="eastAsia" w:ascii="宋体" w:hAnsi="宋体" w:cs="宋体"/>
                <w:kern w:val="0"/>
                <w:sz w:val="21"/>
                <w:szCs w:val="21"/>
              </w:rPr>
              <w:t>千兆光纤模块</w:t>
            </w:r>
          </w:p>
        </w:tc>
        <w:tc>
          <w:tcPr>
            <w:tcW w:w="582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1"/>
                <w:szCs w:val="21"/>
              </w:rPr>
            </w:pPr>
            <w:r>
              <w:rPr>
                <w:rFonts w:hint="eastAsia" w:ascii="宋体" w:hAnsi="宋体" w:cs="宋体"/>
                <w:kern w:val="0"/>
                <w:sz w:val="21"/>
                <w:szCs w:val="21"/>
              </w:rPr>
              <w:t>光模块-eSFP-GE-单模模块(1310nm,10km,LC)</w:t>
            </w:r>
          </w:p>
        </w:tc>
        <w:tc>
          <w:tcPr>
            <w:tcW w:w="727"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1"/>
                <w:szCs w:val="21"/>
              </w:rPr>
            </w:pPr>
            <w:r>
              <w:rPr>
                <w:rFonts w:hint="eastAsia" w:ascii="宋体" w:hAnsi="宋体" w:cs="宋体"/>
                <w:kern w:val="0"/>
                <w:sz w:val="21"/>
                <w:szCs w:val="21"/>
              </w:rPr>
              <w:t xml:space="preserve">4 </w:t>
            </w:r>
          </w:p>
        </w:tc>
        <w:tc>
          <w:tcPr>
            <w:tcW w:w="7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块</w:t>
            </w:r>
          </w:p>
        </w:tc>
      </w:tr>
      <w:tr>
        <w:tblPrEx>
          <w:tblCellMar>
            <w:top w:w="0" w:type="dxa"/>
            <w:left w:w="108" w:type="dxa"/>
            <w:bottom w:w="0" w:type="dxa"/>
            <w:right w:w="108" w:type="dxa"/>
          </w:tblCellMar>
        </w:tblPrEx>
        <w:trPr>
          <w:wBefore w:w="0" w:type="dxa"/>
          <w:wAfter w:w="0" w:type="dxa"/>
          <w:trHeight w:val="319" w:hRule="atLeast"/>
        </w:trPr>
        <w:tc>
          <w:tcPr>
            <w:tcW w:w="730" w:type="dxa"/>
            <w:tcBorders>
              <w:top w:val="nil"/>
              <w:left w:val="single" w:color="auto" w:sz="8" w:space="0"/>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18</w:t>
            </w:r>
          </w:p>
        </w:tc>
        <w:tc>
          <w:tcPr>
            <w:tcW w:w="145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1"/>
                <w:szCs w:val="21"/>
              </w:rPr>
            </w:pPr>
            <w:r>
              <w:rPr>
                <w:rFonts w:hint="eastAsia" w:ascii="宋体" w:hAnsi="宋体" w:cs="宋体"/>
                <w:kern w:val="0"/>
                <w:sz w:val="21"/>
                <w:szCs w:val="21"/>
              </w:rPr>
              <w:t>24口接入交换机</w:t>
            </w:r>
          </w:p>
        </w:tc>
        <w:tc>
          <w:tcPr>
            <w:tcW w:w="582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1"/>
                <w:szCs w:val="21"/>
              </w:rPr>
            </w:pPr>
            <w:r>
              <w:rPr>
                <w:rFonts w:hint="eastAsia" w:ascii="宋体" w:hAnsi="宋体" w:cs="宋体"/>
                <w:kern w:val="0"/>
                <w:sz w:val="21"/>
                <w:szCs w:val="21"/>
              </w:rPr>
              <w:t>交换容量≥32Gbps, 包转发率≥6.6Mpps,百兆电口≥24个百兆电口,千兆光口≥2,千兆复用电口≥2，MAC地址容量≥8K,支持CPU保护功能,支持802.1X认证,支持端口隔离。</w:t>
            </w:r>
          </w:p>
        </w:tc>
        <w:tc>
          <w:tcPr>
            <w:tcW w:w="727"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1"/>
                <w:szCs w:val="21"/>
              </w:rPr>
            </w:pPr>
            <w:r>
              <w:rPr>
                <w:rFonts w:hint="eastAsia" w:ascii="宋体" w:hAnsi="宋体" w:cs="宋体"/>
                <w:kern w:val="0"/>
                <w:sz w:val="21"/>
                <w:szCs w:val="21"/>
              </w:rPr>
              <w:t xml:space="preserve">1 </w:t>
            </w:r>
          </w:p>
        </w:tc>
        <w:tc>
          <w:tcPr>
            <w:tcW w:w="7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台</w:t>
            </w:r>
          </w:p>
        </w:tc>
      </w:tr>
      <w:tr>
        <w:tblPrEx>
          <w:tblCellMar>
            <w:top w:w="0" w:type="dxa"/>
            <w:left w:w="108" w:type="dxa"/>
            <w:bottom w:w="0" w:type="dxa"/>
            <w:right w:w="108" w:type="dxa"/>
          </w:tblCellMar>
        </w:tblPrEx>
        <w:trPr>
          <w:wBefore w:w="0" w:type="dxa"/>
          <w:wAfter w:w="0" w:type="dxa"/>
          <w:trHeight w:val="319" w:hRule="atLeast"/>
        </w:trPr>
        <w:tc>
          <w:tcPr>
            <w:tcW w:w="730" w:type="dxa"/>
            <w:tcBorders>
              <w:top w:val="nil"/>
              <w:left w:val="single" w:color="auto" w:sz="8" w:space="0"/>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19</w:t>
            </w:r>
          </w:p>
        </w:tc>
        <w:tc>
          <w:tcPr>
            <w:tcW w:w="145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1"/>
                <w:szCs w:val="21"/>
              </w:rPr>
            </w:pPr>
            <w:r>
              <w:rPr>
                <w:rFonts w:hint="eastAsia" w:ascii="宋体" w:hAnsi="宋体" w:cs="宋体"/>
                <w:kern w:val="0"/>
                <w:sz w:val="21"/>
                <w:szCs w:val="21"/>
              </w:rPr>
              <w:t>48口接入交换机</w:t>
            </w:r>
          </w:p>
        </w:tc>
        <w:tc>
          <w:tcPr>
            <w:tcW w:w="582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1"/>
                <w:szCs w:val="21"/>
              </w:rPr>
            </w:pPr>
            <w:r>
              <w:rPr>
                <w:rFonts w:hint="eastAsia" w:ascii="宋体" w:hAnsi="宋体" w:cs="宋体"/>
                <w:kern w:val="0"/>
                <w:sz w:val="21"/>
                <w:szCs w:val="21"/>
              </w:rPr>
              <w:t>交换容量≥32Gbps, 包转发率≥17.7Mpps,百兆电口≥48,千兆光口≥4，MAC地址容量≥8K,支持CPU保护功能，支持802.1X认证,支持端口隔离</w:t>
            </w:r>
          </w:p>
        </w:tc>
        <w:tc>
          <w:tcPr>
            <w:tcW w:w="727"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1"/>
                <w:szCs w:val="21"/>
              </w:rPr>
            </w:pPr>
            <w:r>
              <w:rPr>
                <w:rFonts w:hint="eastAsia" w:ascii="宋体" w:hAnsi="宋体" w:cs="宋体"/>
                <w:kern w:val="0"/>
                <w:sz w:val="21"/>
                <w:szCs w:val="21"/>
              </w:rPr>
              <w:t xml:space="preserve">1 </w:t>
            </w:r>
          </w:p>
        </w:tc>
        <w:tc>
          <w:tcPr>
            <w:tcW w:w="7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台</w:t>
            </w:r>
          </w:p>
        </w:tc>
      </w:tr>
      <w:tr>
        <w:tblPrEx>
          <w:tblCellMar>
            <w:top w:w="0" w:type="dxa"/>
            <w:left w:w="108" w:type="dxa"/>
            <w:bottom w:w="0" w:type="dxa"/>
            <w:right w:w="108" w:type="dxa"/>
          </w:tblCellMar>
        </w:tblPrEx>
        <w:trPr>
          <w:wBefore w:w="0" w:type="dxa"/>
          <w:wAfter w:w="0" w:type="dxa"/>
          <w:trHeight w:val="319" w:hRule="atLeast"/>
        </w:trPr>
        <w:tc>
          <w:tcPr>
            <w:tcW w:w="730" w:type="dxa"/>
            <w:tcBorders>
              <w:top w:val="nil"/>
              <w:left w:val="single" w:color="auto" w:sz="8" w:space="0"/>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20</w:t>
            </w:r>
          </w:p>
        </w:tc>
        <w:tc>
          <w:tcPr>
            <w:tcW w:w="145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1"/>
                <w:szCs w:val="21"/>
              </w:rPr>
            </w:pPr>
            <w:r>
              <w:rPr>
                <w:rFonts w:hint="eastAsia" w:ascii="宋体" w:hAnsi="宋体" w:cs="宋体"/>
                <w:kern w:val="0"/>
                <w:sz w:val="21"/>
                <w:szCs w:val="21"/>
              </w:rPr>
              <w:t>超五类非屏蔽双绞线</w:t>
            </w:r>
          </w:p>
        </w:tc>
        <w:tc>
          <w:tcPr>
            <w:tcW w:w="5828"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1"/>
                <w:szCs w:val="21"/>
              </w:rPr>
            </w:pPr>
            <w:r>
              <w:rPr>
                <w:rFonts w:hint="eastAsia" w:ascii="宋体" w:hAnsi="宋体" w:cs="宋体"/>
                <w:kern w:val="0"/>
                <w:sz w:val="21"/>
                <w:szCs w:val="21"/>
              </w:rPr>
              <w:t xml:space="preserve">超五类四对非屏蔽电缆 UTP  </w:t>
            </w:r>
          </w:p>
        </w:tc>
        <w:tc>
          <w:tcPr>
            <w:tcW w:w="727"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1"/>
                <w:szCs w:val="21"/>
              </w:rPr>
            </w:pPr>
            <w:r>
              <w:rPr>
                <w:rFonts w:hint="eastAsia" w:ascii="宋体" w:hAnsi="宋体" w:cs="宋体"/>
                <w:kern w:val="0"/>
                <w:sz w:val="21"/>
                <w:szCs w:val="21"/>
              </w:rPr>
              <w:t>3000</w:t>
            </w:r>
          </w:p>
        </w:tc>
        <w:tc>
          <w:tcPr>
            <w:tcW w:w="729"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1"/>
                <w:szCs w:val="21"/>
              </w:rPr>
            </w:pPr>
            <w:r>
              <w:rPr>
                <w:rFonts w:hint="eastAsia" w:ascii="宋体" w:hAnsi="宋体" w:cs="宋体"/>
                <w:kern w:val="0"/>
                <w:sz w:val="21"/>
                <w:szCs w:val="21"/>
              </w:rPr>
              <w:t>米</w:t>
            </w:r>
          </w:p>
        </w:tc>
      </w:tr>
      <w:tr>
        <w:tblPrEx>
          <w:tblCellMar>
            <w:top w:w="0" w:type="dxa"/>
            <w:left w:w="108" w:type="dxa"/>
            <w:bottom w:w="0" w:type="dxa"/>
            <w:right w:w="108" w:type="dxa"/>
          </w:tblCellMar>
        </w:tblPrEx>
        <w:trPr>
          <w:wBefore w:w="0" w:type="dxa"/>
          <w:wAfter w:w="0" w:type="dxa"/>
          <w:trHeight w:val="319" w:hRule="atLeast"/>
        </w:trPr>
        <w:tc>
          <w:tcPr>
            <w:tcW w:w="730" w:type="dxa"/>
            <w:tcBorders>
              <w:top w:val="nil"/>
              <w:left w:val="single" w:color="auto" w:sz="8" w:space="0"/>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21</w:t>
            </w:r>
          </w:p>
        </w:tc>
        <w:tc>
          <w:tcPr>
            <w:tcW w:w="145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1"/>
                <w:szCs w:val="21"/>
              </w:rPr>
            </w:pPr>
            <w:r>
              <w:rPr>
                <w:rFonts w:hint="eastAsia" w:ascii="宋体" w:hAnsi="宋体" w:cs="宋体"/>
                <w:kern w:val="0"/>
                <w:sz w:val="21"/>
                <w:szCs w:val="21"/>
              </w:rPr>
              <w:t>KBG25管</w:t>
            </w:r>
          </w:p>
        </w:tc>
        <w:tc>
          <w:tcPr>
            <w:tcW w:w="582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1"/>
                <w:szCs w:val="21"/>
              </w:rPr>
            </w:pPr>
            <w:r>
              <w:rPr>
                <w:rFonts w:hint="eastAsia" w:ascii="宋体" w:hAnsi="宋体" w:cs="宋体"/>
                <w:kern w:val="0"/>
                <w:sz w:val="21"/>
                <w:szCs w:val="21"/>
              </w:rPr>
              <w:t>金属管KBG25</w:t>
            </w:r>
          </w:p>
        </w:tc>
        <w:tc>
          <w:tcPr>
            <w:tcW w:w="727"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1"/>
                <w:szCs w:val="21"/>
              </w:rPr>
            </w:pPr>
            <w:r>
              <w:rPr>
                <w:rFonts w:hint="eastAsia" w:ascii="宋体" w:hAnsi="宋体" w:cs="宋体"/>
                <w:kern w:val="0"/>
                <w:sz w:val="21"/>
                <w:szCs w:val="21"/>
              </w:rPr>
              <w:t xml:space="preserve">500 </w:t>
            </w:r>
          </w:p>
        </w:tc>
        <w:tc>
          <w:tcPr>
            <w:tcW w:w="7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米</w:t>
            </w:r>
          </w:p>
        </w:tc>
      </w:tr>
      <w:tr>
        <w:tblPrEx>
          <w:tblCellMar>
            <w:top w:w="0" w:type="dxa"/>
            <w:left w:w="108" w:type="dxa"/>
            <w:bottom w:w="0" w:type="dxa"/>
            <w:right w:w="108" w:type="dxa"/>
          </w:tblCellMar>
        </w:tblPrEx>
        <w:trPr>
          <w:wBefore w:w="0" w:type="dxa"/>
          <w:wAfter w:w="0" w:type="dxa"/>
          <w:trHeight w:val="319" w:hRule="atLeast"/>
        </w:trPr>
        <w:tc>
          <w:tcPr>
            <w:tcW w:w="730" w:type="dxa"/>
            <w:tcBorders>
              <w:top w:val="nil"/>
              <w:left w:val="single" w:color="auto" w:sz="8" w:space="0"/>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22</w:t>
            </w:r>
          </w:p>
        </w:tc>
        <w:tc>
          <w:tcPr>
            <w:tcW w:w="145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1"/>
                <w:szCs w:val="21"/>
              </w:rPr>
            </w:pPr>
            <w:r>
              <w:rPr>
                <w:rFonts w:hint="eastAsia" w:ascii="宋体" w:hAnsi="宋体" w:cs="宋体"/>
                <w:kern w:val="0"/>
                <w:sz w:val="21"/>
                <w:szCs w:val="21"/>
              </w:rPr>
              <w:t>安装辅材</w:t>
            </w:r>
          </w:p>
        </w:tc>
        <w:tc>
          <w:tcPr>
            <w:tcW w:w="582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1"/>
                <w:szCs w:val="21"/>
              </w:rPr>
            </w:pPr>
            <w:r>
              <w:rPr>
                <w:rFonts w:hint="eastAsia" w:ascii="宋体" w:hAnsi="宋体" w:cs="宋体"/>
                <w:kern w:val="0"/>
                <w:sz w:val="21"/>
                <w:szCs w:val="21"/>
              </w:rPr>
              <w:t>固定螺丝等安装附件</w:t>
            </w:r>
          </w:p>
        </w:tc>
        <w:tc>
          <w:tcPr>
            <w:tcW w:w="727"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1"/>
                <w:szCs w:val="21"/>
              </w:rPr>
            </w:pPr>
            <w:r>
              <w:rPr>
                <w:rFonts w:hint="eastAsia" w:ascii="宋体" w:hAnsi="宋体" w:cs="宋体"/>
                <w:kern w:val="0"/>
                <w:sz w:val="21"/>
                <w:szCs w:val="21"/>
              </w:rPr>
              <w:t xml:space="preserve">1 </w:t>
            </w:r>
          </w:p>
        </w:tc>
        <w:tc>
          <w:tcPr>
            <w:tcW w:w="7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批</w:t>
            </w:r>
          </w:p>
        </w:tc>
      </w:tr>
      <w:tr>
        <w:tblPrEx>
          <w:tblCellMar>
            <w:top w:w="0" w:type="dxa"/>
            <w:left w:w="108" w:type="dxa"/>
            <w:bottom w:w="0" w:type="dxa"/>
            <w:right w:w="108" w:type="dxa"/>
          </w:tblCellMar>
        </w:tblPrEx>
        <w:trPr>
          <w:wBefore w:w="0" w:type="dxa"/>
          <w:wAfter w:w="0" w:type="dxa"/>
          <w:trHeight w:val="319" w:hRule="atLeast"/>
        </w:trPr>
        <w:tc>
          <w:tcPr>
            <w:tcW w:w="730" w:type="dxa"/>
            <w:tcBorders>
              <w:top w:val="nil"/>
              <w:left w:val="single" w:color="auto" w:sz="8" w:space="0"/>
              <w:bottom w:val="single" w:color="auto" w:sz="4" w:space="0"/>
              <w:right w:val="single" w:color="auto" w:sz="4" w:space="0"/>
            </w:tcBorders>
            <w:noWrap/>
            <w:vAlign w:val="center"/>
          </w:tcPr>
          <w:p>
            <w:pPr>
              <w:widowControl/>
              <w:jc w:val="left"/>
              <w:rPr>
                <w:rFonts w:ascii="宋体" w:hAnsi="宋体" w:cs="宋体"/>
                <w:b/>
                <w:bCs/>
                <w:kern w:val="0"/>
                <w:sz w:val="21"/>
                <w:szCs w:val="21"/>
              </w:rPr>
            </w:pPr>
            <w:r>
              <w:rPr>
                <w:rFonts w:hint="eastAsia" w:ascii="宋体" w:hAnsi="宋体" w:cs="宋体"/>
                <w:b/>
                <w:bCs/>
                <w:kern w:val="0"/>
                <w:sz w:val="21"/>
                <w:szCs w:val="21"/>
              </w:rPr>
              <w:t>　</w:t>
            </w:r>
          </w:p>
        </w:tc>
        <w:tc>
          <w:tcPr>
            <w:tcW w:w="1457" w:type="dxa"/>
            <w:tcBorders>
              <w:top w:val="nil"/>
              <w:left w:val="nil"/>
              <w:bottom w:val="single" w:color="auto" w:sz="4" w:space="0"/>
              <w:right w:val="single" w:color="auto" w:sz="4" w:space="0"/>
            </w:tcBorders>
            <w:noWrap/>
            <w:vAlign w:val="center"/>
          </w:tcPr>
          <w:p>
            <w:pPr>
              <w:widowControl/>
              <w:jc w:val="left"/>
              <w:rPr>
                <w:rFonts w:ascii="宋体" w:hAnsi="宋体" w:cs="宋体"/>
                <w:b/>
                <w:bCs/>
                <w:kern w:val="0"/>
                <w:sz w:val="21"/>
                <w:szCs w:val="21"/>
              </w:rPr>
            </w:pPr>
            <w:r>
              <w:rPr>
                <w:rFonts w:hint="eastAsia" w:ascii="宋体" w:hAnsi="宋体" w:cs="宋体"/>
                <w:b/>
                <w:bCs/>
                <w:kern w:val="0"/>
                <w:sz w:val="21"/>
                <w:szCs w:val="21"/>
              </w:rPr>
              <w:t>小计</w:t>
            </w:r>
          </w:p>
        </w:tc>
        <w:tc>
          <w:tcPr>
            <w:tcW w:w="5828" w:type="dxa"/>
            <w:tcBorders>
              <w:top w:val="nil"/>
              <w:left w:val="nil"/>
              <w:bottom w:val="single" w:color="auto" w:sz="4" w:space="0"/>
              <w:right w:val="single" w:color="auto" w:sz="4" w:space="0"/>
            </w:tcBorders>
            <w:noWrap/>
            <w:vAlign w:val="center"/>
          </w:tcPr>
          <w:p>
            <w:pPr>
              <w:widowControl/>
              <w:jc w:val="left"/>
              <w:rPr>
                <w:rFonts w:ascii="宋体" w:hAnsi="宋体" w:cs="宋体"/>
                <w:b/>
                <w:bCs/>
                <w:kern w:val="0"/>
                <w:sz w:val="21"/>
                <w:szCs w:val="21"/>
              </w:rPr>
            </w:pPr>
            <w:r>
              <w:rPr>
                <w:rFonts w:hint="eastAsia" w:ascii="宋体" w:hAnsi="宋体" w:cs="宋体"/>
                <w:b/>
                <w:bCs/>
                <w:kern w:val="0"/>
                <w:sz w:val="21"/>
                <w:szCs w:val="21"/>
              </w:rPr>
              <w:t>　</w:t>
            </w:r>
          </w:p>
        </w:tc>
        <w:tc>
          <w:tcPr>
            <w:tcW w:w="727" w:type="dxa"/>
            <w:tcBorders>
              <w:top w:val="nil"/>
              <w:left w:val="nil"/>
              <w:bottom w:val="single" w:color="auto" w:sz="4" w:space="0"/>
              <w:right w:val="single" w:color="auto" w:sz="4" w:space="0"/>
            </w:tcBorders>
            <w:noWrap/>
            <w:vAlign w:val="center"/>
          </w:tcPr>
          <w:p>
            <w:pPr>
              <w:widowControl/>
              <w:jc w:val="left"/>
              <w:rPr>
                <w:rFonts w:ascii="宋体" w:hAnsi="宋体" w:cs="宋体"/>
                <w:b/>
                <w:bCs/>
                <w:kern w:val="0"/>
                <w:sz w:val="21"/>
                <w:szCs w:val="21"/>
              </w:rPr>
            </w:pPr>
            <w:r>
              <w:rPr>
                <w:rFonts w:hint="eastAsia" w:ascii="宋体" w:hAnsi="宋体" w:cs="宋体"/>
                <w:b/>
                <w:bCs/>
                <w:kern w:val="0"/>
                <w:sz w:val="21"/>
                <w:szCs w:val="21"/>
              </w:rPr>
              <w:t>　</w:t>
            </w:r>
          </w:p>
        </w:tc>
        <w:tc>
          <w:tcPr>
            <w:tcW w:w="729" w:type="dxa"/>
            <w:tcBorders>
              <w:top w:val="nil"/>
              <w:left w:val="nil"/>
              <w:bottom w:val="single" w:color="auto" w:sz="4" w:space="0"/>
              <w:right w:val="single" w:color="auto" w:sz="4" w:space="0"/>
            </w:tcBorders>
            <w:noWrap/>
            <w:vAlign w:val="center"/>
          </w:tcPr>
          <w:p>
            <w:pPr>
              <w:widowControl/>
              <w:jc w:val="left"/>
              <w:rPr>
                <w:rFonts w:ascii="宋体" w:hAnsi="宋体" w:cs="宋体"/>
                <w:b/>
                <w:bCs/>
                <w:kern w:val="0"/>
                <w:sz w:val="21"/>
                <w:szCs w:val="21"/>
              </w:rPr>
            </w:pPr>
            <w:r>
              <w:rPr>
                <w:rFonts w:hint="eastAsia" w:ascii="宋体" w:hAnsi="宋体" w:cs="宋体"/>
                <w:b/>
                <w:bCs/>
                <w:kern w:val="0"/>
                <w:sz w:val="21"/>
                <w:szCs w:val="21"/>
              </w:rPr>
              <w:t>　</w:t>
            </w:r>
          </w:p>
        </w:tc>
      </w:tr>
      <w:tr>
        <w:tblPrEx>
          <w:tblCellMar>
            <w:top w:w="0" w:type="dxa"/>
            <w:left w:w="108" w:type="dxa"/>
            <w:bottom w:w="0" w:type="dxa"/>
            <w:right w:w="108" w:type="dxa"/>
          </w:tblCellMar>
        </w:tblPrEx>
        <w:trPr>
          <w:wBefore w:w="0" w:type="dxa"/>
          <w:wAfter w:w="0" w:type="dxa"/>
          <w:trHeight w:val="319" w:hRule="atLeast"/>
        </w:trPr>
        <w:tc>
          <w:tcPr>
            <w:tcW w:w="9471" w:type="dxa"/>
            <w:gridSpan w:val="5"/>
            <w:tcBorders>
              <w:top w:val="single" w:color="auto" w:sz="4" w:space="0"/>
              <w:left w:val="single" w:color="auto" w:sz="8" w:space="0"/>
              <w:bottom w:val="single" w:color="auto" w:sz="4" w:space="0"/>
              <w:right w:val="single" w:color="auto" w:sz="4" w:space="0"/>
            </w:tcBorders>
            <w:noWrap w:val="0"/>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5、高清视频监控系统</w:t>
            </w:r>
          </w:p>
        </w:tc>
      </w:tr>
      <w:tr>
        <w:tblPrEx>
          <w:tblCellMar>
            <w:top w:w="0" w:type="dxa"/>
            <w:left w:w="108" w:type="dxa"/>
            <w:bottom w:w="0" w:type="dxa"/>
            <w:right w:w="108" w:type="dxa"/>
          </w:tblCellMar>
        </w:tblPrEx>
        <w:trPr>
          <w:wBefore w:w="0" w:type="dxa"/>
          <w:wAfter w:w="0" w:type="dxa"/>
          <w:trHeight w:val="319" w:hRule="atLeast"/>
        </w:trPr>
        <w:tc>
          <w:tcPr>
            <w:tcW w:w="2187" w:type="dxa"/>
            <w:gridSpan w:val="2"/>
            <w:tcBorders>
              <w:top w:val="single" w:color="auto" w:sz="4" w:space="0"/>
              <w:left w:val="single" w:color="auto" w:sz="8" w:space="0"/>
              <w:bottom w:val="single" w:color="auto" w:sz="4" w:space="0"/>
              <w:right w:val="single" w:color="000000" w:sz="4" w:space="0"/>
            </w:tcBorders>
            <w:noWrap w:val="0"/>
            <w:vAlign w:val="center"/>
          </w:tcPr>
          <w:p>
            <w:pPr>
              <w:widowControl/>
              <w:jc w:val="left"/>
              <w:rPr>
                <w:rFonts w:ascii="宋体" w:hAnsi="宋体" w:cs="宋体"/>
                <w:b/>
                <w:bCs/>
                <w:kern w:val="0"/>
                <w:sz w:val="21"/>
                <w:szCs w:val="21"/>
              </w:rPr>
            </w:pPr>
            <w:r>
              <w:rPr>
                <w:rFonts w:hint="eastAsia" w:ascii="宋体" w:hAnsi="宋体" w:cs="宋体"/>
                <w:b/>
                <w:bCs/>
                <w:kern w:val="0"/>
                <w:sz w:val="21"/>
                <w:szCs w:val="21"/>
              </w:rPr>
              <w:t>一、监控前端</w:t>
            </w:r>
          </w:p>
        </w:tc>
        <w:tc>
          <w:tcPr>
            <w:tcW w:w="582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727"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7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wBefore w:w="0" w:type="dxa"/>
          <w:wAfter w:w="0" w:type="dxa"/>
          <w:trHeight w:val="319" w:hRule="atLeast"/>
        </w:trPr>
        <w:tc>
          <w:tcPr>
            <w:tcW w:w="730" w:type="dxa"/>
            <w:tcBorders>
              <w:top w:val="nil"/>
              <w:left w:val="single" w:color="auto" w:sz="8" w:space="0"/>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1</w:t>
            </w:r>
          </w:p>
        </w:tc>
        <w:tc>
          <w:tcPr>
            <w:tcW w:w="145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1"/>
                <w:szCs w:val="21"/>
              </w:rPr>
            </w:pPr>
            <w:r>
              <w:rPr>
                <w:rFonts w:hint="eastAsia" w:ascii="宋体" w:hAnsi="宋体" w:cs="宋体"/>
                <w:kern w:val="0"/>
                <w:sz w:val="21"/>
                <w:szCs w:val="21"/>
              </w:rPr>
              <w:t>室内高清防暴半球摄像机</w:t>
            </w:r>
          </w:p>
        </w:tc>
        <w:tc>
          <w:tcPr>
            <w:tcW w:w="582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1"/>
                <w:szCs w:val="21"/>
              </w:rPr>
            </w:pPr>
            <w:r>
              <w:rPr>
                <w:rFonts w:hint="eastAsia" w:ascii="宋体" w:hAnsi="宋体" w:cs="宋体"/>
                <w:kern w:val="0"/>
                <w:sz w:val="21"/>
                <w:szCs w:val="21"/>
              </w:rPr>
              <w:t xml:space="preserve">400万半球 传感元器件：≥1/2” CMOS </w:t>
            </w:r>
            <w:r>
              <w:rPr>
                <w:rFonts w:hint="eastAsia" w:ascii="宋体" w:hAnsi="宋体" w:cs="宋体"/>
                <w:kern w:val="0"/>
                <w:sz w:val="21"/>
                <w:szCs w:val="21"/>
              </w:rPr>
              <w:br w:type="textWrapping"/>
            </w:r>
            <w:r>
              <w:rPr>
                <w:rFonts w:hint="eastAsia" w:ascii="宋体" w:hAnsi="宋体" w:cs="宋体"/>
                <w:kern w:val="0"/>
                <w:sz w:val="21"/>
                <w:szCs w:val="21"/>
              </w:rPr>
              <w:t>像元尺寸不小于2.9um×2.9um</w:t>
            </w:r>
            <w:r>
              <w:rPr>
                <w:rFonts w:hint="eastAsia" w:ascii="宋体" w:hAnsi="宋体" w:cs="宋体"/>
                <w:kern w:val="0"/>
                <w:sz w:val="21"/>
                <w:szCs w:val="21"/>
              </w:rPr>
              <w:br w:type="textWrapping"/>
            </w:r>
            <w:r>
              <w:rPr>
                <w:rFonts w:hint="eastAsia" w:ascii="宋体" w:hAnsi="宋体" w:cs="宋体"/>
                <w:kern w:val="0"/>
                <w:sz w:val="21"/>
                <w:szCs w:val="21"/>
              </w:rPr>
              <w:t>最低照度彩色：0.001 lx，黑白:0.0005 lx</w:t>
            </w:r>
            <w:r>
              <w:rPr>
                <w:rFonts w:hint="eastAsia" w:ascii="宋体" w:hAnsi="宋体" w:cs="宋体"/>
                <w:kern w:val="0"/>
                <w:sz w:val="21"/>
                <w:szCs w:val="21"/>
              </w:rPr>
              <w:br w:type="textWrapping"/>
            </w:r>
            <w:r>
              <w:rPr>
                <w:rFonts w:hint="eastAsia" w:ascii="宋体" w:hAnsi="宋体" w:cs="宋体"/>
                <w:kern w:val="0"/>
                <w:sz w:val="21"/>
                <w:szCs w:val="21"/>
              </w:rPr>
              <w:t>采用GPU的硬件架构，深度学习算法</w:t>
            </w:r>
            <w:r>
              <w:rPr>
                <w:rFonts w:hint="eastAsia" w:ascii="宋体" w:hAnsi="宋体" w:cs="宋体"/>
                <w:kern w:val="0"/>
                <w:sz w:val="21"/>
                <w:szCs w:val="21"/>
              </w:rPr>
              <w:br w:type="textWrapping"/>
            </w:r>
            <w:r>
              <w:rPr>
                <w:rFonts w:hint="eastAsia" w:ascii="宋体" w:hAnsi="宋体" w:cs="宋体"/>
                <w:kern w:val="0"/>
                <w:sz w:val="21"/>
                <w:szCs w:val="21"/>
              </w:rPr>
              <w:t>视频分辨率：2560x1440@25fps</w:t>
            </w:r>
            <w:r>
              <w:rPr>
                <w:rFonts w:hint="eastAsia" w:ascii="宋体" w:hAnsi="宋体" w:cs="宋体"/>
                <w:kern w:val="0"/>
                <w:sz w:val="21"/>
                <w:szCs w:val="21"/>
              </w:rPr>
              <w:br w:type="textWrapping"/>
            </w:r>
            <w:r>
              <w:rPr>
                <w:rFonts w:hint="eastAsia" w:ascii="宋体" w:hAnsi="宋体" w:cs="宋体"/>
                <w:kern w:val="0"/>
                <w:sz w:val="21"/>
                <w:szCs w:val="21"/>
              </w:rPr>
              <w:t>支持自动变焦，自动调节光圈及一键聚焦功能</w:t>
            </w:r>
            <w:r>
              <w:rPr>
                <w:rFonts w:hint="eastAsia" w:ascii="宋体" w:hAnsi="宋体" w:cs="宋体"/>
                <w:kern w:val="0"/>
                <w:sz w:val="21"/>
                <w:szCs w:val="21"/>
              </w:rPr>
              <w:br w:type="textWrapping"/>
            </w:r>
            <w:r>
              <w:rPr>
                <w:rFonts w:hint="eastAsia" w:ascii="宋体" w:hAnsi="宋体" w:cs="宋体"/>
                <w:kern w:val="0"/>
                <w:sz w:val="21"/>
                <w:szCs w:val="21"/>
              </w:rPr>
              <w:t>视频压缩标准：H.265/H.264 / MJPEG</w:t>
            </w:r>
            <w:r>
              <w:rPr>
                <w:rFonts w:hint="eastAsia" w:ascii="宋体" w:hAnsi="宋体" w:cs="宋体"/>
                <w:kern w:val="0"/>
                <w:sz w:val="21"/>
                <w:szCs w:val="21"/>
              </w:rPr>
              <w:br w:type="textWrapping"/>
            </w:r>
            <w:r>
              <w:rPr>
                <w:rFonts w:hint="eastAsia" w:ascii="宋体" w:hAnsi="宋体" w:cs="宋体"/>
                <w:kern w:val="0"/>
                <w:sz w:val="21"/>
                <w:szCs w:val="21"/>
              </w:rPr>
              <w:t>超宽动态范围120dB，适合逆光环境下监控</w:t>
            </w:r>
            <w:r>
              <w:rPr>
                <w:rFonts w:hint="eastAsia" w:ascii="宋体" w:hAnsi="宋体" w:cs="宋体"/>
                <w:kern w:val="0"/>
                <w:sz w:val="21"/>
                <w:szCs w:val="21"/>
              </w:rPr>
              <w:br w:type="textWrapping"/>
            </w:r>
            <w:r>
              <w:rPr>
                <w:rFonts w:hint="eastAsia" w:ascii="宋体" w:hAnsi="宋体" w:cs="宋体"/>
                <w:kern w:val="0"/>
                <w:sz w:val="21"/>
                <w:szCs w:val="21"/>
              </w:rPr>
              <w:t>支持红外补光30米</w:t>
            </w:r>
            <w:r>
              <w:rPr>
                <w:rFonts w:hint="eastAsia" w:ascii="宋体" w:hAnsi="宋体" w:cs="宋体"/>
                <w:kern w:val="0"/>
                <w:sz w:val="21"/>
                <w:szCs w:val="21"/>
              </w:rPr>
              <w:br w:type="textWrapping"/>
            </w:r>
            <w:r>
              <w:rPr>
                <w:rFonts w:hint="eastAsia" w:ascii="宋体" w:hAnsi="宋体" w:cs="宋体"/>
                <w:kern w:val="0"/>
                <w:sz w:val="21"/>
                <w:szCs w:val="21"/>
              </w:rPr>
              <w:t>需具备人脸检测、区域入侵检测、越界检测、进入区域、离开区域、徘徊、人员聚集、场景变更、虚焦检测、音频异常检测等功能。</w:t>
            </w:r>
            <w:r>
              <w:rPr>
                <w:rFonts w:hint="eastAsia" w:ascii="宋体" w:hAnsi="宋体" w:cs="宋体"/>
                <w:kern w:val="0"/>
                <w:sz w:val="21"/>
                <w:szCs w:val="21"/>
              </w:rPr>
              <w:br w:type="textWrapping"/>
            </w:r>
            <w:r>
              <w:rPr>
                <w:rFonts w:hint="eastAsia" w:ascii="宋体" w:hAnsi="宋体" w:cs="宋体"/>
                <w:kern w:val="0"/>
                <w:sz w:val="21"/>
                <w:szCs w:val="21"/>
              </w:rPr>
              <w:t>需具有实时视频透雾、ROI感兴趣区域、SVC可伸缩编码、视频水印等功能。</w:t>
            </w:r>
            <w:r>
              <w:rPr>
                <w:rFonts w:hint="eastAsia" w:ascii="宋体" w:hAnsi="宋体" w:cs="宋体"/>
                <w:kern w:val="0"/>
                <w:sz w:val="21"/>
                <w:szCs w:val="21"/>
              </w:rPr>
              <w:br w:type="textWrapping"/>
            </w:r>
            <w:r>
              <w:rPr>
                <w:rFonts w:hint="eastAsia" w:ascii="宋体" w:hAnsi="宋体" w:cs="宋体"/>
                <w:kern w:val="0"/>
                <w:sz w:val="21"/>
                <w:szCs w:val="21"/>
              </w:rPr>
              <w:t>支持1路音频输入</w:t>
            </w:r>
            <w:r>
              <w:rPr>
                <w:rFonts w:hint="eastAsia" w:ascii="宋体" w:hAnsi="宋体" w:cs="宋体"/>
                <w:kern w:val="0"/>
                <w:sz w:val="21"/>
                <w:szCs w:val="21"/>
              </w:rPr>
              <w:br w:type="textWrapping"/>
            </w:r>
            <w:r>
              <w:rPr>
                <w:rFonts w:hint="eastAsia" w:ascii="宋体" w:hAnsi="宋体" w:cs="宋体"/>
                <w:kern w:val="0"/>
                <w:sz w:val="21"/>
                <w:szCs w:val="21"/>
              </w:rPr>
              <w:t>防护等级：IP67</w:t>
            </w:r>
          </w:p>
        </w:tc>
        <w:tc>
          <w:tcPr>
            <w:tcW w:w="727"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1"/>
                <w:szCs w:val="21"/>
              </w:rPr>
            </w:pPr>
            <w:r>
              <w:rPr>
                <w:rFonts w:hint="eastAsia" w:ascii="宋体" w:hAnsi="宋体" w:cs="宋体"/>
                <w:kern w:val="0"/>
                <w:sz w:val="21"/>
                <w:szCs w:val="21"/>
              </w:rPr>
              <w:t xml:space="preserve">101 </w:t>
            </w:r>
          </w:p>
        </w:tc>
        <w:tc>
          <w:tcPr>
            <w:tcW w:w="7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台</w:t>
            </w:r>
          </w:p>
        </w:tc>
      </w:tr>
      <w:tr>
        <w:tblPrEx>
          <w:tblCellMar>
            <w:top w:w="0" w:type="dxa"/>
            <w:left w:w="108" w:type="dxa"/>
            <w:bottom w:w="0" w:type="dxa"/>
            <w:right w:w="108" w:type="dxa"/>
          </w:tblCellMar>
        </w:tblPrEx>
        <w:trPr>
          <w:wBefore w:w="0" w:type="dxa"/>
          <w:wAfter w:w="0" w:type="dxa"/>
          <w:trHeight w:val="319" w:hRule="atLeast"/>
        </w:trPr>
        <w:tc>
          <w:tcPr>
            <w:tcW w:w="730" w:type="dxa"/>
            <w:tcBorders>
              <w:top w:val="nil"/>
              <w:left w:val="single" w:color="auto" w:sz="8" w:space="0"/>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 xml:space="preserve">2 </w:t>
            </w:r>
          </w:p>
        </w:tc>
        <w:tc>
          <w:tcPr>
            <w:tcW w:w="145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1"/>
                <w:szCs w:val="21"/>
              </w:rPr>
            </w:pPr>
            <w:r>
              <w:rPr>
                <w:rFonts w:hint="eastAsia" w:ascii="宋体" w:hAnsi="宋体" w:cs="宋体"/>
                <w:kern w:val="0"/>
                <w:sz w:val="21"/>
                <w:szCs w:val="21"/>
              </w:rPr>
              <w:t>室内高清彩色半球摄像机</w:t>
            </w:r>
          </w:p>
        </w:tc>
        <w:tc>
          <w:tcPr>
            <w:tcW w:w="582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1"/>
                <w:szCs w:val="21"/>
              </w:rPr>
            </w:pPr>
            <w:r>
              <w:rPr>
                <w:rFonts w:hint="eastAsia" w:ascii="宋体" w:hAnsi="宋体" w:cs="宋体"/>
                <w:kern w:val="0"/>
                <w:sz w:val="21"/>
                <w:szCs w:val="21"/>
              </w:rPr>
              <w:t xml:space="preserve">400万半球 传感元器件：≥1/2” CMOS </w:t>
            </w:r>
            <w:r>
              <w:rPr>
                <w:rFonts w:hint="eastAsia" w:ascii="宋体" w:hAnsi="宋体" w:cs="宋体"/>
                <w:kern w:val="0"/>
                <w:sz w:val="21"/>
                <w:szCs w:val="21"/>
              </w:rPr>
              <w:br w:type="textWrapping"/>
            </w:r>
            <w:r>
              <w:rPr>
                <w:rFonts w:hint="eastAsia" w:ascii="宋体" w:hAnsi="宋体" w:cs="宋体"/>
                <w:kern w:val="0"/>
                <w:sz w:val="21"/>
                <w:szCs w:val="21"/>
              </w:rPr>
              <w:t>像元尺寸不小于2.9um×2.9um</w:t>
            </w:r>
            <w:r>
              <w:rPr>
                <w:rFonts w:hint="eastAsia" w:ascii="宋体" w:hAnsi="宋体" w:cs="宋体"/>
                <w:kern w:val="0"/>
                <w:sz w:val="21"/>
                <w:szCs w:val="21"/>
              </w:rPr>
              <w:br w:type="textWrapping"/>
            </w:r>
            <w:r>
              <w:rPr>
                <w:rFonts w:hint="eastAsia" w:ascii="宋体" w:hAnsi="宋体" w:cs="宋体"/>
                <w:kern w:val="0"/>
                <w:sz w:val="21"/>
                <w:szCs w:val="21"/>
              </w:rPr>
              <w:t>最低照度彩色：0.001 lx，黑白:0.0005 lx</w:t>
            </w:r>
            <w:r>
              <w:rPr>
                <w:rFonts w:hint="eastAsia" w:ascii="宋体" w:hAnsi="宋体" w:cs="宋体"/>
                <w:kern w:val="0"/>
                <w:sz w:val="21"/>
                <w:szCs w:val="21"/>
              </w:rPr>
              <w:br w:type="textWrapping"/>
            </w:r>
            <w:r>
              <w:rPr>
                <w:rFonts w:hint="eastAsia" w:ascii="宋体" w:hAnsi="宋体" w:cs="宋体"/>
                <w:kern w:val="0"/>
                <w:sz w:val="21"/>
                <w:szCs w:val="21"/>
              </w:rPr>
              <w:t>采用GPU的硬件架构，深度学习算法</w:t>
            </w:r>
            <w:r>
              <w:rPr>
                <w:rFonts w:hint="eastAsia" w:ascii="宋体" w:hAnsi="宋体" w:cs="宋体"/>
                <w:kern w:val="0"/>
                <w:sz w:val="21"/>
                <w:szCs w:val="21"/>
              </w:rPr>
              <w:br w:type="textWrapping"/>
            </w:r>
            <w:r>
              <w:rPr>
                <w:rFonts w:hint="eastAsia" w:ascii="宋体" w:hAnsi="宋体" w:cs="宋体"/>
                <w:kern w:val="0"/>
                <w:sz w:val="21"/>
                <w:szCs w:val="21"/>
              </w:rPr>
              <w:t>视频分辨率：2560x1440@25fps</w:t>
            </w:r>
            <w:r>
              <w:rPr>
                <w:rFonts w:hint="eastAsia" w:ascii="宋体" w:hAnsi="宋体" w:cs="宋体"/>
                <w:kern w:val="0"/>
                <w:sz w:val="21"/>
                <w:szCs w:val="21"/>
              </w:rPr>
              <w:br w:type="textWrapping"/>
            </w:r>
            <w:r>
              <w:rPr>
                <w:rFonts w:hint="eastAsia" w:ascii="宋体" w:hAnsi="宋体" w:cs="宋体"/>
                <w:kern w:val="0"/>
                <w:sz w:val="21"/>
                <w:szCs w:val="21"/>
              </w:rPr>
              <w:t>支持自动变焦，自动调节光圈及一键聚焦功能</w:t>
            </w:r>
            <w:r>
              <w:rPr>
                <w:rFonts w:hint="eastAsia" w:ascii="宋体" w:hAnsi="宋体" w:cs="宋体"/>
                <w:kern w:val="0"/>
                <w:sz w:val="21"/>
                <w:szCs w:val="21"/>
              </w:rPr>
              <w:br w:type="textWrapping"/>
            </w:r>
            <w:r>
              <w:rPr>
                <w:rFonts w:hint="eastAsia" w:ascii="宋体" w:hAnsi="宋体" w:cs="宋体"/>
                <w:kern w:val="0"/>
                <w:sz w:val="21"/>
                <w:szCs w:val="21"/>
              </w:rPr>
              <w:t>视频压缩标准：H.265/H.264 / MJPEG</w:t>
            </w:r>
            <w:r>
              <w:rPr>
                <w:rFonts w:hint="eastAsia" w:ascii="宋体" w:hAnsi="宋体" w:cs="宋体"/>
                <w:kern w:val="0"/>
                <w:sz w:val="21"/>
                <w:szCs w:val="21"/>
              </w:rPr>
              <w:br w:type="textWrapping"/>
            </w:r>
            <w:r>
              <w:rPr>
                <w:rFonts w:hint="eastAsia" w:ascii="宋体" w:hAnsi="宋体" w:cs="宋体"/>
                <w:kern w:val="0"/>
                <w:sz w:val="21"/>
                <w:szCs w:val="21"/>
              </w:rPr>
              <w:t>超宽动态范围120dB，适合逆光环境下监控</w:t>
            </w:r>
            <w:r>
              <w:rPr>
                <w:rFonts w:hint="eastAsia" w:ascii="宋体" w:hAnsi="宋体" w:cs="宋体"/>
                <w:kern w:val="0"/>
                <w:sz w:val="21"/>
                <w:szCs w:val="21"/>
              </w:rPr>
              <w:br w:type="textWrapping"/>
            </w:r>
            <w:r>
              <w:rPr>
                <w:rFonts w:hint="eastAsia" w:ascii="宋体" w:hAnsi="宋体" w:cs="宋体"/>
                <w:kern w:val="0"/>
                <w:sz w:val="21"/>
                <w:szCs w:val="21"/>
              </w:rPr>
              <w:t>支持红外补光30米</w:t>
            </w:r>
            <w:r>
              <w:rPr>
                <w:rFonts w:hint="eastAsia" w:ascii="宋体" w:hAnsi="宋体" w:cs="宋体"/>
                <w:kern w:val="0"/>
                <w:sz w:val="21"/>
                <w:szCs w:val="21"/>
              </w:rPr>
              <w:br w:type="textWrapping"/>
            </w:r>
            <w:r>
              <w:rPr>
                <w:rFonts w:hint="eastAsia" w:ascii="宋体" w:hAnsi="宋体" w:cs="宋体"/>
                <w:kern w:val="0"/>
                <w:sz w:val="21"/>
                <w:szCs w:val="21"/>
              </w:rPr>
              <w:t>需具备人脸检测、区域入侵检测、越界检测、进入区域、离开区域、徘徊、人员聚集、场景变更、虚焦检测、音频异常检测等功能。</w:t>
            </w:r>
            <w:r>
              <w:rPr>
                <w:rFonts w:hint="eastAsia" w:ascii="宋体" w:hAnsi="宋体" w:cs="宋体"/>
                <w:kern w:val="0"/>
                <w:sz w:val="21"/>
                <w:szCs w:val="21"/>
              </w:rPr>
              <w:br w:type="textWrapping"/>
            </w:r>
            <w:r>
              <w:rPr>
                <w:rFonts w:hint="eastAsia" w:ascii="宋体" w:hAnsi="宋体" w:cs="宋体"/>
                <w:kern w:val="0"/>
                <w:sz w:val="21"/>
                <w:szCs w:val="21"/>
              </w:rPr>
              <w:t>需具有实时视频透雾、ROI感兴趣区域、SVC可伸缩编码、视频水印等功能。</w:t>
            </w:r>
            <w:r>
              <w:rPr>
                <w:rFonts w:hint="eastAsia" w:ascii="宋体" w:hAnsi="宋体" w:cs="宋体"/>
                <w:kern w:val="0"/>
                <w:sz w:val="21"/>
                <w:szCs w:val="21"/>
              </w:rPr>
              <w:br w:type="textWrapping"/>
            </w:r>
            <w:r>
              <w:rPr>
                <w:rFonts w:hint="eastAsia" w:ascii="宋体" w:hAnsi="宋体" w:cs="宋体"/>
                <w:kern w:val="0"/>
                <w:sz w:val="21"/>
                <w:szCs w:val="21"/>
              </w:rPr>
              <w:t>支持1路音频输入</w:t>
            </w:r>
            <w:r>
              <w:rPr>
                <w:rFonts w:hint="eastAsia" w:ascii="宋体" w:hAnsi="宋体" w:cs="宋体"/>
                <w:kern w:val="0"/>
                <w:sz w:val="21"/>
                <w:szCs w:val="21"/>
              </w:rPr>
              <w:br w:type="textWrapping"/>
            </w:r>
            <w:r>
              <w:rPr>
                <w:rFonts w:hint="eastAsia" w:ascii="宋体" w:hAnsi="宋体" w:cs="宋体"/>
                <w:kern w:val="0"/>
                <w:sz w:val="21"/>
                <w:szCs w:val="21"/>
              </w:rPr>
              <w:t>防护等级：IP67</w:t>
            </w:r>
          </w:p>
        </w:tc>
        <w:tc>
          <w:tcPr>
            <w:tcW w:w="727"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1"/>
                <w:szCs w:val="21"/>
              </w:rPr>
            </w:pPr>
            <w:r>
              <w:rPr>
                <w:rFonts w:hint="eastAsia" w:ascii="宋体" w:hAnsi="宋体" w:cs="宋体"/>
                <w:kern w:val="0"/>
                <w:sz w:val="21"/>
                <w:szCs w:val="21"/>
              </w:rPr>
              <w:t xml:space="preserve">17 </w:t>
            </w:r>
          </w:p>
        </w:tc>
        <w:tc>
          <w:tcPr>
            <w:tcW w:w="7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台</w:t>
            </w:r>
          </w:p>
        </w:tc>
      </w:tr>
      <w:tr>
        <w:tblPrEx>
          <w:tblCellMar>
            <w:top w:w="0" w:type="dxa"/>
            <w:left w:w="108" w:type="dxa"/>
            <w:bottom w:w="0" w:type="dxa"/>
            <w:right w:w="108" w:type="dxa"/>
          </w:tblCellMar>
        </w:tblPrEx>
        <w:trPr>
          <w:wBefore w:w="0" w:type="dxa"/>
          <w:wAfter w:w="0" w:type="dxa"/>
          <w:trHeight w:val="319" w:hRule="atLeast"/>
        </w:trPr>
        <w:tc>
          <w:tcPr>
            <w:tcW w:w="730" w:type="dxa"/>
            <w:tcBorders>
              <w:top w:val="nil"/>
              <w:left w:val="single" w:color="auto" w:sz="8" w:space="0"/>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 xml:space="preserve">3 </w:t>
            </w:r>
          </w:p>
        </w:tc>
        <w:tc>
          <w:tcPr>
            <w:tcW w:w="145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1"/>
                <w:szCs w:val="21"/>
              </w:rPr>
            </w:pPr>
            <w:r>
              <w:rPr>
                <w:rFonts w:hint="eastAsia" w:ascii="宋体" w:hAnsi="宋体" w:cs="宋体"/>
                <w:kern w:val="0"/>
                <w:sz w:val="21"/>
                <w:szCs w:val="21"/>
              </w:rPr>
              <w:t>室外高清防暴半球摄像机</w:t>
            </w:r>
          </w:p>
        </w:tc>
        <w:tc>
          <w:tcPr>
            <w:tcW w:w="582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1"/>
                <w:szCs w:val="21"/>
              </w:rPr>
            </w:pPr>
            <w:r>
              <w:rPr>
                <w:rFonts w:hint="eastAsia" w:ascii="宋体" w:hAnsi="宋体" w:cs="宋体"/>
                <w:kern w:val="0"/>
                <w:sz w:val="21"/>
                <w:szCs w:val="21"/>
              </w:rPr>
              <w:t xml:space="preserve">400万筒机 传感元器件：≥1/2” CMOS </w:t>
            </w:r>
            <w:r>
              <w:rPr>
                <w:rFonts w:hint="eastAsia" w:ascii="宋体" w:hAnsi="宋体" w:cs="宋体"/>
                <w:kern w:val="0"/>
                <w:sz w:val="21"/>
                <w:szCs w:val="21"/>
              </w:rPr>
              <w:br w:type="textWrapping"/>
            </w:r>
            <w:r>
              <w:rPr>
                <w:rFonts w:hint="eastAsia" w:ascii="宋体" w:hAnsi="宋体" w:cs="宋体"/>
                <w:kern w:val="0"/>
                <w:sz w:val="21"/>
                <w:szCs w:val="21"/>
              </w:rPr>
              <w:t>像元尺寸不小于2.9um×2.9um</w:t>
            </w:r>
            <w:r>
              <w:rPr>
                <w:rFonts w:hint="eastAsia" w:ascii="宋体" w:hAnsi="宋体" w:cs="宋体"/>
                <w:kern w:val="0"/>
                <w:sz w:val="21"/>
                <w:szCs w:val="21"/>
              </w:rPr>
              <w:br w:type="textWrapping"/>
            </w:r>
            <w:r>
              <w:rPr>
                <w:rFonts w:hint="eastAsia" w:ascii="宋体" w:hAnsi="宋体" w:cs="宋体"/>
                <w:kern w:val="0"/>
                <w:sz w:val="21"/>
                <w:szCs w:val="21"/>
              </w:rPr>
              <w:t>最低照度彩色：0.001 lx，黑白:0.0005 lx</w:t>
            </w:r>
            <w:r>
              <w:rPr>
                <w:rFonts w:hint="eastAsia" w:ascii="宋体" w:hAnsi="宋体" w:cs="宋体"/>
                <w:kern w:val="0"/>
                <w:sz w:val="21"/>
                <w:szCs w:val="21"/>
              </w:rPr>
              <w:br w:type="textWrapping"/>
            </w:r>
            <w:r>
              <w:rPr>
                <w:rFonts w:hint="eastAsia" w:ascii="宋体" w:hAnsi="宋体" w:cs="宋体"/>
                <w:kern w:val="0"/>
                <w:sz w:val="21"/>
                <w:szCs w:val="21"/>
              </w:rPr>
              <w:t>采用GPU的硬件架构，深度学习算法</w:t>
            </w:r>
            <w:r>
              <w:rPr>
                <w:rFonts w:hint="eastAsia" w:ascii="宋体" w:hAnsi="宋体" w:cs="宋体"/>
                <w:kern w:val="0"/>
                <w:sz w:val="21"/>
                <w:szCs w:val="21"/>
              </w:rPr>
              <w:br w:type="textWrapping"/>
            </w:r>
            <w:r>
              <w:rPr>
                <w:rFonts w:hint="eastAsia" w:ascii="宋体" w:hAnsi="宋体" w:cs="宋体"/>
                <w:kern w:val="0"/>
                <w:sz w:val="21"/>
                <w:szCs w:val="21"/>
              </w:rPr>
              <w:t>视频分辨率：2560x1440@25fps</w:t>
            </w:r>
            <w:r>
              <w:rPr>
                <w:rFonts w:hint="eastAsia" w:ascii="宋体" w:hAnsi="宋体" w:cs="宋体"/>
                <w:kern w:val="0"/>
                <w:sz w:val="21"/>
                <w:szCs w:val="21"/>
              </w:rPr>
              <w:br w:type="textWrapping"/>
            </w:r>
            <w:r>
              <w:rPr>
                <w:rFonts w:hint="eastAsia" w:ascii="宋体" w:hAnsi="宋体" w:cs="宋体"/>
                <w:kern w:val="0"/>
                <w:sz w:val="21"/>
                <w:szCs w:val="21"/>
              </w:rPr>
              <w:t>支持自动变焦，自动调节光圈及一键聚焦功能</w:t>
            </w:r>
            <w:r>
              <w:rPr>
                <w:rFonts w:hint="eastAsia" w:ascii="宋体" w:hAnsi="宋体" w:cs="宋体"/>
                <w:kern w:val="0"/>
                <w:sz w:val="21"/>
                <w:szCs w:val="21"/>
              </w:rPr>
              <w:br w:type="textWrapping"/>
            </w:r>
            <w:r>
              <w:rPr>
                <w:rFonts w:hint="eastAsia" w:ascii="宋体" w:hAnsi="宋体" w:cs="宋体"/>
                <w:kern w:val="0"/>
                <w:sz w:val="21"/>
                <w:szCs w:val="21"/>
              </w:rPr>
              <w:t>视频压缩标准：H.265/H.264 / MJPEG</w:t>
            </w:r>
            <w:r>
              <w:rPr>
                <w:rFonts w:hint="eastAsia" w:ascii="宋体" w:hAnsi="宋体" w:cs="宋体"/>
                <w:kern w:val="0"/>
                <w:sz w:val="21"/>
                <w:szCs w:val="21"/>
              </w:rPr>
              <w:br w:type="textWrapping"/>
            </w:r>
            <w:r>
              <w:rPr>
                <w:rFonts w:hint="eastAsia" w:ascii="宋体" w:hAnsi="宋体" w:cs="宋体"/>
                <w:kern w:val="0"/>
                <w:sz w:val="21"/>
                <w:szCs w:val="21"/>
              </w:rPr>
              <w:t>超宽动态范围120dB，适合逆光环境下监控</w:t>
            </w:r>
            <w:r>
              <w:rPr>
                <w:rFonts w:hint="eastAsia" w:ascii="宋体" w:hAnsi="宋体" w:cs="宋体"/>
                <w:kern w:val="0"/>
                <w:sz w:val="21"/>
                <w:szCs w:val="21"/>
              </w:rPr>
              <w:br w:type="textWrapping"/>
            </w:r>
            <w:r>
              <w:rPr>
                <w:rFonts w:hint="eastAsia" w:ascii="宋体" w:hAnsi="宋体" w:cs="宋体"/>
                <w:kern w:val="0"/>
                <w:sz w:val="21"/>
                <w:szCs w:val="21"/>
              </w:rPr>
              <w:t>支持红外补光30米</w:t>
            </w:r>
            <w:r>
              <w:rPr>
                <w:rFonts w:hint="eastAsia" w:ascii="宋体" w:hAnsi="宋体" w:cs="宋体"/>
                <w:kern w:val="0"/>
                <w:sz w:val="21"/>
                <w:szCs w:val="21"/>
              </w:rPr>
              <w:br w:type="textWrapping"/>
            </w:r>
            <w:r>
              <w:rPr>
                <w:rFonts w:hint="eastAsia" w:ascii="宋体" w:hAnsi="宋体" w:cs="宋体"/>
                <w:kern w:val="0"/>
                <w:sz w:val="21"/>
                <w:szCs w:val="21"/>
              </w:rPr>
              <w:t>需具备人脸检测、区域入侵检测、越界检测、进入区域、离开区域、徘徊、人员聚集、场景变更、虚焦检测、音频异常检测等功能。</w:t>
            </w:r>
            <w:r>
              <w:rPr>
                <w:rFonts w:hint="eastAsia" w:ascii="宋体" w:hAnsi="宋体" w:cs="宋体"/>
                <w:kern w:val="0"/>
                <w:sz w:val="21"/>
                <w:szCs w:val="21"/>
              </w:rPr>
              <w:br w:type="textWrapping"/>
            </w:r>
            <w:r>
              <w:rPr>
                <w:rFonts w:hint="eastAsia" w:ascii="宋体" w:hAnsi="宋体" w:cs="宋体"/>
                <w:kern w:val="0"/>
                <w:sz w:val="21"/>
                <w:szCs w:val="21"/>
              </w:rPr>
              <w:t>需具有实时视频透雾、ROI感兴趣区域、SVC可伸缩编码、视频水印等功能。</w:t>
            </w:r>
            <w:r>
              <w:rPr>
                <w:rFonts w:hint="eastAsia" w:ascii="宋体" w:hAnsi="宋体" w:cs="宋体"/>
                <w:kern w:val="0"/>
                <w:sz w:val="21"/>
                <w:szCs w:val="21"/>
              </w:rPr>
              <w:br w:type="textWrapping"/>
            </w:r>
            <w:r>
              <w:rPr>
                <w:rFonts w:hint="eastAsia" w:ascii="宋体" w:hAnsi="宋体" w:cs="宋体"/>
                <w:kern w:val="0"/>
                <w:sz w:val="21"/>
                <w:szCs w:val="21"/>
              </w:rPr>
              <w:t>支持1路音频输入</w:t>
            </w:r>
            <w:r>
              <w:rPr>
                <w:rFonts w:hint="eastAsia" w:ascii="宋体" w:hAnsi="宋体" w:cs="宋体"/>
                <w:kern w:val="0"/>
                <w:sz w:val="21"/>
                <w:szCs w:val="21"/>
              </w:rPr>
              <w:br w:type="textWrapping"/>
            </w:r>
            <w:r>
              <w:rPr>
                <w:rFonts w:hint="eastAsia" w:ascii="宋体" w:hAnsi="宋体" w:cs="宋体"/>
                <w:kern w:val="0"/>
                <w:sz w:val="21"/>
                <w:szCs w:val="21"/>
              </w:rPr>
              <w:t>防护等级：IP67</w:t>
            </w:r>
          </w:p>
        </w:tc>
        <w:tc>
          <w:tcPr>
            <w:tcW w:w="727"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1"/>
                <w:szCs w:val="21"/>
              </w:rPr>
            </w:pPr>
            <w:r>
              <w:rPr>
                <w:rFonts w:hint="eastAsia" w:ascii="宋体" w:hAnsi="宋体" w:cs="宋体"/>
                <w:kern w:val="0"/>
                <w:sz w:val="21"/>
                <w:szCs w:val="21"/>
              </w:rPr>
              <w:t xml:space="preserve">25 </w:t>
            </w:r>
          </w:p>
        </w:tc>
        <w:tc>
          <w:tcPr>
            <w:tcW w:w="7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台</w:t>
            </w:r>
          </w:p>
        </w:tc>
      </w:tr>
      <w:tr>
        <w:tblPrEx>
          <w:tblCellMar>
            <w:top w:w="0" w:type="dxa"/>
            <w:left w:w="108" w:type="dxa"/>
            <w:bottom w:w="0" w:type="dxa"/>
            <w:right w:w="108" w:type="dxa"/>
          </w:tblCellMar>
        </w:tblPrEx>
        <w:trPr>
          <w:wBefore w:w="0" w:type="dxa"/>
          <w:wAfter w:w="0" w:type="dxa"/>
          <w:trHeight w:val="319" w:hRule="atLeast"/>
        </w:trPr>
        <w:tc>
          <w:tcPr>
            <w:tcW w:w="730" w:type="dxa"/>
            <w:tcBorders>
              <w:top w:val="nil"/>
              <w:left w:val="single" w:color="auto" w:sz="8" w:space="0"/>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 xml:space="preserve">4 </w:t>
            </w:r>
          </w:p>
        </w:tc>
        <w:tc>
          <w:tcPr>
            <w:tcW w:w="145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1"/>
                <w:szCs w:val="21"/>
              </w:rPr>
            </w:pPr>
            <w:r>
              <w:rPr>
                <w:rFonts w:hint="eastAsia" w:ascii="宋体" w:hAnsi="宋体" w:cs="宋体"/>
                <w:kern w:val="0"/>
                <w:sz w:val="21"/>
                <w:szCs w:val="21"/>
              </w:rPr>
              <w:t>室内高清枪式摄像机</w:t>
            </w:r>
          </w:p>
        </w:tc>
        <w:tc>
          <w:tcPr>
            <w:tcW w:w="582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1"/>
                <w:szCs w:val="21"/>
              </w:rPr>
            </w:pPr>
            <w:r>
              <w:rPr>
                <w:rFonts w:hint="eastAsia" w:ascii="宋体" w:hAnsi="宋体" w:cs="宋体"/>
                <w:kern w:val="0"/>
                <w:sz w:val="21"/>
                <w:szCs w:val="21"/>
              </w:rPr>
              <w:t xml:space="preserve">400万半球 传感元器件：≥1/2” CMOS </w:t>
            </w:r>
            <w:r>
              <w:rPr>
                <w:rFonts w:hint="eastAsia" w:ascii="宋体" w:hAnsi="宋体" w:cs="宋体"/>
                <w:kern w:val="0"/>
                <w:sz w:val="21"/>
                <w:szCs w:val="21"/>
              </w:rPr>
              <w:br w:type="textWrapping"/>
            </w:r>
            <w:r>
              <w:rPr>
                <w:rFonts w:hint="eastAsia" w:ascii="宋体" w:hAnsi="宋体" w:cs="宋体"/>
                <w:kern w:val="0"/>
                <w:sz w:val="21"/>
                <w:szCs w:val="21"/>
              </w:rPr>
              <w:t>像元尺寸不小于2.9um×2.9um</w:t>
            </w:r>
            <w:r>
              <w:rPr>
                <w:rFonts w:hint="eastAsia" w:ascii="宋体" w:hAnsi="宋体" w:cs="宋体"/>
                <w:kern w:val="0"/>
                <w:sz w:val="21"/>
                <w:szCs w:val="21"/>
              </w:rPr>
              <w:br w:type="textWrapping"/>
            </w:r>
            <w:r>
              <w:rPr>
                <w:rFonts w:hint="eastAsia" w:ascii="宋体" w:hAnsi="宋体" w:cs="宋体"/>
                <w:kern w:val="0"/>
                <w:sz w:val="21"/>
                <w:szCs w:val="21"/>
              </w:rPr>
              <w:t>最低照度彩色：0.001 lx，黑白:0.0005 lx</w:t>
            </w:r>
            <w:r>
              <w:rPr>
                <w:rFonts w:hint="eastAsia" w:ascii="宋体" w:hAnsi="宋体" w:cs="宋体"/>
                <w:kern w:val="0"/>
                <w:sz w:val="21"/>
                <w:szCs w:val="21"/>
              </w:rPr>
              <w:br w:type="textWrapping"/>
            </w:r>
            <w:r>
              <w:rPr>
                <w:rFonts w:hint="eastAsia" w:ascii="宋体" w:hAnsi="宋体" w:cs="宋体"/>
                <w:kern w:val="0"/>
                <w:sz w:val="21"/>
                <w:szCs w:val="21"/>
              </w:rPr>
              <w:t>采用GPU的硬件架构，深度学习算法</w:t>
            </w:r>
            <w:r>
              <w:rPr>
                <w:rFonts w:hint="eastAsia" w:ascii="宋体" w:hAnsi="宋体" w:cs="宋体"/>
                <w:kern w:val="0"/>
                <w:sz w:val="21"/>
                <w:szCs w:val="21"/>
              </w:rPr>
              <w:br w:type="textWrapping"/>
            </w:r>
            <w:r>
              <w:rPr>
                <w:rFonts w:hint="eastAsia" w:ascii="宋体" w:hAnsi="宋体" w:cs="宋体"/>
                <w:kern w:val="0"/>
                <w:sz w:val="21"/>
                <w:szCs w:val="21"/>
              </w:rPr>
              <w:t>视频分辨率：2560x1440@25fps</w:t>
            </w:r>
            <w:r>
              <w:rPr>
                <w:rFonts w:hint="eastAsia" w:ascii="宋体" w:hAnsi="宋体" w:cs="宋体"/>
                <w:kern w:val="0"/>
                <w:sz w:val="21"/>
                <w:szCs w:val="21"/>
              </w:rPr>
              <w:br w:type="textWrapping"/>
            </w:r>
            <w:r>
              <w:rPr>
                <w:rFonts w:hint="eastAsia" w:ascii="宋体" w:hAnsi="宋体" w:cs="宋体"/>
                <w:kern w:val="0"/>
                <w:sz w:val="21"/>
                <w:szCs w:val="21"/>
              </w:rPr>
              <w:t>支持自动变焦，自动调节光圈及一键聚焦功能</w:t>
            </w:r>
            <w:r>
              <w:rPr>
                <w:rFonts w:hint="eastAsia" w:ascii="宋体" w:hAnsi="宋体" w:cs="宋体"/>
                <w:kern w:val="0"/>
                <w:sz w:val="21"/>
                <w:szCs w:val="21"/>
              </w:rPr>
              <w:br w:type="textWrapping"/>
            </w:r>
            <w:r>
              <w:rPr>
                <w:rFonts w:hint="eastAsia" w:ascii="宋体" w:hAnsi="宋体" w:cs="宋体"/>
                <w:kern w:val="0"/>
                <w:sz w:val="21"/>
                <w:szCs w:val="21"/>
              </w:rPr>
              <w:t>视频压缩标准：H.265/H.264 / MJPEG</w:t>
            </w:r>
            <w:r>
              <w:rPr>
                <w:rFonts w:hint="eastAsia" w:ascii="宋体" w:hAnsi="宋体" w:cs="宋体"/>
                <w:kern w:val="0"/>
                <w:sz w:val="21"/>
                <w:szCs w:val="21"/>
              </w:rPr>
              <w:br w:type="textWrapping"/>
            </w:r>
            <w:r>
              <w:rPr>
                <w:rFonts w:hint="eastAsia" w:ascii="宋体" w:hAnsi="宋体" w:cs="宋体"/>
                <w:kern w:val="0"/>
                <w:sz w:val="21"/>
                <w:szCs w:val="21"/>
              </w:rPr>
              <w:t>超宽动态范围120dB，适合逆光环境下监控</w:t>
            </w:r>
            <w:r>
              <w:rPr>
                <w:rFonts w:hint="eastAsia" w:ascii="宋体" w:hAnsi="宋体" w:cs="宋体"/>
                <w:kern w:val="0"/>
                <w:sz w:val="21"/>
                <w:szCs w:val="21"/>
              </w:rPr>
              <w:br w:type="textWrapping"/>
            </w:r>
            <w:r>
              <w:rPr>
                <w:rFonts w:hint="eastAsia" w:ascii="宋体" w:hAnsi="宋体" w:cs="宋体"/>
                <w:kern w:val="0"/>
                <w:sz w:val="21"/>
                <w:szCs w:val="21"/>
              </w:rPr>
              <w:t>支持红外补光30米</w:t>
            </w:r>
            <w:r>
              <w:rPr>
                <w:rFonts w:hint="eastAsia" w:ascii="宋体" w:hAnsi="宋体" w:cs="宋体"/>
                <w:kern w:val="0"/>
                <w:sz w:val="21"/>
                <w:szCs w:val="21"/>
              </w:rPr>
              <w:br w:type="textWrapping"/>
            </w:r>
            <w:r>
              <w:rPr>
                <w:rFonts w:hint="eastAsia" w:ascii="宋体" w:hAnsi="宋体" w:cs="宋体"/>
                <w:kern w:val="0"/>
                <w:sz w:val="21"/>
                <w:szCs w:val="21"/>
              </w:rPr>
              <w:t>需具备人脸检测、区域入侵检测、越界检测、进入区域、离开区域、徘徊、人员聚集、场景变更、虚焦检测、音频异常检测等功能。</w:t>
            </w:r>
            <w:r>
              <w:rPr>
                <w:rFonts w:hint="eastAsia" w:ascii="宋体" w:hAnsi="宋体" w:cs="宋体"/>
                <w:kern w:val="0"/>
                <w:sz w:val="21"/>
                <w:szCs w:val="21"/>
              </w:rPr>
              <w:br w:type="textWrapping"/>
            </w:r>
            <w:r>
              <w:rPr>
                <w:rFonts w:hint="eastAsia" w:ascii="宋体" w:hAnsi="宋体" w:cs="宋体"/>
                <w:kern w:val="0"/>
                <w:sz w:val="21"/>
                <w:szCs w:val="21"/>
              </w:rPr>
              <w:t>需具有实时视频透雾、ROI感兴趣区域、SVC可伸缩编码、视频水印等功能。</w:t>
            </w:r>
            <w:r>
              <w:rPr>
                <w:rFonts w:hint="eastAsia" w:ascii="宋体" w:hAnsi="宋体" w:cs="宋体"/>
                <w:kern w:val="0"/>
                <w:sz w:val="21"/>
                <w:szCs w:val="21"/>
              </w:rPr>
              <w:br w:type="textWrapping"/>
            </w:r>
            <w:r>
              <w:rPr>
                <w:rFonts w:hint="eastAsia" w:ascii="宋体" w:hAnsi="宋体" w:cs="宋体"/>
                <w:kern w:val="0"/>
                <w:sz w:val="21"/>
                <w:szCs w:val="21"/>
              </w:rPr>
              <w:t>支持1路音频输入</w:t>
            </w:r>
            <w:r>
              <w:rPr>
                <w:rFonts w:hint="eastAsia" w:ascii="宋体" w:hAnsi="宋体" w:cs="宋体"/>
                <w:kern w:val="0"/>
                <w:sz w:val="21"/>
                <w:szCs w:val="21"/>
              </w:rPr>
              <w:br w:type="textWrapping"/>
            </w:r>
            <w:r>
              <w:rPr>
                <w:rFonts w:hint="eastAsia" w:ascii="宋体" w:hAnsi="宋体" w:cs="宋体"/>
                <w:kern w:val="0"/>
                <w:sz w:val="21"/>
                <w:szCs w:val="21"/>
              </w:rPr>
              <w:t>防护等级：IP67</w:t>
            </w:r>
          </w:p>
        </w:tc>
        <w:tc>
          <w:tcPr>
            <w:tcW w:w="727"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1"/>
                <w:szCs w:val="21"/>
              </w:rPr>
            </w:pPr>
            <w:r>
              <w:rPr>
                <w:rFonts w:hint="eastAsia" w:ascii="宋体" w:hAnsi="宋体" w:cs="宋体"/>
                <w:kern w:val="0"/>
                <w:sz w:val="21"/>
                <w:szCs w:val="21"/>
              </w:rPr>
              <w:t xml:space="preserve">81 </w:t>
            </w:r>
          </w:p>
        </w:tc>
        <w:tc>
          <w:tcPr>
            <w:tcW w:w="7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台</w:t>
            </w:r>
          </w:p>
        </w:tc>
      </w:tr>
      <w:tr>
        <w:tblPrEx>
          <w:tblCellMar>
            <w:top w:w="0" w:type="dxa"/>
            <w:left w:w="108" w:type="dxa"/>
            <w:bottom w:w="0" w:type="dxa"/>
            <w:right w:w="108" w:type="dxa"/>
          </w:tblCellMar>
        </w:tblPrEx>
        <w:trPr>
          <w:wBefore w:w="0" w:type="dxa"/>
          <w:wAfter w:w="0" w:type="dxa"/>
          <w:trHeight w:val="319" w:hRule="atLeast"/>
        </w:trPr>
        <w:tc>
          <w:tcPr>
            <w:tcW w:w="730" w:type="dxa"/>
            <w:tcBorders>
              <w:top w:val="nil"/>
              <w:left w:val="single" w:color="auto" w:sz="8" w:space="0"/>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 xml:space="preserve">5 </w:t>
            </w:r>
          </w:p>
        </w:tc>
        <w:tc>
          <w:tcPr>
            <w:tcW w:w="145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1"/>
                <w:szCs w:val="21"/>
              </w:rPr>
            </w:pPr>
            <w:r>
              <w:rPr>
                <w:rFonts w:hint="eastAsia" w:ascii="宋体" w:hAnsi="宋体" w:cs="宋体"/>
                <w:kern w:val="0"/>
                <w:sz w:val="21"/>
                <w:szCs w:val="21"/>
              </w:rPr>
              <w:t>室内高清快球摄像机</w:t>
            </w:r>
          </w:p>
        </w:tc>
        <w:tc>
          <w:tcPr>
            <w:tcW w:w="582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1"/>
                <w:szCs w:val="21"/>
              </w:rPr>
            </w:pPr>
            <w:r>
              <w:rPr>
                <w:rFonts w:hint="eastAsia" w:ascii="宋体" w:hAnsi="宋体" w:cs="宋体"/>
                <w:kern w:val="0"/>
                <w:sz w:val="21"/>
                <w:szCs w:val="21"/>
              </w:rPr>
              <w:t>200万5寸红外；1920×1080@30fps；星光级超低照度：0.0005Lux/F1.5(彩色),0.0001Lux/F1.5(黑白)，0 Lux with IR；200米红外照射距离；焦距：6-186mm，31倍光学变倍；支持音频、报警；支持120dB宽动态、光学透雾、强光抑制、Smart IR 、电子防抖、3D数字降噪；支持智能运动跟踪；支持区域入侵、越界、进入区域、离开区域、徘徊、人员聚集、快速移动、停车、物品遗留、物品拿取、音频异常、人脸、移动侦测；支持车牌识别；水平键控速度最大160°/s，垂直键控速度最大120°/s，垂直范围-20°~90°；H.264/MJPEG/MPEG4；最大支持128GB Micro SD卡；电源：AC24V，50W max；支持IP66；工作温度：-40℃-70℃。</w:t>
            </w:r>
          </w:p>
        </w:tc>
        <w:tc>
          <w:tcPr>
            <w:tcW w:w="727"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1"/>
                <w:szCs w:val="21"/>
              </w:rPr>
            </w:pPr>
            <w:r>
              <w:rPr>
                <w:rFonts w:hint="eastAsia" w:ascii="宋体" w:hAnsi="宋体" w:cs="宋体"/>
                <w:kern w:val="0"/>
                <w:sz w:val="21"/>
                <w:szCs w:val="21"/>
              </w:rPr>
              <w:t xml:space="preserve">3 </w:t>
            </w:r>
          </w:p>
        </w:tc>
        <w:tc>
          <w:tcPr>
            <w:tcW w:w="7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台</w:t>
            </w:r>
          </w:p>
        </w:tc>
      </w:tr>
      <w:tr>
        <w:tblPrEx>
          <w:tblCellMar>
            <w:top w:w="0" w:type="dxa"/>
            <w:left w:w="108" w:type="dxa"/>
            <w:bottom w:w="0" w:type="dxa"/>
            <w:right w:w="108" w:type="dxa"/>
          </w:tblCellMar>
        </w:tblPrEx>
        <w:trPr>
          <w:wBefore w:w="0" w:type="dxa"/>
          <w:wAfter w:w="0" w:type="dxa"/>
          <w:trHeight w:val="319" w:hRule="atLeast"/>
        </w:trPr>
        <w:tc>
          <w:tcPr>
            <w:tcW w:w="730" w:type="dxa"/>
            <w:tcBorders>
              <w:top w:val="nil"/>
              <w:left w:val="single" w:color="auto" w:sz="8" w:space="0"/>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6</w:t>
            </w:r>
          </w:p>
        </w:tc>
        <w:tc>
          <w:tcPr>
            <w:tcW w:w="145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1"/>
                <w:szCs w:val="21"/>
              </w:rPr>
            </w:pPr>
            <w:r>
              <w:rPr>
                <w:rFonts w:hint="eastAsia" w:ascii="宋体" w:hAnsi="宋体" w:cs="宋体"/>
                <w:kern w:val="0"/>
                <w:sz w:val="21"/>
                <w:szCs w:val="21"/>
              </w:rPr>
              <w:t>集成电源</w:t>
            </w:r>
          </w:p>
        </w:tc>
        <w:tc>
          <w:tcPr>
            <w:tcW w:w="582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1"/>
                <w:szCs w:val="21"/>
              </w:rPr>
            </w:pPr>
            <w:r>
              <w:rPr>
                <w:rFonts w:hint="eastAsia" w:ascii="宋体" w:hAnsi="宋体" w:cs="宋体"/>
                <w:kern w:val="0"/>
                <w:sz w:val="21"/>
                <w:szCs w:val="21"/>
              </w:rPr>
              <w:t>12V5A</w:t>
            </w:r>
          </w:p>
        </w:tc>
        <w:tc>
          <w:tcPr>
            <w:tcW w:w="727"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1"/>
                <w:szCs w:val="21"/>
              </w:rPr>
            </w:pPr>
            <w:r>
              <w:rPr>
                <w:rFonts w:hint="eastAsia" w:ascii="宋体" w:hAnsi="宋体" w:cs="宋体"/>
                <w:kern w:val="0"/>
                <w:sz w:val="21"/>
                <w:szCs w:val="21"/>
              </w:rPr>
              <w:t xml:space="preserve">11 </w:t>
            </w:r>
          </w:p>
        </w:tc>
        <w:tc>
          <w:tcPr>
            <w:tcW w:w="7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台</w:t>
            </w:r>
          </w:p>
        </w:tc>
      </w:tr>
      <w:tr>
        <w:tblPrEx>
          <w:tblCellMar>
            <w:top w:w="0" w:type="dxa"/>
            <w:left w:w="108" w:type="dxa"/>
            <w:bottom w:w="0" w:type="dxa"/>
            <w:right w:w="108" w:type="dxa"/>
          </w:tblCellMar>
        </w:tblPrEx>
        <w:trPr>
          <w:wBefore w:w="0" w:type="dxa"/>
          <w:wAfter w:w="0" w:type="dxa"/>
          <w:trHeight w:val="319" w:hRule="atLeast"/>
        </w:trPr>
        <w:tc>
          <w:tcPr>
            <w:tcW w:w="2187" w:type="dxa"/>
            <w:gridSpan w:val="2"/>
            <w:tcBorders>
              <w:top w:val="single" w:color="auto" w:sz="4" w:space="0"/>
              <w:left w:val="single" w:color="auto" w:sz="8" w:space="0"/>
              <w:bottom w:val="single" w:color="auto" w:sz="4" w:space="0"/>
              <w:right w:val="single" w:color="000000" w:sz="4" w:space="0"/>
            </w:tcBorders>
            <w:noWrap w:val="0"/>
            <w:vAlign w:val="center"/>
          </w:tcPr>
          <w:p>
            <w:pPr>
              <w:widowControl/>
              <w:jc w:val="left"/>
              <w:rPr>
                <w:rFonts w:ascii="宋体" w:hAnsi="宋体" w:cs="宋体"/>
                <w:b/>
                <w:bCs/>
                <w:kern w:val="0"/>
                <w:sz w:val="21"/>
                <w:szCs w:val="21"/>
              </w:rPr>
            </w:pPr>
            <w:r>
              <w:rPr>
                <w:rFonts w:hint="eastAsia" w:ascii="宋体" w:hAnsi="宋体" w:cs="宋体"/>
                <w:b/>
                <w:bCs/>
                <w:kern w:val="0"/>
                <w:sz w:val="21"/>
                <w:szCs w:val="21"/>
              </w:rPr>
              <w:t>二、传输网络</w:t>
            </w:r>
          </w:p>
        </w:tc>
        <w:tc>
          <w:tcPr>
            <w:tcW w:w="582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727"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7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wBefore w:w="0" w:type="dxa"/>
          <w:wAfter w:w="0" w:type="dxa"/>
          <w:trHeight w:val="319" w:hRule="atLeast"/>
        </w:trPr>
        <w:tc>
          <w:tcPr>
            <w:tcW w:w="730" w:type="dxa"/>
            <w:tcBorders>
              <w:top w:val="nil"/>
              <w:left w:val="single" w:color="auto" w:sz="8" w:space="0"/>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1</w:t>
            </w:r>
          </w:p>
        </w:tc>
        <w:tc>
          <w:tcPr>
            <w:tcW w:w="145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1"/>
                <w:szCs w:val="21"/>
              </w:rPr>
            </w:pPr>
            <w:r>
              <w:rPr>
                <w:rFonts w:hint="eastAsia" w:ascii="宋体" w:hAnsi="宋体" w:cs="宋体"/>
                <w:kern w:val="0"/>
                <w:sz w:val="21"/>
                <w:szCs w:val="21"/>
              </w:rPr>
              <w:t>千兆光纤模块</w:t>
            </w:r>
          </w:p>
        </w:tc>
        <w:tc>
          <w:tcPr>
            <w:tcW w:w="582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1"/>
                <w:szCs w:val="21"/>
              </w:rPr>
            </w:pPr>
            <w:r>
              <w:rPr>
                <w:rFonts w:hint="eastAsia" w:ascii="宋体" w:hAnsi="宋体" w:cs="宋体"/>
                <w:kern w:val="0"/>
                <w:sz w:val="21"/>
                <w:szCs w:val="21"/>
              </w:rPr>
              <w:t>光模块-eSFP-GE-单模模块(1310nm,10km,LC)</w:t>
            </w:r>
          </w:p>
        </w:tc>
        <w:tc>
          <w:tcPr>
            <w:tcW w:w="727"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1"/>
                <w:szCs w:val="21"/>
              </w:rPr>
            </w:pPr>
            <w:r>
              <w:rPr>
                <w:rFonts w:hint="eastAsia" w:ascii="宋体" w:hAnsi="宋体" w:cs="宋体"/>
                <w:kern w:val="0"/>
                <w:sz w:val="21"/>
                <w:szCs w:val="21"/>
              </w:rPr>
              <w:t xml:space="preserve">12 </w:t>
            </w:r>
          </w:p>
        </w:tc>
        <w:tc>
          <w:tcPr>
            <w:tcW w:w="7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块</w:t>
            </w:r>
          </w:p>
        </w:tc>
      </w:tr>
      <w:tr>
        <w:tblPrEx>
          <w:tblCellMar>
            <w:top w:w="0" w:type="dxa"/>
            <w:left w:w="108" w:type="dxa"/>
            <w:bottom w:w="0" w:type="dxa"/>
            <w:right w:w="108" w:type="dxa"/>
          </w:tblCellMar>
        </w:tblPrEx>
        <w:trPr>
          <w:wBefore w:w="0" w:type="dxa"/>
          <w:wAfter w:w="0" w:type="dxa"/>
          <w:trHeight w:val="319" w:hRule="atLeast"/>
        </w:trPr>
        <w:tc>
          <w:tcPr>
            <w:tcW w:w="730" w:type="dxa"/>
            <w:tcBorders>
              <w:top w:val="nil"/>
              <w:left w:val="single" w:color="auto" w:sz="8" w:space="0"/>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2</w:t>
            </w:r>
          </w:p>
        </w:tc>
        <w:tc>
          <w:tcPr>
            <w:tcW w:w="145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1"/>
                <w:szCs w:val="21"/>
              </w:rPr>
            </w:pPr>
            <w:r>
              <w:rPr>
                <w:rFonts w:hint="eastAsia" w:ascii="宋体" w:hAnsi="宋体" w:cs="宋体"/>
                <w:kern w:val="0"/>
                <w:sz w:val="21"/>
                <w:szCs w:val="21"/>
              </w:rPr>
              <w:t>48口接入交换机</w:t>
            </w:r>
          </w:p>
        </w:tc>
        <w:tc>
          <w:tcPr>
            <w:tcW w:w="582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1"/>
                <w:szCs w:val="21"/>
              </w:rPr>
            </w:pPr>
            <w:r>
              <w:rPr>
                <w:rFonts w:hint="eastAsia" w:ascii="宋体" w:hAnsi="宋体" w:cs="宋体"/>
                <w:kern w:val="0"/>
                <w:sz w:val="21"/>
                <w:szCs w:val="21"/>
              </w:rPr>
              <w:t>交换容量≥32Gbps, 包转发率≥17.7Mpps,百兆电口≥48,千兆光口≥4，MAC地址容量≥8K,支持CPU保护功能，支持802.1X认证,支持端口隔离</w:t>
            </w:r>
          </w:p>
        </w:tc>
        <w:tc>
          <w:tcPr>
            <w:tcW w:w="727"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1"/>
                <w:szCs w:val="21"/>
              </w:rPr>
            </w:pPr>
            <w:r>
              <w:rPr>
                <w:rFonts w:hint="eastAsia" w:ascii="宋体" w:hAnsi="宋体" w:cs="宋体"/>
                <w:kern w:val="0"/>
                <w:sz w:val="21"/>
                <w:szCs w:val="21"/>
              </w:rPr>
              <w:t xml:space="preserve">6 </w:t>
            </w:r>
          </w:p>
        </w:tc>
        <w:tc>
          <w:tcPr>
            <w:tcW w:w="7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台</w:t>
            </w:r>
          </w:p>
        </w:tc>
      </w:tr>
      <w:tr>
        <w:tblPrEx>
          <w:tblCellMar>
            <w:top w:w="0" w:type="dxa"/>
            <w:left w:w="108" w:type="dxa"/>
            <w:bottom w:w="0" w:type="dxa"/>
            <w:right w:w="108" w:type="dxa"/>
          </w:tblCellMar>
        </w:tblPrEx>
        <w:trPr>
          <w:wBefore w:w="0" w:type="dxa"/>
          <w:wAfter w:w="0" w:type="dxa"/>
          <w:trHeight w:val="319" w:hRule="atLeast"/>
        </w:trPr>
        <w:tc>
          <w:tcPr>
            <w:tcW w:w="2187" w:type="dxa"/>
            <w:gridSpan w:val="2"/>
            <w:tcBorders>
              <w:top w:val="single" w:color="auto" w:sz="4" w:space="0"/>
              <w:left w:val="single" w:color="auto" w:sz="8" w:space="0"/>
              <w:bottom w:val="single" w:color="auto" w:sz="4" w:space="0"/>
              <w:right w:val="single" w:color="auto" w:sz="4" w:space="0"/>
            </w:tcBorders>
            <w:noWrap w:val="0"/>
            <w:vAlign w:val="center"/>
          </w:tcPr>
          <w:p>
            <w:pPr>
              <w:widowControl/>
              <w:jc w:val="left"/>
              <w:rPr>
                <w:rFonts w:ascii="宋体" w:hAnsi="宋体" w:cs="宋体"/>
                <w:b/>
                <w:bCs/>
                <w:kern w:val="0"/>
                <w:sz w:val="21"/>
                <w:szCs w:val="21"/>
              </w:rPr>
            </w:pPr>
            <w:r>
              <w:rPr>
                <w:rFonts w:hint="eastAsia" w:ascii="宋体" w:hAnsi="宋体" w:cs="宋体"/>
                <w:b/>
                <w:bCs/>
                <w:kern w:val="0"/>
                <w:sz w:val="21"/>
                <w:szCs w:val="21"/>
              </w:rPr>
              <w:t>三、监控中心</w:t>
            </w:r>
          </w:p>
        </w:tc>
        <w:tc>
          <w:tcPr>
            <w:tcW w:w="5828" w:type="dxa"/>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　</w:t>
            </w:r>
          </w:p>
        </w:tc>
        <w:tc>
          <w:tcPr>
            <w:tcW w:w="727" w:type="dxa"/>
            <w:tcBorders>
              <w:top w:val="nil"/>
              <w:left w:val="nil"/>
              <w:bottom w:val="single" w:color="auto" w:sz="4" w:space="0"/>
              <w:right w:val="single" w:color="auto" w:sz="4" w:space="0"/>
            </w:tcBorders>
            <w:noWrap/>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　</w:t>
            </w:r>
          </w:p>
        </w:tc>
        <w:tc>
          <w:tcPr>
            <w:tcW w:w="729" w:type="dxa"/>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　</w:t>
            </w:r>
          </w:p>
        </w:tc>
      </w:tr>
      <w:tr>
        <w:tblPrEx>
          <w:tblCellMar>
            <w:top w:w="0" w:type="dxa"/>
            <w:left w:w="108" w:type="dxa"/>
            <w:bottom w:w="0" w:type="dxa"/>
            <w:right w:w="108" w:type="dxa"/>
          </w:tblCellMar>
        </w:tblPrEx>
        <w:trPr>
          <w:wBefore w:w="0" w:type="dxa"/>
          <w:wAfter w:w="0" w:type="dxa"/>
          <w:trHeight w:val="319" w:hRule="atLeast"/>
        </w:trPr>
        <w:tc>
          <w:tcPr>
            <w:tcW w:w="730" w:type="dxa"/>
            <w:tcBorders>
              <w:top w:val="nil"/>
              <w:left w:val="single" w:color="auto" w:sz="8" w:space="0"/>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1</w:t>
            </w:r>
          </w:p>
        </w:tc>
        <w:tc>
          <w:tcPr>
            <w:tcW w:w="145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1"/>
                <w:szCs w:val="21"/>
              </w:rPr>
            </w:pPr>
            <w:r>
              <w:rPr>
                <w:rFonts w:hint="eastAsia" w:ascii="宋体" w:hAnsi="宋体" w:cs="宋体"/>
                <w:kern w:val="0"/>
                <w:sz w:val="21"/>
                <w:szCs w:val="21"/>
              </w:rPr>
              <w:t>解码拼接综合矩阵</w:t>
            </w:r>
          </w:p>
        </w:tc>
        <w:tc>
          <w:tcPr>
            <w:tcW w:w="582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1"/>
                <w:szCs w:val="21"/>
              </w:rPr>
            </w:pPr>
            <w:r>
              <w:rPr>
                <w:rFonts w:hint="eastAsia" w:ascii="宋体" w:hAnsi="宋体" w:cs="宋体"/>
                <w:kern w:val="0"/>
                <w:sz w:val="21"/>
                <w:szCs w:val="21"/>
              </w:rPr>
              <w:t>产品参考ATCA标准设计，支持模拟及数字视频的矩阵切换、视音频编解码、集中存储管理、网络实时预览等功能，是一款集图像处理、网络功能、日志管理、设备维护于一体的设备；</w:t>
            </w:r>
            <w:r>
              <w:rPr>
                <w:rFonts w:hint="eastAsia" w:ascii="宋体" w:hAnsi="宋体" w:cs="宋体"/>
                <w:kern w:val="0"/>
                <w:sz w:val="21"/>
                <w:szCs w:val="21"/>
              </w:rPr>
              <w:br w:type="textWrapping"/>
            </w:r>
            <w:r>
              <w:rPr>
                <w:rFonts w:hint="eastAsia" w:ascii="宋体" w:hAnsi="宋体" w:cs="宋体"/>
                <w:kern w:val="0"/>
                <w:sz w:val="21"/>
                <w:szCs w:val="21"/>
              </w:rPr>
              <w:t>采用14U标准机箱，满足各种规模的监控需求；</w:t>
            </w:r>
            <w:r>
              <w:rPr>
                <w:rFonts w:hint="eastAsia" w:ascii="宋体" w:hAnsi="宋体" w:cs="宋体"/>
                <w:kern w:val="0"/>
                <w:sz w:val="21"/>
                <w:szCs w:val="21"/>
              </w:rPr>
              <w:br w:type="textWrapping"/>
            </w:r>
            <w:r>
              <w:rPr>
                <w:rFonts w:hint="eastAsia" w:ascii="宋体" w:hAnsi="宋体" w:cs="宋体"/>
                <w:kern w:val="0"/>
                <w:sz w:val="21"/>
                <w:szCs w:val="21"/>
              </w:rPr>
              <w:t>投标产品为框架式结构，采用无源背板，机箱不小于16个板卡插槽，系统稳定可靠。</w:t>
            </w:r>
            <w:r>
              <w:rPr>
                <w:rFonts w:hint="eastAsia" w:ascii="宋体" w:hAnsi="宋体" w:cs="宋体"/>
                <w:kern w:val="0"/>
                <w:sz w:val="21"/>
                <w:szCs w:val="21"/>
              </w:rPr>
              <w:br w:type="textWrapping"/>
            </w:r>
            <w:r>
              <w:rPr>
                <w:rFonts w:hint="eastAsia" w:ascii="宋体" w:hAnsi="宋体" w:cs="宋体"/>
                <w:kern w:val="0"/>
                <w:sz w:val="21"/>
                <w:szCs w:val="21"/>
              </w:rPr>
              <w:t>采用模块化设计，支持热插拔，相应功能可通过板卡扩展；</w:t>
            </w:r>
            <w:r>
              <w:rPr>
                <w:rFonts w:hint="eastAsia" w:ascii="宋体" w:hAnsi="宋体" w:cs="宋体"/>
                <w:kern w:val="0"/>
                <w:sz w:val="21"/>
                <w:szCs w:val="21"/>
              </w:rPr>
              <w:br w:type="textWrapping"/>
            </w:r>
            <w:r>
              <w:rPr>
                <w:rFonts w:hint="eastAsia" w:ascii="宋体" w:hAnsi="宋体" w:cs="宋体"/>
                <w:kern w:val="0"/>
                <w:sz w:val="21"/>
                <w:szCs w:val="21"/>
              </w:rPr>
              <w:t>采用双高速无阻塞背板设计，能保证大容量视频业务数据传输的要求；</w:t>
            </w:r>
            <w:r>
              <w:rPr>
                <w:rFonts w:hint="eastAsia" w:ascii="宋体" w:hAnsi="宋体" w:cs="宋体"/>
                <w:kern w:val="0"/>
                <w:sz w:val="21"/>
                <w:szCs w:val="21"/>
              </w:rPr>
              <w:br w:type="textWrapping"/>
            </w:r>
            <w:r>
              <w:rPr>
                <w:rFonts w:hint="eastAsia" w:ascii="宋体" w:hAnsi="宋体" w:cs="宋体"/>
                <w:kern w:val="0"/>
                <w:sz w:val="21"/>
                <w:szCs w:val="21"/>
              </w:rPr>
              <w:t>产品支持多片刀片式视音频图像处理板，可支持视音频输入板、视音频输出板、智能分析板、刀片式服务器板、低速数据板等；</w:t>
            </w:r>
            <w:r>
              <w:rPr>
                <w:rFonts w:hint="eastAsia" w:ascii="宋体" w:hAnsi="宋体" w:cs="宋体"/>
                <w:kern w:val="0"/>
                <w:sz w:val="21"/>
                <w:szCs w:val="21"/>
              </w:rPr>
              <w:br w:type="textWrapping"/>
            </w:r>
            <w:r>
              <w:rPr>
                <w:rFonts w:hint="eastAsia" w:ascii="宋体" w:hAnsi="宋体" w:cs="宋体"/>
                <w:kern w:val="0"/>
                <w:sz w:val="21"/>
                <w:szCs w:val="21"/>
              </w:rPr>
              <w:t>支持双电源冗余切换，支持智能风扇自动调温，支持1+1冗余电源，确保系统稳定可靠；</w:t>
            </w:r>
            <w:r>
              <w:rPr>
                <w:rFonts w:hint="eastAsia" w:ascii="宋体" w:hAnsi="宋体" w:cs="宋体"/>
                <w:kern w:val="0"/>
                <w:sz w:val="21"/>
                <w:szCs w:val="21"/>
              </w:rPr>
              <w:br w:type="textWrapping"/>
            </w:r>
            <w:r>
              <w:rPr>
                <w:rFonts w:hint="eastAsia" w:ascii="宋体" w:hAnsi="宋体" w:cs="宋体"/>
                <w:kern w:val="0"/>
                <w:sz w:val="21"/>
                <w:szCs w:val="21"/>
              </w:rPr>
              <w:t>支持矩阵切换控制功能，支持将选定的视频输入切换到选定的视频输出，支持视音频同步切换；</w:t>
            </w:r>
            <w:r>
              <w:rPr>
                <w:rFonts w:hint="eastAsia" w:ascii="宋体" w:hAnsi="宋体" w:cs="宋体"/>
                <w:kern w:val="0"/>
                <w:sz w:val="21"/>
                <w:szCs w:val="21"/>
              </w:rPr>
              <w:br w:type="textWrapping"/>
            </w:r>
            <w:r>
              <w:rPr>
                <w:rFonts w:hint="eastAsia" w:ascii="宋体" w:hAnsi="宋体" w:cs="宋体"/>
                <w:kern w:val="0"/>
                <w:sz w:val="21"/>
                <w:szCs w:val="21"/>
              </w:rPr>
              <w:t>投标产品主控板具有16个串口支持挂载128个RS485控制设备，可将IP数据发送至串口。主控板具有7个RJ45网络接口、6个光纤接口、1个USB接口。</w:t>
            </w:r>
            <w:r>
              <w:rPr>
                <w:rFonts w:hint="eastAsia" w:ascii="宋体" w:hAnsi="宋体" w:cs="宋体"/>
                <w:kern w:val="0"/>
                <w:sz w:val="21"/>
                <w:szCs w:val="21"/>
              </w:rPr>
              <w:br w:type="textWrapping"/>
            </w:r>
            <w:r>
              <w:rPr>
                <w:rFonts w:hint="eastAsia" w:ascii="宋体" w:hAnsi="宋体" w:cs="宋体"/>
                <w:kern w:val="0"/>
                <w:sz w:val="21"/>
                <w:szCs w:val="21"/>
              </w:rPr>
              <w:t>支持将一组视频信号按设定顺序在选定的视频输出上逐一显示的功能；</w:t>
            </w:r>
            <w:r>
              <w:rPr>
                <w:rFonts w:hint="eastAsia" w:ascii="宋体" w:hAnsi="宋体" w:cs="宋体"/>
                <w:kern w:val="0"/>
                <w:sz w:val="21"/>
                <w:szCs w:val="21"/>
              </w:rPr>
              <w:br w:type="textWrapping"/>
            </w:r>
            <w:r>
              <w:rPr>
                <w:rFonts w:hint="eastAsia" w:ascii="宋体" w:hAnsi="宋体" w:cs="宋体"/>
                <w:kern w:val="0"/>
                <w:sz w:val="21"/>
                <w:szCs w:val="21"/>
              </w:rPr>
              <w:t>支持标清、高清、模拟、数字、压缩、非压缩等多种视频混合显示；</w:t>
            </w:r>
            <w:r>
              <w:rPr>
                <w:rFonts w:hint="eastAsia" w:ascii="宋体" w:hAnsi="宋体" w:cs="宋体"/>
                <w:kern w:val="0"/>
                <w:sz w:val="21"/>
                <w:szCs w:val="21"/>
              </w:rPr>
              <w:br w:type="textWrapping"/>
            </w:r>
            <w:r>
              <w:rPr>
                <w:rFonts w:hint="eastAsia" w:ascii="宋体" w:hAnsi="宋体" w:cs="宋体"/>
                <w:kern w:val="0"/>
                <w:sz w:val="21"/>
                <w:szCs w:val="21"/>
              </w:rPr>
              <w:t>支持112个显示屏的任意大屏拼接、单屏支持16个窗口、支持虚拟LED；</w:t>
            </w:r>
            <w:r>
              <w:rPr>
                <w:rFonts w:hint="eastAsia" w:ascii="宋体" w:hAnsi="宋体" w:cs="宋体"/>
                <w:kern w:val="0"/>
                <w:sz w:val="21"/>
                <w:szCs w:val="21"/>
              </w:rPr>
              <w:br w:type="textWrapping"/>
            </w:r>
            <w:r>
              <w:rPr>
                <w:rFonts w:hint="eastAsia" w:ascii="宋体" w:hAnsi="宋体" w:cs="宋体"/>
                <w:kern w:val="0"/>
                <w:sz w:val="21"/>
                <w:szCs w:val="21"/>
              </w:rPr>
              <w:t>内置千兆交换机，具备6个千兆网口，支持光电自适应，支持链路聚合，支持NAT功能；</w:t>
            </w:r>
            <w:r>
              <w:rPr>
                <w:rFonts w:hint="eastAsia" w:ascii="宋体" w:hAnsi="宋体" w:cs="宋体"/>
                <w:kern w:val="0"/>
                <w:sz w:val="21"/>
                <w:szCs w:val="21"/>
              </w:rPr>
              <w:br w:type="textWrapping"/>
            </w:r>
            <w:r>
              <w:rPr>
                <w:rFonts w:hint="eastAsia" w:ascii="宋体" w:hAnsi="宋体" w:cs="宋体"/>
                <w:kern w:val="0"/>
                <w:sz w:val="21"/>
                <w:szCs w:val="21"/>
              </w:rPr>
              <w:t>支持iPad方式访问和操作；</w:t>
            </w:r>
            <w:r>
              <w:rPr>
                <w:rFonts w:hint="eastAsia" w:ascii="宋体" w:hAnsi="宋体" w:cs="宋体"/>
                <w:kern w:val="0"/>
                <w:sz w:val="21"/>
                <w:szCs w:val="21"/>
              </w:rPr>
              <w:br w:type="textWrapping"/>
            </w:r>
            <w:r>
              <w:rPr>
                <w:rFonts w:hint="eastAsia" w:ascii="宋体" w:hAnsi="宋体" w:cs="宋体"/>
                <w:kern w:val="0"/>
                <w:sz w:val="21"/>
                <w:szCs w:val="21"/>
              </w:rPr>
              <w:t>产品具备多种接口类型的输入板，可支持HDMI、SDI、光纤、DVI、VGA、RGB、BNC等接口；</w:t>
            </w:r>
            <w:r>
              <w:rPr>
                <w:rFonts w:hint="eastAsia" w:ascii="宋体" w:hAnsi="宋体" w:cs="宋体"/>
                <w:kern w:val="0"/>
                <w:sz w:val="21"/>
                <w:szCs w:val="21"/>
              </w:rPr>
              <w:br w:type="textWrapping"/>
            </w:r>
            <w:r>
              <w:rPr>
                <w:rFonts w:hint="eastAsia" w:ascii="宋体" w:hAnsi="宋体" w:cs="宋体"/>
                <w:kern w:val="0"/>
                <w:sz w:val="21"/>
                <w:szCs w:val="21"/>
              </w:rPr>
              <w:t>产品具备多种接口类型的输出板，可支持HDMI、DVI、VGA、BNC等接口；</w:t>
            </w:r>
            <w:r>
              <w:rPr>
                <w:rFonts w:hint="eastAsia" w:ascii="宋体" w:hAnsi="宋体" w:cs="宋体"/>
                <w:kern w:val="0"/>
                <w:sz w:val="21"/>
                <w:szCs w:val="21"/>
              </w:rPr>
              <w:br w:type="textWrapping"/>
            </w:r>
            <w:r>
              <w:rPr>
                <w:rFonts w:hint="eastAsia" w:ascii="宋体" w:hAnsi="宋体" w:cs="宋体"/>
                <w:kern w:val="0"/>
                <w:sz w:val="21"/>
                <w:szCs w:val="21"/>
              </w:rPr>
              <w:t>产品支持多个屏幕显示一幅完整超高分辨率图片、软件界面、地图等，单板支持1600W像素，可通过板卡数量进行扩展。</w:t>
            </w:r>
          </w:p>
        </w:tc>
        <w:tc>
          <w:tcPr>
            <w:tcW w:w="727"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1"/>
                <w:szCs w:val="21"/>
              </w:rPr>
            </w:pPr>
            <w:r>
              <w:rPr>
                <w:rFonts w:hint="eastAsia" w:ascii="宋体" w:hAnsi="宋体" w:cs="宋体"/>
                <w:kern w:val="0"/>
                <w:sz w:val="21"/>
                <w:szCs w:val="21"/>
              </w:rPr>
              <w:t xml:space="preserve">1 </w:t>
            </w:r>
          </w:p>
        </w:tc>
        <w:tc>
          <w:tcPr>
            <w:tcW w:w="7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套</w:t>
            </w:r>
          </w:p>
        </w:tc>
      </w:tr>
      <w:tr>
        <w:tblPrEx>
          <w:tblCellMar>
            <w:top w:w="0" w:type="dxa"/>
            <w:left w:w="108" w:type="dxa"/>
            <w:bottom w:w="0" w:type="dxa"/>
            <w:right w:w="108" w:type="dxa"/>
          </w:tblCellMar>
        </w:tblPrEx>
        <w:trPr>
          <w:wBefore w:w="0" w:type="dxa"/>
          <w:wAfter w:w="0" w:type="dxa"/>
          <w:trHeight w:val="319" w:hRule="atLeast"/>
        </w:trPr>
        <w:tc>
          <w:tcPr>
            <w:tcW w:w="730" w:type="dxa"/>
            <w:tcBorders>
              <w:top w:val="nil"/>
              <w:left w:val="single" w:color="auto" w:sz="8" w:space="0"/>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2</w:t>
            </w:r>
          </w:p>
        </w:tc>
        <w:tc>
          <w:tcPr>
            <w:tcW w:w="145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1"/>
                <w:szCs w:val="21"/>
              </w:rPr>
            </w:pPr>
            <w:r>
              <w:rPr>
                <w:rFonts w:hint="eastAsia" w:ascii="宋体" w:hAnsi="宋体" w:cs="宋体"/>
                <w:kern w:val="0"/>
                <w:sz w:val="21"/>
                <w:szCs w:val="21"/>
              </w:rPr>
              <w:t>HDMI输出板</w:t>
            </w:r>
          </w:p>
        </w:tc>
        <w:tc>
          <w:tcPr>
            <w:tcW w:w="582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1"/>
                <w:szCs w:val="21"/>
              </w:rPr>
            </w:pPr>
            <w:r>
              <w:rPr>
                <w:rFonts w:hint="eastAsia" w:ascii="宋体" w:hAnsi="宋体" w:cs="宋体"/>
                <w:kern w:val="0"/>
                <w:sz w:val="21"/>
                <w:szCs w:val="21"/>
              </w:rPr>
              <w:t>8路HDMI显示接口输出，奇数口支持4K输出；支持16路800W/64路1080P/128路720P/256路4CIF解码H.264/H.265解码；支持大屏拼接漫游；1个DB15转8路音频输出。</w:t>
            </w:r>
          </w:p>
        </w:tc>
        <w:tc>
          <w:tcPr>
            <w:tcW w:w="727"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1"/>
                <w:szCs w:val="21"/>
              </w:rPr>
            </w:pPr>
            <w:r>
              <w:rPr>
                <w:rFonts w:hint="eastAsia" w:ascii="宋体" w:hAnsi="宋体" w:cs="宋体"/>
                <w:kern w:val="0"/>
                <w:sz w:val="21"/>
                <w:szCs w:val="21"/>
              </w:rPr>
              <w:t xml:space="preserve">3 </w:t>
            </w:r>
          </w:p>
        </w:tc>
        <w:tc>
          <w:tcPr>
            <w:tcW w:w="7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块</w:t>
            </w:r>
          </w:p>
        </w:tc>
      </w:tr>
      <w:tr>
        <w:tblPrEx>
          <w:tblCellMar>
            <w:top w:w="0" w:type="dxa"/>
            <w:left w:w="108" w:type="dxa"/>
            <w:bottom w:w="0" w:type="dxa"/>
            <w:right w:w="108" w:type="dxa"/>
          </w:tblCellMar>
        </w:tblPrEx>
        <w:trPr>
          <w:wBefore w:w="0" w:type="dxa"/>
          <w:wAfter w:w="0" w:type="dxa"/>
          <w:trHeight w:val="319" w:hRule="atLeast"/>
        </w:trPr>
        <w:tc>
          <w:tcPr>
            <w:tcW w:w="730" w:type="dxa"/>
            <w:tcBorders>
              <w:top w:val="nil"/>
              <w:left w:val="single" w:color="auto" w:sz="8" w:space="0"/>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3</w:t>
            </w:r>
          </w:p>
        </w:tc>
        <w:tc>
          <w:tcPr>
            <w:tcW w:w="145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1"/>
                <w:szCs w:val="21"/>
              </w:rPr>
            </w:pPr>
            <w:r>
              <w:rPr>
                <w:rFonts w:hint="eastAsia" w:ascii="宋体" w:hAnsi="宋体" w:cs="宋体"/>
                <w:kern w:val="0"/>
                <w:sz w:val="21"/>
                <w:szCs w:val="21"/>
              </w:rPr>
              <w:t>DVI输入板</w:t>
            </w:r>
          </w:p>
        </w:tc>
        <w:tc>
          <w:tcPr>
            <w:tcW w:w="582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1"/>
                <w:szCs w:val="21"/>
              </w:rPr>
            </w:pPr>
            <w:r>
              <w:rPr>
                <w:rFonts w:hint="eastAsia" w:ascii="宋体" w:hAnsi="宋体" w:cs="宋体"/>
                <w:kern w:val="0"/>
                <w:sz w:val="21"/>
                <w:szCs w:val="21"/>
              </w:rPr>
              <w:t>视频输入口：8路视频输入，HDMI口（HDMI音频内嵌，实现HDMI视音频信号通过HDMI线接入）；</w:t>
            </w:r>
            <w:r>
              <w:rPr>
                <w:rFonts w:hint="eastAsia" w:ascii="宋体" w:hAnsi="宋体" w:cs="宋体"/>
                <w:kern w:val="0"/>
                <w:sz w:val="21"/>
                <w:szCs w:val="21"/>
              </w:rPr>
              <w:br w:type="textWrapping"/>
            </w:r>
            <w:r>
              <w:rPr>
                <w:rFonts w:hint="eastAsia" w:ascii="宋体" w:hAnsi="宋体" w:cs="宋体"/>
                <w:kern w:val="0"/>
                <w:sz w:val="21"/>
                <w:szCs w:val="21"/>
              </w:rPr>
              <w:t>输入分辨率：1024×768@60Hz、1280×1024@60Hz、1280×800@60Hz、1366×768@60Hz、1440×900@60Hz、1680×1050@60Hz、1280×960@60Hz、1600×1200@60Hz、1280×720P@50Hz、1280×720P@60Hz、1920×1080I@50Hz、1920×1080I@60Hz、1920×1080P@50Hz、1920×1080P@60Hz；</w:t>
            </w:r>
            <w:r>
              <w:rPr>
                <w:rFonts w:hint="eastAsia" w:ascii="宋体" w:hAnsi="宋体" w:cs="宋体"/>
                <w:kern w:val="0"/>
                <w:sz w:val="21"/>
                <w:szCs w:val="21"/>
              </w:rPr>
              <w:br w:type="textWrapping"/>
            </w:r>
            <w:r>
              <w:rPr>
                <w:rFonts w:hint="eastAsia" w:ascii="宋体" w:hAnsi="宋体" w:cs="宋体"/>
                <w:kern w:val="0"/>
                <w:sz w:val="21"/>
                <w:szCs w:val="21"/>
              </w:rPr>
              <w:t>编码标准：标准H.264；</w:t>
            </w:r>
            <w:r>
              <w:rPr>
                <w:rFonts w:hint="eastAsia" w:ascii="宋体" w:hAnsi="宋体" w:cs="宋体"/>
                <w:kern w:val="0"/>
                <w:sz w:val="21"/>
                <w:szCs w:val="21"/>
              </w:rPr>
              <w:br w:type="textWrapping"/>
            </w:r>
            <w:r>
              <w:rPr>
                <w:rFonts w:hint="eastAsia" w:ascii="宋体" w:hAnsi="宋体" w:cs="宋体"/>
                <w:kern w:val="0"/>
                <w:sz w:val="21"/>
                <w:szCs w:val="21"/>
              </w:rPr>
              <w:t>编码能力：8路，支持的编码分辨率为：1080P/720P/4CIF/CIF/QCIF；</w:t>
            </w:r>
          </w:p>
        </w:tc>
        <w:tc>
          <w:tcPr>
            <w:tcW w:w="727"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1"/>
                <w:szCs w:val="21"/>
              </w:rPr>
            </w:pPr>
            <w:r>
              <w:rPr>
                <w:rFonts w:hint="eastAsia" w:ascii="宋体" w:hAnsi="宋体" w:cs="宋体"/>
                <w:kern w:val="0"/>
                <w:sz w:val="21"/>
                <w:szCs w:val="21"/>
              </w:rPr>
              <w:t xml:space="preserve">1 </w:t>
            </w:r>
          </w:p>
        </w:tc>
        <w:tc>
          <w:tcPr>
            <w:tcW w:w="7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块</w:t>
            </w:r>
          </w:p>
        </w:tc>
      </w:tr>
      <w:tr>
        <w:tblPrEx>
          <w:tblCellMar>
            <w:top w:w="0" w:type="dxa"/>
            <w:left w:w="108" w:type="dxa"/>
            <w:bottom w:w="0" w:type="dxa"/>
            <w:right w:w="108" w:type="dxa"/>
          </w:tblCellMar>
        </w:tblPrEx>
        <w:trPr>
          <w:wBefore w:w="0" w:type="dxa"/>
          <w:wAfter w:w="0" w:type="dxa"/>
          <w:trHeight w:val="319" w:hRule="atLeast"/>
        </w:trPr>
        <w:tc>
          <w:tcPr>
            <w:tcW w:w="730" w:type="dxa"/>
            <w:tcBorders>
              <w:top w:val="nil"/>
              <w:left w:val="single" w:color="auto" w:sz="8" w:space="0"/>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4</w:t>
            </w:r>
          </w:p>
        </w:tc>
        <w:tc>
          <w:tcPr>
            <w:tcW w:w="145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1"/>
                <w:szCs w:val="21"/>
              </w:rPr>
            </w:pPr>
            <w:r>
              <w:rPr>
                <w:rFonts w:hint="eastAsia" w:ascii="宋体" w:hAnsi="宋体" w:cs="宋体"/>
                <w:kern w:val="0"/>
                <w:sz w:val="21"/>
                <w:szCs w:val="21"/>
              </w:rPr>
              <w:t>网络键盘</w:t>
            </w:r>
          </w:p>
        </w:tc>
        <w:tc>
          <w:tcPr>
            <w:tcW w:w="582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1"/>
                <w:szCs w:val="21"/>
              </w:rPr>
            </w:pPr>
            <w:r>
              <w:rPr>
                <w:rFonts w:hint="eastAsia" w:ascii="宋体" w:hAnsi="宋体" w:cs="宋体"/>
                <w:kern w:val="0"/>
                <w:sz w:val="21"/>
                <w:szCs w:val="21"/>
              </w:rPr>
              <w:t>支持四维摇杆；支持10.1英寸 ，1024*600分辨率电容触摸屏；安卓4.4操作系统；面板和摇杆分体式设计；支持2路1080P本地解码；支持视频综合平台上墙。</w:t>
            </w:r>
          </w:p>
        </w:tc>
        <w:tc>
          <w:tcPr>
            <w:tcW w:w="727"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1"/>
                <w:szCs w:val="21"/>
              </w:rPr>
            </w:pPr>
            <w:r>
              <w:rPr>
                <w:rFonts w:hint="eastAsia" w:ascii="宋体" w:hAnsi="宋体" w:cs="宋体"/>
                <w:kern w:val="0"/>
                <w:sz w:val="21"/>
                <w:szCs w:val="21"/>
              </w:rPr>
              <w:t xml:space="preserve">1 </w:t>
            </w:r>
          </w:p>
        </w:tc>
        <w:tc>
          <w:tcPr>
            <w:tcW w:w="7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套</w:t>
            </w:r>
          </w:p>
        </w:tc>
      </w:tr>
      <w:tr>
        <w:tblPrEx>
          <w:tblCellMar>
            <w:top w:w="0" w:type="dxa"/>
            <w:left w:w="108" w:type="dxa"/>
            <w:bottom w:w="0" w:type="dxa"/>
            <w:right w:w="108" w:type="dxa"/>
          </w:tblCellMar>
        </w:tblPrEx>
        <w:trPr>
          <w:wBefore w:w="0" w:type="dxa"/>
          <w:wAfter w:w="0" w:type="dxa"/>
          <w:trHeight w:val="319" w:hRule="atLeast"/>
        </w:trPr>
        <w:tc>
          <w:tcPr>
            <w:tcW w:w="730" w:type="dxa"/>
            <w:tcBorders>
              <w:top w:val="nil"/>
              <w:left w:val="single" w:color="auto" w:sz="8" w:space="0"/>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5</w:t>
            </w:r>
          </w:p>
        </w:tc>
        <w:tc>
          <w:tcPr>
            <w:tcW w:w="145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1"/>
                <w:szCs w:val="21"/>
              </w:rPr>
            </w:pPr>
            <w:r>
              <w:rPr>
                <w:rFonts w:hint="eastAsia" w:ascii="宋体" w:hAnsi="宋体" w:cs="宋体"/>
                <w:kern w:val="0"/>
                <w:sz w:val="21"/>
                <w:szCs w:val="21"/>
              </w:rPr>
              <w:t>硬盘</w:t>
            </w:r>
          </w:p>
        </w:tc>
        <w:tc>
          <w:tcPr>
            <w:tcW w:w="582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1"/>
                <w:szCs w:val="21"/>
              </w:rPr>
            </w:pPr>
            <w:r>
              <w:rPr>
                <w:rFonts w:hint="eastAsia" w:ascii="宋体" w:hAnsi="宋体" w:cs="宋体"/>
                <w:kern w:val="0"/>
                <w:sz w:val="21"/>
                <w:szCs w:val="21"/>
              </w:rPr>
              <w:t>3.5 HDD,6TB,7200RPM, 256MB, SATA 6Gb/s 企业级</w:t>
            </w:r>
          </w:p>
        </w:tc>
        <w:tc>
          <w:tcPr>
            <w:tcW w:w="727"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1"/>
                <w:szCs w:val="21"/>
              </w:rPr>
            </w:pPr>
            <w:r>
              <w:rPr>
                <w:rFonts w:hint="eastAsia" w:ascii="宋体" w:hAnsi="宋体" w:cs="宋体"/>
                <w:kern w:val="0"/>
                <w:sz w:val="21"/>
                <w:szCs w:val="21"/>
              </w:rPr>
              <w:t xml:space="preserve">72 </w:t>
            </w:r>
          </w:p>
        </w:tc>
        <w:tc>
          <w:tcPr>
            <w:tcW w:w="7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块</w:t>
            </w:r>
          </w:p>
        </w:tc>
      </w:tr>
      <w:tr>
        <w:tblPrEx>
          <w:tblCellMar>
            <w:top w:w="0" w:type="dxa"/>
            <w:left w:w="108" w:type="dxa"/>
            <w:bottom w:w="0" w:type="dxa"/>
            <w:right w:w="108" w:type="dxa"/>
          </w:tblCellMar>
        </w:tblPrEx>
        <w:trPr>
          <w:wBefore w:w="0" w:type="dxa"/>
          <w:wAfter w:w="0" w:type="dxa"/>
          <w:trHeight w:val="319" w:hRule="atLeast"/>
        </w:trPr>
        <w:tc>
          <w:tcPr>
            <w:tcW w:w="730" w:type="dxa"/>
            <w:tcBorders>
              <w:top w:val="nil"/>
              <w:left w:val="single" w:color="auto" w:sz="8" w:space="0"/>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6</w:t>
            </w:r>
          </w:p>
        </w:tc>
        <w:tc>
          <w:tcPr>
            <w:tcW w:w="145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1"/>
                <w:szCs w:val="21"/>
              </w:rPr>
            </w:pPr>
            <w:r>
              <w:rPr>
                <w:rFonts w:hint="eastAsia" w:ascii="宋体" w:hAnsi="宋体" w:cs="宋体"/>
                <w:kern w:val="0"/>
                <w:sz w:val="21"/>
                <w:szCs w:val="21"/>
              </w:rPr>
              <w:t>网络存储设备</w:t>
            </w:r>
          </w:p>
        </w:tc>
        <w:tc>
          <w:tcPr>
            <w:tcW w:w="582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1"/>
                <w:szCs w:val="21"/>
              </w:rPr>
            </w:pPr>
            <w:r>
              <w:rPr>
                <w:rFonts w:hint="eastAsia" w:ascii="宋体" w:hAnsi="宋体" w:cs="宋体"/>
                <w:kern w:val="0"/>
                <w:sz w:val="21"/>
                <w:szCs w:val="21"/>
              </w:rPr>
              <w:t>4U标准机架式36盘位；64位多核处理器；12GB缓存；冗余电源；支持SATA硬盘；2个千兆网口；1个系统SSD盘；支持外接SAS扩展柜；支持H.264/H.265/SVAC等编码格式混合写入。</w:t>
            </w:r>
          </w:p>
        </w:tc>
        <w:tc>
          <w:tcPr>
            <w:tcW w:w="727"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1"/>
                <w:szCs w:val="21"/>
              </w:rPr>
            </w:pPr>
            <w:r>
              <w:rPr>
                <w:rFonts w:hint="eastAsia" w:ascii="宋体" w:hAnsi="宋体" w:cs="宋体"/>
                <w:kern w:val="0"/>
                <w:sz w:val="21"/>
                <w:szCs w:val="21"/>
              </w:rPr>
              <w:t xml:space="preserve">2 </w:t>
            </w:r>
          </w:p>
        </w:tc>
        <w:tc>
          <w:tcPr>
            <w:tcW w:w="7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台</w:t>
            </w:r>
          </w:p>
        </w:tc>
      </w:tr>
      <w:tr>
        <w:tblPrEx>
          <w:tblCellMar>
            <w:top w:w="0" w:type="dxa"/>
            <w:left w:w="108" w:type="dxa"/>
            <w:bottom w:w="0" w:type="dxa"/>
            <w:right w:w="108" w:type="dxa"/>
          </w:tblCellMar>
        </w:tblPrEx>
        <w:trPr>
          <w:wBefore w:w="0" w:type="dxa"/>
          <w:wAfter w:w="0" w:type="dxa"/>
          <w:trHeight w:val="319" w:hRule="atLeast"/>
        </w:trPr>
        <w:tc>
          <w:tcPr>
            <w:tcW w:w="730" w:type="dxa"/>
            <w:tcBorders>
              <w:top w:val="nil"/>
              <w:left w:val="single" w:color="auto" w:sz="8" w:space="0"/>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7</w:t>
            </w:r>
          </w:p>
        </w:tc>
        <w:tc>
          <w:tcPr>
            <w:tcW w:w="145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1"/>
                <w:szCs w:val="21"/>
              </w:rPr>
            </w:pPr>
            <w:r>
              <w:rPr>
                <w:rFonts w:hint="eastAsia" w:ascii="宋体" w:hAnsi="宋体" w:cs="宋体"/>
                <w:kern w:val="0"/>
                <w:sz w:val="21"/>
                <w:szCs w:val="21"/>
              </w:rPr>
              <w:t>存储管理软件</w:t>
            </w:r>
          </w:p>
        </w:tc>
        <w:tc>
          <w:tcPr>
            <w:tcW w:w="582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1"/>
                <w:szCs w:val="21"/>
              </w:rPr>
            </w:pPr>
            <w:r>
              <w:rPr>
                <w:rFonts w:hint="eastAsia" w:ascii="宋体" w:hAnsi="宋体" w:cs="宋体"/>
                <w:kern w:val="0"/>
                <w:sz w:val="21"/>
                <w:szCs w:val="21"/>
              </w:rPr>
              <w:t>负责整个系统的运行与调度工作。</w:t>
            </w:r>
            <w:r>
              <w:rPr>
                <w:rFonts w:hint="eastAsia" w:ascii="宋体" w:hAnsi="宋体" w:cs="宋体"/>
                <w:kern w:val="0"/>
                <w:sz w:val="21"/>
                <w:szCs w:val="21"/>
              </w:rPr>
              <w:br w:type="textWrapping"/>
            </w:r>
            <w:r>
              <w:rPr>
                <w:rFonts w:hint="eastAsia" w:ascii="宋体" w:hAnsi="宋体" w:cs="宋体"/>
                <w:kern w:val="0"/>
                <w:sz w:val="21"/>
                <w:szCs w:val="21"/>
              </w:rPr>
              <w:t>主要职能：</w:t>
            </w:r>
            <w:r>
              <w:rPr>
                <w:rFonts w:hint="eastAsia" w:ascii="宋体" w:hAnsi="宋体" w:cs="宋体"/>
                <w:kern w:val="0"/>
                <w:sz w:val="21"/>
                <w:szCs w:val="21"/>
              </w:rPr>
              <w:br w:type="textWrapping"/>
            </w:r>
            <w:r>
              <w:rPr>
                <w:rFonts w:hint="eastAsia" w:ascii="宋体" w:hAnsi="宋体" w:cs="宋体"/>
                <w:kern w:val="0"/>
                <w:sz w:val="21"/>
                <w:szCs w:val="21"/>
              </w:rPr>
              <w:t>响应上层平台业务请求，对外提供业务响应接口；</w:t>
            </w:r>
            <w:r>
              <w:rPr>
                <w:rFonts w:hint="eastAsia" w:ascii="宋体" w:hAnsi="宋体" w:cs="宋体"/>
                <w:kern w:val="0"/>
                <w:sz w:val="21"/>
                <w:szCs w:val="21"/>
              </w:rPr>
              <w:br w:type="textWrapping"/>
            </w:r>
            <w:r>
              <w:rPr>
                <w:rFonts w:hint="eastAsia" w:ascii="宋体" w:hAnsi="宋体" w:cs="宋体"/>
                <w:kern w:val="0"/>
                <w:sz w:val="21"/>
                <w:szCs w:val="21"/>
              </w:rPr>
              <w:t>负责录像计划的管理，向视频云存储接入软件下达录像计划；</w:t>
            </w:r>
            <w:r>
              <w:rPr>
                <w:rFonts w:hint="eastAsia" w:ascii="宋体" w:hAnsi="宋体" w:cs="宋体"/>
                <w:kern w:val="0"/>
                <w:sz w:val="21"/>
                <w:szCs w:val="21"/>
              </w:rPr>
              <w:br w:type="textWrapping"/>
            </w:r>
            <w:r>
              <w:rPr>
                <w:rFonts w:hint="eastAsia" w:ascii="宋体" w:hAnsi="宋体" w:cs="宋体"/>
                <w:kern w:val="0"/>
                <w:sz w:val="21"/>
                <w:szCs w:val="21"/>
              </w:rPr>
              <w:t>负责存储资源管理，向业务应用分配存储空间；</w:t>
            </w:r>
            <w:r>
              <w:rPr>
                <w:rFonts w:hint="eastAsia" w:ascii="宋体" w:hAnsi="宋体" w:cs="宋体"/>
                <w:kern w:val="0"/>
                <w:sz w:val="21"/>
                <w:szCs w:val="21"/>
              </w:rPr>
              <w:br w:type="textWrapping"/>
            </w:r>
            <w:r>
              <w:rPr>
                <w:rFonts w:hint="eastAsia" w:ascii="宋体" w:hAnsi="宋体" w:cs="宋体"/>
                <w:kern w:val="0"/>
                <w:sz w:val="21"/>
                <w:szCs w:val="21"/>
              </w:rPr>
              <w:t>维护系统运转，统一调度、协调云存储系统的运行与维护。</w:t>
            </w:r>
            <w:r>
              <w:rPr>
                <w:rFonts w:hint="eastAsia" w:ascii="宋体" w:hAnsi="宋体" w:cs="宋体"/>
                <w:kern w:val="0"/>
                <w:sz w:val="21"/>
                <w:szCs w:val="21"/>
              </w:rPr>
              <w:br w:type="textWrapping"/>
            </w:r>
            <w:r>
              <w:rPr>
                <w:rFonts w:hint="eastAsia" w:ascii="宋体" w:hAnsi="宋体" w:cs="宋体"/>
                <w:kern w:val="0"/>
                <w:sz w:val="21"/>
                <w:szCs w:val="21"/>
              </w:rPr>
              <w:t>具体功能：</w:t>
            </w:r>
            <w:r>
              <w:rPr>
                <w:rFonts w:hint="eastAsia" w:ascii="宋体" w:hAnsi="宋体" w:cs="宋体"/>
                <w:kern w:val="0"/>
                <w:sz w:val="21"/>
                <w:szCs w:val="21"/>
              </w:rPr>
              <w:br w:type="textWrapping"/>
            </w:r>
            <w:r>
              <w:rPr>
                <w:rFonts w:hint="eastAsia" w:ascii="宋体" w:hAnsi="宋体" w:cs="宋体"/>
                <w:kern w:val="0"/>
                <w:sz w:val="21"/>
                <w:szCs w:val="21"/>
              </w:rPr>
              <w:t>集群管理、虚拟化管理、索引管理、存储资源管理、存储策略管理、存储设备管理等。</w:t>
            </w:r>
          </w:p>
        </w:tc>
        <w:tc>
          <w:tcPr>
            <w:tcW w:w="727"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1"/>
                <w:szCs w:val="21"/>
              </w:rPr>
            </w:pPr>
            <w:r>
              <w:rPr>
                <w:rFonts w:hint="eastAsia" w:ascii="宋体" w:hAnsi="宋体" w:cs="宋体"/>
                <w:kern w:val="0"/>
                <w:sz w:val="21"/>
                <w:szCs w:val="21"/>
              </w:rPr>
              <w:t xml:space="preserve">1 </w:t>
            </w:r>
          </w:p>
        </w:tc>
        <w:tc>
          <w:tcPr>
            <w:tcW w:w="7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套</w:t>
            </w:r>
          </w:p>
        </w:tc>
      </w:tr>
      <w:tr>
        <w:tblPrEx>
          <w:tblCellMar>
            <w:top w:w="0" w:type="dxa"/>
            <w:left w:w="108" w:type="dxa"/>
            <w:bottom w:w="0" w:type="dxa"/>
            <w:right w:w="108" w:type="dxa"/>
          </w:tblCellMar>
        </w:tblPrEx>
        <w:trPr>
          <w:wBefore w:w="0" w:type="dxa"/>
          <w:wAfter w:w="0" w:type="dxa"/>
          <w:trHeight w:val="319" w:hRule="atLeast"/>
        </w:trPr>
        <w:tc>
          <w:tcPr>
            <w:tcW w:w="730" w:type="dxa"/>
            <w:tcBorders>
              <w:top w:val="nil"/>
              <w:left w:val="single" w:color="auto" w:sz="8" w:space="0"/>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8</w:t>
            </w:r>
          </w:p>
        </w:tc>
        <w:tc>
          <w:tcPr>
            <w:tcW w:w="145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1"/>
                <w:szCs w:val="21"/>
              </w:rPr>
            </w:pPr>
            <w:r>
              <w:rPr>
                <w:rFonts w:hint="eastAsia" w:ascii="宋体" w:hAnsi="宋体" w:cs="宋体"/>
                <w:kern w:val="0"/>
                <w:sz w:val="21"/>
                <w:szCs w:val="21"/>
              </w:rPr>
              <w:t>中心管理服务器</w:t>
            </w:r>
          </w:p>
        </w:tc>
        <w:tc>
          <w:tcPr>
            <w:tcW w:w="582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1"/>
                <w:szCs w:val="21"/>
              </w:rPr>
            </w:pPr>
            <w:r>
              <w:rPr>
                <w:rFonts w:hint="eastAsia" w:ascii="宋体" w:hAnsi="宋体" w:cs="宋体"/>
                <w:kern w:val="0"/>
                <w:sz w:val="21"/>
                <w:szCs w:val="21"/>
              </w:rPr>
              <w:t>E5-2620 V3(6核2.4GHz)×1/16GB DDR4 /300G SAS×2/热插拔/SAS3008/DVD/1GbE×4/冗电/导轨/2U</w:t>
            </w:r>
          </w:p>
        </w:tc>
        <w:tc>
          <w:tcPr>
            <w:tcW w:w="727"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1"/>
                <w:szCs w:val="21"/>
              </w:rPr>
            </w:pPr>
            <w:r>
              <w:rPr>
                <w:rFonts w:hint="eastAsia" w:ascii="宋体" w:hAnsi="宋体" w:cs="宋体"/>
                <w:kern w:val="0"/>
                <w:sz w:val="21"/>
                <w:szCs w:val="21"/>
              </w:rPr>
              <w:t xml:space="preserve">1 </w:t>
            </w:r>
          </w:p>
        </w:tc>
        <w:tc>
          <w:tcPr>
            <w:tcW w:w="7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台</w:t>
            </w:r>
          </w:p>
        </w:tc>
      </w:tr>
      <w:tr>
        <w:tblPrEx>
          <w:tblCellMar>
            <w:top w:w="0" w:type="dxa"/>
            <w:left w:w="108" w:type="dxa"/>
            <w:bottom w:w="0" w:type="dxa"/>
            <w:right w:w="108" w:type="dxa"/>
          </w:tblCellMar>
        </w:tblPrEx>
        <w:trPr>
          <w:wBefore w:w="0" w:type="dxa"/>
          <w:wAfter w:w="0" w:type="dxa"/>
          <w:trHeight w:val="319" w:hRule="atLeast"/>
        </w:trPr>
        <w:tc>
          <w:tcPr>
            <w:tcW w:w="730" w:type="dxa"/>
            <w:tcBorders>
              <w:top w:val="nil"/>
              <w:left w:val="single" w:color="auto" w:sz="8" w:space="0"/>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9</w:t>
            </w:r>
          </w:p>
        </w:tc>
        <w:tc>
          <w:tcPr>
            <w:tcW w:w="145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1"/>
                <w:szCs w:val="21"/>
              </w:rPr>
            </w:pPr>
            <w:r>
              <w:rPr>
                <w:rFonts w:hint="eastAsia" w:ascii="宋体" w:hAnsi="宋体" w:cs="宋体"/>
                <w:kern w:val="0"/>
                <w:sz w:val="21"/>
                <w:szCs w:val="21"/>
              </w:rPr>
              <w:t>流媒体服务器</w:t>
            </w:r>
          </w:p>
        </w:tc>
        <w:tc>
          <w:tcPr>
            <w:tcW w:w="582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1"/>
                <w:szCs w:val="21"/>
              </w:rPr>
            </w:pPr>
            <w:r>
              <w:rPr>
                <w:rFonts w:hint="eastAsia" w:ascii="宋体" w:hAnsi="宋体" w:cs="宋体"/>
                <w:kern w:val="0"/>
                <w:sz w:val="21"/>
                <w:szCs w:val="21"/>
              </w:rPr>
              <w:t>E5-2620 V3(6核2.4GHz)×1/16GB DDR4 /300G SAS×2/热插拔/SAS3008/DVD/1GbE×4/冗电/导轨/2U</w:t>
            </w:r>
          </w:p>
        </w:tc>
        <w:tc>
          <w:tcPr>
            <w:tcW w:w="727"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1"/>
                <w:szCs w:val="21"/>
              </w:rPr>
            </w:pPr>
            <w:r>
              <w:rPr>
                <w:rFonts w:hint="eastAsia" w:ascii="宋体" w:hAnsi="宋体" w:cs="宋体"/>
                <w:kern w:val="0"/>
                <w:sz w:val="21"/>
                <w:szCs w:val="21"/>
              </w:rPr>
              <w:t xml:space="preserve">1 </w:t>
            </w:r>
          </w:p>
        </w:tc>
        <w:tc>
          <w:tcPr>
            <w:tcW w:w="7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台</w:t>
            </w:r>
          </w:p>
        </w:tc>
      </w:tr>
      <w:tr>
        <w:tblPrEx>
          <w:tblCellMar>
            <w:top w:w="0" w:type="dxa"/>
            <w:left w:w="108" w:type="dxa"/>
            <w:bottom w:w="0" w:type="dxa"/>
            <w:right w:w="108" w:type="dxa"/>
          </w:tblCellMar>
        </w:tblPrEx>
        <w:trPr>
          <w:wBefore w:w="0" w:type="dxa"/>
          <w:wAfter w:w="0" w:type="dxa"/>
          <w:trHeight w:val="319" w:hRule="atLeast"/>
        </w:trPr>
        <w:tc>
          <w:tcPr>
            <w:tcW w:w="730" w:type="dxa"/>
            <w:tcBorders>
              <w:top w:val="nil"/>
              <w:left w:val="single" w:color="auto" w:sz="8" w:space="0"/>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10</w:t>
            </w:r>
          </w:p>
        </w:tc>
        <w:tc>
          <w:tcPr>
            <w:tcW w:w="145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1"/>
                <w:szCs w:val="21"/>
              </w:rPr>
            </w:pPr>
            <w:r>
              <w:rPr>
                <w:rFonts w:hint="eastAsia" w:ascii="宋体" w:hAnsi="宋体" w:cs="宋体"/>
                <w:kern w:val="0"/>
                <w:sz w:val="21"/>
                <w:szCs w:val="21"/>
              </w:rPr>
              <w:t>拼接大屏</w:t>
            </w:r>
          </w:p>
        </w:tc>
        <w:tc>
          <w:tcPr>
            <w:tcW w:w="582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1"/>
                <w:szCs w:val="21"/>
              </w:rPr>
            </w:pPr>
            <w:r>
              <w:rPr>
                <w:rFonts w:hint="eastAsia" w:ascii="宋体" w:hAnsi="宋体" w:cs="宋体"/>
                <w:kern w:val="0"/>
                <w:sz w:val="21"/>
                <w:szCs w:val="21"/>
              </w:rPr>
              <w:t>尺寸：46英寸；分辨率：1920x1080；视角：178°(水平)/ 178°(垂直)；响应时间：8ms(G to G)；对比度：4500:1；亮度：500cd/m²</w:t>
            </w:r>
            <w:r>
              <w:rPr>
                <w:rFonts w:hint="eastAsia" w:ascii="宋体" w:hAnsi="宋体" w:cs="仿宋"/>
                <w:kern w:val="0"/>
                <w:sz w:val="21"/>
                <w:szCs w:val="21"/>
              </w:rPr>
              <w:t>；物理拼缝：</w:t>
            </w:r>
            <w:r>
              <w:rPr>
                <w:rFonts w:hint="eastAsia" w:ascii="宋体" w:hAnsi="宋体" w:cs="宋体"/>
                <w:kern w:val="0"/>
                <w:sz w:val="21"/>
                <w:szCs w:val="21"/>
              </w:rPr>
              <w:t>3.5mm；输入接口：VGA×1，DVI×1，BNC×1，YPbPr×1，HDMI×1；输出接口：VGA×1，DVI×1，BNC×2；功耗：≤139W；电源要求：AC 90-264V～；寿命：≥60000 小时；工作温度和湿度：0℃--40℃，10%--85%(无凝露)；外形尺寸：1022.08mm(W) x 576.67mm(H) x 120.3mm(D)；可将输入的非50Hz/60Hz的图像转换成60Hz输出，彻底解决由于低帧率造成的画面卡顿感，使图像显示相比低帧率的图像更平滑顺畅；采用景深增强技术，使图像显示的景深表现得到动态加强，实现对实时画面景深的动态调节控制。</w:t>
            </w:r>
            <w:r>
              <w:rPr>
                <w:rFonts w:hint="eastAsia" w:ascii="宋体" w:hAnsi="宋体" w:cs="宋体"/>
                <w:kern w:val="0"/>
                <w:sz w:val="21"/>
                <w:szCs w:val="21"/>
              </w:rPr>
              <w:br w:type="textWrapping"/>
            </w:r>
            <w:r>
              <w:rPr>
                <w:rFonts w:hint="eastAsia" w:ascii="宋体" w:hAnsi="宋体" w:cs="宋体"/>
                <w:kern w:val="0"/>
                <w:sz w:val="21"/>
                <w:szCs w:val="21"/>
              </w:rPr>
              <w:t>LCD显示单元采用超宽视角液晶屏，视角可达178°，画面的输出精确和稳定，色彩饱和靓丽，屏幕更加明亮。屏幕漏光度小于0.01cd/㎡，可抵抗太阳光等强光干扰,照度在95KLux能正常工作。</w:t>
            </w:r>
            <w:r>
              <w:rPr>
                <w:rFonts w:hint="eastAsia" w:ascii="宋体" w:hAnsi="宋体" w:cs="宋体"/>
                <w:kern w:val="0"/>
                <w:sz w:val="21"/>
                <w:szCs w:val="21"/>
              </w:rPr>
              <w:br w:type="textWrapping"/>
            </w:r>
            <w:r>
              <w:rPr>
                <w:rFonts w:hint="eastAsia" w:ascii="宋体" w:hAnsi="宋体" w:cs="宋体"/>
                <w:kern w:val="0"/>
                <w:sz w:val="21"/>
                <w:szCs w:val="21"/>
              </w:rPr>
              <w:t>LCD显示单元需支持7色独立调整、精确色彩控制、肤色校正功能。内置图像处理引擎支持RGBCMYF七种颜色亮度(IBC)、色调(IHC)、饱和度(ICC)独立调整。显示器需要具有厂家自带的自动校色系统，不需要人工参与自动对显示器进行色彩属性一致性校准。显示器色温可以以100K为单位，在2000K至10000K之间调节。</w:t>
            </w:r>
            <w:r>
              <w:rPr>
                <w:rFonts w:hint="eastAsia" w:ascii="宋体" w:hAnsi="宋体" w:cs="宋体"/>
                <w:kern w:val="0"/>
                <w:sz w:val="21"/>
                <w:szCs w:val="21"/>
              </w:rPr>
              <w:br w:type="textWrapping"/>
            </w:r>
            <w:r>
              <w:rPr>
                <w:rFonts w:hint="eastAsia" w:ascii="宋体" w:hAnsi="宋体" w:cs="宋体"/>
                <w:kern w:val="0"/>
                <w:sz w:val="21"/>
                <w:szCs w:val="21"/>
              </w:rPr>
              <w:t>液晶拼接屏必须采用整机设计，严禁使用飞线屏。</w:t>
            </w:r>
          </w:p>
        </w:tc>
        <w:tc>
          <w:tcPr>
            <w:tcW w:w="727"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1"/>
                <w:szCs w:val="21"/>
              </w:rPr>
            </w:pPr>
            <w:r>
              <w:rPr>
                <w:rFonts w:hint="eastAsia" w:ascii="宋体" w:hAnsi="宋体" w:cs="宋体"/>
                <w:kern w:val="0"/>
                <w:sz w:val="21"/>
                <w:szCs w:val="21"/>
              </w:rPr>
              <w:t xml:space="preserve">24 </w:t>
            </w:r>
          </w:p>
        </w:tc>
        <w:tc>
          <w:tcPr>
            <w:tcW w:w="7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套</w:t>
            </w:r>
          </w:p>
        </w:tc>
      </w:tr>
      <w:tr>
        <w:tblPrEx>
          <w:tblCellMar>
            <w:top w:w="0" w:type="dxa"/>
            <w:left w:w="108" w:type="dxa"/>
            <w:bottom w:w="0" w:type="dxa"/>
            <w:right w:w="108" w:type="dxa"/>
          </w:tblCellMar>
        </w:tblPrEx>
        <w:trPr>
          <w:wBefore w:w="0" w:type="dxa"/>
          <w:wAfter w:w="0" w:type="dxa"/>
          <w:trHeight w:val="319" w:hRule="atLeast"/>
        </w:trPr>
        <w:tc>
          <w:tcPr>
            <w:tcW w:w="730" w:type="dxa"/>
            <w:tcBorders>
              <w:top w:val="nil"/>
              <w:left w:val="single" w:color="auto" w:sz="8" w:space="0"/>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11</w:t>
            </w:r>
          </w:p>
        </w:tc>
        <w:tc>
          <w:tcPr>
            <w:tcW w:w="145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1"/>
                <w:szCs w:val="21"/>
              </w:rPr>
            </w:pPr>
            <w:r>
              <w:rPr>
                <w:rFonts w:hint="eastAsia" w:ascii="宋体" w:hAnsi="宋体" w:cs="宋体"/>
                <w:kern w:val="0"/>
                <w:sz w:val="21"/>
                <w:szCs w:val="21"/>
              </w:rPr>
              <w:t>支架</w:t>
            </w:r>
          </w:p>
        </w:tc>
        <w:tc>
          <w:tcPr>
            <w:tcW w:w="582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1"/>
                <w:szCs w:val="21"/>
              </w:rPr>
            </w:pPr>
            <w:r>
              <w:rPr>
                <w:rFonts w:hint="eastAsia" w:ascii="宋体" w:hAnsi="宋体" w:cs="宋体"/>
                <w:kern w:val="0"/>
                <w:sz w:val="21"/>
                <w:szCs w:val="21"/>
              </w:rPr>
              <w:t>配套支架</w:t>
            </w:r>
          </w:p>
        </w:tc>
        <w:tc>
          <w:tcPr>
            <w:tcW w:w="727"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1"/>
                <w:szCs w:val="21"/>
              </w:rPr>
            </w:pPr>
            <w:r>
              <w:rPr>
                <w:rFonts w:hint="eastAsia" w:ascii="宋体" w:hAnsi="宋体" w:cs="宋体"/>
                <w:kern w:val="0"/>
                <w:sz w:val="21"/>
                <w:szCs w:val="21"/>
              </w:rPr>
              <w:t xml:space="preserve">24 </w:t>
            </w:r>
          </w:p>
        </w:tc>
        <w:tc>
          <w:tcPr>
            <w:tcW w:w="7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个</w:t>
            </w:r>
          </w:p>
        </w:tc>
      </w:tr>
      <w:tr>
        <w:tblPrEx>
          <w:tblCellMar>
            <w:top w:w="0" w:type="dxa"/>
            <w:left w:w="108" w:type="dxa"/>
            <w:bottom w:w="0" w:type="dxa"/>
            <w:right w:w="108" w:type="dxa"/>
          </w:tblCellMar>
        </w:tblPrEx>
        <w:trPr>
          <w:wBefore w:w="0" w:type="dxa"/>
          <w:wAfter w:w="0" w:type="dxa"/>
          <w:trHeight w:val="319" w:hRule="atLeast"/>
        </w:trPr>
        <w:tc>
          <w:tcPr>
            <w:tcW w:w="730" w:type="dxa"/>
            <w:tcBorders>
              <w:top w:val="nil"/>
              <w:left w:val="single" w:color="auto" w:sz="8" w:space="0"/>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12</w:t>
            </w:r>
          </w:p>
        </w:tc>
        <w:tc>
          <w:tcPr>
            <w:tcW w:w="145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1"/>
                <w:szCs w:val="21"/>
              </w:rPr>
            </w:pPr>
            <w:r>
              <w:rPr>
                <w:rFonts w:hint="eastAsia" w:ascii="宋体" w:hAnsi="宋体" w:cs="宋体"/>
                <w:kern w:val="0"/>
                <w:sz w:val="21"/>
                <w:szCs w:val="21"/>
              </w:rPr>
              <w:t>拼接墙配件</w:t>
            </w:r>
          </w:p>
        </w:tc>
        <w:tc>
          <w:tcPr>
            <w:tcW w:w="582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1"/>
                <w:szCs w:val="21"/>
              </w:rPr>
            </w:pPr>
            <w:r>
              <w:rPr>
                <w:rFonts w:hint="eastAsia" w:ascii="宋体" w:hAnsi="宋体" w:cs="宋体"/>
                <w:kern w:val="0"/>
                <w:sz w:val="21"/>
                <w:szCs w:val="21"/>
              </w:rPr>
              <w:t>如分配器，设备系统中配套的VGA/视频/RS-232/网络线等线缆(不含前端输入线缆)、及电源排插等</w:t>
            </w:r>
          </w:p>
        </w:tc>
        <w:tc>
          <w:tcPr>
            <w:tcW w:w="727"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1"/>
                <w:szCs w:val="21"/>
              </w:rPr>
            </w:pPr>
            <w:r>
              <w:rPr>
                <w:rFonts w:hint="eastAsia" w:ascii="宋体" w:hAnsi="宋体" w:cs="宋体"/>
                <w:kern w:val="0"/>
                <w:sz w:val="21"/>
                <w:szCs w:val="21"/>
              </w:rPr>
              <w:t xml:space="preserve">1 </w:t>
            </w:r>
          </w:p>
        </w:tc>
        <w:tc>
          <w:tcPr>
            <w:tcW w:w="7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套</w:t>
            </w:r>
          </w:p>
        </w:tc>
      </w:tr>
      <w:tr>
        <w:tblPrEx>
          <w:tblCellMar>
            <w:top w:w="0" w:type="dxa"/>
            <w:left w:w="108" w:type="dxa"/>
            <w:bottom w:w="0" w:type="dxa"/>
            <w:right w:w="108" w:type="dxa"/>
          </w:tblCellMar>
        </w:tblPrEx>
        <w:trPr>
          <w:wBefore w:w="0" w:type="dxa"/>
          <w:wAfter w:w="0" w:type="dxa"/>
          <w:trHeight w:val="319" w:hRule="atLeast"/>
        </w:trPr>
        <w:tc>
          <w:tcPr>
            <w:tcW w:w="730" w:type="dxa"/>
            <w:tcBorders>
              <w:top w:val="nil"/>
              <w:left w:val="single" w:color="auto" w:sz="8" w:space="0"/>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13</w:t>
            </w:r>
          </w:p>
        </w:tc>
        <w:tc>
          <w:tcPr>
            <w:tcW w:w="145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1"/>
                <w:szCs w:val="21"/>
              </w:rPr>
            </w:pPr>
            <w:r>
              <w:rPr>
                <w:rFonts w:hint="eastAsia" w:ascii="宋体" w:hAnsi="宋体" w:cs="宋体"/>
                <w:kern w:val="0"/>
                <w:sz w:val="21"/>
                <w:szCs w:val="21"/>
              </w:rPr>
              <w:t>LED屏</w:t>
            </w:r>
          </w:p>
        </w:tc>
        <w:tc>
          <w:tcPr>
            <w:tcW w:w="582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1"/>
                <w:szCs w:val="21"/>
              </w:rPr>
            </w:pPr>
            <w:r>
              <w:rPr>
                <w:rFonts w:hint="eastAsia" w:ascii="宋体" w:hAnsi="宋体" w:cs="宋体"/>
                <w:kern w:val="0"/>
                <w:sz w:val="21"/>
                <w:szCs w:val="21"/>
              </w:rPr>
              <w:t>双基色，含控制器等</w:t>
            </w:r>
          </w:p>
        </w:tc>
        <w:tc>
          <w:tcPr>
            <w:tcW w:w="727"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1"/>
                <w:szCs w:val="21"/>
              </w:rPr>
            </w:pPr>
            <w:r>
              <w:rPr>
                <w:rFonts w:hint="eastAsia" w:ascii="宋体" w:hAnsi="宋体" w:cs="宋体"/>
                <w:kern w:val="0"/>
                <w:sz w:val="21"/>
                <w:szCs w:val="21"/>
              </w:rPr>
              <w:t xml:space="preserve">1 </w:t>
            </w:r>
          </w:p>
        </w:tc>
        <w:tc>
          <w:tcPr>
            <w:tcW w:w="7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套</w:t>
            </w:r>
          </w:p>
        </w:tc>
      </w:tr>
      <w:tr>
        <w:tblPrEx>
          <w:tblCellMar>
            <w:top w:w="0" w:type="dxa"/>
            <w:left w:w="108" w:type="dxa"/>
            <w:bottom w:w="0" w:type="dxa"/>
            <w:right w:w="108" w:type="dxa"/>
          </w:tblCellMar>
        </w:tblPrEx>
        <w:trPr>
          <w:wBefore w:w="0" w:type="dxa"/>
          <w:wAfter w:w="0" w:type="dxa"/>
          <w:trHeight w:val="319" w:hRule="atLeast"/>
        </w:trPr>
        <w:tc>
          <w:tcPr>
            <w:tcW w:w="730" w:type="dxa"/>
            <w:tcBorders>
              <w:top w:val="nil"/>
              <w:left w:val="single" w:color="auto" w:sz="8" w:space="0"/>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14</w:t>
            </w:r>
          </w:p>
        </w:tc>
        <w:tc>
          <w:tcPr>
            <w:tcW w:w="145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1"/>
                <w:szCs w:val="21"/>
              </w:rPr>
            </w:pPr>
            <w:r>
              <w:rPr>
                <w:rFonts w:hint="eastAsia" w:ascii="宋体" w:hAnsi="宋体" w:cs="宋体"/>
                <w:kern w:val="0"/>
                <w:sz w:val="21"/>
                <w:szCs w:val="21"/>
              </w:rPr>
              <w:t>86寸智能化交互屏</w:t>
            </w:r>
          </w:p>
        </w:tc>
        <w:tc>
          <w:tcPr>
            <w:tcW w:w="582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1"/>
                <w:szCs w:val="21"/>
              </w:rPr>
            </w:pPr>
            <w:r>
              <w:rPr>
                <w:rFonts w:hint="eastAsia" w:ascii="宋体" w:hAnsi="宋体" w:cs="宋体"/>
                <w:kern w:val="0"/>
                <w:sz w:val="21"/>
                <w:szCs w:val="21"/>
              </w:rPr>
              <w:t>86英寸LED，最大显示尺寸（单位：mm） 1895.04（H）×1065.96（V），分辨率3840（H）×2160（V），对比度1200:1，刷新频率60Hz，可视角度水平178度垂直178度。支持触摸书写，支持TV模式，支持安卓系统，支持windows系统，Windows系统配置超薄插拔式Intel Core系列模块化电脑，i7处理器，显卡：Independent Graphics</w:t>
            </w:r>
            <w:r>
              <w:rPr>
                <w:rFonts w:hint="eastAsia" w:ascii="宋体" w:hAnsi="宋体" w:cs="宋体"/>
                <w:kern w:val="0"/>
                <w:sz w:val="21"/>
                <w:szCs w:val="21"/>
              </w:rPr>
              <w:br w:type="textWrapping"/>
            </w:r>
            <w:r>
              <w:rPr>
                <w:rFonts w:hint="eastAsia" w:ascii="宋体" w:hAnsi="宋体" w:cs="宋体"/>
                <w:kern w:val="0"/>
                <w:sz w:val="21"/>
                <w:szCs w:val="21"/>
              </w:rPr>
              <w:t>GT730，声卡：集成高清晰立体音效声卡，显卡：集成10/100/1000M 自适应网卡，网卡：集成802.11ac 标准无线网卡（2.4G+5G 频段），内存：DDR4 8G，硬盘：SATA 1T。</w:t>
            </w:r>
          </w:p>
        </w:tc>
        <w:tc>
          <w:tcPr>
            <w:tcW w:w="727"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1"/>
                <w:szCs w:val="21"/>
              </w:rPr>
            </w:pPr>
            <w:r>
              <w:rPr>
                <w:rFonts w:hint="eastAsia" w:ascii="宋体" w:hAnsi="宋体" w:cs="宋体"/>
                <w:kern w:val="0"/>
                <w:sz w:val="21"/>
                <w:szCs w:val="21"/>
              </w:rPr>
              <w:t xml:space="preserve">1 </w:t>
            </w:r>
          </w:p>
        </w:tc>
        <w:tc>
          <w:tcPr>
            <w:tcW w:w="7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台</w:t>
            </w:r>
          </w:p>
        </w:tc>
      </w:tr>
      <w:tr>
        <w:tblPrEx>
          <w:tblCellMar>
            <w:top w:w="0" w:type="dxa"/>
            <w:left w:w="108" w:type="dxa"/>
            <w:bottom w:w="0" w:type="dxa"/>
            <w:right w:w="108" w:type="dxa"/>
          </w:tblCellMar>
        </w:tblPrEx>
        <w:trPr>
          <w:wBefore w:w="0" w:type="dxa"/>
          <w:wAfter w:w="0" w:type="dxa"/>
          <w:trHeight w:val="319" w:hRule="atLeast"/>
        </w:trPr>
        <w:tc>
          <w:tcPr>
            <w:tcW w:w="730" w:type="dxa"/>
            <w:tcBorders>
              <w:top w:val="nil"/>
              <w:left w:val="single" w:color="auto" w:sz="8" w:space="0"/>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15</w:t>
            </w:r>
          </w:p>
        </w:tc>
        <w:tc>
          <w:tcPr>
            <w:tcW w:w="145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1"/>
                <w:szCs w:val="21"/>
              </w:rPr>
            </w:pPr>
            <w:r>
              <w:rPr>
                <w:rFonts w:hint="eastAsia" w:ascii="宋体" w:hAnsi="宋体" w:cs="宋体"/>
                <w:kern w:val="0"/>
                <w:sz w:val="21"/>
                <w:szCs w:val="21"/>
              </w:rPr>
              <w:t>总中心操作台</w:t>
            </w:r>
          </w:p>
        </w:tc>
        <w:tc>
          <w:tcPr>
            <w:tcW w:w="582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1"/>
                <w:szCs w:val="21"/>
              </w:rPr>
            </w:pPr>
            <w:r>
              <w:rPr>
                <w:rFonts w:hint="eastAsia" w:ascii="宋体" w:hAnsi="宋体" w:cs="宋体"/>
                <w:kern w:val="0"/>
                <w:sz w:val="21"/>
                <w:szCs w:val="21"/>
              </w:rPr>
              <w:t>定制</w:t>
            </w:r>
          </w:p>
        </w:tc>
        <w:tc>
          <w:tcPr>
            <w:tcW w:w="727"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1"/>
                <w:szCs w:val="21"/>
              </w:rPr>
            </w:pPr>
            <w:r>
              <w:rPr>
                <w:rFonts w:hint="eastAsia" w:ascii="宋体" w:hAnsi="宋体" w:cs="宋体"/>
                <w:kern w:val="0"/>
                <w:sz w:val="21"/>
                <w:szCs w:val="21"/>
              </w:rPr>
              <w:t xml:space="preserve">1 </w:t>
            </w:r>
          </w:p>
        </w:tc>
        <w:tc>
          <w:tcPr>
            <w:tcW w:w="7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台</w:t>
            </w:r>
          </w:p>
        </w:tc>
      </w:tr>
      <w:tr>
        <w:tblPrEx>
          <w:tblCellMar>
            <w:top w:w="0" w:type="dxa"/>
            <w:left w:w="108" w:type="dxa"/>
            <w:bottom w:w="0" w:type="dxa"/>
            <w:right w:w="108" w:type="dxa"/>
          </w:tblCellMar>
        </w:tblPrEx>
        <w:trPr>
          <w:wBefore w:w="0" w:type="dxa"/>
          <w:wAfter w:w="0" w:type="dxa"/>
          <w:trHeight w:val="319" w:hRule="atLeast"/>
        </w:trPr>
        <w:tc>
          <w:tcPr>
            <w:tcW w:w="2187" w:type="dxa"/>
            <w:gridSpan w:val="2"/>
            <w:tcBorders>
              <w:top w:val="single" w:color="auto" w:sz="4" w:space="0"/>
              <w:left w:val="single" w:color="auto" w:sz="8" w:space="0"/>
              <w:bottom w:val="single" w:color="auto" w:sz="4" w:space="0"/>
              <w:right w:val="single" w:color="auto" w:sz="4" w:space="0"/>
            </w:tcBorders>
            <w:noWrap w:val="0"/>
            <w:vAlign w:val="center"/>
          </w:tcPr>
          <w:p>
            <w:pPr>
              <w:widowControl/>
              <w:jc w:val="left"/>
              <w:rPr>
                <w:rFonts w:ascii="宋体" w:hAnsi="宋体" w:cs="宋体"/>
                <w:b/>
                <w:bCs/>
                <w:kern w:val="0"/>
                <w:sz w:val="21"/>
                <w:szCs w:val="21"/>
              </w:rPr>
            </w:pPr>
            <w:r>
              <w:rPr>
                <w:rFonts w:hint="eastAsia" w:ascii="宋体" w:hAnsi="宋体" w:cs="宋体"/>
                <w:b/>
                <w:bCs/>
                <w:kern w:val="0"/>
                <w:sz w:val="21"/>
                <w:szCs w:val="21"/>
              </w:rPr>
              <w:t>四、监控管线及辅材</w:t>
            </w:r>
          </w:p>
        </w:tc>
        <w:tc>
          <w:tcPr>
            <w:tcW w:w="582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727"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7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wBefore w:w="0" w:type="dxa"/>
          <w:wAfter w:w="0" w:type="dxa"/>
          <w:trHeight w:val="319" w:hRule="atLeast"/>
        </w:trPr>
        <w:tc>
          <w:tcPr>
            <w:tcW w:w="730"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cs="宋体"/>
                <w:kern w:val="0"/>
                <w:sz w:val="21"/>
                <w:szCs w:val="21"/>
              </w:rPr>
            </w:pPr>
            <w:r>
              <w:rPr>
                <w:rFonts w:hint="eastAsia" w:ascii="宋体" w:hAnsi="宋体" w:cs="宋体"/>
                <w:kern w:val="0"/>
                <w:sz w:val="21"/>
                <w:szCs w:val="21"/>
              </w:rPr>
              <w:t>1</w:t>
            </w:r>
          </w:p>
        </w:tc>
        <w:tc>
          <w:tcPr>
            <w:tcW w:w="145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1"/>
                <w:szCs w:val="21"/>
              </w:rPr>
            </w:pPr>
            <w:r>
              <w:rPr>
                <w:rFonts w:hint="eastAsia" w:ascii="宋体" w:hAnsi="宋体" w:cs="宋体"/>
                <w:kern w:val="0"/>
                <w:sz w:val="21"/>
                <w:szCs w:val="21"/>
              </w:rPr>
              <w:t>超五类非屏蔽双绞线</w:t>
            </w:r>
          </w:p>
        </w:tc>
        <w:tc>
          <w:tcPr>
            <w:tcW w:w="5828"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1"/>
                <w:szCs w:val="21"/>
              </w:rPr>
            </w:pPr>
            <w:r>
              <w:rPr>
                <w:rFonts w:hint="eastAsia" w:ascii="宋体" w:hAnsi="宋体" w:cs="宋体"/>
                <w:kern w:val="0"/>
                <w:sz w:val="21"/>
                <w:szCs w:val="21"/>
              </w:rPr>
              <w:t xml:space="preserve">超五类四对非屏蔽电缆 UTP  </w:t>
            </w:r>
          </w:p>
        </w:tc>
        <w:tc>
          <w:tcPr>
            <w:tcW w:w="727"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1"/>
                <w:szCs w:val="21"/>
              </w:rPr>
            </w:pPr>
            <w:r>
              <w:rPr>
                <w:rFonts w:hint="eastAsia" w:ascii="宋体" w:hAnsi="宋体" w:cs="宋体"/>
                <w:kern w:val="0"/>
                <w:sz w:val="21"/>
                <w:szCs w:val="21"/>
              </w:rPr>
              <w:t>19000</w:t>
            </w:r>
          </w:p>
        </w:tc>
        <w:tc>
          <w:tcPr>
            <w:tcW w:w="729"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1"/>
                <w:szCs w:val="21"/>
              </w:rPr>
            </w:pPr>
            <w:r>
              <w:rPr>
                <w:rFonts w:hint="eastAsia" w:ascii="宋体" w:hAnsi="宋体" w:cs="宋体"/>
                <w:kern w:val="0"/>
                <w:sz w:val="21"/>
                <w:szCs w:val="21"/>
              </w:rPr>
              <w:t>米</w:t>
            </w:r>
          </w:p>
        </w:tc>
      </w:tr>
      <w:tr>
        <w:tblPrEx>
          <w:tblCellMar>
            <w:top w:w="0" w:type="dxa"/>
            <w:left w:w="108" w:type="dxa"/>
            <w:bottom w:w="0" w:type="dxa"/>
            <w:right w:w="108" w:type="dxa"/>
          </w:tblCellMar>
        </w:tblPrEx>
        <w:trPr>
          <w:wBefore w:w="0" w:type="dxa"/>
          <w:wAfter w:w="0" w:type="dxa"/>
          <w:trHeight w:val="319" w:hRule="atLeast"/>
        </w:trPr>
        <w:tc>
          <w:tcPr>
            <w:tcW w:w="730"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cs="宋体"/>
                <w:kern w:val="0"/>
                <w:sz w:val="21"/>
                <w:szCs w:val="21"/>
              </w:rPr>
            </w:pPr>
            <w:r>
              <w:rPr>
                <w:rFonts w:hint="eastAsia" w:ascii="宋体" w:hAnsi="宋体" w:cs="宋体"/>
                <w:kern w:val="0"/>
                <w:sz w:val="21"/>
                <w:szCs w:val="21"/>
              </w:rPr>
              <w:t>2</w:t>
            </w:r>
          </w:p>
        </w:tc>
        <w:tc>
          <w:tcPr>
            <w:tcW w:w="145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1"/>
                <w:szCs w:val="21"/>
              </w:rPr>
            </w:pPr>
            <w:r>
              <w:rPr>
                <w:rFonts w:hint="eastAsia" w:ascii="宋体" w:hAnsi="宋体" w:cs="宋体"/>
                <w:kern w:val="0"/>
                <w:sz w:val="21"/>
                <w:szCs w:val="21"/>
              </w:rPr>
              <w:t>电源线</w:t>
            </w:r>
          </w:p>
        </w:tc>
        <w:tc>
          <w:tcPr>
            <w:tcW w:w="582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1"/>
                <w:szCs w:val="21"/>
              </w:rPr>
            </w:pPr>
            <w:r>
              <w:rPr>
                <w:rFonts w:hint="eastAsia" w:ascii="宋体" w:hAnsi="宋体" w:cs="宋体"/>
                <w:kern w:val="0"/>
                <w:sz w:val="21"/>
                <w:szCs w:val="21"/>
              </w:rPr>
              <w:t>RVV2*1.0</w:t>
            </w:r>
          </w:p>
        </w:tc>
        <w:tc>
          <w:tcPr>
            <w:tcW w:w="727"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1"/>
                <w:szCs w:val="21"/>
              </w:rPr>
            </w:pPr>
            <w:r>
              <w:rPr>
                <w:rFonts w:hint="eastAsia" w:ascii="宋体" w:hAnsi="宋体" w:cs="宋体"/>
                <w:kern w:val="0"/>
                <w:sz w:val="21"/>
                <w:szCs w:val="21"/>
              </w:rPr>
              <w:t>9000</w:t>
            </w:r>
          </w:p>
        </w:tc>
        <w:tc>
          <w:tcPr>
            <w:tcW w:w="7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米</w:t>
            </w:r>
          </w:p>
        </w:tc>
      </w:tr>
      <w:tr>
        <w:tblPrEx>
          <w:tblCellMar>
            <w:top w:w="0" w:type="dxa"/>
            <w:left w:w="108" w:type="dxa"/>
            <w:bottom w:w="0" w:type="dxa"/>
            <w:right w:w="108" w:type="dxa"/>
          </w:tblCellMar>
        </w:tblPrEx>
        <w:trPr>
          <w:wBefore w:w="0" w:type="dxa"/>
          <w:wAfter w:w="0" w:type="dxa"/>
          <w:trHeight w:val="315" w:hRule="atLeast"/>
        </w:trPr>
        <w:tc>
          <w:tcPr>
            <w:tcW w:w="730" w:type="dxa"/>
            <w:tcBorders>
              <w:top w:val="nil"/>
              <w:left w:val="single" w:color="auto" w:sz="8" w:space="0"/>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3</w:t>
            </w:r>
          </w:p>
        </w:tc>
        <w:tc>
          <w:tcPr>
            <w:tcW w:w="145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1"/>
                <w:szCs w:val="21"/>
              </w:rPr>
            </w:pPr>
            <w:r>
              <w:rPr>
                <w:rFonts w:hint="eastAsia" w:ascii="宋体" w:hAnsi="宋体" w:cs="宋体"/>
                <w:kern w:val="0"/>
                <w:sz w:val="21"/>
                <w:szCs w:val="21"/>
              </w:rPr>
              <w:t>KBG25管</w:t>
            </w:r>
          </w:p>
        </w:tc>
        <w:tc>
          <w:tcPr>
            <w:tcW w:w="582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1"/>
                <w:szCs w:val="21"/>
              </w:rPr>
            </w:pPr>
            <w:r>
              <w:rPr>
                <w:rFonts w:hint="eastAsia" w:ascii="宋体" w:hAnsi="宋体" w:cs="宋体"/>
                <w:kern w:val="0"/>
                <w:sz w:val="21"/>
                <w:szCs w:val="21"/>
              </w:rPr>
              <w:t>金属管KBG25</w:t>
            </w:r>
          </w:p>
        </w:tc>
        <w:tc>
          <w:tcPr>
            <w:tcW w:w="727"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1"/>
                <w:szCs w:val="21"/>
              </w:rPr>
            </w:pPr>
            <w:r>
              <w:rPr>
                <w:rFonts w:hint="eastAsia" w:ascii="宋体" w:hAnsi="宋体" w:cs="宋体"/>
                <w:kern w:val="0"/>
                <w:sz w:val="21"/>
                <w:szCs w:val="21"/>
              </w:rPr>
              <w:t>4600</w:t>
            </w:r>
          </w:p>
        </w:tc>
        <w:tc>
          <w:tcPr>
            <w:tcW w:w="7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米</w:t>
            </w:r>
          </w:p>
        </w:tc>
      </w:tr>
      <w:tr>
        <w:tblPrEx>
          <w:tblCellMar>
            <w:top w:w="0" w:type="dxa"/>
            <w:left w:w="108" w:type="dxa"/>
            <w:bottom w:w="0" w:type="dxa"/>
            <w:right w:w="108" w:type="dxa"/>
          </w:tblCellMar>
        </w:tblPrEx>
        <w:trPr>
          <w:wBefore w:w="0" w:type="dxa"/>
          <w:wAfter w:w="0" w:type="dxa"/>
          <w:trHeight w:val="319" w:hRule="atLeast"/>
        </w:trPr>
        <w:tc>
          <w:tcPr>
            <w:tcW w:w="730"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cs="宋体"/>
                <w:kern w:val="0"/>
                <w:sz w:val="21"/>
                <w:szCs w:val="21"/>
              </w:rPr>
            </w:pPr>
            <w:r>
              <w:rPr>
                <w:rFonts w:hint="eastAsia" w:ascii="宋体" w:hAnsi="宋体" w:cs="宋体"/>
                <w:kern w:val="0"/>
                <w:sz w:val="21"/>
                <w:szCs w:val="21"/>
              </w:rPr>
              <w:t>4</w:t>
            </w:r>
          </w:p>
        </w:tc>
        <w:tc>
          <w:tcPr>
            <w:tcW w:w="145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1"/>
                <w:szCs w:val="21"/>
              </w:rPr>
            </w:pPr>
            <w:r>
              <w:rPr>
                <w:rFonts w:hint="eastAsia" w:ascii="宋体" w:hAnsi="宋体" w:cs="宋体"/>
                <w:kern w:val="0"/>
                <w:sz w:val="21"/>
                <w:szCs w:val="21"/>
              </w:rPr>
              <w:t>金属软管</w:t>
            </w:r>
          </w:p>
        </w:tc>
        <w:tc>
          <w:tcPr>
            <w:tcW w:w="582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1"/>
                <w:szCs w:val="21"/>
              </w:rPr>
            </w:pPr>
            <w:r>
              <w:rPr>
                <w:rFonts w:hint="eastAsia" w:ascii="宋体" w:hAnsi="宋体" w:cs="宋体"/>
                <w:kern w:val="0"/>
                <w:sz w:val="21"/>
                <w:szCs w:val="21"/>
              </w:rPr>
              <w:t>金属软管</w:t>
            </w:r>
          </w:p>
        </w:tc>
        <w:tc>
          <w:tcPr>
            <w:tcW w:w="727"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1"/>
                <w:szCs w:val="21"/>
              </w:rPr>
            </w:pPr>
            <w:r>
              <w:rPr>
                <w:rFonts w:hint="eastAsia" w:ascii="宋体" w:hAnsi="宋体" w:cs="宋体"/>
                <w:kern w:val="0"/>
                <w:sz w:val="21"/>
                <w:szCs w:val="21"/>
              </w:rPr>
              <w:t xml:space="preserve">300 </w:t>
            </w:r>
          </w:p>
        </w:tc>
        <w:tc>
          <w:tcPr>
            <w:tcW w:w="7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米</w:t>
            </w:r>
          </w:p>
        </w:tc>
      </w:tr>
      <w:tr>
        <w:tblPrEx>
          <w:tblCellMar>
            <w:top w:w="0" w:type="dxa"/>
            <w:left w:w="108" w:type="dxa"/>
            <w:bottom w:w="0" w:type="dxa"/>
            <w:right w:w="108" w:type="dxa"/>
          </w:tblCellMar>
        </w:tblPrEx>
        <w:trPr>
          <w:wBefore w:w="0" w:type="dxa"/>
          <w:wAfter w:w="0" w:type="dxa"/>
          <w:trHeight w:val="319" w:hRule="atLeast"/>
        </w:trPr>
        <w:tc>
          <w:tcPr>
            <w:tcW w:w="730"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cs="宋体"/>
                <w:kern w:val="0"/>
                <w:sz w:val="21"/>
                <w:szCs w:val="21"/>
              </w:rPr>
            </w:pPr>
            <w:r>
              <w:rPr>
                <w:rFonts w:hint="eastAsia" w:ascii="宋体" w:hAnsi="宋体" w:cs="宋体"/>
                <w:kern w:val="0"/>
                <w:sz w:val="21"/>
                <w:szCs w:val="21"/>
              </w:rPr>
              <w:t>5</w:t>
            </w:r>
          </w:p>
        </w:tc>
        <w:tc>
          <w:tcPr>
            <w:tcW w:w="145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1"/>
                <w:szCs w:val="21"/>
              </w:rPr>
            </w:pPr>
            <w:r>
              <w:rPr>
                <w:rFonts w:hint="eastAsia" w:ascii="宋体" w:hAnsi="宋体" w:cs="宋体"/>
                <w:kern w:val="0"/>
                <w:sz w:val="21"/>
                <w:szCs w:val="21"/>
              </w:rPr>
              <w:t>辅材及五金配件等</w:t>
            </w:r>
          </w:p>
        </w:tc>
        <w:tc>
          <w:tcPr>
            <w:tcW w:w="582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1"/>
                <w:szCs w:val="21"/>
              </w:rPr>
            </w:pPr>
            <w:r>
              <w:rPr>
                <w:rFonts w:hint="eastAsia" w:ascii="宋体" w:hAnsi="宋体" w:cs="宋体"/>
                <w:kern w:val="0"/>
                <w:sz w:val="21"/>
                <w:szCs w:val="21"/>
              </w:rPr>
              <w:t>标签、扎带等</w:t>
            </w:r>
          </w:p>
        </w:tc>
        <w:tc>
          <w:tcPr>
            <w:tcW w:w="727"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1"/>
                <w:szCs w:val="21"/>
              </w:rPr>
            </w:pPr>
            <w:r>
              <w:rPr>
                <w:rFonts w:hint="eastAsia" w:ascii="宋体" w:hAnsi="宋体" w:cs="宋体"/>
                <w:kern w:val="0"/>
                <w:sz w:val="21"/>
                <w:szCs w:val="21"/>
              </w:rPr>
              <w:t xml:space="preserve">1 </w:t>
            </w:r>
          </w:p>
        </w:tc>
        <w:tc>
          <w:tcPr>
            <w:tcW w:w="7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批</w:t>
            </w:r>
          </w:p>
        </w:tc>
      </w:tr>
      <w:tr>
        <w:tblPrEx>
          <w:tblCellMar>
            <w:top w:w="0" w:type="dxa"/>
            <w:left w:w="108" w:type="dxa"/>
            <w:bottom w:w="0" w:type="dxa"/>
            <w:right w:w="108" w:type="dxa"/>
          </w:tblCellMar>
        </w:tblPrEx>
        <w:trPr>
          <w:wBefore w:w="0" w:type="dxa"/>
          <w:wAfter w:w="0" w:type="dxa"/>
          <w:trHeight w:val="319" w:hRule="atLeast"/>
        </w:trPr>
        <w:tc>
          <w:tcPr>
            <w:tcW w:w="2187" w:type="dxa"/>
            <w:gridSpan w:val="2"/>
            <w:tcBorders>
              <w:top w:val="single" w:color="auto" w:sz="4" w:space="0"/>
              <w:left w:val="single" w:color="auto" w:sz="8" w:space="0"/>
              <w:bottom w:val="single" w:color="auto" w:sz="4" w:space="0"/>
              <w:right w:val="single" w:color="auto" w:sz="4" w:space="0"/>
            </w:tcBorders>
            <w:noWrap w:val="0"/>
            <w:vAlign w:val="center"/>
          </w:tcPr>
          <w:p>
            <w:pPr>
              <w:widowControl/>
              <w:jc w:val="left"/>
              <w:rPr>
                <w:rFonts w:ascii="宋体" w:hAnsi="宋体" w:cs="宋体"/>
                <w:b/>
                <w:bCs/>
                <w:kern w:val="0"/>
                <w:sz w:val="21"/>
                <w:szCs w:val="21"/>
              </w:rPr>
            </w:pPr>
            <w:r>
              <w:rPr>
                <w:rFonts w:hint="eastAsia" w:ascii="宋体" w:hAnsi="宋体" w:cs="宋体"/>
                <w:b/>
                <w:bCs/>
                <w:kern w:val="0"/>
                <w:sz w:val="21"/>
                <w:szCs w:val="21"/>
              </w:rPr>
              <w:t>五、设备网布线</w:t>
            </w:r>
          </w:p>
        </w:tc>
        <w:tc>
          <w:tcPr>
            <w:tcW w:w="582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727"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7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wBefore w:w="0" w:type="dxa"/>
          <w:wAfter w:w="0" w:type="dxa"/>
          <w:trHeight w:val="319" w:hRule="atLeast"/>
        </w:trPr>
        <w:tc>
          <w:tcPr>
            <w:tcW w:w="2187" w:type="dxa"/>
            <w:gridSpan w:val="2"/>
            <w:tcBorders>
              <w:top w:val="single" w:color="auto" w:sz="4" w:space="0"/>
              <w:left w:val="single" w:color="auto" w:sz="8" w:space="0"/>
              <w:bottom w:val="single" w:color="auto" w:sz="4" w:space="0"/>
              <w:right w:val="single" w:color="auto" w:sz="4" w:space="0"/>
            </w:tcBorders>
            <w:noWrap w:val="0"/>
            <w:vAlign w:val="center"/>
          </w:tcPr>
          <w:p>
            <w:pPr>
              <w:widowControl/>
              <w:jc w:val="left"/>
              <w:rPr>
                <w:rFonts w:ascii="宋体" w:hAnsi="宋体" w:cs="宋体"/>
                <w:b/>
                <w:bCs/>
                <w:kern w:val="0"/>
                <w:sz w:val="21"/>
                <w:szCs w:val="21"/>
              </w:rPr>
            </w:pPr>
            <w:r>
              <w:rPr>
                <w:rFonts w:hint="eastAsia" w:ascii="宋体" w:hAnsi="宋体" w:cs="宋体"/>
                <w:b/>
                <w:bCs/>
                <w:kern w:val="0"/>
                <w:sz w:val="21"/>
                <w:szCs w:val="21"/>
              </w:rPr>
              <w:t>5.1、传输线</w:t>
            </w:r>
          </w:p>
        </w:tc>
        <w:tc>
          <w:tcPr>
            <w:tcW w:w="582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727"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7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wBefore w:w="0" w:type="dxa"/>
          <w:wAfter w:w="0" w:type="dxa"/>
          <w:trHeight w:val="319" w:hRule="atLeast"/>
        </w:trPr>
        <w:tc>
          <w:tcPr>
            <w:tcW w:w="730"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1"/>
                <w:szCs w:val="21"/>
              </w:rPr>
            </w:pPr>
            <w:r>
              <w:rPr>
                <w:rFonts w:hint="eastAsia" w:ascii="宋体" w:hAnsi="宋体" w:cs="宋体"/>
                <w:kern w:val="0"/>
                <w:sz w:val="21"/>
                <w:szCs w:val="21"/>
              </w:rPr>
              <w:t>1</w:t>
            </w:r>
          </w:p>
        </w:tc>
        <w:tc>
          <w:tcPr>
            <w:tcW w:w="145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1"/>
                <w:szCs w:val="21"/>
              </w:rPr>
            </w:pPr>
            <w:r>
              <w:rPr>
                <w:rFonts w:hint="eastAsia" w:ascii="宋体" w:hAnsi="宋体" w:cs="宋体"/>
                <w:kern w:val="0"/>
                <w:sz w:val="21"/>
                <w:szCs w:val="21"/>
              </w:rPr>
              <w:t>6芯室外单模光缆(OM3)</w:t>
            </w:r>
          </w:p>
        </w:tc>
        <w:tc>
          <w:tcPr>
            <w:tcW w:w="582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1"/>
                <w:szCs w:val="21"/>
              </w:rPr>
            </w:pPr>
            <w:r>
              <w:rPr>
                <w:rFonts w:hint="eastAsia" w:ascii="宋体" w:hAnsi="宋体" w:cs="宋体"/>
                <w:kern w:val="0"/>
                <w:sz w:val="21"/>
                <w:szCs w:val="21"/>
              </w:rPr>
              <w:t>6芯单模圆形室外光缆（非万兆）</w:t>
            </w:r>
          </w:p>
        </w:tc>
        <w:tc>
          <w:tcPr>
            <w:tcW w:w="727"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1"/>
                <w:szCs w:val="21"/>
              </w:rPr>
            </w:pPr>
            <w:r>
              <w:rPr>
                <w:rFonts w:hint="eastAsia" w:ascii="宋体" w:hAnsi="宋体" w:cs="宋体"/>
                <w:kern w:val="0"/>
                <w:sz w:val="21"/>
                <w:szCs w:val="21"/>
              </w:rPr>
              <w:t>900</w:t>
            </w:r>
          </w:p>
        </w:tc>
        <w:tc>
          <w:tcPr>
            <w:tcW w:w="729"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1"/>
                <w:szCs w:val="21"/>
              </w:rPr>
            </w:pPr>
            <w:r>
              <w:rPr>
                <w:rFonts w:hint="eastAsia" w:ascii="宋体" w:hAnsi="宋体" w:cs="宋体"/>
                <w:kern w:val="0"/>
                <w:sz w:val="21"/>
                <w:szCs w:val="21"/>
              </w:rPr>
              <w:t>米</w:t>
            </w:r>
          </w:p>
        </w:tc>
      </w:tr>
      <w:tr>
        <w:tblPrEx>
          <w:tblCellMar>
            <w:top w:w="0" w:type="dxa"/>
            <w:left w:w="108" w:type="dxa"/>
            <w:bottom w:w="0" w:type="dxa"/>
            <w:right w:w="108" w:type="dxa"/>
          </w:tblCellMar>
        </w:tblPrEx>
        <w:trPr>
          <w:wBefore w:w="0" w:type="dxa"/>
          <w:wAfter w:w="0" w:type="dxa"/>
          <w:trHeight w:val="319" w:hRule="atLeast"/>
        </w:trPr>
        <w:tc>
          <w:tcPr>
            <w:tcW w:w="730"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1"/>
                <w:szCs w:val="21"/>
              </w:rPr>
            </w:pPr>
            <w:r>
              <w:rPr>
                <w:rFonts w:hint="eastAsia" w:ascii="宋体" w:hAnsi="宋体" w:cs="宋体"/>
                <w:kern w:val="0"/>
                <w:sz w:val="21"/>
                <w:szCs w:val="21"/>
              </w:rPr>
              <w:t>2</w:t>
            </w:r>
          </w:p>
        </w:tc>
        <w:tc>
          <w:tcPr>
            <w:tcW w:w="145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1"/>
                <w:szCs w:val="21"/>
              </w:rPr>
            </w:pPr>
            <w:r>
              <w:rPr>
                <w:rFonts w:hint="eastAsia" w:ascii="宋体" w:hAnsi="宋体" w:cs="宋体"/>
                <w:kern w:val="0"/>
                <w:sz w:val="21"/>
                <w:szCs w:val="21"/>
              </w:rPr>
              <w:t>8芯室内单模光缆(OM3)</w:t>
            </w:r>
          </w:p>
        </w:tc>
        <w:tc>
          <w:tcPr>
            <w:tcW w:w="5828"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1"/>
                <w:szCs w:val="21"/>
              </w:rPr>
            </w:pPr>
            <w:r>
              <w:rPr>
                <w:rFonts w:hint="eastAsia" w:ascii="宋体" w:hAnsi="宋体" w:cs="宋体"/>
                <w:kern w:val="0"/>
                <w:sz w:val="21"/>
                <w:szCs w:val="21"/>
              </w:rPr>
              <w:t>8芯单模圆形室内光缆（非万兆）</w:t>
            </w:r>
          </w:p>
        </w:tc>
        <w:tc>
          <w:tcPr>
            <w:tcW w:w="727"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1"/>
                <w:szCs w:val="21"/>
              </w:rPr>
            </w:pPr>
            <w:r>
              <w:rPr>
                <w:rFonts w:hint="eastAsia" w:ascii="宋体" w:hAnsi="宋体" w:cs="宋体"/>
                <w:kern w:val="0"/>
                <w:sz w:val="21"/>
                <w:szCs w:val="21"/>
              </w:rPr>
              <w:t>800</w:t>
            </w:r>
          </w:p>
        </w:tc>
        <w:tc>
          <w:tcPr>
            <w:tcW w:w="729"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1"/>
                <w:szCs w:val="21"/>
              </w:rPr>
            </w:pPr>
            <w:r>
              <w:rPr>
                <w:rFonts w:hint="eastAsia" w:ascii="宋体" w:hAnsi="宋体" w:cs="宋体"/>
                <w:kern w:val="0"/>
                <w:sz w:val="21"/>
                <w:szCs w:val="21"/>
              </w:rPr>
              <w:t>米</w:t>
            </w:r>
          </w:p>
        </w:tc>
      </w:tr>
      <w:tr>
        <w:tblPrEx>
          <w:tblCellMar>
            <w:top w:w="0" w:type="dxa"/>
            <w:left w:w="108" w:type="dxa"/>
            <w:bottom w:w="0" w:type="dxa"/>
            <w:right w:w="108" w:type="dxa"/>
          </w:tblCellMar>
        </w:tblPrEx>
        <w:trPr>
          <w:wBefore w:w="0" w:type="dxa"/>
          <w:wAfter w:w="0" w:type="dxa"/>
          <w:trHeight w:val="319" w:hRule="atLeast"/>
        </w:trPr>
        <w:tc>
          <w:tcPr>
            <w:tcW w:w="2187" w:type="dxa"/>
            <w:gridSpan w:val="2"/>
            <w:tcBorders>
              <w:top w:val="single" w:color="auto" w:sz="4" w:space="0"/>
              <w:left w:val="single" w:color="auto" w:sz="8" w:space="0"/>
              <w:bottom w:val="single" w:color="auto" w:sz="4" w:space="0"/>
              <w:right w:val="single" w:color="auto" w:sz="4" w:space="0"/>
            </w:tcBorders>
            <w:noWrap w:val="0"/>
            <w:vAlign w:val="center"/>
          </w:tcPr>
          <w:p>
            <w:pPr>
              <w:widowControl/>
              <w:jc w:val="left"/>
              <w:rPr>
                <w:rFonts w:ascii="宋体" w:hAnsi="宋体" w:cs="宋体"/>
                <w:b/>
                <w:bCs/>
                <w:kern w:val="0"/>
                <w:sz w:val="21"/>
                <w:szCs w:val="21"/>
              </w:rPr>
            </w:pPr>
            <w:r>
              <w:rPr>
                <w:rFonts w:hint="eastAsia" w:ascii="宋体" w:hAnsi="宋体" w:cs="宋体"/>
                <w:b/>
                <w:bCs/>
                <w:kern w:val="0"/>
                <w:sz w:val="21"/>
                <w:szCs w:val="21"/>
              </w:rPr>
              <w:t>5.2、监区机房</w:t>
            </w:r>
          </w:p>
        </w:tc>
        <w:tc>
          <w:tcPr>
            <w:tcW w:w="5828"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727"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729"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wBefore w:w="0" w:type="dxa"/>
          <w:wAfter w:w="0" w:type="dxa"/>
          <w:trHeight w:val="319" w:hRule="atLeast"/>
        </w:trPr>
        <w:tc>
          <w:tcPr>
            <w:tcW w:w="730"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cs="宋体"/>
                <w:kern w:val="0"/>
                <w:sz w:val="21"/>
                <w:szCs w:val="21"/>
              </w:rPr>
            </w:pPr>
            <w:r>
              <w:rPr>
                <w:rFonts w:hint="eastAsia" w:ascii="宋体" w:hAnsi="宋体" w:cs="宋体"/>
                <w:kern w:val="0"/>
                <w:sz w:val="21"/>
                <w:szCs w:val="21"/>
              </w:rPr>
              <w:t>1</w:t>
            </w:r>
          </w:p>
        </w:tc>
        <w:tc>
          <w:tcPr>
            <w:tcW w:w="145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1"/>
                <w:szCs w:val="21"/>
              </w:rPr>
            </w:pPr>
            <w:r>
              <w:rPr>
                <w:rFonts w:hint="eastAsia" w:ascii="宋体" w:hAnsi="宋体" w:cs="宋体"/>
                <w:kern w:val="0"/>
                <w:sz w:val="21"/>
                <w:szCs w:val="21"/>
              </w:rPr>
              <w:t>24口超五类非屏蔽配线架</w:t>
            </w:r>
          </w:p>
        </w:tc>
        <w:tc>
          <w:tcPr>
            <w:tcW w:w="5828"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1"/>
                <w:szCs w:val="21"/>
              </w:rPr>
            </w:pPr>
            <w:r>
              <w:rPr>
                <w:rFonts w:hint="eastAsia" w:ascii="宋体" w:hAnsi="宋体" w:cs="宋体"/>
                <w:kern w:val="0"/>
                <w:sz w:val="21"/>
                <w:szCs w:val="21"/>
              </w:rPr>
              <w:t>超五类24位RJ45插座配线架</w:t>
            </w:r>
          </w:p>
        </w:tc>
        <w:tc>
          <w:tcPr>
            <w:tcW w:w="727"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1"/>
                <w:szCs w:val="21"/>
              </w:rPr>
            </w:pPr>
            <w:r>
              <w:rPr>
                <w:rFonts w:hint="eastAsia" w:ascii="宋体" w:hAnsi="宋体" w:cs="宋体"/>
                <w:kern w:val="0"/>
                <w:sz w:val="21"/>
                <w:szCs w:val="21"/>
              </w:rPr>
              <w:t>14</w:t>
            </w:r>
          </w:p>
        </w:tc>
        <w:tc>
          <w:tcPr>
            <w:tcW w:w="729"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1"/>
                <w:szCs w:val="21"/>
              </w:rPr>
            </w:pPr>
            <w:r>
              <w:rPr>
                <w:rFonts w:hint="eastAsia" w:ascii="宋体" w:hAnsi="宋体" w:cs="宋体"/>
                <w:kern w:val="0"/>
                <w:sz w:val="21"/>
                <w:szCs w:val="21"/>
              </w:rPr>
              <w:t>个</w:t>
            </w:r>
          </w:p>
        </w:tc>
      </w:tr>
      <w:tr>
        <w:tblPrEx>
          <w:tblCellMar>
            <w:top w:w="0" w:type="dxa"/>
            <w:left w:w="108" w:type="dxa"/>
            <w:bottom w:w="0" w:type="dxa"/>
            <w:right w:w="108" w:type="dxa"/>
          </w:tblCellMar>
        </w:tblPrEx>
        <w:trPr>
          <w:wBefore w:w="0" w:type="dxa"/>
          <w:wAfter w:w="0" w:type="dxa"/>
          <w:trHeight w:val="319" w:hRule="atLeast"/>
        </w:trPr>
        <w:tc>
          <w:tcPr>
            <w:tcW w:w="730"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cs="宋体"/>
                <w:kern w:val="0"/>
                <w:sz w:val="21"/>
                <w:szCs w:val="21"/>
              </w:rPr>
            </w:pPr>
            <w:r>
              <w:rPr>
                <w:rFonts w:hint="eastAsia" w:ascii="宋体" w:hAnsi="宋体" w:cs="宋体"/>
                <w:kern w:val="0"/>
                <w:sz w:val="21"/>
                <w:szCs w:val="21"/>
              </w:rPr>
              <w:t>2</w:t>
            </w:r>
          </w:p>
        </w:tc>
        <w:tc>
          <w:tcPr>
            <w:tcW w:w="145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1"/>
                <w:szCs w:val="21"/>
              </w:rPr>
            </w:pPr>
            <w:r>
              <w:rPr>
                <w:rFonts w:hint="eastAsia" w:ascii="宋体" w:hAnsi="宋体" w:cs="宋体"/>
                <w:kern w:val="0"/>
                <w:sz w:val="21"/>
                <w:szCs w:val="21"/>
              </w:rPr>
              <w:t>理线架</w:t>
            </w:r>
          </w:p>
        </w:tc>
        <w:tc>
          <w:tcPr>
            <w:tcW w:w="5828"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1"/>
                <w:szCs w:val="21"/>
              </w:rPr>
            </w:pPr>
            <w:r>
              <w:rPr>
                <w:rFonts w:hint="eastAsia" w:ascii="宋体" w:hAnsi="宋体" w:cs="宋体"/>
                <w:kern w:val="0"/>
                <w:sz w:val="21"/>
                <w:szCs w:val="21"/>
              </w:rPr>
              <w:t>理线架</w:t>
            </w:r>
          </w:p>
        </w:tc>
        <w:tc>
          <w:tcPr>
            <w:tcW w:w="727"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1"/>
                <w:szCs w:val="21"/>
              </w:rPr>
            </w:pPr>
            <w:r>
              <w:rPr>
                <w:rFonts w:hint="eastAsia" w:ascii="宋体" w:hAnsi="宋体" w:cs="宋体"/>
                <w:kern w:val="0"/>
                <w:sz w:val="21"/>
                <w:szCs w:val="21"/>
              </w:rPr>
              <w:t>21</w:t>
            </w:r>
          </w:p>
        </w:tc>
        <w:tc>
          <w:tcPr>
            <w:tcW w:w="729"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1"/>
                <w:szCs w:val="21"/>
              </w:rPr>
            </w:pPr>
            <w:r>
              <w:rPr>
                <w:rFonts w:hint="eastAsia" w:ascii="宋体" w:hAnsi="宋体" w:cs="宋体"/>
                <w:kern w:val="0"/>
                <w:sz w:val="21"/>
                <w:szCs w:val="21"/>
              </w:rPr>
              <w:t>个</w:t>
            </w:r>
          </w:p>
        </w:tc>
      </w:tr>
      <w:tr>
        <w:tblPrEx>
          <w:tblCellMar>
            <w:top w:w="0" w:type="dxa"/>
            <w:left w:w="108" w:type="dxa"/>
            <w:bottom w:w="0" w:type="dxa"/>
            <w:right w:w="108" w:type="dxa"/>
          </w:tblCellMar>
        </w:tblPrEx>
        <w:trPr>
          <w:wBefore w:w="0" w:type="dxa"/>
          <w:wAfter w:w="0" w:type="dxa"/>
          <w:trHeight w:val="319" w:hRule="atLeast"/>
        </w:trPr>
        <w:tc>
          <w:tcPr>
            <w:tcW w:w="730"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cs="宋体"/>
                <w:kern w:val="0"/>
                <w:sz w:val="21"/>
                <w:szCs w:val="21"/>
              </w:rPr>
            </w:pPr>
            <w:r>
              <w:rPr>
                <w:rFonts w:hint="eastAsia" w:ascii="宋体" w:hAnsi="宋体" w:cs="宋体"/>
                <w:kern w:val="0"/>
                <w:sz w:val="21"/>
                <w:szCs w:val="21"/>
              </w:rPr>
              <w:t>3</w:t>
            </w:r>
          </w:p>
        </w:tc>
        <w:tc>
          <w:tcPr>
            <w:tcW w:w="145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1"/>
                <w:szCs w:val="21"/>
              </w:rPr>
            </w:pPr>
            <w:r>
              <w:rPr>
                <w:rFonts w:hint="eastAsia" w:ascii="宋体" w:hAnsi="宋体" w:cs="宋体"/>
                <w:kern w:val="0"/>
                <w:sz w:val="21"/>
                <w:szCs w:val="21"/>
              </w:rPr>
              <w:t>超五类非屏蔽2米跳线(机柜端)</w:t>
            </w:r>
          </w:p>
        </w:tc>
        <w:tc>
          <w:tcPr>
            <w:tcW w:w="5828"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1"/>
                <w:szCs w:val="21"/>
              </w:rPr>
            </w:pPr>
            <w:r>
              <w:rPr>
                <w:rFonts w:hint="eastAsia" w:ascii="宋体" w:hAnsi="宋体" w:cs="宋体"/>
                <w:kern w:val="0"/>
                <w:sz w:val="21"/>
                <w:szCs w:val="21"/>
              </w:rPr>
              <w:t>超五类标准跳线 UTP，2M</w:t>
            </w:r>
          </w:p>
        </w:tc>
        <w:tc>
          <w:tcPr>
            <w:tcW w:w="727"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1"/>
                <w:szCs w:val="21"/>
              </w:rPr>
            </w:pPr>
            <w:r>
              <w:rPr>
                <w:rFonts w:hint="eastAsia" w:ascii="宋体" w:hAnsi="宋体" w:cs="宋体"/>
                <w:kern w:val="0"/>
                <w:sz w:val="21"/>
                <w:szCs w:val="21"/>
              </w:rPr>
              <w:t>282</w:t>
            </w:r>
          </w:p>
        </w:tc>
        <w:tc>
          <w:tcPr>
            <w:tcW w:w="729"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1"/>
                <w:szCs w:val="21"/>
              </w:rPr>
            </w:pPr>
            <w:r>
              <w:rPr>
                <w:rFonts w:hint="eastAsia" w:ascii="宋体" w:hAnsi="宋体" w:cs="宋体"/>
                <w:kern w:val="0"/>
                <w:sz w:val="21"/>
                <w:szCs w:val="21"/>
              </w:rPr>
              <w:t>个</w:t>
            </w:r>
          </w:p>
        </w:tc>
      </w:tr>
      <w:tr>
        <w:tblPrEx>
          <w:tblCellMar>
            <w:top w:w="0" w:type="dxa"/>
            <w:left w:w="108" w:type="dxa"/>
            <w:bottom w:w="0" w:type="dxa"/>
            <w:right w:w="108" w:type="dxa"/>
          </w:tblCellMar>
        </w:tblPrEx>
        <w:trPr>
          <w:wBefore w:w="0" w:type="dxa"/>
          <w:wAfter w:w="0" w:type="dxa"/>
          <w:trHeight w:val="319" w:hRule="atLeast"/>
        </w:trPr>
        <w:tc>
          <w:tcPr>
            <w:tcW w:w="730"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cs="宋体"/>
                <w:kern w:val="0"/>
                <w:sz w:val="21"/>
                <w:szCs w:val="21"/>
              </w:rPr>
            </w:pPr>
            <w:r>
              <w:rPr>
                <w:rFonts w:hint="eastAsia" w:ascii="宋体" w:hAnsi="宋体" w:cs="宋体"/>
                <w:kern w:val="0"/>
                <w:sz w:val="21"/>
                <w:szCs w:val="21"/>
              </w:rPr>
              <w:t>4</w:t>
            </w:r>
          </w:p>
        </w:tc>
        <w:tc>
          <w:tcPr>
            <w:tcW w:w="145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1"/>
                <w:szCs w:val="21"/>
              </w:rPr>
            </w:pPr>
            <w:r>
              <w:rPr>
                <w:rFonts w:hint="eastAsia" w:ascii="宋体" w:hAnsi="宋体" w:cs="宋体"/>
                <w:kern w:val="0"/>
                <w:sz w:val="21"/>
                <w:szCs w:val="21"/>
              </w:rPr>
              <w:t>24口机架式光纤配线架</w:t>
            </w:r>
          </w:p>
        </w:tc>
        <w:tc>
          <w:tcPr>
            <w:tcW w:w="5828"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1"/>
                <w:szCs w:val="21"/>
              </w:rPr>
            </w:pPr>
            <w:r>
              <w:rPr>
                <w:rFonts w:hint="eastAsia" w:ascii="宋体" w:hAnsi="宋体" w:cs="宋体"/>
                <w:kern w:val="0"/>
                <w:sz w:val="21"/>
                <w:szCs w:val="21"/>
              </w:rPr>
              <w:t>24口机架式光纤配线架</w:t>
            </w:r>
          </w:p>
        </w:tc>
        <w:tc>
          <w:tcPr>
            <w:tcW w:w="727"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1"/>
                <w:szCs w:val="21"/>
              </w:rPr>
            </w:pPr>
            <w:r>
              <w:rPr>
                <w:rFonts w:hint="eastAsia" w:ascii="宋体" w:hAnsi="宋体" w:cs="宋体"/>
                <w:kern w:val="0"/>
                <w:sz w:val="21"/>
                <w:szCs w:val="21"/>
              </w:rPr>
              <w:t>7</w:t>
            </w:r>
          </w:p>
        </w:tc>
        <w:tc>
          <w:tcPr>
            <w:tcW w:w="729"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1"/>
                <w:szCs w:val="21"/>
              </w:rPr>
            </w:pPr>
            <w:r>
              <w:rPr>
                <w:rFonts w:hint="eastAsia" w:ascii="宋体" w:hAnsi="宋体" w:cs="宋体"/>
                <w:kern w:val="0"/>
                <w:sz w:val="21"/>
                <w:szCs w:val="21"/>
              </w:rPr>
              <w:t>个</w:t>
            </w:r>
          </w:p>
        </w:tc>
      </w:tr>
      <w:tr>
        <w:tblPrEx>
          <w:tblCellMar>
            <w:top w:w="0" w:type="dxa"/>
            <w:left w:w="108" w:type="dxa"/>
            <w:bottom w:w="0" w:type="dxa"/>
            <w:right w:w="108" w:type="dxa"/>
          </w:tblCellMar>
        </w:tblPrEx>
        <w:trPr>
          <w:wBefore w:w="0" w:type="dxa"/>
          <w:wAfter w:w="0" w:type="dxa"/>
          <w:trHeight w:val="319" w:hRule="atLeast"/>
        </w:trPr>
        <w:tc>
          <w:tcPr>
            <w:tcW w:w="730"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cs="宋体"/>
                <w:kern w:val="0"/>
                <w:sz w:val="21"/>
                <w:szCs w:val="21"/>
              </w:rPr>
            </w:pPr>
            <w:r>
              <w:rPr>
                <w:rFonts w:hint="eastAsia" w:ascii="宋体" w:hAnsi="宋体" w:cs="宋体"/>
                <w:kern w:val="0"/>
                <w:sz w:val="21"/>
                <w:szCs w:val="21"/>
              </w:rPr>
              <w:t>5</w:t>
            </w:r>
          </w:p>
        </w:tc>
        <w:tc>
          <w:tcPr>
            <w:tcW w:w="145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1"/>
                <w:szCs w:val="21"/>
              </w:rPr>
            </w:pPr>
            <w:r>
              <w:rPr>
                <w:rFonts w:hint="eastAsia" w:ascii="宋体" w:hAnsi="宋体" w:cs="宋体"/>
                <w:kern w:val="0"/>
                <w:sz w:val="21"/>
                <w:szCs w:val="21"/>
              </w:rPr>
              <w:t>LC单模光纤尾纤(OM3)</w:t>
            </w:r>
          </w:p>
        </w:tc>
        <w:tc>
          <w:tcPr>
            <w:tcW w:w="5828"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1"/>
                <w:szCs w:val="21"/>
              </w:rPr>
            </w:pPr>
            <w:r>
              <w:rPr>
                <w:rFonts w:hint="eastAsia" w:ascii="宋体" w:hAnsi="宋体" w:cs="宋体"/>
                <w:kern w:val="0"/>
                <w:sz w:val="21"/>
                <w:szCs w:val="21"/>
              </w:rPr>
              <w:t>LC单模尾纤（非万兆）</w:t>
            </w:r>
          </w:p>
        </w:tc>
        <w:tc>
          <w:tcPr>
            <w:tcW w:w="727"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1"/>
                <w:szCs w:val="21"/>
              </w:rPr>
            </w:pPr>
            <w:r>
              <w:rPr>
                <w:rFonts w:hint="eastAsia" w:ascii="宋体" w:hAnsi="宋体" w:cs="宋体"/>
                <w:kern w:val="0"/>
                <w:sz w:val="21"/>
                <w:szCs w:val="21"/>
              </w:rPr>
              <w:t>180</w:t>
            </w:r>
          </w:p>
        </w:tc>
        <w:tc>
          <w:tcPr>
            <w:tcW w:w="729"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1"/>
                <w:szCs w:val="21"/>
              </w:rPr>
            </w:pPr>
            <w:r>
              <w:rPr>
                <w:rFonts w:hint="eastAsia" w:ascii="宋体" w:hAnsi="宋体" w:cs="宋体"/>
                <w:kern w:val="0"/>
                <w:sz w:val="21"/>
                <w:szCs w:val="21"/>
              </w:rPr>
              <w:t>条</w:t>
            </w:r>
          </w:p>
        </w:tc>
      </w:tr>
      <w:tr>
        <w:tblPrEx>
          <w:tblCellMar>
            <w:top w:w="0" w:type="dxa"/>
            <w:left w:w="108" w:type="dxa"/>
            <w:bottom w:w="0" w:type="dxa"/>
            <w:right w:w="108" w:type="dxa"/>
          </w:tblCellMar>
        </w:tblPrEx>
        <w:trPr>
          <w:wBefore w:w="0" w:type="dxa"/>
          <w:wAfter w:w="0" w:type="dxa"/>
          <w:trHeight w:val="319" w:hRule="atLeast"/>
        </w:trPr>
        <w:tc>
          <w:tcPr>
            <w:tcW w:w="730"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cs="宋体"/>
                <w:kern w:val="0"/>
                <w:sz w:val="21"/>
                <w:szCs w:val="21"/>
              </w:rPr>
            </w:pPr>
            <w:r>
              <w:rPr>
                <w:rFonts w:hint="eastAsia" w:ascii="宋体" w:hAnsi="宋体" w:cs="宋体"/>
                <w:kern w:val="0"/>
                <w:sz w:val="21"/>
                <w:szCs w:val="21"/>
              </w:rPr>
              <w:t>6</w:t>
            </w:r>
          </w:p>
        </w:tc>
        <w:tc>
          <w:tcPr>
            <w:tcW w:w="145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1"/>
                <w:szCs w:val="21"/>
              </w:rPr>
            </w:pPr>
            <w:r>
              <w:rPr>
                <w:rFonts w:hint="eastAsia" w:ascii="宋体" w:hAnsi="宋体" w:cs="宋体"/>
                <w:kern w:val="0"/>
                <w:sz w:val="21"/>
                <w:szCs w:val="21"/>
              </w:rPr>
              <w:t>LC双工单模耦合器</w:t>
            </w:r>
          </w:p>
        </w:tc>
        <w:tc>
          <w:tcPr>
            <w:tcW w:w="5828"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1"/>
                <w:szCs w:val="21"/>
              </w:rPr>
            </w:pPr>
            <w:r>
              <w:rPr>
                <w:rFonts w:hint="eastAsia" w:ascii="宋体" w:hAnsi="宋体" w:cs="宋体"/>
                <w:kern w:val="0"/>
                <w:sz w:val="21"/>
                <w:szCs w:val="21"/>
              </w:rPr>
              <w:t>LC双联光纤适配器</w:t>
            </w:r>
          </w:p>
        </w:tc>
        <w:tc>
          <w:tcPr>
            <w:tcW w:w="727"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1"/>
                <w:szCs w:val="21"/>
              </w:rPr>
            </w:pPr>
            <w:r>
              <w:rPr>
                <w:rFonts w:hint="eastAsia" w:ascii="宋体" w:hAnsi="宋体" w:cs="宋体"/>
                <w:kern w:val="0"/>
                <w:sz w:val="21"/>
                <w:szCs w:val="21"/>
              </w:rPr>
              <w:t>90</w:t>
            </w:r>
          </w:p>
        </w:tc>
        <w:tc>
          <w:tcPr>
            <w:tcW w:w="729"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1"/>
                <w:szCs w:val="21"/>
              </w:rPr>
            </w:pPr>
            <w:r>
              <w:rPr>
                <w:rFonts w:hint="eastAsia" w:ascii="宋体" w:hAnsi="宋体" w:cs="宋体"/>
                <w:kern w:val="0"/>
                <w:sz w:val="21"/>
                <w:szCs w:val="21"/>
              </w:rPr>
              <w:t>个</w:t>
            </w:r>
          </w:p>
        </w:tc>
      </w:tr>
      <w:tr>
        <w:tblPrEx>
          <w:tblCellMar>
            <w:top w:w="0" w:type="dxa"/>
            <w:left w:w="108" w:type="dxa"/>
            <w:bottom w:w="0" w:type="dxa"/>
            <w:right w:w="108" w:type="dxa"/>
          </w:tblCellMar>
        </w:tblPrEx>
        <w:trPr>
          <w:wBefore w:w="0" w:type="dxa"/>
          <w:wAfter w:w="0" w:type="dxa"/>
          <w:trHeight w:val="319" w:hRule="atLeast"/>
        </w:trPr>
        <w:tc>
          <w:tcPr>
            <w:tcW w:w="730"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cs="宋体"/>
                <w:kern w:val="0"/>
                <w:sz w:val="21"/>
                <w:szCs w:val="21"/>
              </w:rPr>
            </w:pPr>
            <w:r>
              <w:rPr>
                <w:rFonts w:hint="eastAsia" w:ascii="宋体" w:hAnsi="宋体" w:cs="宋体"/>
                <w:kern w:val="0"/>
                <w:sz w:val="21"/>
                <w:szCs w:val="21"/>
              </w:rPr>
              <w:t>7</w:t>
            </w:r>
          </w:p>
        </w:tc>
        <w:tc>
          <w:tcPr>
            <w:tcW w:w="145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1"/>
                <w:szCs w:val="21"/>
              </w:rPr>
            </w:pPr>
            <w:r>
              <w:rPr>
                <w:rFonts w:hint="eastAsia" w:ascii="宋体" w:hAnsi="宋体" w:cs="宋体"/>
                <w:kern w:val="0"/>
                <w:sz w:val="21"/>
                <w:szCs w:val="21"/>
              </w:rPr>
              <w:t>LC-LC单模跳线(OM3)，3米</w:t>
            </w:r>
          </w:p>
        </w:tc>
        <w:tc>
          <w:tcPr>
            <w:tcW w:w="5828"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1"/>
                <w:szCs w:val="21"/>
              </w:rPr>
            </w:pPr>
            <w:r>
              <w:rPr>
                <w:rFonts w:hint="eastAsia" w:ascii="宋体" w:hAnsi="宋体" w:cs="宋体"/>
                <w:kern w:val="0"/>
                <w:sz w:val="21"/>
                <w:szCs w:val="21"/>
              </w:rPr>
              <w:t>LC-LC双芯单模光纤跳线（非万兆）</w:t>
            </w:r>
          </w:p>
        </w:tc>
        <w:tc>
          <w:tcPr>
            <w:tcW w:w="727"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1"/>
                <w:szCs w:val="21"/>
              </w:rPr>
            </w:pPr>
            <w:r>
              <w:rPr>
                <w:rFonts w:hint="eastAsia" w:ascii="宋体" w:hAnsi="宋体" w:cs="宋体"/>
                <w:kern w:val="0"/>
                <w:sz w:val="21"/>
                <w:szCs w:val="21"/>
              </w:rPr>
              <w:t>90</w:t>
            </w:r>
          </w:p>
        </w:tc>
        <w:tc>
          <w:tcPr>
            <w:tcW w:w="729"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1"/>
                <w:szCs w:val="21"/>
              </w:rPr>
            </w:pPr>
            <w:r>
              <w:rPr>
                <w:rFonts w:hint="eastAsia" w:ascii="宋体" w:hAnsi="宋体" w:cs="宋体"/>
                <w:kern w:val="0"/>
                <w:sz w:val="21"/>
                <w:szCs w:val="21"/>
              </w:rPr>
              <w:t>对</w:t>
            </w:r>
          </w:p>
        </w:tc>
      </w:tr>
      <w:tr>
        <w:tblPrEx>
          <w:tblCellMar>
            <w:top w:w="0" w:type="dxa"/>
            <w:left w:w="108" w:type="dxa"/>
            <w:bottom w:w="0" w:type="dxa"/>
            <w:right w:w="108" w:type="dxa"/>
          </w:tblCellMar>
        </w:tblPrEx>
        <w:trPr>
          <w:wBefore w:w="0" w:type="dxa"/>
          <w:wAfter w:w="0" w:type="dxa"/>
          <w:trHeight w:val="319" w:hRule="atLeast"/>
        </w:trPr>
        <w:tc>
          <w:tcPr>
            <w:tcW w:w="730"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1"/>
                <w:szCs w:val="21"/>
              </w:rPr>
            </w:pPr>
            <w:r>
              <w:rPr>
                <w:rFonts w:hint="eastAsia" w:ascii="宋体" w:hAnsi="宋体" w:cs="宋体"/>
                <w:kern w:val="0"/>
                <w:sz w:val="21"/>
                <w:szCs w:val="21"/>
              </w:rPr>
              <w:t>8</w:t>
            </w:r>
          </w:p>
        </w:tc>
        <w:tc>
          <w:tcPr>
            <w:tcW w:w="145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1"/>
                <w:szCs w:val="21"/>
              </w:rPr>
            </w:pPr>
            <w:r>
              <w:rPr>
                <w:rFonts w:hint="eastAsia" w:ascii="宋体" w:hAnsi="宋体" w:cs="宋体"/>
                <w:kern w:val="0"/>
                <w:sz w:val="21"/>
                <w:szCs w:val="21"/>
              </w:rPr>
              <w:t>8口光纤配线盒</w:t>
            </w:r>
          </w:p>
        </w:tc>
        <w:tc>
          <w:tcPr>
            <w:tcW w:w="5828"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1"/>
                <w:szCs w:val="21"/>
              </w:rPr>
            </w:pPr>
            <w:r>
              <w:rPr>
                <w:rFonts w:hint="eastAsia" w:ascii="宋体" w:hAnsi="宋体" w:cs="宋体"/>
                <w:kern w:val="0"/>
                <w:sz w:val="21"/>
                <w:szCs w:val="21"/>
              </w:rPr>
              <w:t>8口光纤配线盒</w:t>
            </w:r>
          </w:p>
        </w:tc>
        <w:tc>
          <w:tcPr>
            <w:tcW w:w="727"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1"/>
                <w:szCs w:val="21"/>
              </w:rPr>
            </w:pPr>
            <w:r>
              <w:rPr>
                <w:rFonts w:hint="eastAsia" w:ascii="宋体" w:hAnsi="宋体" w:cs="宋体"/>
                <w:kern w:val="0"/>
                <w:sz w:val="21"/>
                <w:szCs w:val="21"/>
              </w:rPr>
              <w:t>2</w:t>
            </w:r>
          </w:p>
        </w:tc>
        <w:tc>
          <w:tcPr>
            <w:tcW w:w="729"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1"/>
                <w:szCs w:val="21"/>
              </w:rPr>
            </w:pPr>
            <w:r>
              <w:rPr>
                <w:rFonts w:hint="eastAsia" w:ascii="宋体" w:hAnsi="宋体" w:cs="宋体"/>
                <w:kern w:val="0"/>
                <w:sz w:val="21"/>
                <w:szCs w:val="21"/>
              </w:rPr>
              <w:t>台</w:t>
            </w:r>
          </w:p>
        </w:tc>
      </w:tr>
      <w:tr>
        <w:tblPrEx>
          <w:tblCellMar>
            <w:top w:w="0" w:type="dxa"/>
            <w:left w:w="108" w:type="dxa"/>
            <w:bottom w:w="0" w:type="dxa"/>
            <w:right w:w="108" w:type="dxa"/>
          </w:tblCellMar>
        </w:tblPrEx>
        <w:trPr>
          <w:wBefore w:w="0" w:type="dxa"/>
          <w:wAfter w:w="0" w:type="dxa"/>
          <w:trHeight w:val="319" w:hRule="atLeast"/>
        </w:trPr>
        <w:tc>
          <w:tcPr>
            <w:tcW w:w="730"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cs="宋体"/>
                <w:kern w:val="0"/>
                <w:sz w:val="21"/>
                <w:szCs w:val="21"/>
              </w:rPr>
            </w:pPr>
            <w:r>
              <w:rPr>
                <w:rFonts w:hint="eastAsia" w:ascii="宋体" w:hAnsi="宋体" w:cs="宋体"/>
                <w:kern w:val="0"/>
                <w:sz w:val="21"/>
                <w:szCs w:val="21"/>
              </w:rPr>
              <w:t>9</w:t>
            </w:r>
          </w:p>
        </w:tc>
        <w:tc>
          <w:tcPr>
            <w:tcW w:w="145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1"/>
                <w:szCs w:val="21"/>
              </w:rPr>
            </w:pPr>
            <w:r>
              <w:rPr>
                <w:rFonts w:hint="eastAsia" w:ascii="宋体" w:hAnsi="宋体" w:cs="宋体"/>
                <w:kern w:val="0"/>
                <w:sz w:val="21"/>
                <w:szCs w:val="21"/>
              </w:rPr>
              <w:t>42U标准机柜</w:t>
            </w:r>
          </w:p>
        </w:tc>
        <w:tc>
          <w:tcPr>
            <w:tcW w:w="5828"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1"/>
                <w:szCs w:val="21"/>
              </w:rPr>
            </w:pPr>
            <w:r>
              <w:rPr>
                <w:rFonts w:hint="eastAsia" w:ascii="宋体" w:hAnsi="宋体" w:cs="宋体"/>
                <w:kern w:val="0"/>
                <w:sz w:val="21"/>
                <w:szCs w:val="21"/>
              </w:rPr>
              <w:t>42U</w:t>
            </w:r>
          </w:p>
        </w:tc>
        <w:tc>
          <w:tcPr>
            <w:tcW w:w="727"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1"/>
                <w:szCs w:val="21"/>
              </w:rPr>
            </w:pPr>
            <w:r>
              <w:rPr>
                <w:rFonts w:hint="eastAsia" w:ascii="宋体" w:hAnsi="宋体" w:cs="宋体"/>
                <w:kern w:val="0"/>
                <w:sz w:val="21"/>
                <w:szCs w:val="21"/>
              </w:rPr>
              <w:t>7</w:t>
            </w:r>
          </w:p>
        </w:tc>
        <w:tc>
          <w:tcPr>
            <w:tcW w:w="729"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1"/>
                <w:szCs w:val="21"/>
              </w:rPr>
            </w:pPr>
            <w:r>
              <w:rPr>
                <w:rFonts w:hint="eastAsia" w:ascii="宋体" w:hAnsi="宋体" w:cs="宋体"/>
                <w:kern w:val="0"/>
                <w:sz w:val="21"/>
                <w:szCs w:val="21"/>
              </w:rPr>
              <w:t>台</w:t>
            </w:r>
          </w:p>
        </w:tc>
      </w:tr>
      <w:tr>
        <w:tblPrEx>
          <w:tblCellMar>
            <w:top w:w="0" w:type="dxa"/>
            <w:left w:w="108" w:type="dxa"/>
            <w:bottom w:w="0" w:type="dxa"/>
            <w:right w:w="108" w:type="dxa"/>
          </w:tblCellMar>
        </w:tblPrEx>
        <w:trPr>
          <w:wBefore w:w="0" w:type="dxa"/>
          <w:wAfter w:w="0" w:type="dxa"/>
          <w:trHeight w:val="319" w:hRule="atLeast"/>
        </w:trPr>
        <w:tc>
          <w:tcPr>
            <w:tcW w:w="730" w:type="dxa"/>
            <w:tcBorders>
              <w:top w:val="nil"/>
              <w:left w:val="single" w:color="auto" w:sz="8" w:space="0"/>
              <w:bottom w:val="single" w:color="auto" w:sz="4" w:space="0"/>
              <w:right w:val="single" w:color="auto" w:sz="4" w:space="0"/>
            </w:tcBorders>
            <w:noWrap/>
            <w:vAlign w:val="center"/>
          </w:tcPr>
          <w:p>
            <w:pPr>
              <w:widowControl/>
              <w:jc w:val="left"/>
              <w:rPr>
                <w:rFonts w:ascii="宋体" w:hAnsi="宋体" w:cs="宋体"/>
                <w:b/>
                <w:bCs/>
                <w:kern w:val="0"/>
                <w:sz w:val="21"/>
                <w:szCs w:val="21"/>
              </w:rPr>
            </w:pPr>
            <w:r>
              <w:rPr>
                <w:rFonts w:hint="eastAsia" w:ascii="宋体" w:hAnsi="宋体" w:cs="宋体"/>
                <w:b/>
                <w:bCs/>
                <w:kern w:val="0"/>
                <w:sz w:val="21"/>
                <w:szCs w:val="21"/>
              </w:rPr>
              <w:t>　</w:t>
            </w:r>
          </w:p>
        </w:tc>
        <w:tc>
          <w:tcPr>
            <w:tcW w:w="1457" w:type="dxa"/>
            <w:tcBorders>
              <w:top w:val="nil"/>
              <w:left w:val="nil"/>
              <w:bottom w:val="single" w:color="auto" w:sz="4" w:space="0"/>
              <w:right w:val="single" w:color="auto" w:sz="4" w:space="0"/>
            </w:tcBorders>
            <w:noWrap/>
            <w:vAlign w:val="center"/>
          </w:tcPr>
          <w:p>
            <w:pPr>
              <w:widowControl/>
              <w:jc w:val="left"/>
              <w:rPr>
                <w:rFonts w:ascii="宋体" w:hAnsi="宋体" w:cs="宋体"/>
                <w:b/>
                <w:bCs/>
                <w:kern w:val="0"/>
                <w:sz w:val="21"/>
                <w:szCs w:val="21"/>
              </w:rPr>
            </w:pPr>
            <w:r>
              <w:rPr>
                <w:rFonts w:hint="eastAsia" w:ascii="宋体" w:hAnsi="宋体" w:cs="宋体"/>
                <w:b/>
                <w:bCs/>
                <w:kern w:val="0"/>
                <w:sz w:val="21"/>
                <w:szCs w:val="21"/>
              </w:rPr>
              <w:t>小计</w:t>
            </w:r>
          </w:p>
        </w:tc>
        <w:tc>
          <w:tcPr>
            <w:tcW w:w="5828" w:type="dxa"/>
            <w:tcBorders>
              <w:top w:val="nil"/>
              <w:left w:val="nil"/>
              <w:bottom w:val="single" w:color="auto" w:sz="4" w:space="0"/>
              <w:right w:val="single" w:color="auto" w:sz="4" w:space="0"/>
            </w:tcBorders>
            <w:noWrap/>
            <w:vAlign w:val="center"/>
          </w:tcPr>
          <w:p>
            <w:pPr>
              <w:widowControl/>
              <w:jc w:val="left"/>
              <w:rPr>
                <w:rFonts w:ascii="宋体" w:hAnsi="宋体" w:cs="宋体"/>
                <w:b/>
                <w:bCs/>
                <w:kern w:val="0"/>
                <w:sz w:val="21"/>
                <w:szCs w:val="21"/>
              </w:rPr>
            </w:pPr>
            <w:r>
              <w:rPr>
                <w:rFonts w:hint="eastAsia" w:ascii="宋体" w:hAnsi="宋体" w:cs="宋体"/>
                <w:b/>
                <w:bCs/>
                <w:kern w:val="0"/>
                <w:sz w:val="21"/>
                <w:szCs w:val="21"/>
              </w:rPr>
              <w:t>　</w:t>
            </w:r>
          </w:p>
        </w:tc>
        <w:tc>
          <w:tcPr>
            <w:tcW w:w="727" w:type="dxa"/>
            <w:tcBorders>
              <w:top w:val="nil"/>
              <w:left w:val="nil"/>
              <w:bottom w:val="single" w:color="auto" w:sz="4" w:space="0"/>
              <w:right w:val="single" w:color="auto" w:sz="4" w:space="0"/>
            </w:tcBorders>
            <w:noWrap/>
            <w:vAlign w:val="center"/>
          </w:tcPr>
          <w:p>
            <w:pPr>
              <w:widowControl/>
              <w:jc w:val="left"/>
              <w:rPr>
                <w:rFonts w:ascii="宋体" w:hAnsi="宋体" w:cs="宋体"/>
                <w:b/>
                <w:bCs/>
                <w:kern w:val="0"/>
                <w:sz w:val="21"/>
                <w:szCs w:val="21"/>
              </w:rPr>
            </w:pPr>
            <w:r>
              <w:rPr>
                <w:rFonts w:hint="eastAsia" w:ascii="宋体" w:hAnsi="宋体" w:cs="宋体"/>
                <w:b/>
                <w:bCs/>
                <w:kern w:val="0"/>
                <w:sz w:val="21"/>
                <w:szCs w:val="21"/>
              </w:rPr>
              <w:t>　</w:t>
            </w:r>
          </w:p>
        </w:tc>
        <w:tc>
          <w:tcPr>
            <w:tcW w:w="729" w:type="dxa"/>
            <w:tcBorders>
              <w:top w:val="nil"/>
              <w:left w:val="nil"/>
              <w:bottom w:val="single" w:color="auto" w:sz="4" w:space="0"/>
              <w:right w:val="single" w:color="auto" w:sz="4" w:space="0"/>
            </w:tcBorders>
            <w:noWrap/>
            <w:vAlign w:val="center"/>
          </w:tcPr>
          <w:p>
            <w:pPr>
              <w:widowControl/>
              <w:jc w:val="left"/>
              <w:rPr>
                <w:rFonts w:ascii="宋体" w:hAnsi="宋体" w:cs="宋体"/>
                <w:b/>
                <w:bCs/>
                <w:kern w:val="0"/>
                <w:sz w:val="21"/>
                <w:szCs w:val="21"/>
              </w:rPr>
            </w:pPr>
            <w:r>
              <w:rPr>
                <w:rFonts w:hint="eastAsia" w:ascii="宋体" w:hAnsi="宋体" w:cs="宋体"/>
                <w:b/>
                <w:bCs/>
                <w:kern w:val="0"/>
                <w:sz w:val="21"/>
                <w:szCs w:val="21"/>
              </w:rPr>
              <w:t>　</w:t>
            </w:r>
          </w:p>
        </w:tc>
      </w:tr>
      <w:tr>
        <w:tblPrEx>
          <w:tblCellMar>
            <w:top w:w="0" w:type="dxa"/>
            <w:left w:w="108" w:type="dxa"/>
            <w:bottom w:w="0" w:type="dxa"/>
            <w:right w:w="108" w:type="dxa"/>
          </w:tblCellMar>
        </w:tblPrEx>
        <w:trPr>
          <w:wBefore w:w="0" w:type="dxa"/>
          <w:wAfter w:w="0" w:type="dxa"/>
          <w:trHeight w:val="319" w:hRule="atLeast"/>
        </w:trPr>
        <w:tc>
          <w:tcPr>
            <w:tcW w:w="9471" w:type="dxa"/>
            <w:gridSpan w:val="5"/>
            <w:tcBorders>
              <w:top w:val="single" w:color="auto" w:sz="4" w:space="0"/>
              <w:left w:val="single" w:color="auto" w:sz="8" w:space="0"/>
              <w:bottom w:val="single" w:color="auto" w:sz="4" w:space="0"/>
              <w:right w:val="single" w:color="000000" w:sz="4" w:space="0"/>
            </w:tcBorders>
            <w:noWrap w:val="0"/>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6、监室智能终端系统</w:t>
            </w:r>
          </w:p>
        </w:tc>
      </w:tr>
      <w:tr>
        <w:tblPrEx>
          <w:tblCellMar>
            <w:top w:w="0" w:type="dxa"/>
            <w:left w:w="108" w:type="dxa"/>
            <w:bottom w:w="0" w:type="dxa"/>
            <w:right w:w="108" w:type="dxa"/>
          </w:tblCellMar>
        </w:tblPrEx>
        <w:trPr>
          <w:wBefore w:w="0" w:type="dxa"/>
          <w:wAfter w:w="0" w:type="dxa"/>
          <w:trHeight w:val="319" w:hRule="atLeast"/>
        </w:trPr>
        <w:tc>
          <w:tcPr>
            <w:tcW w:w="2187" w:type="dxa"/>
            <w:gridSpan w:val="2"/>
            <w:tcBorders>
              <w:top w:val="single" w:color="auto" w:sz="4" w:space="0"/>
              <w:left w:val="single" w:color="auto" w:sz="8" w:space="0"/>
              <w:bottom w:val="single" w:color="auto" w:sz="4" w:space="0"/>
              <w:right w:val="single" w:color="000000" w:sz="4" w:space="0"/>
            </w:tcBorders>
            <w:noWrap w:val="0"/>
            <w:vAlign w:val="center"/>
          </w:tcPr>
          <w:p>
            <w:pPr>
              <w:widowControl/>
              <w:jc w:val="left"/>
              <w:rPr>
                <w:rFonts w:ascii="宋体" w:hAnsi="宋体" w:cs="宋体"/>
                <w:b/>
                <w:bCs/>
                <w:kern w:val="0"/>
                <w:sz w:val="21"/>
                <w:szCs w:val="21"/>
              </w:rPr>
            </w:pPr>
            <w:r>
              <w:rPr>
                <w:rFonts w:hint="eastAsia" w:ascii="宋体" w:hAnsi="宋体" w:cs="宋体"/>
                <w:b/>
                <w:bCs/>
                <w:kern w:val="0"/>
                <w:sz w:val="21"/>
                <w:szCs w:val="21"/>
              </w:rPr>
              <w:t>一、前端</w:t>
            </w:r>
          </w:p>
        </w:tc>
        <w:tc>
          <w:tcPr>
            <w:tcW w:w="5828" w:type="dxa"/>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　</w:t>
            </w:r>
          </w:p>
        </w:tc>
        <w:tc>
          <w:tcPr>
            <w:tcW w:w="727" w:type="dxa"/>
            <w:tcBorders>
              <w:top w:val="nil"/>
              <w:left w:val="nil"/>
              <w:bottom w:val="single" w:color="auto" w:sz="4" w:space="0"/>
              <w:right w:val="single" w:color="auto" w:sz="4" w:space="0"/>
            </w:tcBorders>
            <w:noWrap/>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　</w:t>
            </w:r>
          </w:p>
        </w:tc>
        <w:tc>
          <w:tcPr>
            <w:tcW w:w="729" w:type="dxa"/>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　</w:t>
            </w:r>
          </w:p>
        </w:tc>
      </w:tr>
      <w:tr>
        <w:tblPrEx>
          <w:tblCellMar>
            <w:top w:w="0" w:type="dxa"/>
            <w:left w:w="108" w:type="dxa"/>
            <w:bottom w:w="0" w:type="dxa"/>
            <w:right w:w="108" w:type="dxa"/>
          </w:tblCellMar>
        </w:tblPrEx>
        <w:trPr>
          <w:wBefore w:w="0" w:type="dxa"/>
          <w:wAfter w:w="0" w:type="dxa"/>
          <w:trHeight w:val="319" w:hRule="atLeast"/>
        </w:trPr>
        <w:tc>
          <w:tcPr>
            <w:tcW w:w="730" w:type="dxa"/>
            <w:tcBorders>
              <w:top w:val="nil"/>
              <w:left w:val="single" w:color="auto" w:sz="8" w:space="0"/>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1</w:t>
            </w:r>
          </w:p>
        </w:tc>
        <w:tc>
          <w:tcPr>
            <w:tcW w:w="145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1"/>
                <w:szCs w:val="21"/>
              </w:rPr>
            </w:pPr>
            <w:r>
              <w:rPr>
                <w:rFonts w:hint="eastAsia" w:ascii="宋体" w:hAnsi="宋体" w:cs="宋体"/>
                <w:kern w:val="0"/>
                <w:sz w:val="21"/>
                <w:szCs w:val="21"/>
              </w:rPr>
              <w:t>智能交互终端</w:t>
            </w:r>
          </w:p>
        </w:tc>
        <w:tc>
          <w:tcPr>
            <w:tcW w:w="582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1"/>
                <w:szCs w:val="21"/>
              </w:rPr>
            </w:pPr>
            <w:r>
              <w:rPr>
                <w:rFonts w:hint="eastAsia" w:ascii="宋体" w:hAnsi="宋体" w:cs="宋体"/>
                <w:kern w:val="0"/>
                <w:sz w:val="21"/>
                <w:szCs w:val="21"/>
              </w:rPr>
              <w:t>1) CPU性能不低于Amlogic Cortex A17 四核 1.8GHZ</w:t>
            </w:r>
            <w:r>
              <w:rPr>
                <w:rFonts w:hint="eastAsia" w:ascii="宋体" w:hAnsi="宋体" w:cs="宋体"/>
                <w:kern w:val="0"/>
                <w:sz w:val="21"/>
                <w:szCs w:val="21"/>
              </w:rPr>
              <w:br w:type="textWrapping"/>
            </w:r>
            <w:r>
              <w:rPr>
                <w:rFonts w:hint="eastAsia" w:ascii="宋体" w:hAnsi="宋体" w:cs="宋体"/>
                <w:kern w:val="0"/>
                <w:sz w:val="21"/>
                <w:szCs w:val="21"/>
              </w:rPr>
              <w:t>2) GPU性能不低于Mali-T764</w:t>
            </w:r>
            <w:r>
              <w:rPr>
                <w:rFonts w:hint="eastAsia" w:ascii="宋体" w:hAnsi="宋体" w:cs="宋体"/>
                <w:kern w:val="0"/>
                <w:sz w:val="21"/>
                <w:szCs w:val="21"/>
              </w:rPr>
              <w:br w:type="textWrapping"/>
            </w:r>
            <w:r>
              <w:rPr>
                <w:rFonts w:hint="eastAsia" w:ascii="宋体" w:hAnsi="宋体" w:cs="宋体"/>
                <w:kern w:val="0"/>
                <w:sz w:val="21"/>
                <w:szCs w:val="21"/>
              </w:rPr>
              <w:t>3) 内存≥2G；内置存储空间≥8GB，摄像头像素300万以上；</w:t>
            </w:r>
            <w:r>
              <w:rPr>
                <w:rFonts w:hint="eastAsia" w:ascii="宋体" w:hAnsi="宋体" w:cs="宋体"/>
                <w:kern w:val="0"/>
                <w:sz w:val="21"/>
                <w:szCs w:val="21"/>
              </w:rPr>
              <w:br w:type="textWrapping"/>
            </w:r>
            <w:r>
              <w:rPr>
                <w:rFonts w:hint="eastAsia" w:ascii="宋体" w:hAnsi="宋体" w:cs="宋体"/>
                <w:kern w:val="0"/>
                <w:sz w:val="21"/>
                <w:szCs w:val="21"/>
              </w:rPr>
              <w:t>4) 供电方式：DC12V</w:t>
            </w:r>
            <w:r>
              <w:rPr>
                <w:rFonts w:hint="eastAsia" w:ascii="宋体" w:hAnsi="宋体" w:cs="宋体"/>
                <w:kern w:val="0"/>
                <w:sz w:val="21"/>
                <w:szCs w:val="21"/>
              </w:rPr>
              <w:br w:type="textWrapping"/>
            </w:r>
            <w:r>
              <w:rPr>
                <w:rFonts w:hint="eastAsia" w:ascii="宋体" w:hAnsi="宋体" w:cs="宋体"/>
                <w:kern w:val="0"/>
                <w:sz w:val="21"/>
                <w:szCs w:val="21"/>
              </w:rPr>
              <w:t>5) 工作环境：温度：-10℃-60℃。</w:t>
            </w:r>
            <w:r>
              <w:rPr>
                <w:rFonts w:hint="eastAsia" w:ascii="宋体" w:hAnsi="宋体" w:cs="宋体"/>
                <w:kern w:val="0"/>
                <w:sz w:val="21"/>
                <w:szCs w:val="21"/>
              </w:rPr>
              <w:br w:type="textWrapping"/>
            </w:r>
            <w:r>
              <w:rPr>
                <w:rFonts w:hint="eastAsia" w:ascii="宋体" w:hAnsi="宋体" w:cs="宋体"/>
                <w:kern w:val="0"/>
                <w:sz w:val="21"/>
                <w:szCs w:val="21"/>
              </w:rPr>
              <w:t>6) 操作系统：Android 5.0以上。</w:t>
            </w:r>
            <w:r>
              <w:rPr>
                <w:rFonts w:hint="eastAsia" w:ascii="宋体" w:hAnsi="宋体" w:cs="宋体"/>
                <w:kern w:val="0"/>
                <w:sz w:val="21"/>
                <w:szCs w:val="21"/>
              </w:rPr>
              <w:br w:type="textWrapping"/>
            </w:r>
            <w:r>
              <w:rPr>
                <w:rFonts w:hint="eastAsia" w:ascii="宋体" w:hAnsi="宋体" w:cs="宋体"/>
                <w:kern w:val="0"/>
                <w:sz w:val="21"/>
                <w:szCs w:val="21"/>
              </w:rPr>
              <w:t>7) 交互方式：防暴式触摸交互液晶显示屏，整机满足IK10防暴等级（含触摸屏）。</w:t>
            </w:r>
            <w:r>
              <w:rPr>
                <w:rFonts w:hint="eastAsia" w:ascii="宋体" w:hAnsi="宋体" w:cs="宋体"/>
                <w:kern w:val="0"/>
                <w:sz w:val="21"/>
                <w:szCs w:val="21"/>
              </w:rPr>
              <w:br w:type="textWrapping"/>
            </w:r>
            <w:r>
              <w:rPr>
                <w:rFonts w:hint="eastAsia" w:ascii="宋体" w:hAnsi="宋体" w:cs="宋体"/>
                <w:kern w:val="0"/>
                <w:sz w:val="21"/>
                <w:szCs w:val="21"/>
              </w:rPr>
              <w:t>8) 触摸屏尺寸≥12英寸。</w:t>
            </w:r>
            <w:r>
              <w:rPr>
                <w:rFonts w:hint="eastAsia" w:ascii="宋体" w:hAnsi="宋体" w:cs="宋体"/>
                <w:kern w:val="0"/>
                <w:sz w:val="21"/>
                <w:szCs w:val="21"/>
              </w:rPr>
              <w:br w:type="textWrapping"/>
            </w:r>
            <w:r>
              <w:rPr>
                <w:rFonts w:hint="eastAsia" w:ascii="宋体" w:hAnsi="宋体" w:cs="宋体"/>
                <w:kern w:val="0"/>
                <w:sz w:val="21"/>
                <w:szCs w:val="21"/>
              </w:rPr>
              <w:t>9）防护等级≥IP55；</w:t>
            </w:r>
            <w:r>
              <w:rPr>
                <w:rFonts w:hint="eastAsia" w:ascii="宋体" w:hAnsi="宋体" w:cs="宋体"/>
                <w:kern w:val="0"/>
                <w:sz w:val="21"/>
                <w:szCs w:val="21"/>
              </w:rPr>
              <w:br w:type="textWrapping"/>
            </w:r>
            <w:r>
              <w:rPr>
                <w:rFonts w:hint="eastAsia" w:ascii="宋体" w:hAnsi="宋体" w:cs="宋体"/>
                <w:kern w:val="0"/>
                <w:sz w:val="21"/>
                <w:szCs w:val="21"/>
              </w:rPr>
              <w:t>10) 具有单独的双向对讲和触发报警功能。</w:t>
            </w:r>
            <w:r>
              <w:rPr>
                <w:rFonts w:hint="eastAsia" w:ascii="宋体" w:hAnsi="宋体" w:cs="宋体"/>
                <w:kern w:val="0"/>
                <w:sz w:val="21"/>
                <w:szCs w:val="21"/>
              </w:rPr>
              <w:br w:type="textWrapping"/>
            </w:r>
            <w:r>
              <w:rPr>
                <w:rFonts w:hint="eastAsia" w:ascii="宋体" w:hAnsi="宋体" w:cs="宋体"/>
                <w:kern w:val="0"/>
                <w:sz w:val="21"/>
                <w:szCs w:val="21"/>
              </w:rPr>
              <w:t>11)后端接口：接入开关量≥4路，输出开关量≥6路，报警输出≥1路，音箱接口≥1路，USB接口≥1个。</w:t>
            </w:r>
            <w:r>
              <w:rPr>
                <w:rFonts w:hint="eastAsia" w:ascii="宋体" w:hAnsi="宋体" w:cs="宋体"/>
                <w:kern w:val="0"/>
                <w:sz w:val="21"/>
                <w:szCs w:val="21"/>
              </w:rPr>
              <w:br w:type="textWrapping"/>
            </w:r>
            <w:r>
              <w:rPr>
                <w:rFonts w:hint="eastAsia" w:ascii="宋体" w:hAnsi="宋体" w:cs="宋体"/>
                <w:kern w:val="0"/>
                <w:sz w:val="21"/>
                <w:szCs w:val="21"/>
              </w:rPr>
              <w:t>12) 安装方式：墙立面嵌入式安装。</w:t>
            </w:r>
            <w:r>
              <w:rPr>
                <w:rFonts w:hint="eastAsia" w:ascii="宋体" w:hAnsi="宋体" w:cs="宋体"/>
                <w:kern w:val="0"/>
                <w:sz w:val="21"/>
                <w:szCs w:val="21"/>
              </w:rPr>
              <w:br w:type="textWrapping"/>
            </w:r>
            <w:r>
              <w:rPr>
                <w:rFonts w:hint="eastAsia" w:ascii="宋体" w:hAnsi="宋体" w:cs="宋体"/>
                <w:kern w:val="0"/>
                <w:sz w:val="21"/>
                <w:szCs w:val="21"/>
              </w:rPr>
              <w:t>13) 网络接口：RJ45接口1个，支持ICMP，ARP，TCP，UDP，HTTP，DNS，DHCP，IGMP网络协议。</w:t>
            </w:r>
            <w:r>
              <w:rPr>
                <w:rFonts w:hint="eastAsia" w:ascii="宋体" w:hAnsi="宋体" w:cs="宋体"/>
                <w:kern w:val="0"/>
                <w:sz w:val="21"/>
                <w:szCs w:val="21"/>
              </w:rPr>
              <w:br w:type="textWrapping"/>
            </w:r>
            <w:r>
              <w:rPr>
                <w:rFonts w:hint="eastAsia" w:ascii="宋体" w:hAnsi="宋体" w:cs="宋体"/>
                <w:kern w:val="0"/>
                <w:sz w:val="21"/>
                <w:szCs w:val="21"/>
              </w:rPr>
              <w:t>14)内置指纹模块、读卡模块等，实现身份确认、登录功能。</w:t>
            </w:r>
            <w:r>
              <w:rPr>
                <w:rFonts w:hint="eastAsia" w:ascii="宋体" w:hAnsi="宋体" w:cs="宋体"/>
                <w:kern w:val="0"/>
                <w:sz w:val="21"/>
                <w:szCs w:val="21"/>
              </w:rPr>
              <w:br w:type="textWrapping"/>
            </w:r>
            <w:r>
              <w:rPr>
                <w:rFonts w:hint="eastAsia" w:ascii="宋体" w:hAnsi="宋体" w:cs="宋体"/>
                <w:kern w:val="0"/>
                <w:sz w:val="21"/>
                <w:szCs w:val="21"/>
              </w:rPr>
              <w:t>15）基本功能：实现被监管人员个人信息查看（简要案情、送钱送物、消费信息、预约就医信息、奖惩信息等），预约就医，在线购物，三固定表，值班播报，广播喊话，滚动公告，法律法规学习、常用工具等功能模块；</w:t>
            </w:r>
            <w:r>
              <w:rPr>
                <w:rFonts w:hint="eastAsia" w:ascii="宋体" w:hAnsi="宋体" w:cs="宋体"/>
                <w:kern w:val="0"/>
                <w:sz w:val="21"/>
                <w:szCs w:val="21"/>
              </w:rPr>
              <w:br w:type="textWrapping"/>
            </w:r>
            <w:r>
              <w:rPr>
                <w:rFonts w:hint="eastAsia" w:ascii="宋体" w:hAnsi="宋体" w:cs="宋体"/>
                <w:kern w:val="0"/>
                <w:sz w:val="21"/>
                <w:szCs w:val="21"/>
              </w:rPr>
              <w:t>16）加强心理评测和服务办案：在线问卷调查和犯罪图像查看功能；</w:t>
            </w:r>
          </w:p>
        </w:tc>
        <w:tc>
          <w:tcPr>
            <w:tcW w:w="727"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1"/>
                <w:szCs w:val="21"/>
              </w:rPr>
            </w:pPr>
            <w:r>
              <w:rPr>
                <w:rFonts w:hint="eastAsia" w:ascii="宋体" w:hAnsi="宋体" w:cs="宋体"/>
                <w:kern w:val="0"/>
                <w:sz w:val="21"/>
                <w:szCs w:val="21"/>
              </w:rPr>
              <w:t xml:space="preserve">38 </w:t>
            </w:r>
          </w:p>
        </w:tc>
        <w:tc>
          <w:tcPr>
            <w:tcW w:w="7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台</w:t>
            </w:r>
          </w:p>
        </w:tc>
      </w:tr>
      <w:tr>
        <w:tblPrEx>
          <w:tblCellMar>
            <w:top w:w="0" w:type="dxa"/>
            <w:left w:w="108" w:type="dxa"/>
            <w:bottom w:w="0" w:type="dxa"/>
            <w:right w:w="108" w:type="dxa"/>
          </w:tblCellMar>
        </w:tblPrEx>
        <w:trPr>
          <w:wBefore w:w="0" w:type="dxa"/>
          <w:wAfter w:w="0" w:type="dxa"/>
          <w:trHeight w:val="319" w:hRule="atLeast"/>
        </w:trPr>
        <w:tc>
          <w:tcPr>
            <w:tcW w:w="730" w:type="dxa"/>
            <w:tcBorders>
              <w:top w:val="nil"/>
              <w:left w:val="single" w:color="auto" w:sz="8" w:space="0"/>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2</w:t>
            </w:r>
          </w:p>
        </w:tc>
        <w:tc>
          <w:tcPr>
            <w:tcW w:w="145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1"/>
                <w:szCs w:val="21"/>
              </w:rPr>
            </w:pPr>
            <w:r>
              <w:rPr>
                <w:rFonts w:hint="eastAsia" w:ascii="宋体" w:hAnsi="宋体" w:cs="宋体"/>
                <w:kern w:val="0"/>
                <w:sz w:val="21"/>
                <w:szCs w:val="21"/>
              </w:rPr>
              <w:t>基础软件APP</w:t>
            </w:r>
          </w:p>
        </w:tc>
        <w:tc>
          <w:tcPr>
            <w:tcW w:w="582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1"/>
                <w:szCs w:val="21"/>
              </w:rPr>
            </w:pPr>
            <w:r>
              <w:rPr>
                <w:rFonts w:hint="eastAsia" w:ascii="宋体" w:hAnsi="宋体" w:cs="宋体"/>
                <w:kern w:val="0"/>
                <w:sz w:val="21"/>
                <w:szCs w:val="21"/>
              </w:rPr>
              <w:t>1、可视对讲：关联违法犯罪人员信息系统管教主协管监室权限，对讲客户端启动，帐号认证集成在违法犯罪人员信息系统中；</w:t>
            </w:r>
            <w:r>
              <w:rPr>
                <w:rFonts w:hint="eastAsia" w:ascii="宋体" w:hAnsi="宋体" w:cs="宋体"/>
                <w:kern w:val="0"/>
                <w:sz w:val="21"/>
                <w:szCs w:val="21"/>
              </w:rPr>
              <w:br w:type="textWrapping"/>
            </w:r>
            <w:r>
              <w:rPr>
                <w:rFonts w:hint="eastAsia" w:ascii="宋体" w:hAnsi="宋体" w:cs="宋体"/>
                <w:kern w:val="0"/>
                <w:sz w:val="21"/>
                <w:szCs w:val="21"/>
              </w:rPr>
              <w:t>2、一周生活：无缝对接违法犯罪人员信息系统总队库，实时更新显示三固定信息、每周菜谱无需重复录入；</w:t>
            </w:r>
            <w:r>
              <w:rPr>
                <w:rFonts w:hint="eastAsia" w:ascii="宋体" w:hAnsi="宋体" w:cs="宋体"/>
                <w:kern w:val="0"/>
                <w:sz w:val="21"/>
                <w:szCs w:val="21"/>
              </w:rPr>
              <w:br w:type="textWrapping"/>
            </w:r>
            <w:r>
              <w:rPr>
                <w:rFonts w:hint="eastAsia" w:ascii="宋体" w:hAnsi="宋体" w:cs="宋体"/>
                <w:kern w:val="0"/>
                <w:sz w:val="21"/>
                <w:szCs w:val="21"/>
              </w:rPr>
              <w:t>3、电子点名：实时获取监室人员信息，采用指纹或者刷卡认证方式，全省统一集中建立集中库。点名结果在违法犯罪人员信息系统中查询，自动获取当前不在监在押人员状态；</w:t>
            </w:r>
            <w:r>
              <w:rPr>
                <w:rFonts w:hint="eastAsia" w:ascii="宋体" w:hAnsi="宋体" w:cs="宋体"/>
                <w:kern w:val="0"/>
                <w:sz w:val="21"/>
                <w:szCs w:val="21"/>
              </w:rPr>
              <w:br w:type="textWrapping"/>
            </w:r>
            <w:r>
              <w:rPr>
                <w:rFonts w:hint="eastAsia" w:ascii="宋体" w:hAnsi="宋体" w:cs="宋体"/>
                <w:kern w:val="0"/>
                <w:sz w:val="21"/>
                <w:szCs w:val="21"/>
              </w:rPr>
              <w:t>4、在线商店：进所自动建立在押人员帐号、上传违法犯罪人员信息系统大帐模块、订单收集统计、出所自动冻结；</w:t>
            </w:r>
            <w:r>
              <w:rPr>
                <w:rFonts w:hint="eastAsia" w:ascii="宋体" w:hAnsi="宋体" w:cs="宋体"/>
                <w:kern w:val="0"/>
                <w:sz w:val="21"/>
                <w:szCs w:val="21"/>
              </w:rPr>
              <w:br w:type="textWrapping"/>
            </w:r>
            <w:r>
              <w:rPr>
                <w:rFonts w:hint="eastAsia" w:ascii="宋体" w:hAnsi="宋体" w:cs="宋体"/>
                <w:kern w:val="0"/>
                <w:sz w:val="21"/>
                <w:szCs w:val="21"/>
              </w:rPr>
              <w:t>5、个人医疗：自动获取违法犯罪人员信息系统就医台账、预约就医数据推送违法犯罪人员信息系统医疗岗位；</w:t>
            </w:r>
            <w:r>
              <w:rPr>
                <w:rFonts w:hint="eastAsia" w:ascii="宋体" w:hAnsi="宋体" w:cs="宋体"/>
                <w:kern w:val="0"/>
                <w:sz w:val="21"/>
                <w:szCs w:val="21"/>
              </w:rPr>
              <w:br w:type="textWrapping"/>
            </w:r>
            <w:r>
              <w:rPr>
                <w:rFonts w:hint="eastAsia" w:ascii="宋体" w:hAnsi="宋体" w:cs="宋体"/>
                <w:kern w:val="0"/>
                <w:sz w:val="21"/>
                <w:szCs w:val="21"/>
              </w:rPr>
              <w:t>6、法律法规：权利与义务告知、作息时间、法律知识展示；</w:t>
            </w:r>
            <w:r>
              <w:rPr>
                <w:rFonts w:hint="eastAsia" w:ascii="宋体" w:hAnsi="宋体" w:cs="宋体"/>
                <w:kern w:val="0"/>
                <w:sz w:val="21"/>
                <w:szCs w:val="21"/>
              </w:rPr>
              <w:br w:type="textWrapping"/>
            </w:r>
            <w:r>
              <w:rPr>
                <w:rFonts w:hint="eastAsia" w:ascii="宋体" w:hAnsi="宋体" w:cs="宋体"/>
                <w:kern w:val="0"/>
                <w:sz w:val="21"/>
                <w:szCs w:val="21"/>
              </w:rPr>
              <w:t>7、视频教育：视频点播；</w:t>
            </w:r>
            <w:r>
              <w:rPr>
                <w:rFonts w:hint="eastAsia" w:ascii="宋体" w:hAnsi="宋体" w:cs="宋体"/>
                <w:kern w:val="0"/>
                <w:sz w:val="21"/>
                <w:szCs w:val="21"/>
              </w:rPr>
              <w:br w:type="textWrapping"/>
            </w:r>
            <w:r>
              <w:rPr>
                <w:rFonts w:hint="eastAsia" w:ascii="宋体" w:hAnsi="宋体" w:cs="宋体"/>
                <w:kern w:val="0"/>
                <w:sz w:val="21"/>
                <w:szCs w:val="21"/>
              </w:rPr>
              <w:t>8、预约领导：预约管教、所领导后自动在违法犯罪人员信息系统处推送有关岗位；</w:t>
            </w:r>
            <w:r>
              <w:rPr>
                <w:rFonts w:hint="eastAsia" w:ascii="宋体" w:hAnsi="宋体" w:cs="宋体"/>
                <w:kern w:val="0"/>
                <w:sz w:val="21"/>
                <w:szCs w:val="21"/>
              </w:rPr>
              <w:br w:type="textWrapping"/>
            </w:r>
            <w:r>
              <w:rPr>
                <w:rFonts w:hint="eastAsia" w:ascii="宋体" w:hAnsi="宋体" w:cs="宋体"/>
                <w:kern w:val="0"/>
                <w:sz w:val="21"/>
                <w:szCs w:val="21"/>
              </w:rPr>
              <w:t>9、违规查询：实时获取违法犯罪人员信息系统行为规范台帐；</w:t>
            </w:r>
            <w:r>
              <w:rPr>
                <w:rFonts w:hint="eastAsia" w:ascii="宋体" w:hAnsi="宋体" w:cs="宋体"/>
                <w:kern w:val="0"/>
                <w:sz w:val="21"/>
                <w:szCs w:val="21"/>
              </w:rPr>
              <w:br w:type="textWrapping"/>
            </w:r>
            <w:r>
              <w:rPr>
                <w:rFonts w:hint="eastAsia" w:ascii="宋体" w:hAnsi="宋体" w:cs="宋体"/>
                <w:kern w:val="0"/>
                <w:sz w:val="21"/>
                <w:szCs w:val="21"/>
              </w:rPr>
              <w:t>10、羁押信息：实时获取违法犯罪人员信息系统业务信息；</w:t>
            </w:r>
            <w:r>
              <w:rPr>
                <w:rFonts w:hint="eastAsia" w:ascii="宋体" w:hAnsi="宋体" w:cs="宋体"/>
                <w:kern w:val="0"/>
                <w:sz w:val="21"/>
                <w:szCs w:val="21"/>
              </w:rPr>
              <w:br w:type="textWrapping"/>
            </w:r>
            <w:r>
              <w:rPr>
                <w:rFonts w:hint="eastAsia" w:ascii="宋体" w:hAnsi="宋体" w:cs="宋体"/>
                <w:kern w:val="0"/>
                <w:sz w:val="21"/>
                <w:szCs w:val="21"/>
              </w:rPr>
              <w:t>11、个人认证：在押人员个人界面登录认证方式需经总队指纹库及基本信息表密码认证；</w:t>
            </w:r>
            <w:r>
              <w:rPr>
                <w:rFonts w:hint="eastAsia" w:ascii="宋体" w:hAnsi="宋体" w:cs="宋体"/>
                <w:kern w:val="0"/>
                <w:sz w:val="21"/>
                <w:szCs w:val="21"/>
              </w:rPr>
              <w:br w:type="textWrapping"/>
            </w:r>
            <w:r>
              <w:rPr>
                <w:rFonts w:hint="eastAsia" w:ascii="宋体" w:hAnsi="宋体" w:cs="宋体"/>
                <w:kern w:val="0"/>
                <w:sz w:val="21"/>
                <w:szCs w:val="21"/>
              </w:rPr>
              <w:t>12、每日进监：民警每日两下监室签到，进监结果表自动回传违法犯罪人员信息系统进监汇总表；</w:t>
            </w:r>
          </w:p>
        </w:tc>
        <w:tc>
          <w:tcPr>
            <w:tcW w:w="727"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1"/>
                <w:szCs w:val="21"/>
              </w:rPr>
            </w:pPr>
            <w:r>
              <w:rPr>
                <w:rFonts w:hint="eastAsia" w:ascii="宋体" w:hAnsi="宋体" w:cs="宋体"/>
                <w:kern w:val="0"/>
                <w:sz w:val="21"/>
                <w:szCs w:val="21"/>
              </w:rPr>
              <w:t xml:space="preserve">1 </w:t>
            </w:r>
          </w:p>
        </w:tc>
        <w:tc>
          <w:tcPr>
            <w:tcW w:w="7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套</w:t>
            </w:r>
          </w:p>
        </w:tc>
      </w:tr>
      <w:tr>
        <w:tblPrEx>
          <w:tblCellMar>
            <w:top w:w="0" w:type="dxa"/>
            <w:left w:w="108" w:type="dxa"/>
            <w:bottom w:w="0" w:type="dxa"/>
            <w:right w:w="108" w:type="dxa"/>
          </w:tblCellMar>
        </w:tblPrEx>
        <w:trPr>
          <w:wBefore w:w="0" w:type="dxa"/>
          <w:wAfter w:w="0" w:type="dxa"/>
          <w:trHeight w:val="319" w:hRule="atLeast"/>
        </w:trPr>
        <w:tc>
          <w:tcPr>
            <w:tcW w:w="2187" w:type="dxa"/>
            <w:gridSpan w:val="2"/>
            <w:tcBorders>
              <w:top w:val="single" w:color="auto" w:sz="4" w:space="0"/>
              <w:left w:val="single" w:color="auto" w:sz="8" w:space="0"/>
              <w:bottom w:val="single" w:color="auto" w:sz="4" w:space="0"/>
              <w:right w:val="single" w:color="000000" w:sz="4" w:space="0"/>
            </w:tcBorders>
            <w:noWrap w:val="0"/>
            <w:vAlign w:val="center"/>
          </w:tcPr>
          <w:p>
            <w:pPr>
              <w:widowControl/>
              <w:jc w:val="left"/>
              <w:rPr>
                <w:rFonts w:ascii="宋体" w:hAnsi="宋体" w:cs="宋体"/>
                <w:b/>
                <w:bCs/>
                <w:kern w:val="0"/>
                <w:sz w:val="21"/>
                <w:szCs w:val="21"/>
              </w:rPr>
            </w:pPr>
            <w:r>
              <w:rPr>
                <w:rFonts w:hint="eastAsia" w:ascii="宋体" w:hAnsi="宋体" w:cs="宋体"/>
                <w:b/>
                <w:bCs/>
                <w:kern w:val="0"/>
                <w:sz w:val="21"/>
                <w:szCs w:val="21"/>
              </w:rPr>
              <w:t>二、传输网络</w:t>
            </w:r>
          </w:p>
        </w:tc>
        <w:tc>
          <w:tcPr>
            <w:tcW w:w="582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727"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7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wBefore w:w="0" w:type="dxa"/>
          <w:wAfter w:w="0" w:type="dxa"/>
          <w:trHeight w:val="319" w:hRule="atLeast"/>
        </w:trPr>
        <w:tc>
          <w:tcPr>
            <w:tcW w:w="730" w:type="dxa"/>
            <w:tcBorders>
              <w:top w:val="nil"/>
              <w:left w:val="single" w:color="auto" w:sz="8" w:space="0"/>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1</w:t>
            </w:r>
          </w:p>
        </w:tc>
        <w:tc>
          <w:tcPr>
            <w:tcW w:w="145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1"/>
                <w:szCs w:val="21"/>
              </w:rPr>
            </w:pPr>
            <w:r>
              <w:rPr>
                <w:rFonts w:hint="eastAsia" w:ascii="宋体" w:hAnsi="宋体" w:cs="宋体"/>
                <w:kern w:val="0"/>
                <w:sz w:val="21"/>
                <w:szCs w:val="21"/>
              </w:rPr>
              <w:t>千兆光纤模块</w:t>
            </w:r>
          </w:p>
        </w:tc>
        <w:tc>
          <w:tcPr>
            <w:tcW w:w="582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1"/>
                <w:szCs w:val="21"/>
              </w:rPr>
            </w:pPr>
            <w:r>
              <w:rPr>
                <w:rFonts w:hint="eastAsia" w:ascii="宋体" w:hAnsi="宋体" w:cs="宋体"/>
                <w:kern w:val="0"/>
                <w:sz w:val="21"/>
                <w:szCs w:val="21"/>
              </w:rPr>
              <w:t>光模块-eSFP-GE-单模模块(1310nm,10km,LC)</w:t>
            </w:r>
          </w:p>
        </w:tc>
        <w:tc>
          <w:tcPr>
            <w:tcW w:w="727"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1"/>
                <w:szCs w:val="21"/>
              </w:rPr>
            </w:pPr>
            <w:r>
              <w:rPr>
                <w:rFonts w:hint="eastAsia" w:ascii="宋体" w:hAnsi="宋体" w:cs="宋体"/>
                <w:kern w:val="0"/>
                <w:sz w:val="21"/>
                <w:szCs w:val="21"/>
              </w:rPr>
              <w:t xml:space="preserve">4 </w:t>
            </w:r>
          </w:p>
        </w:tc>
        <w:tc>
          <w:tcPr>
            <w:tcW w:w="7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块</w:t>
            </w:r>
          </w:p>
        </w:tc>
      </w:tr>
      <w:tr>
        <w:tblPrEx>
          <w:tblCellMar>
            <w:top w:w="0" w:type="dxa"/>
            <w:left w:w="108" w:type="dxa"/>
            <w:bottom w:w="0" w:type="dxa"/>
            <w:right w:w="108" w:type="dxa"/>
          </w:tblCellMar>
        </w:tblPrEx>
        <w:trPr>
          <w:wBefore w:w="0" w:type="dxa"/>
          <w:wAfter w:w="0" w:type="dxa"/>
          <w:trHeight w:val="319" w:hRule="atLeast"/>
        </w:trPr>
        <w:tc>
          <w:tcPr>
            <w:tcW w:w="730" w:type="dxa"/>
            <w:tcBorders>
              <w:top w:val="nil"/>
              <w:left w:val="single" w:color="auto" w:sz="8" w:space="0"/>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2</w:t>
            </w:r>
          </w:p>
        </w:tc>
        <w:tc>
          <w:tcPr>
            <w:tcW w:w="145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1"/>
                <w:szCs w:val="21"/>
              </w:rPr>
            </w:pPr>
            <w:r>
              <w:rPr>
                <w:rFonts w:hint="eastAsia" w:ascii="宋体" w:hAnsi="宋体" w:cs="宋体"/>
                <w:kern w:val="0"/>
                <w:sz w:val="21"/>
                <w:szCs w:val="21"/>
              </w:rPr>
              <w:t>24口接入交换机</w:t>
            </w:r>
          </w:p>
        </w:tc>
        <w:tc>
          <w:tcPr>
            <w:tcW w:w="582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1"/>
                <w:szCs w:val="21"/>
              </w:rPr>
            </w:pPr>
            <w:r>
              <w:rPr>
                <w:rFonts w:hint="eastAsia" w:ascii="宋体" w:hAnsi="宋体" w:cs="宋体"/>
                <w:kern w:val="0"/>
                <w:sz w:val="21"/>
                <w:szCs w:val="21"/>
              </w:rPr>
              <w:t>交换容量≥32Gbps, 包转发率≥6.6Mpps,百兆电口≥24个百兆电口,千兆光口≥2,千兆复用电口≥2，MAC地址容量≥8K,支持CPU保护功能,支持802.1X认证,支持端口隔离。</w:t>
            </w:r>
          </w:p>
        </w:tc>
        <w:tc>
          <w:tcPr>
            <w:tcW w:w="727"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1"/>
                <w:szCs w:val="21"/>
              </w:rPr>
            </w:pPr>
            <w:r>
              <w:rPr>
                <w:rFonts w:hint="eastAsia" w:ascii="宋体" w:hAnsi="宋体" w:cs="宋体"/>
                <w:kern w:val="0"/>
                <w:sz w:val="21"/>
                <w:szCs w:val="21"/>
              </w:rPr>
              <w:t xml:space="preserve">1 </w:t>
            </w:r>
          </w:p>
        </w:tc>
        <w:tc>
          <w:tcPr>
            <w:tcW w:w="7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台</w:t>
            </w:r>
          </w:p>
        </w:tc>
      </w:tr>
      <w:tr>
        <w:tblPrEx>
          <w:tblCellMar>
            <w:top w:w="0" w:type="dxa"/>
            <w:left w:w="108" w:type="dxa"/>
            <w:bottom w:w="0" w:type="dxa"/>
            <w:right w:w="108" w:type="dxa"/>
          </w:tblCellMar>
        </w:tblPrEx>
        <w:trPr>
          <w:wBefore w:w="0" w:type="dxa"/>
          <w:wAfter w:w="0" w:type="dxa"/>
          <w:trHeight w:val="319" w:hRule="atLeast"/>
        </w:trPr>
        <w:tc>
          <w:tcPr>
            <w:tcW w:w="730" w:type="dxa"/>
            <w:tcBorders>
              <w:top w:val="nil"/>
              <w:left w:val="single" w:color="auto" w:sz="8" w:space="0"/>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3</w:t>
            </w:r>
          </w:p>
        </w:tc>
        <w:tc>
          <w:tcPr>
            <w:tcW w:w="145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1"/>
                <w:szCs w:val="21"/>
              </w:rPr>
            </w:pPr>
            <w:r>
              <w:rPr>
                <w:rFonts w:hint="eastAsia" w:ascii="宋体" w:hAnsi="宋体" w:cs="宋体"/>
                <w:kern w:val="0"/>
                <w:sz w:val="21"/>
                <w:szCs w:val="21"/>
              </w:rPr>
              <w:t>48口接入交换机</w:t>
            </w:r>
          </w:p>
        </w:tc>
        <w:tc>
          <w:tcPr>
            <w:tcW w:w="582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1"/>
                <w:szCs w:val="21"/>
              </w:rPr>
            </w:pPr>
            <w:r>
              <w:rPr>
                <w:rFonts w:hint="eastAsia" w:ascii="宋体" w:hAnsi="宋体" w:cs="宋体"/>
                <w:kern w:val="0"/>
                <w:sz w:val="21"/>
                <w:szCs w:val="21"/>
              </w:rPr>
              <w:t>交换容量≥32Gbps, 包转发率≥17.7Mpps,百兆电口≥48,千兆光口≥4，MAC地址容量≥8K,支持CPU保护功能，支持802.1X认证,支持端口隔离</w:t>
            </w:r>
          </w:p>
        </w:tc>
        <w:tc>
          <w:tcPr>
            <w:tcW w:w="727"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1"/>
                <w:szCs w:val="21"/>
              </w:rPr>
            </w:pPr>
            <w:r>
              <w:rPr>
                <w:rFonts w:hint="eastAsia" w:ascii="宋体" w:hAnsi="宋体" w:cs="宋体"/>
                <w:kern w:val="0"/>
                <w:sz w:val="21"/>
                <w:szCs w:val="21"/>
              </w:rPr>
              <w:t xml:space="preserve">1 </w:t>
            </w:r>
          </w:p>
        </w:tc>
        <w:tc>
          <w:tcPr>
            <w:tcW w:w="7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台</w:t>
            </w:r>
          </w:p>
        </w:tc>
      </w:tr>
      <w:tr>
        <w:tblPrEx>
          <w:tblCellMar>
            <w:top w:w="0" w:type="dxa"/>
            <w:left w:w="108" w:type="dxa"/>
            <w:bottom w:w="0" w:type="dxa"/>
            <w:right w:w="108" w:type="dxa"/>
          </w:tblCellMar>
        </w:tblPrEx>
        <w:trPr>
          <w:wBefore w:w="0" w:type="dxa"/>
          <w:wAfter w:w="0" w:type="dxa"/>
          <w:trHeight w:val="330" w:hRule="atLeast"/>
        </w:trPr>
        <w:tc>
          <w:tcPr>
            <w:tcW w:w="2187" w:type="dxa"/>
            <w:gridSpan w:val="2"/>
            <w:tcBorders>
              <w:top w:val="single" w:color="auto" w:sz="4" w:space="0"/>
              <w:left w:val="single" w:color="auto" w:sz="8" w:space="0"/>
              <w:bottom w:val="single" w:color="auto" w:sz="4" w:space="0"/>
              <w:right w:val="single" w:color="000000" w:sz="4" w:space="0"/>
            </w:tcBorders>
            <w:noWrap w:val="0"/>
            <w:vAlign w:val="center"/>
          </w:tcPr>
          <w:p>
            <w:pPr>
              <w:widowControl/>
              <w:jc w:val="left"/>
              <w:rPr>
                <w:rFonts w:ascii="宋体" w:hAnsi="宋体" w:cs="宋体"/>
                <w:b/>
                <w:bCs/>
                <w:kern w:val="0"/>
                <w:sz w:val="21"/>
                <w:szCs w:val="21"/>
              </w:rPr>
            </w:pPr>
            <w:r>
              <w:rPr>
                <w:rFonts w:hint="eastAsia" w:ascii="宋体" w:hAnsi="宋体" w:cs="宋体"/>
                <w:b/>
                <w:bCs/>
                <w:kern w:val="0"/>
                <w:sz w:val="21"/>
                <w:szCs w:val="21"/>
              </w:rPr>
              <w:t>三、中心</w:t>
            </w:r>
          </w:p>
        </w:tc>
        <w:tc>
          <w:tcPr>
            <w:tcW w:w="582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727"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7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wBefore w:w="0" w:type="dxa"/>
          <w:wAfter w:w="0" w:type="dxa"/>
          <w:trHeight w:val="319" w:hRule="atLeast"/>
        </w:trPr>
        <w:tc>
          <w:tcPr>
            <w:tcW w:w="730" w:type="dxa"/>
            <w:tcBorders>
              <w:top w:val="nil"/>
              <w:left w:val="single" w:color="auto" w:sz="8" w:space="0"/>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1</w:t>
            </w:r>
          </w:p>
        </w:tc>
        <w:tc>
          <w:tcPr>
            <w:tcW w:w="145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1"/>
                <w:szCs w:val="21"/>
              </w:rPr>
            </w:pPr>
            <w:r>
              <w:rPr>
                <w:rFonts w:hint="eastAsia" w:ascii="宋体" w:hAnsi="宋体" w:cs="宋体"/>
                <w:kern w:val="0"/>
                <w:sz w:val="21"/>
                <w:szCs w:val="21"/>
              </w:rPr>
              <w:t>交互可视对讲主机</w:t>
            </w:r>
          </w:p>
        </w:tc>
        <w:tc>
          <w:tcPr>
            <w:tcW w:w="582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1"/>
                <w:szCs w:val="21"/>
              </w:rPr>
            </w:pPr>
            <w:r>
              <w:rPr>
                <w:rFonts w:hint="eastAsia" w:ascii="宋体" w:hAnsi="宋体" w:cs="宋体"/>
                <w:kern w:val="0"/>
                <w:sz w:val="21"/>
                <w:szCs w:val="21"/>
              </w:rPr>
              <w:t>安装在指挥中心用来控制管理辖区内所有二级主机和终端设备，可进行单向广播、双向可视对讲監听監视等功能；采用10.1寸高清ISP屏幕，分辨率1280*800，全铝金材质外壳；音频采样：8kHz～44.1kHz，16位，8kbps～320kbps；内置5W扬声器，1个RJ45网口，1路音频输入输出，实现远程双向可视对讲、监听、监视、广播、定时播放音乐等，支持管理软件管理。</w:t>
            </w:r>
          </w:p>
        </w:tc>
        <w:tc>
          <w:tcPr>
            <w:tcW w:w="727"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1"/>
                <w:szCs w:val="21"/>
              </w:rPr>
            </w:pPr>
            <w:r>
              <w:rPr>
                <w:rFonts w:hint="eastAsia" w:ascii="宋体" w:hAnsi="宋体" w:cs="宋体"/>
                <w:kern w:val="0"/>
                <w:sz w:val="21"/>
                <w:szCs w:val="21"/>
              </w:rPr>
              <w:t xml:space="preserve">1 </w:t>
            </w:r>
          </w:p>
        </w:tc>
        <w:tc>
          <w:tcPr>
            <w:tcW w:w="7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台</w:t>
            </w:r>
          </w:p>
        </w:tc>
      </w:tr>
      <w:tr>
        <w:tblPrEx>
          <w:tblCellMar>
            <w:top w:w="0" w:type="dxa"/>
            <w:left w:w="108" w:type="dxa"/>
            <w:bottom w:w="0" w:type="dxa"/>
            <w:right w:w="108" w:type="dxa"/>
          </w:tblCellMar>
        </w:tblPrEx>
        <w:trPr>
          <w:wBefore w:w="0" w:type="dxa"/>
          <w:wAfter w:w="0" w:type="dxa"/>
          <w:trHeight w:val="319" w:hRule="atLeast"/>
        </w:trPr>
        <w:tc>
          <w:tcPr>
            <w:tcW w:w="730" w:type="dxa"/>
            <w:tcBorders>
              <w:top w:val="nil"/>
              <w:left w:val="single" w:color="auto" w:sz="8" w:space="0"/>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2</w:t>
            </w:r>
          </w:p>
        </w:tc>
        <w:tc>
          <w:tcPr>
            <w:tcW w:w="145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1"/>
                <w:szCs w:val="21"/>
              </w:rPr>
            </w:pPr>
            <w:r>
              <w:rPr>
                <w:rFonts w:hint="eastAsia" w:ascii="宋体" w:hAnsi="宋体" w:cs="宋体"/>
                <w:kern w:val="0"/>
                <w:sz w:val="21"/>
                <w:szCs w:val="21"/>
              </w:rPr>
              <w:t>中间件</w:t>
            </w:r>
          </w:p>
        </w:tc>
        <w:tc>
          <w:tcPr>
            <w:tcW w:w="582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1"/>
                <w:szCs w:val="21"/>
              </w:rPr>
            </w:pPr>
            <w:r>
              <w:rPr>
                <w:rFonts w:hint="eastAsia" w:ascii="宋体" w:hAnsi="宋体" w:cs="宋体"/>
                <w:kern w:val="0"/>
                <w:sz w:val="21"/>
                <w:szCs w:val="21"/>
              </w:rPr>
              <w:t>系统中间件，提供智能交互终端与信息系统对接接口。</w:t>
            </w:r>
          </w:p>
        </w:tc>
        <w:tc>
          <w:tcPr>
            <w:tcW w:w="727"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1"/>
                <w:szCs w:val="21"/>
              </w:rPr>
            </w:pPr>
            <w:r>
              <w:rPr>
                <w:rFonts w:hint="eastAsia" w:ascii="宋体" w:hAnsi="宋体" w:cs="宋体"/>
                <w:kern w:val="0"/>
                <w:sz w:val="21"/>
                <w:szCs w:val="21"/>
              </w:rPr>
              <w:t xml:space="preserve">1 </w:t>
            </w:r>
          </w:p>
        </w:tc>
        <w:tc>
          <w:tcPr>
            <w:tcW w:w="7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套</w:t>
            </w:r>
          </w:p>
        </w:tc>
      </w:tr>
      <w:tr>
        <w:tblPrEx>
          <w:tblCellMar>
            <w:top w:w="0" w:type="dxa"/>
            <w:left w:w="108" w:type="dxa"/>
            <w:bottom w:w="0" w:type="dxa"/>
            <w:right w:w="108" w:type="dxa"/>
          </w:tblCellMar>
        </w:tblPrEx>
        <w:trPr>
          <w:wBefore w:w="0" w:type="dxa"/>
          <w:wAfter w:w="0" w:type="dxa"/>
          <w:trHeight w:val="319" w:hRule="atLeast"/>
        </w:trPr>
        <w:tc>
          <w:tcPr>
            <w:tcW w:w="730" w:type="dxa"/>
            <w:tcBorders>
              <w:top w:val="nil"/>
              <w:left w:val="single" w:color="auto" w:sz="8" w:space="0"/>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3</w:t>
            </w:r>
          </w:p>
        </w:tc>
        <w:tc>
          <w:tcPr>
            <w:tcW w:w="145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1"/>
                <w:szCs w:val="21"/>
              </w:rPr>
            </w:pPr>
            <w:r>
              <w:rPr>
                <w:rFonts w:hint="eastAsia" w:ascii="宋体" w:hAnsi="宋体" w:cs="宋体"/>
                <w:kern w:val="0"/>
                <w:sz w:val="21"/>
                <w:szCs w:val="21"/>
              </w:rPr>
              <w:t>平台管理</w:t>
            </w:r>
          </w:p>
        </w:tc>
        <w:tc>
          <w:tcPr>
            <w:tcW w:w="582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1"/>
                <w:szCs w:val="21"/>
              </w:rPr>
            </w:pPr>
            <w:r>
              <w:rPr>
                <w:rFonts w:hint="eastAsia" w:ascii="宋体" w:hAnsi="宋体" w:cs="宋体"/>
                <w:kern w:val="0"/>
                <w:sz w:val="21"/>
                <w:szCs w:val="21"/>
              </w:rPr>
              <w:t>中间件服务/对讲服务/数据库服务/消息服务 30-80（含）个监室</w:t>
            </w:r>
            <w:r>
              <w:rPr>
                <w:rFonts w:hint="eastAsia" w:ascii="宋体" w:hAnsi="宋体" w:cs="宋体"/>
                <w:kern w:val="0"/>
                <w:sz w:val="21"/>
                <w:szCs w:val="21"/>
              </w:rPr>
              <w:br w:type="textWrapping"/>
            </w:r>
            <w:r>
              <w:rPr>
                <w:rFonts w:hint="eastAsia" w:ascii="宋体" w:hAnsi="宋体" w:cs="宋体"/>
                <w:kern w:val="0"/>
                <w:sz w:val="21"/>
                <w:szCs w:val="21"/>
              </w:rPr>
              <w:t>包括——</w:t>
            </w:r>
            <w:r>
              <w:rPr>
                <w:rFonts w:hint="eastAsia" w:ascii="宋体" w:hAnsi="宋体" w:cs="宋体"/>
                <w:kern w:val="0"/>
                <w:sz w:val="21"/>
                <w:szCs w:val="21"/>
              </w:rPr>
              <w:br w:type="textWrapping"/>
            </w:r>
            <w:r>
              <w:rPr>
                <w:rFonts w:hint="eastAsia" w:ascii="宋体" w:hAnsi="宋体" w:cs="宋体"/>
                <w:kern w:val="0"/>
                <w:sz w:val="21"/>
                <w:szCs w:val="21"/>
              </w:rPr>
              <w:t>1、中间件服务/对讲服务/数据库服务/消息服务 /购物软件</w:t>
            </w:r>
            <w:r>
              <w:rPr>
                <w:rFonts w:hint="eastAsia" w:ascii="宋体" w:hAnsi="宋体" w:cs="宋体"/>
                <w:kern w:val="0"/>
                <w:sz w:val="21"/>
                <w:szCs w:val="21"/>
              </w:rPr>
              <w:br w:type="textWrapping"/>
            </w:r>
            <w:r>
              <w:rPr>
                <w:rFonts w:hint="eastAsia" w:ascii="宋体" w:hAnsi="宋体" w:cs="宋体"/>
                <w:kern w:val="0"/>
                <w:sz w:val="21"/>
                <w:szCs w:val="21"/>
              </w:rPr>
              <w:t>2、参数设置：与信息系统对接的IP、端口等参数。</w:t>
            </w:r>
            <w:r>
              <w:rPr>
                <w:rFonts w:hint="eastAsia" w:ascii="宋体" w:hAnsi="宋体" w:cs="宋体"/>
                <w:kern w:val="0"/>
                <w:sz w:val="21"/>
                <w:szCs w:val="21"/>
              </w:rPr>
              <w:br w:type="textWrapping"/>
            </w:r>
            <w:r>
              <w:rPr>
                <w:rFonts w:hint="eastAsia" w:ascii="宋体" w:hAnsi="宋体" w:cs="宋体"/>
                <w:kern w:val="0"/>
                <w:sz w:val="21"/>
                <w:szCs w:val="21"/>
              </w:rPr>
              <w:t>3、设备管理：交互终端设备添加和启动管理。</w:t>
            </w:r>
            <w:r>
              <w:rPr>
                <w:rFonts w:hint="eastAsia" w:ascii="宋体" w:hAnsi="宋体" w:cs="宋体"/>
                <w:kern w:val="0"/>
                <w:sz w:val="21"/>
                <w:szCs w:val="21"/>
              </w:rPr>
              <w:br w:type="textWrapping"/>
            </w:r>
            <w:r>
              <w:rPr>
                <w:rFonts w:hint="eastAsia" w:ascii="宋体" w:hAnsi="宋体" w:cs="宋体"/>
                <w:kern w:val="0"/>
                <w:sz w:val="21"/>
                <w:szCs w:val="21"/>
              </w:rPr>
              <w:t>4、软件更新：交互终端软件在线软件升级。</w:t>
            </w:r>
            <w:r>
              <w:rPr>
                <w:rFonts w:hint="eastAsia" w:ascii="宋体" w:hAnsi="宋体" w:cs="宋体"/>
                <w:kern w:val="0"/>
                <w:sz w:val="21"/>
                <w:szCs w:val="21"/>
              </w:rPr>
              <w:br w:type="textWrapping"/>
            </w:r>
            <w:r>
              <w:rPr>
                <w:rFonts w:hint="eastAsia" w:ascii="宋体" w:hAnsi="宋体" w:cs="宋体"/>
                <w:kern w:val="0"/>
                <w:sz w:val="21"/>
                <w:szCs w:val="21"/>
              </w:rPr>
              <w:t>5、定时任务：电子点名和值班提醒的触发任务时间设置。</w:t>
            </w:r>
            <w:r>
              <w:rPr>
                <w:rFonts w:hint="eastAsia" w:ascii="宋体" w:hAnsi="宋体" w:cs="宋体"/>
                <w:kern w:val="0"/>
                <w:sz w:val="21"/>
                <w:szCs w:val="21"/>
              </w:rPr>
              <w:br w:type="textWrapping"/>
            </w:r>
            <w:r>
              <w:rPr>
                <w:rFonts w:hint="eastAsia" w:ascii="宋体" w:hAnsi="宋体" w:cs="宋体"/>
                <w:kern w:val="0"/>
                <w:sz w:val="21"/>
                <w:szCs w:val="21"/>
              </w:rPr>
              <w:t>6、多媒体发布：视频发布功能。</w:t>
            </w:r>
            <w:r>
              <w:rPr>
                <w:rFonts w:hint="eastAsia" w:ascii="宋体" w:hAnsi="宋体" w:cs="宋体"/>
                <w:kern w:val="0"/>
                <w:sz w:val="21"/>
                <w:szCs w:val="21"/>
              </w:rPr>
              <w:br w:type="textWrapping"/>
            </w:r>
            <w:r>
              <w:rPr>
                <w:rFonts w:hint="eastAsia" w:ascii="宋体" w:hAnsi="宋体" w:cs="宋体"/>
                <w:kern w:val="0"/>
                <w:sz w:val="21"/>
                <w:szCs w:val="21"/>
              </w:rPr>
              <w:t>7、通话记录：可视对讲的通话记录，主要记录开始时间，结束时间及时长。</w:t>
            </w:r>
            <w:r>
              <w:rPr>
                <w:rFonts w:hint="eastAsia" w:ascii="宋体" w:hAnsi="宋体" w:cs="宋体"/>
                <w:kern w:val="0"/>
                <w:sz w:val="21"/>
                <w:szCs w:val="21"/>
              </w:rPr>
              <w:br w:type="textWrapping"/>
            </w:r>
            <w:r>
              <w:rPr>
                <w:rFonts w:hint="eastAsia" w:ascii="宋体" w:hAnsi="宋体" w:cs="宋体"/>
                <w:kern w:val="0"/>
                <w:sz w:val="21"/>
                <w:szCs w:val="21"/>
              </w:rPr>
              <w:t>8、信息公示：发布文字和图片信息。</w:t>
            </w:r>
            <w:r>
              <w:rPr>
                <w:rFonts w:hint="eastAsia" w:ascii="宋体" w:hAnsi="宋体" w:cs="宋体"/>
                <w:kern w:val="0"/>
                <w:sz w:val="21"/>
                <w:szCs w:val="21"/>
              </w:rPr>
              <w:br w:type="textWrapping"/>
            </w:r>
            <w:r>
              <w:rPr>
                <w:rFonts w:hint="eastAsia" w:ascii="宋体" w:hAnsi="宋体" w:cs="宋体"/>
                <w:kern w:val="0"/>
                <w:sz w:val="21"/>
                <w:szCs w:val="21"/>
              </w:rPr>
              <w:t>9、在线状态：交互终端的在线状态实时更新。</w:t>
            </w:r>
            <w:r>
              <w:rPr>
                <w:rFonts w:hint="eastAsia" w:ascii="宋体" w:hAnsi="宋体" w:cs="宋体"/>
                <w:kern w:val="0"/>
                <w:sz w:val="21"/>
                <w:szCs w:val="21"/>
              </w:rPr>
              <w:br w:type="textWrapping"/>
            </w:r>
            <w:r>
              <w:rPr>
                <w:rFonts w:hint="eastAsia" w:ascii="宋体" w:hAnsi="宋体" w:cs="宋体"/>
                <w:kern w:val="0"/>
                <w:sz w:val="21"/>
                <w:szCs w:val="21"/>
              </w:rPr>
              <w:t>10、购物软件模块化设计，无缝对接浙江省违法犯罪人员信息系统，具有开户、预约商品、订单统计、商品销售、商品管理、库存预警、报表统计、余额不足提醒、在押人员查询、家属余额查询功能、在押人员账户自动随信息系统进行开户、冻结、转移监室等无需人工操作</w:t>
            </w:r>
          </w:p>
        </w:tc>
        <w:tc>
          <w:tcPr>
            <w:tcW w:w="727"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1"/>
                <w:szCs w:val="21"/>
              </w:rPr>
            </w:pPr>
            <w:r>
              <w:rPr>
                <w:rFonts w:hint="eastAsia" w:ascii="宋体" w:hAnsi="宋体" w:cs="宋体"/>
                <w:kern w:val="0"/>
                <w:sz w:val="21"/>
                <w:szCs w:val="21"/>
              </w:rPr>
              <w:t xml:space="preserve">1 </w:t>
            </w:r>
          </w:p>
        </w:tc>
        <w:tc>
          <w:tcPr>
            <w:tcW w:w="7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套</w:t>
            </w:r>
          </w:p>
        </w:tc>
      </w:tr>
      <w:tr>
        <w:tblPrEx>
          <w:tblCellMar>
            <w:top w:w="0" w:type="dxa"/>
            <w:left w:w="108" w:type="dxa"/>
            <w:bottom w:w="0" w:type="dxa"/>
            <w:right w:w="108" w:type="dxa"/>
          </w:tblCellMar>
        </w:tblPrEx>
        <w:trPr>
          <w:wBefore w:w="0" w:type="dxa"/>
          <w:wAfter w:w="0" w:type="dxa"/>
          <w:trHeight w:val="319" w:hRule="atLeast"/>
        </w:trPr>
        <w:tc>
          <w:tcPr>
            <w:tcW w:w="730" w:type="dxa"/>
            <w:tcBorders>
              <w:top w:val="nil"/>
              <w:left w:val="single" w:color="auto" w:sz="8" w:space="0"/>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4</w:t>
            </w:r>
          </w:p>
        </w:tc>
        <w:tc>
          <w:tcPr>
            <w:tcW w:w="145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1"/>
                <w:szCs w:val="21"/>
              </w:rPr>
            </w:pPr>
            <w:r>
              <w:rPr>
                <w:rFonts w:hint="eastAsia" w:ascii="宋体" w:hAnsi="宋体" w:cs="宋体"/>
                <w:kern w:val="0"/>
                <w:sz w:val="21"/>
                <w:szCs w:val="21"/>
              </w:rPr>
              <w:t>音箱及话筒</w:t>
            </w:r>
          </w:p>
        </w:tc>
        <w:tc>
          <w:tcPr>
            <w:tcW w:w="582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1"/>
                <w:szCs w:val="21"/>
              </w:rPr>
            </w:pPr>
            <w:r>
              <w:rPr>
                <w:rFonts w:hint="eastAsia" w:ascii="宋体" w:hAnsi="宋体" w:cs="宋体"/>
                <w:kern w:val="0"/>
                <w:sz w:val="21"/>
                <w:szCs w:val="21"/>
              </w:rPr>
              <w:t>配套</w:t>
            </w:r>
          </w:p>
        </w:tc>
        <w:tc>
          <w:tcPr>
            <w:tcW w:w="727"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1"/>
                <w:szCs w:val="21"/>
              </w:rPr>
            </w:pPr>
            <w:r>
              <w:rPr>
                <w:rFonts w:hint="eastAsia" w:ascii="宋体" w:hAnsi="宋体" w:cs="宋体"/>
                <w:kern w:val="0"/>
                <w:sz w:val="21"/>
                <w:szCs w:val="21"/>
              </w:rPr>
              <w:t xml:space="preserve">12 </w:t>
            </w:r>
          </w:p>
        </w:tc>
        <w:tc>
          <w:tcPr>
            <w:tcW w:w="7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套</w:t>
            </w:r>
          </w:p>
        </w:tc>
      </w:tr>
      <w:tr>
        <w:tblPrEx>
          <w:tblCellMar>
            <w:top w:w="0" w:type="dxa"/>
            <w:left w:w="108" w:type="dxa"/>
            <w:bottom w:w="0" w:type="dxa"/>
            <w:right w:w="108" w:type="dxa"/>
          </w:tblCellMar>
        </w:tblPrEx>
        <w:trPr>
          <w:wBefore w:w="0" w:type="dxa"/>
          <w:wAfter w:w="0" w:type="dxa"/>
          <w:trHeight w:val="319" w:hRule="atLeast"/>
        </w:trPr>
        <w:tc>
          <w:tcPr>
            <w:tcW w:w="730" w:type="dxa"/>
            <w:tcBorders>
              <w:top w:val="nil"/>
              <w:left w:val="single" w:color="auto" w:sz="8" w:space="0"/>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5</w:t>
            </w:r>
          </w:p>
        </w:tc>
        <w:tc>
          <w:tcPr>
            <w:tcW w:w="145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1"/>
                <w:szCs w:val="21"/>
              </w:rPr>
            </w:pPr>
            <w:r>
              <w:rPr>
                <w:rFonts w:hint="eastAsia" w:ascii="宋体" w:hAnsi="宋体" w:cs="宋体"/>
                <w:kern w:val="0"/>
                <w:sz w:val="21"/>
                <w:szCs w:val="21"/>
              </w:rPr>
              <w:t>服务器</w:t>
            </w:r>
          </w:p>
        </w:tc>
        <w:tc>
          <w:tcPr>
            <w:tcW w:w="582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1"/>
                <w:szCs w:val="21"/>
              </w:rPr>
            </w:pPr>
            <w:r>
              <w:rPr>
                <w:rFonts w:hint="eastAsia" w:ascii="宋体" w:hAnsi="宋体" w:cs="宋体"/>
                <w:kern w:val="0"/>
                <w:sz w:val="21"/>
                <w:szCs w:val="21"/>
              </w:rPr>
              <w:t>Intel Xeon E5-2620v3（6核12线程）/2*8G 1600 R3/3* 1T SATA3 7200转   Raid5/1000M自适应网卡</w:t>
            </w:r>
          </w:p>
        </w:tc>
        <w:tc>
          <w:tcPr>
            <w:tcW w:w="727"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1"/>
                <w:szCs w:val="21"/>
              </w:rPr>
            </w:pPr>
            <w:r>
              <w:rPr>
                <w:rFonts w:hint="eastAsia" w:ascii="宋体" w:hAnsi="宋体" w:cs="宋体"/>
                <w:kern w:val="0"/>
                <w:sz w:val="21"/>
                <w:szCs w:val="21"/>
              </w:rPr>
              <w:t xml:space="preserve">1 </w:t>
            </w:r>
          </w:p>
        </w:tc>
        <w:tc>
          <w:tcPr>
            <w:tcW w:w="7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台</w:t>
            </w:r>
          </w:p>
        </w:tc>
      </w:tr>
      <w:tr>
        <w:tblPrEx>
          <w:tblCellMar>
            <w:top w:w="0" w:type="dxa"/>
            <w:left w:w="108" w:type="dxa"/>
            <w:bottom w:w="0" w:type="dxa"/>
            <w:right w:w="108" w:type="dxa"/>
          </w:tblCellMar>
        </w:tblPrEx>
        <w:trPr>
          <w:wBefore w:w="0" w:type="dxa"/>
          <w:wAfter w:w="0" w:type="dxa"/>
          <w:trHeight w:val="319" w:hRule="atLeast"/>
        </w:trPr>
        <w:tc>
          <w:tcPr>
            <w:tcW w:w="730" w:type="dxa"/>
            <w:tcBorders>
              <w:top w:val="nil"/>
              <w:left w:val="single" w:color="auto" w:sz="8" w:space="0"/>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6</w:t>
            </w:r>
          </w:p>
        </w:tc>
        <w:tc>
          <w:tcPr>
            <w:tcW w:w="145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1"/>
                <w:szCs w:val="21"/>
              </w:rPr>
            </w:pPr>
            <w:r>
              <w:rPr>
                <w:rFonts w:hint="eastAsia" w:ascii="宋体" w:hAnsi="宋体" w:cs="宋体"/>
                <w:kern w:val="0"/>
                <w:sz w:val="21"/>
                <w:szCs w:val="21"/>
              </w:rPr>
              <w:t>集成电源</w:t>
            </w:r>
          </w:p>
        </w:tc>
        <w:tc>
          <w:tcPr>
            <w:tcW w:w="582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1"/>
                <w:szCs w:val="21"/>
              </w:rPr>
            </w:pPr>
            <w:r>
              <w:rPr>
                <w:rFonts w:hint="eastAsia" w:ascii="宋体" w:hAnsi="宋体" w:cs="宋体"/>
                <w:kern w:val="0"/>
                <w:sz w:val="21"/>
                <w:szCs w:val="21"/>
              </w:rPr>
              <w:t>12V5A</w:t>
            </w:r>
          </w:p>
        </w:tc>
        <w:tc>
          <w:tcPr>
            <w:tcW w:w="727"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1"/>
                <w:szCs w:val="21"/>
              </w:rPr>
            </w:pPr>
            <w:r>
              <w:rPr>
                <w:rFonts w:hint="eastAsia" w:ascii="宋体" w:hAnsi="宋体" w:cs="宋体"/>
                <w:kern w:val="0"/>
                <w:sz w:val="21"/>
                <w:szCs w:val="21"/>
              </w:rPr>
              <w:t xml:space="preserve">4 </w:t>
            </w:r>
          </w:p>
        </w:tc>
        <w:tc>
          <w:tcPr>
            <w:tcW w:w="7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台</w:t>
            </w:r>
          </w:p>
        </w:tc>
      </w:tr>
      <w:tr>
        <w:tblPrEx>
          <w:tblCellMar>
            <w:top w:w="0" w:type="dxa"/>
            <w:left w:w="108" w:type="dxa"/>
            <w:bottom w:w="0" w:type="dxa"/>
            <w:right w:w="108" w:type="dxa"/>
          </w:tblCellMar>
        </w:tblPrEx>
        <w:trPr>
          <w:wBefore w:w="0" w:type="dxa"/>
          <w:wAfter w:w="0" w:type="dxa"/>
          <w:trHeight w:val="319" w:hRule="atLeast"/>
        </w:trPr>
        <w:tc>
          <w:tcPr>
            <w:tcW w:w="2187" w:type="dxa"/>
            <w:gridSpan w:val="2"/>
            <w:tcBorders>
              <w:top w:val="single" w:color="auto" w:sz="4" w:space="0"/>
              <w:left w:val="single" w:color="auto" w:sz="8" w:space="0"/>
              <w:bottom w:val="single" w:color="auto" w:sz="4" w:space="0"/>
              <w:right w:val="single" w:color="000000" w:sz="4" w:space="0"/>
            </w:tcBorders>
            <w:noWrap w:val="0"/>
            <w:vAlign w:val="center"/>
          </w:tcPr>
          <w:p>
            <w:pPr>
              <w:widowControl/>
              <w:jc w:val="left"/>
              <w:rPr>
                <w:rFonts w:ascii="宋体" w:hAnsi="宋体" w:cs="宋体"/>
                <w:b/>
                <w:bCs/>
                <w:kern w:val="0"/>
                <w:sz w:val="21"/>
                <w:szCs w:val="21"/>
              </w:rPr>
            </w:pPr>
            <w:r>
              <w:rPr>
                <w:rFonts w:hint="eastAsia" w:ascii="宋体" w:hAnsi="宋体" w:cs="宋体"/>
                <w:b/>
                <w:bCs/>
                <w:kern w:val="0"/>
                <w:sz w:val="21"/>
                <w:szCs w:val="21"/>
              </w:rPr>
              <w:t>四、管线及辅材</w:t>
            </w:r>
          </w:p>
        </w:tc>
        <w:tc>
          <w:tcPr>
            <w:tcW w:w="582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727"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7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wBefore w:w="0" w:type="dxa"/>
          <w:wAfter w:w="0" w:type="dxa"/>
          <w:trHeight w:val="319" w:hRule="atLeast"/>
        </w:trPr>
        <w:tc>
          <w:tcPr>
            <w:tcW w:w="730"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cs="宋体"/>
                <w:kern w:val="0"/>
                <w:sz w:val="21"/>
                <w:szCs w:val="21"/>
              </w:rPr>
            </w:pPr>
            <w:r>
              <w:rPr>
                <w:rFonts w:hint="eastAsia" w:ascii="宋体" w:hAnsi="宋体" w:cs="宋体"/>
                <w:kern w:val="0"/>
                <w:sz w:val="21"/>
                <w:szCs w:val="21"/>
              </w:rPr>
              <w:t>1</w:t>
            </w:r>
          </w:p>
        </w:tc>
        <w:tc>
          <w:tcPr>
            <w:tcW w:w="145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1"/>
                <w:szCs w:val="21"/>
              </w:rPr>
            </w:pPr>
            <w:r>
              <w:rPr>
                <w:rFonts w:hint="eastAsia" w:ascii="宋体" w:hAnsi="宋体" w:cs="宋体"/>
                <w:kern w:val="0"/>
                <w:sz w:val="21"/>
                <w:szCs w:val="21"/>
              </w:rPr>
              <w:t>超五类非屏蔽双绞线</w:t>
            </w:r>
          </w:p>
        </w:tc>
        <w:tc>
          <w:tcPr>
            <w:tcW w:w="5828"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1"/>
                <w:szCs w:val="21"/>
              </w:rPr>
            </w:pPr>
            <w:r>
              <w:rPr>
                <w:rFonts w:hint="eastAsia" w:ascii="宋体" w:hAnsi="宋体" w:cs="宋体"/>
                <w:kern w:val="0"/>
                <w:sz w:val="21"/>
                <w:szCs w:val="21"/>
              </w:rPr>
              <w:t xml:space="preserve">超五类四对非屏蔽电缆 UTP  </w:t>
            </w:r>
          </w:p>
        </w:tc>
        <w:tc>
          <w:tcPr>
            <w:tcW w:w="727"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1"/>
                <w:szCs w:val="21"/>
              </w:rPr>
            </w:pPr>
            <w:r>
              <w:rPr>
                <w:rFonts w:hint="eastAsia" w:ascii="宋体" w:hAnsi="宋体" w:cs="宋体"/>
                <w:kern w:val="0"/>
                <w:sz w:val="21"/>
                <w:szCs w:val="21"/>
              </w:rPr>
              <w:t xml:space="preserve">3000 </w:t>
            </w:r>
          </w:p>
        </w:tc>
        <w:tc>
          <w:tcPr>
            <w:tcW w:w="729"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1"/>
                <w:szCs w:val="21"/>
              </w:rPr>
            </w:pPr>
            <w:r>
              <w:rPr>
                <w:rFonts w:hint="eastAsia" w:ascii="宋体" w:hAnsi="宋体" w:cs="宋体"/>
                <w:kern w:val="0"/>
                <w:sz w:val="21"/>
                <w:szCs w:val="21"/>
              </w:rPr>
              <w:t>米</w:t>
            </w:r>
          </w:p>
        </w:tc>
      </w:tr>
      <w:tr>
        <w:tblPrEx>
          <w:tblCellMar>
            <w:top w:w="0" w:type="dxa"/>
            <w:left w:w="108" w:type="dxa"/>
            <w:bottom w:w="0" w:type="dxa"/>
            <w:right w:w="108" w:type="dxa"/>
          </w:tblCellMar>
        </w:tblPrEx>
        <w:trPr>
          <w:wBefore w:w="0" w:type="dxa"/>
          <w:wAfter w:w="0" w:type="dxa"/>
          <w:trHeight w:val="319" w:hRule="atLeast"/>
        </w:trPr>
        <w:tc>
          <w:tcPr>
            <w:tcW w:w="730" w:type="dxa"/>
            <w:tcBorders>
              <w:top w:val="nil"/>
              <w:left w:val="single" w:color="auto" w:sz="8" w:space="0"/>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2</w:t>
            </w:r>
          </w:p>
        </w:tc>
        <w:tc>
          <w:tcPr>
            <w:tcW w:w="145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1"/>
                <w:szCs w:val="21"/>
              </w:rPr>
            </w:pPr>
            <w:r>
              <w:rPr>
                <w:rFonts w:hint="eastAsia" w:ascii="宋体" w:hAnsi="宋体" w:cs="宋体"/>
                <w:kern w:val="0"/>
                <w:sz w:val="21"/>
                <w:szCs w:val="21"/>
              </w:rPr>
              <w:t>电源线</w:t>
            </w:r>
          </w:p>
        </w:tc>
        <w:tc>
          <w:tcPr>
            <w:tcW w:w="582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1"/>
                <w:szCs w:val="21"/>
              </w:rPr>
            </w:pPr>
            <w:r>
              <w:rPr>
                <w:rFonts w:hint="eastAsia" w:ascii="宋体" w:hAnsi="宋体" w:cs="宋体"/>
                <w:kern w:val="0"/>
                <w:sz w:val="21"/>
                <w:szCs w:val="21"/>
              </w:rPr>
              <w:t>RVV2*1.0</w:t>
            </w:r>
          </w:p>
        </w:tc>
        <w:tc>
          <w:tcPr>
            <w:tcW w:w="727"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1"/>
                <w:szCs w:val="21"/>
              </w:rPr>
            </w:pPr>
            <w:r>
              <w:rPr>
                <w:rFonts w:hint="eastAsia" w:ascii="宋体" w:hAnsi="宋体" w:cs="宋体"/>
                <w:kern w:val="0"/>
                <w:sz w:val="21"/>
                <w:szCs w:val="21"/>
              </w:rPr>
              <w:t xml:space="preserve">3000 </w:t>
            </w:r>
          </w:p>
        </w:tc>
        <w:tc>
          <w:tcPr>
            <w:tcW w:w="7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米</w:t>
            </w:r>
          </w:p>
        </w:tc>
      </w:tr>
      <w:tr>
        <w:tblPrEx>
          <w:tblCellMar>
            <w:top w:w="0" w:type="dxa"/>
            <w:left w:w="108" w:type="dxa"/>
            <w:bottom w:w="0" w:type="dxa"/>
            <w:right w:w="108" w:type="dxa"/>
          </w:tblCellMar>
        </w:tblPrEx>
        <w:trPr>
          <w:wBefore w:w="0" w:type="dxa"/>
          <w:wAfter w:w="0" w:type="dxa"/>
          <w:trHeight w:val="315" w:hRule="atLeast"/>
        </w:trPr>
        <w:tc>
          <w:tcPr>
            <w:tcW w:w="730" w:type="dxa"/>
            <w:tcBorders>
              <w:top w:val="nil"/>
              <w:left w:val="single" w:color="auto" w:sz="8" w:space="0"/>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3</w:t>
            </w:r>
          </w:p>
        </w:tc>
        <w:tc>
          <w:tcPr>
            <w:tcW w:w="145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1"/>
                <w:szCs w:val="21"/>
              </w:rPr>
            </w:pPr>
            <w:r>
              <w:rPr>
                <w:rFonts w:hint="eastAsia" w:ascii="宋体" w:hAnsi="宋体" w:cs="宋体"/>
                <w:kern w:val="0"/>
                <w:sz w:val="21"/>
                <w:szCs w:val="21"/>
              </w:rPr>
              <w:t>KBG25管</w:t>
            </w:r>
          </w:p>
        </w:tc>
        <w:tc>
          <w:tcPr>
            <w:tcW w:w="582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1"/>
                <w:szCs w:val="21"/>
              </w:rPr>
            </w:pPr>
            <w:r>
              <w:rPr>
                <w:rFonts w:hint="eastAsia" w:ascii="宋体" w:hAnsi="宋体" w:cs="宋体"/>
                <w:kern w:val="0"/>
                <w:sz w:val="21"/>
                <w:szCs w:val="21"/>
              </w:rPr>
              <w:t>金属管KBG25</w:t>
            </w:r>
          </w:p>
        </w:tc>
        <w:tc>
          <w:tcPr>
            <w:tcW w:w="727"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1"/>
                <w:szCs w:val="21"/>
              </w:rPr>
            </w:pPr>
            <w:r>
              <w:rPr>
                <w:rFonts w:hint="eastAsia" w:ascii="宋体" w:hAnsi="宋体" w:cs="宋体"/>
                <w:kern w:val="0"/>
                <w:sz w:val="21"/>
                <w:szCs w:val="21"/>
              </w:rPr>
              <w:t xml:space="preserve">500 </w:t>
            </w:r>
          </w:p>
        </w:tc>
        <w:tc>
          <w:tcPr>
            <w:tcW w:w="7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米</w:t>
            </w:r>
          </w:p>
        </w:tc>
      </w:tr>
      <w:tr>
        <w:tblPrEx>
          <w:tblCellMar>
            <w:top w:w="0" w:type="dxa"/>
            <w:left w:w="108" w:type="dxa"/>
            <w:bottom w:w="0" w:type="dxa"/>
            <w:right w:w="108" w:type="dxa"/>
          </w:tblCellMar>
        </w:tblPrEx>
        <w:trPr>
          <w:wBefore w:w="0" w:type="dxa"/>
          <w:wAfter w:w="0" w:type="dxa"/>
          <w:trHeight w:val="319" w:hRule="atLeast"/>
        </w:trPr>
        <w:tc>
          <w:tcPr>
            <w:tcW w:w="730" w:type="dxa"/>
            <w:tcBorders>
              <w:top w:val="nil"/>
              <w:left w:val="single" w:color="auto" w:sz="8" w:space="0"/>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4</w:t>
            </w:r>
          </w:p>
        </w:tc>
        <w:tc>
          <w:tcPr>
            <w:tcW w:w="145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1"/>
                <w:szCs w:val="21"/>
              </w:rPr>
            </w:pPr>
            <w:r>
              <w:rPr>
                <w:rFonts w:hint="eastAsia" w:ascii="宋体" w:hAnsi="宋体" w:cs="宋体"/>
                <w:kern w:val="0"/>
                <w:sz w:val="21"/>
                <w:szCs w:val="21"/>
              </w:rPr>
              <w:t>安装辅材</w:t>
            </w:r>
          </w:p>
        </w:tc>
        <w:tc>
          <w:tcPr>
            <w:tcW w:w="582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1"/>
                <w:szCs w:val="21"/>
              </w:rPr>
            </w:pPr>
            <w:r>
              <w:rPr>
                <w:rFonts w:hint="eastAsia" w:ascii="宋体" w:hAnsi="宋体" w:cs="宋体"/>
                <w:kern w:val="0"/>
                <w:sz w:val="21"/>
                <w:szCs w:val="21"/>
              </w:rPr>
              <w:t>固定螺丝等安装附件</w:t>
            </w:r>
          </w:p>
        </w:tc>
        <w:tc>
          <w:tcPr>
            <w:tcW w:w="727"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1"/>
                <w:szCs w:val="21"/>
              </w:rPr>
            </w:pPr>
            <w:r>
              <w:rPr>
                <w:rFonts w:hint="eastAsia" w:ascii="宋体" w:hAnsi="宋体" w:cs="宋体"/>
                <w:kern w:val="0"/>
                <w:sz w:val="21"/>
                <w:szCs w:val="21"/>
              </w:rPr>
              <w:t xml:space="preserve">1 </w:t>
            </w:r>
          </w:p>
        </w:tc>
        <w:tc>
          <w:tcPr>
            <w:tcW w:w="7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批</w:t>
            </w:r>
          </w:p>
        </w:tc>
      </w:tr>
      <w:tr>
        <w:tblPrEx>
          <w:tblCellMar>
            <w:top w:w="0" w:type="dxa"/>
            <w:left w:w="108" w:type="dxa"/>
            <w:bottom w:w="0" w:type="dxa"/>
            <w:right w:w="108" w:type="dxa"/>
          </w:tblCellMar>
        </w:tblPrEx>
        <w:trPr>
          <w:wBefore w:w="0" w:type="dxa"/>
          <w:wAfter w:w="0" w:type="dxa"/>
          <w:trHeight w:val="319" w:hRule="atLeast"/>
        </w:trPr>
        <w:tc>
          <w:tcPr>
            <w:tcW w:w="730" w:type="dxa"/>
            <w:tcBorders>
              <w:top w:val="nil"/>
              <w:left w:val="single" w:color="auto" w:sz="8" w:space="0"/>
              <w:bottom w:val="single" w:color="auto" w:sz="4" w:space="0"/>
              <w:right w:val="single" w:color="auto" w:sz="4" w:space="0"/>
            </w:tcBorders>
            <w:noWrap w:val="0"/>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　</w:t>
            </w:r>
          </w:p>
        </w:tc>
        <w:tc>
          <w:tcPr>
            <w:tcW w:w="1457" w:type="dxa"/>
            <w:tcBorders>
              <w:top w:val="nil"/>
              <w:left w:val="nil"/>
              <w:bottom w:val="single" w:color="auto" w:sz="4" w:space="0"/>
              <w:right w:val="single" w:color="auto" w:sz="4" w:space="0"/>
            </w:tcBorders>
            <w:noWrap/>
            <w:vAlign w:val="center"/>
          </w:tcPr>
          <w:p>
            <w:pPr>
              <w:widowControl/>
              <w:jc w:val="left"/>
              <w:rPr>
                <w:rFonts w:ascii="宋体" w:hAnsi="宋体" w:cs="宋体"/>
                <w:b/>
                <w:bCs/>
                <w:kern w:val="0"/>
                <w:sz w:val="21"/>
                <w:szCs w:val="21"/>
              </w:rPr>
            </w:pPr>
            <w:r>
              <w:rPr>
                <w:rFonts w:hint="eastAsia" w:ascii="宋体" w:hAnsi="宋体" w:cs="宋体"/>
                <w:b/>
                <w:bCs/>
                <w:kern w:val="0"/>
                <w:sz w:val="21"/>
                <w:szCs w:val="21"/>
              </w:rPr>
              <w:t>小计</w:t>
            </w:r>
          </w:p>
        </w:tc>
        <w:tc>
          <w:tcPr>
            <w:tcW w:w="5828" w:type="dxa"/>
            <w:tcBorders>
              <w:top w:val="nil"/>
              <w:left w:val="nil"/>
              <w:bottom w:val="single" w:color="auto" w:sz="4" w:space="0"/>
              <w:right w:val="single" w:color="auto" w:sz="4" w:space="0"/>
            </w:tcBorders>
            <w:noWrap w:val="0"/>
            <w:vAlign w:val="center"/>
          </w:tcPr>
          <w:p>
            <w:pPr>
              <w:widowControl/>
              <w:jc w:val="left"/>
              <w:rPr>
                <w:rFonts w:ascii="宋体" w:hAnsi="宋体" w:cs="宋体"/>
                <w:b/>
                <w:bCs/>
                <w:kern w:val="0"/>
                <w:sz w:val="21"/>
                <w:szCs w:val="21"/>
              </w:rPr>
            </w:pPr>
            <w:r>
              <w:rPr>
                <w:rFonts w:hint="eastAsia" w:ascii="宋体" w:hAnsi="宋体" w:cs="宋体"/>
                <w:b/>
                <w:bCs/>
                <w:kern w:val="0"/>
                <w:sz w:val="21"/>
                <w:szCs w:val="21"/>
              </w:rPr>
              <w:t>　</w:t>
            </w:r>
          </w:p>
        </w:tc>
        <w:tc>
          <w:tcPr>
            <w:tcW w:w="727" w:type="dxa"/>
            <w:tcBorders>
              <w:top w:val="nil"/>
              <w:left w:val="nil"/>
              <w:bottom w:val="single" w:color="auto" w:sz="4" w:space="0"/>
              <w:right w:val="single" w:color="auto" w:sz="4" w:space="0"/>
            </w:tcBorders>
            <w:noWrap/>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　</w:t>
            </w:r>
          </w:p>
        </w:tc>
        <w:tc>
          <w:tcPr>
            <w:tcW w:w="729" w:type="dxa"/>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　</w:t>
            </w:r>
          </w:p>
        </w:tc>
      </w:tr>
      <w:tr>
        <w:tblPrEx>
          <w:tblCellMar>
            <w:top w:w="0" w:type="dxa"/>
            <w:left w:w="108" w:type="dxa"/>
            <w:bottom w:w="0" w:type="dxa"/>
            <w:right w:w="108" w:type="dxa"/>
          </w:tblCellMar>
        </w:tblPrEx>
        <w:trPr>
          <w:wBefore w:w="0" w:type="dxa"/>
          <w:wAfter w:w="0" w:type="dxa"/>
          <w:trHeight w:val="319" w:hRule="atLeast"/>
        </w:trPr>
        <w:tc>
          <w:tcPr>
            <w:tcW w:w="9471" w:type="dxa"/>
            <w:gridSpan w:val="5"/>
            <w:tcBorders>
              <w:top w:val="single" w:color="auto" w:sz="4" w:space="0"/>
              <w:left w:val="single" w:color="auto" w:sz="8" w:space="0"/>
              <w:bottom w:val="single" w:color="auto" w:sz="4" w:space="0"/>
              <w:right w:val="single" w:color="auto" w:sz="4" w:space="0"/>
            </w:tcBorders>
            <w:noWrap w:val="0"/>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7、物品拍摄系统</w:t>
            </w:r>
          </w:p>
        </w:tc>
      </w:tr>
      <w:tr>
        <w:tblPrEx>
          <w:tblCellMar>
            <w:top w:w="0" w:type="dxa"/>
            <w:left w:w="108" w:type="dxa"/>
            <w:bottom w:w="0" w:type="dxa"/>
            <w:right w:w="108" w:type="dxa"/>
          </w:tblCellMar>
        </w:tblPrEx>
        <w:trPr>
          <w:wBefore w:w="0" w:type="dxa"/>
          <w:wAfter w:w="0" w:type="dxa"/>
          <w:trHeight w:val="319" w:hRule="atLeast"/>
        </w:trPr>
        <w:tc>
          <w:tcPr>
            <w:tcW w:w="730" w:type="dxa"/>
            <w:tcBorders>
              <w:top w:val="nil"/>
              <w:left w:val="single" w:color="auto" w:sz="8" w:space="0"/>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1</w:t>
            </w:r>
          </w:p>
        </w:tc>
        <w:tc>
          <w:tcPr>
            <w:tcW w:w="145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1"/>
                <w:szCs w:val="21"/>
              </w:rPr>
            </w:pPr>
            <w:r>
              <w:rPr>
                <w:rFonts w:hint="eastAsia" w:ascii="宋体" w:hAnsi="宋体" w:cs="宋体"/>
                <w:kern w:val="0"/>
                <w:sz w:val="21"/>
                <w:szCs w:val="21"/>
              </w:rPr>
              <w:t>物品拍摄模块</w:t>
            </w:r>
          </w:p>
        </w:tc>
        <w:tc>
          <w:tcPr>
            <w:tcW w:w="582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1"/>
                <w:szCs w:val="21"/>
              </w:rPr>
            </w:pPr>
            <w:r>
              <w:rPr>
                <w:rFonts w:hint="eastAsia" w:ascii="宋体" w:hAnsi="宋体" w:cs="宋体"/>
                <w:kern w:val="0"/>
                <w:sz w:val="21"/>
                <w:szCs w:val="21"/>
              </w:rPr>
              <w:t>拍摄家属送交的物品，通过智能终端由在押人员确认，保障合法权益。含高清摄像机、高拍仪及物品拍摄模块。</w:t>
            </w:r>
          </w:p>
        </w:tc>
        <w:tc>
          <w:tcPr>
            <w:tcW w:w="727"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1"/>
                <w:szCs w:val="21"/>
              </w:rPr>
            </w:pPr>
            <w:r>
              <w:rPr>
                <w:rFonts w:hint="eastAsia" w:ascii="宋体" w:hAnsi="宋体" w:cs="宋体"/>
                <w:kern w:val="0"/>
                <w:sz w:val="21"/>
                <w:szCs w:val="21"/>
              </w:rPr>
              <w:t xml:space="preserve">2 </w:t>
            </w:r>
          </w:p>
        </w:tc>
        <w:tc>
          <w:tcPr>
            <w:tcW w:w="729"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1"/>
                <w:szCs w:val="21"/>
              </w:rPr>
            </w:pPr>
            <w:r>
              <w:rPr>
                <w:rFonts w:hint="eastAsia" w:ascii="宋体" w:hAnsi="宋体" w:cs="宋体"/>
                <w:kern w:val="0"/>
                <w:sz w:val="21"/>
                <w:szCs w:val="21"/>
              </w:rPr>
              <w:t>套</w:t>
            </w:r>
          </w:p>
        </w:tc>
      </w:tr>
      <w:tr>
        <w:tblPrEx>
          <w:tblCellMar>
            <w:top w:w="0" w:type="dxa"/>
            <w:left w:w="108" w:type="dxa"/>
            <w:bottom w:w="0" w:type="dxa"/>
            <w:right w:w="108" w:type="dxa"/>
          </w:tblCellMar>
        </w:tblPrEx>
        <w:trPr>
          <w:wBefore w:w="0" w:type="dxa"/>
          <w:wAfter w:w="0" w:type="dxa"/>
          <w:trHeight w:val="319" w:hRule="atLeast"/>
        </w:trPr>
        <w:tc>
          <w:tcPr>
            <w:tcW w:w="730" w:type="dxa"/>
            <w:tcBorders>
              <w:top w:val="nil"/>
              <w:left w:val="single" w:color="auto" w:sz="8" w:space="0"/>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2</w:t>
            </w:r>
          </w:p>
        </w:tc>
        <w:tc>
          <w:tcPr>
            <w:tcW w:w="145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1"/>
                <w:szCs w:val="21"/>
              </w:rPr>
            </w:pPr>
            <w:r>
              <w:rPr>
                <w:rFonts w:hint="eastAsia" w:ascii="宋体" w:hAnsi="宋体" w:cs="宋体"/>
                <w:kern w:val="0"/>
                <w:sz w:val="21"/>
                <w:szCs w:val="21"/>
              </w:rPr>
              <w:t>辅材</w:t>
            </w:r>
          </w:p>
        </w:tc>
        <w:tc>
          <w:tcPr>
            <w:tcW w:w="582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1"/>
                <w:szCs w:val="21"/>
              </w:rPr>
            </w:pPr>
            <w:r>
              <w:rPr>
                <w:rFonts w:hint="eastAsia" w:ascii="宋体" w:hAnsi="宋体" w:cs="宋体"/>
                <w:kern w:val="0"/>
                <w:sz w:val="21"/>
                <w:szCs w:val="21"/>
              </w:rPr>
              <w:t>定制</w:t>
            </w:r>
          </w:p>
        </w:tc>
        <w:tc>
          <w:tcPr>
            <w:tcW w:w="727"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1"/>
                <w:szCs w:val="21"/>
              </w:rPr>
            </w:pPr>
            <w:r>
              <w:rPr>
                <w:rFonts w:hint="eastAsia" w:ascii="宋体" w:hAnsi="宋体" w:cs="宋体"/>
                <w:kern w:val="0"/>
                <w:sz w:val="21"/>
                <w:szCs w:val="21"/>
              </w:rPr>
              <w:t xml:space="preserve">1 </w:t>
            </w:r>
          </w:p>
        </w:tc>
        <w:tc>
          <w:tcPr>
            <w:tcW w:w="729"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1"/>
                <w:szCs w:val="21"/>
              </w:rPr>
            </w:pPr>
            <w:r>
              <w:rPr>
                <w:rFonts w:hint="eastAsia" w:ascii="宋体" w:hAnsi="宋体" w:cs="宋体"/>
                <w:kern w:val="0"/>
                <w:sz w:val="21"/>
                <w:szCs w:val="21"/>
              </w:rPr>
              <w:t>批</w:t>
            </w:r>
          </w:p>
        </w:tc>
      </w:tr>
      <w:tr>
        <w:tblPrEx>
          <w:tblCellMar>
            <w:top w:w="0" w:type="dxa"/>
            <w:left w:w="108" w:type="dxa"/>
            <w:bottom w:w="0" w:type="dxa"/>
            <w:right w:w="108" w:type="dxa"/>
          </w:tblCellMar>
        </w:tblPrEx>
        <w:trPr>
          <w:wBefore w:w="0" w:type="dxa"/>
          <w:wAfter w:w="0" w:type="dxa"/>
          <w:trHeight w:val="319" w:hRule="atLeast"/>
        </w:trPr>
        <w:tc>
          <w:tcPr>
            <w:tcW w:w="730" w:type="dxa"/>
            <w:tcBorders>
              <w:top w:val="nil"/>
              <w:left w:val="single" w:color="auto" w:sz="8" w:space="0"/>
              <w:bottom w:val="single" w:color="auto" w:sz="4" w:space="0"/>
              <w:right w:val="single" w:color="auto" w:sz="4" w:space="0"/>
            </w:tcBorders>
            <w:noWrap w:val="0"/>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　</w:t>
            </w:r>
          </w:p>
        </w:tc>
        <w:tc>
          <w:tcPr>
            <w:tcW w:w="1457" w:type="dxa"/>
            <w:tcBorders>
              <w:top w:val="nil"/>
              <w:left w:val="nil"/>
              <w:bottom w:val="single" w:color="auto" w:sz="4" w:space="0"/>
              <w:right w:val="single" w:color="auto" w:sz="4" w:space="0"/>
            </w:tcBorders>
            <w:noWrap/>
            <w:vAlign w:val="center"/>
          </w:tcPr>
          <w:p>
            <w:pPr>
              <w:widowControl/>
              <w:jc w:val="left"/>
              <w:rPr>
                <w:rFonts w:ascii="宋体" w:hAnsi="宋体" w:cs="宋体"/>
                <w:b/>
                <w:bCs/>
                <w:kern w:val="0"/>
                <w:sz w:val="21"/>
                <w:szCs w:val="21"/>
              </w:rPr>
            </w:pPr>
            <w:r>
              <w:rPr>
                <w:rFonts w:hint="eastAsia" w:ascii="宋体" w:hAnsi="宋体" w:cs="宋体"/>
                <w:b/>
                <w:bCs/>
                <w:kern w:val="0"/>
                <w:sz w:val="21"/>
                <w:szCs w:val="21"/>
              </w:rPr>
              <w:t>小计</w:t>
            </w:r>
          </w:p>
        </w:tc>
        <w:tc>
          <w:tcPr>
            <w:tcW w:w="5828" w:type="dxa"/>
            <w:tcBorders>
              <w:top w:val="nil"/>
              <w:left w:val="nil"/>
              <w:bottom w:val="single" w:color="auto" w:sz="4" w:space="0"/>
              <w:right w:val="single" w:color="auto" w:sz="4" w:space="0"/>
            </w:tcBorders>
            <w:noWrap w:val="0"/>
            <w:vAlign w:val="center"/>
          </w:tcPr>
          <w:p>
            <w:pPr>
              <w:widowControl/>
              <w:jc w:val="left"/>
              <w:rPr>
                <w:rFonts w:ascii="宋体" w:hAnsi="宋体" w:cs="宋体"/>
                <w:b/>
                <w:bCs/>
                <w:kern w:val="0"/>
                <w:sz w:val="21"/>
                <w:szCs w:val="21"/>
              </w:rPr>
            </w:pPr>
            <w:r>
              <w:rPr>
                <w:rFonts w:hint="eastAsia" w:ascii="宋体" w:hAnsi="宋体" w:cs="宋体"/>
                <w:b/>
                <w:bCs/>
                <w:kern w:val="0"/>
                <w:sz w:val="21"/>
                <w:szCs w:val="21"/>
              </w:rPr>
              <w:t>　</w:t>
            </w:r>
          </w:p>
        </w:tc>
        <w:tc>
          <w:tcPr>
            <w:tcW w:w="727" w:type="dxa"/>
            <w:tcBorders>
              <w:top w:val="nil"/>
              <w:left w:val="nil"/>
              <w:bottom w:val="single" w:color="auto" w:sz="4" w:space="0"/>
              <w:right w:val="single" w:color="auto" w:sz="4" w:space="0"/>
            </w:tcBorders>
            <w:noWrap/>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　</w:t>
            </w:r>
          </w:p>
        </w:tc>
        <w:tc>
          <w:tcPr>
            <w:tcW w:w="729" w:type="dxa"/>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　</w:t>
            </w:r>
          </w:p>
        </w:tc>
      </w:tr>
      <w:tr>
        <w:tblPrEx>
          <w:tblCellMar>
            <w:top w:w="0" w:type="dxa"/>
            <w:left w:w="108" w:type="dxa"/>
            <w:bottom w:w="0" w:type="dxa"/>
            <w:right w:w="108" w:type="dxa"/>
          </w:tblCellMar>
        </w:tblPrEx>
        <w:trPr>
          <w:wBefore w:w="0" w:type="dxa"/>
          <w:wAfter w:w="0" w:type="dxa"/>
          <w:trHeight w:val="319" w:hRule="atLeast"/>
        </w:trPr>
        <w:tc>
          <w:tcPr>
            <w:tcW w:w="9471" w:type="dxa"/>
            <w:gridSpan w:val="5"/>
            <w:tcBorders>
              <w:top w:val="single" w:color="auto" w:sz="4" w:space="0"/>
              <w:left w:val="single" w:color="auto" w:sz="8" w:space="0"/>
              <w:bottom w:val="single" w:color="auto" w:sz="4" w:space="0"/>
              <w:right w:val="single" w:color="auto" w:sz="4" w:space="0"/>
            </w:tcBorders>
            <w:noWrap w:val="0"/>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8、生物识别系统</w:t>
            </w:r>
          </w:p>
        </w:tc>
      </w:tr>
      <w:tr>
        <w:tblPrEx>
          <w:tblCellMar>
            <w:top w:w="0" w:type="dxa"/>
            <w:left w:w="108" w:type="dxa"/>
            <w:bottom w:w="0" w:type="dxa"/>
            <w:right w:w="108" w:type="dxa"/>
          </w:tblCellMar>
        </w:tblPrEx>
        <w:trPr>
          <w:wBefore w:w="0" w:type="dxa"/>
          <w:wAfter w:w="0" w:type="dxa"/>
          <w:trHeight w:val="319" w:hRule="atLeast"/>
        </w:trPr>
        <w:tc>
          <w:tcPr>
            <w:tcW w:w="730" w:type="dxa"/>
            <w:tcBorders>
              <w:top w:val="nil"/>
              <w:left w:val="single" w:color="auto" w:sz="8" w:space="0"/>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1</w:t>
            </w:r>
          </w:p>
        </w:tc>
        <w:tc>
          <w:tcPr>
            <w:tcW w:w="145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1"/>
                <w:szCs w:val="21"/>
              </w:rPr>
            </w:pPr>
            <w:r>
              <w:rPr>
                <w:rFonts w:hint="eastAsia" w:ascii="宋体" w:hAnsi="宋体" w:cs="宋体"/>
                <w:kern w:val="0"/>
                <w:sz w:val="21"/>
                <w:szCs w:val="21"/>
              </w:rPr>
              <w:t>壁挂式防误放终端</w:t>
            </w:r>
          </w:p>
        </w:tc>
        <w:tc>
          <w:tcPr>
            <w:tcW w:w="582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1"/>
                <w:szCs w:val="21"/>
              </w:rPr>
            </w:pPr>
            <w:r>
              <w:rPr>
                <w:rFonts w:hint="eastAsia" w:ascii="宋体" w:hAnsi="宋体" w:cs="宋体"/>
                <w:kern w:val="0"/>
                <w:sz w:val="21"/>
                <w:szCs w:val="21"/>
              </w:rPr>
              <w:t>1) CPU性能不低于Amlogic Cortex A17 四核 1.8GHZ</w:t>
            </w:r>
            <w:r>
              <w:rPr>
                <w:rFonts w:hint="eastAsia" w:ascii="宋体" w:hAnsi="宋体" w:cs="宋体"/>
                <w:kern w:val="0"/>
                <w:sz w:val="21"/>
                <w:szCs w:val="21"/>
              </w:rPr>
              <w:br w:type="textWrapping"/>
            </w:r>
            <w:r>
              <w:rPr>
                <w:rFonts w:hint="eastAsia" w:ascii="宋体" w:hAnsi="宋体" w:cs="宋体"/>
                <w:kern w:val="0"/>
                <w:sz w:val="21"/>
                <w:szCs w:val="21"/>
              </w:rPr>
              <w:t>2) GPU性能不低于Mali-T764</w:t>
            </w:r>
            <w:r>
              <w:rPr>
                <w:rFonts w:hint="eastAsia" w:ascii="宋体" w:hAnsi="宋体" w:cs="宋体"/>
                <w:kern w:val="0"/>
                <w:sz w:val="21"/>
                <w:szCs w:val="21"/>
              </w:rPr>
              <w:br w:type="textWrapping"/>
            </w:r>
            <w:r>
              <w:rPr>
                <w:rFonts w:hint="eastAsia" w:ascii="宋体" w:hAnsi="宋体" w:cs="宋体"/>
                <w:kern w:val="0"/>
                <w:sz w:val="21"/>
                <w:szCs w:val="21"/>
              </w:rPr>
              <w:t>3) 内存≥2G；内置存储空间≥8GB，</w:t>
            </w:r>
            <w:r>
              <w:rPr>
                <w:rFonts w:hint="eastAsia" w:ascii="宋体" w:hAnsi="宋体" w:cs="宋体"/>
                <w:kern w:val="0"/>
                <w:sz w:val="21"/>
                <w:szCs w:val="21"/>
              </w:rPr>
              <w:br w:type="textWrapping"/>
            </w:r>
            <w:r>
              <w:rPr>
                <w:rFonts w:hint="eastAsia" w:ascii="宋体" w:hAnsi="宋体" w:cs="宋体"/>
                <w:kern w:val="0"/>
                <w:sz w:val="21"/>
                <w:szCs w:val="21"/>
              </w:rPr>
              <w:t>4) 供电方式：DC12V</w:t>
            </w:r>
            <w:r>
              <w:rPr>
                <w:rFonts w:hint="eastAsia" w:ascii="宋体" w:hAnsi="宋体" w:cs="宋体"/>
                <w:kern w:val="0"/>
                <w:sz w:val="21"/>
                <w:szCs w:val="21"/>
              </w:rPr>
              <w:br w:type="textWrapping"/>
            </w:r>
            <w:r>
              <w:rPr>
                <w:rFonts w:hint="eastAsia" w:ascii="宋体" w:hAnsi="宋体" w:cs="宋体"/>
                <w:kern w:val="0"/>
                <w:sz w:val="21"/>
                <w:szCs w:val="21"/>
              </w:rPr>
              <w:t>5) 操作系统：Android 5.0以上。</w:t>
            </w:r>
            <w:r>
              <w:rPr>
                <w:rFonts w:hint="eastAsia" w:ascii="宋体" w:hAnsi="宋体" w:cs="宋体"/>
                <w:kern w:val="0"/>
                <w:sz w:val="21"/>
                <w:szCs w:val="21"/>
              </w:rPr>
              <w:br w:type="textWrapping"/>
            </w:r>
            <w:r>
              <w:rPr>
                <w:rFonts w:hint="eastAsia" w:ascii="宋体" w:hAnsi="宋体" w:cs="宋体"/>
                <w:kern w:val="0"/>
                <w:sz w:val="21"/>
                <w:szCs w:val="21"/>
              </w:rPr>
              <w:t>6) 交互方式：触摸交互液晶显示屏，触摸屏尺寸17英寸。</w:t>
            </w:r>
            <w:r>
              <w:rPr>
                <w:rFonts w:hint="eastAsia" w:ascii="宋体" w:hAnsi="宋体" w:cs="宋体"/>
                <w:kern w:val="0"/>
                <w:sz w:val="21"/>
                <w:szCs w:val="21"/>
              </w:rPr>
              <w:br w:type="textWrapping"/>
            </w:r>
            <w:r>
              <w:rPr>
                <w:rFonts w:hint="eastAsia" w:ascii="宋体" w:hAnsi="宋体" w:cs="宋体"/>
                <w:kern w:val="0"/>
                <w:sz w:val="21"/>
                <w:szCs w:val="21"/>
              </w:rPr>
              <w:t>7) 设备外壳满足防暴IK10等级。</w:t>
            </w:r>
            <w:r>
              <w:rPr>
                <w:rFonts w:hint="eastAsia" w:ascii="宋体" w:hAnsi="宋体" w:cs="宋体"/>
                <w:kern w:val="0"/>
                <w:sz w:val="21"/>
                <w:szCs w:val="21"/>
              </w:rPr>
              <w:br w:type="textWrapping"/>
            </w:r>
            <w:r>
              <w:rPr>
                <w:rFonts w:hint="eastAsia" w:ascii="宋体" w:hAnsi="宋体" w:cs="宋体"/>
                <w:kern w:val="0"/>
                <w:sz w:val="21"/>
                <w:szCs w:val="21"/>
              </w:rPr>
              <w:t>8) 具有触发报警功能</w:t>
            </w:r>
            <w:r>
              <w:rPr>
                <w:rFonts w:hint="eastAsia" w:ascii="宋体" w:hAnsi="宋体" w:cs="宋体"/>
                <w:kern w:val="0"/>
                <w:sz w:val="21"/>
                <w:szCs w:val="21"/>
              </w:rPr>
              <w:br w:type="textWrapping"/>
            </w:r>
            <w:r>
              <w:rPr>
                <w:rFonts w:hint="eastAsia" w:ascii="宋体" w:hAnsi="宋体" w:cs="宋体"/>
                <w:kern w:val="0"/>
                <w:sz w:val="21"/>
                <w:szCs w:val="21"/>
              </w:rPr>
              <w:t>9) 后端接口：接入开关量≥4路，输出开关量≥6路，报警输出≥1路，门灯接口≥1个，USB接口≥1个</w:t>
            </w:r>
            <w:r>
              <w:rPr>
                <w:rFonts w:hint="eastAsia" w:ascii="宋体" w:hAnsi="宋体" w:cs="宋体"/>
                <w:kern w:val="0"/>
                <w:sz w:val="21"/>
                <w:szCs w:val="21"/>
              </w:rPr>
              <w:br w:type="textWrapping"/>
            </w:r>
            <w:r>
              <w:rPr>
                <w:rFonts w:hint="eastAsia" w:ascii="宋体" w:hAnsi="宋体" w:cs="宋体"/>
                <w:kern w:val="0"/>
                <w:sz w:val="21"/>
                <w:szCs w:val="21"/>
              </w:rPr>
              <w:t>10) 安装方式：墙面壁挂式安装。</w:t>
            </w:r>
            <w:r>
              <w:rPr>
                <w:rFonts w:hint="eastAsia" w:ascii="宋体" w:hAnsi="宋体" w:cs="宋体"/>
                <w:kern w:val="0"/>
                <w:sz w:val="21"/>
                <w:szCs w:val="21"/>
              </w:rPr>
              <w:br w:type="textWrapping"/>
            </w:r>
            <w:r>
              <w:rPr>
                <w:rFonts w:hint="eastAsia" w:ascii="宋体" w:hAnsi="宋体" w:cs="宋体"/>
                <w:kern w:val="0"/>
                <w:sz w:val="21"/>
                <w:szCs w:val="21"/>
              </w:rPr>
              <w:t>11) 网络接口：RJ45接口1个，支持ICMP，ARP，TCP，UDP，HTTP，DNS，DHCP，IGMP网络协议。</w:t>
            </w:r>
            <w:r>
              <w:rPr>
                <w:rFonts w:hint="eastAsia" w:ascii="宋体" w:hAnsi="宋体" w:cs="宋体"/>
                <w:kern w:val="0"/>
                <w:sz w:val="21"/>
                <w:szCs w:val="21"/>
              </w:rPr>
              <w:br w:type="textWrapping"/>
            </w:r>
            <w:r>
              <w:rPr>
                <w:rFonts w:hint="eastAsia" w:ascii="宋体" w:hAnsi="宋体" w:cs="宋体"/>
                <w:kern w:val="0"/>
                <w:sz w:val="21"/>
                <w:szCs w:val="21"/>
              </w:rPr>
              <w:t>12) 工作环境：温度：-10℃-60℃。</w:t>
            </w:r>
            <w:r>
              <w:rPr>
                <w:rFonts w:hint="eastAsia" w:ascii="宋体" w:hAnsi="宋体" w:cs="宋体"/>
                <w:kern w:val="0"/>
                <w:sz w:val="21"/>
                <w:szCs w:val="21"/>
              </w:rPr>
              <w:br w:type="textWrapping"/>
            </w:r>
            <w:r>
              <w:rPr>
                <w:rFonts w:hint="eastAsia" w:ascii="宋体" w:hAnsi="宋体" w:cs="宋体"/>
                <w:kern w:val="0"/>
                <w:sz w:val="21"/>
                <w:szCs w:val="21"/>
              </w:rPr>
              <w:t>13）防护等级≥IP55</w:t>
            </w:r>
            <w:r>
              <w:rPr>
                <w:rFonts w:hint="eastAsia" w:ascii="宋体" w:hAnsi="宋体" w:cs="宋体"/>
                <w:kern w:val="0"/>
                <w:sz w:val="21"/>
                <w:szCs w:val="21"/>
              </w:rPr>
              <w:br w:type="textWrapping"/>
            </w:r>
            <w:r>
              <w:rPr>
                <w:rFonts w:hint="eastAsia" w:ascii="宋体" w:hAnsi="宋体" w:cs="宋体"/>
                <w:kern w:val="0"/>
                <w:sz w:val="21"/>
                <w:szCs w:val="21"/>
              </w:rPr>
              <w:t>14) 内置指纹模块、读卡模块等，实现身份确认、登录功能.</w:t>
            </w:r>
          </w:p>
        </w:tc>
        <w:tc>
          <w:tcPr>
            <w:tcW w:w="727"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1"/>
                <w:szCs w:val="21"/>
              </w:rPr>
            </w:pPr>
            <w:r>
              <w:rPr>
                <w:rFonts w:hint="eastAsia" w:ascii="宋体" w:hAnsi="宋体" w:cs="宋体"/>
                <w:kern w:val="0"/>
                <w:sz w:val="21"/>
                <w:szCs w:val="21"/>
              </w:rPr>
              <w:t xml:space="preserve">1 </w:t>
            </w:r>
          </w:p>
        </w:tc>
        <w:tc>
          <w:tcPr>
            <w:tcW w:w="729"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1"/>
                <w:szCs w:val="21"/>
              </w:rPr>
            </w:pPr>
            <w:r>
              <w:rPr>
                <w:rFonts w:hint="eastAsia" w:ascii="宋体" w:hAnsi="宋体" w:cs="宋体"/>
                <w:kern w:val="0"/>
                <w:sz w:val="21"/>
                <w:szCs w:val="21"/>
              </w:rPr>
              <w:t>套</w:t>
            </w:r>
          </w:p>
        </w:tc>
      </w:tr>
      <w:tr>
        <w:tblPrEx>
          <w:tblCellMar>
            <w:top w:w="0" w:type="dxa"/>
            <w:left w:w="108" w:type="dxa"/>
            <w:bottom w:w="0" w:type="dxa"/>
            <w:right w:w="108" w:type="dxa"/>
          </w:tblCellMar>
        </w:tblPrEx>
        <w:trPr>
          <w:wBefore w:w="0" w:type="dxa"/>
          <w:wAfter w:w="0" w:type="dxa"/>
          <w:trHeight w:val="319" w:hRule="atLeast"/>
        </w:trPr>
        <w:tc>
          <w:tcPr>
            <w:tcW w:w="730" w:type="dxa"/>
            <w:tcBorders>
              <w:top w:val="nil"/>
              <w:left w:val="single" w:color="auto" w:sz="8" w:space="0"/>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2</w:t>
            </w:r>
          </w:p>
        </w:tc>
        <w:tc>
          <w:tcPr>
            <w:tcW w:w="145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1"/>
                <w:szCs w:val="21"/>
              </w:rPr>
            </w:pPr>
            <w:r>
              <w:rPr>
                <w:rFonts w:hint="eastAsia" w:ascii="宋体" w:hAnsi="宋体" w:cs="宋体"/>
                <w:kern w:val="0"/>
                <w:sz w:val="21"/>
                <w:szCs w:val="21"/>
              </w:rPr>
              <w:t>防误放人系统软件</w:t>
            </w:r>
          </w:p>
        </w:tc>
        <w:tc>
          <w:tcPr>
            <w:tcW w:w="582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1"/>
                <w:szCs w:val="21"/>
              </w:rPr>
            </w:pPr>
            <w:r>
              <w:rPr>
                <w:rFonts w:hint="eastAsia" w:ascii="宋体" w:hAnsi="宋体" w:cs="宋体"/>
                <w:kern w:val="0"/>
                <w:sz w:val="21"/>
                <w:szCs w:val="21"/>
              </w:rPr>
              <w:t>看守所版本，在办理在押人员出所（释放、投牢等）业务，在押人员在出所业务终结前，通过按捺指纹进行比对确认身份，避免造成“误放人”事故的发生。</w:t>
            </w:r>
          </w:p>
        </w:tc>
        <w:tc>
          <w:tcPr>
            <w:tcW w:w="727"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1"/>
                <w:szCs w:val="21"/>
              </w:rPr>
            </w:pPr>
            <w:r>
              <w:rPr>
                <w:rFonts w:hint="eastAsia" w:ascii="宋体" w:hAnsi="宋体" w:cs="宋体"/>
                <w:kern w:val="0"/>
                <w:sz w:val="21"/>
                <w:szCs w:val="21"/>
              </w:rPr>
              <w:t xml:space="preserve">1 </w:t>
            </w:r>
          </w:p>
        </w:tc>
        <w:tc>
          <w:tcPr>
            <w:tcW w:w="729"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1"/>
                <w:szCs w:val="21"/>
              </w:rPr>
            </w:pPr>
            <w:r>
              <w:rPr>
                <w:rFonts w:hint="eastAsia" w:ascii="宋体" w:hAnsi="宋体" w:cs="宋体"/>
                <w:kern w:val="0"/>
                <w:sz w:val="21"/>
                <w:szCs w:val="21"/>
              </w:rPr>
              <w:t>套</w:t>
            </w:r>
          </w:p>
        </w:tc>
      </w:tr>
      <w:tr>
        <w:tblPrEx>
          <w:tblCellMar>
            <w:top w:w="0" w:type="dxa"/>
            <w:left w:w="108" w:type="dxa"/>
            <w:bottom w:w="0" w:type="dxa"/>
            <w:right w:w="108" w:type="dxa"/>
          </w:tblCellMar>
        </w:tblPrEx>
        <w:trPr>
          <w:wBefore w:w="0" w:type="dxa"/>
          <w:wAfter w:w="0" w:type="dxa"/>
          <w:trHeight w:val="319" w:hRule="atLeast"/>
        </w:trPr>
        <w:tc>
          <w:tcPr>
            <w:tcW w:w="730" w:type="dxa"/>
            <w:tcBorders>
              <w:top w:val="nil"/>
              <w:left w:val="single" w:color="auto" w:sz="8" w:space="0"/>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3</w:t>
            </w:r>
          </w:p>
        </w:tc>
        <w:tc>
          <w:tcPr>
            <w:tcW w:w="145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1"/>
                <w:szCs w:val="21"/>
              </w:rPr>
            </w:pPr>
            <w:r>
              <w:rPr>
                <w:rFonts w:hint="eastAsia" w:ascii="宋体" w:hAnsi="宋体" w:cs="宋体"/>
                <w:kern w:val="0"/>
                <w:sz w:val="21"/>
                <w:szCs w:val="21"/>
              </w:rPr>
              <w:t>液晶显示屏</w:t>
            </w:r>
          </w:p>
        </w:tc>
        <w:tc>
          <w:tcPr>
            <w:tcW w:w="582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1"/>
                <w:szCs w:val="21"/>
              </w:rPr>
            </w:pPr>
            <w:r>
              <w:rPr>
                <w:rFonts w:hint="eastAsia" w:ascii="宋体" w:hAnsi="宋体" w:cs="宋体"/>
                <w:kern w:val="0"/>
                <w:sz w:val="21"/>
                <w:szCs w:val="21"/>
              </w:rPr>
              <w:t>屏幕尺寸: 32英寸视频显示格式: 1080p</w:t>
            </w:r>
            <w:r>
              <w:rPr>
                <w:rFonts w:hint="eastAsia" w:ascii="宋体" w:hAnsi="宋体" w:cs="宋体"/>
                <w:kern w:val="0"/>
                <w:sz w:val="21"/>
                <w:szCs w:val="21"/>
              </w:rPr>
              <w:br w:type="textWrapping"/>
            </w:r>
            <w:r>
              <w:rPr>
                <w:rFonts w:hint="eastAsia" w:ascii="宋体" w:hAnsi="宋体" w:cs="宋体"/>
                <w:kern w:val="0"/>
                <w:sz w:val="21"/>
                <w:szCs w:val="21"/>
              </w:rPr>
              <w:t>分辨率: 全高清1080P（1920*1080）HDMI接口数量: 1个背光灯类型: LED发光二极管；屏幕比例: 16:9</w:t>
            </w:r>
          </w:p>
        </w:tc>
        <w:tc>
          <w:tcPr>
            <w:tcW w:w="727"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1"/>
                <w:szCs w:val="21"/>
              </w:rPr>
            </w:pPr>
            <w:r>
              <w:rPr>
                <w:rFonts w:hint="eastAsia" w:ascii="宋体" w:hAnsi="宋体" w:cs="宋体"/>
                <w:kern w:val="0"/>
                <w:sz w:val="21"/>
                <w:szCs w:val="21"/>
              </w:rPr>
              <w:t xml:space="preserve">1 </w:t>
            </w:r>
          </w:p>
        </w:tc>
        <w:tc>
          <w:tcPr>
            <w:tcW w:w="7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台</w:t>
            </w:r>
          </w:p>
        </w:tc>
      </w:tr>
      <w:tr>
        <w:tblPrEx>
          <w:tblCellMar>
            <w:top w:w="0" w:type="dxa"/>
            <w:left w:w="108" w:type="dxa"/>
            <w:bottom w:w="0" w:type="dxa"/>
            <w:right w:w="108" w:type="dxa"/>
          </w:tblCellMar>
        </w:tblPrEx>
        <w:trPr>
          <w:wBefore w:w="0" w:type="dxa"/>
          <w:wAfter w:w="0" w:type="dxa"/>
          <w:trHeight w:val="319" w:hRule="atLeast"/>
        </w:trPr>
        <w:tc>
          <w:tcPr>
            <w:tcW w:w="730" w:type="dxa"/>
            <w:tcBorders>
              <w:top w:val="nil"/>
              <w:left w:val="single" w:color="auto" w:sz="8" w:space="0"/>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4</w:t>
            </w:r>
          </w:p>
        </w:tc>
        <w:tc>
          <w:tcPr>
            <w:tcW w:w="145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1"/>
                <w:szCs w:val="21"/>
              </w:rPr>
            </w:pPr>
            <w:r>
              <w:rPr>
                <w:rFonts w:hint="eastAsia" w:ascii="宋体" w:hAnsi="宋体" w:cs="宋体"/>
                <w:kern w:val="0"/>
                <w:sz w:val="21"/>
                <w:szCs w:val="21"/>
              </w:rPr>
              <w:t>附件</w:t>
            </w:r>
          </w:p>
        </w:tc>
        <w:tc>
          <w:tcPr>
            <w:tcW w:w="5828" w:type="dxa"/>
            <w:tcBorders>
              <w:top w:val="nil"/>
              <w:left w:val="nil"/>
              <w:bottom w:val="single" w:color="auto" w:sz="4" w:space="0"/>
              <w:right w:val="nil"/>
            </w:tcBorders>
            <w:noWrap/>
            <w:vAlign w:val="center"/>
          </w:tcPr>
          <w:p>
            <w:pPr>
              <w:widowControl/>
              <w:jc w:val="left"/>
              <w:rPr>
                <w:rFonts w:ascii="宋体" w:hAnsi="宋体" w:cs="宋体"/>
                <w:kern w:val="0"/>
                <w:sz w:val="21"/>
                <w:szCs w:val="21"/>
              </w:rPr>
            </w:pPr>
            <w:r>
              <w:rPr>
                <w:rFonts w:hint="eastAsia" w:ascii="宋体" w:hAnsi="宋体" w:cs="宋体"/>
                <w:kern w:val="0"/>
                <w:sz w:val="21"/>
                <w:szCs w:val="21"/>
              </w:rPr>
              <w:t>配套</w:t>
            </w:r>
          </w:p>
        </w:tc>
        <w:tc>
          <w:tcPr>
            <w:tcW w:w="727"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1"/>
                <w:szCs w:val="21"/>
              </w:rPr>
            </w:pPr>
            <w:r>
              <w:rPr>
                <w:rFonts w:hint="eastAsia" w:ascii="宋体" w:hAnsi="宋体" w:cs="宋体"/>
                <w:kern w:val="0"/>
                <w:sz w:val="21"/>
                <w:szCs w:val="21"/>
              </w:rPr>
              <w:t xml:space="preserve">1 </w:t>
            </w:r>
          </w:p>
        </w:tc>
        <w:tc>
          <w:tcPr>
            <w:tcW w:w="7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批</w:t>
            </w:r>
          </w:p>
        </w:tc>
      </w:tr>
      <w:tr>
        <w:tblPrEx>
          <w:tblCellMar>
            <w:top w:w="0" w:type="dxa"/>
            <w:left w:w="108" w:type="dxa"/>
            <w:bottom w:w="0" w:type="dxa"/>
            <w:right w:w="108" w:type="dxa"/>
          </w:tblCellMar>
        </w:tblPrEx>
        <w:trPr>
          <w:wBefore w:w="0" w:type="dxa"/>
          <w:wAfter w:w="0" w:type="dxa"/>
          <w:trHeight w:val="319" w:hRule="atLeast"/>
        </w:trPr>
        <w:tc>
          <w:tcPr>
            <w:tcW w:w="730" w:type="dxa"/>
            <w:tcBorders>
              <w:top w:val="nil"/>
              <w:left w:val="single" w:color="auto" w:sz="8" w:space="0"/>
              <w:bottom w:val="single" w:color="auto" w:sz="4" w:space="0"/>
              <w:right w:val="single" w:color="auto" w:sz="4" w:space="0"/>
            </w:tcBorders>
            <w:noWrap/>
            <w:vAlign w:val="center"/>
          </w:tcPr>
          <w:p>
            <w:pPr>
              <w:widowControl/>
              <w:jc w:val="left"/>
              <w:rPr>
                <w:rFonts w:ascii="宋体" w:hAnsi="宋体" w:cs="宋体"/>
                <w:b/>
                <w:bCs/>
                <w:kern w:val="0"/>
                <w:sz w:val="21"/>
                <w:szCs w:val="21"/>
              </w:rPr>
            </w:pPr>
            <w:r>
              <w:rPr>
                <w:rFonts w:hint="eastAsia" w:ascii="宋体" w:hAnsi="宋体" w:cs="宋体"/>
                <w:b/>
                <w:bCs/>
                <w:kern w:val="0"/>
                <w:sz w:val="21"/>
                <w:szCs w:val="21"/>
              </w:rPr>
              <w:t>　</w:t>
            </w:r>
          </w:p>
        </w:tc>
        <w:tc>
          <w:tcPr>
            <w:tcW w:w="1457" w:type="dxa"/>
            <w:tcBorders>
              <w:top w:val="nil"/>
              <w:left w:val="nil"/>
              <w:bottom w:val="single" w:color="auto" w:sz="4" w:space="0"/>
              <w:right w:val="single" w:color="auto" w:sz="4" w:space="0"/>
            </w:tcBorders>
            <w:noWrap/>
            <w:vAlign w:val="center"/>
          </w:tcPr>
          <w:p>
            <w:pPr>
              <w:widowControl/>
              <w:jc w:val="left"/>
              <w:rPr>
                <w:rFonts w:ascii="宋体" w:hAnsi="宋体" w:cs="宋体"/>
                <w:b/>
                <w:bCs/>
                <w:kern w:val="0"/>
                <w:sz w:val="21"/>
                <w:szCs w:val="21"/>
              </w:rPr>
            </w:pPr>
            <w:r>
              <w:rPr>
                <w:rFonts w:hint="eastAsia" w:ascii="宋体" w:hAnsi="宋体" w:cs="宋体"/>
                <w:b/>
                <w:bCs/>
                <w:kern w:val="0"/>
                <w:sz w:val="21"/>
                <w:szCs w:val="21"/>
              </w:rPr>
              <w:t>小计</w:t>
            </w:r>
          </w:p>
        </w:tc>
        <w:tc>
          <w:tcPr>
            <w:tcW w:w="5828" w:type="dxa"/>
            <w:tcBorders>
              <w:top w:val="nil"/>
              <w:left w:val="nil"/>
              <w:bottom w:val="single" w:color="auto" w:sz="4" w:space="0"/>
              <w:right w:val="single" w:color="auto" w:sz="4" w:space="0"/>
            </w:tcBorders>
            <w:noWrap/>
            <w:vAlign w:val="center"/>
          </w:tcPr>
          <w:p>
            <w:pPr>
              <w:widowControl/>
              <w:jc w:val="left"/>
              <w:rPr>
                <w:rFonts w:ascii="宋体" w:hAnsi="宋体" w:cs="宋体"/>
                <w:b/>
                <w:bCs/>
                <w:kern w:val="0"/>
                <w:sz w:val="21"/>
                <w:szCs w:val="21"/>
              </w:rPr>
            </w:pPr>
            <w:r>
              <w:rPr>
                <w:rFonts w:hint="eastAsia" w:ascii="宋体" w:hAnsi="宋体" w:cs="宋体"/>
                <w:b/>
                <w:bCs/>
                <w:kern w:val="0"/>
                <w:sz w:val="21"/>
                <w:szCs w:val="21"/>
              </w:rPr>
              <w:t>　</w:t>
            </w:r>
          </w:p>
        </w:tc>
        <w:tc>
          <w:tcPr>
            <w:tcW w:w="727" w:type="dxa"/>
            <w:tcBorders>
              <w:top w:val="nil"/>
              <w:left w:val="nil"/>
              <w:bottom w:val="single" w:color="auto" w:sz="4" w:space="0"/>
              <w:right w:val="single" w:color="auto" w:sz="4" w:space="0"/>
            </w:tcBorders>
            <w:noWrap/>
            <w:vAlign w:val="center"/>
          </w:tcPr>
          <w:p>
            <w:pPr>
              <w:widowControl/>
              <w:jc w:val="left"/>
              <w:rPr>
                <w:rFonts w:ascii="宋体" w:hAnsi="宋体" w:cs="宋体"/>
                <w:b/>
                <w:bCs/>
                <w:kern w:val="0"/>
                <w:sz w:val="21"/>
                <w:szCs w:val="21"/>
              </w:rPr>
            </w:pPr>
            <w:r>
              <w:rPr>
                <w:rFonts w:hint="eastAsia" w:ascii="宋体" w:hAnsi="宋体" w:cs="宋体"/>
                <w:b/>
                <w:bCs/>
                <w:kern w:val="0"/>
                <w:sz w:val="21"/>
                <w:szCs w:val="21"/>
              </w:rPr>
              <w:t>　</w:t>
            </w:r>
          </w:p>
        </w:tc>
        <w:tc>
          <w:tcPr>
            <w:tcW w:w="729" w:type="dxa"/>
            <w:tcBorders>
              <w:top w:val="nil"/>
              <w:left w:val="nil"/>
              <w:bottom w:val="single" w:color="auto" w:sz="4" w:space="0"/>
              <w:right w:val="single" w:color="auto" w:sz="4" w:space="0"/>
            </w:tcBorders>
            <w:noWrap/>
            <w:vAlign w:val="center"/>
          </w:tcPr>
          <w:p>
            <w:pPr>
              <w:widowControl/>
              <w:jc w:val="left"/>
              <w:rPr>
                <w:rFonts w:ascii="宋体" w:hAnsi="宋体" w:cs="宋体"/>
                <w:b/>
                <w:bCs/>
                <w:kern w:val="0"/>
                <w:sz w:val="21"/>
                <w:szCs w:val="21"/>
              </w:rPr>
            </w:pPr>
            <w:r>
              <w:rPr>
                <w:rFonts w:hint="eastAsia" w:ascii="宋体" w:hAnsi="宋体" w:cs="宋体"/>
                <w:b/>
                <w:bCs/>
                <w:kern w:val="0"/>
                <w:sz w:val="21"/>
                <w:szCs w:val="21"/>
              </w:rPr>
              <w:t>　</w:t>
            </w:r>
          </w:p>
        </w:tc>
      </w:tr>
      <w:tr>
        <w:tblPrEx>
          <w:tblCellMar>
            <w:top w:w="0" w:type="dxa"/>
            <w:left w:w="108" w:type="dxa"/>
            <w:bottom w:w="0" w:type="dxa"/>
            <w:right w:w="108" w:type="dxa"/>
          </w:tblCellMar>
        </w:tblPrEx>
        <w:trPr>
          <w:wBefore w:w="0" w:type="dxa"/>
          <w:wAfter w:w="0" w:type="dxa"/>
          <w:trHeight w:val="319" w:hRule="atLeast"/>
        </w:trPr>
        <w:tc>
          <w:tcPr>
            <w:tcW w:w="9471" w:type="dxa"/>
            <w:gridSpan w:val="5"/>
            <w:tcBorders>
              <w:top w:val="single" w:color="auto" w:sz="4" w:space="0"/>
              <w:left w:val="single" w:color="auto" w:sz="8" w:space="0"/>
              <w:bottom w:val="single" w:color="auto" w:sz="4" w:space="0"/>
              <w:right w:val="single" w:color="auto" w:sz="4" w:space="0"/>
            </w:tcBorders>
            <w:noWrap w:val="0"/>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9、提审会见系统</w:t>
            </w:r>
          </w:p>
        </w:tc>
      </w:tr>
      <w:tr>
        <w:tblPrEx>
          <w:tblCellMar>
            <w:top w:w="0" w:type="dxa"/>
            <w:left w:w="108" w:type="dxa"/>
            <w:bottom w:w="0" w:type="dxa"/>
            <w:right w:w="108" w:type="dxa"/>
          </w:tblCellMar>
        </w:tblPrEx>
        <w:trPr>
          <w:wBefore w:w="0" w:type="dxa"/>
          <w:wAfter w:w="0" w:type="dxa"/>
          <w:trHeight w:val="319" w:hRule="atLeast"/>
        </w:trPr>
        <w:tc>
          <w:tcPr>
            <w:tcW w:w="730" w:type="dxa"/>
            <w:tcBorders>
              <w:top w:val="nil"/>
              <w:left w:val="single" w:color="auto" w:sz="8" w:space="0"/>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1</w:t>
            </w:r>
          </w:p>
        </w:tc>
        <w:tc>
          <w:tcPr>
            <w:tcW w:w="145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1"/>
                <w:szCs w:val="21"/>
              </w:rPr>
            </w:pPr>
            <w:r>
              <w:rPr>
                <w:rFonts w:hint="eastAsia" w:ascii="宋体" w:hAnsi="宋体" w:cs="宋体"/>
                <w:kern w:val="0"/>
                <w:sz w:val="21"/>
                <w:szCs w:val="21"/>
              </w:rPr>
              <w:t>自助办案一体机</w:t>
            </w:r>
          </w:p>
        </w:tc>
        <w:tc>
          <w:tcPr>
            <w:tcW w:w="5828" w:type="dxa"/>
            <w:tcBorders>
              <w:top w:val="nil"/>
              <w:left w:val="nil"/>
              <w:bottom w:val="single" w:color="auto" w:sz="4" w:space="0"/>
              <w:right w:val="nil"/>
            </w:tcBorders>
            <w:noWrap w:val="0"/>
            <w:vAlign w:val="center"/>
          </w:tcPr>
          <w:p>
            <w:pPr>
              <w:widowControl/>
              <w:jc w:val="left"/>
              <w:rPr>
                <w:rFonts w:ascii="宋体" w:hAnsi="宋体" w:cs="宋体"/>
                <w:kern w:val="0"/>
                <w:sz w:val="21"/>
                <w:szCs w:val="21"/>
              </w:rPr>
            </w:pPr>
            <w:r>
              <w:rPr>
                <w:rFonts w:hint="eastAsia" w:ascii="宋体" w:hAnsi="宋体" w:cs="宋体"/>
                <w:kern w:val="0"/>
                <w:sz w:val="21"/>
                <w:szCs w:val="21"/>
              </w:rPr>
              <w:t>屏幕尺寸:19.5英寸；屏幕分辨率1600x900；屏幕比例16:9；背光类型:LED背光；屏幕描述:背光显示屏；触摸功能:支持多点触摸；奔腾四核，CPU主频2160MHz，最高睿频2660MHz，总线规格DMI 5 GT/s，缓存L3 2MB，核心/线程数四核心/四线程，制程工艺22nm；内存容量4GB，内存类型DDR3L（低电压版）1600MHz，内存插槽1xSO-DIMM；硬盘容量500GB；硬盘描述5400转；核芯显卡，显卡芯片Intel GMA HD（集成于处理器）；有线网卡1000Mbps以太网卡；数据接口3×USB2.0；含指纹仪及条码扫描仪。</w:t>
            </w:r>
          </w:p>
        </w:tc>
        <w:tc>
          <w:tcPr>
            <w:tcW w:w="727"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1"/>
                <w:szCs w:val="21"/>
              </w:rPr>
            </w:pPr>
            <w:r>
              <w:rPr>
                <w:rFonts w:hint="eastAsia" w:ascii="宋体" w:hAnsi="宋体" w:cs="宋体"/>
                <w:kern w:val="0"/>
                <w:sz w:val="21"/>
                <w:szCs w:val="21"/>
              </w:rPr>
              <w:t xml:space="preserve">1 </w:t>
            </w:r>
          </w:p>
        </w:tc>
        <w:tc>
          <w:tcPr>
            <w:tcW w:w="729"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1"/>
                <w:szCs w:val="21"/>
              </w:rPr>
            </w:pPr>
            <w:r>
              <w:rPr>
                <w:rFonts w:hint="eastAsia" w:ascii="宋体" w:hAnsi="宋体" w:cs="宋体"/>
                <w:kern w:val="0"/>
                <w:sz w:val="21"/>
                <w:szCs w:val="21"/>
              </w:rPr>
              <w:t>套</w:t>
            </w:r>
          </w:p>
        </w:tc>
      </w:tr>
      <w:tr>
        <w:tblPrEx>
          <w:tblCellMar>
            <w:top w:w="0" w:type="dxa"/>
            <w:left w:w="108" w:type="dxa"/>
            <w:bottom w:w="0" w:type="dxa"/>
            <w:right w:w="108" w:type="dxa"/>
          </w:tblCellMar>
        </w:tblPrEx>
        <w:trPr>
          <w:wBefore w:w="0" w:type="dxa"/>
          <w:wAfter w:w="0" w:type="dxa"/>
          <w:trHeight w:val="319" w:hRule="atLeast"/>
        </w:trPr>
        <w:tc>
          <w:tcPr>
            <w:tcW w:w="730" w:type="dxa"/>
            <w:tcBorders>
              <w:top w:val="nil"/>
              <w:left w:val="single" w:color="auto" w:sz="8" w:space="0"/>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2</w:t>
            </w:r>
          </w:p>
        </w:tc>
        <w:tc>
          <w:tcPr>
            <w:tcW w:w="145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1"/>
                <w:szCs w:val="21"/>
              </w:rPr>
            </w:pPr>
            <w:r>
              <w:rPr>
                <w:rFonts w:hint="eastAsia" w:ascii="宋体" w:hAnsi="宋体" w:cs="宋体"/>
                <w:kern w:val="0"/>
                <w:sz w:val="21"/>
                <w:szCs w:val="21"/>
              </w:rPr>
              <w:t>终端APP软件</w:t>
            </w:r>
          </w:p>
        </w:tc>
        <w:tc>
          <w:tcPr>
            <w:tcW w:w="5828" w:type="dxa"/>
            <w:tcBorders>
              <w:top w:val="nil"/>
              <w:left w:val="nil"/>
              <w:bottom w:val="single" w:color="auto" w:sz="4" w:space="0"/>
              <w:right w:val="nil"/>
            </w:tcBorders>
            <w:noWrap w:val="0"/>
            <w:vAlign w:val="center"/>
          </w:tcPr>
          <w:p>
            <w:pPr>
              <w:widowControl/>
              <w:jc w:val="left"/>
              <w:rPr>
                <w:rFonts w:ascii="宋体" w:hAnsi="宋体" w:cs="宋体"/>
                <w:kern w:val="0"/>
                <w:sz w:val="21"/>
                <w:szCs w:val="21"/>
              </w:rPr>
            </w:pPr>
            <w:r>
              <w:rPr>
                <w:rFonts w:hint="eastAsia" w:ascii="宋体" w:hAnsi="宋体" w:cs="宋体"/>
                <w:kern w:val="0"/>
                <w:sz w:val="21"/>
                <w:szCs w:val="21"/>
              </w:rPr>
              <w:t>管理自助办案一体机、联动指纹仪及条码扫描仪，主要实现办案人员、律师自助办办理相关业务。办案人员或律师在对在押人员进行提讯会见时，通过在押人员条形码信息及办案人员自身指纹进行认证，在触摸屏自主办案设备上自行登记提讯会见的业务信息。</w:t>
            </w:r>
          </w:p>
        </w:tc>
        <w:tc>
          <w:tcPr>
            <w:tcW w:w="727"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1"/>
                <w:szCs w:val="21"/>
              </w:rPr>
            </w:pPr>
            <w:r>
              <w:rPr>
                <w:rFonts w:hint="eastAsia" w:ascii="宋体" w:hAnsi="宋体" w:cs="宋体"/>
                <w:kern w:val="0"/>
                <w:sz w:val="21"/>
                <w:szCs w:val="21"/>
              </w:rPr>
              <w:t xml:space="preserve">1 </w:t>
            </w:r>
          </w:p>
        </w:tc>
        <w:tc>
          <w:tcPr>
            <w:tcW w:w="729"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1"/>
                <w:szCs w:val="21"/>
              </w:rPr>
            </w:pPr>
            <w:r>
              <w:rPr>
                <w:rFonts w:hint="eastAsia" w:ascii="宋体" w:hAnsi="宋体" w:cs="宋体"/>
                <w:kern w:val="0"/>
                <w:sz w:val="21"/>
                <w:szCs w:val="21"/>
              </w:rPr>
              <w:t>台</w:t>
            </w:r>
          </w:p>
        </w:tc>
      </w:tr>
      <w:tr>
        <w:tblPrEx>
          <w:tblCellMar>
            <w:top w:w="0" w:type="dxa"/>
            <w:left w:w="108" w:type="dxa"/>
            <w:bottom w:w="0" w:type="dxa"/>
            <w:right w:w="108" w:type="dxa"/>
          </w:tblCellMar>
        </w:tblPrEx>
        <w:trPr>
          <w:wBefore w:w="0" w:type="dxa"/>
          <w:wAfter w:w="0" w:type="dxa"/>
          <w:trHeight w:val="319" w:hRule="atLeast"/>
        </w:trPr>
        <w:tc>
          <w:tcPr>
            <w:tcW w:w="730" w:type="dxa"/>
            <w:tcBorders>
              <w:top w:val="nil"/>
              <w:left w:val="single" w:color="auto" w:sz="8" w:space="0"/>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3</w:t>
            </w:r>
          </w:p>
        </w:tc>
        <w:tc>
          <w:tcPr>
            <w:tcW w:w="145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1"/>
                <w:szCs w:val="21"/>
              </w:rPr>
            </w:pPr>
            <w:r>
              <w:rPr>
                <w:rFonts w:hint="eastAsia" w:ascii="宋体" w:hAnsi="宋体" w:cs="宋体"/>
                <w:kern w:val="0"/>
                <w:sz w:val="21"/>
                <w:szCs w:val="21"/>
              </w:rPr>
              <w:t>55寸液晶一体机</w:t>
            </w:r>
          </w:p>
        </w:tc>
        <w:tc>
          <w:tcPr>
            <w:tcW w:w="5828" w:type="dxa"/>
            <w:tcBorders>
              <w:top w:val="nil"/>
              <w:left w:val="nil"/>
              <w:bottom w:val="single" w:color="auto" w:sz="4" w:space="0"/>
              <w:right w:val="nil"/>
            </w:tcBorders>
            <w:noWrap w:val="0"/>
            <w:vAlign w:val="center"/>
          </w:tcPr>
          <w:p>
            <w:pPr>
              <w:widowControl/>
              <w:jc w:val="left"/>
              <w:rPr>
                <w:rFonts w:ascii="宋体" w:hAnsi="宋体" w:cs="宋体"/>
                <w:kern w:val="0"/>
                <w:sz w:val="21"/>
                <w:szCs w:val="21"/>
              </w:rPr>
            </w:pPr>
            <w:r>
              <w:rPr>
                <w:rFonts w:hint="eastAsia" w:ascii="宋体" w:hAnsi="宋体" w:cs="宋体"/>
                <w:kern w:val="0"/>
                <w:sz w:val="21"/>
                <w:szCs w:val="21"/>
              </w:rPr>
              <w:t>看守所收押大厅提审室状态显示屏，可显示提审室使用情况。红外/声波触摸屏；分辨率4096*4096；透光率达98％；支持右键触摸；采用原装IPS显示屏/完美无亮点；对比度5000:1；亮度：500md/s；分辨率：1920*1050；响应时间：5MS；华硕P5G41T-M LX V2主板；内存4G；硬盘160G。</w:t>
            </w:r>
          </w:p>
        </w:tc>
        <w:tc>
          <w:tcPr>
            <w:tcW w:w="727"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1"/>
                <w:szCs w:val="21"/>
              </w:rPr>
            </w:pPr>
            <w:r>
              <w:rPr>
                <w:rFonts w:hint="eastAsia" w:ascii="宋体" w:hAnsi="宋体" w:cs="宋体"/>
                <w:kern w:val="0"/>
                <w:sz w:val="21"/>
                <w:szCs w:val="21"/>
              </w:rPr>
              <w:t xml:space="preserve">1 </w:t>
            </w:r>
          </w:p>
        </w:tc>
        <w:tc>
          <w:tcPr>
            <w:tcW w:w="729"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1"/>
                <w:szCs w:val="21"/>
              </w:rPr>
            </w:pPr>
            <w:r>
              <w:rPr>
                <w:rFonts w:hint="eastAsia" w:ascii="宋体" w:hAnsi="宋体" w:cs="宋体"/>
                <w:kern w:val="0"/>
                <w:sz w:val="21"/>
                <w:szCs w:val="21"/>
              </w:rPr>
              <w:t>台</w:t>
            </w:r>
          </w:p>
        </w:tc>
      </w:tr>
      <w:tr>
        <w:tblPrEx>
          <w:tblCellMar>
            <w:top w:w="0" w:type="dxa"/>
            <w:left w:w="108" w:type="dxa"/>
            <w:bottom w:w="0" w:type="dxa"/>
            <w:right w:w="108" w:type="dxa"/>
          </w:tblCellMar>
        </w:tblPrEx>
        <w:trPr>
          <w:wBefore w:w="0" w:type="dxa"/>
          <w:wAfter w:w="0" w:type="dxa"/>
          <w:trHeight w:val="319" w:hRule="atLeast"/>
        </w:trPr>
        <w:tc>
          <w:tcPr>
            <w:tcW w:w="730" w:type="dxa"/>
            <w:tcBorders>
              <w:top w:val="nil"/>
              <w:left w:val="single" w:color="auto" w:sz="8" w:space="0"/>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4</w:t>
            </w:r>
          </w:p>
        </w:tc>
        <w:tc>
          <w:tcPr>
            <w:tcW w:w="145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1"/>
                <w:szCs w:val="21"/>
              </w:rPr>
            </w:pPr>
            <w:r>
              <w:rPr>
                <w:rFonts w:hint="eastAsia" w:ascii="宋体" w:hAnsi="宋体" w:cs="宋体"/>
                <w:kern w:val="0"/>
                <w:sz w:val="21"/>
                <w:szCs w:val="21"/>
              </w:rPr>
              <w:t>自助办案模块开发</w:t>
            </w:r>
          </w:p>
        </w:tc>
        <w:tc>
          <w:tcPr>
            <w:tcW w:w="5828" w:type="dxa"/>
            <w:tcBorders>
              <w:top w:val="nil"/>
              <w:left w:val="nil"/>
              <w:bottom w:val="single" w:color="auto" w:sz="4" w:space="0"/>
              <w:right w:val="nil"/>
            </w:tcBorders>
            <w:noWrap w:val="0"/>
            <w:vAlign w:val="center"/>
          </w:tcPr>
          <w:p>
            <w:pPr>
              <w:widowControl/>
              <w:jc w:val="left"/>
              <w:rPr>
                <w:rFonts w:ascii="宋体" w:hAnsi="宋体" w:cs="宋体"/>
                <w:kern w:val="0"/>
                <w:sz w:val="21"/>
                <w:szCs w:val="21"/>
              </w:rPr>
            </w:pPr>
            <w:r>
              <w:rPr>
                <w:rFonts w:hint="eastAsia" w:ascii="宋体" w:hAnsi="宋体" w:cs="宋体"/>
                <w:kern w:val="0"/>
                <w:sz w:val="21"/>
                <w:szCs w:val="21"/>
              </w:rPr>
              <w:t>对接浙江省违法犯罪人员信息系统在押人员数据，通过办案人员指纹认证及提讯证条码自动关联需提审的在押人员，并转发提审人员提示信息至监区内值班。</w:t>
            </w:r>
          </w:p>
        </w:tc>
        <w:tc>
          <w:tcPr>
            <w:tcW w:w="727"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1"/>
                <w:szCs w:val="21"/>
              </w:rPr>
            </w:pPr>
            <w:r>
              <w:rPr>
                <w:rFonts w:hint="eastAsia" w:ascii="宋体" w:hAnsi="宋体" w:cs="宋体"/>
                <w:kern w:val="0"/>
                <w:sz w:val="21"/>
                <w:szCs w:val="21"/>
              </w:rPr>
              <w:t xml:space="preserve">1 </w:t>
            </w:r>
          </w:p>
        </w:tc>
        <w:tc>
          <w:tcPr>
            <w:tcW w:w="729"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1"/>
                <w:szCs w:val="21"/>
              </w:rPr>
            </w:pPr>
            <w:r>
              <w:rPr>
                <w:rFonts w:hint="eastAsia" w:ascii="宋体" w:hAnsi="宋体" w:cs="宋体"/>
                <w:kern w:val="0"/>
                <w:sz w:val="21"/>
                <w:szCs w:val="21"/>
              </w:rPr>
              <w:t>套</w:t>
            </w:r>
          </w:p>
        </w:tc>
      </w:tr>
      <w:tr>
        <w:tblPrEx>
          <w:tblCellMar>
            <w:top w:w="0" w:type="dxa"/>
            <w:left w:w="108" w:type="dxa"/>
            <w:bottom w:w="0" w:type="dxa"/>
            <w:right w:w="108" w:type="dxa"/>
          </w:tblCellMar>
        </w:tblPrEx>
        <w:trPr>
          <w:wBefore w:w="0" w:type="dxa"/>
          <w:wAfter w:w="0" w:type="dxa"/>
          <w:trHeight w:val="319" w:hRule="atLeast"/>
        </w:trPr>
        <w:tc>
          <w:tcPr>
            <w:tcW w:w="730" w:type="dxa"/>
            <w:tcBorders>
              <w:top w:val="nil"/>
              <w:left w:val="single" w:color="auto" w:sz="8" w:space="0"/>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5</w:t>
            </w:r>
          </w:p>
        </w:tc>
        <w:tc>
          <w:tcPr>
            <w:tcW w:w="145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1"/>
                <w:szCs w:val="21"/>
              </w:rPr>
            </w:pPr>
            <w:r>
              <w:rPr>
                <w:rFonts w:hint="eastAsia" w:ascii="宋体" w:hAnsi="宋体" w:cs="宋体"/>
                <w:kern w:val="0"/>
                <w:sz w:val="21"/>
                <w:szCs w:val="21"/>
              </w:rPr>
              <w:t>辅材</w:t>
            </w:r>
          </w:p>
        </w:tc>
        <w:tc>
          <w:tcPr>
            <w:tcW w:w="582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1"/>
                <w:szCs w:val="21"/>
              </w:rPr>
            </w:pPr>
            <w:r>
              <w:rPr>
                <w:rFonts w:hint="eastAsia" w:ascii="宋体" w:hAnsi="宋体" w:cs="宋体"/>
                <w:kern w:val="0"/>
                <w:sz w:val="21"/>
                <w:szCs w:val="21"/>
              </w:rPr>
              <w:t>定制</w:t>
            </w:r>
          </w:p>
        </w:tc>
        <w:tc>
          <w:tcPr>
            <w:tcW w:w="727"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1"/>
                <w:szCs w:val="21"/>
              </w:rPr>
            </w:pPr>
            <w:r>
              <w:rPr>
                <w:rFonts w:hint="eastAsia" w:ascii="宋体" w:hAnsi="宋体" w:cs="宋体"/>
                <w:kern w:val="0"/>
                <w:sz w:val="21"/>
                <w:szCs w:val="21"/>
              </w:rPr>
              <w:t xml:space="preserve">1 </w:t>
            </w:r>
          </w:p>
        </w:tc>
        <w:tc>
          <w:tcPr>
            <w:tcW w:w="7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批</w:t>
            </w:r>
          </w:p>
        </w:tc>
      </w:tr>
      <w:tr>
        <w:tblPrEx>
          <w:tblCellMar>
            <w:top w:w="0" w:type="dxa"/>
            <w:left w:w="108" w:type="dxa"/>
            <w:bottom w:w="0" w:type="dxa"/>
            <w:right w:w="108" w:type="dxa"/>
          </w:tblCellMar>
        </w:tblPrEx>
        <w:trPr>
          <w:wBefore w:w="0" w:type="dxa"/>
          <w:wAfter w:w="0" w:type="dxa"/>
          <w:trHeight w:val="319" w:hRule="atLeast"/>
        </w:trPr>
        <w:tc>
          <w:tcPr>
            <w:tcW w:w="730" w:type="dxa"/>
            <w:tcBorders>
              <w:top w:val="nil"/>
              <w:left w:val="single" w:color="auto" w:sz="8" w:space="0"/>
              <w:bottom w:val="single" w:color="auto" w:sz="4" w:space="0"/>
              <w:right w:val="single" w:color="auto" w:sz="4" w:space="0"/>
            </w:tcBorders>
            <w:noWrap w:val="0"/>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　</w:t>
            </w:r>
          </w:p>
        </w:tc>
        <w:tc>
          <w:tcPr>
            <w:tcW w:w="1457" w:type="dxa"/>
            <w:tcBorders>
              <w:top w:val="nil"/>
              <w:left w:val="nil"/>
              <w:bottom w:val="single" w:color="auto" w:sz="4" w:space="0"/>
              <w:right w:val="single" w:color="auto" w:sz="4" w:space="0"/>
            </w:tcBorders>
            <w:noWrap/>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小计</w:t>
            </w:r>
          </w:p>
        </w:tc>
        <w:tc>
          <w:tcPr>
            <w:tcW w:w="5828" w:type="dxa"/>
            <w:tcBorders>
              <w:top w:val="nil"/>
              <w:left w:val="nil"/>
              <w:bottom w:val="single" w:color="auto" w:sz="4" w:space="0"/>
              <w:right w:val="single" w:color="auto" w:sz="4" w:space="0"/>
            </w:tcBorders>
            <w:noWrap w:val="0"/>
            <w:vAlign w:val="center"/>
          </w:tcPr>
          <w:p>
            <w:pPr>
              <w:widowControl/>
              <w:jc w:val="left"/>
              <w:rPr>
                <w:rFonts w:ascii="宋体" w:hAnsi="宋体" w:cs="宋体"/>
                <w:b/>
                <w:bCs/>
                <w:kern w:val="0"/>
                <w:sz w:val="21"/>
                <w:szCs w:val="21"/>
              </w:rPr>
            </w:pPr>
            <w:r>
              <w:rPr>
                <w:rFonts w:hint="eastAsia" w:ascii="宋体" w:hAnsi="宋体" w:cs="宋体"/>
                <w:b/>
                <w:bCs/>
                <w:kern w:val="0"/>
                <w:sz w:val="21"/>
                <w:szCs w:val="21"/>
              </w:rPr>
              <w:t>　</w:t>
            </w:r>
          </w:p>
        </w:tc>
        <w:tc>
          <w:tcPr>
            <w:tcW w:w="727" w:type="dxa"/>
            <w:tcBorders>
              <w:top w:val="nil"/>
              <w:left w:val="nil"/>
              <w:bottom w:val="single" w:color="auto" w:sz="4" w:space="0"/>
              <w:right w:val="single" w:color="auto" w:sz="4" w:space="0"/>
            </w:tcBorders>
            <w:noWrap/>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　</w:t>
            </w:r>
          </w:p>
        </w:tc>
        <w:tc>
          <w:tcPr>
            <w:tcW w:w="729" w:type="dxa"/>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　</w:t>
            </w:r>
          </w:p>
        </w:tc>
      </w:tr>
      <w:tr>
        <w:tblPrEx>
          <w:tblCellMar>
            <w:top w:w="0" w:type="dxa"/>
            <w:left w:w="108" w:type="dxa"/>
            <w:bottom w:w="0" w:type="dxa"/>
            <w:right w:w="108" w:type="dxa"/>
          </w:tblCellMar>
        </w:tblPrEx>
        <w:trPr>
          <w:wBefore w:w="0" w:type="dxa"/>
          <w:wAfter w:w="0" w:type="dxa"/>
          <w:trHeight w:val="319" w:hRule="atLeast"/>
        </w:trPr>
        <w:tc>
          <w:tcPr>
            <w:tcW w:w="9471" w:type="dxa"/>
            <w:gridSpan w:val="5"/>
            <w:tcBorders>
              <w:top w:val="single" w:color="auto" w:sz="4" w:space="0"/>
              <w:left w:val="single" w:color="auto" w:sz="8" w:space="0"/>
              <w:bottom w:val="single" w:color="auto" w:sz="4" w:space="0"/>
              <w:right w:val="single" w:color="auto" w:sz="4" w:space="0"/>
            </w:tcBorders>
            <w:noWrap w:val="0"/>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10、医疗管理系统</w:t>
            </w:r>
          </w:p>
        </w:tc>
      </w:tr>
      <w:tr>
        <w:tblPrEx>
          <w:tblCellMar>
            <w:top w:w="0" w:type="dxa"/>
            <w:left w:w="108" w:type="dxa"/>
            <w:bottom w:w="0" w:type="dxa"/>
            <w:right w:w="108" w:type="dxa"/>
          </w:tblCellMar>
        </w:tblPrEx>
        <w:trPr>
          <w:wBefore w:w="0" w:type="dxa"/>
          <w:wAfter w:w="0" w:type="dxa"/>
          <w:trHeight w:val="319" w:hRule="atLeast"/>
        </w:trPr>
        <w:tc>
          <w:tcPr>
            <w:tcW w:w="730" w:type="dxa"/>
            <w:tcBorders>
              <w:top w:val="nil"/>
              <w:left w:val="single" w:color="auto" w:sz="8" w:space="0"/>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1</w:t>
            </w:r>
          </w:p>
        </w:tc>
        <w:tc>
          <w:tcPr>
            <w:tcW w:w="145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1"/>
                <w:szCs w:val="21"/>
              </w:rPr>
            </w:pPr>
            <w:r>
              <w:rPr>
                <w:rFonts w:hint="eastAsia" w:ascii="宋体" w:hAnsi="宋体" w:cs="宋体"/>
                <w:kern w:val="0"/>
                <w:sz w:val="21"/>
                <w:szCs w:val="21"/>
              </w:rPr>
              <w:t>所内医疗</w:t>
            </w:r>
          </w:p>
        </w:tc>
        <w:tc>
          <w:tcPr>
            <w:tcW w:w="5828" w:type="dxa"/>
            <w:tcBorders>
              <w:top w:val="nil"/>
              <w:left w:val="nil"/>
              <w:bottom w:val="single" w:color="auto" w:sz="4" w:space="0"/>
              <w:right w:val="nil"/>
            </w:tcBorders>
            <w:noWrap w:val="0"/>
            <w:vAlign w:val="center"/>
          </w:tcPr>
          <w:p>
            <w:pPr>
              <w:widowControl/>
              <w:jc w:val="left"/>
              <w:rPr>
                <w:rFonts w:ascii="宋体" w:hAnsi="宋体" w:cs="宋体"/>
                <w:kern w:val="0"/>
                <w:sz w:val="21"/>
                <w:szCs w:val="21"/>
              </w:rPr>
            </w:pPr>
            <w:r>
              <w:rPr>
                <w:rFonts w:hint="eastAsia" w:ascii="宋体" w:hAnsi="宋体" w:cs="宋体"/>
                <w:kern w:val="0"/>
                <w:sz w:val="21"/>
                <w:szCs w:val="21"/>
              </w:rPr>
              <w:t>所内预约、巡诊提醒、远程问诊、病情诊疗、开药派药、电子档案、统计分析等医疗管理功能</w:t>
            </w:r>
          </w:p>
        </w:tc>
        <w:tc>
          <w:tcPr>
            <w:tcW w:w="727"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1"/>
                <w:szCs w:val="21"/>
              </w:rPr>
            </w:pPr>
            <w:r>
              <w:rPr>
                <w:rFonts w:hint="eastAsia" w:ascii="宋体" w:hAnsi="宋体" w:cs="宋体"/>
                <w:kern w:val="0"/>
                <w:sz w:val="21"/>
                <w:szCs w:val="21"/>
              </w:rPr>
              <w:t xml:space="preserve">1 </w:t>
            </w:r>
          </w:p>
        </w:tc>
        <w:tc>
          <w:tcPr>
            <w:tcW w:w="729"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1"/>
                <w:szCs w:val="21"/>
              </w:rPr>
            </w:pPr>
            <w:r>
              <w:rPr>
                <w:rFonts w:hint="eastAsia" w:ascii="宋体" w:hAnsi="宋体" w:cs="宋体"/>
                <w:kern w:val="0"/>
                <w:sz w:val="21"/>
                <w:szCs w:val="21"/>
              </w:rPr>
              <w:t>套</w:t>
            </w:r>
          </w:p>
        </w:tc>
      </w:tr>
      <w:tr>
        <w:tblPrEx>
          <w:tblCellMar>
            <w:top w:w="0" w:type="dxa"/>
            <w:left w:w="108" w:type="dxa"/>
            <w:bottom w:w="0" w:type="dxa"/>
            <w:right w:w="108" w:type="dxa"/>
          </w:tblCellMar>
        </w:tblPrEx>
        <w:trPr>
          <w:wBefore w:w="0" w:type="dxa"/>
          <w:wAfter w:w="0" w:type="dxa"/>
          <w:trHeight w:val="319" w:hRule="atLeast"/>
        </w:trPr>
        <w:tc>
          <w:tcPr>
            <w:tcW w:w="730" w:type="dxa"/>
            <w:tcBorders>
              <w:top w:val="nil"/>
              <w:left w:val="single" w:color="auto" w:sz="8" w:space="0"/>
              <w:bottom w:val="single" w:color="auto" w:sz="4" w:space="0"/>
              <w:right w:val="single" w:color="auto" w:sz="4" w:space="0"/>
            </w:tcBorders>
            <w:noWrap w:val="0"/>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　</w:t>
            </w:r>
          </w:p>
        </w:tc>
        <w:tc>
          <w:tcPr>
            <w:tcW w:w="1457" w:type="dxa"/>
            <w:tcBorders>
              <w:top w:val="nil"/>
              <w:left w:val="nil"/>
              <w:bottom w:val="single" w:color="auto" w:sz="4" w:space="0"/>
              <w:right w:val="single" w:color="auto" w:sz="4" w:space="0"/>
            </w:tcBorders>
            <w:noWrap/>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小计</w:t>
            </w:r>
          </w:p>
        </w:tc>
        <w:tc>
          <w:tcPr>
            <w:tcW w:w="5828" w:type="dxa"/>
            <w:tcBorders>
              <w:top w:val="nil"/>
              <w:left w:val="nil"/>
              <w:bottom w:val="single" w:color="auto" w:sz="4" w:space="0"/>
              <w:right w:val="single" w:color="auto" w:sz="4" w:space="0"/>
            </w:tcBorders>
            <w:noWrap w:val="0"/>
            <w:vAlign w:val="center"/>
          </w:tcPr>
          <w:p>
            <w:pPr>
              <w:widowControl/>
              <w:jc w:val="left"/>
              <w:rPr>
                <w:rFonts w:ascii="宋体" w:hAnsi="宋体" w:cs="宋体"/>
                <w:b/>
                <w:bCs/>
                <w:kern w:val="0"/>
                <w:sz w:val="21"/>
                <w:szCs w:val="21"/>
              </w:rPr>
            </w:pPr>
            <w:r>
              <w:rPr>
                <w:rFonts w:hint="eastAsia" w:ascii="宋体" w:hAnsi="宋体" w:cs="宋体"/>
                <w:b/>
                <w:bCs/>
                <w:kern w:val="0"/>
                <w:sz w:val="21"/>
                <w:szCs w:val="21"/>
              </w:rPr>
              <w:t>　</w:t>
            </w:r>
          </w:p>
        </w:tc>
        <w:tc>
          <w:tcPr>
            <w:tcW w:w="727" w:type="dxa"/>
            <w:tcBorders>
              <w:top w:val="nil"/>
              <w:left w:val="nil"/>
              <w:bottom w:val="single" w:color="auto" w:sz="4" w:space="0"/>
              <w:right w:val="single" w:color="auto" w:sz="4" w:space="0"/>
            </w:tcBorders>
            <w:noWrap/>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　</w:t>
            </w:r>
          </w:p>
        </w:tc>
        <w:tc>
          <w:tcPr>
            <w:tcW w:w="729" w:type="dxa"/>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　</w:t>
            </w:r>
          </w:p>
        </w:tc>
      </w:tr>
      <w:tr>
        <w:tblPrEx>
          <w:tblCellMar>
            <w:top w:w="0" w:type="dxa"/>
            <w:left w:w="108" w:type="dxa"/>
            <w:bottom w:w="0" w:type="dxa"/>
            <w:right w:w="108" w:type="dxa"/>
          </w:tblCellMar>
        </w:tblPrEx>
        <w:trPr>
          <w:wBefore w:w="0" w:type="dxa"/>
          <w:wAfter w:w="0" w:type="dxa"/>
          <w:trHeight w:val="319" w:hRule="atLeast"/>
        </w:trPr>
        <w:tc>
          <w:tcPr>
            <w:tcW w:w="9471" w:type="dxa"/>
            <w:gridSpan w:val="5"/>
            <w:tcBorders>
              <w:top w:val="single" w:color="auto" w:sz="4" w:space="0"/>
              <w:left w:val="single" w:color="auto" w:sz="8" w:space="0"/>
              <w:bottom w:val="single" w:color="auto" w:sz="4" w:space="0"/>
              <w:right w:val="single" w:color="auto" w:sz="4" w:space="0"/>
            </w:tcBorders>
            <w:noWrap w:val="0"/>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11、出所就医防逃脱系统</w:t>
            </w:r>
          </w:p>
        </w:tc>
      </w:tr>
      <w:tr>
        <w:tblPrEx>
          <w:tblCellMar>
            <w:top w:w="0" w:type="dxa"/>
            <w:left w:w="108" w:type="dxa"/>
            <w:bottom w:w="0" w:type="dxa"/>
            <w:right w:w="108" w:type="dxa"/>
          </w:tblCellMar>
        </w:tblPrEx>
        <w:trPr>
          <w:wBefore w:w="0" w:type="dxa"/>
          <w:wAfter w:w="0" w:type="dxa"/>
          <w:trHeight w:val="319" w:hRule="atLeast"/>
        </w:trPr>
        <w:tc>
          <w:tcPr>
            <w:tcW w:w="730" w:type="dxa"/>
            <w:tcBorders>
              <w:top w:val="nil"/>
              <w:left w:val="single" w:color="auto" w:sz="8" w:space="0"/>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1</w:t>
            </w:r>
          </w:p>
        </w:tc>
        <w:tc>
          <w:tcPr>
            <w:tcW w:w="145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1"/>
                <w:szCs w:val="21"/>
              </w:rPr>
            </w:pPr>
            <w:r>
              <w:rPr>
                <w:rFonts w:hint="eastAsia" w:ascii="宋体" w:hAnsi="宋体" w:cs="宋体"/>
                <w:kern w:val="0"/>
                <w:sz w:val="21"/>
                <w:szCs w:val="21"/>
              </w:rPr>
              <w:t>移动手持终端</w:t>
            </w:r>
          </w:p>
        </w:tc>
        <w:tc>
          <w:tcPr>
            <w:tcW w:w="582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1"/>
                <w:szCs w:val="21"/>
              </w:rPr>
            </w:pPr>
            <w:r>
              <w:rPr>
                <w:rFonts w:hint="eastAsia" w:ascii="宋体" w:hAnsi="宋体" w:cs="宋体"/>
                <w:kern w:val="0"/>
                <w:sz w:val="21"/>
                <w:szCs w:val="21"/>
              </w:rPr>
              <w:t>4.02英寸工业屏，分辨率854*480,亮度≥390cd/m2，对比度≥700:1；内置相机：800万/1600线；外置摄像头：720p/700线；内置32G存储，同时支持TF卡扩展存储； 支持IP67防护等级， 1.5米防摔，可拆卸背夹设计。</w:t>
            </w:r>
          </w:p>
        </w:tc>
        <w:tc>
          <w:tcPr>
            <w:tcW w:w="727"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2</w:t>
            </w:r>
          </w:p>
        </w:tc>
        <w:tc>
          <w:tcPr>
            <w:tcW w:w="7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套</w:t>
            </w:r>
          </w:p>
        </w:tc>
      </w:tr>
      <w:tr>
        <w:tblPrEx>
          <w:tblCellMar>
            <w:top w:w="0" w:type="dxa"/>
            <w:left w:w="108" w:type="dxa"/>
            <w:bottom w:w="0" w:type="dxa"/>
            <w:right w:w="108" w:type="dxa"/>
          </w:tblCellMar>
        </w:tblPrEx>
        <w:trPr>
          <w:wBefore w:w="0" w:type="dxa"/>
          <w:wAfter w:w="0" w:type="dxa"/>
          <w:trHeight w:val="319" w:hRule="atLeast"/>
        </w:trPr>
        <w:tc>
          <w:tcPr>
            <w:tcW w:w="730" w:type="dxa"/>
            <w:tcBorders>
              <w:top w:val="nil"/>
              <w:left w:val="single" w:color="auto" w:sz="8" w:space="0"/>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2</w:t>
            </w:r>
          </w:p>
        </w:tc>
        <w:tc>
          <w:tcPr>
            <w:tcW w:w="145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1"/>
                <w:szCs w:val="21"/>
              </w:rPr>
            </w:pPr>
            <w:r>
              <w:rPr>
                <w:rFonts w:hint="eastAsia" w:ascii="宋体" w:hAnsi="宋体" w:cs="宋体"/>
                <w:kern w:val="0"/>
                <w:sz w:val="21"/>
                <w:szCs w:val="21"/>
              </w:rPr>
              <w:t>电子脚镣</w:t>
            </w:r>
          </w:p>
        </w:tc>
        <w:tc>
          <w:tcPr>
            <w:tcW w:w="582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1"/>
                <w:szCs w:val="21"/>
              </w:rPr>
            </w:pPr>
            <w:r>
              <w:rPr>
                <w:rFonts w:hint="eastAsia" w:ascii="宋体" w:hAnsi="宋体" w:cs="宋体"/>
                <w:kern w:val="0"/>
                <w:sz w:val="21"/>
                <w:szCs w:val="21"/>
              </w:rPr>
              <w:t>电子脚扣套件,含:电子脚扣、金属手提箱、设备开启器、充电宝、电源线等线缆</w:t>
            </w:r>
          </w:p>
        </w:tc>
        <w:tc>
          <w:tcPr>
            <w:tcW w:w="727"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2</w:t>
            </w:r>
          </w:p>
        </w:tc>
        <w:tc>
          <w:tcPr>
            <w:tcW w:w="7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套</w:t>
            </w:r>
          </w:p>
        </w:tc>
      </w:tr>
      <w:tr>
        <w:tblPrEx>
          <w:tblCellMar>
            <w:top w:w="0" w:type="dxa"/>
            <w:left w:w="108" w:type="dxa"/>
            <w:bottom w:w="0" w:type="dxa"/>
            <w:right w:w="108" w:type="dxa"/>
          </w:tblCellMar>
        </w:tblPrEx>
        <w:trPr>
          <w:wBefore w:w="0" w:type="dxa"/>
          <w:wAfter w:w="0" w:type="dxa"/>
          <w:trHeight w:val="319" w:hRule="atLeast"/>
        </w:trPr>
        <w:tc>
          <w:tcPr>
            <w:tcW w:w="730" w:type="dxa"/>
            <w:tcBorders>
              <w:top w:val="nil"/>
              <w:left w:val="single" w:color="auto" w:sz="8" w:space="0"/>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3</w:t>
            </w:r>
          </w:p>
        </w:tc>
        <w:tc>
          <w:tcPr>
            <w:tcW w:w="145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1"/>
                <w:szCs w:val="21"/>
              </w:rPr>
            </w:pPr>
            <w:r>
              <w:rPr>
                <w:rFonts w:hint="eastAsia" w:ascii="宋体" w:hAnsi="宋体" w:cs="宋体"/>
                <w:kern w:val="0"/>
                <w:sz w:val="21"/>
                <w:szCs w:val="21"/>
              </w:rPr>
              <w:t>管理软件</w:t>
            </w:r>
          </w:p>
        </w:tc>
        <w:tc>
          <w:tcPr>
            <w:tcW w:w="582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1"/>
                <w:szCs w:val="21"/>
              </w:rPr>
            </w:pPr>
            <w:r>
              <w:rPr>
                <w:rFonts w:hint="eastAsia" w:ascii="宋体" w:hAnsi="宋体" w:cs="宋体"/>
                <w:kern w:val="0"/>
                <w:sz w:val="21"/>
                <w:szCs w:val="21"/>
              </w:rPr>
              <w:t>采可同时管理不小于200套移动手持终端；可实时管控和定位在押人员外出位置信息；具备视频监控功能、流媒体转发功能、报警管理功能、电子地图功能、电视墙功能、对讲功能、智能化分析功能；采用无线传输，实时预览需具备流量控制功能，每次监督预览时长可设；防止视频长时间远程请求造成的流量损耗。支持录像打标，按关键字搜索定位录像；支持定义用户等级，用于对云台的抢占/锁定；支持秒级存储和回放；支持多路回放，最多支持36路回放；支持配合网络键盘，进行视频上墙操作；支持报警联动存储、上墙、短信、邮件、视频弹出、声音提示、前端I/O输出；</w:t>
            </w:r>
          </w:p>
        </w:tc>
        <w:tc>
          <w:tcPr>
            <w:tcW w:w="727"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1</w:t>
            </w:r>
          </w:p>
        </w:tc>
        <w:tc>
          <w:tcPr>
            <w:tcW w:w="7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套</w:t>
            </w:r>
          </w:p>
        </w:tc>
      </w:tr>
      <w:tr>
        <w:tblPrEx>
          <w:tblCellMar>
            <w:top w:w="0" w:type="dxa"/>
            <w:left w:w="108" w:type="dxa"/>
            <w:bottom w:w="0" w:type="dxa"/>
            <w:right w:w="108" w:type="dxa"/>
          </w:tblCellMar>
        </w:tblPrEx>
        <w:trPr>
          <w:wBefore w:w="0" w:type="dxa"/>
          <w:wAfter w:w="0" w:type="dxa"/>
          <w:trHeight w:val="319" w:hRule="atLeast"/>
        </w:trPr>
        <w:tc>
          <w:tcPr>
            <w:tcW w:w="730" w:type="dxa"/>
            <w:tcBorders>
              <w:top w:val="nil"/>
              <w:left w:val="single" w:color="auto" w:sz="8" w:space="0"/>
              <w:bottom w:val="single" w:color="auto" w:sz="4" w:space="0"/>
              <w:right w:val="single" w:color="auto" w:sz="4" w:space="0"/>
            </w:tcBorders>
            <w:noWrap w:val="0"/>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　</w:t>
            </w:r>
          </w:p>
        </w:tc>
        <w:tc>
          <w:tcPr>
            <w:tcW w:w="1457" w:type="dxa"/>
            <w:tcBorders>
              <w:top w:val="nil"/>
              <w:left w:val="nil"/>
              <w:bottom w:val="single" w:color="auto" w:sz="4" w:space="0"/>
              <w:right w:val="single" w:color="auto" w:sz="4" w:space="0"/>
            </w:tcBorders>
            <w:noWrap/>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小计</w:t>
            </w:r>
          </w:p>
        </w:tc>
        <w:tc>
          <w:tcPr>
            <w:tcW w:w="5828" w:type="dxa"/>
            <w:tcBorders>
              <w:top w:val="nil"/>
              <w:left w:val="nil"/>
              <w:bottom w:val="single" w:color="auto" w:sz="4" w:space="0"/>
              <w:right w:val="single" w:color="auto" w:sz="4" w:space="0"/>
            </w:tcBorders>
            <w:noWrap w:val="0"/>
            <w:vAlign w:val="center"/>
          </w:tcPr>
          <w:p>
            <w:pPr>
              <w:widowControl/>
              <w:jc w:val="left"/>
              <w:rPr>
                <w:rFonts w:ascii="宋体" w:hAnsi="宋体" w:cs="宋体"/>
                <w:b/>
                <w:bCs/>
                <w:kern w:val="0"/>
                <w:sz w:val="21"/>
                <w:szCs w:val="21"/>
              </w:rPr>
            </w:pPr>
            <w:r>
              <w:rPr>
                <w:rFonts w:hint="eastAsia" w:ascii="宋体" w:hAnsi="宋体" w:cs="宋体"/>
                <w:b/>
                <w:bCs/>
                <w:kern w:val="0"/>
                <w:sz w:val="21"/>
                <w:szCs w:val="21"/>
              </w:rPr>
              <w:t>　</w:t>
            </w:r>
          </w:p>
        </w:tc>
        <w:tc>
          <w:tcPr>
            <w:tcW w:w="727" w:type="dxa"/>
            <w:tcBorders>
              <w:top w:val="nil"/>
              <w:left w:val="nil"/>
              <w:bottom w:val="single" w:color="auto" w:sz="4" w:space="0"/>
              <w:right w:val="single" w:color="auto" w:sz="4" w:space="0"/>
            </w:tcBorders>
            <w:noWrap/>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　</w:t>
            </w:r>
          </w:p>
        </w:tc>
        <w:tc>
          <w:tcPr>
            <w:tcW w:w="729" w:type="dxa"/>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　</w:t>
            </w:r>
          </w:p>
        </w:tc>
      </w:tr>
      <w:tr>
        <w:tblPrEx>
          <w:tblCellMar>
            <w:top w:w="0" w:type="dxa"/>
            <w:left w:w="108" w:type="dxa"/>
            <w:bottom w:w="0" w:type="dxa"/>
            <w:right w:w="108" w:type="dxa"/>
          </w:tblCellMar>
        </w:tblPrEx>
        <w:trPr>
          <w:wBefore w:w="0" w:type="dxa"/>
          <w:wAfter w:w="0" w:type="dxa"/>
          <w:trHeight w:val="319" w:hRule="atLeast"/>
        </w:trPr>
        <w:tc>
          <w:tcPr>
            <w:tcW w:w="9471" w:type="dxa"/>
            <w:gridSpan w:val="5"/>
            <w:tcBorders>
              <w:top w:val="single" w:color="auto" w:sz="4" w:space="0"/>
              <w:left w:val="single" w:color="auto" w:sz="8" w:space="0"/>
              <w:bottom w:val="single" w:color="auto" w:sz="4" w:space="0"/>
              <w:right w:val="single" w:color="auto" w:sz="4" w:space="0"/>
            </w:tcBorders>
            <w:noWrap w:val="0"/>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12、监管实战平台</w:t>
            </w:r>
          </w:p>
        </w:tc>
      </w:tr>
      <w:tr>
        <w:tblPrEx>
          <w:tblCellMar>
            <w:top w:w="0" w:type="dxa"/>
            <w:left w:w="108" w:type="dxa"/>
            <w:bottom w:w="0" w:type="dxa"/>
            <w:right w:w="108" w:type="dxa"/>
          </w:tblCellMar>
        </w:tblPrEx>
        <w:trPr>
          <w:wBefore w:w="0" w:type="dxa"/>
          <w:wAfter w:w="0" w:type="dxa"/>
          <w:trHeight w:val="319" w:hRule="atLeast"/>
        </w:trPr>
        <w:tc>
          <w:tcPr>
            <w:tcW w:w="730" w:type="dxa"/>
            <w:tcBorders>
              <w:top w:val="nil"/>
              <w:left w:val="single" w:color="auto" w:sz="8" w:space="0"/>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1</w:t>
            </w:r>
          </w:p>
        </w:tc>
        <w:tc>
          <w:tcPr>
            <w:tcW w:w="145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1"/>
                <w:szCs w:val="21"/>
              </w:rPr>
            </w:pPr>
            <w:r>
              <w:rPr>
                <w:rFonts w:hint="eastAsia" w:ascii="宋体" w:hAnsi="宋体" w:cs="宋体"/>
                <w:kern w:val="0"/>
                <w:sz w:val="21"/>
                <w:szCs w:val="21"/>
              </w:rPr>
              <w:t>管理服务器</w:t>
            </w:r>
          </w:p>
        </w:tc>
        <w:tc>
          <w:tcPr>
            <w:tcW w:w="582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1"/>
                <w:szCs w:val="21"/>
              </w:rPr>
            </w:pPr>
            <w:r>
              <w:rPr>
                <w:rFonts w:hint="eastAsia" w:ascii="宋体" w:hAnsi="宋体" w:cs="宋体"/>
                <w:kern w:val="0"/>
                <w:sz w:val="21"/>
                <w:szCs w:val="21"/>
              </w:rPr>
              <w:t>1*E5620-2.4G(4核12M)/4GB/2*300G SAS 15K热插拔/2*1000M NIC/冗余电源/2U/安装导轨</w:t>
            </w:r>
          </w:p>
        </w:tc>
        <w:tc>
          <w:tcPr>
            <w:tcW w:w="727"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1"/>
                <w:szCs w:val="21"/>
              </w:rPr>
            </w:pPr>
            <w:r>
              <w:rPr>
                <w:rFonts w:hint="eastAsia" w:ascii="宋体" w:hAnsi="宋体" w:cs="宋体"/>
                <w:kern w:val="0"/>
                <w:sz w:val="21"/>
                <w:szCs w:val="21"/>
              </w:rPr>
              <w:t xml:space="preserve">2 </w:t>
            </w:r>
          </w:p>
        </w:tc>
        <w:tc>
          <w:tcPr>
            <w:tcW w:w="7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台</w:t>
            </w:r>
          </w:p>
        </w:tc>
      </w:tr>
      <w:tr>
        <w:tblPrEx>
          <w:tblCellMar>
            <w:top w:w="0" w:type="dxa"/>
            <w:left w:w="108" w:type="dxa"/>
            <w:bottom w:w="0" w:type="dxa"/>
            <w:right w:w="108" w:type="dxa"/>
          </w:tblCellMar>
        </w:tblPrEx>
        <w:trPr>
          <w:wBefore w:w="0" w:type="dxa"/>
          <w:wAfter w:w="0" w:type="dxa"/>
          <w:trHeight w:val="319" w:hRule="atLeast"/>
        </w:trPr>
        <w:tc>
          <w:tcPr>
            <w:tcW w:w="730" w:type="dxa"/>
            <w:tcBorders>
              <w:top w:val="nil"/>
              <w:left w:val="single" w:color="auto" w:sz="8" w:space="0"/>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2</w:t>
            </w:r>
          </w:p>
        </w:tc>
        <w:tc>
          <w:tcPr>
            <w:tcW w:w="145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1"/>
                <w:szCs w:val="21"/>
              </w:rPr>
            </w:pPr>
            <w:r>
              <w:rPr>
                <w:rFonts w:hint="eastAsia" w:ascii="宋体" w:hAnsi="宋体" w:cs="宋体"/>
                <w:kern w:val="0"/>
                <w:sz w:val="21"/>
                <w:szCs w:val="21"/>
              </w:rPr>
              <w:t>工作站</w:t>
            </w:r>
          </w:p>
        </w:tc>
        <w:tc>
          <w:tcPr>
            <w:tcW w:w="582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1"/>
                <w:szCs w:val="21"/>
              </w:rPr>
            </w:pPr>
            <w:r>
              <w:rPr>
                <w:rFonts w:hint="eastAsia" w:ascii="宋体" w:hAnsi="宋体" w:cs="宋体"/>
                <w:kern w:val="0"/>
                <w:sz w:val="21"/>
                <w:szCs w:val="21"/>
              </w:rPr>
              <w:t>I5-7400,8G,1T,GT750独显,WIN10OFFICE,23英寸</w:t>
            </w:r>
          </w:p>
        </w:tc>
        <w:tc>
          <w:tcPr>
            <w:tcW w:w="727"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1"/>
                <w:szCs w:val="21"/>
              </w:rPr>
            </w:pPr>
            <w:r>
              <w:rPr>
                <w:rFonts w:hint="eastAsia" w:ascii="宋体" w:hAnsi="宋体" w:cs="宋体"/>
                <w:kern w:val="0"/>
                <w:sz w:val="21"/>
                <w:szCs w:val="21"/>
              </w:rPr>
              <w:t xml:space="preserve">2 </w:t>
            </w:r>
          </w:p>
        </w:tc>
        <w:tc>
          <w:tcPr>
            <w:tcW w:w="7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台</w:t>
            </w:r>
          </w:p>
        </w:tc>
      </w:tr>
      <w:tr>
        <w:tblPrEx>
          <w:tblCellMar>
            <w:top w:w="0" w:type="dxa"/>
            <w:left w:w="108" w:type="dxa"/>
            <w:bottom w:w="0" w:type="dxa"/>
            <w:right w:w="108" w:type="dxa"/>
          </w:tblCellMar>
        </w:tblPrEx>
        <w:trPr>
          <w:wBefore w:w="0" w:type="dxa"/>
          <w:wAfter w:w="0" w:type="dxa"/>
          <w:trHeight w:val="319" w:hRule="atLeast"/>
        </w:trPr>
        <w:tc>
          <w:tcPr>
            <w:tcW w:w="730" w:type="dxa"/>
            <w:tcBorders>
              <w:top w:val="nil"/>
              <w:left w:val="single" w:color="auto" w:sz="8" w:space="0"/>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3</w:t>
            </w:r>
          </w:p>
        </w:tc>
        <w:tc>
          <w:tcPr>
            <w:tcW w:w="145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1"/>
                <w:szCs w:val="21"/>
              </w:rPr>
            </w:pPr>
            <w:r>
              <w:rPr>
                <w:rFonts w:hint="eastAsia" w:ascii="宋体" w:hAnsi="宋体" w:cs="宋体"/>
                <w:kern w:val="0"/>
                <w:sz w:val="21"/>
                <w:szCs w:val="21"/>
              </w:rPr>
              <w:t>监管实战平台</w:t>
            </w:r>
          </w:p>
        </w:tc>
        <w:tc>
          <w:tcPr>
            <w:tcW w:w="582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1"/>
                <w:szCs w:val="21"/>
              </w:rPr>
            </w:pPr>
            <w:r>
              <w:rPr>
                <w:rFonts w:hint="eastAsia" w:ascii="宋体" w:hAnsi="宋体" w:cs="宋体"/>
                <w:kern w:val="0"/>
                <w:sz w:val="21"/>
                <w:szCs w:val="21"/>
              </w:rPr>
              <w:t>实现监所安防系统和业务系统的综合管理，通过电子地图巡检、动态图表、待办提醒、异常数据预警、风险评估等综合管理应用，使民警全面掌控监所动态和情况，对监所安全实现全面智能掌控</w:t>
            </w:r>
          </w:p>
        </w:tc>
        <w:tc>
          <w:tcPr>
            <w:tcW w:w="727"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1"/>
                <w:szCs w:val="21"/>
              </w:rPr>
            </w:pPr>
            <w:r>
              <w:rPr>
                <w:rFonts w:hint="eastAsia" w:ascii="宋体" w:hAnsi="宋体" w:cs="宋体"/>
                <w:kern w:val="0"/>
                <w:sz w:val="21"/>
                <w:szCs w:val="21"/>
              </w:rPr>
              <w:t xml:space="preserve">1 </w:t>
            </w:r>
          </w:p>
        </w:tc>
        <w:tc>
          <w:tcPr>
            <w:tcW w:w="7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套</w:t>
            </w:r>
          </w:p>
        </w:tc>
      </w:tr>
      <w:tr>
        <w:tblPrEx>
          <w:tblCellMar>
            <w:top w:w="0" w:type="dxa"/>
            <w:left w:w="108" w:type="dxa"/>
            <w:bottom w:w="0" w:type="dxa"/>
            <w:right w:w="108" w:type="dxa"/>
          </w:tblCellMar>
        </w:tblPrEx>
        <w:trPr>
          <w:wBefore w:w="0" w:type="dxa"/>
          <w:wAfter w:w="0" w:type="dxa"/>
          <w:trHeight w:val="319" w:hRule="atLeast"/>
        </w:trPr>
        <w:tc>
          <w:tcPr>
            <w:tcW w:w="730" w:type="dxa"/>
            <w:tcBorders>
              <w:top w:val="nil"/>
              <w:left w:val="single" w:color="auto" w:sz="8" w:space="0"/>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4</w:t>
            </w:r>
          </w:p>
        </w:tc>
        <w:tc>
          <w:tcPr>
            <w:tcW w:w="145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1"/>
                <w:szCs w:val="21"/>
              </w:rPr>
            </w:pPr>
            <w:r>
              <w:rPr>
                <w:rFonts w:hint="eastAsia" w:ascii="宋体" w:hAnsi="宋体" w:cs="宋体"/>
                <w:kern w:val="0"/>
                <w:sz w:val="21"/>
                <w:szCs w:val="21"/>
              </w:rPr>
              <w:t>监管实战平台（拘留所模块）</w:t>
            </w:r>
          </w:p>
        </w:tc>
        <w:tc>
          <w:tcPr>
            <w:tcW w:w="582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1"/>
                <w:szCs w:val="21"/>
              </w:rPr>
            </w:pPr>
            <w:r>
              <w:rPr>
                <w:rFonts w:hint="eastAsia" w:ascii="宋体" w:hAnsi="宋体" w:cs="宋体"/>
                <w:kern w:val="0"/>
                <w:sz w:val="21"/>
                <w:szCs w:val="21"/>
              </w:rPr>
              <w:t>实现监所安防系统和业务系统的综合管理，通过电子地图巡检、动态图表、待办提醒、异常数据预警、风险评估等综合管理应用，使民警全面掌控监所动态和情况，对监所安全实现全面智能掌控</w:t>
            </w:r>
          </w:p>
        </w:tc>
        <w:tc>
          <w:tcPr>
            <w:tcW w:w="727"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1"/>
                <w:szCs w:val="21"/>
              </w:rPr>
            </w:pPr>
            <w:r>
              <w:rPr>
                <w:rFonts w:hint="eastAsia" w:ascii="宋体" w:hAnsi="宋体" w:cs="宋体"/>
                <w:kern w:val="0"/>
                <w:sz w:val="21"/>
                <w:szCs w:val="21"/>
              </w:rPr>
              <w:t xml:space="preserve">1 </w:t>
            </w:r>
          </w:p>
        </w:tc>
        <w:tc>
          <w:tcPr>
            <w:tcW w:w="7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套</w:t>
            </w:r>
          </w:p>
        </w:tc>
      </w:tr>
      <w:tr>
        <w:tblPrEx>
          <w:tblCellMar>
            <w:top w:w="0" w:type="dxa"/>
            <w:left w:w="108" w:type="dxa"/>
            <w:bottom w:w="0" w:type="dxa"/>
            <w:right w:w="108" w:type="dxa"/>
          </w:tblCellMar>
        </w:tblPrEx>
        <w:trPr>
          <w:wBefore w:w="0" w:type="dxa"/>
          <w:wAfter w:w="0" w:type="dxa"/>
          <w:trHeight w:val="319" w:hRule="atLeast"/>
        </w:trPr>
        <w:tc>
          <w:tcPr>
            <w:tcW w:w="730" w:type="dxa"/>
            <w:tcBorders>
              <w:top w:val="nil"/>
              <w:left w:val="single" w:color="auto" w:sz="8" w:space="0"/>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5</w:t>
            </w:r>
          </w:p>
        </w:tc>
        <w:tc>
          <w:tcPr>
            <w:tcW w:w="145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1"/>
                <w:szCs w:val="21"/>
              </w:rPr>
            </w:pPr>
            <w:r>
              <w:rPr>
                <w:rFonts w:hint="eastAsia" w:ascii="宋体" w:hAnsi="宋体" w:cs="宋体"/>
                <w:kern w:val="0"/>
                <w:sz w:val="21"/>
                <w:szCs w:val="21"/>
              </w:rPr>
              <w:t>智慧安防模块</w:t>
            </w:r>
          </w:p>
        </w:tc>
        <w:tc>
          <w:tcPr>
            <w:tcW w:w="582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1"/>
                <w:szCs w:val="21"/>
              </w:rPr>
            </w:pPr>
            <w:r>
              <w:rPr>
                <w:rFonts w:hint="eastAsia" w:ascii="宋体" w:hAnsi="宋体" w:cs="宋体"/>
                <w:kern w:val="0"/>
                <w:sz w:val="21"/>
                <w:szCs w:val="21"/>
              </w:rPr>
              <w:t>系统支持通过网络、串口等方式接入对讲主机、门禁主机、电网主机、巡更主机、监仓一体机等。</w:t>
            </w:r>
            <w:r>
              <w:rPr>
                <w:rFonts w:hint="eastAsia" w:ascii="宋体" w:hAnsi="宋体" w:cs="宋体"/>
                <w:kern w:val="0"/>
                <w:sz w:val="21"/>
                <w:szCs w:val="21"/>
              </w:rPr>
              <w:br w:type="textWrapping"/>
            </w:r>
            <w:r>
              <w:rPr>
                <w:rFonts w:hint="eastAsia" w:ascii="宋体" w:hAnsi="宋体" w:cs="宋体"/>
                <w:kern w:val="0"/>
                <w:sz w:val="21"/>
                <w:szCs w:val="21"/>
              </w:rPr>
              <w:t>系统具有指挥通讯管理模块，指挥通讯管理模块支持网络对讲、网络点名、点名超时、网络签到等功能。</w:t>
            </w:r>
            <w:r>
              <w:rPr>
                <w:rFonts w:hint="eastAsia" w:ascii="宋体" w:hAnsi="宋体" w:cs="宋体"/>
                <w:kern w:val="0"/>
                <w:sz w:val="21"/>
                <w:szCs w:val="21"/>
              </w:rPr>
              <w:br w:type="textWrapping"/>
            </w:r>
            <w:r>
              <w:rPr>
                <w:rFonts w:hint="eastAsia" w:ascii="宋体" w:hAnsi="宋体" w:cs="宋体"/>
                <w:kern w:val="0"/>
                <w:sz w:val="21"/>
                <w:szCs w:val="21"/>
              </w:rPr>
              <w:t>系统支持正常、画面冻结、图像模糊、亮度异常、视频丢失、图像偏色、雨花干扰、条纹干扰等视频诊断模式</w:t>
            </w:r>
            <w:r>
              <w:rPr>
                <w:rFonts w:hint="eastAsia" w:ascii="宋体" w:hAnsi="宋体" w:cs="宋体"/>
                <w:kern w:val="0"/>
                <w:sz w:val="21"/>
                <w:szCs w:val="21"/>
              </w:rPr>
              <w:br w:type="textWrapping"/>
            </w:r>
            <w:r>
              <w:rPr>
                <w:rFonts w:hint="eastAsia" w:ascii="宋体" w:hAnsi="宋体" w:cs="宋体"/>
                <w:kern w:val="0"/>
                <w:sz w:val="21"/>
                <w:szCs w:val="21"/>
              </w:rPr>
              <w:t>系统支持监控点接入容量为10万路。</w:t>
            </w:r>
            <w:r>
              <w:rPr>
                <w:rFonts w:hint="eastAsia" w:ascii="宋体" w:hAnsi="宋体" w:cs="宋体"/>
                <w:kern w:val="0"/>
                <w:sz w:val="21"/>
                <w:szCs w:val="21"/>
              </w:rPr>
              <w:br w:type="textWrapping"/>
            </w:r>
            <w:r>
              <w:rPr>
                <w:rFonts w:hint="eastAsia" w:ascii="宋体" w:hAnsi="宋体" w:cs="宋体"/>
                <w:kern w:val="0"/>
                <w:sz w:val="21"/>
                <w:szCs w:val="21"/>
              </w:rPr>
              <w:t>系统具有“视频监控系统”、“电子地图”、“所情管理系统”、“指挥通讯系统”、“对讲系统”、“报警系统”、“门禁系统”、“巡视系统”、“周界系统”、“信息业务系统”、“视频质量诊断”和“智能分析系统”等子系统模块。</w:t>
            </w:r>
            <w:r>
              <w:rPr>
                <w:rFonts w:hint="eastAsia" w:ascii="宋体" w:hAnsi="宋体" w:cs="宋体"/>
                <w:kern w:val="0"/>
                <w:sz w:val="21"/>
                <w:szCs w:val="21"/>
              </w:rPr>
              <w:br w:type="textWrapping"/>
            </w:r>
            <w:r>
              <w:rPr>
                <w:rFonts w:hint="eastAsia" w:ascii="宋体" w:hAnsi="宋体" w:cs="宋体"/>
                <w:kern w:val="0"/>
                <w:sz w:val="21"/>
                <w:szCs w:val="21"/>
              </w:rPr>
              <w:t>系统支持信息业务系统的监控对象信息查询、监控点管理员信息查询、监控点任务信息查询</w:t>
            </w:r>
            <w:r>
              <w:rPr>
                <w:rFonts w:hint="eastAsia" w:ascii="宋体" w:hAnsi="宋体" w:cs="宋体"/>
                <w:kern w:val="0"/>
                <w:sz w:val="21"/>
                <w:szCs w:val="21"/>
              </w:rPr>
              <w:br w:type="textWrapping"/>
            </w:r>
            <w:r>
              <w:rPr>
                <w:rFonts w:hint="eastAsia" w:ascii="宋体" w:hAnsi="宋体" w:cs="宋体"/>
                <w:kern w:val="0"/>
                <w:sz w:val="21"/>
                <w:szCs w:val="21"/>
              </w:rPr>
              <w:t>系统最高支持72画面分割及全屏显示</w:t>
            </w:r>
            <w:r>
              <w:rPr>
                <w:rFonts w:hint="eastAsia" w:ascii="宋体" w:hAnsi="宋体" w:cs="宋体"/>
                <w:kern w:val="0"/>
                <w:sz w:val="21"/>
                <w:szCs w:val="21"/>
              </w:rPr>
              <w:br w:type="textWrapping"/>
            </w:r>
            <w:r>
              <w:rPr>
                <w:rFonts w:hint="eastAsia" w:ascii="宋体" w:hAnsi="宋体" w:cs="宋体"/>
                <w:kern w:val="0"/>
                <w:sz w:val="21"/>
                <w:szCs w:val="21"/>
              </w:rPr>
              <w:t>系统支持监控通道检测，支持模糊检索</w:t>
            </w:r>
            <w:r>
              <w:rPr>
                <w:rFonts w:hint="eastAsia" w:ascii="宋体" w:hAnsi="宋体" w:cs="宋体"/>
                <w:kern w:val="0"/>
                <w:sz w:val="21"/>
                <w:szCs w:val="21"/>
              </w:rPr>
              <w:br w:type="textWrapping"/>
            </w:r>
            <w:r>
              <w:rPr>
                <w:rFonts w:hint="eastAsia" w:ascii="宋体" w:hAnsi="宋体" w:cs="宋体"/>
                <w:kern w:val="0"/>
                <w:sz w:val="21"/>
                <w:szCs w:val="21"/>
              </w:rPr>
              <w:t>系统预览画面应支持即时回放，回放当前预览画面前30秒录像</w:t>
            </w:r>
            <w:r>
              <w:rPr>
                <w:rFonts w:hint="eastAsia" w:ascii="宋体" w:hAnsi="宋体" w:cs="宋体"/>
                <w:kern w:val="0"/>
                <w:sz w:val="21"/>
                <w:szCs w:val="21"/>
              </w:rPr>
              <w:br w:type="textWrapping"/>
            </w:r>
            <w:r>
              <w:rPr>
                <w:rFonts w:hint="eastAsia" w:ascii="宋体" w:hAnsi="宋体" w:cs="宋体"/>
                <w:kern w:val="0"/>
                <w:sz w:val="21"/>
                <w:szCs w:val="21"/>
              </w:rPr>
              <w:t>系统应根据通道、事件等信息检索录像，检索结果应能回放、备份、光盘刻录、下载、备份应支持10路并行备份</w:t>
            </w:r>
            <w:r>
              <w:rPr>
                <w:rFonts w:hint="eastAsia" w:ascii="宋体" w:hAnsi="宋体" w:cs="宋体"/>
                <w:kern w:val="0"/>
                <w:sz w:val="21"/>
                <w:szCs w:val="21"/>
              </w:rPr>
              <w:br w:type="textWrapping"/>
            </w:r>
            <w:r>
              <w:rPr>
                <w:rFonts w:hint="eastAsia" w:ascii="宋体" w:hAnsi="宋体" w:cs="宋体"/>
                <w:kern w:val="0"/>
                <w:sz w:val="21"/>
                <w:szCs w:val="21"/>
              </w:rPr>
              <w:t>系统支持16路同步回放</w:t>
            </w:r>
            <w:r>
              <w:rPr>
                <w:rFonts w:hint="eastAsia" w:ascii="宋体" w:hAnsi="宋体" w:cs="宋体"/>
                <w:kern w:val="0"/>
                <w:sz w:val="21"/>
                <w:szCs w:val="21"/>
              </w:rPr>
              <w:br w:type="textWrapping"/>
            </w:r>
            <w:r>
              <w:rPr>
                <w:rFonts w:hint="eastAsia" w:ascii="宋体" w:hAnsi="宋体" w:cs="宋体"/>
                <w:kern w:val="0"/>
                <w:sz w:val="21"/>
                <w:szCs w:val="21"/>
              </w:rPr>
              <w:t>系统支持16路分段回放</w:t>
            </w:r>
            <w:r>
              <w:rPr>
                <w:rFonts w:hint="eastAsia" w:ascii="宋体" w:hAnsi="宋体" w:cs="宋体"/>
                <w:kern w:val="0"/>
                <w:sz w:val="21"/>
                <w:szCs w:val="21"/>
              </w:rPr>
              <w:br w:type="textWrapping"/>
            </w:r>
            <w:r>
              <w:rPr>
                <w:rFonts w:hint="eastAsia" w:ascii="宋体" w:hAnsi="宋体" w:cs="宋体"/>
                <w:kern w:val="0"/>
                <w:sz w:val="21"/>
                <w:szCs w:val="21"/>
              </w:rPr>
              <w:t>系统支持多级地图导航，电子地图支持44级缩放等级</w:t>
            </w:r>
            <w:r>
              <w:rPr>
                <w:rFonts w:hint="eastAsia" w:ascii="宋体" w:hAnsi="宋体" w:cs="宋体"/>
                <w:kern w:val="0"/>
                <w:sz w:val="21"/>
                <w:szCs w:val="21"/>
              </w:rPr>
              <w:br w:type="textWrapping"/>
            </w:r>
            <w:r>
              <w:rPr>
                <w:rFonts w:hint="eastAsia" w:ascii="宋体" w:hAnsi="宋体" w:cs="宋体"/>
                <w:kern w:val="0"/>
                <w:sz w:val="21"/>
                <w:szCs w:val="21"/>
              </w:rPr>
              <w:t>系统能根据不同的解码设备配置不同的大屏控制，支持2*3、3*4、7*8等多种拼控模式</w:t>
            </w:r>
            <w:r>
              <w:rPr>
                <w:rFonts w:hint="eastAsia" w:ascii="宋体" w:hAnsi="宋体" w:cs="宋体"/>
                <w:kern w:val="0"/>
                <w:sz w:val="21"/>
                <w:szCs w:val="21"/>
              </w:rPr>
              <w:br w:type="textWrapping"/>
            </w:r>
            <w:r>
              <w:rPr>
                <w:rFonts w:hint="eastAsia" w:ascii="宋体" w:hAnsi="宋体" w:cs="宋体"/>
                <w:kern w:val="0"/>
                <w:sz w:val="21"/>
                <w:szCs w:val="21"/>
              </w:rPr>
              <w:t xml:space="preserve">平台软件支持GB-T28181标准，并通过了公安部安全与警用电子产品质量检测中心的测试； </w:t>
            </w:r>
            <w:r>
              <w:rPr>
                <w:rFonts w:hint="eastAsia" w:ascii="宋体" w:hAnsi="宋体" w:cs="宋体"/>
                <w:kern w:val="0"/>
                <w:sz w:val="21"/>
                <w:szCs w:val="21"/>
              </w:rPr>
              <w:br w:type="textWrapping"/>
            </w:r>
            <w:r>
              <w:rPr>
                <w:rFonts w:hint="eastAsia" w:ascii="宋体" w:hAnsi="宋体" w:cs="宋体"/>
                <w:kern w:val="0"/>
                <w:sz w:val="21"/>
                <w:szCs w:val="21"/>
              </w:rPr>
              <w:t>系统支持视频遮挡、移动侦测、穿越警戒面等不少于15种视频报警类型。</w:t>
            </w:r>
            <w:r>
              <w:rPr>
                <w:rFonts w:hint="eastAsia" w:ascii="宋体" w:hAnsi="宋体" w:cs="宋体"/>
                <w:kern w:val="0"/>
                <w:sz w:val="21"/>
                <w:szCs w:val="21"/>
              </w:rPr>
              <w:br w:type="textWrapping"/>
            </w:r>
            <w:r>
              <w:rPr>
                <w:rFonts w:hint="eastAsia" w:ascii="宋体" w:hAnsi="宋体" w:cs="宋体"/>
                <w:kern w:val="0"/>
                <w:sz w:val="21"/>
                <w:szCs w:val="21"/>
              </w:rPr>
              <w:t>系统支持非法卡刷门、胁迫开门、超级密码开门等不少于15种门禁事件。</w:t>
            </w:r>
            <w:r>
              <w:rPr>
                <w:rFonts w:hint="eastAsia" w:ascii="宋体" w:hAnsi="宋体" w:cs="宋体"/>
                <w:kern w:val="0"/>
                <w:sz w:val="21"/>
                <w:szCs w:val="21"/>
              </w:rPr>
              <w:br w:type="textWrapping"/>
            </w:r>
            <w:r>
              <w:rPr>
                <w:rFonts w:hint="eastAsia" w:ascii="宋体" w:hAnsi="宋体" w:cs="宋体"/>
                <w:kern w:val="0"/>
                <w:sz w:val="21"/>
                <w:szCs w:val="21"/>
              </w:rPr>
              <w:t>系统支持准时、早巡、晚巡、漏巡四种巡视类型。</w:t>
            </w:r>
            <w:r>
              <w:rPr>
                <w:rFonts w:hint="eastAsia" w:ascii="宋体" w:hAnsi="宋体" w:cs="宋体"/>
                <w:kern w:val="0"/>
                <w:sz w:val="21"/>
                <w:szCs w:val="21"/>
              </w:rPr>
              <w:br w:type="textWrapping"/>
            </w:r>
            <w:r>
              <w:rPr>
                <w:rFonts w:hint="eastAsia" w:ascii="宋体" w:hAnsi="宋体" w:cs="宋体"/>
                <w:kern w:val="0"/>
                <w:sz w:val="21"/>
                <w:szCs w:val="21"/>
              </w:rPr>
              <w:t>系统支持巡视员、巡视线路计划设定、地图定位、巡视联动、巡视查询等功能。</w:t>
            </w:r>
            <w:r>
              <w:rPr>
                <w:rFonts w:hint="eastAsia" w:ascii="宋体" w:hAnsi="宋体" w:cs="宋体"/>
                <w:kern w:val="0"/>
                <w:sz w:val="21"/>
                <w:szCs w:val="21"/>
              </w:rPr>
              <w:br w:type="textWrapping"/>
            </w:r>
            <w:r>
              <w:rPr>
                <w:rFonts w:hint="eastAsia" w:ascii="宋体" w:hAnsi="宋体" w:cs="宋体"/>
                <w:kern w:val="0"/>
                <w:sz w:val="21"/>
                <w:szCs w:val="21"/>
              </w:rPr>
              <w:t>系统的周界系统管理模块支持短路、断路、触网等6种报警类型。</w:t>
            </w:r>
            <w:r>
              <w:rPr>
                <w:rFonts w:hint="eastAsia" w:ascii="宋体" w:hAnsi="宋体" w:cs="宋体"/>
                <w:kern w:val="0"/>
                <w:sz w:val="21"/>
                <w:szCs w:val="21"/>
              </w:rPr>
              <w:br w:type="textWrapping"/>
            </w:r>
            <w:r>
              <w:rPr>
                <w:rFonts w:hint="eastAsia" w:ascii="宋体" w:hAnsi="宋体" w:cs="宋体"/>
                <w:kern w:val="0"/>
                <w:sz w:val="21"/>
                <w:szCs w:val="21"/>
              </w:rPr>
              <w:t>系统支持剧烈运动检测，对监控区域内运动目标实时检测，当运动程度超过一定阀值时（阀值可设置），应自动触发报警。</w:t>
            </w:r>
            <w:r>
              <w:rPr>
                <w:rFonts w:hint="eastAsia" w:ascii="宋体" w:hAnsi="宋体" w:cs="宋体"/>
                <w:kern w:val="0"/>
                <w:sz w:val="21"/>
                <w:szCs w:val="21"/>
              </w:rPr>
              <w:br w:type="textWrapping"/>
            </w:r>
            <w:r>
              <w:rPr>
                <w:rFonts w:hint="eastAsia" w:ascii="宋体" w:hAnsi="宋体" w:cs="宋体"/>
                <w:kern w:val="0"/>
                <w:sz w:val="21"/>
                <w:szCs w:val="21"/>
              </w:rPr>
              <w:t>系统支持监控区域内目标离开指定岗位超过一定时间时（时间可设置），应自动触发报警</w:t>
            </w:r>
            <w:r>
              <w:rPr>
                <w:rFonts w:hint="eastAsia" w:ascii="宋体" w:hAnsi="宋体" w:cs="宋体"/>
                <w:kern w:val="0"/>
                <w:sz w:val="21"/>
                <w:szCs w:val="21"/>
              </w:rPr>
              <w:br w:type="textWrapping"/>
            </w:r>
            <w:r>
              <w:rPr>
                <w:rFonts w:hint="eastAsia" w:ascii="宋体" w:hAnsi="宋体" w:cs="宋体"/>
                <w:kern w:val="0"/>
                <w:sz w:val="21"/>
                <w:szCs w:val="21"/>
              </w:rPr>
              <w:t>系统支持声音突变检测，场景中突然发生大声喧闹时，应自动触发报警。</w:t>
            </w:r>
            <w:r>
              <w:rPr>
                <w:rFonts w:hint="eastAsia" w:ascii="宋体" w:hAnsi="宋体" w:cs="宋体"/>
                <w:kern w:val="0"/>
                <w:sz w:val="21"/>
                <w:szCs w:val="21"/>
              </w:rPr>
              <w:br w:type="textWrapping"/>
            </w:r>
            <w:r>
              <w:rPr>
                <w:rFonts w:hint="eastAsia" w:ascii="宋体" w:hAnsi="宋体" w:cs="宋体"/>
                <w:kern w:val="0"/>
                <w:sz w:val="21"/>
                <w:szCs w:val="21"/>
              </w:rPr>
              <w:t>系统支持攀高检测，监控区域内目标触碰到设定警戒线，应自动触发报警</w:t>
            </w:r>
            <w:r>
              <w:rPr>
                <w:rFonts w:hint="eastAsia" w:ascii="宋体" w:hAnsi="宋体" w:cs="宋体"/>
                <w:kern w:val="0"/>
                <w:sz w:val="21"/>
                <w:szCs w:val="21"/>
              </w:rPr>
              <w:br w:type="textWrapping"/>
            </w:r>
            <w:r>
              <w:rPr>
                <w:rFonts w:hint="eastAsia" w:ascii="宋体" w:hAnsi="宋体" w:cs="宋体"/>
                <w:kern w:val="0"/>
                <w:sz w:val="21"/>
                <w:szCs w:val="21"/>
              </w:rPr>
              <w:t>系统支持目标在设定区域内长时间滞留，应自动触发报警。</w:t>
            </w:r>
            <w:r>
              <w:rPr>
                <w:rFonts w:hint="eastAsia" w:ascii="宋体" w:hAnsi="宋体" w:cs="宋体"/>
                <w:kern w:val="0"/>
                <w:sz w:val="21"/>
                <w:szCs w:val="21"/>
              </w:rPr>
              <w:br w:type="textWrapping"/>
            </w:r>
            <w:r>
              <w:rPr>
                <w:rFonts w:hint="eastAsia" w:ascii="宋体" w:hAnsi="宋体" w:cs="宋体"/>
                <w:kern w:val="0"/>
                <w:sz w:val="21"/>
                <w:szCs w:val="21"/>
              </w:rPr>
              <w:t>系统支持操作日志包括锁定、设备调度记录、查看工作记录等不少于15种类型。</w:t>
            </w:r>
            <w:r>
              <w:rPr>
                <w:rFonts w:hint="eastAsia" w:ascii="宋体" w:hAnsi="宋体" w:cs="宋体"/>
                <w:kern w:val="0"/>
                <w:sz w:val="21"/>
                <w:szCs w:val="21"/>
              </w:rPr>
              <w:br w:type="textWrapping"/>
            </w:r>
            <w:r>
              <w:rPr>
                <w:rFonts w:hint="eastAsia" w:ascii="宋体" w:hAnsi="宋体" w:cs="宋体"/>
                <w:kern w:val="0"/>
                <w:sz w:val="21"/>
                <w:szCs w:val="21"/>
              </w:rPr>
              <w:t>系统支持配置日志包括报警管理、智能管理、视频质量诊断管理等不少于15种类型。</w:t>
            </w:r>
            <w:r>
              <w:rPr>
                <w:rFonts w:hint="eastAsia" w:ascii="宋体" w:hAnsi="宋体" w:cs="宋体"/>
                <w:kern w:val="0"/>
                <w:sz w:val="21"/>
                <w:szCs w:val="21"/>
              </w:rPr>
              <w:br w:type="textWrapping"/>
            </w:r>
            <w:r>
              <w:rPr>
                <w:rFonts w:hint="eastAsia" w:ascii="宋体" w:hAnsi="宋体" w:cs="宋体"/>
                <w:kern w:val="0"/>
                <w:sz w:val="21"/>
                <w:szCs w:val="21"/>
              </w:rPr>
              <w:t>系统支持通过网络、串口方式接入门禁主机，可按刷卡开门等11种报警类型及4种事件类型进行门禁查询，具有门禁报警事件显示、视频显示、门禁状态显示、门禁联动、门禁处理等功能。</w:t>
            </w:r>
            <w:r>
              <w:rPr>
                <w:rFonts w:hint="eastAsia" w:ascii="宋体" w:hAnsi="宋体" w:cs="宋体"/>
                <w:kern w:val="0"/>
                <w:sz w:val="21"/>
                <w:szCs w:val="21"/>
              </w:rPr>
              <w:br w:type="textWrapping"/>
            </w:r>
            <w:r>
              <w:rPr>
                <w:rFonts w:hint="eastAsia" w:ascii="宋体" w:hAnsi="宋体" w:cs="宋体"/>
                <w:kern w:val="0"/>
                <w:sz w:val="21"/>
                <w:szCs w:val="21"/>
              </w:rPr>
              <w:t>系统支持通过网络、串口方式接入巡更主机，可按早巡等4种巡更类型进行巡更查询，具有巡视员设置、巡视路线设置、巡视计划设定、巡视班次管理、巡视内容显示、视频显示、报警显示、地图定位、巡视报警处理、巡视联动等功能；</w:t>
            </w:r>
            <w:r>
              <w:rPr>
                <w:rFonts w:hint="eastAsia" w:ascii="宋体" w:hAnsi="宋体" w:cs="宋体"/>
                <w:kern w:val="0"/>
                <w:sz w:val="21"/>
                <w:szCs w:val="21"/>
              </w:rPr>
              <w:br w:type="textWrapping"/>
            </w:r>
            <w:r>
              <w:rPr>
                <w:rFonts w:hint="eastAsia" w:ascii="宋体" w:hAnsi="宋体" w:cs="宋体"/>
                <w:kern w:val="0"/>
                <w:sz w:val="21"/>
                <w:szCs w:val="21"/>
              </w:rPr>
              <w:t>系统支持通过网络、串口方式接入电网主机，可按报警、信息通知、短路、断路、触网等5种报警类型进行周界查询，支持3种报警等级、6种报警状态的分类查询，具有周界内容显示、视频显示、周界设备报警状态显示、周界报警处理、周界联动等功能。</w:t>
            </w:r>
            <w:r>
              <w:rPr>
                <w:rFonts w:hint="eastAsia" w:ascii="宋体" w:hAnsi="宋体" w:cs="宋体"/>
                <w:kern w:val="0"/>
                <w:sz w:val="21"/>
                <w:szCs w:val="21"/>
              </w:rPr>
              <w:br w:type="textWrapping"/>
            </w:r>
            <w:r>
              <w:rPr>
                <w:rFonts w:hint="eastAsia" w:ascii="宋体" w:hAnsi="宋体" w:cs="宋体"/>
                <w:kern w:val="0"/>
                <w:sz w:val="21"/>
                <w:szCs w:val="21"/>
              </w:rPr>
              <w:t>系统支持具有画面冻结、图像模糊、图像亮度异常、视频丢失、图像偏色、雪花干扰、条纹干扰等内容的检测功能，支持检测结果查询，统计数据导出。</w:t>
            </w:r>
            <w:r>
              <w:rPr>
                <w:rFonts w:hint="eastAsia" w:ascii="宋体" w:hAnsi="宋体" w:cs="宋体"/>
                <w:kern w:val="0"/>
                <w:sz w:val="21"/>
                <w:szCs w:val="21"/>
              </w:rPr>
              <w:br w:type="textWrapping"/>
            </w:r>
            <w:r>
              <w:rPr>
                <w:rFonts w:hint="eastAsia" w:ascii="宋体" w:hAnsi="宋体" w:cs="宋体"/>
                <w:kern w:val="0"/>
                <w:sz w:val="21"/>
                <w:szCs w:val="21"/>
              </w:rPr>
              <w:t>系统支持用户并发数200路。</w:t>
            </w:r>
            <w:r>
              <w:rPr>
                <w:rFonts w:hint="eastAsia" w:ascii="宋体" w:hAnsi="宋体" w:cs="宋体"/>
                <w:kern w:val="0"/>
                <w:sz w:val="21"/>
                <w:szCs w:val="21"/>
              </w:rPr>
              <w:br w:type="textWrapping"/>
            </w:r>
            <w:r>
              <w:rPr>
                <w:rFonts w:hint="eastAsia" w:ascii="宋体" w:hAnsi="宋体" w:cs="宋体"/>
                <w:kern w:val="0"/>
                <w:sz w:val="21"/>
                <w:szCs w:val="21"/>
              </w:rPr>
              <w:t>系统支持20行*20列的大屏解码拼控，支持报警图像联动上墙，视频轮巡；</w:t>
            </w:r>
            <w:r>
              <w:rPr>
                <w:rFonts w:hint="eastAsia" w:ascii="宋体" w:hAnsi="宋体" w:cs="宋体"/>
                <w:kern w:val="0"/>
                <w:sz w:val="21"/>
                <w:szCs w:val="21"/>
              </w:rPr>
              <w:br w:type="textWrapping"/>
            </w:r>
            <w:r>
              <w:rPr>
                <w:rFonts w:hint="eastAsia" w:ascii="宋体" w:hAnsi="宋体" w:cs="宋体"/>
                <w:kern w:val="0"/>
                <w:sz w:val="21"/>
                <w:szCs w:val="21"/>
              </w:rPr>
              <w:t>系统支持“轻微违规”20子类类型、“一般违规”28子类类型、“严重违规”27子类类型。</w:t>
            </w:r>
          </w:p>
        </w:tc>
        <w:tc>
          <w:tcPr>
            <w:tcW w:w="727"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1"/>
                <w:szCs w:val="21"/>
              </w:rPr>
            </w:pPr>
            <w:r>
              <w:rPr>
                <w:rFonts w:hint="eastAsia" w:ascii="宋体" w:hAnsi="宋体" w:cs="宋体"/>
                <w:kern w:val="0"/>
                <w:sz w:val="21"/>
                <w:szCs w:val="21"/>
              </w:rPr>
              <w:t xml:space="preserve">1 </w:t>
            </w:r>
          </w:p>
        </w:tc>
        <w:tc>
          <w:tcPr>
            <w:tcW w:w="7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套</w:t>
            </w:r>
          </w:p>
        </w:tc>
      </w:tr>
      <w:tr>
        <w:tblPrEx>
          <w:tblCellMar>
            <w:top w:w="0" w:type="dxa"/>
            <w:left w:w="108" w:type="dxa"/>
            <w:bottom w:w="0" w:type="dxa"/>
            <w:right w:w="108" w:type="dxa"/>
          </w:tblCellMar>
        </w:tblPrEx>
        <w:trPr>
          <w:wBefore w:w="0" w:type="dxa"/>
          <w:wAfter w:w="0" w:type="dxa"/>
          <w:trHeight w:val="319" w:hRule="atLeast"/>
        </w:trPr>
        <w:tc>
          <w:tcPr>
            <w:tcW w:w="730" w:type="dxa"/>
            <w:tcBorders>
              <w:top w:val="nil"/>
              <w:left w:val="single" w:color="auto" w:sz="8" w:space="0"/>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6</w:t>
            </w:r>
          </w:p>
        </w:tc>
        <w:tc>
          <w:tcPr>
            <w:tcW w:w="145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1"/>
                <w:szCs w:val="21"/>
              </w:rPr>
            </w:pPr>
            <w:r>
              <w:rPr>
                <w:rFonts w:hint="eastAsia" w:ascii="宋体" w:hAnsi="宋体" w:cs="宋体"/>
                <w:kern w:val="0"/>
                <w:sz w:val="21"/>
                <w:szCs w:val="21"/>
              </w:rPr>
              <w:t>服务打击模块</w:t>
            </w:r>
          </w:p>
        </w:tc>
        <w:tc>
          <w:tcPr>
            <w:tcW w:w="582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1"/>
                <w:szCs w:val="21"/>
              </w:rPr>
            </w:pPr>
            <w:r>
              <w:rPr>
                <w:rFonts w:hint="eastAsia" w:ascii="宋体" w:hAnsi="宋体" w:cs="宋体"/>
                <w:kern w:val="0"/>
                <w:sz w:val="21"/>
                <w:szCs w:val="21"/>
              </w:rPr>
              <w:t>支持播放视频图像、照片，供被监管人员观看，也可播放特定案件的视频或嫌疑人照片，由被监管人员辨认、举报。</w:t>
            </w:r>
          </w:p>
        </w:tc>
        <w:tc>
          <w:tcPr>
            <w:tcW w:w="727"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1"/>
                <w:szCs w:val="21"/>
              </w:rPr>
            </w:pPr>
            <w:r>
              <w:rPr>
                <w:rFonts w:hint="eastAsia" w:ascii="宋体" w:hAnsi="宋体" w:cs="宋体"/>
                <w:kern w:val="0"/>
                <w:sz w:val="21"/>
                <w:szCs w:val="21"/>
              </w:rPr>
              <w:t xml:space="preserve">1 </w:t>
            </w:r>
          </w:p>
        </w:tc>
        <w:tc>
          <w:tcPr>
            <w:tcW w:w="7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套</w:t>
            </w:r>
          </w:p>
        </w:tc>
      </w:tr>
      <w:tr>
        <w:tblPrEx>
          <w:tblCellMar>
            <w:top w:w="0" w:type="dxa"/>
            <w:left w:w="108" w:type="dxa"/>
            <w:bottom w:w="0" w:type="dxa"/>
            <w:right w:w="108" w:type="dxa"/>
          </w:tblCellMar>
        </w:tblPrEx>
        <w:trPr>
          <w:wBefore w:w="0" w:type="dxa"/>
          <w:wAfter w:w="0" w:type="dxa"/>
          <w:trHeight w:val="319" w:hRule="atLeast"/>
        </w:trPr>
        <w:tc>
          <w:tcPr>
            <w:tcW w:w="730" w:type="dxa"/>
            <w:tcBorders>
              <w:top w:val="nil"/>
              <w:left w:val="single" w:color="auto" w:sz="8" w:space="0"/>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7</w:t>
            </w:r>
          </w:p>
        </w:tc>
        <w:tc>
          <w:tcPr>
            <w:tcW w:w="145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1"/>
                <w:szCs w:val="21"/>
              </w:rPr>
            </w:pPr>
            <w:r>
              <w:rPr>
                <w:rFonts w:hint="eastAsia" w:ascii="宋体" w:hAnsi="宋体" w:cs="宋体"/>
                <w:kern w:val="0"/>
                <w:sz w:val="21"/>
                <w:szCs w:val="21"/>
              </w:rPr>
              <w:t>风险评估模块</w:t>
            </w:r>
          </w:p>
        </w:tc>
        <w:tc>
          <w:tcPr>
            <w:tcW w:w="582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1"/>
                <w:szCs w:val="21"/>
              </w:rPr>
            </w:pPr>
            <w:r>
              <w:rPr>
                <w:rFonts w:hint="eastAsia" w:ascii="宋体" w:hAnsi="宋体" w:cs="宋体"/>
                <w:kern w:val="0"/>
                <w:sz w:val="21"/>
                <w:szCs w:val="21"/>
              </w:rPr>
              <w:t>支持从心理、生理、表现、风险等级等4个维度对每名在押人员的特性进行描述；支持对监所所有在押人员的风险评估情况进行排名，当某在押人员的实时风险值超过阈值时，系统会自动发出报警提示。</w:t>
            </w:r>
          </w:p>
        </w:tc>
        <w:tc>
          <w:tcPr>
            <w:tcW w:w="727"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1"/>
                <w:szCs w:val="21"/>
              </w:rPr>
            </w:pPr>
            <w:r>
              <w:rPr>
                <w:rFonts w:hint="eastAsia" w:ascii="宋体" w:hAnsi="宋体" w:cs="宋体"/>
                <w:kern w:val="0"/>
                <w:sz w:val="21"/>
                <w:szCs w:val="21"/>
              </w:rPr>
              <w:t xml:space="preserve">1 </w:t>
            </w:r>
          </w:p>
        </w:tc>
        <w:tc>
          <w:tcPr>
            <w:tcW w:w="7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套</w:t>
            </w:r>
          </w:p>
        </w:tc>
      </w:tr>
      <w:tr>
        <w:tblPrEx>
          <w:tblCellMar>
            <w:top w:w="0" w:type="dxa"/>
            <w:left w:w="108" w:type="dxa"/>
            <w:bottom w:w="0" w:type="dxa"/>
            <w:right w:w="108" w:type="dxa"/>
          </w:tblCellMar>
        </w:tblPrEx>
        <w:trPr>
          <w:wBefore w:w="0" w:type="dxa"/>
          <w:wAfter w:w="0" w:type="dxa"/>
          <w:trHeight w:val="319" w:hRule="atLeast"/>
        </w:trPr>
        <w:tc>
          <w:tcPr>
            <w:tcW w:w="730" w:type="dxa"/>
            <w:tcBorders>
              <w:top w:val="nil"/>
              <w:left w:val="single" w:color="auto" w:sz="8" w:space="0"/>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8</w:t>
            </w:r>
          </w:p>
        </w:tc>
        <w:tc>
          <w:tcPr>
            <w:tcW w:w="145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1"/>
                <w:szCs w:val="21"/>
              </w:rPr>
            </w:pPr>
            <w:r>
              <w:rPr>
                <w:rFonts w:hint="eastAsia" w:ascii="宋体" w:hAnsi="宋体" w:cs="宋体"/>
                <w:kern w:val="0"/>
                <w:sz w:val="21"/>
                <w:szCs w:val="21"/>
              </w:rPr>
              <w:t>绩效考核模块</w:t>
            </w:r>
          </w:p>
        </w:tc>
        <w:tc>
          <w:tcPr>
            <w:tcW w:w="582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1"/>
                <w:szCs w:val="21"/>
              </w:rPr>
            </w:pPr>
            <w:r>
              <w:rPr>
                <w:rFonts w:hint="eastAsia" w:ascii="宋体" w:hAnsi="宋体" w:cs="宋体"/>
                <w:kern w:val="0"/>
                <w:sz w:val="21"/>
                <w:szCs w:val="21"/>
              </w:rPr>
              <w:t>支持对所内民警工作完成进行统计，打分，排行，得出完成质量。包含民警考核、监室考核、工作情况考核以及在押人员考核四个模块。</w:t>
            </w:r>
          </w:p>
        </w:tc>
        <w:tc>
          <w:tcPr>
            <w:tcW w:w="727"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1"/>
                <w:szCs w:val="21"/>
              </w:rPr>
            </w:pPr>
            <w:r>
              <w:rPr>
                <w:rFonts w:hint="eastAsia" w:ascii="宋体" w:hAnsi="宋体" w:cs="宋体"/>
                <w:kern w:val="0"/>
                <w:sz w:val="21"/>
                <w:szCs w:val="21"/>
              </w:rPr>
              <w:t xml:space="preserve">1 </w:t>
            </w:r>
          </w:p>
        </w:tc>
        <w:tc>
          <w:tcPr>
            <w:tcW w:w="7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套</w:t>
            </w:r>
          </w:p>
        </w:tc>
      </w:tr>
      <w:tr>
        <w:tblPrEx>
          <w:tblCellMar>
            <w:top w:w="0" w:type="dxa"/>
            <w:left w:w="108" w:type="dxa"/>
            <w:bottom w:w="0" w:type="dxa"/>
            <w:right w:w="108" w:type="dxa"/>
          </w:tblCellMar>
        </w:tblPrEx>
        <w:trPr>
          <w:wBefore w:w="0" w:type="dxa"/>
          <w:wAfter w:w="0" w:type="dxa"/>
          <w:trHeight w:val="319" w:hRule="atLeast"/>
        </w:trPr>
        <w:tc>
          <w:tcPr>
            <w:tcW w:w="730" w:type="dxa"/>
            <w:tcBorders>
              <w:top w:val="nil"/>
              <w:left w:val="single" w:color="auto" w:sz="8" w:space="0"/>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9</w:t>
            </w:r>
          </w:p>
        </w:tc>
        <w:tc>
          <w:tcPr>
            <w:tcW w:w="145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1"/>
                <w:szCs w:val="21"/>
              </w:rPr>
            </w:pPr>
            <w:r>
              <w:rPr>
                <w:rFonts w:hint="eastAsia" w:ascii="宋体" w:hAnsi="宋体" w:cs="宋体"/>
                <w:kern w:val="0"/>
                <w:sz w:val="21"/>
                <w:szCs w:val="21"/>
              </w:rPr>
              <w:t>信息推送模块</w:t>
            </w:r>
          </w:p>
        </w:tc>
        <w:tc>
          <w:tcPr>
            <w:tcW w:w="582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1"/>
                <w:szCs w:val="21"/>
              </w:rPr>
            </w:pPr>
            <w:r>
              <w:rPr>
                <w:rFonts w:hint="eastAsia" w:ascii="宋体" w:hAnsi="宋体" w:cs="宋体"/>
                <w:kern w:val="0"/>
                <w:sz w:val="21"/>
                <w:szCs w:val="21"/>
              </w:rPr>
              <w:t>对于在押人员即将超过关押期限，系统支持提醒功能，超期发送短信，支持单发、群发，人员数据与在押人员信息系统对接</w:t>
            </w:r>
          </w:p>
        </w:tc>
        <w:tc>
          <w:tcPr>
            <w:tcW w:w="727"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1"/>
                <w:szCs w:val="21"/>
              </w:rPr>
            </w:pPr>
            <w:r>
              <w:rPr>
                <w:rFonts w:hint="eastAsia" w:ascii="宋体" w:hAnsi="宋体" w:cs="宋体"/>
                <w:kern w:val="0"/>
                <w:sz w:val="21"/>
                <w:szCs w:val="21"/>
              </w:rPr>
              <w:t xml:space="preserve">1 </w:t>
            </w:r>
          </w:p>
        </w:tc>
        <w:tc>
          <w:tcPr>
            <w:tcW w:w="7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套</w:t>
            </w:r>
          </w:p>
        </w:tc>
      </w:tr>
      <w:tr>
        <w:tblPrEx>
          <w:tblCellMar>
            <w:top w:w="0" w:type="dxa"/>
            <w:left w:w="108" w:type="dxa"/>
            <w:bottom w:w="0" w:type="dxa"/>
            <w:right w:w="108" w:type="dxa"/>
          </w:tblCellMar>
        </w:tblPrEx>
        <w:trPr>
          <w:wBefore w:w="0" w:type="dxa"/>
          <w:wAfter w:w="0" w:type="dxa"/>
          <w:trHeight w:val="319" w:hRule="atLeast"/>
        </w:trPr>
        <w:tc>
          <w:tcPr>
            <w:tcW w:w="730" w:type="dxa"/>
            <w:tcBorders>
              <w:top w:val="nil"/>
              <w:left w:val="single" w:color="auto" w:sz="8" w:space="0"/>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10</w:t>
            </w:r>
          </w:p>
        </w:tc>
        <w:tc>
          <w:tcPr>
            <w:tcW w:w="145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1"/>
                <w:szCs w:val="21"/>
              </w:rPr>
            </w:pPr>
            <w:r>
              <w:rPr>
                <w:rFonts w:hint="eastAsia" w:ascii="宋体" w:hAnsi="宋体" w:cs="宋体"/>
                <w:kern w:val="0"/>
                <w:sz w:val="21"/>
                <w:szCs w:val="21"/>
              </w:rPr>
              <w:t>基础防控模块</w:t>
            </w:r>
          </w:p>
        </w:tc>
        <w:tc>
          <w:tcPr>
            <w:tcW w:w="582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1"/>
                <w:szCs w:val="21"/>
              </w:rPr>
            </w:pPr>
            <w:r>
              <w:rPr>
                <w:rFonts w:hint="eastAsia" w:ascii="宋体" w:hAnsi="宋体" w:cs="宋体"/>
                <w:kern w:val="0"/>
                <w:sz w:val="21"/>
                <w:szCs w:val="21"/>
              </w:rPr>
              <w:t>支持视频巡查、警情分类处理等功能</w:t>
            </w:r>
          </w:p>
        </w:tc>
        <w:tc>
          <w:tcPr>
            <w:tcW w:w="727"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1"/>
                <w:szCs w:val="21"/>
              </w:rPr>
            </w:pPr>
            <w:r>
              <w:rPr>
                <w:rFonts w:hint="eastAsia" w:ascii="宋体" w:hAnsi="宋体" w:cs="宋体"/>
                <w:kern w:val="0"/>
                <w:sz w:val="21"/>
                <w:szCs w:val="21"/>
              </w:rPr>
              <w:t xml:space="preserve">1 </w:t>
            </w:r>
          </w:p>
        </w:tc>
        <w:tc>
          <w:tcPr>
            <w:tcW w:w="7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套</w:t>
            </w:r>
          </w:p>
        </w:tc>
      </w:tr>
      <w:tr>
        <w:tblPrEx>
          <w:tblCellMar>
            <w:top w:w="0" w:type="dxa"/>
            <w:left w:w="108" w:type="dxa"/>
            <w:bottom w:w="0" w:type="dxa"/>
            <w:right w:w="108" w:type="dxa"/>
          </w:tblCellMar>
        </w:tblPrEx>
        <w:trPr>
          <w:wBefore w:w="0" w:type="dxa"/>
          <w:wAfter w:w="0" w:type="dxa"/>
          <w:trHeight w:val="319" w:hRule="atLeast"/>
        </w:trPr>
        <w:tc>
          <w:tcPr>
            <w:tcW w:w="730" w:type="dxa"/>
            <w:tcBorders>
              <w:top w:val="nil"/>
              <w:left w:val="single" w:color="auto" w:sz="8" w:space="0"/>
              <w:bottom w:val="single" w:color="auto" w:sz="4" w:space="0"/>
              <w:right w:val="single" w:color="auto" w:sz="4" w:space="0"/>
            </w:tcBorders>
            <w:noWrap/>
            <w:vAlign w:val="center"/>
          </w:tcPr>
          <w:p>
            <w:pPr>
              <w:widowControl/>
              <w:jc w:val="left"/>
              <w:rPr>
                <w:rFonts w:ascii="宋体" w:hAnsi="宋体" w:cs="宋体"/>
                <w:b/>
                <w:bCs/>
                <w:kern w:val="0"/>
                <w:sz w:val="21"/>
                <w:szCs w:val="21"/>
              </w:rPr>
            </w:pPr>
            <w:r>
              <w:rPr>
                <w:rFonts w:hint="eastAsia" w:ascii="宋体" w:hAnsi="宋体" w:cs="宋体"/>
                <w:b/>
                <w:bCs/>
                <w:kern w:val="0"/>
                <w:sz w:val="21"/>
                <w:szCs w:val="21"/>
              </w:rPr>
              <w:t>　</w:t>
            </w:r>
          </w:p>
        </w:tc>
        <w:tc>
          <w:tcPr>
            <w:tcW w:w="1457" w:type="dxa"/>
            <w:tcBorders>
              <w:top w:val="nil"/>
              <w:left w:val="nil"/>
              <w:bottom w:val="single" w:color="auto" w:sz="4" w:space="0"/>
              <w:right w:val="single" w:color="auto" w:sz="4" w:space="0"/>
            </w:tcBorders>
            <w:noWrap/>
            <w:vAlign w:val="center"/>
          </w:tcPr>
          <w:p>
            <w:pPr>
              <w:widowControl/>
              <w:jc w:val="left"/>
              <w:rPr>
                <w:rFonts w:ascii="宋体" w:hAnsi="宋体" w:cs="宋体"/>
                <w:b/>
                <w:bCs/>
                <w:kern w:val="0"/>
                <w:sz w:val="21"/>
                <w:szCs w:val="21"/>
              </w:rPr>
            </w:pPr>
            <w:r>
              <w:rPr>
                <w:rFonts w:hint="eastAsia" w:ascii="宋体" w:hAnsi="宋体" w:cs="宋体"/>
                <w:b/>
                <w:bCs/>
                <w:kern w:val="0"/>
                <w:sz w:val="21"/>
                <w:szCs w:val="21"/>
              </w:rPr>
              <w:t>小计</w:t>
            </w:r>
          </w:p>
        </w:tc>
        <w:tc>
          <w:tcPr>
            <w:tcW w:w="5828" w:type="dxa"/>
            <w:tcBorders>
              <w:top w:val="nil"/>
              <w:left w:val="nil"/>
              <w:bottom w:val="single" w:color="auto" w:sz="4" w:space="0"/>
              <w:right w:val="single" w:color="auto" w:sz="4" w:space="0"/>
            </w:tcBorders>
            <w:noWrap/>
            <w:vAlign w:val="center"/>
          </w:tcPr>
          <w:p>
            <w:pPr>
              <w:widowControl/>
              <w:jc w:val="left"/>
              <w:rPr>
                <w:rFonts w:ascii="宋体" w:hAnsi="宋体" w:cs="宋体"/>
                <w:b/>
                <w:bCs/>
                <w:kern w:val="0"/>
                <w:sz w:val="21"/>
                <w:szCs w:val="21"/>
              </w:rPr>
            </w:pPr>
            <w:r>
              <w:rPr>
                <w:rFonts w:hint="eastAsia" w:ascii="宋体" w:hAnsi="宋体" w:cs="宋体"/>
                <w:b/>
                <w:bCs/>
                <w:kern w:val="0"/>
                <w:sz w:val="21"/>
                <w:szCs w:val="21"/>
              </w:rPr>
              <w:t>　</w:t>
            </w:r>
          </w:p>
        </w:tc>
        <w:tc>
          <w:tcPr>
            <w:tcW w:w="727" w:type="dxa"/>
            <w:tcBorders>
              <w:top w:val="nil"/>
              <w:left w:val="nil"/>
              <w:bottom w:val="single" w:color="auto" w:sz="4" w:space="0"/>
              <w:right w:val="single" w:color="auto" w:sz="4" w:space="0"/>
            </w:tcBorders>
            <w:noWrap/>
            <w:vAlign w:val="center"/>
          </w:tcPr>
          <w:p>
            <w:pPr>
              <w:widowControl/>
              <w:jc w:val="left"/>
              <w:rPr>
                <w:rFonts w:ascii="宋体" w:hAnsi="宋体" w:cs="宋体"/>
                <w:b/>
                <w:bCs/>
                <w:kern w:val="0"/>
                <w:sz w:val="21"/>
                <w:szCs w:val="21"/>
              </w:rPr>
            </w:pPr>
            <w:r>
              <w:rPr>
                <w:rFonts w:hint="eastAsia" w:ascii="宋体" w:hAnsi="宋体" w:cs="宋体"/>
                <w:b/>
                <w:bCs/>
                <w:kern w:val="0"/>
                <w:sz w:val="21"/>
                <w:szCs w:val="21"/>
              </w:rPr>
              <w:t>　</w:t>
            </w:r>
          </w:p>
        </w:tc>
        <w:tc>
          <w:tcPr>
            <w:tcW w:w="729" w:type="dxa"/>
            <w:tcBorders>
              <w:top w:val="nil"/>
              <w:left w:val="nil"/>
              <w:bottom w:val="single" w:color="auto" w:sz="4" w:space="0"/>
              <w:right w:val="single" w:color="auto" w:sz="4" w:space="0"/>
            </w:tcBorders>
            <w:noWrap/>
            <w:vAlign w:val="center"/>
          </w:tcPr>
          <w:p>
            <w:pPr>
              <w:widowControl/>
              <w:jc w:val="left"/>
              <w:rPr>
                <w:rFonts w:ascii="宋体" w:hAnsi="宋体" w:cs="宋体"/>
                <w:b/>
                <w:bCs/>
                <w:kern w:val="0"/>
                <w:sz w:val="21"/>
                <w:szCs w:val="21"/>
              </w:rPr>
            </w:pPr>
            <w:r>
              <w:rPr>
                <w:rFonts w:hint="eastAsia" w:ascii="宋体" w:hAnsi="宋体" w:cs="宋体"/>
                <w:b/>
                <w:bCs/>
                <w:kern w:val="0"/>
                <w:sz w:val="21"/>
                <w:szCs w:val="21"/>
              </w:rPr>
              <w:t>　</w:t>
            </w:r>
          </w:p>
        </w:tc>
      </w:tr>
      <w:tr>
        <w:tblPrEx>
          <w:tblCellMar>
            <w:top w:w="0" w:type="dxa"/>
            <w:left w:w="108" w:type="dxa"/>
            <w:bottom w:w="0" w:type="dxa"/>
            <w:right w:w="108" w:type="dxa"/>
          </w:tblCellMar>
        </w:tblPrEx>
        <w:trPr>
          <w:wBefore w:w="0" w:type="dxa"/>
          <w:wAfter w:w="0" w:type="dxa"/>
          <w:trHeight w:val="319" w:hRule="atLeast"/>
        </w:trPr>
        <w:tc>
          <w:tcPr>
            <w:tcW w:w="9471" w:type="dxa"/>
            <w:gridSpan w:val="5"/>
            <w:tcBorders>
              <w:top w:val="single" w:color="auto" w:sz="4" w:space="0"/>
              <w:left w:val="single" w:color="auto" w:sz="8" w:space="0"/>
              <w:bottom w:val="single" w:color="auto" w:sz="4" w:space="0"/>
              <w:right w:val="single" w:color="auto" w:sz="4" w:space="0"/>
            </w:tcBorders>
            <w:noWrap w:val="0"/>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13、智能视频分析系统</w:t>
            </w:r>
          </w:p>
        </w:tc>
      </w:tr>
      <w:tr>
        <w:tblPrEx>
          <w:tblCellMar>
            <w:top w:w="0" w:type="dxa"/>
            <w:left w:w="108" w:type="dxa"/>
            <w:bottom w:w="0" w:type="dxa"/>
            <w:right w:w="108" w:type="dxa"/>
          </w:tblCellMar>
        </w:tblPrEx>
        <w:trPr>
          <w:wBefore w:w="0" w:type="dxa"/>
          <w:wAfter w:w="0" w:type="dxa"/>
          <w:trHeight w:val="319" w:hRule="atLeast"/>
        </w:trPr>
        <w:tc>
          <w:tcPr>
            <w:tcW w:w="730" w:type="dxa"/>
            <w:tcBorders>
              <w:top w:val="nil"/>
              <w:left w:val="single" w:color="auto" w:sz="8" w:space="0"/>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1</w:t>
            </w:r>
          </w:p>
        </w:tc>
        <w:tc>
          <w:tcPr>
            <w:tcW w:w="145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1"/>
                <w:szCs w:val="21"/>
              </w:rPr>
            </w:pPr>
            <w:r>
              <w:rPr>
                <w:rFonts w:hint="eastAsia" w:ascii="宋体" w:hAnsi="宋体" w:cs="宋体"/>
                <w:kern w:val="0"/>
                <w:sz w:val="21"/>
                <w:szCs w:val="21"/>
              </w:rPr>
              <w:t>双目智能人脸网络摄像机</w:t>
            </w:r>
          </w:p>
        </w:tc>
        <w:tc>
          <w:tcPr>
            <w:tcW w:w="582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1"/>
                <w:szCs w:val="21"/>
              </w:rPr>
            </w:pPr>
            <w:r>
              <w:rPr>
                <w:rFonts w:hint="eastAsia" w:ascii="宋体" w:hAnsi="宋体" w:cs="宋体"/>
                <w:kern w:val="0"/>
                <w:sz w:val="21"/>
                <w:szCs w:val="21"/>
              </w:rPr>
              <w:t>传感元器件：≥1/2” CMOS</w:t>
            </w:r>
            <w:r>
              <w:rPr>
                <w:rFonts w:hint="eastAsia" w:ascii="宋体" w:hAnsi="宋体" w:cs="宋体"/>
                <w:kern w:val="0"/>
                <w:sz w:val="21"/>
                <w:szCs w:val="21"/>
              </w:rPr>
              <w:br w:type="textWrapping"/>
            </w:r>
            <w:r>
              <w:rPr>
                <w:rFonts w:hint="eastAsia" w:ascii="宋体" w:hAnsi="宋体" w:cs="宋体"/>
                <w:kern w:val="0"/>
                <w:sz w:val="21"/>
                <w:szCs w:val="21"/>
              </w:rPr>
              <w:t>最低照度彩色：不大于0.0002 lx，黑白不大于0.0001 lx</w:t>
            </w:r>
            <w:r>
              <w:rPr>
                <w:rFonts w:hint="eastAsia" w:ascii="宋体" w:hAnsi="宋体" w:cs="宋体"/>
                <w:kern w:val="0"/>
                <w:sz w:val="21"/>
                <w:szCs w:val="21"/>
              </w:rPr>
              <w:br w:type="textWrapping"/>
            </w:r>
            <w:r>
              <w:rPr>
                <w:rFonts w:hint="eastAsia" w:ascii="宋体" w:hAnsi="宋体" w:cs="宋体"/>
                <w:kern w:val="0"/>
                <w:sz w:val="21"/>
                <w:szCs w:val="21"/>
              </w:rPr>
              <w:t>像元尺寸不小于2.9um×2.9um</w:t>
            </w:r>
            <w:r>
              <w:rPr>
                <w:rFonts w:hint="eastAsia" w:ascii="宋体" w:hAnsi="宋体" w:cs="宋体"/>
                <w:kern w:val="0"/>
                <w:sz w:val="21"/>
                <w:szCs w:val="21"/>
              </w:rPr>
              <w:br w:type="textWrapping"/>
            </w:r>
            <w:r>
              <w:rPr>
                <w:rFonts w:hint="eastAsia" w:ascii="宋体" w:hAnsi="宋体" w:cs="宋体"/>
                <w:kern w:val="0"/>
                <w:sz w:val="21"/>
                <w:szCs w:val="21"/>
              </w:rPr>
              <w:t>采用GPU的硬件架构，深度学习算法</w:t>
            </w:r>
            <w:r>
              <w:rPr>
                <w:rFonts w:hint="eastAsia" w:ascii="宋体" w:hAnsi="宋体" w:cs="宋体"/>
                <w:kern w:val="0"/>
                <w:sz w:val="21"/>
                <w:szCs w:val="21"/>
              </w:rPr>
              <w:br w:type="textWrapping"/>
            </w:r>
            <w:r>
              <w:rPr>
                <w:rFonts w:hint="eastAsia" w:ascii="宋体" w:hAnsi="宋体" w:cs="宋体"/>
                <w:kern w:val="0"/>
                <w:sz w:val="21"/>
                <w:szCs w:val="21"/>
              </w:rPr>
              <w:t>视频分辨率：2560x1440@25fps</w:t>
            </w:r>
            <w:r>
              <w:rPr>
                <w:rFonts w:hint="eastAsia" w:ascii="宋体" w:hAnsi="宋体" w:cs="宋体"/>
                <w:kern w:val="0"/>
                <w:sz w:val="21"/>
                <w:szCs w:val="21"/>
              </w:rPr>
              <w:br w:type="textWrapping"/>
            </w:r>
            <w:r>
              <w:rPr>
                <w:rFonts w:hint="eastAsia" w:ascii="宋体" w:hAnsi="宋体" w:cs="宋体"/>
                <w:kern w:val="0"/>
                <w:sz w:val="21"/>
                <w:szCs w:val="21"/>
              </w:rPr>
              <w:t>支持自动变焦，自动调节光圈及一键聚焦功能</w:t>
            </w:r>
            <w:r>
              <w:rPr>
                <w:rFonts w:hint="eastAsia" w:ascii="宋体" w:hAnsi="宋体" w:cs="宋体"/>
                <w:kern w:val="0"/>
                <w:sz w:val="21"/>
                <w:szCs w:val="21"/>
              </w:rPr>
              <w:br w:type="textWrapping"/>
            </w:r>
            <w:r>
              <w:rPr>
                <w:rFonts w:hint="eastAsia" w:ascii="宋体" w:hAnsi="宋体" w:cs="宋体"/>
                <w:kern w:val="0"/>
                <w:sz w:val="21"/>
                <w:szCs w:val="21"/>
              </w:rPr>
              <w:t>超宽动态范围120dB，适合逆光环境下监控</w:t>
            </w:r>
            <w:r>
              <w:rPr>
                <w:rFonts w:hint="eastAsia" w:ascii="宋体" w:hAnsi="宋体" w:cs="宋体"/>
                <w:kern w:val="0"/>
                <w:sz w:val="21"/>
                <w:szCs w:val="21"/>
              </w:rPr>
              <w:br w:type="textWrapping"/>
            </w:r>
            <w:r>
              <w:rPr>
                <w:rFonts w:hint="eastAsia" w:ascii="宋体" w:hAnsi="宋体" w:cs="宋体"/>
                <w:kern w:val="0"/>
                <w:sz w:val="21"/>
                <w:szCs w:val="21"/>
              </w:rPr>
              <w:t>视频压缩标准：H.265/H.264 / MJPEG</w:t>
            </w:r>
            <w:r>
              <w:rPr>
                <w:rFonts w:hint="eastAsia" w:ascii="宋体" w:hAnsi="宋体" w:cs="宋体"/>
                <w:kern w:val="0"/>
                <w:sz w:val="21"/>
                <w:szCs w:val="21"/>
              </w:rPr>
              <w:br w:type="textWrapping"/>
            </w:r>
            <w:r>
              <w:rPr>
                <w:rFonts w:hint="eastAsia" w:ascii="宋体" w:hAnsi="宋体" w:cs="宋体"/>
                <w:kern w:val="0"/>
                <w:sz w:val="21"/>
                <w:szCs w:val="21"/>
              </w:rPr>
              <w:t>支持同时抓拍30张人脸，支持对运动人脸进行检测、跟踪、抓拍、评分、筛选，输出最优的人脸抓图</w:t>
            </w:r>
            <w:r>
              <w:rPr>
                <w:rFonts w:hint="eastAsia" w:ascii="宋体" w:hAnsi="宋体" w:cs="宋体"/>
                <w:kern w:val="0"/>
                <w:sz w:val="21"/>
                <w:szCs w:val="21"/>
              </w:rPr>
              <w:br w:type="textWrapping"/>
            </w:r>
            <w:r>
              <w:rPr>
                <w:rFonts w:hint="eastAsia" w:ascii="宋体" w:hAnsi="宋体" w:cs="宋体"/>
                <w:kern w:val="0"/>
                <w:sz w:val="21"/>
                <w:szCs w:val="21"/>
              </w:rPr>
              <w:t>支持识别人脸性别、年龄段和是否戴眼镜。</w:t>
            </w:r>
            <w:r>
              <w:rPr>
                <w:rFonts w:hint="eastAsia" w:ascii="宋体" w:hAnsi="宋体" w:cs="宋体"/>
                <w:kern w:val="0"/>
                <w:sz w:val="21"/>
                <w:szCs w:val="21"/>
              </w:rPr>
              <w:br w:type="textWrapping"/>
            </w:r>
            <w:r>
              <w:rPr>
                <w:rFonts w:hint="eastAsia" w:ascii="宋体" w:hAnsi="宋体" w:cs="宋体"/>
                <w:kern w:val="0"/>
                <w:sz w:val="21"/>
                <w:szCs w:val="21"/>
              </w:rPr>
              <w:t>需具备人脸检测、区域入侵检测、越界检测、进入区域、离开区域、徘徊、人员聚集、场景变更、虚焦检测、音频异常检测等功能。</w:t>
            </w:r>
            <w:r>
              <w:rPr>
                <w:rFonts w:hint="eastAsia" w:ascii="宋体" w:hAnsi="宋体" w:cs="宋体"/>
                <w:kern w:val="0"/>
                <w:sz w:val="21"/>
                <w:szCs w:val="21"/>
              </w:rPr>
              <w:br w:type="textWrapping"/>
            </w:r>
            <w:r>
              <w:rPr>
                <w:rFonts w:hint="eastAsia" w:ascii="宋体" w:hAnsi="宋体" w:cs="宋体"/>
                <w:kern w:val="0"/>
                <w:sz w:val="21"/>
                <w:szCs w:val="21"/>
              </w:rPr>
              <w:t>需具有实时视频透雾、ROI感兴趣区域、SVC可伸缩编码、视频水印等功能。</w:t>
            </w:r>
            <w:r>
              <w:rPr>
                <w:rFonts w:hint="eastAsia" w:ascii="宋体" w:hAnsi="宋体" w:cs="宋体"/>
                <w:kern w:val="0"/>
                <w:sz w:val="21"/>
                <w:szCs w:val="21"/>
              </w:rPr>
              <w:br w:type="textWrapping"/>
            </w:r>
            <w:r>
              <w:rPr>
                <w:rFonts w:hint="eastAsia" w:ascii="宋体" w:hAnsi="宋体" w:cs="宋体"/>
                <w:kern w:val="0"/>
                <w:sz w:val="21"/>
                <w:szCs w:val="21"/>
              </w:rPr>
              <w:t>可支持车辆捕获功能，支持车牌识别功能</w:t>
            </w:r>
            <w:r>
              <w:rPr>
                <w:rFonts w:hint="eastAsia" w:ascii="宋体" w:hAnsi="宋体" w:cs="宋体"/>
                <w:kern w:val="0"/>
                <w:sz w:val="21"/>
                <w:szCs w:val="21"/>
              </w:rPr>
              <w:br w:type="textWrapping"/>
            </w:r>
            <w:r>
              <w:rPr>
                <w:rFonts w:hint="eastAsia" w:ascii="宋体" w:hAnsi="宋体" w:cs="宋体"/>
                <w:kern w:val="0"/>
                <w:sz w:val="21"/>
                <w:szCs w:val="21"/>
              </w:rPr>
              <w:t>防护等级：IP67</w:t>
            </w:r>
          </w:p>
        </w:tc>
        <w:tc>
          <w:tcPr>
            <w:tcW w:w="727"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1"/>
                <w:szCs w:val="21"/>
              </w:rPr>
            </w:pPr>
            <w:r>
              <w:rPr>
                <w:rFonts w:hint="eastAsia" w:ascii="宋体" w:hAnsi="宋体" w:cs="宋体"/>
                <w:kern w:val="0"/>
                <w:sz w:val="21"/>
                <w:szCs w:val="21"/>
              </w:rPr>
              <w:t xml:space="preserve">6 </w:t>
            </w:r>
          </w:p>
        </w:tc>
        <w:tc>
          <w:tcPr>
            <w:tcW w:w="7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台</w:t>
            </w:r>
          </w:p>
        </w:tc>
      </w:tr>
      <w:tr>
        <w:tblPrEx>
          <w:tblCellMar>
            <w:top w:w="0" w:type="dxa"/>
            <w:left w:w="108" w:type="dxa"/>
            <w:bottom w:w="0" w:type="dxa"/>
            <w:right w:w="108" w:type="dxa"/>
          </w:tblCellMar>
        </w:tblPrEx>
        <w:trPr>
          <w:wBefore w:w="0" w:type="dxa"/>
          <w:wAfter w:w="0" w:type="dxa"/>
          <w:trHeight w:val="319" w:hRule="atLeast"/>
        </w:trPr>
        <w:tc>
          <w:tcPr>
            <w:tcW w:w="730" w:type="dxa"/>
            <w:tcBorders>
              <w:top w:val="nil"/>
              <w:left w:val="single" w:color="auto" w:sz="8" w:space="0"/>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2</w:t>
            </w:r>
          </w:p>
        </w:tc>
        <w:tc>
          <w:tcPr>
            <w:tcW w:w="145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1"/>
                <w:szCs w:val="21"/>
              </w:rPr>
            </w:pPr>
            <w:r>
              <w:rPr>
                <w:rFonts w:hint="eastAsia" w:ascii="宋体" w:hAnsi="宋体" w:cs="宋体"/>
                <w:kern w:val="0"/>
                <w:sz w:val="21"/>
                <w:szCs w:val="21"/>
              </w:rPr>
              <w:t>人脸认证NVR</w:t>
            </w:r>
          </w:p>
        </w:tc>
        <w:tc>
          <w:tcPr>
            <w:tcW w:w="582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1"/>
                <w:szCs w:val="21"/>
              </w:rPr>
            </w:pPr>
            <w:r>
              <w:rPr>
                <w:rFonts w:hint="eastAsia" w:ascii="宋体" w:hAnsi="宋体" w:cs="宋体"/>
                <w:kern w:val="0"/>
                <w:sz w:val="21"/>
                <w:szCs w:val="21"/>
              </w:rPr>
              <w:t xml:space="preserve">名单库比对报警（4路抓拍机的人脸比对，或者4路普通IPC的抓拍和比对） </w:t>
            </w:r>
            <w:r>
              <w:rPr>
                <w:rFonts w:hint="eastAsia" w:ascii="宋体" w:hAnsi="宋体" w:cs="宋体"/>
                <w:kern w:val="0"/>
                <w:sz w:val="21"/>
                <w:szCs w:val="21"/>
              </w:rPr>
              <w:br w:type="textWrapping"/>
            </w:r>
            <w:r>
              <w:rPr>
                <w:rFonts w:hint="eastAsia" w:ascii="宋体" w:hAnsi="宋体" w:cs="宋体"/>
                <w:kern w:val="0"/>
                <w:sz w:val="21"/>
                <w:szCs w:val="21"/>
              </w:rPr>
              <w:t>支持人脸管理：支持新建、删除、修改、查询、复制人脸库，可导入导出人脸图片，支持4个人脸库，库容50000张人脸图片；人脸库查询结果支持列表、图表2种展示方式</w:t>
            </w:r>
            <w:r>
              <w:rPr>
                <w:rFonts w:hint="eastAsia" w:ascii="宋体" w:hAnsi="宋体" w:cs="宋体"/>
                <w:kern w:val="0"/>
                <w:sz w:val="21"/>
                <w:szCs w:val="21"/>
              </w:rPr>
              <w:br w:type="textWrapping"/>
            </w:r>
            <w:r>
              <w:rPr>
                <w:rFonts w:hint="eastAsia" w:ascii="宋体" w:hAnsi="宋体" w:cs="宋体"/>
                <w:kern w:val="0"/>
                <w:sz w:val="21"/>
                <w:szCs w:val="21"/>
              </w:rPr>
              <w:t>支持陌生人报警</w:t>
            </w:r>
            <w:r>
              <w:rPr>
                <w:rFonts w:hint="eastAsia" w:ascii="宋体" w:hAnsi="宋体" w:cs="宋体"/>
                <w:kern w:val="0"/>
                <w:sz w:val="21"/>
                <w:szCs w:val="21"/>
              </w:rPr>
              <w:br w:type="textWrapping"/>
            </w:r>
            <w:r>
              <w:rPr>
                <w:rFonts w:hint="eastAsia" w:ascii="宋体" w:hAnsi="宋体" w:cs="宋体"/>
                <w:kern w:val="0"/>
                <w:sz w:val="21"/>
                <w:szCs w:val="21"/>
              </w:rPr>
              <w:t>支持人员频次统计</w:t>
            </w:r>
            <w:r>
              <w:rPr>
                <w:rFonts w:hint="eastAsia" w:ascii="宋体" w:hAnsi="宋体" w:cs="宋体"/>
                <w:kern w:val="0"/>
                <w:sz w:val="21"/>
                <w:szCs w:val="21"/>
              </w:rPr>
              <w:br w:type="textWrapping"/>
            </w:r>
            <w:r>
              <w:rPr>
                <w:rFonts w:hint="eastAsia" w:ascii="宋体" w:hAnsi="宋体" w:cs="宋体"/>
                <w:kern w:val="0"/>
                <w:sz w:val="21"/>
                <w:szCs w:val="21"/>
              </w:rPr>
              <w:t>支持以脸搜脸、按姓名检索、按属性检索</w:t>
            </w:r>
            <w:r>
              <w:rPr>
                <w:rFonts w:hint="eastAsia" w:ascii="宋体" w:hAnsi="宋体" w:cs="宋体"/>
                <w:kern w:val="0"/>
                <w:sz w:val="21"/>
                <w:szCs w:val="21"/>
              </w:rPr>
              <w:br w:type="textWrapping"/>
            </w:r>
            <w:r>
              <w:rPr>
                <w:rFonts w:hint="eastAsia" w:ascii="宋体" w:hAnsi="宋体" w:cs="宋体"/>
                <w:kern w:val="0"/>
                <w:sz w:val="21"/>
                <w:szCs w:val="21"/>
              </w:rPr>
              <w:t>2U标准机架式</w:t>
            </w:r>
            <w:r>
              <w:rPr>
                <w:rFonts w:hint="eastAsia" w:ascii="宋体" w:hAnsi="宋体" w:cs="宋体"/>
                <w:kern w:val="0"/>
                <w:sz w:val="21"/>
                <w:szCs w:val="21"/>
              </w:rPr>
              <w:br w:type="textWrapping"/>
            </w:r>
            <w:r>
              <w:rPr>
                <w:rFonts w:hint="eastAsia" w:ascii="宋体" w:hAnsi="宋体" w:cs="宋体"/>
                <w:kern w:val="0"/>
                <w:sz w:val="21"/>
                <w:szCs w:val="21"/>
              </w:rPr>
              <w:t>2个HDMI，2个VGA,HDMI+VGA组内同源</w:t>
            </w:r>
            <w:r>
              <w:rPr>
                <w:rFonts w:hint="eastAsia" w:ascii="宋体" w:hAnsi="宋体" w:cs="宋体"/>
                <w:kern w:val="0"/>
                <w:sz w:val="21"/>
                <w:szCs w:val="21"/>
              </w:rPr>
              <w:br w:type="textWrapping"/>
            </w:r>
            <w:r>
              <w:rPr>
                <w:rFonts w:hint="eastAsia" w:ascii="宋体" w:hAnsi="宋体" w:cs="宋体"/>
                <w:kern w:val="0"/>
                <w:sz w:val="21"/>
                <w:szCs w:val="21"/>
              </w:rPr>
              <w:t>8盘位，可满配6T硬盘</w:t>
            </w:r>
            <w:r>
              <w:rPr>
                <w:rFonts w:hint="eastAsia" w:ascii="宋体" w:hAnsi="宋体" w:cs="宋体"/>
                <w:kern w:val="0"/>
                <w:sz w:val="21"/>
                <w:szCs w:val="21"/>
              </w:rPr>
              <w:br w:type="textWrapping"/>
            </w:r>
            <w:r>
              <w:rPr>
                <w:rFonts w:hint="eastAsia" w:ascii="宋体" w:hAnsi="宋体" w:cs="宋体"/>
                <w:kern w:val="0"/>
                <w:sz w:val="21"/>
                <w:szCs w:val="21"/>
              </w:rPr>
              <w:t>2个千兆网口</w:t>
            </w:r>
            <w:r>
              <w:rPr>
                <w:rFonts w:hint="eastAsia" w:ascii="宋体" w:hAnsi="宋体" w:cs="宋体"/>
                <w:kern w:val="0"/>
                <w:sz w:val="21"/>
                <w:szCs w:val="21"/>
              </w:rPr>
              <w:br w:type="textWrapping"/>
            </w:r>
            <w:r>
              <w:rPr>
                <w:rFonts w:hint="eastAsia" w:ascii="宋体" w:hAnsi="宋体" w:cs="宋体"/>
                <w:kern w:val="0"/>
                <w:sz w:val="21"/>
                <w:szCs w:val="21"/>
              </w:rPr>
              <w:t>2个USB2.0接口、1个USB3.0接口</w:t>
            </w:r>
            <w:r>
              <w:rPr>
                <w:rFonts w:hint="eastAsia" w:ascii="宋体" w:hAnsi="宋体" w:cs="宋体"/>
                <w:kern w:val="0"/>
                <w:sz w:val="21"/>
                <w:szCs w:val="21"/>
              </w:rPr>
              <w:br w:type="textWrapping"/>
            </w:r>
            <w:r>
              <w:rPr>
                <w:rFonts w:hint="eastAsia" w:ascii="宋体" w:hAnsi="宋体" w:cs="宋体"/>
                <w:kern w:val="0"/>
                <w:sz w:val="21"/>
                <w:szCs w:val="21"/>
              </w:rPr>
              <w:t>1个eSATA接口</w:t>
            </w:r>
            <w:r>
              <w:rPr>
                <w:rFonts w:hint="eastAsia" w:ascii="宋体" w:hAnsi="宋体" w:cs="宋体"/>
                <w:kern w:val="0"/>
                <w:sz w:val="21"/>
                <w:szCs w:val="21"/>
              </w:rPr>
              <w:br w:type="textWrapping"/>
            </w:r>
            <w:r>
              <w:rPr>
                <w:rFonts w:hint="eastAsia" w:ascii="宋体" w:hAnsi="宋体" w:cs="宋体"/>
                <w:kern w:val="0"/>
                <w:sz w:val="21"/>
                <w:szCs w:val="21"/>
              </w:rPr>
              <w:t>支持RAID0、1、5、10，支持全局热备盘</w:t>
            </w:r>
            <w:r>
              <w:rPr>
                <w:rFonts w:hint="eastAsia" w:ascii="宋体" w:hAnsi="宋体" w:cs="宋体"/>
                <w:kern w:val="0"/>
                <w:sz w:val="21"/>
                <w:szCs w:val="21"/>
              </w:rPr>
              <w:br w:type="textWrapping"/>
            </w:r>
            <w:r>
              <w:rPr>
                <w:rFonts w:hint="eastAsia" w:ascii="宋体" w:hAnsi="宋体" w:cs="宋体"/>
                <w:kern w:val="0"/>
                <w:sz w:val="21"/>
                <w:szCs w:val="21"/>
              </w:rPr>
              <w:t>报警IO：16进4出(选配16进8出)</w:t>
            </w:r>
            <w:r>
              <w:rPr>
                <w:rFonts w:hint="eastAsia" w:ascii="宋体" w:hAnsi="宋体" w:cs="宋体"/>
                <w:kern w:val="0"/>
                <w:sz w:val="21"/>
                <w:szCs w:val="21"/>
              </w:rPr>
              <w:br w:type="textWrapping"/>
            </w:r>
            <w:r>
              <w:rPr>
                <w:rFonts w:hint="eastAsia" w:ascii="宋体" w:hAnsi="宋体" w:cs="宋体"/>
                <w:kern w:val="0"/>
                <w:sz w:val="21"/>
                <w:szCs w:val="21"/>
              </w:rPr>
              <w:t>软件性能：</w:t>
            </w:r>
            <w:r>
              <w:rPr>
                <w:rFonts w:hint="eastAsia" w:ascii="宋体" w:hAnsi="宋体" w:cs="宋体"/>
                <w:kern w:val="0"/>
                <w:sz w:val="21"/>
                <w:szCs w:val="21"/>
              </w:rPr>
              <w:br w:type="textWrapping"/>
            </w:r>
            <w:r>
              <w:rPr>
                <w:rFonts w:hint="eastAsia" w:ascii="宋体" w:hAnsi="宋体" w:cs="宋体"/>
                <w:kern w:val="0"/>
                <w:sz w:val="21"/>
                <w:szCs w:val="21"/>
              </w:rPr>
              <w:t>输入带宽：256M</w:t>
            </w:r>
            <w:r>
              <w:rPr>
                <w:rFonts w:hint="eastAsia" w:ascii="宋体" w:hAnsi="宋体" w:cs="宋体"/>
                <w:kern w:val="0"/>
                <w:sz w:val="21"/>
                <w:szCs w:val="21"/>
              </w:rPr>
              <w:br w:type="textWrapping"/>
            </w:r>
            <w:r>
              <w:rPr>
                <w:rFonts w:hint="eastAsia" w:ascii="宋体" w:hAnsi="宋体" w:cs="宋体"/>
                <w:kern w:val="0"/>
                <w:sz w:val="21"/>
                <w:szCs w:val="21"/>
              </w:rPr>
              <w:t>8路H.264、H.265混合接入</w:t>
            </w:r>
            <w:r>
              <w:rPr>
                <w:rFonts w:hint="eastAsia" w:ascii="宋体" w:hAnsi="宋体" w:cs="宋体"/>
                <w:kern w:val="0"/>
                <w:sz w:val="21"/>
                <w:szCs w:val="21"/>
              </w:rPr>
              <w:br w:type="textWrapping"/>
            </w:r>
            <w:r>
              <w:rPr>
                <w:rFonts w:hint="eastAsia" w:ascii="宋体" w:hAnsi="宋体" w:cs="宋体"/>
                <w:kern w:val="0"/>
                <w:sz w:val="21"/>
                <w:szCs w:val="21"/>
              </w:rPr>
              <w:t>最大支持16×1080P解码</w:t>
            </w:r>
            <w:r>
              <w:rPr>
                <w:rFonts w:hint="eastAsia" w:ascii="宋体" w:hAnsi="宋体" w:cs="宋体"/>
                <w:kern w:val="0"/>
                <w:sz w:val="21"/>
                <w:szCs w:val="21"/>
              </w:rPr>
              <w:br w:type="textWrapping"/>
            </w:r>
            <w:r>
              <w:rPr>
                <w:rFonts w:hint="eastAsia" w:ascii="宋体" w:hAnsi="宋体" w:cs="宋体"/>
                <w:kern w:val="0"/>
                <w:sz w:val="21"/>
                <w:szCs w:val="21"/>
              </w:rPr>
              <w:t>支持H.265、H.264解码</w:t>
            </w:r>
          </w:p>
        </w:tc>
        <w:tc>
          <w:tcPr>
            <w:tcW w:w="727"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1"/>
                <w:szCs w:val="21"/>
              </w:rPr>
            </w:pPr>
            <w:r>
              <w:rPr>
                <w:rFonts w:hint="eastAsia" w:ascii="宋体" w:hAnsi="宋体" w:cs="宋体"/>
                <w:kern w:val="0"/>
                <w:sz w:val="21"/>
                <w:szCs w:val="21"/>
              </w:rPr>
              <w:t xml:space="preserve">1 </w:t>
            </w:r>
          </w:p>
        </w:tc>
        <w:tc>
          <w:tcPr>
            <w:tcW w:w="729"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1"/>
                <w:szCs w:val="21"/>
              </w:rPr>
            </w:pPr>
            <w:r>
              <w:rPr>
                <w:rFonts w:hint="eastAsia" w:ascii="宋体" w:hAnsi="宋体" w:cs="宋体"/>
                <w:kern w:val="0"/>
                <w:sz w:val="21"/>
                <w:szCs w:val="21"/>
              </w:rPr>
              <w:t>套</w:t>
            </w:r>
          </w:p>
        </w:tc>
      </w:tr>
      <w:tr>
        <w:tblPrEx>
          <w:tblCellMar>
            <w:top w:w="0" w:type="dxa"/>
            <w:left w:w="108" w:type="dxa"/>
            <w:bottom w:w="0" w:type="dxa"/>
            <w:right w:w="108" w:type="dxa"/>
          </w:tblCellMar>
        </w:tblPrEx>
        <w:trPr>
          <w:wBefore w:w="0" w:type="dxa"/>
          <w:wAfter w:w="0" w:type="dxa"/>
          <w:trHeight w:val="319" w:hRule="atLeast"/>
        </w:trPr>
        <w:tc>
          <w:tcPr>
            <w:tcW w:w="730" w:type="dxa"/>
            <w:tcBorders>
              <w:top w:val="nil"/>
              <w:left w:val="single" w:color="auto" w:sz="8" w:space="0"/>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3</w:t>
            </w:r>
          </w:p>
        </w:tc>
        <w:tc>
          <w:tcPr>
            <w:tcW w:w="145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1"/>
                <w:szCs w:val="21"/>
              </w:rPr>
            </w:pPr>
            <w:r>
              <w:rPr>
                <w:rFonts w:hint="eastAsia" w:ascii="宋体" w:hAnsi="宋体" w:cs="宋体"/>
                <w:kern w:val="0"/>
                <w:sz w:val="21"/>
                <w:szCs w:val="21"/>
              </w:rPr>
              <w:t>人脸采集模块</w:t>
            </w:r>
          </w:p>
        </w:tc>
        <w:tc>
          <w:tcPr>
            <w:tcW w:w="582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1"/>
                <w:szCs w:val="21"/>
              </w:rPr>
            </w:pPr>
            <w:r>
              <w:rPr>
                <w:rFonts w:hint="eastAsia" w:ascii="宋体" w:hAnsi="宋体" w:cs="宋体"/>
                <w:kern w:val="0"/>
                <w:sz w:val="21"/>
                <w:szCs w:val="21"/>
              </w:rPr>
              <w:t>通过终端视频拍照取得人脸图像与违法人员信息库中所采集的照片进行比对。</w:t>
            </w:r>
          </w:p>
        </w:tc>
        <w:tc>
          <w:tcPr>
            <w:tcW w:w="727"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1"/>
                <w:szCs w:val="21"/>
              </w:rPr>
            </w:pPr>
            <w:r>
              <w:rPr>
                <w:rFonts w:hint="eastAsia" w:ascii="宋体" w:hAnsi="宋体" w:cs="宋体"/>
                <w:kern w:val="0"/>
                <w:sz w:val="21"/>
                <w:szCs w:val="21"/>
              </w:rPr>
              <w:t xml:space="preserve">1 </w:t>
            </w:r>
          </w:p>
        </w:tc>
        <w:tc>
          <w:tcPr>
            <w:tcW w:w="729"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1"/>
                <w:szCs w:val="21"/>
              </w:rPr>
            </w:pPr>
            <w:r>
              <w:rPr>
                <w:rFonts w:hint="eastAsia" w:ascii="宋体" w:hAnsi="宋体" w:cs="宋体"/>
                <w:kern w:val="0"/>
                <w:sz w:val="21"/>
                <w:szCs w:val="21"/>
              </w:rPr>
              <w:t>套</w:t>
            </w:r>
          </w:p>
        </w:tc>
      </w:tr>
      <w:tr>
        <w:tblPrEx>
          <w:tblCellMar>
            <w:top w:w="0" w:type="dxa"/>
            <w:left w:w="108" w:type="dxa"/>
            <w:bottom w:w="0" w:type="dxa"/>
            <w:right w:w="108" w:type="dxa"/>
          </w:tblCellMar>
        </w:tblPrEx>
        <w:trPr>
          <w:wBefore w:w="0" w:type="dxa"/>
          <w:wAfter w:w="0" w:type="dxa"/>
          <w:trHeight w:val="319" w:hRule="atLeast"/>
        </w:trPr>
        <w:tc>
          <w:tcPr>
            <w:tcW w:w="730" w:type="dxa"/>
            <w:tcBorders>
              <w:top w:val="nil"/>
              <w:left w:val="single" w:color="auto" w:sz="8" w:space="0"/>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4</w:t>
            </w:r>
          </w:p>
        </w:tc>
        <w:tc>
          <w:tcPr>
            <w:tcW w:w="145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1"/>
                <w:szCs w:val="21"/>
              </w:rPr>
            </w:pPr>
            <w:r>
              <w:rPr>
                <w:rFonts w:hint="eastAsia" w:ascii="宋体" w:hAnsi="宋体" w:cs="宋体"/>
                <w:kern w:val="0"/>
                <w:sz w:val="21"/>
                <w:szCs w:val="21"/>
              </w:rPr>
              <w:t>液晶显示屏</w:t>
            </w:r>
          </w:p>
        </w:tc>
        <w:tc>
          <w:tcPr>
            <w:tcW w:w="582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1"/>
                <w:szCs w:val="21"/>
              </w:rPr>
            </w:pPr>
            <w:r>
              <w:rPr>
                <w:rFonts w:hint="eastAsia" w:ascii="宋体" w:hAnsi="宋体" w:cs="宋体"/>
                <w:kern w:val="0"/>
                <w:sz w:val="21"/>
                <w:szCs w:val="21"/>
              </w:rPr>
              <w:t>屏幕尺寸: 32英寸视频显示格式: 1080p</w:t>
            </w:r>
            <w:r>
              <w:rPr>
                <w:rFonts w:hint="eastAsia" w:ascii="宋体" w:hAnsi="宋体" w:cs="宋体"/>
                <w:kern w:val="0"/>
                <w:sz w:val="21"/>
                <w:szCs w:val="21"/>
              </w:rPr>
              <w:br w:type="textWrapping"/>
            </w:r>
            <w:r>
              <w:rPr>
                <w:rFonts w:hint="eastAsia" w:ascii="宋体" w:hAnsi="宋体" w:cs="宋体"/>
                <w:kern w:val="0"/>
                <w:sz w:val="21"/>
                <w:szCs w:val="21"/>
              </w:rPr>
              <w:t>分辨率: 全高清1080P（1920*1080）HDMI接口数量: 1个背光灯类型: LED发光二极管；屏幕比例: 16:9</w:t>
            </w:r>
          </w:p>
        </w:tc>
        <w:tc>
          <w:tcPr>
            <w:tcW w:w="727"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1"/>
                <w:szCs w:val="21"/>
              </w:rPr>
            </w:pPr>
            <w:r>
              <w:rPr>
                <w:rFonts w:hint="eastAsia" w:ascii="宋体" w:hAnsi="宋体" w:cs="宋体"/>
                <w:kern w:val="0"/>
                <w:sz w:val="21"/>
                <w:szCs w:val="21"/>
              </w:rPr>
              <w:t xml:space="preserve">4 </w:t>
            </w:r>
          </w:p>
        </w:tc>
        <w:tc>
          <w:tcPr>
            <w:tcW w:w="7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台</w:t>
            </w:r>
          </w:p>
        </w:tc>
      </w:tr>
      <w:tr>
        <w:tblPrEx>
          <w:tblCellMar>
            <w:top w:w="0" w:type="dxa"/>
            <w:left w:w="108" w:type="dxa"/>
            <w:bottom w:w="0" w:type="dxa"/>
            <w:right w:w="108" w:type="dxa"/>
          </w:tblCellMar>
        </w:tblPrEx>
        <w:trPr>
          <w:wBefore w:w="0" w:type="dxa"/>
          <w:wAfter w:w="0" w:type="dxa"/>
          <w:trHeight w:val="319" w:hRule="atLeast"/>
        </w:trPr>
        <w:tc>
          <w:tcPr>
            <w:tcW w:w="730" w:type="dxa"/>
            <w:tcBorders>
              <w:top w:val="nil"/>
              <w:left w:val="single" w:color="auto" w:sz="8" w:space="0"/>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5</w:t>
            </w:r>
          </w:p>
        </w:tc>
        <w:tc>
          <w:tcPr>
            <w:tcW w:w="145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1"/>
                <w:szCs w:val="21"/>
              </w:rPr>
            </w:pPr>
            <w:r>
              <w:rPr>
                <w:rFonts w:hint="eastAsia" w:ascii="宋体" w:hAnsi="宋体" w:cs="宋体"/>
                <w:kern w:val="0"/>
                <w:sz w:val="21"/>
                <w:szCs w:val="21"/>
              </w:rPr>
              <w:t>智能行为分析平台</w:t>
            </w:r>
          </w:p>
        </w:tc>
        <w:tc>
          <w:tcPr>
            <w:tcW w:w="582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1"/>
                <w:szCs w:val="21"/>
              </w:rPr>
            </w:pPr>
            <w:r>
              <w:rPr>
                <w:rFonts w:hint="eastAsia" w:ascii="宋体" w:hAnsi="宋体" w:cs="宋体"/>
                <w:kern w:val="0"/>
                <w:sz w:val="21"/>
                <w:szCs w:val="21"/>
              </w:rPr>
              <w:t>19英寸1U机架式标准机箱</w:t>
            </w:r>
            <w:r>
              <w:rPr>
                <w:rFonts w:hint="eastAsia" w:ascii="宋体" w:hAnsi="宋体" w:cs="宋体"/>
                <w:kern w:val="0"/>
                <w:sz w:val="21"/>
                <w:szCs w:val="21"/>
              </w:rPr>
              <w:br w:type="textWrapping"/>
            </w:r>
            <w:r>
              <w:rPr>
                <w:rFonts w:hint="eastAsia" w:ascii="宋体" w:hAnsi="宋体" w:cs="宋体"/>
                <w:kern w:val="0"/>
                <w:sz w:val="21"/>
                <w:szCs w:val="21"/>
              </w:rPr>
              <w:t>至少包含2个SATA硬盘接口</w:t>
            </w:r>
            <w:r>
              <w:rPr>
                <w:rFonts w:hint="eastAsia" w:ascii="宋体" w:hAnsi="宋体" w:cs="宋体"/>
                <w:kern w:val="0"/>
                <w:sz w:val="21"/>
                <w:szCs w:val="21"/>
              </w:rPr>
              <w:br w:type="textWrapping"/>
            </w:r>
            <w:r>
              <w:rPr>
                <w:rFonts w:hint="eastAsia" w:ascii="宋体" w:hAnsi="宋体" w:cs="宋体"/>
                <w:kern w:val="0"/>
                <w:sz w:val="21"/>
                <w:szCs w:val="21"/>
              </w:rPr>
              <w:t>支持热插拔1+1冗余电源模块</w:t>
            </w:r>
            <w:r>
              <w:rPr>
                <w:rFonts w:hint="eastAsia" w:ascii="宋体" w:hAnsi="宋体" w:cs="宋体"/>
                <w:kern w:val="0"/>
                <w:sz w:val="21"/>
                <w:szCs w:val="21"/>
              </w:rPr>
              <w:br w:type="textWrapping"/>
            </w:r>
            <w:r>
              <w:rPr>
                <w:rFonts w:hint="eastAsia" w:ascii="宋体" w:hAnsi="宋体" w:cs="宋体"/>
                <w:kern w:val="0"/>
                <w:sz w:val="21"/>
                <w:szCs w:val="21"/>
              </w:rPr>
              <w:t>内置GPU智能芯片</w:t>
            </w:r>
            <w:r>
              <w:rPr>
                <w:rFonts w:hint="eastAsia" w:ascii="宋体" w:hAnsi="宋体" w:cs="宋体"/>
                <w:kern w:val="0"/>
                <w:sz w:val="21"/>
                <w:szCs w:val="21"/>
              </w:rPr>
              <w:br w:type="textWrapping"/>
            </w:r>
            <w:r>
              <w:rPr>
                <w:rFonts w:hint="eastAsia" w:ascii="宋体" w:hAnsi="宋体" w:cs="宋体"/>
                <w:kern w:val="0"/>
                <w:sz w:val="21"/>
                <w:szCs w:val="21"/>
              </w:rPr>
              <w:t>1个内置150GB SSD 硬盘；8G DDR3 内存；</w:t>
            </w:r>
            <w:r>
              <w:rPr>
                <w:rFonts w:hint="eastAsia" w:ascii="宋体" w:hAnsi="宋体" w:cs="宋体"/>
                <w:kern w:val="0"/>
                <w:sz w:val="21"/>
                <w:szCs w:val="21"/>
              </w:rPr>
              <w:br w:type="textWrapping"/>
            </w:r>
            <w:r>
              <w:rPr>
                <w:rFonts w:hint="eastAsia" w:ascii="宋体" w:hAnsi="宋体" w:cs="宋体"/>
                <w:kern w:val="0"/>
                <w:sz w:val="21"/>
                <w:szCs w:val="21"/>
              </w:rPr>
              <w:t>要求具备USB2.0、USB3.0、VGA、千兆网络接口</w:t>
            </w:r>
            <w:r>
              <w:rPr>
                <w:rFonts w:hint="eastAsia" w:ascii="宋体" w:hAnsi="宋体" w:cs="宋体"/>
                <w:kern w:val="0"/>
                <w:sz w:val="21"/>
                <w:szCs w:val="21"/>
              </w:rPr>
              <w:br w:type="textWrapping"/>
            </w:r>
            <w:r>
              <w:rPr>
                <w:rFonts w:hint="eastAsia" w:ascii="宋体" w:hAnsi="宋体" w:cs="宋体"/>
                <w:kern w:val="0"/>
                <w:sz w:val="21"/>
                <w:szCs w:val="21"/>
              </w:rPr>
              <w:t>支持同时对16路视频流进行智能分析，最高支持分析800W分辨率视频，待分析视频流编码格式设置支持H.264或H.265</w:t>
            </w:r>
            <w:r>
              <w:rPr>
                <w:rFonts w:hint="eastAsia" w:ascii="宋体" w:hAnsi="宋体" w:cs="宋体"/>
                <w:kern w:val="0"/>
                <w:sz w:val="21"/>
                <w:szCs w:val="21"/>
              </w:rPr>
              <w:br w:type="textWrapping"/>
            </w:r>
            <w:r>
              <w:rPr>
                <w:rFonts w:hint="eastAsia" w:ascii="宋体" w:hAnsi="宋体" w:cs="宋体"/>
                <w:kern w:val="0"/>
                <w:sz w:val="21"/>
                <w:szCs w:val="21"/>
              </w:rPr>
              <w:t>支持通过WEB、客户端和平台对剧烈运动、人员攀高、如厕超时、声强突变、进入区域、离开区域、穿越警戒线、人员站立、人员静坐等智能规则进行配置</w:t>
            </w:r>
            <w:r>
              <w:rPr>
                <w:rFonts w:hint="eastAsia" w:ascii="宋体" w:hAnsi="宋体" w:cs="宋体"/>
                <w:kern w:val="0"/>
                <w:sz w:val="21"/>
                <w:szCs w:val="21"/>
              </w:rPr>
              <w:br w:type="textWrapping"/>
            </w:r>
            <w:r>
              <w:rPr>
                <w:rFonts w:hint="eastAsia" w:ascii="宋体" w:hAnsi="宋体" w:cs="宋体"/>
                <w:kern w:val="0"/>
                <w:sz w:val="21"/>
                <w:szCs w:val="21"/>
              </w:rPr>
              <w:t>支持警戒区域内多人发生打架斗区支等事件运动幅度达到设定值后，触发报警并上传报警抓拍图片</w:t>
            </w:r>
            <w:r>
              <w:rPr>
                <w:rFonts w:hint="eastAsia" w:ascii="宋体" w:hAnsi="宋体" w:cs="宋体"/>
                <w:kern w:val="0"/>
                <w:sz w:val="21"/>
                <w:szCs w:val="21"/>
              </w:rPr>
              <w:br w:type="textWrapping"/>
            </w:r>
            <w:r>
              <w:rPr>
                <w:rFonts w:hint="eastAsia" w:ascii="宋体" w:hAnsi="宋体" w:cs="宋体"/>
                <w:kern w:val="0"/>
                <w:sz w:val="21"/>
                <w:szCs w:val="21"/>
              </w:rPr>
              <w:t>支持对触碰设定高度警戒线的人员进行自动侦测并支持触发报警、上传报警抓拍图片等功能</w:t>
            </w:r>
            <w:r>
              <w:rPr>
                <w:rFonts w:hint="eastAsia" w:ascii="宋体" w:hAnsi="宋体" w:cs="宋体"/>
                <w:kern w:val="0"/>
                <w:sz w:val="21"/>
                <w:szCs w:val="21"/>
              </w:rPr>
              <w:br w:type="textWrapping"/>
            </w:r>
            <w:r>
              <w:rPr>
                <w:rFonts w:hint="eastAsia" w:ascii="宋体" w:hAnsi="宋体" w:cs="宋体"/>
                <w:kern w:val="0"/>
                <w:sz w:val="21"/>
                <w:szCs w:val="21"/>
              </w:rPr>
              <w:t>支持对离开重点区域且在设定时间内未回到设定区域的人员进行自动侦测并支持触发报警、上传报警抓拍图片等功能</w:t>
            </w:r>
            <w:r>
              <w:rPr>
                <w:rFonts w:hint="eastAsia" w:ascii="宋体" w:hAnsi="宋体" w:cs="宋体"/>
                <w:kern w:val="0"/>
                <w:sz w:val="21"/>
                <w:szCs w:val="21"/>
              </w:rPr>
              <w:br w:type="textWrapping"/>
            </w:r>
            <w:r>
              <w:rPr>
                <w:rFonts w:hint="eastAsia" w:ascii="宋体" w:hAnsi="宋体" w:cs="宋体"/>
                <w:kern w:val="0"/>
                <w:sz w:val="21"/>
                <w:szCs w:val="21"/>
              </w:rPr>
              <w:t>支持在设定区域范围内，人员如厕时间超过设定值时自动侦测并支持触发报警、上传报警抓拍图片等功能</w:t>
            </w:r>
            <w:r>
              <w:rPr>
                <w:rFonts w:hint="eastAsia" w:ascii="宋体" w:hAnsi="宋体" w:cs="宋体"/>
                <w:kern w:val="0"/>
                <w:sz w:val="21"/>
                <w:szCs w:val="21"/>
              </w:rPr>
              <w:br w:type="textWrapping"/>
            </w:r>
            <w:r>
              <w:rPr>
                <w:rFonts w:hint="eastAsia" w:ascii="宋体" w:hAnsi="宋体" w:cs="宋体"/>
                <w:kern w:val="0"/>
                <w:sz w:val="21"/>
                <w:szCs w:val="21"/>
              </w:rPr>
              <w:t>支持对穿越设定警戒线的运动目标进行自动侦测并支持触发报警、上传报警抓拍图片等功能</w:t>
            </w:r>
            <w:r>
              <w:rPr>
                <w:rFonts w:hint="eastAsia" w:ascii="宋体" w:hAnsi="宋体" w:cs="宋体"/>
                <w:kern w:val="0"/>
                <w:sz w:val="21"/>
                <w:szCs w:val="21"/>
              </w:rPr>
              <w:br w:type="textWrapping"/>
            </w:r>
            <w:r>
              <w:rPr>
                <w:rFonts w:hint="eastAsia" w:ascii="宋体" w:hAnsi="宋体" w:cs="宋体"/>
                <w:kern w:val="0"/>
                <w:sz w:val="21"/>
                <w:szCs w:val="21"/>
              </w:rPr>
              <w:t>支持对进入、离开设定警戒区域内的运动目标进行自动侦测并支持触发报警、上传报警抓拍图片等功能</w:t>
            </w:r>
            <w:r>
              <w:rPr>
                <w:rFonts w:hint="eastAsia" w:ascii="宋体" w:hAnsi="宋体" w:cs="宋体"/>
                <w:kern w:val="0"/>
                <w:sz w:val="21"/>
                <w:szCs w:val="21"/>
              </w:rPr>
              <w:br w:type="textWrapping"/>
            </w:r>
            <w:r>
              <w:rPr>
                <w:rFonts w:hint="eastAsia" w:ascii="宋体" w:hAnsi="宋体" w:cs="宋体"/>
                <w:kern w:val="0"/>
                <w:sz w:val="21"/>
                <w:szCs w:val="21"/>
              </w:rPr>
              <w:t>支持对出现在设定警戒区域内的运动目标进行自动侦测并支持触发报警、上传报警抓拍图片等功能</w:t>
            </w:r>
            <w:r>
              <w:rPr>
                <w:rFonts w:hint="eastAsia" w:ascii="宋体" w:hAnsi="宋体" w:cs="宋体"/>
                <w:kern w:val="0"/>
                <w:sz w:val="21"/>
                <w:szCs w:val="21"/>
              </w:rPr>
              <w:br w:type="textWrapping"/>
            </w:r>
            <w:r>
              <w:rPr>
                <w:rFonts w:hint="eastAsia" w:ascii="宋体" w:hAnsi="宋体" w:cs="宋体"/>
                <w:kern w:val="0"/>
                <w:sz w:val="21"/>
                <w:szCs w:val="21"/>
              </w:rPr>
              <w:t>支持对在设定警戒区域内长时间来回走动的运动目标进行自动侦测并支持触发报警、上传报警抓拍图片等功能</w:t>
            </w:r>
            <w:r>
              <w:rPr>
                <w:rFonts w:hint="eastAsia" w:ascii="宋体" w:hAnsi="宋体" w:cs="宋体"/>
                <w:kern w:val="0"/>
                <w:sz w:val="21"/>
                <w:szCs w:val="21"/>
              </w:rPr>
              <w:br w:type="textWrapping"/>
            </w:r>
            <w:r>
              <w:rPr>
                <w:rFonts w:hint="eastAsia" w:ascii="宋体" w:hAnsi="宋体" w:cs="宋体"/>
                <w:kern w:val="0"/>
                <w:sz w:val="21"/>
                <w:szCs w:val="21"/>
              </w:rPr>
              <w:t>支持对设定区域范围内人员站立状态进行自动侦测并支持触发报警、上传报警抓拍图片等功能</w:t>
            </w:r>
            <w:r>
              <w:rPr>
                <w:rFonts w:hint="eastAsia" w:ascii="宋体" w:hAnsi="宋体" w:cs="宋体"/>
                <w:kern w:val="0"/>
                <w:sz w:val="21"/>
                <w:szCs w:val="21"/>
              </w:rPr>
              <w:br w:type="textWrapping"/>
            </w:r>
            <w:r>
              <w:rPr>
                <w:rFonts w:hint="eastAsia" w:ascii="宋体" w:hAnsi="宋体" w:cs="宋体"/>
                <w:kern w:val="0"/>
                <w:sz w:val="21"/>
                <w:szCs w:val="21"/>
              </w:rPr>
              <w:t>支持对设定区域范围内人员静坐时间超过设定值时自动侦测并支持触发报警、上传报警抓拍图片等功能</w:t>
            </w:r>
          </w:p>
        </w:tc>
        <w:tc>
          <w:tcPr>
            <w:tcW w:w="727"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1"/>
                <w:szCs w:val="21"/>
              </w:rPr>
            </w:pPr>
            <w:r>
              <w:rPr>
                <w:rFonts w:hint="eastAsia" w:ascii="宋体" w:hAnsi="宋体" w:cs="宋体"/>
                <w:kern w:val="0"/>
                <w:sz w:val="21"/>
                <w:szCs w:val="21"/>
              </w:rPr>
              <w:t xml:space="preserve">4 </w:t>
            </w:r>
          </w:p>
        </w:tc>
        <w:tc>
          <w:tcPr>
            <w:tcW w:w="7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台</w:t>
            </w:r>
          </w:p>
        </w:tc>
      </w:tr>
      <w:tr>
        <w:tblPrEx>
          <w:tblCellMar>
            <w:top w:w="0" w:type="dxa"/>
            <w:left w:w="108" w:type="dxa"/>
            <w:bottom w:w="0" w:type="dxa"/>
            <w:right w:w="108" w:type="dxa"/>
          </w:tblCellMar>
        </w:tblPrEx>
        <w:trPr>
          <w:wBefore w:w="0" w:type="dxa"/>
          <w:wAfter w:w="0" w:type="dxa"/>
          <w:trHeight w:val="319" w:hRule="atLeast"/>
        </w:trPr>
        <w:tc>
          <w:tcPr>
            <w:tcW w:w="730" w:type="dxa"/>
            <w:tcBorders>
              <w:top w:val="nil"/>
              <w:left w:val="single" w:color="auto" w:sz="8" w:space="0"/>
              <w:bottom w:val="single" w:color="auto" w:sz="4" w:space="0"/>
              <w:right w:val="single" w:color="auto" w:sz="4" w:space="0"/>
            </w:tcBorders>
            <w:noWrap/>
            <w:vAlign w:val="center"/>
          </w:tcPr>
          <w:p>
            <w:pPr>
              <w:widowControl/>
              <w:jc w:val="left"/>
              <w:rPr>
                <w:rFonts w:ascii="宋体" w:hAnsi="宋体" w:cs="宋体"/>
                <w:b/>
                <w:bCs/>
                <w:kern w:val="0"/>
                <w:sz w:val="21"/>
                <w:szCs w:val="21"/>
              </w:rPr>
            </w:pPr>
            <w:r>
              <w:rPr>
                <w:rFonts w:hint="eastAsia" w:ascii="宋体" w:hAnsi="宋体" w:cs="宋体"/>
                <w:b/>
                <w:bCs/>
                <w:kern w:val="0"/>
                <w:sz w:val="21"/>
                <w:szCs w:val="21"/>
              </w:rPr>
              <w:t>　</w:t>
            </w:r>
          </w:p>
        </w:tc>
        <w:tc>
          <w:tcPr>
            <w:tcW w:w="1457" w:type="dxa"/>
            <w:tcBorders>
              <w:top w:val="nil"/>
              <w:left w:val="nil"/>
              <w:bottom w:val="single" w:color="auto" w:sz="4" w:space="0"/>
              <w:right w:val="single" w:color="auto" w:sz="4" w:space="0"/>
            </w:tcBorders>
            <w:noWrap/>
            <w:vAlign w:val="center"/>
          </w:tcPr>
          <w:p>
            <w:pPr>
              <w:widowControl/>
              <w:jc w:val="left"/>
              <w:rPr>
                <w:rFonts w:ascii="宋体" w:hAnsi="宋体" w:cs="宋体"/>
                <w:b/>
                <w:bCs/>
                <w:kern w:val="0"/>
                <w:sz w:val="21"/>
                <w:szCs w:val="21"/>
              </w:rPr>
            </w:pPr>
            <w:r>
              <w:rPr>
                <w:rFonts w:hint="eastAsia" w:ascii="宋体" w:hAnsi="宋体" w:cs="宋体"/>
                <w:b/>
                <w:bCs/>
                <w:kern w:val="0"/>
                <w:sz w:val="21"/>
                <w:szCs w:val="21"/>
              </w:rPr>
              <w:t>小计</w:t>
            </w:r>
          </w:p>
        </w:tc>
        <w:tc>
          <w:tcPr>
            <w:tcW w:w="5828" w:type="dxa"/>
            <w:tcBorders>
              <w:top w:val="nil"/>
              <w:left w:val="nil"/>
              <w:bottom w:val="single" w:color="auto" w:sz="4" w:space="0"/>
              <w:right w:val="single" w:color="auto" w:sz="4" w:space="0"/>
            </w:tcBorders>
            <w:noWrap/>
            <w:vAlign w:val="center"/>
          </w:tcPr>
          <w:p>
            <w:pPr>
              <w:widowControl/>
              <w:jc w:val="left"/>
              <w:rPr>
                <w:rFonts w:ascii="宋体" w:hAnsi="宋体" w:cs="宋体"/>
                <w:b/>
                <w:bCs/>
                <w:kern w:val="0"/>
                <w:sz w:val="21"/>
                <w:szCs w:val="21"/>
              </w:rPr>
            </w:pPr>
            <w:r>
              <w:rPr>
                <w:rFonts w:hint="eastAsia" w:ascii="宋体" w:hAnsi="宋体" w:cs="宋体"/>
                <w:b/>
                <w:bCs/>
                <w:kern w:val="0"/>
                <w:sz w:val="21"/>
                <w:szCs w:val="21"/>
              </w:rPr>
              <w:t>　</w:t>
            </w:r>
          </w:p>
        </w:tc>
        <w:tc>
          <w:tcPr>
            <w:tcW w:w="727" w:type="dxa"/>
            <w:tcBorders>
              <w:top w:val="nil"/>
              <w:left w:val="nil"/>
              <w:bottom w:val="single" w:color="auto" w:sz="4" w:space="0"/>
              <w:right w:val="single" w:color="auto" w:sz="4" w:space="0"/>
            </w:tcBorders>
            <w:noWrap/>
            <w:vAlign w:val="center"/>
          </w:tcPr>
          <w:p>
            <w:pPr>
              <w:widowControl/>
              <w:jc w:val="left"/>
              <w:rPr>
                <w:rFonts w:ascii="宋体" w:hAnsi="宋体" w:cs="宋体"/>
                <w:b/>
                <w:bCs/>
                <w:kern w:val="0"/>
                <w:sz w:val="21"/>
                <w:szCs w:val="21"/>
              </w:rPr>
            </w:pPr>
            <w:r>
              <w:rPr>
                <w:rFonts w:hint="eastAsia" w:ascii="宋体" w:hAnsi="宋体" w:cs="宋体"/>
                <w:b/>
                <w:bCs/>
                <w:kern w:val="0"/>
                <w:sz w:val="21"/>
                <w:szCs w:val="21"/>
              </w:rPr>
              <w:t>　</w:t>
            </w:r>
          </w:p>
        </w:tc>
        <w:tc>
          <w:tcPr>
            <w:tcW w:w="729" w:type="dxa"/>
            <w:tcBorders>
              <w:top w:val="nil"/>
              <w:left w:val="nil"/>
              <w:bottom w:val="single" w:color="auto" w:sz="4" w:space="0"/>
              <w:right w:val="single" w:color="auto" w:sz="4" w:space="0"/>
            </w:tcBorders>
            <w:noWrap/>
            <w:vAlign w:val="center"/>
          </w:tcPr>
          <w:p>
            <w:pPr>
              <w:widowControl/>
              <w:jc w:val="left"/>
              <w:rPr>
                <w:rFonts w:ascii="宋体" w:hAnsi="宋体" w:cs="宋体"/>
                <w:b/>
                <w:bCs/>
                <w:kern w:val="0"/>
                <w:sz w:val="21"/>
                <w:szCs w:val="21"/>
              </w:rPr>
            </w:pPr>
            <w:r>
              <w:rPr>
                <w:rFonts w:hint="eastAsia" w:ascii="宋体" w:hAnsi="宋体" w:cs="宋体"/>
                <w:b/>
                <w:bCs/>
                <w:kern w:val="0"/>
                <w:sz w:val="21"/>
                <w:szCs w:val="21"/>
              </w:rPr>
              <w:t>　</w:t>
            </w:r>
          </w:p>
        </w:tc>
      </w:tr>
      <w:tr>
        <w:tblPrEx>
          <w:tblCellMar>
            <w:top w:w="0" w:type="dxa"/>
            <w:left w:w="108" w:type="dxa"/>
            <w:bottom w:w="0" w:type="dxa"/>
            <w:right w:w="108" w:type="dxa"/>
          </w:tblCellMar>
        </w:tblPrEx>
        <w:trPr>
          <w:wBefore w:w="0" w:type="dxa"/>
          <w:wAfter w:w="0" w:type="dxa"/>
          <w:trHeight w:val="319" w:hRule="atLeast"/>
        </w:trPr>
        <w:tc>
          <w:tcPr>
            <w:tcW w:w="9471" w:type="dxa"/>
            <w:gridSpan w:val="5"/>
            <w:tcBorders>
              <w:top w:val="single" w:color="auto" w:sz="4" w:space="0"/>
              <w:left w:val="single" w:color="auto" w:sz="8" w:space="0"/>
              <w:bottom w:val="single" w:color="auto" w:sz="4" w:space="0"/>
              <w:right w:val="single" w:color="auto" w:sz="4" w:space="0"/>
            </w:tcBorders>
            <w:noWrap w:val="0"/>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14、移动**系统</w:t>
            </w:r>
          </w:p>
        </w:tc>
      </w:tr>
      <w:tr>
        <w:tblPrEx>
          <w:tblCellMar>
            <w:top w:w="0" w:type="dxa"/>
            <w:left w:w="108" w:type="dxa"/>
            <w:bottom w:w="0" w:type="dxa"/>
            <w:right w:w="108" w:type="dxa"/>
          </w:tblCellMar>
        </w:tblPrEx>
        <w:trPr>
          <w:wBefore w:w="0" w:type="dxa"/>
          <w:wAfter w:w="0" w:type="dxa"/>
          <w:trHeight w:val="319" w:hRule="atLeast"/>
        </w:trPr>
        <w:tc>
          <w:tcPr>
            <w:tcW w:w="730" w:type="dxa"/>
            <w:tcBorders>
              <w:top w:val="nil"/>
              <w:left w:val="single" w:color="auto" w:sz="8" w:space="0"/>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1</w:t>
            </w:r>
          </w:p>
        </w:tc>
        <w:tc>
          <w:tcPr>
            <w:tcW w:w="145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1"/>
                <w:szCs w:val="21"/>
              </w:rPr>
            </w:pPr>
            <w:r>
              <w:rPr>
                <w:rFonts w:hint="eastAsia" w:ascii="宋体" w:hAnsi="宋体" w:cs="宋体"/>
                <w:kern w:val="0"/>
                <w:sz w:val="21"/>
                <w:szCs w:val="21"/>
              </w:rPr>
              <w:t>手持移动终端</w:t>
            </w:r>
          </w:p>
        </w:tc>
        <w:tc>
          <w:tcPr>
            <w:tcW w:w="582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1"/>
                <w:szCs w:val="21"/>
              </w:rPr>
            </w:pPr>
            <w:r>
              <w:rPr>
                <w:rFonts w:hint="eastAsia" w:ascii="宋体" w:hAnsi="宋体" w:cs="宋体"/>
                <w:kern w:val="0"/>
                <w:sz w:val="21"/>
                <w:szCs w:val="21"/>
              </w:rPr>
              <w:t>看守所版本，具有监室信息/在押人员信息/三固定/监所概况/每日动态/在押人员详情/每日进监等功能；含NFC标签。</w:t>
            </w:r>
          </w:p>
        </w:tc>
        <w:tc>
          <w:tcPr>
            <w:tcW w:w="727"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1"/>
                <w:szCs w:val="21"/>
              </w:rPr>
            </w:pPr>
            <w:r>
              <w:rPr>
                <w:rFonts w:hint="eastAsia" w:ascii="宋体" w:hAnsi="宋体" w:cs="宋体"/>
                <w:kern w:val="0"/>
                <w:sz w:val="21"/>
                <w:szCs w:val="21"/>
              </w:rPr>
              <w:t xml:space="preserve">8 </w:t>
            </w:r>
          </w:p>
        </w:tc>
        <w:tc>
          <w:tcPr>
            <w:tcW w:w="7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台</w:t>
            </w:r>
          </w:p>
        </w:tc>
      </w:tr>
      <w:tr>
        <w:tblPrEx>
          <w:tblCellMar>
            <w:top w:w="0" w:type="dxa"/>
            <w:left w:w="108" w:type="dxa"/>
            <w:bottom w:w="0" w:type="dxa"/>
            <w:right w:w="108" w:type="dxa"/>
          </w:tblCellMar>
        </w:tblPrEx>
        <w:trPr>
          <w:wBefore w:w="0" w:type="dxa"/>
          <w:wAfter w:w="0" w:type="dxa"/>
          <w:trHeight w:val="319" w:hRule="atLeast"/>
        </w:trPr>
        <w:tc>
          <w:tcPr>
            <w:tcW w:w="730" w:type="dxa"/>
            <w:tcBorders>
              <w:top w:val="nil"/>
              <w:left w:val="single" w:color="auto" w:sz="8" w:space="0"/>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2</w:t>
            </w:r>
          </w:p>
        </w:tc>
        <w:tc>
          <w:tcPr>
            <w:tcW w:w="145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1"/>
                <w:szCs w:val="21"/>
              </w:rPr>
            </w:pPr>
            <w:r>
              <w:rPr>
                <w:rFonts w:hint="eastAsia" w:ascii="宋体" w:hAnsi="宋体" w:cs="宋体"/>
                <w:kern w:val="0"/>
                <w:sz w:val="21"/>
                <w:szCs w:val="21"/>
              </w:rPr>
              <w:t>巡控APP</w:t>
            </w:r>
          </w:p>
        </w:tc>
        <w:tc>
          <w:tcPr>
            <w:tcW w:w="582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1"/>
                <w:szCs w:val="21"/>
              </w:rPr>
            </w:pPr>
            <w:r>
              <w:rPr>
                <w:rFonts w:hint="eastAsia" w:ascii="宋体" w:hAnsi="宋体" w:cs="宋体"/>
                <w:kern w:val="0"/>
                <w:sz w:val="21"/>
                <w:szCs w:val="21"/>
              </w:rPr>
              <w:t>信息系统接口，为终端软件提供服务。具有巡视监室、巡视轨迹、自动点名、重点人员、信息查询、违规统计、视频记录、个人设置等功能</w:t>
            </w:r>
          </w:p>
        </w:tc>
        <w:tc>
          <w:tcPr>
            <w:tcW w:w="727"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1"/>
                <w:szCs w:val="21"/>
              </w:rPr>
            </w:pPr>
            <w:r>
              <w:rPr>
                <w:rFonts w:hint="eastAsia" w:ascii="宋体" w:hAnsi="宋体" w:cs="宋体"/>
                <w:kern w:val="0"/>
                <w:sz w:val="21"/>
                <w:szCs w:val="21"/>
              </w:rPr>
              <w:t xml:space="preserve">1 </w:t>
            </w:r>
          </w:p>
        </w:tc>
        <w:tc>
          <w:tcPr>
            <w:tcW w:w="729"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1"/>
                <w:szCs w:val="21"/>
              </w:rPr>
            </w:pPr>
            <w:r>
              <w:rPr>
                <w:rFonts w:hint="eastAsia" w:ascii="宋体" w:hAnsi="宋体" w:cs="宋体"/>
                <w:kern w:val="0"/>
                <w:sz w:val="21"/>
                <w:szCs w:val="21"/>
              </w:rPr>
              <w:t>套</w:t>
            </w:r>
          </w:p>
        </w:tc>
      </w:tr>
      <w:tr>
        <w:tblPrEx>
          <w:tblCellMar>
            <w:top w:w="0" w:type="dxa"/>
            <w:left w:w="108" w:type="dxa"/>
            <w:bottom w:w="0" w:type="dxa"/>
            <w:right w:w="108" w:type="dxa"/>
          </w:tblCellMar>
        </w:tblPrEx>
        <w:trPr>
          <w:wBefore w:w="0" w:type="dxa"/>
          <w:wAfter w:w="0" w:type="dxa"/>
          <w:trHeight w:val="319" w:hRule="atLeast"/>
        </w:trPr>
        <w:tc>
          <w:tcPr>
            <w:tcW w:w="730" w:type="dxa"/>
            <w:tcBorders>
              <w:top w:val="nil"/>
              <w:left w:val="single" w:color="auto" w:sz="8" w:space="0"/>
              <w:bottom w:val="single" w:color="auto" w:sz="4" w:space="0"/>
              <w:right w:val="single" w:color="auto" w:sz="4" w:space="0"/>
            </w:tcBorders>
            <w:noWrap/>
            <w:vAlign w:val="center"/>
          </w:tcPr>
          <w:p>
            <w:pPr>
              <w:widowControl/>
              <w:jc w:val="left"/>
              <w:rPr>
                <w:rFonts w:ascii="宋体" w:hAnsi="宋体" w:cs="宋体"/>
                <w:b/>
                <w:bCs/>
                <w:kern w:val="0"/>
                <w:sz w:val="21"/>
                <w:szCs w:val="21"/>
              </w:rPr>
            </w:pPr>
            <w:r>
              <w:rPr>
                <w:rFonts w:hint="eastAsia" w:ascii="宋体" w:hAnsi="宋体" w:cs="宋体"/>
                <w:b/>
                <w:bCs/>
                <w:kern w:val="0"/>
                <w:sz w:val="21"/>
                <w:szCs w:val="21"/>
              </w:rPr>
              <w:t>　</w:t>
            </w:r>
          </w:p>
        </w:tc>
        <w:tc>
          <w:tcPr>
            <w:tcW w:w="1457" w:type="dxa"/>
            <w:tcBorders>
              <w:top w:val="nil"/>
              <w:left w:val="nil"/>
              <w:bottom w:val="single" w:color="auto" w:sz="4" w:space="0"/>
              <w:right w:val="single" w:color="auto" w:sz="4" w:space="0"/>
            </w:tcBorders>
            <w:noWrap/>
            <w:vAlign w:val="center"/>
          </w:tcPr>
          <w:p>
            <w:pPr>
              <w:widowControl/>
              <w:jc w:val="left"/>
              <w:rPr>
                <w:rFonts w:ascii="宋体" w:hAnsi="宋体" w:cs="宋体"/>
                <w:b/>
                <w:bCs/>
                <w:kern w:val="0"/>
                <w:sz w:val="21"/>
                <w:szCs w:val="21"/>
              </w:rPr>
            </w:pPr>
            <w:r>
              <w:rPr>
                <w:rFonts w:hint="eastAsia" w:ascii="宋体" w:hAnsi="宋体" w:cs="宋体"/>
                <w:b/>
                <w:bCs/>
                <w:kern w:val="0"/>
                <w:sz w:val="21"/>
                <w:szCs w:val="21"/>
              </w:rPr>
              <w:t>小计</w:t>
            </w:r>
          </w:p>
        </w:tc>
        <w:tc>
          <w:tcPr>
            <w:tcW w:w="5828" w:type="dxa"/>
            <w:tcBorders>
              <w:top w:val="nil"/>
              <w:left w:val="nil"/>
              <w:bottom w:val="single" w:color="auto" w:sz="4" w:space="0"/>
              <w:right w:val="single" w:color="auto" w:sz="4" w:space="0"/>
            </w:tcBorders>
            <w:noWrap/>
            <w:vAlign w:val="center"/>
          </w:tcPr>
          <w:p>
            <w:pPr>
              <w:widowControl/>
              <w:jc w:val="left"/>
              <w:rPr>
                <w:rFonts w:ascii="宋体" w:hAnsi="宋体" w:cs="宋体"/>
                <w:b/>
                <w:bCs/>
                <w:kern w:val="0"/>
                <w:sz w:val="21"/>
                <w:szCs w:val="21"/>
              </w:rPr>
            </w:pPr>
            <w:r>
              <w:rPr>
                <w:rFonts w:hint="eastAsia" w:ascii="宋体" w:hAnsi="宋体" w:cs="宋体"/>
                <w:b/>
                <w:bCs/>
                <w:kern w:val="0"/>
                <w:sz w:val="21"/>
                <w:szCs w:val="21"/>
              </w:rPr>
              <w:t>　</w:t>
            </w:r>
          </w:p>
        </w:tc>
        <w:tc>
          <w:tcPr>
            <w:tcW w:w="727" w:type="dxa"/>
            <w:tcBorders>
              <w:top w:val="nil"/>
              <w:left w:val="nil"/>
              <w:bottom w:val="single" w:color="auto" w:sz="4" w:space="0"/>
              <w:right w:val="single" w:color="auto" w:sz="4" w:space="0"/>
            </w:tcBorders>
            <w:noWrap/>
            <w:vAlign w:val="center"/>
          </w:tcPr>
          <w:p>
            <w:pPr>
              <w:widowControl/>
              <w:jc w:val="left"/>
              <w:rPr>
                <w:rFonts w:ascii="宋体" w:hAnsi="宋体" w:cs="宋体"/>
                <w:b/>
                <w:bCs/>
                <w:kern w:val="0"/>
                <w:sz w:val="21"/>
                <w:szCs w:val="21"/>
              </w:rPr>
            </w:pPr>
            <w:r>
              <w:rPr>
                <w:rFonts w:hint="eastAsia" w:ascii="宋体" w:hAnsi="宋体" w:cs="宋体"/>
                <w:b/>
                <w:bCs/>
                <w:kern w:val="0"/>
                <w:sz w:val="21"/>
                <w:szCs w:val="21"/>
              </w:rPr>
              <w:t>　</w:t>
            </w:r>
          </w:p>
        </w:tc>
        <w:tc>
          <w:tcPr>
            <w:tcW w:w="729" w:type="dxa"/>
            <w:tcBorders>
              <w:top w:val="nil"/>
              <w:left w:val="nil"/>
              <w:bottom w:val="single" w:color="auto" w:sz="4" w:space="0"/>
              <w:right w:val="single" w:color="auto" w:sz="4" w:space="0"/>
            </w:tcBorders>
            <w:noWrap/>
            <w:vAlign w:val="center"/>
          </w:tcPr>
          <w:p>
            <w:pPr>
              <w:widowControl/>
              <w:jc w:val="left"/>
              <w:rPr>
                <w:rFonts w:ascii="宋体" w:hAnsi="宋体" w:cs="宋体"/>
                <w:b/>
                <w:bCs/>
                <w:kern w:val="0"/>
                <w:sz w:val="21"/>
                <w:szCs w:val="21"/>
              </w:rPr>
            </w:pPr>
            <w:r>
              <w:rPr>
                <w:rFonts w:hint="eastAsia" w:ascii="宋体" w:hAnsi="宋体" w:cs="宋体"/>
                <w:b/>
                <w:bCs/>
                <w:kern w:val="0"/>
                <w:sz w:val="21"/>
                <w:szCs w:val="21"/>
              </w:rPr>
              <w:t>　</w:t>
            </w:r>
          </w:p>
        </w:tc>
      </w:tr>
      <w:tr>
        <w:tblPrEx>
          <w:tblCellMar>
            <w:top w:w="0" w:type="dxa"/>
            <w:left w:w="108" w:type="dxa"/>
            <w:bottom w:w="0" w:type="dxa"/>
            <w:right w:w="108" w:type="dxa"/>
          </w:tblCellMar>
        </w:tblPrEx>
        <w:trPr>
          <w:wBefore w:w="0" w:type="dxa"/>
          <w:wAfter w:w="0" w:type="dxa"/>
          <w:trHeight w:val="319" w:hRule="atLeast"/>
        </w:trPr>
        <w:tc>
          <w:tcPr>
            <w:tcW w:w="9471" w:type="dxa"/>
            <w:gridSpan w:val="5"/>
            <w:tcBorders>
              <w:top w:val="single" w:color="auto" w:sz="4" w:space="0"/>
              <w:left w:val="single" w:color="auto" w:sz="8" w:space="0"/>
              <w:bottom w:val="single" w:color="auto" w:sz="4" w:space="0"/>
              <w:right w:val="single" w:color="auto" w:sz="4" w:space="0"/>
            </w:tcBorders>
            <w:noWrap w:val="0"/>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15、基础网络系统</w:t>
            </w:r>
          </w:p>
        </w:tc>
      </w:tr>
      <w:tr>
        <w:tblPrEx>
          <w:tblCellMar>
            <w:top w:w="0" w:type="dxa"/>
            <w:left w:w="108" w:type="dxa"/>
            <w:bottom w:w="0" w:type="dxa"/>
            <w:right w:w="108" w:type="dxa"/>
          </w:tblCellMar>
        </w:tblPrEx>
        <w:trPr>
          <w:wBefore w:w="0" w:type="dxa"/>
          <w:wAfter w:w="0" w:type="dxa"/>
          <w:trHeight w:val="319" w:hRule="atLeast"/>
        </w:trPr>
        <w:tc>
          <w:tcPr>
            <w:tcW w:w="730" w:type="dxa"/>
            <w:tcBorders>
              <w:top w:val="nil"/>
              <w:left w:val="single" w:color="auto" w:sz="8" w:space="0"/>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1</w:t>
            </w:r>
          </w:p>
        </w:tc>
        <w:tc>
          <w:tcPr>
            <w:tcW w:w="145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1"/>
                <w:szCs w:val="21"/>
              </w:rPr>
            </w:pPr>
            <w:r>
              <w:rPr>
                <w:rFonts w:hint="eastAsia" w:ascii="宋体" w:hAnsi="宋体" w:cs="宋体"/>
                <w:kern w:val="0"/>
                <w:sz w:val="21"/>
                <w:szCs w:val="21"/>
              </w:rPr>
              <w:t>核心交换机</w:t>
            </w:r>
          </w:p>
        </w:tc>
        <w:tc>
          <w:tcPr>
            <w:tcW w:w="582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1"/>
                <w:szCs w:val="21"/>
              </w:rPr>
            </w:pPr>
            <w:r>
              <w:rPr>
                <w:rFonts w:hint="eastAsia" w:ascii="宋体" w:hAnsi="宋体" w:cs="宋体"/>
                <w:kern w:val="0"/>
                <w:sz w:val="21"/>
                <w:szCs w:val="21"/>
              </w:rPr>
              <w:t>交换容量≥153Tbps，包转发率≥48900Mpps；</w:t>
            </w:r>
            <w:r>
              <w:rPr>
                <w:rFonts w:hint="eastAsia" w:ascii="宋体" w:hAnsi="宋体" w:cs="宋体"/>
                <w:kern w:val="0"/>
                <w:sz w:val="21"/>
                <w:szCs w:val="21"/>
              </w:rPr>
              <w:br w:type="textWrapping"/>
            </w:r>
            <w:r>
              <w:rPr>
                <w:rFonts w:hint="eastAsia" w:ascii="宋体" w:hAnsi="宋体" w:cs="宋体"/>
                <w:kern w:val="0"/>
                <w:sz w:val="21"/>
                <w:szCs w:val="21"/>
              </w:rPr>
              <w:t>主控引擎≥2，整机全宽业务板槽位数≥12，交换网槽位≥2，便于业务后期弹性扩展。本次要求配置电源模块数量≥2，主控引擎≥1，千兆光口≥48，千兆电口≥48</w:t>
            </w:r>
            <w:r>
              <w:rPr>
                <w:rFonts w:hint="eastAsia" w:ascii="宋体" w:hAnsi="宋体" w:cs="宋体"/>
                <w:kern w:val="0"/>
                <w:sz w:val="21"/>
                <w:szCs w:val="21"/>
              </w:rPr>
              <w:br w:type="textWrapping"/>
            </w:r>
            <w:r>
              <w:rPr>
                <w:rFonts w:hint="eastAsia" w:ascii="宋体" w:hAnsi="宋体" w:cs="宋体"/>
                <w:kern w:val="0"/>
                <w:sz w:val="21"/>
                <w:szCs w:val="21"/>
              </w:rPr>
              <w:t>支持模块化风扇框，可热插拔，当单个风扇框发生故障时，有其他风扇正常运行，独立风扇框数≥3（非风扇盒）；</w:t>
            </w:r>
            <w:r>
              <w:rPr>
                <w:rFonts w:hint="eastAsia" w:ascii="宋体" w:hAnsi="宋体" w:cs="宋体"/>
                <w:kern w:val="0"/>
                <w:sz w:val="21"/>
                <w:szCs w:val="21"/>
              </w:rPr>
              <w:br w:type="textWrapping"/>
            </w:r>
            <w:r>
              <w:rPr>
                <w:rFonts w:hint="eastAsia" w:ascii="宋体" w:hAnsi="宋体" w:cs="宋体"/>
                <w:kern w:val="0"/>
                <w:sz w:val="21"/>
                <w:szCs w:val="21"/>
              </w:rPr>
              <w:t>支持每槽位最大带宽≥320Gbps；</w:t>
            </w:r>
            <w:r>
              <w:rPr>
                <w:rFonts w:hint="eastAsia" w:ascii="宋体" w:hAnsi="宋体" w:cs="宋体"/>
                <w:kern w:val="0"/>
                <w:sz w:val="21"/>
                <w:szCs w:val="21"/>
              </w:rPr>
              <w:br w:type="textWrapping"/>
            </w:r>
            <w:r>
              <w:rPr>
                <w:rFonts w:hint="eastAsia" w:ascii="宋体" w:hAnsi="宋体" w:cs="宋体"/>
                <w:kern w:val="0"/>
                <w:sz w:val="21"/>
                <w:szCs w:val="21"/>
              </w:rPr>
              <w:t>支持电源冗余设计，支持M+N电源冗余，电源个数≥4，电源模块可以在同系列交换机的任一机框中替换使用；</w:t>
            </w:r>
            <w:r>
              <w:rPr>
                <w:rFonts w:hint="eastAsia" w:ascii="宋体" w:hAnsi="宋体" w:cs="宋体"/>
                <w:kern w:val="0"/>
                <w:sz w:val="21"/>
                <w:szCs w:val="21"/>
              </w:rPr>
              <w:br w:type="textWrapping"/>
            </w:r>
            <w:r>
              <w:rPr>
                <w:rFonts w:hint="eastAsia" w:ascii="宋体" w:hAnsi="宋体" w:cs="宋体"/>
                <w:kern w:val="0"/>
                <w:sz w:val="21"/>
                <w:szCs w:val="21"/>
              </w:rPr>
              <w:t>为适应机柜并排部署，设备机箱（包括业务板卡区）采用后出风风道设计；</w:t>
            </w:r>
            <w:r>
              <w:rPr>
                <w:rFonts w:hint="eastAsia" w:ascii="宋体" w:hAnsi="宋体" w:cs="宋体"/>
                <w:kern w:val="0"/>
                <w:sz w:val="21"/>
                <w:szCs w:val="21"/>
              </w:rPr>
              <w:br w:type="textWrapping"/>
            </w:r>
            <w:r>
              <w:rPr>
                <w:rFonts w:hint="eastAsia" w:ascii="宋体" w:hAnsi="宋体" w:cs="宋体"/>
                <w:kern w:val="0"/>
                <w:sz w:val="21"/>
                <w:szCs w:val="21"/>
              </w:rPr>
              <w:t>支持两块独立的硬件监控模块, 控制平面和监控平面物理槽位分离，支持1+1备份，集中监控板卡、风扇、电源、环境，调节能耗；</w:t>
            </w:r>
            <w:r>
              <w:rPr>
                <w:rFonts w:hint="eastAsia" w:ascii="宋体" w:hAnsi="宋体" w:cs="宋体"/>
                <w:kern w:val="0"/>
                <w:sz w:val="21"/>
                <w:szCs w:val="21"/>
              </w:rPr>
              <w:br w:type="textWrapping"/>
            </w:r>
            <w:r>
              <w:rPr>
                <w:rFonts w:hint="eastAsia" w:ascii="宋体" w:hAnsi="宋体" w:cs="宋体"/>
                <w:kern w:val="0"/>
                <w:sz w:val="21"/>
                <w:szCs w:val="21"/>
              </w:rPr>
              <w:t>支持硬件BFD/OAM，3.3ms稳定均匀发包检测，提高设备的可靠性；</w:t>
            </w:r>
            <w:r>
              <w:rPr>
                <w:rFonts w:hint="eastAsia" w:ascii="宋体" w:hAnsi="宋体" w:cs="宋体"/>
                <w:kern w:val="0"/>
                <w:sz w:val="21"/>
                <w:szCs w:val="21"/>
              </w:rPr>
              <w:br w:type="textWrapping"/>
            </w:r>
            <w:r>
              <w:rPr>
                <w:rFonts w:hint="eastAsia" w:ascii="宋体" w:hAnsi="宋体" w:cs="宋体"/>
                <w:kern w:val="0"/>
                <w:sz w:val="21"/>
                <w:szCs w:val="21"/>
              </w:rPr>
              <w:t>支持CPU保护功能；</w:t>
            </w:r>
            <w:r>
              <w:rPr>
                <w:rFonts w:hint="eastAsia" w:ascii="宋体" w:hAnsi="宋体" w:cs="宋体"/>
                <w:kern w:val="0"/>
                <w:sz w:val="21"/>
                <w:szCs w:val="21"/>
              </w:rPr>
              <w:br w:type="textWrapping"/>
            </w:r>
            <w:r>
              <w:rPr>
                <w:rFonts w:hint="eastAsia" w:ascii="宋体" w:hAnsi="宋体" w:cs="宋体"/>
                <w:kern w:val="0"/>
                <w:sz w:val="21"/>
                <w:szCs w:val="21"/>
              </w:rPr>
              <w:t>支持每端口 200ms 数据缓存；</w:t>
            </w:r>
            <w:r>
              <w:rPr>
                <w:rFonts w:hint="eastAsia" w:ascii="宋体" w:hAnsi="宋体" w:cs="宋体"/>
                <w:kern w:val="0"/>
                <w:sz w:val="21"/>
                <w:szCs w:val="21"/>
              </w:rPr>
              <w:br w:type="textWrapping"/>
            </w:r>
            <w:r>
              <w:rPr>
                <w:rFonts w:hint="eastAsia" w:ascii="宋体" w:hAnsi="宋体" w:cs="宋体"/>
                <w:kern w:val="0"/>
                <w:sz w:val="21"/>
                <w:szCs w:val="21"/>
              </w:rPr>
              <w:t>支持真实业务流的实时检测技术，快速故障定位；</w:t>
            </w:r>
            <w:r>
              <w:rPr>
                <w:rFonts w:hint="eastAsia" w:ascii="宋体" w:hAnsi="宋体" w:cs="宋体"/>
                <w:kern w:val="0"/>
                <w:sz w:val="21"/>
                <w:szCs w:val="21"/>
              </w:rPr>
              <w:br w:type="textWrapping"/>
            </w:r>
            <w:r>
              <w:rPr>
                <w:rFonts w:hint="eastAsia" w:ascii="宋体" w:hAnsi="宋体" w:cs="宋体"/>
                <w:kern w:val="0"/>
                <w:sz w:val="21"/>
                <w:szCs w:val="21"/>
              </w:rPr>
              <w:t>为了提高网络的时钟精确性，需支持1588v2时钟功能；</w:t>
            </w:r>
          </w:p>
        </w:tc>
        <w:tc>
          <w:tcPr>
            <w:tcW w:w="727"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1"/>
                <w:szCs w:val="21"/>
              </w:rPr>
            </w:pPr>
            <w:r>
              <w:rPr>
                <w:rFonts w:hint="eastAsia" w:ascii="宋体" w:hAnsi="宋体" w:cs="宋体"/>
                <w:kern w:val="0"/>
                <w:sz w:val="21"/>
                <w:szCs w:val="21"/>
              </w:rPr>
              <w:t xml:space="preserve">1 </w:t>
            </w:r>
          </w:p>
        </w:tc>
        <w:tc>
          <w:tcPr>
            <w:tcW w:w="7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台</w:t>
            </w:r>
          </w:p>
        </w:tc>
      </w:tr>
    </w:tbl>
    <w:p>
      <w:pPr>
        <w:autoSpaceDE w:val="0"/>
        <w:autoSpaceDN w:val="0"/>
        <w:adjustRightInd w:val="0"/>
        <w:spacing w:line="360" w:lineRule="auto"/>
        <w:ind w:firstLine="413" w:firstLineChars="196"/>
        <w:outlineLvl w:val="0"/>
        <w:rPr>
          <w:rFonts w:hint="eastAsia" w:ascii="宋体" w:hAnsi="宋体" w:cs="宋体"/>
          <w:b/>
          <w:kern w:val="0"/>
          <w:sz w:val="21"/>
          <w:szCs w:val="21"/>
        </w:rPr>
      </w:pPr>
      <w:r>
        <w:rPr>
          <w:rFonts w:hint="eastAsia" w:ascii="宋体" w:hAnsi="宋体" w:cs="宋体"/>
          <w:b/>
          <w:kern w:val="0"/>
          <w:sz w:val="21"/>
          <w:szCs w:val="21"/>
        </w:rPr>
        <w:t>三、项目其他要求</w:t>
      </w:r>
    </w:p>
    <w:p>
      <w:pPr>
        <w:spacing w:line="360" w:lineRule="auto"/>
        <w:ind w:firstLine="420" w:firstLineChars="200"/>
        <w:rPr>
          <w:rFonts w:hint="eastAsia" w:ascii="宋体" w:hAnsi="宋体"/>
          <w:sz w:val="21"/>
          <w:szCs w:val="21"/>
          <w:lang w:val="zh-CN"/>
        </w:rPr>
      </w:pPr>
      <w:r>
        <w:rPr>
          <w:rFonts w:hint="eastAsia" w:ascii="宋体" w:hAnsi="宋体" w:cs="宋体"/>
          <w:kern w:val="0"/>
          <w:sz w:val="21"/>
          <w:szCs w:val="21"/>
        </w:rPr>
        <w:t>1、</w:t>
      </w:r>
      <w:r>
        <w:rPr>
          <w:rFonts w:hint="eastAsia" w:ascii="宋体" w:hAnsi="宋体"/>
          <w:sz w:val="21"/>
          <w:szCs w:val="21"/>
          <w:lang w:val="zh-CN"/>
        </w:rPr>
        <w:t>投标人必须根据采购需求内容对整个项目按国家相关标准做深化设计，将本项目涉及所有线缆、软件、硬件设备等全部配齐，并列出具体清单。采购内容中未明确品牌的相关产品，投标人在选择投标产品时应充分考虑其与本项目其它设备的配套性和合理性。</w:t>
      </w:r>
    </w:p>
    <w:p>
      <w:pPr>
        <w:autoSpaceDE w:val="0"/>
        <w:autoSpaceDN w:val="0"/>
        <w:adjustRightInd w:val="0"/>
        <w:spacing w:line="360" w:lineRule="auto"/>
        <w:ind w:firstLine="480"/>
        <w:rPr>
          <w:rFonts w:ascii="宋体" w:hAnsi="宋体"/>
          <w:sz w:val="21"/>
          <w:szCs w:val="21"/>
          <w:lang w:val="zh-CN"/>
        </w:rPr>
      </w:pPr>
      <w:r>
        <w:rPr>
          <w:rFonts w:hint="eastAsia" w:ascii="宋体" w:hAnsi="宋体"/>
          <w:sz w:val="21"/>
          <w:szCs w:val="21"/>
        </w:rPr>
        <w:t>2</w:t>
      </w:r>
      <w:r>
        <w:rPr>
          <w:rFonts w:hint="eastAsia" w:ascii="宋体" w:hAnsi="宋体"/>
          <w:sz w:val="21"/>
          <w:szCs w:val="21"/>
          <w:lang w:val="zh-CN"/>
        </w:rPr>
        <w:t>、项目实施人员要求：</w:t>
      </w:r>
      <w:r>
        <w:rPr>
          <w:rFonts w:ascii="宋体" w:hAnsi="宋体"/>
          <w:sz w:val="21"/>
          <w:szCs w:val="21"/>
          <w:lang w:val="zh-CN"/>
        </w:rPr>
        <w:t>项目实施人员必须按招标文件要求确定，确定后不得随意更改，如对其他实施人员进行变更，应经过采购人书面同意；如果投标人认为有必要，可以增加项目实施人员</w:t>
      </w:r>
      <w:r>
        <w:rPr>
          <w:rFonts w:hint="eastAsia" w:ascii="宋体" w:hAnsi="宋体"/>
          <w:sz w:val="21"/>
          <w:szCs w:val="21"/>
          <w:lang w:val="zh-CN"/>
        </w:rPr>
        <w:t>。</w:t>
      </w:r>
    </w:p>
    <w:p>
      <w:pPr>
        <w:spacing w:line="360" w:lineRule="auto"/>
        <w:ind w:firstLine="420" w:firstLineChars="200"/>
        <w:rPr>
          <w:rFonts w:ascii="宋体" w:hAnsi="宋体"/>
          <w:sz w:val="21"/>
          <w:szCs w:val="21"/>
          <w:lang w:val="zh-CN"/>
        </w:rPr>
      </w:pPr>
      <w:r>
        <w:rPr>
          <w:rFonts w:hint="eastAsia" w:ascii="宋体" w:hAnsi="宋体"/>
          <w:sz w:val="21"/>
          <w:szCs w:val="21"/>
        </w:rPr>
        <w:t>3</w:t>
      </w:r>
      <w:r>
        <w:rPr>
          <w:rFonts w:hint="eastAsia" w:ascii="宋体" w:hAnsi="宋体"/>
          <w:sz w:val="21"/>
          <w:szCs w:val="21"/>
          <w:lang w:val="zh-CN"/>
        </w:rPr>
        <w:t>、</w:t>
      </w:r>
      <w:r>
        <w:rPr>
          <w:rFonts w:hint="eastAsia" w:ascii="宋体" w:hAnsi="宋体"/>
          <w:sz w:val="21"/>
          <w:szCs w:val="21"/>
        </w:rPr>
        <w:t>中标供应商必须按项目需求及国家有关规范标准进行施工，确保施工现场的安全生产和文明施工，</w:t>
      </w:r>
      <w:bookmarkStart w:id="230" w:name="_Toc304756665"/>
      <w:r>
        <w:rPr>
          <w:rFonts w:hint="eastAsia" w:ascii="宋体" w:hAnsi="宋体"/>
          <w:sz w:val="21"/>
          <w:szCs w:val="21"/>
        </w:rPr>
        <w:t>中标供应商在项目施工过程中如造成人员伤亡、财产损失的，有关责任均由中标供应商承担。</w:t>
      </w:r>
      <w:bookmarkEnd w:id="230"/>
    </w:p>
    <w:p>
      <w:pPr>
        <w:spacing w:line="360" w:lineRule="auto"/>
        <w:ind w:firstLine="420" w:firstLineChars="200"/>
        <w:rPr>
          <w:rFonts w:hint="eastAsia" w:ascii="宋体" w:hAnsi="宋体"/>
          <w:sz w:val="21"/>
          <w:szCs w:val="21"/>
          <w:lang w:val="zh-CN"/>
        </w:rPr>
      </w:pPr>
      <w:r>
        <w:rPr>
          <w:rFonts w:hint="eastAsia" w:ascii="宋体" w:hAnsi="宋体"/>
          <w:sz w:val="21"/>
          <w:szCs w:val="21"/>
        </w:rPr>
        <w:t>4、</w:t>
      </w:r>
      <w:r>
        <w:rPr>
          <w:rFonts w:hint="eastAsia" w:ascii="宋体" w:hAnsi="宋体"/>
          <w:sz w:val="21"/>
          <w:szCs w:val="21"/>
          <w:lang w:val="zh-CN"/>
        </w:rPr>
        <w:t>按照培训计划免费提供培训服务，确保采购方操作人员能熟练掌握所提供设备和软件的操作技术、维护保养知识及常见故障排除方法等。</w:t>
      </w:r>
    </w:p>
    <w:p>
      <w:pPr>
        <w:spacing w:line="360" w:lineRule="auto"/>
        <w:ind w:firstLine="420" w:firstLineChars="200"/>
        <w:rPr>
          <w:rFonts w:ascii="宋体" w:hAnsi="宋体"/>
          <w:sz w:val="21"/>
          <w:szCs w:val="21"/>
          <w:lang w:val="zh-CN"/>
        </w:rPr>
      </w:pPr>
      <w:r>
        <w:rPr>
          <w:rFonts w:hint="eastAsia" w:ascii="宋体" w:hAnsi="宋体"/>
          <w:sz w:val="21"/>
          <w:szCs w:val="21"/>
        </w:rPr>
        <w:t>5</w:t>
      </w:r>
      <w:r>
        <w:rPr>
          <w:rFonts w:hint="eastAsia" w:ascii="宋体" w:hAnsi="宋体"/>
          <w:sz w:val="21"/>
          <w:szCs w:val="21"/>
          <w:lang w:val="zh-CN"/>
        </w:rPr>
        <w:t>、本项目</w:t>
      </w:r>
      <w:r>
        <w:rPr>
          <w:rFonts w:ascii="宋体" w:hAnsi="宋体"/>
          <w:sz w:val="21"/>
          <w:szCs w:val="21"/>
          <w:lang w:val="zh-CN"/>
        </w:rPr>
        <w:t>完工后，</w:t>
      </w:r>
      <w:r>
        <w:rPr>
          <w:rFonts w:hint="eastAsia" w:ascii="宋体" w:hAnsi="宋体"/>
          <w:sz w:val="21"/>
          <w:szCs w:val="21"/>
          <w:lang w:val="zh-CN"/>
        </w:rPr>
        <w:t>中标供应商</w:t>
      </w:r>
      <w:r>
        <w:rPr>
          <w:rFonts w:ascii="宋体" w:hAnsi="宋体"/>
          <w:sz w:val="21"/>
          <w:szCs w:val="21"/>
          <w:lang w:val="zh-CN"/>
        </w:rPr>
        <w:t>要作详细的竣工资料，以便日后管理和维护。</w:t>
      </w:r>
    </w:p>
    <w:p>
      <w:pPr>
        <w:spacing w:line="360" w:lineRule="auto"/>
        <w:ind w:firstLine="211" w:firstLineChars="100"/>
        <w:rPr>
          <w:rFonts w:hint="eastAsia" w:ascii="宋体" w:hAnsi="宋体"/>
          <w:b/>
          <w:bCs/>
          <w:sz w:val="21"/>
          <w:szCs w:val="21"/>
          <w:lang w:val="zh-CN"/>
        </w:rPr>
      </w:pPr>
      <w:r>
        <w:rPr>
          <w:rFonts w:hint="eastAsia" w:ascii="宋体" w:hAnsi="宋体"/>
          <w:b/>
          <w:bCs/>
          <w:sz w:val="21"/>
          <w:szCs w:val="21"/>
          <w:lang w:val="zh-CN"/>
        </w:rPr>
        <w:t>▲</w:t>
      </w:r>
      <w:r>
        <w:rPr>
          <w:rFonts w:hint="eastAsia" w:ascii="宋体" w:hAnsi="宋体"/>
          <w:b/>
          <w:bCs/>
          <w:sz w:val="21"/>
          <w:szCs w:val="21"/>
        </w:rPr>
        <w:t>6、</w:t>
      </w:r>
      <w:r>
        <w:rPr>
          <w:rFonts w:hint="eastAsia" w:ascii="宋体" w:hAnsi="宋体" w:cs="Arial"/>
          <w:b/>
          <w:sz w:val="21"/>
          <w:szCs w:val="21"/>
        </w:rPr>
        <w:t>前端设备接入定制的监控管理平台，平台的技术商务协调，由成交供应商自行解决，实现各种功能；所产生的费用由成交供应商无条件承担。</w:t>
      </w:r>
      <w:r>
        <w:rPr>
          <w:rFonts w:hint="eastAsia" w:ascii="宋体" w:hAnsi="宋体"/>
          <w:b/>
          <w:bCs/>
          <w:sz w:val="21"/>
          <w:szCs w:val="21"/>
        </w:rPr>
        <w:t>投标时须出具对接书面承诺，未作出书面承诺的作无效标处理。</w:t>
      </w:r>
      <w:r>
        <w:rPr>
          <w:rFonts w:hint="eastAsia" w:ascii="宋体" w:hAnsi="宋体"/>
          <w:b/>
          <w:bCs/>
          <w:sz w:val="21"/>
          <w:szCs w:val="21"/>
          <w:lang w:val="zh-CN"/>
        </w:rPr>
        <w:t>在实施过程中，如果发现无法实现无缝连接，则</w:t>
      </w:r>
      <w:r>
        <w:rPr>
          <w:rFonts w:hint="eastAsia" w:ascii="宋体" w:hAnsi="宋体"/>
          <w:b/>
          <w:bCs/>
          <w:sz w:val="21"/>
          <w:szCs w:val="21"/>
        </w:rPr>
        <w:t>采购人</w:t>
      </w:r>
      <w:r>
        <w:rPr>
          <w:rFonts w:hint="eastAsia" w:ascii="宋体" w:hAnsi="宋体"/>
          <w:b/>
          <w:bCs/>
          <w:sz w:val="21"/>
          <w:szCs w:val="21"/>
          <w:lang w:val="zh-CN"/>
        </w:rPr>
        <w:t>有权终止合同，有权追究中标</w:t>
      </w:r>
      <w:r>
        <w:rPr>
          <w:rFonts w:hint="eastAsia" w:ascii="宋体" w:hAnsi="宋体"/>
          <w:b/>
          <w:bCs/>
          <w:sz w:val="21"/>
          <w:szCs w:val="21"/>
        </w:rPr>
        <w:t>单位</w:t>
      </w:r>
      <w:r>
        <w:rPr>
          <w:rFonts w:hint="eastAsia" w:ascii="宋体" w:hAnsi="宋体"/>
          <w:b/>
          <w:bCs/>
          <w:sz w:val="21"/>
          <w:szCs w:val="21"/>
          <w:lang w:val="zh-CN"/>
        </w:rPr>
        <w:t>相应责任，由此产生的一切后果由中标</w:t>
      </w:r>
      <w:r>
        <w:rPr>
          <w:rFonts w:hint="eastAsia" w:ascii="宋体" w:hAnsi="宋体"/>
          <w:b/>
          <w:bCs/>
          <w:sz w:val="21"/>
          <w:szCs w:val="21"/>
        </w:rPr>
        <w:t>单位</w:t>
      </w:r>
      <w:r>
        <w:rPr>
          <w:rFonts w:hint="eastAsia" w:ascii="宋体" w:hAnsi="宋体"/>
          <w:b/>
          <w:bCs/>
          <w:sz w:val="21"/>
          <w:szCs w:val="21"/>
          <w:lang w:val="zh-CN"/>
        </w:rPr>
        <w:t>承担。</w:t>
      </w:r>
    </w:p>
    <w:p>
      <w:pPr>
        <w:autoSpaceDE w:val="0"/>
        <w:autoSpaceDN w:val="0"/>
        <w:adjustRightInd w:val="0"/>
        <w:spacing w:line="360" w:lineRule="auto"/>
        <w:ind w:firstLine="413" w:firstLineChars="196"/>
        <w:outlineLvl w:val="0"/>
        <w:rPr>
          <w:rFonts w:hint="eastAsia" w:ascii="宋体" w:hAnsi="宋体" w:cs="宋体"/>
          <w:b/>
          <w:kern w:val="0"/>
          <w:sz w:val="21"/>
          <w:szCs w:val="21"/>
        </w:rPr>
      </w:pPr>
      <w:r>
        <w:rPr>
          <w:rFonts w:hint="eastAsia" w:ascii="宋体" w:hAnsi="宋体" w:cs="宋体"/>
          <w:b/>
          <w:kern w:val="0"/>
          <w:sz w:val="21"/>
          <w:szCs w:val="21"/>
        </w:rPr>
        <w:t>五、质量保证</w:t>
      </w:r>
    </w:p>
    <w:p>
      <w:pPr>
        <w:spacing w:line="360" w:lineRule="auto"/>
        <w:ind w:firstLine="420" w:firstLineChars="200"/>
        <w:rPr>
          <w:rFonts w:hint="eastAsia" w:ascii="宋体" w:hAnsi="宋体" w:cs="宋体"/>
          <w:kern w:val="0"/>
          <w:sz w:val="21"/>
          <w:szCs w:val="21"/>
        </w:rPr>
      </w:pPr>
      <w:r>
        <w:rPr>
          <w:rFonts w:hint="eastAsia" w:ascii="宋体" w:hAnsi="宋体" w:cs="宋体"/>
          <w:kern w:val="0"/>
          <w:sz w:val="21"/>
          <w:szCs w:val="21"/>
        </w:rPr>
        <w:t>1、中标供应商须按国家有关规定及标准完成本次采购设备的供货、运输、装卸、检验、通过有关部门验收、质保期上门服务、设备终身维修等各项工作，并保证设备使用的安全性能与检测结果的可靠性。货物验收过程中，由于质量不合格或运输等原因所造成的一切费用均由中标供应商负责。</w:t>
      </w:r>
    </w:p>
    <w:p>
      <w:pPr>
        <w:spacing w:line="360" w:lineRule="auto"/>
        <w:ind w:firstLine="420" w:firstLineChars="200"/>
        <w:rPr>
          <w:rFonts w:hint="eastAsia" w:ascii="宋体" w:hAnsi="宋体" w:cs="宋体"/>
          <w:kern w:val="0"/>
          <w:sz w:val="21"/>
          <w:szCs w:val="21"/>
        </w:rPr>
      </w:pPr>
      <w:r>
        <w:rPr>
          <w:rFonts w:hint="eastAsia" w:ascii="宋体" w:hAnsi="宋体" w:cs="宋体"/>
          <w:kern w:val="0"/>
          <w:sz w:val="21"/>
          <w:szCs w:val="21"/>
        </w:rPr>
        <w:t>2、投标人所提供的货物应保证是全新的和未使用过的原厂合格正品。</w:t>
      </w:r>
    </w:p>
    <w:p>
      <w:pPr>
        <w:spacing w:line="360" w:lineRule="auto"/>
        <w:ind w:firstLine="420" w:firstLineChars="200"/>
        <w:rPr>
          <w:rFonts w:hint="eastAsia" w:ascii="宋体" w:hAnsi="宋体" w:cs="宋体"/>
          <w:kern w:val="0"/>
          <w:sz w:val="21"/>
          <w:szCs w:val="21"/>
        </w:rPr>
      </w:pPr>
      <w:r>
        <w:rPr>
          <w:rFonts w:hint="eastAsia" w:ascii="宋体" w:hAnsi="宋体" w:cs="宋体"/>
          <w:kern w:val="0"/>
          <w:sz w:val="21"/>
          <w:szCs w:val="21"/>
        </w:rPr>
        <w:t>3、产品（材料）及其辅助装置铭牌、使用指示、警告指示应以中文来表示；应准确无误地表明货物之型号、规格、制造厂及生产或出厂日期。</w:t>
      </w:r>
    </w:p>
    <w:p>
      <w:pPr>
        <w:spacing w:line="360" w:lineRule="auto"/>
        <w:ind w:left="475"/>
        <w:rPr>
          <w:rFonts w:hint="eastAsia" w:ascii="宋体" w:hAnsi="宋体" w:cs="宋体"/>
          <w:kern w:val="0"/>
          <w:sz w:val="21"/>
          <w:szCs w:val="21"/>
        </w:rPr>
      </w:pPr>
      <w:r>
        <w:rPr>
          <w:rFonts w:hint="eastAsia" w:ascii="宋体" w:hAnsi="宋体" w:cs="宋体"/>
          <w:kern w:val="0"/>
          <w:sz w:val="21"/>
          <w:szCs w:val="21"/>
        </w:rPr>
        <w:t>4、中标供应商和制造商对成交材料使用的安全性能与可靠性负全部责任。</w:t>
      </w:r>
    </w:p>
    <w:p>
      <w:pPr>
        <w:spacing w:line="360" w:lineRule="auto"/>
        <w:ind w:left="475"/>
        <w:rPr>
          <w:rFonts w:hint="eastAsia" w:ascii="宋体" w:hAnsi="宋体" w:cs="宋体"/>
          <w:kern w:val="0"/>
          <w:sz w:val="21"/>
          <w:szCs w:val="21"/>
        </w:rPr>
      </w:pPr>
      <w:r>
        <w:rPr>
          <w:rFonts w:hint="eastAsia" w:ascii="宋体" w:hAnsi="宋体" w:cs="宋体"/>
          <w:kern w:val="0"/>
          <w:sz w:val="21"/>
          <w:szCs w:val="21"/>
        </w:rPr>
        <w:t>5、中标供应商按照进度表施工并及时书面报告采购人。</w:t>
      </w:r>
    </w:p>
    <w:p>
      <w:pPr>
        <w:widowControl/>
        <w:spacing w:line="360" w:lineRule="auto"/>
        <w:ind w:right="60" w:firstLine="413" w:firstLineChars="196"/>
        <w:jc w:val="left"/>
        <w:outlineLvl w:val="0"/>
        <w:rPr>
          <w:rFonts w:hint="eastAsia" w:ascii="宋体" w:hAnsi="宋体" w:cs="宋体"/>
          <w:b/>
          <w:kern w:val="0"/>
          <w:sz w:val="21"/>
          <w:szCs w:val="21"/>
        </w:rPr>
      </w:pPr>
      <w:r>
        <w:rPr>
          <w:rFonts w:hint="eastAsia" w:ascii="宋体" w:hAnsi="宋体" w:cs="宋体"/>
          <w:b/>
          <w:kern w:val="0"/>
          <w:sz w:val="21"/>
          <w:szCs w:val="21"/>
        </w:rPr>
        <w:t>六、项目质保与售后服务要求</w:t>
      </w:r>
    </w:p>
    <w:p>
      <w:pPr>
        <w:spacing w:line="360" w:lineRule="auto"/>
        <w:ind w:firstLine="422" w:firstLineChars="200"/>
        <w:rPr>
          <w:rFonts w:hint="eastAsia" w:ascii="宋体" w:hAnsi="宋体"/>
          <w:b/>
          <w:sz w:val="21"/>
          <w:szCs w:val="21"/>
        </w:rPr>
      </w:pPr>
      <w:r>
        <w:rPr>
          <w:rFonts w:hint="eastAsia" w:ascii="宋体" w:hAnsi="宋体"/>
          <w:b/>
          <w:sz w:val="21"/>
          <w:szCs w:val="21"/>
        </w:rPr>
        <w:t>▲（一）项目质保要求：</w:t>
      </w:r>
    </w:p>
    <w:p>
      <w:pPr>
        <w:widowControl/>
        <w:numPr>
          <w:ilvl w:val="0"/>
          <w:numId w:val="6"/>
        </w:numPr>
        <w:spacing w:line="360" w:lineRule="auto"/>
        <w:ind w:right="60" w:firstLine="413" w:firstLineChars="196"/>
        <w:jc w:val="left"/>
        <w:outlineLvl w:val="0"/>
        <w:rPr>
          <w:rFonts w:hint="eastAsia" w:ascii="宋体" w:hAnsi="宋体"/>
          <w:b/>
          <w:sz w:val="21"/>
          <w:szCs w:val="21"/>
        </w:rPr>
      </w:pPr>
      <w:r>
        <w:rPr>
          <w:rFonts w:hint="eastAsia" w:ascii="宋体" w:hAnsi="宋体"/>
          <w:b/>
          <w:sz w:val="21"/>
          <w:szCs w:val="21"/>
        </w:rPr>
        <w:t>本项目相关产品已明确质保要求的按明确质保内容为准，未明确质保要求的产品及系统集成质保期为至少</w:t>
      </w:r>
      <w:r>
        <w:rPr>
          <w:rFonts w:hint="eastAsia" w:ascii="宋体" w:hAnsi="宋体"/>
          <w:b/>
          <w:kern w:val="0"/>
          <w:sz w:val="21"/>
          <w:szCs w:val="21"/>
        </w:rPr>
        <w:t>三</w:t>
      </w:r>
      <w:r>
        <w:rPr>
          <w:rFonts w:hint="eastAsia" w:ascii="宋体" w:hAnsi="宋体"/>
          <w:b/>
          <w:kern w:val="0"/>
          <w:sz w:val="21"/>
          <w:szCs w:val="21"/>
          <w:lang w:val="zh-CN"/>
        </w:rPr>
        <w:t>年</w:t>
      </w:r>
      <w:r>
        <w:rPr>
          <w:rFonts w:hint="eastAsia" w:ascii="宋体" w:hAnsi="宋体"/>
          <w:b/>
          <w:sz w:val="21"/>
          <w:szCs w:val="21"/>
        </w:rPr>
        <w:t>（投标人可提供更优惠的质保期，产品实际质保期以高者为准）</w:t>
      </w:r>
      <w:r>
        <w:rPr>
          <w:rFonts w:hint="eastAsia" w:ascii="宋体" w:hAnsi="宋体"/>
          <w:b/>
          <w:kern w:val="0"/>
          <w:sz w:val="21"/>
          <w:szCs w:val="21"/>
          <w:lang w:val="zh-CN"/>
        </w:rPr>
        <w:t>，</w:t>
      </w:r>
      <w:r>
        <w:rPr>
          <w:rFonts w:hint="eastAsia" w:ascii="宋体" w:hAnsi="宋体"/>
          <w:b/>
          <w:sz w:val="21"/>
          <w:szCs w:val="21"/>
        </w:rPr>
        <w:t>自项目验收合格次日起计算。</w:t>
      </w:r>
      <w:r>
        <w:rPr>
          <w:rFonts w:hint="eastAsia" w:ascii="宋体" w:hAnsi="宋体"/>
          <w:b/>
          <w:kern w:val="0"/>
          <w:sz w:val="21"/>
          <w:szCs w:val="21"/>
          <w:lang w:val="zh-CN"/>
        </w:rPr>
        <w:t>质保期内要求免费上门服务，并</w:t>
      </w:r>
      <w:r>
        <w:rPr>
          <w:rFonts w:hint="eastAsia" w:ascii="宋体" w:hAnsi="宋体"/>
          <w:b/>
          <w:sz w:val="21"/>
          <w:szCs w:val="21"/>
        </w:rPr>
        <w:t>严格按照国家三包规定执行。</w:t>
      </w:r>
    </w:p>
    <w:p>
      <w:pPr>
        <w:spacing w:line="360" w:lineRule="auto"/>
        <w:ind w:firstLine="422" w:firstLineChars="200"/>
        <w:rPr>
          <w:rFonts w:hint="eastAsia" w:ascii="宋体" w:hAnsi="宋体"/>
          <w:b/>
          <w:sz w:val="21"/>
          <w:szCs w:val="21"/>
        </w:rPr>
      </w:pPr>
      <w:r>
        <w:rPr>
          <w:rFonts w:hint="eastAsia" w:ascii="宋体" w:hAnsi="宋体"/>
          <w:b/>
          <w:sz w:val="21"/>
          <w:szCs w:val="21"/>
        </w:rPr>
        <w:t>2、</w:t>
      </w:r>
      <w:r>
        <w:rPr>
          <w:rFonts w:hint="eastAsia" w:ascii="宋体" w:hAnsi="宋体" w:cs="宋体"/>
          <w:b/>
          <w:color w:val="000000"/>
          <w:kern w:val="0"/>
          <w:sz w:val="21"/>
          <w:szCs w:val="21"/>
        </w:rPr>
        <w:t>上述产品有要求提供投标品牌原厂商针对本项目的三年免费质保函，中标供应商应在本项目合同签订前向采购单位提供。如确实无法提供的，双方在项目合同签订前，由中标供应商向采购人作出保证产品质量与原厂售后服务的书面承诺后，采购人将中标供应商的项目质保金提高至合同金额的20</w:t>
      </w:r>
      <w:r>
        <w:rPr>
          <w:rFonts w:ascii="宋体" w:hAnsi="宋体" w:cs="宋体"/>
          <w:b/>
          <w:color w:val="000000"/>
          <w:kern w:val="0"/>
          <w:sz w:val="21"/>
          <w:szCs w:val="21"/>
        </w:rPr>
        <w:t>%</w:t>
      </w:r>
      <w:r>
        <w:rPr>
          <w:rFonts w:hint="eastAsia" w:ascii="宋体" w:hAnsi="宋体" w:cs="宋体"/>
          <w:b/>
          <w:color w:val="000000"/>
          <w:kern w:val="0"/>
          <w:sz w:val="21"/>
          <w:szCs w:val="21"/>
        </w:rPr>
        <w:t>，并留至产品质保期或服务期届满时支付。</w:t>
      </w:r>
    </w:p>
    <w:p>
      <w:pPr>
        <w:spacing w:line="360" w:lineRule="auto"/>
        <w:ind w:firstLine="422" w:firstLineChars="200"/>
        <w:rPr>
          <w:rFonts w:hint="eastAsia" w:ascii="宋体" w:hAnsi="宋体" w:cs="宋体"/>
          <w:b/>
          <w:kern w:val="0"/>
          <w:sz w:val="21"/>
          <w:szCs w:val="21"/>
        </w:rPr>
      </w:pPr>
      <w:r>
        <w:rPr>
          <w:rFonts w:hint="eastAsia" w:ascii="宋体" w:hAnsi="宋体" w:cs="宋体"/>
          <w:b/>
          <w:kern w:val="0"/>
          <w:sz w:val="21"/>
          <w:szCs w:val="21"/>
        </w:rPr>
        <w:t>（二）项目售后服务要求：</w:t>
      </w:r>
    </w:p>
    <w:p>
      <w:pPr>
        <w:spacing w:line="360" w:lineRule="auto"/>
        <w:ind w:firstLine="420" w:firstLineChars="200"/>
        <w:rPr>
          <w:rFonts w:ascii="宋体"/>
          <w:sz w:val="21"/>
          <w:szCs w:val="21"/>
        </w:rPr>
      </w:pPr>
      <w:r>
        <w:rPr>
          <w:rFonts w:hint="eastAsia" w:ascii="宋体" w:hAnsi="宋体"/>
          <w:sz w:val="21"/>
          <w:szCs w:val="21"/>
          <w:lang w:val="zh-CN"/>
        </w:rPr>
        <w:t>1、</w:t>
      </w:r>
      <w:r>
        <w:rPr>
          <w:rFonts w:hint="eastAsia" w:ascii="宋体"/>
          <w:sz w:val="21"/>
          <w:szCs w:val="21"/>
        </w:rPr>
        <w:t>中标单位</w:t>
      </w:r>
      <w:r>
        <w:rPr>
          <w:rFonts w:hint="eastAsia" w:ascii="宋体"/>
          <w:sz w:val="21"/>
          <w:szCs w:val="21"/>
          <w:lang w:val="zh-CN"/>
        </w:rPr>
        <w:t>在接到采购人的报修电话后应在2小时内作出响应，维护人员应在24小时内到达现场，一般维护应在48小时内完毕，如48小时内不能修复，必须采取提供备品、备件或备机等措施，以保证采购人的正常使用。</w:t>
      </w:r>
    </w:p>
    <w:p>
      <w:pPr>
        <w:spacing w:line="360" w:lineRule="auto"/>
        <w:ind w:firstLine="420" w:firstLineChars="200"/>
        <w:rPr>
          <w:rFonts w:hint="eastAsia" w:ascii="宋体" w:hAnsi="宋体"/>
          <w:sz w:val="21"/>
          <w:szCs w:val="21"/>
        </w:rPr>
      </w:pPr>
      <w:r>
        <w:rPr>
          <w:rFonts w:hint="eastAsia" w:ascii="宋体" w:hAnsi="宋体"/>
          <w:sz w:val="21"/>
          <w:szCs w:val="21"/>
          <w:lang w:val="zh-CN"/>
        </w:rPr>
        <w:t>2、</w:t>
      </w:r>
      <w:r>
        <w:rPr>
          <w:rFonts w:hint="eastAsia" w:ascii="宋体"/>
          <w:sz w:val="21"/>
          <w:szCs w:val="21"/>
          <w:lang w:val="zh-CN"/>
        </w:rPr>
        <w:t>在24小时内未到达现场的，采购人可以有权从其它的供应商中得到服务，由此造成的全部损失由</w:t>
      </w:r>
      <w:r>
        <w:rPr>
          <w:rFonts w:hint="eastAsia" w:ascii="宋体"/>
          <w:sz w:val="21"/>
          <w:szCs w:val="21"/>
        </w:rPr>
        <w:t>中标单位</w:t>
      </w:r>
      <w:r>
        <w:rPr>
          <w:rFonts w:hint="eastAsia" w:ascii="宋体"/>
          <w:sz w:val="21"/>
          <w:szCs w:val="21"/>
          <w:lang w:val="zh-CN"/>
        </w:rPr>
        <w:t>承担。</w:t>
      </w:r>
    </w:p>
    <w:p>
      <w:pPr>
        <w:autoSpaceDE w:val="0"/>
        <w:autoSpaceDN w:val="0"/>
        <w:adjustRightInd w:val="0"/>
        <w:spacing w:line="360" w:lineRule="auto"/>
        <w:ind w:firstLine="413" w:firstLineChars="196"/>
        <w:outlineLvl w:val="0"/>
        <w:rPr>
          <w:rFonts w:hint="eastAsia" w:ascii="宋体" w:hAnsi="宋体" w:cs="宋体"/>
          <w:b/>
          <w:kern w:val="0"/>
          <w:sz w:val="21"/>
          <w:szCs w:val="21"/>
        </w:rPr>
      </w:pPr>
      <w:r>
        <w:rPr>
          <w:rFonts w:hint="eastAsia" w:ascii="宋体" w:hAnsi="宋体"/>
          <w:b/>
          <w:sz w:val="21"/>
          <w:szCs w:val="21"/>
        </w:rPr>
        <w:t>▲</w:t>
      </w:r>
      <w:r>
        <w:rPr>
          <w:rFonts w:hint="eastAsia" w:ascii="宋体" w:hAnsi="宋体" w:cs="宋体"/>
          <w:b/>
          <w:kern w:val="0"/>
          <w:sz w:val="21"/>
          <w:szCs w:val="21"/>
        </w:rPr>
        <w:t>七、</w:t>
      </w:r>
      <w:bookmarkStart w:id="231" w:name="_Toc302983090"/>
      <w:bookmarkStart w:id="232" w:name="_Toc301444201"/>
      <w:bookmarkStart w:id="233" w:name="_Toc292375919"/>
      <w:r>
        <w:rPr>
          <w:rFonts w:hint="eastAsia" w:ascii="宋体" w:hAnsi="宋体" w:cs="宋体"/>
          <w:b/>
          <w:kern w:val="0"/>
          <w:sz w:val="21"/>
          <w:szCs w:val="21"/>
        </w:rPr>
        <w:t>项目工期</w:t>
      </w:r>
      <w:bookmarkEnd w:id="231"/>
      <w:bookmarkEnd w:id="232"/>
      <w:bookmarkEnd w:id="233"/>
    </w:p>
    <w:p>
      <w:pPr>
        <w:spacing w:line="360" w:lineRule="auto"/>
        <w:ind w:firstLine="420" w:firstLineChars="200"/>
        <w:rPr>
          <w:rFonts w:hint="eastAsia"/>
          <w:sz w:val="21"/>
          <w:szCs w:val="21"/>
        </w:rPr>
      </w:pPr>
      <w:bookmarkStart w:id="234" w:name="_Toc302983091"/>
      <w:bookmarkStart w:id="235" w:name="_Toc301444202"/>
      <w:r>
        <w:rPr>
          <w:rFonts w:hint="eastAsia"/>
          <w:sz w:val="21"/>
          <w:szCs w:val="21"/>
        </w:rPr>
        <w:t>自合同签订之日起</w:t>
      </w:r>
      <w:r>
        <w:rPr>
          <w:rFonts w:hint="eastAsia" w:ascii="宋体" w:hAnsi="宋体" w:cs="宋体"/>
          <w:kern w:val="0"/>
          <w:sz w:val="21"/>
          <w:szCs w:val="21"/>
          <w:u w:val="single"/>
        </w:rPr>
        <w:t xml:space="preserve"> 180天</w:t>
      </w:r>
      <w:r>
        <w:rPr>
          <w:rFonts w:hint="eastAsia"/>
          <w:sz w:val="21"/>
          <w:szCs w:val="21"/>
          <w:u w:val="single"/>
        </w:rPr>
        <w:t xml:space="preserve"> </w:t>
      </w:r>
      <w:r>
        <w:rPr>
          <w:rFonts w:hint="eastAsia" w:ascii="宋体" w:hAnsi="宋体" w:cs="宋体"/>
          <w:kern w:val="0"/>
          <w:sz w:val="21"/>
          <w:szCs w:val="21"/>
        </w:rPr>
        <w:t>内按采购人要求供货、安装调试、系统集成等</w:t>
      </w:r>
      <w:r>
        <w:rPr>
          <w:rFonts w:hint="eastAsia"/>
          <w:sz w:val="21"/>
          <w:szCs w:val="21"/>
        </w:rPr>
        <w:t>。</w:t>
      </w:r>
    </w:p>
    <w:p>
      <w:pPr>
        <w:autoSpaceDE w:val="0"/>
        <w:autoSpaceDN w:val="0"/>
        <w:adjustRightInd w:val="0"/>
        <w:spacing w:line="360" w:lineRule="auto"/>
        <w:ind w:firstLine="413" w:firstLineChars="196"/>
        <w:outlineLvl w:val="0"/>
        <w:rPr>
          <w:rFonts w:hint="eastAsia" w:ascii="宋体" w:hAnsi="宋体" w:cs="宋体"/>
          <w:b/>
          <w:kern w:val="0"/>
          <w:sz w:val="21"/>
          <w:szCs w:val="21"/>
        </w:rPr>
      </w:pPr>
      <w:r>
        <w:rPr>
          <w:rFonts w:hint="eastAsia" w:ascii="宋体" w:hAnsi="宋体" w:cs="宋体"/>
          <w:b/>
          <w:kern w:val="0"/>
          <w:sz w:val="21"/>
          <w:szCs w:val="21"/>
        </w:rPr>
        <w:t>八、项目验收</w:t>
      </w:r>
    </w:p>
    <w:bookmarkEnd w:id="234"/>
    <w:bookmarkEnd w:id="235"/>
    <w:p>
      <w:pPr>
        <w:spacing w:line="360" w:lineRule="auto"/>
        <w:ind w:firstLine="420" w:firstLineChars="200"/>
        <w:rPr>
          <w:rFonts w:hint="eastAsia" w:ascii="宋体" w:hAnsi="宋体"/>
          <w:sz w:val="21"/>
          <w:szCs w:val="21"/>
        </w:rPr>
      </w:pPr>
      <w:r>
        <w:rPr>
          <w:rFonts w:hint="eastAsia" w:ascii="宋体" w:hAnsi="宋体"/>
          <w:sz w:val="21"/>
          <w:szCs w:val="21"/>
        </w:rPr>
        <w:t>1、中标供应商应按有关要求供货，并提供货物质量检验证明文件、测试方法和验收标准。提供的质量检验证明文件、测试方法和验收标准经采购人认可后与合同一起作为项目验收标准的组成。</w:t>
      </w:r>
    </w:p>
    <w:p>
      <w:pPr>
        <w:spacing w:line="360" w:lineRule="auto"/>
        <w:ind w:firstLine="420" w:firstLineChars="200"/>
        <w:rPr>
          <w:rFonts w:hint="eastAsia" w:ascii="宋体" w:hAnsi="宋体"/>
          <w:sz w:val="21"/>
          <w:szCs w:val="21"/>
        </w:rPr>
      </w:pPr>
      <w:r>
        <w:rPr>
          <w:rFonts w:hint="eastAsia" w:ascii="宋体" w:hAnsi="宋体"/>
          <w:sz w:val="21"/>
          <w:szCs w:val="21"/>
        </w:rPr>
        <w:t>2、中标供应商将所有货物运抵安装地点后，由采购人按照装箱列表单、招标文件要求、投标文件等进行现场开箱初验。</w:t>
      </w:r>
    </w:p>
    <w:p>
      <w:pPr>
        <w:spacing w:line="360" w:lineRule="auto"/>
        <w:ind w:firstLine="420" w:firstLineChars="200"/>
        <w:rPr>
          <w:rFonts w:hint="eastAsia" w:ascii="宋体" w:hAnsi="宋体"/>
          <w:sz w:val="21"/>
          <w:szCs w:val="21"/>
        </w:rPr>
      </w:pPr>
      <w:r>
        <w:rPr>
          <w:rFonts w:hint="eastAsia" w:ascii="宋体" w:hAnsi="宋体"/>
          <w:sz w:val="21"/>
          <w:szCs w:val="21"/>
        </w:rPr>
        <w:t>3、本项目全部完工并经采购人组织最终验收合格后，双方签署《采购验收结算单》。</w:t>
      </w:r>
    </w:p>
    <w:p>
      <w:pPr>
        <w:autoSpaceDE w:val="0"/>
        <w:autoSpaceDN w:val="0"/>
        <w:adjustRightInd w:val="0"/>
        <w:spacing w:line="360" w:lineRule="auto"/>
        <w:ind w:firstLine="413" w:firstLineChars="196"/>
        <w:outlineLvl w:val="0"/>
        <w:rPr>
          <w:rFonts w:hint="eastAsia" w:ascii="宋体" w:hAnsi="宋体" w:cs="宋体"/>
          <w:b/>
          <w:kern w:val="0"/>
          <w:sz w:val="21"/>
          <w:szCs w:val="21"/>
        </w:rPr>
      </w:pPr>
      <w:r>
        <w:rPr>
          <w:rFonts w:hint="eastAsia" w:ascii="宋体" w:hAnsi="宋体"/>
          <w:b/>
          <w:sz w:val="21"/>
          <w:szCs w:val="21"/>
        </w:rPr>
        <w:t>▲九</w:t>
      </w:r>
      <w:r>
        <w:rPr>
          <w:rFonts w:hint="eastAsia" w:ascii="宋体" w:hAnsi="宋体" w:cs="宋体"/>
          <w:b/>
          <w:kern w:val="0"/>
          <w:sz w:val="21"/>
          <w:szCs w:val="21"/>
        </w:rPr>
        <w:t>、付款方式</w:t>
      </w:r>
    </w:p>
    <w:p>
      <w:pPr>
        <w:spacing w:line="360" w:lineRule="auto"/>
        <w:ind w:firstLine="420" w:firstLineChars="200"/>
        <w:rPr>
          <w:rFonts w:hint="eastAsia" w:ascii="宋体" w:hAnsi="宋体"/>
          <w:sz w:val="21"/>
          <w:szCs w:val="21"/>
        </w:rPr>
      </w:pPr>
      <w:r>
        <w:rPr>
          <w:rFonts w:hint="eastAsia" w:ascii="宋体" w:hAnsi="宋体"/>
          <w:sz w:val="21"/>
          <w:szCs w:val="21"/>
        </w:rPr>
        <w:t>货款由采购人负责支付。</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第一期：</w:t>
      </w:r>
      <w:r>
        <w:rPr>
          <w:rFonts w:hint="eastAsia" w:ascii="宋体" w:hAnsi="宋体"/>
          <w:sz w:val="21"/>
          <w:szCs w:val="21"/>
        </w:rPr>
        <w:t>在监室智能应用终端和人脸识别系统交付使用并经用户方组织初验收合格后，符合甲方付款流程的前提下，甲方在7个工作日内通知财务部门支付合同总价款的30%；</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第二期：项目经采购人最终验收合格后，10个工作日内支付合同总额的65%；</w:t>
      </w:r>
    </w:p>
    <w:p>
      <w:pPr>
        <w:spacing w:line="360" w:lineRule="auto"/>
        <w:ind w:firstLine="420" w:firstLineChars="200"/>
        <w:rPr>
          <w:rFonts w:hint="eastAsia"/>
          <w:sz w:val="21"/>
          <w:szCs w:val="21"/>
        </w:rPr>
      </w:pPr>
      <w:r>
        <w:rPr>
          <w:rFonts w:hint="eastAsia" w:ascii="宋体" w:hAnsi="宋体" w:cs="宋体"/>
          <w:sz w:val="21"/>
          <w:szCs w:val="21"/>
        </w:rPr>
        <w:t>第三期：合同总额的5%作为项目质保金，质保金在验收合格次日起三周年后10个工作日内支付。</w:t>
      </w:r>
    </w:p>
    <w:p>
      <w:pPr>
        <w:spacing w:line="360" w:lineRule="auto"/>
        <w:ind w:firstLine="420" w:firstLineChars="200"/>
        <w:jc w:val="left"/>
        <w:rPr>
          <w:rFonts w:hint="eastAsia" w:ascii="宋体" w:hAnsi="宋体"/>
          <w:sz w:val="21"/>
          <w:szCs w:val="21"/>
        </w:rPr>
      </w:pPr>
      <w:r>
        <w:rPr>
          <w:rFonts w:hint="eastAsia" w:ascii="宋体" w:hAnsi="宋体"/>
          <w:sz w:val="21"/>
          <w:szCs w:val="21"/>
        </w:rPr>
        <w:t>（注：如未按本招标文件要求提供相关产品质保函原件，付款办法可以按上述有关内容修改。）</w:t>
      </w:r>
    </w:p>
    <w:p>
      <w:pPr>
        <w:spacing w:line="360" w:lineRule="auto"/>
        <w:ind w:firstLine="723" w:firstLineChars="200"/>
        <w:jc w:val="center"/>
        <w:rPr>
          <w:rFonts w:hint="eastAsia" w:ascii="宋体"/>
          <w:color w:val="000000"/>
          <w:szCs w:val="36"/>
        </w:rPr>
      </w:pPr>
      <w:r>
        <w:rPr>
          <w:b/>
          <w:color w:val="000000"/>
          <w:szCs w:val="36"/>
        </w:rPr>
        <w:br w:type="page"/>
      </w:r>
      <w:r>
        <w:rPr>
          <w:rFonts w:hint="eastAsia"/>
          <w:b/>
          <w:color w:val="000000"/>
          <w:szCs w:val="36"/>
        </w:rPr>
        <w:t>第三部分 投标人须知</w:t>
      </w:r>
      <w:bookmarkEnd w:id="211"/>
      <w:bookmarkStart w:id="236" w:name="_Toc257923936"/>
    </w:p>
    <w:p>
      <w:pPr>
        <w:adjustRightInd w:val="0"/>
        <w:snapToGrid w:val="0"/>
        <w:spacing w:line="360" w:lineRule="auto"/>
        <w:jc w:val="center"/>
        <w:outlineLvl w:val="0"/>
        <w:rPr>
          <w:rFonts w:hint="eastAsia"/>
          <w:b/>
          <w:color w:val="000000"/>
          <w:sz w:val="32"/>
          <w:szCs w:val="32"/>
        </w:rPr>
      </w:pPr>
      <w:bookmarkStart w:id="237" w:name="_Toc283973075"/>
      <w:bookmarkStart w:id="238" w:name="_Toc306901445"/>
      <w:bookmarkStart w:id="239" w:name="_Toc302983094"/>
      <w:r>
        <w:rPr>
          <w:rFonts w:hint="eastAsia"/>
          <w:b/>
          <w:color w:val="000000"/>
          <w:sz w:val="32"/>
          <w:szCs w:val="32"/>
        </w:rPr>
        <w:t>前附表</w:t>
      </w:r>
      <w:bookmarkEnd w:id="236"/>
      <w:bookmarkEnd w:id="237"/>
      <w:bookmarkEnd w:id="238"/>
      <w:bookmarkEnd w:id="239"/>
    </w:p>
    <w:tbl>
      <w:tblPr>
        <w:tblStyle w:val="39"/>
        <w:tblW w:w="0" w:type="auto"/>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8"/>
        <w:gridCol w:w="2038"/>
        <w:gridCol w:w="7215"/>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34" w:hRule="atLeast"/>
        </w:trPr>
        <w:tc>
          <w:tcPr>
            <w:tcW w:w="738" w:type="dxa"/>
            <w:noWrap w:val="0"/>
            <w:vAlign w:val="center"/>
          </w:tcPr>
          <w:p>
            <w:pPr>
              <w:spacing w:line="300" w:lineRule="exact"/>
              <w:jc w:val="center"/>
              <w:rPr>
                <w:rFonts w:hint="eastAsia" w:ascii="宋体" w:hAnsi="宋体"/>
                <w:b/>
                <w:color w:val="000000"/>
                <w:sz w:val="21"/>
                <w:szCs w:val="21"/>
              </w:rPr>
            </w:pPr>
            <w:r>
              <w:rPr>
                <w:rFonts w:hint="eastAsia" w:ascii="宋体" w:hAnsi="宋体"/>
                <w:b/>
                <w:color w:val="000000"/>
                <w:sz w:val="21"/>
                <w:szCs w:val="21"/>
              </w:rPr>
              <w:t>序号</w:t>
            </w:r>
          </w:p>
        </w:tc>
        <w:tc>
          <w:tcPr>
            <w:tcW w:w="2038" w:type="dxa"/>
            <w:noWrap w:val="0"/>
            <w:vAlign w:val="center"/>
          </w:tcPr>
          <w:p>
            <w:pPr>
              <w:spacing w:line="300" w:lineRule="exact"/>
              <w:ind w:firstLine="211" w:firstLineChars="100"/>
              <w:jc w:val="center"/>
              <w:rPr>
                <w:rFonts w:hint="eastAsia" w:ascii="宋体" w:hAnsi="宋体"/>
                <w:b/>
                <w:color w:val="000000"/>
                <w:sz w:val="21"/>
                <w:szCs w:val="21"/>
              </w:rPr>
            </w:pPr>
            <w:r>
              <w:rPr>
                <w:rFonts w:hint="eastAsia" w:ascii="宋体" w:hAnsi="宋体"/>
                <w:b/>
                <w:color w:val="000000"/>
                <w:sz w:val="21"/>
                <w:szCs w:val="21"/>
              </w:rPr>
              <w:t>项   目</w:t>
            </w:r>
          </w:p>
        </w:tc>
        <w:tc>
          <w:tcPr>
            <w:tcW w:w="7215" w:type="dxa"/>
            <w:noWrap w:val="0"/>
            <w:vAlign w:val="center"/>
          </w:tcPr>
          <w:p>
            <w:pPr>
              <w:spacing w:line="300" w:lineRule="exact"/>
              <w:jc w:val="center"/>
              <w:rPr>
                <w:rFonts w:hint="eastAsia" w:ascii="宋体" w:hAnsi="宋体"/>
                <w:b/>
                <w:color w:val="000000"/>
                <w:sz w:val="21"/>
                <w:szCs w:val="21"/>
              </w:rPr>
            </w:pPr>
            <w:r>
              <w:rPr>
                <w:rFonts w:hint="eastAsia" w:ascii="宋体" w:hAnsi="宋体"/>
                <w:b/>
                <w:color w:val="000000"/>
                <w:sz w:val="21"/>
                <w:szCs w:val="21"/>
              </w:rPr>
              <w:t>内                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450" w:hRule="atLeast"/>
        </w:trPr>
        <w:tc>
          <w:tcPr>
            <w:tcW w:w="738" w:type="dxa"/>
            <w:noWrap w:val="0"/>
            <w:vAlign w:val="center"/>
          </w:tcPr>
          <w:p>
            <w:pPr>
              <w:spacing w:line="320" w:lineRule="exact"/>
              <w:jc w:val="center"/>
              <w:rPr>
                <w:rFonts w:hint="eastAsia" w:ascii="宋体" w:hAnsi="宋体"/>
                <w:color w:val="000000"/>
                <w:sz w:val="24"/>
              </w:rPr>
            </w:pPr>
            <w:r>
              <w:rPr>
                <w:rFonts w:hint="eastAsia" w:ascii="宋体" w:hAnsi="宋体"/>
                <w:color w:val="000000"/>
                <w:sz w:val="24"/>
              </w:rPr>
              <w:t>1</w:t>
            </w:r>
          </w:p>
        </w:tc>
        <w:tc>
          <w:tcPr>
            <w:tcW w:w="2038" w:type="dxa"/>
            <w:noWrap w:val="0"/>
            <w:vAlign w:val="center"/>
          </w:tcPr>
          <w:p>
            <w:pPr>
              <w:spacing w:line="360" w:lineRule="exact"/>
              <w:jc w:val="center"/>
              <w:rPr>
                <w:rFonts w:hint="eastAsia" w:ascii="宋体" w:hAnsi="宋体"/>
                <w:bCs/>
                <w:color w:val="000000"/>
                <w:sz w:val="21"/>
                <w:szCs w:val="21"/>
              </w:rPr>
            </w:pPr>
            <w:r>
              <w:rPr>
                <w:rFonts w:hint="eastAsia" w:ascii="宋体" w:hAnsi="宋体"/>
                <w:bCs/>
                <w:color w:val="000000"/>
                <w:sz w:val="21"/>
                <w:szCs w:val="21"/>
              </w:rPr>
              <w:t>项目名称</w:t>
            </w:r>
          </w:p>
        </w:tc>
        <w:tc>
          <w:tcPr>
            <w:tcW w:w="7215" w:type="dxa"/>
            <w:noWrap w:val="0"/>
            <w:vAlign w:val="center"/>
          </w:tcPr>
          <w:p>
            <w:pPr>
              <w:spacing w:line="360" w:lineRule="exact"/>
              <w:ind w:left="-4" w:leftChars="-1" w:firstLine="2" w:firstLineChars="1"/>
              <w:rPr>
                <w:rFonts w:hint="eastAsia" w:ascii="宋体" w:hAnsi="宋体"/>
                <w:bCs/>
                <w:color w:val="000000"/>
                <w:sz w:val="21"/>
                <w:szCs w:val="21"/>
              </w:rPr>
            </w:pPr>
            <w:r>
              <w:rPr>
                <w:rFonts w:hint="eastAsia" w:ascii="宋体" w:hAnsi="宋体"/>
                <w:bCs/>
                <w:color w:val="000000"/>
                <w:sz w:val="21"/>
                <w:szCs w:val="21"/>
              </w:rPr>
              <w:t>仙居县看守所(拘留所)智慧监所改造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450" w:hRule="atLeast"/>
        </w:trPr>
        <w:tc>
          <w:tcPr>
            <w:tcW w:w="738" w:type="dxa"/>
            <w:noWrap w:val="0"/>
            <w:vAlign w:val="center"/>
          </w:tcPr>
          <w:p>
            <w:pPr>
              <w:spacing w:line="320" w:lineRule="exact"/>
              <w:jc w:val="center"/>
              <w:rPr>
                <w:rFonts w:hint="eastAsia" w:ascii="宋体" w:hAnsi="宋体"/>
                <w:color w:val="000000"/>
                <w:sz w:val="24"/>
              </w:rPr>
            </w:pPr>
            <w:r>
              <w:rPr>
                <w:rFonts w:hint="eastAsia" w:ascii="宋体" w:hAnsi="宋体"/>
                <w:color w:val="000000"/>
                <w:sz w:val="24"/>
              </w:rPr>
              <w:t>2</w:t>
            </w:r>
          </w:p>
        </w:tc>
        <w:tc>
          <w:tcPr>
            <w:tcW w:w="2038" w:type="dxa"/>
            <w:noWrap w:val="0"/>
            <w:vAlign w:val="center"/>
          </w:tcPr>
          <w:p>
            <w:pPr>
              <w:spacing w:line="360" w:lineRule="exact"/>
              <w:jc w:val="center"/>
              <w:rPr>
                <w:rFonts w:hint="eastAsia" w:ascii="宋体" w:hAnsi="宋体"/>
                <w:bCs/>
                <w:color w:val="000000"/>
                <w:sz w:val="21"/>
                <w:szCs w:val="21"/>
              </w:rPr>
            </w:pPr>
            <w:r>
              <w:rPr>
                <w:rFonts w:hint="eastAsia" w:ascii="宋体" w:hAnsi="宋体"/>
                <w:bCs/>
                <w:color w:val="000000"/>
                <w:sz w:val="21"/>
                <w:szCs w:val="21"/>
              </w:rPr>
              <w:t>招标内容</w:t>
            </w:r>
          </w:p>
        </w:tc>
        <w:tc>
          <w:tcPr>
            <w:tcW w:w="7215" w:type="dxa"/>
            <w:noWrap w:val="0"/>
            <w:vAlign w:val="center"/>
          </w:tcPr>
          <w:p>
            <w:pPr>
              <w:spacing w:line="360" w:lineRule="exact"/>
              <w:ind w:left="-4" w:leftChars="-1" w:firstLine="2" w:firstLineChars="1"/>
              <w:rPr>
                <w:rFonts w:hint="eastAsia" w:ascii="宋体" w:hAnsi="宋体"/>
                <w:bCs/>
                <w:color w:val="000000"/>
                <w:sz w:val="21"/>
                <w:szCs w:val="21"/>
              </w:rPr>
            </w:pPr>
            <w:r>
              <w:rPr>
                <w:rFonts w:hint="eastAsia" w:ascii="宋体" w:hAnsi="宋体"/>
                <w:bCs/>
                <w:color w:val="000000"/>
                <w:sz w:val="21"/>
                <w:szCs w:val="21"/>
              </w:rPr>
              <w:t>详见本招标文件“第二部分采购需求”内容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450" w:hRule="atLeast"/>
        </w:trPr>
        <w:tc>
          <w:tcPr>
            <w:tcW w:w="738" w:type="dxa"/>
            <w:noWrap w:val="0"/>
            <w:vAlign w:val="center"/>
          </w:tcPr>
          <w:p>
            <w:pPr>
              <w:spacing w:line="320" w:lineRule="exact"/>
              <w:jc w:val="center"/>
              <w:rPr>
                <w:rFonts w:hint="eastAsia" w:ascii="宋体" w:hAnsi="宋体"/>
                <w:color w:val="000000"/>
                <w:sz w:val="24"/>
              </w:rPr>
            </w:pPr>
            <w:r>
              <w:rPr>
                <w:rFonts w:hint="eastAsia" w:ascii="宋体" w:hAnsi="宋体"/>
                <w:color w:val="000000"/>
                <w:sz w:val="24"/>
              </w:rPr>
              <w:t>3</w:t>
            </w:r>
          </w:p>
        </w:tc>
        <w:tc>
          <w:tcPr>
            <w:tcW w:w="2038" w:type="dxa"/>
            <w:noWrap w:val="0"/>
            <w:vAlign w:val="center"/>
          </w:tcPr>
          <w:p>
            <w:pPr>
              <w:spacing w:line="360" w:lineRule="exact"/>
              <w:jc w:val="center"/>
              <w:rPr>
                <w:rFonts w:hint="eastAsia" w:ascii="宋体" w:hAnsi="宋体"/>
                <w:bCs/>
                <w:color w:val="000000"/>
                <w:sz w:val="21"/>
                <w:szCs w:val="21"/>
              </w:rPr>
            </w:pPr>
            <w:r>
              <w:rPr>
                <w:rFonts w:hint="eastAsia" w:ascii="宋体" w:hAnsi="宋体"/>
                <w:bCs/>
                <w:color w:val="000000"/>
                <w:sz w:val="21"/>
                <w:szCs w:val="21"/>
              </w:rPr>
              <w:t>招标方式</w:t>
            </w:r>
          </w:p>
        </w:tc>
        <w:tc>
          <w:tcPr>
            <w:tcW w:w="7215" w:type="dxa"/>
            <w:noWrap w:val="0"/>
            <w:vAlign w:val="center"/>
          </w:tcPr>
          <w:p>
            <w:pPr>
              <w:rPr>
                <w:rFonts w:hint="eastAsia" w:ascii="宋体" w:hAnsi="宋体"/>
                <w:bCs/>
                <w:color w:val="000000"/>
                <w:sz w:val="21"/>
                <w:szCs w:val="21"/>
              </w:rPr>
            </w:pPr>
            <w:r>
              <w:rPr>
                <w:rFonts w:hint="eastAsia" w:ascii="宋体" w:hAnsi="宋体"/>
                <w:bCs/>
                <w:color w:val="000000"/>
                <w:sz w:val="21"/>
                <w:szCs w:val="21"/>
              </w:rPr>
              <w:t>公开招标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0" w:hRule="atLeast"/>
        </w:trPr>
        <w:tc>
          <w:tcPr>
            <w:tcW w:w="738" w:type="dxa"/>
            <w:noWrap w:val="0"/>
            <w:vAlign w:val="center"/>
          </w:tcPr>
          <w:p>
            <w:pPr>
              <w:spacing w:line="320" w:lineRule="exact"/>
              <w:jc w:val="center"/>
              <w:rPr>
                <w:rFonts w:hint="eastAsia" w:ascii="宋体" w:hAnsi="宋体"/>
                <w:sz w:val="24"/>
              </w:rPr>
            </w:pPr>
            <w:r>
              <w:rPr>
                <w:rFonts w:hint="eastAsia" w:ascii="宋体" w:hAnsi="宋体"/>
                <w:sz w:val="24"/>
              </w:rPr>
              <w:t>4</w:t>
            </w:r>
          </w:p>
        </w:tc>
        <w:tc>
          <w:tcPr>
            <w:tcW w:w="2038" w:type="dxa"/>
            <w:noWrap w:val="0"/>
            <w:vAlign w:val="center"/>
          </w:tcPr>
          <w:p>
            <w:pPr>
              <w:spacing w:line="360" w:lineRule="exact"/>
              <w:ind w:left="-4" w:leftChars="-1" w:firstLine="2" w:firstLineChars="1"/>
              <w:jc w:val="center"/>
              <w:rPr>
                <w:rFonts w:hint="eastAsia" w:ascii="宋体" w:hAnsi="宋体"/>
                <w:bCs/>
                <w:color w:val="000000"/>
                <w:sz w:val="21"/>
                <w:szCs w:val="21"/>
              </w:rPr>
            </w:pPr>
            <w:r>
              <w:rPr>
                <w:rFonts w:hint="eastAsia" w:ascii="宋体" w:hAnsi="宋体"/>
                <w:bCs/>
                <w:color w:val="000000"/>
                <w:sz w:val="21"/>
                <w:szCs w:val="21"/>
              </w:rPr>
              <w:t>▲项目工期</w:t>
            </w:r>
          </w:p>
        </w:tc>
        <w:tc>
          <w:tcPr>
            <w:tcW w:w="7215" w:type="dxa"/>
            <w:noWrap w:val="0"/>
            <w:vAlign w:val="center"/>
          </w:tcPr>
          <w:p>
            <w:pPr>
              <w:spacing w:line="360" w:lineRule="exact"/>
              <w:ind w:left="-4" w:leftChars="-1" w:firstLine="2" w:firstLineChars="1"/>
              <w:rPr>
                <w:rFonts w:hint="eastAsia" w:ascii="宋体" w:hAnsi="宋体"/>
                <w:bCs/>
                <w:color w:val="000000"/>
                <w:sz w:val="21"/>
                <w:szCs w:val="21"/>
              </w:rPr>
            </w:pPr>
            <w:r>
              <w:rPr>
                <w:rFonts w:hint="eastAsia" w:ascii="宋体" w:hAnsi="宋体"/>
                <w:bCs/>
                <w:color w:val="000000"/>
                <w:sz w:val="21"/>
                <w:szCs w:val="21"/>
              </w:rPr>
              <w:t>详见本招标文件“第二部分采购需求”中“项目工期”内容。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360" w:hRule="atLeast"/>
        </w:trPr>
        <w:tc>
          <w:tcPr>
            <w:tcW w:w="738" w:type="dxa"/>
            <w:noWrap w:val="0"/>
            <w:vAlign w:val="center"/>
          </w:tcPr>
          <w:p>
            <w:pPr>
              <w:spacing w:line="320" w:lineRule="exact"/>
              <w:jc w:val="center"/>
              <w:rPr>
                <w:rFonts w:hint="eastAsia" w:ascii="宋体" w:hAnsi="宋体"/>
                <w:color w:val="000000"/>
                <w:sz w:val="24"/>
              </w:rPr>
            </w:pPr>
            <w:r>
              <w:rPr>
                <w:rFonts w:hint="eastAsia" w:ascii="宋体" w:hAnsi="宋体"/>
                <w:color w:val="000000"/>
                <w:sz w:val="24"/>
              </w:rPr>
              <w:t>5</w:t>
            </w:r>
          </w:p>
        </w:tc>
        <w:tc>
          <w:tcPr>
            <w:tcW w:w="2038" w:type="dxa"/>
            <w:noWrap w:val="0"/>
            <w:vAlign w:val="center"/>
          </w:tcPr>
          <w:p>
            <w:pPr>
              <w:spacing w:line="360" w:lineRule="exact"/>
              <w:jc w:val="center"/>
              <w:rPr>
                <w:rFonts w:hint="eastAsia" w:ascii="宋体" w:hAnsi="宋体"/>
                <w:bCs/>
                <w:color w:val="000000"/>
                <w:sz w:val="21"/>
                <w:szCs w:val="21"/>
              </w:rPr>
            </w:pPr>
            <w:r>
              <w:rPr>
                <w:rFonts w:hint="eastAsia" w:ascii="宋体" w:hAnsi="宋体"/>
                <w:bCs/>
                <w:color w:val="000000"/>
                <w:sz w:val="21"/>
                <w:szCs w:val="21"/>
              </w:rPr>
              <w:t>质保期</w:t>
            </w:r>
          </w:p>
        </w:tc>
        <w:tc>
          <w:tcPr>
            <w:tcW w:w="7215" w:type="dxa"/>
            <w:noWrap w:val="0"/>
            <w:vAlign w:val="center"/>
          </w:tcPr>
          <w:p>
            <w:pPr>
              <w:spacing w:line="360" w:lineRule="exact"/>
              <w:jc w:val="left"/>
              <w:rPr>
                <w:rFonts w:hint="eastAsia" w:ascii="宋体" w:hAnsi="宋体"/>
                <w:color w:val="000000"/>
                <w:sz w:val="21"/>
                <w:szCs w:val="21"/>
                <w:u w:val="single"/>
                <w:lang w:val="zh-CN"/>
              </w:rPr>
            </w:pPr>
            <w:r>
              <w:rPr>
                <w:rFonts w:hint="eastAsia" w:ascii="宋体" w:hAnsi="宋体"/>
                <w:color w:val="000000"/>
                <w:sz w:val="21"/>
                <w:szCs w:val="21"/>
              </w:rPr>
              <w:t>详见采购需求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360" w:hRule="atLeast"/>
        </w:trPr>
        <w:tc>
          <w:tcPr>
            <w:tcW w:w="738" w:type="dxa"/>
            <w:noWrap w:val="0"/>
            <w:vAlign w:val="center"/>
          </w:tcPr>
          <w:p>
            <w:pPr>
              <w:spacing w:line="320" w:lineRule="exact"/>
              <w:jc w:val="center"/>
              <w:rPr>
                <w:rFonts w:hint="eastAsia" w:ascii="宋体" w:hAnsi="宋体"/>
                <w:color w:val="000000"/>
                <w:sz w:val="24"/>
              </w:rPr>
            </w:pPr>
            <w:r>
              <w:rPr>
                <w:rFonts w:hint="eastAsia" w:ascii="宋体" w:hAnsi="宋体"/>
                <w:color w:val="000000"/>
                <w:sz w:val="24"/>
              </w:rPr>
              <w:t>6</w:t>
            </w:r>
          </w:p>
        </w:tc>
        <w:tc>
          <w:tcPr>
            <w:tcW w:w="2038" w:type="dxa"/>
            <w:noWrap w:val="0"/>
            <w:vAlign w:val="center"/>
          </w:tcPr>
          <w:p>
            <w:pPr>
              <w:spacing w:line="360" w:lineRule="exact"/>
              <w:jc w:val="center"/>
              <w:rPr>
                <w:rFonts w:hint="eastAsia" w:ascii="宋体" w:hAnsi="宋体"/>
                <w:bCs/>
                <w:color w:val="000000"/>
                <w:sz w:val="21"/>
                <w:szCs w:val="21"/>
              </w:rPr>
            </w:pPr>
            <w:r>
              <w:rPr>
                <w:rFonts w:hint="eastAsia" w:ascii="宋体" w:hAnsi="宋体"/>
                <w:bCs/>
                <w:color w:val="000000"/>
                <w:sz w:val="21"/>
                <w:szCs w:val="21"/>
              </w:rPr>
              <w:t>评标方法</w:t>
            </w:r>
          </w:p>
        </w:tc>
        <w:tc>
          <w:tcPr>
            <w:tcW w:w="7215" w:type="dxa"/>
            <w:noWrap w:val="0"/>
            <w:vAlign w:val="center"/>
          </w:tcPr>
          <w:p>
            <w:pPr>
              <w:spacing w:line="360" w:lineRule="exact"/>
              <w:jc w:val="left"/>
              <w:rPr>
                <w:rFonts w:hint="eastAsia" w:ascii="宋体" w:hAnsi="宋体"/>
                <w:color w:val="000000"/>
                <w:sz w:val="21"/>
                <w:szCs w:val="21"/>
              </w:rPr>
            </w:pPr>
            <w:r>
              <w:rPr>
                <w:rFonts w:hint="eastAsia" w:ascii="宋体" w:hAnsi="宋体" w:cs="Arial"/>
                <w:bCs/>
                <w:color w:val="000000"/>
                <w:kern w:val="0"/>
                <w:sz w:val="21"/>
                <w:szCs w:val="21"/>
              </w:rPr>
              <w:t>综合评分法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631" w:hRule="atLeast"/>
        </w:trPr>
        <w:tc>
          <w:tcPr>
            <w:tcW w:w="738" w:type="dxa"/>
            <w:noWrap w:val="0"/>
            <w:vAlign w:val="center"/>
          </w:tcPr>
          <w:p>
            <w:pPr>
              <w:spacing w:line="320" w:lineRule="exact"/>
              <w:jc w:val="center"/>
              <w:rPr>
                <w:rFonts w:hint="eastAsia" w:ascii="宋体" w:hAnsi="宋体"/>
                <w:color w:val="000000"/>
                <w:sz w:val="24"/>
              </w:rPr>
            </w:pPr>
            <w:r>
              <w:rPr>
                <w:rFonts w:hint="eastAsia" w:ascii="宋体" w:hAnsi="宋体"/>
                <w:color w:val="000000"/>
                <w:sz w:val="24"/>
              </w:rPr>
              <w:t>7</w:t>
            </w:r>
          </w:p>
        </w:tc>
        <w:tc>
          <w:tcPr>
            <w:tcW w:w="2038" w:type="dxa"/>
            <w:noWrap w:val="0"/>
            <w:vAlign w:val="center"/>
          </w:tcPr>
          <w:p>
            <w:pPr>
              <w:spacing w:line="360" w:lineRule="exact"/>
              <w:jc w:val="center"/>
              <w:rPr>
                <w:rFonts w:hint="eastAsia" w:ascii="宋体" w:hAnsi="宋体"/>
                <w:bCs/>
                <w:color w:val="000000"/>
                <w:sz w:val="21"/>
                <w:szCs w:val="21"/>
              </w:rPr>
            </w:pPr>
            <w:r>
              <w:rPr>
                <w:rFonts w:hint="eastAsia" w:ascii="宋体" w:hAnsi="宋体"/>
                <w:bCs/>
                <w:color w:val="000000"/>
                <w:sz w:val="21"/>
                <w:szCs w:val="21"/>
              </w:rPr>
              <w:t>▲投标文件有效期</w:t>
            </w:r>
          </w:p>
        </w:tc>
        <w:tc>
          <w:tcPr>
            <w:tcW w:w="7215" w:type="dxa"/>
            <w:noWrap w:val="0"/>
            <w:vAlign w:val="center"/>
          </w:tcPr>
          <w:p>
            <w:pPr>
              <w:pStyle w:val="35"/>
              <w:snapToGrid w:val="0"/>
              <w:rPr>
                <w:bCs/>
                <w:color w:val="000000"/>
                <w:sz w:val="21"/>
                <w:szCs w:val="21"/>
              </w:rPr>
            </w:pPr>
            <w:r>
              <w:rPr>
                <w:color w:val="000000"/>
                <w:sz w:val="21"/>
                <w:szCs w:val="21"/>
              </w:rPr>
              <w:t>自投标文件提交截止之日起90天内有效。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614" w:hRule="atLeast"/>
        </w:trPr>
        <w:tc>
          <w:tcPr>
            <w:tcW w:w="738" w:type="dxa"/>
            <w:noWrap w:val="0"/>
            <w:vAlign w:val="center"/>
          </w:tcPr>
          <w:p>
            <w:pPr>
              <w:spacing w:line="320" w:lineRule="exact"/>
              <w:jc w:val="center"/>
              <w:rPr>
                <w:rFonts w:hint="eastAsia" w:ascii="宋体" w:hAnsi="宋体"/>
                <w:color w:val="000000"/>
                <w:sz w:val="24"/>
              </w:rPr>
            </w:pPr>
            <w:r>
              <w:rPr>
                <w:rFonts w:hint="eastAsia" w:ascii="宋体" w:hAnsi="宋体"/>
                <w:color w:val="000000"/>
                <w:sz w:val="24"/>
              </w:rPr>
              <w:t>8</w:t>
            </w:r>
          </w:p>
        </w:tc>
        <w:tc>
          <w:tcPr>
            <w:tcW w:w="2038" w:type="dxa"/>
            <w:noWrap w:val="0"/>
            <w:vAlign w:val="center"/>
          </w:tcPr>
          <w:p>
            <w:pPr>
              <w:spacing w:line="360" w:lineRule="exact"/>
              <w:jc w:val="center"/>
              <w:rPr>
                <w:rFonts w:hint="eastAsia" w:ascii="宋体" w:hAnsi="宋体"/>
                <w:bCs/>
                <w:color w:val="000000"/>
                <w:sz w:val="21"/>
                <w:szCs w:val="21"/>
              </w:rPr>
            </w:pPr>
            <w:r>
              <w:rPr>
                <w:rFonts w:hint="eastAsia" w:ascii="宋体" w:hAnsi="宋体"/>
                <w:bCs/>
                <w:color w:val="000000"/>
                <w:sz w:val="21"/>
                <w:szCs w:val="21"/>
              </w:rPr>
              <w:t>▲投标保证金</w:t>
            </w:r>
          </w:p>
        </w:tc>
        <w:tc>
          <w:tcPr>
            <w:tcW w:w="7215" w:type="dxa"/>
            <w:noWrap w:val="0"/>
            <w:vAlign w:val="center"/>
          </w:tcPr>
          <w:p>
            <w:pPr>
              <w:spacing w:line="360" w:lineRule="exact"/>
              <w:rPr>
                <w:rFonts w:hint="eastAsia" w:ascii="宋体" w:hAnsi="宋体"/>
                <w:color w:val="000000"/>
                <w:kern w:val="0"/>
                <w:sz w:val="21"/>
                <w:szCs w:val="21"/>
              </w:rPr>
            </w:pPr>
            <w:r>
              <w:rPr>
                <w:rFonts w:hint="eastAsia" w:ascii="宋体" w:hAnsi="宋体"/>
                <w:bCs/>
                <w:color w:val="000000"/>
                <w:sz w:val="21"/>
                <w:szCs w:val="21"/>
              </w:rPr>
              <w:t>人民币50000元，交纳时间：2019年</w:t>
            </w:r>
            <w:r>
              <w:rPr>
                <w:rFonts w:hint="eastAsia" w:ascii="宋体" w:hAnsi="宋体"/>
                <w:bCs/>
                <w:color w:val="000000"/>
                <w:sz w:val="21"/>
                <w:szCs w:val="21"/>
                <w:lang w:val="en-US" w:eastAsia="zh-CN"/>
              </w:rPr>
              <w:t>4</w:t>
            </w:r>
            <w:r>
              <w:rPr>
                <w:rFonts w:hint="eastAsia" w:ascii="宋体" w:hAnsi="宋体"/>
                <w:bCs/>
                <w:color w:val="000000"/>
                <w:sz w:val="21"/>
                <w:szCs w:val="21"/>
              </w:rPr>
              <w:t xml:space="preserve">月 </w:t>
            </w:r>
            <w:r>
              <w:rPr>
                <w:rFonts w:hint="eastAsia" w:ascii="宋体" w:hAnsi="宋体"/>
                <w:bCs/>
                <w:color w:val="000000"/>
                <w:sz w:val="21"/>
                <w:szCs w:val="21"/>
                <w:lang w:val="en-US" w:eastAsia="zh-CN"/>
              </w:rPr>
              <w:t>29</w:t>
            </w:r>
            <w:r>
              <w:rPr>
                <w:rFonts w:hint="eastAsia" w:ascii="宋体" w:hAnsi="宋体"/>
                <w:bCs/>
                <w:color w:val="000000"/>
                <w:sz w:val="21"/>
                <w:szCs w:val="21"/>
              </w:rPr>
              <w:t xml:space="preserve"> 日09：00（北京时间）前。</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375" w:hRule="atLeast"/>
        </w:trPr>
        <w:tc>
          <w:tcPr>
            <w:tcW w:w="738" w:type="dxa"/>
            <w:noWrap w:val="0"/>
            <w:vAlign w:val="center"/>
          </w:tcPr>
          <w:p>
            <w:pPr>
              <w:spacing w:line="320" w:lineRule="exact"/>
              <w:jc w:val="center"/>
              <w:rPr>
                <w:rFonts w:hint="eastAsia" w:ascii="宋体" w:hAnsi="宋体"/>
                <w:sz w:val="24"/>
              </w:rPr>
            </w:pPr>
            <w:r>
              <w:rPr>
                <w:rFonts w:hint="eastAsia" w:ascii="宋体" w:hAnsi="宋体"/>
                <w:sz w:val="24"/>
              </w:rPr>
              <w:t>9</w:t>
            </w:r>
          </w:p>
        </w:tc>
        <w:tc>
          <w:tcPr>
            <w:tcW w:w="2038" w:type="dxa"/>
            <w:noWrap w:val="0"/>
            <w:vAlign w:val="center"/>
          </w:tcPr>
          <w:p>
            <w:pPr>
              <w:spacing w:line="360" w:lineRule="exact"/>
              <w:jc w:val="center"/>
              <w:rPr>
                <w:rFonts w:hint="eastAsia" w:ascii="宋体" w:hAnsi="宋体"/>
                <w:bCs/>
                <w:sz w:val="21"/>
                <w:szCs w:val="21"/>
              </w:rPr>
            </w:pPr>
            <w:r>
              <w:rPr>
                <w:rFonts w:hint="eastAsia" w:ascii="宋体" w:hAnsi="宋体"/>
                <w:bCs/>
                <w:sz w:val="21"/>
                <w:szCs w:val="21"/>
              </w:rPr>
              <w:t>履约保证金</w:t>
            </w:r>
          </w:p>
        </w:tc>
        <w:tc>
          <w:tcPr>
            <w:tcW w:w="7215" w:type="dxa"/>
            <w:noWrap w:val="0"/>
            <w:vAlign w:val="center"/>
          </w:tcPr>
          <w:p>
            <w:pPr>
              <w:spacing w:line="360" w:lineRule="exact"/>
              <w:rPr>
                <w:rFonts w:hint="eastAsia" w:ascii="宋体" w:hAnsi="宋体"/>
                <w:sz w:val="21"/>
                <w:szCs w:val="21"/>
              </w:rPr>
            </w:pPr>
            <w:r>
              <w:rPr>
                <w:rFonts w:hint="eastAsia" w:ascii="宋体" w:hAnsi="宋体"/>
                <w:bCs/>
                <w:sz w:val="21"/>
                <w:szCs w:val="21"/>
              </w:rPr>
              <w:t>项目履约保证金为中标价的10%。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375" w:hRule="atLeast"/>
        </w:trPr>
        <w:tc>
          <w:tcPr>
            <w:tcW w:w="738" w:type="dxa"/>
            <w:noWrap w:val="0"/>
            <w:vAlign w:val="center"/>
          </w:tcPr>
          <w:p>
            <w:pPr>
              <w:spacing w:line="320" w:lineRule="exact"/>
              <w:jc w:val="center"/>
              <w:rPr>
                <w:rFonts w:hint="eastAsia" w:ascii="宋体" w:hAnsi="宋体"/>
                <w:color w:val="000000"/>
                <w:sz w:val="24"/>
              </w:rPr>
            </w:pPr>
            <w:r>
              <w:rPr>
                <w:rFonts w:hint="eastAsia" w:ascii="宋体" w:hAnsi="宋体"/>
                <w:color w:val="000000"/>
                <w:sz w:val="24"/>
              </w:rPr>
              <w:t>10</w:t>
            </w:r>
          </w:p>
        </w:tc>
        <w:tc>
          <w:tcPr>
            <w:tcW w:w="2038" w:type="dxa"/>
            <w:noWrap w:val="0"/>
            <w:vAlign w:val="center"/>
          </w:tcPr>
          <w:p>
            <w:pPr>
              <w:spacing w:line="360" w:lineRule="exact"/>
              <w:jc w:val="center"/>
              <w:rPr>
                <w:rFonts w:hint="eastAsia" w:ascii="宋体" w:hAnsi="宋体"/>
                <w:color w:val="FF0000"/>
                <w:sz w:val="21"/>
                <w:szCs w:val="21"/>
              </w:rPr>
            </w:pPr>
            <w:r>
              <w:rPr>
                <w:rFonts w:hint="eastAsia" w:ascii="宋体" w:hAnsi="宋体"/>
                <w:bCs/>
                <w:sz w:val="21"/>
                <w:szCs w:val="21"/>
              </w:rPr>
              <w:t>▲投标文件份数</w:t>
            </w:r>
          </w:p>
        </w:tc>
        <w:tc>
          <w:tcPr>
            <w:tcW w:w="7215" w:type="dxa"/>
            <w:noWrap w:val="0"/>
            <w:vAlign w:val="center"/>
          </w:tcPr>
          <w:p>
            <w:pPr>
              <w:pStyle w:val="35"/>
              <w:snapToGrid w:val="0"/>
              <w:spacing w:before="0" w:beforeAutospacing="0" w:after="0" w:afterAutospacing="0" w:line="360" w:lineRule="exact"/>
              <w:rPr>
                <w:color w:val="FF0000"/>
                <w:sz w:val="21"/>
                <w:szCs w:val="21"/>
              </w:rPr>
            </w:pPr>
            <w:r>
              <w:rPr>
                <w:bCs/>
                <w:kern w:val="2"/>
                <w:sz w:val="21"/>
                <w:szCs w:val="21"/>
                <w:lang w:val="zh-CN"/>
              </w:rPr>
              <w:t>资格证明文件共</w:t>
            </w:r>
            <w:r>
              <w:rPr>
                <w:bCs/>
                <w:kern w:val="2"/>
                <w:sz w:val="21"/>
                <w:szCs w:val="21"/>
                <w:u w:val="single"/>
                <w:lang w:val="zh-CN"/>
              </w:rPr>
              <w:t xml:space="preserve"> </w:t>
            </w:r>
            <w:r>
              <w:rPr>
                <w:bCs/>
                <w:kern w:val="2"/>
                <w:sz w:val="21"/>
                <w:szCs w:val="21"/>
                <w:u w:val="single"/>
              </w:rPr>
              <w:t>3</w:t>
            </w:r>
            <w:r>
              <w:rPr>
                <w:bCs/>
                <w:kern w:val="2"/>
                <w:sz w:val="21"/>
                <w:szCs w:val="21"/>
                <w:u w:val="single"/>
                <w:lang w:val="zh-CN"/>
              </w:rPr>
              <w:t xml:space="preserve"> </w:t>
            </w:r>
            <w:r>
              <w:rPr>
                <w:bCs/>
                <w:kern w:val="2"/>
                <w:sz w:val="21"/>
                <w:szCs w:val="21"/>
                <w:lang w:val="zh-CN"/>
              </w:rPr>
              <w:t>份（一正本二副本，封装成一袋），商务与技术文件共</w:t>
            </w:r>
            <w:r>
              <w:rPr>
                <w:bCs/>
                <w:kern w:val="2"/>
                <w:sz w:val="21"/>
                <w:szCs w:val="21"/>
                <w:u w:val="single"/>
                <w:lang w:val="zh-CN"/>
              </w:rPr>
              <w:t xml:space="preserve"> </w:t>
            </w:r>
            <w:r>
              <w:rPr>
                <w:bCs/>
                <w:kern w:val="2"/>
                <w:sz w:val="21"/>
                <w:szCs w:val="21"/>
                <w:u w:val="single"/>
              </w:rPr>
              <w:t>5</w:t>
            </w:r>
            <w:r>
              <w:rPr>
                <w:bCs/>
                <w:kern w:val="2"/>
                <w:sz w:val="21"/>
                <w:szCs w:val="21"/>
              </w:rPr>
              <w:t xml:space="preserve"> </w:t>
            </w:r>
            <w:r>
              <w:rPr>
                <w:bCs/>
                <w:kern w:val="2"/>
                <w:sz w:val="21"/>
                <w:szCs w:val="21"/>
                <w:lang w:val="zh-CN"/>
              </w:rPr>
              <w:t>份（一正本四副本，封装成一袋），报价文件共</w:t>
            </w:r>
            <w:r>
              <w:rPr>
                <w:bCs/>
                <w:kern w:val="2"/>
                <w:sz w:val="21"/>
                <w:szCs w:val="21"/>
                <w:u w:val="single"/>
                <w:lang w:val="zh-CN"/>
              </w:rPr>
              <w:t xml:space="preserve"> </w:t>
            </w:r>
            <w:r>
              <w:rPr>
                <w:bCs/>
                <w:kern w:val="2"/>
                <w:sz w:val="21"/>
                <w:szCs w:val="21"/>
                <w:u w:val="single"/>
              </w:rPr>
              <w:t xml:space="preserve">5 </w:t>
            </w:r>
            <w:r>
              <w:rPr>
                <w:bCs/>
                <w:kern w:val="2"/>
                <w:sz w:val="21"/>
                <w:szCs w:val="21"/>
                <w:lang w:val="zh-CN"/>
              </w:rPr>
              <w:t>份（一正本四副本，封装成一袋）</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345" w:hRule="atLeast"/>
        </w:trPr>
        <w:tc>
          <w:tcPr>
            <w:tcW w:w="738" w:type="dxa"/>
            <w:noWrap w:val="0"/>
            <w:vAlign w:val="center"/>
          </w:tcPr>
          <w:p>
            <w:pPr>
              <w:spacing w:line="320" w:lineRule="exact"/>
              <w:jc w:val="center"/>
              <w:rPr>
                <w:rFonts w:hint="eastAsia" w:ascii="宋体" w:hAnsi="宋体"/>
                <w:color w:val="000000"/>
                <w:sz w:val="24"/>
              </w:rPr>
            </w:pPr>
            <w:r>
              <w:rPr>
                <w:rFonts w:hint="eastAsia" w:ascii="宋体" w:hAnsi="宋体"/>
                <w:color w:val="000000"/>
                <w:sz w:val="24"/>
              </w:rPr>
              <w:t>11</w:t>
            </w:r>
          </w:p>
        </w:tc>
        <w:tc>
          <w:tcPr>
            <w:tcW w:w="2038" w:type="dxa"/>
            <w:noWrap w:val="0"/>
            <w:vAlign w:val="center"/>
          </w:tcPr>
          <w:p>
            <w:pPr>
              <w:spacing w:line="360" w:lineRule="exact"/>
              <w:jc w:val="center"/>
              <w:rPr>
                <w:rFonts w:hint="eastAsia" w:ascii="宋体" w:hAnsi="宋体"/>
                <w:bCs/>
                <w:color w:val="000000"/>
                <w:sz w:val="21"/>
                <w:szCs w:val="21"/>
              </w:rPr>
            </w:pPr>
            <w:r>
              <w:rPr>
                <w:rFonts w:hint="eastAsia" w:ascii="宋体" w:hAnsi="宋体"/>
                <w:bCs/>
                <w:color w:val="000000"/>
                <w:sz w:val="21"/>
                <w:szCs w:val="21"/>
              </w:rPr>
              <w:t>▲投标文件提交截止时间及地点</w:t>
            </w:r>
          </w:p>
        </w:tc>
        <w:tc>
          <w:tcPr>
            <w:tcW w:w="7215" w:type="dxa"/>
            <w:noWrap w:val="0"/>
            <w:vAlign w:val="center"/>
          </w:tcPr>
          <w:p>
            <w:pPr>
              <w:pStyle w:val="35"/>
              <w:snapToGrid w:val="0"/>
              <w:spacing w:before="0" w:beforeAutospacing="0" w:after="0" w:afterAutospacing="0" w:line="360" w:lineRule="exact"/>
              <w:rPr>
                <w:sz w:val="21"/>
                <w:szCs w:val="21"/>
              </w:rPr>
            </w:pPr>
            <w:r>
              <w:rPr>
                <w:sz w:val="21"/>
                <w:szCs w:val="21"/>
              </w:rPr>
              <w:t>时间：</w:t>
            </w:r>
            <w:r>
              <w:rPr>
                <w:bCs/>
                <w:color w:val="000000"/>
                <w:sz w:val="21"/>
                <w:szCs w:val="21"/>
              </w:rPr>
              <w:t>2019年</w:t>
            </w:r>
            <w:r>
              <w:rPr>
                <w:rFonts w:hint="eastAsia"/>
                <w:bCs/>
                <w:color w:val="000000"/>
                <w:sz w:val="21"/>
                <w:szCs w:val="21"/>
                <w:lang w:val="en-US" w:eastAsia="zh-CN"/>
              </w:rPr>
              <w:t>4</w:t>
            </w:r>
            <w:r>
              <w:rPr>
                <w:bCs/>
                <w:color w:val="000000"/>
                <w:sz w:val="21"/>
                <w:szCs w:val="21"/>
              </w:rPr>
              <w:t xml:space="preserve">月 </w:t>
            </w:r>
            <w:r>
              <w:rPr>
                <w:rFonts w:hint="eastAsia"/>
                <w:bCs/>
                <w:color w:val="000000"/>
                <w:sz w:val="21"/>
                <w:szCs w:val="21"/>
                <w:lang w:val="en-US" w:eastAsia="zh-CN"/>
              </w:rPr>
              <w:t>29</w:t>
            </w:r>
            <w:r>
              <w:rPr>
                <w:bCs/>
                <w:color w:val="000000"/>
                <w:sz w:val="21"/>
                <w:szCs w:val="21"/>
              </w:rPr>
              <w:t xml:space="preserve">  日09：00</w:t>
            </w:r>
            <w:r>
              <w:rPr>
                <w:sz w:val="21"/>
                <w:szCs w:val="21"/>
              </w:rPr>
              <w:t>（北京时间）</w:t>
            </w:r>
          </w:p>
          <w:p>
            <w:pPr>
              <w:pStyle w:val="35"/>
              <w:snapToGrid w:val="0"/>
              <w:spacing w:before="0" w:beforeAutospacing="0" w:after="0" w:afterAutospacing="0" w:line="360" w:lineRule="exact"/>
              <w:rPr>
                <w:sz w:val="21"/>
                <w:szCs w:val="21"/>
              </w:rPr>
            </w:pPr>
            <w:r>
              <w:rPr>
                <w:sz w:val="21"/>
                <w:szCs w:val="21"/>
              </w:rPr>
              <w:t>地点：台州市建设咨询有限公司仙居分公司会议室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345" w:hRule="atLeast"/>
        </w:trPr>
        <w:tc>
          <w:tcPr>
            <w:tcW w:w="738" w:type="dxa"/>
            <w:tcBorders>
              <w:bottom w:val="single" w:color="auto" w:sz="4" w:space="0"/>
            </w:tcBorders>
            <w:noWrap w:val="0"/>
            <w:vAlign w:val="center"/>
          </w:tcPr>
          <w:p>
            <w:pPr>
              <w:spacing w:line="320" w:lineRule="exact"/>
              <w:jc w:val="center"/>
              <w:rPr>
                <w:rFonts w:hint="eastAsia" w:ascii="宋体" w:hAnsi="宋体"/>
                <w:color w:val="000000"/>
                <w:sz w:val="24"/>
              </w:rPr>
            </w:pPr>
            <w:r>
              <w:rPr>
                <w:rFonts w:hint="eastAsia" w:ascii="宋体" w:hAnsi="宋体"/>
                <w:color w:val="000000"/>
                <w:sz w:val="24"/>
              </w:rPr>
              <w:t>12</w:t>
            </w:r>
          </w:p>
        </w:tc>
        <w:tc>
          <w:tcPr>
            <w:tcW w:w="2038" w:type="dxa"/>
            <w:tcBorders>
              <w:bottom w:val="single" w:color="auto" w:sz="4" w:space="0"/>
            </w:tcBorders>
            <w:noWrap w:val="0"/>
            <w:vAlign w:val="center"/>
          </w:tcPr>
          <w:p>
            <w:pPr>
              <w:snapToGrid w:val="0"/>
              <w:spacing w:line="360" w:lineRule="exact"/>
              <w:jc w:val="center"/>
              <w:rPr>
                <w:rFonts w:hint="eastAsia" w:ascii="宋体" w:hAnsi="宋体"/>
                <w:bCs/>
                <w:color w:val="000000"/>
                <w:sz w:val="21"/>
                <w:szCs w:val="21"/>
              </w:rPr>
            </w:pPr>
            <w:r>
              <w:rPr>
                <w:rFonts w:hint="eastAsia" w:ascii="宋体" w:hAnsi="宋体"/>
                <w:bCs/>
                <w:color w:val="000000"/>
                <w:sz w:val="21"/>
                <w:szCs w:val="21"/>
              </w:rPr>
              <w:t>开标时间及地点</w:t>
            </w:r>
          </w:p>
        </w:tc>
        <w:tc>
          <w:tcPr>
            <w:tcW w:w="7215" w:type="dxa"/>
            <w:tcBorders>
              <w:bottom w:val="single" w:color="auto" w:sz="4" w:space="0"/>
            </w:tcBorders>
            <w:noWrap w:val="0"/>
            <w:vAlign w:val="center"/>
          </w:tcPr>
          <w:p>
            <w:pPr>
              <w:spacing w:line="360" w:lineRule="exact"/>
              <w:rPr>
                <w:rFonts w:hint="eastAsia" w:ascii="宋体" w:hAnsi="宋体"/>
                <w:sz w:val="21"/>
                <w:szCs w:val="21"/>
              </w:rPr>
            </w:pPr>
            <w:r>
              <w:rPr>
                <w:rFonts w:ascii="宋体" w:hAnsi="宋体"/>
                <w:kern w:val="0"/>
                <w:sz w:val="21"/>
                <w:szCs w:val="21"/>
              </w:rPr>
              <w:t>时间：</w:t>
            </w:r>
            <w:r>
              <w:rPr>
                <w:rFonts w:hint="eastAsia" w:ascii="宋体" w:hAnsi="宋体"/>
                <w:bCs/>
                <w:color w:val="000000"/>
                <w:sz w:val="21"/>
                <w:szCs w:val="21"/>
              </w:rPr>
              <w:t>2019年</w:t>
            </w:r>
            <w:r>
              <w:rPr>
                <w:rFonts w:hint="eastAsia" w:ascii="宋体" w:hAnsi="宋体"/>
                <w:bCs/>
                <w:color w:val="000000"/>
                <w:sz w:val="21"/>
                <w:szCs w:val="21"/>
                <w:lang w:val="en-US" w:eastAsia="zh-CN"/>
              </w:rPr>
              <w:t>4</w:t>
            </w:r>
            <w:r>
              <w:rPr>
                <w:rFonts w:hint="eastAsia" w:ascii="宋体" w:hAnsi="宋体"/>
                <w:bCs/>
                <w:color w:val="000000"/>
                <w:sz w:val="21"/>
                <w:szCs w:val="21"/>
              </w:rPr>
              <w:t xml:space="preserve">月 </w:t>
            </w:r>
            <w:r>
              <w:rPr>
                <w:rFonts w:hint="eastAsia" w:ascii="宋体" w:hAnsi="宋体"/>
                <w:bCs/>
                <w:color w:val="000000"/>
                <w:sz w:val="21"/>
                <w:szCs w:val="21"/>
                <w:lang w:val="en-US" w:eastAsia="zh-CN"/>
              </w:rPr>
              <w:t>29</w:t>
            </w:r>
            <w:r>
              <w:rPr>
                <w:rFonts w:hint="eastAsia" w:ascii="宋体" w:hAnsi="宋体"/>
                <w:bCs/>
                <w:color w:val="000000"/>
                <w:sz w:val="21"/>
                <w:szCs w:val="21"/>
              </w:rPr>
              <w:t xml:space="preserve">  日09：00</w:t>
            </w:r>
            <w:r>
              <w:rPr>
                <w:rFonts w:ascii="宋体" w:hAnsi="宋体"/>
                <w:sz w:val="21"/>
                <w:szCs w:val="21"/>
              </w:rPr>
              <w:t>（北京时间）</w:t>
            </w:r>
            <w:r>
              <w:rPr>
                <w:rFonts w:hint="eastAsia" w:ascii="宋体" w:hAnsi="宋体"/>
                <w:kern w:val="0"/>
                <w:sz w:val="21"/>
                <w:szCs w:val="21"/>
              </w:rPr>
              <w:t>，</w:t>
            </w:r>
            <w:r>
              <w:rPr>
                <w:rFonts w:ascii="宋体" w:hAnsi="宋体"/>
                <w:kern w:val="0"/>
                <w:sz w:val="21"/>
                <w:szCs w:val="21"/>
              </w:rPr>
              <w:t>地点：</w:t>
            </w:r>
            <w:r>
              <w:rPr>
                <w:rFonts w:ascii="宋体" w:hAnsi="宋体"/>
                <w:sz w:val="21"/>
                <w:szCs w:val="21"/>
              </w:rPr>
              <w:t>台州市建设咨询有限公司仙居分公司会议室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1711" w:hRule="atLeast"/>
        </w:trPr>
        <w:tc>
          <w:tcPr>
            <w:tcW w:w="738" w:type="dxa"/>
            <w:tcBorders>
              <w:bottom w:val="single" w:color="auto" w:sz="4" w:space="0"/>
            </w:tcBorders>
            <w:noWrap w:val="0"/>
            <w:vAlign w:val="center"/>
          </w:tcPr>
          <w:p>
            <w:pPr>
              <w:spacing w:line="320" w:lineRule="exact"/>
              <w:jc w:val="center"/>
              <w:rPr>
                <w:rFonts w:hint="eastAsia" w:ascii="宋体" w:hAnsi="宋体"/>
                <w:color w:val="000000"/>
                <w:sz w:val="24"/>
              </w:rPr>
            </w:pPr>
            <w:r>
              <w:rPr>
                <w:rFonts w:hint="eastAsia" w:ascii="宋体" w:hAnsi="宋体"/>
                <w:color w:val="000000"/>
                <w:sz w:val="24"/>
              </w:rPr>
              <w:t>13</w:t>
            </w:r>
          </w:p>
        </w:tc>
        <w:tc>
          <w:tcPr>
            <w:tcW w:w="2038" w:type="dxa"/>
            <w:tcBorders>
              <w:bottom w:val="single" w:color="auto" w:sz="4" w:space="0"/>
            </w:tcBorders>
            <w:noWrap w:val="0"/>
            <w:vAlign w:val="center"/>
          </w:tcPr>
          <w:p>
            <w:pPr>
              <w:autoSpaceDE w:val="0"/>
              <w:autoSpaceDN w:val="0"/>
              <w:adjustRightInd w:val="0"/>
              <w:spacing w:line="360" w:lineRule="exact"/>
              <w:jc w:val="center"/>
              <w:rPr>
                <w:rFonts w:hint="eastAsia" w:ascii="宋体" w:hAnsi="宋体"/>
                <w:b/>
                <w:color w:val="000000"/>
                <w:sz w:val="21"/>
                <w:szCs w:val="21"/>
                <w:lang w:val="zh-CN"/>
              </w:rPr>
            </w:pPr>
            <w:r>
              <w:rPr>
                <w:rFonts w:hint="eastAsia" w:ascii="宋体" w:hAnsi="宋体"/>
                <w:bCs/>
                <w:color w:val="000000"/>
                <w:sz w:val="21"/>
                <w:szCs w:val="21"/>
              </w:rPr>
              <w:t>答疑与澄清</w:t>
            </w:r>
          </w:p>
        </w:tc>
        <w:tc>
          <w:tcPr>
            <w:tcW w:w="7215" w:type="dxa"/>
            <w:tcBorders>
              <w:bottom w:val="single" w:color="auto" w:sz="4" w:space="0"/>
            </w:tcBorders>
            <w:noWrap w:val="0"/>
            <w:vAlign w:val="center"/>
          </w:tcPr>
          <w:p>
            <w:pPr>
              <w:autoSpaceDE w:val="0"/>
              <w:autoSpaceDN w:val="0"/>
              <w:adjustRightInd w:val="0"/>
              <w:spacing w:line="360" w:lineRule="exact"/>
              <w:rPr>
                <w:rFonts w:hint="eastAsia" w:ascii="宋体" w:hAnsi="宋体"/>
                <w:b/>
                <w:color w:val="000000"/>
                <w:kern w:val="0"/>
                <w:sz w:val="21"/>
                <w:szCs w:val="21"/>
                <w:lang w:val="zh-CN"/>
              </w:rPr>
            </w:pPr>
            <w:r>
              <w:rPr>
                <w:rFonts w:hint="eastAsia" w:ascii="宋体" w:hAnsi="宋体"/>
                <w:sz w:val="21"/>
                <w:szCs w:val="21"/>
              </w:rPr>
              <w:t>本项目公告期限为5个工作日，供应商认为采购文件使自己的权益受到损害的，可以自收到采购文件之日（发售截止日之后收到采购文件的，以发售截止日为准）或者采购文件公告期限届满之日（公告发布后的第6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宋体" w:hAnsi="宋体" w:cs="宋体"/>
                <w:color w:val="000000"/>
                <w:kern w:val="0"/>
                <w:sz w:val="21"/>
                <w:szCs w:val="21"/>
              </w:rPr>
              <w:t>供应商针对同一采购程序环节的质疑须在法定质疑期内一次性提出。</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67" w:hRule="atLeast"/>
        </w:trPr>
        <w:tc>
          <w:tcPr>
            <w:tcW w:w="738" w:type="dxa"/>
            <w:tcBorders>
              <w:top w:val="single" w:color="auto" w:sz="4" w:space="0"/>
              <w:bottom w:val="single" w:color="auto" w:sz="4" w:space="0"/>
            </w:tcBorders>
            <w:noWrap w:val="0"/>
            <w:vAlign w:val="center"/>
          </w:tcPr>
          <w:p>
            <w:pPr>
              <w:spacing w:line="320" w:lineRule="exact"/>
              <w:jc w:val="center"/>
              <w:rPr>
                <w:rFonts w:hint="eastAsia" w:ascii="宋体" w:hAnsi="宋体"/>
                <w:color w:val="000000"/>
                <w:sz w:val="24"/>
              </w:rPr>
            </w:pPr>
            <w:r>
              <w:rPr>
                <w:rFonts w:hint="eastAsia" w:ascii="宋体" w:hAnsi="宋体"/>
                <w:color w:val="000000"/>
                <w:sz w:val="24"/>
              </w:rPr>
              <w:t>14</w:t>
            </w:r>
          </w:p>
        </w:tc>
        <w:tc>
          <w:tcPr>
            <w:tcW w:w="2038" w:type="dxa"/>
            <w:tcBorders>
              <w:top w:val="single" w:color="auto" w:sz="4" w:space="0"/>
              <w:bottom w:val="single" w:color="auto" w:sz="4" w:space="0"/>
            </w:tcBorders>
            <w:noWrap w:val="0"/>
            <w:vAlign w:val="center"/>
          </w:tcPr>
          <w:p>
            <w:pPr>
              <w:autoSpaceDE w:val="0"/>
              <w:autoSpaceDN w:val="0"/>
              <w:adjustRightInd w:val="0"/>
              <w:spacing w:line="360" w:lineRule="exact"/>
              <w:jc w:val="center"/>
              <w:rPr>
                <w:rFonts w:hint="eastAsia" w:ascii="宋体" w:hAnsi="宋体"/>
                <w:color w:val="000000"/>
                <w:sz w:val="21"/>
                <w:szCs w:val="21"/>
                <w:lang w:val="zh-CN"/>
              </w:rPr>
            </w:pPr>
            <w:r>
              <w:rPr>
                <w:rFonts w:hint="eastAsia" w:ascii="宋体" w:hAnsi="宋体"/>
                <w:color w:val="000000"/>
                <w:sz w:val="21"/>
                <w:szCs w:val="21"/>
                <w:lang w:val="zh-CN"/>
              </w:rPr>
              <w:t>实质性条款</w:t>
            </w:r>
          </w:p>
        </w:tc>
        <w:tc>
          <w:tcPr>
            <w:tcW w:w="7215" w:type="dxa"/>
            <w:tcBorders>
              <w:top w:val="single" w:color="auto" w:sz="4" w:space="0"/>
              <w:bottom w:val="single" w:color="auto" w:sz="4" w:space="0"/>
            </w:tcBorders>
            <w:noWrap w:val="0"/>
            <w:vAlign w:val="center"/>
          </w:tcPr>
          <w:p>
            <w:pPr>
              <w:autoSpaceDE w:val="0"/>
              <w:autoSpaceDN w:val="0"/>
              <w:adjustRightInd w:val="0"/>
              <w:spacing w:line="360" w:lineRule="exact"/>
              <w:ind w:left="1050" w:hanging="1050"/>
              <w:rPr>
                <w:rFonts w:hint="eastAsia" w:ascii="宋体" w:hAnsi="宋体"/>
                <w:color w:val="000000"/>
                <w:kern w:val="0"/>
                <w:sz w:val="21"/>
                <w:szCs w:val="21"/>
                <w:lang w:val="zh-CN"/>
              </w:rPr>
            </w:pPr>
            <w:r>
              <w:rPr>
                <w:rFonts w:hint="eastAsia" w:ascii="宋体" w:hAnsi="宋体"/>
                <w:color w:val="000000"/>
                <w:kern w:val="0"/>
                <w:sz w:val="21"/>
                <w:szCs w:val="21"/>
                <w:lang w:val="zh-CN"/>
              </w:rPr>
              <w:t>带</w:t>
            </w:r>
            <w:r>
              <w:rPr>
                <w:rFonts w:hint="eastAsia" w:ascii="宋体" w:hAnsi="宋体"/>
                <w:bCs/>
                <w:color w:val="000000"/>
                <w:sz w:val="21"/>
                <w:szCs w:val="21"/>
              </w:rPr>
              <w:t>▲是实质性条款，投标文件须作出实质性响应，否则作无效标处理。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701" w:hRule="atLeast"/>
        </w:trPr>
        <w:tc>
          <w:tcPr>
            <w:tcW w:w="738" w:type="dxa"/>
            <w:tcBorders>
              <w:top w:val="single" w:color="auto" w:sz="4" w:space="0"/>
              <w:bottom w:val="single" w:color="auto" w:sz="4" w:space="0"/>
            </w:tcBorders>
            <w:noWrap w:val="0"/>
            <w:vAlign w:val="center"/>
          </w:tcPr>
          <w:p>
            <w:pPr>
              <w:spacing w:line="320" w:lineRule="exact"/>
              <w:jc w:val="center"/>
              <w:rPr>
                <w:rFonts w:hint="eastAsia" w:ascii="宋体" w:hAnsi="宋体"/>
                <w:sz w:val="24"/>
              </w:rPr>
            </w:pPr>
            <w:r>
              <w:rPr>
                <w:rFonts w:hint="eastAsia" w:ascii="宋体" w:hAnsi="宋体"/>
                <w:sz w:val="24"/>
              </w:rPr>
              <w:t>15</w:t>
            </w:r>
          </w:p>
        </w:tc>
        <w:tc>
          <w:tcPr>
            <w:tcW w:w="2038" w:type="dxa"/>
            <w:tcBorders>
              <w:top w:val="single" w:color="auto" w:sz="4" w:space="0"/>
              <w:bottom w:val="single" w:color="auto" w:sz="4" w:space="0"/>
            </w:tcBorders>
            <w:noWrap w:val="0"/>
            <w:vAlign w:val="center"/>
          </w:tcPr>
          <w:p>
            <w:pPr>
              <w:autoSpaceDE w:val="0"/>
              <w:autoSpaceDN w:val="0"/>
              <w:adjustRightInd w:val="0"/>
              <w:spacing w:line="360" w:lineRule="exact"/>
              <w:jc w:val="center"/>
              <w:rPr>
                <w:rFonts w:hint="eastAsia" w:ascii="宋体" w:hAnsi="宋体"/>
                <w:bCs/>
                <w:color w:val="000000"/>
                <w:sz w:val="21"/>
                <w:szCs w:val="21"/>
              </w:rPr>
            </w:pPr>
            <w:r>
              <w:rPr>
                <w:rFonts w:hint="eastAsia" w:ascii="宋体" w:hAnsi="宋体"/>
                <w:bCs/>
                <w:color w:val="000000"/>
                <w:sz w:val="21"/>
                <w:szCs w:val="21"/>
              </w:rPr>
              <w:t>▲项目最高限价</w:t>
            </w:r>
          </w:p>
        </w:tc>
        <w:tc>
          <w:tcPr>
            <w:tcW w:w="7215" w:type="dxa"/>
            <w:tcBorders>
              <w:top w:val="single" w:color="auto" w:sz="4" w:space="0"/>
              <w:bottom w:val="single" w:color="auto" w:sz="4" w:space="0"/>
            </w:tcBorders>
            <w:noWrap w:val="0"/>
            <w:vAlign w:val="center"/>
          </w:tcPr>
          <w:p>
            <w:pPr>
              <w:autoSpaceDE w:val="0"/>
              <w:autoSpaceDN w:val="0"/>
              <w:adjustRightInd w:val="0"/>
              <w:spacing w:line="360" w:lineRule="exact"/>
              <w:rPr>
                <w:rFonts w:hint="eastAsia" w:ascii="宋体" w:hAnsi="宋体"/>
                <w:bCs/>
                <w:color w:val="000000"/>
                <w:sz w:val="21"/>
                <w:szCs w:val="21"/>
              </w:rPr>
            </w:pPr>
            <w:r>
              <w:rPr>
                <w:rFonts w:hint="eastAsia" w:ascii="宋体" w:hAnsi="宋体"/>
                <w:bCs/>
                <w:color w:val="000000"/>
                <w:sz w:val="21"/>
                <w:szCs w:val="21"/>
              </w:rPr>
              <w:t>最高限价为</w:t>
            </w:r>
            <w:r>
              <w:rPr>
                <w:rFonts w:hint="eastAsia" w:ascii="宋体" w:hAnsi="宋体" w:cs="宋体"/>
                <w:kern w:val="0"/>
                <w:sz w:val="21"/>
                <w:szCs w:val="21"/>
                <w:u w:val="single"/>
              </w:rPr>
              <w:t xml:space="preserve"> </w:t>
            </w:r>
            <w:r>
              <w:rPr>
                <w:rFonts w:ascii="宋体" w:hAnsi="宋体" w:cs="宋体"/>
                <w:kern w:val="0"/>
                <w:sz w:val="21"/>
                <w:szCs w:val="21"/>
                <w:u w:val="single"/>
              </w:rPr>
              <w:t>3849394</w:t>
            </w:r>
            <w:r>
              <w:rPr>
                <w:rFonts w:hint="eastAsia" w:ascii="宋体" w:hAnsi="宋体" w:cs="宋体"/>
                <w:kern w:val="0"/>
                <w:sz w:val="21"/>
                <w:szCs w:val="21"/>
                <w:u w:val="single"/>
              </w:rPr>
              <w:t xml:space="preserve"> </w:t>
            </w:r>
            <w:r>
              <w:rPr>
                <w:rFonts w:hint="eastAsia" w:ascii="宋体"/>
                <w:b/>
                <w:color w:val="000000"/>
                <w:sz w:val="21"/>
                <w:szCs w:val="21"/>
                <w:lang w:val="zh-CN"/>
              </w:rPr>
              <w:t>元，</w:t>
            </w:r>
            <w:r>
              <w:rPr>
                <w:rFonts w:hint="eastAsia" w:ascii="宋体" w:hAnsi="宋体"/>
                <w:bCs/>
                <w:color w:val="000000"/>
                <w:sz w:val="21"/>
                <w:szCs w:val="21"/>
              </w:rPr>
              <w:t xml:space="preserve">如投标人的投标报价超过最高限价，其投标文件作无效标处理。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587" w:hRule="atLeast"/>
        </w:trPr>
        <w:tc>
          <w:tcPr>
            <w:tcW w:w="738" w:type="dxa"/>
            <w:tcBorders>
              <w:top w:val="single" w:color="auto" w:sz="4" w:space="0"/>
            </w:tcBorders>
            <w:noWrap w:val="0"/>
            <w:vAlign w:val="center"/>
          </w:tcPr>
          <w:p>
            <w:pPr>
              <w:spacing w:line="320" w:lineRule="exact"/>
              <w:jc w:val="center"/>
              <w:rPr>
                <w:rFonts w:hint="eastAsia" w:ascii="宋体" w:hAnsi="宋体"/>
                <w:sz w:val="24"/>
              </w:rPr>
            </w:pPr>
            <w:r>
              <w:rPr>
                <w:rFonts w:hint="eastAsia" w:ascii="宋体" w:hAnsi="宋体"/>
                <w:sz w:val="24"/>
              </w:rPr>
              <w:t>16</w:t>
            </w:r>
          </w:p>
        </w:tc>
        <w:tc>
          <w:tcPr>
            <w:tcW w:w="2038" w:type="dxa"/>
            <w:tcBorders>
              <w:top w:val="single" w:color="auto" w:sz="4" w:space="0"/>
            </w:tcBorders>
            <w:noWrap w:val="0"/>
            <w:vAlign w:val="center"/>
          </w:tcPr>
          <w:p>
            <w:pPr>
              <w:autoSpaceDE w:val="0"/>
              <w:autoSpaceDN w:val="0"/>
              <w:adjustRightInd w:val="0"/>
              <w:spacing w:line="360" w:lineRule="exact"/>
              <w:jc w:val="center"/>
              <w:rPr>
                <w:rFonts w:hint="eastAsia" w:ascii="宋体" w:hAnsi="宋体"/>
                <w:sz w:val="21"/>
                <w:szCs w:val="21"/>
              </w:rPr>
            </w:pPr>
            <w:r>
              <w:rPr>
                <w:rFonts w:hint="eastAsia" w:ascii="宋体" w:hAnsi="宋体"/>
                <w:sz w:val="21"/>
                <w:szCs w:val="21"/>
              </w:rPr>
              <w:t>解释权</w:t>
            </w:r>
          </w:p>
        </w:tc>
        <w:tc>
          <w:tcPr>
            <w:tcW w:w="7215" w:type="dxa"/>
            <w:tcBorders>
              <w:top w:val="single" w:color="auto" w:sz="4" w:space="0"/>
            </w:tcBorders>
            <w:noWrap w:val="0"/>
            <w:vAlign w:val="center"/>
          </w:tcPr>
          <w:p>
            <w:pPr>
              <w:autoSpaceDE w:val="0"/>
              <w:autoSpaceDN w:val="0"/>
              <w:adjustRightInd w:val="0"/>
              <w:spacing w:line="360" w:lineRule="exact"/>
              <w:rPr>
                <w:rFonts w:hint="eastAsia" w:ascii="宋体" w:hAnsi="宋体"/>
                <w:sz w:val="21"/>
                <w:szCs w:val="21"/>
              </w:rPr>
            </w:pPr>
            <w:r>
              <w:rPr>
                <w:rFonts w:hint="eastAsia" w:ascii="宋体" w:hAnsi="宋体"/>
                <w:sz w:val="21"/>
                <w:szCs w:val="21"/>
              </w:rPr>
              <w:t>本招标文件解释权属于招标采购单位（采购人和采购代理机构）</w:t>
            </w:r>
          </w:p>
        </w:tc>
      </w:tr>
    </w:tbl>
    <w:p>
      <w:pPr>
        <w:autoSpaceDE w:val="0"/>
        <w:autoSpaceDN w:val="0"/>
        <w:adjustRightInd w:val="0"/>
        <w:spacing w:line="360" w:lineRule="auto"/>
        <w:jc w:val="center"/>
        <w:outlineLvl w:val="1"/>
        <w:rPr>
          <w:rFonts w:ascii="宋体"/>
          <w:b/>
          <w:bCs/>
          <w:color w:val="000000"/>
          <w:sz w:val="24"/>
          <w:lang w:val="zh-CN"/>
        </w:rPr>
      </w:pPr>
      <w:r>
        <w:rPr>
          <w:rFonts w:ascii="宋体"/>
          <w:color w:val="000000"/>
          <w:sz w:val="24"/>
        </w:rPr>
        <w:br w:type="page"/>
      </w:r>
      <w:bookmarkStart w:id="240" w:name="_Toc302983095"/>
      <w:bookmarkStart w:id="241" w:name="_Toc306901446"/>
      <w:r>
        <w:rPr>
          <w:rFonts w:hint="eastAsia" w:ascii="宋体"/>
          <w:b/>
          <w:bCs/>
          <w:color w:val="000000"/>
          <w:sz w:val="24"/>
          <w:lang w:val="zh-CN"/>
        </w:rPr>
        <w:t>一、</w:t>
      </w:r>
      <w:bookmarkEnd w:id="240"/>
      <w:bookmarkEnd w:id="241"/>
      <w:r>
        <w:rPr>
          <w:rFonts w:hint="eastAsia" w:ascii="宋体"/>
          <w:b/>
          <w:bCs/>
          <w:color w:val="000000"/>
          <w:sz w:val="24"/>
          <w:lang w:val="zh-CN"/>
        </w:rPr>
        <w:t>总则</w:t>
      </w:r>
    </w:p>
    <w:p>
      <w:pPr>
        <w:snapToGrid w:val="0"/>
        <w:spacing w:line="360" w:lineRule="auto"/>
        <w:ind w:firstLine="413" w:firstLineChars="196"/>
        <w:jc w:val="left"/>
        <w:outlineLvl w:val="1"/>
        <w:rPr>
          <w:rFonts w:ascii="宋体" w:hAnsi="宋体"/>
          <w:b/>
          <w:color w:val="000000"/>
          <w:sz w:val="21"/>
          <w:szCs w:val="21"/>
        </w:rPr>
      </w:pPr>
      <w:r>
        <w:rPr>
          <w:rFonts w:hint="eastAsia" w:ascii="宋体"/>
          <w:b/>
          <w:color w:val="000000"/>
          <w:sz w:val="21"/>
          <w:szCs w:val="21"/>
          <w:lang w:val="zh-CN"/>
        </w:rPr>
        <w:t>（一）</w:t>
      </w:r>
      <w:r>
        <w:rPr>
          <w:rFonts w:ascii="宋体" w:hAnsi="宋体"/>
          <w:b/>
          <w:color w:val="000000"/>
          <w:sz w:val="21"/>
          <w:szCs w:val="21"/>
        </w:rPr>
        <w:t>适用范围</w:t>
      </w:r>
    </w:p>
    <w:p>
      <w:pPr>
        <w:autoSpaceDE w:val="0"/>
        <w:autoSpaceDN w:val="0"/>
        <w:adjustRightInd w:val="0"/>
        <w:spacing w:line="360" w:lineRule="auto"/>
        <w:ind w:firstLine="480"/>
        <w:rPr>
          <w:rFonts w:hint="eastAsia" w:ascii="宋体"/>
          <w:color w:val="000000"/>
          <w:sz w:val="21"/>
          <w:szCs w:val="21"/>
          <w:lang w:val="zh-CN"/>
        </w:rPr>
      </w:pPr>
      <w:r>
        <w:rPr>
          <w:rFonts w:hint="eastAsia" w:ascii="宋体" w:hAnsi="宋体"/>
          <w:color w:val="000000"/>
          <w:sz w:val="21"/>
          <w:szCs w:val="21"/>
        </w:rPr>
        <w:t>本招标文件适用于</w:t>
      </w:r>
      <w:r>
        <w:rPr>
          <w:rFonts w:hint="eastAsia" w:ascii="宋体" w:hAnsi="宋体"/>
          <w:bCs/>
          <w:color w:val="000000"/>
          <w:sz w:val="21"/>
          <w:szCs w:val="21"/>
        </w:rPr>
        <w:t>本次</w:t>
      </w:r>
      <w:r>
        <w:rPr>
          <w:rFonts w:hint="eastAsia" w:ascii="宋体" w:hAnsi="宋体"/>
          <w:color w:val="000000"/>
          <w:sz w:val="21"/>
          <w:szCs w:val="21"/>
        </w:rPr>
        <w:t>项目的招标、投标、评标、定标、验收、合同履约、付款等行为（法律、法规另有规定的，从其规定）。</w:t>
      </w:r>
    </w:p>
    <w:p>
      <w:pPr>
        <w:widowControl/>
        <w:spacing w:before="60" w:after="60" w:line="360" w:lineRule="auto"/>
        <w:ind w:left="60" w:right="60" w:firstLine="407" w:firstLineChars="193"/>
        <w:jc w:val="left"/>
        <w:outlineLvl w:val="0"/>
        <w:rPr>
          <w:rFonts w:ascii="宋体"/>
          <w:b/>
          <w:color w:val="000000"/>
          <w:sz w:val="21"/>
          <w:szCs w:val="21"/>
          <w:lang w:val="zh-CN"/>
        </w:rPr>
      </w:pPr>
      <w:r>
        <w:rPr>
          <w:rFonts w:hint="eastAsia" w:ascii="宋体"/>
          <w:b/>
          <w:color w:val="000000"/>
          <w:sz w:val="21"/>
          <w:szCs w:val="21"/>
          <w:lang w:val="zh-CN"/>
        </w:rPr>
        <w:t>（二）定义</w:t>
      </w:r>
    </w:p>
    <w:p>
      <w:pPr>
        <w:autoSpaceDE w:val="0"/>
        <w:autoSpaceDN w:val="0"/>
        <w:adjustRightInd w:val="0"/>
        <w:spacing w:line="360" w:lineRule="auto"/>
        <w:ind w:firstLine="420" w:firstLineChars="200"/>
        <w:rPr>
          <w:rFonts w:ascii="宋体" w:hAnsi="宋体"/>
          <w:color w:val="000000"/>
          <w:sz w:val="21"/>
          <w:szCs w:val="21"/>
        </w:rPr>
      </w:pPr>
      <w:r>
        <w:rPr>
          <w:rFonts w:hint="eastAsia" w:ascii="宋体" w:hAnsi="宋体"/>
          <w:color w:val="000000"/>
          <w:sz w:val="21"/>
          <w:szCs w:val="21"/>
        </w:rPr>
        <w:t>1.</w:t>
      </w:r>
      <w:r>
        <w:rPr>
          <w:rFonts w:ascii="宋体" w:hAnsi="宋体"/>
          <w:color w:val="000000"/>
          <w:sz w:val="21"/>
          <w:szCs w:val="21"/>
        </w:rPr>
        <w:t>“</w:t>
      </w:r>
      <w:r>
        <w:rPr>
          <w:rFonts w:hint="eastAsia" w:ascii="宋体" w:hAnsi="宋体"/>
          <w:color w:val="000000"/>
          <w:sz w:val="21"/>
          <w:szCs w:val="21"/>
        </w:rPr>
        <w:t>采购人</w:t>
      </w:r>
      <w:r>
        <w:rPr>
          <w:rFonts w:ascii="宋体" w:hAnsi="宋体"/>
          <w:color w:val="000000"/>
          <w:sz w:val="21"/>
          <w:szCs w:val="21"/>
        </w:rPr>
        <w:t>”</w:t>
      </w:r>
      <w:r>
        <w:rPr>
          <w:rFonts w:hint="eastAsia" w:ascii="宋体" w:hAnsi="宋体"/>
          <w:color w:val="000000"/>
          <w:sz w:val="21"/>
          <w:szCs w:val="21"/>
        </w:rPr>
        <w:t>系指仙居县公安局。</w:t>
      </w:r>
    </w:p>
    <w:p>
      <w:pPr>
        <w:autoSpaceDE w:val="0"/>
        <w:autoSpaceDN w:val="0"/>
        <w:adjustRightInd w:val="0"/>
        <w:spacing w:line="360" w:lineRule="auto"/>
        <w:ind w:firstLine="420" w:firstLineChars="200"/>
        <w:rPr>
          <w:rFonts w:ascii="宋体"/>
          <w:color w:val="000000"/>
          <w:sz w:val="21"/>
          <w:szCs w:val="21"/>
          <w:lang w:val="zh-CN"/>
        </w:rPr>
      </w:pPr>
      <w:r>
        <w:rPr>
          <w:rFonts w:hint="eastAsia" w:ascii="宋体"/>
          <w:color w:val="000000"/>
          <w:sz w:val="21"/>
          <w:szCs w:val="21"/>
          <w:lang w:val="zh-CN"/>
        </w:rPr>
        <w:t>2</w:t>
      </w:r>
      <w:r>
        <w:rPr>
          <w:rFonts w:hint="eastAsia" w:ascii="宋体"/>
          <w:color w:val="000000"/>
          <w:sz w:val="21"/>
          <w:szCs w:val="21"/>
        </w:rPr>
        <w:t>.</w:t>
      </w:r>
      <w:r>
        <w:rPr>
          <w:rFonts w:ascii="宋体"/>
          <w:color w:val="000000"/>
          <w:sz w:val="21"/>
          <w:szCs w:val="21"/>
          <w:lang w:val="zh-CN"/>
        </w:rPr>
        <w:t>“</w:t>
      </w:r>
      <w:r>
        <w:rPr>
          <w:rFonts w:hint="eastAsia" w:ascii="宋体"/>
          <w:color w:val="000000"/>
          <w:sz w:val="21"/>
          <w:szCs w:val="21"/>
          <w:lang w:val="zh-CN"/>
        </w:rPr>
        <w:t>采购代理机构</w:t>
      </w:r>
      <w:r>
        <w:rPr>
          <w:rFonts w:ascii="宋体"/>
          <w:color w:val="000000"/>
          <w:sz w:val="21"/>
          <w:szCs w:val="21"/>
          <w:lang w:val="zh-CN"/>
        </w:rPr>
        <w:t>”</w:t>
      </w:r>
      <w:r>
        <w:rPr>
          <w:rFonts w:hint="eastAsia" w:ascii="宋体"/>
          <w:color w:val="000000"/>
          <w:sz w:val="21"/>
          <w:szCs w:val="21"/>
          <w:lang w:val="zh-CN"/>
        </w:rPr>
        <w:t>指采购人委托招标的台州市建设咨询有限公司。</w:t>
      </w:r>
    </w:p>
    <w:p>
      <w:pPr>
        <w:snapToGrid w:val="0"/>
        <w:spacing w:line="360" w:lineRule="auto"/>
        <w:ind w:firstLine="420" w:firstLineChars="200"/>
        <w:jc w:val="left"/>
        <w:rPr>
          <w:rFonts w:hint="eastAsia" w:ascii="宋体" w:hAnsi="宋体"/>
          <w:color w:val="000000"/>
          <w:sz w:val="21"/>
          <w:szCs w:val="21"/>
        </w:rPr>
      </w:pPr>
      <w:r>
        <w:rPr>
          <w:rFonts w:ascii="宋体" w:hAnsi="宋体"/>
          <w:color w:val="000000"/>
          <w:sz w:val="21"/>
          <w:szCs w:val="21"/>
        </w:rPr>
        <w:t>3</w:t>
      </w:r>
      <w:r>
        <w:rPr>
          <w:rFonts w:hint="eastAsia" w:ascii="宋体" w:hAnsi="宋体"/>
          <w:color w:val="000000"/>
          <w:sz w:val="21"/>
          <w:szCs w:val="21"/>
        </w:rPr>
        <w:t>.“</w:t>
      </w:r>
      <w:r>
        <w:rPr>
          <w:rFonts w:ascii="宋体" w:hAnsi="宋体"/>
          <w:color w:val="000000"/>
          <w:sz w:val="21"/>
          <w:szCs w:val="21"/>
        </w:rPr>
        <w:t>投标人”系指向</w:t>
      </w:r>
      <w:r>
        <w:rPr>
          <w:rFonts w:hint="eastAsia" w:ascii="宋体" w:hAnsi="宋体"/>
          <w:color w:val="000000"/>
          <w:sz w:val="21"/>
          <w:szCs w:val="21"/>
        </w:rPr>
        <w:t>采购代理机构</w:t>
      </w:r>
      <w:r>
        <w:rPr>
          <w:rFonts w:ascii="宋体" w:hAnsi="宋体"/>
          <w:color w:val="000000"/>
          <w:sz w:val="21"/>
          <w:szCs w:val="21"/>
        </w:rPr>
        <w:t>提交投标文件的单位。</w:t>
      </w:r>
    </w:p>
    <w:p>
      <w:pPr>
        <w:snapToGrid w:val="0"/>
        <w:spacing w:line="360" w:lineRule="auto"/>
        <w:ind w:firstLine="420" w:firstLineChars="200"/>
        <w:jc w:val="left"/>
        <w:rPr>
          <w:rFonts w:ascii="宋体" w:hAnsi="宋体"/>
          <w:color w:val="000000"/>
          <w:sz w:val="21"/>
          <w:szCs w:val="21"/>
        </w:rPr>
      </w:pPr>
      <w:r>
        <w:rPr>
          <w:rFonts w:ascii="宋体" w:hAnsi="宋体"/>
          <w:color w:val="000000"/>
          <w:sz w:val="21"/>
          <w:szCs w:val="21"/>
        </w:rPr>
        <w:t>4</w:t>
      </w:r>
      <w:r>
        <w:rPr>
          <w:rFonts w:hint="eastAsia" w:ascii="宋体" w:hAnsi="宋体"/>
          <w:color w:val="000000"/>
          <w:sz w:val="21"/>
          <w:szCs w:val="21"/>
        </w:rPr>
        <w:t>.</w:t>
      </w:r>
      <w:r>
        <w:rPr>
          <w:rFonts w:ascii="宋体" w:hAnsi="宋体"/>
          <w:color w:val="000000"/>
          <w:sz w:val="21"/>
          <w:szCs w:val="21"/>
        </w:rPr>
        <w:t>“产品”系指供方按招标文件规定，须向采购人提供的一切设备、保险、税金、备品备件、工具、手册及其它有关技术资料和材料。</w:t>
      </w:r>
    </w:p>
    <w:p>
      <w:pPr>
        <w:snapToGrid w:val="0"/>
        <w:spacing w:line="360" w:lineRule="auto"/>
        <w:ind w:firstLine="420" w:firstLineChars="200"/>
        <w:jc w:val="left"/>
        <w:rPr>
          <w:rFonts w:ascii="宋体" w:hAnsi="宋体"/>
          <w:color w:val="000000"/>
          <w:sz w:val="21"/>
          <w:szCs w:val="21"/>
        </w:rPr>
      </w:pPr>
      <w:r>
        <w:rPr>
          <w:rFonts w:ascii="宋体" w:hAnsi="宋体"/>
          <w:color w:val="000000"/>
          <w:sz w:val="21"/>
          <w:szCs w:val="21"/>
        </w:rPr>
        <w:t>5</w:t>
      </w:r>
      <w:r>
        <w:rPr>
          <w:rFonts w:hint="eastAsia" w:ascii="宋体" w:hAnsi="宋体"/>
          <w:color w:val="000000"/>
          <w:sz w:val="21"/>
          <w:szCs w:val="21"/>
        </w:rPr>
        <w:t>.</w:t>
      </w:r>
      <w:r>
        <w:rPr>
          <w:rFonts w:ascii="宋体" w:hAnsi="宋体"/>
          <w:color w:val="000000"/>
          <w:sz w:val="21"/>
          <w:szCs w:val="21"/>
        </w:rPr>
        <w:t>“服务”系指招标文件规定投标人须承担的安装、调试、技术协助、校准、培训、技术指导以及其他类似的义务。</w:t>
      </w:r>
    </w:p>
    <w:p>
      <w:pPr>
        <w:snapToGrid w:val="0"/>
        <w:spacing w:line="360" w:lineRule="auto"/>
        <w:ind w:firstLine="420" w:firstLineChars="200"/>
        <w:jc w:val="left"/>
        <w:rPr>
          <w:rFonts w:ascii="宋体" w:hAnsi="宋体"/>
          <w:color w:val="000000"/>
          <w:sz w:val="21"/>
          <w:szCs w:val="21"/>
        </w:rPr>
      </w:pPr>
      <w:r>
        <w:rPr>
          <w:rFonts w:ascii="宋体" w:hAnsi="宋体"/>
          <w:color w:val="000000"/>
          <w:sz w:val="21"/>
          <w:szCs w:val="21"/>
        </w:rPr>
        <w:t>6</w:t>
      </w:r>
      <w:r>
        <w:rPr>
          <w:rFonts w:hint="eastAsia" w:ascii="宋体" w:hAnsi="宋体"/>
          <w:color w:val="000000"/>
          <w:sz w:val="21"/>
          <w:szCs w:val="21"/>
        </w:rPr>
        <w:t>.</w:t>
      </w:r>
      <w:r>
        <w:rPr>
          <w:rFonts w:ascii="宋体" w:hAnsi="宋体"/>
          <w:color w:val="000000"/>
          <w:sz w:val="21"/>
          <w:szCs w:val="21"/>
        </w:rPr>
        <w:t>“项目”系指投标人按招标文件规定向采购人提供的产品和服务。</w:t>
      </w:r>
    </w:p>
    <w:p>
      <w:pPr>
        <w:snapToGrid w:val="0"/>
        <w:spacing w:line="360" w:lineRule="auto"/>
        <w:ind w:firstLine="420" w:firstLineChars="200"/>
        <w:jc w:val="left"/>
        <w:rPr>
          <w:rFonts w:ascii="宋体" w:hAnsi="宋体"/>
          <w:color w:val="000000"/>
          <w:sz w:val="21"/>
          <w:szCs w:val="21"/>
        </w:rPr>
      </w:pPr>
      <w:r>
        <w:rPr>
          <w:rFonts w:ascii="宋体" w:hAnsi="宋体"/>
          <w:color w:val="000000"/>
          <w:sz w:val="21"/>
          <w:szCs w:val="21"/>
        </w:rPr>
        <w:t>7</w:t>
      </w:r>
      <w:r>
        <w:rPr>
          <w:rFonts w:hint="eastAsia" w:ascii="宋体" w:hAnsi="宋体"/>
          <w:color w:val="000000"/>
          <w:sz w:val="21"/>
          <w:szCs w:val="21"/>
        </w:rPr>
        <w:t>.</w:t>
      </w:r>
      <w:r>
        <w:rPr>
          <w:rFonts w:ascii="宋体" w:hAnsi="宋体"/>
          <w:color w:val="000000"/>
          <w:sz w:val="21"/>
          <w:szCs w:val="21"/>
        </w:rPr>
        <w:t>“书面形式”包括信函、传真等。</w:t>
      </w:r>
    </w:p>
    <w:p>
      <w:pPr>
        <w:autoSpaceDE w:val="0"/>
        <w:autoSpaceDN w:val="0"/>
        <w:adjustRightInd w:val="0"/>
        <w:spacing w:line="360" w:lineRule="auto"/>
        <w:ind w:firstLine="420" w:firstLineChars="200"/>
        <w:rPr>
          <w:rFonts w:hint="eastAsia" w:ascii="宋体" w:hAnsi="宋体"/>
          <w:color w:val="000000"/>
          <w:sz w:val="21"/>
          <w:szCs w:val="21"/>
        </w:rPr>
      </w:pPr>
      <w:r>
        <w:rPr>
          <w:rFonts w:hint="eastAsia" w:ascii="宋体" w:hAnsi="宋体"/>
          <w:color w:val="000000"/>
          <w:sz w:val="21"/>
          <w:szCs w:val="21"/>
        </w:rPr>
        <w:t>8.</w:t>
      </w:r>
      <w:r>
        <w:rPr>
          <w:rFonts w:ascii="宋体" w:hAnsi="宋体"/>
          <w:color w:val="000000"/>
          <w:sz w:val="21"/>
          <w:szCs w:val="21"/>
        </w:rPr>
        <w:t>“▲”系指实质性要求条款。</w:t>
      </w:r>
    </w:p>
    <w:p>
      <w:pPr>
        <w:autoSpaceDE w:val="0"/>
        <w:autoSpaceDN w:val="0"/>
        <w:adjustRightInd w:val="0"/>
        <w:spacing w:line="360" w:lineRule="auto"/>
        <w:ind w:firstLine="420" w:firstLineChars="200"/>
        <w:rPr>
          <w:rFonts w:hint="eastAsia" w:ascii="宋体"/>
          <w:color w:val="000000"/>
          <w:sz w:val="21"/>
          <w:szCs w:val="21"/>
          <w:lang w:val="zh-CN"/>
        </w:rPr>
      </w:pPr>
      <w:r>
        <w:rPr>
          <w:rFonts w:hint="eastAsia" w:ascii="宋体" w:hAnsi="宋体"/>
          <w:color w:val="000000"/>
          <w:sz w:val="21"/>
          <w:szCs w:val="21"/>
        </w:rPr>
        <w:t>9.</w:t>
      </w:r>
      <w:r>
        <w:rPr>
          <w:rFonts w:ascii="宋体" w:hAnsi="宋体"/>
          <w:color w:val="000000"/>
          <w:sz w:val="21"/>
          <w:szCs w:val="21"/>
        </w:rPr>
        <w:t>“</w:t>
      </w:r>
      <w:r>
        <w:rPr>
          <w:rFonts w:hint="eastAsia" w:ascii="宋体" w:hAnsi="宋体" w:cs="宋体"/>
          <w:kern w:val="0"/>
          <w:sz w:val="21"/>
          <w:szCs w:val="21"/>
        </w:rPr>
        <w:t>★</w:t>
      </w:r>
      <w:r>
        <w:rPr>
          <w:rFonts w:ascii="宋体" w:hAnsi="宋体"/>
          <w:color w:val="000000"/>
          <w:sz w:val="21"/>
          <w:szCs w:val="21"/>
        </w:rPr>
        <w:t>”系指</w:t>
      </w:r>
      <w:r>
        <w:rPr>
          <w:rFonts w:hint="eastAsia" w:ascii="宋体" w:hAnsi="宋体"/>
          <w:color w:val="000000"/>
          <w:sz w:val="21"/>
          <w:szCs w:val="21"/>
        </w:rPr>
        <w:t>优选</w:t>
      </w:r>
      <w:r>
        <w:rPr>
          <w:rFonts w:ascii="宋体" w:hAnsi="宋体"/>
          <w:color w:val="000000"/>
          <w:sz w:val="21"/>
          <w:szCs w:val="21"/>
        </w:rPr>
        <w:t>性要求条款。</w:t>
      </w:r>
    </w:p>
    <w:p>
      <w:pPr>
        <w:autoSpaceDE w:val="0"/>
        <w:autoSpaceDN w:val="0"/>
        <w:adjustRightInd w:val="0"/>
        <w:spacing w:line="360" w:lineRule="auto"/>
        <w:ind w:firstLine="480"/>
        <w:rPr>
          <w:rFonts w:hint="eastAsia" w:ascii="宋体"/>
          <w:b/>
          <w:color w:val="000000"/>
          <w:sz w:val="21"/>
          <w:szCs w:val="21"/>
          <w:lang w:val="zh-CN"/>
        </w:rPr>
      </w:pPr>
      <w:r>
        <w:rPr>
          <w:rFonts w:hint="eastAsia" w:ascii="宋体"/>
          <w:b/>
          <w:color w:val="000000"/>
          <w:sz w:val="21"/>
          <w:szCs w:val="21"/>
          <w:lang w:val="zh-CN"/>
        </w:rPr>
        <w:t>（三）招标方式</w:t>
      </w:r>
    </w:p>
    <w:p>
      <w:pPr>
        <w:autoSpaceDE w:val="0"/>
        <w:autoSpaceDN w:val="0"/>
        <w:adjustRightInd w:val="0"/>
        <w:spacing w:line="360" w:lineRule="auto"/>
        <w:ind w:firstLine="480"/>
        <w:rPr>
          <w:rFonts w:hint="eastAsia" w:ascii="宋体"/>
          <w:color w:val="000000"/>
          <w:sz w:val="21"/>
          <w:szCs w:val="21"/>
          <w:lang w:val="zh-CN"/>
        </w:rPr>
      </w:pPr>
      <w:r>
        <w:rPr>
          <w:rFonts w:hint="eastAsia" w:ascii="宋体"/>
          <w:color w:val="000000"/>
          <w:sz w:val="21"/>
          <w:szCs w:val="21"/>
          <w:lang w:val="zh-CN"/>
        </w:rPr>
        <w:t>本次招标采用公开招标方式进行。</w:t>
      </w:r>
    </w:p>
    <w:p>
      <w:pPr>
        <w:autoSpaceDE w:val="0"/>
        <w:autoSpaceDN w:val="0"/>
        <w:adjustRightInd w:val="0"/>
        <w:spacing w:line="360" w:lineRule="auto"/>
        <w:ind w:firstLine="480"/>
        <w:rPr>
          <w:rFonts w:hint="eastAsia" w:ascii="宋体"/>
          <w:b/>
          <w:color w:val="000000"/>
          <w:sz w:val="21"/>
          <w:szCs w:val="21"/>
          <w:lang w:val="zh-CN"/>
        </w:rPr>
      </w:pPr>
      <w:r>
        <w:rPr>
          <w:rFonts w:hint="eastAsia" w:ascii="宋体"/>
          <w:b/>
          <w:color w:val="000000"/>
          <w:sz w:val="21"/>
          <w:szCs w:val="21"/>
          <w:lang w:val="zh-CN"/>
        </w:rPr>
        <w:t>（四）投标费用</w:t>
      </w:r>
    </w:p>
    <w:p>
      <w:pPr>
        <w:autoSpaceDE w:val="0"/>
        <w:autoSpaceDN w:val="0"/>
        <w:adjustRightInd w:val="0"/>
        <w:spacing w:line="360" w:lineRule="auto"/>
        <w:ind w:firstLine="480"/>
        <w:rPr>
          <w:rFonts w:hint="eastAsia" w:ascii="宋体"/>
          <w:color w:val="000000"/>
          <w:sz w:val="21"/>
          <w:szCs w:val="21"/>
          <w:lang w:val="zh-CN"/>
        </w:rPr>
      </w:pPr>
      <w:r>
        <w:rPr>
          <w:rFonts w:hint="eastAsia" w:ascii="宋体" w:hAnsi="宋体"/>
          <w:sz w:val="21"/>
          <w:szCs w:val="21"/>
        </w:rPr>
        <w:t>不论投标结果如何，投标人均应自行承担所有与投标有关的全部费用（招标文件有相反规定除外）。</w:t>
      </w:r>
    </w:p>
    <w:p>
      <w:pPr>
        <w:autoSpaceDE w:val="0"/>
        <w:autoSpaceDN w:val="0"/>
        <w:adjustRightInd w:val="0"/>
        <w:spacing w:line="360" w:lineRule="auto"/>
        <w:ind w:firstLine="480"/>
        <w:rPr>
          <w:rFonts w:hint="eastAsia" w:ascii="宋体"/>
          <w:b/>
          <w:color w:val="000000"/>
          <w:sz w:val="21"/>
          <w:szCs w:val="21"/>
          <w:lang w:val="zh-CN"/>
        </w:rPr>
      </w:pPr>
      <w:r>
        <w:rPr>
          <w:rFonts w:hint="eastAsia" w:ascii="宋体"/>
          <w:b/>
          <w:color w:val="000000"/>
          <w:sz w:val="21"/>
          <w:szCs w:val="21"/>
          <w:lang w:val="zh-CN"/>
        </w:rPr>
        <w:t>（五）联合体投标</w:t>
      </w:r>
    </w:p>
    <w:p>
      <w:pPr>
        <w:autoSpaceDE w:val="0"/>
        <w:autoSpaceDN w:val="0"/>
        <w:adjustRightInd w:val="0"/>
        <w:spacing w:line="360" w:lineRule="auto"/>
        <w:ind w:firstLine="480"/>
        <w:rPr>
          <w:rFonts w:hint="eastAsia" w:ascii="宋体"/>
          <w:color w:val="000000"/>
          <w:sz w:val="21"/>
          <w:szCs w:val="21"/>
          <w:lang w:val="zh-CN"/>
        </w:rPr>
      </w:pPr>
      <w:r>
        <w:rPr>
          <w:rFonts w:hint="eastAsia" w:ascii="宋体"/>
          <w:color w:val="000000"/>
          <w:sz w:val="21"/>
          <w:szCs w:val="21"/>
          <w:lang w:val="zh-CN"/>
        </w:rPr>
        <w:t>本项目不接受联合体投标。</w:t>
      </w:r>
    </w:p>
    <w:p>
      <w:pPr>
        <w:autoSpaceDE w:val="0"/>
        <w:autoSpaceDN w:val="0"/>
        <w:adjustRightInd w:val="0"/>
        <w:spacing w:line="360" w:lineRule="auto"/>
        <w:ind w:firstLine="480"/>
        <w:rPr>
          <w:rFonts w:hint="eastAsia" w:ascii="宋体"/>
          <w:b/>
          <w:color w:val="000000"/>
          <w:sz w:val="21"/>
          <w:szCs w:val="21"/>
          <w:lang w:val="zh-CN"/>
        </w:rPr>
      </w:pPr>
      <w:r>
        <w:rPr>
          <w:rFonts w:hint="eastAsia" w:ascii="宋体"/>
          <w:b/>
          <w:color w:val="000000"/>
          <w:sz w:val="21"/>
          <w:szCs w:val="21"/>
          <w:lang w:val="zh-CN"/>
        </w:rPr>
        <w:t>（六）转包与分包</w:t>
      </w:r>
    </w:p>
    <w:p>
      <w:pPr>
        <w:autoSpaceDE w:val="0"/>
        <w:autoSpaceDN w:val="0"/>
        <w:adjustRightInd w:val="0"/>
        <w:spacing w:line="360" w:lineRule="auto"/>
        <w:ind w:firstLine="480"/>
        <w:rPr>
          <w:rFonts w:hint="eastAsia" w:ascii="宋体"/>
          <w:color w:val="000000"/>
          <w:sz w:val="21"/>
          <w:szCs w:val="21"/>
          <w:lang w:val="zh-CN"/>
        </w:rPr>
      </w:pPr>
      <w:r>
        <w:rPr>
          <w:rFonts w:hint="eastAsia" w:ascii="宋体"/>
          <w:color w:val="000000"/>
          <w:sz w:val="21"/>
          <w:szCs w:val="21"/>
          <w:lang w:val="zh-CN"/>
        </w:rPr>
        <w:t>1</w:t>
      </w:r>
      <w:r>
        <w:rPr>
          <w:rFonts w:hint="eastAsia" w:ascii="宋体"/>
          <w:color w:val="000000"/>
          <w:sz w:val="21"/>
          <w:szCs w:val="21"/>
        </w:rPr>
        <w:t>.</w:t>
      </w:r>
      <w:r>
        <w:rPr>
          <w:rFonts w:hint="eastAsia" w:ascii="宋体"/>
          <w:color w:val="000000"/>
          <w:sz w:val="21"/>
          <w:szCs w:val="21"/>
          <w:lang w:val="zh-CN"/>
        </w:rPr>
        <w:t>本项目不允许转包。</w:t>
      </w:r>
    </w:p>
    <w:p>
      <w:pPr>
        <w:autoSpaceDE w:val="0"/>
        <w:autoSpaceDN w:val="0"/>
        <w:adjustRightInd w:val="0"/>
        <w:spacing w:line="360" w:lineRule="auto"/>
        <w:ind w:firstLine="480"/>
        <w:rPr>
          <w:rFonts w:hint="eastAsia" w:ascii="宋体"/>
          <w:color w:val="000000"/>
          <w:sz w:val="21"/>
          <w:szCs w:val="21"/>
          <w:lang w:val="zh-CN"/>
        </w:rPr>
      </w:pPr>
      <w:r>
        <w:rPr>
          <w:rFonts w:hint="eastAsia" w:ascii="宋体"/>
          <w:color w:val="000000"/>
          <w:sz w:val="21"/>
          <w:szCs w:val="21"/>
          <w:lang w:val="zh-CN"/>
        </w:rPr>
        <w:t>2</w:t>
      </w:r>
      <w:r>
        <w:rPr>
          <w:rFonts w:hint="eastAsia" w:ascii="宋体"/>
          <w:color w:val="000000"/>
          <w:sz w:val="21"/>
          <w:szCs w:val="21"/>
        </w:rPr>
        <w:t>.</w:t>
      </w:r>
      <w:r>
        <w:rPr>
          <w:rFonts w:hint="eastAsia" w:ascii="宋体"/>
          <w:color w:val="000000"/>
          <w:sz w:val="21"/>
          <w:szCs w:val="21"/>
          <w:lang w:val="zh-CN"/>
        </w:rPr>
        <w:t>本项目不可以分包。</w:t>
      </w:r>
    </w:p>
    <w:p>
      <w:pPr>
        <w:autoSpaceDE w:val="0"/>
        <w:autoSpaceDN w:val="0"/>
        <w:adjustRightInd w:val="0"/>
        <w:spacing w:line="360" w:lineRule="auto"/>
        <w:ind w:firstLine="480"/>
        <w:rPr>
          <w:rFonts w:hint="eastAsia" w:ascii="宋体"/>
          <w:b/>
          <w:color w:val="000000"/>
          <w:sz w:val="21"/>
          <w:szCs w:val="21"/>
          <w:lang w:val="zh-CN"/>
        </w:rPr>
      </w:pPr>
      <w:r>
        <w:rPr>
          <w:rFonts w:hint="eastAsia" w:ascii="宋体"/>
          <w:b/>
          <w:color w:val="000000"/>
          <w:sz w:val="21"/>
          <w:szCs w:val="21"/>
          <w:lang w:val="zh-CN"/>
        </w:rPr>
        <w:t>（七）特别说明</w:t>
      </w:r>
    </w:p>
    <w:p>
      <w:pPr>
        <w:pStyle w:val="35"/>
        <w:shd w:val="clear" w:color="auto" w:fill="FFFFFF"/>
        <w:spacing w:before="0" w:beforeAutospacing="0" w:after="0" w:afterAutospacing="0" w:line="360" w:lineRule="auto"/>
        <w:ind w:firstLine="420" w:firstLineChars="200"/>
        <w:jc w:val="both"/>
        <w:rPr>
          <w:rFonts w:cs="宋体"/>
          <w:kern w:val="2"/>
          <w:sz w:val="21"/>
          <w:szCs w:val="21"/>
        </w:rPr>
      </w:pPr>
      <w:bookmarkStart w:id="242" w:name="_Toc302983099"/>
      <w:bookmarkStart w:id="243" w:name="_Toc306901451"/>
      <w:r>
        <w:rPr>
          <w:rFonts w:cs="宋体"/>
          <w:color w:val="000000"/>
          <w:sz w:val="21"/>
          <w:szCs w:val="21"/>
          <w:lang w:val="zh-CN"/>
        </w:rPr>
        <w:t>▲</w:t>
      </w:r>
      <w:r>
        <w:rPr>
          <w:rFonts w:hAnsi="Courier New"/>
          <w:sz w:val="21"/>
          <w:szCs w:val="21"/>
          <w:lang w:val="zh-CN"/>
        </w:rPr>
        <w:t>1.</w:t>
      </w:r>
      <w:r>
        <w:rPr>
          <w:rFonts w:hint="default" w:cs="宋体"/>
          <w:kern w:val="2"/>
          <w:sz w:val="21"/>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35"/>
        <w:shd w:val="clear" w:color="auto" w:fill="FFFFFF"/>
        <w:spacing w:before="0" w:beforeAutospacing="0" w:after="0" w:afterAutospacing="0" w:line="360" w:lineRule="auto"/>
        <w:ind w:firstLine="420" w:firstLineChars="200"/>
        <w:jc w:val="both"/>
        <w:rPr>
          <w:rFonts w:cs="宋体"/>
          <w:kern w:val="2"/>
          <w:sz w:val="21"/>
          <w:szCs w:val="21"/>
        </w:rPr>
      </w:pPr>
      <w:r>
        <w:rPr>
          <w:rFonts w:hint="default" w:cs="宋体"/>
          <w:kern w:val="2"/>
          <w:sz w:val="21"/>
          <w:szCs w:val="21"/>
        </w:rPr>
        <w:t>非单一产品采购项目，多家投标人提供的核心产品品牌相同的，按前款规定处理。</w:t>
      </w:r>
    </w:p>
    <w:p>
      <w:pPr>
        <w:pStyle w:val="23"/>
        <w:snapToGrid w:val="0"/>
        <w:spacing w:line="360" w:lineRule="auto"/>
        <w:ind w:left="4" w:leftChars="1" w:firstLine="420" w:firstLineChars="200"/>
        <w:rPr>
          <w:rFonts w:hint="eastAsia" w:hAnsi="宋体" w:cs="宋体"/>
          <w:szCs w:val="21"/>
        </w:rPr>
      </w:pPr>
      <w:r>
        <w:rPr>
          <w:rFonts w:hint="eastAsia" w:hAnsi="宋体" w:cs="宋体"/>
          <w:color w:val="000000"/>
          <w:szCs w:val="21"/>
          <w:lang w:val="zh-CN"/>
        </w:rPr>
        <w:t>▲</w:t>
      </w:r>
      <w:r>
        <w:rPr>
          <w:rFonts w:hint="eastAsia" w:hAnsi="宋体" w:cs="宋体"/>
          <w:szCs w:val="21"/>
        </w:rPr>
        <w:t>2.投标人投标所使用的资格、信誉、荣誉、业绩与企业认证必须为本法人所拥有。投标人投标所使用的采购项目实施人员必须为本法人员工（或必须为本法人或控股公司正式员工）。</w:t>
      </w:r>
    </w:p>
    <w:p>
      <w:pPr>
        <w:pStyle w:val="23"/>
        <w:snapToGrid w:val="0"/>
        <w:spacing w:line="360" w:lineRule="auto"/>
        <w:ind w:left="4" w:leftChars="1" w:firstLine="420" w:firstLineChars="200"/>
        <w:rPr>
          <w:rFonts w:hint="eastAsia" w:hAnsi="宋体" w:cs="宋体"/>
          <w:szCs w:val="21"/>
        </w:rPr>
      </w:pPr>
      <w:r>
        <w:rPr>
          <w:rFonts w:hint="eastAsia" w:hAnsi="宋体" w:cs="宋体"/>
          <w:szCs w:val="21"/>
        </w:rPr>
        <w:t>3.投标人应仔细阅读招标文件的所有内容，按照招标文件的要求提交投标文件，并对所提供的全部资料的真实性承担法律责任。</w:t>
      </w:r>
    </w:p>
    <w:p>
      <w:pPr>
        <w:spacing w:line="360" w:lineRule="auto"/>
        <w:ind w:firstLine="482"/>
        <w:rPr>
          <w:rFonts w:hint="eastAsia" w:ascii="宋体" w:hAnsi="宋体" w:cs="宋体"/>
          <w:sz w:val="21"/>
          <w:szCs w:val="21"/>
        </w:rPr>
      </w:pPr>
      <w:r>
        <w:rPr>
          <w:rFonts w:hint="eastAsia" w:ascii="宋体" w:hAnsi="宋体" w:cs="宋体"/>
          <w:sz w:val="21"/>
          <w:szCs w:val="21"/>
        </w:rPr>
        <w:t>4.投标人在投标活动中提供任何虚假材料，其投标无效，并报监管部门查处；中标后发现的，中标人须依照《中华人民共和国消费者权益保护法》第49条之规定赔偿采购人，且民事赔偿并不免除违法投标人的行政与刑事责任。</w:t>
      </w:r>
    </w:p>
    <w:p>
      <w:pPr>
        <w:spacing w:line="360" w:lineRule="auto"/>
        <w:ind w:firstLine="482"/>
        <w:rPr>
          <w:rFonts w:hint="eastAsia" w:ascii="宋体" w:hAnsi="宋体" w:cs="宋体"/>
          <w:sz w:val="21"/>
          <w:szCs w:val="21"/>
        </w:rPr>
      </w:pPr>
      <w:r>
        <w:rPr>
          <w:rFonts w:hint="eastAsia" w:ascii="宋体" w:hAnsi="宋体" w:cs="宋体"/>
          <w:sz w:val="21"/>
          <w:szCs w:val="21"/>
        </w:rPr>
        <w:t>5.为采购项目提供整体设计、规范编制或者项目管理、监理、检测等服务的供应商，不得再参加该采购项目的其他采购活动。</w:t>
      </w:r>
    </w:p>
    <w:p>
      <w:pPr>
        <w:snapToGrid w:val="0"/>
        <w:spacing w:line="360" w:lineRule="auto"/>
        <w:ind w:firstLine="422" w:firstLineChars="200"/>
        <w:rPr>
          <w:rFonts w:ascii="宋体" w:hAnsi="宋体" w:cs="Arial"/>
          <w:b/>
          <w:color w:val="000000"/>
          <w:sz w:val="21"/>
          <w:szCs w:val="21"/>
        </w:rPr>
      </w:pPr>
      <w:r>
        <w:rPr>
          <w:rFonts w:hint="eastAsia" w:ascii="宋体" w:hAnsi="宋体" w:cs="Arial"/>
          <w:b/>
          <w:color w:val="000000"/>
          <w:sz w:val="21"/>
          <w:szCs w:val="21"/>
        </w:rPr>
        <w:t>6.</w:t>
      </w:r>
      <w:r>
        <w:rPr>
          <w:rFonts w:ascii="宋体" w:hAnsi="宋体" w:cs="Arial"/>
          <w:b/>
          <w:color w:val="000000"/>
          <w:sz w:val="21"/>
          <w:szCs w:val="21"/>
        </w:rPr>
        <w:t>投标人信用信息查询渠道及截止时点、信用信息查询记录和证据留存的具体方式、信用信息的使用规则</w:t>
      </w:r>
      <w:r>
        <w:rPr>
          <w:rFonts w:hint="eastAsia" w:ascii="宋体" w:hAnsi="宋体" w:cs="Arial"/>
          <w:b/>
          <w:color w:val="000000"/>
          <w:sz w:val="21"/>
          <w:szCs w:val="21"/>
        </w:rPr>
        <w:t>：</w:t>
      </w:r>
    </w:p>
    <w:p>
      <w:pPr>
        <w:snapToGrid w:val="0"/>
        <w:spacing w:line="360" w:lineRule="auto"/>
        <w:ind w:firstLine="420" w:firstLineChars="200"/>
        <w:rPr>
          <w:rFonts w:ascii="宋体" w:hAnsi="宋体" w:cs="Arial"/>
          <w:color w:val="000000"/>
          <w:sz w:val="21"/>
          <w:szCs w:val="21"/>
        </w:rPr>
      </w:pPr>
      <w:r>
        <w:rPr>
          <w:rFonts w:hint="eastAsia" w:ascii="宋体" w:hAnsi="宋体" w:cs="Arial"/>
          <w:color w:val="000000"/>
          <w:sz w:val="21"/>
          <w:szCs w:val="21"/>
        </w:rPr>
        <w:sym w:font="Wingdings" w:char="0081"/>
      </w:r>
      <w:r>
        <w:rPr>
          <w:rFonts w:hint="eastAsia" w:ascii="宋体" w:hAnsi="宋体" w:cs="Arial"/>
          <w:color w:val="000000"/>
          <w:sz w:val="21"/>
          <w:szCs w:val="21"/>
        </w:rPr>
        <w:t>查询渠道：中国政府采购网（网址：</w:t>
      </w:r>
      <w:r>
        <w:rPr>
          <w:rFonts w:ascii="宋体" w:hAnsi="宋体" w:cs="Arial"/>
          <w:color w:val="000000"/>
          <w:sz w:val="21"/>
          <w:szCs w:val="21"/>
        </w:rPr>
        <w:t>http://www.ccgp.gov.cn</w:t>
      </w:r>
      <w:r>
        <w:rPr>
          <w:rFonts w:hint="eastAsia" w:ascii="宋体" w:hAnsi="宋体" w:cs="Arial"/>
          <w:color w:val="000000"/>
          <w:sz w:val="21"/>
          <w:szCs w:val="21"/>
        </w:rPr>
        <w:t>）、信用中国（网址：</w:t>
      </w:r>
      <w:r>
        <w:rPr>
          <w:sz w:val="21"/>
          <w:szCs w:val="21"/>
        </w:rPr>
        <w:fldChar w:fldCharType="begin"/>
      </w:r>
      <w:r>
        <w:rPr>
          <w:sz w:val="21"/>
          <w:szCs w:val="21"/>
        </w:rPr>
        <w:instrText xml:space="preserve"> HYPERLINK "http://www.creditchina.gov.cn" </w:instrText>
      </w:r>
      <w:r>
        <w:rPr>
          <w:sz w:val="21"/>
          <w:szCs w:val="21"/>
        </w:rPr>
        <w:fldChar w:fldCharType="separate"/>
      </w:r>
      <w:r>
        <w:rPr>
          <w:rFonts w:ascii="宋体" w:hAnsi="宋体" w:cs="Arial"/>
          <w:color w:val="000000"/>
          <w:sz w:val="21"/>
          <w:szCs w:val="21"/>
        </w:rPr>
        <w:t>http://www.creditchina.gov.cn</w:t>
      </w:r>
      <w:r>
        <w:rPr>
          <w:rFonts w:ascii="宋体" w:hAnsi="宋体" w:cs="Arial"/>
          <w:color w:val="000000"/>
          <w:sz w:val="21"/>
          <w:szCs w:val="21"/>
        </w:rPr>
        <w:fldChar w:fldCharType="end"/>
      </w:r>
      <w:r>
        <w:rPr>
          <w:rFonts w:hint="eastAsia" w:ascii="宋体" w:hAnsi="宋体" w:cs="Arial"/>
          <w:color w:val="000000"/>
          <w:sz w:val="21"/>
          <w:szCs w:val="21"/>
        </w:rPr>
        <w:t>）。</w:t>
      </w:r>
    </w:p>
    <w:p>
      <w:pPr>
        <w:snapToGrid w:val="0"/>
        <w:spacing w:line="360" w:lineRule="auto"/>
        <w:ind w:firstLine="420" w:firstLineChars="200"/>
        <w:rPr>
          <w:rFonts w:ascii="宋体" w:hAnsi="宋体" w:cs="Arial"/>
          <w:color w:val="000000"/>
          <w:sz w:val="21"/>
          <w:szCs w:val="21"/>
        </w:rPr>
      </w:pPr>
      <w:r>
        <w:rPr>
          <w:rFonts w:hint="eastAsia" w:ascii="宋体" w:hAnsi="宋体" w:cs="Arial"/>
          <w:color w:val="000000"/>
          <w:sz w:val="21"/>
          <w:szCs w:val="21"/>
        </w:rPr>
        <w:sym w:font="Wingdings" w:char="F082"/>
      </w:r>
      <w:r>
        <w:rPr>
          <w:rFonts w:hint="eastAsia" w:ascii="宋体" w:hAnsi="宋体" w:cs="Arial"/>
          <w:color w:val="000000"/>
          <w:sz w:val="21"/>
          <w:szCs w:val="21"/>
        </w:rPr>
        <w:t>截止时间：开标后评标前。</w:t>
      </w:r>
    </w:p>
    <w:p>
      <w:pPr>
        <w:snapToGrid w:val="0"/>
        <w:spacing w:line="360" w:lineRule="auto"/>
        <w:ind w:firstLine="420" w:firstLineChars="200"/>
        <w:rPr>
          <w:rFonts w:ascii="宋体" w:hAnsi="宋体" w:cs="Arial"/>
          <w:color w:val="000000"/>
          <w:sz w:val="21"/>
          <w:szCs w:val="21"/>
        </w:rPr>
      </w:pPr>
      <w:r>
        <w:rPr>
          <w:rFonts w:hint="eastAsia" w:ascii="宋体" w:hAnsi="宋体" w:cs="Arial"/>
          <w:color w:val="000000"/>
          <w:sz w:val="21"/>
          <w:szCs w:val="21"/>
        </w:rPr>
        <w:sym w:font="Wingdings" w:char="F083"/>
      </w:r>
      <w:r>
        <w:rPr>
          <w:rFonts w:ascii="宋体" w:hAnsi="宋体" w:cs="Arial"/>
          <w:color w:val="000000"/>
          <w:sz w:val="21"/>
          <w:szCs w:val="21"/>
        </w:rPr>
        <w:t>信用信息查询记录和证据留存的具体方式</w:t>
      </w:r>
      <w:r>
        <w:rPr>
          <w:rFonts w:hint="eastAsia" w:ascii="宋体" w:hAnsi="宋体" w:cs="Arial"/>
          <w:color w:val="000000"/>
          <w:sz w:val="21"/>
          <w:szCs w:val="21"/>
        </w:rPr>
        <w:t>：将在规定查询时间内打印信用信息查询记录及相关证据，并将与其他采购文件一并保存。</w:t>
      </w:r>
    </w:p>
    <w:p>
      <w:pPr>
        <w:pStyle w:val="23"/>
        <w:snapToGrid w:val="0"/>
        <w:spacing w:line="360" w:lineRule="auto"/>
        <w:ind w:left="4" w:leftChars="1" w:firstLine="420" w:firstLineChars="200"/>
        <w:rPr>
          <w:rFonts w:hint="eastAsia" w:hAnsi="宋体" w:cs="宋体"/>
          <w:szCs w:val="21"/>
        </w:rPr>
      </w:pPr>
      <w:r>
        <w:rPr>
          <w:rFonts w:hint="eastAsia" w:hAnsi="宋体" w:cs="Arial"/>
          <w:color w:val="000000"/>
          <w:szCs w:val="21"/>
        </w:rPr>
        <w:sym w:font="Wingdings" w:char="0084"/>
      </w:r>
      <w:r>
        <w:rPr>
          <w:rFonts w:hint="eastAsia" w:hAnsi="宋体" w:cs="Arial"/>
          <w:color w:val="000000"/>
          <w:szCs w:val="21"/>
        </w:rPr>
        <w:t>使用规则：</w:t>
      </w:r>
      <w:r>
        <w:rPr>
          <w:rFonts w:hint="eastAsia" w:hAnsi="宋体" w:cs="宋体"/>
          <w:szCs w:val="21"/>
        </w:rPr>
        <w:t>对列入失信被执行人、重大税收违法案件当事人名单、政府采购严重违法失信行为记录名单的供应商，拒绝其参与政府采购活动。</w:t>
      </w:r>
    </w:p>
    <w:p>
      <w:pPr>
        <w:pStyle w:val="23"/>
        <w:snapToGrid w:val="0"/>
        <w:spacing w:line="360" w:lineRule="auto"/>
        <w:ind w:left="4" w:leftChars="1" w:firstLine="420" w:firstLineChars="200"/>
        <w:rPr>
          <w:rFonts w:hint="eastAsia" w:hAnsi="宋体" w:cs="宋体"/>
          <w:szCs w:val="21"/>
        </w:rPr>
      </w:pPr>
      <w:r>
        <w:rPr>
          <w:rFonts w:hint="eastAsia" w:hAnsi="宋体" w:cs="宋体"/>
          <w:szCs w:val="21"/>
        </w:rPr>
        <w:t>7.</w:t>
      </w:r>
      <w:r>
        <w:rPr>
          <w:rFonts w:hint="eastAsia" w:hAnsi="宋体"/>
          <w:szCs w:val="21"/>
        </w:rPr>
        <w:t xml:space="preserve"> </w:t>
      </w:r>
      <w:r>
        <w:rPr>
          <w:rFonts w:hint="eastAsia" w:hAnsi="宋体" w:cs="宋体"/>
          <w:szCs w:val="21"/>
        </w:rPr>
        <w:t>关于小微企业投标：（1）关于小型、微型企业（简称小微企业）投标：小微企业投标是指符合《中小企业划型标准规定》的投标人，通过投标提供本企业制造的系统及设备、承担的工程或服务，或者提供其他小微企业制造的系统及设备。本项所指系统及设备不包括大型、中型企业注册商标的系统及设备。小微企业投标应提供《小微企业声明函》、《产品适用政府采购政策情况表》（仅指系统及设备，见附件），如投标人提供其他小微企业制造的系统及设备，应同时提供制造商的《小微企业声明函（制造商）》（仅指系统及设备）；（2）监狱企业参加政府采购活动时，应当提供省级以上监狱管理局、戒毒管理局（含新疆生产建设兵团）出具的属于监狱企业的证明文件和《产品适用政府采购政策情况表》（仅指系统及设备，见附件），视同小型。微型企业，享受小微企业政府采购优惠政策（3）残疾人福利性单位在参加政府采购活动时，应提供《残疾人福利性单位声明函》（见附件）和《产品适用政府采购政策情况表》（仅指系统及设备，见附件），视同小型、微型企业，享受小微企业政府采购优惠政策。注：对于小型微型企业产品的价格给予6%的扣除（享受一项优惠政策以上的只按一项计算，不重复扣除），用扣除后的价格参与评审。小型微型企业需填写《小微企业声明函》。</w:t>
      </w:r>
    </w:p>
    <w:p>
      <w:pPr>
        <w:spacing w:line="360" w:lineRule="auto"/>
        <w:ind w:firstLine="482"/>
        <w:rPr>
          <w:rFonts w:hint="eastAsia" w:ascii="宋体"/>
          <w:b/>
          <w:color w:val="000000"/>
          <w:sz w:val="21"/>
          <w:szCs w:val="21"/>
          <w:lang w:val="zh-CN"/>
        </w:rPr>
      </w:pPr>
      <w:r>
        <w:rPr>
          <w:rFonts w:hint="eastAsia" w:ascii="宋体"/>
          <w:b/>
          <w:color w:val="000000"/>
          <w:sz w:val="21"/>
          <w:szCs w:val="21"/>
          <w:lang w:val="zh-CN"/>
        </w:rPr>
        <w:t>（八）质疑与投诉</w:t>
      </w:r>
    </w:p>
    <w:p>
      <w:pPr>
        <w:pStyle w:val="23"/>
        <w:spacing w:line="360" w:lineRule="auto"/>
        <w:ind w:firstLine="420" w:firstLineChars="200"/>
        <w:rPr>
          <w:rFonts w:hint="eastAsia" w:hAnsi="Times New Roman"/>
          <w:color w:val="000000"/>
          <w:szCs w:val="21"/>
          <w:lang w:val="zh-CN"/>
        </w:rPr>
      </w:pPr>
      <w:r>
        <w:rPr>
          <w:szCs w:val="21"/>
          <w:lang w:val="zh-CN"/>
        </w:rPr>
        <w:t>1</w:t>
      </w:r>
      <w:r>
        <w:rPr>
          <w:rFonts w:hint="eastAsia"/>
          <w:szCs w:val="21"/>
        </w:rPr>
        <w:t>.</w:t>
      </w:r>
      <w:r>
        <w:rPr>
          <w:rFonts w:hint="eastAsia"/>
          <w:szCs w:val="21"/>
          <w:lang w:val="zh-CN"/>
        </w:rPr>
        <w:t>投标人认为采购文件、采购过程和中标结果使自己的权益收到损害的，可以在知道或者应知其权益收到损害之日起七个工作日内，以书面形式向采购代理机构提出质疑。</w:t>
      </w:r>
    </w:p>
    <w:p>
      <w:pPr>
        <w:pStyle w:val="23"/>
        <w:spacing w:line="360" w:lineRule="auto"/>
        <w:ind w:firstLine="420" w:firstLineChars="200"/>
        <w:rPr>
          <w:rFonts w:hint="eastAsia" w:hAnsi="Times New Roman"/>
          <w:color w:val="000000"/>
          <w:szCs w:val="21"/>
          <w:lang w:val="zh-CN"/>
        </w:rPr>
      </w:pPr>
      <w:r>
        <w:rPr>
          <w:rFonts w:hint="eastAsia" w:hAnsi="Times New Roman"/>
          <w:color w:val="000000"/>
          <w:szCs w:val="21"/>
          <w:lang w:val="zh-CN"/>
        </w:rPr>
        <w:t>2</w:t>
      </w:r>
      <w:r>
        <w:rPr>
          <w:rFonts w:hint="eastAsia" w:hAnsi="Times New Roman"/>
          <w:color w:val="000000"/>
          <w:szCs w:val="21"/>
        </w:rPr>
        <w:t>.</w:t>
      </w:r>
      <w:r>
        <w:rPr>
          <w:rFonts w:hint="eastAsia" w:hAnsi="Times New Roman"/>
          <w:color w:val="000000"/>
          <w:szCs w:val="21"/>
          <w:lang w:val="zh-CN"/>
        </w:rPr>
        <w:t>质疑供应商可直接提交、传真或邮寄方式提交质疑书（一式三份），以其他方式提出的质疑，采购代理机构</w:t>
      </w:r>
      <w:r>
        <w:rPr>
          <w:rFonts w:hAnsi="Times New Roman"/>
          <w:color w:val="000000"/>
          <w:szCs w:val="21"/>
          <w:lang w:val="zh-CN"/>
        </w:rPr>
        <w:t>可不予接受、答复。</w:t>
      </w:r>
      <w:r>
        <w:rPr>
          <w:rFonts w:hint="eastAsia" w:hAnsi="Times New Roman"/>
          <w:color w:val="000000"/>
          <w:szCs w:val="21"/>
          <w:lang w:val="zh-CN"/>
        </w:rPr>
        <w:t>其中，以</w:t>
      </w:r>
      <w:r>
        <w:rPr>
          <w:rFonts w:hAnsi="Times New Roman"/>
          <w:color w:val="000000"/>
          <w:szCs w:val="21"/>
          <w:lang w:val="zh-CN"/>
        </w:rPr>
        <w:t>传真方式送达质疑书的，</w:t>
      </w:r>
      <w:r>
        <w:rPr>
          <w:rFonts w:hint="eastAsia" w:hAnsi="Times New Roman"/>
          <w:color w:val="000000"/>
          <w:szCs w:val="21"/>
          <w:lang w:val="zh-CN"/>
        </w:rPr>
        <w:t>应</w:t>
      </w:r>
      <w:r>
        <w:rPr>
          <w:rFonts w:hAnsi="Times New Roman"/>
          <w:color w:val="000000"/>
          <w:szCs w:val="21"/>
          <w:lang w:val="zh-CN"/>
        </w:rPr>
        <w:t>及时将质疑书原件送达</w:t>
      </w:r>
      <w:r>
        <w:rPr>
          <w:rFonts w:hint="eastAsia" w:hAnsi="Times New Roman"/>
          <w:color w:val="000000"/>
          <w:szCs w:val="21"/>
          <w:lang w:val="zh-CN"/>
        </w:rPr>
        <w:t>采购代理机构，采购代理机构</w:t>
      </w:r>
      <w:r>
        <w:rPr>
          <w:rFonts w:hAnsi="Times New Roman"/>
          <w:color w:val="000000"/>
          <w:szCs w:val="21"/>
          <w:lang w:val="zh-CN"/>
        </w:rPr>
        <w:t>以实际收到原件之日作为收到质疑的日期</w:t>
      </w:r>
      <w:r>
        <w:rPr>
          <w:rFonts w:hint="eastAsia" w:hAnsi="Times New Roman"/>
          <w:color w:val="000000"/>
          <w:szCs w:val="21"/>
          <w:lang w:val="zh-CN"/>
        </w:rPr>
        <w:t>（在质疑期限届满前质疑书已经传真成功的，质疑不视为过期）；</w:t>
      </w:r>
      <w:r>
        <w:rPr>
          <w:rFonts w:hAnsi="Times New Roman"/>
          <w:color w:val="000000"/>
          <w:szCs w:val="21"/>
          <w:lang w:val="zh-CN"/>
        </w:rPr>
        <w:t>邮寄方式送达质疑书的，以</w:t>
      </w:r>
      <w:r>
        <w:rPr>
          <w:rFonts w:hint="eastAsia" w:hAnsi="Times New Roman"/>
          <w:color w:val="000000"/>
          <w:szCs w:val="21"/>
          <w:lang w:val="zh-CN"/>
        </w:rPr>
        <w:t>采购代理机构</w:t>
      </w:r>
      <w:r>
        <w:rPr>
          <w:rFonts w:hAnsi="Times New Roman"/>
          <w:color w:val="000000"/>
          <w:szCs w:val="21"/>
          <w:lang w:val="zh-CN"/>
        </w:rPr>
        <w:t>实际收到邮件之日作为收到质疑的日期。</w:t>
      </w:r>
    </w:p>
    <w:p>
      <w:pPr>
        <w:pStyle w:val="23"/>
        <w:spacing w:line="360" w:lineRule="auto"/>
        <w:ind w:firstLine="420" w:firstLineChars="200"/>
        <w:rPr>
          <w:rFonts w:hint="eastAsia"/>
          <w:color w:val="000000"/>
          <w:szCs w:val="21"/>
          <w:lang w:val="zh-CN"/>
        </w:rPr>
      </w:pPr>
      <w:r>
        <w:rPr>
          <w:rFonts w:hint="eastAsia"/>
          <w:color w:val="000000"/>
          <w:szCs w:val="21"/>
          <w:lang w:val="zh-CN"/>
        </w:rPr>
        <w:t>3</w:t>
      </w:r>
      <w:r>
        <w:rPr>
          <w:rFonts w:hint="eastAsia"/>
          <w:color w:val="000000"/>
          <w:szCs w:val="21"/>
        </w:rPr>
        <w:t>.</w:t>
      </w:r>
      <w:r>
        <w:rPr>
          <w:rFonts w:hint="eastAsia" w:hAnsi="Times New Roman"/>
          <w:color w:val="000000"/>
          <w:szCs w:val="21"/>
          <w:lang w:val="zh-CN"/>
        </w:rPr>
        <w:t>采购代理机构在收到质疑供应商的书面质疑后7个工作日内作出书面答复（涉及项目采购需求内容的由采购人答复），质疑人在收到答复后应于1 日内，以书面或传真形式（签署意见并加盖公章）向采购代理机构回复予以确认。过期未回复的，视为默认接受。</w:t>
      </w:r>
    </w:p>
    <w:p>
      <w:pPr>
        <w:spacing w:line="360" w:lineRule="auto"/>
        <w:ind w:firstLine="482"/>
        <w:rPr>
          <w:rFonts w:hint="eastAsia"/>
          <w:sz w:val="21"/>
          <w:szCs w:val="21"/>
          <w:lang w:val="zh-CN"/>
        </w:rPr>
      </w:pPr>
      <w:r>
        <w:rPr>
          <w:rFonts w:hint="eastAsia"/>
          <w:sz w:val="21"/>
          <w:szCs w:val="21"/>
          <w:lang w:val="zh-CN"/>
        </w:rPr>
        <w:t>4</w:t>
      </w:r>
      <w:r>
        <w:rPr>
          <w:rFonts w:hint="eastAsia"/>
          <w:sz w:val="21"/>
          <w:szCs w:val="21"/>
        </w:rPr>
        <w:t>.</w:t>
      </w:r>
      <w:r>
        <w:rPr>
          <w:rFonts w:hint="eastAsia"/>
          <w:sz w:val="21"/>
          <w:szCs w:val="21"/>
          <w:lang w:val="zh-CN"/>
        </w:rPr>
        <w:t>质疑供应商捏造事实、提供虚假材料进行质疑的，采购代理机构报告同级财政部门。情况属实的，列入不良行为记录并在指定的媒体上公告。</w:t>
      </w:r>
    </w:p>
    <w:p>
      <w:pPr>
        <w:spacing w:line="360" w:lineRule="auto"/>
        <w:ind w:firstLine="482"/>
        <w:rPr>
          <w:rFonts w:hint="eastAsia" w:ascii="宋体"/>
          <w:color w:val="000000"/>
          <w:sz w:val="21"/>
          <w:szCs w:val="21"/>
          <w:lang w:val="zh-CN"/>
        </w:rPr>
      </w:pPr>
      <w:r>
        <w:rPr>
          <w:rFonts w:hint="eastAsia"/>
          <w:color w:val="000000"/>
          <w:sz w:val="21"/>
          <w:szCs w:val="21"/>
          <w:lang w:val="zh-CN"/>
        </w:rPr>
        <w:t>5</w:t>
      </w:r>
      <w:r>
        <w:rPr>
          <w:rFonts w:hint="eastAsia"/>
          <w:color w:val="000000"/>
          <w:sz w:val="21"/>
          <w:szCs w:val="21"/>
        </w:rPr>
        <w:t>.</w:t>
      </w:r>
      <w:r>
        <w:rPr>
          <w:rFonts w:ascii="宋体" w:hAnsi="宋体" w:cs="宋体"/>
          <w:color w:val="000000"/>
          <w:kern w:val="0"/>
          <w:sz w:val="21"/>
          <w:szCs w:val="21"/>
        </w:rPr>
        <w:t>质疑供应商对采购人、采购代理机构的答复不满意或者采购人、采购代理机构未在规定的时间内作出答复的，可以在答复期满后十五个工作日内向</w:t>
      </w:r>
      <w:r>
        <w:rPr>
          <w:rFonts w:hint="eastAsia" w:ascii="宋体" w:hAnsi="宋体" w:cs="宋体"/>
          <w:color w:val="000000"/>
          <w:kern w:val="0"/>
          <w:sz w:val="21"/>
          <w:szCs w:val="21"/>
        </w:rPr>
        <w:t>仙居县财政局政府采购监管科</w:t>
      </w:r>
      <w:r>
        <w:rPr>
          <w:rFonts w:ascii="宋体" w:hAnsi="宋体" w:cs="宋体"/>
          <w:color w:val="000000"/>
          <w:kern w:val="0"/>
          <w:sz w:val="21"/>
          <w:szCs w:val="21"/>
        </w:rPr>
        <w:t>投诉。</w:t>
      </w:r>
    </w:p>
    <w:p>
      <w:pPr>
        <w:autoSpaceDE w:val="0"/>
        <w:autoSpaceDN w:val="0"/>
        <w:adjustRightInd w:val="0"/>
        <w:spacing w:line="360" w:lineRule="auto"/>
        <w:jc w:val="center"/>
        <w:outlineLvl w:val="1"/>
        <w:rPr>
          <w:rFonts w:ascii="宋体"/>
          <w:b/>
          <w:bCs/>
          <w:color w:val="000000"/>
          <w:sz w:val="24"/>
          <w:lang w:val="zh-CN"/>
        </w:rPr>
      </w:pPr>
      <w:r>
        <w:rPr>
          <w:rFonts w:hint="eastAsia" w:ascii="宋体"/>
          <w:b/>
          <w:bCs/>
          <w:color w:val="000000"/>
          <w:sz w:val="24"/>
          <w:lang w:val="zh-CN"/>
        </w:rPr>
        <w:t>二、招标文件</w:t>
      </w:r>
      <w:bookmarkEnd w:id="242"/>
      <w:bookmarkEnd w:id="243"/>
    </w:p>
    <w:p>
      <w:pPr>
        <w:autoSpaceDE w:val="0"/>
        <w:autoSpaceDN w:val="0"/>
        <w:adjustRightInd w:val="0"/>
        <w:spacing w:line="360" w:lineRule="auto"/>
        <w:ind w:firstLine="422" w:firstLineChars="200"/>
        <w:rPr>
          <w:rFonts w:hint="eastAsia" w:ascii="宋体"/>
          <w:b/>
          <w:color w:val="000000"/>
          <w:sz w:val="21"/>
          <w:szCs w:val="21"/>
          <w:lang w:val="zh-CN"/>
        </w:rPr>
      </w:pPr>
      <w:r>
        <w:rPr>
          <w:rFonts w:hint="eastAsia" w:ascii="宋体"/>
          <w:b/>
          <w:color w:val="000000"/>
          <w:sz w:val="21"/>
          <w:szCs w:val="21"/>
          <w:lang w:val="zh-CN"/>
        </w:rPr>
        <w:t>（一）招标文件的构成</w:t>
      </w:r>
    </w:p>
    <w:p>
      <w:pPr>
        <w:autoSpaceDE w:val="0"/>
        <w:autoSpaceDN w:val="0"/>
        <w:adjustRightInd w:val="0"/>
        <w:spacing w:line="360" w:lineRule="auto"/>
        <w:ind w:firstLine="420" w:firstLineChars="200"/>
        <w:rPr>
          <w:rFonts w:ascii="宋体"/>
          <w:color w:val="000000"/>
          <w:sz w:val="21"/>
          <w:szCs w:val="21"/>
          <w:lang w:val="zh-CN"/>
        </w:rPr>
      </w:pPr>
      <w:r>
        <w:rPr>
          <w:rFonts w:hint="eastAsia" w:ascii="宋体"/>
          <w:color w:val="000000"/>
          <w:sz w:val="21"/>
          <w:szCs w:val="21"/>
          <w:lang w:val="zh-CN"/>
        </w:rPr>
        <w:t>本招标文件由以下部份组成：</w:t>
      </w:r>
    </w:p>
    <w:p>
      <w:pPr>
        <w:numPr>
          <w:ilvl w:val="0"/>
          <w:numId w:val="7"/>
        </w:numPr>
        <w:autoSpaceDE w:val="0"/>
        <w:autoSpaceDN w:val="0"/>
        <w:adjustRightInd w:val="0"/>
        <w:spacing w:line="360" w:lineRule="auto"/>
        <w:ind w:left="480"/>
        <w:rPr>
          <w:rFonts w:hint="eastAsia" w:ascii="宋体"/>
          <w:color w:val="000000"/>
          <w:sz w:val="21"/>
          <w:szCs w:val="21"/>
          <w:lang w:val="zh-CN"/>
        </w:rPr>
      </w:pPr>
      <w:r>
        <w:rPr>
          <w:rFonts w:hint="eastAsia" w:ascii="宋体"/>
          <w:color w:val="000000"/>
          <w:sz w:val="21"/>
          <w:szCs w:val="21"/>
          <w:lang w:val="zh-CN"/>
        </w:rPr>
        <w:t>招标公告</w:t>
      </w:r>
    </w:p>
    <w:p>
      <w:pPr>
        <w:numPr>
          <w:ilvl w:val="0"/>
          <w:numId w:val="7"/>
        </w:numPr>
        <w:autoSpaceDE w:val="0"/>
        <w:autoSpaceDN w:val="0"/>
        <w:adjustRightInd w:val="0"/>
        <w:spacing w:line="360" w:lineRule="auto"/>
        <w:ind w:left="480"/>
        <w:rPr>
          <w:rFonts w:hint="eastAsia" w:ascii="宋体"/>
          <w:color w:val="000000"/>
          <w:sz w:val="21"/>
          <w:szCs w:val="21"/>
          <w:lang w:val="zh-CN"/>
        </w:rPr>
      </w:pPr>
      <w:r>
        <w:rPr>
          <w:rFonts w:hint="eastAsia" w:ascii="宋体"/>
          <w:color w:val="000000"/>
          <w:sz w:val="21"/>
          <w:szCs w:val="21"/>
          <w:lang w:val="zh-CN"/>
        </w:rPr>
        <w:t>采购需求</w:t>
      </w:r>
    </w:p>
    <w:p>
      <w:pPr>
        <w:numPr>
          <w:ilvl w:val="0"/>
          <w:numId w:val="7"/>
        </w:numPr>
        <w:autoSpaceDE w:val="0"/>
        <w:autoSpaceDN w:val="0"/>
        <w:adjustRightInd w:val="0"/>
        <w:spacing w:line="360" w:lineRule="auto"/>
        <w:ind w:left="480"/>
        <w:rPr>
          <w:rFonts w:hint="eastAsia" w:ascii="宋体"/>
          <w:color w:val="000000"/>
          <w:sz w:val="21"/>
          <w:szCs w:val="21"/>
          <w:lang w:val="zh-CN"/>
        </w:rPr>
      </w:pPr>
      <w:r>
        <w:rPr>
          <w:rFonts w:hint="eastAsia" w:ascii="宋体"/>
          <w:color w:val="000000"/>
          <w:sz w:val="21"/>
          <w:szCs w:val="21"/>
          <w:lang w:val="zh-CN"/>
        </w:rPr>
        <w:t>投标人须知</w:t>
      </w:r>
    </w:p>
    <w:p>
      <w:pPr>
        <w:numPr>
          <w:ilvl w:val="0"/>
          <w:numId w:val="7"/>
        </w:numPr>
        <w:autoSpaceDE w:val="0"/>
        <w:autoSpaceDN w:val="0"/>
        <w:adjustRightInd w:val="0"/>
        <w:spacing w:line="360" w:lineRule="auto"/>
        <w:ind w:left="480"/>
        <w:rPr>
          <w:rFonts w:hint="eastAsia" w:ascii="宋体"/>
          <w:color w:val="000000"/>
          <w:sz w:val="21"/>
          <w:szCs w:val="21"/>
          <w:lang w:val="zh-CN"/>
        </w:rPr>
      </w:pPr>
      <w:r>
        <w:rPr>
          <w:rFonts w:hint="eastAsia" w:ascii="宋体"/>
          <w:color w:val="000000"/>
          <w:sz w:val="21"/>
          <w:szCs w:val="21"/>
          <w:lang w:val="zh-CN"/>
        </w:rPr>
        <w:t>评标办法及评分标准</w:t>
      </w:r>
    </w:p>
    <w:p>
      <w:pPr>
        <w:numPr>
          <w:ilvl w:val="0"/>
          <w:numId w:val="7"/>
        </w:numPr>
        <w:autoSpaceDE w:val="0"/>
        <w:autoSpaceDN w:val="0"/>
        <w:adjustRightInd w:val="0"/>
        <w:spacing w:line="360" w:lineRule="auto"/>
        <w:ind w:left="480"/>
        <w:rPr>
          <w:rFonts w:hint="eastAsia" w:ascii="宋体"/>
          <w:color w:val="000000"/>
          <w:sz w:val="21"/>
          <w:szCs w:val="21"/>
          <w:lang w:val="zh-CN"/>
        </w:rPr>
      </w:pPr>
      <w:r>
        <w:rPr>
          <w:rFonts w:hint="eastAsia" w:ascii="宋体"/>
          <w:color w:val="000000"/>
          <w:sz w:val="21"/>
          <w:szCs w:val="21"/>
          <w:lang w:val="zh-CN"/>
        </w:rPr>
        <w:t>拟签订的合同文本</w:t>
      </w:r>
    </w:p>
    <w:p>
      <w:pPr>
        <w:numPr>
          <w:ilvl w:val="0"/>
          <w:numId w:val="7"/>
        </w:numPr>
        <w:autoSpaceDE w:val="0"/>
        <w:autoSpaceDN w:val="0"/>
        <w:adjustRightInd w:val="0"/>
        <w:spacing w:line="360" w:lineRule="auto"/>
        <w:ind w:left="480"/>
        <w:rPr>
          <w:rFonts w:ascii="宋体"/>
          <w:color w:val="000000"/>
          <w:sz w:val="21"/>
          <w:szCs w:val="21"/>
          <w:lang w:val="zh-CN"/>
        </w:rPr>
      </w:pPr>
      <w:r>
        <w:rPr>
          <w:rFonts w:hint="eastAsia" w:ascii="宋体"/>
          <w:color w:val="000000"/>
          <w:sz w:val="21"/>
          <w:szCs w:val="21"/>
          <w:lang w:val="zh-CN"/>
        </w:rPr>
        <w:t>投标文件格式</w:t>
      </w:r>
    </w:p>
    <w:p>
      <w:pPr>
        <w:numPr>
          <w:ilvl w:val="0"/>
          <w:numId w:val="7"/>
        </w:numPr>
        <w:autoSpaceDE w:val="0"/>
        <w:autoSpaceDN w:val="0"/>
        <w:adjustRightInd w:val="0"/>
        <w:spacing w:line="360" w:lineRule="auto"/>
        <w:ind w:left="480"/>
        <w:rPr>
          <w:rFonts w:ascii="宋体"/>
          <w:color w:val="000000"/>
          <w:sz w:val="21"/>
          <w:szCs w:val="21"/>
          <w:lang w:val="zh-CN"/>
        </w:rPr>
      </w:pPr>
      <w:r>
        <w:rPr>
          <w:rFonts w:hint="eastAsia" w:ascii="宋体" w:hAnsi="宋体"/>
          <w:color w:val="000000"/>
          <w:sz w:val="21"/>
          <w:szCs w:val="21"/>
        </w:rPr>
        <w:t>本项目招标文件的澄清、答复、修改、补充的内容</w:t>
      </w:r>
    </w:p>
    <w:p>
      <w:pPr>
        <w:autoSpaceDE w:val="0"/>
        <w:autoSpaceDN w:val="0"/>
        <w:adjustRightInd w:val="0"/>
        <w:spacing w:line="360" w:lineRule="auto"/>
        <w:ind w:firstLine="422" w:firstLineChars="200"/>
        <w:rPr>
          <w:rFonts w:ascii="宋体"/>
          <w:b/>
          <w:color w:val="000000"/>
          <w:sz w:val="21"/>
          <w:szCs w:val="21"/>
          <w:lang w:val="zh-CN"/>
        </w:rPr>
      </w:pPr>
      <w:r>
        <w:rPr>
          <w:rFonts w:hint="eastAsia" w:ascii="宋体"/>
          <w:b/>
          <w:color w:val="000000"/>
          <w:sz w:val="21"/>
          <w:szCs w:val="21"/>
          <w:lang w:val="zh-CN"/>
        </w:rPr>
        <w:t>（二）招标文件的澄清与修改</w:t>
      </w:r>
    </w:p>
    <w:p>
      <w:pPr>
        <w:autoSpaceDE w:val="0"/>
        <w:autoSpaceDN w:val="0"/>
        <w:adjustRightInd w:val="0"/>
        <w:spacing w:line="360" w:lineRule="auto"/>
        <w:ind w:firstLine="480"/>
        <w:rPr>
          <w:rFonts w:hint="eastAsia" w:ascii="宋体"/>
          <w:color w:val="000000"/>
          <w:sz w:val="21"/>
          <w:szCs w:val="21"/>
          <w:lang w:val="zh-CN"/>
        </w:rPr>
      </w:pPr>
      <w:r>
        <w:rPr>
          <w:rFonts w:hint="eastAsia" w:ascii="宋体"/>
          <w:color w:val="000000"/>
          <w:sz w:val="21"/>
          <w:szCs w:val="21"/>
          <w:lang w:val="zh-CN"/>
        </w:rPr>
        <w:t>1</w:t>
      </w:r>
      <w:r>
        <w:rPr>
          <w:rFonts w:hint="eastAsia" w:ascii="宋体"/>
          <w:color w:val="000000"/>
          <w:sz w:val="21"/>
          <w:szCs w:val="21"/>
        </w:rPr>
        <w:t>.</w:t>
      </w:r>
      <w:r>
        <w:rPr>
          <w:rFonts w:hint="eastAsia" w:ascii="宋体"/>
          <w:color w:val="000000"/>
          <w:sz w:val="21"/>
          <w:szCs w:val="21"/>
          <w:lang w:val="zh-CN"/>
        </w:rPr>
        <w:t>投标人如发现招标文件及其评标办法中存在含糊不清、相互矛盾、多种含义以及歧视性不公正条款或违法违规等有疑点需要质疑的，</w:t>
      </w:r>
      <w:r>
        <w:rPr>
          <w:rFonts w:ascii="宋体"/>
          <w:color w:val="000000"/>
          <w:sz w:val="21"/>
          <w:szCs w:val="21"/>
          <w:lang w:val="zh-CN"/>
        </w:rPr>
        <w:t>可以自收到采购文件之日（发售截止日之后收到采购文件的，以发售截止日为准）或者采购文件公告期限届满之日（</w:t>
      </w:r>
      <w:r>
        <w:rPr>
          <w:rFonts w:hint="eastAsia" w:ascii="宋体"/>
          <w:color w:val="000000"/>
          <w:sz w:val="21"/>
          <w:szCs w:val="21"/>
          <w:lang w:val="zh-CN"/>
        </w:rPr>
        <w:t>即</w:t>
      </w:r>
      <w:r>
        <w:rPr>
          <w:rFonts w:ascii="宋体"/>
          <w:color w:val="000000"/>
          <w:sz w:val="21"/>
          <w:szCs w:val="21"/>
          <w:lang w:val="zh-CN"/>
        </w:rPr>
        <w:t>为</w:t>
      </w:r>
      <w:r>
        <w:rPr>
          <w:rFonts w:hint="eastAsia" w:ascii="宋体"/>
          <w:color w:val="000000"/>
          <w:sz w:val="21"/>
          <w:szCs w:val="21"/>
          <w:lang w:val="zh-CN"/>
        </w:rPr>
        <w:t>招标</w:t>
      </w:r>
      <w:r>
        <w:rPr>
          <w:rFonts w:ascii="宋体"/>
          <w:color w:val="000000"/>
          <w:sz w:val="21"/>
          <w:szCs w:val="21"/>
          <w:lang w:val="zh-CN"/>
        </w:rPr>
        <w:t>公告发布后的第6个工作日）起7个工作日内，以书面形式向采购人和采购代理机构提出质疑。</w:t>
      </w:r>
      <w:r>
        <w:rPr>
          <w:rFonts w:hint="eastAsia" w:ascii="宋体"/>
          <w:color w:val="000000"/>
          <w:sz w:val="21"/>
          <w:szCs w:val="21"/>
          <w:lang w:val="zh-CN"/>
        </w:rPr>
        <w:t>逾期不得再对招标文件内容提出质疑，并视为对招标文件内容认可。</w:t>
      </w:r>
    </w:p>
    <w:p>
      <w:pPr>
        <w:autoSpaceDE w:val="0"/>
        <w:autoSpaceDN w:val="0"/>
        <w:adjustRightInd w:val="0"/>
        <w:spacing w:line="360" w:lineRule="auto"/>
        <w:ind w:firstLine="480"/>
        <w:rPr>
          <w:rFonts w:hint="eastAsia" w:ascii="宋体"/>
          <w:color w:val="000000"/>
          <w:sz w:val="21"/>
          <w:szCs w:val="21"/>
          <w:lang w:val="zh-CN"/>
        </w:rPr>
      </w:pPr>
      <w:r>
        <w:rPr>
          <w:rFonts w:hint="eastAsia" w:ascii="宋体"/>
          <w:color w:val="000000"/>
          <w:sz w:val="21"/>
          <w:szCs w:val="21"/>
          <w:lang w:val="zh-CN"/>
        </w:rPr>
        <w:t>2</w:t>
      </w:r>
      <w:r>
        <w:rPr>
          <w:rFonts w:hint="eastAsia" w:ascii="宋体"/>
          <w:color w:val="000000"/>
          <w:sz w:val="21"/>
          <w:szCs w:val="21"/>
        </w:rPr>
        <w:t>.</w:t>
      </w:r>
      <w:r>
        <w:rPr>
          <w:rFonts w:hint="eastAsia" w:ascii="宋体"/>
          <w:color w:val="000000"/>
          <w:sz w:val="21"/>
          <w:szCs w:val="21"/>
          <w:lang w:val="zh-CN"/>
        </w:rPr>
        <w:t>采购代理机构对已发出的招标文件进行必要的澄清或者修改，澄清或者修改内容可能影响投标文件编制的，采购代理机构于投标截止时间至少15日前在“浙江省政府采购网”、“仙居县公共资源交易中心”网站上发布澄清或更正公告；不足15日的，采购代理机构有权顺延提交投标文件的截止时间。</w:t>
      </w:r>
    </w:p>
    <w:p>
      <w:pPr>
        <w:autoSpaceDE w:val="0"/>
        <w:autoSpaceDN w:val="0"/>
        <w:adjustRightInd w:val="0"/>
        <w:spacing w:line="360" w:lineRule="auto"/>
        <w:ind w:firstLine="480"/>
        <w:rPr>
          <w:rFonts w:ascii="宋体" w:hAnsi="宋体"/>
          <w:color w:val="FF0000"/>
          <w:sz w:val="21"/>
          <w:szCs w:val="21"/>
        </w:rPr>
      </w:pPr>
      <w:r>
        <w:rPr>
          <w:rFonts w:hint="eastAsia" w:ascii="宋体"/>
          <w:color w:val="000000"/>
          <w:sz w:val="21"/>
          <w:szCs w:val="21"/>
          <w:lang w:val="zh-CN"/>
        </w:rPr>
        <w:t>3</w:t>
      </w:r>
      <w:r>
        <w:rPr>
          <w:rFonts w:hint="eastAsia" w:ascii="宋体"/>
          <w:color w:val="000000"/>
          <w:sz w:val="21"/>
          <w:szCs w:val="21"/>
        </w:rPr>
        <w:t>.</w:t>
      </w:r>
      <w:r>
        <w:rPr>
          <w:rFonts w:hint="eastAsia" w:ascii="宋体"/>
          <w:color w:val="000000"/>
          <w:sz w:val="21"/>
          <w:szCs w:val="21"/>
          <w:lang w:val="zh-CN"/>
        </w:rPr>
        <w:t>当</w:t>
      </w:r>
      <w:r>
        <w:rPr>
          <w:rFonts w:ascii="宋体"/>
          <w:color w:val="000000"/>
          <w:sz w:val="21"/>
          <w:szCs w:val="21"/>
          <w:lang w:val="zh-CN"/>
        </w:rPr>
        <w:t>招标文件</w:t>
      </w:r>
      <w:r>
        <w:rPr>
          <w:rFonts w:hint="eastAsia" w:ascii="宋体"/>
          <w:color w:val="000000"/>
          <w:sz w:val="21"/>
          <w:szCs w:val="21"/>
          <w:lang w:val="zh-CN"/>
        </w:rPr>
        <w:t>与</w:t>
      </w:r>
      <w:r>
        <w:rPr>
          <w:rFonts w:ascii="宋体"/>
          <w:color w:val="000000"/>
          <w:sz w:val="21"/>
          <w:szCs w:val="21"/>
          <w:lang w:val="zh-CN"/>
        </w:rPr>
        <w:t>招标文件的澄清、修改、补充等在同一内容的表述上不一致时，以最后发出的</w:t>
      </w:r>
      <w:r>
        <w:rPr>
          <w:rFonts w:hint="eastAsia" w:ascii="宋体"/>
          <w:color w:val="000000"/>
          <w:sz w:val="21"/>
          <w:szCs w:val="21"/>
          <w:lang w:val="zh-CN"/>
        </w:rPr>
        <w:t>书面文件</w:t>
      </w:r>
      <w:r>
        <w:rPr>
          <w:rFonts w:ascii="宋体"/>
          <w:color w:val="000000"/>
          <w:sz w:val="21"/>
          <w:szCs w:val="21"/>
          <w:lang w:val="zh-CN"/>
        </w:rPr>
        <w:t>为准。</w:t>
      </w:r>
    </w:p>
    <w:p>
      <w:pPr>
        <w:autoSpaceDE w:val="0"/>
        <w:autoSpaceDN w:val="0"/>
        <w:adjustRightInd w:val="0"/>
        <w:spacing w:line="360" w:lineRule="auto"/>
        <w:jc w:val="center"/>
        <w:outlineLvl w:val="1"/>
        <w:rPr>
          <w:rFonts w:ascii="宋体"/>
          <w:b/>
          <w:bCs/>
          <w:color w:val="000000"/>
          <w:sz w:val="24"/>
          <w:lang w:val="zh-CN"/>
        </w:rPr>
      </w:pPr>
      <w:bookmarkStart w:id="244" w:name="_Toc302983100"/>
      <w:bookmarkStart w:id="245" w:name="_Toc255459640"/>
      <w:bookmarkStart w:id="246" w:name="_Toc306901452"/>
      <w:bookmarkStart w:id="247" w:name="_Toc173810695"/>
      <w:bookmarkStart w:id="248" w:name="_Toc255821818"/>
      <w:bookmarkStart w:id="249" w:name="_Toc255819824"/>
      <w:r>
        <w:rPr>
          <w:rFonts w:hint="eastAsia" w:ascii="宋体"/>
          <w:b/>
          <w:bCs/>
          <w:color w:val="000000"/>
          <w:sz w:val="24"/>
          <w:lang w:val="zh-CN"/>
        </w:rPr>
        <w:t>三、投标文件</w:t>
      </w:r>
      <w:bookmarkEnd w:id="244"/>
      <w:bookmarkEnd w:id="245"/>
      <w:bookmarkEnd w:id="246"/>
      <w:bookmarkEnd w:id="247"/>
      <w:bookmarkEnd w:id="248"/>
      <w:bookmarkEnd w:id="249"/>
      <w:r>
        <w:rPr>
          <w:rFonts w:hint="eastAsia" w:ascii="宋体"/>
          <w:b/>
          <w:bCs/>
          <w:color w:val="000000"/>
          <w:sz w:val="24"/>
          <w:lang w:val="zh-CN"/>
        </w:rPr>
        <w:t>的编制</w:t>
      </w:r>
    </w:p>
    <w:p>
      <w:pPr>
        <w:autoSpaceDE w:val="0"/>
        <w:autoSpaceDN w:val="0"/>
        <w:adjustRightInd w:val="0"/>
        <w:spacing w:line="360" w:lineRule="auto"/>
        <w:ind w:firstLine="422" w:firstLineChars="200"/>
        <w:rPr>
          <w:rFonts w:ascii="宋体"/>
          <w:b/>
          <w:color w:val="000000"/>
          <w:sz w:val="21"/>
          <w:szCs w:val="21"/>
          <w:lang w:val="zh-CN"/>
        </w:rPr>
      </w:pPr>
      <w:r>
        <w:rPr>
          <w:rFonts w:hint="eastAsia" w:ascii="宋体"/>
          <w:b/>
          <w:color w:val="000000"/>
          <w:sz w:val="21"/>
          <w:szCs w:val="21"/>
          <w:lang w:val="zh-CN"/>
        </w:rPr>
        <w:t>（一）基本要求</w:t>
      </w:r>
    </w:p>
    <w:p>
      <w:pPr>
        <w:spacing w:line="360" w:lineRule="auto"/>
        <w:ind w:firstLine="532"/>
        <w:rPr>
          <w:rFonts w:hint="eastAsia" w:ascii="宋体"/>
          <w:color w:val="000000"/>
          <w:sz w:val="21"/>
          <w:szCs w:val="21"/>
          <w:lang w:val="zh-CN"/>
        </w:rPr>
      </w:pPr>
      <w:r>
        <w:rPr>
          <w:rFonts w:hint="eastAsia" w:ascii="宋体"/>
          <w:color w:val="000000"/>
          <w:sz w:val="21"/>
          <w:szCs w:val="21"/>
          <w:lang w:val="zh-CN"/>
        </w:rPr>
        <w:t>1</w:t>
      </w:r>
      <w:r>
        <w:rPr>
          <w:rFonts w:hint="eastAsia" w:ascii="宋体"/>
          <w:color w:val="000000"/>
          <w:sz w:val="21"/>
          <w:szCs w:val="21"/>
        </w:rPr>
        <w:t>.</w:t>
      </w:r>
      <w:r>
        <w:rPr>
          <w:rFonts w:hint="eastAsia" w:ascii="宋体" w:hAnsi="宋体"/>
          <w:color w:val="000000"/>
          <w:sz w:val="21"/>
          <w:szCs w:val="21"/>
        </w:rPr>
        <w:t>投标人应仔细阅读招标文件的所有内容，按照招标文件的要求编制和提交投标文件，并对所提供的全部资料的真实性承担法律责任。</w:t>
      </w:r>
    </w:p>
    <w:p>
      <w:pPr>
        <w:spacing w:line="360" w:lineRule="auto"/>
        <w:ind w:firstLine="532"/>
        <w:rPr>
          <w:rFonts w:hint="eastAsia" w:ascii="宋体" w:hAnsi="宋体"/>
          <w:color w:val="000000"/>
          <w:sz w:val="21"/>
          <w:szCs w:val="21"/>
        </w:rPr>
      </w:pPr>
      <w:r>
        <w:rPr>
          <w:rFonts w:hint="eastAsia" w:ascii="宋体" w:hAnsi="宋体"/>
          <w:color w:val="000000"/>
          <w:sz w:val="21"/>
          <w:szCs w:val="21"/>
        </w:rPr>
        <w:t>2.投标文件、投标人与采购有关的往来通知、函件和文件均应使用中文。如涉及非中文内容的，投标人有义务将其内容翻译成中文，一切对非中文内容的误解，都将由投标人承担。</w:t>
      </w:r>
    </w:p>
    <w:p>
      <w:pPr>
        <w:autoSpaceDE w:val="0"/>
        <w:autoSpaceDN w:val="0"/>
        <w:adjustRightInd w:val="0"/>
        <w:spacing w:line="360" w:lineRule="auto"/>
        <w:ind w:firstLine="211" w:firstLineChars="100"/>
        <w:rPr>
          <w:rFonts w:hint="eastAsia" w:ascii="宋体" w:hAnsi="宋体"/>
          <w:color w:val="000000"/>
          <w:sz w:val="21"/>
          <w:szCs w:val="21"/>
        </w:rPr>
      </w:pPr>
      <w:r>
        <w:rPr>
          <w:rFonts w:hint="eastAsia" w:ascii="黑体" w:eastAsia="黑体"/>
          <w:b/>
          <w:color w:val="000000"/>
          <w:sz w:val="21"/>
          <w:szCs w:val="21"/>
        </w:rPr>
        <w:t>▲</w:t>
      </w:r>
      <w:r>
        <w:rPr>
          <w:rFonts w:hint="eastAsia" w:ascii="宋体"/>
          <w:color w:val="000000"/>
          <w:sz w:val="21"/>
          <w:szCs w:val="21"/>
        </w:rPr>
        <w:t>3</w:t>
      </w:r>
      <w:r>
        <w:rPr>
          <w:rFonts w:hint="eastAsia" w:ascii="宋体" w:hAnsi="宋体"/>
          <w:color w:val="000000"/>
          <w:sz w:val="21"/>
          <w:szCs w:val="21"/>
        </w:rPr>
        <w:t>.计量单位：招标文件已有明确规定的，使用招标文件规定的计量单位；招标文件没有规定的，应采用中华人民共和国法定计量单位（货币单位：人民币元），否则视同未响应。</w:t>
      </w:r>
    </w:p>
    <w:p>
      <w:pPr>
        <w:autoSpaceDE w:val="0"/>
        <w:autoSpaceDN w:val="0"/>
        <w:adjustRightInd w:val="0"/>
        <w:spacing w:line="360" w:lineRule="auto"/>
        <w:ind w:firstLine="480"/>
        <w:rPr>
          <w:rFonts w:ascii="宋体"/>
          <w:color w:val="000000"/>
          <w:sz w:val="21"/>
          <w:szCs w:val="21"/>
          <w:lang w:val="zh-CN"/>
        </w:rPr>
      </w:pPr>
      <w:r>
        <w:rPr>
          <w:rFonts w:hint="eastAsia" w:ascii="宋体"/>
          <w:color w:val="000000"/>
          <w:sz w:val="21"/>
          <w:szCs w:val="21"/>
          <w:lang w:val="zh-CN"/>
        </w:rPr>
        <w:t>4</w:t>
      </w:r>
      <w:r>
        <w:rPr>
          <w:rFonts w:hint="eastAsia" w:ascii="宋体"/>
          <w:color w:val="000000"/>
          <w:sz w:val="21"/>
          <w:szCs w:val="21"/>
        </w:rPr>
        <w:t>.</w:t>
      </w:r>
      <w:r>
        <w:rPr>
          <w:rFonts w:hint="eastAsia" w:ascii="宋体"/>
          <w:color w:val="000000"/>
          <w:sz w:val="21"/>
          <w:szCs w:val="21"/>
          <w:lang w:val="zh-CN"/>
        </w:rPr>
        <w:t>不按招标文件要求提供的投标文件可能导致被拒绝。</w:t>
      </w:r>
    </w:p>
    <w:p>
      <w:pPr>
        <w:autoSpaceDE w:val="0"/>
        <w:autoSpaceDN w:val="0"/>
        <w:adjustRightInd w:val="0"/>
        <w:spacing w:line="360" w:lineRule="auto"/>
        <w:ind w:firstLine="422" w:firstLineChars="200"/>
        <w:rPr>
          <w:rFonts w:hint="eastAsia" w:ascii="宋体"/>
          <w:b/>
          <w:color w:val="000000"/>
          <w:sz w:val="21"/>
          <w:szCs w:val="21"/>
          <w:lang w:val="zh-CN"/>
        </w:rPr>
      </w:pPr>
      <w:r>
        <w:rPr>
          <w:rFonts w:hint="eastAsia" w:ascii="宋体"/>
          <w:b/>
          <w:color w:val="000000"/>
          <w:sz w:val="21"/>
          <w:szCs w:val="21"/>
          <w:lang w:val="zh-CN"/>
        </w:rPr>
        <w:t>（二）投标文件的组成</w:t>
      </w:r>
    </w:p>
    <w:p>
      <w:pPr>
        <w:snapToGrid w:val="0"/>
        <w:spacing w:line="360" w:lineRule="auto"/>
        <w:ind w:firstLine="422" w:firstLineChars="200"/>
        <w:rPr>
          <w:rFonts w:hint="eastAsia" w:ascii="宋体" w:hAnsi="宋体" w:cs="宋体"/>
          <w:b/>
          <w:color w:val="000000"/>
          <w:sz w:val="21"/>
          <w:szCs w:val="21"/>
          <w:u w:val="single"/>
        </w:rPr>
      </w:pPr>
      <w:r>
        <w:rPr>
          <w:rFonts w:hint="eastAsia" w:ascii="宋体" w:hAnsi="宋体"/>
          <w:b/>
          <w:color w:val="000000"/>
          <w:sz w:val="21"/>
          <w:szCs w:val="21"/>
        </w:rPr>
        <w:t>注：投标文件由资格证明文件、商务与技术文件、报价文件组成。</w:t>
      </w:r>
      <w:r>
        <w:rPr>
          <w:rFonts w:hint="eastAsia" w:ascii="宋体" w:hAnsi="宋体" w:cs="宋体"/>
          <w:b/>
          <w:color w:val="000000"/>
          <w:sz w:val="21"/>
          <w:szCs w:val="21"/>
          <w:u w:val="single"/>
        </w:rPr>
        <w:t>【</w:t>
      </w:r>
      <w:r>
        <w:rPr>
          <w:rFonts w:hint="eastAsia" w:hAnsi="宋体"/>
          <w:bCs/>
          <w:color w:val="000000"/>
          <w:sz w:val="21"/>
          <w:szCs w:val="21"/>
          <w:u w:val="single"/>
        </w:rPr>
        <w:t>特别提示：如有要求提供资料原件的，原件另行包装，并与投标文件一起提交，投标截止时间后所有原件不予接收。资料原件也可以用复印件与原件相符的公证原件替代</w:t>
      </w:r>
      <w:r>
        <w:rPr>
          <w:rFonts w:hint="eastAsia" w:ascii="宋体" w:hAnsi="宋体" w:cs="宋体"/>
          <w:b/>
          <w:color w:val="000000"/>
          <w:sz w:val="21"/>
          <w:szCs w:val="21"/>
          <w:u w:val="single"/>
        </w:rPr>
        <w:t>】</w:t>
      </w:r>
    </w:p>
    <w:p>
      <w:pPr>
        <w:snapToGrid w:val="0"/>
        <w:spacing w:line="360" w:lineRule="auto"/>
        <w:ind w:firstLine="422" w:firstLineChars="200"/>
        <w:rPr>
          <w:rFonts w:hint="eastAsia" w:ascii="宋体" w:hAnsi="宋体"/>
          <w:b/>
          <w:color w:val="000000"/>
          <w:sz w:val="21"/>
          <w:szCs w:val="21"/>
        </w:rPr>
      </w:pPr>
      <w:r>
        <w:rPr>
          <w:rFonts w:hint="eastAsia" w:ascii="黑体" w:eastAsia="黑体"/>
          <w:b/>
          <w:color w:val="000000"/>
          <w:sz w:val="21"/>
          <w:szCs w:val="21"/>
        </w:rPr>
        <w:t>▲</w:t>
      </w:r>
      <w:r>
        <w:rPr>
          <w:rFonts w:hint="eastAsia" w:ascii="宋体" w:hAnsi="宋体"/>
          <w:b/>
          <w:color w:val="000000"/>
          <w:sz w:val="21"/>
          <w:szCs w:val="21"/>
        </w:rPr>
        <w:t>1、资格证明文件的组成：</w:t>
      </w:r>
    </w:p>
    <w:p>
      <w:pPr>
        <w:widowControl/>
        <w:spacing w:line="360" w:lineRule="auto"/>
        <w:ind w:right="60" w:firstLine="413" w:firstLineChars="197"/>
        <w:jc w:val="left"/>
        <w:outlineLvl w:val="0"/>
        <w:rPr>
          <w:rFonts w:hint="eastAsia" w:hAnsi="宋体"/>
          <w:sz w:val="21"/>
          <w:szCs w:val="21"/>
        </w:rPr>
      </w:pPr>
      <w:r>
        <w:rPr>
          <w:rFonts w:hint="eastAsia" w:ascii="宋体" w:hAnsi="宋体"/>
          <w:color w:val="000000"/>
          <w:sz w:val="21"/>
          <w:szCs w:val="21"/>
        </w:rPr>
        <w:t>（1）</w:t>
      </w:r>
      <w:r>
        <w:rPr>
          <w:rFonts w:hint="eastAsia" w:hAnsi="宋体"/>
          <w:sz w:val="21"/>
          <w:szCs w:val="21"/>
        </w:rPr>
        <w:t>投标声明书（见附件五）；</w:t>
      </w:r>
    </w:p>
    <w:p>
      <w:pPr>
        <w:widowControl/>
        <w:spacing w:line="360" w:lineRule="auto"/>
        <w:ind w:right="60" w:firstLine="413" w:firstLineChars="197"/>
        <w:jc w:val="left"/>
        <w:outlineLvl w:val="0"/>
        <w:rPr>
          <w:rFonts w:hint="eastAsia" w:hAnsi="宋体"/>
          <w:sz w:val="21"/>
          <w:szCs w:val="21"/>
        </w:rPr>
      </w:pPr>
      <w:r>
        <w:rPr>
          <w:rFonts w:hint="eastAsia" w:ascii="宋体" w:hAnsi="宋体"/>
          <w:color w:val="000000"/>
          <w:sz w:val="21"/>
          <w:szCs w:val="21"/>
        </w:rPr>
        <w:t>（2）</w:t>
      </w:r>
      <w:r>
        <w:rPr>
          <w:rFonts w:hint="eastAsia" w:hAnsi="宋体"/>
          <w:sz w:val="21"/>
          <w:szCs w:val="21"/>
        </w:rPr>
        <w:t>提供有效的营业执照复印件；如事业单位参加投标的，则提供有效的《事业单位法人证书》复印件；</w:t>
      </w:r>
    </w:p>
    <w:p>
      <w:pPr>
        <w:widowControl/>
        <w:spacing w:line="360" w:lineRule="auto"/>
        <w:ind w:right="60" w:firstLine="413" w:firstLineChars="197"/>
        <w:jc w:val="left"/>
        <w:outlineLvl w:val="0"/>
        <w:rPr>
          <w:rFonts w:hint="eastAsia" w:hAnsi="宋体"/>
          <w:sz w:val="21"/>
          <w:szCs w:val="21"/>
        </w:rPr>
      </w:pPr>
      <w:r>
        <w:rPr>
          <w:rFonts w:hint="eastAsia" w:ascii="宋体" w:hAnsi="宋体"/>
          <w:sz w:val="21"/>
          <w:szCs w:val="21"/>
        </w:rPr>
        <w:t>（3）</w:t>
      </w:r>
      <w:r>
        <w:rPr>
          <w:rFonts w:hint="eastAsia"/>
          <w:kern w:val="21"/>
          <w:sz w:val="21"/>
          <w:szCs w:val="21"/>
          <w:lang w:val="zh-CN"/>
        </w:rPr>
        <w:t>提供最近年度的</w:t>
      </w:r>
      <w:r>
        <w:rPr>
          <w:rFonts w:hint="eastAsia" w:hAnsi="宋体"/>
          <w:sz w:val="21"/>
          <w:szCs w:val="21"/>
        </w:rPr>
        <w:t>资产负债表、利润表，或者银行出具的资信证明；</w:t>
      </w:r>
    </w:p>
    <w:p>
      <w:pPr>
        <w:pStyle w:val="23"/>
        <w:spacing w:line="360" w:lineRule="auto"/>
        <w:ind w:firstLine="415" w:firstLineChars="198"/>
        <w:rPr>
          <w:rFonts w:hint="eastAsia" w:hAnsi="宋体"/>
          <w:szCs w:val="21"/>
        </w:rPr>
      </w:pPr>
      <w:r>
        <w:rPr>
          <w:rFonts w:hint="eastAsia" w:ascii="Times New Roman" w:hAnsi="Times New Roman"/>
          <w:kern w:val="21"/>
          <w:szCs w:val="21"/>
          <w:lang w:val="zh-CN"/>
        </w:rPr>
        <w:t>（</w:t>
      </w:r>
      <w:r>
        <w:rPr>
          <w:rFonts w:hint="eastAsia" w:ascii="Times New Roman" w:hAnsi="Times New Roman"/>
          <w:kern w:val="21"/>
          <w:szCs w:val="21"/>
        </w:rPr>
        <w:t>4）</w:t>
      </w:r>
      <w:r>
        <w:rPr>
          <w:rFonts w:hint="eastAsia" w:ascii="Times New Roman" w:hAnsi="Times New Roman"/>
          <w:kern w:val="21"/>
          <w:szCs w:val="21"/>
          <w:lang w:val="zh-CN"/>
        </w:rPr>
        <w:t>提供</w:t>
      </w:r>
      <w:r>
        <w:rPr>
          <w:rFonts w:hint="eastAsia" w:hAnsi="宋体"/>
          <w:szCs w:val="21"/>
        </w:rPr>
        <w:t>投标截止时间前六个月内（至少提供其中一个月）缴纳社会保障资金凭据（提供专用收据或社会保险缴纳清单或社保部门出具的社保证明）和缴纳税收凭证（依法免税的，提供相应证明资料证明依法免税）；</w:t>
      </w:r>
    </w:p>
    <w:p>
      <w:pPr>
        <w:snapToGrid w:val="0"/>
        <w:spacing w:line="360" w:lineRule="auto"/>
        <w:ind w:firstLine="420" w:firstLineChars="200"/>
        <w:rPr>
          <w:rFonts w:hint="eastAsia" w:hAnsi="宋体"/>
          <w:sz w:val="21"/>
          <w:szCs w:val="21"/>
        </w:rPr>
      </w:pPr>
      <w:r>
        <w:rPr>
          <w:rFonts w:hint="eastAsia" w:hAnsi="宋体"/>
          <w:sz w:val="21"/>
          <w:szCs w:val="21"/>
        </w:rPr>
        <w:t>（5）参加政府采购活动前3年内在经营活动中没有重大违法记录的书面声明（声明书格式见附件六）；</w:t>
      </w:r>
    </w:p>
    <w:p>
      <w:pPr>
        <w:snapToGrid w:val="0"/>
        <w:spacing w:line="360" w:lineRule="auto"/>
        <w:ind w:firstLine="420" w:firstLineChars="200"/>
        <w:rPr>
          <w:rFonts w:hint="eastAsia" w:ascii="宋体" w:hAnsi="宋体"/>
          <w:b/>
          <w:color w:val="000000"/>
          <w:sz w:val="21"/>
          <w:szCs w:val="21"/>
        </w:rPr>
      </w:pPr>
      <w:r>
        <w:rPr>
          <w:rFonts w:hint="eastAsia" w:hAnsi="宋体"/>
          <w:sz w:val="21"/>
          <w:szCs w:val="21"/>
        </w:rPr>
        <w:t>（6）提供采购公告中符合供应商特定条件的有效资质证书复印件</w:t>
      </w:r>
      <w:r>
        <w:rPr>
          <w:rFonts w:hint="eastAsia" w:hAnsi="宋体"/>
          <w:b/>
          <w:bCs/>
          <w:sz w:val="21"/>
          <w:szCs w:val="21"/>
        </w:rPr>
        <w:t>（投标供应商特定条件中有要求的必须提供），</w:t>
      </w:r>
      <w:r>
        <w:rPr>
          <w:rFonts w:hint="eastAsia" w:hAnsi="宋体"/>
          <w:sz w:val="21"/>
          <w:szCs w:val="21"/>
        </w:rPr>
        <w:t>以及需要说明的其他资料；</w:t>
      </w:r>
    </w:p>
    <w:p>
      <w:pPr>
        <w:snapToGrid w:val="0"/>
        <w:spacing w:line="360" w:lineRule="auto"/>
        <w:ind w:firstLine="422" w:firstLineChars="200"/>
        <w:rPr>
          <w:rFonts w:hint="eastAsia" w:ascii="宋体" w:hAnsi="宋体"/>
          <w:b/>
          <w:color w:val="000000"/>
          <w:sz w:val="21"/>
          <w:szCs w:val="21"/>
        </w:rPr>
      </w:pPr>
      <w:r>
        <w:rPr>
          <w:rFonts w:hint="eastAsia" w:ascii="宋体" w:hAnsi="宋体"/>
          <w:b/>
          <w:color w:val="000000"/>
          <w:sz w:val="21"/>
          <w:szCs w:val="21"/>
        </w:rPr>
        <w:t>2、商务与技术文件的组成：</w:t>
      </w:r>
    </w:p>
    <w:p>
      <w:pPr>
        <w:pStyle w:val="5"/>
        <w:widowControl/>
        <w:adjustRightInd w:val="0"/>
        <w:snapToGrid w:val="0"/>
        <w:spacing w:line="360" w:lineRule="auto"/>
        <w:ind w:firstLineChars="200"/>
        <w:rPr>
          <w:rFonts w:hint="eastAsia" w:ascii="宋体" w:hAnsi="宋体"/>
          <w:szCs w:val="21"/>
        </w:rPr>
      </w:pPr>
      <w:r>
        <w:rPr>
          <w:rFonts w:hint="eastAsia" w:ascii="宋体" w:hAnsi="宋体"/>
          <w:szCs w:val="21"/>
        </w:rPr>
        <w:t>（1）投标人情况介绍（主要产品、人员与技术力量、企业规模、经营业绩等，格式自拟）。</w:t>
      </w:r>
    </w:p>
    <w:p>
      <w:pPr>
        <w:pStyle w:val="5"/>
        <w:widowControl/>
        <w:adjustRightInd w:val="0"/>
        <w:snapToGrid w:val="0"/>
        <w:spacing w:line="360" w:lineRule="auto"/>
        <w:ind w:firstLineChars="200"/>
        <w:rPr>
          <w:rFonts w:hint="eastAsia" w:ascii="宋体" w:hAnsi="宋体"/>
          <w:szCs w:val="21"/>
        </w:rPr>
      </w:pPr>
      <w:r>
        <w:rPr>
          <w:rFonts w:hint="eastAsia" w:ascii="宋体" w:hAnsi="宋体"/>
          <w:szCs w:val="21"/>
        </w:rPr>
        <w:t>（2）</w:t>
      </w:r>
      <w:r>
        <w:rPr>
          <w:rFonts w:hint="eastAsia" w:hAnsi="宋体"/>
          <w:color w:val="000000"/>
          <w:szCs w:val="21"/>
        </w:rPr>
        <w:t>类似项目业绩一览表（如有，见附件七）。</w:t>
      </w:r>
    </w:p>
    <w:p>
      <w:pPr>
        <w:spacing w:line="360" w:lineRule="auto"/>
        <w:ind w:firstLine="420" w:firstLineChars="200"/>
        <w:rPr>
          <w:rFonts w:hint="eastAsia" w:ascii="宋体" w:hAnsi="宋体"/>
          <w:sz w:val="21"/>
          <w:szCs w:val="21"/>
        </w:rPr>
      </w:pPr>
      <w:r>
        <w:rPr>
          <w:rFonts w:hint="eastAsia" w:ascii="宋体" w:hAnsi="宋体"/>
          <w:sz w:val="21"/>
          <w:szCs w:val="21"/>
        </w:rPr>
        <w:t>（3）商务响应表（见附件八）</w:t>
      </w:r>
    </w:p>
    <w:p>
      <w:pPr>
        <w:spacing w:line="360" w:lineRule="auto"/>
        <w:ind w:firstLine="420" w:firstLineChars="200"/>
        <w:rPr>
          <w:rFonts w:hint="eastAsia" w:ascii="宋体" w:hAnsi="宋体"/>
          <w:sz w:val="21"/>
          <w:szCs w:val="21"/>
        </w:rPr>
      </w:pPr>
      <w:r>
        <w:rPr>
          <w:rFonts w:hint="eastAsia" w:ascii="宋体" w:hAnsi="宋体"/>
          <w:sz w:val="21"/>
          <w:szCs w:val="21"/>
        </w:rPr>
        <w:t>（4）对本项目采购需求的理解、技术方案[包括项目技术方案、验收方案及对本项目合理化建议等]。</w:t>
      </w:r>
    </w:p>
    <w:p>
      <w:pPr>
        <w:spacing w:line="360" w:lineRule="auto"/>
        <w:ind w:firstLine="420" w:firstLineChars="200"/>
        <w:rPr>
          <w:rFonts w:ascii="宋体" w:hAnsi="宋体"/>
          <w:sz w:val="21"/>
          <w:szCs w:val="21"/>
        </w:rPr>
      </w:pPr>
      <w:r>
        <w:rPr>
          <w:rFonts w:hint="eastAsia" w:ascii="宋体" w:hAnsi="宋体"/>
          <w:sz w:val="21"/>
          <w:szCs w:val="21"/>
        </w:rPr>
        <w:t>（5）项目组织实施方案（包括项目工期、确保项目供货的措施或方案、项目实施进度安排、项目实施人员资质及实施人员的社保证明等）。</w:t>
      </w:r>
    </w:p>
    <w:p>
      <w:pPr>
        <w:pStyle w:val="5"/>
        <w:widowControl/>
        <w:adjustRightInd w:val="0"/>
        <w:snapToGrid w:val="0"/>
        <w:spacing w:line="360" w:lineRule="auto"/>
        <w:ind w:firstLineChars="200"/>
        <w:rPr>
          <w:rFonts w:hint="eastAsia" w:ascii="宋体" w:hAnsi="宋体"/>
          <w:szCs w:val="21"/>
        </w:rPr>
      </w:pPr>
      <w:r>
        <w:rPr>
          <w:rFonts w:hint="eastAsia" w:ascii="宋体" w:hAnsi="宋体"/>
          <w:szCs w:val="21"/>
        </w:rPr>
        <w:t>（6）投标产品技术及相关资料：</w:t>
      </w:r>
    </w:p>
    <w:p>
      <w:pPr>
        <w:pStyle w:val="5"/>
        <w:widowControl/>
        <w:adjustRightInd w:val="0"/>
        <w:snapToGrid w:val="0"/>
        <w:spacing w:line="360" w:lineRule="auto"/>
        <w:ind w:firstLineChars="200"/>
        <w:rPr>
          <w:rFonts w:hint="eastAsia" w:ascii="宋体" w:hAnsi="宋体"/>
          <w:szCs w:val="21"/>
        </w:rPr>
      </w:pPr>
      <w:r>
        <w:rPr>
          <w:rFonts w:hint="eastAsia" w:ascii="宋体" w:hAnsi="宋体"/>
          <w:szCs w:val="21"/>
        </w:rPr>
        <w:t>A.产品品牌及型号、技术参数指标、性能特点、图片资料以及所遵循的技术规范、产品质保期、产品质量相关检测报告等内容。</w:t>
      </w:r>
    </w:p>
    <w:p>
      <w:pPr>
        <w:spacing w:line="360" w:lineRule="auto"/>
        <w:ind w:firstLine="420" w:firstLineChars="200"/>
        <w:rPr>
          <w:rFonts w:hint="eastAsia" w:ascii="宋体" w:hAnsi="宋体"/>
          <w:sz w:val="21"/>
          <w:szCs w:val="21"/>
        </w:rPr>
      </w:pPr>
      <w:r>
        <w:rPr>
          <w:rFonts w:hint="eastAsia" w:ascii="宋体" w:hAnsi="宋体"/>
          <w:sz w:val="21"/>
          <w:szCs w:val="21"/>
        </w:rPr>
        <w:t>B.投标产品中有节能产品的，应列明投标产品中有列入最新一期财政部、发展改革委公布的“节能产品政府采购清单”明细（</w:t>
      </w:r>
      <w:r>
        <w:rPr>
          <w:rFonts w:hint="eastAsia" w:ascii="宋体" w:hAnsi="宋体" w:cs="宋体"/>
          <w:sz w:val="21"/>
          <w:szCs w:val="21"/>
        </w:rPr>
        <w:t>提供所投产品在清单中所处的页码、截图，并以明显标识标注</w:t>
      </w:r>
      <w:r>
        <w:rPr>
          <w:rFonts w:hint="eastAsia" w:ascii="宋体" w:hAnsi="宋体"/>
          <w:sz w:val="21"/>
          <w:szCs w:val="21"/>
        </w:rPr>
        <w:t>）；投标产品中有环保产品的，应列明投标产品中有列入最新一期财政部、环境保护部公布的“环境标志产品政府采购清单”明细（</w:t>
      </w:r>
      <w:r>
        <w:rPr>
          <w:rFonts w:hint="eastAsia" w:ascii="宋体" w:hAnsi="宋体" w:cs="宋体"/>
          <w:sz w:val="21"/>
          <w:szCs w:val="21"/>
        </w:rPr>
        <w:t>提供所投产品在清单中所处的页码、截图，并以明显标识标注</w:t>
      </w:r>
      <w:r>
        <w:rPr>
          <w:rFonts w:hint="eastAsia" w:ascii="宋体" w:hAnsi="宋体"/>
          <w:sz w:val="21"/>
          <w:szCs w:val="21"/>
        </w:rPr>
        <w:t>）。</w:t>
      </w:r>
    </w:p>
    <w:p>
      <w:pPr>
        <w:spacing w:line="360" w:lineRule="auto"/>
        <w:ind w:firstLine="420" w:firstLineChars="200"/>
        <w:rPr>
          <w:rFonts w:hint="eastAsia" w:ascii="宋体" w:hAnsi="宋体"/>
          <w:sz w:val="21"/>
          <w:szCs w:val="21"/>
        </w:rPr>
      </w:pPr>
      <w:r>
        <w:rPr>
          <w:rFonts w:hint="eastAsia" w:ascii="宋体" w:hAnsi="宋体" w:cs="宋体"/>
          <w:sz w:val="21"/>
          <w:szCs w:val="21"/>
        </w:rPr>
        <w:t>【特别提示：节能和环境标志产品最新一期政府采购清单，可在“中国政府采购网”中查看】</w:t>
      </w:r>
    </w:p>
    <w:p>
      <w:pPr>
        <w:pStyle w:val="5"/>
        <w:widowControl/>
        <w:adjustRightInd w:val="0"/>
        <w:snapToGrid w:val="0"/>
        <w:spacing w:line="360" w:lineRule="auto"/>
        <w:ind w:firstLineChars="200"/>
        <w:rPr>
          <w:rFonts w:hint="eastAsia" w:ascii="宋体" w:hAnsi="宋体"/>
          <w:szCs w:val="21"/>
        </w:rPr>
      </w:pPr>
      <w:r>
        <w:rPr>
          <w:rFonts w:hint="eastAsia" w:ascii="宋体" w:hAnsi="宋体"/>
          <w:szCs w:val="21"/>
        </w:rPr>
        <w:t>（8）</w:t>
      </w:r>
      <w:r>
        <w:rPr>
          <w:rFonts w:hint="eastAsia" w:hAnsi="宋体" w:cs="宋体"/>
          <w:kern w:val="0"/>
          <w:szCs w:val="21"/>
          <w:lang w:val="zh-CN"/>
        </w:rPr>
        <w:t>技术响应表</w:t>
      </w:r>
      <w:r>
        <w:rPr>
          <w:rFonts w:hint="eastAsia" w:hAnsi="宋体"/>
          <w:color w:val="000000"/>
          <w:szCs w:val="21"/>
        </w:rPr>
        <w:t>（见附件九）</w:t>
      </w:r>
    </w:p>
    <w:p>
      <w:pPr>
        <w:pStyle w:val="23"/>
        <w:spacing w:line="360" w:lineRule="auto"/>
        <w:ind w:firstLine="420" w:firstLineChars="200"/>
        <w:rPr>
          <w:rFonts w:hint="eastAsia" w:hAnsi="宋体"/>
          <w:szCs w:val="21"/>
        </w:rPr>
      </w:pPr>
      <w:r>
        <w:rPr>
          <w:rFonts w:hint="eastAsia" w:hAnsi="宋体"/>
          <w:szCs w:val="21"/>
        </w:rPr>
        <w:t>（9）距采购人最近的服务网点详细介绍（包括地理位置、资质资格、技术力量、工作业绩、服务内容及联系电话等）。</w:t>
      </w:r>
    </w:p>
    <w:p>
      <w:pPr>
        <w:pStyle w:val="23"/>
        <w:spacing w:line="360" w:lineRule="auto"/>
        <w:ind w:firstLine="420" w:firstLineChars="200"/>
        <w:rPr>
          <w:rFonts w:hint="eastAsia" w:hAnsi="宋体"/>
          <w:b/>
          <w:color w:val="FF0000"/>
          <w:szCs w:val="21"/>
        </w:rPr>
      </w:pPr>
      <w:r>
        <w:rPr>
          <w:rFonts w:hint="eastAsia" w:hAnsi="宋体"/>
          <w:szCs w:val="21"/>
        </w:rPr>
        <w:t>（10）针对本项目的售后服务措施及承诺。</w:t>
      </w:r>
    </w:p>
    <w:p>
      <w:pPr>
        <w:pStyle w:val="23"/>
        <w:spacing w:line="360" w:lineRule="auto"/>
        <w:ind w:firstLine="420" w:firstLineChars="200"/>
        <w:rPr>
          <w:rFonts w:hint="eastAsia" w:hAnsi="宋体"/>
          <w:b/>
          <w:szCs w:val="21"/>
        </w:rPr>
      </w:pPr>
      <w:r>
        <w:rPr>
          <w:rFonts w:hint="eastAsia" w:hAnsi="宋体"/>
          <w:szCs w:val="21"/>
        </w:rPr>
        <w:t>（11）投标人认为需要提供的其他资料（包括可能影响投标人商务与技术文件评分的各类证明材料）。</w:t>
      </w:r>
    </w:p>
    <w:p>
      <w:pPr>
        <w:snapToGrid w:val="0"/>
        <w:spacing w:line="360" w:lineRule="auto"/>
        <w:ind w:firstLine="422" w:firstLineChars="200"/>
        <w:rPr>
          <w:rFonts w:hint="eastAsia" w:ascii="宋体" w:hAnsi="宋体"/>
          <w:b/>
          <w:color w:val="000000"/>
          <w:sz w:val="21"/>
          <w:szCs w:val="21"/>
        </w:rPr>
      </w:pPr>
      <w:r>
        <w:rPr>
          <w:rFonts w:hint="eastAsia" w:ascii="宋体" w:hAnsi="宋体"/>
          <w:b/>
          <w:color w:val="000000"/>
          <w:sz w:val="21"/>
          <w:szCs w:val="21"/>
        </w:rPr>
        <w:t>3、报价文件的组成：</w:t>
      </w:r>
    </w:p>
    <w:p>
      <w:pPr>
        <w:snapToGrid w:val="0"/>
        <w:spacing w:line="360" w:lineRule="auto"/>
        <w:ind w:firstLine="420" w:firstLineChars="200"/>
        <w:rPr>
          <w:rFonts w:hint="eastAsia" w:ascii="宋体" w:hAnsi="宋体"/>
          <w:color w:val="000000"/>
          <w:sz w:val="21"/>
          <w:szCs w:val="21"/>
        </w:rPr>
      </w:pPr>
      <w:r>
        <w:rPr>
          <w:rFonts w:hint="eastAsia" w:ascii="宋体" w:hAnsi="宋体"/>
          <w:color w:val="000000"/>
          <w:sz w:val="21"/>
          <w:szCs w:val="21"/>
        </w:rPr>
        <w:t>（1）开标一览表（见附件一）；</w:t>
      </w:r>
    </w:p>
    <w:p>
      <w:pPr>
        <w:snapToGrid w:val="0"/>
        <w:spacing w:line="360" w:lineRule="auto"/>
        <w:ind w:firstLine="420" w:firstLineChars="200"/>
        <w:rPr>
          <w:rFonts w:hint="eastAsia" w:ascii="宋体" w:hAnsi="宋体"/>
          <w:color w:val="000000"/>
          <w:sz w:val="21"/>
          <w:szCs w:val="21"/>
        </w:rPr>
      </w:pPr>
      <w:r>
        <w:rPr>
          <w:rFonts w:hint="eastAsia" w:ascii="宋体" w:hAnsi="宋体"/>
          <w:color w:val="000000"/>
          <w:sz w:val="21"/>
          <w:szCs w:val="21"/>
        </w:rPr>
        <w:t>（2）投标报价明细表（见附件二）；</w:t>
      </w:r>
    </w:p>
    <w:p>
      <w:pPr>
        <w:autoSpaceDE w:val="0"/>
        <w:autoSpaceDN w:val="0"/>
        <w:adjustRightInd w:val="0"/>
        <w:spacing w:line="360" w:lineRule="auto"/>
        <w:ind w:firstLine="420" w:firstLineChars="200"/>
        <w:rPr>
          <w:rFonts w:hint="eastAsia" w:ascii="宋体"/>
          <w:kern w:val="0"/>
          <w:sz w:val="21"/>
          <w:szCs w:val="21"/>
        </w:rPr>
      </w:pPr>
      <w:r>
        <w:rPr>
          <w:rFonts w:hint="eastAsia" w:ascii="宋体"/>
          <w:kern w:val="0"/>
          <w:sz w:val="21"/>
          <w:szCs w:val="21"/>
        </w:rPr>
        <w:t>（3）小微企业政府采购优惠政策声明文件（如有格式后附三、附件四）。</w:t>
      </w:r>
    </w:p>
    <w:p>
      <w:pPr>
        <w:spacing w:line="360" w:lineRule="auto"/>
        <w:ind w:firstLine="422" w:firstLineChars="200"/>
        <w:rPr>
          <w:rFonts w:ascii="宋体" w:hAnsi="宋体" w:cs="宋体"/>
          <w:b/>
          <w:color w:val="000000"/>
          <w:kern w:val="0"/>
          <w:sz w:val="21"/>
          <w:szCs w:val="21"/>
        </w:rPr>
      </w:pPr>
      <w:r>
        <w:rPr>
          <w:rFonts w:hint="eastAsia" w:ascii="宋体"/>
          <w:b/>
          <w:color w:val="000000"/>
          <w:sz w:val="21"/>
          <w:szCs w:val="21"/>
          <w:lang w:val="zh-CN"/>
        </w:rPr>
        <w:t>（三）投标报价</w:t>
      </w:r>
    </w:p>
    <w:p>
      <w:pPr>
        <w:autoSpaceDE w:val="0"/>
        <w:autoSpaceDN w:val="0"/>
        <w:adjustRightInd w:val="0"/>
        <w:spacing w:line="360" w:lineRule="auto"/>
        <w:ind w:firstLine="480"/>
        <w:rPr>
          <w:rFonts w:hint="eastAsia" w:ascii="宋体"/>
          <w:color w:val="000000"/>
          <w:sz w:val="21"/>
          <w:szCs w:val="21"/>
          <w:lang w:val="zh-CN"/>
        </w:rPr>
      </w:pPr>
      <w:r>
        <w:rPr>
          <w:rFonts w:hint="eastAsia" w:ascii="宋体" w:hAnsi="宋体" w:cs="宋体"/>
          <w:color w:val="000000"/>
          <w:kern w:val="0"/>
          <w:sz w:val="21"/>
          <w:szCs w:val="21"/>
          <w:lang w:val="zh-CN"/>
        </w:rPr>
        <w:t>1</w:t>
      </w:r>
      <w:r>
        <w:rPr>
          <w:rFonts w:hint="eastAsia" w:ascii="宋体" w:hAnsi="宋体" w:cs="宋体"/>
          <w:color w:val="000000"/>
          <w:kern w:val="0"/>
          <w:sz w:val="21"/>
          <w:szCs w:val="21"/>
        </w:rPr>
        <w:t>.</w:t>
      </w:r>
      <w:r>
        <w:rPr>
          <w:rFonts w:hint="eastAsia" w:ascii="宋体" w:hAnsi="宋体" w:cs="宋体"/>
          <w:color w:val="000000"/>
          <w:kern w:val="0"/>
          <w:sz w:val="21"/>
          <w:szCs w:val="21"/>
          <w:lang w:val="zh-CN"/>
        </w:rPr>
        <w:t>投标报价应按招标文件中相关附表《</w:t>
      </w:r>
      <w:r>
        <w:rPr>
          <w:rFonts w:hint="eastAsia" w:ascii="宋体" w:hAnsi="宋体"/>
          <w:color w:val="000000"/>
          <w:sz w:val="21"/>
          <w:szCs w:val="21"/>
        </w:rPr>
        <w:t>开标一览表</w:t>
      </w:r>
      <w:r>
        <w:rPr>
          <w:rFonts w:hint="eastAsia" w:ascii="宋体" w:hAnsi="宋体" w:cs="宋体"/>
          <w:color w:val="000000"/>
          <w:kern w:val="0"/>
          <w:sz w:val="21"/>
          <w:szCs w:val="21"/>
          <w:lang w:val="zh-CN"/>
        </w:rPr>
        <w:t>》、《</w:t>
      </w:r>
      <w:r>
        <w:rPr>
          <w:rFonts w:hint="eastAsia" w:ascii="宋体" w:hAnsi="宋体"/>
          <w:color w:val="000000"/>
          <w:sz w:val="21"/>
          <w:szCs w:val="21"/>
        </w:rPr>
        <w:t>投标报价明细表</w:t>
      </w:r>
      <w:r>
        <w:rPr>
          <w:rFonts w:hint="eastAsia" w:ascii="宋体" w:hAnsi="宋体" w:cs="宋体"/>
          <w:color w:val="000000"/>
          <w:kern w:val="0"/>
          <w:sz w:val="21"/>
          <w:szCs w:val="21"/>
          <w:lang w:val="zh-CN"/>
        </w:rPr>
        <w:t>》格式填写。</w:t>
      </w:r>
    </w:p>
    <w:p>
      <w:pPr>
        <w:autoSpaceDE w:val="0"/>
        <w:autoSpaceDN w:val="0"/>
        <w:adjustRightInd w:val="0"/>
        <w:spacing w:line="360" w:lineRule="auto"/>
        <w:ind w:firstLine="207" w:firstLineChars="98"/>
        <w:rPr>
          <w:rFonts w:ascii="宋体"/>
          <w:color w:val="000000"/>
          <w:sz w:val="21"/>
          <w:szCs w:val="21"/>
          <w:u w:val="single"/>
          <w:lang w:val="zh-CN"/>
        </w:rPr>
      </w:pPr>
      <w:r>
        <w:rPr>
          <w:rFonts w:hint="eastAsia" w:ascii="黑体" w:eastAsia="黑体"/>
          <w:b/>
          <w:color w:val="000000"/>
          <w:sz w:val="21"/>
          <w:szCs w:val="21"/>
        </w:rPr>
        <w:t>▲</w:t>
      </w:r>
      <w:r>
        <w:rPr>
          <w:rFonts w:hint="eastAsia" w:ascii="宋体"/>
          <w:color w:val="000000"/>
          <w:sz w:val="21"/>
          <w:szCs w:val="21"/>
          <w:lang w:val="zh-CN"/>
        </w:rPr>
        <w:t>2</w:t>
      </w:r>
      <w:r>
        <w:rPr>
          <w:rFonts w:hint="eastAsia" w:ascii="宋体"/>
          <w:color w:val="000000"/>
          <w:sz w:val="21"/>
          <w:szCs w:val="21"/>
        </w:rPr>
        <w:t>.</w:t>
      </w:r>
      <w:r>
        <w:rPr>
          <w:rFonts w:hint="eastAsia" w:ascii="宋体"/>
          <w:color w:val="000000"/>
          <w:sz w:val="21"/>
          <w:szCs w:val="21"/>
          <w:u w:val="single"/>
          <w:lang w:val="zh-CN"/>
        </w:rPr>
        <w:t>投标报价是包括货款、标准附件、备品备件、专用工具、包装、运输、装卸、保险、税金、货到就位以及安装、调试、培训、保修、合同包含的所有风险责任等各项费用及不可预见费等所需的全部费用，全部费用已包含在开标一览表的投标总报价中。</w:t>
      </w:r>
    </w:p>
    <w:p>
      <w:pPr>
        <w:autoSpaceDE w:val="0"/>
        <w:autoSpaceDN w:val="0"/>
        <w:adjustRightInd w:val="0"/>
        <w:spacing w:line="360" w:lineRule="auto"/>
        <w:ind w:firstLine="207" w:firstLineChars="98"/>
        <w:rPr>
          <w:rFonts w:hint="eastAsia" w:ascii="宋体"/>
          <w:color w:val="000000"/>
          <w:sz w:val="21"/>
          <w:szCs w:val="21"/>
          <w:lang w:val="zh-CN"/>
        </w:rPr>
      </w:pPr>
      <w:r>
        <w:rPr>
          <w:rFonts w:hint="eastAsia" w:ascii="黑体" w:eastAsia="黑体"/>
          <w:b/>
          <w:color w:val="000000"/>
          <w:sz w:val="21"/>
          <w:szCs w:val="21"/>
        </w:rPr>
        <w:t>▲</w:t>
      </w:r>
      <w:r>
        <w:rPr>
          <w:rFonts w:hint="eastAsia" w:ascii="宋体"/>
          <w:color w:val="000000"/>
          <w:sz w:val="21"/>
          <w:szCs w:val="21"/>
          <w:lang w:val="zh-CN"/>
        </w:rPr>
        <w:t>3</w:t>
      </w:r>
      <w:r>
        <w:rPr>
          <w:rFonts w:hint="eastAsia" w:ascii="宋体"/>
          <w:color w:val="000000"/>
          <w:sz w:val="21"/>
          <w:szCs w:val="21"/>
        </w:rPr>
        <w:t>.</w:t>
      </w:r>
      <w:r>
        <w:rPr>
          <w:rFonts w:hint="eastAsia" w:ascii="宋体"/>
          <w:color w:val="000000"/>
          <w:sz w:val="21"/>
          <w:szCs w:val="21"/>
          <w:lang w:val="zh-CN"/>
        </w:rPr>
        <w:t>投标文件只允许有一个报价，有选择的报价将不予接受。</w:t>
      </w:r>
    </w:p>
    <w:p>
      <w:pPr>
        <w:autoSpaceDE w:val="0"/>
        <w:autoSpaceDN w:val="0"/>
        <w:adjustRightInd w:val="0"/>
        <w:spacing w:line="360" w:lineRule="auto"/>
        <w:ind w:firstLine="207" w:firstLineChars="98"/>
        <w:rPr>
          <w:rFonts w:ascii="宋体"/>
          <w:b/>
          <w:color w:val="000000"/>
          <w:sz w:val="21"/>
          <w:szCs w:val="21"/>
          <w:lang w:val="zh-CN"/>
        </w:rPr>
      </w:pPr>
      <w:r>
        <w:rPr>
          <w:rFonts w:hint="eastAsia" w:ascii="黑体" w:eastAsia="黑体"/>
          <w:b/>
          <w:color w:val="000000"/>
          <w:sz w:val="21"/>
          <w:szCs w:val="21"/>
        </w:rPr>
        <w:t>▲</w:t>
      </w:r>
      <w:r>
        <w:rPr>
          <w:rFonts w:hint="eastAsia" w:ascii="宋体"/>
          <w:color w:val="000000"/>
          <w:sz w:val="21"/>
          <w:szCs w:val="21"/>
          <w:lang w:val="zh-CN"/>
        </w:rPr>
        <w:t>4</w:t>
      </w:r>
      <w:r>
        <w:rPr>
          <w:rFonts w:hint="eastAsia" w:ascii="宋体"/>
          <w:color w:val="000000"/>
          <w:sz w:val="21"/>
          <w:szCs w:val="21"/>
        </w:rPr>
        <w:t>.</w:t>
      </w:r>
      <w:r>
        <w:rPr>
          <w:rFonts w:hint="eastAsia" w:ascii="宋体"/>
          <w:color w:val="000000"/>
          <w:sz w:val="21"/>
          <w:szCs w:val="21"/>
          <w:lang w:val="zh-CN"/>
        </w:rPr>
        <w:t>本项目设有最高限价，</w:t>
      </w:r>
      <w:r>
        <w:rPr>
          <w:rFonts w:hint="eastAsia" w:ascii="宋体" w:hAnsi="宋体" w:cs="宋体"/>
          <w:bCs/>
          <w:color w:val="000000"/>
          <w:sz w:val="21"/>
          <w:szCs w:val="21"/>
        </w:rPr>
        <w:t>最高限价见前附表</w:t>
      </w:r>
      <w:r>
        <w:rPr>
          <w:rFonts w:hint="eastAsia" w:ascii="宋体" w:hAnsi="宋体" w:cs="宋体"/>
          <w:color w:val="000000"/>
          <w:sz w:val="21"/>
          <w:szCs w:val="21"/>
          <w:lang w:val="zh-CN"/>
        </w:rPr>
        <w:t>。</w:t>
      </w:r>
      <w:r>
        <w:rPr>
          <w:rFonts w:hint="eastAsia" w:ascii="宋体"/>
          <w:color w:val="000000"/>
          <w:sz w:val="21"/>
          <w:szCs w:val="21"/>
          <w:lang w:val="zh-CN"/>
        </w:rPr>
        <w:t>若投标报价超过最高限价的，其投标文件作无效标处理。</w:t>
      </w:r>
    </w:p>
    <w:p>
      <w:pPr>
        <w:autoSpaceDE w:val="0"/>
        <w:autoSpaceDN w:val="0"/>
        <w:adjustRightInd w:val="0"/>
        <w:spacing w:line="360" w:lineRule="auto"/>
        <w:ind w:firstLine="422" w:firstLineChars="200"/>
        <w:rPr>
          <w:rFonts w:ascii="宋体"/>
          <w:b/>
          <w:color w:val="000000"/>
          <w:sz w:val="21"/>
          <w:szCs w:val="21"/>
          <w:lang w:val="zh-CN"/>
        </w:rPr>
      </w:pPr>
      <w:r>
        <w:rPr>
          <w:rFonts w:hint="eastAsia" w:ascii="宋体"/>
          <w:b/>
          <w:color w:val="000000"/>
          <w:sz w:val="21"/>
          <w:szCs w:val="21"/>
          <w:lang w:val="zh-CN"/>
        </w:rPr>
        <w:t>（四）投标保证金</w:t>
      </w:r>
    </w:p>
    <w:p>
      <w:pPr>
        <w:spacing w:line="360" w:lineRule="auto"/>
        <w:ind w:firstLine="422" w:firstLineChars="200"/>
        <w:rPr>
          <w:rFonts w:hint="eastAsia" w:ascii="宋体" w:hAnsi="宋体" w:cs="宋体"/>
          <w:color w:val="000000"/>
          <w:sz w:val="21"/>
          <w:szCs w:val="21"/>
          <w:u w:val="single"/>
        </w:rPr>
      </w:pPr>
      <w:r>
        <w:rPr>
          <w:rFonts w:hint="eastAsia" w:ascii="宋体" w:hAnsi="宋体" w:cs="宋体"/>
          <w:b/>
          <w:color w:val="000000"/>
          <w:sz w:val="21"/>
          <w:szCs w:val="21"/>
        </w:rPr>
        <w:t>▲</w:t>
      </w:r>
      <w:r>
        <w:rPr>
          <w:rFonts w:hint="eastAsia" w:ascii="宋体" w:hAnsi="宋体" w:cs="宋体"/>
          <w:color w:val="000000"/>
          <w:sz w:val="21"/>
          <w:szCs w:val="21"/>
        </w:rPr>
        <w:t>1、投标人必须按招标文件要求提交投标保证金，否则投标无效。投标保证金：人民币</w:t>
      </w:r>
      <w:r>
        <w:rPr>
          <w:rFonts w:hint="eastAsia" w:ascii="宋体" w:hAnsi="宋体" w:cs="宋体"/>
          <w:color w:val="FF0000"/>
          <w:sz w:val="21"/>
          <w:szCs w:val="21"/>
        </w:rPr>
        <w:t>10000</w:t>
      </w:r>
      <w:r>
        <w:rPr>
          <w:rFonts w:hint="eastAsia" w:ascii="宋体" w:hAnsi="宋体" w:cs="宋体"/>
          <w:color w:val="000000"/>
          <w:sz w:val="21"/>
          <w:szCs w:val="21"/>
        </w:rPr>
        <w:t>元。交付方式：转账、电汇、银行汇票。投标保证金必须以投标单位名义从其账户汇入并确保在投标截止时间前到账。</w:t>
      </w:r>
    </w:p>
    <w:p>
      <w:pPr>
        <w:spacing w:line="360" w:lineRule="auto"/>
        <w:ind w:firstLine="422" w:firstLineChars="200"/>
        <w:rPr>
          <w:rFonts w:hint="eastAsia" w:ascii="宋体" w:hAnsi="宋体" w:cs="宋体"/>
          <w:b/>
          <w:color w:val="000000"/>
          <w:sz w:val="21"/>
          <w:szCs w:val="21"/>
        </w:rPr>
      </w:pPr>
      <w:r>
        <w:rPr>
          <w:rFonts w:hint="eastAsia" w:ascii="宋体" w:hAnsi="宋体" w:cs="宋体"/>
          <w:b/>
          <w:color w:val="000000"/>
          <w:sz w:val="21"/>
          <w:szCs w:val="21"/>
        </w:rPr>
        <w:t>开户名：台州市建设咨询有限公司仙居分公司</w:t>
      </w:r>
    </w:p>
    <w:p>
      <w:pPr>
        <w:spacing w:line="360" w:lineRule="auto"/>
        <w:ind w:firstLine="422" w:firstLineChars="200"/>
        <w:rPr>
          <w:rFonts w:hint="eastAsia" w:ascii="宋体" w:hAnsi="宋体" w:cs="宋体"/>
          <w:b/>
          <w:color w:val="000000"/>
          <w:sz w:val="21"/>
          <w:szCs w:val="21"/>
        </w:rPr>
      </w:pPr>
      <w:r>
        <w:rPr>
          <w:rFonts w:hint="eastAsia" w:ascii="宋体" w:hAnsi="宋体" w:cs="宋体"/>
          <w:b/>
          <w:color w:val="000000"/>
          <w:sz w:val="21"/>
          <w:szCs w:val="21"/>
        </w:rPr>
        <w:t>开户行：浙江仙居农村商业银行股份有限公司市桥支行</w:t>
      </w:r>
    </w:p>
    <w:p>
      <w:pPr>
        <w:spacing w:line="360" w:lineRule="auto"/>
        <w:ind w:firstLine="422" w:firstLineChars="200"/>
        <w:rPr>
          <w:rFonts w:hint="eastAsia" w:ascii="宋体" w:hAnsi="宋体" w:cs="宋体"/>
          <w:b/>
          <w:color w:val="000000"/>
          <w:sz w:val="21"/>
          <w:szCs w:val="21"/>
        </w:rPr>
      </w:pPr>
      <w:r>
        <w:rPr>
          <w:rFonts w:hint="eastAsia" w:ascii="宋体" w:hAnsi="宋体" w:cs="宋体"/>
          <w:b/>
          <w:color w:val="000000"/>
          <w:sz w:val="21"/>
          <w:szCs w:val="21"/>
        </w:rPr>
        <w:t>账  号：201000163528657。</w:t>
      </w:r>
    </w:p>
    <w:p>
      <w:pPr>
        <w:spacing w:line="360" w:lineRule="auto"/>
        <w:ind w:firstLine="420" w:firstLineChars="200"/>
        <w:rPr>
          <w:rFonts w:hint="eastAsia" w:ascii="宋体" w:hAnsi="宋体" w:cs="宋体"/>
          <w:kern w:val="0"/>
          <w:sz w:val="21"/>
          <w:szCs w:val="21"/>
        </w:rPr>
      </w:pPr>
      <w:r>
        <w:rPr>
          <w:rFonts w:hint="eastAsia" w:ascii="宋体" w:hAnsi="宋体" w:cs="宋体"/>
          <w:sz w:val="21"/>
          <w:szCs w:val="21"/>
          <w:lang w:val="zh-CN"/>
        </w:rPr>
        <w:t>2</w:t>
      </w:r>
      <w:r>
        <w:rPr>
          <w:rFonts w:hint="eastAsia" w:ascii="宋体" w:hAnsi="宋体" w:cs="宋体"/>
          <w:kern w:val="0"/>
          <w:sz w:val="21"/>
          <w:szCs w:val="21"/>
        </w:rPr>
        <w:t>.中标供应商的投标保证金在采购合同签订之日起5个工作日内无息退还，未中标供应商的投标保证金将在中标通知书发出之日起5个工作日内无息退还。如发生质疑（投诉），质疑人（投诉人）和被质疑（投诉）事项所涉及供应商的投标保证金不受以上时间限制，在质疑（投诉）处理完毕后退还。</w:t>
      </w:r>
    </w:p>
    <w:p>
      <w:pPr>
        <w:spacing w:line="360" w:lineRule="auto"/>
        <w:ind w:firstLine="420" w:firstLineChars="200"/>
        <w:rPr>
          <w:rFonts w:cs="宋体"/>
          <w:kern w:val="0"/>
          <w:sz w:val="21"/>
          <w:szCs w:val="21"/>
        </w:rPr>
      </w:pPr>
      <w:bookmarkStart w:id="250" w:name="_Toc173810696"/>
      <w:bookmarkStart w:id="251" w:name="_Toc255459641"/>
      <w:r>
        <w:rPr>
          <w:rFonts w:hint="eastAsia" w:cs="宋体"/>
          <w:kern w:val="0"/>
          <w:sz w:val="21"/>
          <w:szCs w:val="21"/>
        </w:rPr>
        <w:t>3.发生下列情况之一，投标保证金将不予退还：</w:t>
      </w:r>
    </w:p>
    <w:p>
      <w:pPr>
        <w:spacing w:line="360" w:lineRule="auto"/>
        <w:ind w:firstLine="420" w:firstLineChars="200"/>
        <w:rPr>
          <w:rFonts w:ascii="宋体" w:hAnsi="宋体" w:cs="宋体"/>
          <w:kern w:val="0"/>
          <w:sz w:val="21"/>
          <w:szCs w:val="21"/>
        </w:rPr>
      </w:pPr>
      <w:r>
        <w:rPr>
          <w:rFonts w:hint="eastAsia" w:ascii="宋体" w:hAnsi="宋体" w:cs="宋体"/>
          <w:kern w:val="0"/>
          <w:sz w:val="21"/>
          <w:szCs w:val="21"/>
        </w:rPr>
        <w:t>（1）投标人在投标有效期内撤回投标文件或放弃中标资格的；</w:t>
      </w:r>
    </w:p>
    <w:p>
      <w:pPr>
        <w:spacing w:line="360" w:lineRule="auto"/>
        <w:ind w:firstLine="420" w:firstLineChars="200"/>
        <w:rPr>
          <w:rFonts w:hint="eastAsia" w:ascii="宋体" w:hAnsi="宋体" w:cs="宋体"/>
          <w:kern w:val="0"/>
          <w:sz w:val="21"/>
          <w:szCs w:val="21"/>
        </w:rPr>
      </w:pPr>
      <w:r>
        <w:rPr>
          <w:rFonts w:hint="eastAsia" w:ascii="宋体" w:hAnsi="宋体" w:cs="宋体"/>
          <w:kern w:val="0"/>
          <w:sz w:val="21"/>
          <w:szCs w:val="21"/>
        </w:rPr>
        <w:t>（</w:t>
      </w:r>
      <w:r>
        <w:rPr>
          <w:rFonts w:ascii="宋体" w:hAnsi="宋体" w:cs="宋体"/>
          <w:kern w:val="0"/>
          <w:sz w:val="21"/>
          <w:szCs w:val="21"/>
        </w:rPr>
        <w:t>2</w:t>
      </w:r>
      <w:r>
        <w:rPr>
          <w:rFonts w:hint="eastAsia" w:ascii="宋体" w:hAnsi="宋体" w:cs="宋体"/>
          <w:kern w:val="0"/>
          <w:sz w:val="21"/>
          <w:szCs w:val="21"/>
        </w:rPr>
        <w:t>）</w:t>
      </w:r>
      <w:r>
        <w:rPr>
          <w:rFonts w:ascii="宋体" w:hAnsi="宋体" w:cs="宋体"/>
          <w:kern w:val="0"/>
          <w:sz w:val="21"/>
          <w:szCs w:val="21"/>
        </w:rPr>
        <w:t>投标人在投标过程中弄虚作假，提供虚假材料</w:t>
      </w:r>
      <w:r>
        <w:rPr>
          <w:rFonts w:hint="eastAsia" w:ascii="宋体" w:hAnsi="宋体" w:cs="宋体"/>
          <w:kern w:val="0"/>
          <w:sz w:val="21"/>
          <w:szCs w:val="21"/>
        </w:rPr>
        <w:t>的</w:t>
      </w:r>
      <w:r>
        <w:rPr>
          <w:rFonts w:ascii="宋体" w:hAnsi="宋体" w:cs="宋体"/>
          <w:kern w:val="0"/>
          <w:sz w:val="21"/>
          <w:szCs w:val="21"/>
        </w:rPr>
        <w:t>；</w:t>
      </w:r>
    </w:p>
    <w:p>
      <w:pPr>
        <w:spacing w:line="360" w:lineRule="auto"/>
        <w:ind w:firstLine="420" w:firstLineChars="200"/>
        <w:rPr>
          <w:rFonts w:ascii="宋体" w:hAnsi="宋体" w:cs="宋体"/>
          <w:kern w:val="0"/>
          <w:sz w:val="21"/>
          <w:szCs w:val="21"/>
        </w:rPr>
      </w:pPr>
      <w:r>
        <w:rPr>
          <w:rFonts w:hint="eastAsia" w:ascii="宋体" w:hAnsi="宋体" w:cs="宋体"/>
          <w:kern w:val="0"/>
          <w:sz w:val="21"/>
          <w:szCs w:val="21"/>
        </w:rPr>
        <w:t>（3）中标供应商拒绝与采购人签订合同的；</w:t>
      </w:r>
    </w:p>
    <w:p>
      <w:pPr>
        <w:spacing w:line="360" w:lineRule="auto"/>
        <w:ind w:firstLine="420" w:firstLineChars="200"/>
        <w:rPr>
          <w:rFonts w:hint="eastAsia" w:ascii="宋体" w:hAnsi="宋体" w:cs="宋体"/>
          <w:kern w:val="0"/>
          <w:sz w:val="21"/>
          <w:szCs w:val="21"/>
        </w:rPr>
      </w:pPr>
      <w:r>
        <w:rPr>
          <w:rFonts w:hint="eastAsia" w:ascii="宋体" w:hAnsi="宋体" w:cs="宋体"/>
          <w:kern w:val="0"/>
          <w:sz w:val="21"/>
          <w:szCs w:val="21"/>
        </w:rPr>
        <w:t>（4）将中标项目转让给他人，或者在投标文件中未说明且未经采购人同意，将中标项目分包给他人的；</w:t>
      </w:r>
    </w:p>
    <w:p>
      <w:pPr>
        <w:spacing w:line="360" w:lineRule="auto"/>
        <w:ind w:firstLine="420" w:firstLineChars="200"/>
        <w:rPr>
          <w:rFonts w:hint="eastAsia" w:ascii="宋体" w:hAnsi="宋体" w:cs="宋体"/>
          <w:kern w:val="0"/>
          <w:sz w:val="21"/>
          <w:szCs w:val="21"/>
        </w:rPr>
      </w:pPr>
      <w:r>
        <w:rPr>
          <w:rFonts w:hint="eastAsia" w:ascii="宋体" w:hAnsi="宋体" w:cs="宋体"/>
          <w:kern w:val="0"/>
          <w:sz w:val="21"/>
          <w:szCs w:val="21"/>
        </w:rPr>
        <w:t>（5）拒绝履行合同义务的；</w:t>
      </w:r>
    </w:p>
    <w:p>
      <w:pPr>
        <w:spacing w:line="360" w:lineRule="auto"/>
        <w:ind w:firstLine="420" w:firstLineChars="200"/>
        <w:rPr>
          <w:rFonts w:hint="eastAsia" w:ascii="宋体" w:hAnsi="宋体" w:cs="宋体"/>
          <w:kern w:val="0"/>
          <w:sz w:val="21"/>
          <w:szCs w:val="21"/>
        </w:rPr>
      </w:pPr>
      <w:r>
        <w:rPr>
          <w:rFonts w:hint="eastAsia" w:ascii="宋体" w:hAnsi="宋体" w:cs="宋体"/>
          <w:kern w:val="0"/>
          <w:sz w:val="21"/>
          <w:szCs w:val="21"/>
        </w:rPr>
        <w:t>（6）其他严重扰乱招投标程序的；</w:t>
      </w:r>
    </w:p>
    <w:p>
      <w:pPr>
        <w:spacing w:line="360" w:lineRule="auto"/>
        <w:ind w:firstLine="420" w:firstLineChars="200"/>
        <w:rPr>
          <w:rFonts w:ascii="宋体" w:hAnsi="宋体" w:cs="宋体"/>
          <w:kern w:val="0"/>
          <w:sz w:val="21"/>
          <w:szCs w:val="21"/>
        </w:rPr>
      </w:pPr>
      <w:r>
        <w:rPr>
          <w:rFonts w:hint="eastAsia" w:ascii="宋体" w:hAnsi="宋体" w:cs="宋体"/>
          <w:kern w:val="0"/>
          <w:sz w:val="21"/>
          <w:szCs w:val="21"/>
        </w:rPr>
        <w:t>（7）法律、法规明确规定的其他行为。</w:t>
      </w:r>
    </w:p>
    <w:p>
      <w:pPr>
        <w:autoSpaceDE w:val="0"/>
        <w:autoSpaceDN w:val="0"/>
        <w:adjustRightInd w:val="0"/>
        <w:spacing w:line="360" w:lineRule="auto"/>
        <w:ind w:firstLine="422" w:firstLineChars="200"/>
        <w:rPr>
          <w:rFonts w:ascii="宋体"/>
          <w:b/>
          <w:color w:val="000000"/>
          <w:sz w:val="21"/>
          <w:szCs w:val="21"/>
          <w:lang w:val="zh-CN"/>
        </w:rPr>
      </w:pPr>
      <w:r>
        <w:rPr>
          <w:rFonts w:hint="eastAsia" w:ascii="宋体"/>
          <w:b/>
          <w:color w:val="000000"/>
          <w:sz w:val="21"/>
          <w:szCs w:val="21"/>
          <w:lang w:val="zh-CN"/>
        </w:rPr>
        <w:t>（五）投标文件的有效期</w:t>
      </w:r>
    </w:p>
    <w:p>
      <w:pPr>
        <w:autoSpaceDE w:val="0"/>
        <w:autoSpaceDN w:val="0"/>
        <w:adjustRightInd w:val="0"/>
        <w:spacing w:line="360" w:lineRule="auto"/>
        <w:ind w:firstLine="210" w:firstLineChars="100"/>
        <w:rPr>
          <w:color w:val="000000"/>
          <w:sz w:val="21"/>
          <w:szCs w:val="21"/>
        </w:rPr>
      </w:pPr>
      <w:r>
        <w:rPr>
          <w:rFonts w:hint="eastAsia" w:ascii="黑体" w:eastAsia="黑体"/>
          <w:color w:val="000000"/>
          <w:sz w:val="21"/>
          <w:szCs w:val="21"/>
        </w:rPr>
        <w:t>▲</w:t>
      </w:r>
      <w:r>
        <w:rPr>
          <w:rFonts w:hint="eastAsia" w:ascii="宋体"/>
          <w:color w:val="000000"/>
          <w:sz w:val="21"/>
          <w:szCs w:val="21"/>
          <w:lang w:val="zh-CN"/>
        </w:rPr>
        <w:t>1</w:t>
      </w:r>
      <w:r>
        <w:rPr>
          <w:rFonts w:hint="eastAsia" w:ascii="宋体"/>
          <w:color w:val="000000"/>
          <w:sz w:val="21"/>
          <w:szCs w:val="21"/>
        </w:rPr>
        <w:t>.</w:t>
      </w:r>
      <w:r>
        <w:rPr>
          <w:rFonts w:hint="eastAsia" w:ascii="宋体"/>
          <w:color w:val="000000"/>
          <w:sz w:val="21"/>
          <w:szCs w:val="21"/>
          <w:lang w:val="zh-CN"/>
        </w:rPr>
        <w:t>自投标文件提交截止之日起</w:t>
      </w:r>
      <w:r>
        <w:rPr>
          <w:rFonts w:ascii="宋体"/>
          <w:color w:val="000000"/>
          <w:sz w:val="21"/>
          <w:szCs w:val="21"/>
          <w:lang w:val="zh-CN"/>
        </w:rPr>
        <w:t>90</w:t>
      </w:r>
      <w:r>
        <w:rPr>
          <w:rFonts w:hint="eastAsia" w:ascii="宋体"/>
          <w:color w:val="000000"/>
          <w:sz w:val="21"/>
          <w:szCs w:val="21"/>
          <w:lang w:val="zh-CN"/>
        </w:rPr>
        <w:t>天投标文件应保持有效。有效期短于这个规定期限的投标文件将被拒绝。中标人的投标文件有</w:t>
      </w:r>
      <w:r>
        <w:rPr>
          <w:rFonts w:hint="eastAsia" w:ascii="宋体" w:hAnsi="宋体"/>
          <w:color w:val="000000"/>
          <w:sz w:val="21"/>
          <w:szCs w:val="21"/>
          <w:lang w:val="en-GB"/>
        </w:rPr>
        <w:t>效期顺延至合同履行完毕，在此有效期内未经同意，投标文件的一切内容和补充承诺均为持续有效且不予改变。</w:t>
      </w:r>
    </w:p>
    <w:p>
      <w:pPr>
        <w:autoSpaceDE w:val="0"/>
        <w:autoSpaceDN w:val="0"/>
        <w:adjustRightInd w:val="0"/>
        <w:spacing w:line="360" w:lineRule="auto"/>
        <w:ind w:firstLine="480"/>
        <w:rPr>
          <w:rFonts w:hint="eastAsia" w:ascii="宋体"/>
          <w:color w:val="000000"/>
          <w:sz w:val="21"/>
          <w:szCs w:val="21"/>
          <w:lang w:val="zh-CN"/>
        </w:rPr>
      </w:pPr>
      <w:r>
        <w:rPr>
          <w:rFonts w:hint="eastAsia" w:ascii="宋体"/>
          <w:color w:val="000000"/>
          <w:sz w:val="21"/>
          <w:szCs w:val="21"/>
          <w:lang w:val="zh-CN"/>
        </w:rPr>
        <w:t>2</w:t>
      </w:r>
      <w:r>
        <w:rPr>
          <w:rFonts w:hint="eastAsia" w:ascii="宋体"/>
          <w:color w:val="000000"/>
          <w:sz w:val="21"/>
          <w:szCs w:val="21"/>
        </w:rPr>
        <w:t>.</w:t>
      </w:r>
      <w:r>
        <w:rPr>
          <w:rFonts w:hint="eastAsia" w:ascii="宋体"/>
          <w:color w:val="000000"/>
          <w:sz w:val="21"/>
          <w:szCs w:val="21"/>
          <w:lang w:val="zh-CN"/>
        </w:rPr>
        <w:t>在特殊情况下，采购人可与投标人协商延长投标文件的有效期</w:t>
      </w:r>
      <w:r>
        <w:rPr>
          <w:rFonts w:ascii="宋体"/>
          <w:color w:val="000000"/>
          <w:sz w:val="21"/>
          <w:szCs w:val="21"/>
          <w:lang w:val="zh-CN"/>
        </w:rPr>
        <w:t>,</w:t>
      </w:r>
      <w:r>
        <w:rPr>
          <w:rFonts w:hint="eastAsia" w:ascii="宋体"/>
          <w:color w:val="000000"/>
          <w:sz w:val="21"/>
          <w:szCs w:val="21"/>
          <w:lang w:val="zh-CN"/>
        </w:rPr>
        <w:t>这种要求和答复均应以书面形式进行。</w:t>
      </w:r>
    </w:p>
    <w:p>
      <w:pPr>
        <w:autoSpaceDE w:val="0"/>
        <w:autoSpaceDN w:val="0"/>
        <w:adjustRightInd w:val="0"/>
        <w:spacing w:line="360" w:lineRule="auto"/>
        <w:ind w:firstLine="480"/>
        <w:rPr>
          <w:rFonts w:ascii="宋体"/>
          <w:color w:val="000000"/>
          <w:sz w:val="21"/>
          <w:szCs w:val="21"/>
          <w:lang w:val="zh-CN"/>
        </w:rPr>
      </w:pPr>
      <w:r>
        <w:rPr>
          <w:rFonts w:hint="eastAsia" w:ascii="宋体"/>
          <w:color w:val="000000"/>
          <w:sz w:val="21"/>
          <w:szCs w:val="21"/>
          <w:lang w:val="zh-CN"/>
        </w:rPr>
        <w:t>3</w:t>
      </w:r>
      <w:r>
        <w:rPr>
          <w:rFonts w:hint="eastAsia" w:ascii="宋体"/>
          <w:color w:val="000000"/>
          <w:sz w:val="21"/>
          <w:szCs w:val="21"/>
        </w:rPr>
        <w:t>.</w:t>
      </w:r>
      <w:r>
        <w:rPr>
          <w:rFonts w:hint="eastAsia" w:ascii="宋体"/>
          <w:color w:val="000000"/>
          <w:sz w:val="21"/>
          <w:szCs w:val="21"/>
          <w:lang w:val="zh-CN"/>
        </w:rPr>
        <w:t>投标人可拒绝接受延期要求而不会导致投标保证金不予退回。同意延长有效期的投标人不能修改投标文件和承诺的内容。</w:t>
      </w:r>
    </w:p>
    <w:p>
      <w:pPr>
        <w:autoSpaceDE w:val="0"/>
        <w:autoSpaceDN w:val="0"/>
        <w:adjustRightInd w:val="0"/>
        <w:spacing w:line="360" w:lineRule="auto"/>
        <w:ind w:firstLine="422" w:firstLineChars="200"/>
        <w:rPr>
          <w:rFonts w:ascii="宋体"/>
          <w:b/>
          <w:color w:val="000000"/>
          <w:sz w:val="21"/>
          <w:szCs w:val="21"/>
          <w:lang w:val="zh-CN"/>
        </w:rPr>
      </w:pPr>
      <w:r>
        <w:rPr>
          <w:rFonts w:hint="eastAsia" w:ascii="宋体"/>
          <w:b/>
          <w:color w:val="000000"/>
          <w:sz w:val="21"/>
          <w:szCs w:val="21"/>
          <w:lang w:val="zh-CN"/>
        </w:rPr>
        <w:t>（六）投标文件的份数和签署</w:t>
      </w:r>
    </w:p>
    <w:p>
      <w:pPr>
        <w:autoSpaceDE w:val="0"/>
        <w:autoSpaceDN w:val="0"/>
        <w:adjustRightInd w:val="0"/>
        <w:spacing w:line="360" w:lineRule="auto"/>
        <w:ind w:firstLine="480"/>
        <w:rPr>
          <w:rFonts w:hint="eastAsia" w:ascii="宋体" w:hAnsi="宋体"/>
          <w:sz w:val="21"/>
          <w:szCs w:val="21"/>
          <w:lang w:val="zh-CN"/>
        </w:rPr>
      </w:pPr>
      <w:r>
        <w:rPr>
          <w:rFonts w:hint="eastAsia" w:ascii="宋体"/>
          <w:sz w:val="21"/>
          <w:szCs w:val="21"/>
          <w:lang w:val="zh-CN"/>
        </w:rPr>
        <w:t>1</w:t>
      </w:r>
      <w:r>
        <w:rPr>
          <w:rFonts w:hint="eastAsia" w:ascii="宋体"/>
          <w:sz w:val="21"/>
          <w:szCs w:val="21"/>
        </w:rPr>
        <w:t>.</w:t>
      </w:r>
      <w:r>
        <w:rPr>
          <w:rFonts w:hint="eastAsia" w:ascii="宋体"/>
          <w:sz w:val="21"/>
          <w:szCs w:val="21"/>
          <w:lang w:val="zh-CN"/>
        </w:rPr>
        <w:t>投标文件的份</w:t>
      </w:r>
      <w:r>
        <w:rPr>
          <w:rFonts w:hint="eastAsia" w:ascii="宋体" w:hAnsi="宋体"/>
          <w:sz w:val="21"/>
          <w:szCs w:val="21"/>
          <w:lang w:val="zh-CN"/>
        </w:rPr>
        <w:t>数</w:t>
      </w:r>
    </w:p>
    <w:p>
      <w:pPr>
        <w:autoSpaceDE w:val="0"/>
        <w:autoSpaceDN w:val="0"/>
        <w:adjustRightInd w:val="0"/>
        <w:spacing w:line="360" w:lineRule="auto"/>
        <w:ind w:firstLine="480"/>
        <w:rPr>
          <w:rFonts w:hint="eastAsia" w:ascii="宋体" w:hAnsi="宋体"/>
          <w:sz w:val="21"/>
          <w:szCs w:val="21"/>
          <w:lang w:val="zh-CN"/>
        </w:rPr>
      </w:pPr>
      <w:r>
        <w:rPr>
          <w:rFonts w:hint="eastAsia" w:ascii="宋体" w:hAnsi="宋体"/>
          <w:sz w:val="21"/>
          <w:szCs w:val="21"/>
          <w:lang w:val="zh-CN"/>
        </w:rPr>
        <w:t>①投标人应按招标文件规定的内容和要求编制、装订投标文件。投标文件中</w:t>
      </w:r>
      <w:r>
        <w:rPr>
          <w:rFonts w:ascii="宋体" w:hAnsi="宋体"/>
          <w:sz w:val="21"/>
          <w:szCs w:val="21"/>
          <w:lang w:val="zh-CN"/>
        </w:rPr>
        <w:t>所有文字及表格</w:t>
      </w:r>
      <w:r>
        <w:rPr>
          <w:rFonts w:hint="eastAsia" w:ascii="宋体" w:hAnsi="宋体"/>
          <w:sz w:val="21"/>
          <w:szCs w:val="21"/>
          <w:lang w:val="zh-CN"/>
        </w:rPr>
        <w:t>应采用</w:t>
      </w:r>
      <w:r>
        <w:rPr>
          <w:rFonts w:ascii="宋体" w:hAnsi="宋体"/>
          <w:sz w:val="21"/>
          <w:szCs w:val="21"/>
          <w:lang w:val="zh-CN"/>
        </w:rPr>
        <w:t>白色标准A4纸</w:t>
      </w:r>
      <w:r>
        <w:rPr>
          <w:rFonts w:hint="eastAsia" w:ascii="宋体" w:hAnsi="宋体"/>
          <w:sz w:val="21"/>
          <w:szCs w:val="21"/>
          <w:lang w:val="zh-CN"/>
        </w:rPr>
        <w:t>（如有图纸可采用A3纸）</w:t>
      </w:r>
      <w:r>
        <w:rPr>
          <w:rFonts w:ascii="宋体" w:hAnsi="宋体"/>
          <w:sz w:val="21"/>
          <w:szCs w:val="21"/>
          <w:lang w:val="zh-CN"/>
        </w:rPr>
        <w:t>进行打印或印刷</w:t>
      </w:r>
      <w:r>
        <w:rPr>
          <w:rFonts w:hint="eastAsia" w:ascii="宋体" w:hAnsi="宋体"/>
          <w:sz w:val="21"/>
          <w:szCs w:val="21"/>
        </w:rPr>
        <w:t>(建议双面打印或印刷）</w:t>
      </w:r>
      <w:r>
        <w:rPr>
          <w:rFonts w:hint="eastAsia" w:ascii="宋体" w:hAnsi="宋体"/>
          <w:sz w:val="21"/>
          <w:szCs w:val="21"/>
          <w:lang w:val="zh-CN"/>
        </w:rPr>
        <w:t>，并</w:t>
      </w:r>
      <w:r>
        <w:rPr>
          <w:rFonts w:ascii="宋体" w:hAnsi="宋体"/>
          <w:sz w:val="21"/>
          <w:szCs w:val="21"/>
          <w:lang w:val="zh-CN"/>
        </w:rPr>
        <w:t>逐页连续</w:t>
      </w:r>
      <w:r>
        <w:rPr>
          <w:rFonts w:hint="eastAsia" w:ascii="宋体" w:hAnsi="宋体"/>
          <w:sz w:val="21"/>
          <w:szCs w:val="21"/>
          <w:lang w:val="zh-CN"/>
        </w:rPr>
        <w:t>标注页码。因投标文件内容不完整、编排混乱导致投标文件被误读、漏读或者查找不到相关内容的责任由投标人自行承担。</w:t>
      </w:r>
    </w:p>
    <w:p>
      <w:pPr>
        <w:autoSpaceDE w:val="0"/>
        <w:autoSpaceDN w:val="0"/>
        <w:adjustRightInd w:val="0"/>
        <w:spacing w:line="360" w:lineRule="auto"/>
        <w:ind w:firstLine="207" w:firstLineChars="98"/>
        <w:rPr>
          <w:rFonts w:hint="eastAsia" w:ascii="宋体" w:hAnsi="宋体"/>
          <w:sz w:val="21"/>
          <w:szCs w:val="21"/>
          <w:lang w:val="zh-CN"/>
        </w:rPr>
      </w:pPr>
      <w:r>
        <w:rPr>
          <w:rFonts w:hint="eastAsia" w:ascii="宋体"/>
          <w:b/>
          <w:sz w:val="21"/>
          <w:szCs w:val="21"/>
          <w:lang w:val="zh-CN"/>
        </w:rPr>
        <w:t>▲②</w:t>
      </w:r>
      <w:r>
        <w:rPr>
          <w:rFonts w:hint="eastAsia" w:ascii="宋体" w:hAnsi="宋体"/>
          <w:b/>
          <w:sz w:val="21"/>
          <w:szCs w:val="21"/>
          <w:lang w:val="zh-CN"/>
        </w:rPr>
        <w:t>资格证明文件、商务与技术文件、报价文件必须分别编制并分开单独装订成册：</w:t>
      </w:r>
      <w:r>
        <w:rPr>
          <w:rFonts w:hint="eastAsia" w:ascii="宋体"/>
          <w:b/>
          <w:sz w:val="21"/>
          <w:szCs w:val="21"/>
          <w:lang w:val="zh-CN"/>
        </w:rPr>
        <w:t>资格证明文件共</w:t>
      </w:r>
      <w:r>
        <w:rPr>
          <w:rFonts w:hint="eastAsia" w:ascii="宋体" w:hAnsi="宋体"/>
          <w:b/>
          <w:sz w:val="21"/>
          <w:szCs w:val="21"/>
          <w:u w:val="single"/>
          <w:lang w:val="zh-CN"/>
        </w:rPr>
        <w:t xml:space="preserve"> </w:t>
      </w:r>
      <w:r>
        <w:rPr>
          <w:rFonts w:hint="eastAsia" w:ascii="宋体" w:hAnsi="宋体"/>
          <w:b/>
          <w:sz w:val="21"/>
          <w:szCs w:val="21"/>
          <w:u w:val="single"/>
        </w:rPr>
        <w:t>3</w:t>
      </w:r>
      <w:r>
        <w:rPr>
          <w:rFonts w:hint="eastAsia" w:ascii="宋体" w:hAnsi="宋体"/>
          <w:b/>
          <w:sz w:val="21"/>
          <w:szCs w:val="21"/>
          <w:u w:val="single"/>
          <w:lang w:val="zh-CN"/>
        </w:rPr>
        <w:t xml:space="preserve"> </w:t>
      </w:r>
      <w:r>
        <w:rPr>
          <w:rFonts w:hint="eastAsia" w:ascii="宋体" w:hAnsi="宋体"/>
          <w:b/>
          <w:sz w:val="21"/>
          <w:szCs w:val="21"/>
          <w:lang w:val="zh-CN"/>
        </w:rPr>
        <w:t>份</w:t>
      </w:r>
      <w:r>
        <w:rPr>
          <w:rFonts w:hint="eastAsia" w:ascii="宋体"/>
          <w:b/>
          <w:sz w:val="21"/>
          <w:szCs w:val="21"/>
          <w:lang w:val="zh-CN"/>
        </w:rPr>
        <w:t>（一正本二副本，封装成一袋）</w:t>
      </w:r>
      <w:r>
        <w:rPr>
          <w:rFonts w:hint="eastAsia" w:ascii="宋体" w:hAnsi="宋体"/>
          <w:b/>
          <w:sz w:val="21"/>
          <w:szCs w:val="21"/>
          <w:lang w:val="zh-CN"/>
        </w:rPr>
        <w:t>，商务与技术文件共</w:t>
      </w:r>
      <w:r>
        <w:rPr>
          <w:rFonts w:hint="eastAsia" w:ascii="宋体" w:hAnsi="宋体"/>
          <w:b/>
          <w:sz w:val="21"/>
          <w:szCs w:val="21"/>
          <w:u w:val="single"/>
          <w:lang w:val="zh-CN"/>
        </w:rPr>
        <w:t xml:space="preserve"> </w:t>
      </w:r>
      <w:r>
        <w:rPr>
          <w:rFonts w:hint="eastAsia" w:ascii="宋体" w:hAnsi="宋体"/>
          <w:b/>
          <w:sz w:val="21"/>
          <w:szCs w:val="21"/>
          <w:u w:val="single"/>
        </w:rPr>
        <w:t xml:space="preserve">5 </w:t>
      </w:r>
      <w:r>
        <w:rPr>
          <w:rFonts w:hint="eastAsia" w:ascii="宋体" w:hAnsi="宋体"/>
          <w:b/>
          <w:sz w:val="21"/>
          <w:szCs w:val="21"/>
          <w:lang w:val="zh-CN"/>
        </w:rPr>
        <w:t>份</w:t>
      </w:r>
      <w:r>
        <w:rPr>
          <w:rFonts w:hint="eastAsia" w:ascii="宋体"/>
          <w:b/>
          <w:sz w:val="21"/>
          <w:szCs w:val="21"/>
          <w:lang w:val="zh-CN"/>
        </w:rPr>
        <w:t>（一正本四副本，封装成一袋）</w:t>
      </w:r>
      <w:r>
        <w:rPr>
          <w:rFonts w:hint="eastAsia" w:ascii="宋体" w:hAnsi="宋体"/>
          <w:b/>
          <w:sz w:val="21"/>
          <w:szCs w:val="21"/>
          <w:lang w:val="zh-CN"/>
        </w:rPr>
        <w:t>，报价文件共</w:t>
      </w:r>
      <w:r>
        <w:rPr>
          <w:rFonts w:hint="eastAsia" w:ascii="宋体" w:hAnsi="宋体"/>
          <w:b/>
          <w:sz w:val="21"/>
          <w:szCs w:val="21"/>
          <w:u w:val="single"/>
          <w:lang w:val="zh-CN"/>
        </w:rPr>
        <w:t xml:space="preserve"> </w:t>
      </w:r>
      <w:r>
        <w:rPr>
          <w:rFonts w:hint="eastAsia" w:ascii="宋体" w:hAnsi="宋体"/>
          <w:b/>
          <w:sz w:val="21"/>
          <w:szCs w:val="21"/>
          <w:u w:val="single"/>
        </w:rPr>
        <w:t xml:space="preserve">5 </w:t>
      </w:r>
      <w:r>
        <w:rPr>
          <w:rFonts w:hint="eastAsia" w:ascii="宋体" w:hAnsi="宋体"/>
          <w:b/>
          <w:sz w:val="21"/>
          <w:szCs w:val="21"/>
          <w:lang w:val="zh-CN"/>
        </w:rPr>
        <w:t>份</w:t>
      </w:r>
      <w:r>
        <w:rPr>
          <w:rFonts w:hint="eastAsia" w:ascii="宋体"/>
          <w:b/>
          <w:sz w:val="21"/>
          <w:szCs w:val="21"/>
          <w:lang w:val="zh-CN"/>
        </w:rPr>
        <w:t>（一正本四副本，封装成一袋）</w:t>
      </w:r>
      <w:r>
        <w:rPr>
          <w:rFonts w:hint="eastAsia" w:ascii="宋体" w:hAnsi="宋体"/>
          <w:b/>
          <w:sz w:val="21"/>
          <w:szCs w:val="21"/>
          <w:lang w:val="zh-CN"/>
        </w:rPr>
        <w:t>。投标文件的正本封面必须注明“正本”字样，副本可以采用正本的复印件。</w:t>
      </w:r>
    </w:p>
    <w:p>
      <w:pPr>
        <w:autoSpaceDE w:val="0"/>
        <w:autoSpaceDN w:val="0"/>
        <w:adjustRightInd w:val="0"/>
        <w:spacing w:line="360" w:lineRule="auto"/>
        <w:ind w:firstLine="420" w:firstLineChars="200"/>
        <w:rPr>
          <w:rFonts w:hint="eastAsia" w:ascii="宋体"/>
          <w:sz w:val="21"/>
          <w:szCs w:val="21"/>
          <w:lang w:val="zh-CN"/>
        </w:rPr>
      </w:pPr>
      <w:r>
        <w:rPr>
          <w:rFonts w:hint="eastAsia" w:ascii="宋体"/>
          <w:sz w:val="21"/>
          <w:szCs w:val="21"/>
          <w:lang w:val="zh-CN"/>
        </w:rPr>
        <w:t>③投标文件封面，可参照附件内容。注明</w:t>
      </w:r>
      <w:r>
        <w:rPr>
          <w:rFonts w:ascii="宋体"/>
          <w:sz w:val="21"/>
          <w:szCs w:val="21"/>
          <w:lang w:val="zh-CN"/>
        </w:rPr>
        <w:t xml:space="preserve"> “</w:t>
      </w:r>
      <w:r>
        <w:rPr>
          <w:rFonts w:hint="eastAsia" w:ascii="宋体"/>
          <w:sz w:val="21"/>
          <w:szCs w:val="21"/>
          <w:lang w:val="zh-CN"/>
        </w:rPr>
        <w:t>项目编号</w:t>
      </w:r>
      <w:r>
        <w:rPr>
          <w:rFonts w:ascii="宋体"/>
          <w:sz w:val="21"/>
          <w:szCs w:val="21"/>
          <w:lang w:val="zh-CN"/>
        </w:rPr>
        <w:t>”</w:t>
      </w:r>
      <w:r>
        <w:rPr>
          <w:rFonts w:hint="eastAsia" w:ascii="宋体"/>
          <w:sz w:val="21"/>
          <w:szCs w:val="21"/>
          <w:lang w:val="zh-CN"/>
        </w:rPr>
        <w:t>、</w:t>
      </w:r>
      <w:r>
        <w:rPr>
          <w:rFonts w:ascii="宋体"/>
          <w:sz w:val="21"/>
          <w:szCs w:val="21"/>
          <w:lang w:val="zh-CN"/>
        </w:rPr>
        <w:t>“</w:t>
      </w:r>
      <w:r>
        <w:rPr>
          <w:rFonts w:hint="eastAsia" w:ascii="宋体"/>
          <w:sz w:val="21"/>
          <w:szCs w:val="21"/>
          <w:lang w:val="zh-CN"/>
        </w:rPr>
        <w:t>项目名称”、</w:t>
      </w:r>
      <w:r>
        <w:rPr>
          <w:rFonts w:ascii="宋体"/>
          <w:sz w:val="21"/>
          <w:szCs w:val="21"/>
          <w:lang w:val="zh-CN"/>
        </w:rPr>
        <w:t>“</w:t>
      </w:r>
      <w:r>
        <w:rPr>
          <w:rFonts w:hint="eastAsia" w:ascii="宋体"/>
          <w:sz w:val="21"/>
          <w:szCs w:val="21"/>
          <w:lang w:val="zh-CN"/>
        </w:rPr>
        <w:t>正本</w:t>
      </w:r>
      <w:r>
        <w:rPr>
          <w:rFonts w:ascii="宋体"/>
          <w:sz w:val="21"/>
          <w:szCs w:val="21"/>
          <w:lang w:val="zh-CN"/>
        </w:rPr>
        <w:t>”</w:t>
      </w:r>
      <w:r>
        <w:rPr>
          <w:rFonts w:hint="eastAsia" w:ascii="宋体"/>
          <w:sz w:val="21"/>
          <w:szCs w:val="21"/>
          <w:lang w:val="zh-CN"/>
        </w:rPr>
        <w:t>或</w:t>
      </w:r>
      <w:r>
        <w:rPr>
          <w:rFonts w:ascii="宋体"/>
          <w:sz w:val="21"/>
          <w:szCs w:val="21"/>
          <w:lang w:val="zh-CN"/>
        </w:rPr>
        <w:t>“</w:t>
      </w:r>
      <w:r>
        <w:rPr>
          <w:rFonts w:hint="eastAsia" w:ascii="宋体"/>
          <w:sz w:val="21"/>
          <w:szCs w:val="21"/>
          <w:lang w:val="zh-CN"/>
        </w:rPr>
        <w:t>副本</w:t>
      </w:r>
      <w:r>
        <w:rPr>
          <w:rFonts w:ascii="宋体"/>
          <w:sz w:val="21"/>
          <w:szCs w:val="21"/>
          <w:lang w:val="zh-CN"/>
        </w:rPr>
        <w:t>”</w:t>
      </w:r>
      <w:r>
        <w:rPr>
          <w:rFonts w:hint="eastAsia" w:ascii="宋体"/>
          <w:sz w:val="21"/>
          <w:szCs w:val="21"/>
          <w:lang w:val="zh-CN"/>
        </w:rPr>
        <w:t>、“</w:t>
      </w:r>
      <w:r>
        <w:rPr>
          <w:rFonts w:hint="eastAsia" w:ascii="宋体" w:hAnsi="宋体"/>
          <w:sz w:val="21"/>
          <w:szCs w:val="21"/>
        </w:rPr>
        <w:t>资格证明文件”或</w:t>
      </w:r>
      <w:r>
        <w:rPr>
          <w:rFonts w:hint="eastAsia" w:ascii="宋体"/>
          <w:sz w:val="21"/>
          <w:szCs w:val="21"/>
          <w:lang w:val="zh-CN"/>
        </w:rPr>
        <w:t>“</w:t>
      </w:r>
      <w:r>
        <w:rPr>
          <w:rFonts w:hint="eastAsia" w:ascii="宋体" w:hAnsi="宋体"/>
          <w:sz w:val="21"/>
          <w:szCs w:val="21"/>
        </w:rPr>
        <w:t>商务与技术文件”或“报价文件”、“标项号</w:t>
      </w:r>
      <w:r>
        <w:rPr>
          <w:rFonts w:hint="eastAsia" w:ascii="宋体"/>
          <w:bCs/>
          <w:sz w:val="21"/>
          <w:szCs w:val="21"/>
          <w:lang w:val="zh-CN"/>
        </w:rPr>
        <w:t>（如有）</w:t>
      </w:r>
      <w:r>
        <w:rPr>
          <w:rFonts w:hint="eastAsia" w:ascii="宋体" w:hAnsi="宋体"/>
          <w:sz w:val="21"/>
          <w:szCs w:val="21"/>
        </w:rPr>
        <w:t>”、</w:t>
      </w:r>
      <w:r>
        <w:rPr>
          <w:rFonts w:hint="eastAsia" w:ascii="宋体"/>
          <w:sz w:val="21"/>
          <w:szCs w:val="21"/>
          <w:lang w:val="zh-CN"/>
        </w:rPr>
        <w:t>“</w:t>
      </w:r>
      <w:r>
        <w:rPr>
          <w:rFonts w:hint="eastAsia" w:ascii="宋体"/>
          <w:bCs/>
          <w:sz w:val="21"/>
          <w:szCs w:val="21"/>
          <w:lang w:val="zh-CN"/>
        </w:rPr>
        <w:t>投标人</w:t>
      </w:r>
      <w:r>
        <w:rPr>
          <w:rFonts w:ascii="宋体"/>
          <w:bCs/>
          <w:sz w:val="21"/>
          <w:szCs w:val="21"/>
          <w:lang w:val="zh-CN"/>
        </w:rPr>
        <w:t>”</w:t>
      </w:r>
      <w:r>
        <w:rPr>
          <w:rFonts w:hint="eastAsia" w:ascii="宋体"/>
          <w:bCs/>
          <w:sz w:val="21"/>
          <w:szCs w:val="21"/>
          <w:lang w:val="zh-CN"/>
        </w:rPr>
        <w:t>、“法定代表人或全权代表”</w:t>
      </w:r>
      <w:r>
        <w:rPr>
          <w:rFonts w:hint="eastAsia" w:ascii="宋体"/>
          <w:sz w:val="21"/>
          <w:szCs w:val="21"/>
          <w:lang w:val="zh-CN"/>
        </w:rPr>
        <w:t>等字样。</w:t>
      </w:r>
    </w:p>
    <w:p>
      <w:pPr>
        <w:autoSpaceDE w:val="0"/>
        <w:autoSpaceDN w:val="0"/>
        <w:adjustRightInd w:val="0"/>
        <w:spacing w:line="360" w:lineRule="auto"/>
        <w:ind w:firstLine="420" w:firstLineChars="200"/>
        <w:rPr>
          <w:rFonts w:hint="eastAsia" w:ascii="宋体"/>
          <w:sz w:val="21"/>
          <w:szCs w:val="21"/>
          <w:lang w:val="zh-CN"/>
        </w:rPr>
      </w:pPr>
      <w:r>
        <w:rPr>
          <w:rFonts w:hint="eastAsia" w:ascii="宋体"/>
          <w:sz w:val="21"/>
          <w:szCs w:val="21"/>
          <w:lang w:val="zh-CN"/>
        </w:rPr>
        <w:t>④正本和副本内容有出入，以正本为准。</w:t>
      </w:r>
    </w:p>
    <w:p>
      <w:pPr>
        <w:autoSpaceDE w:val="0"/>
        <w:autoSpaceDN w:val="0"/>
        <w:adjustRightInd w:val="0"/>
        <w:spacing w:line="360" w:lineRule="auto"/>
        <w:ind w:firstLine="210" w:firstLineChars="100"/>
        <w:rPr>
          <w:rFonts w:hint="eastAsia" w:ascii="宋体"/>
          <w:sz w:val="21"/>
          <w:szCs w:val="21"/>
          <w:lang w:val="zh-CN"/>
        </w:rPr>
      </w:pPr>
      <w:r>
        <w:rPr>
          <w:rFonts w:hint="eastAsia" w:ascii="宋体"/>
          <w:sz w:val="21"/>
          <w:szCs w:val="21"/>
          <w:lang w:val="zh-CN"/>
        </w:rPr>
        <w:t>▲2</w:t>
      </w:r>
      <w:r>
        <w:rPr>
          <w:rFonts w:hint="eastAsia" w:ascii="宋体"/>
          <w:sz w:val="21"/>
          <w:szCs w:val="21"/>
        </w:rPr>
        <w:t>.</w:t>
      </w:r>
      <w:r>
        <w:rPr>
          <w:rFonts w:hint="eastAsia" w:ascii="宋体"/>
          <w:sz w:val="21"/>
          <w:szCs w:val="21"/>
          <w:lang w:val="zh-CN"/>
        </w:rPr>
        <w:t>投标文件的签署、盖章</w:t>
      </w:r>
    </w:p>
    <w:p>
      <w:pPr>
        <w:autoSpaceDE w:val="0"/>
        <w:autoSpaceDN w:val="0"/>
        <w:adjustRightInd w:val="0"/>
        <w:spacing w:line="360" w:lineRule="auto"/>
        <w:ind w:firstLine="420" w:firstLineChars="200"/>
        <w:rPr>
          <w:rFonts w:hint="eastAsia" w:ascii="宋体"/>
          <w:sz w:val="21"/>
          <w:szCs w:val="21"/>
          <w:u w:val="single"/>
          <w:lang w:val="zh-CN"/>
        </w:rPr>
      </w:pPr>
      <w:r>
        <w:rPr>
          <w:rFonts w:hint="eastAsia" w:ascii="宋体"/>
          <w:sz w:val="21"/>
          <w:szCs w:val="21"/>
          <w:u w:val="single"/>
          <w:lang w:val="zh-CN"/>
        </w:rPr>
        <w:t>投标文件封面和内部有要求盖章或签字的地方必须加盖投标人的公章以及法定代表人或全权代表（盖章或签字）。</w:t>
      </w:r>
    </w:p>
    <w:p>
      <w:pPr>
        <w:autoSpaceDE w:val="0"/>
        <w:autoSpaceDN w:val="0"/>
        <w:adjustRightInd w:val="0"/>
        <w:spacing w:line="360" w:lineRule="auto"/>
        <w:ind w:firstLine="420" w:firstLineChars="200"/>
        <w:rPr>
          <w:rFonts w:hint="eastAsia" w:ascii="宋体"/>
          <w:sz w:val="21"/>
          <w:szCs w:val="21"/>
          <w:lang w:val="zh-CN"/>
        </w:rPr>
      </w:pPr>
      <w:r>
        <w:rPr>
          <w:rFonts w:hint="eastAsia" w:ascii="宋体"/>
          <w:sz w:val="21"/>
          <w:szCs w:val="21"/>
          <w:lang w:val="zh-CN"/>
        </w:rPr>
        <w:t>3</w:t>
      </w:r>
      <w:r>
        <w:rPr>
          <w:rFonts w:hint="eastAsia" w:ascii="宋体"/>
          <w:sz w:val="21"/>
          <w:szCs w:val="21"/>
        </w:rPr>
        <w:t>.</w:t>
      </w:r>
      <w:r>
        <w:rPr>
          <w:rFonts w:hint="eastAsia" w:ascii="宋体"/>
          <w:sz w:val="21"/>
          <w:szCs w:val="21"/>
          <w:lang w:val="zh-CN"/>
        </w:rPr>
        <w:t>投标文件的外包装、密封</w:t>
      </w:r>
    </w:p>
    <w:p>
      <w:pPr>
        <w:autoSpaceDE w:val="0"/>
        <w:autoSpaceDN w:val="0"/>
        <w:adjustRightInd w:val="0"/>
        <w:spacing w:line="360" w:lineRule="auto"/>
        <w:ind w:firstLine="211" w:firstLineChars="100"/>
        <w:rPr>
          <w:rFonts w:hint="eastAsia" w:ascii="宋体"/>
          <w:b/>
          <w:bCs/>
          <w:sz w:val="21"/>
          <w:szCs w:val="21"/>
          <w:lang w:val="zh-CN"/>
        </w:rPr>
      </w:pPr>
      <w:bookmarkStart w:id="252" w:name="_Toc306901454"/>
      <w:bookmarkStart w:id="253" w:name="_Toc255821819"/>
      <w:bookmarkStart w:id="254" w:name="_Toc255819825"/>
      <w:bookmarkStart w:id="255" w:name="_Toc302983101"/>
      <w:r>
        <w:rPr>
          <w:rFonts w:hint="eastAsia" w:ascii="宋体"/>
          <w:b/>
          <w:sz w:val="21"/>
          <w:szCs w:val="21"/>
          <w:lang w:val="zh-CN"/>
        </w:rPr>
        <w:t>▲</w:t>
      </w:r>
      <w:r>
        <w:rPr>
          <w:rFonts w:hint="eastAsia" w:ascii="宋体"/>
          <w:b/>
          <w:bCs/>
          <w:sz w:val="21"/>
          <w:szCs w:val="21"/>
          <w:lang w:val="zh-CN"/>
        </w:rPr>
        <w:t>①“资格证明文件”、“商务与技术文件”、“报价文件”的外包装密封处须加盖投标人公章。</w:t>
      </w:r>
    </w:p>
    <w:p>
      <w:pPr>
        <w:autoSpaceDE w:val="0"/>
        <w:autoSpaceDN w:val="0"/>
        <w:adjustRightInd w:val="0"/>
        <w:spacing w:line="360" w:lineRule="auto"/>
        <w:ind w:firstLine="411" w:firstLineChars="196"/>
        <w:rPr>
          <w:rFonts w:hint="eastAsia" w:ascii="宋体"/>
          <w:bCs/>
          <w:sz w:val="21"/>
          <w:szCs w:val="21"/>
          <w:lang w:val="zh-CN"/>
        </w:rPr>
      </w:pPr>
      <w:r>
        <w:rPr>
          <w:rFonts w:hint="eastAsia" w:ascii="宋体"/>
          <w:bCs/>
          <w:sz w:val="21"/>
          <w:szCs w:val="21"/>
          <w:lang w:val="zh-CN"/>
        </w:rPr>
        <w:t>②</w:t>
      </w:r>
      <w:r>
        <w:rPr>
          <w:rFonts w:hint="eastAsia" w:ascii="宋体" w:hAnsi="宋体"/>
          <w:sz w:val="21"/>
          <w:szCs w:val="21"/>
          <w:lang w:val="zh-CN"/>
        </w:rPr>
        <w:t>外包装封</w:t>
      </w:r>
      <w:r>
        <w:rPr>
          <w:rFonts w:hint="eastAsia" w:ascii="宋体"/>
          <w:bCs/>
          <w:sz w:val="21"/>
          <w:szCs w:val="21"/>
          <w:lang w:val="zh-CN"/>
        </w:rPr>
        <w:t>面可参照附件内容注明“项目编号”、“ 项目名称”、</w:t>
      </w:r>
      <w:r>
        <w:rPr>
          <w:rFonts w:ascii="宋体"/>
          <w:bCs/>
          <w:sz w:val="21"/>
          <w:szCs w:val="21"/>
          <w:lang w:val="zh-CN"/>
        </w:rPr>
        <w:t xml:space="preserve"> </w:t>
      </w:r>
      <w:r>
        <w:rPr>
          <w:rFonts w:hint="eastAsia" w:ascii="宋体"/>
          <w:bCs/>
          <w:sz w:val="21"/>
          <w:szCs w:val="21"/>
          <w:lang w:val="zh-CN"/>
        </w:rPr>
        <w:t>“正本”或“副本”或“正副本”、“资格证明文件”或“商务与技术文件”或“报价文件”、 “标项号（如有）”、“ 投标人名称”</w:t>
      </w:r>
      <w:r>
        <w:rPr>
          <w:rFonts w:ascii="宋体"/>
          <w:bCs/>
          <w:sz w:val="21"/>
          <w:szCs w:val="21"/>
          <w:lang w:val="zh-CN"/>
        </w:rPr>
        <w:t xml:space="preserve"> </w:t>
      </w:r>
      <w:r>
        <w:rPr>
          <w:rFonts w:hint="eastAsia" w:ascii="宋体"/>
          <w:bCs/>
          <w:sz w:val="21"/>
          <w:szCs w:val="21"/>
          <w:lang w:val="zh-CN"/>
        </w:rPr>
        <w:t>、“开标时启封”等字样。</w:t>
      </w:r>
    </w:p>
    <w:p>
      <w:pPr>
        <w:autoSpaceDE w:val="0"/>
        <w:autoSpaceDN w:val="0"/>
        <w:adjustRightInd w:val="0"/>
        <w:spacing w:line="360" w:lineRule="auto"/>
        <w:ind w:firstLine="411" w:firstLineChars="196"/>
        <w:rPr>
          <w:rFonts w:hint="eastAsia" w:ascii="宋体"/>
          <w:bCs/>
          <w:sz w:val="21"/>
          <w:szCs w:val="21"/>
          <w:lang w:val="zh-CN"/>
        </w:rPr>
      </w:pPr>
      <w:r>
        <w:rPr>
          <w:rFonts w:hint="eastAsia" w:ascii="宋体" w:hAnsi="宋体"/>
          <w:sz w:val="21"/>
          <w:szCs w:val="21"/>
          <w:lang w:val="zh-CN"/>
        </w:rPr>
        <w:t>③未按规定密封或标记的投标文件将被拒绝，由此造成的风险由投标人自行承担。</w:t>
      </w:r>
    </w:p>
    <w:p>
      <w:pPr>
        <w:autoSpaceDE w:val="0"/>
        <w:autoSpaceDN w:val="0"/>
        <w:adjustRightInd w:val="0"/>
        <w:spacing w:line="360" w:lineRule="auto"/>
        <w:ind w:firstLine="413" w:firstLineChars="196"/>
        <w:rPr>
          <w:rFonts w:ascii="宋体"/>
          <w:bCs/>
          <w:sz w:val="21"/>
          <w:szCs w:val="21"/>
          <w:lang w:val="zh-CN"/>
        </w:rPr>
      </w:pPr>
      <w:r>
        <w:rPr>
          <w:rFonts w:hint="eastAsia" w:ascii="宋体"/>
          <w:b/>
          <w:bCs/>
          <w:sz w:val="21"/>
          <w:szCs w:val="21"/>
          <w:lang w:val="zh-CN"/>
        </w:rPr>
        <w:t>（七）投标文件的</w:t>
      </w:r>
      <w:bookmarkEnd w:id="250"/>
      <w:bookmarkEnd w:id="251"/>
      <w:bookmarkEnd w:id="252"/>
      <w:bookmarkEnd w:id="253"/>
      <w:bookmarkEnd w:id="254"/>
      <w:bookmarkEnd w:id="255"/>
      <w:r>
        <w:rPr>
          <w:rFonts w:hint="eastAsia" w:ascii="宋体"/>
          <w:b/>
          <w:bCs/>
          <w:sz w:val="21"/>
          <w:szCs w:val="21"/>
          <w:lang w:val="zh-CN"/>
        </w:rPr>
        <w:t>提交</w:t>
      </w:r>
    </w:p>
    <w:p>
      <w:pPr>
        <w:autoSpaceDE w:val="0"/>
        <w:autoSpaceDN w:val="0"/>
        <w:adjustRightInd w:val="0"/>
        <w:spacing w:line="360" w:lineRule="auto"/>
        <w:ind w:firstLine="422" w:firstLineChars="200"/>
        <w:rPr>
          <w:rFonts w:ascii="宋体"/>
          <w:b/>
          <w:sz w:val="21"/>
          <w:szCs w:val="21"/>
          <w:lang w:val="zh-CN"/>
        </w:rPr>
      </w:pPr>
      <w:r>
        <w:rPr>
          <w:rFonts w:hint="eastAsia" w:ascii="宋体"/>
          <w:b/>
          <w:sz w:val="21"/>
          <w:szCs w:val="21"/>
          <w:lang w:val="zh-CN"/>
        </w:rPr>
        <w:t>1</w:t>
      </w:r>
      <w:r>
        <w:rPr>
          <w:rFonts w:hint="eastAsia" w:ascii="宋体"/>
          <w:b/>
          <w:sz w:val="21"/>
          <w:szCs w:val="21"/>
        </w:rPr>
        <w:t>.</w:t>
      </w:r>
      <w:r>
        <w:rPr>
          <w:rFonts w:hint="eastAsia" w:ascii="宋体"/>
          <w:b/>
          <w:sz w:val="21"/>
          <w:szCs w:val="21"/>
          <w:lang w:val="zh-CN"/>
        </w:rPr>
        <w:t>投标文件提交</w:t>
      </w:r>
    </w:p>
    <w:p>
      <w:pPr>
        <w:autoSpaceDE w:val="0"/>
        <w:autoSpaceDN w:val="0"/>
        <w:adjustRightInd w:val="0"/>
        <w:spacing w:line="360" w:lineRule="auto"/>
        <w:ind w:firstLine="205" w:firstLineChars="98"/>
        <w:rPr>
          <w:rFonts w:hint="eastAsia" w:ascii="宋体" w:hAnsi="宋体"/>
          <w:sz w:val="21"/>
          <w:szCs w:val="21"/>
          <w:lang w:val="zh-CN"/>
        </w:rPr>
      </w:pPr>
      <w:r>
        <w:rPr>
          <w:rFonts w:hint="eastAsia" w:ascii="宋体" w:hAnsi="宋体"/>
          <w:sz w:val="21"/>
          <w:szCs w:val="21"/>
          <w:lang w:val="zh-CN"/>
        </w:rPr>
        <w:t>▲①在投标文件提交截止时间前，投标人应按招标文件规定的时间和地点提交投标文件。采购代理机构将在投标文件提交截止时间前1个小时开始现场接收投标文件，投标文件提交截止时间后，采购代理机构将拒收投标人的投标文件。</w:t>
      </w:r>
    </w:p>
    <w:p>
      <w:pPr>
        <w:autoSpaceDE w:val="0"/>
        <w:autoSpaceDN w:val="0"/>
        <w:adjustRightInd w:val="0"/>
        <w:spacing w:line="360" w:lineRule="auto"/>
        <w:ind w:firstLine="480"/>
        <w:rPr>
          <w:rFonts w:hint="eastAsia" w:ascii="宋体" w:hAnsi="宋体"/>
          <w:sz w:val="21"/>
          <w:szCs w:val="21"/>
          <w:lang w:val="zh-CN"/>
        </w:rPr>
      </w:pPr>
      <w:r>
        <w:rPr>
          <w:rFonts w:hint="eastAsia" w:ascii="宋体" w:hAnsi="宋体"/>
          <w:sz w:val="21"/>
          <w:szCs w:val="21"/>
          <w:lang w:val="zh-CN"/>
        </w:rPr>
        <w:t>②因密封不严、标记不明而造成过早启封、失密等情况，采购代理机构概不负责。</w:t>
      </w:r>
    </w:p>
    <w:p>
      <w:pPr>
        <w:autoSpaceDE w:val="0"/>
        <w:autoSpaceDN w:val="0"/>
        <w:adjustRightInd w:val="0"/>
        <w:spacing w:line="360" w:lineRule="auto"/>
        <w:ind w:firstLine="480"/>
        <w:rPr>
          <w:rFonts w:ascii="宋体"/>
          <w:sz w:val="21"/>
          <w:szCs w:val="21"/>
          <w:lang w:val="zh-CN"/>
        </w:rPr>
      </w:pPr>
      <w:r>
        <w:rPr>
          <w:rFonts w:hint="eastAsia" w:ascii="宋体"/>
          <w:sz w:val="21"/>
          <w:szCs w:val="21"/>
          <w:lang w:val="zh-CN"/>
        </w:rPr>
        <w:t>③如因故推迟投标文件提交截止时间的，招标采购单位和投标人的权利和义务将受到新的截止时间约束。</w:t>
      </w:r>
    </w:p>
    <w:p>
      <w:pPr>
        <w:autoSpaceDE w:val="0"/>
        <w:autoSpaceDN w:val="0"/>
        <w:adjustRightInd w:val="0"/>
        <w:spacing w:line="360" w:lineRule="auto"/>
        <w:ind w:firstLine="422" w:firstLineChars="200"/>
        <w:rPr>
          <w:rFonts w:ascii="宋体"/>
          <w:b/>
          <w:bCs/>
          <w:color w:val="000000"/>
          <w:sz w:val="21"/>
          <w:szCs w:val="21"/>
          <w:lang w:val="zh-CN"/>
        </w:rPr>
      </w:pPr>
      <w:r>
        <w:rPr>
          <w:rFonts w:hint="eastAsia" w:ascii="宋体"/>
          <w:b/>
          <w:color w:val="000000"/>
          <w:sz w:val="21"/>
          <w:szCs w:val="21"/>
          <w:lang w:val="zh-CN"/>
        </w:rPr>
        <w:t>2</w:t>
      </w:r>
      <w:r>
        <w:rPr>
          <w:rFonts w:hint="eastAsia" w:ascii="宋体"/>
          <w:b/>
          <w:color w:val="000000"/>
          <w:sz w:val="21"/>
          <w:szCs w:val="21"/>
        </w:rPr>
        <w:t>.</w:t>
      </w:r>
      <w:r>
        <w:rPr>
          <w:rFonts w:hint="eastAsia" w:ascii="宋体"/>
          <w:b/>
          <w:color w:val="000000"/>
          <w:sz w:val="21"/>
          <w:szCs w:val="21"/>
          <w:lang w:val="zh-CN"/>
        </w:rPr>
        <w:t>投标文件的修改或撤回</w:t>
      </w:r>
    </w:p>
    <w:p>
      <w:pPr>
        <w:spacing w:line="360" w:lineRule="auto"/>
        <w:ind w:firstLine="420" w:firstLineChars="200"/>
        <w:rPr>
          <w:rFonts w:ascii="宋体"/>
          <w:color w:val="000000"/>
          <w:sz w:val="21"/>
          <w:szCs w:val="21"/>
          <w:lang w:val="zh-CN"/>
        </w:rPr>
      </w:pPr>
      <w:r>
        <w:rPr>
          <w:rFonts w:hint="eastAsia" w:ascii="宋体" w:hAnsi="宋体"/>
          <w:color w:val="000000"/>
          <w:sz w:val="21"/>
          <w:szCs w:val="21"/>
          <w:lang w:val="zh-CN"/>
        </w:rPr>
        <w:t>①</w:t>
      </w:r>
      <w:r>
        <w:rPr>
          <w:rFonts w:hint="eastAsia" w:ascii="宋体"/>
          <w:color w:val="000000"/>
          <w:sz w:val="21"/>
          <w:szCs w:val="21"/>
          <w:lang w:val="zh-CN"/>
        </w:rPr>
        <w:t>在提交投标文件截止时间前，投标人可对已提交的投标文件进行修改或撤回,修改或撤回应以书面形式通知采购代理机构。</w:t>
      </w:r>
    </w:p>
    <w:p>
      <w:pPr>
        <w:spacing w:line="360" w:lineRule="auto"/>
        <w:ind w:firstLine="420" w:firstLineChars="200"/>
        <w:rPr>
          <w:rFonts w:ascii="宋体"/>
          <w:color w:val="000000"/>
          <w:sz w:val="21"/>
          <w:szCs w:val="21"/>
          <w:lang w:val="zh-CN"/>
        </w:rPr>
      </w:pPr>
      <w:r>
        <w:rPr>
          <w:rFonts w:hint="eastAsia" w:ascii="宋体" w:hAnsi="宋体"/>
          <w:color w:val="000000"/>
          <w:sz w:val="21"/>
          <w:szCs w:val="21"/>
          <w:lang w:val="zh-CN"/>
        </w:rPr>
        <w:t>②</w:t>
      </w:r>
      <w:r>
        <w:rPr>
          <w:rFonts w:hint="eastAsia" w:ascii="宋体"/>
          <w:color w:val="000000"/>
          <w:sz w:val="21"/>
          <w:szCs w:val="21"/>
          <w:lang w:val="zh-CN"/>
        </w:rPr>
        <w:t>修改后重新提交的投标文件应按招标文件的规定编制、密封、标记和提交。</w:t>
      </w:r>
    </w:p>
    <w:p>
      <w:pPr>
        <w:spacing w:line="360" w:lineRule="auto"/>
        <w:ind w:firstLine="420" w:firstLineChars="200"/>
        <w:rPr>
          <w:rFonts w:hint="eastAsia" w:ascii="宋体"/>
          <w:color w:val="000000"/>
          <w:sz w:val="21"/>
          <w:szCs w:val="21"/>
          <w:lang w:val="zh-CN"/>
        </w:rPr>
      </w:pPr>
      <w:r>
        <w:rPr>
          <w:rFonts w:hint="eastAsia" w:ascii="宋体"/>
          <w:color w:val="000000"/>
          <w:sz w:val="21"/>
          <w:szCs w:val="21"/>
          <w:lang w:val="zh-CN"/>
        </w:rPr>
        <w:t>③在投标文件提交截止时间后,投标人不得修改或撤回已提交的投标文件。</w:t>
      </w:r>
    </w:p>
    <w:p>
      <w:pPr>
        <w:autoSpaceDE w:val="0"/>
        <w:autoSpaceDN w:val="0"/>
        <w:adjustRightInd w:val="0"/>
        <w:spacing w:line="360" w:lineRule="auto"/>
        <w:ind w:firstLine="420" w:firstLineChars="200"/>
        <w:rPr>
          <w:rFonts w:hint="eastAsia" w:ascii="黑体" w:eastAsia="黑体"/>
          <w:color w:val="000000"/>
          <w:sz w:val="21"/>
          <w:szCs w:val="21"/>
        </w:rPr>
      </w:pPr>
      <w:r>
        <w:rPr>
          <w:rFonts w:hint="eastAsia" w:ascii="宋体"/>
          <w:color w:val="000000"/>
          <w:sz w:val="21"/>
          <w:szCs w:val="21"/>
          <w:lang w:val="zh-CN"/>
        </w:rPr>
        <w:t>④投标文件不得涂改，若有修改错漏处，须加盖投标人公章。投标文件因字迹模糊或表达不清引起的后果由投标人负责。</w:t>
      </w:r>
    </w:p>
    <w:p>
      <w:pPr>
        <w:autoSpaceDE w:val="0"/>
        <w:autoSpaceDN w:val="0"/>
        <w:adjustRightInd w:val="0"/>
        <w:spacing w:line="360" w:lineRule="auto"/>
        <w:ind w:firstLine="118"/>
        <w:jc w:val="center"/>
        <w:outlineLvl w:val="1"/>
        <w:rPr>
          <w:rFonts w:ascii="宋体"/>
          <w:sz w:val="24"/>
          <w:lang w:val="zh-CN"/>
        </w:rPr>
      </w:pPr>
      <w:bookmarkStart w:id="256" w:name="_Toc173810697"/>
      <w:bookmarkStart w:id="257" w:name="_Toc255819826"/>
      <w:bookmarkStart w:id="258" w:name="_Toc255459642"/>
      <w:bookmarkStart w:id="259" w:name="_Toc255821820"/>
      <w:bookmarkStart w:id="260" w:name="_Toc302983102"/>
      <w:bookmarkStart w:id="261" w:name="_Toc306901455"/>
      <w:r>
        <w:rPr>
          <w:rFonts w:hint="eastAsia" w:ascii="宋体"/>
          <w:b/>
          <w:bCs/>
          <w:sz w:val="24"/>
          <w:lang w:val="zh-CN"/>
        </w:rPr>
        <w:t>四、开标</w:t>
      </w:r>
      <w:bookmarkEnd w:id="256"/>
      <w:bookmarkEnd w:id="257"/>
      <w:bookmarkEnd w:id="258"/>
      <w:bookmarkEnd w:id="259"/>
      <w:bookmarkEnd w:id="260"/>
      <w:bookmarkEnd w:id="261"/>
    </w:p>
    <w:p>
      <w:pPr>
        <w:autoSpaceDE w:val="0"/>
        <w:autoSpaceDN w:val="0"/>
        <w:adjustRightInd w:val="0"/>
        <w:spacing w:line="360" w:lineRule="auto"/>
        <w:ind w:firstLine="420" w:firstLineChars="200"/>
        <w:rPr>
          <w:rFonts w:hint="eastAsia" w:ascii="宋体" w:hAnsi="宋体"/>
          <w:sz w:val="21"/>
          <w:szCs w:val="21"/>
          <w:u w:val="single"/>
        </w:rPr>
      </w:pPr>
      <w:r>
        <w:rPr>
          <w:rFonts w:hint="eastAsia" w:ascii="宋体" w:hAnsi="宋体"/>
          <w:sz w:val="21"/>
          <w:szCs w:val="21"/>
          <w:u w:val="single"/>
        </w:rPr>
        <w:t>1.采购代理机构将在“招标公告”规定的时间和地点进行开标，</w:t>
      </w:r>
      <w:r>
        <w:rPr>
          <w:rFonts w:hAnsi="宋体"/>
          <w:sz w:val="21"/>
          <w:szCs w:val="21"/>
          <w:u w:val="single"/>
        </w:rPr>
        <w:t>开标会由</w:t>
      </w:r>
      <w:r>
        <w:rPr>
          <w:rFonts w:hint="eastAsia" w:hAnsi="宋体"/>
          <w:sz w:val="21"/>
          <w:szCs w:val="21"/>
          <w:u w:val="single"/>
        </w:rPr>
        <w:t>采购代理机构工作人员</w:t>
      </w:r>
      <w:r>
        <w:rPr>
          <w:rFonts w:hAnsi="宋体"/>
          <w:sz w:val="21"/>
          <w:szCs w:val="21"/>
          <w:u w:val="single"/>
        </w:rPr>
        <w:t>主持</w:t>
      </w:r>
      <w:r>
        <w:rPr>
          <w:rFonts w:hint="eastAsia" w:hAnsi="宋体"/>
          <w:sz w:val="21"/>
          <w:szCs w:val="21"/>
          <w:u w:val="single"/>
        </w:rPr>
        <w:t>，</w:t>
      </w:r>
      <w:r>
        <w:rPr>
          <w:rFonts w:hint="eastAsia" w:ascii="宋体" w:hAnsi="宋体"/>
          <w:sz w:val="21"/>
          <w:szCs w:val="21"/>
          <w:u w:val="single"/>
        </w:rPr>
        <w:t>所有投标人均应准时参加开标会。投标截止时间前各投标人的法定代表人</w:t>
      </w:r>
      <w:r>
        <w:rPr>
          <w:rFonts w:hint="eastAsia" w:ascii="Arial" w:hAnsi="Arial" w:cs="Arial"/>
          <w:color w:val="000000"/>
          <w:sz w:val="21"/>
          <w:szCs w:val="21"/>
          <w:u w:val="single"/>
        </w:rPr>
        <w:t>（或营业执照中明确的负责人）</w:t>
      </w:r>
      <w:r>
        <w:rPr>
          <w:rFonts w:hint="eastAsia" w:ascii="宋体" w:hAnsi="宋体"/>
          <w:sz w:val="21"/>
          <w:szCs w:val="21"/>
          <w:u w:val="single"/>
        </w:rPr>
        <w:t>或其全权代表应出具身份证原件，若为全权代表参加的还须提供《授权委托书》原件（格式参照相关附件内容）。</w:t>
      </w:r>
      <w:r>
        <w:rPr>
          <w:rFonts w:hint="eastAsia" w:ascii="宋体" w:hAnsi="宋体"/>
          <w:b/>
          <w:bCs/>
          <w:sz w:val="21"/>
          <w:szCs w:val="21"/>
          <w:u w:val="single"/>
        </w:rPr>
        <w:t>授权委托书可以与投标文件分开单独提交，也可以编入资格证明文件中。</w:t>
      </w:r>
      <w:r>
        <w:rPr>
          <w:rFonts w:hint="eastAsia" w:ascii="宋体" w:hAnsi="宋体"/>
          <w:sz w:val="21"/>
          <w:szCs w:val="21"/>
          <w:u w:val="single"/>
        </w:rPr>
        <w:t>投标人的法定代表人</w:t>
      </w:r>
      <w:r>
        <w:rPr>
          <w:rFonts w:hint="eastAsia" w:ascii="Arial" w:hAnsi="Arial" w:cs="Arial"/>
          <w:color w:val="000000"/>
          <w:sz w:val="21"/>
          <w:szCs w:val="21"/>
          <w:u w:val="single"/>
        </w:rPr>
        <w:t>（或营业执照中明确的负责人）</w:t>
      </w:r>
      <w:r>
        <w:rPr>
          <w:rFonts w:hint="eastAsia" w:ascii="宋体" w:hAnsi="宋体"/>
          <w:sz w:val="21"/>
          <w:szCs w:val="21"/>
          <w:u w:val="single"/>
        </w:rPr>
        <w:t>或其全权代表未参加开标会议或迟到的，事后不得对采购相关人员、项目开标过程和评标结果提出异议。评标委员会成员不得参加开标活动。</w:t>
      </w:r>
    </w:p>
    <w:p>
      <w:pPr>
        <w:autoSpaceDE w:val="0"/>
        <w:autoSpaceDN w:val="0"/>
        <w:adjustRightInd w:val="0"/>
        <w:spacing w:line="360" w:lineRule="auto"/>
        <w:ind w:firstLine="415" w:firstLineChars="198"/>
        <w:rPr>
          <w:rFonts w:hint="eastAsia" w:ascii="宋体" w:hAnsi="宋体"/>
          <w:sz w:val="21"/>
          <w:szCs w:val="21"/>
        </w:rPr>
      </w:pPr>
      <w:r>
        <w:rPr>
          <w:rFonts w:hint="eastAsia" w:ascii="宋体" w:hAnsi="宋体"/>
          <w:sz w:val="21"/>
          <w:szCs w:val="21"/>
        </w:rPr>
        <w:t>2.本次开标采用先拆封、评审资格证明文件和商务与技术文件，后拆封、评审报价文件的方式进行。</w:t>
      </w:r>
    </w:p>
    <w:p>
      <w:pPr>
        <w:autoSpaceDE w:val="0"/>
        <w:autoSpaceDN w:val="0"/>
        <w:adjustRightInd w:val="0"/>
        <w:spacing w:line="360" w:lineRule="auto"/>
        <w:ind w:firstLine="415" w:firstLineChars="198"/>
        <w:rPr>
          <w:rFonts w:hint="eastAsia" w:ascii="宋体" w:hAnsi="宋体"/>
          <w:sz w:val="21"/>
          <w:szCs w:val="21"/>
        </w:rPr>
      </w:pPr>
      <w:r>
        <w:rPr>
          <w:rFonts w:hint="eastAsia" w:ascii="宋体" w:hAnsi="宋体"/>
          <w:sz w:val="21"/>
          <w:szCs w:val="21"/>
        </w:rPr>
        <w:t>3.核验出席开标活动现场的各投标人代表及相关单位人员身份，并组织其分别登记、签到，无关人员可拒绝其进入现场。</w:t>
      </w:r>
    </w:p>
    <w:p>
      <w:pPr>
        <w:autoSpaceDE w:val="0"/>
        <w:autoSpaceDN w:val="0"/>
        <w:adjustRightInd w:val="0"/>
        <w:spacing w:line="360" w:lineRule="auto"/>
        <w:ind w:firstLine="415" w:firstLineChars="198"/>
        <w:rPr>
          <w:rFonts w:hint="eastAsia" w:ascii="宋体" w:hAnsi="宋体"/>
          <w:sz w:val="21"/>
          <w:szCs w:val="21"/>
        </w:rPr>
      </w:pPr>
      <w:r>
        <w:rPr>
          <w:rFonts w:hint="eastAsia" w:ascii="宋体" w:hAnsi="宋体"/>
          <w:sz w:val="21"/>
          <w:szCs w:val="21"/>
        </w:rPr>
        <w:t>4.采购代理机构工作人员接收投标文件并登记，并由供应商代表对递交记录情况进行签字确认。</w:t>
      </w:r>
    </w:p>
    <w:p>
      <w:pPr>
        <w:pStyle w:val="23"/>
        <w:snapToGrid w:val="0"/>
        <w:spacing w:line="360" w:lineRule="auto"/>
        <w:ind w:firstLine="420" w:firstLineChars="200"/>
        <w:rPr>
          <w:rFonts w:hint="eastAsia" w:hAnsi="宋体"/>
          <w:szCs w:val="21"/>
        </w:rPr>
      </w:pPr>
      <w:r>
        <w:rPr>
          <w:rFonts w:hint="eastAsia" w:hAnsi="宋体"/>
          <w:szCs w:val="21"/>
        </w:rPr>
        <w:t>5.</w:t>
      </w:r>
      <w:r>
        <w:rPr>
          <w:rFonts w:hAnsi="宋体"/>
          <w:szCs w:val="21"/>
        </w:rPr>
        <w:t>主持人宣布</w:t>
      </w:r>
      <w:r>
        <w:rPr>
          <w:rFonts w:hint="eastAsia" w:hAnsi="宋体"/>
          <w:szCs w:val="21"/>
        </w:rPr>
        <w:t>开标，介绍开标现场的人员情况，宣读提交投标文件的投标人名单、开标纪律、应当回避的情形等注意事项，组织投标人签署不存在影响公平竞争的《政府采购活动现场确认声明书》。</w:t>
      </w:r>
    </w:p>
    <w:p>
      <w:pPr>
        <w:pStyle w:val="23"/>
        <w:snapToGrid w:val="0"/>
        <w:spacing w:line="360" w:lineRule="auto"/>
        <w:ind w:firstLine="420" w:firstLineChars="200"/>
        <w:rPr>
          <w:rFonts w:hint="eastAsia" w:hAnsi="宋体" w:cs="宋体"/>
          <w:szCs w:val="21"/>
        </w:rPr>
      </w:pPr>
      <w:r>
        <w:rPr>
          <w:rFonts w:hint="eastAsia" w:hAnsi="宋体" w:cs="宋体"/>
          <w:szCs w:val="21"/>
        </w:rPr>
        <w:t xml:space="preserve">6.对投标保证金缴纳情况进行查验、核实，提请投标人或者其推选的代表检查投标文件密封情况。 </w:t>
      </w:r>
    </w:p>
    <w:p>
      <w:pPr>
        <w:pStyle w:val="23"/>
        <w:snapToGrid w:val="0"/>
        <w:spacing w:line="360" w:lineRule="auto"/>
        <w:ind w:firstLine="420" w:firstLineChars="200"/>
        <w:rPr>
          <w:rFonts w:hint="eastAsia" w:hAnsi="宋体" w:cs="宋体"/>
          <w:szCs w:val="21"/>
        </w:rPr>
      </w:pPr>
      <w:r>
        <w:rPr>
          <w:rFonts w:hint="eastAsia" w:hAnsi="宋体" w:cs="宋体"/>
          <w:szCs w:val="21"/>
        </w:rPr>
        <w:t>7.按投标人提交投标文件的先后顺序当众拆封、清点资格证明文件以及商务与技术文件（包括正本、副本）数量，将其中密封的报价文件现场集中封存保管等候拆封。拆封后的商务与技术文件由现场工作人员护送至指定的评审地点。对于正副本数量和装订不符合招标文件要求的投标文件，由现场工作人员当场退还投标人代表并由其签字确认。</w:t>
      </w:r>
    </w:p>
    <w:p>
      <w:pPr>
        <w:pStyle w:val="23"/>
        <w:snapToGrid w:val="0"/>
        <w:spacing w:line="360" w:lineRule="auto"/>
        <w:ind w:firstLine="420" w:firstLineChars="200"/>
        <w:rPr>
          <w:rFonts w:hint="eastAsia" w:hAnsi="宋体" w:cs="宋体"/>
          <w:szCs w:val="21"/>
        </w:rPr>
      </w:pPr>
      <w:r>
        <w:rPr>
          <w:rFonts w:hint="eastAsia" w:hAnsi="宋体" w:cs="宋体"/>
          <w:szCs w:val="21"/>
        </w:rPr>
        <w:t>8.开标结束后，采购人和采购代理机构依法对投标人的资格进行审查。</w:t>
      </w:r>
    </w:p>
    <w:p>
      <w:pPr>
        <w:autoSpaceDE w:val="0"/>
        <w:autoSpaceDN w:val="0"/>
        <w:adjustRightInd w:val="0"/>
        <w:spacing w:line="360" w:lineRule="auto"/>
        <w:ind w:firstLine="420" w:firstLineChars="200"/>
        <w:rPr>
          <w:rFonts w:hint="eastAsia" w:ascii="宋体" w:hAnsi="宋体" w:cs="宋体"/>
          <w:sz w:val="21"/>
          <w:szCs w:val="21"/>
        </w:rPr>
      </w:pPr>
      <w:r>
        <w:rPr>
          <w:rFonts w:hint="eastAsia" w:ascii="宋体" w:hAnsi="宋体" w:cs="宋体"/>
          <w:sz w:val="21"/>
          <w:szCs w:val="21"/>
          <w:lang w:val="zh-CN"/>
        </w:rPr>
        <w:t>9</w:t>
      </w:r>
      <w:r>
        <w:rPr>
          <w:rFonts w:hint="eastAsia" w:ascii="宋体" w:hAnsi="宋体" w:cs="宋体"/>
          <w:sz w:val="21"/>
          <w:szCs w:val="21"/>
        </w:rPr>
        <w:t>.商务与技术文件评审结束后，主持人宣告商务与技术文件评审无效投标人名称及理由，投标人代表可收回未拆封的报价文件并签字确认；公布经商务与技术文件评审符合采购需求的投标人名单以及商务与技术文件得分情况。</w:t>
      </w:r>
    </w:p>
    <w:p>
      <w:pPr>
        <w:autoSpaceDE w:val="0"/>
        <w:autoSpaceDN w:val="0"/>
        <w:adjustRightInd w:val="0"/>
        <w:spacing w:line="360" w:lineRule="auto"/>
        <w:ind w:firstLine="420" w:firstLineChars="200"/>
        <w:rPr>
          <w:rFonts w:hint="eastAsia" w:ascii="宋体" w:hAnsi="宋体" w:cs="宋体"/>
          <w:sz w:val="21"/>
          <w:szCs w:val="21"/>
          <w:lang w:val="zh-CN"/>
        </w:rPr>
      </w:pPr>
      <w:r>
        <w:rPr>
          <w:rFonts w:hint="eastAsia" w:ascii="宋体" w:hAnsi="宋体" w:cs="宋体"/>
          <w:sz w:val="21"/>
          <w:szCs w:val="21"/>
        </w:rPr>
        <w:t>10.按投标人提交投标文件的先后顺序当众拆封、清点报价文件（包括正本、副本）数量，宣读开标一览表中的投标报价。当场制作并打印开标记录表，由投标人代表、唱标人、记录人和现场监督员在开标记录表上签字确认（</w:t>
      </w:r>
      <w:r>
        <w:rPr>
          <w:rFonts w:hint="eastAsia" w:ascii="宋体" w:hAnsi="宋体" w:cs="宋体"/>
          <w:sz w:val="21"/>
          <w:szCs w:val="21"/>
          <w:lang w:val="zh-CN"/>
        </w:rPr>
        <w:t>投标人代表未到场或拒绝签字确认的，不影响评标过程</w:t>
      </w:r>
      <w:r>
        <w:rPr>
          <w:rFonts w:hint="eastAsia" w:ascii="宋体" w:hAnsi="宋体" w:cs="宋体"/>
          <w:sz w:val="21"/>
          <w:szCs w:val="21"/>
        </w:rPr>
        <w:t>）。唱标结束后，现场工作人员将报价文件及开标记录表护送至指定评审地点，由评标委员会对报价的合理性、准确性等进行审查核实。</w:t>
      </w:r>
    </w:p>
    <w:p>
      <w:pPr>
        <w:autoSpaceDE w:val="0"/>
        <w:autoSpaceDN w:val="0"/>
        <w:adjustRightInd w:val="0"/>
        <w:spacing w:line="360" w:lineRule="auto"/>
        <w:ind w:firstLine="420" w:firstLineChars="200"/>
        <w:rPr>
          <w:rFonts w:hint="eastAsia" w:ascii="宋体" w:hAnsi="宋体" w:cs="宋体"/>
          <w:sz w:val="21"/>
          <w:szCs w:val="21"/>
        </w:rPr>
      </w:pPr>
      <w:r>
        <w:rPr>
          <w:rFonts w:hint="eastAsia" w:ascii="宋体" w:hAnsi="宋体" w:cs="宋体"/>
          <w:sz w:val="21"/>
          <w:szCs w:val="21"/>
        </w:rPr>
        <w:t>11.主持人公布</w:t>
      </w:r>
      <w:r>
        <w:rPr>
          <w:rFonts w:hint="eastAsia" w:ascii="宋体" w:hAnsi="宋体" w:cs="宋体"/>
          <w:color w:val="000000"/>
          <w:sz w:val="21"/>
          <w:szCs w:val="21"/>
        </w:rPr>
        <w:t>投标报价得分、综合得分以及</w:t>
      </w:r>
      <w:r>
        <w:rPr>
          <w:rFonts w:hint="eastAsia" w:ascii="宋体" w:hAnsi="宋体" w:cs="宋体"/>
          <w:sz w:val="21"/>
          <w:szCs w:val="21"/>
        </w:rPr>
        <w:t>中标候选人排序名单。</w:t>
      </w:r>
    </w:p>
    <w:p>
      <w:pPr>
        <w:autoSpaceDE w:val="0"/>
        <w:autoSpaceDN w:val="0"/>
        <w:adjustRightInd w:val="0"/>
        <w:spacing w:line="360" w:lineRule="auto"/>
        <w:ind w:firstLine="420" w:firstLineChars="200"/>
        <w:rPr>
          <w:rFonts w:hint="eastAsia" w:ascii="宋体" w:hAnsi="宋体" w:cs="宋体"/>
          <w:sz w:val="21"/>
          <w:szCs w:val="21"/>
        </w:rPr>
      </w:pPr>
      <w:r>
        <w:rPr>
          <w:rFonts w:hint="eastAsia" w:ascii="宋体" w:hAnsi="宋体" w:cs="宋体"/>
          <w:sz w:val="21"/>
          <w:szCs w:val="21"/>
        </w:rPr>
        <w:t>12.开标会议结束。</w:t>
      </w:r>
    </w:p>
    <w:p>
      <w:pPr>
        <w:autoSpaceDE w:val="0"/>
        <w:autoSpaceDN w:val="0"/>
        <w:adjustRightInd w:val="0"/>
        <w:spacing w:line="360" w:lineRule="auto"/>
        <w:jc w:val="center"/>
        <w:rPr>
          <w:rFonts w:hint="eastAsia" w:ascii="宋体" w:hAnsi="Arial" w:cs="Arial"/>
          <w:b/>
          <w:sz w:val="24"/>
          <w:lang w:val="zh-CN"/>
        </w:rPr>
      </w:pPr>
      <w:r>
        <w:rPr>
          <w:rFonts w:hint="eastAsia" w:ascii="宋体" w:hAnsi="Arial" w:cs="Arial"/>
          <w:b/>
          <w:sz w:val="24"/>
          <w:lang w:val="zh-CN"/>
        </w:rPr>
        <w:t>五、评标</w:t>
      </w:r>
    </w:p>
    <w:p>
      <w:pPr>
        <w:autoSpaceDE w:val="0"/>
        <w:autoSpaceDN w:val="0"/>
        <w:adjustRightInd w:val="0"/>
        <w:spacing w:line="360" w:lineRule="auto"/>
        <w:ind w:firstLine="420" w:firstLineChars="200"/>
        <w:jc w:val="left"/>
        <w:rPr>
          <w:rFonts w:hint="eastAsia" w:ascii="宋体"/>
          <w:b/>
          <w:sz w:val="21"/>
          <w:szCs w:val="21"/>
          <w:lang w:val="zh-CN"/>
        </w:rPr>
      </w:pPr>
      <w:r>
        <w:rPr>
          <w:rFonts w:hint="eastAsia" w:ascii="宋体"/>
          <w:sz w:val="21"/>
          <w:szCs w:val="21"/>
          <w:lang w:val="zh-CN"/>
        </w:rPr>
        <w:t>评标工作由按有关规定组建的评标委员会负责。评标委员会由采购人熟悉相关业务的代表，以及有关技术、经济等方面的专家组成，共</w:t>
      </w:r>
      <w:r>
        <w:rPr>
          <w:rFonts w:hint="eastAsia" w:ascii="宋体"/>
          <w:sz w:val="21"/>
          <w:szCs w:val="21"/>
          <w:u w:val="single"/>
        </w:rPr>
        <w:t xml:space="preserve">  5  </w:t>
      </w:r>
      <w:r>
        <w:rPr>
          <w:rFonts w:hint="eastAsia" w:ascii="宋体"/>
          <w:sz w:val="21"/>
          <w:szCs w:val="21"/>
        </w:rPr>
        <w:t>人。</w:t>
      </w:r>
      <w:r>
        <w:rPr>
          <w:rFonts w:hint="eastAsia" w:ascii="宋体"/>
          <w:sz w:val="21"/>
          <w:szCs w:val="21"/>
          <w:u w:val="single"/>
        </w:rPr>
        <w:t xml:space="preserve">   </w:t>
      </w:r>
    </w:p>
    <w:p>
      <w:pPr>
        <w:autoSpaceDE w:val="0"/>
        <w:autoSpaceDN w:val="0"/>
        <w:adjustRightInd w:val="0"/>
        <w:spacing w:line="360" w:lineRule="auto"/>
        <w:ind w:firstLine="420" w:firstLineChars="200"/>
        <w:jc w:val="left"/>
        <w:rPr>
          <w:rFonts w:hint="eastAsia" w:ascii="宋体"/>
          <w:sz w:val="21"/>
          <w:szCs w:val="21"/>
          <w:lang w:val="zh-CN"/>
        </w:rPr>
      </w:pPr>
      <w:r>
        <w:rPr>
          <w:rFonts w:hint="eastAsia" w:ascii="宋体"/>
          <w:sz w:val="21"/>
          <w:szCs w:val="21"/>
          <w:lang w:val="zh-CN"/>
        </w:rPr>
        <w:t>（一）组织评标程序</w:t>
      </w:r>
    </w:p>
    <w:p>
      <w:pPr>
        <w:autoSpaceDE w:val="0"/>
        <w:autoSpaceDN w:val="0"/>
        <w:adjustRightInd w:val="0"/>
        <w:spacing w:line="360" w:lineRule="auto"/>
        <w:ind w:firstLine="420" w:firstLineChars="200"/>
        <w:jc w:val="left"/>
        <w:rPr>
          <w:rFonts w:hint="eastAsia" w:ascii="宋体"/>
          <w:sz w:val="21"/>
          <w:szCs w:val="21"/>
          <w:lang w:val="zh-CN"/>
        </w:rPr>
      </w:pPr>
      <w:r>
        <w:rPr>
          <w:rFonts w:hint="eastAsia" w:ascii="宋体"/>
          <w:sz w:val="21"/>
          <w:szCs w:val="21"/>
          <w:lang w:val="zh-CN"/>
        </w:rPr>
        <w:t>采购代理机构将按照招标文件规定的时间、地点和程序组织评标，各评审专家及相关人员应参加评审活动并接受核验、签到，无关人员不得进入评审现场。</w:t>
      </w:r>
    </w:p>
    <w:p>
      <w:pPr>
        <w:autoSpaceDE w:val="0"/>
        <w:autoSpaceDN w:val="0"/>
        <w:adjustRightInd w:val="0"/>
        <w:spacing w:line="360" w:lineRule="auto"/>
        <w:ind w:firstLine="420" w:firstLineChars="200"/>
        <w:jc w:val="left"/>
        <w:rPr>
          <w:rFonts w:hint="eastAsia" w:ascii="宋体"/>
          <w:sz w:val="21"/>
          <w:szCs w:val="21"/>
          <w:lang w:val="zh-CN"/>
        </w:rPr>
      </w:pPr>
      <w:r>
        <w:rPr>
          <w:rFonts w:hint="eastAsia" w:ascii="宋体"/>
          <w:sz w:val="21"/>
          <w:szCs w:val="21"/>
          <w:lang w:val="zh-CN"/>
        </w:rPr>
        <w:t>1</w:t>
      </w:r>
      <w:r>
        <w:rPr>
          <w:rFonts w:hint="eastAsia" w:ascii="宋体"/>
          <w:sz w:val="21"/>
          <w:szCs w:val="21"/>
        </w:rPr>
        <w:t>.</w:t>
      </w:r>
      <w:r>
        <w:rPr>
          <w:rFonts w:hint="eastAsia" w:ascii="宋体"/>
          <w:sz w:val="21"/>
          <w:szCs w:val="21"/>
          <w:lang w:val="zh-CN"/>
        </w:rPr>
        <w:t>核验出席评审活动现场的评标委员会各成员和相关监督人员身份，并要求其登记、签到，按规定统一收缴、保存其通讯工具，无关人员一律拒绝其进入评审现场。</w:t>
      </w:r>
    </w:p>
    <w:p>
      <w:pPr>
        <w:autoSpaceDE w:val="0"/>
        <w:autoSpaceDN w:val="0"/>
        <w:adjustRightInd w:val="0"/>
        <w:spacing w:line="360" w:lineRule="auto"/>
        <w:ind w:firstLine="420" w:firstLineChars="200"/>
        <w:jc w:val="left"/>
        <w:rPr>
          <w:rFonts w:hint="eastAsia" w:ascii="宋体"/>
          <w:sz w:val="21"/>
          <w:szCs w:val="21"/>
          <w:lang w:val="zh-CN"/>
        </w:rPr>
      </w:pPr>
      <w:r>
        <w:rPr>
          <w:rFonts w:hint="eastAsia" w:ascii="宋体"/>
          <w:sz w:val="21"/>
          <w:szCs w:val="21"/>
          <w:lang w:val="zh-CN"/>
        </w:rPr>
        <w:t>2</w:t>
      </w:r>
      <w:r>
        <w:rPr>
          <w:rFonts w:hint="eastAsia" w:ascii="宋体"/>
          <w:sz w:val="21"/>
          <w:szCs w:val="21"/>
        </w:rPr>
        <w:t>.</w:t>
      </w:r>
      <w:r>
        <w:rPr>
          <w:rFonts w:hint="eastAsia" w:ascii="宋体"/>
          <w:sz w:val="21"/>
          <w:szCs w:val="21"/>
          <w:lang w:val="zh-CN"/>
        </w:rPr>
        <w:t>介绍评审现场的人员情况，宣布评审工作纪律，告知评审人员应当回避情形；组织推选评标委员会组长。</w:t>
      </w:r>
    </w:p>
    <w:p>
      <w:pPr>
        <w:autoSpaceDE w:val="0"/>
        <w:autoSpaceDN w:val="0"/>
        <w:adjustRightInd w:val="0"/>
        <w:spacing w:line="360" w:lineRule="auto"/>
        <w:ind w:firstLine="420" w:firstLineChars="200"/>
        <w:jc w:val="left"/>
        <w:rPr>
          <w:rFonts w:hint="eastAsia" w:ascii="宋体"/>
          <w:sz w:val="21"/>
          <w:szCs w:val="21"/>
          <w:lang w:val="zh-CN"/>
        </w:rPr>
      </w:pPr>
      <w:r>
        <w:rPr>
          <w:rFonts w:hint="eastAsia" w:ascii="宋体"/>
          <w:sz w:val="21"/>
          <w:szCs w:val="21"/>
          <w:lang w:val="zh-CN"/>
        </w:rPr>
        <w:t>3</w:t>
      </w:r>
      <w:r>
        <w:rPr>
          <w:rFonts w:hint="eastAsia" w:ascii="宋体"/>
          <w:sz w:val="21"/>
          <w:szCs w:val="21"/>
        </w:rPr>
        <w:t>.</w:t>
      </w:r>
      <w:r>
        <w:rPr>
          <w:rFonts w:hint="eastAsia" w:ascii="宋体"/>
          <w:sz w:val="21"/>
          <w:szCs w:val="21"/>
          <w:lang w:val="zh-CN"/>
        </w:rPr>
        <w:t>宣读提交投标文件的供应商名单，组织评标委员会各位成员签订《政府采购评审人员廉洁自律承诺书》。</w:t>
      </w:r>
    </w:p>
    <w:p>
      <w:pPr>
        <w:autoSpaceDE w:val="0"/>
        <w:autoSpaceDN w:val="0"/>
        <w:adjustRightInd w:val="0"/>
        <w:spacing w:line="360" w:lineRule="auto"/>
        <w:ind w:firstLine="420" w:firstLineChars="200"/>
        <w:jc w:val="left"/>
        <w:rPr>
          <w:rFonts w:hint="eastAsia" w:ascii="宋体"/>
          <w:sz w:val="21"/>
          <w:szCs w:val="21"/>
          <w:lang w:val="zh-CN"/>
        </w:rPr>
      </w:pPr>
      <w:r>
        <w:rPr>
          <w:rFonts w:hint="eastAsia" w:ascii="宋体"/>
          <w:sz w:val="21"/>
          <w:szCs w:val="21"/>
          <w:lang w:val="zh-CN"/>
        </w:rPr>
        <w:t>4</w:t>
      </w:r>
      <w:r>
        <w:rPr>
          <w:rFonts w:hint="eastAsia" w:ascii="宋体"/>
          <w:sz w:val="21"/>
          <w:szCs w:val="21"/>
        </w:rPr>
        <w:t>.</w:t>
      </w:r>
      <w:r>
        <w:rPr>
          <w:rFonts w:hint="eastAsia" w:ascii="宋体"/>
          <w:sz w:val="21"/>
          <w:szCs w:val="21"/>
          <w:lang w:val="zh-CN"/>
        </w:rPr>
        <w:t>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pPr>
        <w:autoSpaceDE w:val="0"/>
        <w:autoSpaceDN w:val="0"/>
        <w:adjustRightInd w:val="0"/>
        <w:spacing w:line="360" w:lineRule="auto"/>
        <w:ind w:firstLine="420" w:firstLineChars="200"/>
        <w:jc w:val="left"/>
        <w:rPr>
          <w:rFonts w:hint="eastAsia" w:ascii="宋体"/>
          <w:sz w:val="21"/>
          <w:szCs w:val="21"/>
          <w:lang w:val="zh-CN"/>
        </w:rPr>
      </w:pPr>
      <w:r>
        <w:rPr>
          <w:rFonts w:hint="eastAsia" w:ascii="宋体"/>
          <w:sz w:val="21"/>
          <w:szCs w:val="21"/>
          <w:lang w:val="zh-CN"/>
        </w:rPr>
        <w:t>5</w:t>
      </w:r>
      <w:r>
        <w:rPr>
          <w:rFonts w:hint="eastAsia" w:ascii="宋体"/>
          <w:sz w:val="21"/>
          <w:szCs w:val="21"/>
        </w:rPr>
        <w:t>.</w:t>
      </w:r>
      <w:r>
        <w:rPr>
          <w:rFonts w:hint="eastAsia" w:ascii="宋体"/>
          <w:sz w:val="21"/>
          <w:szCs w:val="21"/>
          <w:lang w:val="zh-CN"/>
        </w:rPr>
        <w:t>评标委员会组长组织评审人员独立评审。评标委员会对拟认定为投标文件无效，应组织相关供应商代表进行陈述、澄清或申辩；采购代理机构可协助评标委员会组长对打分结果进行校对、核对。</w:t>
      </w:r>
    </w:p>
    <w:p>
      <w:pPr>
        <w:autoSpaceDE w:val="0"/>
        <w:autoSpaceDN w:val="0"/>
        <w:adjustRightInd w:val="0"/>
        <w:spacing w:line="360" w:lineRule="auto"/>
        <w:ind w:firstLine="420" w:firstLineChars="200"/>
        <w:jc w:val="left"/>
        <w:rPr>
          <w:rFonts w:hint="eastAsia" w:ascii="宋体"/>
          <w:sz w:val="21"/>
          <w:szCs w:val="21"/>
          <w:lang w:val="zh-CN"/>
        </w:rPr>
      </w:pPr>
      <w:r>
        <w:rPr>
          <w:rFonts w:hint="eastAsia" w:ascii="宋体"/>
          <w:sz w:val="21"/>
          <w:szCs w:val="21"/>
          <w:lang w:val="zh-CN"/>
        </w:rPr>
        <w:t>6</w:t>
      </w:r>
      <w:r>
        <w:rPr>
          <w:rFonts w:hint="eastAsia" w:ascii="宋体"/>
          <w:sz w:val="21"/>
          <w:szCs w:val="21"/>
        </w:rPr>
        <w:t>.</w:t>
      </w:r>
      <w:r>
        <w:rPr>
          <w:rFonts w:hint="eastAsia" w:ascii="宋体"/>
          <w:sz w:val="21"/>
          <w:szCs w:val="21"/>
          <w:lang w:val="zh-CN"/>
        </w:rPr>
        <w:t>做好评审现场相关记录，协助评标委员会组长做好评审报告起草、有关内容电脑文字录入等工作，并要求评标委员会各成员签字确认。</w:t>
      </w:r>
    </w:p>
    <w:p>
      <w:pPr>
        <w:autoSpaceDE w:val="0"/>
        <w:autoSpaceDN w:val="0"/>
        <w:adjustRightInd w:val="0"/>
        <w:spacing w:line="360" w:lineRule="auto"/>
        <w:ind w:firstLine="420" w:firstLineChars="200"/>
        <w:jc w:val="left"/>
        <w:rPr>
          <w:rFonts w:hint="eastAsia" w:ascii="宋体"/>
          <w:sz w:val="21"/>
          <w:szCs w:val="21"/>
          <w:lang w:val="zh-CN"/>
        </w:rPr>
      </w:pPr>
      <w:r>
        <w:rPr>
          <w:rFonts w:hint="eastAsia" w:ascii="宋体"/>
          <w:sz w:val="21"/>
          <w:szCs w:val="21"/>
          <w:lang w:val="zh-CN"/>
        </w:rPr>
        <w:t>7</w:t>
      </w:r>
      <w:r>
        <w:rPr>
          <w:rFonts w:hint="eastAsia" w:ascii="宋体"/>
          <w:sz w:val="21"/>
          <w:szCs w:val="21"/>
        </w:rPr>
        <w:t>.</w:t>
      </w:r>
      <w:r>
        <w:rPr>
          <w:rFonts w:hint="eastAsia" w:ascii="宋体"/>
          <w:sz w:val="21"/>
          <w:szCs w:val="21"/>
          <w:lang w:val="zh-CN"/>
        </w:rPr>
        <w:t>评审结束后，采购代理机构应对评标委员会各成员的专业水平、职业道德、遵纪守法等情况进行评价；同时按规定向评审专家发放评审费，并交还评审人员及其他现场相关人员的通讯工具。</w:t>
      </w:r>
    </w:p>
    <w:p>
      <w:pPr>
        <w:spacing w:line="360" w:lineRule="auto"/>
        <w:ind w:right="84" w:firstLine="422" w:firstLineChars="200"/>
        <w:rPr>
          <w:rFonts w:hint="eastAsia" w:ascii="宋体" w:hAnsi="宋体"/>
          <w:sz w:val="21"/>
          <w:szCs w:val="21"/>
        </w:rPr>
      </w:pPr>
      <w:r>
        <w:rPr>
          <w:rFonts w:hint="eastAsia" w:ascii="宋体"/>
          <w:b/>
          <w:sz w:val="21"/>
          <w:szCs w:val="21"/>
          <w:lang w:val="zh-CN"/>
        </w:rPr>
        <w:t>（二）评标委员会评审程序</w:t>
      </w:r>
    </w:p>
    <w:p>
      <w:pPr>
        <w:spacing w:line="360" w:lineRule="auto"/>
        <w:ind w:right="84" w:firstLine="420" w:firstLineChars="200"/>
        <w:rPr>
          <w:rFonts w:hint="eastAsia" w:ascii="宋体" w:hAnsi="宋体"/>
          <w:sz w:val="21"/>
          <w:szCs w:val="21"/>
        </w:rPr>
      </w:pPr>
      <w:r>
        <w:rPr>
          <w:rFonts w:hint="eastAsia" w:ascii="宋体" w:hAnsi="宋体"/>
          <w:sz w:val="21"/>
          <w:szCs w:val="21"/>
        </w:rPr>
        <w:t>1.</w:t>
      </w:r>
      <w:r>
        <w:rPr>
          <w:rFonts w:ascii="宋体" w:hAnsi="宋体"/>
          <w:sz w:val="21"/>
          <w:szCs w:val="21"/>
        </w:rPr>
        <w:t>在评审专家中推选</w:t>
      </w:r>
      <w:r>
        <w:rPr>
          <w:rFonts w:hint="eastAsia" w:ascii="宋体" w:hAnsi="宋体"/>
          <w:sz w:val="21"/>
          <w:szCs w:val="21"/>
        </w:rPr>
        <w:t>评标委员会</w:t>
      </w:r>
      <w:r>
        <w:rPr>
          <w:rFonts w:ascii="宋体" w:hAnsi="宋体"/>
          <w:sz w:val="21"/>
          <w:szCs w:val="21"/>
        </w:rPr>
        <w:t>组长，优先推选资深专家为组长。</w:t>
      </w:r>
    </w:p>
    <w:p>
      <w:pPr>
        <w:spacing w:line="360" w:lineRule="auto"/>
        <w:ind w:right="84" w:firstLine="420" w:firstLineChars="200"/>
        <w:rPr>
          <w:rFonts w:hint="eastAsia" w:ascii="宋体" w:hAnsi="宋体"/>
          <w:sz w:val="21"/>
          <w:szCs w:val="21"/>
        </w:rPr>
      </w:pPr>
      <w:r>
        <w:rPr>
          <w:rFonts w:hint="eastAsia" w:ascii="宋体" w:hAnsi="宋体"/>
          <w:sz w:val="21"/>
          <w:szCs w:val="21"/>
        </w:rPr>
        <w:t>2.评审人员应认真</w:t>
      </w:r>
      <w:r>
        <w:rPr>
          <w:rFonts w:ascii="宋体" w:hAnsi="宋体"/>
          <w:sz w:val="21"/>
          <w:szCs w:val="21"/>
        </w:rPr>
        <w:t>阅读</w:t>
      </w:r>
      <w:r>
        <w:rPr>
          <w:rFonts w:hint="eastAsia" w:ascii="宋体" w:hAnsi="宋体"/>
          <w:sz w:val="21"/>
          <w:szCs w:val="21"/>
        </w:rPr>
        <w:t>招标</w:t>
      </w:r>
      <w:r>
        <w:rPr>
          <w:rFonts w:ascii="宋体" w:hAnsi="宋体"/>
          <w:sz w:val="21"/>
          <w:szCs w:val="21"/>
        </w:rPr>
        <w:t>文件以及相关补充、质疑、答复文件、项目书面说明等材料，熟悉</w:t>
      </w:r>
      <w:r>
        <w:rPr>
          <w:rFonts w:hint="eastAsia" w:ascii="宋体" w:hAnsi="宋体"/>
          <w:sz w:val="21"/>
          <w:szCs w:val="21"/>
        </w:rPr>
        <w:t>采购</w:t>
      </w:r>
      <w:r>
        <w:rPr>
          <w:rFonts w:ascii="宋体" w:hAnsi="宋体"/>
          <w:sz w:val="21"/>
          <w:szCs w:val="21"/>
        </w:rPr>
        <w:t>项目的基本概况，</w:t>
      </w:r>
      <w:r>
        <w:rPr>
          <w:rFonts w:hint="eastAsia" w:ascii="宋体" w:hAnsi="宋体"/>
          <w:sz w:val="21"/>
          <w:szCs w:val="21"/>
        </w:rPr>
        <w:t>采购</w:t>
      </w:r>
      <w:r>
        <w:rPr>
          <w:rFonts w:ascii="宋体" w:hAnsi="宋体"/>
          <w:sz w:val="21"/>
          <w:szCs w:val="21"/>
        </w:rPr>
        <w:t>项目的质量要求、数量、主要技术标准或服务需求，采购合同主要条款，</w:t>
      </w:r>
      <w:r>
        <w:rPr>
          <w:rFonts w:hint="eastAsia" w:ascii="宋体" w:hAnsi="宋体"/>
          <w:sz w:val="21"/>
          <w:szCs w:val="21"/>
        </w:rPr>
        <w:t>投标文件</w:t>
      </w:r>
      <w:r>
        <w:rPr>
          <w:rFonts w:ascii="宋体" w:hAnsi="宋体"/>
          <w:sz w:val="21"/>
          <w:szCs w:val="21"/>
        </w:rPr>
        <w:t>无效情形，评审方法、评审依据、评审标准等。</w:t>
      </w:r>
    </w:p>
    <w:p>
      <w:pPr>
        <w:spacing w:line="360" w:lineRule="auto"/>
        <w:ind w:right="84" w:firstLine="420" w:firstLineChars="200"/>
        <w:rPr>
          <w:rFonts w:hint="eastAsia" w:ascii="宋体" w:hAnsi="宋体"/>
          <w:sz w:val="21"/>
          <w:szCs w:val="21"/>
        </w:rPr>
      </w:pPr>
      <w:r>
        <w:rPr>
          <w:rFonts w:hint="eastAsia" w:ascii="宋体" w:hAnsi="宋体"/>
          <w:sz w:val="21"/>
          <w:szCs w:val="21"/>
        </w:rPr>
        <w:t>3.</w:t>
      </w:r>
      <w:r>
        <w:rPr>
          <w:rFonts w:ascii="宋体" w:hAnsi="宋体"/>
          <w:sz w:val="21"/>
          <w:szCs w:val="21"/>
        </w:rPr>
        <w:t>评审人员对各</w:t>
      </w:r>
      <w:r>
        <w:rPr>
          <w:rFonts w:hint="eastAsia" w:ascii="宋体" w:hAnsi="宋体"/>
          <w:sz w:val="21"/>
          <w:szCs w:val="21"/>
        </w:rPr>
        <w:t>投标人投标</w:t>
      </w:r>
      <w:r>
        <w:rPr>
          <w:rFonts w:ascii="宋体" w:hAnsi="宋体"/>
          <w:sz w:val="21"/>
          <w:szCs w:val="21"/>
        </w:rPr>
        <w:t>文件的有效性、完整性和响应程度进行审查，确定是否对</w:t>
      </w:r>
      <w:r>
        <w:rPr>
          <w:rFonts w:hint="eastAsia" w:ascii="宋体" w:hAnsi="宋体"/>
          <w:sz w:val="21"/>
          <w:szCs w:val="21"/>
        </w:rPr>
        <w:t>招标</w:t>
      </w:r>
      <w:r>
        <w:rPr>
          <w:rFonts w:ascii="宋体" w:hAnsi="宋体"/>
          <w:sz w:val="21"/>
          <w:szCs w:val="21"/>
        </w:rPr>
        <w:t>文件作出实质性响应。</w:t>
      </w:r>
    </w:p>
    <w:p>
      <w:pPr>
        <w:spacing w:line="360" w:lineRule="auto"/>
        <w:ind w:right="84" w:firstLine="420" w:firstLineChars="200"/>
        <w:rPr>
          <w:rFonts w:hint="eastAsia" w:ascii="宋体" w:hAnsi="宋体"/>
          <w:sz w:val="21"/>
          <w:szCs w:val="21"/>
        </w:rPr>
      </w:pPr>
      <w:r>
        <w:rPr>
          <w:rFonts w:hint="eastAsia" w:ascii="宋体" w:hAnsi="宋体"/>
          <w:sz w:val="21"/>
          <w:szCs w:val="21"/>
        </w:rPr>
        <w:t>4.</w:t>
      </w:r>
      <w:r>
        <w:rPr>
          <w:rFonts w:ascii="宋体" w:hAnsi="宋体"/>
          <w:sz w:val="21"/>
          <w:szCs w:val="21"/>
        </w:rPr>
        <w:t>评审人员按</w:t>
      </w:r>
      <w:r>
        <w:rPr>
          <w:rFonts w:hint="eastAsia" w:ascii="宋体" w:hAnsi="宋体"/>
          <w:sz w:val="21"/>
          <w:szCs w:val="21"/>
        </w:rPr>
        <w:t>招标</w:t>
      </w:r>
      <w:r>
        <w:rPr>
          <w:rFonts w:ascii="宋体" w:hAnsi="宋体"/>
          <w:sz w:val="21"/>
          <w:szCs w:val="21"/>
        </w:rPr>
        <w:t>文件规定的评审方法和评审标准，依法独立对</w:t>
      </w:r>
      <w:r>
        <w:rPr>
          <w:rFonts w:hint="eastAsia" w:ascii="宋体" w:hAnsi="宋体"/>
          <w:sz w:val="21"/>
          <w:szCs w:val="21"/>
        </w:rPr>
        <w:t>各投标人投标</w:t>
      </w:r>
      <w:r>
        <w:rPr>
          <w:rFonts w:ascii="宋体" w:hAnsi="宋体"/>
          <w:sz w:val="21"/>
          <w:szCs w:val="21"/>
        </w:rPr>
        <w:t>文件进行评估、比较，并给予评价或打分，不受任何单位和个人的干预。</w:t>
      </w:r>
    </w:p>
    <w:p>
      <w:pPr>
        <w:spacing w:line="360" w:lineRule="auto"/>
        <w:ind w:right="84" w:firstLine="420" w:firstLineChars="200"/>
        <w:rPr>
          <w:rFonts w:hint="eastAsia" w:ascii="宋体" w:hAnsi="宋体"/>
          <w:sz w:val="21"/>
          <w:szCs w:val="21"/>
        </w:rPr>
      </w:pPr>
      <w:r>
        <w:rPr>
          <w:rFonts w:hint="eastAsia" w:ascii="宋体" w:hAnsi="宋体"/>
          <w:sz w:val="21"/>
          <w:szCs w:val="21"/>
        </w:rPr>
        <w:t>5.</w:t>
      </w:r>
      <w:r>
        <w:rPr>
          <w:rFonts w:ascii="宋体" w:hAnsi="宋体"/>
          <w:sz w:val="21"/>
          <w:szCs w:val="21"/>
        </w:rPr>
        <w:t>评审人员对各</w:t>
      </w:r>
      <w:r>
        <w:rPr>
          <w:rFonts w:hint="eastAsia" w:ascii="宋体" w:hAnsi="宋体"/>
          <w:sz w:val="21"/>
          <w:szCs w:val="21"/>
        </w:rPr>
        <w:t>投标人投标文件</w:t>
      </w:r>
      <w:r>
        <w:rPr>
          <w:rFonts w:ascii="宋体" w:hAnsi="宋体"/>
          <w:sz w:val="21"/>
          <w:szCs w:val="21"/>
        </w:rPr>
        <w:t>非实质性内容有疑议或异议，或者审查发现明显的文字或计算错误等，及时向</w:t>
      </w:r>
      <w:r>
        <w:rPr>
          <w:rFonts w:hint="eastAsia" w:ascii="宋体" w:hAnsi="宋体"/>
          <w:sz w:val="21"/>
          <w:szCs w:val="21"/>
        </w:rPr>
        <w:t>评标委员会</w:t>
      </w:r>
      <w:r>
        <w:rPr>
          <w:rFonts w:ascii="宋体" w:hAnsi="宋体"/>
          <w:sz w:val="21"/>
          <w:szCs w:val="21"/>
        </w:rPr>
        <w:t>组长提出。经</w:t>
      </w:r>
      <w:r>
        <w:rPr>
          <w:rFonts w:hint="eastAsia" w:ascii="宋体" w:hAnsi="宋体"/>
          <w:sz w:val="21"/>
          <w:szCs w:val="21"/>
        </w:rPr>
        <w:t>评标委员会</w:t>
      </w:r>
      <w:r>
        <w:rPr>
          <w:rFonts w:ascii="宋体" w:hAnsi="宋体"/>
          <w:sz w:val="21"/>
          <w:szCs w:val="21"/>
        </w:rPr>
        <w:t>商议认为需要</w:t>
      </w:r>
      <w:r>
        <w:rPr>
          <w:rFonts w:hint="eastAsia" w:ascii="宋体" w:hAnsi="宋体"/>
          <w:sz w:val="21"/>
          <w:szCs w:val="21"/>
        </w:rPr>
        <w:t>投标人</w:t>
      </w:r>
      <w:r>
        <w:rPr>
          <w:rFonts w:ascii="宋体" w:hAnsi="宋体"/>
          <w:sz w:val="21"/>
          <w:szCs w:val="21"/>
        </w:rPr>
        <w:t>作出必要澄清或说明的，应通知该</w:t>
      </w:r>
      <w:r>
        <w:rPr>
          <w:rFonts w:hint="eastAsia" w:ascii="宋体" w:hAnsi="宋体"/>
          <w:sz w:val="21"/>
          <w:szCs w:val="21"/>
        </w:rPr>
        <w:t>投标人</w:t>
      </w:r>
      <w:r>
        <w:rPr>
          <w:rFonts w:ascii="宋体" w:hAnsi="宋体"/>
          <w:sz w:val="21"/>
          <w:szCs w:val="21"/>
        </w:rPr>
        <w:t>以书面形式作出澄清或说明</w:t>
      </w:r>
      <w:r>
        <w:rPr>
          <w:rFonts w:hint="eastAsia" w:ascii="宋体" w:hAnsi="宋体"/>
          <w:sz w:val="21"/>
          <w:szCs w:val="21"/>
        </w:rPr>
        <w:t>。</w:t>
      </w:r>
    </w:p>
    <w:p>
      <w:pPr>
        <w:spacing w:line="360" w:lineRule="auto"/>
        <w:ind w:right="84" w:firstLine="420" w:firstLineChars="200"/>
        <w:rPr>
          <w:rFonts w:hint="eastAsia" w:ascii="宋体" w:hAnsi="宋体"/>
          <w:sz w:val="21"/>
          <w:szCs w:val="21"/>
        </w:rPr>
      </w:pPr>
      <w:r>
        <w:rPr>
          <w:rFonts w:hint="eastAsia" w:ascii="宋体" w:hAnsi="宋体"/>
          <w:sz w:val="21"/>
          <w:szCs w:val="21"/>
        </w:rPr>
        <w:t>6.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right="84" w:firstLine="420" w:firstLineChars="200"/>
        <w:rPr>
          <w:rFonts w:hint="eastAsia" w:ascii="宋体" w:hAnsi="宋体"/>
          <w:sz w:val="21"/>
          <w:szCs w:val="21"/>
        </w:rPr>
      </w:pPr>
      <w:r>
        <w:rPr>
          <w:rFonts w:hint="eastAsia" w:ascii="宋体" w:hAnsi="宋体"/>
          <w:sz w:val="21"/>
          <w:szCs w:val="21"/>
        </w:rPr>
        <w:t>7.</w:t>
      </w:r>
      <w:r>
        <w:rPr>
          <w:rFonts w:ascii="宋体" w:hAnsi="宋体"/>
          <w:sz w:val="21"/>
          <w:szCs w:val="21"/>
        </w:rPr>
        <w:t>评审人员需对</w:t>
      </w:r>
      <w:r>
        <w:rPr>
          <w:rFonts w:hint="eastAsia" w:ascii="宋体" w:hAnsi="宋体"/>
          <w:sz w:val="21"/>
          <w:szCs w:val="21"/>
        </w:rPr>
        <w:t>采购代理机构</w:t>
      </w:r>
      <w:r>
        <w:rPr>
          <w:rFonts w:ascii="宋体" w:hAnsi="宋体"/>
          <w:sz w:val="21"/>
          <w:szCs w:val="21"/>
        </w:rPr>
        <w:t>工作人员唱</w:t>
      </w:r>
      <w:r>
        <w:rPr>
          <w:rFonts w:hint="eastAsia" w:ascii="宋体" w:hAnsi="宋体"/>
          <w:sz w:val="21"/>
          <w:szCs w:val="21"/>
        </w:rPr>
        <w:t>标</w:t>
      </w:r>
      <w:r>
        <w:rPr>
          <w:rFonts w:ascii="宋体" w:hAnsi="宋体"/>
          <w:sz w:val="21"/>
          <w:szCs w:val="21"/>
        </w:rPr>
        <w:t>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pPr>
        <w:spacing w:line="360" w:lineRule="auto"/>
        <w:ind w:right="84" w:firstLine="420" w:firstLineChars="200"/>
        <w:rPr>
          <w:rFonts w:hint="eastAsia" w:ascii="宋体" w:hAnsi="宋体"/>
          <w:sz w:val="21"/>
          <w:szCs w:val="21"/>
        </w:rPr>
      </w:pPr>
      <w:r>
        <w:rPr>
          <w:rFonts w:hint="eastAsia" w:ascii="宋体" w:hAnsi="宋体"/>
          <w:sz w:val="21"/>
          <w:szCs w:val="21"/>
        </w:rPr>
        <w:t>8.</w:t>
      </w:r>
      <w:r>
        <w:rPr>
          <w:rFonts w:ascii="宋体" w:hAnsi="宋体"/>
          <w:sz w:val="21"/>
          <w:szCs w:val="21"/>
        </w:rPr>
        <w:t>评</w:t>
      </w:r>
      <w:r>
        <w:rPr>
          <w:rFonts w:hint="eastAsia" w:ascii="宋体" w:hAnsi="宋体"/>
          <w:sz w:val="21"/>
          <w:szCs w:val="21"/>
        </w:rPr>
        <w:t>标委员会</w:t>
      </w:r>
      <w:r>
        <w:rPr>
          <w:rFonts w:ascii="宋体" w:hAnsi="宋体"/>
          <w:sz w:val="21"/>
          <w:szCs w:val="21"/>
        </w:rPr>
        <w:t>根据评审汇总情况和</w:t>
      </w:r>
      <w:r>
        <w:rPr>
          <w:rFonts w:hint="eastAsia" w:ascii="宋体" w:hAnsi="宋体"/>
          <w:sz w:val="21"/>
          <w:szCs w:val="21"/>
        </w:rPr>
        <w:t>招标</w:t>
      </w:r>
      <w:r>
        <w:rPr>
          <w:rFonts w:ascii="宋体" w:hAnsi="宋体"/>
          <w:sz w:val="21"/>
          <w:szCs w:val="21"/>
        </w:rPr>
        <w:t>文件规定确定中标候选</w:t>
      </w:r>
      <w:r>
        <w:rPr>
          <w:rFonts w:hint="eastAsia" w:ascii="宋体" w:hAnsi="宋体"/>
          <w:sz w:val="21"/>
          <w:szCs w:val="21"/>
        </w:rPr>
        <w:t>人</w:t>
      </w:r>
      <w:r>
        <w:rPr>
          <w:rFonts w:ascii="宋体" w:hAnsi="宋体"/>
          <w:sz w:val="21"/>
          <w:szCs w:val="21"/>
        </w:rPr>
        <w:t>排序名单。</w:t>
      </w:r>
    </w:p>
    <w:p>
      <w:pPr>
        <w:spacing w:line="360" w:lineRule="auto"/>
        <w:ind w:right="84" w:firstLine="420" w:firstLineChars="200"/>
        <w:rPr>
          <w:rFonts w:hint="eastAsia" w:ascii="宋体" w:hAnsi="宋体"/>
          <w:sz w:val="21"/>
          <w:szCs w:val="21"/>
        </w:rPr>
      </w:pPr>
      <w:r>
        <w:rPr>
          <w:rFonts w:hint="eastAsia" w:ascii="宋体" w:hAnsi="宋体"/>
          <w:sz w:val="21"/>
          <w:szCs w:val="21"/>
        </w:rPr>
        <w:t>9.</w:t>
      </w:r>
      <w:r>
        <w:rPr>
          <w:rFonts w:ascii="宋体" w:hAnsi="宋体"/>
          <w:sz w:val="21"/>
          <w:szCs w:val="21"/>
        </w:rPr>
        <w:t>起草评审报告，所有评审人员须在评审报告上签字确认。</w:t>
      </w:r>
    </w:p>
    <w:p>
      <w:pPr>
        <w:autoSpaceDE w:val="0"/>
        <w:autoSpaceDN w:val="0"/>
        <w:adjustRightInd w:val="0"/>
        <w:spacing w:line="360" w:lineRule="auto"/>
        <w:ind w:firstLine="422" w:firstLineChars="200"/>
        <w:rPr>
          <w:rFonts w:hint="eastAsia" w:ascii="宋体"/>
          <w:b/>
          <w:sz w:val="21"/>
          <w:szCs w:val="21"/>
          <w:lang w:val="zh-CN"/>
        </w:rPr>
      </w:pPr>
      <w:r>
        <w:rPr>
          <w:rFonts w:hint="eastAsia" w:ascii="宋体"/>
          <w:b/>
          <w:sz w:val="21"/>
          <w:szCs w:val="21"/>
          <w:lang w:val="zh-CN"/>
        </w:rPr>
        <w:t>（三）无效标与废标</w:t>
      </w:r>
    </w:p>
    <w:p>
      <w:pPr>
        <w:spacing w:line="360" w:lineRule="auto"/>
        <w:ind w:firstLine="422" w:firstLineChars="200"/>
        <w:rPr>
          <w:rFonts w:ascii="宋体" w:hAnsi="宋体"/>
          <w:b/>
          <w:sz w:val="21"/>
          <w:szCs w:val="21"/>
        </w:rPr>
      </w:pPr>
      <w:r>
        <w:rPr>
          <w:rFonts w:hint="eastAsia" w:ascii="宋体" w:hAnsi="宋体"/>
          <w:b/>
          <w:sz w:val="21"/>
          <w:szCs w:val="21"/>
        </w:rPr>
        <w:t>1.发生下列情况之一的投标文件被视为无效标：</w:t>
      </w:r>
    </w:p>
    <w:p>
      <w:pPr>
        <w:spacing w:line="360" w:lineRule="auto"/>
        <w:ind w:firstLine="420" w:firstLineChars="200"/>
        <w:rPr>
          <w:rFonts w:hint="eastAsia" w:ascii="宋体" w:hAnsi="宋体"/>
          <w:sz w:val="21"/>
          <w:szCs w:val="21"/>
        </w:rPr>
      </w:pPr>
      <w:r>
        <w:rPr>
          <w:rFonts w:hint="eastAsia" w:ascii="宋体" w:hAnsi="宋体"/>
          <w:sz w:val="21"/>
          <w:szCs w:val="21"/>
        </w:rPr>
        <w:t>（1）未按照招标文件的规定提交投标保证金的；</w:t>
      </w:r>
    </w:p>
    <w:p>
      <w:pPr>
        <w:spacing w:line="360" w:lineRule="auto"/>
        <w:ind w:firstLine="420" w:firstLineChars="200"/>
        <w:rPr>
          <w:rFonts w:hint="eastAsia" w:ascii="宋体" w:hAnsi="宋体"/>
          <w:sz w:val="21"/>
          <w:szCs w:val="21"/>
        </w:rPr>
      </w:pPr>
      <w:r>
        <w:rPr>
          <w:rFonts w:hint="eastAsia" w:ascii="宋体" w:hAnsi="宋体"/>
          <w:sz w:val="21"/>
          <w:szCs w:val="21"/>
        </w:rPr>
        <w:t>（2）投标文件未按招标文件要求签署、盖章</w:t>
      </w:r>
      <w:r>
        <w:rPr>
          <w:rFonts w:hint="eastAsia" w:ascii="宋体" w:hAnsi="宋体"/>
          <w:color w:val="000000"/>
          <w:sz w:val="21"/>
          <w:szCs w:val="21"/>
        </w:rPr>
        <w:t>的；</w:t>
      </w:r>
    </w:p>
    <w:p>
      <w:pPr>
        <w:autoSpaceDE w:val="0"/>
        <w:autoSpaceDN w:val="0"/>
        <w:spacing w:line="360" w:lineRule="auto"/>
        <w:ind w:firstLine="420" w:firstLineChars="200"/>
        <w:textAlignment w:val="bottom"/>
        <w:rPr>
          <w:rFonts w:hint="eastAsia" w:ascii="宋体" w:hAnsi="宋体"/>
          <w:sz w:val="21"/>
          <w:szCs w:val="21"/>
        </w:rPr>
      </w:pPr>
      <w:r>
        <w:rPr>
          <w:rFonts w:hint="eastAsia" w:ascii="宋体" w:hAnsi="宋体"/>
          <w:sz w:val="21"/>
          <w:szCs w:val="21"/>
        </w:rPr>
        <w:t>（3）</w:t>
      </w:r>
      <w:r>
        <w:rPr>
          <w:rFonts w:hint="eastAsia" w:ascii="宋体" w:hAnsi="宋体"/>
          <w:color w:val="000000"/>
          <w:sz w:val="21"/>
          <w:szCs w:val="21"/>
        </w:rPr>
        <w:t>不具备招标文件中规定资格要求的；</w:t>
      </w:r>
    </w:p>
    <w:p>
      <w:pPr>
        <w:spacing w:line="360" w:lineRule="auto"/>
        <w:ind w:firstLine="420" w:firstLineChars="200"/>
        <w:rPr>
          <w:rFonts w:hint="eastAsia" w:ascii="宋体" w:hAnsi="宋体"/>
          <w:sz w:val="21"/>
          <w:szCs w:val="21"/>
        </w:rPr>
      </w:pPr>
      <w:r>
        <w:rPr>
          <w:rFonts w:hint="eastAsia" w:ascii="宋体" w:hAnsi="宋体"/>
          <w:sz w:val="21"/>
          <w:szCs w:val="21"/>
        </w:rPr>
        <w:t>（4）报价超过招标文件中规定的预算金额或者最高限价的；</w:t>
      </w:r>
    </w:p>
    <w:p>
      <w:pPr>
        <w:spacing w:line="360" w:lineRule="auto"/>
        <w:ind w:firstLine="420" w:firstLineChars="200"/>
        <w:rPr>
          <w:rFonts w:hint="eastAsia" w:ascii="宋体" w:hAnsi="宋体"/>
          <w:color w:val="000000"/>
          <w:sz w:val="21"/>
          <w:szCs w:val="21"/>
        </w:rPr>
      </w:pPr>
      <w:r>
        <w:rPr>
          <w:rFonts w:hint="eastAsia" w:ascii="宋体" w:hAnsi="宋体"/>
          <w:sz w:val="21"/>
          <w:szCs w:val="21"/>
        </w:rPr>
        <w:t>（5）</w:t>
      </w:r>
      <w:r>
        <w:rPr>
          <w:rFonts w:hint="eastAsia" w:ascii="宋体" w:hAnsi="宋体"/>
          <w:color w:val="000000"/>
          <w:sz w:val="21"/>
          <w:szCs w:val="21"/>
        </w:rPr>
        <w:t>未实质性响应招标文件中打“</w:t>
      </w:r>
      <w:r>
        <w:rPr>
          <w:rFonts w:hint="eastAsia" w:ascii="宋体"/>
          <w:color w:val="000000"/>
          <w:sz w:val="21"/>
          <w:szCs w:val="21"/>
          <w:lang w:val="zh-CN"/>
        </w:rPr>
        <w:t>▲</w:t>
      </w:r>
      <w:r>
        <w:rPr>
          <w:rFonts w:hint="eastAsia" w:ascii="宋体" w:hAnsi="宋体"/>
          <w:color w:val="000000"/>
          <w:sz w:val="21"/>
          <w:szCs w:val="21"/>
        </w:rPr>
        <w:t>”条款或者投标文件含有采购人不能接受的附加条件的；</w:t>
      </w:r>
    </w:p>
    <w:p>
      <w:pPr>
        <w:spacing w:line="360" w:lineRule="auto"/>
        <w:ind w:firstLine="420" w:firstLineChars="200"/>
        <w:rPr>
          <w:rFonts w:hint="eastAsia" w:ascii="宋体" w:hAnsi="宋体"/>
          <w:sz w:val="21"/>
          <w:szCs w:val="21"/>
        </w:rPr>
      </w:pPr>
      <w:r>
        <w:rPr>
          <w:rFonts w:hint="eastAsia" w:ascii="宋体" w:hAnsi="宋体"/>
          <w:color w:val="000000"/>
          <w:sz w:val="21"/>
          <w:szCs w:val="21"/>
        </w:rPr>
        <w:t>（6）投标文件实质性内容填写不全或模糊不清，无法辨认的；</w:t>
      </w:r>
    </w:p>
    <w:p>
      <w:pPr>
        <w:spacing w:line="360" w:lineRule="auto"/>
        <w:ind w:firstLine="420" w:firstLineChars="200"/>
        <w:rPr>
          <w:rFonts w:hint="eastAsia" w:ascii="宋体" w:hAnsi="宋体"/>
          <w:color w:val="000000"/>
          <w:sz w:val="21"/>
          <w:szCs w:val="21"/>
        </w:rPr>
      </w:pPr>
      <w:r>
        <w:rPr>
          <w:rFonts w:hint="eastAsia" w:ascii="宋体" w:hAnsi="宋体"/>
          <w:color w:val="000000"/>
          <w:sz w:val="21"/>
          <w:szCs w:val="21"/>
        </w:rPr>
        <w:t>（7）投标技术方案不明确，存在一个或一个以及备选（替代）投标方案的；</w:t>
      </w:r>
    </w:p>
    <w:p>
      <w:pPr>
        <w:spacing w:line="360" w:lineRule="auto"/>
        <w:ind w:firstLine="420" w:firstLineChars="200"/>
        <w:rPr>
          <w:rFonts w:hint="eastAsia" w:ascii="宋体" w:hAnsi="宋体"/>
          <w:color w:val="000000"/>
          <w:sz w:val="21"/>
          <w:szCs w:val="21"/>
        </w:rPr>
      </w:pPr>
      <w:r>
        <w:rPr>
          <w:rFonts w:hint="eastAsia" w:ascii="宋体" w:hAnsi="宋体"/>
          <w:color w:val="000000"/>
          <w:sz w:val="21"/>
          <w:szCs w:val="21"/>
        </w:rPr>
        <w:t>（8）投标有效期、项目工期、质保期、付款方式等条款不能满足招标文件要求的；</w:t>
      </w:r>
    </w:p>
    <w:p>
      <w:pPr>
        <w:spacing w:line="360" w:lineRule="auto"/>
        <w:ind w:firstLine="420" w:firstLineChars="200"/>
        <w:rPr>
          <w:rFonts w:hint="eastAsia" w:ascii="宋体" w:hAnsi="宋体"/>
          <w:color w:val="000000"/>
          <w:sz w:val="21"/>
          <w:szCs w:val="21"/>
        </w:rPr>
      </w:pPr>
      <w:r>
        <w:rPr>
          <w:rFonts w:hint="eastAsia" w:ascii="宋体" w:hAnsi="宋体"/>
          <w:color w:val="000000"/>
          <w:sz w:val="21"/>
          <w:szCs w:val="21"/>
        </w:rPr>
        <w:t>（9）法律、法规和招标文件规定的其他无效情形（包括被拒绝情形）。</w:t>
      </w:r>
    </w:p>
    <w:p>
      <w:pPr>
        <w:spacing w:line="360" w:lineRule="auto"/>
        <w:ind w:firstLine="422" w:firstLineChars="200"/>
        <w:rPr>
          <w:rFonts w:hint="eastAsia" w:ascii="宋体" w:hAnsi="宋体"/>
          <w:b/>
          <w:color w:val="000000"/>
          <w:sz w:val="21"/>
          <w:szCs w:val="21"/>
        </w:rPr>
      </w:pPr>
      <w:r>
        <w:rPr>
          <w:rFonts w:hint="eastAsia" w:ascii="宋体" w:hAnsi="宋体"/>
          <w:b/>
          <w:color w:val="000000"/>
          <w:sz w:val="21"/>
          <w:szCs w:val="21"/>
        </w:rPr>
        <w:t>2.发生下列情况之一的视为废标：</w:t>
      </w:r>
    </w:p>
    <w:p>
      <w:pPr>
        <w:autoSpaceDE w:val="0"/>
        <w:autoSpaceDN w:val="0"/>
        <w:spacing w:line="360" w:lineRule="auto"/>
        <w:ind w:firstLine="420" w:firstLineChars="200"/>
        <w:textAlignment w:val="bottom"/>
        <w:rPr>
          <w:rFonts w:hint="eastAsia"/>
          <w:color w:val="000000"/>
          <w:sz w:val="21"/>
          <w:szCs w:val="21"/>
        </w:rPr>
      </w:pPr>
      <w:r>
        <w:rPr>
          <w:rFonts w:hint="eastAsia" w:ascii="宋体" w:hAnsi="宋体"/>
          <w:color w:val="000000"/>
          <w:sz w:val="21"/>
          <w:szCs w:val="21"/>
        </w:rPr>
        <w:t>（1）</w:t>
      </w:r>
      <w:r>
        <w:rPr>
          <w:rFonts w:ascii="宋体" w:hAnsi="宋体"/>
          <w:color w:val="000000"/>
          <w:sz w:val="21"/>
          <w:szCs w:val="21"/>
        </w:rPr>
        <w:t>出现影响采购公正的违法、违规</w:t>
      </w:r>
      <w:r>
        <w:rPr>
          <w:rFonts w:hint="eastAsia" w:ascii="宋体" w:hAnsi="宋体"/>
          <w:color w:val="000000"/>
          <w:sz w:val="21"/>
          <w:szCs w:val="21"/>
        </w:rPr>
        <w:t>、欺骗行为</w:t>
      </w:r>
      <w:r>
        <w:rPr>
          <w:rFonts w:ascii="宋体" w:hAnsi="宋体"/>
          <w:color w:val="000000"/>
          <w:sz w:val="21"/>
          <w:szCs w:val="21"/>
        </w:rPr>
        <w:t>的；</w:t>
      </w:r>
    </w:p>
    <w:p>
      <w:pPr>
        <w:autoSpaceDE w:val="0"/>
        <w:autoSpaceDN w:val="0"/>
        <w:spacing w:line="360" w:lineRule="auto"/>
        <w:ind w:firstLine="420" w:firstLineChars="200"/>
        <w:textAlignment w:val="bottom"/>
        <w:rPr>
          <w:rFonts w:hint="eastAsia"/>
          <w:color w:val="000000"/>
          <w:sz w:val="21"/>
          <w:szCs w:val="21"/>
        </w:rPr>
      </w:pPr>
      <w:r>
        <w:rPr>
          <w:rFonts w:hint="eastAsia"/>
          <w:color w:val="000000"/>
          <w:sz w:val="21"/>
          <w:szCs w:val="21"/>
        </w:rPr>
        <w:t>（2）</w:t>
      </w:r>
      <w:r>
        <w:rPr>
          <w:color w:val="000000"/>
          <w:sz w:val="21"/>
          <w:szCs w:val="21"/>
        </w:rPr>
        <w:t>因重大变故，采购任务取消的；</w:t>
      </w:r>
    </w:p>
    <w:p>
      <w:pPr>
        <w:autoSpaceDE w:val="0"/>
        <w:autoSpaceDN w:val="0"/>
        <w:adjustRightInd w:val="0"/>
        <w:spacing w:line="360" w:lineRule="auto"/>
        <w:ind w:firstLine="420" w:firstLineChars="200"/>
        <w:rPr>
          <w:rFonts w:ascii="宋体"/>
          <w:b/>
          <w:color w:val="000000"/>
          <w:sz w:val="21"/>
          <w:szCs w:val="21"/>
          <w:lang w:val="zh-CN"/>
        </w:rPr>
      </w:pPr>
      <w:r>
        <w:rPr>
          <w:rFonts w:hint="eastAsia"/>
          <w:color w:val="000000"/>
          <w:sz w:val="21"/>
          <w:szCs w:val="21"/>
        </w:rPr>
        <w:t>（3）</w:t>
      </w:r>
      <w:r>
        <w:rPr>
          <w:rFonts w:hint="eastAsia" w:ascii="宋体" w:hAnsi="宋体"/>
          <w:color w:val="000000"/>
          <w:sz w:val="21"/>
          <w:szCs w:val="21"/>
        </w:rPr>
        <w:t>提交投标文件供应商或符合资格条件供应商或</w:t>
      </w:r>
      <w:r>
        <w:rPr>
          <w:rFonts w:hint="eastAsia"/>
          <w:color w:val="000000"/>
          <w:sz w:val="21"/>
          <w:szCs w:val="21"/>
        </w:rPr>
        <w:t>实质性响应供应商不足三家的。</w:t>
      </w:r>
    </w:p>
    <w:p>
      <w:pPr>
        <w:autoSpaceDE w:val="0"/>
        <w:autoSpaceDN w:val="0"/>
        <w:adjustRightInd w:val="0"/>
        <w:spacing w:line="360" w:lineRule="auto"/>
        <w:ind w:right="84" w:firstLine="480"/>
        <w:rPr>
          <w:rFonts w:hint="eastAsia" w:ascii="宋体"/>
          <w:b/>
          <w:sz w:val="21"/>
          <w:szCs w:val="21"/>
          <w:lang w:val="zh-CN"/>
        </w:rPr>
      </w:pPr>
      <w:r>
        <w:rPr>
          <w:rFonts w:hint="eastAsia" w:ascii="宋体"/>
          <w:b/>
          <w:sz w:val="21"/>
          <w:szCs w:val="21"/>
          <w:lang w:val="zh-CN"/>
        </w:rPr>
        <w:t>（四）错误修正</w:t>
      </w:r>
    </w:p>
    <w:p>
      <w:pPr>
        <w:autoSpaceDE w:val="0"/>
        <w:autoSpaceDN w:val="0"/>
        <w:adjustRightInd w:val="0"/>
        <w:spacing w:line="360" w:lineRule="auto"/>
        <w:ind w:firstLine="482"/>
        <w:rPr>
          <w:rFonts w:hint="eastAsia" w:ascii="宋体" w:hAnsi="宋体"/>
          <w:kern w:val="0"/>
          <w:sz w:val="21"/>
          <w:szCs w:val="21"/>
          <w:lang w:val="zh-CN"/>
        </w:rPr>
      </w:pPr>
      <w:r>
        <w:rPr>
          <w:rFonts w:hint="eastAsia" w:ascii="宋体" w:hAnsi="宋体"/>
          <w:kern w:val="0"/>
          <w:sz w:val="21"/>
          <w:szCs w:val="21"/>
        </w:rPr>
        <w:t>投标文件报价出现前后不一致的，按照下列规定修正：</w:t>
      </w:r>
    </w:p>
    <w:p>
      <w:pPr>
        <w:autoSpaceDE w:val="0"/>
        <w:autoSpaceDN w:val="0"/>
        <w:adjustRightInd w:val="0"/>
        <w:spacing w:line="360" w:lineRule="auto"/>
        <w:ind w:firstLine="482"/>
        <w:rPr>
          <w:rFonts w:hint="eastAsia" w:ascii="宋体" w:hAnsi="宋体"/>
          <w:kern w:val="0"/>
          <w:sz w:val="21"/>
          <w:szCs w:val="21"/>
        </w:rPr>
      </w:pPr>
      <w:r>
        <w:rPr>
          <w:rFonts w:hint="eastAsia" w:ascii="宋体" w:hAnsi="宋体"/>
          <w:kern w:val="0"/>
          <w:sz w:val="21"/>
          <w:szCs w:val="21"/>
        </w:rPr>
        <w:t>①投标文件中开标一览表内容与投标文件中相应内容不一致的，以开标一览表为准；</w:t>
      </w:r>
    </w:p>
    <w:p>
      <w:pPr>
        <w:autoSpaceDE w:val="0"/>
        <w:autoSpaceDN w:val="0"/>
        <w:adjustRightInd w:val="0"/>
        <w:spacing w:line="360" w:lineRule="auto"/>
        <w:ind w:firstLine="482"/>
        <w:rPr>
          <w:rFonts w:hint="eastAsia" w:ascii="宋体" w:hAnsi="宋体"/>
          <w:kern w:val="0"/>
          <w:sz w:val="21"/>
          <w:szCs w:val="21"/>
        </w:rPr>
      </w:pPr>
      <w:r>
        <w:rPr>
          <w:rFonts w:hint="eastAsia" w:ascii="宋体" w:hAnsi="宋体"/>
          <w:kern w:val="0"/>
          <w:sz w:val="21"/>
          <w:szCs w:val="21"/>
        </w:rPr>
        <w:t>②大写金额和小写金额不一致的，以大写金额为准；</w:t>
      </w:r>
    </w:p>
    <w:p>
      <w:pPr>
        <w:autoSpaceDE w:val="0"/>
        <w:autoSpaceDN w:val="0"/>
        <w:adjustRightInd w:val="0"/>
        <w:spacing w:line="360" w:lineRule="auto"/>
        <w:ind w:firstLine="482"/>
        <w:rPr>
          <w:rFonts w:hint="eastAsia" w:ascii="宋体" w:hAnsi="宋体"/>
          <w:kern w:val="0"/>
          <w:sz w:val="21"/>
          <w:szCs w:val="21"/>
        </w:rPr>
      </w:pPr>
      <w:r>
        <w:rPr>
          <w:rFonts w:hint="eastAsia" w:ascii="宋体" w:hAnsi="宋体"/>
          <w:kern w:val="0"/>
          <w:sz w:val="21"/>
          <w:szCs w:val="21"/>
        </w:rPr>
        <w:t>③单价金额小数点或者百分比有明显错位的，以开标一览表的总价为准，并修改单价；</w:t>
      </w:r>
    </w:p>
    <w:p>
      <w:pPr>
        <w:autoSpaceDE w:val="0"/>
        <w:autoSpaceDN w:val="0"/>
        <w:adjustRightInd w:val="0"/>
        <w:spacing w:line="360" w:lineRule="auto"/>
        <w:ind w:firstLine="482"/>
        <w:rPr>
          <w:rFonts w:hint="eastAsia" w:ascii="宋体" w:hAnsi="宋体"/>
          <w:kern w:val="0"/>
          <w:sz w:val="21"/>
          <w:szCs w:val="21"/>
        </w:rPr>
      </w:pPr>
      <w:r>
        <w:rPr>
          <w:rFonts w:hint="eastAsia" w:ascii="宋体" w:hAnsi="宋体"/>
          <w:kern w:val="0"/>
          <w:sz w:val="21"/>
          <w:szCs w:val="21"/>
        </w:rPr>
        <w:t>④总价金额与按单价汇总金额不一致的，以单价金额计算结果为准；</w:t>
      </w:r>
    </w:p>
    <w:p>
      <w:pPr>
        <w:autoSpaceDE w:val="0"/>
        <w:autoSpaceDN w:val="0"/>
        <w:adjustRightInd w:val="0"/>
        <w:spacing w:line="360" w:lineRule="auto"/>
        <w:ind w:firstLine="482"/>
        <w:rPr>
          <w:rFonts w:hint="eastAsia" w:ascii="宋体"/>
          <w:b/>
          <w:sz w:val="21"/>
          <w:szCs w:val="21"/>
          <w:lang w:val="zh-CN"/>
        </w:rPr>
      </w:pPr>
      <w:r>
        <w:rPr>
          <w:rFonts w:hint="eastAsia" w:ascii="宋体" w:hAnsi="宋体"/>
          <w:kern w:val="0"/>
          <w:sz w:val="21"/>
          <w:szCs w:val="21"/>
        </w:rPr>
        <w:t>如同时出现两种以上不一致的，按照前款规定的顺序修正。修正后的报价按照《政府采购系统及设备和服务招标投标管理办法》（财政部令第87号）第五十一条第二款的规定经投标人确认后产生约束力，投标人不确认的，其投标无效。</w:t>
      </w:r>
    </w:p>
    <w:p>
      <w:pPr>
        <w:autoSpaceDE w:val="0"/>
        <w:autoSpaceDN w:val="0"/>
        <w:adjustRightInd w:val="0"/>
        <w:spacing w:line="360" w:lineRule="auto"/>
        <w:ind w:firstLine="422" w:firstLineChars="200"/>
        <w:rPr>
          <w:rFonts w:ascii="宋体"/>
          <w:b/>
          <w:color w:val="000000"/>
          <w:sz w:val="21"/>
          <w:szCs w:val="21"/>
          <w:lang w:val="zh-CN"/>
        </w:rPr>
      </w:pPr>
      <w:r>
        <w:rPr>
          <w:rFonts w:hint="eastAsia" w:ascii="宋体"/>
          <w:b/>
          <w:color w:val="000000"/>
          <w:sz w:val="21"/>
          <w:szCs w:val="21"/>
          <w:lang w:val="zh-CN"/>
        </w:rPr>
        <w:t>（五）评标原则和评标办法</w:t>
      </w:r>
    </w:p>
    <w:p>
      <w:pPr>
        <w:pStyle w:val="23"/>
        <w:snapToGrid w:val="0"/>
        <w:spacing w:line="360" w:lineRule="auto"/>
        <w:ind w:firstLine="420" w:firstLineChars="200"/>
        <w:rPr>
          <w:rFonts w:hAnsi="宋体"/>
          <w:szCs w:val="21"/>
        </w:rPr>
      </w:pPr>
      <w:r>
        <w:rPr>
          <w:rFonts w:hint="eastAsia" w:hAnsi="宋体"/>
          <w:color w:val="000000"/>
          <w:szCs w:val="21"/>
        </w:rPr>
        <w:t>1.</w:t>
      </w:r>
      <w:r>
        <w:rPr>
          <w:rFonts w:hAnsi="宋体"/>
          <w:szCs w:val="21"/>
        </w:rPr>
        <w:t>评标原则</w:t>
      </w:r>
      <w:r>
        <w:rPr>
          <w:rFonts w:hint="eastAsia" w:hAnsi="宋体"/>
          <w:szCs w:val="21"/>
        </w:rPr>
        <w:t>：</w:t>
      </w:r>
      <w:r>
        <w:rPr>
          <w:rFonts w:hAnsi="宋体"/>
          <w:szCs w:val="21"/>
        </w:rPr>
        <w:t>评标委员会必须公平、公正、客观，不带任何倾向性和启发性；不得向外界透露任何与评标有关的内容；任何单位和个人不得干扰、影响评标的正常进行；评标委员会及有关工作人员不得私下与投标人接触。</w:t>
      </w:r>
    </w:p>
    <w:p>
      <w:pPr>
        <w:pStyle w:val="23"/>
        <w:snapToGrid w:val="0"/>
        <w:spacing w:line="360" w:lineRule="auto"/>
        <w:ind w:firstLine="420" w:firstLineChars="200"/>
        <w:rPr>
          <w:rFonts w:hAnsi="宋体"/>
          <w:szCs w:val="21"/>
        </w:rPr>
      </w:pPr>
      <w:r>
        <w:rPr>
          <w:rFonts w:hAnsi="宋体"/>
          <w:szCs w:val="21"/>
        </w:rPr>
        <w:t>2</w:t>
      </w:r>
      <w:r>
        <w:rPr>
          <w:rFonts w:hint="eastAsia" w:hAnsi="宋体"/>
          <w:szCs w:val="21"/>
        </w:rPr>
        <w:t>.评标办法：</w:t>
      </w:r>
      <w:r>
        <w:rPr>
          <w:rFonts w:hAnsi="宋体"/>
          <w:szCs w:val="21"/>
        </w:rPr>
        <w:t>具体评标内容及评分标准等详见</w:t>
      </w:r>
      <w:r>
        <w:rPr>
          <w:rFonts w:hint="eastAsia" w:hAnsi="宋体"/>
          <w:szCs w:val="21"/>
        </w:rPr>
        <w:t>本招标文件“第四部分”</w:t>
      </w:r>
      <w:r>
        <w:rPr>
          <w:rFonts w:hAnsi="宋体"/>
          <w:szCs w:val="21"/>
        </w:rPr>
        <w:t>。</w:t>
      </w:r>
    </w:p>
    <w:p>
      <w:pPr>
        <w:pStyle w:val="23"/>
        <w:snapToGrid w:val="0"/>
        <w:spacing w:line="360" w:lineRule="auto"/>
        <w:ind w:firstLine="413" w:firstLineChars="196"/>
        <w:rPr>
          <w:rFonts w:hAnsi="宋体"/>
          <w:b/>
          <w:szCs w:val="21"/>
        </w:rPr>
      </w:pPr>
      <w:r>
        <w:rPr>
          <w:rFonts w:hAnsi="宋体"/>
          <w:b/>
          <w:szCs w:val="21"/>
        </w:rPr>
        <w:t>（</w:t>
      </w:r>
      <w:r>
        <w:rPr>
          <w:rFonts w:hint="eastAsia" w:hAnsi="宋体"/>
          <w:b/>
          <w:szCs w:val="21"/>
        </w:rPr>
        <w:t>五</w:t>
      </w:r>
      <w:r>
        <w:rPr>
          <w:rFonts w:hAnsi="宋体"/>
          <w:b/>
          <w:szCs w:val="21"/>
        </w:rPr>
        <w:t>）评标过程的监控</w:t>
      </w:r>
    </w:p>
    <w:p>
      <w:pPr>
        <w:autoSpaceDE w:val="0"/>
        <w:autoSpaceDN w:val="0"/>
        <w:adjustRightInd w:val="0"/>
        <w:spacing w:line="360" w:lineRule="auto"/>
        <w:ind w:firstLine="480"/>
        <w:rPr>
          <w:rFonts w:hint="eastAsia" w:ascii="宋体" w:hAnsi="宋体"/>
          <w:sz w:val="21"/>
          <w:szCs w:val="21"/>
        </w:rPr>
      </w:pPr>
      <w:r>
        <w:rPr>
          <w:rFonts w:hint="eastAsia" w:ascii="宋体" w:hAnsi="宋体"/>
          <w:sz w:val="21"/>
          <w:szCs w:val="21"/>
        </w:rPr>
        <w:t>1.</w:t>
      </w:r>
      <w:r>
        <w:rPr>
          <w:rFonts w:ascii="宋体" w:hAnsi="宋体"/>
          <w:sz w:val="21"/>
          <w:szCs w:val="21"/>
        </w:rPr>
        <w:t>本项目评标过程实行全程录音、录像监控，投标人在评标过程中所进行的</w:t>
      </w:r>
      <w:r>
        <w:rPr>
          <w:rFonts w:hint="eastAsia" w:ascii="宋体" w:hAnsi="宋体"/>
          <w:sz w:val="21"/>
          <w:szCs w:val="21"/>
        </w:rPr>
        <w:t>试</w:t>
      </w:r>
      <w:r>
        <w:rPr>
          <w:rFonts w:ascii="宋体" w:hAnsi="宋体"/>
          <w:sz w:val="21"/>
          <w:szCs w:val="21"/>
        </w:rPr>
        <w:t>图影响评标结果的不公正活动，可能导致其投标被拒绝。</w:t>
      </w:r>
    </w:p>
    <w:p>
      <w:pPr>
        <w:autoSpaceDE w:val="0"/>
        <w:autoSpaceDN w:val="0"/>
        <w:adjustRightInd w:val="0"/>
        <w:spacing w:line="360" w:lineRule="auto"/>
        <w:ind w:firstLine="480"/>
        <w:rPr>
          <w:rFonts w:hint="eastAsia" w:ascii="宋体" w:hAnsi="宋体"/>
          <w:sz w:val="24"/>
        </w:rPr>
      </w:pPr>
      <w:r>
        <w:rPr>
          <w:rFonts w:hint="eastAsia" w:ascii="宋体" w:hAnsi="宋体"/>
          <w:sz w:val="21"/>
          <w:szCs w:val="21"/>
        </w:rPr>
        <w:t>2.</w:t>
      </w:r>
      <w:r>
        <w:rPr>
          <w:rFonts w:ascii="宋体" w:hAnsi="宋体"/>
          <w:sz w:val="21"/>
          <w:szCs w:val="21"/>
        </w:rPr>
        <w:t>评审过程中出现录音录像采集设备不能正常运行的，应当立即封存评审资料、中止评审活动，直至设备（或替代设备）运转正常或转移至符合条件的场所后继续进行评审工作。</w:t>
      </w:r>
    </w:p>
    <w:p>
      <w:pPr>
        <w:autoSpaceDE w:val="0"/>
        <w:autoSpaceDN w:val="0"/>
        <w:adjustRightInd w:val="0"/>
        <w:spacing w:line="360" w:lineRule="auto"/>
        <w:ind w:right="84"/>
        <w:jc w:val="center"/>
        <w:rPr>
          <w:rFonts w:ascii="宋体"/>
          <w:b/>
          <w:color w:val="000000"/>
          <w:kern w:val="0"/>
          <w:sz w:val="24"/>
          <w:lang w:val="zh-CN"/>
        </w:rPr>
      </w:pPr>
      <w:r>
        <w:rPr>
          <w:rFonts w:hint="eastAsia" w:ascii="宋体"/>
          <w:b/>
          <w:color w:val="000000"/>
          <w:kern w:val="0"/>
          <w:sz w:val="24"/>
          <w:lang w:val="zh-CN"/>
        </w:rPr>
        <w:t>六、定标</w:t>
      </w:r>
    </w:p>
    <w:p>
      <w:pPr>
        <w:spacing w:line="360" w:lineRule="auto"/>
        <w:ind w:firstLine="420" w:firstLineChars="200"/>
        <w:rPr>
          <w:rFonts w:hint="eastAsia" w:ascii="宋体" w:hAnsi="宋体"/>
          <w:color w:val="000000"/>
          <w:sz w:val="21"/>
          <w:szCs w:val="21"/>
        </w:rPr>
      </w:pPr>
      <w:r>
        <w:rPr>
          <w:rFonts w:hint="eastAsia" w:ascii="宋体" w:hAnsi="宋体"/>
          <w:color w:val="000000"/>
          <w:sz w:val="21"/>
          <w:szCs w:val="21"/>
        </w:rPr>
        <w:t>1.采购代理机构在评审结束之日起2个工作日内将评审报告送交采购人，采购人自收到评审报告之日起5个工作日内在评审报告推荐的中标候选人中按顺序确定中标供应商。</w:t>
      </w:r>
    </w:p>
    <w:p>
      <w:pPr>
        <w:spacing w:line="360" w:lineRule="auto"/>
        <w:ind w:firstLine="420" w:firstLineChars="200"/>
        <w:rPr>
          <w:rFonts w:hint="eastAsia" w:ascii="宋体" w:hAnsi="宋体"/>
          <w:color w:val="000000"/>
          <w:sz w:val="21"/>
          <w:szCs w:val="21"/>
          <w:u w:val="single"/>
        </w:rPr>
      </w:pPr>
      <w:r>
        <w:rPr>
          <w:rFonts w:hint="eastAsia" w:ascii="宋体" w:hAnsi="宋体"/>
          <w:color w:val="000000"/>
          <w:sz w:val="21"/>
          <w:szCs w:val="21"/>
        </w:rPr>
        <w:t>2.采购人确定中标供应商之日起2个工作日内，采购代理机构在“浙江政府采购网”和“仙居县公共资源交易网”上发布中标结果公告。中标结果公告将包括中标人名称、地址和中标金额，主要中标标的的名称、规格型号、数量、单价、服务要求以及评审专家名单等内容，但不包括国家秘密、商业秘密。</w:t>
      </w:r>
      <w:r>
        <w:rPr>
          <w:rFonts w:hint="eastAsia" w:ascii="宋体" w:hAnsi="宋体"/>
          <w:color w:val="000000"/>
          <w:sz w:val="21"/>
          <w:szCs w:val="21"/>
          <w:u w:val="single"/>
        </w:rPr>
        <w:t>因中标结果公告需要，评审结果排名第一的中标候选人在评审结束后1个工作日内将招标文件附件《中标供应商公告内容》填写完整后，以电子文档形式提交给采购代理机构项目负责人（或者发送至电子邮箱：240064408@qq.COM）。未按时提供所造成的后果由供应商自行承担。</w:t>
      </w:r>
    </w:p>
    <w:p>
      <w:pPr>
        <w:spacing w:line="360" w:lineRule="auto"/>
        <w:ind w:firstLine="420" w:firstLineChars="200"/>
        <w:rPr>
          <w:rFonts w:hint="eastAsia" w:ascii="宋体" w:hAnsi="宋体"/>
          <w:b/>
          <w:sz w:val="21"/>
          <w:szCs w:val="21"/>
        </w:rPr>
      </w:pPr>
      <w:r>
        <w:rPr>
          <w:rFonts w:hint="eastAsia" w:ascii="宋体" w:hAnsi="宋体"/>
          <w:sz w:val="21"/>
          <w:szCs w:val="21"/>
        </w:rPr>
        <w:t>3.采购代理机构将在中标结果公告中附中标通知书，视同向中标供应商发出中标通知书，同时中标供应商应在中标结果公告发布后签订合同前，赴采购代理机构项目负责人处领取中标通知书。</w:t>
      </w:r>
      <w:r>
        <w:rPr>
          <w:rFonts w:hint="eastAsia" w:ascii="宋体" w:hAnsi="宋体"/>
          <w:b/>
          <w:sz w:val="21"/>
          <w:szCs w:val="21"/>
        </w:rPr>
        <w:t>如中标供应商</w:t>
      </w:r>
      <w:r>
        <w:rPr>
          <w:rFonts w:ascii="宋体" w:hAnsi="宋体"/>
          <w:b/>
          <w:sz w:val="21"/>
          <w:szCs w:val="21"/>
        </w:rPr>
        <w:t>为</w:t>
      </w:r>
      <w:r>
        <w:rPr>
          <w:rFonts w:hint="eastAsia" w:ascii="宋体" w:hAnsi="宋体"/>
          <w:b/>
          <w:sz w:val="21"/>
          <w:szCs w:val="21"/>
        </w:rPr>
        <w:t>非浙江省政府采购</w:t>
      </w:r>
      <w:r>
        <w:rPr>
          <w:rFonts w:ascii="宋体" w:hAnsi="宋体"/>
          <w:b/>
          <w:sz w:val="21"/>
          <w:szCs w:val="21"/>
        </w:rPr>
        <w:t>正式注册入库供应商</w:t>
      </w:r>
      <w:r>
        <w:rPr>
          <w:rFonts w:hint="eastAsia" w:ascii="宋体" w:hAnsi="宋体"/>
          <w:b/>
          <w:sz w:val="21"/>
          <w:szCs w:val="21"/>
        </w:rPr>
        <w:t>的，采购代理机构将暂缓发出中标通知书，供应商须根据浙江省财政厅《</w:t>
      </w:r>
      <w:r>
        <w:rPr>
          <w:rFonts w:ascii="宋体" w:hAnsi="宋体"/>
          <w:b/>
          <w:sz w:val="21"/>
          <w:szCs w:val="21"/>
        </w:rPr>
        <w:t>关于印发浙江省政府采购供应商注册及诚信管理暂行办法的通知</w:t>
      </w:r>
      <w:r>
        <w:rPr>
          <w:rFonts w:hint="eastAsia" w:ascii="宋体" w:hAnsi="宋体"/>
          <w:b/>
          <w:sz w:val="21"/>
          <w:szCs w:val="21"/>
        </w:rPr>
        <w:t>》【</w:t>
      </w:r>
      <w:r>
        <w:rPr>
          <w:rFonts w:ascii="宋体" w:hAnsi="宋体"/>
          <w:b/>
          <w:sz w:val="21"/>
          <w:szCs w:val="21"/>
        </w:rPr>
        <w:t>浙财采监字〔2009〕28号</w:t>
      </w:r>
      <w:r>
        <w:rPr>
          <w:rFonts w:hint="eastAsia" w:ascii="宋体" w:hAnsi="宋体"/>
          <w:b/>
          <w:sz w:val="21"/>
          <w:szCs w:val="21"/>
        </w:rPr>
        <w:t>】规定，在浙江政府采购网上进行正式注册入库（经初审、终审、公示结束）后方可领取中标通知书</w:t>
      </w:r>
      <w:r>
        <w:rPr>
          <w:rFonts w:ascii="宋体" w:hAnsi="宋体"/>
          <w:b/>
          <w:sz w:val="21"/>
          <w:szCs w:val="21"/>
        </w:rPr>
        <w:t>，</w:t>
      </w:r>
      <w:r>
        <w:rPr>
          <w:rFonts w:hint="eastAsia" w:ascii="宋体" w:hAnsi="宋体"/>
          <w:b/>
          <w:sz w:val="21"/>
          <w:szCs w:val="21"/>
        </w:rPr>
        <w:t>因</w:t>
      </w:r>
      <w:r>
        <w:rPr>
          <w:rFonts w:ascii="宋体" w:hAnsi="宋体"/>
          <w:b/>
          <w:sz w:val="21"/>
          <w:szCs w:val="21"/>
        </w:rPr>
        <w:t>此造成的后果</w:t>
      </w:r>
      <w:r>
        <w:rPr>
          <w:rFonts w:hint="eastAsia" w:ascii="宋体" w:hAnsi="宋体"/>
          <w:b/>
          <w:sz w:val="21"/>
          <w:szCs w:val="21"/>
        </w:rPr>
        <w:t>由该供应商</w:t>
      </w:r>
      <w:r>
        <w:rPr>
          <w:rFonts w:ascii="宋体" w:hAnsi="宋体"/>
          <w:b/>
          <w:sz w:val="21"/>
          <w:szCs w:val="21"/>
        </w:rPr>
        <w:t>承担。</w:t>
      </w:r>
    </w:p>
    <w:p>
      <w:pPr>
        <w:spacing w:line="360" w:lineRule="auto"/>
        <w:ind w:firstLine="420" w:firstLineChars="200"/>
        <w:rPr>
          <w:rFonts w:hint="eastAsia" w:ascii="宋体" w:hAnsi="宋体"/>
          <w:sz w:val="21"/>
          <w:szCs w:val="21"/>
        </w:rPr>
      </w:pPr>
      <w:r>
        <w:rPr>
          <w:rFonts w:hint="eastAsia" w:ascii="宋体" w:hAnsi="宋体"/>
          <w:sz w:val="21"/>
          <w:szCs w:val="21"/>
        </w:rPr>
        <w:t>4.中标通知书发出之日起至合同签订前，中标供应商不得开展项目实质性工作（如订货、施工等）。否则，造成的有关损失由中标供应商自行承担。</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jc w:val="center"/>
        <w:outlineLvl w:val="1"/>
        <w:rPr>
          <w:rFonts w:ascii="宋体"/>
          <w:b/>
          <w:bCs/>
          <w:color w:val="000000"/>
          <w:sz w:val="24"/>
          <w:lang w:val="zh-CN"/>
        </w:rPr>
      </w:pPr>
      <w:bookmarkStart w:id="262" w:name="_Toc255459643"/>
      <w:bookmarkStart w:id="263" w:name="_Toc255821821"/>
      <w:bookmarkStart w:id="264" w:name="_Toc306901456"/>
      <w:bookmarkStart w:id="265" w:name="_Toc255819827"/>
      <w:bookmarkStart w:id="266" w:name="_Toc302983103"/>
      <w:bookmarkStart w:id="267" w:name="_Toc173810698"/>
      <w:r>
        <w:rPr>
          <w:rFonts w:hint="eastAsia" w:ascii="宋体"/>
          <w:b/>
          <w:bCs/>
          <w:color w:val="000000"/>
          <w:sz w:val="24"/>
          <w:lang w:val="zh-CN"/>
        </w:rPr>
        <w:t>七、合同</w:t>
      </w:r>
      <w:bookmarkEnd w:id="262"/>
      <w:bookmarkEnd w:id="263"/>
      <w:bookmarkEnd w:id="264"/>
      <w:bookmarkEnd w:id="265"/>
      <w:bookmarkEnd w:id="266"/>
      <w:bookmarkEnd w:id="267"/>
      <w:r>
        <w:rPr>
          <w:rFonts w:hint="eastAsia" w:ascii="宋体"/>
          <w:b/>
          <w:bCs/>
          <w:color w:val="000000"/>
          <w:sz w:val="24"/>
          <w:lang w:val="zh-CN"/>
        </w:rPr>
        <w:t>授予</w:t>
      </w:r>
    </w:p>
    <w:p>
      <w:pPr>
        <w:snapToGrid w:val="0"/>
        <w:spacing w:line="360" w:lineRule="auto"/>
        <w:ind w:firstLine="413" w:firstLineChars="196"/>
        <w:rPr>
          <w:rFonts w:ascii="宋体" w:hAnsi="宋体"/>
          <w:b/>
          <w:bCs/>
          <w:sz w:val="21"/>
          <w:szCs w:val="21"/>
        </w:rPr>
      </w:pPr>
      <w:r>
        <w:rPr>
          <w:rFonts w:hint="eastAsia" w:ascii="宋体" w:hAnsi="宋体"/>
          <w:b/>
          <w:bCs/>
          <w:sz w:val="21"/>
          <w:szCs w:val="21"/>
        </w:rPr>
        <w:t>（一）签订合同</w:t>
      </w:r>
    </w:p>
    <w:p>
      <w:pPr>
        <w:snapToGrid w:val="0"/>
        <w:spacing w:line="360" w:lineRule="auto"/>
        <w:ind w:firstLine="420" w:firstLineChars="200"/>
        <w:rPr>
          <w:rFonts w:hint="eastAsia" w:ascii="宋体" w:hAnsi="宋体"/>
          <w:sz w:val="21"/>
          <w:szCs w:val="21"/>
        </w:rPr>
      </w:pPr>
      <w:r>
        <w:rPr>
          <w:rFonts w:ascii="宋体" w:hAnsi="宋体"/>
          <w:sz w:val="21"/>
          <w:szCs w:val="21"/>
        </w:rPr>
        <w:t>1</w:t>
      </w:r>
      <w:r>
        <w:rPr>
          <w:rFonts w:hint="eastAsia" w:ascii="宋体" w:hAnsi="宋体"/>
          <w:sz w:val="21"/>
          <w:szCs w:val="21"/>
        </w:rPr>
        <w:t>.采购人与</w:t>
      </w:r>
      <w:r>
        <w:rPr>
          <w:rFonts w:ascii="宋体" w:hAnsi="宋体"/>
          <w:sz w:val="21"/>
          <w:szCs w:val="21"/>
        </w:rPr>
        <w:t>中标</w:t>
      </w:r>
      <w:r>
        <w:rPr>
          <w:rFonts w:hint="eastAsia" w:ascii="宋体" w:hAnsi="宋体"/>
          <w:sz w:val="21"/>
          <w:szCs w:val="21"/>
        </w:rPr>
        <w:t>供应商</w:t>
      </w:r>
      <w:r>
        <w:rPr>
          <w:rFonts w:ascii="宋体" w:hAnsi="宋体"/>
          <w:sz w:val="21"/>
          <w:szCs w:val="21"/>
        </w:rPr>
        <w:t>应</w:t>
      </w:r>
      <w:r>
        <w:rPr>
          <w:rFonts w:hint="eastAsia" w:ascii="宋体" w:hAnsi="宋体"/>
          <w:sz w:val="21"/>
          <w:szCs w:val="21"/>
        </w:rPr>
        <w:t>当在《</w:t>
      </w:r>
      <w:r>
        <w:rPr>
          <w:rFonts w:ascii="宋体" w:hAnsi="宋体"/>
          <w:sz w:val="21"/>
          <w:szCs w:val="21"/>
        </w:rPr>
        <w:t>中标通知书</w:t>
      </w:r>
      <w:r>
        <w:rPr>
          <w:rFonts w:hint="eastAsia" w:ascii="宋体" w:hAnsi="宋体"/>
          <w:sz w:val="21"/>
          <w:szCs w:val="21"/>
        </w:rPr>
        <w:t>》发出之日起30日内到采购人或采购代理机构处签订政府采购合同。同时，采购代理机构对合同内容进行审查，如发现与采购结果和投标承诺内容不一致的，应予以纠正。</w:t>
      </w:r>
    </w:p>
    <w:p>
      <w:pPr>
        <w:snapToGrid w:val="0"/>
        <w:spacing w:line="360" w:lineRule="auto"/>
        <w:ind w:firstLine="420" w:firstLineChars="200"/>
        <w:rPr>
          <w:rFonts w:hint="eastAsia" w:ascii="宋体" w:hAnsi="宋体"/>
          <w:sz w:val="21"/>
          <w:szCs w:val="21"/>
        </w:rPr>
      </w:pPr>
      <w:r>
        <w:rPr>
          <w:rFonts w:hint="eastAsia" w:ascii="宋体" w:hAnsi="宋体"/>
          <w:sz w:val="21"/>
          <w:szCs w:val="21"/>
        </w:rPr>
        <w:t>2.</w:t>
      </w:r>
      <w:r>
        <w:rPr>
          <w:rFonts w:ascii="宋体" w:hAnsi="宋体"/>
          <w:sz w:val="21"/>
          <w:szCs w:val="21"/>
        </w:rPr>
        <w:t>中标</w:t>
      </w:r>
      <w:r>
        <w:rPr>
          <w:rFonts w:hint="eastAsia" w:ascii="宋体" w:hAnsi="宋体"/>
          <w:sz w:val="21"/>
          <w:szCs w:val="21"/>
        </w:rPr>
        <w:t>供应商无故</w:t>
      </w:r>
      <w:r>
        <w:rPr>
          <w:rFonts w:ascii="宋体" w:hAnsi="宋体"/>
          <w:sz w:val="21"/>
          <w:szCs w:val="21"/>
        </w:rPr>
        <w:t>拖延、拒签合同的</w:t>
      </w:r>
      <w:r>
        <w:rPr>
          <w:rFonts w:hint="eastAsia" w:ascii="宋体" w:hAnsi="宋体"/>
          <w:sz w:val="21"/>
          <w:szCs w:val="21"/>
        </w:rPr>
        <w:t>，采购代理机构和采购人有权不退还投标保证金并取消其中标资格。</w:t>
      </w:r>
    </w:p>
    <w:p>
      <w:pPr>
        <w:snapToGrid w:val="0"/>
        <w:spacing w:line="360" w:lineRule="auto"/>
        <w:ind w:firstLine="420" w:firstLineChars="200"/>
        <w:rPr>
          <w:rFonts w:hint="eastAsia"/>
          <w:color w:val="000000"/>
          <w:sz w:val="21"/>
          <w:szCs w:val="21"/>
        </w:rPr>
      </w:pPr>
      <w:r>
        <w:rPr>
          <w:rFonts w:hint="eastAsia"/>
          <w:color w:val="000000"/>
          <w:sz w:val="21"/>
          <w:szCs w:val="21"/>
        </w:rPr>
        <w:t>3.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pPr>
        <w:snapToGrid w:val="0"/>
        <w:spacing w:line="360" w:lineRule="auto"/>
        <w:ind w:firstLine="420" w:firstLineChars="200"/>
        <w:rPr>
          <w:rFonts w:hint="eastAsia"/>
          <w:color w:val="000000"/>
          <w:sz w:val="21"/>
          <w:szCs w:val="21"/>
        </w:rPr>
      </w:pPr>
      <w:r>
        <w:rPr>
          <w:rFonts w:hint="eastAsia"/>
          <w:color w:val="000000"/>
          <w:sz w:val="21"/>
          <w:szCs w:val="21"/>
        </w:rPr>
        <w:t>4.询问或者质疑事项可能影响中标结果的，采购人应当暂停签订合同，已经签订合同的，应当中止履行合同（中标结果的质疑期为中标结果公告期限届满之日起七个工作日）。</w:t>
      </w:r>
    </w:p>
    <w:p>
      <w:pPr>
        <w:snapToGrid w:val="0"/>
        <w:spacing w:line="360" w:lineRule="auto"/>
        <w:ind w:firstLine="420" w:firstLineChars="200"/>
        <w:rPr>
          <w:rFonts w:ascii="宋体" w:hAnsi="宋体"/>
          <w:sz w:val="21"/>
          <w:szCs w:val="21"/>
        </w:rPr>
      </w:pPr>
      <w:r>
        <w:rPr>
          <w:rFonts w:hint="eastAsia" w:ascii="宋体" w:hAnsi="宋体"/>
          <w:sz w:val="21"/>
          <w:szCs w:val="21"/>
        </w:rPr>
        <w:t>5.采购人应当自政府采购合同签订之日起2个工作日内，将政府采购合同在浙江省政府采购网公告，但政府采购合同中涉及国家秘密、商业秘密的内容除外。如合同签订方（采购人或中标供应商）认为合同内容涉及国家秘密、商业秘密的，请在采购人将合同送采购代理机构鉴证的同时附书面说明告知，否则相关责任由合同签订方自行承担。</w:t>
      </w:r>
    </w:p>
    <w:p>
      <w:pPr>
        <w:snapToGrid w:val="0"/>
        <w:spacing w:line="360" w:lineRule="auto"/>
        <w:ind w:firstLine="422" w:firstLineChars="200"/>
        <w:rPr>
          <w:rFonts w:hint="eastAsia" w:ascii="宋体" w:hAnsi="宋体"/>
          <w:sz w:val="21"/>
          <w:szCs w:val="21"/>
          <w:lang w:val="zh-CN"/>
        </w:rPr>
      </w:pPr>
      <w:r>
        <w:rPr>
          <w:rFonts w:hint="eastAsia" w:ascii="宋体"/>
          <w:b/>
          <w:sz w:val="21"/>
          <w:szCs w:val="21"/>
          <w:lang w:val="zh-CN"/>
        </w:rPr>
        <w:t>（二）履约保证金</w:t>
      </w:r>
    </w:p>
    <w:p>
      <w:pPr>
        <w:snapToGrid w:val="0"/>
        <w:spacing w:line="360" w:lineRule="auto"/>
        <w:ind w:firstLine="420" w:firstLineChars="200"/>
        <w:rPr>
          <w:rFonts w:hint="eastAsia" w:ascii="宋体" w:hAnsi="宋体"/>
          <w:sz w:val="21"/>
          <w:szCs w:val="21"/>
        </w:rPr>
      </w:pPr>
      <w:r>
        <w:rPr>
          <w:rFonts w:hint="eastAsia" w:ascii="宋体" w:hAnsi="宋体"/>
          <w:sz w:val="21"/>
          <w:szCs w:val="21"/>
        </w:rPr>
        <w:t>1.合同签订时，采购人按本项目招标文件规定自行收取项目履约保证金（具体要求详见“第二部分采购需求”的付款方式内容）。采购人要求中标或者成交供应商提交履约保证金的，供应商应当以支票、汇票、本票或者金融机构、担保机构出具的保函等非现金形式提交。2.按合同约定办理履约保证金退还手续；</w:t>
      </w:r>
      <w:r>
        <w:rPr>
          <w:rFonts w:hint="eastAsia" w:ascii="宋体"/>
          <w:sz w:val="21"/>
          <w:szCs w:val="21"/>
        </w:rPr>
        <w:t>3.履约保证金不</w:t>
      </w:r>
      <w:r>
        <w:rPr>
          <w:rFonts w:hint="eastAsia" w:ascii="宋体" w:hAnsi="宋体"/>
          <w:sz w:val="21"/>
          <w:szCs w:val="21"/>
        </w:rPr>
        <w:t>予退还的</w:t>
      </w:r>
      <w:r>
        <w:rPr>
          <w:rFonts w:hint="eastAsia" w:ascii="宋体"/>
          <w:sz w:val="21"/>
          <w:szCs w:val="21"/>
        </w:rPr>
        <w:t>情形</w:t>
      </w:r>
      <w:r>
        <w:rPr>
          <w:rFonts w:hint="eastAsia" w:ascii="宋体" w:hAnsi="宋体"/>
          <w:sz w:val="21"/>
          <w:szCs w:val="21"/>
        </w:rPr>
        <w:t>：a.拒绝履行合同义务的；b.产品质量验收或测试不合格的。</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ind w:firstLine="454"/>
        <w:rPr>
          <w:rFonts w:hint="eastAsia" w:ascii="宋体"/>
          <w:sz w:val="21"/>
          <w:szCs w:val="21"/>
          <w:lang w:val="zh-CN"/>
        </w:rPr>
      </w:pPr>
      <w:r>
        <w:rPr>
          <w:rFonts w:hint="eastAsia" w:ascii="宋体"/>
          <w:sz w:val="21"/>
          <w:szCs w:val="21"/>
          <w:lang w:val="zh-CN"/>
        </w:rPr>
        <w:t>中标服务费</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ind w:firstLine="454"/>
        <w:rPr>
          <w:rFonts w:ascii="宋体"/>
          <w:sz w:val="21"/>
          <w:szCs w:val="21"/>
          <w:lang w:val="zh-CN"/>
        </w:rPr>
      </w:pPr>
      <w:r>
        <w:rPr>
          <w:rFonts w:ascii="宋体"/>
          <w:sz w:val="21"/>
          <w:szCs w:val="21"/>
          <w:lang w:val="zh-CN"/>
        </w:rPr>
        <w:t>1. 中标人须向招标代理机构按如下标准和规定交纳中标服务费。</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ind w:firstLine="454"/>
        <w:rPr>
          <w:rFonts w:ascii="宋体"/>
          <w:sz w:val="21"/>
          <w:szCs w:val="21"/>
          <w:lang w:val="zh-CN"/>
        </w:rPr>
      </w:pPr>
      <w:r>
        <w:rPr>
          <w:rFonts w:ascii="宋体"/>
          <w:sz w:val="21"/>
          <w:szCs w:val="21"/>
          <w:lang w:val="zh-CN"/>
        </w:rPr>
        <w:t>2. 以合同</w:t>
      </w:r>
      <w:r>
        <w:rPr>
          <w:rFonts w:hint="eastAsia" w:ascii="宋体"/>
          <w:sz w:val="21"/>
          <w:szCs w:val="21"/>
          <w:lang w:val="zh-CN"/>
        </w:rPr>
        <w:t>价</w:t>
      </w:r>
      <w:r>
        <w:rPr>
          <w:rFonts w:ascii="宋体"/>
          <w:sz w:val="21"/>
          <w:szCs w:val="21"/>
          <w:lang w:val="zh-CN"/>
        </w:rPr>
        <w:t>作为收费的计算基数。</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ind w:firstLine="454"/>
        <w:rPr>
          <w:rFonts w:hint="eastAsia" w:ascii="宋体"/>
          <w:sz w:val="21"/>
          <w:szCs w:val="21"/>
          <w:lang w:val="zh-CN"/>
        </w:rPr>
      </w:pPr>
      <w:r>
        <w:rPr>
          <w:rFonts w:ascii="宋体"/>
          <w:sz w:val="21"/>
          <w:szCs w:val="21"/>
          <w:lang w:val="zh-CN"/>
        </w:rPr>
        <w:t>3. 中标服务费按</w:t>
      </w:r>
      <w:r>
        <w:rPr>
          <w:rFonts w:hint="eastAsia" w:ascii="宋体" w:hAnsi="宋体" w:cs="宋体"/>
          <w:color w:val="000000"/>
          <w:kern w:val="0"/>
          <w:sz w:val="21"/>
          <w:szCs w:val="21"/>
        </w:rPr>
        <w:t>国家发改价格[2011]534号文件规定</w:t>
      </w:r>
      <w:r>
        <w:rPr>
          <w:rFonts w:ascii="宋体"/>
          <w:sz w:val="21"/>
          <w:szCs w:val="21"/>
          <w:lang w:val="zh-CN"/>
        </w:rPr>
        <w:t>（见下）收取</w:t>
      </w:r>
      <w:r>
        <w:rPr>
          <w:rFonts w:hint="eastAsia" w:ascii="宋体"/>
          <w:sz w:val="21"/>
          <w:szCs w:val="21"/>
          <w:lang w:val="zh-CN"/>
        </w:rPr>
        <w:t>：</w:t>
      </w:r>
    </w:p>
    <w:tbl>
      <w:tblPr>
        <w:tblStyle w:val="39"/>
        <w:tblW w:w="0" w:type="auto"/>
        <w:tblInd w:w="108"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413"/>
        <w:gridCol w:w="4687"/>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454" w:hRule="atLeast"/>
        </w:trPr>
        <w:tc>
          <w:tcPr>
            <w:tcW w:w="3413" w:type="dxa"/>
            <w:noWrap w:val="0"/>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ind w:firstLine="454"/>
              <w:rPr>
                <w:rFonts w:ascii="宋体"/>
                <w:sz w:val="21"/>
                <w:szCs w:val="21"/>
              </w:rPr>
            </w:pPr>
            <w:bookmarkStart w:id="268" w:name="RANGE!A9"/>
            <w:r>
              <w:rPr>
                <w:rFonts w:ascii="宋体"/>
                <w:sz w:val="21"/>
                <w:szCs w:val="21"/>
              </w:rPr>
              <w:t>中标金额P（万元人民币）</w:t>
            </w:r>
            <w:bookmarkEnd w:id="268"/>
          </w:p>
        </w:tc>
        <w:tc>
          <w:tcPr>
            <w:tcW w:w="4687" w:type="dxa"/>
            <w:noWrap w:val="0"/>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ind w:firstLine="454"/>
              <w:rPr>
                <w:rFonts w:ascii="宋体"/>
                <w:sz w:val="21"/>
                <w:szCs w:val="21"/>
              </w:rPr>
            </w:pPr>
            <w:r>
              <w:rPr>
                <w:rFonts w:ascii="宋体"/>
                <w:sz w:val="21"/>
                <w:szCs w:val="21"/>
              </w:rPr>
              <w:t>招标</w:t>
            </w:r>
            <w:r>
              <w:rPr>
                <w:rFonts w:hint="eastAsia" w:ascii="宋体"/>
                <w:sz w:val="21"/>
                <w:szCs w:val="21"/>
              </w:rPr>
              <w:t>服务费（</w:t>
            </w:r>
            <w:r>
              <w:rPr>
                <w:rFonts w:ascii="宋体"/>
                <w:sz w:val="21"/>
                <w:szCs w:val="21"/>
              </w:rPr>
              <w:t>万元人民币</w:t>
            </w:r>
            <w:r>
              <w:rPr>
                <w:rFonts w:hint="eastAsia" w:ascii="宋体"/>
                <w:sz w:val="21"/>
                <w:szCs w:val="21"/>
              </w:rPr>
              <w: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454" w:hRule="atLeast"/>
        </w:trPr>
        <w:tc>
          <w:tcPr>
            <w:tcW w:w="3413" w:type="dxa"/>
            <w:noWrap w:val="0"/>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ind w:firstLine="454"/>
              <w:rPr>
                <w:rFonts w:hint="eastAsia" w:ascii="宋体"/>
                <w:sz w:val="21"/>
                <w:szCs w:val="21"/>
              </w:rPr>
            </w:pPr>
            <w:r>
              <w:rPr>
                <w:rFonts w:ascii="宋体"/>
                <w:sz w:val="21"/>
                <w:szCs w:val="21"/>
              </w:rPr>
              <w:t>100以下</w:t>
            </w:r>
            <w:r>
              <w:rPr>
                <w:rFonts w:hint="eastAsia" w:ascii="宋体"/>
                <w:sz w:val="21"/>
                <w:szCs w:val="21"/>
              </w:rPr>
              <w:t>部分</w:t>
            </w:r>
          </w:p>
        </w:tc>
        <w:tc>
          <w:tcPr>
            <w:tcW w:w="4687" w:type="dxa"/>
            <w:noWrap w:val="0"/>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ind w:firstLine="454"/>
              <w:rPr>
                <w:rFonts w:ascii="宋体"/>
                <w:sz w:val="21"/>
                <w:szCs w:val="21"/>
              </w:rPr>
            </w:pPr>
            <w:r>
              <w:rPr>
                <w:rFonts w:ascii="宋体"/>
                <w:sz w:val="21"/>
                <w:szCs w:val="21"/>
              </w:rPr>
              <w:t>P*1.5%</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454" w:hRule="atLeast"/>
        </w:trPr>
        <w:tc>
          <w:tcPr>
            <w:tcW w:w="3413" w:type="dxa"/>
            <w:noWrap w:val="0"/>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ind w:firstLine="454"/>
              <w:rPr>
                <w:rFonts w:hint="eastAsia" w:ascii="宋体"/>
                <w:sz w:val="21"/>
                <w:szCs w:val="21"/>
              </w:rPr>
            </w:pPr>
            <w:r>
              <w:rPr>
                <w:rFonts w:ascii="宋体"/>
                <w:sz w:val="21"/>
                <w:szCs w:val="21"/>
              </w:rPr>
              <w:t>100以</w:t>
            </w:r>
            <w:r>
              <w:rPr>
                <w:rFonts w:hint="eastAsia" w:ascii="宋体"/>
                <w:sz w:val="21"/>
                <w:szCs w:val="21"/>
              </w:rPr>
              <w:t>上部分</w:t>
            </w:r>
          </w:p>
        </w:tc>
        <w:tc>
          <w:tcPr>
            <w:tcW w:w="4687" w:type="dxa"/>
            <w:noWrap w:val="0"/>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ind w:firstLine="454"/>
              <w:rPr>
                <w:rFonts w:ascii="宋体"/>
                <w:sz w:val="21"/>
                <w:szCs w:val="21"/>
              </w:rPr>
            </w:pPr>
            <w:r>
              <w:rPr>
                <w:rFonts w:ascii="宋体"/>
                <w:sz w:val="21"/>
                <w:szCs w:val="21"/>
              </w:rPr>
              <w:t>P*</w:t>
            </w:r>
            <w:r>
              <w:rPr>
                <w:rFonts w:hint="eastAsia" w:ascii="宋体"/>
                <w:sz w:val="21"/>
                <w:szCs w:val="21"/>
              </w:rPr>
              <w:t>0.8</w:t>
            </w:r>
            <w:r>
              <w:rPr>
                <w:rFonts w:ascii="宋体"/>
                <w:sz w:val="21"/>
                <w:szCs w:val="21"/>
              </w:rPr>
              <w:t>%</w:t>
            </w:r>
          </w:p>
        </w:tc>
      </w:tr>
    </w:tbl>
    <w:p>
      <w:pPr>
        <w:snapToGrid w:val="0"/>
        <w:spacing w:line="360" w:lineRule="auto"/>
        <w:ind w:firstLine="420" w:firstLineChars="200"/>
        <w:rPr>
          <w:rFonts w:hint="eastAsia" w:ascii="宋体"/>
          <w:sz w:val="21"/>
          <w:szCs w:val="21"/>
          <w:lang w:val="zh-CN"/>
        </w:rPr>
      </w:pPr>
    </w:p>
    <w:p>
      <w:pPr>
        <w:autoSpaceDE w:val="0"/>
        <w:autoSpaceDN w:val="0"/>
        <w:adjustRightInd w:val="0"/>
        <w:jc w:val="center"/>
        <w:outlineLvl w:val="0"/>
        <w:rPr>
          <w:rFonts w:ascii="宋体" w:hAnsi="宋体"/>
          <w:b/>
          <w:szCs w:val="36"/>
          <w:lang w:val="zh-CN"/>
        </w:rPr>
      </w:pPr>
      <w:r>
        <w:rPr>
          <w:rFonts w:ascii="宋体"/>
          <w:color w:val="000000"/>
          <w:sz w:val="21"/>
          <w:szCs w:val="21"/>
        </w:rPr>
        <w:br w:type="page"/>
      </w:r>
      <w:bookmarkEnd w:id="209"/>
      <w:bookmarkStart w:id="269" w:name="_Toc306901457"/>
      <w:bookmarkStart w:id="270" w:name="_Toc173810699"/>
      <w:r>
        <w:rPr>
          <w:rFonts w:hint="eastAsia"/>
          <w:b/>
          <w:szCs w:val="36"/>
        </w:rPr>
        <w:t>第四部分</w:t>
      </w:r>
      <w:r>
        <w:rPr>
          <w:b/>
          <w:szCs w:val="36"/>
        </w:rPr>
        <w:t xml:space="preserve"> </w:t>
      </w:r>
      <w:r>
        <w:rPr>
          <w:rFonts w:hint="eastAsia"/>
          <w:b/>
          <w:szCs w:val="36"/>
        </w:rPr>
        <w:t>评标办法及评分标准</w:t>
      </w:r>
      <w:bookmarkEnd w:id="269"/>
    </w:p>
    <w:p>
      <w:pPr>
        <w:autoSpaceDE w:val="0"/>
        <w:autoSpaceDN w:val="0"/>
        <w:adjustRightInd w:val="0"/>
        <w:spacing w:line="440" w:lineRule="exact"/>
        <w:jc w:val="center"/>
        <w:rPr>
          <w:rFonts w:ascii="黑体" w:eastAsia="黑体"/>
          <w:color w:val="000000"/>
          <w:sz w:val="44"/>
          <w:szCs w:val="44"/>
          <w:lang w:val="zh-CN"/>
        </w:rPr>
      </w:pPr>
    </w:p>
    <w:p>
      <w:pPr>
        <w:autoSpaceDE w:val="0"/>
        <w:autoSpaceDN w:val="0"/>
        <w:adjustRightInd w:val="0"/>
        <w:spacing w:line="360" w:lineRule="auto"/>
        <w:ind w:right="302" w:firstLine="360"/>
        <w:rPr>
          <w:rFonts w:ascii="宋体"/>
          <w:b/>
          <w:bCs/>
          <w:color w:val="000000"/>
          <w:sz w:val="21"/>
          <w:szCs w:val="21"/>
          <w:lang w:val="zh-CN"/>
        </w:rPr>
      </w:pPr>
      <w:r>
        <w:rPr>
          <w:rFonts w:hint="eastAsia" w:ascii="宋体"/>
          <w:color w:val="000000"/>
          <w:sz w:val="21"/>
          <w:szCs w:val="21"/>
          <w:lang w:val="zh-CN"/>
        </w:rPr>
        <w:t>根据《中华人民共和国政府采购法》及其它有关规定，结合本次招标实际需求，按照公平、公正、科学择优的原则，特制定本评标办法。</w:t>
      </w:r>
    </w:p>
    <w:p>
      <w:pPr>
        <w:autoSpaceDE w:val="0"/>
        <w:autoSpaceDN w:val="0"/>
        <w:adjustRightInd w:val="0"/>
        <w:spacing w:line="360" w:lineRule="auto"/>
        <w:ind w:right="84" w:firstLine="482"/>
        <w:rPr>
          <w:rFonts w:ascii="宋体"/>
          <w:b/>
          <w:bCs/>
          <w:color w:val="000000"/>
          <w:sz w:val="21"/>
          <w:szCs w:val="21"/>
          <w:lang w:val="zh-CN"/>
        </w:rPr>
      </w:pPr>
      <w:r>
        <w:rPr>
          <w:rFonts w:hint="eastAsia" w:ascii="宋体"/>
          <w:b/>
          <w:bCs/>
          <w:color w:val="000000"/>
          <w:sz w:val="21"/>
          <w:szCs w:val="21"/>
          <w:lang w:val="zh-CN"/>
        </w:rPr>
        <w:t>一、评标方法</w:t>
      </w:r>
    </w:p>
    <w:p>
      <w:pPr>
        <w:autoSpaceDE w:val="0"/>
        <w:autoSpaceDN w:val="0"/>
        <w:adjustRightInd w:val="0"/>
        <w:spacing w:line="360" w:lineRule="auto"/>
        <w:ind w:right="85" w:firstLine="480"/>
        <w:rPr>
          <w:rFonts w:ascii="宋体"/>
          <w:color w:val="000000"/>
          <w:kern w:val="0"/>
          <w:sz w:val="21"/>
          <w:szCs w:val="21"/>
          <w:lang w:val="zh-CN"/>
        </w:rPr>
      </w:pPr>
      <w:r>
        <w:rPr>
          <w:rFonts w:hint="eastAsia" w:ascii="宋体"/>
          <w:color w:val="000000"/>
          <w:kern w:val="0"/>
          <w:sz w:val="21"/>
          <w:szCs w:val="21"/>
          <w:lang w:val="zh-CN"/>
        </w:rPr>
        <w:t>本评标方法采用综合评分法，是指投标文件满足招标文件全部实质性要求，且按照评审因素的量化指标评审得分最高的投标人为中标候选人的评标方法。</w:t>
      </w:r>
    </w:p>
    <w:p>
      <w:pPr>
        <w:spacing w:line="360" w:lineRule="auto"/>
        <w:ind w:firstLine="422" w:firstLineChars="200"/>
        <w:rPr>
          <w:rFonts w:hint="eastAsia" w:ascii="宋体"/>
          <w:b/>
          <w:bCs/>
          <w:color w:val="000000"/>
          <w:sz w:val="21"/>
          <w:szCs w:val="21"/>
          <w:lang w:val="zh-CN"/>
        </w:rPr>
      </w:pPr>
      <w:r>
        <w:rPr>
          <w:rFonts w:hint="eastAsia" w:ascii="宋体"/>
          <w:b/>
          <w:bCs/>
          <w:color w:val="000000"/>
          <w:sz w:val="21"/>
          <w:szCs w:val="21"/>
          <w:lang w:val="zh-CN"/>
        </w:rPr>
        <w:t>二、确定中标候选人</w:t>
      </w:r>
    </w:p>
    <w:p>
      <w:pPr>
        <w:spacing w:line="360" w:lineRule="auto"/>
        <w:ind w:firstLine="420" w:firstLineChars="200"/>
        <w:rPr>
          <w:rFonts w:hint="eastAsia" w:ascii="宋体"/>
          <w:color w:val="FF0000"/>
          <w:kern w:val="0"/>
          <w:sz w:val="21"/>
          <w:szCs w:val="21"/>
          <w:lang w:val="zh-CN"/>
        </w:rPr>
      </w:pPr>
      <w:r>
        <w:rPr>
          <w:rFonts w:hint="eastAsia" w:ascii="宋体"/>
          <w:kern w:val="0"/>
          <w:sz w:val="21"/>
          <w:szCs w:val="21"/>
          <w:lang w:val="zh-CN"/>
        </w:rPr>
        <w:t>评标委员会按评审后综合得分由高到低顺序排列。综合得分相同的，按投标报价由低到高顺序排列；综合得分且投标报价相同的，按技术分得分由高到低顺序排列。排名第一的投标人为第一中标候选人，排名第二的投标人为第二中标候选人，并以此类推。</w:t>
      </w:r>
    </w:p>
    <w:p>
      <w:pPr>
        <w:autoSpaceDE w:val="0"/>
        <w:autoSpaceDN w:val="0"/>
        <w:adjustRightInd w:val="0"/>
        <w:spacing w:line="360" w:lineRule="auto"/>
        <w:ind w:right="84" w:firstLine="472"/>
        <w:rPr>
          <w:rFonts w:hint="eastAsia" w:ascii="宋体"/>
          <w:b/>
          <w:bCs/>
          <w:color w:val="000000"/>
          <w:sz w:val="21"/>
          <w:szCs w:val="21"/>
          <w:lang w:val="zh-CN"/>
        </w:rPr>
      </w:pPr>
      <w:r>
        <w:rPr>
          <w:rFonts w:hint="eastAsia" w:ascii="宋体"/>
          <w:b/>
          <w:bCs/>
          <w:color w:val="000000"/>
          <w:sz w:val="21"/>
          <w:szCs w:val="21"/>
          <w:lang w:val="zh-CN"/>
        </w:rPr>
        <w:t>三、评标细则</w:t>
      </w:r>
    </w:p>
    <w:p>
      <w:pPr>
        <w:autoSpaceDE w:val="0"/>
        <w:autoSpaceDN w:val="0"/>
        <w:adjustRightInd w:val="0"/>
        <w:spacing w:line="360" w:lineRule="auto"/>
        <w:ind w:right="84" w:firstLine="472"/>
        <w:rPr>
          <w:rFonts w:hint="eastAsia" w:ascii="宋体"/>
          <w:b/>
          <w:bCs/>
          <w:color w:val="000000"/>
          <w:sz w:val="21"/>
          <w:szCs w:val="21"/>
          <w:lang w:val="zh-CN"/>
        </w:rPr>
      </w:pPr>
      <w:r>
        <w:rPr>
          <w:rFonts w:hint="eastAsia" w:ascii="宋体"/>
          <w:bCs/>
          <w:sz w:val="21"/>
          <w:szCs w:val="21"/>
          <w:lang w:val="zh-CN"/>
        </w:rPr>
        <w:t>本项目总分100分(商务与技术文件为</w:t>
      </w:r>
      <w:r>
        <w:rPr>
          <w:rFonts w:hint="eastAsia" w:ascii="宋体"/>
          <w:bCs/>
          <w:sz w:val="21"/>
          <w:szCs w:val="21"/>
        </w:rPr>
        <w:t>70</w:t>
      </w:r>
      <w:r>
        <w:rPr>
          <w:rFonts w:hint="eastAsia" w:ascii="宋体"/>
          <w:bCs/>
          <w:sz w:val="21"/>
          <w:szCs w:val="21"/>
          <w:lang w:val="zh-CN"/>
        </w:rPr>
        <w:t>分，报价文件为</w:t>
      </w:r>
      <w:r>
        <w:rPr>
          <w:rFonts w:hint="eastAsia" w:ascii="宋体"/>
          <w:bCs/>
          <w:sz w:val="21"/>
          <w:szCs w:val="21"/>
        </w:rPr>
        <w:t>30</w:t>
      </w:r>
      <w:r>
        <w:rPr>
          <w:rFonts w:hint="eastAsia" w:ascii="宋体"/>
          <w:bCs/>
          <w:sz w:val="21"/>
          <w:szCs w:val="21"/>
          <w:lang w:val="zh-CN"/>
        </w:rPr>
        <w:t>分)。</w:t>
      </w:r>
      <w:r>
        <w:rPr>
          <w:rFonts w:hint="eastAsia" w:ascii="宋体"/>
          <w:bCs/>
          <w:color w:val="000000"/>
          <w:sz w:val="21"/>
          <w:szCs w:val="21"/>
          <w:lang w:val="zh-CN"/>
        </w:rPr>
        <w:t>各投标人的综合得分为其商务与技术文件得分与报价文件得分之和，即综合得分=商务与技术文件得分（商务资信分+技术分）+报价文件得分。所有评分均保留两位小数</w:t>
      </w:r>
      <w:r>
        <w:rPr>
          <w:rFonts w:hint="eastAsia" w:ascii="宋体"/>
          <w:bCs/>
          <w:color w:val="000000"/>
          <w:sz w:val="21"/>
          <w:szCs w:val="21"/>
        </w:rPr>
        <w:t>(四舍五入）</w:t>
      </w:r>
      <w:r>
        <w:rPr>
          <w:rFonts w:hint="eastAsia" w:ascii="宋体"/>
          <w:bCs/>
          <w:color w:val="000000"/>
          <w:sz w:val="21"/>
          <w:szCs w:val="21"/>
          <w:lang w:val="zh-CN"/>
        </w:rPr>
        <w:t>。</w:t>
      </w:r>
    </w:p>
    <w:p>
      <w:pPr>
        <w:autoSpaceDE w:val="0"/>
        <w:autoSpaceDN w:val="0"/>
        <w:adjustRightInd w:val="0"/>
        <w:spacing w:line="360" w:lineRule="auto"/>
        <w:ind w:right="84" w:firstLine="472"/>
        <w:rPr>
          <w:rFonts w:hint="eastAsia" w:ascii="宋体"/>
          <w:bCs/>
          <w:color w:val="000000"/>
          <w:sz w:val="21"/>
          <w:szCs w:val="21"/>
          <w:lang w:val="zh-CN"/>
        </w:rPr>
      </w:pPr>
      <w:r>
        <w:rPr>
          <w:rFonts w:hint="eastAsia" w:ascii="宋体"/>
          <w:bCs/>
          <w:color w:val="000000"/>
          <w:sz w:val="21"/>
          <w:szCs w:val="21"/>
          <w:lang w:val="zh-CN"/>
        </w:rPr>
        <w:t>（一）商务与技术文件中的商务资信分由评标委员会讨论后统一打分；技术分由评标委员会经充分审核、讨论后，在规定的分值内单独评定打分。</w:t>
      </w:r>
    </w:p>
    <w:p>
      <w:pPr>
        <w:spacing w:line="360" w:lineRule="auto"/>
        <w:ind w:firstLine="420" w:firstLineChars="200"/>
        <w:rPr>
          <w:rFonts w:hint="eastAsia" w:ascii="宋体"/>
          <w:bCs/>
          <w:color w:val="000000"/>
          <w:sz w:val="21"/>
          <w:szCs w:val="21"/>
          <w:lang w:val="zh-CN"/>
        </w:rPr>
      </w:pPr>
      <w:r>
        <w:rPr>
          <w:rFonts w:hint="eastAsia" w:ascii="宋体"/>
          <w:bCs/>
          <w:color w:val="000000"/>
          <w:sz w:val="21"/>
          <w:szCs w:val="21"/>
          <w:lang w:val="zh-CN"/>
        </w:rPr>
        <w:t>（二）各投标人商务与技术文件</w:t>
      </w:r>
      <w:r>
        <w:rPr>
          <w:rFonts w:hint="eastAsia" w:ascii="宋体"/>
          <w:color w:val="000000"/>
          <w:kern w:val="0"/>
          <w:sz w:val="21"/>
          <w:szCs w:val="21"/>
          <w:lang w:val="zh-CN"/>
        </w:rPr>
        <w:t>得分按照评标委员会成</w:t>
      </w:r>
      <w:r>
        <w:rPr>
          <w:rFonts w:hint="eastAsia" w:ascii="宋体"/>
          <w:bCs/>
          <w:color w:val="000000"/>
          <w:sz w:val="21"/>
          <w:szCs w:val="21"/>
          <w:lang w:val="zh-CN"/>
        </w:rPr>
        <w:t>员的独立评分结果汇总后的算术平均分计算，计算公式为：</w:t>
      </w:r>
    </w:p>
    <w:p>
      <w:pPr>
        <w:spacing w:line="360" w:lineRule="auto"/>
        <w:ind w:firstLine="495"/>
        <w:rPr>
          <w:rFonts w:hint="eastAsia" w:ascii="宋体"/>
          <w:bCs/>
          <w:color w:val="000000"/>
          <w:sz w:val="21"/>
          <w:szCs w:val="21"/>
          <w:lang w:val="zh-CN"/>
        </w:rPr>
      </w:pPr>
      <w:r>
        <w:rPr>
          <w:rFonts w:hint="eastAsia" w:ascii="宋体" w:hAnsi="宋体"/>
          <w:sz w:val="21"/>
          <w:szCs w:val="21"/>
        </w:rPr>
        <w:t>商务与技术文件得分</w:t>
      </w:r>
      <w:r>
        <w:rPr>
          <w:rFonts w:hint="eastAsia" w:ascii="宋体"/>
          <w:bCs/>
          <w:color w:val="000000"/>
          <w:sz w:val="21"/>
          <w:szCs w:val="21"/>
          <w:lang w:val="zh-CN"/>
        </w:rPr>
        <w:t>=评标委员会所有成员评分合计数/评标委员会组成人员数</w:t>
      </w:r>
    </w:p>
    <w:p>
      <w:pPr>
        <w:autoSpaceDE w:val="0"/>
        <w:autoSpaceDN w:val="0"/>
        <w:adjustRightInd w:val="0"/>
        <w:spacing w:line="360" w:lineRule="auto"/>
        <w:ind w:right="84" w:firstLine="308" w:firstLineChars="147"/>
        <w:rPr>
          <w:rFonts w:hint="eastAsia" w:ascii="宋体"/>
          <w:color w:val="000000"/>
          <w:sz w:val="21"/>
          <w:szCs w:val="21"/>
          <w:lang w:val="zh-CN"/>
        </w:rPr>
      </w:pPr>
      <w:r>
        <w:rPr>
          <w:rFonts w:hint="eastAsia" w:ascii="宋体"/>
          <w:bCs/>
          <w:color w:val="000000"/>
          <w:sz w:val="21"/>
          <w:szCs w:val="21"/>
          <w:lang w:val="zh-CN"/>
        </w:rPr>
        <w:t>（三）投标报价得分采用低价优先法计算，即满足招标文件要求且投标价格最低的投标报价为评标基准价，其报价得满分。其他投标人的投标报价得分按下列公式计算：</w:t>
      </w:r>
    </w:p>
    <w:p>
      <w:pPr>
        <w:autoSpaceDE w:val="0"/>
        <w:autoSpaceDN w:val="0"/>
        <w:adjustRightInd w:val="0"/>
        <w:spacing w:line="360" w:lineRule="auto"/>
        <w:ind w:right="85" w:firstLine="480"/>
        <w:rPr>
          <w:rFonts w:hint="eastAsia" w:ascii="宋体" w:hAnsi="宋体"/>
          <w:color w:val="000000"/>
          <w:sz w:val="21"/>
          <w:szCs w:val="21"/>
          <w:u w:val="single"/>
        </w:rPr>
      </w:pPr>
      <w:r>
        <w:rPr>
          <w:rFonts w:hint="eastAsia"/>
          <w:color w:val="000000"/>
          <w:sz w:val="21"/>
          <w:szCs w:val="21"/>
          <w:u w:val="single"/>
        </w:rPr>
        <w:t>投标报价得</w:t>
      </w:r>
      <w:r>
        <w:rPr>
          <w:color w:val="000000"/>
          <w:sz w:val="21"/>
          <w:szCs w:val="21"/>
          <w:u w:val="single"/>
        </w:rPr>
        <w:t>分=(评标基准价／投</w:t>
      </w:r>
      <w:r>
        <w:rPr>
          <w:rFonts w:ascii="宋体" w:hAnsi="宋体"/>
          <w:color w:val="000000"/>
          <w:sz w:val="21"/>
          <w:szCs w:val="21"/>
          <w:u w:val="single"/>
        </w:rPr>
        <w:t>标报价)×</w:t>
      </w:r>
      <w:r>
        <w:rPr>
          <w:rFonts w:hint="eastAsia" w:ascii="宋体" w:hAnsi="宋体"/>
          <w:color w:val="000000"/>
          <w:sz w:val="21"/>
          <w:szCs w:val="21"/>
          <w:u w:val="single"/>
        </w:rPr>
        <w:t>30%</w:t>
      </w:r>
      <w:r>
        <w:rPr>
          <w:rFonts w:ascii="宋体" w:hAnsi="宋体"/>
          <w:color w:val="000000"/>
          <w:sz w:val="21"/>
          <w:szCs w:val="21"/>
          <w:u w:val="single"/>
        </w:rPr>
        <w:t>×100</w:t>
      </w:r>
      <w:r>
        <w:rPr>
          <w:rFonts w:hint="eastAsia" w:ascii="宋体" w:hAnsi="宋体"/>
          <w:color w:val="000000"/>
          <w:sz w:val="21"/>
          <w:szCs w:val="21"/>
          <w:u w:val="single"/>
        </w:rPr>
        <w:t xml:space="preserve"> 。</w:t>
      </w:r>
    </w:p>
    <w:p>
      <w:pPr>
        <w:autoSpaceDE w:val="0"/>
        <w:autoSpaceDN w:val="0"/>
        <w:adjustRightInd w:val="0"/>
        <w:spacing w:line="360" w:lineRule="auto"/>
        <w:ind w:right="85" w:firstLine="480"/>
        <w:rPr>
          <w:rFonts w:ascii="宋体"/>
          <w:bCs/>
          <w:color w:val="000000"/>
          <w:kern w:val="0"/>
          <w:sz w:val="21"/>
          <w:szCs w:val="21"/>
          <w:lang w:val="zh-CN"/>
        </w:rPr>
      </w:pPr>
      <w:r>
        <w:rPr>
          <w:rFonts w:hint="eastAsia" w:ascii="宋体"/>
          <w:bCs/>
          <w:color w:val="000000"/>
          <w:kern w:val="0"/>
          <w:sz w:val="21"/>
          <w:szCs w:val="21"/>
          <w:lang w:val="zh-CN"/>
        </w:rPr>
        <w:t>（四）政府采购政策及优惠：（1）关于小型、微型企业（简称小微企业）投标：小微企业投标是指符合《中小企业划型标准规定》的投标人，通过投标提供本企业制造的货物、承担的工程或者服务，或者提供其他小微企业制造的货物。本项所指货物不包括使用大、中型企业注册商标的货物。小微企业投标应提供《小微企业声明函》、国家企业信用信息公示系统——小微企业名录”页面查询结果（查询时间为投标前一周内，并加盖单位公章）等相关证明材料（评标委员会据此进行核查）、《产品适用政府采购政策情况表》（见附件），如投标人提供其他小微企业制造的货物，应同时提供制造商的《小微企业声明函（制造商）》和国家企业信用信息公示系统——小微企业名录”页面查询结果（查询时间为投标前一周内，并加盖单位公章）等相关证明材料（评标委员会据此进行核查）；（2）监狱企业参加政府采购活动时，应当提供由省级以上监狱管理局、戒毒管理局（含新疆生产建设兵团）出具的属于监狱企业的证明文件和《产品适用政府采购政策情况表》（见附件），视同小型、微型企业，享受小微企业政府采购优惠政策；（3）残疾人福利性单位在参加政府采购活动时，应提供《残疾人福利性单位声明函》（见附件）和《产品适用政府采购政策情况表》（见附件），视同小型、微型企业，享受小微企业政府采购优惠政策。</w:t>
      </w:r>
    </w:p>
    <w:p>
      <w:pPr>
        <w:autoSpaceDE w:val="0"/>
        <w:autoSpaceDN w:val="0"/>
        <w:adjustRightInd w:val="0"/>
        <w:spacing w:line="360" w:lineRule="auto"/>
        <w:ind w:right="85" w:firstLine="480"/>
        <w:rPr>
          <w:rFonts w:ascii="宋体"/>
          <w:bCs/>
          <w:color w:val="000000"/>
          <w:kern w:val="0"/>
          <w:sz w:val="21"/>
          <w:szCs w:val="21"/>
          <w:lang w:val="zh-CN"/>
        </w:rPr>
      </w:pPr>
      <w:r>
        <w:rPr>
          <w:rFonts w:hint="eastAsia" w:ascii="宋体"/>
          <w:bCs/>
          <w:color w:val="000000"/>
          <w:kern w:val="0"/>
          <w:sz w:val="21"/>
          <w:szCs w:val="21"/>
          <w:lang w:val="zh-CN"/>
        </w:rPr>
        <w:t>具体优惠：对于小型微型企业产品的价格给予6%的扣除，用扣除后的价格计算评标基准价和投标报价。同一投标人（包括联合体），小微企业、监狱企业、残疾人福利性单位价格扣除优惠只享受一次，不得重复享受。</w:t>
      </w:r>
    </w:p>
    <w:p>
      <w:pPr>
        <w:autoSpaceDE w:val="0"/>
        <w:autoSpaceDN w:val="0"/>
        <w:adjustRightInd w:val="0"/>
        <w:spacing w:line="360" w:lineRule="auto"/>
        <w:ind w:right="85" w:firstLine="480"/>
        <w:rPr>
          <w:rFonts w:hint="eastAsia" w:ascii="宋体"/>
          <w:b/>
          <w:bCs/>
          <w:color w:val="000000"/>
          <w:kern w:val="0"/>
          <w:sz w:val="21"/>
          <w:szCs w:val="21"/>
          <w:lang w:val="zh-CN"/>
        </w:rPr>
      </w:pPr>
      <w:r>
        <w:rPr>
          <w:rFonts w:hint="eastAsia" w:ascii="宋体"/>
          <w:bCs/>
          <w:color w:val="000000"/>
          <w:kern w:val="0"/>
          <w:sz w:val="21"/>
          <w:szCs w:val="21"/>
          <w:lang w:val="zh-CN"/>
        </w:rPr>
        <w:t>注：得分以系统计算为准，保留2位小数。</w:t>
      </w:r>
    </w:p>
    <w:p>
      <w:pPr>
        <w:autoSpaceDE w:val="0"/>
        <w:autoSpaceDN w:val="0"/>
        <w:adjustRightInd w:val="0"/>
        <w:spacing w:line="360" w:lineRule="auto"/>
        <w:ind w:right="85"/>
        <w:rPr>
          <w:rFonts w:hint="eastAsia" w:ascii="宋体"/>
          <w:bCs/>
          <w:sz w:val="21"/>
          <w:szCs w:val="21"/>
          <w:lang w:val="zh-CN"/>
        </w:rPr>
      </w:pPr>
      <w:r>
        <w:rPr>
          <w:rFonts w:hint="eastAsia" w:ascii="宋体"/>
          <w:bCs/>
          <w:sz w:val="21"/>
          <w:szCs w:val="21"/>
        </w:rPr>
        <w:t>（五）商务与技术文件</w:t>
      </w:r>
      <w:r>
        <w:rPr>
          <w:rFonts w:hint="eastAsia" w:ascii="宋体"/>
          <w:bCs/>
          <w:sz w:val="21"/>
          <w:szCs w:val="21"/>
          <w:lang w:val="zh-CN"/>
        </w:rPr>
        <w:t>评审内容及标准</w:t>
      </w:r>
    </w:p>
    <w:bookmarkEnd w:id="270"/>
    <w:tbl>
      <w:tblPr>
        <w:tblStyle w:val="3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5"/>
        <w:gridCol w:w="1406"/>
        <w:gridCol w:w="6811"/>
        <w:gridCol w:w="104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18" w:hRule="atLeast"/>
          <w:jc w:val="center"/>
        </w:trPr>
        <w:tc>
          <w:tcPr>
            <w:tcW w:w="78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bCs/>
                <w:sz w:val="21"/>
                <w:szCs w:val="21"/>
              </w:rPr>
            </w:pPr>
            <w:bookmarkStart w:id="271" w:name="_Toc306901461"/>
            <w:r>
              <w:rPr>
                <w:rFonts w:hint="eastAsia" w:ascii="宋体"/>
                <w:b/>
                <w:bCs/>
                <w:sz w:val="21"/>
                <w:szCs w:val="21"/>
              </w:rPr>
              <w:t>序号</w:t>
            </w:r>
          </w:p>
        </w:tc>
        <w:tc>
          <w:tcPr>
            <w:tcW w:w="1406" w:type="dxa"/>
            <w:tcBorders>
              <w:top w:val="single" w:color="auto" w:sz="4" w:space="0"/>
              <w:left w:val="single" w:color="auto" w:sz="4" w:space="0"/>
              <w:bottom w:val="single" w:color="auto" w:sz="4" w:space="0"/>
              <w:right w:val="single" w:color="auto" w:sz="4" w:space="0"/>
            </w:tcBorders>
            <w:noWrap w:val="0"/>
            <w:vAlign w:val="center"/>
          </w:tcPr>
          <w:p>
            <w:pPr>
              <w:pStyle w:val="32"/>
              <w:ind w:left="0" w:leftChars="0"/>
              <w:jc w:val="center"/>
              <w:rPr>
                <w:rFonts w:ascii="宋体"/>
                <w:b/>
                <w:bCs/>
                <w:sz w:val="21"/>
                <w:szCs w:val="21"/>
              </w:rPr>
            </w:pPr>
            <w:r>
              <w:rPr>
                <w:rFonts w:hint="eastAsia" w:ascii="宋体"/>
                <w:b/>
                <w:bCs/>
                <w:sz w:val="21"/>
                <w:szCs w:val="21"/>
              </w:rPr>
              <w:t>评审内容</w:t>
            </w:r>
          </w:p>
        </w:tc>
        <w:tc>
          <w:tcPr>
            <w:tcW w:w="6811" w:type="dxa"/>
            <w:tcBorders>
              <w:top w:val="single" w:color="auto" w:sz="4" w:space="0"/>
              <w:left w:val="single" w:color="auto" w:sz="4" w:space="0"/>
              <w:bottom w:val="single" w:color="auto" w:sz="4" w:space="0"/>
              <w:right w:val="single" w:color="auto" w:sz="4" w:space="0"/>
            </w:tcBorders>
            <w:noWrap w:val="0"/>
            <w:vAlign w:val="center"/>
          </w:tcPr>
          <w:p>
            <w:pPr>
              <w:pStyle w:val="32"/>
              <w:ind w:left="0" w:leftChars="0"/>
              <w:jc w:val="center"/>
              <w:rPr>
                <w:rFonts w:ascii="宋体"/>
                <w:b/>
                <w:bCs/>
                <w:sz w:val="21"/>
                <w:szCs w:val="21"/>
              </w:rPr>
            </w:pPr>
            <w:r>
              <w:rPr>
                <w:rFonts w:hint="eastAsia" w:ascii="宋体"/>
                <w:b/>
                <w:bCs/>
                <w:sz w:val="21"/>
                <w:szCs w:val="21"/>
              </w:rPr>
              <w:t>评分标准</w:t>
            </w:r>
          </w:p>
        </w:tc>
        <w:tc>
          <w:tcPr>
            <w:tcW w:w="1045" w:type="dxa"/>
            <w:tcBorders>
              <w:top w:val="single" w:color="auto" w:sz="4" w:space="0"/>
              <w:left w:val="single" w:color="auto" w:sz="4" w:space="0"/>
              <w:bottom w:val="single" w:color="auto" w:sz="4" w:space="0"/>
              <w:right w:val="single" w:color="auto" w:sz="4" w:space="0"/>
            </w:tcBorders>
            <w:noWrap w:val="0"/>
            <w:vAlign w:val="center"/>
          </w:tcPr>
          <w:p>
            <w:pPr>
              <w:pStyle w:val="32"/>
              <w:ind w:left="0" w:leftChars="0"/>
              <w:jc w:val="center"/>
              <w:rPr>
                <w:rFonts w:ascii="宋体"/>
                <w:b/>
                <w:bCs/>
                <w:sz w:val="21"/>
                <w:szCs w:val="21"/>
              </w:rPr>
            </w:pPr>
            <w:r>
              <w:rPr>
                <w:rFonts w:hint="eastAsia" w:ascii="宋体"/>
                <w:b/>
                <w:bCs/>
                <w:sz w:val="21"/>
                <w:szCs w:val="21"/>
              </w:rPr>
              <w:t>分值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574" w:hRule="atLeast"/>
          <w:jc w:val="center"/>
        </w:trPr>
        <w:tc>
          <w:tcPr>
            <w:tcW w:w="9002" w:type="dxa"/>
            <w:gridSpan w:val="3"/>
            <w:tcBorders>
              <w:top w:val="single" w:color="auto" w:sz="4" w:space="0"/>
              <w:left w:val="single" w:color="auto" w:sz="4" w:space="0"/>
              <w:bottom w:val="single" w:color="auto" w:sz="4" w:space="0"/>
              <w:right w:val="single" w:color="auto" w:sz="4" w:space="0"/>
            </w:tcBorders>
            <w:noWrap w:val="0"/>
            <w:vAlign w:val="center"/>
          </w:tcPr>
          <w:p>
            <w:pPr>
              <w:pStyle w:val="32"/>
              <w:ind w:left="720"/>
              <w:jc w:val="center"/>
              <w:rPr>
                <w:rFonts w:ascii="宋体"/>
                <w:b/>
                <w:sz w:val="21"/>
                <w:szCs w:val="21"/>
              </w:rPr>
            </w:pPr>
            <w:r>
              <w:rPr>
                <w:rFonts w:hint="eastAsia" w:ascii="宋体" w:hAnsi="宋体"/>
                <w:b/>
                <w:sz w:val="21"/>
                <w:szCs w:val="21"/>
              </w:rPr>
              <w:t>一、</w:t>
            </w:r>
            <w:r>
              <w:rPr>
                <w:rFonts w:hint="eastAsia" w:ascii="宋体"/>
                <w:b/>
                <w:bCs/>
                <w:sz w:val="21"/>
                <w:szCs w:val="21"/>
              </w:rPr>
              <w:t>商务资信分</w:t>
            </w:r>
          </w:p>
        </w:tc>
        <w:tc>
          <w:tcPr>
            <w:tcW w:w="1045" w:type="dxa"/>
            <w:tcBorders>
              <w:top w:val="single" w:color="auto" w:sz="4" w:space="0"/>
              <w:left w:val="single" w:color="auto" w:sz="4" w:space="0"/>
              <w:bottom w:val="single" w:color="auto" w:sz="4" w:space="0"/>
              <w:right w:val="single" w:color="auto" w:sz="4" w:space="0"/>
            </w:tcBorders>
            <w:noWrap w:val="0"/>
            <w:vAlign w:val="center"/>
          </w:tcPr>
          <w:p>
            <w:pPr>
              <w:pStyle w:val="32"/>
              <w:ind w:left="0" w:leftChars="0"/>
              <w:jc w:val="center"/>
              <w:rPr>
                <w:rFonts w:ascii="宋体"/>
                <w:b/>
                <w:sz w:val="21"/>
                <w:szCs w:val="21"/>
              </w:rPr>
            </w:pPr>
            <w:r>
              <w:rPr>
                <w:rFonts w:hint="eastAsia" w:ascii="宋体"/>
                <w:b/>
                <w:sz w:val="21"/>
                <w:szCs w:val="21"/>
                <w:lang w:val="en-US" w:eastAsia="zh-CN"/>
              </w:rPr>
              <w:t>30</w:t>
            </w:r>
            <w:r>
              <w:rPr>
                <w:rFonts w:hint="eastAsia" w:ascii="宋体"/>
                <w:b/>
                <w:sz w:val="21"/>
                <w:szCs w:val="21"/>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wBefore w:w="0" w:type="dxa"/>
          <w:wAfter w:w="0" w:type="dxa"/>
          <w:cantSplit/>
          <w:trHeight w:val="679" w:hRule="atLeast"/>
          <w:jc w:val="center"/>
        </w:trPr>
        <w:tc>
          <w:tcPr>
            <w:tcW w:w="785" w:type="dxa"/>
            <w:tcBorders>
              <w:top w:val="single" w:color="auto" w:sz="4" w:space="0"/>
              <w:left w:val="single" w:color="auto" w:sz="4" w:space="0"/>
              <w:bottom w:val="single" w:color="auto" w:sz="4" w:space="0"/>
              <w:right w:val="single" w:color="auto" w:sz="4" w:space="0"/>
            </w:tcBorders>
            <w:noWrap w:val="0"/>
            <w:vAlign w:val="center"/>
          </w:tcPr>
          <w:p>
            <w:pPr>
              <w:pStyle w:val="32"/>
              <w:ind w:left="0" w:leftChars="0"/>
              <w:jc w:val="center"/>
              <w:rPr>
                <w:rFonts w:hint="eastAsia" w:ascii="宋体"/>
                <w:bCs/>
                <w:sz w:val="21"/>
                <w:szCs w:val="21"/>
              </w:rPr>
            </w:pPr>
            <w:r>
              <w:rPr>
                <w:rFonts w:hint="eastAsia" w:ascii="宋体"/>
                <w:bCs/>
                <w:sz w:val="21"/>
                <w:szCs w:val="21"/>
              </w:rPr>
              <w:t>1</w:t>
            </w:r>
          </w:p>
        </w:tc>
        <w:tc>
          <w:tcPr>
            <w:tcW w:w="1406" w:type="dxa"/>
            <w:tcBorders>
              <w:top w:val="single" w:color="auto" w:sz="4" w:space="0"/>
              <w:left w:val="single" w:color="auto" w:sz="4" w:space="0"/>
              <w:bottom w:val="single" w:color="auto" w:sz="4" w:space="0"/>
              <w:right w:val="single" w:color="auto" w:sz="4" w:space="0"/>
            </w:tcBorders>
            <w:noWrap w:val="0"/>
            <w:vAlign w:val="center"/>
          </w:tcPr>
          <w:p>
            <w:pPr>
              <w:pStyle w:val="32"/>
              <w:ind w:left="0" w:leftChars="0"/>
              <w:jc w:val="center"/>
              <w:rPr>
                <w:rFonts w:hint="eastAsia" w:ascii="宋体"/>
                <w:bCs/>
                <w:sz w:val="21"/>
                <w:szCs w:val="21"/>
              </w:rPr>
            </w:pPr>
            <w:r>
              <w:rPr>
                <w:rFonts w:hint="eastAsia" w:ascii="宋体"/>
                <w:bCs/>
                <w:sz w:val="21"/>
                <w:szCs w:val="21"/>
              </w:rPr>
              <w:t>标书质量</w:t>
            </w:r>
          </w:p>
        </w:tc>
        <w:tc>
          <w:tcPr>
            <w:tcW w:w="6811" w:type="dxa"/>
            <w:tcBorders>
              <w:top w:val="single" w:color="auto" w:sz="4" w:space="0"/>
              <w:left w:val="single" w:color="auto" w:sz="4" w:space="0"/>
              <w:bottom w:val="single" w:color="auto" w:sz="4" w:space="0"/>
              <w:right w:val="single" w:color="auto" w:sz="4" w:space="0"/>
            </w:tcBorders>
            <w:noWrap w:val="0"/>
            <w:vAlign w:val="center"/>
          </w:tcPr>
          <w:p>
            <w:pPr>
              <w:pStyle w:val="32"/>
              <w:ind w:left="0" w:leftChars="0"/>
              <w:rPr>
                <w:rFonts w:hint="eastAsia" w:ascii="宋体"/>
                <w:bCs/>
                <w:sz w:val="21"/>
                <w:szCs w:val="21"/>
              </w:rPr>
            </w:pPr>
            <w:r>
              <w:rPr>
                <w:rFonts w:hint="eastAsia" w:ascii="宋体"/>
                <w:bCs/>
                <w:sz w:val="21"/>
                <w:szCs w:val="21"/>
              </w:rPr>
              <w:t>根据投标文件编制完整性、格式是否规范、装订是否整齐、符合招标文件要求程度等酌情评分，得2～0.5分。</w:t>
            </w:r>
          </w:p>
        </w:tc>
        <w:tc>
          <w:tcPr>
            <w:tcW w:w="1045" w:type="dxa"/>
            <w:tcBorders>
              <w:top w:val="single" w:color="auto" w:sz="4" w:space="0"/>
              <w:left w:val="single" w:color="auto" w:sz="4" w:space="0"/>
              <w:bottom w:val="single" w:color="auto" w:sz="4" w:space="0"/>
              <w:right w:val="single" w:color="auto" w:sz="4" w:space="0"/>
            </w:tcBorders>
            <w:noWrap w:val="0"/>
            <w:vAlign w:val="center"/>
          </w:tcPr>
          <w:p>
            <w:pPr>
              <w:pStyle w:val="32"/>
              <w:ind w:left="0" w:leftChars="0"/>
              <w:jc w:val="center"/>
              <w:rPr>
                <w:rFonts w:hint="eastAsia" w:ascii="宋体"/>
                <w:bCs/>
                <w:sz w:val="21"/>
                <w:szCs w:val="21"/>
              </w:rPr>
            </w:pPr>
            <w:r>
              <w:rPr>
                <w:rFonts w:hint="eastAsia" w:ascii="宋体"/>
                <w:bCs/>
                <w:sz w:val="21"/>
                <w:szCs w:val="21"/>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1121" w:hRule="atLeast"/>
          <w:jc w:val="center"/>
        </w:trPr>
        <w:tc>
          <w:tcPr>
            <w:tcW w:w="785" w:type="dxa"/>
            <w:vMerge w:val="restart"/>
            <w:tcBorders>
              <w:left w:val="single" w:color="auto" w:sz="4" w:space="0"/>
              <w:right w:val="single" w:color="auto" w:sz="4" w:space="0"/>
            </w:tcBorders>
            <w:noWrap w:val="0"/>
            <w:vAlign w:val="center"/>
          </w:tcPr>
          <w:p>
            <w:pPr>
              <w:pStyle w:val="32"/>
              <w:ind w:left="0" w:leftChars="0"/>
              <w:jc w:val="center"/>
              <w:rPr>
                <w:rFonts w:hint="eastAsia" w:ascii="宋体"/>
                <w:bCs/>
                <w:sz w:val="21"/>
                <w:szCs w:val="21"/>
              </w:rPr>
            </w:pPr>
          </w:p>
        </w:tc>
        <w:tc>
          <w:tcPr>
            <w:tcW w:w="1406" w:type="dxa"/>
            <w:vMerge w:val="restart"/>
            <w:tcBorders>
              <w:left w:val="single" w:color="auto" w:sz="4" w:space="0"/>
              <w:right w:val="single" w:color="auto" w:sz="4" w:space="0"/>
            </w:tcBorders>
            <w:noWrap w:val="0"/>
            <w:vAlign w:val="center"/>
          </w:tcPr>
          <w:p>
            <w:pPr>
              <w:pStyle w:val="32"/>
              <w:ind w:left="0" w:leftChars="0"/>
              <w:jc w:val="center"/>
              <w:rPr>
                <w:rFonts w:hint="eastAsia" w:ascii="宋体"/>
                <w:bCs/>
                <w:sz w:val="21"/>
                <w:szCs w:val="21"/>
              </w:rPr>
            </w:pPr>
          </w:p>
        </w:tc>
        <w:tc>
          <w:tcPr>
            <w:tcW w:w="681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1"/>
                <w:szCs w:val="21"/>
              </w:rPr>
            </w:pPr>
            <w:r>
              <w:rPr>
                <w:rFonts w:hint="eastAsia" w:ascii="宋体" w:hAnsi="宋体" w:cs="宋体"/>
                <w:sz w:val="21"/>
                <w:szCs w:val="21"/>
              </w:rPr>
              <w:t>体系认证：具有质量管理体系认证、环境管理体系认证、</w:t>
            </w:r>
            <w:r>
              <w:rPr>
                <w:rFonts w:hint="eastAsia" w:ascii="宋体" w:hAnsi="宋体" w:cs="宋体"/>
                <w:bCs/>
                <w:sz w:val="21"/>
                <w:szCs w:val="21"/>
              </w:rPr>
              <w:t>职业健康安全管理体系证书、</w:t>
            </w:r>
            <w:r>
              <w:rPr>
                <w:rFonts w:hint="eastAsia" w:ascii="宋体" w:hAnsi="宋体" w:cs="宋体"/>
                <w:sz w:val="21"/>
                <w:szCs w:val="21"/>
              </w:rPr>
              <w:t>信息安全管理体系认证、</w:t>
            </w:r>
            <w:r>
              <w:rPr>
                <w:rFonts w:hint="eastAsia" w:ascii="宋体" w:hAnsi="宋体" w:cs="宋体"/>
                <w:bCs/>
                <w:sz w:val="21"/>
                <w:szCs w:val="21"/>
              </w:rPr>
              <w:t>信息技术服务管理体系认证，1个认证证书得1分，最高5分。</w:t>
            </w:r>
          </w:p>
          <w:p>
            <w:pPr>
              <w:rPr>
                <w:rFonts w:hint="eastAsia" w:ascii="宋体" w:hAnsi="宋体"/>
                <w:sz w:val="21"/>
                <w:szCs w:val="21"/>
              </w:rPr>
            </w:pPr>
            <w:r>
              <w:rPr>
                <w:rFonts w:hint="eastAsia" w:ascii="宋体"/>
                <w:b/>
                <w:bCs/>
                <w:sz w:val="21"/>
                <w:szCs w:val="21"/>
              </w:rPr>
              <w:t>注：投标时提供证书原件及复印件，否则不得分。</w:t>
            </w:r>
          </w:p>
        </w:tc>
        <w:tc>
          <w:tcPr>
            <w:tcW w:w="1045" w:type="dxa"/>
            <w:tcBorders>
              <w:top w:val="single" w:color="auto" w:sz="4" w:space="0"/>
              <w:left w:val="single" w:color="auto" w:sz="4" w:space="0"/>
              <w:bottom w:val="single" w:color="auto" w:sz="4" w:space="0"/>
              <w:right w:val="single" w:color="auto" w:sz="4" w:space="0"/>
            </w:tcBorders>
            <w:noWrap w:val="0"/>
            <w:vAlign w:val="center"/>
          </w:tcPr>
          <w:p>
            <w:pPr>
              <w:pStyle w:val="32"/>
              <w:ind w:left="0" w:leftChars="0"/>
              <w:jc w:val="center"/>
              <w:rPr>
                <w:rFonts w:hint="eastAsia" w:ascii="宋体"/>
                <w:color w:val="000000"/>
                <w:sz w:val="21"/>
                <w:szCs w:val="21"/>
                <w:lang w:eastAsia="zh-CN"/>
              </w:rPr>
            </w:pPr>
            <w:r>
              <w:rPr>
                <w:rFonts w:hint="eastAsia" w:ascii="宋体"/>
                <w:bCs/>
                <w:sz w:val="21"/>
                <w:szCs w:val="21"/>
                <w:lang w:eastAsia="zh-CN"/>
              </w:rPr>
              <w:t>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776" w:hRule="atLeast"/>
          <w:jc w:val="center"/>
        </w:trPr>
        <w:tc>
          <w:tcPr>
            <w:tcW w:w="785" w:type="dxa"/>
            <w:vMerge w:val="continue"/>
            <w:tcBorders>
              <w:left w:val="single" w:color="auto" w:sz="4" w:space="0"/>
              <w:right w:val="single" w:color="auto" w:sz="4" w:space="0"/>
            </w:tcBorders>
            <w:noWrap w:val="0"/>
            <w:vAlign w:val="center"/>
          </w:tcPr>
          <w:p>
            <w:pPr>
              <w:pStyle w:val="32"/>
              <w:ind w:left="0" w:leftChars="0"/>
              <w:jc w:val="center"/>
              <w:rPr>
                <w:rFonts w:hint="eastAsia" w:ascii="宋体"/>
                <w:bCs/>
                <w:sz w:val="21"/>
                <w:szCs w:val="21"/>
              </w:rPr>
            </w:pPr>
          </w:p>
        </w:tc>
        <w:tc>
          <w:tcPr>
            <w:tcW w:w="1406" w:type="dxa"/>
            <w:vMerge w:val="continue"/>
            <w:tcBorders>
              <w:left w:val="single" w:color="auto" w:sz="4" w:space="0"/>
              <w:right w:val="single" w:color="auto" w:sz="4" w:space="0"/>
            </w:tcBorders>
            <w:noWrap w:val="0"/>
            <w:vAlign w:val="center"/>
          </w:tcPr>
          <w:p>
            <w:pPr>
              <w:pStyle w:val="32"/>
              <w:ind w:left="0" w:leftChars="0"/>
              <w:jc w:val="center"/>
              <w:rPr>
                <w:rFonts w:hint="eastAsia" w:ascii="宋体"/>
                <w:bCs/>
                <w:sz w:val="21"/>
                <w:szCs w:val="21"/>
              </w:rPr>
            </w:pPr>
          </w:p>
        </w:tc>
        <w:tc>
          <w:tcPr>
            <w:tcW w:w="681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right="248" w:rightChars="69"/>
              <w:rPr>
                <w:rFonts w:hint="eastAsia" w:ascii="宋体" w:hAnsi="宋体" w:cs="宋体"/>
                <w:kern w:val="0"/>
                <w:sz w:val="21"/>
                <w:szCs w:val="21"/>
              </w:rPr>
            </w:pPr>
            <w:r>
              <w:rPr>
                <w:rFonts w:hint="eastAsia" w:ascii="宋体" w:hAnsi="宋体" w:cs="宋体"/>
                <w:kern w:val="0"/>
                <w:sz w:val="21"/>
                <w:szCs w:val="21"/>
              </w:rPr>
              <w:t>根根据投标人具有国家行政监督部门颁发的企业“守合同重信用”证书或者具有开户银行资信等级或者信用等级证书，酌情评分：</w:t>
            </w:r>
          </w:p>
          <w:p>
            <w:pPr>
              <w:widowControl/>
              <w:spacing w:line="300" w:lineRule="exact"/>
              <w:ind w:right="248" w:rightChars="69"/>
              <w:rPr>
                <w:rFonts w:hint="eastAsia" w:ascii="宋体" w:hAnsi="宋体" w:cs="宋体"/>
                <w:kern w:val="0"/>
                <w:sz w:val="21"/>
                <w:szCs w:val="21"/>
              </w:rPr>
            </w:pPr>
            <w:r>
              <w:rPr>
                <w:rFonts w:hint="eastAsia" w:ascii="宋体" w:hAnsi="宋体" w:cs="宋体"/>
                <w:kern w:val="0"/>
                <w:sz w:val="21"/>
                <w:szCs w:val="21"/>
              </w:rPr>
              <w:t>属“AAA”级证书，得2分；属“AA”级证书，得1分。其它不得分。</w:t>
            </w:r>
          </w:p>
          <w:p>
            <w:pPr>
              <w:widowControl/>
              <w:spacing w:line="300" w:lineRule="exact"/>
              <w:ind w:right="248" w:rightChars="69"/>
              <w:rPr>
                <w:rFonts w:hint="eastAsia" w:ascii="宋体" w:hAnsi="宋体" w:cs="宋体"/>
                <w:kern w:val="0"/>
                <w:sz w:val="21"/>
                <w:szCs w:val="21"/>
              </w:rPr>
            </w:pPr>
            <w:r>
              <w:rPr>
                <w:rFonts w:hint="eastAsia" w:ascii="宋体" w:hAnsi="宋体" w:cs="宋体"/>
                <w:kern w:val="0"/>
                <w:sz w:val="21"/>
                <w:szCs w:val="21"/>
              </w:rPr>
              <w:t>如“守合同重信用”证书中未标注上述级别的，按以下标准评分：省级及以上部门颁发的，得2分；市级部门颁发的，得1分。其它不得分。</w:t>
            </w:r>
          </w:p>
          <w:p>
            <w:pPr>
              <w:rPr>
                <w:rFonts w:hint="eastAsia" w:ascii="宋体" w:hAnsi="宋体"/>
                <w:sz w:val="21"/>
                <w:szCs w:val="21"/>
              </w:rPr>
            </w:pPr>
            <w:r>
              <w:rPr>
                <w:rFonts w:hint="eastAsia" w:ascii="宋体" w:hAnsi="宋体" w:cs="宋体"/>
                <w:kern w:val="0"/>
                <w:sz w:val="21"/>
                <w:szCs w:val="21"/>
              </w:rPr>
              <w:t>注：投标时提供证明资料原件备查，否则不得分。</w:t>
            </w:r>
          </w:p>
        </w:tc>
        <w:tc>
          <w:tcPr>
            <w:tcW w:w="1045" w:type="dxa"/>
            <w:tcBorders>
              <w:top w:val="single" w:color="auto" w:sz="4" w:space="0"/>
              <w:left w:val="single" w:color="auto" w:sz="4" w:space="0"/>
              <w:bottom w:val="single" w:color="auto" w:sz="4" w:space="0"/>
              <w:right w:val="single" w:color="auto" w:sz="4" w:space="0"/>
            </w:tcBorders>
            <w:noWrap w:val="0"/>
            <w:vAlign w:val="center"/>
          </w:tcPr>
          <w:p>
            <w:pPr>
              <w:pStyle w:val="32"/>
              <w:ind w:left="0" w:leftChars="0"/>
              <w:jc w:val="center"/>
              <w:rPr>
                <w:rFonts w:hint="eastAsia" w:ascii="宋体"/>
                <w:bCs/>
                <w:sz w:val="21"/>
                <w:szCs w:val="21"/>
                <w:lang w:eastAsia="zh-CN"/>
              </w:rPr>
            </w:pPr>
            <w:r>
              <w:rPr>
                <w:rFonts w:hint="eastAsia" w:ascii="宋体"/>
                <w:bCs/>
                <w:sz w:val="21"/>
                <w:szCs w:val="21"/>
                <w:lang w:eastAsia="zh-CN"/>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776" w:hRule="atLeast"/>
          <w:jc w:val="center"/>
        </w:trPr>
        <w:tc>
          <w:tcPr>
            <w:tcW w:w="785" w:type="dxa"/>
            <w:vMerge w:val="continue"/>
            <w:tcBorders>
              <w:left w:val="single" w:color="auto" w:sz="4" w:space="0"/>
              <w:bottom w:val="single" w:color="auto" w:sz="4" w:space="0"/>
              <w:right w:val="single" w:color="auto" w:sz="4" w:space="0"/>
            </w:tcBorders>
            <w:noWrap w:val="0"/>
            <w:vAlign w:val="center"/>
          </w:tcPr>
          <w:p>
            <w:pPr>
              <w:pStyle w:val="32"/>
              <w:ind w:left="0" w:leftChars="0"/>
              <w:jc w:val="center"/>
              <w:rPr>
                <w:rFonts w:hint="eastAsia" w:ascii="宋体"/>
                <w:bCs/>
                <w:sz w:val="21"/>
                <w:szCs w:val="21"/>
              </w:rPr>
            </w:pPr>
          </w:p>
        </w:tc>
        <w:tc>
          <w:tcPr>
            <w:tcW w:w="1406" w:type="dxa"/>
            <w:vMerge w:val="continue"/>
            <w:tcBorders>
              <w:left w:val="single" w:color="auto" w:sz="4" w:space="0"/>
              <w:bottom w:val="single" w:color="auto" w:sz="4" w:space="0"/>
              <w:right w:val="single" w:color="auto" w:sz="4" w:space="0"/>
            </w:tcBorders>
            <w:noWrap w:val="0"/>
            <w:vAlign w:val="center"/>
          </w:tcPr>
          <w:p>
            <w:pPr>
              <w:pStyle w:val="32"/>
              <w:ind w:left="0" w:leftChars="0"/>
              <w:jc w:val="center"/>
              <w:rPr>
                <w:rFonts w:hint="eastAsia" w:ascii="宋体"/>
                <w:bCs/>
                <w:sz w:val="21"/>
                <w:szCs w:val="21"/>
              </w:rPr>
            </w:pPr>
          </w:p>
        </w:tc>
        <w:tc>
          <w:tcPr>
            <w:tcW w:w="681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1"/>
                <w:szCs w:val="21"/>
              </w:rPr>
            </w:pPr>
            <w:r>
              <w:rPr>
                <w:rFonts w:hint="eastAsia" w:ascii="宋体" w:hAnsi="宋体" w:cs="宋体"/>
                <w:kern w:val="0"/>
                <w:sz w:val="21"/>
                <w:szCs w:val="21"/>
                <w:lang w:bidi="ar"/>
              </w:rPr>
              <w:t>相关资质：投标人具有电子与智能化工程专业承包壹级资质、建筑智能化系统设计专项甲级资质、信息系统集成及服务资质证书、涉密信息系统集成资质证书的，上述资质证书每具备一项得1分，最高4分。</w:t>
            </w:r>
          </w:p>
        </w:tc>
        <w:tc>
          <w:tcPr>
            <w:tcW w:w="1045" w:type="dxa"/>
            <w:tcBorders>
              <w:top w:val="single" w:color="auto" w:sz="4" w:space="0"/>
              <w:left w:val="single" w:color="auto" w:sz="4" w:space="0"/>
              <w:bottom w:val="single" w:color="auto" w:sz="4" w:space="0"/>
              <w:right w:val="single" w:color="auto" w:sz="4" w:space="0"/>
            </w:tcBorders>
            <w:noWrap w:val="0"/>
            <w:vAlign w:val="center"/>
          </w:tcPr>
          <w:p>
            <w:pPr>
              <w:pStyle w:val="32"/>
              <w:ind w:left="0" w:leftChars="0"/>
              <w:jc w:val="center"/>
              <w:rPr>
                <w:rFonts w:hint="eastAsia" w:ascii="宋体"/>
                <w:bCs/>
                <w:sz w:val="21"/>
                <w:szCs w:val="21"/>
                <w:lang w:val="en-US" w:eastAsia="zh-CN"/>
              </w:rPr>
            </w:pPr>
            <w:r>
              <w:rPr>
                <w:rFonts w:hint="eastAsia" w:ascii="宋体"/>
                <w:bCs/>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1391" w:hRule="atLeast"/>
          <w:jc w:val="center"/>
        </w:trPr>
        <w:tc>
          <w:tcPr>
            <w:tcW w:w="785" w:type="dxa"/>
            <w:tcBorders>
              <w:left w:val="single" w:color="auto" w:sz="4" w:space="0"/>
              <w:bottom w:val="single" w:color="auto" w:sz="4" w:space="0"/>
              <w:right w:val="single" w:color="auto" w:sz="4" w:space="0"/>
            </w:tcBorders>
            <w:noWrap w:val="0"/>
            <w:vAlign w:val="center"/>
          </w:tcPr>
          <w:p>
            <w:pPr>
              <w:pStyle w:val="32"/>
              <w:ind w:left="0" w:leftChars="0"/>
              <w:jc w:val="center"/>
              <w:rPr>
                <w:rFonts w:hint="eastAsia" w:ascii="宋体"/>
                <w:bCs/>
                <w:sz w:val="21"/>
                <w:szCs w:val="21"/>
                <w:lang w:val="en-US" w:eastAsia="zh-CN"/>
              </w:rPr>
            </w:pPr>
            <w:r>
              <w:rPr>
                <w:rFonts w:hint="eastAsia" w:ascii="宋体"/>
                <w:bCs/>
                <w:sz w:val="21"/>
                <w:szCs w:val="21"/>
                <w:lang w:val="en-US" w:eastAsia="zh-CN"/>
              </w:rPr>
              <w:t>3</w:t>
            </w:r>
          </w:p>
        </w:tc>
        <w:tc>
          <w:tcPr>
            <w:tcW w:w="1406" w:type="dxa"/>
            <w:tcBorders>
              <w:left w:val="single" w:color="auto" w:sz="4" w:space="0"/>
              <w:bottom w:val="single" w:color="auto" w:sz="4" w:space="0"/>
              <w:right w:val="single" w:color="auto" w:sz="4" w:space="0"/>
            </w:tcBorders>
            <w:noWrap w:val="0"/>
            <w:vAlign w:val="center"/>
          </w:tcPr>
          <w:p>
            <w:pPr>
              <w:pStyle w:val="32"/>
              <w:ind w:left="0" w:leftChars="0"/>
              <w:jc w:val="center"/>
              <w:rPr>
                <w:rFonts w:hint="eastAsia" w:ascii="宋体"/>
                <w:bCs/>
                <w:sz w:val="21"/>
                <w:szCs w:val="21"/>
              </w:rPr>
            </w:pPr>
            <w:r>
              <w:rPr>
                <w:rFonts w:hint="eastAsia" w:ascii="宋体"/>
                <w:bCs/>
                <w:sz w:val="21"/>
                <w:szCs w:val="21"/>
              </w:rPr>
              <w:t>投标人业绩</w:t>
            </w:r>
          </w:p>
        </w:tc>
        <w:tc>
          <w:tcPr>
            <w:tcW w:w="681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FF0000"/>
                <w:kern w:val="0"/>
                <w:sz w:val="21"/>
                <w:szCs w:val="21"/>
              </w:rPr>
            </w:pPr>
            <w:r>
              <w:rPr>
                <w:rFonts w:hint="eastAsia" w:ascii="宋体"/>
                <w:bCs/>
                <w:sz w:val="21"/>
                <w:szCs w:val="21"/>
              </w:rPr>
              <w:t>投标人近三年内（自投标截止之日起往前追溯）</w:t>
            </w:r>
            <w:r>
              <w:rPr>
                <w:rFonts w:hint="eastAsia" w:ascii="宋体" w:hAnsi="宋体" w:cs="宋体"/>
                <w:kern w:val="0"/>
                <w:sz w:val="21"/>
                <w:szCs w:val="21"/>
              </w:rPr>
              <w:t>具有与本项目</w:t>
            </w:r>
            <w:r>
              <w:rPr>
                <w:rFonts w:hint="eastAsia" w:ascii="宋体"/>
                <w:bCs/>
                <w:sz w:val="21"/>
                <w:szCs w:val="21"/>
              </w:rPr>
              <w:t>类似监控系统建设</w:t>
            </w:r>
            <w:r>
              <w:rPr>
                <w:rFonts w:hint="eastAsia" w:ascii="宋体" w:hAnsi="宋体" w:cs="宋体"/>
                <w:kern w:val="0"/>
                <w:sz w:val="21"/>
                <w:szCs w:val="21"/>
              </w:rPr>
              <w:t>政府采购项目业绩，每个合同得1分，本项最高得5分。</w:t>
            </w:r>
          </w:p>
          <w:p>
            <w:pPr>
              <w:pStyle w:val="32"/>
              <w:ind w:left="0" w:leftChars="0"/>
              <w:rPr>
                <w:rFonts w:hint="eastAsia" w:ascii="宋体"/>
                <w:b/>
                <w:bCs/>
                <w:sz w:val="21"/>
                <w:szCs w:val="21"/>
                <w:lang w:val="en-US" w:eastAsia="zh-CN"/>
              </w:rPr>
            </w:pPr>
            <w:r>
              <w:rPr>
                <w:rFonts w:hint="eastAsia" w:ascii="宋体"/>
                <w:b/>
                <w:bCs/>
                <w:sz w:val="21"/>
                <w:szCs w:val="21"/>
              </w:rPr>
              <w:t>注：合同复印件编入商务资信技术标，并在投标时提供合同原件、中标通知书原件备查（如无法提供中标通知书原件的，也可以用相关</w:t>
            </w:r>
            <w:r>
              <w:rPr>
                <w:rFonts w:hint="eastAsia" w:ascii="宋体" w:hAnsi="宋体"/>
                <w:b/>
                <w:sz w:val="21"/>
                <w:szCs w:val="21"/>
              </w:rPr>
              <w:t>项目中标结果公示链接网址与截图替代</w:t>
            </w:r>
            <w:r>
              <w:rPr>
                <w:rFonts w:hint="eastAsia" w:ascii="宋体"/>
                <w:b/>
                <w:bCs/>
                <w:sz w:val="21"/>
                <w:szCs w:val="21"/>
              </w:rPr>
              <w:t>）。否则，该合同不计分。</w:t>
            </w:r>
          </w:p>
        </w:tc>
        <w:tc>
          <w:tcPr>
            <w:tcW w:w="1045" w:type="dxa"/>
            <w:tcBorders>
              <w:top w:val="single" w:color="auto" w:sz="4" w:space="0"/>
              <w:left w:val="single" w:color="auto" w:sz="4" w:space="0"/>
              <w:bottom w:val="single" w:color="auto" w:sz="4" w:space="0"/>
              <w:right w:val="single" w:color="auto" w:sz="4" w:space="0"/>
            </w:tcBorders>
            <w:noWrap w:val="0"/>
            <w:vAlign w:val="center"/>
          </w:tcPr>
          <w:p>
            <w:pPr>
              <w:pStyle w:val="32"/>
              <w:ind w:left="0" w:leftChars="0"/>
              <w:jc w:val="center"/>
              <w:rPr>
                <w:rFonts w:hint="eastAsia" w:ascii="宋体"/>
                <w:bCs/>
                <w:sz w:val="21"/>
                <w:szCs w:val="21"/>
                <w:lang w:eastAsia="zh-CN"/>
              </w:rPr>
            </w:pPr>
            <w:r>
              <w:rPr>
                <w:rFonts w:hint="eastAsia" w:ascii="宋体"/>
                <w:bCs/>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2495" w:hRule="atLeast"/>
          <w:jc w:val="center"/>
        </w:trPr>
        <w:tc>
          <w:tcPr>
            <w:tcW w:w="785" w:type="dxa"/>
            <w:tcBorders>
              <w:top w:val="single" w:color="auto" w:sz="4" w:space="0"/>
              <w:left w:val="single" w:color="auto" w:sz="4" w:space="0"/>
              <w:right w:val="single" w:color="auto" w:sz="4" w:space="0"/>
            </w:tcBorders>
            <w:noWrap w:val="0"/>
            <w:vAlign w:val="center"/>
          </w:tcPr>
          <w:p>
            <w:pPr>
              <w:jc w:val="center"/>
              <w:rPr>
                <w:rFonts w:hint="eastAsia" w:ascii="宋体" w:hAnsi="宋体"/>
                <w:sz w:val="21"/>
                <w:szCs w:val="21"/>
              </w:rPr>
            </w:pPr>
            <w:r>
              <w:rPr>
                <w:rFonts w:hint="eastAsia" w:ascii="宋体" w:hAnsi="宋体"/>
                <w:sz w:val="21"/>
                <w:szCs w:val="21"/>
              </w:rPr>
              <w:t>4</w:t>
            </w:r>
          </w:p>
        </w:tc>
        <w:tc>
          <w:tcPr>
            <w:tcW w:w="1406" w:type="dxa"/>
            <w:tcBorders>
              <w:top w:val="single" w:color="auto" w:sz="4" w:space="0"/>
              <w:left w:val="single" w:color="auto" w:sz="4" w:space="0"/>
              <w:right w:val="single" w:color="auto" w:sz="4" w:space="0"/>
            </w:tcBorders>
            <w:noWrap w:val="0"/>
            <w:vAlign w:val="center"/>
          </w:tcPr>
          <w:p>
            <w:pPr>
              <w:pStyle w:val="32"/>
              <w:ind w:left="0" w:leftChars="0"/>
              <w:jc w:val="center"/>
              <w:rPr>
                <w:rFonts w:ascii="宋体"/>
                <w:bCs/>
                <w:sz w:val="21"/>
                <w:szCs w:val="21"/>
              </w:rPr>
            </w:pPr>
            <w:r>
              <w:rPr>
                <w:rFonts w:hint="eastAsia" w:ascii="宋体"/>
                <w:bCs/>
                <w:sz w:val="21"/>
                <w:szCs w:val="21"/>
              </w:rPr>
              <w:t>售后服务的措施及承诺、优惠内容、培训</w:t>
            </w:r>
          </w:p>
        </w:tc>
        <w:tc>
          <w:tcPr>
            <w:tcW w:w="6811" w:type="dxa"/>
            <w:tcBorders>
              <w:top w:val="single" w:color="auto" w:sz="4" w:space="0"/>
              <w:left w:val="single" w:color="auto" w:sz="4" w:space="0"/>
              <w:right w:val="single" w:color="auto" w:sz="4" w:space="0"/>
            </w:tcBorders>
            <w:noWrap w:val="0"/>
            <w:vAlign w:val="center"/>
          </w:tcPr>
          <w:p>
            <w:pPr>
              <w:widowControl/>
              <w:spacing w:line="300" w:lineRule="exact"/>
              <w:ind w:right="248" w:rightChars="69"/>
              <w:rPr>
                <w:rFonts w:ascii="宋体" w:hAnsi="宋体" w:cs="宋体"/>
                <w:kern w:val="0"/>
                <w:sz w:val="21"/>
                <w:szCs w:val="21"/>
              </w:rPr>
            </w:pPr>
            <w:r>
              <w:rPr>
                <w:rFonts w:hint="eastAsia" w:ascii="宋体" w:hAnsi="宋体" w:cs="宋体"/>
                <w:kern w:val="0"/>
                <w:sz w:val="21"/>
                <w:szCs w:val="21"/>
              </w:rPr>
              <w:t>1、距项目实施地最近的服务网点详细介绍（包括地理位置、资质资格、技术力量、工作业绩、服务内容等）由评委酌情评分，得0～3分；</w:t>
            </w:r>
          </w:p>
          <w:p>
            <w:pPr>
              <w:widowControl/>
              <w:spacing w:line="300" w:lineRule="exact"/>
              <w:ind w:right="248" w:rightChars="69"/>
              <w:rPr>
                <w:rFonts w:ascii="宋体" w:hAnsi="宋体" w:cs="宋体"/>
                <w:kern w:val="0"/>
                <w:sz w:val="21"/>
                <w:szCs w:val="21"/>
              </w:rPr>
            </w:pPr>
            <w:r>
              <w:rPr>
                <w:rFonts w:hint="eastAsia" w:ascii="宋体" w:hAnsi="宋体" w:cs="宋体"/>
                <w:kern w:val="0"/>
                <w:sz w:val="21"/>
                <w:szCs w:val="21"/>
              </w:rPr>
              <w:t>2、根据投标人的售后服务措施及承诺酌情评分，得0</w:t>
            </w:r>
            <w:r>
              <w:rPr>
                <w:rFonts w:hint="eastAsia" w:ascii="宋体" w:hAnsi="宋体"/>
                <w:sz w:val="21"/>
                <w:szCs w:val="21"/>
              </w:rPr>
              <w:t>～</w:t>
            </w:r>
            <w:r>
              <w:rPr>
                <w:rFonts w:hint="eastAsia" w:ascii="宋体" w:hAnsi="宋体" w:cs="宋体"/>
                <w:kern w:val="0"/>
                <w:sz w:val="21"/>
                <w:szCs w:val="21"/>
              </w:rPr>
              <w:t>3分；</w:t>
            </w:r>
          </w:p>
          <w:p>
            <w:pPr>
              <w:widowControl/>
              <w:spacing w:line="300" w:lineRule="exact"/>
              <w:ind w:right="248" w:rightChars="69"/>
              <w:rPr>
                <w:rFonts w:ascii="宋体" w:hAnsi="宋体" w:cs="宋体"/>
                <w:kern w:val="0"/>
                <w:sz w:val="21"/>
                <w:szCs w:val="21"/>
              </w:rPr>
            </w:pPr>
            <w:r>
              <w:rPr>
                <w:rFonts w:hint="eastAsia" w:ascii="宋体" w:hAnsi="宋体" w:cs="宋体"/>
                <w:kern w:val="0"/>
                <w:sz w:val="21"/>
                <w:szCs w:val="21"/>
              </w:rPr>
              <w:t>3、评委认为投标人提供的优惠内容（包括产品质保期等）超出招标内容要求且切实可行的，得0</w:t>
            </w:r>
            <w:r>
              <w:rPr>
                <w:rFonts w:hint="eastAsia" w:ascii="宋体" w:hAnsi="宋体"/>
                <w:sz w:val="21"/>
                <w:szCs w:val="21"/>
              </w:rPr>
              <w:t>～</w:t>
            </w:r>
            <w:r>
              <w:rPr>
                <w:rFonts w:hint="eastAsia" w:ascii="宋体" w:hAnsi="宋体" w:cs="宋体"/>
                <w:kern w:val="0"/>
                <w:sz w:val="21"/>
                <w:szCs w:val="21"/>
              </w:rPr>
              <w:t>1分。</w:t>
            </w:r>
          </w:p>
          <w:p>
            <w:pPr>
              <w:widowControl/>
              <w:spacing w:line="300" w:lineRule="exact"/>
              <w:ind w:right="248" w:rightChars="69"/>
              <w:rPr>
                <w:rFonts w:hint="eastAsia" w:ascii="宋体" w:hAnsi="宋体"/>
                <w:sz w:val="21"/>
                <w:szCs w:val="21"/>
              </w:rPr>
            </w:pPr>
            <w:r>
              <w:rPr>
                <w:rFonts w:hint="eastAsia" w:ascii="宋体" w:hAnsi="宋体"/>
                <w:sz w:val="21"/>
                <w:szCs w:val="21"/>
              </w:rPr>
              <w:t>4、根据培训计划的完整性与可行性酌情评分，得0～1分。</w:t>
            </w:r>
          </w:p>
          <w:p>
            <w:pPr>
              <w:widowControl/>
              <w:spacing w:line="300" w:lineRule="exact"/>
              <w:ind w:right="248" w:rightChars="69"/>
              <w:rPr>
                <w:rFonts w:hint="eastAsia" w:ascii="宋体" w:hAnsi="宋体" w:cs="宋体"/>
                <w:kern w:val="0"/>
                <w:sz w:val="21"/>
                <w:szCs w:val="21"/>
              </w:rPr>
            </w:pPr>
            <w:r>
              <w:rPr>
                <w:rFonts w:hint="eastAsia" w:ascii="宋体" w:hAnsi="宋体"/>
                <w:sz w:val="21"/>
                <w:szCs w:val="21"/>
              </w:rPr>
              <w:t>5、投标人承诺质保期在招标文件要求的基础上每增加6个月得1分，最多得2分。</w:t>
            </w:r>
          </w:p>
        </w:tc>
        <w:tc>
          <w:tcPr>
            <w:tcW w:w="1045" w:type="dxa"/>
            <w:tcBorders>
              <w:top w:val="single" w:color="auto" w:sz="4" w:space="0"/>
              <w:left w:val="single" w:color="auto" w:sz="4" w:space="0"/>
              <w:right w:val="single" w:color="auto" w:sz="4" w:space="0"/>
            </w:tcBorders>
            <w:noWrap w:val="0"/>
            <w:vAlign w:val="center"/>
          </w:tcPr>
          <w:p>
            <w:pPr>
              <w:pStyle w:val="32"/>
              <w:ind w:left="0" w:leftChars="0"/>
              <w:jc w:val="center"/>
              <w:rPr>
                <w:rFonts w:hint="eastAsia" w:ascii="宋体"/>
                <w:sz w:val="21"/>
                <w:szCs w:val="21"/>
                <w:lang w:eastAsia="zh-CN"/>
              </w:rPr>
            </w:pPr>
            <w:r>
              <w:rPr>
                <w:rFonts w:hint="eastAsia" w:ascii="宋体"/>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983" w:hRule="atLeast"/>
          <w:jc w:val="center"/>
        </w:trPr>
        <w:tc>
          <w:tcPr>
            <w:tcW w:w="785" w:type="dxa"/>
            <w:tcBorders>
              <w:top w:val="single" w:color="auto" w:sz="4" w:space="0"/>
              <w:left w:val="single" w:color="auto" w:sz="4" w:space="0"/>
              <w:right w:val="single" w:color="auto" w:sz="4" w:space="0"/>
            </w:tcBorders>
            <w:noWrap w:val="0"/>
            <w:vAlign w:val="center"/>
          </w:tcPr>
          <w:p>
            <w:pPr>
              <w:jc w:val="center"/>
              <w:rPr>
                <w:rFonts w:hint="eastAsia" w:ascii="宋体" w:hAnsi="宋体"/>
                <w:sz w:val="21"/>
                <w:szCs w:val="21"/>
              </w:rPr>
            </w:pPr>
            <w:r>
              <w:rPr>
                <w:rFonts w:hint="eastAsia" w:ascii="宋体" w:hAnsi="宋体"/>
                <w:sz w:val="21"/>
                <w:szCs w:val="21"/>
              </w:rPr>
              <w:t>5</w:t>
            </w:r>
          </w:p>
        </w:tc>
        <w:tc>
          <w:tcPr>
            <w:tcW w:w="1406" w:type="dxa"/>
            <w:tcBorders>
              <w:top w:val="single" w:color="auto" w:sz="4" w:space="0"/>
              <w:left w:val="single" w:color="auto" w:sz="4" w:space="0"/>
              <w:right w:val="single" w:color="auto" w:sz="4" w:space="0"/>
            </w:tcBorders>
            <w:noWrap w:val="0"/>
            <w:vAlign w:val="center"/>
          </w:tcPr>
          <w:p>
            <w:pPr>
              <w:pStyle w:val="32"/>
              <w:ind w:left="0" w:leftChars="0"/>
              <w:jc w:val="center"/>
              <w:rPr>
                <w:rFonts w:hint="eastAsia" w:ascii="宋体"/>
                <w:bCs/>
                <w:sz w:val="21"/>
                <w:szCs w:val="21"/>
              </w:rPr>
            </w:pPr>
            <w:r>
              <w:rPr>
                <w:rFonts w:hint="eastAsia" w:ascii="宋体"/>
                <w:bCs/>
                <w:sz w:val="21"/>
                <w:szCs w:val="21"/>
              </w:rPr>
              <w:t>节能产品</w:t>
            </w:r>
          </w:p>
        </w:tc>
        <w:tc>
          <w:tcPr>
            <w:tcW w:w="681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right="248" w:rightChars="69"/>
              <w:rPr>
                <w:rFonts w:hint="eastAsia" w:ascii="宋体" w:hAnsi="宋体" w:cs="宋体"/>
                <w:kern w:val="0"/>
                <w:sz w:val="21"/>
                <w:szCs w:val="21"/>
              </w:rPr>
            </w:pPr>
            <w:r>
              <w:rPr>
                <w:rFonts w:hint="eastAsia" w:ascii="宋体"/>
                <w:bCs/>
                <w:sz w:val="21"/>
                <w:szCs w:val="21"/>
              </w:rPr>
              <w:t>投标产品中有列入财库《2019》19号文件公布的“节能产品政府采购品目清单”的，一项得0.2分，最高得1分。</w:t>
            </w:r>
          </w:p>
        </w:tc>
        <w:tc>
          <w:tcPr>
            <w:tcW w:w="1045" w:type="dxa"/>
            <w:tcBorders>
              <w:top w:val="single" w:color="auto" w:sz="4" w:space="0"/>
              <w:left w:val="single" w:color="auto" w:sz="4" w:space="0"/>
              <w:bottom w:val="single" w:color="auto" w:sz="4" w:space="0"/>
              <w:right w:val="single" w:color="auto" w:sz="4" w:space="0"/>
            </w:tcBorders>
            <w:noWrap w:val="0"/>
            <w:vAlign w:val="center"/>
          </w:tcPr>
          <w:p>
            <w:pPr>
              <w:pStyle w:val="32"/>
              <w:ind w:left="0" w:leftChars="0"/>
              <w:jc w:val="center"/>
              <w:rPr>
                <w:rFonts w:hint="eastAsia" w:ascii="宋体"/>
                <w:sz w:val="21"/>
                <w:szCs w:val="21"/>
                <w:lang w:eastAsia="zh-CN"/>
              </w:rPr>
            </w:pPr>
            <w:r>
              <w:rPr>
                <w:rFonts w:hint="eastAsia" w:ascii="宋体"/>
                <w:sz w:val="21"/>
                <w:szCs w:val="21"/>
                <w:lang w:eastAsia="zh-CN"/>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983" w:hRule="atLeast"/>
          <w:jc w:val="center"/>
        </w:trPr>
        <w:tc>
          <w:tcPr>
            <w:tcW w:w="785" w:type="dxa"/>
            <w:tcBorders>
              <w:top w:val="single" w:color="auto" w:sz="4" w:space="0"/>
              <w:left w:val="single" w:color="auto" w:sz="4" w:space="0"/>
              <w:right w:val="single" w:color="auto" w:sz="4" w:space="0"/>
            </w:tcBorders>
            <w:noWrap w:val="0"/>
            <w:vAlign w:val="center"/>
          </w:tcPr>
          <w:p>
            <w:pPr>
              <w:jc w:val="center"/>
              <w:rPr>
                <w:rFonts w:hint="eastAsia" w:ascii="宋体" w:hAnsi="宋体"/>
                <w:sz w:val="21"/>
                <w:szCs w:val="21"/>
              </w:rPr>
            </w:pPr>
            <w:r>
              <w:rPr>
                <w:rFonts w:hint="eastAsia" w:ascii="宋体" w:hAnsi="宋体"/>
                <w:sz w:val="21"/>
                <w:szCs w:val="21"/>
              </w:rPr>
              <w:t>6</w:t>
            </w:r>
          </w:p>
        </w:tc>
        <w:tc>
          <w:tcPr>
            <w:tcW w:w="1406" w:type="dxa"/>
            <w:tcBorders>
              <w:top w:val="single" w:color="auto" w:sz="4" w:space="0"/>
              <w:left w:val="single" w:color="auto" w:sz="4" w:space="0"/>
              <w:right w:val="single" w:color="auto" w:sz="4" w:space="0"/>
            </w:tcBorders>
            <w:noWrap w:val="0"/>
            <w:vAlign w:val="center"/>
          </w:tcPr>
          <w:p>
            <w:pPr>
              <w:pStyle w:val="32"/>
              <w:ind w:left="0" w:leftChars="0"/>
              <w:jc w:val="center"/>
              <w:rPr>
                <w:rFonts w:hint="eastAsia" w:ascii="宋体"/>
                <w:bCs/>
                <w:sz w:val="21"/>
                <w:szCs w:val="21"/>
                <w:lang w:eastAsia="zh-CN"/>
              </w:rPr>
            </w:pPr>
            <w:r>
              <w:rPr>
                <w:rFonts w:hint="eastAsia" w:ascii="宋体"/>
                <w:bCs/>
                <w:sz w:val="21"/>
                <w:szCs w:val="21"/>
                <w:lang w:eastAsia="zh-CN"/>
              </w:rPr>
              <w:t>环保产品</w:t>
            </w:r>
          </w:p>
        </w:tc>
        <w:tc>
          <w:tcPr>
            <w:tcW w:w="681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right="248" w:rightChars="69"/>
              <w:rPr>
                <w:rFonts w:hint="eastAsia" w:ascii="宋体"/>
                <w:bCs/>
                <w:sz w:val="21"/>
                <w:szCs w:val="21"/>
              </w:rPr>
            </w:pPr>
            <w:r>
              <w:rPr>
                <w:rFonts w:hint="eastAsia" w:ascii="宋体"/>
                <w:bCs/>
                <w:sz w:val="21"/>
                <w:szCs w:val="21"/>
              </w:rPr>
              <w:t>投标产品中有列入财库《2019》18号文件公布的“环境标志产品政府采购品目清单”的，一项得0.2分，最高得1分。</w:t>
            </w:r>
          </w:p>
        </w:tc>
        <w:tc>
          <w:tcPr>
            <w:tcW w:w="1045" w:type="dxa"/>
            <w:tcBorders>
              <w:top w:val="single" w:color="auto" w:sz="4" w:space="0"/>
              <w:left w:val="single" w:color="auto" w:sz="4" w:space="0"/>
              <w:bottom w:val="single" w:color="auto" w:sz="4" w:space="0"/>
              <w:right w:val="single" w:color="auto" w:sz="4" w:space="0"/>
            </w:tcBorders>
            <w:noWrap w:val="0"/>
            <w:vAlign w:val="center"/>
          </w:tcPr>
          <w:p>
            <w:pPr>
              <w:pStyle w:val="32"/>
              <w:ind w:left="0" w:leftChars="0"/>
              <w:jc w:val="center"/>
              <w:rPr>
                <w:rFonts w:hint="eastAsia" w:ascii="宋体"/>
                <w:sz w:val="21"/>
                <w:szCs w:val="21"/>
                <w:lang w:eastAsia="zh-CN"/>
              </w:rPr>
            </w:pPr>
            <w:r>
              <w:rPr>
                <w:rFonts w:hint="eastAsia" w:ascii="宋体"/>
                <w:sz w:val="21"/>
                <w:szCs w:val="21"/>
                <w:lang w:eastAsia="zh-CN"/>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34" w:hRule="atLeast"/>
          <w:jc w:val="center"/>
        </w:trPr>
        <w:tc>
          <w:tcPr>
            <w:tcW w:w="9002" w:type="dxa"/>
            <w:gridSpan w:val="3"/>
            <w:tcBorders>
              <w:top w:val="single" w:color="auto" w:sz="4" w:space="0"/>
              <w:left w:val="single" w:color="auto" w:sz="4" w:space="0"/>
              <w:bottom w:val="single" w:color="auto" w:sz="4" w:space="0"/>
              <w:right w:val="single" w:color="auto" w:sz="4" w:space="0"/>
            </w:tcBorders>
            <w:noWrap w:val="0"/>
            <w:vAlign w:val="center"/>
          </w:tcPr>
          <w:p>
            <w:pPr>
              <w:pStyle w:val="32"/>
              <w:ind w:left="720" w:firstLine="482"/>
              <w:jc w:val="center"/>
              <w:rPr>
                <w:rFonts w:ascii="宋体"/>
                <w:b/>
                <w:bCs/>
                <w:sz w:val="21"/>
                <w:szCs w:val="21"/>
              </w:rPr>
            </w:pPr>
            <w:r>
              <w:rPr>
                <w:rFonts w:hint="eastAsia" w:ascii="宋体"/>
                <w:b/>
                <w:bCs/>
                <w:sz w:val="21"/>
                <w:szCs w:val="21"/>
              </w:rPr>
              <w:t>二、技术分</w:t>
            </w:r>
          </w:p>
        </w:tc>
        <w:tc>
          <w:tcPr>
            <w:tcW w:w="1045" w:type="dxa"/>
            <w:tcBorders>
              <w:top w:val="single" w:color="auto" w:sz="4" w:space="0"/>
              <w:left w:val="single" w:color="auto" w:sz="4" w:space="0"/>
              <w:bottom w:val="single" w:color="auto" w:sz="4" w:space="0"/>
              <w:right w:val="single" w:color="auto" w:sz="4" w:space="0"/>
            </w:tcBorders>
            <w:noWrap w:val="0"/>
            <w:vAlign w:val="center"/>
          </w:tcPr>
          <w:p>
            <w:pPr>
              <w:pStyle w:val="32"/>
              <w:ind w:left="0" w:leftChars="0"/>
              <w:jc w:val="center"/>
              <w:rPr>
                <w:rFonts w:ascii="宋体"/>
                <w:b/>
                <w:bCs/>
                <w:sz w:val="21"/>
                <w:szCs w:val="21"/>
              </w:rPr>
            </w:pPr>
            <w:r>
              <w:rPr>
                <w:rFonts w:hint="eastAsia" w:ascii="宋体"/>
                <w:b/>
                <w:bCs/>
                <w:sz w:val="21"/>
                <w:szCs w:val="21"/>
                <w:lang w:val="en-US" w:eastAsia="zh-CN"/>
              </w:rPr>
              <w:t>40</w:t>
            </w:r>
            <w:r>
              <w:rPr>
                <w:rFonts w:hint="eastAsia" w:ascii="宋体"/>
                <w:b/>
                <w:bCs/>
                <w:sz w:val="21"/>
                <w:szCs w:val="21"/>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1424" w:hRule="atLeast"/>
          <w:jc w:val="center"/>
        </w:trPr>
        <w:tc>
          <w:tcPr>
            <w:tcW w:w="785" w:type="dxa"/>
            <w:tcBorders>
              <w:top w:val="single" w:color="auto" w:sz="4" w:space="0"/>
              <w:left w:val="single" w:color="auto" w:sz="4" w:space="0"/>
              <w:bottom w:val="single" w:color="auto" w:sz="4" w:space="0"/>
              <w:right w:val="single" w:color="auto" w:sz="4" w:space="0"/>
            </w:tcBorders>
            <w:noWrap w:val="0"/>
            <w:vAlign w:val="center"/>
          </w:tcPr>
          <w:p>
            <w:pPr>
              <w:pStyle w:val="32"/>
              <w:ind w:left="0" w:leftChars="0"/>
              <w:jc w:val="center"/>
              <w:rPr>
                <w:rFonts w:hint="eastAsia" w:ascii="宋体"/>
                <w:bCs/>
                <w:sz w:val="21"/>
                <w:szCs w:val="21"/>
                <w:lang w:eastAsia="zh-CN"/>
              </w:rPr>
            </w:pPr>
            <w:r>
              <w:rPr>
                <w:rFonts w:hint="eastAsia" w:ascii="宋体"/>
                <w:bCs/>
                <w:sz w:val="21"/>
                <w:szCs w:val="21"/>
                <w:lang w:eastAsia="zh-CN"/>
              </w:rPr>
              <w:t>7</w:t>
            </w:r>
          </w:p>
        </w:tc>
        <w:tc>
          <w:tcPr>
            <w:tcW w:w="1406" w:type="dxa"/>
            <w:tcBorders>
              <w:top w:val="single" w:color="auto" w:sz="4" w:space="0"/>
              <w:left w:val="single" w:color="auto" w:sz="4" w:space="0"/>
              <w:bottom w:val="single" w:color="auto" w:sz="4" w:space="0"/>
              <w:right w:val="single" w:color="auto" w:sz="4" w:space="0"/>
            </w:tcBorders>
            <w:noWrap w:val="0"/>
            <w:vAlign w:val="center"/>
          </w:tcPr>
          <w:p>
            <w:pPr>
              <w:pStyle w:val="32"/>
              <w:ind w:left="0" w:leftChars="0"/>
              <w:jc w:val="center"/>
              <w:rPr>
                <w:rFonts w:hint="eastAsia" w:ascii="宋体"/>
                <w:bCs/>
                <w:sz w:val="21"/>
                <w:szCs w:val="21"/>
              </w:rPr>
            </w:pPr>
            <w:r>
              <w:rPr>
                <w:rFonts w:hint="eastAsia" w:ascii="宋体"/>
                <w:bCs/>
                <w:sz w:val="21"/>
                <w:szCs w:val="21"/>
              </w:rPr>
              <w:t>对本项目需求的理解、技术方案等</w:t>
            </w:r>
          </w:p>
        </w:tc>
        <w:tc>
          <w:tcPr>
            <w:tcW w:w="6811" w:type="dxa"/>
            <w:tcBorders>
              <w:top w:val="single" w:color="auto" w:sz="4" w:space="0"/>
              <w:left w:val="single" w:color="auto" w:sz="4" w:space="0"/>
              <w:bottom w:val="single" w:color="auto" w:sz="4" w:space="0"/>
              <w:right w:val="single" w:color="auto" w:sz="4" w:space="0"/>
            </w:tcBorders>
            <w:noWrap w:val="0"/>
            <w:vAlign w:val="center"/>
          </w:tcPr>
          <w:p>
            <w:pPr>
              <w:pStyle w:val="32"/>
              <w:ind w:left="0" w:leftChars="0"/>
              <w:rPr>
                <w:rFonts w:hint="eastAsia" w:ascii="宋体"/>
                <w:bCs/>
                <w:sz w:val="21"/>
                <w:szCs w:val="21"/>
              </w:rPr>
            </w:pPr>
            <w:r>
              <w:rPr>
                <w:rFonts w:hint="eastAsia" w:ascii="宋体"/>
                <w:bCs/>
                <w:sz w:val="21"/>
                <w:szCs w:val="21"/>
              </w:rPr>
              <w:t>根据投标人对本项目需求的理解，以及技术方案</w:t>
            </w:r>
            <w:r>
              <w:rPr>
                <w:rFonts w:hint="eastAsia" w:ascii="宋体"/>
                <w:bCs/>
                <w:sz w:val="21"/>
                <w:szCs w:val="21"/>
                <w:lang w:val="en-US" w:eastAsia="zh-CN"/>
              </w:rPr>
              <w:t>（</w:t>
            </w:r>
            <w:r>
              <w:rPr>
                <w:rFonts w:hint="eastAsia" w:ascii="宋体"/>
                <w:bCs/>
                <w:sz w:val="21"/>
                <w:szCs w:val="21"/>
              </w:rPr>
              <w:t>包括</w:t>
            </w:r>
            <w:r>
              <w:rPr>
                <w:rFonts w:hint="eastAsia" w:ascii="宋体"/>
                <w:bCs/>
                <w:sz w:val="21"/>
                <w:szCs w:val="21"/>
                <w:lang w:val="en-US" w:eastAsia="zh-CN"/>
              </w:rPr>
              <w:t>项目技术方案</w:t>
            </w:r>
            <w:r>
              <w:rPr>
                <w:rFonts w:hint="eastAsia" w:ascii="宋体"/>
                <w:bCs/>
                <w:sz w:val="21"/>
                <w:szCs w:val="21"/>
              </w:rPr>
              <w:t>、验收方案及对本项目合理化建议等</w:t>
            </w:r>
            <w:r>
              <w:rPr>
                <w:rFonts w:hint="eastAsia" w:ascii="宋体"/>
                <w:bCs/>
                <w:sz w:val="21"/>
                <w:szCs w:val="21"/>
                <w:lang w:val="en-US" w:eastAsia="zh-CN"/>
              </w:rPr>
              <w:t>）</w:t>
            </w:r>
            <w:r>
              <w:rPr>
                <w:rFonts w:hint="eastAsia" w:ascii="宋体"/>
                <w:bCs/>
                <w:sz w:val="21"/>
                <w:szCs w:val="21"/>
              </w:rPr>
              <w:t>的完整性、合理性、先进性等综合比较评分：</w:t>
            </w:r>
          </w:p>
          <w:p>
            <w:pPr>
              <w:pStyle w:val="32"/>
              <w:ind w:left="0" w:leftChars="0"/>
              <w:rPr>
                <w:rFonts w:hint="eastAsia" w:ascii="宋体"/>
                <w:bCs/>
                <w:sz w:val="21"/>
                <w:szCs w:val="21"/>
              </w:rPr>
            </w:pPr>
            <w:r>
              <w:rPr>
                <w:rFonts w:hint="eastAsia" w:ascii="宋体" w:hAnsi="宋体" w:cs="宋体"/>
                <w:kern w:val="0"/>
                <w:sz w:val="21"/>
                <w:szCs w:val="21"/>
              </w:rPr>
              <w:t>一档：</w:t>
            </w:r>
            <w:r>
              <w:rPr>
                <w:rFonts w:hint="eastAsia" w:ascii="宋体" w:hAnsi="宋体" w:cs="宋体"/>
                <w:kern w:val="0"/>
                <w:sz w:val="21"/>
                <w:szCs w:val="21"/>
                <w:lang w:val="en-US" w:eastAsia="zh-CN"/>
              </w:rPr>
              <w:t>6</w:t>
            </w:r>
            <w:r>
              <w:rPr>
                <w:rFonts w:hint="eastAsia" w:ascii="宋体" w:hAnsi="宋体" w:cs="宋体"/>
                <w:kern w:val="0"/>
                <w:sz w:val="21"/>
                <w:szCs w:val="21"/>
              </w:rPr>
              <w:t>～</w:t>
            </w:r>
            <w:r>
              <w:rPr>
                <w:rFonts w:hint="eastAsia" w:ascii="宋体" w:hAnsi="宋体" w:cs="宋体"/>
                <w:kern w:val="0"/>
                <w:sz w:val="21"/>
                <w:szCs w:val="21"/>
                <w:lang w:val="en-US" w:eastAsia="zh-CN"/>
              </w:rPr>
              <w:t>4</w:t>
            </w:r>
            <w:r>
              <w:rPr>
                <w:rFonts w:hint="eastAsia" w:ascii="宋体" w:hAnsi="宋体" w:cs="宋体"/>
                <w:kern w:val="0"/>
                <w:sz w:val="21"/>
                <w:szCs w:val="21"/>
              </w:rPr>
              <w:t>.1分；二档：</w:t>
            </w:r>
            <w:r>
              <w:rPr>
                <w:rFonts w:hint="eastAsia" w:ascii="宋体" w:hAnsi="宋体" w:cs="宋体"/>
                <w:kern w:val="0"/>
                <w:sz w:val="21"/>
                <w:szCs w:val="21"/>
                <w:lang w:val="en-US" w:eastAsia="zh-CN"/>
              </w:rPr>
              <w:t>4</w:t>
            </w:r>
            <w:r>
              <w:rPr>
                <w:rFonts w:hint="eastAsia" w:ascii="宋体" w:hAnsi="宋体" w:cs="宋体"/>
                <w:kern w:val="0"/>
                <w:sz w:val="21"/>
                <w:szCs w:val="21"/>
              </w:rPr>
              <w:t>～</w:t>
            </w:r>
            <w:r>
              <w:rPr>
                <w:rFonts w:hint="eastAsia" w:ascii="宋体" w:hAnsi="宋体" w:cs="宋体"/>
                <w:kern w:val="0"/>
                <w:sz w:val="21"/>
                <w:szCs w:val="21"/>
                <w:lang w:val="en-US" w:eastAsia="zh-CN"/>
              </w:rPr>
              <w:t>2</w:t>
            </w:r>
            <w:r>
              <w:rPr>
                <w:rFonts w:hint="eastAsia" w:ascii="宋体" w:hAnsi="宋体" w:cs="宋体"/>
                <w:kern w:val="0"/>
                <w:sz w:val="21"/>
                <w:szCs w:val="21"/>
              </w:rPr>
              <w:t>.1分；三档：</w:t>
            </w:r>
            <w:r>
              <w:rPr>
                <w:rFonts w:hint="eastAsia" w:ascii="宋体" w:hAnsi="宋体" w:cs="宋体"/>
                <w:kern w:val="0"/>
                <w:sz w:val="21"/>
                <w:szCs w:val="21"/>
                <w:lang w:val="en-US" w:eastAsia="zh-CN"/>
              </w:rPr>
              <w:t>2</w:t>
            </w:r>
            <w:r>
              <w:rPr>
                <w:rFonts w:hint="eastAsia" w:ascii="宋体" w:hAnsi="宋体" w:cs="宋体"/>
                <w:kern w:val="0"/>
                <w:sz w:val="21"/>
                <w:szCs w:val="21"/>
              </w:rPr>
              <w:t>～</w:t>
            </w:r>
            <w:r>
              <w:rPr>
                <w:rFonts w:hint="eastAsia" w:ascii="宋体" w:hAnsi="宋体" w:cs="宋体"/>
                <w:kern w:val="0"/>
                <w:sz w:val="21"/>
                <w:szCs w:val="21"/>
                <w:lang w:val="en-US" w:eastAsia="zh-CN"/>
              </w:rPr>
              <w:t>0</w:t>
            </w:r>
            <w:r>
              <w:rPr>
                <w:rFonts w:hint="eastAsia" w:ascii="宋体" w:hAnsi="宋体" w:cs="宋体"/>
                <w:kern w:val="0"/>
                <w:sz w:val="21"/>
                <w:szCs w:val="21"/>
              </w:rPr>
              <w:t>分。</w:t>
            </w:r>
          </w:p>
        </w:tc>
        <w:tc>
          <w:tcPr>
            <w:tcW w:w="1045" w:type="dxa"/>
            <w:tcBorders>
              <w:top w:val="single" w:color="auto" w:sz="4" w:space="0"/>
              <w:left w:val="single" w:color="auto" w:sz="4" w:space="0"/>
              <w:bottom w:val="single" w:color="auto" w:sz="4" w:space="0"/>
              <w:right w:val="single" w:color="auto" w:sz="4" w:space="0"/>
            </w:tcBorders>
            <w:noWrap w:val="0"/>
            <w:vAlign w:val="center"/>
          </w:tcPr>
          <w:p>
            <w:pPr>
              <w:pStyle w:val="32"/>
              <w:ind w:left="0" w:leftChars="0"/>
              <w:jc w:val="center"/>
              <w:rPr>
                <w:rFonts w:hint="eastAsia" w:ascii="宋体"/>
                <w:bCs/>
                <w:sz w:val="21"/>
                <w:szCs w:val="21"/>
                <w:lang w:eastAsia="zh-CN"/>
              </w:rPr>
            </w:pPr>
            <w:r>
              <w:rPr>
                <w:rFonts w:hint="eastAsia" w:ascii="宋体"/>
                <w:bCs/>
                <w:sz w:val="21"/>
                <w:szCs w:val="21"/>
                <w:lang w:val="en-US" w:eastAsia="zh-CN"/>
              </w:rPr>
              <w:t>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1211" w:hRule="atLeast"/>
          <w:jc w:val="center"/>
        </w:trPr>
        <w:tc>
          <w:tcPr>
            <w:tcW w:w="785" w:type="dxa"/>
            <w:tcBorders>
              <w:top w:val="single" w:color="auto" w:sz="4" w:space="0"/>
              <w:left w:val="single" w:color="auto" w:sz="4" w:space="0"/>
              <w:bottom w:val="single" w:color="auto" w:sz="4" w:space="0"/>
              <w:right w:val="single" w:color="auto" w:sz="4" w:space="0"/>
            </w:tcBorders>
            <w:noWrap w:val="0"/>
            <w:vAlign w:val="center"/>
          </w:tcPr>
          <w:p>
            <w:pPr>
              <w:pStyle w:val="32"/>
              <w:ind w:left="0" w:leftChars="0"/>
              <w:jc w:val="center"/>
              <w:rPr>
                <w:rFonts w:hint="eastAsia" w:ascii="宋体"/>
                <w:bCs/>
                <w:sz w:val="21"/>
                <w:szCs w:val="21"/>
                <w:lang w:eastAsia="zh-CN"/>
              </w:rPr>
            </w:pPr>
            <w:r>
              <w:rPr>
                <w:rFonts w:hint="eastAsia" w:ascii="宋体"/>
                <w:bCs/>
                <w:sz w:val="21"/>
                <w:szCs w:val="21"/>
                <w:lang w:eastAsia="zh-CN"/>
              </w:rPr>
              <w:t>8</w:t>
            </w:r>
          </w:p>
        </w:tc>
        <w:tc>
          <w:tcPr>
            <w:tcW w:w="1406" w:type="dxa"/>
            <w:tcBorders>
              <w:top w:val="single" w:color="auto" w:sz="4" w:space="0"/>
              <w:left w:val="single" w:color="auto" w:sz="4" w:space="0"/>
              <w:bottom w:val="single" w:color="auto" w:sz="4" w:space="0"/>
              <w:right w:val="single" w:color="auto" w:sz="4" w:space="0"/>
            </w:tcBorders>
            <w:noWrap w:val="0"/>
            <w:vAlign w:val="center"/>
          </w:tcPr>
          <w:p>
            <w:pPr>
              <w:pStyle w:val="32"/>
              <w:ind w:left="0" w:leftChars="0"/>
              <w:jc w:val="center"/>
              <w:rPr>
                <w:rFonts w:hint="eastAsia" w:ascii="宋体"/>
                <w:bCs/>
                <w:sz w:val="21"/>
                <w:szCs w:val="21"/>
              </w:rPr>
            </w:pPr>
            <w:r>
              <w:rPr>
                <w:rFonts w:hint="eastAsia" w:ascii="宋体"/>
                <w:bCs/>
                <w:sz w:val="21"/>
                <w:szCs w:val="21"/>
                <w:lang w:val="en-US"/>
              </w:rPr>
              <w:t>施工组织设计方案</w:t>
            </w:r>
          </w:p>
        </w:tc>
        <w:tc>
          <w:tcPr>
            <w:tcW w:w="6811" w:type="dxa"/>
            <w:tcBorders>
              <w:top w:val="single" w:color="auto" w:sz="4" w:space="0"/>
              <w:left w:val="single" w:color="auto" w:sz="4" w:space="0"/>
              <w:bottom w:val="single" w:color="auto" w:sz="4" w:space="0"/>
              <w:right w:val="single" w:color="auto" w:sz="4" w:space="0"/>
            </w:tcBorders>
            <w:noWrap w:val="0"/>
            <w:vAlign w:val="center"/>
          </w:tcPr>
          <w:p>
            <w:pPr>
              <w:pStyle w:val="32"/>
              <w:ind w:left="0" w:leftChars="0"/>
              <w:rPr>
                <w:rFonts w:hint="eastAsia" w:ascii="宋体"/>
                <w:bCs/>
                <w:sz w:val="21"/>
                <w:szCs w:val="21"/>
              </w:rPr>
            </w:pPr>
            <w:r>
              <w:rPr>
                <w:rFonts w:hint="eastAsia" w:ascii="宋体"/>
                <w:bCs/>
                <w:sz w:val="21"/>
                <w:szCs w:val="21"/>
              </w:rPr>
              <w:t>根据对投标人整体施工组织设计方案的合理性、完整性、设计思路、施工组织、实施计划（须遵从看守所的工作时间及作息时间）、安装调试方案、培训方案等综合比较评分：</w:t>
            </w:r>
          </w:p>
          <w:p>
            <w:pPr>
              <w:pStyle w:val="32"/>
              <w:ind w:left="0" w:leftChars="0"/>
              <w:rPr>
                <w:rFonts w:hint="eastAsia" w:ascii="宋体"/>
                <w:bCs/>
                <w:sz w:val="21"/>
                <w:szCs w:val="21"/>
              </w:rPr>
            </w:pPr>
            <w:r>
              <w:rPr>
                <w:rFonts w:hint="eastAsia" w:ascii="宋体" w:hAnsi="宋体" w:cs="宋体"/>
                <w:kern w:val="0"/>
                <w:sz w:val="21"/>
                <w:szCs w:val="21"/>
              </w:rPr>
              <w:t>一档：</w:t>
            </w:r>
            <w:r>
              <w:rPr>
                <w:rFonts w:hint="eastAsia" w:ascii="宋体" w:hAnsi="宋体" w:cs="宋体"/>
                <w:kern w:val="0"/>
                <w:sz w:val="21"/>
                <w:szCs w:val="21"/>
                <w:lang w:val="en-US" w:eastAsia="zh-CN"/>
              </w:rPr>
              <w:t>6</w:t>
            </w:r>
            <w:r>
              <w:rPr>
                <w:rFonts w:hint="eastAsia" w:ascii="宋体" w:hAnsi="宋体" w:cs="宋体"/>
                <w:kern w:val="0"/>
                <w:sz w:val="21"/>
                <w:szCs w:val="21"/>
              </w:rPr>
              <w:t>～</w:t>
            </w:r>
            <w:r>
              <w:rPr>
                <w:rFonts w:hint="eastAsia" w:ascii="宋体" w:hAnsi="宋体" w:cs="宋体"/>
                <w:kern w:val="0"/>
                <w:sz w:val="21"/>
                <w:szCs w:val="21"/>
                <w:lang w:val="en-US" w:eastAsia="zh-CN"/>
              </w:rPr>
              <w:t>4</w:t>
            </w:r>
            <w:r>
              <w:rPr>
                <w:rFonts w:hint="eastAsia" w:ascii="宋体" w:hAnsi="宋体" w:cs="宋体"/>
                <w:kern w:val="0"/>
                <w:sz w:val="21"/>
                <w:szCs w:val="21"/>
              </w:rPr>
              <w:t>.1分；二档：</w:t>
            </w:r>
            <w:r>
              <w:rPr>
                <w:rFonts w:hint="eastAsia" w:ascii="宋体" w:hAnsi="宋体" w:cs="宋体"/>
                <w:kern w:val="0"/>
                <w:sz w:val="21"/>
                <w:szCs w:val="21"/>
                <w:lang w:val="en-US" w:eastAsia="zh-CN"/>
              </w:rPr>
              <w:t>4</w:t>
            </w:r>
            <w:r>
              <w:rPr>
                <w:rFonts w:hint="eastAsia" w:ascii="宋体" w:hAnsi="宋体" w:cs="宋体"/>
                <w:kern w:val="0"/>
                <w:sz w:val="21"/>
                <w:szCs w:val="21"/>
              </w:rPr>
              <w:t>～</w:t>
            </w:r>
            <w:r>
              <w:rPr>
                <w:rFonts w:hint="eastAsia" w:ascii="宋体" w:hAnsi="宋体" w:cs="宋体"/>
                <w:kern w:val="0"/>
                <w:sz w:val="21"/>
                <w:szCs w:val="21"/>
                <w:lang w:val="en-US" w:eastAsia="zh-CN"/>
              </w:rPr>
              <w:t>2</w:t>
            </w:r>
            <w:r>
              <w:rPr>
                <w:rFonts w:hint="eastAsia" w:ascii="宋体" w:hAnsi="宋体" w:cs="宋体"/>
                <w:kern w:val="0"/>
                <w:sz w:val="21"/>
                <w:szCs w:val="21"/>
              </w:rPr>
              <w:t>.1分；三档：</w:t>
            </w:r>
            <w:r>
              <w:rPr>
                <w:rFonts w:hint="eastAsia" w:ascii="宋体" w:hAnsi="宋体" w:cs="宋体"/>
                <w:kern w:val="0"/>
                <w:sz w:val="21"/>
                <w:szCs w:val="21"/>
                <w:lang w:val="en-US" w:eastAsia="zh-CN"/>
              </w:rPr>
              <w:t>2</w:t>
            </w:r>
            <w:r>
              <w:rPr>
                <w:rFonts w:hint="eastAsia" w:ascii="宋体" w:hAnsi="宋体" w:cs="宋体"/>
                <w:kern w:val="0"/>
                <w:sz w:val="21"/>
                <w:szCs w:val="21"/>
              </w:rPr>
              <w:t>～</w:t>
            </w:r>
            <w:r>
              <w:rPr>
                <w:rFonts w:hint="eastAsia" w:ascii="宋体" w:hAnsi="宋体" w:cs="宋体"/>
                <w:kern w:val="0"/>
                <w:sz w:val="21"/>
                <w:szCs w:val="21"/>
                <w:lang w:val="en-US" w:eastAsia="zh-CN"/>
              </w:rPr>
              <w:t>0</w:t>
            </w:r>
            <w:r>
              <w:rPr>
                <w:rFonts w:hint="eastAsia" w:ascii="宋体" w:hAnsi="宋体" w:cs="宋体"/>
                <w:kern w:val="0"/>
                <w:sz w:val="21"/>
                <w:szCs w:val="21"/>
              </w:rPr>
              <w:t>分。</w:t>
            </w:r>
          </w:p>
        </w:tc>
        <w:tc>
          <w:tcPr>
            <w:tcW w:w="1045" w:type="dxa"/>
            <w:tcBorders>
              <w:top w:val="single" w:color="auto" w:sz="4" w:space="0"/>
              <w:left w:val="single" w:color="auto" w:sz="4" w:space="0"/>
              <w:bottom w:val="single" w:color="auto" w:sz="4" w:space="0"/>
              <w:right w:val="single" w:color="auto" w:sz="4" w:space="0"/>
            </w:tcBorders>
            <w:noWrap w:val="0"/>
            <w:vAlign w:val="center"/>
          </w:tcPr>
          <w:p>
            <w:pPr>
              <w:pStyle w:val="32"/>
              <w:ind w:left="0" w:leftChars="0"/>
              <w:jc w:val="center"/>
              <w:rPr>
                <w:rFonts w:hint="eastAsia" w:ascii="宋体" w:hAnsi="宋体" w:cs="宋体"/>
                <w:kern w:val="0"/>
                <w:sz w:val="21"/>
                <w:szCs w:val="21"/>
                <w:lang w:eastAsia="zh-CN"/>
              </w:rPr>
            </w:pPr>
            <w:r>
              <w:rPr>
                <w:rFonts w:hint="eastAsia" w:ascii="宋体" w:hAnsi="宋体" w:cs="宋体"/>
                <w:kern w:val="0"/>
                <w:sz w:val="21"/>
                <w:szCs w:val="21"/>
                <w:lang w:val="en-US" w:eastAsia="zh-CN"/>
              </w:rPr>
              <w:t>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973" w:hRule="atLeast"/>
          <w:jc w:val="center"/>
        </w:trPr>
        <w:tc>
          <w:tcPr>
            <w:tcW w:w="785" w:type="dxa"/>
            <w:tcBorders>
              <w:top w:val="single" w:color="auto" w:sz="4" w:space="0"/>
              <w:left w:val="single" w:color="auto" w:sz="4" w:space="0"/>
              <w:bottom w:val="single" w:color="auto" w:sz="4" w:space="0"/>
              <w:right w:val="single" w:color="auto" w:sz="4" w:space="0"/>
            </w:tcBorders>
            <w:noWrap w:val="0"/>
            <w:vAlign w:val="center"/>
          </w:tcPr>
          <w:p>
            <w:pPr>
              <w:pStyle w:val="32"/>
              <w:ind w:left="0" w:leftChars="0"/>
              <w:jc w:val="center"/>
              <w:rPr>
                <w:rFonts w:hint="eastAsia" w:ascii="宋体"/>
                <w:bCs/>
                <w:sz w:val="21"/>
                <w:szCs w:val="21"/>
                <w:lang w:eastAsia="zh-CN"/>
              </w:rPr>
            </w:pPr>
            <w:r>
              <w:rPr>
                <w:rFonts w:hint="eastAsia" w:ascii="宋体"/>
                <w:bCs/>
                <w:sz w:val="21"/>
                <w:szCs w:val="21"/>
                <w:lang w:eastAsia="zh-CN"/>
              </w:rPr>
              <w:t>9</w:t>
            </w:r>
          </w:p>
        </w:tc>
        <w:tc>
          <w:tcPr>
            <w:tcW w:w="1406" w:type="dxa"/>
            <w:tcBorders>
              <w:top w:val="single" w:color="auto" w:sz="4" w:space="0"/>
              <w:left w:val="single" w:color="auto" w:sz="4" w:space="0"/>
              <w:bottom w:val="single" w:color="auto" w:sz="4" w:space="0"/>
              <w:right w:val="single" w:color="auto" w:sz="4" w:space="0"/>
            </w:tcBorders>
            <w:noWrap w:val="0"/>
            <w:vAlign w:val="center"/>
          </w:tcPr>
          <w:p>
            <w:pPr>
              <w:pStyle w:val="32"/>
              <w:ind w:left="0" w:leftChars="0"/>
              <w:jc w:val="center"/>
              <w:rPr>
                <w:rFonts w:hint="eastAsia" w:ascii="宋体"/>
                <w:bCs/>
                <w:sz w:val="21"/>
                <w:szCs w:val="21"/>
              </w:rPr>
            </w:pPr>
            <w:r>
              <w:rPr>
                <w:rFonts w:hint="eastAsia" w:ascii="宋体"/>
                <w:bCs/>
                <w:sz w:val="21"/>
                <w:szCs w:val="21"/>
              </w:rPr>
              <w:t>项目组织实施方案</w:t>
            </w:r>
          </w:p>
        </w:tc>
        <w:tc>
          <w:tcPr>
            <w:tcW w:w="6811" w:type="dxa"/>
            <w:tcBorders>
              <w:top w:val="single" w:color="auto" w:sz="4" w:space="0"/>
              <w:left w:val="single" w:color="auto" w:sz="4" w:space="0"/>
              <w:bottom w:val="single" w:color="auto" w:sz="4" w:space="0"/>
              <w:right w:val="single" w:color="auto" w:sz="4" w:space="0"/>
            </w:tcBorders>
            <w:noWrap w:val="0"/>
            <w:vAlign w:val="center"/>
          </w:tcPr>
          <w:p>
            <w:pPr>
              <w:pStyle w:val="32"/>
              <w:ind w:left="0" w:leftChars="0"/>
              <w:rPr>
                <w:rFonts w:hint="eastAsia" w:ascii="宋体"/>
                <w:bCs/>
                <w:sz w:val="21"/>
                <w:szCs w:val="21"/>
              </w:rPr>
            </w:pPr>
            <w:r>
              <w:rPr>
                <w:rFonts w:hint="eastAsia" w:ascii="宋体"/>
                <w:bCs/>
                <w:sz w:val="21"/>
                <w:szCs w:val="21"/>
              </w:rPr>
              <w:t>根据投标人在投标文件中所提供的系统架构图、网络拓扑图的准确性、合理性情况等综合比较评分：</w:t>
            </w:r>
          </w:p>
          <w:p>
            <w:pPr>
              <w:pStyle w:val="32"/>
              <w:ind w:left="0" w:leftChars="0"/>
              <w:rPr>
                <w:rFonts w:hint="eastAsia" w:ascii="宋体"/>
                <w:bCs/>
                <w:sz w:val="21"/>
                <w:szCs w:val="21"/>
              </w:rPr>
            </w:pPr>
            <w:r>
              <w:rPr>
                <w:rFonts w:hint="eastAsia" w:ascii="宋体" w:hAnsi="宋体" w:cs="宋体"/>
                <w:kern w:val="0"/>
                <w:sz w:val="21"/>
                <w:szCs w:val="21"/>
              </w:rPr>
              <w:t>一档：</w:t>
            </w:r>
            <w:r>
              <w:rPr>
                <w:rFonts w:hint="eastAsia" w:ascii="宋体" w:hAnsi="宋体" w:cs="宋体"/>
                <w:kern w:val="0"/>
                <w:sz w:val="21"/>
                <w:szCs w:val="21"/>
                <w:lang w:val="en-US" w:eastAsia="zh-CN"/>
              </w:rPr>
              <w:t>6</w:t>
            </w:r>
            <w:r>
              <w:rPr>
                <w:rFonts w:hint="eastAsia" w:ascii="宋体" w:hAnsi="宋体" w:cs="宋体"/>
                <w:kern w:val="0"/>
                <w:sz w:val="21"/>
                <w:szCs w:val="21"/>
              </w:rPr>
              <w:t>～</w:t>
            </w:r>
            <w:r>
              <w:rPr>
                <w:rFonts w:hint="eastAsia" w:ascii="宋体" w:hAnsi="宋体" w:cs="宋体"/>
                <w:kern w:val="0"/>
                <w:sz w:val="21"/>
                <w:szCs w:val="21"/>
                <w:lang w:val="en-US" w:eastAsia="zh-CN"/>
              </w:rPr>
              <w:t>4</w:t>
            </w:r>
            <w:r>
              <w:rPr>
                <w:rFonts w:hint="eastAsia" w:ascii="宋体" w:hAnsi="宋体" w:cs="宋体"/>
                <w:kern w:val="0"/>
                <w:sz w:val="21"/>
                <w:szCs w:val="21"/>
              </w:rPr>
              <w:t>.1分；二档：</w:t>
            </w:r>
            <w:r>
              <w:rPr>
                <w:rFonts w:hint="eastAsia" w:ascii="宋体" w:hAnsi="宋体" w:cs="宋体"/>
                <w:kern w:val="0"/>
                <w:sz w:val="21"/>
                <w:szCs w:val="21"/>
                <w:lang w:val="en-US" w:eastAsia="zh-CN"/>
              </w:rPr>
              <w:t>4</w:t>
            </w:r>
            <w:r>
              <w:rPr>
                <w:rFonts w:hint="eastAsia" w:ascii="宋体" w:hAnsi="宋体" w:cs="宋体"/>
                <w:kern w:val="0"/>
                <w:sz w:val="21"/>
                <w:szCs w:val="21"/>
              </w:rPr>
              <w:t>～</w:t>
            </w:r>
            <w:r>
              <w:rPr>
                <w:rFonts w:hint="eastAsia" w:ascii="宋体" w:hAnsi="宋体" w:cs="宋体"/>
                <w:kern w:val="0"/>
                <w:sz w:val="21"/>
                <w:szCs w:val="21"/>
                <w:lang w:val="en-US" w:eastAsia="zh-CN"/>
              </w:rPr>
              <w:t>2</w:t>
            </w:r>
            <w:r>
              <w:rPr>
                <w:rFonts w:hint="eastAsia" w:ascii="宋体" w:hAnsi="宋体" w:cs="宋体"/>
                <w:kern w:val="0"/>
                <w:sz w:val="21"/>
                <w:szCs w:val="21"/>
              </w:rPr>
              <w:t>.1分；三档：</w:t>
            </w:r>
            <w:r>
              <w:rPr>
                <w:rFonts w:hint="eastAsia" w:ascii="宋体" w:hAnsi="宋体" w:cs="宋体"/>
                <w:kern w:val="0"/>
                <w:sz w:val="21"/>
                <w:szCs w:val="21"/>
                <w:lang w:val="en-US" w:eastAsia="zh-CN"/>
              </w:rPr>
              <w:t>2</w:t>
            </w:r>
            <w:r>
              <w:rPr>
                <w:rFonts w:hint="eastAsia" w:ascii="宋体" w:hAnsi="宋体" w:cs="宋体"/>
                <w:kern w:val="0"/>
                <w:sz w:val="21"/>
                <w:szCs w:val="21"/>
              </w:rPr>
              <w:t>～</w:t>
            </w:r>
            <w:r>
              <w:rPr>
                <w:rFonts w:hint="eastAsia" w:ascii="宋体" w:hAnsi="宋体" w:cs="宋体"/>
                <w:kern w:val="0"/>
                <w:sz w:val="21"/>
                <w:szCs w:val="21"/>
                <w:lang w:val="en-US" w:eastAsia="zh-CN"/>
              </w:rPr>
              <w:t>0</w:t>
            </w:r>
            <w:r>
              <w:rPr>
                <w:rFonts w:hint="eastAsia" w:ascii="宋体" w:hAnsi="宋体" w:cs="宋体"/>
                <w:kern w:val="0"/>
                <w:sz w:val="21"/>
                <w:szCs w:val="21"/>
              </w:rPr>
              <w:t>分。</w:t>
            </w:r>
          </w:p>
        </w:tc>
        <w:tc>
          <w:tcPr>
            <w:tcW w:w="1045" w:type="dxa"/>
            <w:tcBorders>
              <w:top w:val="single" w:color="auto" w:sz="4" w:space="0"/>
              <w:left w:val="single" w:color="auto" w:sz="4" w:space="0"/>
              <w:bottom w:val="single" w:color="auto" w:sz="4" w:space="0"/>
              <w:right w:val="single" w:color="auto" w:sz="4" w:space="0"/>
            </w:tcBorders>
            <w:noWrap w:val="0"/>
            <w:vAlign w:val="center"/>
          </w:tcPr>
          <w:p>
            <w:pPr>
              <w:pStyle w:val="32"/>
              <w:ind w:left="0" w:leftChars="0"/>
              <w:jc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973" w:hRule="atLeast"/>
          <w:jc w:val="center"/>
        </w:trPr>
        <w:tc>
          <w:tcPr>
            <w:tcW w:w="785" w:type="dxa"/>
            <w:vMerge w:val="restart"/>
            <w:tcBorders>
              <w:top w:val="single" w:color="auto" w:sz="4" w:space="0"/>
              <w:left w:val="single" w:color="auto" w:sz="4" w:space="0"/>
              <w:right w:val="single" w:color="auto" w:sz="4" w:space="0"/>
            </w:tcBorders>
            <w:noWrap w:val="0"/>
            <w:vAlign w:val="center"/>
          </w:tcPr>
          <w:p>
            <w:pPr>
              <w:pStyle w:val="32"/>
              <w:ind w:left="0" w:leftChars="0"/>
              <w:jc w:val="center"/>
              <w:rPr>
                <w:rFonts w:hint="eastAsia" w:ascii="宋体"/>
                <w:bCs/>
                <w:sz w:val="21"/>
                <w:szCs w:val="21"/>
                <w:lang w:val="en-US" w:eastAsia="zh-CN"/>
              </w:rPr>
            </w:pPr>
            <w:r>
              <w:rPr>
                <w:rFonts w:hint="eastAsia" w:ascii="宋体"/>
                <w:bCs/>
                <w:sz w:val="21"/>
                <w:szCs w:val="21"/>
                <w:lang w:val="en-US" w:eastAsia="zh-CN"/>
              </w:rPr>
              <w:t>10</w:t>
            </w:r>
          </w:p>
        </w:tc>
        <w:tc>
          <w:tcPr>
            <w:tcW w:w="1406" w:type="dxa"/>
            <w:vMerge w:val="restart"/>
            <w:tcBorders>
              <w:top w:val="single" w:color="auto" w:sz="4" w:space="0"/>
              <w:left w:val="single" w:color="auto" w:sz="4" w:space="0"/>
              <w:right w:val="single" w:color="auto" w:sz="4" w:space="0"/>
            </w:tcBorders>
            <w:noWrap w:val="0"/>
            <w:vAlign w:val="center"/>
          </w:tcPr>
          <w:p>
            <w:pPr>
              <w:pStyle w:val="32"/>
              <w:ind w:left="0" w:leftChars="0"/>
              <w:jc w:val="center"/>
              <w:rPr>
                <w:rFonts w:hint="eastAsia" w:ascii="宋体"/>
                <w:bCs/>
                <w:sz w:val="21"/>
                <w:szCs w:val="21"/>
                <w:lang w:val="en-US" w:eastAsia="zh-CN"/>
              </w:rPr>
            </w:pPr>
            <w:r>
              <w:rPr>
                <w:rFonts w:hint="eastAsia" w:ascii="宋体"/>
                <w:bCs/>
                <w:sz w:val="21"/>
                <w:szCs w:val="21"/>
                <w:lang w:val="en-US" w:eastAsia="zh-CN"/>
              </w:rPr>
              <w:t>监控系统</w:t>
            </w:r>
          </w:p>
        </w:tc>
        <w:tc>
          <w:tcPr>
            <w:tcW w:w="681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宋体" w:hAnsi="宋体" w:cs="宋体"/>
                <w:kern w:val="0"/>
                <w:sz w:val="21"/>
                <w:szCs w:val="21"/>
              </w:rPr>
            </w:pPr>
            <w:r>
              <w:rPr>
                <w:rFonts w:hint="eastAsia" w:ascii="宋体" w:hAnsi="宋体" w:cs="宋体"/>
                <w:kern w:val="0"/>
                <w:sz w:val="21"/>
                <w:szCs w:val="21"/>
              </w:rPr>
              <w:t>根据投标人所投产品市场知名度及选型、产品综合性能（含技术先进性、性能稳定性、实用性）等综合比较评分：</w:t>
            </w:r>
          </w:p>
          <w:p>
            <w:pPr>
              <w:spacing w:line="300" w:lineRule="exact"/>
              <w:rPr>
                <w:rFonts w:hint="eastAsia" w:ascii="宋体" w:hAnsi="宋体" w:cs="宋体"/>
                <w:kern w:val="0"/>
                <w:sz w:val="21"/>
                <w:szCs w:val="21"/>
              </w:rPr>
            </w:pPr>
            <w:r>
              <w:rPr>
                <w:rFonts w:hint="eastAsia" w:ascii="宋体" w:hAnsi="宋体" w:cs="宋体"/>
                <w:kern w:val="0"/>
                <w:sz w:val="21"/>
                <w:szCs w:val="21"/>
              </w:rPr>
              <w:t>一档：9～6.1分；二档：6～3.1分；三档：3～0分。</w:t>
            </w:r>
          </w:p>
        </w:tc>
        <w:tc>
          <w:tcPr>
            <w:tcW w:w="1045" w:type="dxa"/>
            <w:tcBorders>
              <w:top w:val="single" w:color="auto" w:sz="4" w:space="0"/>
              <w:left w:val="single" w:color="auto" w:sz="4" w:space="0"/>
              <w:bottom w:val="single" w:color="auto" w:sz="4" w:space="0"/>
              <w:right w:val="single" w:color="auto" w:sz="4" w:space="0"/>
            </w:tcBorders>
            <w:noWrap w:val="0"/>
            <w:vAlign w:val="center"/>
          </w:tcPr>
          <w:p>
            <w:pPr>
              <w:pStyle w:val="32"/>
              <w:ind w:left="0" w:leftChars="0"/>
              <w:jc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1878" w:hRule="atLeast"/>
          <w:jc w:val="center"/>
        </w:trPr>
        <w:tc>
          <w:tcPr>
            <w:tcW w:w="785" w:type="dxa"/>
            <w:vMerge w:val="continue"/>
            <w:tcBorders>
              <w:left w:val="single" w:color="auto" w:sz="4" w:space="0"/>
              <w:right w:val="single" w:color="auto" w:sz="4" w:space="0"/>
            </w:tcBorders>
            <w:noWrap w:val="0"/>
            <w:vAlign w:val="center"/>
          </w:tcPr>
          <w:p>
            <w:pPr>
              <w:pStyle w:val="32"/>
              <w:ind w:left="0" w:leftChars="0"/>
              <w:jc w:val="center"/>
              <w:rPr>
                <w:rFonts w:hint="eastAsia" w:ascii="宋体"/>
                <w:bCs/>
                <w:sz w:val="21"/>
                <w:szCs w:val="21"/>
              </w:rPr>
            </w:pPr>
          </w:p>
        </w:tc>
        <w:tc>
          <w:tcPr>
            <w:tcW w:w="1406" w:type="dxa"/>
            <w:vMerge w:val="continue"/>
            <w:tcBorders>
              <w:left w:val="single" w:color="auto" w:sz="4" w:space="0"/>
              <w:right w:val="single" w:color="auto" w:sz="4" w:space="0"/>
            </w:tcBorders>
            <w:noWrap w:val="0"/>
            <w:vAlign w:val="center"/>
          </w:tcPr>
          <w:p>
            <w:pPr>
              <w:pStyle w:val="32"/>
              <w:ind w:left="0" w:leftChars="0"/>
              <w:jc w:val="center"/>
              <w:rPr>
                <w:rFonts w:hint="eastAsia" w:ascii="宋体"/>
                <w:bCs/>
                <w:sz w:val="21"/>
                <w:szCs w:val="21"/>
              </w:rPr>
            </w:pPr>
          </w:p>
        </w:tc>
        <w:tc>
          <w:tcPr>
            <w:tcW w:w="6811" w:type="dxa"/>
            <w:tcBorders>
              <w:top w:val="single" w:color="auto" w:sz="4" w:space="0"/>
              <w:left w:val="single" w:color="auto" w:sz="4" w:space="0"/>
              <w:right w:val="single" w:color="auto" w:sz="4" w:space="0"/>
            </w:tcBorders>
            <w:noWrap w:val="0"/>
            <w:vAlign w:val="center"/>
          </w:tcPr>
          <w:p>
            <w:pPr>
              <w:spacing w:line="300" w:lineRule="exact"/>
              <w:rPr>
                <w:rFonts w:hint="eastAsia" w:ascii="宋体" w:hAnsi="宋体" w:cs="宋体"/>
                <w:kern w:val="0"/>
                <w:sz w:val="21"/>
                <w:szCs w:val="21"/>
              </w:rPr>
            </w:pPr>
            <w:r>
              <w:rPr>
                <w:rFonts w:hint="eastAsia" w:ascii="宋体" w:hAnsi="宋体" w:cs="宋体"/>
                <w:kern w:val="0"/>
                <w:sz w:val="21"/>
                <w:szCs w:val="21"/>
              </w:rPr>
              <w:t>根据投标人所投产品技术参数对招标文件需求的响应程度酌情评分：</w:t>
            </w:r>
          </w:p>
          <w:p>
            <w:pPr>
              <w:spacing w:line="300" w:lineRule="exact"/>
              <w:rPr>
                <w:rFonts w:hint="eastAsia" w:ascii="宋体" w:hAnsi="宋体" w:cs="宋体"/>
                <w:kern w:val="0"/>
                <w:sz w:val="21"/>
                <w:szCs w:val="21"/>
              </w:rPr>
            </w:pPr>
            <w:r>
              <w:rPr>
                <w:rFonts w:hint="eastAsia" w:ascii="宋体" w:hAnsi="宋体" w:cs="宋体"/>
                <w:kern w:val="0"/>
                <w:sz w:val="21"/>
                <w:szCs w:val="21"/>
              </w:rPr>
              <w:t>1.参数指标明显优于或等于招标技术需求，得13～8.1分；</w:t>
            </w:r>
          </w:p>
          <w:p>
            <w:pPr>
              <w:spacing w:line="300" w:lineRule="exact"/>
              <w:rPr>
                <w:rFonts w:hint="eastAsia" w:ascii="宋体" w:hAnsi="宋体" w:cs="宋体"/>
                <w:kern w:val="0"/>
                <w:sz w:val="21"/>
                <w:szCs w:val="21"/>
              </w:rPr>
            </w:pPr>
            <w:r>
              <w:rPr>
                <w:rFonts w:hint="eastAsia" w:ascii="宋体" w:hAnsi="宋体" w:cs="宋体"/>
                <w:kern w:val="0"/>
                <w:sz w:val="21"/>
                <w:szCs w:val="21"/>
              </w:rPr>
              <w:t>2.参数指标与招标需求基本一致（关键性指标无偏离，其他指标少量负偏离）的，得8～4.1分；</w:t>
            </w:r>
          </w:p>
          <w:p>
            <w:pPr>
              <w:spacing w:line="300" w:lineRule="exact"/>
              <w:rPr>
                <w:rFonts w:hint="eastAsia" w:ascii="宋体" w:hAnsi="宋体" w:cs="宋体"/>
                <w:kern w:val="0"/>
                <w:sz w:val="21"/>
                <w:szCs w:val="21"/>
              </w:rPr>
            </w:pPr>
            <w:r>
              <w:rPr>
                <w:rFonts w:hint="eastAsia" w:ascii="宋体" w:hAnsi="宋体" w:cs="宋体"/>
                <w:kern w:val="0"/>
                <w:sz w:val="21"/>
                <w:szCs w:val="21"/>
              </w:rPr>
              <w:t>3.属其它响应情况的，得4～0分。</w:t>
            </w:r>
          </w:p>
        </w:tc>
        <w:tc>
          <w:tcPr>
            <w:tcW w:w="1045" w:type="dxa"/>
            <w:tcBorders>
              <w:top w:val="single" w:color="auto" w:sz="4" w:space="0"/>
              <w:left w:val="single" w:color="auto" w:sz="4" w:space="0"/>
              <w:bottom w:val="single" w:color="auto" w:sz="4" w:space="0"/>
              <w:right w:val="single" w:color="auto" w:sz="4" w:space="0"/>
            </w:tcBorders>
            <w:noWrap w:val="0"/>
            <w:vAlign w:val="center"/>
          </w:tcPr>
          <w:p>
            <w:pPr>
              <w:pStyle w:val="32"/>
              <w:ind w:left="0" w:leftChars="0"/>
              <w:jc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464" w:hRule="exact"/>
          <w:jc w:val="center"/>
        </w:trPr>
        <w:tc>
          <w:tcPr>
            <w:tcW w:w="78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b/>
                <w:sz w:val="21"/>
                <w:szCs w:val="21"/>
              </w:rPr>
            </w:pPr>
            <w:r>
              <w:rPr>
                <w:rFonts w:hint="eastAsia" w:ascii="宋体" w:hAnsi="宋体"/>
                <w:b/>
                <w:sz w:val="21"/>
                <w:szCs w:val="21"/>
              </w:rPr>
              <w:t>备注</w:t>
            </w:r>
          </w:p>
        </w:tc>
        <w:tc>
          <w:tcPr>
            <w:tcW w:w="9262"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1"/>
                <w:szCs w:val="21"/>
              </w:rPr>
            </w:pPr>
            <w:r>
              <w:rPr>
                <w:rFonts w:hint="eastAsia" w:ascii="宋体" w:hAnsi="宋体" w:cs="宋体"/>
                <w:kern w:val="0"/>
                <w:sz w:val="21"/>
                <w:szCs w:val="21"/>
              </w:rPr>
              <w:t>评委打分小数点后保留一位</w:t>
            </w:r>
          </w:p>
        </w:tc>
      </w:tr>
    </w:tbl>
    <w:p>
      <w:pPr>
        <w:autoSpaceDE w:val="0"/>
        <w:autoSpaceDN w:val="0"/>
        <w:adjustRightInd w:val="0"/>
        <w:jc w:val="center"/>
        <w:outlineLvl w:val="0"/>
        <w:rPr>
          <w:rFonts w:hint="eastAsia"/>
          <w:b/>
          <w:color w:val="000000"/>
          <w:szCs w:val="36"/>
        </w:rPr>
      </w:pPr>
    </w:p>
    <w:p>
      <w:pPr>
        <w:autoSpaceDE w:val="0"/>
        <w:autoSpaceDN w:val="0"/>
        <w:adjustRightInd w:val="0"/>
        <w:jc w:val="center"/>
        <w:outlineLvl w:val="0"/>
        <w:rPr>
          <w:rFonts w:hint="eastAsia" w:ascii="宋体" w:hAnsi="宋体"/>
          <w:b/>
          <w:color w:val="000000"/>
          <w:szCs w:val="36"/>
          <w:lang w:val="zh-CN"/>
        </w:rPr>
      </w:pPr>
      <w:r>
        <w:rPr>
          <w:b/>
          <w:color w:val="000000"/>
          <w:szCs w:val="36"/>
        </w:rPr>
        <w:br w:type="page"/>
      </w:r>
      <w:r>
        <w:rPr>
          <w:rFonts w:hint="eastAsia"/>
          <w:b/>
          <w:color w:val="000000"/>
          <w:szCs w:val="36"/>
        </w:rPr>
        <w:t>第五部分</w:t>
      </w:r>
      <w:r>
        <w:rPr>
          <w:b/>
          <w:color w:val="000000"/>
          <w:szCs w:val="36"/>
        </w:rPr>
        <w:t xml:space="preserve"> </w:t>
      </w:r>
      <w:bookmarkEnd w:id="271"/>
      <w:r>
        <w:rPr>
          <w:rFonts w:hint="eastAsia"/>
          <w:b/>
          <w:color w:val="000000"/>
          <w:szCs w:val="36"/>
        </w:rPr>
        <w:t>拟签订的合同文本</w:t>
      </w:r>
    </w:p>
    <w:p>
      <w:pPr>
        <w:pStyle w:val="23"/>
        <w:snapToGrid w:val="0"/>
        <w:spacing w:line="360" w:lineRule="auto"/>
        <w:jc w:val="center"/>
        <w:rPr>
          <w:rFonts w:hint="eastAsia" w:hAnsi="Times New Roman"/>
          <w:color w:val="000000"/>
          <w:sz w:val="24"/>
          <w:lang w:val="zh-CN"/>
        </w:rPr>
      </w:pPr>
      <w:r>
        <w:rPr>
          <w:rFonts w:hint="eastAsia" w:hAnsi="Times New Roman"/>
          <w:color w:val="000000"/>
          <w:sz w:val="24"/>
          <w:lang w:val="zh-CN"/>
        </w:rPr>
        <w:t>（系统及设备类参照文本）</w:t>
      </w:r>
    </w:p>
    <w:p>
      <w:pPr>
        <w:pStyle w:val="23"/>
        <w:snapToGrid w:val="0"/>
        <w:spacing w:line="360" w:lineRule="auto"/>
        <w:rPr>
          <w:rFonts w:hint="eastAsia" w:hAnsi="宋体"/>
          <w:color w:val="000000"/>
          <w:szCs w:val="21"/>
          <w:lang w:val="zh-CN"/>
        </w:rPr>
      </w:pPr>
      <w:r>
        <w:rPr>
          <w:rFonts w:hint="eastAsia" w:hAnsi="宋体"/>
          <w:color w:val="000000"/>
          <w:szCs w:val="21"/>
          <w:lang w:val="zh-CN"/>
        </w:rPr>
        <w:t>甲方：（采购人）</w:t>
      </w:r>
    </w:p>
    <w:p>
      <w:pPr>
        <w:pStyle w:val="23"/>
        <w:snapToGrid w:val="0"/>
        <w:spacing w:line="360" w:lineRule="auto"/>
        <w:rPr>
          <w:rFonts w:hint="eastAsia" w:hAnsi="宋体"/>
          <w:color w:val="000000"/>
          <w:szCs w:val="21"/>
          <w:lang w:val="zh-CN"/>
        </w:rPr>
      </w:pPr>
      <w:r>
        <w:rPr>
          <w:rFonts w:hint="eastAsia" w:hAnsi="宋体"/>
          <w:color w:val="000000"/>
          <w:szCs w:val="21"/>
          <w:lang w:val="zh-CN"/>
        </w:rPr>
        <w:t>乙方：（中标人）</w:t>
      </w:r>
    </w:p>
    <w:p>
      <w:pPr>
        <w:pStyle w:val="23"/>
        <w:snapToGrid w:val="0"/>
        <w:spacing w:line="360" w:lineRule="auto"/>
        <w:ind w:firstLine="420" w:firstLineChars="200"/>
        <w:rPr>
          <w:rFonts w:hint="eastAsia" w:hAnsi="宋体"/>
          <w:color w:val="000000"/>
          <w:szCs w:val="21"/>
          <w:lang w:val="zh-CN"/>
        </w:rPr>
      </w:pPr>
      <w:r>
        <w:rPr>
          <w:rFonts w:hint="eastAsia" w:hAnsi="宋体"/>
          <w:color w:val="000000"/>
          <w:szCs w:val="21"/>
          <w:lang w:val="zh-CN"/>
        </w:rPr>
        <w:t>甲、乙双方根据</w:t>
      </w:r>
      <w:r>
        <w:rPr>
          <w:rFonts w:hint="eastAsia" w:hAnsi="宋体"/>
          <w:color w:val="000000"/>
          <w:szCs w:val="21"/>
          <w:u w:val="single"/>
          <w:lang w:val="zh-CN"/>
        </w:rPr>
        <w:t xml:space="preserve">       项目名称及编号            </w:t>
      </w:r>
      <w:r>
        <w:rPr>
          <w:rFonts w:hint="eastAsia" w:hAnsi="宋体"/>
          <w:color w:val="000000"/>
          <w:szCs w:val="21"/>
          <w:lang w:val="zh-CN"/>
        </w:rPr>
        <w:t>公开招标的结果，签署本合同。</w:t>
      </w:r>
    </w:p>
    <w:p>
      <w:pPr>
        <w:spacing w:line="360" w:lineRule="auto"/>
        <w:ind w:firstLine="420" w:firstLineChars="200"/>
        <w:rPr>
          <w:rFonts w:hint="eastAsia" w:ascii="宋体" w:hAnsi="宋体"/>
          <w:color w:val="000000"/>
          <w:sz w:val="21"/>
          <w:szCs w:val="21"/>
          <w:lang w:val="zh-CN"/>
        </w:rPr>
      </w:pPr>
      <w:r>
        <w:rPr>
          <w:rFonts w:hint="eastAsia" w:ascii="宋体" w:hAnsi="宋体"/>
          <w:color w:val="000000"/>
          <w:sz w:val="21"/>
          <w:szCs w:val="21"/>
          <w:lang w:val="zh-CN"/>
        </w:rPr>
        <w:t xml:space="preserve">一、合同文件： </w:t>
      </w:r>
    </w:p>
    <w:p>
      <w:pPr>
        <w:spacing w:line="360" w:lineRule="auto"/>
        <w:ind w:firstLine="420" w:firstLineChars="200"/>
        <w:rPr>
          <w:rFonts w:hint="eastAsia" w:ascii="宋体" w:hAnsi="宋体"/>
          <w:color w:val="000000"/>
          <w:sz w:val="21"/>
          <w:szCs w:val="21"/>
          <w:lang w:val="zh-CN"/>
        </w:rPr>
      </w:pPr>
      <w:r>
        <w:rPr>
          <w:rFonts w:hint="eastAsia" w:ascii="宋体" w:hAnsi="宋体"/>
          <w:color w:val="000000"/>
          <w:sz w:val="21"/>
          <w:szCs w:val="21"/>
          <w:lang w:val="zh-CN"/>
        </w:rPr>
        <w:t>1、合同条款。</w:t>
      </w:r>
    </w:p>
    <w:p>
      <w:pPr>
        <w:spacing w:line="360" w:lineRule="auto"/>
        <w:ind w:firstLine="420" w:firstLineChars="200"/>
        <w:rPr>
          <w:rFonts w:hint="eastAsia" w:ascii="宋体" w:hAnsi="宋体"/>
          <w:color w:val="000000"/>
          <w:sz w:val="21"/>
          <w:szCs w:val="21"/>
          <w:lang w:val="zh-CN"/>
        </w:rPr>
      </w:pPr>
      <w:r>
        <w:rPr>
          <w:rFonts w:hint="eastAsia" w:ascii="宋体" w:hAnsi="宋体"/>
          <w:color w:val="000000"/>
          <w:sz w:val="21"/>
          <w:szCs w:val="21"/>
          <w:lang w:val="zh-CN"/>
        </w:rPr>
        <w:t>2、中标通知书。</w:t>
      </w:r>
    </w:p>
    <w:p>
      <w:pPr>
        <w:spacing w:line="360" w:lineRule="auto"/>
        <w:ind w:firstLine="420" w:firstLineChars="200"/>
        <w:rPr>
          <w:rFonts w:hint="eastAsia" w:ascii="宋体" w:hAnsi="宋体"/>
          <w:color w:val="000000"/>
          <w:sz w:val="21"/>
          <w:szCs w:val="21"/>
          <w:lang w:val="zh-CN"/>
        </w:rPr>
      </w:pPr>
      <w:r>
        <w:rPr>
          <w:rFonts w:hint="eastAsia" w:ascii="宋体" w:hAnsi="宋体"/>
          <w:color w:val="000000"/>
          <w:sz w:val="21"/>
          <w:szCs w:val="21"/>
          <w:lang w:val="zh-CN"/>
        </w:rPr>
        <w:t>3、更正补充文件。</w:t>
      </w:r>
    </w:p>
    <w:p>
      <w:pPr>
        <w:spacing w:line="360" w:lineRule="auto"/>
        <w:ind w:firstLine="420" w:firstLineChars="200"/>
        <w:rPr>
          <w:rFonts w:hint="eastAsia" w:ascii="宋体" w:hAnsi="宋体"/>
          <w:color w:val="000000"/>
          <w:sz w:val="21"/>
          <w:szCs w:val="21"/>
          <w:lang w:val="zh-CN"/>
        </w:rPr>
      </w:pPr>
      <w:r>
        <w:rPr>
          <w:rFonts w:hint="eastAsia" w:ascii="宋体" w:hAnsi="宋体"/>
          <w:color w:val="000000"/>
          <w:sz w:val="21"/>
          <w:szCs w:val="21"/>
          <w:lang w:val="zh-CN"/>
        </w:rPr>
        <w:t>4、招标文件。</w:t>
      </w:r>
    </w:p>
    <w:p>
      <w:pPr>
        <w:spacing w:line="360" w:lineRule="auto"/>
        <w:ind w:firstLine="420" w:firstLineChars="200"/>
        <w:rPr>
          <w:rFonts w:hint="eastAsia" w:ascii="宋体" w:hAnsi="宋体"/>
          <w:color w:val="000000"/>
          <w:sz w:val="21"/>
          <w:szCs w:val="21"/>
          <w:lang w:val="zh-CN"/>
        </w:rPr>
      </w:pPr>
      <w:r>
        <w:rPr>
          <w:rFonts w:hint="eastAsia" w:ascii="宋体" w:hAnsi="宋体"/>
          <w:color w:val="000000"/>
          <w:sz w:val="21"/>
          <w:szCs w:val="21"/>
          <w:lang w:val="zh-CN"/>
        </w:rPr>
        <w:t>5、中标供应商投标文件。</w:t>
      </w:r>
    </w:p>
    <w:p>
      <w:pPr>
        <w:spacing w:line="360" w:lineRule="auto"/>
        <w:ind w:firstLine="420" w:firstLineChars="200"/>
        <w:rPr>
          <w:rFonts w:hint="eastAsia" w:ascii="宋体" w:hAnsi="宋体"/>
          <w:color w:val="000000"/>
          <w:sz w:val="21"/>
          <w:szCs w:val="21"/>
          <w:lang w:val="zh-CN"/>
        </w:rPr>
      </w:pPr>
      <w:r>
        <w:rPr>
          <w:rFonts w:hint="eastAsia" w:ascii="宋体" w:hAnsi="宋体"/>
          <w:color w:val="000000"/>
          <w:sz w:val="21"/>
          <w:szCs w:val="21"/>
          <w:lang w:val="zh-CN"/>
        </w:rPr>
        <w:t>6、其他。</w:t>
      </w:r>
    </w:p>
    <w:p>
      <w:pPr>
        <w:pStyle w:val="23"/>
        <w:snapToGrid w:val="0"/>
        <w:spacing w:line="360" w:lineRule="auto"/>
        <w:ind w:firstLine="420" w:firstLineChars="200"/>
        <w:rPr>
          <w:rFonts w:hint="eastAsia" w:hAnsi="宋体"/>
          <w:color w:val="000000"/>
          <w:szCs w:val="21"/>
          <w:lang w:val="zh-CN"/>
        </w:rPr>
      </w:pPr>
      <w:r>
        <w:rPr>
          <w:rFonts w:hint="eastAsia" w:hAnsi="宋体"/>
          <w:color w:val="000000"/>
          <w:szCs w:val="21"/>
          <w:lang w:val="zh-CN"/>
        </w:rPr>
        <w:t>上述所指合同文件应认为是互相补充和解释的，但是有模棱两可或互相矛盾之处，以其所列内容顺序为准。</w:t>
      </w:r>
    </w:p>
    <w:p>
      <w:pPr>
        <w:pStyle w:val="23"/>
        <w:snapToGrid w:val="0"/>
        <w:spacing w:line="360" w:lineRule="auto"/>
        <w:ind w:firstLine="420" w:firstLineChars="200"/>
        <w:rPr>
          <w:rFonts w:hint="eastAsia" w:hAnsi="宋体"/>
          <w:color w:val="000000"/>
          <w:szCs w:val="21"/>
          <w:lang w:val="zh-CN"/>
        </w:rPr>
      </w:pPr>
      <w:r>
        <w:rPr>
          <w:rFonts w:hint="eastAsia" w:hAnsi="宋体"/>
          <w:color w:val="000000"/>
          <w:szCs w:val="21"/>
          <w:lang w:val="zh-CN"/>
        </w:rPr>
        <w:t>二、货物内容</w:t>
      </w:r>
    </w:p>
    <w:p>
      <w:pPr>
        <w:pStyle w:val="23"/>
        <w:snapToGrid w:val="0"/>
        <w:spacing w:line="360" w:lineRule="auto"/>
        <w:ind w:firstLine="420" w:firstLineChars="200"/>
        <w:rPr>
          <w:rFonts w:hint="eastAsia" w:hAnsi="宋体"/>
          <w:color w:val="000000"/>
          <w:szCs w:val="21"/>
          <w:lang w:val="zh-CN"/>
        </w:rPr>
      </w:pPr>
      <w:r>
        <w:rPr>
          <w:rFonts w:hint="eastAsia" w:hAnsi="宋体"/>
          <w:color w:val="000000"/>
          <w:szCs w:val="21"/>
          <w:lang w:val="zh-CN"/>
        </w:rPr>
        <w:t>1. 货物名称：</w:t>
      </w:r>
    </w:p>
    <w:p>
      <w:pPr>
        <w:pStyle w:val="23"/>
        <w:snapToGrid w:val="0"/>
        <w:spacing w:line="360" w:lineRule="auto"/>
        <w:ind w:firstLine="420" w:firstLineChars="200"/>
        <w:rPr>
          <w:rFonts w:hint="eastAsia" w:hAnsi="宋体"/>
          <w:color w:val="000000"/>
          <w:szCs w:val="21"/>
          <w:lang w:val="zh-CN"/>
        </w:rPr>
      </w:pPr>
      <w:r>
        <w:rPr>
          <w:rFonts w:hint="eastAsia" w:hAnsi="宋体"/>
          <w:color w:val="000000"/>
          <w:szCs w:val="21"/>
          <w:lang w:val="zh-CN"/>
        </w:rPr>
        <w:t>2. 型号规格：</w:t>
      </w:r>
    </w:p>
    <w:p>
      <w:pPr>
        <w:pStyle w:val="23"/>
        <w:snapToGrid w:val="0"/>
        <w:spacing w:line="360" w:lineRule="auto"/>
        <w:ind w:firstLine="420" w:firstLineChars="200"/>
        <w:rPr>
          <w:rFonts w:hint="eastAsia" w:hAnsi="宋体"/>
          <w:color w:val="000000"/>
          <w:szCs w:val="21"/>
          <w:lang w:val="zh-CN"/>
        </w:rPr>
      </w:pPr>
      <w:r>
        <w:rPr>
          <w:rFonts w:hint="eastAsia" w:hAnsi="宋体"/>
          <w:color w:val="000000"/>
          <w:szCs w:val="21"/>
          <w:lang w:val="zh-CN"/>
        </w:rPr>
        <w:t>3. 技术参数：</w:t>
      </w:r>
    </w:p>
    <w:p>
      <w:pPr>
        <w:pStyle w:val="23"/>
        <w:snapToGrid w:val="0"/>
        <w:spacing w:line="360" w:lineRule="auto"/>
        <w:ind w:firstLine="420" w:firstLineChars="200"/>
        <w:rPr>
          <w:rFonts w:hint="eastAsia" w:hAnsi="宋体"/>
          <w:color w:val="000000"/>
          <w:szCs w:val="21"/>
          <w:lang w:val="zh-CN"/>
        </w:rPr>
      </w:pPr>
      <w:r>
        <w:rPr>
          <w:rFonts w:hint="eastAsia" w:hAnsi="宋体"/>
          <w:color w:val="000000"/>
          <w:szCs w:val="21"/>
          <w:lang w:val="zh-CN"/>
        </w:rPr>
        <w:t>4. 数量（单位）：</w:t>
      </w:r>
    </w:p>
    <w:p>
      <w:pPr>
        <w:pStyle w:val="23"/>
        <w:snapToGrid w:val="0"/>
        <w:spacing w:line="360" w:lineRule="auto"/>
        <w:ind w:firstLine="420" w:firstLineChars="200"/>
        <w:rPr>
          <w:rFonts w:hint="eastAsia" w:hAnsi="宋体"/>
          <w:color w:val="000000"/>
          <w:szCs w:val="21"/>
          <w:lang w:val="zh-CN"/>
        </w:rPr>
      </w:pPr>
      <w:r>
        <w:rPr>
          <w:rFonts w:hint="eastAsia" w:hAnsi="宋体"/>
          <w:color w:val="000000"/>
          <w:szCs w:val="21"/>
          <w:lang w:val="zh-CN"/>
        </w:rPr>
        <w:t>三、合同金额</w:t>
      </w:r>
    </w:p>
    <w:p>
      <w:pPr>
        <w:pStyle w:val="23"/>
        <w:snapToGrid w:val="0"/>
        <w:spacing w:line="360" w:lineRule="auto"/>
        <w:ind w:firstLine="420" w:firstLineChars="200"/>
        <w:rPr>
          <w:rFonts w:hint="eastAsia" w:hAnsi="宋体"/>
          <w:color w:val="000000"/>
          <w:szCs w:val="21"/>
          <w:lang w:val="zh-CN"/>
        </w:rPr>
      </w:pPr>
      <w:r>
        <w:rPr>
          <w:rFonts w:hint="eastAsia" w:hAnsi="宋体"/>
          <w:color w:val="000000"/>
          <w:szCs w:val="21"/>
          <w:lang w:val="zh-CN"/>
        </w:rPr>
        <w:t>本合同金额为（大写）：_____________________________元（￥_____元）人民币。</w:t>
      </w:r>
    </w:p>
    <w:p>
      <w:pPr>
        <w:pStyle w:val="23"/>
        <w:snapToGrid w:val="0"/>
        <w:spacing w:line="360" w:lineRule="auto"/>
        <w:ind w:firstLine="420" w:firstLineChars="200"/>
        <w:rPr>
          <w:rFonts w:hint="eastAsia" w:hAnsi="宋体"/>
          <w:color w:val="000000"/>
          <w:szCs w:val="21"/>
          <w:lang w:val="zh-CN"/>
        </w:rPr>
      </w:pPr>
      <w:r>
        <w:rPr>
          <w:rFonts w:hint="eastAsia" w:hAnsi="宋体"/>
          <w:color w:val="000000"/>
          <w:szCs w:val="21"/>
          <w:lang w:val="zh-CN"/>
        </w:rPr>
        <w:t>四、技术资料</w:t>
      </w:r>
    </w:p>
    <w:p>
      <w:pPr>
        <w:pStyle w:val="23"/>
        <w:snapToGrid w:val="0"/>
        <w:spacing w:line="360" w:lineRule="auto"/>
        <w:ind w:firstLine="420" w:firstLineChars="200"/>
        <w:rPr>
          <w:rFonts w:hint="eastAsia" w:hAnsi="宋体"/>
          <w:color w:val="000000"/>
          <w:szCs w:val="21"/>
          <w:lang w:val="zh-CN"/>
        </w:rPr>
      </w:pPr>
      <w:r>
        <w:rPr>
          <w:rFonts w:hint="eastAsia" w:hAnsi="宋体"/>
          <w:color w:val="000000"/>
          <w:szCs w:val="21"/>
          <w:lang w:val="zh-CN"/>
        </w:rPr>
        <w:t>1.乙方应按招标文件规定的时间向甲方提供使用货物的有关技术资料。</w:t>
      </w:r>
    </w:p>
    <w:p>
      <w:pPr>
        <w:pStyle w:val="23"/>
        <w:snapToGrid w:val="0"/>
        <w:spacing w:line="360" w:lineRule="auto"/>
        <w:ind w:firstLine="420" w:firstLineChars="200"/>
        <w:rPr>
          <w:rFonts w:hint="eastAsia" w:hAnsi="宋体"/>
          <w:color w:val="000000"/>
          <w:szCs w:val="21"/>
          <w:lang w:val="zh-CN"/>
        </w:rPr>
      </w:pPr>
      <w:r>
        <w:rPr>
          <w:rFonts w:hint="eastAsia" w:hAnsi="宋体"/>
          <w:color w:val="000000"/>
          <w:szCs w:val="21"/>
          <w:lang w:val="zh-CN"/>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23"/>
        <w:snapToGrid w:val="0"/>
        <w:spacing w:line="360" w:lineRule="auto"/>
        <w:ind w:firstLine="420" w:firstLineChars="200"/>
        <w:rPr>
          <w:rFonts w:hint="eastAsia" w:hAnsi="宋体"/>
          <w:color w:val="000000"/>
          <w:szCs w:val="21"/>
          <w:lang w:val="zh-CN"/>
        </w:rPr>
      </w:pPr>
      <w:r>
        <w:rPr>
          <w:rFonts w:hint="eastAsia" w:hAnsi="宋体"/>
          <w:color w:val="000000"/>
          <w:szCs w:val="21"/>
          <w:lang w:val="zh-CN"/>
        </w:rPr>
        <w:t>五、知识产权</w:t>
      </w:r>
    </w:p>
    <w:p>
      <w:pPr>
        <w:pStyle w:val="23"/>
        <w:snapToGrid w:val="0"/>
        <w:spacing w:line="360" w:lineRule="auto"/>
        <w:ind w:firstLine="420" w:firstLineChars="200"/>
        <w:rPr>
          <w:rFonts w:hint="eastAsia" w:hAnsi="宋体"/>
          <w:color w:val="000000"/>
          <w:szCs w:val="21"/>
          <w:lang w:val="zh-CN"/>
        </w:rPr>
      </w:pPr>
      <w:r>
        <w:rPr>
          <w:rFonts w:hint="eastAsia" w:hAnsi="宋体"/>
          <w:color w:val="000000"/>
          <w:szCs w:val="21"/>
          <w:lang w:val="zh-CN"/>
        </w:rPr>
        <w:t>乙方应保证所提供的货物或其任何一部分均不会侵犯任何第三方的知识产权。</w:t>
      </w:r>
    </w:p>
    <w:p>
      <w:pPr>
        <w:pStyle w:val="23"/>
        <w:snapToGrid w:val="0"/>
        <w:spacing w:line="360" w:lineRule="auto"/>
        <w:ind w:firstLine="420" w:firstLineChars="200"/>
        <w:rPr>
          <w:rFonts w:hint="eastAsia" w:hAnsi="宋体"/>
          <w:color w:val="000000"/>
          <w:szCs w:val="21"/>
          <w:lang w:val="zh-CN"/>
        </w:rPr>
      </w:pPr>
      <w:r>
        <w:rPr>
          <w:rFonts w:hint="eastAsia" w:hAnsi="宋体"/>
          <w:color w:val="000000"/>
          <w:szCs w:val="21"/>
          <w:lang w:val="zh-CN"/>
        </w:rPr>
        <w:t>六、产权担保</w:t>
      </w:r>
    </w:p>
    <w:p>
      <w:pPr>
        <w:pStyle w:val="23"/>
        <w:snapToGrid w:val="0"/>
        <w:spacing w:line="360" w:lineRule="auto"/>
        <w:ind w:firstLine="420" w:firstLineChars="200"/>
        <w:rPr>
          <w:rFonts w:hint="eastAsia" w:hAnsi="宋体"/>
          <w:color w:val="000000"/>
          <w:szCs w:val="21"/>
          <w:lang w:val="zh-CN"/>
        </w:rPr>
      </w:pPr>
      <w:r>
        <w:rPr>
          <w:rFonts w:hint="eastAsia" w:hAnsi="宋体"/>
          <w:color w:val="000000"/>
          <w:szCs w:val="21"/>
          <w:lang w:val="zh-CN"/>
        </w:rPr>
        <w:t>乙方保证所交付的货物的所有权完全属于乙方且无任何抵押、查封等产权瑕疵。</w:t>
      </w:r>
    </w:p>
    <w:p>
      <w:pPr>
        <w:pStyle w:val="23"/>
        <w:snapToGrid w:val="0"/>
        <w:spacing w:line="360" w:lineRule="auto"/>
        <w:ind w:firstLine="420" w:firstLineChars="200"/>
        <w:rPr>
          <w:rFonts w:hint="eastAsia" w:hAnsi="宋体"/>
          <w:color w:val="000000"/>
          <w:szCs w:val="21"/>
          <w:lang w:val="zh-CN"/>
        </w:rPr>
      </w:pPr>
      <w:r>
        <w:rPr>
          <w:rFonts w:hint="eastAsia" w:hAnsi="宋体"/>
          <w:color w:val="000000"/>
          <w:szCs w:val="21"/>
          <w:lang w:val="zh-CN"/>
        </w:rPr>
        <w:t>七、履约保证金</w:t>
      </w:r>
    </w:p>
    <w:p>
      <w:pPr>
        <w:pStyle w:val="23"/>
        <w:snapToGrid w:val="0"/>
        <w:spacing w:line="360" w:lineRule="auto"/>
        <w:ind w:firstLine="420" w:firstLineChars="200"/>
        <w:rPr>
          <w:rFonts w:hint="eastAsia" w:hAnsi="宋体"/>
          <w:color w:val="000000"/>
          <w:szCs w:val="21"/>
          <w:lang w:val="zh-CN"/>
        </w:rPr>
      </w:pPr>
      <w:r>
        <w:rPr>
          <w:rFonts w:hint="eastAsia" w:hAnsi="宋体"/>
          <w:color w:val="000000"/>
          <w:szCs w:val="21"/>
          <w:lang w:val="zh-CN"/>
        </w:rPr>
        <w:t>乙方交纳人民币</w:t>
      </w:r>
      <w:r>
        <w:rPr>
          <w:rFonts w:hint="eastAsia" w:hAnsi="宋体"/>
          <w:color w:val="000000"/>
          <w:szCs w:val="21"/>
          <w:u w:val="single"/>
          <w:lang w:val="zh-CN"/>
        </w:rPr>
        <w:t xml:space="preserve">      </w:t>
      </w:r>
      <w:r>
        <w:rPr>
          <w:rFonts w:hint="eastAsia" w:hAnsi="宋体"/>
          <w:color w:val="000000"/>
          <w:szCs w:val="21"/>
          <w:lang w:val="zh-CN"/>
        </w:rPr>
        <w:t>元作为本合同的履约保证金。</w:t>
      </w:r>
    </w:p>
    <w:p>
      <w:pPr>
        <w:pStyle w:val="23"/>
        <w:snapToGrid w:val="0"/>
        <w:spacing w:line="360" w:lineRule="auto"/>
        <w:ind w:firstLine="420" w:firstLineChars="200"/>
        <w:rPr>
          <w:rFonts w:hint="eastAsia" w:hAnsi="宋体"/>
          <w:color w:val="000000"/>
          <w:szCs w:val="21"/>
          <w:lang w:val="zh-CN"/>
        </w:rPr>
      </w:pPr>
      <w:r>
        <w:rPr>
          <w:rFonts w:hint="eastAsia" w:hAnsi="宋体"/>
          <w:color w:val="000000"/>
          <w:szCs w:val="21"/>
          <w:lang w:val="zh-CN"/>
        </w:rPr>
        <w:t>八、转包或分包</w:t>
      </w:r>
    </w:p>
    <w:p>
      <w:pPr>
        <w:snapToGrid w:val="0"/>
        <w:spacing w:line="360" w:lineRule="auto"/>
        <w:ind w:firstLine="420" w:firstLineChars="200"/>
        <w:rPr>
          <w:rFonts w:hint="eastAsia" w:ascii="宋体" w:hAnsi="宋体"/>
          <w:color w:val="000000"/>
          <w:sz w:val="21"/>
          <w:szCs w:val="21"/>
          <w:lang w:val="zh-CN"/>
        </w:rPr>
      </w:pPr>
      <w:r>
        <w:rPr>
          <w:rFonts w:hint="eastAsia" w:ascii="宋体" w:hAnsi="宋体"/>
          <w:color w:val="000000"/>
          <w:sz w:val="21"/>
          <w:szCs w:val="21"/>
          <w:lang w:val="zh-CN"/>
        </w:rPr>
        <w:t>1.本合同范围的货物，应由乙方直接供应，不得转让他人供应；</w:t>
      </w:r>
    </w:p>
    <w:p>
      <w:pPr>
        <w:snapToGrid w:val="0"/>
        <w:spacing w:line="360" w:lineRule="auto"/>
        <w:ind w:firstLine="420" w:firstLineChars="200"/>
        <w:rPr>
          <w:rFonts w:hint="eastAsia" w:ascii="宋体" w:hAnsi="宋体"/>
          <w:color w:val="000000"/>
          <w:sz w:val="21"/>
          <w:szCs w:val="21"/>
          <w:lang w:val="zh-CN"/>
        </w:rPr>
      </w:pPr>
      <w:r>
        <w:rPr>
          <w:rFonts w:hint="eastAsia" w:ascii="宋体" w:hAnsi="宋体"/>
          <w:color w:val="000000"/>
          <w:sz w:val="21"/>
          <w:szCs w:val="21"/>
          <w:lang w:val="zh-CN"/>
        </w:rPr>
        <w:t>2.除非得到甲方的书面同意，乙方不得将本合同范围的货物全部或部分分包给他人供应；</w:t>
      </w:r>
    </w:p>
    <w:p>
      <w:pPr>
        <w:snapToGrid w:val="0"/>
        <w:spacing w:line="360" w:lineRule="auto"/>
        <w:ind w:firstLine="420" w:firstLineChars="200"/>
        <w:rPr>
          <w:rFonts w:hint="eastAsia" w:ascii="宋体" w:hAnsi="宋体"/>
          <w:color w:val="000000"/>
          <w:sz w:val="21"/>
          <w:szCs w:val="21"/>
          <w:lang w:val="zh-CN"/>
        </w:rPr>
      </w:pPr>
      <w:r>
        <w:rPr>
          <w:rFonts w:hint="eastAsia" w:ascii="宋体" w:hAnsi="宋体"/>
          <w:color w:val="000000"/>
          <w:sz w:val="21"/>
          <w:szCs w:val="21"/>
          <w:lang w:val="zh-CN"/>
        </w:rPr>
        <w:t>3.如有转让和未经甲方同意的分包行为，甲方有权解除合同，没收履约保证金并追究乙方的违约责任。</w:t>
      </w:r>
    </w:p>
    <w:p>
      <w:pPr>
        <w:pStyle w:val="23"/>
        <w:snapToGrid w:val="0"/>
        <w:spacing w:line="360" w:lineRule="auto"/>
        <w:ind w:firstLine="420" w:firstLineChars="200"/>
        <w:rPr>
          <w:rFonts w:hint="eastAsia" w:hAnsi="宋体"/>
          <w:color w:val="000000"/>
          <w:szCs w:val="21"/>
          <w:lang w:val="zh-CN"/>
        </w:rPr>
      </w:pPr>
      <w:r>
        <w:rPr>
          <w:rFonts w:hint="eastAsia" w:hAnsi="宋体"/>
          <w:color w:val="000000"/>
          <w:szCs w:val="21"/>
          <w:lang w:val="zh-CN"/>
        </w:rPr>
        <w:t>九、质保期和质保金</w:t>
      </w:r>
    </w:p>
    <w:p>
      <w:pPr>
        <w:pStyle w:val="23"/>
        <w:snapToGrid w:val="0"/>
        <w:spacing w:line="360" w:lineRule="auto"/>
        <w:ind w:firstLine="420" w:firstLineChars="200"/>
        <w:rPr>
          <w:rFonts w:hint="eastAsia" w:hAnsi="宋体"/>
          <w:color w:val="000000"/>
          <w:szCs w:val="21"/>
          <w:lang w:val="zh-CN"/>
        </w:rPr>
      </w:pPr>
      <w:r>
        <w:rPr>
          <w:rFonts w:hint="eastAsia" w:hAnsi="宋体"/>
          <w:color w:val="000000"/>
          <w:szCs w:val="21"/>
          <w:lang w:val="zh-CN"/>
        </w:rPr>
        <w:t>1. 质保期</w:t>
      </w:r>
      <w:r>
        <w:rPr>
          <w:rFonts w:hint="eastAsia" w:hAnsi="宋体"/>
          <w:color w:val="000000"/>
          <w:szCs w:val="21"/>
          <w:u w:val="single"/>
          <w:lang w:val="zh-CN"/>
        </w:rPr>
        <w:t xml:space="preserve">      </w:t>
      </w:r>
      <w:r>
        <w:rPr>
          <w:rFonts w:hint="eastAsia" w:hAnsi="宋体"/>
          <w:color w:val="000000"/>
          <w:szCs w:val="21"/>
          <w:lang w:val="zh-CN"/>
        </w:rPr>
        <w:t>年。（自项目验收合格之日起计）</w:t>
      </w:r>
    </w:p>
    <w:p>
      <w:pPr>
        <w:pStyle w:val="23"/>
        <w:snapToGrid w:val="0"/>
        <w:spacing w:line="360" w:lineRule="auto"/>
        <w:ind w:firstLine="420" w:firstLineChars="200"/>
        <w:rPr>
          <w:rFonts w:hint="eastAsia" w:hAnsi="宋体"/>
          <w:color w:val="000000"/>
          <w:szCs w:val="21"/>
          <w:lang w:val="zh-CN"/>
        </w:rPr>
      </w:pPr>
      <w:r>
        <w:rPr>
          <w:rFonts w:hint="eastAsia" w:hAnsi="宋体"/>
          <w:color w:val="000000"/>
          <w:szCs w:val="21"/>
          <w:lang w:val="zh-CN"/>
        </w:rPr>
        <w:t>2. 质保金</w:t>
      </w:r>
      <w:r>
        <w:rPr>
          <w:rFonts w:hint="eastAsia" w:hAnsi="宋体"/>
          <w:color w:val="000000"/>
          <w:szCs w:val="21"/>
          <w:u w:val="single"/>
          <w:lang w:val="zh-CN"/>
        </w:rPr>
        <w:t xml:space="preserve">                               </w:t>
      </w:r>
      <w:r>
        <w:rPr>
          <w:rFonts w:hint="eastAsia" w:hAnsi="宋体"/>
          <w:color w:val="000000"/>
          <w:szCs w:val="21"/>
          <w:lang w:val="zh-CN"/>
        </w:rPr>
        <w:t>。</w:t>
      </w:r>
    </w:p>
    <w:p>
      <w:pPr>
        <w:pStyle w:val="23"/>
        <w:snapToGrid w:val="0"/>
        <w:spacing w:line="360" w:lineRule="auto"/>
        <w:ind w:firstLine="420" w:firstLineChars="200"/>
        <w:rPr>
          <w:rFonts w:hint="eastAsia" w:hAnsi="宋体"/>
          <w:color w:val="000000"/>
          <w:szCs w:val="21"/>
          <w:lang w:val="zh-CN"/>
        </w:rPr>
      </w:pPr>
      <w:r>
        <w:rPr>
          <w:rFonts w:hint="eastAsia" w:hAnsi="宋体"/>
          <w:color w:val="000000"/>
          <w:szCs w:val="21"/>
          <w:lang w:val="zh-CN"/>
        </w:rPr>
        <w:t>十、项目工期、交货方式及交货地点</w:t>
      </w:r>
    </w:p>
    <w:p>
      <w:pPr>
        <w:pStyle w:val="23"/>
        <w:snapToGrid w:val="0"/>
        <w:spacing w:line="360" w:lineRule="auto"/>
        <w:ind w:firstLine="420" w:firstLineChars="200"/>
        <w:rPr>
          <w:rFonts w:hint="eastAsia" w:hAnsi="宋体"/>
          <w:color w:val="000000"/>
          <w:szCs w:val="21"/>
          <w:lang w:val="zh-CN"/>
        </w:rPr>
      </w:pPr>
      <w:r>
        <w:rPr>
          <w:rFonts w:hint="eastAsia" w:hAnsi="宋体"/>
          <w:color w:val="000000"/>
          <w:szCs w:val="21"/>
          <w:lang w:val="zh-CN"/>
        </w:rPr>
        <w:t>1. 项目工期：</w:t>
      </w:r>
    </w:p>
    <w:p>
      <w:pPr>
        <w:pStyle w:val="23"/>
        <w:snapToGrid w:val="0"/>
        <w:spacing w:line="360" w:lineRule="auto"/>
        <w:ind w:firstLine="420" w:firstLineChars="200"/>
        <w:rPr>
          <w:rFonts w:hint="eastAsia" w:hAnsi="宋体"/>
          <w:color w:val="000000"/>
          <w:szCs w:val="21"/>
          <w:lang w:val="zh-CN"/>
        </w:rPr>
      </w:pPr>
      <w:r>
        <w:rPr>
          <w:rFonts w:hint="eastAsia" w:hAnsi="宋体"/>
          <w:color w:val="000000"/>
          <w:szCs w:val="21"/>
          <w:lang w:val="zh-CN"/>
        </w:rPr>
        <w:t>2. 交货方式：</w:t>
      </w:r>
    </w:p>
    <w:p>
      <w:pPr>
        <w:pStyle w:val="23"/>
        <w:snapToGrid w:val="0"/>
        <w:spacing w:line="360" w:lineRule="auto"/>
        <w:ind w:firstLine="420" w:firstLineChars="200"/>
        <w:rPr>
          <w:rFonts w:hint="eastAsia" w:hAnsi="宋体"/>
          <w:color w:val="000000"/>
          <w:szCs w:val="21"/>
          <w:lang w:val="zh-CN"/>
        </w:rPr>
      </w:pPr>
      <w:r>
        <w:rPr>
          <w:rFonts w:hint="eastAsia" w:hAnsi="宋体"/>
          <w:color w:val="000000"/>
          <w:szCs w:val="21"/>
          <w:lang w:val="zh-CN"/>
        </w:rPr>
        <w:t>3. 交货地点：</w:t>
      </w:r>
    </w:p>
    <w:p>
      <w:pPr>
        <w:pStyle w:val="23"/>
        <w:snapToGrid w:val="0"/>
        <w:spacing w:line="360" w:lineRule="auto"/>
        <w:ind w:firstLine="420" w:firstLineChars="200"/>
        <w:rPr>
          <w:rFonts w:hint="eastAsia" w:hAnsi="宋体"/>
          <w:color w:val="000000"/>
          <w:szCs w:val="21"/>
          <w:lang w:val="zh-CN"/>
        </w:rPr>
      </w:pPr>
      <w:r>
        <w:rPr>
          <w:rFonts w:hint="eastAsia" w:hAnsi="宋体"/>
          <w:color w:val="000000"/>
          <w:szCs w:val="21"/>
          <w:lang w:val="zh-CN"/>
        </w:rPr>
        <w:t>十一、货款支付</w:t>
      </w:r>
    </w:p>
    <w:p>
      <w:pPr>
        <w:spacing w:line="360" w:lineRule="auto"/>
        <w:ind w:firstLine="420" w:firstLineChars="200"/>
        <w:rPr>
          <w:rFonts w:hint="eastAsia" w:ascii="宋体" w:hAnsi="宋体"/>
          <w:color w:val="000000"/>
          <w:sz w:val="21"/>
          <w:szCs w:val="21"/>
          <w:lang w:val="zh-CN"/>
        </w:rPr>
      </w:pPr>
      <w:r>
        <w:rPr>
          <w:rFonts w:hint="eastAsia" w:ascii="宋体" w:hAnsi="宋体"/>
          <w:color w:val="000000"/>
          <w:sz w:val="21"/>
          <w:szCs w:val="21"/>
          <w:lang w:val="zh-CN"/>
        </w:rPr>
        <w:t>1.付款方式：</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第一期：</w:t>
      </w:r>
      <w:r>
        <w:rPr>
          <w:rFonts w:hint="eastAsia" w:ascii="宋体" w:hAnsi="宋体"/>
          <w:sz w:val="21"/>
          <w:szCs w:val="21"/>
        </w:rPr>
        <w:t>在监室智能应用终端和人脸识别系统交付使用并经用户方组织初验收合格后，符合甲方付款流程的前提下，甲方在7个工作日内通知财务部门支付合同总价款的30%；</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第二期：项目经采购人最终验收合格后，10个工作日内支付合同总额的65%；</w:t>
      </w:r>
    </w:p>
    <w:p>
      <w:pPr>
        <w:pStyle w:val="23"/>
        <w:snapToGrid w:val="0"/>
        <w:spacing w:line="360" w:lineRule="auto"/>
        <w:ind w:firstLine="420" w:firstLineChars="200"/>
        <w:rPr>
          <w:rFonts w:hint="eastAsia" w:hAnsi="宋体"/>
          <w:color w:val="000000"/>
          <w:szCs w:val="21"/>
          <w:lang w:val="zh-CN"/>
        </w:rPr>
      </w:pPr>
      <w:r>
        <w:rPr>
          <w:rFonts w:hint="eastAsia" w:hAnsi="宋体" w:cs="宋体"/>
          <w:szCs w:val="21"/>
        </w:rPr>
        <w:t>第三期：合同总额的5%作为项目质保金，质保金在验收合格次日起三周年后10个工作日内支付。</w:t>
      </w:r>
    </w:p>
    <w:p>
      <w:pPr>
        <w:pStyle w:val="23"/>
        <w:snapToGrid w:val="0"/>
        <w:spacing w:line="360" w:lineRule="auto"/>
        <w:ind w:firstLine="420" w:firstLineChars="200"/>
        <w:rPr>
          <w:rFonts w:hint="eastAsia" w:hAnsi="宋体"/>
          <w:color w:val="000000"/>
          <w:szCs w:val="21"/>
          <w:lang w:val="zh-CN"/>
        </w:rPr>
      </w:pPr>
      <w:r>
        <w:rPr>
          <w:rFonts w:hint="eastAsia" w:hAnsi="宋体"/>
          <w:szCs w:val="21"/>
          <w:lang w:val="zh-CN"/>
        </w:rPr>
        <w:t>2.当采购数量与实际使用数量不一致时，由采购单位向同级财政部门申请并经批准后，可以由乙方根据实际使用量供货，合同的最终结算金额按实际使用量乘以成交单价进行计算。</w:t>
      </w:r>
    </w:p>
    <w:p>
      <w:pPr>
        <w:snapToGrid w:val="0"/>
        <w:spacing w:line="360" w:lineRule="auto"/>
        <w:ind w:firstLine="420" w:firstLineChars="200"/>
        <w:rPr>
          <w:rFonts w:hint="eastAsia" w:ascii="宋体" w:hAnsi="宋体"/>
          <w:color w:val="000000"/>
          <w:sz w:val="21"/>
          <w:szCs w:val="21"/>
          <w:lang w:val="zh-CN"/>
        </w:rPr>
      </w:pPr>
      <w:r>
        <w:rPr>
          <w:rFonts w:hint="eastAsia" w:ascii="宋体" w:hAnsi="宋体"/>
          <w:color w:val="000000"/>
          <w:sz w:val="21"/>
          <w:szCs w:val="21"/>
          <w:lang w:val="zh-CN"/>
        </w:rPr>
        <w:t>十二、税费</w:t>
      </w:r>
    </w:p>
    <w:p>
      <w:pPr>
        <w:snapToGrid w:val="0"/>
        <w:spacing w:line="360" w:lineRule="auto"/>
        <w:ind w:firstLine="420" w:firstLineChars="200"/>
        <w:rPr>
          <w:rFonts w:hint="eastAsia" w:ascii="宋体" w:hAnsi="宋体"/>
          <w:color w:val="000000"/>
          <w:sz w:val="21"/>
          <w:szCs w:val="21"/>
          <w:lang w:val="zh-CN"/>
        </w:rPr>
      </w:pPr>
      <w:r>
        <w:rPr>
          <w:rFonts w:hint="eastAsia" w:ascii="宋体" w:hAnsi="宋体"/>
          <w:color w:val="000000"/>
          <w:sz w:val="21"/>
          <w:szCs w:val="21"/>
          <w:lang w:val="zh-CN"/>
        </w:rPr>
        <w:t>本合同执行中相关的一切税费均由乙方负担。</w:t>
      </w:r>
    </w:p>
    <w:p>
      <w:pPr>
        <w:pStyle w:val="23"/>
        <w:snapToGrid w:val="0"/>
        <w:spacing w:line="360" w:lineRule="auto"/>
        <w:ind w:firstLine="420" w:firstLineChars="200"/>
        <w:rPr>
          <w:rFonts w:hint="eastAsia" w:hAnsi="宋体"/>
          <w:color w:val="000000"/>
          <w:szCs w:val="21"/>
          <w:lang w:val="zh-CN"/>
        </w:rPr>
      </w:pPr>
      <w:r>
        <w:rPr>
          <w:rFonts w:hint="eastAsia" w:hAnsi="宋体"/>
          <w:color w:val="000000"/>
          <w:szCs w:val="21"/>
          <w:lang w:val="zh-CN"/>
        </w:rPr>
        <w:t>十三、质量保证及售后服务</w:t>
      </w:r>
    </w:p>
    <w:p>
      <w:pPr>
        <w:pStyle w:val="23"/>
        <w:snapToGrid w:val="0"/>
        <w:spacing w:line="360" w:lineRule="auto"/>
        <w:ind w:firstLine="420" w:firstLineChars="200"/>
        <w:rPr>
          <w:rFonts w:hint="eastAsia" w:hAnsi="宋体"/>
          <w:color w:val="000000"/>
          <w:szCs w:val="21"/>
          <w:lang w:val="zh-CN"/>
        </w:rPr>
      </w:pPr>
      <w:r>
        <w:rPr>
          <w:rFonts w:hint="eastAsia" w:hAnsi="宋体"/>
          <w:color w:val="000000"/>
          <w:szCs w:val="21"/>
          <w:lang w:val="zh-CN"/>
        </w:rPr>
        <w:t>1. 乙方应按招标文件规定的货物性能、技术要求、质量标准向甲方提供未经使用的全新产品。</w:t>
      </w:r>
    </w:p>
    <w:p>
      <w:pPr>
        <w:pStyle w:val="23"/>
        <w:snapToGrid w:val="0"/>
        <w:spacing w:line="360" w:lineRule="auto"/>
        <w:ind w:firstLine="420" w:firstLineChars="200"/>
        <w:rPr>
          <w:rFonts w:hint="eastAsia" w:hAnsi="宋体"/>
          <w:color w:val="000000"/>
          <w:szCs w:val="21"/>
          <w:lang w:val="zh-CN"/>
        </w:rPr>
      </w:pPr>
      <w:r>
        <w:rPr>
          <w:rFonts w:hint="eastAsia" w:hAnsi="宋体"/>
          <w:color w:val="000000"/>
          <w:szCs w:val="21"/>
          <w:lang w:val="zh-CN"/>
        </w:rPr>
        <w:t>2.乙方提供的货物在质保期内因货物本身的质量问题发生故障，乙方应负责免费更换。对达不到技术要求者，根据实际情况，经双方协商，可按以下办法处理：</w:t>
      </w:r>
    </w:p>
    <w:p>
      <w:pPr>
        <w:pStyle w:val="23"/>
        <w:snapToGrid w:val="0"/>
        <w:spacing w:line="360" w:lineRule="auto"/>
        <w:ind w:firstLine="420" w:firstLineChars="200"/>
        <w:rPr>
          <w:rFonts w:hint="eastAsia" w:hAnsi="宋体"/>
          <w:color w:val="000000"/>
          <w:szCs w:val="21"/>
          <w:lang w:val="zh-CN"/>
        </w:rPr>
      </w:pPr>
      <w:r>
        <w:rPr>
          <w:rFonts w:hint="eastAsia" w:hAnsi="宋体"/>
          <w:color w:val="000000"/>
          <w:szCs w:val="21"/>
          <w:lang w:val="zh-CN"/>
        </w:rPr>
        <w:t>⑴更换：由乙方承担所发生的全部费用。</w:t>
      </w:r>
    </w:p>
    <w:p>
      <w:pPr>
        <w:pStyle w:val="23"/>
        <w:snapToGrid w:val="0"/>
        <w:spacing w:line="360" w:lineRule="auto"/>
        <w:ind w:firstLine="420" w:firstLineChars="200"/>
        <w:rPr>
          <w:rFonts w:hint="eastAsia" w:hAnsi="宋体"/>
          <w:color w:val="000000"/>
          <w:szCs w:val="21"/>
          <w:lang w:val="zh-CN"/>
        </w:rPr>
      </w:pPr>
      <w:r>
        <w:rPr>
          <w:rFonts w:hint="eastAsia" w:hAnsi="宋体"/>
          <w:color w:val="000000"/>
          <w:szCs w:val="21"/>
          <w:lang w:val="zh-CN"/>
        </w:rPr>
        <w:t>⑵贬值处理：由甲乙双方合议定价。</w:t>
      </w:r>
    </w:p>
    <w:p>
      <w:pPr>
        <w:pStyle w:val="23"/>
        <w:snapToGrid w:val="0"/>
        <w:spacing w:line="360" w:lineRule="auto"/>
        <w:ind w:firstLine="420" w:firstLineChars="200"/>
        <w:rPr>
          <w:rFonts w:hint="eastAsia" w:hAnsi="宋体"/>
          <w:color w:val="000000"/>
          <w:szCs w:val="21"/>
          <w:lang w:val="zh-CN"/>
        </w:rPr>
      </w:pPr>
      <w:r>
        <w:rPr>
          <w:rFonts w:hint="eastAsia" w:hAnsi="宋体"/>
          <w:color w:val="000000"/>
          <w:szCs w:val="21"/>
          <w:lang w:val="zh-CN"/>
        </w:rPr>
        <w:t>⑶退货处理：乙方应退还甲方支付的合同款，同时应承担该货物的直接费用（运输、保险、检验、货款利息及银行手续费等）。</w:t>
      </w:r>
    </w:p>
    <w:p>
      <w:pPr>
        <w:pStyle w:val="23"/>
        <w:snapToGrid w:val="0"/>
        <w:spacing w:line="360" w:lineRule="auto"/>
        <w:ind w:firstLine="420" w:firstLineChars="200"/>
        <w:rPr>
          <w:rFonts w:hint="eastAsia" w:hAnsi="宋体"/>
          <w:color w:val="000000"/>
          <w:szCs w:val="21"/>
          <w:lang w:val="zh-CN"/>
        </w:rPr>
      </w:pPr>
      <w:r>
        <w:rPr>
          <w:rFonts w:hint="eastAsia" w:hAnsi="宋体"/>
          <w:color w:val="000000"/>
          <w:szCs w:val="21"/>
          <w:lang w:val="zh-CN"/>
        </w:rPr>
        <w:t>3.如在使用过程中发生质量问题，乙方在接到甲方通知后在    小时内到达甲方现场。</w:t>
      </w:r>
    </w:p>
    <w:p>
      <w:pPr>
        <w:pStyle w:val="23"/>
        <w:snapToGrid w:val="0"/>
        <w:spacing w:line="360" w:lineRule="auto"/>
        <w:ind w:firstLine="420" w:firstLineChars="200"/>
        <w:rPr>
          <w:rFonts w:hint="eastAsia" w:hAnsi="宋体"/>
          <w:color w:val="000000"/>
          <w:szCs w:val="21"/>
          <w:lang w:val="zh-CN"/>
        </w:rPr>
      </w:pPr>
      <w:r>
        <w:rPr>
          <w:rFonts w:hint="eastAsia" w:hAnsi="宋体"/>
          <w:color w:val="000000"/>
          <w:szCs w:val="21"/>
          <w:lang w:val="zh-CN"/>
        </w:rPr>
        <w:t>4.在质保期内，乙方应对货物出现的质量及安全问题负责处理解决并承担一切费用。</w:t>
      </w:r>
    </w:p>
    <w:p>
      <w:pPr>
        <w:pStyle w:val="23"/>
        <w:snapToGrid w:val="0"/>
        <w:spacing w:line="360" w:lineRule="auto"/>
        <w:ind w:firstLine="420" w:firstLineChars="200"/>
        <w:rPr>
          <w:rFonts w:hint="eastAsia" w:hAnsi="宋体"/>
          <w:color w:val="000000"/>
          <w:szCs w:val="21"/>
          <w:lang w:val="zh-CN"/>
        </w:rPr>
      </w:pPr>
      <w:r>
        <w:rPr>
          <w:rFonts w:hint="eastAsia" w:hAnsi="宋体"/>
          <w:color w:val="000000"/>
          <w:szCs w:val="21"/>
          <w:lang w:val="zh-CN"/>
        </w:rPr>
        <w:t>5.上述的货物免费保修期为</w:t>
      </w:r>
      <w:r>
        <w:rPr>
          <w:rFonts w:hint="eastAsia" w:hAnsi="宋体"/>
          <w:color w:val="000000"/>
          <w:szCs w:val="21"/>
          <w:u w:val="single"/>
          <w:lang w:val="zh-CN"/>
        </w:rPr>
        <w:t xml:space="preserve">     </w:t>
      </w:r>
      <w:r>
        <w:rPr>
          <w:rFonts w:hint="eastAsia" w:hAnsi="宋体"/>
          <w:color w:val="000000"/>
          <w:szCs w:val="21"/>
          <w:lang w:val="zh-CN"/>
        </w:rPr>
        <w:t>年，因人为因素出现的故障不在免费保修范围内。超过保修期的机器设备，终生维修，维修时只收部件成本费。</w:t>
      </w:r>
    </w:p>
    <w:p>
      <w:pPr>
        <w:pStyle w:val="23"/>
        <w:snapToGrid w:val="0"/>
        <w:spacing w:line="360" w:lineRule="auto"/>
        <w:ind w:firstLine="420" w:firstLineChars="200"/>
        <w:rPr>
          <w:rFonts w:hint="eastAsia" w:hAnsi="宋体"/>
          <w:color w:val="000000"/>
          <w:szCs w:val="21"/>
          <w:lang w:val="zh-CN"/>
        </w:rPr>
      </w:pPr>
      <w:r>
        <w:rPr>
          <w:rFonts w:hint="eastAsia" w:hAnsi="宋体"/>
          <w:color w:val="000000"/>
          <w:szCs w:val="21"/>
          <w:lang w:val="zh-CN"/>
        </w:rPr>
        <w:t>十四、调试和验收</w:t>
      </w:r>
    </w:p>
    <w:p>
      <w:pPr>
        <w:pStyle w:val="23"/>
        <w:snapToGrid w:val="0"/>
        <w:spacing w:line="360" w:lineRule="auto"/>
        <w:ind w:firstLine="420" w:firstLineChars="200"/>
        <w:jc w:val="left"/>
        <w:rPr>
          <w:rFonts w:hint="eastAsia" w:hAnsi="宋体"/>
          <w:color w:val="000000"/>
          <w:szCs w:val="21"/>
          <w:lang w:val="zh-CN"/>
        </w:rPr>
      </w:pPr>
      <w:r>
        <w:rPr>
          <w:rFonts w:hint="eastAsia" w:hAnsi="宋体"/>
          <w:color w:val="000000"/>
          <w:szCs w:val="21"/>
          <w:lang w:val="zh-CN"/>
        </w:rPr>
        <w:t>1.甲方对乙方提交的货物依据招标文件上的技术规格要求和国家有关质量标准进行现场初步验收，外观、说明书符合招标文件技术要求的，给予签收，初步验收不合格的不予签收。货到后，甲方需在五个工作日内验收。</w:t>
      </w:r>
    </w:p>
    <w:p>
      <w:pPr>
        <w:pStyle w:val="23"/>
        <w:snapToGrid w:val="0"/>
        <w:spacing w:line="360" w:lineRule="auto"/>
        <w:ind w:firstLine="420" w:firstLineChars="200"/>
        <w:rPr>
          <w:rFonts w:hint="eastAsia" w:hAnsi="宋体"/>
          <w:color w:val="000000"/>
          <w:szCs w:val="21"/>
          <w:lang w:val="zh-CN"/>
        </w:rPr>
      </w:pPr>
      <w:r>
        <w:rPr>
          <w:rFonts w:hint="eastAsia" w:hAnsi="宋体"/>
          <w:color w:val="000000"/>
          <w:szCs w:val="21"/>
          <w:lang w:val="zh-CN"/>
        </w:rPr>
        <w:t>2.乙方交货前应对产品作出全面检查和对验收文件进行整理，并列出清单，作为甲方收货验收和使用的技术条件依据，检验的结果应随货物交甲方。</w:t>
      </w:r>
    </w:p>
    <w:p>
      <w:pPr>
        <w:pStyle w:val="23"/>
        <w:snapToGrid w:val="0"/>
        <w:spacing w:line="360" w:lineRule="auto"/>
        <w:ind w:firstLine="420" w:firstLineChars="200"/>
        <w:rPr>
          <w:rFonts w:hint="eastAsia" w:hAnsi="宋体"/>
          <w:color w:val="000000"/>
          <w:szCs w:val="21"/>
          <w:lang w:val="zh-CN"/>
        </w:rPr>
      </w:pPr>
      <w:r>
        <w:rPr>
          <w:rFonts w:hint="eastAsia" w:hAnsi="宋体"/>
          <w:color w:val="000000"/>
          <w:szCs w:val="21"/>
          <w:lang w:val="zh-CN"/>
        </w:rPr>
        <w:t>3.甲方对乙方提供的货物在使用前进行调试时，乙方需负责安装并培训甲方的使用操作人员，并协助甲方一起调试，直到符合技术要求，甲方才做最终验收。</w:t>
      </w:r>
    </w:p>
    <w:p>
      <w:pPr>
        <w:pStyle w:val="23"/>
        <w:snapToGrid w:val="0"/>
        <w:spacing w:line="360" w:lineRule="auto"/>
        <w:ind w:firstLine="420" w:firstLineChars="200"/>
        <w:rPr>
          <w:rFonts w:hint="eastAsia" w:hAnsi="宋体"/>
          <w:color w:val="000000"/>
          <w:szCs w:val="21"/>
          <w:lang w:val="zh-CN"/>
        </w:rPr>
      </w:pPr>
      <w:r>
        <w:rPr>
          <w:rFonts w:hint="eastAsia" w:hAnsi="宋体"/>
          <w:color w:val="000000"/>
          <w:szCs w:val="21"/>
          <w:lang w:val="zh-CN"/>
        </w:rPr>
        <w:t>4.对技术复杂的货物，甲方应请国家认可的专业检测机构参与初步验收及最终验收，并由其出具质量检测报告。</w:t>
      </w:r>
    </w:p>
    <w:p>
      <w:pPr>
        <w:pStyle w:val="23"/>
        <w:snapToGrid w:val="0"/>
        <w:spacing w:line="360" w:lineRule="auto"/>
        <w:ind w:firstLine="420" w:firstLineChars="200"/>
        <w:rPr>
          <w:rFonts w:hint="eastAsia" w:hAnsi="宋体"/>
          <w:color w:val="000000"/>
          <w:szCs w:val="21"/>
          <w:lang w:val="zh-CN"/>
        </w:rPr>
      </w:pPr>
      <w:r>
        <w:rPr>
          <w:rFonts w:hint="eastAsia" w:hAnsi="宋体"/>
          <w:color w:val="000000"/>
          <w:szCs w:val="21"/>
          <w:lang w:val="zh-CN"/>
        </w:rPr>
        <w:t>5.验收时乙方必须在现场，验收完毕后作出验收结果报告；验收费用由</w:t>
      </w:r>
      <w:r>
        <w:rPr>
          <w:rFonts w:hint="eastAsia" w:hAnsi="宋体"/>
          <w:color w:val="000000"/>
          <w:szCs w:val="21"/>
        </w:rPr>
        <w:t>甲</w:t>
      </w:r>
      <w:r>
        <w:rPr>
          <w:rFonts w:hint="eastAsia" w:hAnsi="宋体"/>
          <w:color w:val="000000"/>
          <w:szCs w:val="21"/>
          <w:lang w:val="zh-CN"/>
        </w:rPr>
        <w:t>方负责。</w:t>
      </w:r>
    </w:p>
    <w:p>
      <w:pPr>
        <w:pStyle w:val="23"/>
        <w:snapToGrid w:val="0"/>
        <w:spacing w:line="360" w:lineRule="auto"/>
        <w:ind w:firstLine="420" w:firstLineChars="200"/>
        <w:rPr>
          <w:rFonts w:hint="eastAsia" w:hAnsi="宋体"/>
          <w:color w:val="000000"/>
          <w:szCs w:val="21"/>
          <w:lang w:val="zh-CN"/>
        </w:rPr>
      </w:pPr>
      <w:r>
        <w:rPr>
          <w:rFonts w:hint="eastAsia" w:hAnsi="宋体"/>
          <w:color w:val="000000"/>
          <w:szCs w:val="21"/>
          <w:lang w:val="zh-CN"/>
        </w:rPr>
        <w:t>十五、货物包装、发运及运输</w:t>
      </w:r>
    </w:p>
    <w:p>
      <w:pPr>
        <w:pStyle w:val="23"/>
        <w:snapToGrid w:val="0"/>
        <w:spacing w:line="360" w:lineRule="auto"/>
        <w:ind w:firstLine="420" w:firstLineChars="200"/>
        <w:rPr>
          <w:rFonts w:hint="eastAsia" w:hAnsi="宋体"/>
          <w:color w:val="000000"/>
          <w:szCs w:val="21"/>
          <w:lang w:val="zh-CN"/>
        </w:rPr>
      </w:pPr>
      <w:r>
        <w:rPr>
          <w:rFonts w:hint="eastAsia" w:hAnsi="宋体"/>
          <w:color w:val="000000"/>
          <w:szCs w:val="21"/>
          <w:lang w:val="zh-CN"/>
        </w:rPr>
        <w:t>1.乙方应在货物发运前对其进行满足运输距离、防潮、防震、防锈和防破损装卸等要求包装，以保证货物安全运达甲方指定地点。</w:t>
      </w:r>
    </w:p>
    <w:p>
      <w:pPr>
        <w:pStyle w:val="23"/>
        <w:snapToGrid w:val="0"/>
        <w:spacing w:line="360" w:lineRule="auto"/>
        <w:ind w:firstLine="420" w:firstLineChars="200"/>
        <w:rPr>
          <w:rFonts w:hint="eastAsia" w:hAnsi="宋体"/>
          <w:color w:val="000000"/>
          <w:szCs w:val="21"/>
          <w:lang w:val="zh-CN"/>
        </w:rPr>
      </w:pPr>
      <w:r>
        <w:rPr>
          <w:rFonts w:hint="eastAsia" w:hAnsi="宋体"/>
          <w:color w:val="000000"/>
          <w:szCs w:val="21"/>
          <w:lang w:val="zh-CN"/>
        </w:rPr>
        <w:t>2.使用说明书、质量检验证明书、随配附件和工具以及清单一并附于货物内。</w:t>
      </w:r>
    </w:p>
    <w:p>
      <w:pPr>
        <w:pStyle w:val="23"/>
        <w:snapToGrid w:val="0"/>
        <w:spacing w:line="360" w:lineRule="auto"/>
        <w:ind w:firstLine="420" w:firstLineChars="200"/>
        <w:rPr>
          <w:rFonts w:hint="eastAsia" w:hAnsi="宋体"/>
          <w:color w:val="000000"/>
          <w:szCs w:val="21"/>
          <w:lang w:val="zh-CN"/>
        </w:rPr>
      </w:pPr>
      <w:r>
        <w:rPr>
          <w:rFonts w:hint="eastAsia" w:hAnsi="宋体"/>
          <w:color w:val="000000"/>
          <w:szCs w:val="21"/>
          <w:lang w:val="zh-CN"/>
        </w:rPr>
        <w:t>3.乙方在货物发运手续办理完毕后24小时内或货到甲方48小时前通知甲方，以准备接货。</w:t>
      </w:r>
    </w:p>
    <w:p>
      <w:pPr>
        <w:pStyle w:val="23"/>
        <w:snapToGrid w:val="0"/>
        <w:spacing w:line="360" w:lineRule="auto"/>
        <w:ind w:firstLine="420" w:firstLineChars="200"/>
        <w:rPr>
          <w:rFonts w:hint="eastAsia" w:hAnsi="宋体"/>
          <w:color w:val="000000"/>
          <w:szCs w:val="21"/>
          <w:lang w:val="zh-CN"/>
        </w:rPr>
      </w:pPr>
      <w:r>
        <w:rPr>
          <w:rFonts w:hint="eastAsia" w:hAnsi="宋体"/>
          <w:color w:val="000000"/>
          <w:szCs w:val="21"/>
          <w:lang w:val="zh-CN"/>
        </w:rPr>
        <w:t>4.货物在交付甲方前发生的风险均由乙方负责。</w:t>
      </w:r>
    </w:p>
    <w:p>
      <w:pPr>
        <w:pStyle w:val="23"/>
        <w:snapToGrid w:val="0"/>
        <w:spacing w:line="360" w:lineRule="auto"/>
        <w:ind w:firstLine="420" w:firstLineChars="200"/>
        <w:rPr>
          <w:rFonts w:hint="eastAsia" w:hAnsi="宋体"/>
          <w:color w:val="000000"/>
          <w:szCs w:val="21"/>
          <w:lang w:val="zh-CN"/>
        </w:rPr>
      </w:pPr>
      <w:r>
        <w:rPr>
          <w:rFonts w:hint="eastAsia" w:hAnsi="宋体"/>
          <w:color w:val="000000"/>
          <w:szCs w:val="21"/>
          <w:lang w:val="zh-CN"/>
        </w:rPr>
        <w:t>5.货物在规定的交付期限内由乙方送达甲方指定的地点视为交付，乙方同时需通知甲方货物已送达。</w:t>
      </w:r>
    </w:p>
    <w:p>
      <w:pPr>
        <w:pStyle w:val="23"/>
        <w:snapToGrid w:val="0"/>
        <w:spacing w:line="360" w:lineRule="auto"/>
        <w:ind w:firstLine="420" w:firstLineChars="200"/>
        <w:rPr>
          <w:rFonts w:hint="eastAsia" w:hAnsi="宋体"/>
          <w:color w:val="000000"/>
          <w:szCs w:val="21"/>
          <w:lang w:val="zh-CN"/>
        </w:rPr>
      </w:pPr>
      <w:r>
        <w:rPr>
          <w:rFonts w:hint="eastAsia" w:hAnsi="宋体"/>
          <w:color w:val="000000"/>
          <w:szCs w:val="21"/>
          <w:lang w:val="zh-CN"/>
        </w:rPr>
        <w:t>十六、违约责任</w:t>
      </w:r>
    </w:p>
    <w:p>
      <w:pPr>
        <w:pStyle w:val="23"/>
        <w:snapToGrid w:val="0"/>
        <w:spacing w:line="360" w:lineRule="auto"/>
        <w:ind w:firstLine="420" w:firstLineChars="200"/>
        <w:rPr>
          <w:rFonts w:hint="eastAsia" w:hAnsi="宋体"/>
          <w:color w:val="000000"/>
          <w:szCs w:val="21"/>
          <w:lang w:val="zh-CN"/>
        </w:rPr>
      </w:pPr>
      <w:r>
        <w:rPr>
          <w:rFonts w:hint="eastAsia" w:hAnsi="宋体"/>
          <w:color w:val="000000"/>
          <w:szCs w:val="21"/>
          <w:lang w:val="zh-CN"/>
        </w:rPr>
        <w:t>1.甲方无正当理由拒收货物的，甲方向乙方偿付拒收货款总值的百分之五违约金。</w:t>
      </w:r>
    </w:p>
    <w:p>
      <w:pPr>
        <w:pStyle w:val="23"/>
        <w:snapToGrid w:val="0"/>
        <w:spacing w:line="360" w:lineRule="auto"/>
        <w:ind w:firstLine="420" w:firstLineChars="200"/>
        <w:rPr>
          <w:rFonts w:hint="eastAsia" w:hAnsi="宋体"/>
          <w:color w:val="000000"/>
          <w:szCs w:val="21"/>
          <w:lang w:val="zh-CN"/>
        </w:rPr>
      </w:pPr>
      <w:r>
        <w:rPr>
          <w:rFonts w:hint="eastAsia" w:hAnsi="宋体"/>
          <w:color w:val="000000"/>
          <w:szCs w:val="21"/>
          <w:lang w:val="zh-CN"/>
        </w:rPr>
        <w:t>2.甲方无故逾期验收和办理货款支付手续的,甲方应按逾期付款总额每日万分之五向乙方支付违约金。</w:t>
      </w:r>
    </w:p>
    <w:p>
      <w:pPr>
        <w:pStyle w:val="23"/>
        <w:snapToGrid w:val="0"/>
        <w:spacing w:line="360" w:lineRule="auto"/>
        <w:ind w:firstLine="420" w:firstLineChars="200"/>
        <w:rPr>
          <w:rFonts w:hint="eastAsia" w:hAnsi="宋体"/>
          <w:color w:val="000000"/>
          <w:szCs w:val="21"/>
          <w:lang w:val="zh-CN"/>
        </w:rPr>
      </w:pPr>
      <w:r>
        <w:rPr>
          <w:rFonts w:hint="eastAsia" w:hAnsi="宋体"/>
          <w:color w:val="000000"/>
          <w:szCs w:val="21"/>
          <w:lang w:val="zh-CN"/>
        </w:rPr>
        <w:t xml:space="preserve">3.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pPr>
        <w:pStyle w:val="23"/>
        <w:snapToGrid w:val="0"/>
        <w:spacing w:line="360" w:lineRule="auto"/>
        <w:ind w:firstLine="420" w:firstLineChars="200"/>
        <w:rPr>
          <w:rFonts w:hint="eastAsia" w:hAnsi="宋体"/>
          <w:color w:val="000000"/>
          <w:szCs w:val="21"/>
          <w:lang w:val="zh-CN"/>
        </w:rPr>
      </w:pPr>
      <w:r>
        <w:rPr>
          <w:rFonts w:hint="eastAsia" w:hAnsi="宋体"/>
          <w:szCs w:val="21"/>
          <w:u w:val="single"/>
        </w:rPr>
        <w:t>（注：如项目招标文件“采购需求”中有相关明确内容的，此条款可根据相关内容进行调整）</w:t>
      </w:r>
    </w:p>
    <w:p>
      <w:pPr>
        <w:pStyle w:val="23"/>
        <w:snapToGrid w:val="0"/>
        <w:spacing w:line="360" w:lineRule="auto"/>
        <w:ind w:firstLine="420" w:firstLineChars="200"/>
        <w:rPr>
          <w:rFonts w:hint="eastAsia" w:hAnsi="宋体"/>
          <w:color w:val="000000"/>
          <w:szCs w:val="21"/>
          <w:lang w:val="zh-CN"/>
        </w:rPr>
      </w:pPr>
      <w:r>
        <w:rPr>
          <w:rFonts w:hint="eastAsia" w:hAnsi="宋体"/>
          <w:color w:val="000000"/>
          <w:szCs w:val="21"/>
          <w:lang w:val="zh-CN"/>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23"/>
        <w:snapToGrid w:val="0"/>
        <w:spacing w:line="360" w:lineRule="auto"/>
        <w:ind w:firstLine="420" w:firstLineChars="200"/>
        <w:rPr>
          <w:rFonts w:hint="eastAsia" w:hAnsi="宋体"/>
          <w:color w:val="000000"/>
          <w:szCs w:val="21"/>
          <w:lang w:val="zh-CN"/>
        </w:rPr>
      </w:pPr>
      <w:r>
        <w:rPr>
          <w:rFonts w:hint="eastAsia" w:hAnsi="宋体"/>
          <w:color w:val="000000"/>
          <w:szCs w:val="21"/>
          <w:lang w:val="zh-CN"/>
        </w:rPr>
        <w:t>十七、不可抗力事件处理</w:t>
      </w:r>
    </w:p>
    <w:p>
      <w:pPr>
        <w:pStyle w:val="23"/>
        <w:snapToGrid w:val="0"/>
        <w:spacing w:line="360" w:lineRule="auto"/>
        <w:ind w:firstLine="420" w:firstLineChars="200"/>
        <w:rPr>
          <w:rFonts w:hint="eastAsia" w:hAnsi="宋体"/>
          <w:color w:val="000000"/>
          <w:szCs w:val="21"/>
          <w:lang w:val="zh-CN"/>
        </w:rPr>
      </w:pPr>
      <w:r>
        <w:rPr>
          <w:rFonts w:hint="eastAsia" w:hAnsi="宋体"/>
          <w:color w:val="000000"/>
          <w:szCs w:val="21"/>
          <w:lang w:val="zh-CN"/>
        </w:rPr>
        <w:t>1.在合同有效期内，任何一方因不可抗力事件导致不能履行合同，则合同履行</w:t>
      </w:r>
    </w:p>
    <w:p>
      <w:pPr>
        <w:pStyle w:val="23"/>
        <w:snapToGrid w:val="0"/>
        <w:spacing w:line="360" w:lineRule="auto"/>
        <w:ind w:firstLine="420" w:firstLineChars="200"/>
        <w:rPr>
          <w:rFonts w:hint="eastAsia" w:hAnsi="宋体"/>
          <w:color w:val="000000"/>
          <w:szCs w:val="21"/>
          <w:lang w:val="zh-CN"/>
        </w:rPr>
      </w:pPr>
      <w:r>
        <w:rPr>
          <w:rFonts w:hint="eastAsia" w:hAnsi="宋体"/>
          <w:color w:val="000000"/>
          <w:szCs w:val="21"/>
          <w:lang w:val="zh-CN"/>
        </w:rPr>
        <w:t>期可延长，其延长期与不可抗力影响期相同。</w:t>
      </w:r>
    </w:p>
    <w:p>
      <w:pPr>
        <w:pStyle w:val="23"/>
        <w:snapToGrid w:val="0"/>
        <w:spacing w:line="360" w:lineRule="auto"/>
        <w:ind w:firstLine="420" w:firstLineChars="200"/>
        <w:rPr>
          <w:rFonts w:hint="eastAsia" w:hAnsi="宋体"/>
          <w:color w:val="000000"/>
          <w:szCs w:val="21"/>
          <w:lang w:val="zh-CN"/>
        </w:rPr>
      </w:pPr>
      <w:r>
        <w:rPr>
          <w:rFonts w:hint="eastAsia" w:hAnsi="宋体"/>
          <w:color w:val="000000"/>
          <w:szCs w:val="21"/>
          <w:lang w:val="zh-CN"/>
        </w:rPr>
        <w:t>2.不可抗力事件发生后，应立即通知对方，并寄送有关权威机构出具的证明。</w:t>
      </w:r>
    </w:p>
    <w:p>
      <w:pPr>
        <w:pStyle w:val="23"/>
        <w:snapToGrid w:val="0"/>
        <w:spacing w:line="360" w:lineRule="auto"/>
        <w:ind w:firstLine="420" w:firstLineChars="200"/>
        <w:rPr>
          <w:rFonts w:hint="eastAsia" w:hAnsi="宋体"/>
          <w:color w:val="000000"/>
          <w:szCs w:val="21"/>
          <w:lang w:val="zh-CN"/>
        </w:rPr>
      </w:pPr>
      <w:r>
        <w:rPr>
          <w:rFonts w:hint="eastAsia" w:hAnsi="宋体"/>
          <w:color w:val="000000"/>
          <w:szCs w:val="21"/>
          <w:lang w:val="zh-CN"/>
        </w:rPr>
        <w:t>3.不可抗力事件延续120天以上，双方应通过友好协商，确定是否继续履行合同。</w:t>
      </w:r>
    </w:p>
    <w:p>
      <w:pPr>
        <w:pStyle w:val="23"/>
        <w:snapToGrid w:val="0"/>
        <w:spacing w:line="360" w:lineRule="auto"/>
        <w:ind w:firstLine="420" w:firstLineChars="200"/>
        <w:rPr>
          <w:rFonts w:hint="eastAsia" w:hAnsi="宋体"/>
          <w:color w:val="000000"/>
          <w:szCs w:val="21"/>
          <w:lang w:val="zh-CN"/>
        </w:rPr>
      </w:pPr>
      <w:r>
        <w:rPr>
          <w:rFonts w:hint="eastAsia" w:hAnsi="宋体"/>
          <w:color w:val="000000"/>
          <w:szCs w:val="21"/>
          <w:lang w:val="zh-CN"/>
        </w:rPr>
        <w:t>十八、诉讼</w:t>
      </w:r>
    </w:p>
    <w:p>
      <w:pPr>
        <w:pStyle w:val="23"/>
        <w:snapToGrid w:val="0"/>
        <w:spacing w:line="360" w:lineRule="auto"/>
        <w:ind w:firstLine="420" w:firstLineChars="200"/>
        <w:rPr>
          <w:rFonts w:hint="eastAsia" w:hAnsi="宋体"/>
          <w:color w:val="000000"/>
          <w:szCs w:val="21"/>
          <w:lang w:val="zh-CN"/>
        </w:rPr>
      </w:pPr>
      <w:r>
        <w:rPr>
          <w:rFonts w:hint="eastAsia" w:hAnsi="宋体"/>
          <w:color w:val="000000"/>
          <w:szCs w:val="21"/>
          <w:lang w:val="zh-CN"/>
        </w:rPr>
        <w:t xml:space="preserve"> 双方在执行合同中所发生的一切争议，应通过协商解决。如协商不成，可向甲方所在地法院起诉。</w:t>
      </w:r>
    </w:p>
    <w:p>
      <w:pPr>
        <w:pStyle w:val="23"/>
        <w:snapToGrid w:val="0"/>
        <w:spacing w:line="360" w:lineRule="auto"/>
        <w:ind w:firstLine="420" w:firstLineChars="200"/>
        <w:rPr>
          <w:rFonts w:hint="eastAsia" w:hAnsi="宋体"/>
          <w:color w:val="000000"/>
          <w:szCs w:val="21"/>
          <w:lang w:val="zh-CN"/>
        </w:rPr>
      </w:pPr>
      <w:r>
        <w:rPr>
          <w:rFonts w:hint="eastAsia" w:hAnsi="宋体"/>
          <w:color w:val="000000"/>
          <w:szCs w:val="21"/>
          <w:lang w:val="zh-CN"/>
        </w:rPr>
        <w:t>十九、合同生效及其它</w:t>
      </w:r>
    </w:p>
    <w:p>
      <w:pPr>
        <w:pStyle w:val="23"/>
        <w:snapToGrid w:val="0"/>
        <w:spacing w:line="360" w:lineRule="auto"/>
        <w:ind w:firstLine="420" w:firstLineChars="200"/>
        <w:rPr>
          <w:rFonts w:hint="eastAsia" w:hAnsi="宋体"/>
          <w:color w:val="000000"/>
          <w:szCs w:val="21"/>
          <w:lang w:val="zh-CN"/>
        </w:rPr>
      </w:pPr>
      <w:r>
        <w:rPr>
          <w:rFonts w:hint="eastAsia" w:hAnsi="宋体"/>
          <w:color w:val="000000"/>
          <w:szCs w:val="21"/>
          <w:lang w:val="zh-CN"/>
        </w:rPr>
        <w:t>1.合同经双方法定代表人或授权代表签字并加盖单位公章后生效。</w:t>
      </w:r>
    </w:p>
    <w:p>
      <w:pPr>
        <w:pStyle w:val="23"/>
        <w:snapToGrid w:val="0"/>
        <w:spacing w:line="360" w:lineRule="auto"/>
        <w:ind w:firstLine="420" w:firstLineChars="200"/>
        <w:rPr>
          <w:rFonts w:hint="eastAsia" w:hAnsi="宋体"/>
          <w:color w:val="000000"/>
          <w:szCs w:val="21"/>
          <w:lang w:val="zh-CN"/>
        </w:rPr>
      </w:pPr>
      <w:r>
        <w:rPr>
          <w:rFonts w:hint="eastAsia" w:hAnsi="宋体"/>
          <w:color w:val="000000"/>
          <w:szCs w:val="21"/>
          <w:lang w:val="zh-CN"/>
        </w:rPr>
        <w:t>2.合同执行中涉及采购资金和采购内容修改或补充的，须经财政部门审批，并签书面补充协议报政府采购监督管理部门备案，方可作为主合同不可分割的一部分。</w:t>
      </w:r>
    </w:p>
    <w:p>
      <w:pPr>
        <w:pStyle w:val="23"/>
        <w:snapToGrid w:val="0"/>
        <w:spacing w:line="360" w:lineRule="auto"/>
        <w:ind w:firstLine="420" w:firstLineChars="200"/>
        <w:rPr>
          <w:rFonts w:hint="eastAsia" w:hAnsi="宋体"/>
          <w:color w:val="000000"/>
          <w:szCs w:val="21"/>
          <w:lang w:val="zh-CN"/>
        </w:rPr>
      </w:pPr>
      <w:r>
        <w:rPr>
          <w:rFonts w:hint="eastAsia" w:hAnsi="宋体"/>
          <w:color w:val="000000"/>
          <w:szCs w:val="21"/>
          <w:lang w:val="zh-CN"/>
        </w:rPr>
        <w:t>3.本合同未尽事宜，遵照《合同法》有关条文执行。</w:t>
      </w:r>
    </w:p>
    <w:p>
      <w:pPr>
        <w:pStyle w:val="23"/>
        <w:snapToGrid w:val="0"/>
        <w:spacing w:line="360" w:lineRule="auto"/>
        <w:ind w:firstLine="420" w:firstLineChars="200"/>
        <w:rPr>
          <w:rFonts w:hint="eastAsia" w:hAnsi="Times New Roman"/>
          <w:color w:val="000000"/>
          <w:szCs w:val="21"/>
          <w:lang w:val="zh-CN"/>
        </w:rPr>
      </w:pPr>
      <w:r>
        <w:rPr>
          <w:rFonts w:hint="eastAsia" w:hAnsi="Times New Roman"/>
          <w:color w:val="000000"/>
          <w:szCs w:val="21"/>
          <w:lang w:val="zh-CN"/>
        </w:rPr>
        <w:t>4.本合同一式四份，具有同等法律效力，甲乙双方各执一份；台州市建设咨询有限公司、仙居县财政局政府采购监管科各一份。</w:t>
      </w:r>
    </w:p>
    <w:p>
      <w:pPr>
        <w:pStyle w:val="23"/>
        <w:snapToGrid w:val="0"/>
        <w:spacing w:line="360" w:lineRule="auto"/>
        <w:ind w:firstLine="420" w:firstLineChars="200"/>
        <w:rPr>
          <w:rFonts w:hint="eastAsia" w:hAnsi="Times New Roman"/>
          <w:color w:val="000000"/>
          <w:szCs w:val="21"/>
          <w:lang w:val="zh-CN"/>
        </w:rPr>
      </w:pPr>
    </w:p>
    <w:p>
      <w:pPr>
        <w:pStyle w:val="23"/>
        <w:snapToGrid w:val="0"/>
        <w:spacing w:line="360" w:lineRule="auto"/>
        <w:ind w:left="420" w:hanging="420" w:hangingChars="200"/>
        <w:rPr>
          <w:rFonts w:hint="eastAsia" w:hAnsi="Times New Roman"/>
          <w:color w:val="000000"/>
          <w:szCs w:val="21"/>
          <w:lang w:val="zh-CN"/>
        </w:rPr>
      </w:pPr>
      <w:r>
        <w:rPr>
          <w:rFonts w:hint="eastAsia" w:hAnsi="Times New Roman"/>
          <w:color w:val="000000"/>
          <w:szCs w:val="21"/>
          <w:lang w:val="zh-CN"/>
        </w:rPr>
        <w:t xml:space="preserve">甲方：                                   乙方： </w:t>
      </w:r>
    </w:p>
    <w:p>
      <w:pPr>
        <w:pStyle w:val="23"/>
        <w:snapToGrid w:val="0"/>
        <w:spacing w:line="360" w:lineRule="auto"/>
        <w:rPr>
          <w:rFonts w:hint="eastAsia" w:hAnsi="Times New Roman"/>
          <w:color w:val="000000"/>
          <w:szCs w:val="21"/>
          <w:lang w:val="zh-CN"/>
        </w:rPr>
      </w:pPr>
      <w:r>
        <w:rPr>
          <w:rFonts w:hint="eastAsia" w:hAnsi="Times New Roman"/>
          <w:color w:val="000000"/>
          <w:szCs w:val="21"/>
          <w:lang w:val="zh-CN"/>
        </w:rPr>
        <w:t xml:space="preserve">地址：                                   地址： </w:t>
      </w:r>
    </w:p>
    <w:p>
      <w:pPr>
        <w:pStyle w:val="23"/>
        <w:snapToGrid w:val="0"/>
        <w:spacing w:line="360" w:lineRule="auto"/>
        <w:rPr>
          <w:rFonts w:hint="eastAsia" w:hAnsi="Times New Roman"/>
          <w:color w:val="000000"/>
          <w:szCs w:val="21"/>
          <w:lang w:val="zh-CN"/>
        </w:rPr>
      </w:pPr>
      <w:r>
        <w:rPr>
          <w:rFonts w:hint="eastAsia" w:hAnsi="Times New Roman"/>
          <w:color w:val="000000"/>
          <w:szCs w:val="21"/>
          <w:lang w:val="zh-CN"/>
        </w:rPr>
        <w:t>法定（授权）代表人：                     法定（授权）代表人：</w:t>
      </w:r>
    </w:p>
    <w:p>
      <w:pPr>
        <w:spacing w:line="360" w:lineRule="auto"/>
        <w:rPr>
          <w:rFonts w:hint="eastAsia" w:ascii="宋体"/>
          <w:color w:val="000000"/>
          <w:sz w:val="21"/>
          <w:szCs w:val="21"/>
          <w:lang w:val="zh-CN"/>
        </w:rPr>
      </w:pPr>
      <w:r>
        <w:rPr>
          <w:rFonts w:hint="eastAsia" w:ascii="宋体"/>
          <w:color w:val="000000"/>
          <w:sz w:val="21"/>
          <w:szCs w:val="21"/>
          <w:lang w:val="zh-CN"/>
        </w:rPr>
        <w:t>开户银行：                               开户银行：</w:t>
      </w:r>
    </w:p>
    <w:p>
      <w:pPr>
        <w:spacing w:line="360" w:lineRule="auto"/>
        <w:rPr>
          <w:rFonts w:hint="eastAsia" w:ascii="宋体"/>
          <w:color w:val="000000"/>
          <w:sz w:val="21"/>
          <w:szCs w:val="21"/>
          <w:lang w:val="zh-CN"/>
        </w:rPr>
      </w:pPr>
      <w:r>
        <w:rPr>
          <w:rFonts w:hint="eastAsia" w:ascii="宋体"/>
          <w:color w:val="000000"/>
          <w:sz w:val="21"/>
          <w:szCs w:val="21"/>
          <w:lang w:val="zh-CN"/>
        </w:rPr>
        <w:t>开户账号：                               开户账号：</w:t>
      </w:r>
    </w:p>
    <w:p>
      <w:pPr>
        <w:spacing w:line="360" w:lineRule="auto"/>
        <w:rPr>
          <w:rFonts w:ascii="宋体"/>
          <w:color w:val="000000"/>
          <w:sz w:val="24"/>
          <w:lang w:val="zh-CN"/>
        </w:rPr>
        <w:sectPr>
          <w:footerReference r:id="rId9" w:type="default"/>
          <w:pgSz w:w="11906" w:h="16838"/>
          <w:pgMar w:top="1440" w:right="1440" w:bottom="1440" w:left="1440" w:header="851" w:footer="992" w:gutter="0"/>
          <w:pgNumType w:start="2"/>
          <w:cols w:space="720" w:num="1"/>
          <w:docGrid w:linePitch="312" w:charSpace="0"/>
        </w:sectPr>
      </w:pPr>
      <w:r>
        <w:rPr>
          <w:rFonts w:hint="eastAsia" w:ascii="宋体"/>
          <w:color w:val="000000"/>
          <w:sz w:val="21"/>
          <w:szCs w:val="21"/>
          <w:lang w:val="zh-CN"/>
        </w:rPr>
        <w:t>签约地点：                               签约日期：      年  月  日</w:t>
      </w:r>
      <w:bookmarkStart w:id="272" w:name="_Toc240724385"/>
      <w:bookmarkStart w:id="273" w:name="_Toc306901462"/>
    </w:p>
    <w:p>
      <w:pPr>
        <w:spacing w:line="360" w:lineRule="auto"/>
        <w:jc w:val="center"/>
        <w:rPr>
          <w:rFonts w:hint="eastAsia"/>
          <w:b/>
          <w:color w:val="000000"/>
          <w:szCs w:val="36"/>
        </w:rPr>
      </w:pPr>
      <w:r>
        <w:rPr>
          <w:rFonts w:hint="eastAsia"/>
          <w:b/>
          <w:color w:val="000000"/>
          <w:szCs w:val="36"/>
        </w:rPr>
        <w:t>第六部分</w:t>
      </w:r>
      <w:r>
        <w:rPr>
          <w:b/>
          <w:color w:val="000000"/>
          <w:szCs w:val="36"/>
        </w:rPr>
        <w:t xml:space="preserve"> </w:t>
      </w:r>
      <w:r>
        <w:rPr>
          <w:rFonts w:hint="eastAsia"/>
          <w:b/>
          <w:color w:val="000000"/>
          <w:szCs w:val="36"/>
        </w:rPr>
        <w:t>投标文件格式</w:t>
      </w:r>
      <w:bookmarkEnd w:id="272"/>
      <w:bookmarkEnd w:id="273"/>
      <w:bookmarkStart w:id="274" w:name="_Toc194223719"/>
      <w:bookmarkStart w:id="275" w:name="_Toc240724400"/>
      <w:bookmarkStart w:id="276" w:name="_Toc199314545"/>
      <w:bookmarkStart w:id="277" w:name="_Toc205087903"/>
      <w:bookmarkStart w:id="278" w:name="_Toc295986635"/>
      <w:bookmarkStart w:id="279" w:name="_Toc199314553"/>
      <w:bookmarkStart w:id="280" w:name="_Toc205087913"/>
    </w:p>
    <w:p>
      <w:pPr>
        <w:spacing w:line="360" w:lineRule="auto"/>
        <w:rPr>
          <w:rFonts w:hint="eastAsia" w:hAnsi="宋体"/>
          <w:b/>
          <w:color w:val="000000"/>
          <w:sz w:val="24"/>
        </w:rPr>
      </w:pPr>
      <w:r>
        <w:rPr>
          <w:rFonts w:hAnsi="宋体"/>
          <w:b/>
          <w:color w:val="000000"/>
          <w:sz w:val="24"/>
        </w:rPr>
        <w:t>附件</w:t>
      </w:r>
      <w:r>
        <w:rPr>
          <w:rFonts w:hint="eastAsia" w:hAnsi="宋体"/>
          <w:b/>
          <w:color w:val="000000"/>
          <w:sz w:val="24"/>
        </w:rPr>
        <w:t>一</w:t>
      </w:r>
      <w:r>
        <w:rPr>
          <w:rFonts w:hAnsi="宋体"/>
          <w:b/>
          <w:color w:val="000000"/>
          <w:sz w:val="24"/>
        </w:rPr>
        <w:t>：</w:t>
      </w:r>
    </w:p>
    <w:p>
      <w:pPr>
        <w:spacing w:line="360" w:lineRule="auto"/>
        <w:jc w:val="center"/>
        <w:rPr>
          <w:rFonts w:hint="eastAsia" w:ascii="宋体" w:hAnsi="宋体" w:cs="仿宋_GB2312"/>
          <w:b/>
          <w:bCs/>
          <w:color w:val="000000"/>
          <w:kern w:val="0"/>
          <w:szCs w:val="36"/>
          <w:lang w:val="zh-CN"/>
        </w:rPr>
      </w:pPr>
      <w:r>
        <w:rPr>
          <w:rFonts w:hint="eastAsia" w:ascii="宋体" w:hAnsi="宋体" w:cs="仿宋_GB2312"/>
          <w:b/>
          <w:bCs/>
          <w:color w:val="000000"/>
          <w:kern w:val="0"/>
          <w:szCs w:val="36"/>
          <w:lang w:val="zh-CN"/>
        </w:rPr>
        <w:t>开标一览表</w:t>
      </w:r>
    </w:p>
    <w:p>
      <w:pPr>
        <w:pStyle w:val="23"/>
        <w:spacing w:line="320" w:lineRule="exact"/>
        <w:rPr>
          <w:rFonts w:hint="eastAsia" w:hAnsi="宋体"/>
          <w:b/>
          <w:sz w:val="24"/>
        </w:rPr>
      </w:pPr>
      <w:r>
        <w:rPr>
          <w:rFonts w:hAnsi="宋体"/>
          <w:b/>
          <w:sz w:val="24"/>
        </w:rPr>
        <w:t>项目编号：</w:t>
      </w:r>
      <w:r>
        <w:rPr>
          <w:rFonts w:hint="eastAsia" w:hAnsi="宋体"/>
          <w:b/>
          <w:sz w:val="24"/>
        </w:rPr>
        <w:t>TZJSGK2019-1号</w:t>
      </w:r>
    </w:p>
    <w:p>
      <w:pPr>
        <w:pStyle w:val="23"/>
        <w:spacing w:line="320" w:lineRule="exact"/>
        <w:rPr>
          <w:rFonts w:hint="eastAsia" w:hAnsi="宋体"/>
          <w:b/>
          <w:sz w:val="24"/>
        </w:rPr>
      </w:pPr>
      <w:r>
        <w:rPr>
          <w:rFonts w:hAnsi="宋体"/>
          <w:b/>
          <w:sz w:val="24"/>
        </w:rPr>
        <w:t>项目名称：</w:t>
      </w:r>
      <w:r>
        <w:rPr>
          <w:rFonts w:hint="eastAsia" w:hAnsi="宋体"/>
          <w:b/>
          <w:sz w:val="24"/>
        </w:rPr>
        <w:t>仙居县看守所(拘留所)智慧监所改造</w:t>
      </w:r>
    </w:p>
    <w:p>
      <w:pPr>
        <w:pStyle w:val="23"/>
        <w:spacing w:line="320" w:lineRule="exact"/>
        <w:rPr>
          <w:rFonts w:hint="eastAsia" w:hAnsi="宋体"/>
          <w:sz w:val="24"/>
        </w:rPr>
      </w:pPr>
    </w:p>
    <w:tbl>
      <w:tblPr>
        <w:tblStyle w:val="39"/>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wBefore w:w="0" w:type="dxa"/>
          <w:wAfter w:w="0" w:type="dxa"/>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noWrap w:val="0"/>
            <w:vAlign w:val="center"/>
          </w:tcPr>
          <w:p>
            <w:pPr>
              <w:autoSpaceDE w:val="0"/>
              <w:autoSpaceDN w:val="0"/>
              <w:spacing w:line="450" w:lineRule="exact"/>
              <w:jc w:val="center"/>
              <w:textAlignment w:val="bottom"/>
              <w:rPr>
                <w:rFonts w:hint="eastAsia" w:ascii="宋体" w:hAnsi="宋体"/>
                <w:sz w:val="24"/>
              </w:rPr>
            </w:pPr>
            <w:r>
              <w:rPr>
                <w:rFonts w:hint="eastAsia" w:ascii="宋体" w:hAnsi="宋体"/>
                <w:sz w:val="24"/>
              </w:rPr>
              <w:t>投标总报价(元)</w:t>
            </w:r>
          </w:p>
        </w:tc>
        <w:tc>
          <w:tcPr>
            <w:tcW w:w="1349" w:type="dxa"/>
            <w:tcBorders>
              <w:top w:val="single" w:color="auto" w:sz="12" w:space="0"/>
              <w:left w:val="single" w:color="auto" w:sz="4" w:space="0"/>
              <w:bottom w:val="single" w:color="auto" w:sz="4" w:space="0"/>
              <w:right w:val="single" w:color="auto" w:sz="4" w:space="0"/>
            </w:tcBorders>
            <w:noWrap w:val="0"/>
            <w:vAlign w:val="center"/>
          </w:tcPr>
          <w:p>
            <w:pPr>
              <w:autoSpaceDE w:val="0"/>
              <w:autoSpaceDN w:val="0"/>
              <w:spacing w:line="450" w:lineRule="exact"/>
              <w:jc w:val="center"/>
              <w:textAlignment w:val="bottom"/>
              <w:rPr>
                <w:rFonts w:hint="eastAsia" w:ascii="宋体" w:hAnsi="宋体"/>
                <w:sz w:val="24"/>
              </w:rPr>
            </w:pPr>
            <w:r>
              <w:rPr>
                <w:rFonts w:hint="eastAsia" w:ascii="宋体" w:hAnsi="宋体"/>
                <w:sz w:val="24"/>
              </w:rPr>
              <w:t>大写</w:t>
            </w:r>
          </w:p>
        </w:tc>
        <w:tc>
          <w:tcPr>
            <w:tcW w:w="4629" w:type="dxa"/>
            <w:tcBorders>
              <w:top w:val="single" w:color="auto" w:sz="12" w:space="0"/>
              <w:left w:val="single" w:color="auto" w:sz="4" w:space="0"/>
              <w:bottom w:val="single" w:color="auto" w:sz="4" w:space="0"/>
              <w:right w:val="single" w:color="auto" w:sz="12" w:space="0"/>
            </w:tcBorders>
            <w:noWrap w:val="0"/>
            <w:vAlign w:val="center"/>
          </w:tcPr>
          <w:p>
            <w:pPr>
              <w:autoSpaceDE w:val="0"/>
              <w:autoSpaceDN w:val="0"/>
              <w:spacing w:line="450" w:lineRule="exact"/>
              <w:jc w:val="center"/>
              <w:textAlignment w:val="bottom"/>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wBefore w:w="0" w:type="dxa"/>
          <w:wAfter w:w="0" w:type="dxa"/>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noWrap w:val="0"/>
            <w:vAlign w:val="center"/>
          </w:tcPr>
          <w:p>
            <w:pPr>
              <w:rPr>
                <w:rFonts w:hint="eastAsia" w:ascii="宋体" w:hAnsi="宋体"/>
                <w:sz w:val="24"/>
              </w:rPr>
            </w:pPr>
          </w:p>
        </w:tc>
        <w:tc>
          <w:tcPr>
            <w:tcW w:w="134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450" w:lineRule="exact"/>
              <w:jc w:val="center"/>
              <w:textAlignment w:val="bottom"/>
              <w:rPr>
                <w:rFonts w:hint="eastAsia" w:ascii="宋体" w:hAnsi="宋体"/>
                <w:sz w:val="24"/>
              </w:rPr>
            </w:pPr>
            <w:r>
              <w:rPr>
                <w:rFonts w:hint="eastAsia" w:ascii="宋体" w:hAnsi="宋体"/>
                <w:sz w:val="24"/>
              </w:rPr>
              <w:t>小写</w:t>
            </w:r>
          </w:p>
        </w:tc>
        <w:tc>
          <w:tcPr>
            <w:tcW w:w="4629" w:type="dxa"/>
            <w:tcBorders>
              <w:top w:val="single" w:color="auto" w:sz="4" w:space="0"/>
              <w:left w:val="single" w:color="auto" w:sz="4" w:space="0"/>
              <w:bottom w:val="single" w:color="auto" w:sz="4" w:space="0"/>
              <w:right w:val="single" w:color="auto" w:sz="12" w:space="0"/>
            </w:tcBorders>
            <w:noWrap w:val="0"/>
            <w:vAlign w:val="center"/>
          </w:tcPr>
          <w:p>
            <w:pPr>
              <w:autoSpaceDE w:val="0"/>
              <w:autoSpaceDN w:val="0"/>
              <w:spacing w:line="450" w:lineRule="exact"/>
              <w:jc w:val="center"/>
              <w:textAlignment w:val="bottom"/>
              <w:rPr>
                <w:rFonts w:hint="eastAsia" w:ascii="宋体" w:hAnsi="宋体"/>
                <w:sz w:val="24"/>
              </w:rPr>
            </w:pPr>
          </w:p>
        </w:tc>
      </w:tr>
    </w:tbl>
    <w:p>
      <w:pPr>
        <w:pStyle w:val="5"/>
        <w:spacing w:line="360" w:lineRule="auto"/>
        <w:rPr>
          <w:rFonts w:hint="eastAsia" w:ascii="宋体" w:hAnsi="宋体"/>
          <w:sz w:val="24"/>
        </w:rPr>
      </w:pPr>
      <w:r>
        <w:rPr>
          <w:rFonts w:hint="eastAsia" w:ascii="宋体" w:hAnsi="宋体"/>
          <w:sz w:val="24"/>
        </w:rPr>
        <w:t>注：</w:t>
      </w:r>
    </w:p>
    <w:p>
      <w:pPr>
        <w:pStyle w:val="5"/>
        <w:spacing w:line="360" w:lineRule="auto"/>
        <w:ind w:firstLine="480" w:firstLineChars="200"/>
        <w:rPr>
          <w:rFonts w:hint="eastAsia" w:ascii="宋体" w:hAnsi="宋体"/>
          <w:kern w:val="0"/>
          <w:sz w:val="24"/>
        </w:rPr>
      </w:pPr>
      <w:r>
        <w:rPr>
          <w:rFonts w:hint="eastAsia" w:ascii="宋体" w:hAnsi="宋体"/>
          <w:kern w:val="0"/>
          <w:sz w:val="24"/>
        </w:rPr>
        <w:t>1.投标报价是包括货款、标准附件、备品备件、专用工具、包装、运输、装卸、保险、税金、货到就位以及安装、调试、培训、保修、合同包含的所有风险责任等各项费用及不可预见费等所需的全部费用，全部费用已包含在开标一览表的投标总报价中。</w:t>
      </w:r>
    </w:p>
    <w:p>
      <w:pPr>
        <w:spacing w:line="360" w:lineRule="auto"/>
        <w:ind w:firstLine="480" w:firstLineChars="200"/>
        <w:rPr>
          <w:rFonts w:hint="eastAsia" w:ascii="宋体" w:hAnsi="宋体"/>
          <w:kern w:val="0"/>
          <w:sz w:val="24"/>
        </w:rPr>
      </w:pPr>
      <w:r>
        <w:rPr>
          <w:rFonts w:hint="eastAsia" w:ascii="宋体" w:hAnsi="宋体"/>
          <w:kern w:val="0"/>
          <w:sz w:val="24"/>
        </w:rPr>
        <w:t>2.报价一经涂改，应在涂改处加盖单位公章，或者由法定代表人或授权委托人签字或盖章，否则其投标作无效标处理。</w:t>
      </w:r>
    </w:p>
    <w:p>
      <w:pPr>
        <w:spacing w:line="400" w:lineRule="exact"/>
        <w:rPr>
          <w:rFonts w:hint="eastAsia" w:ascii="宋体" w:hAnsi="宋体"/>
          <w:color w:val="000000"/>
          <w:sz w:val="24"/>
          <w:u w:val="single"/>
        </w:rPr>
      </w:pPr>
    </w:p>
    <w:p>
      <w:pPr>
        <w:spacing w:line="400" w:lineRule="exact"/>
        <w:rPr>
          <w:rFonts w:hint="eastAsia" w:ascii="宋体" w:hAnsi="宋体"/>
          <w:color w:val="000000"/>
          <w:sz w:val="24"/>
          <w:u w:val="single"/>
        </w:rPr>
      </w:pPr>
    </w:p>
    <w:p>
      <w:pPr>
        <w:ind w:firstLine="4704" w:firstLineChars="1960"/>
        <w:rPr>
          <w:rFonts w:hint="eastAsia" w:ascii="宋体" w:hAnsi="宋体"/>
          <w:sz w:val="24"/>
        </w:rPr>
      </w:pPr>
      <w:r>
        <w:rPr>
          <w:rFonts w:hint="eastAsia" w:ascii="宋体" w:hAnsi="宋体"/>
          <w:sz w:val="24"/>
        </w:rPr>
        <w:t>投标人</w:t>
      </w:r>
      <w:r>
        <w:rPr>
          <w:rFonts w:ascii="宋体" w:hAnsi="宋体"/>
          <w:sz w:val="24"/>
        </w:rPr>
        <w:t>（盖单位章）：</w:t>
      </w:r>
      <w:r>
        <w:rPr>
          <w:rFonts w:hint="eastAsia" w:ascii="宋体" w:hAnsi="宋体"/>
          <w:sz w:val="24"/>
        </w:rPr>
        <w:t xml:space="preserve">     </w:t>
      </w:r>
    </w:p>
    <w:p>
      <w:pPr>
        <w:ind w:firstLine="4704" w:firstLineChars="1960"/>
        <w:rPr>
          <w:rFonts w:hint="eastAsia" w:ascii="宋体" w:hAnsi="宋体"/>
          <w:sz w:val="24"/>
        </w:rPr>
      </w:pPr>
    </w:p>
    <w:p>
      <w:pPr>
        <w:rPr>
          <w:rFonts w:hint="eastAsia" w:ascii="宋体" w:hAnsi="宋体"/>
          <w:sz w:val="24"/>
        </w:rPr>
      </w:pPr>
    </w:p>
    <w:p>
      <w:pPr>
        <w:ind w:firstLine="2520" w:firstLineChars="1050"/>
        <w:rPr>
          <w:rFonts w:hint="eastAsia" w:ascii="宋体" w:hAnsi="宋体"/>
          <w:sz w:val="24"/>
        </w:rPr>
      </w:pPr>
      <w:r>
        <w:rPr>
          <w:rFonts w:ascii="宋体" w:hAnsi="宋体"/>
          <w:sz w:val="24"/>
        </w:rPr>
        <w:t>法定代表人</w:t>
      </w:r>
      <w:r>
        <w:rPr>
          <w:rFonts w:hint="eastAsia" w:ascii="宋体" w:hAnsi="宋体"/>
          <w:sz w:val="24"/>
        </w:rPr>
        <w:t>或全权代表（盖章或签字）</w:t>
      </w:r>
      <w:r>
        <w:rPr>
          <w:rFonts w:ascii="宋体" w:hAnsi="宋体"/>
          <w:sz w:val="24"/>
        </w:rPr>
        <w:t xml:space="preserve">： </w:t>
      </w:r>
    </w:p>
    <w:p>
      <w:pPr>
        <w:ind w:firstLine="2520" w:firstLineChars="1050"/>
        <w:rPr>
          <w:rFonts w:hint="eastAsia" w:ascii="宋体" w:hAnsi="宋体"/>
          <w:sz w:val="24"/>
        </w:rPr>
      </w:pPr>
    </w:p>
    <w:p>
      <w:pPr>
        <w:rPr>
          <w:rFonts w:hint="eastAsia" w:ascii="宋体" w:hAnsi="宋体"/>
          <w:sz w:val="24"/>
        </w:rPr>
      </w:pPr>
    </w:p>
    <w:p>
      <w:pPr>
        <w:pStyle w:val="23"/>
        <w:spacing w:line="360" w:lineRule="auto"/>
        <w:outlineLvl w:val="1"/>
        <w:rPr>
          <w:rFonts w:hAnsi="宋体"/>
          <w:sz w:val="24"/>
        </w:rPr>
        <w:sectPr>
          <w:pgSz w:w="11906" w:h="16838"/>
          <w:pgMar w:top="1440" w:right="1440" w:bottom="1440" w:left="1440" w:header="851" w:footer="992" w:gutter="0"/>
          <w:cols w:space="720" w:num="1"/>
          <w:docGrid w:linePitch="312" w:charSpace="0"/>
        </w:sectPr>
      </w:pPr>
      <w:r>
        <w:rPr>
          <w:rFonts w:hAnsi="宋体"/>
          <w:sz w:val="24"/>
        </w:rPr>
        <w:t xml:space="preserve"> </w:t>
      </w:r>
      <w:r>
        <w:rPr>
          <w:rFonts w:hint="eastAsia" w:hAnsi="宋体"/>
          <w:sz w:val="24"/>
        </w:rPr>
        <w:t xml:space="preserve">                                               </w:t>
      </w:r>
      <w:r>
        <w:rPr>
          <w:rFonts w:hAnsi="宋体"/>
          <w:sz w:val="24"/>
        </w:rPr>
        <w:t>日    期：</w:t>
      </w:r>
    </w:p>
    <w:p>
      <w:pPr>
        <w:pStyle w:val="23"/>
        <w:spacing w:line="360" w:lineRule="auto"/>
        <w:outlineLvl w:val="1"/>
        <w:rPr>
          <w:rFonts w:hAnsi="宋体"/>
          <w:b/>
          <w:color w:val="000000"/>
          <w:sz w:val="24"/>
        </w:rPr>
      </w:pPr>
      <w:r>
        <w:rPr>
          <w:rFonts w:hAnsi="宋体"/>
          <w:b/>
          <w:color w:val="000000"/>
          <w:sz w:val="24"/>
        </w:rPr>
        <w:t>附件</w:t>
      </w:r>
      <w:r>
        <w:rPr>
          <w:rFonts w:hint="eastAsia" w:hAnsi="宋体"/>
          <w:b/>
          <w:color w:val="000000"/>
          <w:sz w:val="24"/>
        </w:rPr>
        <w:t>二</w:t>
      </w:r>
      <w:r>
        <w:rPr>
          <w:rFonts w:hAnsi="宋体"/>
          <w:b/>
          <w:color w:val="000000"/>
          <w:sz w:val="24"/>
        </w:rPr>
        <w:t>：</w:t>
      </w:r>
    </w:p>
    <w:p>
      <w:pPr>
        <w:spacing w:line="360" w:lineRule="auto"/>
        <w:jc w:val="center"/>
        <w:rPr>
          <w:rFonts w:hint="eastAsia" w:ascii="宋体" w:hAnsi="宋体" w:cs="仿宋_GB2312"/>
          <w:b/>
          <w:bCs/>
          <w:color w:val="000000"/>
          <w:kern w:val="0"/>
          <w:szCs w:val="36"/>
          <w:lang w:val="zh-CN"/>
        </w:rPr>
      </w:pPr>
      <w:r>
        <w:rPr>
          <w:rFonts w:hint="eastAsia" w:ascii="宋体" w:hAnsi="宋体" w:cs="仿宋_GB2312"/>
          <w:b/>
          <w:bCs/>
          <w:color w:val="000000"/>
          <w:kern w:val="0"/>
          <w:szCs w:val="36"/>
          <w:lang w:val="zh-CN"/>
        </w:rPr>
        <w:t>投标报价明细表</w:t>
      </w:r>
    </w:p>
    <w:p>
      <w:pPr>
        <w:pStyle w:val="23"/>
        <w:spacing w:line="320" w:lineRule="exact"/>
        <w:ind w:right="480" w:firstLine="6000" w:firstLineChars="2500"/>
        <w:jc w:val="center"/>
        <w:rPr>
          <w:rFonts w:hint="eastAsia" w:hAnsi="宋体"/>
          <w:color w:val="000000"/>
          <w:sz w:val="24"/>
        </w:rPr>
      </w:pPr>
      <w:r>
        <w:rPr>
          <w:rFonts w:hAnsi="宋体"/>
          <w:sz w:val="24"/>
        </w:rPr>
        <w:t xml:space="preserve">      单位：元</w:t>
      </w:r>
      <w:r>
        <w:rPr>
          <w:rFonts w:hAnsi="宋体"/>
          <w:color w:val="000000"/>
          <w:sz w:val="24"/>
        </w:rPr>
        <w:t>（人民币）</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009"/>
        <w:gridCol w:w="1410"/>
        <w:gridCol w:w="900"/>
        <w:gridCol w:w="900"/>
        <w:gridCol w:w="1619"/>
        <w:gridCol w:w="1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40" w:hRule="atLeast"/>
        </w:trPr>
        <w:tc>
          <w:tcPr>
            <w:tcW w:w="828" w:type="dxa"/>
            <w:noWrap w:val="0"/>
            <w:vAlign w:val="center"/>
          </w:tcPr>
          <w:p>
            <w:pPr>
              <w:jc w:val="center"/>
              <w:rPr>
                <w:rFonts w:hint="eastAsia" w:ascii="宋体" w:hAnsi="宋体"/>
                <w:sz w:val="24"/>
              </w:rPr>
            </w:pPr>
            <w:r>
              <w:rPr>
                <w:rFonts w:hint="eastAsia" w:ascii="宋体" w:hAnsi="宋体"/>
                <w:sz w:val="24"/>
              </w:rPr>
              <w:t>序号</w:t>
            </w:r>
          </w:p>
        </w:tc>
        <w:tc>
          <w:tcPr>
            <w:tcW w:w="2009" w:type="dxa"/>
            <w:noWrap w:val="0"/>
            <w:vAlign w:val="center"/>
          </w:tcPr>
          <w:p>
            <w:pPr>
              <w:jc w:val="center"/>
              <w:rPr>
                <w:rFonts w:hint="eastAsia" w:ascii="宋体" w:hAnsi="宋体"/>
                <w:sz w:val="24"/>
              </w:rPr>
            </w:pPr>
            <w:r>
              <w:rPr>
                <w:rFonts w:hint="eastAsia" w:ascii="宋体" w:hAnsi="宋体"/>
                <w:sz w:val="24"/>
              </w:rPr>
              <w:t>产  品  名  称</w:t>
            </w:r>
          </w:p>
        </w:tc>
        <w:tc>
          <w:tcPr>
            <w:tcW w:w="1410" w:type="dxa"/>
            <w:noWrap w:val="0"/>
            <w:vAlign w:val="center"/>
          </w:tcPr>
          <w:p>
            <w:pPr>
              <w:jc w:val="center"/>
              <w:rPr>
                <w:rFonts w:hint="eastAsia" w:ascii="宋体" w:hAnsi="宋体"/>
                <w:sz w:val="24"/>
              </w:rPr>
            </w:pPr>
            <w:r>
              <w:rPr>
                <w:rFonts w:hint="eastAsia" w:ascii="宋体" w:hAnsi="宋体"/>
                <w:sz w:val="24"/>
              </w:rPr>
              <w:t>品牌型号</w:t>
            </w:r>
          </w:p>
        </w:tc>
        <w:tc>
          <w:tcPr>
            <w:tcW w:w="900" w:type="dxa"/>
            <w:noWrap w:val="0"/>
            <w:vAlign w:val="center"/>
          </w:tcPr>
          <w:p>
            <w:pPr>
              <w:jc w:val="center"/>
              <w:rPr>
                <w:rFonts w:hint="eastAsia" w:ascii="宋体" w:hAnsi="宋体"/>
                <w:sz w:val="24"/>
              </w:rPr>
            </w:pPr>
            <w:r>
              <w:rPr>
                <w:rFonts w:hint="eastAsia" w:ascii="宋体" w:hAnsi="宋体"/>
                <w:sz w:val="24"/>
              </w:rPr>
              <w:t>单位</w:t>
            </w:r>
          </w:p>
        </w:tc>
        <w:tc>
          <w:tcPr>
            <w:tcW w:w="900" w:type="dxa"/>
            <w:noWrap w:val="0"/>
            <w:vAlign w:val="center"/>
          </w:tcPr>
          <w:p>
            <w:pPr>
              <w:jc w:val="center"/>
              <w:rPr>
                <w:rFonts w:hint="eastAsia" w:ascii="宋体" w:hAnsi="宋体"/>
                <w:sz w:val="24"/>
              </w:rPr>
            </w:pPr>
            <w:r>
              <w:rPr>
                <w:rFonts w:hint="eastAsia" w:ascii="宋体" w:hAnsi="宋体"/>
                <w:sz w:val="24"/>
              </w:rPr>
              <w:t>数量</w:t>
            </w:r>
          </w:p>
        </w:tc>
        <w:tc>
          <w:tcPr>
            <w:tcW w:w="1619" w:type="dxa"/>
            <w:noWrap w:val="0"/>
            <w:vAlign w:val="center"/>
          </w:tcPr>
          <w:p>
            <w:pPr>
              <w:jc w:val="center"/>
              <w:rPr>
                <w:rFonts w:hint="eastAsia" w:ascii="宋体" w:hAnsi="宋体"/>
                <w:sz w:val="24"/>
              </w:rPr>
            </w:pPr>
            <w:r>
              <w:rPr>
                <w:rFonts w:hint="eastAsia" w:ascii="宋体" w:hAnsi="宋体"/>
                <w:sz w:val="24"/>
              </w:rPr>
              <w:t>单价</w:t>
            </w:r>
          </w:p>
        </w:tc>
        <w:tc>
          <w:tcPr>
            <w:tcW w:w="1682" w:type="dxa"/>
            <w:noWrap w:val="0"/>
            <w:vAlign w:val="center"/>
          </w:tcPr>
          <w:p>
            <w:pPr>
              <w:jc w:val="center"/>
              <w:rPr>
                <w:rFonts w:hint="eastAsia" w:ascii="宋体" w:hAnsi="宋体"/>
                <w:sz w:val="24"/>
              </w:rPr>
            </w:pPr>
            <w:r>
              <w:rPr>
                <w:rFonts w:hint="eastAsia" w:ascii="宋体" w:hAnsi="宋体"/>
                <w:sz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40" w:hRule="atLeast"/>
        </w:trPr>
        <w:tc>
          <w:tcPr>
            <w:tcW w:w="828" w:type="dxa"/>
            <w:tcBorders>
              <w:right w:val="single" w:color="auto" w:sz="8" w:space="0"/>
            </w:tcBorders>
            <w:noWrap w:val="0"/>
            <w:vAlign w:val="center"/>
          </w:tcPr>
          <w:p>
            <w:pPr>
              <w:jc w:val="center"/>
              <w:rPr>
                <w:rFonts w:hint="eastAsia" w:ascii="宋体" w:hAnsi="宋体"/>
                <w:sz w:val="24"/>
              </w:rPr>
            </w:pPr>
            <w:r>
              <w:rPr>
                <w:rFonts w:hint="eastAsia" w:ascii="宋体" w:hAnsi="宋体"/>
                <w:sz w:val="24"/>
              </w:rPr>
              <w:t>1</w:t>
            </w:r>
          </w:p>
        </w:tc>
        <w:tc>
          <w:tcPr>
            <w:tcW w:w="2009" w:type="dxa"/>
            <w:tcBorders>
              <w:left w:val="single" w:color="auto" w:sz="8" w:space="0"/>
              <w:right w:val="single" w:color="auto" w:sz="4" w:space="0"/>
            </w:tcBorders>
            <w:noWrap w:val="0"/>
            <w:vAlign w:val="center"/>
          </w:tcPr>
          <w:p>
            <w:pPr>
              <w:pStyle w:val="23"/>
              <w:spacing w:line="360" w:lineRule="auto"/>
              <w:jc w:val="center"/>
              <w:rPr>
                <w:rFonts w:hAnsi="宋体" w:cs="宋体"/>
                <w:kern w:val="0"/>
                <w:sz w:val="20"/>
                <w:szCs w:val="24"/>
              </w:rPr>
            </w:pPr>
          </w:p>
        </w:tc>
        <w:tc>
          <w:tcPr>
            <w:tcW w:w="1410" w:type="dxa"/>
            <w:tcBorders>
              <w:left w:val="single" w:color="auto" w:sz="4" w:space="0"/>
            </w:tcBorders>
            <w:noWrap w:val="0"/>
            <w:vAlign w:val="center"/>
          </w:tcPr>
          <w:p>
            <w:pPr>
              <w:jc w:val="center"/>
              <w:rPr>
                <w:rFonts w:ascii="宋体" w:hAnsi="宋体" w:cs="宋体"/>
                <w:kern w:val="0"/>
                <w:sz w:val="20"/>
              </w:rPr>
            </w:pPr>
          </w:p>
        </w:tc>
        <w:tc>
          <w:tcPr>
            <w:tcW w:w="900" w:type="dxa"/>
            <w:noWrap w:val="0"/>
            <w:vAlign w:val="center"/>
          </w:tcPr>
          <w:p>
            <w:pPr>
              <w:pStyle w:val="23"/>
              <w:spacing w:line="360" w:lineRule="auto"/>
              <w:jc w:val="center"/>
              <w:rPr>
                <w:rFonts w:hint="eastAsia" w:hAnsi="Times New Roman"/>
                <w:color w:val="000000"/>
                <w:sz w:val="24"/>
                <w:szCs w:val="24"/>
                <w:lang w:val="zh-CN"/>
              </w:rPr>
            </w:pPr>
          </w:p>
        </w:tc>
        <w:tc>
          <w:tcPr>
            <w:tcW w:w="900" w:type="dxa"/>
            <w:noWrap w:val="0"/>
            <w:vAlign w:val="center"/>
          </w:tcPr>
          <w:p>
            <w:pPr>
              <w:pStyle w:val="23"/>
              <w:spacing w:line="360" w:lineRule="auto"/>
              <w:jc w:val="center"/>
              <w:rPr>
                <w:rFonts w:hint="eastAsia" w:hAnsi="Times New Roman"/>
                <w:color w:val="000000"/>
                <w:sz w:val="24"/>
                <w:szCs w:val="24"/>
                <w:lang w:val="zh-CN"/>
              </w:rPr>
            </w:pPr>
          </w:p>
        </w:tc>
        <w:tc>
          <w:tcPr>
            <w:tcW w:w="1619" w:type="dxa"/>
            <w:noWrap w:val="0"/>
            <w:vAlign w:val="center"/>
          </w:tcPr>
          <w:p>
            <w:pPr>
              <w:widowControl/>
              <w:jc w:val="center"/>
              <w:rPr>
                <w:rFonts w:ascii="宋体" w:hAnsi="宋体"/>
                <w:sz w:val="24"/>
              </w:rPr>
            </w:pPr>
          </w:p>
        </w:tc>
        <w:tc>
          <w:tcPr>
            <w:tcW w:w="1682" w:type="dxa"/>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40" w:hRule="atLeast"/>
        </w:trPr>
        <w:tc>
          <w:tcPr>
            <w:tcW w:w="828" w:type="dxa"/>
            <w:tcBorders>
              <w:right w:val="single" w:color="auto" w:sz="8" w:space="0"/>
            </w:tcBorders>
            <w:noWrap w:val="0"/>
            <w:vAlign w:val="center"/>
          </w:tcPr>
          <w:p>
            <w:pPr>
              <w:jc w:val="center"/>
              <w:rPr>
                <w:rFonts w:hint="eastAsia" w:ascii="宋体" w:hAnsi="宋体"/>
                <w:sz w:val="24"/>
              </w:rPr>
            </w:pPr>
            <w:r>
              <w:rPr>
                <w:rFonts w:hint="eastAsia" w:ascii="宋体" w:hAnsi="宋体"/>
                <w:sz w:val="24"/>
              </w:rPr>
              <w:t>2</w:t>
            </w:r>
          </w:p>
        </w:tc>
        <w:tc>
          <w:tcPr>
            <w:tcW w:w="2009" w:type="dxa"/>
            <w:tcBorders>
              <w:left w:val="single" w:color="auto" w:sz="8" w:space="0"/>
              <w:right w:val="single" w:color="auto" w:sz="4" w:space="0"/>
            </w:tcBorders>
            <w:noWrap w:val="0"/>
            <w:vAlign w:val="center"/>
          </w:tcPr>
          <w:p>
            <w:pPr>
              <w:pStyle w:val="23"/>
              <w:spacing w:line="360" w:lineRule="auto"/>
              <w:jc w:val="center"/>
              <w:rPr>
                <w:rFonts w:hAnsi="宋体" w:cs="宋体"/>
                <w:kern w:val="0"/>
                <w:sz w:val="20"/>
                <w:szCs w:val="24"/>
              </w:rPr>
            </w:pPr>
          </w:p>
        </w:tc>
        <w:tc>
          <w:tcPr>
            <w:tcW w:w="1410" w:type="dxa"/>
            <w:tcBorders>
              <w:left w:val="single" w:color="auto" w:sz="4" w:space="0"/>
            </w:tcBorders>
            <w:noWrap w:val="0"/>
            <w:vAlign w:val="center"/>
          </w:tcPr>
          <w:p>
            <w:pPr>
              <w:jc w:val="center"/>
              <w:rPr>
                <w:rFonts w:ascii="宋体" w:hAnsi="宋体" w:cs="宋体"/>
                <w:kern w:val="0"/>
                <w:sz w:val="20"/>
              </w:rPr>
            </w:pPr>
          </w:p>
        </w:tc>
        <w:tc>
          <w:tcPr>
            <w:tcW w:w="900" w:type="dxa"/>
            <w:noWrap w:val="0"/>
            <w:vAlign w:val="center"/>
          </w:tcPr>
          <w:p>
            <w:pPr>
              <w:pStyle w:val="23"/>
              <w:spacing w:line="360" w:lineRule="auto"/>
              <w:jc w:val="center"/>
              <w:rPr>
                <w:rFonts w:hint="eastAsia" w:hAnsi="Times New Roman"/>
                <w:color w:val="000000"/>
                <w:sz w:val="24"/>
                <w:szCs w:val="24"/>
                <w:lang w:val="zh-CN"/>
              </w:rPr>
            </w:pPr>
          </w:p>
        </w:tc>
        <w:tc>
          <w:tcPr>
            <w:tcW w:w="900" w:type="dxa"/>
            <w:noWrap w:val="0"/>
            <w:vAlign w:val="center"/>
          </w:tcPr>
          <w:p>
            <w:pPr>
              <w:pStyle w:val="23"/>
              <w:spacing w:line="360" w:lineRule="auto"/>
              <w:jc w:val="center"/>
              <w:rPr>
                <w:rFonts w:hint="eastAsia" w:hAnsi="Times New Roman"/>
                <w:color w:val="000000"/>
                <w:sz w:val="24"/>
                <w:szCs w:val="24"/>
                <w:lang w:val="zh-CN"/>
              </w:rPr>
            </w:pPr>
          </w:p>
        </w:tc>
        <w:tc>
          <w:tcPr>
            <w:tcW w:w="1619" w:type="dxa"/>
            <w:noWrap w:val="0"/>
            <w:vAlign w:val="center"/>
          </w:tcPr>
          <w:p>
            <w:pPr>
              <w:widowControl/>
              <w:jc w:val="center"/>
              <w:rPr>
                <w:rFonts w:ascii="宋体" w:hAnsi="宋体"/>
                <w:sz w:val="24"/>
              </w:rPr>
            </w:pPr>
          </w:p>
        </w:tc>
        <w:tc>
          <w:tcPr>
            <w:tcW w:w="1682" w:type="dxa"/>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40" w:hRule="atLeast"/>
        </w:trPr>
        <w:tc>
          <w:tcPr>
            <w:tcW w:w="828" w:type="dxa"/>
            <w:tcBorders>
              <w:right w:val="single" w:color="auto" w:sz="8" w:space="0"/>
            </w:tcBorders>
            <w:noWrap w:val="0"/>
            <w:vAlign w:val="center"/>
          </w:tcPr>
          <w:p>
            <w:pPr>
              <w:jc w:val="center"/>
              <w:rPr>
                <w:rFonts w:hint="eastAsia" w:ascii="宋体" w:hAnsi="宋体"/>
                <w:sz w:val="24"/>
              </w:rPr>
            </w:pPr>
            <w:r>
              <w:rPr>
                <w:rFonts w:hint="eastAsia" w:ascii="宋体" w:hAnsi="宋体"/>
                <w:sz w:val="24"/>
              </w:rPr>
              <w:t>3</w:t>
            </w:r>
          </w:p>
        </w:tc>
        <w:tc>
          <w:tcPr>
            <w:tcW w:w="2009" w:type="dxa"/>
            <w:tcBorders>
              <w:left w:val="single" w:color="auto" w:sz="8" w:space="0"/>
              <w:right w:val="single" w:color="auto" w:sz="4" w:space="0"/>
            </w:tcBorders>
            <w:noWrap w:val="0"/>
            <w:vAlign w:val="center"/>
          </w:tcPr>
          <w:p>
            <w:pPr>
              <w:pStyle w:val="23"/>
              <w:spacing w:line="360" w:lineRule="auto"/>
              <w:jc w:val="center"/>
              <w:rPr>
                <w:rFonts w:hAnsi="宋体" w:cs="宋体"/>
                <w:kern w:val="0"/>
                <w:sz w:val="20"/>
                <w:szCs w:val="24"/>
              </w:rPr>
            </w:pPr>
          </w:p>
        </w:tc>
        <w:tc>
          <w:tcPr>
            <w:tcW w:w="1410" w:type="dxa"/>
            <w:tcBorders>
              <w:left w:val="single" w:color="auto" w:sz="4" w:space="0"/>
            </w:tcBorders>
            <w:noWrap w:val="0"/>
            <w:vAlign w:val="center"/>
          </w:tcPr>
          <w:p>
            <w:pPr>
              <w:jc w:val="center"/>
              <w:rPr>
                <w:rFonts w:ascii="宋体" w:hAnsi="宋体" w:cs="宋体"/>
                <w:kern w:val="0"/>
                <w:sz w:val="20"/>
              </w:rPr>
            </w:pPr>
          </w:p>
        </w:tc>
        <w:tc>
          <w:tcPr>
            <w:tcW w:w="900" w:type="dxa"/>
            <w:noWrap w:val="0"/>
            <w:vAlign w:val="center"/>
          </w:tcPr>
          <w:p>
            <w:pPr>
              <w:pStyle w:val="23"/>
              <w:spacing w:line="360" w:lineRule="auto"/>
              <w:jc w:val="center"/>
              <w:rPr>
                <w:rFonts w:hint="eastAsia" w:hAnsi="Times New Roman"/>
                <w:color w:val="000000"/>
                <w:sz w:val="24"/>
                <w:szCs w:val="24"/>
                <w:lang w:val="zh-CN"/>
              </w:rPr>
            </w:pPr>
          </w:p>
        </w:tc>
        <w:tc>
          <w:tcPr>
            <w:tcW w:w="900" w:type="dxa"/>
            <w:noWrap w:val="0"/>
            <w:vAlign w:val="center"/>
          </w:tcPr>
          <w:p>
            <w:pPr>
              <w:pStyle w:val="23"/>
              <w:spacing w:line="360" w:lineRule="auto"/>
              <w:jc w:val="center"/>
              <w:rPr>
                <w:rFonts w:hint="eastAsia" w:hAnsi="Times New Roman"/>
                <w:color w:val="000000"/>
                <w:sz w:val="24"/>
                <w:szCs w:val="24"/>
                <w:lang w:val="zh-CN"/>
              </w:rPr>
            </w:pPr>
          </w:p>
        </w:tc>
        <w:tc>
          <w:tcPr>
            <w:tcW w:w="1619" w:type="dxa"/>
            <w:noWrap w:val="0"/>
            <w:vAlign w:val="center"/>
          </w:tcPr>
          <w:p>
            <w:pPr>
              <w:widowControl/>
              <w:jc w:val="center"/>
              <w:rPr>
                <w:rFonts w:ascii="宋体" w:hAnsi="宋体"/>
                <w:sz w:val="24"/>
              </w:rPr>
            </w:pPr>
          </w:p>
        </w:tc>
        <w:tc>
          <w:tcPr>
            <w:tcW w:w="1682" w:type="dxa"/>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40" w:hRule="atLeast"/>
        </w:trPr>
        <w:tc>
          <w:tcPr>
            <w:tcW w:w="828" w:type="dxa"/>
            <w:tcBorders>
              <w:right w:val="single" w:color="auto" w:sz="8" w:space="0"/>
            </w:tcBorders>
            <w:noWrap w:val="0"/>
            <w:vAlign w:val="center"/>
          </w:tcPr>
          <w:p>
            <w:pPr>
              <w:jc w:val="center"/>
              <w:rPr>
                <w:rFonts w:hint="eastAsia" w:ascii="宋体" w:hAnsi="宋体"/>
                <w:sz w:val="24"/>
              </w:rPr>
            </w:pPr>
            <w:r>
              <w:rPr>
                <w:rFonts w:hint="eastAsia" w:ascii="宋体" w:hAnsi="宋体"/>
                <w:sz w:val="24"/>
              </w:rPr>
              <w:t>……</w:t>
            </w:r>
          </w:p>
        </w:tc>
        <w:tc>
          <w:tcPr>
            <w:tcW w:w="2009" w:type="dxa"/>
            <w:tcBorders>
              <w:left w:val="single" w:color="auto" w:sz="8" w:space="0"/>
              <w:right w:val="single" w:color="auto" w:sz="4" w:space="0"/>
            </w:tcBorders>
            <w:noWrap w:val="0"/>
            <w:vAlign w:val="center"/>
          </w:tcPr>
          <w:p>
            <w:pPr>
              <w:pStyle w:val="23"/>
              <w:spacing w:line="360" w:lineRule="auto"/>
              <w:jc w:val="center"/>
              <w:rPr>
                <w:rFonts w:hAnsi="宋体" w:cs="宋体"/>
                <w:kern w:val="0"/>
                <w:sz w:val="20"/>
                <w:szCs w:val="24"/>
              </w:rPr>
            </w:pPr>
          </w:p>
        </w:tc>
        <w:tc>
          <w:tcPr>
            <w:tcW w:w="1410" w:type="dxa"/>
            <w:tcBorders>
              <w:left w:val="single" w:color="auto" w:sz="4" w:space="0"/>
            </w:tcBorders>
            <w:noWrap w:val="0"/>
            <w:vAlign w:val="center"/>
          </w:tcPr>
          <w:p>
            <w:pPr>
              <w:jc w:val="center"/>
              <w:rPr>
                <w:rFonts w:ascii="宋体" w:hAnsi="宋体" w:cs="宋体"/>
                <w:kern w:val="0"/>
                <w:sz w:val="20"/>
              </w:rPr>
            </w:pPr>
          </w:p>
        </w:tc>
        <w:tc>
          <w:tcPr>
            <w:tcW w:w="900" w:type="dxa"/>
            <w:noWrap w:val="0"/>
            <w:vAlign w:val="center"/>
          </w:tcPr>
          <w:p>
            <w:pPr>
              <w:pStyle w:val="23"/>
              <w:spacing w:line="360" w:lineRule="auto"/>
              <w:jc w:val="center"/>
              <w:rPr>
                <w:rFonts w:hint="eastAsia" w:hAnsi="Times New Roman"/>
                <w:color w:val="000000"/>
                <w:sz w:val="24"/>
                <w:szCs w:val="24"/>
                <w:lang w:val="zh-CN"/>
              </w:rPr>
            </w:pPr>
          </w:p>
        </w:tc>
        <w:tc>
          <w:tcPr>
            <w:tcW w:w="900" w:type="dxa"/>
            <w:noWrap w:val="0"/>
            <w:vAlign w:val="center"/>
          </w:tcPr>
          <w:p>
            <w:pPr>
              <w:pStyle w:val="23"/>
              <w:spacing w:line="360" w:lineRule="auto"/>
              <w:jc w:val="center"/>
              <w:rPr>
                <w:rFonts w:hint="eastAsia" w:hAnsi="Times New Roman"/>
                <w:color w:val="000000"/>
                <w:sz w:val="24"/>
                <w:szCs w:val="24"/>
                <w:lang w:val="zh-CN"/>
              </w:rPr>
            </w:pPr>
          </w:p>
        </w:tc>
        <w:tc>
          <w:tcPr>
            <w:tcW w:w="1619" w:type="dxa"/>
            <w:noWrap w:val="0"/>
            <w:vAlign w:val="center"/>
          </w:tcPr>
          <w:p>
            <w:pPr>
              <w:widowControl/>
              <w:jc w:val="center"/>
              <w:rPr>
                <w:rFonts w:ascii="宋体" w:hAnsi="宋体"/>
                <w:sz w:val="24"/>
              </w:rPr>
            </w:pPr>
          </w:p>
        </w:tc>
        <w:tc>
          <w:tcPr>
            <w:tcW w:w="1682" w:type="dxa"/>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40" w:hRule="atLeast"/>
        </w:trPr>
        <w:tc>
          <w:tcPr>
            <w:tcW w:w="7666" w:type="dxa"/>
            <w:gridSpan w:val="6"/>
            <w:noWrap w:val="0"/>
            <w:vAlign w:val="center"/>
          </w:tcPr>
          <w:p>
            <w:pPr>
              <w:jc w:val="center"/>
              <w:rPr>
                <w:rFonts w:hint="eastAsia" w:ascii="宋体" w:hAnsi="宋体"/>
                <w:sz w:val="24"/>
              </w:rPr>
            </w:pPr>
            <w:r>
              <w:rPr>
                <w:rFonts w:hint="eastAsia" w:ascii="宋体" w:hAnsi="宋体"/>
                <w:sz w:val="24"/>
              </w:rPr>
              <w:t>合计投标总报价</w:t>
            </w:r>
          </w:p>
        </w:tc>
        <w:tc>
          <w:tcPr>
            <w:tcW w:w="1682" w:type="dxa"/>
            <w:noWrap w:val="0"/>
            <w:vAlign w:val="center"/>
          </w:tcPr>
          <w:p>
            <w:pPr>
              <w:rPr>
                <w:rFonts w:hint="eastAsia" w:ascii="宋体" w:hAnsi="宋体"/>
                <w:sz w:val="24"/>
              </w:rPr>
            </w:pPr>
            <w:r>
              <w:rPr>
                <w:rFonts w:hint="eastAsia" w:ascii="宋体" w:hAnsi="宋体"/>
                <w:b/>
                <w:sz w:val="24"/>
              </w:rPr>
              <w:t>￥</w:t>
            </w:r>
            <w:r>
              <w:rPr>
                <w:rFonts w:hint="eastAsia" w:ascii="宋体" w:hAnsi="宋体"/>
                <w:b/>
                <w:sz w:val="24"/>
                <w:u w:val="single"/>
              </w:rPr>
              <w:t xml:space="preserve">                   </w:t>
            </w:r>
          </w:p>
        </w:tc>
      </w:tr>
    </w:tbl>
    <w:p>
      <w:pPr>
        <w:spacing w:line="360" w:lineRule="auto"/>
        <w:ind w:firstLine="480" w:firstLineChars="200"/>
        <w:rPr>
          <w:rFonts w:hint="eastAsia" w:ascii="宋体"/>
          <w:sz w:val="24"/>
          <w:lang w:val="zh-CN"/>
        </w:rPr>
      </w:pPr>
      <w:r>
        <w:rPr>
          <w:rFonts w:hint="eastAsia" w:ascii="宋体"/>
          <w:sz w:val="24"/>
          <w:lang w:val="zh-CN"/>
        </w:rPr>
        <w:t>注：</w:t>
      </w:r>
    </w:p>
    <w:p>
      <w:pPr>
        <w:spacing w:line="360" w:lineRule="auto"/>
        <w:ind w:firstLine="480" w:firstLineChars="200"/>
        <w:rPr>
          <w:rFonts w:hint="eastAsia" w:ascii="宋体"/>
          <w:sz w:val="24"/>
          <w:lang w:val="zh-CN"/>
        </w:rPr>
      </w:pPr>
      <w:r>
        <w:rPr>
          <w:rFonts w:hint="eastAsia" w:ascii="宋体"/>
          <w:sz w:val="24"/>
          <w:lang w:val="zh-CN"/>
        </w:rPr>
        <w:t>1</w:t>
      </w:r>
      <w:r>
        <w:rPr>
          <w:rFonts w:hint="eastAsia" w:ascii="宋体"/>
          <w:sz w:val="24"/>
        </w:rPr>
        <w:t>.</w:t>
      </w:r>
      <w:r>
        <w:rPr>
          <w:rFonts w:hint="eastAsia" w:ascii="宋体"/>
          <w:sz w:val="24"/>
          <w:lang w:val="zh-CN"/>
        </w:rPr>
        <w:t>“投标报价明细表”中的投标总报价应与“开标一览表”中的投标总报价相一致，不一致时，以开标一览表为准。</w:t>
      </w:r>
    </w:p>
    <w:p>
      <w:pPr>
        <w:spacing w:line="360" w:lineRule="auto"/>
        <w:ind w:firstLine="480" w:firstLineChars="200"/>
        <w:rPr>
          <w:rFonts w:hint="eastAsia" w:ascii="宋体"/>
          <w:sz w:val="24"/>
          <w:lang w:val="zh-CN"/>
        </w:rPr>
      </w:pPr>
      <w:r>
        <w:rPr>
          <w:rFonts w:hint="eastAsia" w:ascii="宋体"/>
          <w:sz w:val="24"/>
          <w:lang w:val="zh-CN"/>
        </w:rPr>
        <w:t>2</w:t>
      </w:r>
      <w:r>
        <w:rPr>
          <w:rFonts w:hint="eastAsia" w:ascii="宋体"/>
          <w:sz w:val="24"/>
        </w:rPr>
        <w:t>.</w:t>
      </w:r>
      <w:r>
        <w:rPr>
          <w:rFonts w:hint="eastAsia" w:ascii="宋体"/>
          <w:sz w:val="24"/>
          <w:lang w:val="zh-CN"/>
        </w:rPr>
        <w:t>投标报价明细表所填内容按招标文件采购设备清单要求为准。如有漏报的，视同已包含在投标总价内或已作优惠处理。</w:t>
      </w:r>
      <w:r>
        <w:rPr>
          <w:rFonts w:hint="eastAsia" w:ascii="宋体"/>
          <w:b/>
          <w:sz w:val="24"/>
          <w:lang w:val="zh-CN"/>
        </w:rPr>
        <w:t>有重大缺项的将作无效标处理。</w:t>
      </w:r>
    </w:p>
    <w:p>
      <w:pPr>
        <w:ind w:firstLine="480" w:firstLineChars="200"/>
        <w:rPr>
          <w:rFonts w:hint="eastAsia" w:ascii="宋体"/>
          <w:sz w:val="24"/>
          <w:lang w:val="zh-CN"/>
        </w:rPr>
      </w:pPr>
      <w:r>
        <w:rPr>
          <w:rFonts w:hint="eastAsia" w:ascii="宋体"/>
          <w:sz w:val="24"/>
          <w:lang w:val="zh-CN"/>
        </w:rPr>
        <w:t>3</w:t>
      </w:r>
      <w:r>
        <w:rPr>
          <w:rFonts w:hint="eastAsia" w:ascii="宋体"/>
          <w:sz w:val="24"/>
        </w:rPr>
        <w:t>.</w:t>
      </w:r>
      <w:r>
        <w:rPr>
          <w:rFonts w:hint="eastAsia" w:ascii="宋体"/>
          <w:sz w:val="24"/>
          <w:lang w:val="zh-CN"/>
        </w:rPr>
        <w:t>此表可增行。</w:t>
      </w:r>
    </w:p>
    <w:p>
      <w:pPr>
        <w:rPr>
          <w:rFonts w:hint="eastAsia" w:ascii="宋体"/>
          <w:sz w:val="24"/>
          <w:u w:val="single"/>
          <w:lang w:val="zh-CN"/>
        </w:rPr>
      </w:pPr>
    </w:p>
    <w:p>
      <w:pPr>
        <w:rPr>
          <w:rFonts w:hint="eastAsia"/>
          <w:b/>
          <w:sz w:val="24"/>
        </w:rPr>
      </w:pPr>
    </w:p>
    <w:p>
      <w:pPr>
        <w:rPr>
          <w:rFonts w:hint="eastAsia"/>
          <w:b/>
          <w:sz w:val="24"/>
        </w:rPr>
      </w:pPr>
    </w:p>
    <w:p>
      <w:pPr>
        <w:ind w:firstLine="5040" w:firstLineChars="2100"/>
        <w:rPr>
          <w:rFonts w:hint="eastAsia" w:ascii="宋体"/>
          <w:sz w:val="24"/>
          <w:lang w:val="zh-CN"/>
        </w:rPr>
      </w:pPr>
      <w:r>
        <w:rPr>
          <w:rFonts w:hint="eastAsia" w:ascii="宋体"/>
          <w:sz w:val="24"/>
          <w:lang w:val="zh-CN"/>
        </w:rPr>
        <w:t>投标人</w:t>
      </w:r>
      <w:r>
        <w:rPr>
          <w:rFonts w:ascii="宋体"/>
          <w:sz w:val="24"/>
          <w:lang w:val="zh-CN"/>
        </w:rPr>
        <w:t>（盖单位章）：</w:t>
      </w:r>
      <w:r>
        <w:rPr>
          <w:rFonts w:hint="eastAsia" w:ascii="宋体"/>
          <w:sz w:val="24"/>
          <w:lang w:val="zh-CN"/>
        </w:rPr>
        <w:t xml:space="preserve"> </w:t>
      </w:r>
    </w:p>
    <w:p>
      <w:pPr>
        <w:ind w:firstLine="5040" w:firstLineChars="2100"/>
        <w:rPr>
          <w:rFonts w:hint="eastAsia" w:ascii="宋体"/>
          <w:sz w:val="24"/>
          <w:lang w:val="zh-CN"/>
        </w:rPr>
      </w:pPr>
    </w:p>
    <w:p>
      <w:pPr>
        <w:ind w:firstLine="5040" w:firstLineChars="2100"/>
        <w:rPr>
          <w:rFonts w:hint="eastAsia" w:ascii="宋体"/>
          <w:sz w:val="24"/>
          <w:lang w:val="zh-CN"/>
        </w:rPr>
      </w:pPr>
    </w:p>
    <w:p>
      <w:pPr>
        <w:rPr>
          <w:rFonts w:hint="eastAsia" w:ascii="宋体"/>
          <w:sz w:val="24"/>
          <w:lang w:val="zh-CN"/>
        </w:rPr>
      </w:pPr>
    </w:p>
    <w:p>
      <w:pPr>
        <w:ind w:firstLine="2880" w:firstLineChars="1200"/>
        <w:rPr>
          <w:rFonts w:hint="eastAsia" w:ascii="宋体"/>
          <w:sz w:val="24"/>
          <w:lang w:val="zh-CN"/>
        </w:rPr>
      </w:pPr>
      <w:r>
        <w:rPr>
          <w:rFonts w:ascii="宋体"/>
          <w:sz w:val="24"/>
          <w:lang w:val="zh-CN"/>
        </w:rPr>
        <w:t>法定代表人</w:t>
      </w:r>
      <w:r>
        <w:rPr>
          <w:rFonts w:hint="eastAsia" w:ascii="宋体"/>
          <w:sz w:val="24"/>
          <w:lang w:val="zh-CN"/>
        </w:rPr>
        <w:t>或全权代表（盖章或签字）</w:t>
      </w:r>
      <w:r>
        <w:rPr>
          <w:rFonts w:ascii="宋体"/>
          <w:sz w:val="24"/>
          <w:lang w:val="zh-CN"/>
        </w:rPr>
        <w:t xml:space="preserve">： </w:t>
      </w:r>
    </w:p>
    <w:p>
      <w:pPr>
        <w:ind w:firstLine="2880" w:firstLineChars="1200"/>
        <w:rPr>
          <w:rFonts w:hint="eastAsia" w:ascii="宋体"/>
          <w:sz w:val="24"/>
          <w:lang w:val="zh-CN"/>
        </w:rPr>
      </w:pPr>
    </w:p>
    <w:p>
      <w:pPr>
        <w:ind w:firstLine="2880" w:firstLineChars="1200"/>
        <w:rPr>
          <w:rFonts w:hint="eastAsia" w:ascii="宋体"/>
          <w:sz w:val="24"/>
          <w:lang w:val="zh-CN"/>
        </w:rPr>
      </w:pPr>
    </w:p>
    <w:p>
      <w:pPr>
        <w:rPr>
          <w:rFonts w:hint="eastAsia" w:ascii="宋体"/>
          <w:sz w:val="24"/>
          <w:lang w:val="zh-CN"/>
        </w:rPr>
      </w:pPr>
    </w:p>
    <w:p>
      <w:pPr>
        <w:pStyle w:val="23"/>
        <w:spacing w:line="360" w:lineRule="auto"/>
        <w:ind w:firstLine="480" w:firstLineChars="200"/>
        <w:rPr>
          <w:rFonts w:hAnsi="Times New Roman"/>
          <w:sz w:val="24"/>
          <w:lang w:val="zh-CN"/>
        </w:rPr>
        <w:sectPr>
          <w:pgSz w:w="11906" w:h="16838"/>
          <w:pgMar w:top="1440" w:right="1440" w:bottom="1440" w:left="1440" w:header="851" w:footer="992" w:gutter="0"/>
          <w:cols w:space="720" w:num="1"/>
          <w:docGrid w:linePitch="312" w:charSpace="0"/>
        </w:sectPr>
      </w:pPr>
      <w:r>
        <w:rPr>
          <w:rFonts w:hAnsi="Times New Roman"/>
          <w:sz w:val="24"/>
          <w:lang w:val="zh-CN"/>
        </w:rPr>
        <w:t xml:space="preserve"> </w:t>
      </w:r>
      <w:r>
        <w:rPr>
          <w:rFonts w:hint="eastAsia" w:hAnsi="Times New Roman"/>
          <w:sz w:val="24"/>
          <w:lang w:val="zh-CN"/>
        </w:rPr>
        <w:t xml:space="preserve">                                              </w:t>
      </w:r>
      <w:r>
        <w:rPr>
          <w:rFonts w:hAnsi="Times New Roman"/>
          <w:sz w:val="24"/>
          <w:lang w:val="zh-CN"/>
        </w:rPr>
        <w:t>日    期：</w:t>
      </w:r>
    </w:p>
    <w:p>
      <w:pPr>
        <w:pStyle w:val="23"/>
        <w:spacing w:line="360" w:lineRule="auto"/>
        <w:outlineLvl w:val="1"/>
        <w:rPr>
          <w:rFonts w:hAnsi="宋体"/>
          <w:b/>
          <w:color w:val="000000"/>
          <w:sz w:val="24"/>
        </w:rPr>
      </w:pPr>
      <w:r>
        <w:rPr>
          <w:rFonts w:hAnsi="宋体"/>
          <w:b/>
          <w:color w:val="000000"/>
          <w:sz w:val="24"/>
        </w:rPr>
        <w:t>附件</w:t>
      </w:r>
      <w:r>
        <w:rPr>
          <w:rFonts w:hint="eastAsia" w:hAnsi="宋体"/>
          <w:b/>
          <w:color w:val="000000"/>
          <w:sz w:val="24"/>
        </w:rPr>
        <w:t>三</w:t>
      </w:r>
      <w:r>
        <w:rPr>
          <w:rFonts w:hAnsi="宋体"/>
          <w:b/>
          <w:color w:val="000000"/>
          <w:sz w:val="24"/>
        </w:rPr>
        <w:t>：</w:t>
      </w:r>
    </w:p>
    <w:p>
      <w:pPr>
        <w:pStyle w:val="236"/>
        <w:snapToGrid w:val="0"/>
        <w:spacing w:before="100" w:beforeAutospacing="1" w:after="100" w:afterAutospacing="1" w:line="216" w:lineRule="auto"/>
        <w:jc w:val="center"/>
        <w:rPr>
          <w:rFonts w:hint="eastAsia" w:ascii="Arial" w:hAnsi="Arial" w:cs="Arial"/>
          <w:color w:val="000000"/>
          <w:sz w:val="36"/>
          <w:szCs w:val="36"/>
        </w:rPr>
      </w:pPr>
      <w:r>
        <w:rPr>
          <w:rFonts w:hint="eastAsia" w:ascii="Arial" w:hAnsi="Arial" w:cs="Arial"/>
          <w:color w:val="000000"/>
          <w:sz w:val="36"/>
          <w:szCs w:val="36"/>
        </w:rPr>
        <w:t>小微企业政府采购优惠政策声明文件</w:t>
      </w:r>
    </w:p>
    <w:p>
      <w:pPr>
        <w:pStyle w:val="236"/>
        <w:snapToGrid w:val="0"/>
        <w:spacing w:before="100" w:beforeAutospacing="1" w:after="100" w:afterAutospacing="1" w:line="216" w:lineRule="auto"/>
        <w:jc w:val="center"/>
        <w:rPr>
          <w:rFonts w:ascii="宋体" w:hAnsi="宋体"/>
          <w:b/>
          <w:sz w:val="32"/>
          <w:szCs w:val="32"/>
          <w:lang w:val="en-GB"/>
        </w:rPr>
      </w:pPr>
      <w:r>
        <w:rPr>
          <w:rFonts w:hint="eastAsia" w:ascii="宋体" w:hAnsi="宋体"/>
          <w:b/>
          <w:sz w:val="32"/>
          <w:szCs w:val="32"/>
          <w:lang w:val="en-GB"/>
        </w:rPr>
        <w:t>（1）小微企业声明函</w:t>
      </w:r>
    </w:p>
    <w:p>
      <w:pPr>
        <w:pStyle w:val="236"/>
        <w:snapToGrid w:val="0"/>
        <w:spacing w:line="348" w:lineRule="auto"/>
        <w:ind w:firstLine="480" w:firstLineChars="200"/>
        <w:rPr>
          <w:rFonts w:ascii="宋体" w:hAnsi="宋体"/>
          <w:spacing w:val="6"/>
          <w:sz w:val="24"/>
        </w:rPr>
      </w:pPr>
      <w:r>
        <w:rPr>
          <w:rFonts w:hint="eastAsia" w:ascii="宋体" w:hAnsi="宋体"/>
          <w:sz w:val="24"/>
          <w:lang w:val="zh-CN"/>
        </w:rPr>
        <w:t>本公司郑重声明，根据《政府采购促进中小企业发展暂行办法》（财库[2011]181号）的规定，本公司为______（请填写：小型、微型）企业。即，本公司同时满足以下条件：</w:t>
      </w:r>
    </w:p>
    <w:p>
      <w:pPr>
        <w:pStyle w:val="236"/>
        <w:snapToGrid w:val="0"/>
        <w:spacing w:line="348" w:lineRule="auto"/>
        <w:ind w:firstLine="480" w:firstLineChars="200"/>
        <w:rPr>
          <w:rFonts w:ascii="宋体" w:hAnsi="宋体"/>
          <w:spacing w:val="6"/>
          <w:sz w:val="24"/>
        </w:rPr>
      </w:pPr>
      <w:r>
        <w:rPr>
          <w:rFonts w:hint="eastAsia" w:ascii="宋体" w:hAnsi="宋体"/>
          <w:sz w:val="24"/>
          <w:lang w:val="zh-CN"/>
        </w:rPr>
        <w:t>1.根据《工业和信息化部、国家统计局、国家发展和改革委员会、财政部关于印发中小企业划型标准规定的通知》（工信部联企业[2011]300号）规定的划分标准：第四条第______项______行业，本公司</w:t>
      </w:r>
      <w:r>
        <w:rPr>
          <w:rFonts w:hint="eastAsia" w:ascii="宋体" w:hAnsi="宋体"/>
          <w:b/>
          <w:i/>
          <w:color w:val="FF0000"/>
          <w:spacing w:val="6"/>
          <w:sz w:val="24"/>
          <w:u w:val="dash"/>
        </w:rPr>
        <w:t>（此处填写从业人员和营业收入的具体数据）</w:t>
      </w:r>
      <w:r>
        <w:rPr>
          <w:rFonts w:hint="eastAsia" w:ascii="宋体" w:hAnsi="宋体"/>
          <w:spacing w:val="6"/>
          <w:sz w:val="24"/>
        </w:rPr>
        <w:t>，</w:t>
      </w:r>
      <w:r>
        <w:rPr>
          <w:rFonts w:hint="eastAsia" w:ascii="宋体" w:hAnsi="宋体"/>
          <w:sz w:val="24"/>
          <w:lang w:val="zh-CN"/>
        </w:rPr>
        <w:t>为______（请填写：小型、微型）企业。</w:t>
      </w:r>
    </w:p>
    <w:p>
      <w:pPr>
        <w:pStyle w:val="236"/>
        <w:snapToGrid w:val="0"/>
        <w:spacing w:line="348" w:lineRule="auto"/>
        <w:ind w:firstLine="480" w:firstLineChars="200"/>
        <w:rPr>
          <w:rFonts w:ascii="宋体" w:hAnsi="宋体"/>
          <w:spacing w:val="6"/>
          <w:sz w:val="24"/>
          <w:u w:val="single"/>
        </w:rPr>
      </w:pPr>
      <w:r>
        <w:rPr>
          <w:rFonts w:hint="eastAsia" w:ascii="宋体" w:hAnsi="宋体"/>
          <w:sz w:val="24"/>
          <w:lang w:val="zh-CN"/>
        </w:rPr>
        <w:t>2.本公司参加台州市建设咨询有限公司组织</w:t>
      </w:r>
      <w:r>
        <w:rPr>
          <w:rFonts w:hint="eastAsia" w:ascii="宋体" w:hAnsi="宋体"/>
          <w:spacing w:val="6"/>
          <w:sz w:val="24"/>
        </w:rPr>
        <w:t>的</w:t>
      </w:r>
      <w:r>
        <w:rPr>
          <w:rFonts w:hint="eastAsia" w:ascii="宋体" w:hAnsi="宋体"/>
          <w:spacing w:val="6"/>
          <w:sz w:val="24"/>
          <w:u w:val="single"/>
        </w:rPr>
        <w:t xml:space="preserve">                    （</w:t>
      </w:r>
      <w:r>
        <w:rPr>
          <w:rFonts w:hint="eastAsia" w:ascii="宋体" w:hAnsi="宋体"/>
          <w:sz w:val="24"/>
          <w:lang w:val="zh-CN"/>
        </w:rPr>
        <w:t>采购项目）（项目编号：</w:t>
      </w:r>
      <w:r>
        <w:rPr>
          <w:rFonts w:hint="eastAsia" w:ascii="宋体" w:hAnsi="宋体"/>
          <w:spacing w:val="6"/>
          <w:sz w:val="24"/>
          <w:u w:val="single"/>
        </w:rPr>
        <w:t xml:space="preserve">              </w:t>
      </w:r>
      <w:r>
        <w:rPr>
          <w:rFonts w:hint="eastAsia" w:ascii="宋体" w:hAnsi="宋体"/>
          <w:spacing w:val="6"/>
          <w:sz w:val="24"/>
        </w:rPr>
        <w:t>）</w:t>
      </w:r>
      <w:r>
        <w:rPr>
          <w:rFonts w:hint="eastAsia" w:ascii="宋体" w:hAnsi="宋体"/>
          <w:sz w:val="24"/>
          <w:lang w:val="zh-CN"/>
        </w:rPr>
        <w:t>采购活动</w:t>
      </w:r>
      <w:r>
        <w:rPr>
          <w:rFonts w:hint="eastAsia" w:ascii="宋体" w:hAnsi="宋体"/>
          <w:b/>
          <w:color w:val="FF0000"/>
          <w:sz w:val="24"/>
          <w:lang w:val="zh-CN"/>
        </w:rPr>
        <w:t>提供本企业制造的系统及设备，由本企业承担工程、提供服务，或者提供其他</w:t>
      </w:r>
      <w:r>
        <w:rPr>
          <w:rFonts w:hint="eastAsia" w:ascii="宋体" w:hAnsi="宋体"/>
          <w:b/>
          <w:color w:val="FF0000"/>
          <w:spacing w:val="6"/>
          <w:sz w:val="24"/>
        </w:rPr>
        <w:t>______</w:t>
      </w:r>
      <w:r>
        <w:rPr>
          <w:rFonts w:hint="eastAsia" w:ascii="宋体" w:hAnsi="宋体"/>
          <w:b/>
          <w:color w:val="FF0000"/>
          <w:sz w:val="24"/>
          <w:lang w:val="zh-CN"/>
        </w:rPr>
        <w:t>（请填写：小型、微型）企业制造的系统及设备</w:t>
      </w:r>
      <w:r>
        <w:rPr>
          <w:rFonts w:hint="eastAsia" w:ascii="宋体" w:hAnsi="宋体"/>
          <w:sz w:val="24"/>
          <w:lang w:val="zh-CN"/>
        </w:rPr>
        <w:t>。本条所称系统及设备不包括使用大、中型企业注册商标的系统及设备。</w:t>
      </w:r>
    </w:p>
    <w:p>
      <w:pPr>
        <w:pStyle w:val="236"/>
        <w:snapToGrid w:val="0"/>
        <w:spacing w:line="348" w:lineRule="auto"/>
        <w:ind w:firstLine="480" w:firstLineChars="200"/>
        <w:rPr>
          <w:rFonts w:ascii="宋体" w:hAnsi="宋体"/>
          <w:spacing w:val="6"/>
          <w:szCs w:val="21"/>
        </w:rPr>
      </w:pPr>
      <w:r>
        <w:rPr>
          <w:rFonts w:hint="eastAsia" w:ascii="宋体" w:hAnsi="宋体"/>
          <w:sz w:val="24"/>
          <w:lang w:val="zh-CN"/>
        </w:rPr>
        <w:t>本公司对上述声明的真实性负责。如有虚假，将依法承担相应责任。</w:t>
      </w:r>
    </w:p>
    <w:p>
      <w:pPr>
        <w:snapToGrid w:val="0"/>
        <w:spacing w:line="348" w:lineRule="auto"/>
        <w:ind w:firstLine="4080" w:firstLineChars="1700"/>
        <w:rPr>
          <w:rFonts w:ascii="宋体" w:hAnsi="宋体"/>
          <w:sz w:val="24"/>
          <w:lang w:val="zh-CN"/>
        </w:rPr>
      </w:pPr>
      <w:r>
        <w:rPr>
          <w:rFonts w:hint="eastAsia" w:ascii="宋体" w:hAnsi="宋体"/>
          <w:sz w:val="24"/>
          <w:lang w:val="zh-CN"/>
        </w:rPr>
        <w:t>投 标 人（盖单位公章）：</w:t>
      </w:r>
    </w:p>
    <w:p>
      <w:pPr>
        <w:snapToGrid w:val="0"/>
        <w:spacing w:line="348" w:lineRule="auto"/>
        <w:ind w:firstLine="6120" w:firstLineChars="2550"/>
        <w:rPr>
          <w:rFonts w:hint="eastAsia" w:ascii="宋体" w:hAnsi="宋体"/>
          <w:sz w:val="24"/>
          <w:lang w:val="zh-CN"/>
        </w:rPr>
      </w:pPr>
      <w:r>
        <w:rPr>
          <w:rFonts w:hint="eastAsia" w:ascii="宋体" w:hAnsi="宋体"/>
          <w:sz w:val="24"/>
          <w:lang w:val="zh-CN"/>
        </w:rPr>
        <w:t>日期：</w:t>
      </w:r>
    </w:p>
    <w:p>
      <w:pPr>
        <w:pStyle w:val="236"/>
        <w:snapToGrid w:val="0"/>
        <w:spacing w:before="100" w:beforeAutospacing="1" w:after="100" w:afterAutospacing="1" w:line="360" w:lineRule="auto"/>
        <w:jc w:val="center"/>
        <w:rPr>
          <w:rFonts w:ascii="宋体" w:hAnsi="宋体"/>
          <w:b/>
          <w:sz w:val="32"/>
          <w:szCs w:val="32"/>
          <w:lang w:val="en-GB"/>
        </w:rPr>
      </w:pPr>
      <w:r>
        <w:rPr>
          <w:rFonts w:hint="eastAsia" w:ascii="宋体" w:hAnsi="宋体"/>
          <w:b/>
          <w:sz w:val="32"/>
          <w:szCs w:val="32"/>
          <w:lang w:val="en-GB"/>
        </w:rPr>
        <w:t>（2）残疾人福利性单位声明函</w:t>
      </w:r>
    </w:p>
    <w:p>
      <w:pPr>
        <w:pStyle w:val="236"/>
        <w:snapToGrid w:val="0"/>
        <w:spacing w:line="360" w:lineRule="auto"/>
        <w:ind w:firstLine="504" w:firstLineChars="200"/>
        <w:rPr>
          <w:rFonts w:hint="eastAsia" w:ascii="宋体" w:hAnsi="宋体"/>
          <w:spacing w:val="6"/>
          <w:sz w:val="24"/>
          <w:lang w:val="en-GB"/>
        </w:rPr>
      </w:pPr>
      <w:r>
        <w:rPr>
          <w:rFonts w:hint="eastAsia" w:ascii="宋体" w:hAnsi="宋体"/>
          <w:spacing w:val="6"/>
          <w:sz w:val="24"/>
          <w:lang w:val="en-GB"/>
        </w:rPr>
        <w:t>本单位郑重声明，根据《财政部 民政局 中国残疾人联合会关于促进残疾人就业政府采购政策的通知》（财库</w:t>
      </w:r>
      <w:r>
        <w:rPr>
          <w:sz w:val="24"/>
        </w:rPr>
        <w:t>[20</w:t>
      </w:r>
      <w:r>
        <w:rPr>
          <w:rFonts w:hint="eastAsia"/>
          <w:sz w:val="24"/>
        </w:rPr>
        <w:t>17</w:t>
      </w:r>
      <w:r>
        <w:rPr>
          <w:sz w:val="24"/>
        </w:rPr>
        <w:t>]</w:t>
      </w:r>
      <w:r>
        <w:rPr>
          <w:rFonts w:hint="eastAsia"/>
          <w:sz w:val="24"/>
        </w:rPr>
        <w:t>141号</w:t>
      </w:r>
      <w:r>
        <w:rPr>
          <w:rFonts w:hint="eastAsia" w:ascii="宋体" w:hAnsi="宋体"/>
          <w:spacing w:val="6"/>
          <w:sz w:val="24"/>
          <w:lang w:val="en-GB"/>
        </w:rPr>
        <w:t>）的规定，本单位为符合条件的残疾人福利性单位，且本单位参加</w:t>
      </w:r>
      <w:r>
        <w:rPr>
          <w:rFonts w:hint="eastAsia" w:ascii="宋体" w:hAnsi="宋体"/>
          <w:spacing w:val="6"/>
          <w:sz w:val="24"/>
          <w:u w:val="single"/>
          <w:lang w:val="en-GB"/>
        </w:rPr>
        <w:t xml:space="preserve">                       </w:t>
      </w:r>
      <w:r>
        <w:rPr>
          <w:rFonts w:hint="eastAsia" w:ascii="宋体" w:hAnsi="宋体"/>
          <w:spacing w:val="6"/>
          <w:sz w:val="24"/>
          <w:lang w:val="en-GB"/>
        </w:rPr>
        <w:t>单位的</w:t>
      </w:r>
      <w:r>
        <w:rPr>
          <w:rFonts w:hint="eastAsia" w:ascii="宋体" w:hAnsi="宋体"/>
          <w:spacing w:val="6"/>
          <w:sz w:val="24"/>
          <w:u w:val="single"/>
          <w:lang w:val="en-GB"/>
        </w:rPr>
        <w:t xml:space="preserve">                    </w:t>
      </w:r>
      <w:r>
        <w:rPr>
          <w:rFonts w:hint="eastAsia" w:ascii="宋体" w:hAnsi="宋体"/>
          <w:spacing w:val="6"/>
          <w:sz w:val="24"/>
          <w:lang w:val="en-GB"/>
        </w:rPr>
        <w:t>项目采购活动提供本单位制造的系统及设备（由本单位承担工程/提服务），或者提供其他残疾人福利性单位制造的系统及设备（不包括使用非残疾人福利性单位注册商标的系统及设备）。</w:t>
      </w:r>
    </w:p>
    <w:p>
      <w:pPr>
        <w:pStyle w:val="236"/>
        <w:snapToGrid w:val="0"/>
        <w:spacing w:line="360" w:lineRule="auto"/>
        <w:ind w:firstLine="504" w:firstLineChars="200"/>
        <w:rPr>
          <w:rFonts w:hint="eastAsia" w:ascii="宋体" w:hAnsi="宋体"/>
          <w:spacing w:val="6"/>
          <w:sz w:val="24"/>
          <w:u w:val="single"/>
          <w:lang w:val="en-GB"/>
        </w:rPr>
      </w:pPr>
      <w:r>
        <w:rPr>
          <w:rFonts w:hint="eastAsia" w:ascii="宋体" w:hAnsi="宋体"/>
          <w:spacing w:val="6"/>
          <w:sz w:val="24"/>
          <w:lang w:val="en-GB"/>
        </w:rPr>
        <w:t>本单位对上述声明的真实性负责。如有虚假，将依法承担相应责任。</w:t>
      </w:r>
    </w:p>
    <w:p>
      <w:pPr>
        <w:snapToGrid w:val="0"/>
        <w:spacing w:line="360" w:lineRule="auto"/>
        <w:ind w:firstLine="4080" w:firstLineChars="1700"/>
        <w:rPr>
          <w:rFonts w:ascii="宋体" w:hAnsi="宋体"/>
          <w:sz w:val="24"/>
          <w:lang w:val="zh-CN"/>
        </w:rPr>
      </w:pPr>
      <w:r>
        <w:rPr>
          <w:rFonts w:hint="eastAsia" w:ascii="宋体" w:hAnsi="宋体"/>
          <w:sz w:val="24"/>
          <w:lang w:val="zh-CN"/>
        </w:rPr>
        <w:t>投 标 人（盖单位公章）：</w:t>
      </w:r>
    </w:p>
    <w:p>
      <w:pPr>
        <w:pStyle w:val="236"/>
        <w:spacing w:line="360" w:lineRule="auto"/>
        <w:ind w:right="360" w:firstLine="6000" w:firstLineChars="2500"/>
        <w:rPr>
          <w:rFonts w:ascii="宋体" w:hAnsi="宋体"/>
          <w:spacing w:val="6"/>
          <w:sz w:val="24"/>
        </w:rPr>
      </w:pPr>
      <w:r>
        <w:rPr>
          <w:rFonts w:hint="eastAsia" w:ascii="宋体" w:hAnsi="宋体"/>
          <w:sz w:val="24"/>
          <w:lang w:val="zh-CN"/>
        </w:rPr>
        <w:t>日期：</w:t>
      </w:r>
    </w:p>
    <w:p>
      <w:pPr>
        <w:pStyle w:val="23"/>
        <w:spacing w:line="360" w:lineRule="auto"/>
        <w:outlineLvl w:val="1"/>
        <w:rPr>
          <w:rFonts w:hint="eastAsia" w:hAnsi="宋体"/>
          <w:szCs w:val="21"/>
          <w:lang w:val="en-GB"/>
        </w:rPr>
      </w:pPr>
      <w:r>
        <w:rPr>
          <w:rFonts w:hAnsi="宋体"/>
          <w:b/>
          <w:color w:val="000000"/>
          <w:sz w:val="24"/>
        </w:rPr>
        <w:br w:type="page"/>
      </w:r>
      <w:r>
        <w:rPr>
          <w:rFonts w:hAnsi="宋体"/>
          <w:b/>
          <w:color w:val="000000"/>
          <w:sz w:val="24"/>
        </w:rPr>
        <w:t>附件四：</w:t>
      </w:r>
      <w:r>
        <w:rPr>
          <w:rFonts w:hint="eastAsia" w:hAnsi="宋体"/>
          <w:szCs w:val="21"/>
          <w:lang w:val="en-GB"/>
        </w:rPr>
        <w:t xml:space="preserve"> </w:t>
      </w:r>
    </w:p>
    <w:p>
      <w:pPr>
        <w:snapToGrid w:val="0"/>
        <w:spacing w:before="50" w:after="50"/>
        <w:jc w:val="center"/>
        <w:rPr>
          <w:rFonts w:hint="eastAsia" w:ascii="宋体" w:hAnsi="宋体"/>
          <w:b/>
          <w:sz w:val="32"/>
          <w:szCs w:val="32"/>
          <w:lang w:val="en-GB"/>
        </w:rPr>
      </w:pPr>
    </w:p>
    <w:p>
      <w:pPr>
        <w:snapToGrid w:val="0"/>
        <w:spacing w:before="50" w:after="50"/>
        <w:jc w:val="center"/>
        <w:rPr>
          <w:rFonts w:hint="eastAsia" w:ascii="宋体" w:hAnsi="宋体"/>
          <w:b/>
          <w:sz w:val="32"/>
          <w:szCs w:val="32"/>
          <w:lang w:val="en-GB"/>
        </w:rPr>
      </w:pPr>
      <w:r>
        <w:rPr>
          <w:rFonts w:ascii="宋体" w:hAnsi="宋体"/>
          <w:b/>
          <w:sz w:val="32"/>
          <w:szCs w:val="32"/>
          <w:lang w:val="en-GB"/>
        </w:rPr>
        <w:t>（</w:t>
      </w:r>
      <w:r>
        <w:rPr>
          <w:rFonts w:hint="eastAsia" w:ascii="宋体" w:hAnsi="宋体"/>
          <w:b/>
          <w:sz w:val="32"/>
          <w:szCs w:val="32"/>
          <w:lang w:val="en-GB"/>
        </w:rPr>
        <w:t>3</w:t>
      </w:r>
      <w:r>
        <w:rPr>
          <w:rFonts w:ascii="宋体" w:hAnsi="宋体"/>
          <w:b/>
          <w:sz w:val="32"/>
          <w:szCs w:val="32"/>
          <w:lang w:val="en-GB"/>
        </w:rPr>
        <w:t>）</w:t>
      </w:r>
      <w:r>
        <w:rPr>
          <w:rFonts w:hint="eastAsia" w:ascii="宋体" w:hAnsi="宋体"/>
          <w:b/>
          <w:sz w:val="32"/>
          <w:szCs w:val="32"/>
          <w:lang w:val="en-GB"/>
        </w:rPr>
        <w:t>产品适用政府采购政策情况表</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2679"/>
        <w:gridCol w:w="3811"/>
        <w:gridCol w:w="1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29" w:hRule="atLeast"/>
          <w:jc w:val="center"/>
        </w:trPr>
        <w:tc>
          <w:tcPr>
            <w:tcW w:w="1015" w:type="dxa"/>
            <w:vMerge w:val="restart"/>
            <w:noWrap w:val="0"/>
            <w:vAlign w:val="center"/>
          </w:tcPr>
          <w:p>
            <w:pPr>
              <w:pStyle w:val="210"/>
              <w:tabs>
                <w:tab w:val="left" w:pos="1260"/>
              </w:tabs>
              <w:jc w:val="center"/>
              <w:rPr>
                <w:rFonts w:hint="eastAsia" w:ascii="宋体" w:hAnsi="宋体"/>
                <w:sz w:val="24"/>
                <w:lang w:val="en-GB"/>
              </w:rPr>
            </w:pPr>
            <w:r>
              <w:rPr>
                <w:rFonts w:hint="eastAsia" w:ascii="宋体" w:hAnsi="宋体"/>
                <w:sz w:val="24"/>
                <w:lang w:val="en-GB"/>
              </w:rPr>
              <w:t>小微企业扶持政策</w:t>
            </w:r>
          </w:p>
        </w:tc>
        <w:tc>
          <w:tcPr>
            <w:tcW w:w="8111" w:type="dxa"/>
            <w:gridSpan w:val="3"/>
            <w:noWrap w:val="0"/>
            <w:vAlign w:val="center"/>
          </w:tcPr>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29" w:hRule="atLeast"/>
                <w:jc w:val="center"/>
              </w:trPr>
              <w:tc>
                <w:tcPr>
                  <w:tcW w:w="8111" w:type="dxa"/>
                  <w:noWrap w:val="0"/>
                  <w:vAlign w:val="center"/>
                </w:tcPr>
                <w:p>
                  <w:pPr>
                    <w:pStyle w:val="210"/>
                    <w:tabs>
                      <w:tab w:val="left" w:pos="1260"/>
                    </w:tabs>
                    <w:spacing w:line="360" w:lineRule="auto"/>
                    <w:rPr>
                      <w:rFonts w:hint="eastAsia" w:ascii="宋体" w:hAnsi="宋体"/>
                      <w:sz w:val="24"/>
                    </w:rPr>
                  </w:pPr>
                  <w:r>
                    <w:rPr>
                      <w:rFonts w:hint="eastAsia" w:ascii="宋体" w:hAnsi="宋体"/>
                      <w:sz w:val="24"/>
                      <w:lang w:val="en-GB"/>
                    </w:rPr>
                    <w:t>小型、微型企业投标且所投产品（指系统及设备、工程、服务）由本企业制造，或者所投产品（仅指系统及设备）含有其他小型、微型企业制造的，应按要求列出具体产品与金额。</w:t>
                  </w:r>
                </w:p>
              </w:tc>
            </w:tr>
          </w:tbl>
          <w:p>
            <w:pPr>
              <w:pStyle w:val="210"/>
              <w:tabs>
                <w:tab w:val="left" w:pos="1260"/>
              </w:tabs>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29" w:hRule="atLeast"/>
          <w:jc w:val="center"/>
        </w:trPr>
        <w:tc>
          <w:tcPr>
            <w:tcW w:w="1015" w:type="dxa"/>
            <w:vMerge w:val="continue"/>
            <w:noWrap w:val="0"/>
            <w:vAlign w:val="center"/>
          </w:tcPr>
          <w:p>
            <w:pPr>
              <w:pStyle w:val="210"/>
              <w:tabs>
                <w:tab w:val="left" w:pos="1260"/>
              </w:tabs>
              <w:jc w:val="center"/>
              <w:rPr>
                <w:rFonts w:hint="eastAsia" w:ascii="宋体" w:hAnsi="宋体"/>
                <w:sz w:val="24"/>
                <w:lang w:val="en-GB"/>
              </w:rPr>
            </w:pPr>
          </w:p>
        </w:tc>
        <w:tc>
          <w:tcPr>
            <w:tcW w:w="2679" w:type="dxa"/>
            <w:noWrap w:val="0"/>
            <w:vAlign w:val="center"/>
          </w:tcPr>
          <w:p>
            <w:pPr>
              <w:pStyle w:val="210"/>
              <w:tabs>
                <w:tab w:val="left" w:pos="1260"/>
              </w:tabs>
              <w:jc w:val="center"/>
              <w:rPr>
                <w:rFonts w:hint="eastAsia" w:ascii="宋体" w:hAnsi="宋体"/>
                <w:sz w:val="24"/>
                <w:lang w:val="en-GB"/>
              </w:rPr>
            </w:pPr>
            <w:r>
              <w:rPr>
                <w:rFonts w:hint="eastAsia" w:ascii="宋体" w:hAnsi="宋体"/>
                <w:sz w:val="24"/>
                <w:lang w:val="en-GB"/>
              </w:rPr>
              <w:t>产品名称（品牌、型号）</w:t>
            </w:r>
          </w:p>
        </w:tc>
        <w:tc>
          <w:tcPr>
            <w:tcW w:w="3811" w:type="dxa"/>
            <w:noWrap w:val="0"/>
            <w:vAlign w:val="center"/>
          </w:tcPr>
          <w:p>
            <w:pPr>
              <w:pStyle w:val="210"/>
              <w:tabs>
                <w:tab w:val="left" w:pos="1260"/>
              </w:tabs>
              <w:jc w:val="center"/>
              <w:rPr>
                <w:rFonts w:hint="eastAsia" w:ascii="宋体" w:hAnsi="宋体"/>
                <w:sz w:val="24"/>
                <w:lang w:val="en-GB"/>
              </w:rPr>
            </w:pPr>
            <w:r>
              <w:rPr>
                <w:rFonts w:hint="eastAsia" w:ascii="宋体" w:hAnsi="宋体"/>
                <w:sz w:val="24"/>
                <w:lang w:val="en-GB"/>
              </w:rPr>
              <w:t>制造企业名称</w:t>
            </w:r>
          </w:p>
        </w:tc>
        <w:tc>
          <w:tcPr>
            <w:tcW w:w="1621" w:type="dxa"/>
            <w:noWrap w:val="0"/>
            <w:vAlign w:val="center"/>
          </w:tcPr>
          <w:p>
            <w:pPr>
              <w:pStyle w:val="210"/>
              <w:tabs>
                <w:tab w:val="left" w:pos="1260"/>
              </w:tabs>
              <w:jc w:val="center"/>
              <w:rPr>
                <w:rFonts w:hint="eastAsia" w:ascii="宋体" w:hAnsi="宋体"/>
                <w:sz w:val="24"/>
                <w:lang w:val="en-GB"/>
              </w:rPr>
            </w:pPr>
            <w:r>
              <w:rPr>
                <w:rFonts w:hint="eastAsia" w:ascii="宋体" w:hAnsi="宋体"/>
                <w:sz w:val="24"/>
                <w:lang w:val="en-GB"/>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29" w:hRule="atLeast"/>
          <w:jc w:val="center"/>
        </w:trPr>
        <w:tc>
          <w:tcPr>
            <w:tcW w:w="1015" w:type="dxa"/>
            <w:vMerge w:val="continue"/>
            <w:noWrap w:val="0"/>
            <w:vAlign w:val="center"/>
          </w:tcPr>
          <w:p>
            <w:pPr>
              <w:pStyle w:val="210"/>
              <w:tabs>
                <w:tab w:val="left" w:pos="1260"/>
              </w:tabs>
              <w:jc w:val="center"/>
              <w:rPr>
                <w:rFonts w:hint="eastAsia" w:ascii="宋体" w:hAnsi="宋体"/>
                <w:sz w:val="24"/>
                <w:lang w:val="en-GB"/>
              </w:rPr>
            </w:pPr>
          </w:p>
        </w:tc>
        <w:tc>
          <w:tcPr>
            <w:tcW w:w="2679" w:type="dxa"/>
            <w:noWrap w:val="0"/>
            <w:vAlign w:val="center"/>
          </w:tcPr>
          <w:p>
            <w:pPr>
              <w:pStyle w:val="210"/>
              <w:tabs>
                <w:tab w:val="left" w:pos="1260"/>
              </w:tabs>
              <w:jc w:val="center"/>
              <w:rPr>
                <w:rFonts w:hint="eastAsia" w:ascii="宋体" w:hAnsi="宋体"/>
                <w:sz w:val="24"/>
                <w:lang w:val="en-GB"/>
              </w:rPr>
            </w:pPr>
          </w:p>
        </w:tc>
        <w:tc>
          <w:tcPr>
            <w:tcW w:w="3811" w:type="dxa"/>
            <w:noWrap w:val="0"/>
            <w:vAlign w:val="center"/>
          </w:tcPr>
          <w:p>
            <w:pPr>
              <w:pStyle w:val="210"/>
              <w:tabs>
                <w:tab w:val="left" w:pos="1260"/>
              </w:tabs>
              <w:jc w:val="center"/>
              <w:rPr>
                <w:rFonts w:hint="eastAsia" w:ascii="宋体" w:hAnsi="宋体"/>
                <w:sz w:val="24"/>
                <w:lang w:val="en-GB"/>
              </w:rPr>
            </w:pPr>
          </w:p>
        </w:tc>
        <w:tc>
          <w:tcPr>
            <w:tcW w:w="1621" w:type="dxa"/>
            <w:noWrap w:val="0"/>
            <w:vAlign w:val="center"/>
          </w:tcPr>
          <w:p>
            <w:pPr>
              <w:pStyle w:val="210"/>
              <w:tabs>
                <w:tab w:val="left" w:pos="1260"/>
              </w:tabs>
              <w:jc w:val="center"/>
              <w:rPr>
                <w:rFonts w:hint="eastAsia" w:ascii="宋体" w:hAnsi="宋体"/>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29" w:hRule="atLeast"/>
          <w:jc w:val="center"/>
        </w:trPr>
        <w:tc>
          <w:tcPr>
            <w:tcW w:w="1015" w:type="dxa"/>
            <w:vMerge w:val="continue"/>
            <w:noWrap w:val="0"/>
            <w:vAlign w:val="center"/>
          </w:tcPr>
          <w:p>
            <w:pPr>
              <w:pStyle w:val="210"/>
              <w:tabs>
                <w:tab w:val="left" w:pos="1260"/>
              </w:tabs>
              <w:jc w:val="center"/>
              <w:rPr>
                <w:rFonts w:hint="eastAsia" w:ascii="宋体" w:hAnsi="宋体"/>
                <w:sz w:val="24"/>
                <w:lang w:val="en-GB"/>
              </w:rPr>
            </w:pPr>
          </w:p>
        </w:tc>
        <w:tc>
          <w:tcPr>
            <w:tcW w:w="2679" w:type="dxa"/>
            <w:noWrap w:val="0"/>
            <w:vAlign w:val="center"/>
          </w:tcPr>
          <w:p>
            <w:pPr>
              <w:pStyle w:val="210"/>
              <w:tabs>
                <w:tab w:val="left" w:pos="1260"/>
              </w:tabs>
              <w:jc w:val="center"/>
              <w:rPr>
                <w:rFonts w:hint="eastAsia" w:ascii="宋体" w:hAnsi="宋体"/>
                <w:sz w:val="24"/>
                <w:lang w:val="en-GB"/>
              </w:rPr>
            </w:pPr>
          </w:p>
        </w:tc>
        <w:tc>
          <w:tcPr>
            <w:tcW w:w="3811" w:type="dxa"/>
            <w:noWrap w:val="0"/>
            <w:vAlign w:val="center"/>
          </w:tcPr>
          <w:p>
            <w:pPr>
              <w:pStyle w:val="210"/>
              <w:tabs>
                <w:tab w:val="left" w:pos="1260"/>
              </w:tabs>
              <w:jc w:val="center"/>
              <w:rPr>
                <w:rFonts w:hint="eastAsia" w:ascii="宋体" w:hAnsi="宋体"/>
                <w:sz w:val="24"/>
                <w:lang w:val="en-GB"/>
              </w:rPr>
            </w:pPr>
          </w:p>
        </w:tc>
        <w:tc>
          <w:tcPr>
            <w:tcW w:w="1621" w:type="dxa"/>
            <w:noWrap w:val="0"/>
            <w:vAlign w:val="center"/>
          </w:tcPr>
          <w:p>
            <w:pPr>
              <w:pStyle w:val="210"/>
              <w:tabs>
                <w:tab w:val="left" w:pos="1260"/>
              </w:tabs>
              <w:jc w:val="center"/>
              <w:rPr>
                <w:rFonts w:hint="eastAsia" w:ascii="宋体" w:hAnsi="宋体"/>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29" w:hRule="atLeast"/>
          <w:jc w:val="center"/>
        </w:trPr>
        <w:tc>
          <w:tcPr>
            <w:tcW w:w="1015" w:type="dxa"/>
            <w:vMerge w:val="continue"/>
            <w:noWrap w:val="0"/>
            <w:vAlign w:val="center"/>
          </w:tcPr>
          <w:p>
            <w:pPr>
              <w:pStyle w:val="210"/>
              <w:tabs>
                <w:tab w:val="left" w:pos="1260"/>
              </w:tabs>
              <w:jc w:val="center"/>
              <w:rPr>
                <w:rFonts w:hint="eastAsia" w:ascii="宋体" w:hAnsi="宋体"/>
                <w:sz w:val="24"/>
                <w:lang w:val="en-GB"/>
              </w:rPr>
            </w:pPr>
          </w:p>
        </w:tc>
        <w:tc>
          <w:tcPr>
            <w:tcW w:w="2679" w:type="dxa"/>
            <w:noWrap w:val="0"/>
            <w:vAlign w:val="center"/>
          </w:tcPr>
          <w:p>
            <w:pPr>
              <w:pStyle w:val="210"/>
              <w:tabs>
                <w:tab w:val="left" w:pos="1260"/>
              </w:tabs>
              <w:jc w:val="center"/>
              <w:rPr>
                <w:rFonts w:hint="eastAsia" w:ascii="宋体" w:hAnsi="宋体"/>
                <w:sz w:val="24"/>
                <w:lang w:val="en-GB"/>
              </w:rPr>
            </w:pPr>
          </w:p>
        </w:tc>
        <w:tc>
          <w:tcPr>
            <w:tcW w:w="3811" w:type="dxa"/>
            <w:noWrap w:val="0"/>
            <w:vAlign w:val="center"/>
          </w:tcPr>
          <w:p>
            <w:pPr>
              <w:pStyle w:val="210"/>
              <w:tabs>
                <w:tab w:val="left" w:pos="1260"/>
              </w:tabs>
              <w:jc w:val="center"/>
              <w:rPr>
                <w:rFonts w:hint="eastAsia" w:ascii="宋体" w:hAnsi="宋体"/>
                <w:sz w:val="24"/>
                <w:lang w:val="en-GB"/>
              </w:rPr>
            </w:pPr>
          </w:p>
        </w:tc>
        <w:tc>
          <w:tcPr>
            <w:tcW w:w="1621" w:type="dxa"/>
            <w:noWrap w:val="0"/>
            <w:vAlign w:val="center"/>
          </w:tcPr>
          <w:p>
            <w:pPr>
              <w:pStyle w:val="210"/>
              <w:tabs>
                <w:tab w:val="left" w:pos="1260"/>
              </w:tabs>
              <w:jc w:val="center"/>
              <w:rPr>
                <w:rFonts w:hint="eastAsia" w:ascii="宋体" w:hAnsi="宋体"/>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29" w:hRule="atLeast"/>
          <w:jc w:val="center"/>
        </w:trPr>
        <w:tc>
          <w:tcPr>
            <w:tcW w:w="1015" w:type="dxa"/>
            <w:vMerge w:val="continue"/>
            <w:noWrap w:val="0"/>
            <w:vAlign w:val="center"/>
          </w:tcPr>
          <w:p>
            <w:pPr>
              <w:pStyle w:val="210"/>
              <w:tabs>
                <w:tab w:val="left" w:pos="1260"/>
              </w:tabs>
              <w:jc w:val="center"/>
              <w:rPr>
                <w:rFonts w:hint="eastAsia" w:ascii="宋体" w:hAnsi="宋体"/>
                <w:sz w:val="24"/>
                <w:lang w:val="en-GB"/>
              </w:rPr>
            </w:pPr>
          </w:p>
        </w:tc>
        <w:tc>
          <w:tcPr>
            <w:tcW w:w="6490" w:type="dxa"/>
            <w:gridSpan w:val="2"/>
            <w:noWrap w:val="0"/>
            <w:vAlign w:val="center"/>
          </w:tcPr>
          <w:p>
            <w:pPr>
              <w:pStyle w:val="210"/>
              <w:tabs>
                <w:tab w:val="left" w:pos="1260"/>
              </w:tabs>
              <w:jc w:val="center"/>
              <w:rPr>
                <w:rFonts w:hint="eastAsia" w:ascii="宋体" w:hAnsi="宋体"/>
                <w:sz w:val="24"/>
                <w:lang w:val="en-GB"/>
              </w:rPr>
            </w:pPr>
            <w:r>
              <w:rPr>
                <w:rFonts w:hint="eastAsia" w:ascii="宋体" w:hAnsi="宋体"/>
                <w:sz w:val="24"/>
              </w:rPr>
              <w:t>小型、微型企业产品</w:t>
            </w:r>
            <w:r>
              <w:rPr>
                <w:rFonts w:hint="eastAsia" w:ascii="宋体" w:hAnsi="宋体"/>
                <w:sz w:val="24"/>
                <w:lang w:val="en-GB"/>
              </w:rPr>
              <w:t>金额合计（元）</w:t>
            </w:r>
          </w:p>
        </w:tc>
        <w:tc>
          <w:tcPr>
            <w:tcW w:w="1621" w:type="dxa"/>
            <w:noWrap w:val="0"/>
            <w:vAlign w:val="center"/>
          </w:tcPr>
          <w:p>
            <w:pPr>
              <w:pStyle w:val="210"/>
              <w:tabs>
                <w:tab w:val="left" w:pos="1260"/>
              </w:tabs>
              <w:jc w:val="center"/>
              <w:rPr>
                <w:rFonts w:hint="eastAsia" w:ascii="宋体" w:hAnsi="宋体"/>
                <w:sz w:val="24"/>
                <w:lang w:val="en-GB"/>
              </w:rPr>
            </w:pPr>
          </w:p>
        </w:tc>
      </w:tr>
    </w:tbl>
    <w:p>
      <w:pPr>
        <w:pStyle w:val="210"/>
        <w:widowControl/>
        <w:spacing w:line="360" w:lineRule="auto"/>
        <w:ind w:right="144" w:rightChars="40" w:firstLine="480"/>
        <w:jc w:val="left"/>
        <w:rPr>
          <w:rFonts w:hint="eastAsia" w:ascii="宋体" w:hAnsi="宋体"/>
          <w:szCs w:val="21"/>
          <w:lang w:val="en-GB"/>
        </w:rPr>
      </w:pPr>
      <w:r>
        <w:rPr>
          <w:rFonts w:hint="eastAsia" w:ascii="宋体" w:hAnsi="宋体"/>
          <w:szCs w:val="21"/>
          <w:lang w:val="en-GB"/>
        </w:rPr>
        <w:t>1.请投标人正确填写本表，所填内容将作为评分的依据（以“小型、微型企业产品金额合计”为准进行价格折扣，表中所填内容或数据必须与相应的证明资料相符，如出现不相符或未提供证明资料予以证明的，该小型、微型企业产品合计金额将不予以享受小微企业扶持政策优惠）。</w:t>
      </w:r>
    </w:p>
    <w:p>
      <w:pPr>
        <w:pStyle w:val="23"/>
        <w:spacing w:line="360" w:lineRule="auto"/>
        <w:ind w:firstLine="420" w:firstLineChars="200"/>
        <w:outlineLvl w:val="1"/>
        <w:rPr>
          <w:rFonts w:hint="eastAsia" w:hAnsi="宋体"/>
          <w:b/>
          <w:color w:val="000000"/>
          <w:sz w:val="24"/>
        </w:rPr>
      </w:pPr>
      <w:r>
        <w:rPr>
          <w:rFonts w:hint="eastAsia" w:hAnsi="宋体"/>
          <w:szCs w:val="21"/>
          <w:lang w:val="en-GB"/>
        </w:rPr>
        <w:t>2.本表的产品名称、品牌和型号、金额要与《报价明细表》一致</w:t>
      </w:r>
      <w:r>
        <w:rPr>
          <w:rFonts w:hAnsi="宋体"/>
          <w:b/>
          <w:color w:val="000000"/>
          <w:sz w:val="24"/>
        </w:rPr>
        <w:br w:type="page"/>
      </w:r>
      <w:r>
        <w:rPr>
          <w:rFonts w:hint="eastAsia" w:hAnsi="宋体"/>
          <w:b/>
          <w:color w:val="000000"/>
          <w:sz w:val="24"/>
        </w:rPr>
        <w:t>附件五：</w:t>
      </w:r>
    </w:p>
    <w:p>
      <w:pPr>
        <w:spacing w:line="450" w:lineRule="atLeast"/>
        <w:jc w:val="center"/>
        <w:rPr>
          <w:rFonts w:hint="eastAsia" w:ascii="宋体" w:hAnsi="宋体" w:cs="仿宋_GB2312"/>
          <w:b/>
          <w:bCs/>
          <w:color w:val="000000"/>
          <w:kern w:val="0"/>
          <w:szCs w:val="36"/>
          <w:lang w:val="zh-CN"/>
        </w:rPr>
      </w:pPr>
      <w:r>
        <w:rPr>
          <w:rFonts w:hint="eastAsia" w:ascii="宋体" w:hAnsi="宋体" w:cs="仿宋_GB2312"/>
          <w:b/>
          <w:bCs/>
          <w:color w:val="000000"/>
          <w:kern w:val="0"/>
          <w:szCs w:val="36"/>
          <w:lang w:val="zh-CN"/>
        </w:rPr>
        <w:t>投标声明书</w:t>
      </w:r>
    </w:p>
    <w:p>
      <w:pPr>
        <w:spacing w:line="360" w:lineRule="auto"/>
        <w:jc w:val="left"/>
        <w:rPr>
          <w:rFonts w:hint="eastAsia" w:ascii="Arial" w:hAnsi="Arial" w:cs="Arial"/>
          <w:color w:val="000000"/>
          <w:sz w:val="24"/>
        </w:rPr>
      </w:pPr>
    </w:p>
    <w:p>
      <w:pPr>
        <w:spacing w:line="360" w:lineRule="auto"/>
        <w:jc w:val="left"/>
        <w:rPr>
          <w:rFonts w:hint="eastAsia" w:ascii="宋体" w:hAnsi="宋体" w:cs="宋体"/>
          <w:color w:val="000000"/>
          <w:sz w:val="23"/>
          <w:szCs w:val="23"/>
        </w:rPr>
      </w:pPr>
      <w:r>
        <w:rPr>
          <w:rFonts w:hint="eastAsia" w:ascii="Arial" w:hAnsi="Arial" w:cs="Arial"/>
          <w:color w:val="000000"/>
          <w:sz w:val="24"/>
        </w:rPr>
        <w:t>仙居县公安局：</w:t>
      </w:r>
    </w:p>
    <w:p>
      <w:pPr>
        <w:pStyle w:val="23"/>
        <w:spacing w:line="360" w:lineRule="auto"/>
        <w:ind w:firstLine="597" w:firstLineChars="249"/>
        <w:rPr>
          <w:rFonts w:hint="eastAsia" w:ascii="Arial" w:hAnsi="Arial" w:cs="Arial"/>
          <w:color w:val="000000"/>
          <w:sz w:val="24"/>
        </w:rPr>
      </w:pPr>
      <w:r>
        <w:rPr>
          <w:rFonts w:hint="eastAsia" w:ascii="Arial" w:hAnsi="Arial" w:cs="Arial"/>
          <w:color w:val="000000"/>
          <w:sz w:val="24"/>
          <w:u w:val="single"/>
        </w:rPr>
        <w:t xml:space="preserve">              </w:t>
      </w:r>
      <w:r>
        <w:rPr>
          <w:rFonts w:ascii="Arial" w:hAnsi="Arial" w:cs="Arial"/>
          <w:color w:val="000000"/>
          <w:sz w:val="24"/>
          <w:u w:val="single"/>
        </w:rPr>
        <w:t>(投标人全称)</w:t>
      </w:r>
      <w:r>
        <w:rPr>
          <w:rFonts w:hint="eastAsia" w:ascii="Arial" w:hAnsi="Arial" w:cs="Arial"/>
          <w:color w:val="000000"/>
          <w:sz w:val="24"/>
          <w:u w:val="single"/>
        </w:rPr>
        <w:t xml:space="preserve">                  </w:t>
      </w:r>
      <w:r>
        <w:rPr>
          <w:rFonts w:hint="eastAsia" w:ascii="Arial" w:hAnsi="Arial" w:cs="Arial"/>
          <w:color w:val="000000"/>
          <w:sz w:val="24"/>
        </w:rPr>
        <w:t>系中华人民共和国合法企业，经营地址</w:t>
      </w:r>
      <w:r>
        <w:rPr>
          <w:rFonts w:hint="eastAsia" w:ascii="Arial" w:hAnsi="Arial" w:cs="Arial"/>
          <w:color w:val="000000"/>
          <w:sz w:val="24"/>
          <w:u w:val="single"/>
        </w:rPr>
        <w:t xml:space="preserve">                   </w:t>
      </w:r>
      <w:r>
        <w:rPr>
          <w:rFonts w:hint="eastAsia" w:ascii="Arial" w:hAnsi="Arial" w:cs="Arial"/>
          <w:color w:val="000000"/>
          <w:sz w:val="24"/>
        </w:rPr>
        <w:t>。</w:t>
      </w:r>
    </w:p>
    <w:p>
      <w:pPr>
        <w:spacing w:line="360" w:lineRule="auto"/>
        <w:ind w:firstLine="480" w:firstLineChars="200"/>
        <w:jc w:val="left"/>
        <w:rPr>
          <w:rFonts w:hint="eastAsia" w:ascii="宋体" w:hAnsi="宋体" w:cs="Arial"/>
          <w:b/>
          <w:color w:val="000000"/>
          <w:sz w:val="24"/>
          <w:u w:val="single"/>
        </w:rPr>
      </w:pPr>
      <w:r>
        <w:rPr>
          <w:rFonts w:hint="eastAsia" w:ascii="Arial" w:hAnsi="Arial" w:cs="Arial"/>
          <w:color w:val="000000"/>
          <w:sz w:val="24"/>
        </w:rPr>
        <w:t>我</w:t>
      </w:r>
      <w:r>
        <w:rPr>
          <w:rFonts w:hint="eastAsia" w:ascii="Arial" w:hAnsi="Arial" w:cs="Arial"/>
          <w:color w:val="000000"/>
          <w:sz w:val="24"/>
          <w:u w:val="single"/>
        </w:rPr>
        <w:t xml:space="preserve">    （姓名）     </w:t>
      </w:r>
      <w:r>
        <w:rPr>
          <w:rFonts w:hint="eastAsia" w:ascii="Arial" w:hAnsi="Arial" w:cs="Arial"/>
          <w:color w:val="000000"/>
          <w:sz w:val="24"/>
        </w:rPr>
        <w:t>系上述企业的法定代表人（或营业执照中明确的负责人），参加贵方组织的</w:t>
      </w:r>
      <w:r>
        <w:rPr>
          <w:rFonts w:hint="eastAsia" w:ascii="宋体" w:hAnsi="宋体" w:cs="Arial"/>
          <w:color w:val="000000"/>
          <w:sz w:val="24"/>
          <w:u w:val="single"/>
        </w:rPr>
        <w:t xml:space="preserve"> </w:t>
      </w:r>
      <w:r>
        <w:rPr>
          <w:rFonts w:hint="eastAsia" w:ascii="宋体" w:hAnsi="宋体" w:cs="Arial"/>
          <w:b/>
          <w:color w:val="000000"/>
          <w:sz w:val="24"/>
          <w:u w:val="single"/>
        </w:rPr>
        <w:t xml:space="preserve"> TZJSGK2019-1号仙居县看守所(拘留所)智慧监所改造  </w:t>
      </w:r>
      <w:r>
        <w:rPr>
          <w:rFonts w:hint="eastAsia" w:ascii="Arial" w:hAnsi="Arial" w:cs="Arial"/>
          <w:color w:val="000000"/>
          <w:sz w:val="24"/>
        </w:rPr>
        <w:t>的投标。为便于贵方公正、择优地确定中标人以及投标产品和服务，我方就本次投标有关事项郑重承诺如下：</w:t>
      </w:r>
    </w:p>
    <w:p>
      <w:pPr>
        <w:spacing w:line="360" w:lineRule="auto"/>
        <w:ind w:firstLine="480" w:firstLineChars="200"/>
        <w:jc w:val="left"/>
        <w:rPr>
          <w:rFonts w:hint="eastAsia" w:ascii="Arial" w:hAnsi="Arial" w:cs="Arial"/>
          <w:color w:val="000000"/>
          <w:sz w:val="24"/>
        </w:rPr>
      </w:pPr>
      <w:r>
        <w:rPr>
          <w:rFonts w:hint="eastAsia" w:ascii="Arial" w:hAnsi="Arial" w:cs="Arial"/>
          <w:color w:val="000000"/>
          <w:sz w:val="24"/>
        </w:rPr>
        <w:t>1.我方向贵方提交的所有投标文件、资料都是准确的和真实的。</w:t>
      </w:r>
    </w:p>
    <w:p>
      <w:pPr>
        <w:spacing w:line="360" w:lineRule="auto"/>
        <w:ind w:firstLine="480" w:firstLineChars="200"/>
        <w:jc w:val="left"/>
        <w:rPr>
          <w:rFonts w:hint="eastAsia" w:ascii="Arial" w:hAnsi="Arial" w:cs="Arial"/>
          <w:color w:val="000000"/>
          <w:sz w:val="24"/>
        </w:rPr>
      </w:pPr>
      <w:r>
        <w:rPr>
          <w:rFonts w:hint="eastAsia" w:ascii="Arial" w:hAnsi="Arial" w:cs="Arial"/>
          <w:color w:val="000000"/>
          <w:sz w:val="24"/>
        </w:rPr>
        <w:t>2.</w:t>
      </w:r>
      <w:r>
        <w:rPr>
          <w:rFonts w:ascii="Arial" w:hAnsi="Arial" w:cs="Arial"/>
          <w:color w:val="000000"/>
          <w:sz w:val="24"/>
        </w:rPr>
        <w:t>我方承诺已经具备《中华人民共和国政府采购法》</w:t>
      </w:r>
      <w:r>
        <w:rPr>
          <w:rFonts w:hint="eastAsia" w:ascii="Arial" w:hAnsi="Arial" w:cs="Arial"/>
          <w:color w:val="000000"/>
          <w:sz w:val="24"/>
        </w:rPr>
        <w:t>、《中华人民共和国政府采购法实施条例》</w:t>
      </w:r>
      <w:r>
        <w:rPr>
          <w:rFonts w:ascii="Arial" w:hAnsi="Arial" w:cs="Arial"/>
          <w:color w:val="000000"/>
          <w:sz w:val="24"/>
        </w:rPr>
        <w:t>中规定的参加政府采购活动的投标人应当具备的条件</w:t>
      </w:r>
      <w:r>
        <w:rPr>
          <w:rFonts w:hint="eastAsia" w:ascii="Arial" w:hAnsi="Arial" w:cs="Arial"/>
          <w:color w:val="000000"/>
          <w:sz w:val="24"/>
        </w:rPr>
        <w:t>，并真实提供相关材料。</w:t>
      </w:r>
    </w:p>
    <w:p>
      <w:pPr>
        <w:spacing w:line="360" w:lineRule="auto"/>
        <w:ind w:firstLine="480" w:firstLineChars="200"/>
        <w:jc w:val="left"/>
        <w:rPr>
          <w:rFonts w:hint="eastAsia" w:ascii="Arial" w:hAnsi="Arial" w:cs="Arial"/>
          <w:color w:val="000000"/>
          <w:sz w:val="24"/>
        </w:rPr>
      </w:pPr>
      <w:r>
        <w:rPr>
          <w:rFonts w:hint="eastAsia" w:ascii="Arial" w:hAnsi="Arial" w:cs="Arial"/>
          <w:color w:val="000000"/>
          <w:sz w:val="24"/>
        </w:rPr>
        <w:t>3.提供投标须知规定的全部投标文件，具体内容为：</w:t>
      </w:r>
    </w:p>
    <w:p>
      <w:pPr>
        <w:spacing w:line="360" w:lineRule="auto"/>
        <w:ind w:firstLine="480" w:firstLineChars="200"/>
        <w:jc w:val="left"/>
        <w:rPr>
          <w:rFonts w:hint="eastAsia" w:ascii="Arial" w:hAnsi="Arial" w:cs="Arial"/>
          <w:color w:val="000000"/>
          <w:sz w:val="24"/>
        </w:rPr>
      </w:pPr>
      <w:r>
        <w:rPr>
          <w:rFonts w:hint="eastAsia" w:ascii="Arial" w:hAnsi="Arial" w:cs="Arial"/>
          <w:color w:val="000000"/>
          <w:sz w:val="24"/>
        </w:rPr>
        <w:t>（1）资格证明文件</w:t>
      </w:r>
    </w:p>
    <w:p>
      <w:pPr>
        <w:spacing w:line="360" w:lineRule="auto"/>
        <w:ind w:firstLine="480" w:firstLineChars="200"/>
        <w:jc w:val="left"/>
        <w:rPr>
          <w:rFonts w:hint="eastAsia" w:ascii="Arial" w:hAnsi="Arial" w:cs="Arial"/>
          <w:color w:val="000000"/>
          <w:sz w:val="24"/>
        </w:rPr>
      </w:pPr>
      <w:r>
        <w:rPr>
          <w:rFonts w:hint="eastAsia" w:ascii="Arial" w:hAnsi="Arial" w:cs="Arial"/>
          <w:color w:val="000000"/>
          <w:sz w:val="24"/>
        </w:rPr>
        <w:t>（2）商务与技术文件；</w:t>
      </w:r>
    </w:p>
    <w:p>
      <w:pPr>
        <w:spacing w:line="360" w:lineRule="auto"/>
        <w:ind w:firstLine="480" w:firstLineChars="200"/>
        <w:jc w:val="left"/>
        <w:rPr>
          <w:rFonts w:hint="eastAsia" w:ascii="Arial" w:hAnsi="Arial" w:cs="Arial"/>
          <w:color w:val="000000"/>
          <w:sz w:val="24"/>
        </w:rPr>
      </w:pPr>
      <w:r>
        <w:rPr>
          <w:rFonts w:hint="eastAsia" w:ascii="Arial" w:hAnsi="Arial" w:cs="Arial"/>
          <w:color w:val="000000"/>
          <w:sz w:val="24"/>
        </w:rPr>
        <w:t>（2）报价文件；</w:t>
      </w:r>
    </w:p>
    <w:p>
      <w:pPr>
        <w:spacing w:line="360" w:lineRule="auto"/>
        <w:ind w:firstLine="480" w:firstLineChars="200"/>
        <w:jc w:val="left"/>
        <w:rPr>
          <w:rFonts w:hint="eastAsia" w:ascii="Arial" w:hAnsi="Arial" w:cs="Arial"/>
          <w:color w:val="000000"/>
          <w:sz w:val="24"/>
        </w:rPr>
      </w:pPr>
      <w:r>
        <w:rPr>
          <w:rFonts w:hint="eastAsia" w:ascii="Arial" w:hAnsi="Arial" w:cs="Arial"/>
          <w:color w:val="000000"/>
          <w:sz w:val="24"/>
        </w:rPr>
        <w:t>（3）投标人须知要求投标人提交的全部文件；</w:t>
      </w:r>
    </w:p>
    <w:p>
      <w:pPr>
        <w:spacing w:line="360" w:lineRule="auto"/>
        <w:ind w:firstLine="480" w:firstLineChars="200"/>
        <w:jc w:val="left"/>
        <w:rPr>
          <w:rFonts w:hint="eastAsia" w:ascii="Arial" w:hAnsi="Arial" w:cs="Arial"/>
          <w:color w:val="000000"/>
          <w:sz w:val="24"/>
        </w:rPr>
      </w:pPr>
      <w:r>
        <w:rPr>
          <w:rFonts w:hint="eastAsia" w:ascii="Arial" w:hAnsi="Arial" w:cs="Arial"/>
          <w:color w:val="000000"/>
          <w:sz w:val="24"/>
        </w:rPr>
        <w:t>4.按招标文件要求提供和交付的系统及设备或服务的投标报价详见开标一览表。</w:t>
      </w:r>
    </w:p>
    <w:p>
      <w:pPr>
        <w:spacing w:line="360" w:lineRule="auto"/>
        <w:ind w:firstLine="480" w:firstLineChars="200"/>
        <w:jc w:val="left"/>
        <w:rPr>
          <w:rFonts w:hint="eastAsia" w:ascii="Arial" w:hAnsi="Arial" w:cs="Arial"/>
          <w:color w:val="000000"/>
          <w:sz w:val="24"/>
        </w:rPr>
      </w:pPr>
      <w:r>
        <w:rPr>
          <w:rFonts w:hint="eastAsia" w:ascii="Arial" w:hAnsi="Arial" w:cs="Arial"/>
          <w:color w:val="000000"/>
          <w:sz w:val="24"/>
        </w:rPr>
        <w:t>5.保证忠实地执行双方所签订的合同，并承担合同规定的责任和义务。</w:t>
      </w:r>
    </w:p>
    <w:p>
      <w:pPr>
        <w:spacing w:line="360" w:lineRule="auto"/>
        <w:ind w:firstLine="480" w:firstLineChars="200"/>
        <w:jc w:val="left"/>
        <w:rPr>
          <w:rFonts w:hint="eastAsia" w:ascii="Arial" w:hAnsi="Arial" w:cs="Arial"/>
          <w:color w:val="000000"/>
          <w:sz w:val="24"/>
        </w:rPr>
      </w:pPr>
      <w:r>
        <w:rPr>
          <w:rFonts w:hint="eastAsia" w:ascii="Arial" w:hAnsi="Arial" w:cs="Arial"/>
          <w:color w:val="000000"/>
          <w:sz w:val="24"/>
        </w:rPr>
        <w:t>6.保证遵守招标文件中的其他有关规定。</w:t>
      </w:r>
    </w:p>
    <w:p>
      <w:pPr>
        <w:spacing w:line="360" w:lineRule="auto"/>
        <w:ind w:firstLine="480" w:firstLineChars="200"/>
        <w:jc w:val="left"/>
        <w:rPr>
          <w:rFonts w:hint="eastAsia" w:ascii="Arial" w:hAnsi="Arial" w:cs="Arial"/>
          <w:color w:val="000000"/>
          <w:sz w:val="24"/>
        </w:rPr>
      </w:pPr>
      <w:r>
        <w:rPr>
          <w:rFonts w:hint="eastAsia" w:ascii="Arial" w:hAnsi="Arial" w:cs="Arial"/>
          <w:color w:val="000000"/>
          <w:sz w:val="24"/>
        </w:rPr>
        <w:t>7.我</w:t>
      </w:r>
      <w:r>
        <w:rPr>
          <w:rFonts w:ascii="Arial" w:hAnsi="Arial" w:cs="Arial"/>
          <w:color w:val="000000"/>
          <w:sz w:val="24"/>
        </w:rPr>
        <w:t>方的投标</w:t>
      </w:r>
      <w:r>
        <w:rPr>
          <w:rFonts w:hint="eastAsia" w:ascii="Arial" w:hAnsi="Arial" w:cs="Arial"/>
          <w:color w:val="000000"/>
          <w:sz w:val="24"/>
        </w:rPr>
        <w:t>有效期自</w:t>
      </w:r>
      <w:r>
        <w:rPr>
          <w:rFonts w:ascii="Arial" w:hAnsi="Arial" w:cs="Arial"/>
          <w:color w:val="000000"/>
          <w:sz w:val="24"/>
        </w:rPr>
        <w:t>在开标</w:t>
      </w:r>
      <w:r>
        <w:rPr>
          <w:rFonts w:hint="eastAsia" w:ascii="Arial" w:hAnsi="Arial" w:cs="Arial"/>
          <w:color w:val="000000"/>
          <w:sz w:val="24"/>
        </w:rPr>
        <w:t>日起</w:t>
      </w:r>
      <w:r>
        <w:rPr>
          <w:rFonts w:hint="eastAsia" w:ascii="Arial" w:hAnsi="Arial" w:cs="Arial"/>
          <w:color w:val="000000"/>
          <w:sz w:val="24"/>
          <w:u w:val="single"/>
        </w:rPr>
        <w:t>90</w:t>
      </w:r>
      <w:r>
        <w:rPr>
          <w:rFonts w:ascii="Arial" w:hAnsi="Arial" w:cs="Arial"/>
          <w:color w:val="000000"/>
          <w:sz w:val="24"/>
        </w:rPr>
        <w:t>天内有效。如果在开标后规定的投标有效期内撤回投标，贵方</w:t>
      </w:r>
      <w:r>
        <w:rPr>
          <w:rFonts w:hint="eastAsia" w:ascii="Arial" w:hAnsi="Arial" w:cs="Arial"/>
          <w:color w:val="000000"/>
          <w:sz w:val="24"/>
        </w:rPr>
        <w:t>可不退还</w:t>
      </w:r>
      <w:r>
        <w:rPr>
          <w:rFonts w:ascii="Arial" w:hAnsi="Arial" w:cs="Arial"/>
          <w:color w:val="000000"/>
          <w:sz w:val="24"/>
        </w:rPr>
        <w:t>我方的投标保证金。</w:t>
      </w:r>
      <w:r>
        <w:rPr>
          <w:rFonts w:hint="eastAsia" w:ascii="Arial" w:hAnsi="Arial" w:cs="Arial"/>
          <w:color w:val="000000"/>
          <w:sz w:val="24"/>
        </w:rPr>
        <w:t>。</w:t>
      </w:r>
    </w:p>
    <w:p>
      <w:pPr>
        <w:spacing w:line="360" w:lineRule="auto"/>
        <w:ind w:firstLine="480" w:firstLineChars="200"/>
        <w:jc w:val="left"/>
        <w:rPr>
          <w:rFonts w:hint="eastAsia" w:ascii="Arial" w:hAnsi="Arial" w:cs="Arial"/>
          <w:color w:val="000000"/>
          <w:sz w:val="24"/>
        </w:rPr>
      </w:pPr>
      <w:r>
        <w:rPr>
          <w:rFonts w:hint="eastAsia" w:ascii="Arial" w:hAnsi="Arial" w:cs="Arial"/>
          <w:color w:val="000000"/>
          <w:sz w:val="24"/>
        </w:rPr>
        <w:t>8.我方完全理解贵方不一定要接受最低价的投标。</w:t>
      </w:r>
    </w:p>
    <w:p>
      <w:pPr>
        <w:spacing w:line="360" w:lineRule="auto"/>
        <w:ind w:firstLine="480" w:firstLineChars="200"/>
        <w:jc w:val="left"/>
        <w:rPr>
          <w:rFonts w:hint="eastAsia" w:ascii="Arial" w:hAnsi="Arial" w:cs="Arial"/>
          <w:color w:val="000000"/>
          <w:sz w:val="24"/>
        </w:rPr>
      </w:pPr>
      <w:r>
        <w:rPr>
          <w:rFonts w:hint="eastAsia" w:ascii="Arial" w:hAnsi="Arial" w:cs="Arial"/>
          <w:color w:val="000000"/>
          <w:sz w:val="24"/>
        </w:rPr>
        <w:t>9.我方在投标之前已经与贵方进行了充分的沟通，完全理解并接受招标文件的各项规定和要求，对招标文件的合理性、合法性不再有异议。</w:t>
      </w:r>
    </w:p>
    <w:p>
      <w:pPr>
        <w:spacing w:line="360" w:lineRule="auto"/>
        <w:ind w:firstLine="480" w:firstLineChars="200"/>
        <w:jc w:val="left"/>
        <w:rPr>
          <w:rFonts w:hint="eastAsia" w:ascii="Arial" w:hAnsi="Arial" w:cs="Arial"/>
          <w:color w:val="000000"/>
          <w:sz w:val="24"/>
        </w:rPr>
      </w:pPr>
      <w:r>
        <w:rPr>
          <w:rFonts w:hint="eastAsia" w:ascii="Arial" w:hAnsi="Arial" w:cs="Arial"/>
          <w:color w:val="000000"/>
          <w:sz w:val="24"/>
        </w:rPr>
        <w:t>10.</w:t>
      </w:r>
      <w:r>
        <w:rPr>
          <w:rFonts w:ascii="Arial" w:hAnsi="Arial" w:cs="Arial"/>
          <w:color w:val="000000"/>
          <w:sz w:val="24"/>
        </w:rPr>
        <w:t>我方愿意向贵方提供真实完整的任何与该项投标有关的数据、情况和技术资料。若贵方需要，我方愿意提供我方作出的一切承诺的证明材料。</w:t>
      </w:r>
    </w:p>
    <w:p>
      <w:pPr>
        <w:spacing w:line="360" w:lineRule="auto"/>
        <w:ind w:firstLine="480" w:firstLineChars="200"/>
        <w:jc w:val="left"/>
        <w:rPr>
          <w:rFonts w:hint="eastAsia" w:ascii="Arial" w:hAnsi="Arial" w:cs="Arial"/>
          <w:color w:val="000000"/>
          <w:sz w:val="24"/>
        </w:rPr>
      </w:pPr>
      <w:r>
        <w:rPr>
          <w:rFonts w:hint="eastAsia" w:ascii="Arial" w:hAnsi="Arial" w:cs="Arial"/>
          <w:color w:val="000000"/>
          <w:sz w:val="24"/>
        </w:rPr>
        <w:t>11.</w:t>
      </w:r>
      <w:r>
        <w:rPr>
          <w:rFonts w:ascii="Arial" w:hAnsi="Arial" w:cs="Arial"/>
          <w:color w:val="000000"/>
          <w:sz w:val="24"/>
        </w:rPr>
        <w:t>我方已详细审核全部招标文件，包括招标文件</w:t>
      </w:r>
      <w:r>
        <w:rPr>
          <w:rFonts w:hint="eastAsia" w:ascii="Arial" w:hAnsi="Arial" w:cs="Arial"/>
          <w:color w:val="000000"/>
          <w:sz w:val="24"/>
        </w:rPr>
        <w:t>的澄清或</w:t>
      </w:r>
      <w:r>
        <w:rPr>
          <w:rFonts w:ascii="Arial" w:hAnsi="Arial" w:cs="Arial"/>
          <w:color w:val="000000"/>
          <w:sz w:val="24"/>
        </w:rPr>
        <w:t>修改</w:t>
      </w:r>
      <w:r>
        <w:rPr>
          <w:rFonts w:hint="eastAsia" w:ascii="Arial" w:hAnsi="Arial" w:cs="Arial"/>
          <w:color w:val="000000"/>
          <w:sz w:val="24"/>
        </w:rPr>
        <w:t>文件</w:t>
      </w:r>
      <w:r>
        <w:rPr>
          <w:rFonts w:ascii="Arial" w:hAnsi="Arial" w:cs="Arial"/>
          <w:color w:val="000000"/>
          <w:sz w:val="24"/>
        </w:rPr>
        <w:t>（如有的话）、参考资料及有关附件，</w:t>
      </w:r>
      <w:r>
        <w:rPr>
          <w:rFonts w:hint="eastAsia" w:ascii="Arial" w:hAnsi="Arial" w:cs="Arial"/>
          <w:color w:val="000000"/>
          <w:sz w:val="24"/>
        </w:rPr>
        <w:t>已经了解我方对于招标文件、采购过程、采购结果有依法进行询问、质疑、投诉的权利及相关渠道和要求</w:t>
      </w:r>
      <w:r>
        <w:rPr>
          <w:rFonts w:ascii="Arial" w:hAnsi="Arial" w:cs="Arial"/>
          <w:color w:val="000000"/>
          <w:sz w:val="24"/>
        </w:rPr>
        <w:t>。</w:t>
      </w:r>
    </w:p>
    <w:p>
      <w:pPr>
        <w:spacing w:line="360" w:lineRule="auto"/>
        <w:ind w:firstLine="480" w:firstLineChars="200"/>
        <w:jc w:val="left"/>
        <w:rPr>
          <w:rFonts w:hint="eastAsia" w:ascii="Arial" w:hAnsi="Arial" w:cs="Arial"/>
          <w:color w:val="000000"/>
          <w:sz w:val="24"/>
        </w:rPr>
      </w:pPr>
      <w:r>
        <w:rPr>
          <w:rFonts w:hint="eastAsia" w:ascii="Arial" w:hAnsi="Arial" w:cs="Arial"/>
          <w:color w:val="000000"/>
          <w:sz w:val="24"/>
        </w:rPr>
        <w:t>12.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spacing w:line="360" w:lineRule="auto"/>
        <w:ind w:firstLine="480" w:firstLineChars="200"/>
        <w:jc w:val="left"/>
        <w:rPr>
          <w:rFonts w:hint="eastAsia" w:ascii="Arial" w:hAnsi="Arial" w:cs="Arial"/>
          <w:color w:val="000000"/>
          <w:sz w:val="24"/>
        </w:rPr>
      </w:pPr>
      <w:r>
        <w:rPr>
          <w:rFonts w:hint="eastAsia" w:ascii="Arial" w:hAnsi="Arial" w:cs="Arial"/>
          <w:color w:val="000000"/>
          <w:sz w:val="24"/>
        </w:rPr>
        <w:t>A.提供虚假材料谋取中标、成交的；</w:t>
      </w:r>
    </w:p>
    <w:p>
      <w:pPr>
        <w:spacing w:line="360" w:lineRule="auto"/>
        <w:ind w:firstLine="480" w:firstLineChars="200"/>
        <w:jc w:val="left"/>
        <w:rPr>
          <w:rFonts w:hint="eastAsia" w:ascii="Arial" w:hAnsi="Arial" w:cs="Arial"/>
          <w:color w:val="000000"/>
          <w:sz w:val="24"/>
        </w:rPr>
      </w:pPr>
      <w:r>
        <w:rPr>
          <w:rFonts w:hint="eastAsia" w:ascii="Arial" w:hAnsi="Arial" w:cs="Arial"/>
          <w:color w:val="000000"/>
          <w:sz w:val="24"/>
        </w:rPr>
        <w:t>B.采取不正当手段诋毁、排挤其他供应商的；</w:t>
      </w:r>
    </w:p>
    <w:p>
      <w:pPr>
        <w:spacing w:line="360" w:lineRule="auto"/>
        <w:ind w:firstLine="480" w:firstLineChars="200"/>
        <w:jc w:val="left"/>
        <w:rPr>
          <w:rFonts w:hint="eastAsia" w:ascii="Arial" w:hAnsi="Arial" w:cs="Arial"/>
          <w:color w:val="000000"/>
          <w:sz w:val="24"/>
        </w:rPr>
      </w:pPr>
      <w:r>
        <w:rPr>
          <w:rFonts w:hint="eastAsia" w:ascii="Arial" w:hAnsi="Arial" w:cs="Arial"/>
          <w:color w:val="000000"/>
          <w:sz w:val="24"/>
        </w:rPr>
        <w:t>C.与采购人、其它供应商恶意串通的；</w:t>
      </w:r>
    </w:p>
    <w:p>
      <w:pPr>
        <w:spacing w:line="360" w:lineRule="auto"/>
        <w:ind w:firstLine="480" w:firstLineChars="200"/>
        <w:jc w:val="left"/>
        <w:rPr>
          <w:rFonts w:hint="eastAsia" w:ascii="Arial" w:hAnsi="Arial" w:cs="Arial"/>
          <w:color w:val="000000"/>
          <w:sz w:val="24"/>
        </w:rPr>
      </w:pPr>
      <w:r>
        <w:rPr>
          <w:rFonts w:hint="eastAsia" w:ascii="Arial" w:hAnsi="Arial" w:cs="Arial"/>
          <w:color w:val="000000"/>
          <w:sz w:val="24"/>
        </w:rPr>
        <w:t>D.向采购人行贿或者提供其他不正当利益的；</w:t>
      </w:r>
    </w:p>
    <w:p>
      <w:pPr>
        <w:spacing w:line="360" w:lineRule="auto"/>
        <w:ind w:firstLine="480" w:firstLineChars="200"/>
        <w:jc w:val="left"/>
        <w:rPr>
          <w:rFonts w:hint="eastAsia" w:ascii="Arial" w:hAnsi="Arial" w:cs="Arial"/>
          <w:color w:val="000000"/>
          <w:sz w:val="24"/>
        </w:rPr>
      </w:pPr>
      <w:r>
        <w:rPr>
          <w:rFonts w:hint="eastAsia" w:ascii="Arial" w:hAnsi="Arial" w:cs="Arial"/>
          <w:color w:val="000000"/>
          <w:sz w:val="24"/>
        </w:rPr>
        <w:t>E.拒绝有关部门监督检查或提供虚假情况的。</w:t>
      </w:r>
    </w:p>
    <w:p>
      <w:pPr>
        <w:spacing w:line="360" w:lineRule="auto"/>
        <w:ind w:firstLine="480" w:firstLineChars="200"/>
        <w:jc w:val="left"/>
        <w:rPr>
          <w:rFonts w:hint="eastAsia" w:ascii="Arial" w:hAnsi="Arial" w:cs="Arial"/>
          <w:color w:val="000000"/>
          <w:sz w:val="24"/>
        </w:rPr>
      </w:pPr>
      <w:r>
        <w:rPr>
          <w:rFonts w:hint="eastAsia" w:ascii="Arial" w:hAnsi="Arial" w:cs="Arial"/>
          <w:color w:val="000000"/>
          <w:sz w:val="24"/>
        </w:rPr>
        <w:t>13.如中标，本投标文件至本项目合同履行完毕止均保持有效，我方将按招标文件及政府采购法律、法规的规定履行合同责任和义务。</w:t>
      </w:r>
    </w:p>
    <w:p>
      <w:pPr>
        <w:spacing w:line="360" w:lineRule="auto"/>
        <w:ind w:firstLine="480" w:firstLineChars="200"/>
        <w:jc w:val="left"/>
        <w:rPr>
          <w:rFonts w:ascii="Arial" w:hAnsi="Arial" w:cs="Arial"/>
          <w:color w:val="000000"/>
          <w:sz w:val="24"/>
        </w:rPr>
      </w:pPr>
      <w:r>
        <w:rPr>
          <w:rFonts w:hint="eastAsia" w:ascii="Arial" w:hAnsi="Arial" w:cs="Arial"/>
          <w:color w:val="000000"/>
          <w:sz w:val="24"/>
        </w:rPr>
        <w:t>14.以上事项如有虚假或隐瞒，我方愿意承担一切不利后果，并不再寻求任何旨在减轻或免除法律责任。</w:t>
      </w:r>
    </w:p>
    <w:p>
      <w:pPr>
        <w:spacing w:line="360" w:lineRule="auto"/>
        <w:jc w:val="left"/>
        <w:rPr>
          <w:rFonts w:hint="eastAsia" w:ascii="宋体" w:hAnsi="宋体" w:cs="宋体"/>
          <w:color w:val="000000"/>
          <w:sz w:val="23"/>
          <w:szCs w:val="23"/>
        </w:rPr>
      </w:pPr>
    </w:p>
    <w:p>
      <w:pPr>
        <w:spacing w:line="450" w:lineRule="atLeast"/>
        <w:jc w:val="left"/>
        <w:rPr>
          <w:rFonts w:hint="eastAsia" w:ascii="宋体" w:hAnsi="宋体" w:cs="宋体"/>
          <w:color w:val="000000"/>
          <w:sz w:val="23"/>
          <w:szCs w:val="23"/>
        </w:rPr>
      </w:pPr>
      <w:r>
        <w:rPr>
          <w:rFonts w:hint="eastAsia" w:ascii="Arial" w:hAnsi="Arial" w:cs="Arial"/>
          <w:color w:val="000000"/>
          <w:sz w:val="24"/>
        </w:rPr>
        <w:t>     与本投标有关的一切往来通讯请寄：</w:t>
      </w:r>
    </w:p>
    <w:p>
      <w:pPr>
        <w:spacing w:line="450" w:lineRule="atLeast"/>
        <w:ind w:firstLine="240" w:firstLineChars="100"/>
        <w:jc w:val="left"/>
        <w:rPr>
          <w:rFonts w:hint="eastAsia" w:ascii="宋体" w:hAnsi="宋体" w:cs="宋体"/>
          <w:color w:val="000000"/>
          <w:sz w:val="23"/>
          <w:szCs w:val="23"/>
        </w:rPr>
      </w:pPr>
      <w:r>
        <w:rPr>
          <w:rFonts w:hint="eastAsia" w:ascii="Arial" w:hAnsi="Arial" w:cs="Arial"/>
          <w:color w:val="000000"/>
          <w:sz w:val="24"/>
        </w:rPr>
        <w:t>地址：________________</w:t>
      </w:r>
      <w:r>
        <w:rPr>
          <w:rFonts w:hint="eastAsia" w:ascii="宋体" w:hAnsi="宋体" w:cs="宋体"/>
          <w:color w:val="000000"/>
          <w:sz w:val="23"/>
          <w:szCs w:val="23"/>
        </w:rPr>
        <w:t xml:space="preserve">                   </w:t>
      </w:r>
      <w:r>
        <w:rPr>
          <w:rFonts w:hint="eastAsia" w:ascii="Arial" w:hAnsi="Arial" w:cs="Arial"/>
          <w:color w:val="000000"/>
          <w:sz w:val="24"/>
        </w:rPr>
        <w:t>邮编：____________　</w:t>
      </w:r>
    </w:p>
    <w:p>
      <w:pPr>
        <w:spacing w:line="450" w:lineRule="atLeast"/>
        <w:ind w:firstLine="240" w:firstLineChars="100"/>
        <w:jc w:val="left"/>
        <w:rPr>
          <w:rFonts w:hint="eastAsia" w:ascii="宋体" w:hAnsi="宋体" w:cs="宋体"/>
          <w:color w:val="000000"/>
          <w:sz w:val="23"/>
          <w:szCs w:val="23"/>
        </w:rPr>
      </w:pPr>
      <w:r>
        <w:rPr>
          <w:rFonts w:hint="eastAsia" w:ascii="Arial" w:hAnsi="Arial" w:cs="Arial"/>
          <w:color w:val="000000"/>
          <w:sz w:val="24"/>
        </w:rPr>
        <w:t>电话：________________　</w:t>
      </w:r>
      <w:r>
        <w:rPr>
          <w:rFonts w:hint="eastAsia" w:ascii="宋体" w:hAnsi="宋体" w:cs="宋体"/>
          <w:color w:val="000000"/>
          <w:sz w:val="23"/>
          <w:szCs w:val="23"/>
        </w:rPr>
        <w:t xml:space="preserve">                 </w:t>
      </w:r>
      <w:r>
        <w:rPr>
          <w:rFonts w:hint="eastAsia" w:ascii="Arial" w:hAnsi="Arial" w:cs="Arial"/>
          <w:color w:val="000000"/>
          <w:sz w:val="24"/>
        </w:rPr>
        <w:t>传真：____________</w:t>
      </w:r>
    </w:p>
    <w:p>
      <w:pPr>
        <w:spacing w:line="450" w:lineRule="atLeast"/>
        <w:jc w:val="left"/>
        <w:rPr>
          <w:rFonts w:hint="eastAsia" w:ascii="宋体" w:hAnsi="宋体" w:cs="宋体"/>
          <w:color w:val="000000"/>
          <w:sz w:val="23"/>
          <w:szCs w:val="23"/>
        </w:rPr>
      </w:pPr>
      <w:r>
        <w:rPr>
          <w:rFonts w:hint="eastAsia" w:ascii="Arial" w:hAnsi="Arial" w:cs="Arial"/>
          <w:color w:val="000000"/>
          <w:sz w:val="24"/>
        </w:rPr>
        <w:t> </w:t>
      </w:r>
    </w:p>
    <w:p>
      <w:pPr>
        <w:spacing w:line="450" w:lineRule="atLeast"/>
        <w:jc w:val="left"/>
        <w:rPr>
          <w:rFonts w:hint="eastAsia" w:ascii="Arial" w:hAnsi="Arial" w:cs="Arial"/>
          <w:color w:val="000000"/>
          <w:sz w:val="24"/>
        </w:rPr>
      </w:pPr>
    </w:p>
    <w:p>
      <w:pPr>
        <w:spacing w:line="450" w:lineRule="atLeast"/>
        <w:ind w:firstLine="230" w:firstLineChars="100"/>
        <w:jc w:val="left"/>
        <w:rPr>
          <w:rFonts w:hint="eastAsia" w:ascii="Arial" w:hAnsi="Arial" w:cs="Arial"/>
          <w:color w:val="000000"/>
          <w:sz w:val="24"/>
        </w:rPr>
      </w:pPr>
      <w:r>
        <w:rPr>
          <w:rFonts w:hint="eastAsia" w:ascii="宋体" w:hAnsi="宋体" w:cs="宋体"/>
          <w:color w:val="000000"/>
          <w:sz w:val="23"/>
          <w:szCs w:val="23"/>
        </w:rPr>
        <w:t xml:space="preserve">                                    </w:t>
      </w:r>
      <w:r>
        <w:rPr>
          <w:rFonts w:hint="eastAsia" w:ascii="Arial" w:hAnsi="Arial" w:cs="Arial"/>
          <w:color w:val="000000"/>
          <w:sz w:val="24"/>
        </w:rPr>
        <w:t>投标人 (盖单位章)：</w:t>
      </w:r>
    </w:p>
    <w:p>
      <w:pPr>
        <w:spacing w:line="450" w:lineRule="atLeast"/>
        <w:ind w:firstLine="240" w:firstLineChars="100"/>
        <w:jc w:val="left"/>
        <w:rPr>
          <w:rFonts w:hint="eastAsia" w:ascii="Arial" w:hAnsi="Arial" w:cs="Arial"/>
          <w:color w:val="000000"/>
          <w:sz w:val="24"/>
        </w:rPr>
      </w:pPr>
    </w:p>
    <w:p>
      <w:pPr>
        <w:spacing w:line="450" w:lineRule="atLeast"/>
        <w:ind w:firstLine="2280" w:firstLineChars="950"/>
        <w:jc w:val="left"/>
        <w:rPr>
          <w:rFonts w:hint="eastAsia" w:ascii="宋体" w:hAnsi="宋体" w:cs="宋体"/>
          <w:color w:val="000000"/>
          <w:sz w:val="23"/>
          <w:szCs w:val="23"/>
        </w:rPr>
      </w:pPr>
      <w:r>
        <w:rPr>
          <w:rFonts w:hint="eastAsia" w:ascii="Arial" w:hAnsi="Arial" w:cs="Arial"/>
          <w:color w:val="000000"/>
          <w:sz w:val="24"/>
        </w:rPr>
        <w:t>法定代表人或全权代表(盖章或签字)：</w:t>
      </w:r>
    </w:p>
    <w:p>
      <w:pPr>
        <w:spacing w:line="450" w:lineRule="atLeast"/>
        <w:jc w:val="left"/>
        <w:rPr>
          <w:rFonts w:hint="eastAsia" w:ascii="宋体" w:hAnsi="宋体" w:cs="宋体"/>
          <w:color w:val="000000"/>
          <w:sz w:val="23"/>
          <w:szCs w:val="23"/>
        </w:rPr>
      </w:pPr>
      <w:r>
        <w:rPr>
          <w:rFonts w:hint="eastAsia" w:ascii="Arial" w:hAnsi="Arial" w:cs="Arial"/>
          <w:color w:val="000000"/>
          <w:sz w:val="24"/>
        </w:rPr>
        <w:t> </w:t>
      </w:r>
    </w:p>
    <w:p>
      <w:pPr>
        <w:spacing w:line="450" w:lineRule="atLeast"/>
        <w:jc w:val="center"/>
        <w:rPr>
          <w:rFonts w:hint="eastAsia" w:ascii="Arial" w:hAnsi="Arial" w:cs="Arial"/>
          <w:color w:val="000000"/>
          <w:sz w:val="24"/>
        </w:rPr>
      </w:pPr>
      <w:r>
        <w:rPr>
          <w:rFonts w:hint="eastAsia"/>
        </w:rPr>
        <w:t xml:space="preserve">                             </w:t>
      </w:r>
      <w:r>
        <w:rPr>
          <w:rFonts w:hint="eastAsia" w:ascii="Arial" w:hAnsi="Arial" w:cs="Arial"/>
          <w:color w:val="000000"/>
          <w:sz w:val="24"/>
        </w:rPr>
        <w:t>日　期：</w:t>
      </w:r>
    </w:p>
    <w:p>
      <w:pPr>
        <w:spacing w:line="450" w:lineRule="atLeast"/>
        <w:rPr>
          <w:rFonts w:hint="eastAsia" w:ascii="Arial" w:hAnsi="Arial" w:cs="Arial"/>
          <w:color w:val="000000"/>
          <w:sz w:val="24"/>
        </w:rPr>
      </w:pPr>
    </w:p>
    <w:p>
      <w:pPr>
        <w:spacing w:line="450" w:lineRule="atLeast"/>
        <w:ind w:firstLine="361" w:firstLineChars="150"/>
        <w:rPr>
          <w:rFonts w:hint="eastAsia" w:ascii="仿宋_GB2312" w:eastAsia="仿宋_GB2312"/>
          <w:b/>
          <w:bCs/>
          <w:color w:val="000000"/>
          <w:sz w:val="24"/>
        </w:rPr>
      </w:pPr>
    </w:p>
    <w:p>
      <w:pPr>
        <w:spacing w:line="450" w:lineRule="atLeast"/>
        <w:ind w:firstLine="361" w:firstLineChars="150"/>
        <w:rPr>
          <w:rFonts w:hint="eastAsia" w:ascii="仿宋_GB2312" w:eastAsia="仿宋_GB2312"/>
          <w:b/>
          <w:bCs/>
          <w:color w:val="000000"/>
          <w:sz w:val="24"/>
        </w:rPr>
      </w:pPr>
      <w:r>
        <w:rPr>
          <w:rFonts w:ascii="仿宋_GB2312" w:eastAsia="仿宋_GB2312"/>
          <w:b/>
          <w:bCs/>
          <w:color w:val="000000"/>
          <w:sz w:val="24"/>
        </w:rPr>
        <w:t>注：</w:t>
      </w:r>
      <w:r>
        <w:rPr>
          <w:rFonts w:hint="eastAsia" w:ascii="仿宋_GB2312" w:eastAsia="仿宋_GB2312"/>
          <w:b/>
          <w:bCs/>
          <w:color w:val="000000"/>
          <w:sz w:val="24"/>
        </w:rPr>
        <w:t>▲必须按照本声明书要求填报。</w:t>
      </w:r>
    </w:p>
    <w:p>
      <w:pPr>
        <w:spacing w:line="450" w:lineRule="atLeast"/>
        <w:rPr>
          <w:rFonts w:hint="eastAsia" w:hAnsi="宋体"/>
          <w:b/>
          <w:color w:val="000000"/>
          <w:sz w:val="24"/>
        </w:rPr>
      </w:pPr>
      <w:r>
        <w:rPr>
          <w:rFonts w:hint="eastAsia" w:ascii="仿宋_GB2312" w:eastAsia="仿宋_GB2312"/>
          <w:b/>
          <w:bCs/>
          <w:color w:val="000000"/>
          <w:sz w:val="24"/>
        </w:rPr>
        <w:br w:type="page"/>
      </w:r>
      <w:r>
        <w:rPr>
          <w:rFonts w:hint="eastAsia" w:ascii="宋体" w:hAnsi="宋体"/>
          <w:b/>
          <w:color w:val="000000"/>
          <w:sz w:val="24"/>
          <w:szCs w:val="20"/>
        </w:rPr>
        <w:t>附件六：</w:t>
      </w:r>
    </w:p>
    <w:p>
      <w:pPr>
        <w:spacing w:after="240" w:afterLines="100" w:line="600" w:lineRule="exact"/>
        <w:jc w:val="center"/>
        <w:rPr>
          <w:rFonts w:hint="eastAsia" w:ascii="仿宋_GB2312" w:eastAsia="仿宋_GB2312"/>
          <w:color w:val="000000"/>
          <w:sz w:val="30"/>
        </w:rPr>
      </w:pPr>
      <w:r>
        <w:rPr>
          <w:rFonts w:hint="eastAsia" w:ascii="宋体" w:hAnsi="宋体" w:cs="仿宋_GB2312"/>
          <w:b/>
          <w:bCs/>
          <w:color w:val="000000"/>
          <w:kern w:val="0"/>
          <w:szCs w:val="36"/>
          <w:lang w:val="zh-CN"/>
        </w:rPr>
        <w:t>无重大违法记录声明书</w:t>
      </w:r>
    </w:p>
    <w:p>
      <w:pPr>
        <w:spacing w:line="360" w:lineRule="auto"/>
        <w:jc w:val="left"/>
        <w:rPr>
          <w:rFonts w:hint="eastAsia" w:ascii="宋体" w:hAnsi="宋体" w:cs="宋体"/>
          <w:color w:val="000000"/>
          <w:sz w:val="23"/>
          <w:szCs w:val="23"/>
        </w:rPr>
      </w:pPr>
      <w:r>
        <w:rPr>
          <w:rFonts w:hint="eastAsia" w:ascii="Arial" w:hAnsi="Arial" w:cs="Arial"/>
          <w:color w:val="000000"/>
          <w:sz w:val="24"/>
        </w:rPr>
        <w:t>仙居县公安局：</w:t>
      </w:r>
    </w:p>
    <w:p>
      <w:pPr>
        <w:spacing w:line="450" w:lineRule="atLeast"/>
        <w:ind w:firstLine="480" w:firstLineChars="200"/>
        <w:jc w:val="left"/>
        <w:rPr>
          <w:rFonts w:hint="eastAsia" w:ascii="Arial" w:hAnsi="Arial" w:cs="Arial"/>
          <w:color w:val="000000"/>
          <w:sz w:val="24"/>
        </w:rPr>
      </w:pPr>
      <w:r>
        <w:rPr>
          <w:rFonts w:hint="eastAsia" w:ascii="Arial" w:hAnsi="Arial" w:cs="Arial"/>
          <w:color w:val="000000"/>
          <w:sz w:val="24"/>
        </w:rPr>
        <w:t>我方郑重声明：我方参加本项目投标活动前三年内无重大违法记录（重大违法记录是指供应商因违法经营受到刑事处罚或者责令停产停业、吊销许可证或者执照、较大数额罚款等行政处罚），符合《中华人民共和国政府采购法》、《中华人民共和国政府采购法实施条例》的规定。我方对此声明负全部法律责任。</w:t>
      </w:r>
    </w:p>
    <w:p>
      <w:pPr>
        <w:spacing w:line="450" w:lineRule="atLeast"/>
        <w:ind w:firstLine="480" w:firstLineChars="200"/>
        <w:jc w:val="left"/>
        <w:rPr>
          <w:rFonts w:hint="eastAsia" w:ascii="仿宋_GB2312" w:eastAsia="仿宋_GB2312"/>
          <w:spacing w:val="6"/>
          <w:sz w:val="30"/>
          <w:szCs w:val="30"/>
        </w:rPr>
      </w:pPr>
      <w:r>
        <w:rPr>
          <w:rFonts w:hint="eastAsia" w:ascii="Arial" w:hAnsi="Arial" w:cs="Arial"/>
          <w:color w:val="000000"/>
          <w:sz w:val="24"/>
        </w:rPr>
        <w:t>特此声明。</w:t>
      </w:r>
    </w:p>
    <w:p>
      <w:pPr>
        <w:pStyle w:val="23"/>
        <w:jc w:val="center"/>
        <w:rPr>
          <w:rFonts w:hint="eastAsia" w:ascii="仿宋_GB2312" w:eastAsia="仿宋_GB2312"/>
          <w:color w:val="000000"/>
          <w:sz w:val="30"/>
        </w:rPr>
      </w:pPr>
    </w:p>
    <w:p>
      <w:pPr>
        <w:spacing w:line="450" w:lineRule="atLeast"/>
        <w:jc w:val="left"/>
        <w:rPr>
          <w:rFonts w:hint="eastAsia" w:ascii="Arial" w:hAnsi="Arial" w:cs="Arial"/>
          <w:color w:val="000000"/>
          <w:sz w:val="24"/>
        </w:rPr>
      </w:pPr>
      <w:r>
        <w:rPr>
          <w:rFonts w:hint="eastAsia" w:ascii="Arial" w:hAnsi="Arial" w:cs="Arial"/>
          <w:color w:val="000000"/>
          <w:sz w:val="24"/>
        </w:rPr>
        <w:t> </w:t>
      </w:r>
      <w:r>
        <w:rPr>
          <w:rFonts w:hint="eastAsia" w:ascii="宋体" w:hAnsi="宋体" w:cs="宋体"/>
          <w:color w:val="000000"/>
          <w:sz w:val="23"/>
          <w:szCs w:val="23"/>
        </w:rPr>
        <w:t xml:space="preserve">                                    </w:t>
      </w:r>
      <w:r>
        <w:rPr>
          <w:rFonts w:hint="eastAsia" w:ascii="Arial" w:hAnsi="Arial" w:cs="Arial"/>
          <w:color w:val="000000"/>
          <w:sz w:val="24"/>
        </w:rPr>
        <w:t>声明人 (盖单位章)：</w:t>
      </w:r>
    </w:p>
    <w:p>
      <w:pPr>
        <w:spacing w:line="450" w:lineRule="atLeast"/>
        <w:ind w:firstLine="240" w:firstLineChars="100"/>
        <w:jc w:val="left"/>
        <w:rPr>
          <w:rFonts w:hint="eastAsia" w:ascii="Arial" w:hAnsi="Arial" w:cs="Arial"/>
          <w:color w:val="000000"/>
          <w:sz w:val="24"/>
        </w:rPr>
      </w:pPr>
    </w:p>
    <w:p>
      <w:pPr>
        <w:spacing w:line="450" w:lineRule="atLeast"/>
        <w:ind w:firstLine="2520" w:firstLineChars="1050"/>
        <w:jc w:val="left"/>
        <w:rPr>
          <w:rFonts w:hint="eastAsia" w:ascii="Arial" w:hAnsi="Arial" w:cs="Arial"/>
          <w:color w:val="000000"/>
          <w:sz w:val="24"/>
        </w:rPr>
      </w:pPr>
    </w:p>
    <w:p>
      <w:pPr>
        <w:spacing w:line="450" w:lineRule="atLeast"/>
        <w:ind w:firstLine="2520" w:firstLineChars="1050"/>
        <w:jc w:val="left"/>
        <w:rPr>
          <w:rFonts w:hint="eastAsia" w:ascii="宋体" w:hAnsi="宋体" w:cs="宋体"/>
          <w:color w:val="000000"/>
          <w:sz w:val="23"/>
          <w:szCs w:val="23"/>
        </w:rPr>
      </w:pPr>
      <w:r>
        <w:rPr>
          <w:rFonts w:hint="eastAsia" w:ascii="Arial" w:hAnsi="Arial" w:cs="Arial"/>
          <w:color w:val="000000"/>
          <w:sz w:val="24"/>
        </w:rPr>
        <w:t>法定代表人或全权代表(盖章或签字)：</w:t>
      </w:r>
    </w:p>
    <w:p>
      <w:pPr>
        <w:spacing w:line="450" w:lineRule="atLeast"/>
        <w:jc w:val="left"/>
        <w:rPr>
          <w:rFonts w:hint="eastAsia" w:ascii="宋体" w:hAnsi="宋体" w:cs="宋体"/>
          <w:color w:val="000000"/>
          <w:sz w:val="23"/>
          <w:szCs w:val="23"/>
        </w:rPr>
      </w:pPr>
      <w:r>
        <w:rPr>
          <w:rFonts w:hint="eastAsia" w:ascii="Arial" w:hAnsi="Arial" w:cs="Arial"/>
          <w:color w:val="000000"/>
          <w:sz w:val="24"/>
        </w:rPr>
        <w:t> </w:t>
      </w:r>
    </w:p>
    <w:p>
      <w:pPr>
        <w:pStyle w:val="23"/>
        <w:spacing w:line="360" w:lineRule="auto"/>
        <w:rPr>
          <w:rFonts w:hint="eastAsia"/>
        </w:rPr>
      </w:pPr>
      <w:r>
        <w:rPr>
          <w:rFonts w:hint="eastAsia"/>
        </w:rPr>
        <w:t xml:space="preserve">                                            </w:t>
      </w:r>
    </w:p>
    <w:p>
      <w:pPr>
        <w:pStyle w:val="23"/>
        <w:spacing w:line="360" w:lineRule="auto"/>
        <w:ind w:firstLine="5040" w:firstLineChars="2400"/>
        <w:rPr>
          <w:rFonts w:hint="eastAsia"/>
          <w:b/>
          <w:bCs/>
          <w:color w:val="000000"/>
          <w:sz w:val="24"/>
          <w:lang w:val="zh-CN"/>
        </w:rPr>
      </w:pPr>
      <w:r>
        <w:rPr>
          <w:rFonts w:hint="eastAsia"/>
        </w:rPr>
        <w:t xml:space="preserve">  </w:t>
      </w:r>
      <w:r>
        <w:rPr>
          <w:rFonts w:hint="eastAsia" w:ascii="Arial" w:hAnsi="Arial" w:cs="Arial"/>
          <w:color w:val="000000"/>
          <w:sz w:val="24"/>
        </w:rPr>
        <w:t>日　期：</w:t>
      </w:r>
    </w:p>
    <w:p>
      <w:pPr>
        <w:pStyle w:val="23"/>
        <w:spacing w:line="360" w:lineRule="auto"/>
        <w:rPr>
          <w:rFonts w:hint="eastAsia"/>
          <w:b/>
          <w:bCs/>
          <w:color w:val="000000"/>
          <w:sz w:val="24"/>
          <w:lang w:val="zh-CN"/>
        </w:rPr>
      </w:pPr>
    </w:p>
    <w:p>
      <w:pPr>
        <w:pStyle w:val="23"/>
        <w:spacing w:line="360" w:lineRule="auto"/>
        <w:rPr>
          <w:rFonts w:hint="eastAsia"/>
          <w:b/>
          <w:bCs/>
          <w:color w:val="000000"/>
          <w:sz w:val="24"/>
          <w:lang w:val="zh-CN"/>
        </w:rPr>
        <w:sectPr>
          <w:pgSz w:w="11906" w:h="16838"/>
          <w:pgMar w:top="1440" w:right="1440" w:bottom="1440" w:left="1440" w:header="851" w:footer="992" w:gutter="0"/>
          <w:cols w:space="720" w:num="1"/>
          <w:docGrid w:linePitch="312" w:charSpace="0"/>
        </w:sectPr>
      </w:pPr>
    </w:p>
    <w:p>
      <w:pPr>
        <w:rPr>
          <w:rFonts w:hint="eastAsia" w:ascii="宋体"/>
          <w:b/>
          <w:color w:val="000000"/>
          <w:sz w:val="24"/>
          <w:lang w:val="zh-CN"/>
        </w:rPr>
      </w:pPr>
      <w:r>
        <w:rPr>
          <w:rFonts w:hint="eastAsia" w:ascii="宋体"/>
          <w:b/>
          <w:color w:val="000000"/>
          <w:sz w:val="24"/>
          <w:lang w:val="zh-CN"/>
        </w:rPr>
        <w:t>附件七：</w:t>
      </w:r>
    </w:p>
    <w:p>
      <w:pPr>
        <w:pStyle w:val="23"/>
        <w:spacing w:line="360" w:lineRule="auto"/>
        <w:jc w:val="center"/>
        <w:rPr>
          <w:rFonts w:hint="eastAsia" w:hAnsi="宋体"/>
          <w:b/>
          <w:bCs/>
          <w:sz w:val="24"/>
          <w:lang w:val="zh-CN"/>
        </w:rPr>
      </w:pPr>
      <w:r>
        <w:rPr>
          <w:rFonts w:hint="eastAsia" w:hAnsi="宋体"/>
          <w:b/>
          <w:sz w:val="36"/>
          <w:szCs w:val="36"/>
        </w:rPr>
        <w:t>类似项目业绩一览表</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561"/>
        <w:gridCol w:w="1744"/>
        <w:gridCol w:w="1260"/>
        <w:gridCol w:w="1800"/>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94" w:hRule="atLeast"/>
        </w:trPr>
        <w:tc>
          <w:tcPr>
            <w:tcW w:w="763" w:type="dxa"/>
            <w:noWrap w:val="0"/>
            <w:vAlign w:val="center"/>
          </w:tcPr>
          <w:p>
            <w:pPr>
              <w:pStyle w:val="23"/>
              <w:jc w:val="center"/>
              <w:rPr>
                <w:rFonts w:hAnsi="宋体"/>
                <w:sz w:val="24"/>
                <w:szCs w:val="24"/>
              </w:rPr>
            </w:pPr>
            <w:r>
              <w:rPr>
                <w:rFonts w:hAnsi="宋体"/>
                <w:sz w:val="24"/>
                <w:szCs w:val="24"/>
              </w:rPr>
              <w:t>序号</w:t>
            </w:r>
          </w:p>
        </w:tc>
        <w:tc>
          <w:tcPr>
            <w:tcW w:w="1561" w:type="dxa"/>
            <w:noWrap w:val="0"/>
            <w:vAlign w:val="center"/>
          </w:tcPr>
          <w:p>
            <w:pPr>
              <w:pStyle w:val="23"/>
              <w:jc w:val="center"/>
              <w:rPr>
                <w:rFonts w:hAnsi="宋体"/>
                <w:sz w:val="24"/>
                <w:szCs w:val="24"/>
              </w:rPr>
            </w:pPr>
            <w:r>
              <w:rPr>
                <w:rFonts w:hAnsi="宋体"/>
                <w:sz w:val="24"/>
                <w:szCs w:val="24"/>
              </w:rPr>
              <w:t>项目名称</w:t>
            </w:r>
          </w:p>
        </w:tc>
        <w:tc>
          <w:tcPr>
            <w:tcW w:w="1744" w:type="dxa"/>
            <w:noWrap w:val="0"/>
            <w:vAlign w:val="center"/>
          </w:tcPr>
          <w:p>
            <w:pPr>
              <w:pStyle w:val="23"/>
              <w:jc w:val="center"/>
              <w:rPr>
                <w:rFonts w:hAnsi="宋体"/>
                <w:sz w:val="24"/>
                <w:szCs w:val="24"/>
              </w:rPr>
            </w:pPr>
            <w:r>
              <w:rPr>
                <w:rFonts w:hAnsi="宋体"/>
                <w:sz w:val="24"/>
                <w:szCs w:val="24"/>
              </w:rPr>
              <w:t>业主单位</w:t>
            </w:r>
          </w:p>
        </w:tc>
        <w:tc>
          <w:tcPr>
            <w:tcW w:w="1260" w:type="dxa"/>
            <w:noWrap w:val="0"/>
            <w:vAlign w:val="center"/>
          </w:tcPr>
          <w:p>
            <w:pPr>
              <w:pStyle w:val="23"/>
              <w:jc w:val="center"/>
              <w:rPr>
                <w:rFonts w:hAnsi="宋体"/>
                <w:sz w:val="24"/>
                <w:szCs w:val="24"/>
              </w:rPr>
            </w:pPr>
            <w:r>
              <w:rPr>
                <w:rFonts w:hAnsi="宋体"/>
                <w:sz w:val="24"/>
                <w:szCs w:val="24"/>
              </w:rPr>
              <w:t>合同金额</w:t>
            </w:r>
          </w:p>
        </w:tc>
        <w:tc>
          <w:tcPr>
            <w:tcW w:w="1800" w:type="dxa"/>
            <w:noWrap w:val="0"/>
            <w:vAlign w:val="center"/>
          </w:tcPr>
          <w:p>
            <w:pPr>
              <w:pStyle w:val="23"/>
              <w:jc w:val="center"/>
              <w:rPr>
                <w:rFonts w:hAnsi="宋体"/>
                <w:sz w:val="24"/>
                <w:szCs w:val="24"/>
              </w:rPr>
            </w:pPr>
            <w:r>
              <w:rPr>
                <w:rFonts w:hAnsi="宋体"/>
                <w:sz w:val="24"/>
                <w:szCs w:val="24"/>
              </w:rPr>
              <w:t>合同签订时间</w:t>
            </w:r>
          </w:p>
        </w:tc>
        <w:tc>
          <w:tcPr>
            <w:tcW w:w="2520" w:type="dxa"/>
            <w:noWrap w:val="0"/>
            <w:vAlign w:val="center"/>
          </w:tcPr>
          <w:p>
            <w:pPr>
              <w:pStyle w:val="23"/>
              <w:jc w:val="center"/>
              <w:rPr>
                <w:rFonts w:hAnsi="宋体"/>
                <w:sz w:val="24"/>
                <w:szCs w:val="24"/>
              </w:rPr>
            </w:pPr>
            <w:r>
              <w:rPr>
                <w:rFonts w:hAnsi="宋体"/>
                <w:sz w:val="24"/>
                <w:szCs w:val="24"/>
              </w:rPr>
              <w:t>联系人/电话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94" w:hRule="atLeast"/>
        </w:trPr>
        <w:tc>
          <w:tcPr>
            <w:tcW w:w="763" w:type="dxa"/>
            <w:noWrap w:val="0"/>
            <w:vAlign w:val="center"/>
          </w:tcPr>
          <w:p>
            <w:pPr>
              <w:pStyle w:val="23"/>
              <w:rPr>
                <w:rFonts w:hAnsi="宋体"/>
                <w:sz w:val="24"/>
                <w:szCs w:val="24"/>
              </w:rPr>
            </w:pPr>
          </w:p>
        </w:tc>
        <w:tc>
          <w:tcPr>
            <w:tcW w:w="1561" w:type="dxa"/>
            <w:noWrap w:val="0"/>
            <w:vAlign w:val="center"/>
          </w:tcPr>
          <w:p>
            <w:pPr>
              <w:pStyle w:val="23"/>
              <w:rPr>
                <w:rFonts w:hAnsi="宋体"/>
                <w:sz w:val="24"/>
                <w:szCs w:val="24"/>
              </w:rPr>
            </w:pPr>
          </w:p>
        </w:tc>
        <w:tc>
          <w:tcPr>
            <w:tcW w:w="1744" w:type="dxa"/>
            <w:noWrap w:val="0"/>
            <w:vAlign w:val="center"/>
          </w:tcPr>
          <w:p>
            <w:pPr>
              <w:pStyle w:val="23"/>
              <w:rPr>
                <w:rFonts w:hAnsi="宋体"/>
                <w:sz w:val="24"/>
                <w:szCs w:val="24"/>
              </w:rPr>
            </w:pPr>
          </w:p>
        </w:tc>
        <w:tc>
          <w:tcPr>
            <w:tcW w:w="1260" w:type="dxa"/>
            <w:noWrap w:val="0"/>
            <w:vAlign w:val="center"/>
          </w:tcPr>
          <w:p>
            <w:pPr>
              <w:pStyle w:val="23"/>
              <w:rPr>
                <w:rFonts w:hAnsi="宋体"/>
                <w:sz w:val="24"/>
                <w:szCs w:val="24"/>
              </w:rPr>
            </w:pPr>
          </w:p>
        </w:tc>
        <w:tc>
          <w:tcPr>
            <w:tcW w:w="1800" w:type="dxa"/>
            <w:noWrap w:val="0"/>
            <w:vAlign w:val="center"/>
          </w:tcPr>
          <w:p>
            <w:pPr>
              <w:pStyle w:val="23"/>
              <w:rPr>
                <w:rFonts w:hAnsi="宋体"/>
                <w:sz w:val="24"/>
                <w:szCs w:val="24"/>
              </w:rPr>
            </w:pPr>
          </w:p>
        </w:tc>
        <w:tc>
          <w:tcPr>
            <w:tcW w:w="2520" w:type="dxa"/>
            <w:noWrap w:val="0"/>
            <w:vAlign w:val="center"/>
          </w:tcPr>
          <w:p>
            <w:pPr>
              <w:pStyle w:val="23"/>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94" w:hRule="atLeast"/>
        </w:trPr>
        <w:tc>
          <w:tcPr>
            <w:tcW w:w="763" w:type="dxa"/>
            <w:noWrap w:val="0"/>
            <w:vAlign w:val="center"/>
          </w:tcPr>
          <w:p>
            <w:pPr>
              <w:pStyle w:val="23"/>
              <w:rPr>
                <w:rFonts w:hAnsi="宋体"/>
                <w:sz w:val="24"/>
                <w:szCs w:val="24"/>
              </w:rPr>
            </w:pPr>
          </w:p>
        </w:tc>
        <w:tc>
          <w:tcPr>
            <w:tcW w:w="1561" w:type="dxa"/>
            <w:noWrap w:val="0"/>
            <w:vAlign w:val="center"/>
          </w:tcPr>
          <w:p>
            <w:pPr>
              <w:pStyle w:val="23"/>
              <w:rPr>
                <w:rFonts w:hAnsi="宋体"/>
                <w:sz w:val="24"/>
                <w:szCs w:val="24"/>
              </w:rPr>
            </w:pPr>
          </w:p>
        </w:tc>
        <w:tc>
          <w:tcPr>
            <w:tcW w:w="1744" w:type="dxa"/>
            <w:noWrap w:val="0"/>
            <w:vAlign w:val="center"/>
          </w:tcPr>
          <w:p>
            <w:pPr>
              <w:pStyle w:val="23"/>
              <w:rPr>
                <w:rFonts w:hAnsi="宋体"/>
                <w:sz w:val="24"/>
                <w:szCs w:val="24"/>
              </w:rPr>
            </w:pPr>
          </w:p>
        </w:tc>
        <w:tc>
          <w:tcPr>
            <w:tcW w:w="1260" w:type="dxa"/>
            <w:noWrap w:val="0"/>
            <w:vAlign w:val="center"/>
          </w:tcPr>
          <w:p>
            <w:pPr>
              <w:pStyle w:val="23"/>
              <w:rPr>
                <w:rFonts w:hAnsi="宋体"/>
                <w:sz w:val="24"/>
                <w:szCs w:val="24"/>
              </w:rPr>
            </w:pPr>
          </w:p>
        </w:tc>
        <w:tc>
          <w:tcPr>
            <w:tcW w:w="1800" w:type="dxa"/>
            <w:noWrap w:val="0"/>
            <w:vAlign w:val="center"/>
          </w:tcPr>
          <w:p>
            <w:pPr>
              <w:pStyle w:val="23"/>
              <w:rPr>
                <w:rFonts w:hAnsi="宋体"/>
                <w:sz w:val="24"/>
                <w:szCs w:val="24"/>
              </w:rPr>
            </w:pPr>
          </w:p>
        </w:tc>
        <w:tc>
          <w:tcPr>
            <w:tcW w:w="2520" w:type="dxa"/>
            <w:noWrap w:val="0"/>
            <w:vAlign w:val="center"/>
          </w:tcPr>
          <w:p>
            <w:pPr>
              <w:pStyle w:val="23"/>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94" w:hRule="atLeast"/>
        </w:trPr>
        <w:tc>
          <w:tcPr>
            <w:tcW w:w="763" w:type="dxa"/>
            <w:noWrap w:val="0"/>
            <w:vAlign w:val="center"/>
          </w:tcPr>
          <w:p>
            <w:pPr>
              <w:pStyle w:val="23"/>
              <w:rPr>
                <w:rFonts w:hAnsi="宋体"/>
                <w:sz w:val="24"/>
                <w:szCs w:val="24"/>
              </w:rPr>
            </w:pPr>
          </w:p>
        </w:tc>
        <w:tc>
          <w:tcPr>
            <w:tcW w:w="1561" w:type="dxa"/>
            <w:noWrap w:val="0"/>
            <w:vAlign w:val="center"/>
          </w:tcPr>
          <w:p>
            <w:pPr>
              <w:pStyle w:val="23"/>
              <w:rPr>
                <w:rFonts w:hAnsi="宋体"/>
                <w:sz w:val="24"/>
                <w:szCs w:val="24"/>
              </w:rPr>
            </w:pPr>
          </w:p>
        </w:tc>
        <w:tc>
          <w:tcPr>
            <w:tcW w:w="1744" w:type="dxa"/>
            <w:noWrap w:val="0"/>
            <w:vAlign w:val="center"/>
          </w:tcPr>
          <w:p>
            <w:pPr>
              <w:pStyle w:val="23"/>
              <w:rPr>
                <w:rFonts w:hAnsi="宋体"/>
                <w:sz w:val="24"/>
                <w:szCs w:val="24"/>
              </w:rPr>
            </w:pPr>
          </w:p>
        </w:tc>
        <w:tc>
          <w:tcPr>
            <w:tcW w:w="1260" w:type="dxa"/>
            <w:noWrap w:val="0"/>
            <w:vAlign w:val="center"/>
          </w:tcPr>
          <w:p>
            <w:pPr>
              <w:pStyle w:val="23"/>
              <w:rPr>
                <w:rFonts w:hAnsi="宋体"/>
                <w:sz w:val="24"/>
                <w:szCs w:val="24"/>
              </w:rPr>
            </w:pPr>
          </w:p>
        </w:tc>
        <w:tc>
          <w:tcPr>
            <w:tcW w:w="1800" w:type="dxa"/>
            <w:noWrap w:val="0"/>
            <w:vAlign w:val="center"/>
          </w:tcPr>
          <w:p>
            <w:pPr>
              <w:pStyle w:val="23"/>
              <w:rPr>
                <w:rFonts w:hAnsi="宋体"/>
                <w:sz w:val="24"/>
                <w:szCs w:val="24"/>
              </w:rPr>
            </w:pPr>
          </w:p>
        </w:tc>
        <w:tc>
          <w:tcPr>
            <w:tcW w:w="2520" w:type="dxa"/>
            <w:noWrap w:val="0"/>
            <w:vAlign w:val="center"/>
          </w:tcPr>
          <w:p>
            <w:pPr>
              <w:pStyle w:val="23"/>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94" w:hRule="atLeast"/>
        </w:trPr>
        <w:tc>
          <w:tcPr>
            <w:tcW w:w="763" w:type="dxa"/>
            <w:noWrap w:val="0"/>
            <w:vAlign w:val="center"/>
          </w:tcPr>
          <w:p>
            <w:pPr>
              <w:pStyle w:val="23"/>
              <w:rPr>
                <w:rFonts w:hAnsi="宋体"/>
                <w:sz w:val="24"/>
                <w:szCs w:val="24"/>
              </w:rPr>
            </w:pPr>
          </w:p>
        </w:tc>
        <w:tc>
          <w:tcPr>
            <w:tcW w:w="1561" w:type="dxa"/>
            <w:noWrap w:val="0"/>
            <w:vAlign w:val="center"/>
          </w:tcPr>
          <w:p>
            <w:pPr>
              <w:pStyle w:val="23"/>
              <w:rPr>
                <w:rFonts w:hAnsi="宋体"/>
                <w:sz w:val="24"/>
                <w:szCs w:val="24"/>
              </w:rPr>
            </w:pPr>
          </w:p>
        </w:tc>
        <w:tc>
          <w:tcPr>
            <w:tcW w:w="1744" w:type="dxa"/>
            <w:noWrap w:val="0"/>
            <w:vAlign w:val="center"/>
          </w:tcPr>
          <w:p>
            <w:pPr>
              <w:pStyle w:val="23"/>
              <w:rPr>
                <w:rFonts w:hAnsi="宋体"/>
                <w:sz w:val="24"/>
                <w:szCs w:val="24"/>
              </w:rPr>
            </w:pPr>
          </w:p>
        </w:tc>
        <w:tc>
          <w:tcPr>
            <w:tcW w:w="1260" w:type="dxa"/>
            <w:noWrap w:val="0"/>
            <w:vAlign w:val="center"/>
          </w:tcPr>
          <w:p>
            <w:pPr>
              <w:pStyle w:val="23"/>
              <w:rPr>
                <w:rFonts w:hAnsi="宋体"/>
                <w:sz w:val="24"/>
                <w:szCs w:val="24"/>
              </w:rPr>
            </w:pPr>
          </w:p>
        </w:tc>
        <w:tc>
          <w:tcPr>
            <w:tcW w:w="1800" w:type="dxa"/>
            <w:noWrap w:val="0"/>
            <w:vAlign w:val="center"/>
          </w:tcPr>
          <w:p>
            <w:pPr>
              <w:pStyle w:val="23"/>
              <w:rPr>
                <w:rFonts w:hAnsi="宋体"/>
                <w:sz w:val="24"/>
                <w:szCs w:val="24"/>
              </w:rPr>
            </w:pPr>
          </w:p>
        </w:tc>
        <w:tc>
          <w:tcPr>
            <w:tcW w:w="2520" w:type="dxa"/>
            <w:noWrap w:val="0"/>
            <w:vAlign w:val="center"/>
          </w:tcPr>
          <w:p>
            <w:pPr>
              <w:pStyle w:val="23"/>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94" w:hRule="atLeast"/>
        </w:trPr>
        <w:tc>
          <w:tcPr>
            <w:tcW w:w="763" w:type="dxa"/>
            <w:noWrap w:val="0"/>
            <w:vAlign w:val="center"/>
          </w:tcPr>
          <w:p>
            <w:pPr>
              <w:pStyle w:val="23"/>
              <w:rPr>
                <w:rFonts w:hAnsi="宋体"/>
                <w:sz w:val="24"/>
                <w:szCs w:val="24"/>
              </w:rPr>
            </w:pPr>
          </w:p>
        </w:tc>
        <w:tc>
          <w:tcPr>
            <w:tcW w:w="1561" w:type="dxa"/>
            <w:noWrap w:val="0"/>
            <w:vAlign w:val="center"/>
          </w:tcPr>
          <w:p>
            <w:pPr>
              <w:pStyle w:val="23"/>
              <w:rPr>
                <w:rFonts w:hAnsi="宋体"/>
                <w:sz w:val="24"/>
                <w:szCs w:val="24"/>
              </w:rPr>
            </w:pPr>
          </w:p>
        </w:tc>
        <w:tc>
          <w:tcPr>
            <w:tcW w:w="1744" w:type="dxa"/>
            <w:noWrap w:val="0"/>
            <w:vAlign w:val="center"/>
          </w:tcPr>
          <w:p>
            <w:pPr>
              <w:pStyle w:val="23"/>
              <w:rPr>
                <w:rFonts w:hAnsi="宋体"/>
                <w:sz w:val="24"/>
                <w:szCs w:val="24"/>
              </w:rPr>
            </w:pPr>
          </w:p>
        </w:tc>
        <w:tc>
          <w:tcPr>
            <w:tcW w:w="1260" w:type="dxa"/>
            <w:noWrap w:val="0"/>
            <w:vAlign w:val="center"/>
          </w:tcPr>
          <w:p>
            <w:pPr>
              <w:pStyle w:val="23"/>
              <w:rPr>
                <w:rFonts w:hAnsi="宋体"/>
                <w:sz w:val="24"/>
                <w:szCs w:val="24"/>
              </w:rPr>
            </w:pPr>
          </w:p>
        </w:tc>
        <w:tc>
          <w:tcPr>
            <w:tcW w:w="1800" w:type="dxa"/>
            <w:noWrap w:val="0"/>
            <w:vAlign w:val="center"/>
          </w:tcPr>
          <w:p>
            <w:pPr>
              <w:pStyle w:val="23"/>
              <w:rPr>
                <w:rFonts w:hAnsi="宋体"/>
                <w:sz w:val="24"/>
                <w:szCs w:val="24"/>
              </w:rPr>
            </w:pPr>
          </w:p>
        </w:tc>
        <w:tc>
          <w:tcPr>
            <w:tcW w:w="2520" w:type="dxa"/>
            <w:noWrap w:val="0"/>
            <w:vAlign w:val="center"/>
          </w:tcPr>
          <w:p>
            <w:pPr>
              <w:pStyle w:val="23"/>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94" w:hRule="atLeast"/>
        </w:trPr>
        <w:tc>
          <w:tcPr>
            <w:tcW w:w="763" w:type="dxa"/>
            <w:noWrap w:val="0"/>
            <w:vAlign w:val="center"/>
          </w:tcPr>
          <w:p>
            <w:pPr>
              <w:pStyle w:val="23"/>
              <w:rPr>
                <w:rFonts w:hAnsi="宋体"/>
                <w:sz w:val="24"/>
                <w:szCs w:val="24"/>
              </w:rPr>
            </w:pPr>
          </w:p>
        </w:tc>
        <w:tc>
          <w:tcPr>
            <w:tcW w:w="1561" w:type="dxa"/>
            <w:noWrap w:val="0"/>
            <w:vAlign w:val="center"/>
          </w:tcPr>
          <w:p>
            <w:pPr>
              <w:pStyle w:val="23"/>
              <w:rPr>
                <w:rFonts w:hAnsi="宋体"/>
                <w:sz w:val="24"/>
                <w:szCs w:val="24"/>
              </w:rPr>
            </w:pPr>
          </w:p>
        </w:tc>
        <w:tc>
          <w:tcPr>
            <w:tcW w:w="1744" w:type="dxa"/>
            <w:noWrap w:val="0"/>
            <w:vAlign w:val="center"/>
          </w:tcPr>
          <w:p>
            <w:pPr>
              <w:pStyle w:val="23"/>
              <w:rPr>
                <w:rFonts w:hAnsi="宋体"/>
                <w:sz w:val="24"/>
                <w:szCs w:val="24"/>
              </w:rPr>
            </w:pPr>
          </w:p>
        </w:tc>
        <w:tc>
          <w:tcPr>
            <w:tcW w:w="1260" w:type="dxa"/>
            <w:noWrap w:val="0"/>
            <w:vAlign w:val="center"/>
          </w:tcPr>
          <w:p>
            <w:pPr>
              <w:pStyle w:val="23"/>
              <w:rPr>
                <w:rFonts w:hAnsi="宋体"/>
                <w:sz w:val="24"/>
                <w:szCs w:val="24"/>
              </w:rPr>
            </w:pPr>
          </w:p>
        </w:tc>
        <w:tc>
          <w:tcPr>
            <w:tcW w:w="1800" w:type="dxa"/>
            <w:noWrap w:val="0"/>
            <w:vAlign w:val="center"/>
          </w:tcPr>
          <w:p>
            <w:pPr>
              <w:pStyle w:val="23"/>
              <w:rPr>
                <w:rFonts w:hAnsi="宋体"/>
                <w:sz w:val="24"/>
                <w:szCs w:val="24"/>
              </w:rPr>
            </w:pPr>
          </w:p>
        </w:tc>
        <w:tc>
          <w:tcPr>
            <w:tcW w:w="2520" w:type="dxa"/>
            <w:noWrap w:val="0"/>
            <w:vAlign w:val="center"/>
          </w:tcPr>
          <w:p>
            <w:pPr>
              <w:pStyle w:val="23"/>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94" w:hRule="atLeast"/>
        </w:trPr>
        <w:tc>
          <w:tcPr>
            <w:tcW w:w="763" w:type="dxa"/>
            <w:noWrap w:val="0"/>
            <w:vAlign w:val="center"/>
          </w:tcPr>
          <w:p>
            <w:pPr>
              <w:pStyle w:val="23"/>
              <w:rPr>
                <w:rFonts w:hAnsi="宋体"/>
                <w:sz w:val="24"/>
                <w:szCs w:val="24"/>
              </w:rPr>
            </w:pPr>
          </w:p>
        </w:tc>
        <w:tc>
          <w:tcPr>
            <w:tcW w:w="1561" w:type="dxa"/>
            <w:noWrap w:val="0"/>
            <w:vAlign w:val="center"/>
          </w:tcPr>
          <w:p>
            <w:pPr>
              <w:pStyle w:val="23"/>
              <w:rPr>
                <w:rFonts w:hAnsi="宋体"/>
                <w:sz w:val="24"/>
                <w:szCs w:val="24"/>
              </w:rPr>
            </w:pPr>
          </w:p>
        </w:tc>
        <w:tc>
          <w:tcPr>
            <w:tcW w:w="1744" w:type="dxa"/>
            <w:noWrap w:val="0"/>
            <w:vAlign w:val="center"/>
          </w:tcPr>
          <w:p>
            <w:pPr>
              <w:pStyle w:val="23"/>
              <w:rPr>
                <w:rFonts w:hAnsi="宋体"/>
                <w:sz w:val="24"/>
                <w:szCs w:val="24"/>
              </w:rPr>
            </w:pPr>
          </w:p>
        </w:tc>
        <w:tc>
          <w:tcPr>
            <w:tcW w:w="1260" w:type="dxa"/>
            <w:noWrap w:val="0"/>
            <w:vAlign w:val="center"/>
          </w:tcPr>
          <w:p>
            <w:pPr>
              <w:pStyle w:val="23"/>
              <w:rPr>
                <w:rFonts w:hAnsi="宋体"/>
                <w:sz w:val="24"/>
                <w:szCs w:val="24"/>
              </w:rPr>
            </w:pPr>
          </w:p>
        </w:tc>
        <w:tc>
          <w:tcPr>
            <w:tcW w:w="1800" w:type="dxa"/>
            <w:noWrap w:val="0"/>
            <w:vAlign w:val="center"/>
          </w:tcPr>
          <w:p>
            <w:pPr>
              <w:pStyle w:val="23"/>
              <w:rPr>
                <w:rFonts w:hAnsi="宋体"/>
                <w:sz w:val="24"/>
                <w:szCs w:val="24"/>
              </w:rPr>
            </w:pPr>
          </w:p>
        </w:tc>
        <w:tc>
          <w:tcPr>
            <w:tcW w:w="2520" w:type="dxa"/>
            <w:noWrap w:val="0"/>
            <w:vAlign w:val="center"/>
          </w:tcPr>
          <w:p>
            <w:pPr>
              <w:pStyle w:val="23"/>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94" w:hRule="atLeast"/>
        </w:trPr>
        <w:tc>
          <w:tcPr>
            <w:tcW w:w="763" w:type="dxa"/>
            <w:noWrap w:val="0"/>
            <w:vAlign w:val="center"/>
          </w:tcPr>
          <w:p>
            <w:pPr>
              <w:pStyle w:val="23"/>
              <w:rPr>
                <w:rFonts w:hAnsi="宋体"/>
                <w:sz w:val="24"/>
                <w:szCs w:val="24"/>
              </w:rPr>
            </w:pPr>
          </w:p>
        </w:tc>
        <w:tc>
          <w:tcPr>
            <w:tcW w:w="1561" w:type="dxa"/>
            <w:noWrap w:val="0"/>
            <w:vAlign w:val="center"/>
          </w:tcPr>
          <w:p>
            <w:pPr>
              <w:pStyle w:val="23"/>
              <w:rPr>
                <w:rFonts w:hAnsi="宋体"/>
                <w:sz w:val="24"/>
                <w:szCs w:val="24"/>
              </w:rPr>
            </w:pPr>
          </w:p>
        </w:tc>
        <w:tc>
          <w:tcPr>
            <w:tcW w:w="1744" w:type="dxa"/>
            <w:noWrap w:val="0"/>
            <w:vAlign w:val="center"/>
          </w:tcPr>
          <w:p>
            <w:pPr>
              <w:pStyle w:val="23"/>
              <w:rPr>
                <w:rFonts w:hAnsi="宋体"/>
                <w:sz w:val="24"/>
                <w:szCs w:val="24"/>
              </w:rPr>
            </w:pPr>
          </w:p>
        </w:tc>
        <w:tc>
          <w:tcPr>
            <w:tcW w:w="1260" w:type="dxa"/>
            <w:noWrap w:val="0"/>
            <w:vAlign w:val="center"/>
          </w:tcPr>
          <w:p>
            <w:pPr>
              <w:pStyle w:val="23"/>
              <w:rPr>
                <w:rFonts w:hAnsi="宋体"/>
                <w:sz w:val="24"/>
                <w:szCs w:val="24"/>
              </w:rPr>
            </w:pPr>
          </w:p>
        </w:tc>
        <w:tc>
          <w:tcPr>
            <w:tcW w:w="1800" w:type="dxa"/>
            <w:noWrap w:val="0"/>
            <w:vAlign w:val="center"/>
          </w:tcPr>
          <w:p>
            <w:pPr>
              <w:pStyle w:val="23"/>
              <w:rPr>
                <w:rFonts w:hAnsi="宋体"/>
                <w:sz w:val="24"/>
                <w:szCs w:val="24"/>
              </w:rPr>
            </w:pPr>
          </w:p>
        </w:tc>
        <w:tc>
          <w:tcPr>
            <w:tcW w:w="2520" w:type="dxa"/>
            <w:noWrap w:val="0"/>
            <w:vAlign w:val="center"/>
          </w:tcPr>
          <w:p>
            <w:pPr>
              <w:pStyle w:val="23"/>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94" w:hRule="atLeast"/>
        </w:trPr>
        <w:tc>
          <w:tcPr>
            <w:tcW w:w="763" w:type="dxa"/>
            <w:noWrap w:val="0"/>
            <w:vAlign w:val="center"/>
          </w:tcPr>
          <w:p>
            <w:pPr>
              <w:pStyle w:val="23"/>
              <w:rPr>
                <w:rFonts w:hint="eastAsia" w:hAnsi="宋体"/>
                <w:sz w:val="24"/>
                <w:szCs w:val="24"/>
              </w:rPr>
            </w:pPr>
            <w:r>
              <w:rPr>
                <w:rFonts w:hint="eastAsia" w:hAnsi="宋体"/>
                <w:sz w:val="24"/>
                <w:szCs w:val="24"/>
              </w:rPr>
              <w:t>……</w:t>
            </w:r>
          </w:p>
        </w:tc>
        <w:tc>
          <w:tcPr>
            <w:tcW w:w="1561" w:type="dxa"/>
            <w:noWrap w:val="0"/>
            <w:vAlign w:val="center"/>
          </w:tcPr>
          <w:p>
            <w:pPr>
              <w:pStyle w:val="23"/>
              <w:rPr>
                <w:rFonts w:hAnsi="宋体"/>
                <w:sz w:val="24"/>
                <w:szCs w:val="24"/>
              </w:rPr>
            </w:pPr>
          </w:p>
        </w:tc>
        <w:tc>
          <w:tcPr>
            <w:tcW w:w="1744" w:type="dxa"/>
            <w:noWrap w:val="0"/>
            <w:vAlign w:val="center"/>
          </w:tcPr>
          <w:p>
            <w:pPr>
              <w:pStyle w:val="23"/>
              <w:rPr>
                <w:rFonts w:hAnsi="宋体"/>
                <w:sz w:val="24"/>
                <w:szCs w:val="24"/>
              </w:rPr>
            </w:pPr>
          </w:p>
        </w:tc>
        <w:tc>
          <w:tcPr>
            <w:tcW w:w="1260" w:type="dxa"/>
            <w:noWrap w:val="0"/>
            <w:vAlign w:val="center"/>
          </w:tcPr>
          <w:p>
            <w:pPr>
              <w:pStyle w:val="23"/>
              <w:rPr>
                <w:rFonts w:hAnsi="宋体"/>
                <w:sz w:val="24"/>
                <w:szCs w:val="24"/>
              </w:rPr>
            </w:pPr>
          </w:p>
        </w:tc>
        <w:tc>
          <w:tcPr>
            <w:tcW w:w="1800" w:type="dxa"/>
            <w:noWrap w:val="0"/>
            <w:vAlign w:val="center"/>
          </w:tcPr>
          <w:p>
            <w:pPr>
              <w:pStyle w:val="23"/>
              <w:rPr>
                <w:rFonts w:hAnsi="宋体"/>
                <w:sz w:val="24"/>
                <w:szCs w:val="24"/>
              </w:rPr>
            </w:pPr>
          </w:p>
        </w:tc>
        <w:tc>
          <w:tcPr>
            <w:tcW w:w="2520" w:type="dxa"/>
            <w:noWrap w:val="0"/>
            <w:vAlign w:val="center"/>
          </w:tcPr>
          <w:p>
            <w:pPr>
              <w:pStyle w:val="23"/>
              <w:rPr>
                <w:rFonts w:hAnsi="宋体"/>
                <w:sz w:val="24"/>
                <w:szCs w:val="24"/>
              </w:rPr>
            </w:pPr>
          </w:p>
        </w:tc>
      </w:tr>
    </w:tbl>
    <w:p>
      <w:pPr>
        <w:pStyle w:val="23"/>
        <w:spacing w:line="360" w:lineRule="auto"/>
        <w:rPr>
          <w:rFonts w:hAnsi="宋体"/>
          <w:sz w:val="24"/>
        </w:rPr>
      </w:pPr>
      <w:r>
        <w:rPr>
          <w:rFonts w:hAnsi="宋体"/>
          <w:sz w:val="24"/>
        </w:rPr>
        <w:t>注：1</w:t>
      </w:r>
      <w:r>
        <w:rPr>
          <w:rFonts w:hint="eastAsia" w:hAnsi="宋体"/>
          <w:sz w:val="24"/>
        </w:rPr>
        <w:t>.</w:t>
      </w:r>
      <w:r>
        <w:rPr>
          <w:rFonts w:hAnsi="宋体"/>
          <w:sz w:val="24"/>
        </w:rPr>
        <w:t>表中业绩参照第四部分评分办法及评分标准中要求的业绩提供；</w:t>
      </w:r>
    </w:p>
    <w:p>
      <w:pPr>
        <w:pStyle w:val="23"/>
        <w:spacing w:line="360" w:lineRule="auto"/>
        <w:ind w:firstLine="468" w:firstLineChars="195"/>
        <w:rPr>
          <w:rFonts w:hAnsi="宋体"/>
          <w:sz w:val="24"/>
        </w:rPr>
      </w:pPr>
      <w:r>
        <w:rPr>
          <w:rFonts w:hAnsi="宋体"/>
          <w:sz w:val="24"/>
        </w:rPr>
        <w:t>2</w:t>
      </w:r>
      <w:r>
        <w:rPr>
          <w:rFonts w:hint="eastAsia" w:hAnsi="宋体"/>
          <w:sz w:val="24"/>
        </w:rPr>
        <w:t>.</w:t>
      </w:r>
      <w:r>
        <w:rPr>
          <w:rFonts w:hAnsi="宋体"/>
          <w:sz w:val="24"/>
        </w:rPr>
        <w:t>附上每个业绩合同的复印件，</w:t>
      </w:r>
      <w:r>
        <w:rPr>
          <w:rFonts w:hint="eastAsia" w:hAnsi="宋体"/>
          <w:sz w:val="24"/>
        </w:rPr>
        <w:t>并提供业绩合同</w:t>
      </w:r>
      <w:r>
        <w:rPr>
          <w:rFonts w:hAnsi="宋体"/>
          <w:sz w:val="24"/>
        </w:rPr>
        <w:t>原件</w:t>
      </w:r>
      <w:r>
        <w:rPr>
          <w:rFonts w:hint="eastAsia" w:hAnsi="宋体"/>
          <w:color w:val="000000"/>
          <w:sz w:val="24"/>
        </w:rPr>
        <w:t>及中标通知书原件</w:t>
      </w:r>
      <w:r>
        <w:rPr>
          <w:rFonts w:hAnsi="宋体"/>
          <w:color w:val="000000"/>
          <w:sz w:val="24"/>
        </w:rPr>
        <w:t>备查</w:t>
      </w:r>
      <w:r>
        <w:rPr>
          <w:rFonts w:hint="eastAsia" w:hAnsi="宋体"/>
          <w:color w:val="000000"/>
          <w:sz w:val="24"/>
        </w:rPr>
        <w:t>（如无法提供中标通知书原件的，也可以用相关项目中标结果公示链接网址与截图替代）</w:t>
      </w:r>
      <w:r>
        <w:rPr>
          <w:rFonts w:hAnsi="宋体"/>
          <w:sz w:val="24"/>
        </w:rPr>
        <w:t>。</w:t>
      </w:r>
    </w:p>
    <w:p>
      <w:pPr>
        <w:autoSpaceDE w:val="0"/>
        <w:autoSpaceDN w:val="0"/>
        <w:adjustRightInd w:val="0"/>
        <w:spacing w:line="560" w:lineRule="exact"/>
        <w:ind w:firstLine="6000" w:firstLineChars="2500"/>
        <w:rPr>
          <w:rFonts w:hint="eastAsia" w:ascii="宋体" w:hAnsi="宋体"/>
          <w:sz w:val="24"/>
        </w:rPr>
      </w:pPr>
    </w:p>
    <w:p>
      <w:pPr>
        <w:autoSpaceDE w:val="0"/>
        <w:autoSpaceDN w:val="0"/>
        <w:adjustRightInd w:val="0"/>
        <w:spacing w:line="560" w:lineRule="exact"/>
        <w:ind w:firstLine="6000" w:firstLineChars="2500"/>
        <w:rPr>
          <w:rFonts w:hint="eastAsia" w:ascii="宋体" w:hAnsi="宋体"/>
          <w:sz w:val="24"/>
        </w:rPr>
      </w:pPr>
      <w:r>
        <w:rPr>
          <w:rFonts w:ascii="宋体" w:hAnsi="宋体"/>
          <w:sz w:val="24"/>
        </w:rPr>
        <w:t>投标人（盖单位章）：</w:t>
      </w:r>
    </w:p>
    <w:p>
      <w:pPr>
        <w:autoSpaceDE w:val="0"/>
        <w:autoSpaceDN w:val="0"/>
        <w:adjustRightInd w:val="0"/>
        <w:spacing w:line="560" w:lineRule="exact"/>
        <w:ind w:firstLine="3840" w:firstLineChars="1600"/>
        <w:rPr>
          <w:rFonts w:hint="eastAsia" w:ascii="宋体" w:hAnsi="宋体"/>
          <w:sz w:val="24"/>
        </w:rPr>
      </w:pPr>
      <w:r>
        <w:rPr>
          <w:rFonts w:ascii="宋体" w:hAnsi="宋体"/>
          <w:sz w:val="24"/>
        </w:rPr>
        <w:t>法定代表人或</w:t>
      </w:r>
      <w:r>
        <w:rPr>
          <w:rFonts w:hint="eastAsia" w:ascii="宋体" w:hAnsi="宋体"/>
          <w:sz w:val="24"/>
        </w:rPr>
        <w:t>全权代表</w:t>
      </w:r>
      <w:r>
        <w:rPr>
          <w:rFonts w:ascii="宋体" w:hAnsi="宋体"/>
          <w:sz w:val="24"/>
        </w:rPr>
        <w:t>（盖章或签字）：</w:t>
      </w:r>
    </w:p>
    <w:p>
      <w:pPr>
        <w:spacing w:line="560" w:lineRule="exact"/>
        <w:rPr>
          <w:rFonts w:ascii="宋体" w:hAnsi="宋体"/>
          <w:sz w:val="24"/>
        </w:rPr>
      </w:pPr>
      <w:r>
        <w:rPr>
          <w:rFonts w:ascii="宋体" w:hAnsi="宋体"/>
          <w:sz w:val="24"/>
        </w:rPr>
        <w:t xml:space="preserve">                                                 </w:t>
      </w:r>
      <w:r>
        <w:rPr>
          <w:rFonts w:hint="eastAsia" w:ascii="宋体" w:hAnsi="宋体"/>
          <w:sz w:val="24"/>
        </w:rPr>
        <w:t xml:space="preserve">             </w:t>
      </w:r>
      <w:r>
        <w:rPr>
          <w:rFonts w:ascii="宋体" w:hAnsi="宋体"/>
          <w:sz w:val="24"/>
        </w:rPr>
        <w:t>日</w:t>
      </w:r>
      <w:r>
        <w:rPr>
          <w:rFonts w:hint="eastAsia" w:ascii="宋体" w:hAnsi="宋体"/>
          <w:sz w:val="24"/>
        </w:rPr>
        <w:t xml:space="preserve"> </w:t>
      </w:r>
      <w:r>
        <w:rPr>
          <w:rFonts w:ascii="宋体" w:hAnsi="宋体"/>
          <w:sz w:val="24"/>
        </w:rPr>
        <w:t xml:space="preserve">期： </w:t>
      </w:r>
    </w:p>
    <w:p>
      <w:pPr>
        <w:rPr>
          <w:rFonts w:hint="eastAsia" w:ascii="宋体"/>
          <w:b/>
          <w:color w:val="000000"/>
          <w:sz w:val="24"/>
          <w:lang w:val="zh-CN"/>
        </w:rPr>
      </w:pPr>
      <w:r>
        <w:rPr>
          <w:rFonts w:ascii="宋体" w:hAnsi="宋体"/>
          <w:sz w:val="24"/>
        </w:rPr>
        <w:br w:type="page"/>
      </w:r>
      <w:r>
        <w:rPr>
          <w:rFonts w:hint="eastAsia" w:ascii="宋体"/>
          <w:b/>
          <w:color w:val="000000"/>
          <w:sz w:val="24"/>
          <w:lang w:val="zh-CN"/>
        </w:rPr>
        <w:t>附件八：</w:t>
      </w:r>
    </w:p>
    <w:p>
      <w:pPr>
        <w:spacing w:after="240" w:afterLines="100" w:line="600" w:lineRule="exact"/>
        <w:jc w:val="center"/>
        <w:rPr>
          <w:rFonts w:hint="eastAsia" w:ascii="仿宋_GB2312" w:eastAsia="仿宋_GB2312"/>
          <w:color w:val="000000"/>
          <w:sz w:val="30"/>
        </w:rPr>
      </w:pPr>
      <w:r>
        <w:rPr>
          <w:rFonts w:hint="eastAsia" w:ascii="宋体" w:hAnsi="宋体"/>
          <w:b/>
          <w:szCs w:val="36"/>
        </w:rPr>
        <w:t>商务响应表</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927"/>
        <w:gridCol w:w="2546"/>
        <w:gridCol w:w="2562"/>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80" w:hRule="atLeast"/>
        </w:trPr>
        <w:tc>
          <w:tcPr>
            <w:tcW w:w="738" w:type="dxa"/>
            <w:noWrap w:val="0"/>
            <w:vAlign w:val="center"/>
          </w:tcPr>
          <w:p>
            <w:pPr>
              <w:jc w:val="center"/>
              <w:rPr>
                <w:rFonts w:hint="eastAsia" w:ascii="宋体" w:hAnsi="宋体"/>
                <w:sz w:val="24"/>
              </w:rPr>
            </w:pPr>
            <w:r>
              <w:rPr>
                <w:rFonts w:hint="eastAsia" w:ascii="宋体" w:hAnsi="宋体"/>
                <w:sz w:val="24"/>
              </w:rPr>
              <w:t>序号</w:t>
            </w:r>
          </w:p>
        </w:tc>
        <w:tc>
          <w:tcPr>
            <w:tcW w:w="1927" w:type="dxa"/>
            <w:noWrap w:val="0"/>
            <w:vAlign w:val="center"/>
          </w:tcPr>
          <w:p>
            <w:pPr>
              <w:jc w:val="center"/>
              <w:rPr>
                <w:rFonts w:hint="eastAsia" w:ascii="宋体" w:hAnsi="宋体"/>
                <w:sz w:val="24"/>
              </w:rPr>
            </w:pPr>
            <w:r>
              <w:rPr>
                <w:rFonts w:hint="eastAsia" w:ascii="宋体" w:hAnsi="宋体"/>
                <w:sz w:val="24"/>
              </w:rPr>
              <w:t>类别</w:t>
            </w:r>
          </w:p>
        </w:tc>
        <w:tc>
          <w:tcPr>
            <w:tcW w:w="2546" w:type="dxa"/>
            <w:noWrap w:val="0"/>
            <w:vAlign w:val="center"/>
          </w:tcPr>
          <w:p>
            <w:pPr>
              <w:jc w:val="center"/>
              <w:rPr>
                <w:rFonts w:hint="eastAsia" w:ascii="宋体" w:hAnsi="宋体"/>
                <w:sz w:val="24"/>
              </w:rPr>
            </w:pPr>
            <w:r>
              <w:rPr>
                <w:rFonts w:hint="eastAsia" w:ascii="宋体" w:hAnsi="宋体"/>
                <w:sz w:val="24"/>
              </w:rPr>
              <w:t>招标文件要求</w:t>
            </w:r>
          </w:p>
        </w:tc>
        <w:tc>
          <w:tcPr>
            <w:tcW w:w="2562" w:type="dxa"/>
            <w:noWrap w:val="0"/>
            <w:vAlign w:val="center"/>
          </w:tcPr>
          <w:p>
            <w:pPr>
              <w:jc w:val="center"/>
              <w:rPr>
                <w:rFonts w:hint="eastAsia" w:ascii="宋体" w:hAnsi="宋体"/>
                <w:sz w:val="24"/>
              </w:rPr>
            </w:pPr>
            <w:r>
              <w:rPr>
                <w:rFonts w:hint="eastAsia" w:ascii="宋体" w:hAnsi="宋体"/>
                <w:sz w:val="24"/>
              </w:rPr>
              <w:t>投标人承诺</w:t>
            </w:r>
          </w:p>
        </w:tc>
        <w:tc>
          <w:tcPr>
            <w:tcW w:w="1260" w:type="dxa"/>
            <w:noWrap w:val="0"/>
            <w:vAlign w:val="center"/>
          </w:tcPr>
          <w:p>
            <w:pPr>
              <w:jc w:val="center"/>
              <w:rPr>
                <w:rFonts w:hint="eastAsia" w:ascii="宋体" w:hAnsi="宋体"/>
                <w:sz w:val="24"/>
              </w:rPr>
            </w:pPr>
            <w:r>
              <w:rPr>
                <w:rFonts w:hint="eastAsia" w:ascii="宋体" w:hAnsi="宋体"/>
                <w:sz w:val="24"/>
              </w:rPr>
              <w:t>是否响应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80" w:hRule="atLeast"/>
        </w:trPr>
        <w:tc>
          <w:tcPr>
            <w:tcW w:w="738" w:type="dxa"/>
            <w:noWrap w:val="0"/>
            <w:vAlign w:val="center"/>
          </w:tcPr>
          <w:p>
            <w:pPr>
              <w:jc w:val="center"/>
              <w:rPr>
                <w:rFonts w:hint="eastAsia" w:ascii="宋体" w:hAnsi="宋体"/>
                <w:sz w:val="24"/>
              </w:rPr>
            </w:pPr>
            <w:r>
              <w:rPr>
                <w:rFonts w:hint="eastAsia" w:ascii="宋体" w:hAnsi="宋体"/>
                <w:sz w:val="24"/>
              </w:rPr>
              <w:t>1</w:t>
            </w:r>
          </w:p>
        </w:tc>
        <w:tc>
          <w:tcPr>
            <w:tcW w:w="1927" w:type="dxa"/>
            <w:noWrap w:val="0"/>
            <w:vAlign w:val="center"/>
          </w:tcPr>
          <w:p>
            <w:pPr>
              <w:jc w:val="center"/>
              <w:rPr>
                <w:rFonts w:hint="eastAsia" w:ascii="宋体" w:hAnsi="宋体"/>
                <w:sz w:val="24"/>
              </w:rPr>
            </w:pPr>
            <w:r>
              <w:rPr>
                <w:rFonts w:hint="eastAsia" w:ascii="宋体" w:hAnsi="宋体"/>
                <w:sz w:val="24"/>
              </w:rPr>
              <w:t>质保期</w:t>
            </w:r>
          </w:p>
        </w:tc>
        <w:tc>
          <w:tcPr>
            <w:tcW w:w="2546" w:type="dxa"/>
            <w:noWrap w:val="0"/>
            <w:vAlign w:val="center"/>
          </w:tcPr>
          <w:p>
            <w:pPr>
              <w:jc w:val="center"/>
              <w:rPr>
                <w:rFonts w:hint="eastAsia" w:ascii="宋体" w:hAnsi="宋体"/>
                <w:sz w:val="24"/>
              </w:rPr>
            </w:pPr>
          </w:p>
        </w:tc>
        <w:tc>
          <w:tcPr>
            <w:tcW w:w="2562" w:type="dxa"/>
            <w:noWrap w:val="0"/>
            <w:vAlign w:val="center"/>
          </w:tcPr>
          <w:p>
            <w:pPr>
              <w:jc w:val="center"/>
              <w:rPr>
                <w:rFonts w:hint="eastAsia" w:ascii="宋体" w:hAnsi="宋体"/>
                <w:sz w:val="24"/>
              </w:rPr>
            </w:pPr>
          </w:p>
        </w:tc>
        <w:tc>
          <w:tcPr>
            <w:tcW w:w="1260" w:type="dxa"/>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80" w:hRule="atLeast"/>
        </w:trPr>
        <w:tc>
          <w:tcPr>
            <w:tcW w:w="738" w:type="dxa"/>
            <w:noWrap w:val="0"/>
            <w:vAlign w:val="center"/>
          </w:tcPr>
          <w:p>
            <w:pPr>
              <w:jc w:val="center"/>
              <w:rPr>
                <w:rFonts w:hint="eastAsia" w:ascii="宋体" w:hAnsi="宋体"/>
                <w:sz w:val="24"/>
              </w:rPr>
            </w:pPr>
            <w:r>
              <w:rPr>
                <w:rFonts w:hint="eastAsia" w:ascii="宋体" w:hAnsi="宋体"/>
                <w:sz w:val="24"/>
              </w:rPr>
              <w:t>2</w:t>
            </w:r>
          </w:p>
        </w:tc>
        <w:tc>
          <w:tcPr>
            <w:tcW w:w="1927" w:type="dxa"/>
            <w:noWrap w:val="0"/>
            <w:vAlign w:val="center"/>
          </w:tcPr>
          <w:p>
            <w:pPr>
              <w:jc w:val="center"/>
              <w:rPr>
                <w:rFonts w:hint="eastAsia" w:ascii="宋体" w:hAnsi="宋体"/>
                <w:sz w:val="24"/>
              </w:rPr>
            </w:pPr>
            <w:r>
              <w:rPr>
                <w:rFonts w:hint="eastAsia" w:ascii="宋体" w:hAnsi="宋体"/>
                <w:sz w:val="24"/>
              </w:rPr>
              <w:t>项目工期</w:t>
            </w:r>
          </w:p>
        </w:tc>
        <w:tc>
          <w:tcPr>
            <w:tcW w:w="2546" w:type="dxa"/>
            <w:noWrap w:val="0"/>
            <w:vAlign w:val="center"/>
          </w:tcPr>
          <w:p>
            <w:pPr>
              <w:rPr>
                <w:rFonts w:hint="eastAsia" w:ascii="宋体" w:hAnsi="宋体"/>
                <w:sz w:val="24"/>
              </w:rPr>
            </w:pPr>
          </w:p>
        </w:tc>
        <w:tc>
          <w:tcPr>
            <w:tcW w:w="2562" w:type="dxa"/>
            <w:noWrap w:val="0"/>
            <w:vAlign w:val="center"/>
          </w:tcPr>
          <w:p>
            <w:pPr>
              <w:jc w:val="center"/>
              <w:rPr>
                <w:rFonts w:hint="eastAsia" w:ascii="宋体" w:hAnsi="宋体"/>
                <w:sz w:val="24"/>
              </w:rPr>
            </w:pPr>
          </w:p>
        </w:tc>
        <w:tc>
          <w:tcPr>
            <w:tcW w:w="1260" w:type="dxa"/>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80" w:hRule="atLeast"/>
        </w:trPr>
        <w:tc>
          <w:tcPr>
            <w:tcW w:w="738" w:type="dxa"/>
            <w:noWrap w:val="0"/>
            <w:vAlign w:val="center"/>
          </w:tcPr>
          <w:p>
            <w:pPr>
              <w:jc w:val="center"/>
              <w:rPr>
                <w:rFonts w:hint="eastAsia" w:ascii="宋体" w:hAnsi="宋体"/>
                <w:sz w:val="24"/>
              </w:rPr>
            </w:pPr>
            <w:r>
              <w:rPr>
                <w:rFonts w:hint="eastAsia" w:ascii="宋体" w:hAnsi="宋体"/>
                <w:sz w:val="24"/>
              </w:rPr>
              <w:t>3</w:t>
            </w:r>
          </w:p>
        </w:tc>
        <w:tc>
          <w:tcPr>
            <w:tcW w:w="1927" w:type="dxa"/>
            <w:noWrap w:val="0"/>
            <w:vAlign w:val="center"/>
          </w:tcPr>
          <w:p>
            <w:pPr>
              <w:jc w:val="center"/>
              <w:rPr>
                <w:rFonts w:hint="eastAsia" w:ascii="宋体" w:hAnsi="宋体"/>
                <w:sz w:val="24"/>
              </w:rPr>
            </w:pPr>
            <w:r>
              <w:rPr>
                <w:rFonts w:hint="eastAsia" w:ascii="宋体" w:hAnsi="宋体"/>
                <w:sz w:val="24"/>
              </w:rPr>
              <w:t>付款方式</w:t>
            </w:r>
          </w:p>
        </w:tc>
        <w:tc>
          <w:tcPr>
            <w:tcW w:w="2546" w:type="dxa"/>
            <w:noWrap w:val="0"/>
            <w:vAlign w:val="center"/>
          </w:tcPr>
          <w:p>
            <w:pPr>
              <w:rPr>
                <w:rFonts w:hint="eastAsia" w:ascii="宋体" w:hAnsi="宋体"/>
                <w:sz w:val="24"/>
              </w:rPr>
            </w:pPr>
          </w:p>
        </w:tc>
        <w:tc>
          <w:tcPr>
            <w:tcW w:w="2562" w:type="dxa"/>
            <w:noWrap w:val="0"/>
            <w:vAlign w:val="center"/>
          </w:tcPr>
          <w:p>
            <w:pPr>
              <w:jc w:val="center"/>
              <w:rPr>
                <w:rFonts w:hint="eastAsia" w:ascii="宋体" w:hAnsi="宋体"/>
                <w:sz w:val="24"/>
              </w:rPr>
            </w:pPr>
          </w:p>
        </w:tc>
        <w:tc>
          <w:tcPr>
            <w:tcW w:w="1260" w:type="dxa"/>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80" w:hRule="atLeast"/>
        </w:trPr>
        <w:tc>
          <w:tcPr>
            <w:tcW w:w="738" w:type="dxa"/>
            <w:noWrap w:val="0"/>
            <w:vAlign w:val="center"/>
          </w:tcPr>
          <w:p>
            <w:pPr>
              <w:jc w:val="center"/>
              <w:rPr>
                <w:rFonts w:hint="eastAsia" w:ascii="宋体" w:hAnsi="宋体"/>
                <w:sz w:val="24"/>
              </w:rPr>
            </w:pPr>
            <w:r>
              <w:rPr>
                <w:rFonts w:hint="eastAsia" w:ascii="宋体" w:hAnsi="宋体"/>
                <w:sz w:val="24"/>
              </w:rPr>
              <w:t>4</w:t>
            </w:r>
          </w:p>
        </w:tc>
        <w:tc>
          <w:tcPr>
            <w:tcW w:w="1927" w:type="dxa"/>
            <w:noWrap w:val="0"/>
            <w:vAlign w:val="center"/>
          </w:tcPr>
          <w:p>
            <w:pPr>
              <w:jc w:val="center"/>
              <w:rPr>
                <w:rFonts w:hint="eastAsia" w:ascii="宋体" w:hAnsi="宋体"/>
                <w:sz w:val="24"/>
              </w:rPr>
            </w:pPr>
            <w:r>
              <w:rPr>
                <w:rFonts w:hint="eastAsia" w:ascii="宋体" w:hAnsi="宋体"/>
                <w:sz w:val="24"/>
              </w:rPr>
              <w:t>备品备件及耗材要求（如有）</w:t>
            </w:r>
          </w:p>
        </w:tc>
        <w:tc>
          <w:tcPr>
            <w:tcW w:w="2546" w:type="dxa"/>
            <w:noWrap w:val="0"/>
            <w:vAlign w:val="center"/>
          </w:tcPr>
          <w:p>
            <w:pPr>
              <w:jc w:val="center"/>
              <w:rPr>
                <w:rFonts w:hint="eastAsia" w:ascii="宋体" w:hAnsi="宋体"/>
                <w:sz w:val="24"/>
              </w:rPr>
            </w:pPr>
          </w:p>
        </w:tc>
        <w:tc>
          <w:tcPr>
            <w:tcW w:w="2562" w:type="dxa"/>
            <w:noWrap w:val="0"/>
            <w:vAlign w:val="center"/>
          </w:tcPr>
          <w:p>
            <w:pPr>
              <w:jc w:val="center"/>
              <w:rPr>
                <w:rFonts w:hint="eastAsia" w:ascii="宋体" w:hAnsi="宋体"/>
                <w:sz w:val="24"/>
              </w:rPr>
            </w:pPr>
          </w:p>
        </w:tc>
        <w:tc>
          <w:tcPr>
            <w:tcW w:w="1260" w:type="dxa"/>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80" w:hRule="atLeast"/>
        </w:trPr>
        <w:tc>
          <w:tcPr>
            <w:tcW w:w="738" w:type="dxa"/>
            <w:noWrap w:val="0"/>
            <w:vAlign w:val="center"/>
          </w:tcPr>
          <w:p>
            <w:pPr>
              <w:jc w:val="center"/>
              <w:rPr>
                <w:rFonts w:hint="eastAsia" w:ascii="宋体" w:hAnsi="宋体"/>
                <w:sz w:val="24"/>
              </w:rPr>
            </w:pPr>
            <w:r>
              <w:rPr>
                <w:rFonts w:hint="eastAsia" w:ascii="宋体" w:hAnsi="宋体"/>
                <w:sz w:val="24"/>
              </w:rPr>
              <w:t>5</w:t>
            </w:r>
          </w:p>
        </w:tc>
        <w:tc>
          <w:tcPr>
            <w:tcW w:w="1927" w:type="dxa"/>
            <w:noWrap w:val="0"/>
            <w:vAlign w:val="center"/>
          </w:tcPr>
          <w:p>
            <w:pPr>
              <w:jc w:val="center"/>
              <w:rPr>
                <w:rFonts w:hint="eastAsia" w:ascii="宋体" w:hAnsi="宋体"/>
                <w:sz w:val="24"/>
              </w:rPr>
            </w:pPr>
            <w:r>
              <w:rPr>
                <w:rFonts w:hint="eastAsia" w:ascii="宋体" w:hAnsi="宋体"/>
                <w:sz w:val="24"/>
              </w:rPr>
              <w:t>……</w:t>
            </w:r>
          </w:p>
        </w:tc>
        <w:tc>
          <w:tcPr>
            <w:tcW w:w="2546" w:type="dxa"/>
            <w:noWrap w:val="0"/>
            <w:vAlign w:val="center"/>
          </w:tcPr>
          <w:p>
            <w:pPr>
              <w:jc w:val="center"/>
              <w:rPr>
                <w:rFonts w:hint="eastAsia" w:ascii="宋体" w:hAnsi="宋体"/>
                <w:sz w:val="24"/>
              </w:rPr>
            </w:pPr>
          </w:p>
        </w:tc>
        <w:tc>
          <w:tcPr>
            <w:tcW w:w="2562" w:type="dxa"/>
            <w:noWrap w:val="0"/>
            <w:vAlign w:val="center"/>
          </w:tcPr>
          <w:p>
            <w:pPr>
              <w:jc w:val="center"/>
              <w:rPr>
                <w:rFonts w:hint="eastAsia" w:ascii="宋体" w:hAnsi="宋体"/>
                <w:sz w:val="24"/>
              </w:rPr>
            </w:pPr>
          </w:p>
        </w:tc>
        <w:tc>
          <w:tcPr>
            <w:tcW w:w="1260" w:type="dxa"/>
            <w:noWrap w:val="0"/>
            <w:vAlign w:val="center"/>
          </w:tcPr>
          <w:p>
            <w:pPr>
              <w:jc w:val="center"/>
              <w:rPr>
                <w:rFonts w:hint="eastAsia" w:ascii="宋体" w:hAnsi="宋体"/>
                <w:sz w:val="24"/>
              </w:rPr>
            </w:pPr>
          </w:p>
        </w:tc>
      </w:tr>
    </w:tbl>
    <w:p>
      <w:pPr>
        <w:rPr>
          <w:rFonts w:hint="eastAsia" w:ascii="宋体" w:hAnsi="宋体"/>
          <w:sz w:val="24"/>
        </w:rPr>
      </w:pPr>
    </w:p>
    <w:p>
      <w:pPr>
        <w:rPr>
          <w:rFonts w:hint="eastAsia" w:ascii="宋体" w:hAnsi="宋体"/>
          <w:sz w:val="24"/>
        </w:rPr>
      </w:pPr>
    </w:p>
    <w:p>
      <w:pPr>
        <w:pStyle w:val="23"/>
        <w:spacing w:line="560" w:lineRule="exact"/>
        <w:ind w:firstLine="5760" w:firstLineChars="2400"/>
        <w:rPr>
          <w:rFonts w:hint="eastAsia" w:hAnsi="宋体"/>
          <w:color w:val="000000"/>
          <w:sz w:val="24"/>
          <w:lang w:val="zh-CN"/>
        </w:rPr>
      </w:pPr>
      <w:r>
        <w:rPr>
          <w:rFonts w:hAnsi="宋体"/>
          <w:color w:val="000000"/>
          <w:sz w:val="24"/>
          <w:lang w:val="zh-CN"/>
        </w:rPr>
        <w:t>投标人（盖单位章）：</w:t>
      </w:r>
    </w:p>
    <w:p>
      <w:pPr>
        <w:pStyle w:val="23"/>
        <w:spacing w:line="560" w:lineRule="exact"/>
        <w:ind w:firstLine="3600" w:firstLineChars="1500"/>
        <w:rPr>
          <w:rFonts w:hAnsi="宋体"/>
          <w:color w:val="000000"/>
          <w:sz w:val="24"/>
          <w:lang w:val="zh-CN"/>
        </w:rPr>
      </w:pPr>
      <w:r>
        <w:rPr>
          <w:rFonts w:hAnsi="宋体"/>
          <w:color w:val="000000"/>
          <w:sz w:val="24"/>
          <w:lang w:val="zh-CN"/>
        </w:rPr>
        <w:t>法定代表人或</w:t>
      </w:r>
      <w:r>
        <w:rPr>
          <w:rFonts w:hint="eastAsia" w:hAnsi="宋体"/>
          <w:color w:val="000000"/>
          <w:sz w:val="24"/>
          <w:lang w:val="zh-CN"/>
        </w:rPr>
        <w:t>全权代表</w:t>
      </w:r>
      <w:r>
        <w:rPr>
          <w:rFonts w:hAnsi="宋体"/>
          <w:color w:val="000000"/>
          <w:sz w:val="24"/>
          <w:lang w:val="zh-CN"/>
        </w:rPr>
        <w:t>（盖章或签字）：</w:t>
      </w:r>
    </w:p>
    <w:p>
      <w:pPr>
        <w:pStyle w:val="23"/>
        <w:spacing w:line="560" w:lineRule="exact"/>
        <w:rPr>
          <w:rFonts w:hAnsi="宋体"/>
          <w:color w:val="000000"/>
          <w:sz w:val="24"/>
          <w:lang w:val="zh-CN"/>
        </w:rPr>
      </w:pPr>
      <w:r>
        <w:rPr>
          <w:rFonts w:hAnsi="宋体"/>
          <w:color w:val="000000"/>
          <w:sz w:val="24"/>
          <w:lang w:val="zh-CN"/>
        </w:rPr>
        <w:t xml:space="preserve">                                   </w:t>
      </w:r>
      <w:r>
        <w:rPr>
          <w:rFonts w:hint="eastAsia" w:hAnsi="宋体"/>
          <w:color w:val="000000"/>
          <w:sz w:val="24"/>
          <w:lang w:val="zh-CN"/>
        </w:rPr>
        <w:t xml:space="preserve">                         </w:t>
      </w:r>
      <w:r>
        <w:rPr>
          <w:rFonts w:hAnsi="宋体"/>
          <w:color w:val="000000"/>
          <w:sz w:val="24"/>
          <w:lang w:val="zh-CN"/>
        </w:rPr>
        <w:t>日</w:t>
      </w:r>
      <w:r>
        <w:rPr>
          <w:rFonts w:hint="eastAsia" w:hAnsi="宋体"/>
          <w:color w:val="000000"/>
          <w:sz w:val="24"/>
          <w:lang w:val="zh-CN"/>
        </w:rPr>
        <w:t xml:space="preserve"> </w:t>
      </w:r>
      <w:r>
        <w:rPr>
          <w:rFonts w:hAnsi="宋体"/>
          <w:color w:val="000000"/>
          <w:sz w:val="24"/>
          <w:lang w:val="zh-CN"/>
        </w:rPr>
        <w:t>期：</w:t>
      </w:r>
    </w:p>
    <w:p>
      <w:pPr>
        <w:rPr>
          <w:rFonts w:hint="eastAsia" w:ascii="宋体" w:hAnsi="宋体"/>
          <w:sz w:val="24"/>
        </w:rPr>
      </w:pPr>
    </w:p>
    <w:p>
      <w:pPr>
        <w:rPr>
          <w:rFonts w:hint="eastAsia" w:ascii="宋体" w:hAnsi="宋体"/>
          <w:sz w:val="24"/>
        </w:rPr>
        <w:sectPr>
          <w:footerReference r:id="rId11" w:type="first"/>
          <w:footerReference r:id="rId10" w:type="even"/>
          <w:pgSz w:w="11906" w:h="16838"/>
          <w:pgMar w:top="1440" w:right="1440" w:bottom="1440" w:left="1440" w:header="851" w:footer="992" w:gutter="0"/>
          <w:cols w:space="720" w:num="1"/>
          <w:docGrid w:linePitch="312" w:charSpace="0"/>
        </w:sectPr>
      </w:pPr>
    </w:p>
    <w:p>
      <w:pPr>
        <w:rPr>
          <w:rFonts w:hint="eastAsia" w:ascii="宋体"/>
          <w:b/>
          <w:color w:val="000000"/>
          <w:sz w:val="24"/>
          <w:lang w:val="zh-CN"/>
        </w:rPr>
      </w:pPr>
      <w:r>
        <w:rPr>
          <w:rFonts w:hint="eastAsia" w:ascii="宋体"/>
          <w:b/>
          <w:color w:val="000000"/>
          <w:sz w:val="24"/>
          <w:lang w:val="zh-CN"/>
        </w:rPr>
        <w:t>附件九：</w:t>
      </w:r>
    </w:p>
    <w:p>
      <w:pPr>
        <w:jc w:val="center"/>
        <w:rPr>
          <w:rFonts w:hint="eastAsia" w:ascii="宋体"/>
          <w:b/>
          <w:color w:val="000000"/>
          <w:sz w:val="24"/>
          <w:lang w:val="zh-CN"/>
        </w:rPr>
      </w:pPr>
      <w:r>
        <w:rPr>
          <w:rFonts w:hint="eastAsia" w:ascii="宋体" w:hAnsi="宋体"/>
          <w:b/>
          <w:color w:val="000000"/>
          <w:szCs w:val="36"/>
        </w:rPr>
        <w:t>技术响应表</w:t>
      </w:r>
    </w:p>
    <w:p>
      <w:pPr>
        <w:pStyle w:val="23"/>
        <w:spacing w:line="320" w:lineRule="exact"/>
        <w:rPr>
          <w:rFonts w:hint="eastAsia" w:hAnsi="宋体"/>
          <w:b/>
          <w:sz w:val="24"/>
        </w:rPr>
      </w:pPr>
    </w:p>
    <w:tbl>
      <w:tblPr>
        <w:tblStyle w:val="39"/>
        <w:tblW w:w="0" w:type="auto"/>
        <w:tblInd w:w="0" w:type="dxa"/>
        <w:tblLayout w:type="fixed"/>
        <w:tblCellMar>
          <w:top w:w="0" w:type="dxa"/>
          <w:left w:w="108" w:type="dxa"/>
          <w:bottom w:w="0" w:type="dxa"/>
          <w:right w:w="108" w:type="dxa"/>
        </w:tblCellMar>
      </w:tblPr>
      <w:tblGrid>
        <w:gridCol w:w="900"/>
        <w:gridCol w:w="888"/>
        <w:gridCol w:w="945"/>
        <w:gridCol w:w="2259"/>
        <w:gridCol w:w="2571"/>
        <w:gridCol w:w="1470"/>
        <w:gridCol w:w="735"/>
      </w:tblGrid>
      <w:tr>
        <w:tblPrEx>
          <w:tblCellMar>
            <w:top w:w="0" w:type="dxa"/>
            <w:left w:w="108" w:type="dxa"/>
            <w:bottom w:w="0" w:type="dxa"/>
            <w:right w:w="108" w:type="dxa"/>
          </w:tblCellMar>
        </w:tblPrEx>
        <w:trPr>
          <w:wAfter w:w="0" w:type="dxa"/>
          <w:trHeight w:val="587" w:hRule="atLeast"/>
        </w:trPr>
        <w:tc>
          <w:tcPr>
            <w:tcW w:w="900" w:type="dxa"/>
            <w:tcBorders>
              <w:top w:val="single" w:color="auto" w:sz="6" w:space="0"/>
              <w:left w:val="single" w:color="auto" w:sz="6" w:space="0"/>
              <w:bottom w:val="single" w:color="auto" w:sz="6" w:space="0"/>
              <w:right w:val="single" w:color="auto" w:sz="6" w:space="0"/>
            </w:tcBorders>
            <w:noWrap w:val="0"/>
            <w:vAlign w:val="center"/>
          </w:tcPr>
          <w:p>
            <w:pPr>
              <w:pStyle w:val="23"/>
              <w:spacing w:line="400" w:lineRule="atLeast"/>
              <w:jc w:val="center"/>
              <w:rPr>
                <w:rFonts w:hAnsi="宋体"/>
                <w:color w:val="000000"/>
                <w:sz w:val="24"/>
              </w:rPr>
            </w:pPr>
            <w:r>
              <w:rPr>
                <w:rFonts w:hAnsi="宋体"/>
                <w:color w:val="000000"/>
                <w:sz w:val="24"/>
              </w:rPr>
              <w:t>序号</w:t>
            </w:r>
          </w:p>
        </w:tc>
        <w:tc>
          <w:tcPr>
            <w:tcW w:w="888" w:type="dxa"/>
            <w:tcBorders>
              <w:top w:val="single" w:color="auto" w:sz="6" w:space="0"/>
              <w:left w:val="single" w:color="auto" w:sz="6" w:space="0"/>
              <w:bottom w:val="single" w:color="auto" w:sz="6" w:space="0"/>
              <w:right w:val="single" w:color="auto" w:sz="4" w:space="0"/>
            </w:tcBorders>
            <w:noWrap w:val="0"/>
            <w:vAlign w:val="center"/>
          </w:tcPr>
          <w:p>
            <w:pPr>
              <w:pStyle w:val="23"/>
              <w:spacing w:line="400" w:lineRule="atLeast"/>
              <w:jc w:val="center"/>
              <w:rPr>
                <w:rFonts w:hint="eastAsia" w:hAnsi="宋体"/>
                <w:color w:val="000000"/>
                <w:sz w:val="24"/>
              </w:rPr>
            </w:pPr>
            <w:r>
              <w:rPr>
                <w:rFonts w:hint="eastAsia" w:hAnsi="宋体"/>
                <w:color w:val="000000"/>
                <w:sz w:val="24"/>
              </w:rPr>
              <w:t>产品名称</w:t>
            </w:r>
          </w:p>
        </w:tc>
        <w:tc>
          <w:tcPr>
            <w:tcW w:w="945" w:type="dxa"/>
            <w:tcBorders>
              <w:top w:val="single" w:color="auto" w:sz="6" w:space="0"/>
              <w:left w:val="single" w:color="auto" w:sz="4" w:space="0"/>
              <w:bottom w:val="single" w:color="auto" w:sz="6" w:space="0"/>
              <w:right w:val="single" w:color="auto" w:sz="4" w:space="0"/>
            </w:tcBorders>
            <w:noWrap w:val="0"/>
            <w:vAlign w:val="center"/>
          </w:tcPr>
          <w:p>
            <w:pPr>
              <w:pStyle w:val="23"/>
              <w:spacing w:line="400" w:lineRule="atLeast"/>
              <w:jc w:val="center"/>
              <w:rPr>
                <w:rFonts w:hint="eastAsia" w:hAnsi="宋体"/>
                <w:color w:val="000000"/>
                <w:sz w:val="24"/>
              </w:rPr>
            </w:pPr>
            <w:r>
              <w:rPr>
                <w:rFonts w:hint="eastAsia" w:hAnsi="宋体"/>
                <w:color w:val="000000"/>
                <w:sz w:val="24"/>
              </w:rPr>
              <w:t>品牌及型号</w:t>
            </w:r>
          </w:p>
        </w:tc>
        <w:tc>
          <w:tcPr>
            <w:tcW w:w="2259" w:type="dxa"/>
            <w:tcBorders>
              <w:top w:val="single" w:color="auto" w:sz="6" w:space="0"/>
              <w:left w:val="single" w:color="auto" w:sz="4" w:space="0"/>
              <w:bottom w:val="single" w:color="auto" w:sz="6" w:space="0"/>
              <w:right w:val="single" w:color="auto" w:sz="6" w:space="0"/>
            </w:tcBorders>
            <w:noWrap w:val="0"/>
            <w:vAlign w:val="center"/>
          </w:tcPr>
          <w:p>
            <w:pPr>
              <w:pStyle w:val="23"/>
              <w:spacing w:line="400" w:lineRule="atLeast"/>
              <w:jc w:val="center"/>
              <w:rPr>
                <w:rFonts w:hAnsi="宋体"/>
                <w:color w:val="000000"/>
                <w:sz w:val="24"/>
              </w:rPr>
            </w:pPr>
            <w:r>
              <w:rPr>
                <w:rFonts w:hAnsi="宋体"/>
                <w:color w:val="000000"/>
                <w:sz w:val="24"/>
              </w:rPr>
              <w:t>招标文件要求</w:t>
            </w:r>
          </w:p>
        </w:tc>
        <w:tc>
          <w:tcPr>
            <w:tcW w:w="2571" w:type="dxa"/>
            <w:tcBorders>
              <w:top w:val="single" w:color="auto" w:sz="6" w:space="0"/>
              <w:left w:val="single" w:color="auto" w:sz="6" w:space="0"/>
              <w:bottom w:val="single" w:color="auto" w:sz="6" w:space="0"/>
              <w:right w:val="single" w:color="auto" w:sz="6" w:space="0"/>
            </w:tcBorders>
            <w:noWrap w:val="0"/>
            <w:vAlign w:val="center"/>
          </w:tcPr>
          <w:p>
            <w:pPr>
              <w:pStyle w:val="23"/>
              <w:spacing w:line="400" w:lineRule="atLeast"/>
              <w:jc w:val="center"/>
              <w:rPr>
                <w:rFonts w:hAnsi="宋体"/>
                <w:color w:val="000000"/>
                <w:sz w:val="24"/>
              </w:rPr>
            </w:pPr>
            <w:r>
              <w:rPr>
                <w:rFonts w:hAnsi="宋体"/>
                <w:color w:val="000000"/>
                <w:sz w:val="24"/>
              </w:rPr>
              <w:t>投标文件响应</w:t>
            </w:r>
          </w:p>
        </w:tc>
        <w:tc>
          <w:tcPr>
            <w:tcW w:w="1470" w:type="dxa"/>
            <w:tcBorders>
              <w:top w:val="single" w:color="auto" w:sz="6" w:space="0"/>
              <w:left w:val="single" w:color="auto" w:sz="6" w:space="0"/>
              <w:bottom w:val="single" w:color="auto" w:sz="6" w:space="0"/>
              <w:right w:val="single" w:color="auto" w:sz="4" w:space="0"/>
            </w:tcBorders>
            <w:noWrap w:val="0"/>
            <w:vAlign w:val="center"/>
          </w:tcPr>
          <w:p>
            <w:pPr>
              <w:pStyle w:val="23"/>
              <w:spacing w:line="400" w:lineRule="atLeast"/>
              <w:jc w:val="center"/>
              <w:rPr>
                <w:rFonts w:hint="eastAsia" w:hAnsi="宋体"/>
                <w:color w:val="000000"/>
                <w:sz w:val="24"/>
              </w:rPr>
            </w:pPr>
            <w:r>
              <w:rPr>
                <w:rFonts w:hint="eastAsia" w:hAnsi="宋体"/>
                <w:color w:val="000000"/>
                <w:sz w:val="24"/>
              </w:rPr>
              <w:t>对应页码</w:t>
            </w:r>
          </w:p>
        </w:tc>
        <w:tc>
          <w:tcPr>
            <w:tcW w:w="735" w:type="dxa"/>
            <w:tcBorders>
              <w:top w:val="single" w:color="auto" w:sz="6" w:space="0"/>
              <w:left w:val="single" w:color="auto" w:sz="4" w:space="0"/>
              <w:bottom w:val="single" w:color="auto" w:sz="6" w:space="0"/>
              <w:right w:val="single" w:color="auto" w:sz="6" w:space="0"/>
            </w:tcBorders>
            <w:noWrap w:val="0"/>
            <w:vAlign w:val="center"/>
          </w:tcPr>
          <w:p>
            <w:pPr>
              <w:pStyle w:val="23"/>
              <w:spacing w:line="400" w:lineRule="atLeast"/>
              <w:jc w:val="center"/>
              <w:rPr>
                <w:rFonts w:hAnsi="宋体"/>
                <w:color w:val="000000"/>
                <w:sz w:val="24"/>
              </w:rPr>
            </w:pPr>
            <w:r>
              <w:rPr>
                <w:rFonts w:hAnsi="宋体"/>
                <w:color w:val="000000"/>
                <w:sz w:val="24"/>
              </w:rPr>
              <w:t>偏离情况</w:t>
            </w:r>
          </w:p>
        </w:tc>
      </w:tr>
      <w:tr>
        <w:tblPrEx>
          <w:tblCellMar>
            <w:top w:w="0" w:type="dxa"/>
            <w:left w:w="108" w:type="dxa"/>
            <w:bottom w:w="0" w:type="dxa"/>
            <w:right w:w="108" w:type="dxa"/>
          </w:tblCellMar>
        </w:tblPrEx>
        <w:trPr>
          <w:wAfter w:w="0" w:type="dxa"/>
          <w:trHeight w:val="549" w:hRule="atLeast"/>
        </w:trPr>
        <w:tc>
          <w:tcPr>
            <w:tcW w:w="900" w:type="dxa"/>
            <w:tcBorders>
              <w:top w:val="single" w:color="auto" w:sz="6" w:space="0"/>
              <w:left w:val="single" w:color="auto" w:sz="6" w:space="0"/>
              <w:bottom w:val="single" w:color="auto" w:sz="6" w:space="0"/>
              <w:right w:val="single" w:color="auto" w:sz="6" w:space="0"/>
            </w:tcBorders>
            <w:noWrap w:val="0"/>
            <w:vAlign w:val="top"/>
          </w:tcPr>
          <w:p>
            <w:pPr>
              <w:pStyle w:val="23"/>
              <w:spacing w:line="400" w:lineRule="atLeast"/>
              <w:rPr>
                <w:rFonts w:hint="eastAsia" w:hAnsi="宋体"/>
                <w:color w:val="000000"/>
                <w:sz w:val="24"/>
              </w:rPr>
            </w:pPr>
          </w:p>
        </w:tc>
        <w:tc>
          <w:tcPr>
            <w:tcW w:w="888" w:type="dxa"/>
            <w:tcBorders>
              <w:top w:val="single" w:color="auto" w:sz="6" w:space="0"/>
              <w:left w:val="single" w:color="auto" w:sz="6" w:space="0"/>
              <w:bottom w:val="single" w:color="auto" w:sz="6" w:space="0"/>
              <w:right w:val="single" w:color="auto" w:sz="4" w:space="0"/>
            </w:tcBorders>
            <w:noWrap w:val="0"/>
            <w:vAlign w:val="center"/>
          </w:tcPr>
          <w:p>
            <w:pPr>
              <w:pStyle w:val="23"/>
              <w:spacing w:line="400" w:lineRule="atLeast"/>
              <w:jc w:val="center"/>
              <w:rPr>
                <w:rFonts w:hAnsi="宋体"/>
                <w:color w:val="000000"/>
                <w:sz w:val="24"/>
              </w:rPr>
            </w:pPr>
          </w:p>
        </w:tc>
        <w:tc>
          <w:tcPr>
            <w:tcW w:w="945" w:type="dxa"/>
            <w:tcBorders>
              <w:top w:val="single" w:color="auto" w:sz="6" w:space="0"/>
              <w:left w:val="single" w:color="auto" w:sz="4" w:space="0"/>
              <w:bottom w:val="single" w:color="auto" w:sz="6" w:space="0"/>
              <w:right w:val="single" w:color="auto" w:sz="4" w:space="0"/>
            </w:tcBorders>
            <w:noWrap w:val="0"/>
            <w:vAlign w:val="center"/>
          </w:tcPr>
          <w:p>
            <w:pPr>
              <w:pStyle w:val="23"/>
              <w:spacing w:line="400" w:lineRule="atLeast"/>
              <w:jc w:val="center"/>
              <w:rPr>
                <w:rFonts w:hAnsi="宋体"/>
                <w:color w:val="000000"/>
                <w:sz w:val="24"/>
              </w:rPr>
            </w:pPr>
          </w:p>
        </w:tc>
        <w:tc>
          <w:tcPr>
            <w:tcW w:w="2259" w:type="dxa"/>
            <w:tcBorders>
              <w:top w:val="single" w:color="auto" w:sz="6" w:space="0"/>
              <w:left w:val="single" w:color="auto" w:sz="4" w:space="0"/>
              <w:bottom w:val="single" w:color="auto" w:sz="6" w:space="0"/>
              <w:right w:val="single" w:color="auto" w:sz="6" w:space="0"/>
            </w:tcBorders>
            <w:noWrap w:val="0"/>
            <w:vAlign w:val="center"/>
          </w:tcPr>
          <w:p>
            <w:pPr>
              <w:pStyle w:val="23"/>
              <w:spacing w:line="400" w:lineRule="atLeast"/>
              <w:jc w:val="center"/>
              <w:rPr>
                <w:rFonts w:hAnsi="宋体"/>
                <w:color w:val="000000"/>
                <w:sz w:val="24"/>
              </w:rPr>
            </w:pPr>
          </w:p>
        </w:tc>
        <w:tc>
          <w:tcPr>
            <w:tcW w:w="2571" w:type="dxa"/>
            <w:tcBorders>
              <w:top w:val="single" w:color="auto" w:sz="6" w:space="0"/>
              <w:left w:val="single" w:color="auto" w:sz="6" w:space="0"/>
              <w:bottom w:val="single" w:color="auto" w:sz="6" w:space="0"/>
              <w:right w:val="single" w:color="auto" w:sz="6" w:space="0"/>
            </w:tcBorders>
            <w:noWrap w:val="0"/>
            <w:vAlign w:val="top"/>
          </w:tcPr>
          <w:p>
            <w:pPr>
              <w:pStyle w:val="23"/>
              <w:spacing w:line="400" w:lineRule="atLeast"/>
              <w:jc w:val="center"/>
              <w:rPr>
                <w:rFonts w:hAnsi="宋体"/>
                <w:color w:val="000000"/>
                <w:sz w:val="24"/>
              </w:rPr>
            </w:pPr>
          </w:p>
        </w:tc>
        <w:tc>
          <w:tcPr>
            <w:tcW w:w="1470" w:type="dxa"/>
            <w:tcBorders>
              <w:top w:val="single" w:color="auto" w:sz="6" w:space="0"/>
              <w:left w:val="single" w:color="auto" w:sz="6" w:space="0"/>
              <w:bottom w:val="single" w:color="auto" w:sz="6" w:space="0"/>
              <w:right w:val="single" w:color="auto" w:sz="4" w:space="0"/>
            </w:tcBorders>
            <w:noWrap w:val="0"/>
            <w:vAlign w:val="top"/>
          </w:tcPr>
          <w:p>
            <w:pPr>
              <w:pStyle w:val="23"/>
              <w:spacing w:line="400" w:lineRule="atLeast"/>
              <w:jc w:val="center"/>
              <w:rPr>
                <w:rFonts w:hAnsi="宋体"/>
                <w:color w:val="000000"/>
                <w:sz w:val="24"/>
              </w:rPr>
            </w:pPr>
          </w:p>
        </w:tc>
        <w:tc>
          <w:tcPr>
            <w:tcW w:w="735" w:type="dxa"/>
            <w:tcBorders>
              <w:top w:val="single" w:color="auto" w:sz="6" w:space="0"/>
              <w:left w:val="single" w:color="auto" w:sz="4" w:space="0"/>
              <w:bottom w:val="single" w:color="auto" w:sz="6" w:space="0"/>
              <w:right w:val="single" w:color="auto" w:sz="6" w:space="0"/>
            </w:tcBorders>
            <w:noWrap w:val="0"/>
            <w:vAlign w:val="top"/>
          </w:tcPr>
          <w:p>
            <w:pPr>
              <w:pStyle w:val="23"/>
              <w:spacing w:line="400" w:lineRule="atLeast"/>
              <w:jc w:val="center"/>
              <w:rPr>
                <w:rFonts w:hAnsi="宋体"/>
                <w:color w:val="000000"/>
                <w:sz w:val="24"/>
              </w:rPr>
            </w:pPr>
          </w:p>
        </w:tc>
      </w:tr>
      <w:tr>
        <w:tblPrEx>
          <w:tblCellMar>
            <w:top w:w="0" w:type="dxa"/>
            <w:left w:w="108" w:type="dxa"/>
            <w:bottom w:w="0" w:type="dxa"/>
            <w:right w:w="108" w:type="dxa"/>
          </w:tblCellMar>
        </w:tblPrEx>
        <w:trPr>
          <w:wAfter w:w="0" w:type="dxa"/>
          <w:trHeight w:val="599" w:hRule="atLeast"/>
        </w:trPr>
        <w:tc>
          <w:tcPr>
            <w:tcW w:w="900" w:type="dxa"/>
            <w:tcBorders>
              <w:top w:val="single" w:color="auto" w:sz="6" w:space="0"/>
              <w:left w:val="single" w:color="auto" w:sz="6" w:space="0"/>
              <w:bottom w:val="single" w:color="auto" w:sz="6" w:space="0"/>
              <w:right w:val="single" w:color="auto" w:sz="6" w:space="0"/>
            </w:tcBorders>
            <w:noWrap w:val="0"/>
            <w:vAlign w:val="top"/>
          </w:tcPr>
          <w:p>
            <w:pPr>
              <w:pStyle w:val="23"/>
              <w:spacing w:line="400" w:lineRule="atLeast"/>
              <w:rPr>
                <w:rFonts w:hAnsi="宋体"/>
                <w:color w:val="000000"/>
                <w:sz w:val="24"/>
              </w:rPr>
            </w:pPr>
          </w:p>
        </w:tc>
        <w:tc>
          <w:tcPr>
            <w:tcW w:w="888" w:type="dxa"/>
            <w:tcBorders>
              <w:top w:val="single" w:color="auto" w:sz="6" w:space="0"/>
              <w:left w:val="single" w:color="auto" w:sz="6" w:space="0"/>
              <w:bottom w:val="single" w:color="auto" w:sz="6" w:space="0"/>
              <w:right w:val="single" w:color="auto" w:sz="4" w:space="0"/>
            </w:tcBorders>
            <w:noWrap w:val="0"/>
            <w:vAlign w:val="center"/>
          </w:tcPr>
          <w:p>
            <w:pPr>
              <w:pStyle w:val="23"/>
              <w:spacing w:line="400" w:lineRule="atLeast"/>
              <w:jc w:val="center"/>
              <w:rPr>
                <w:rFonts w:hAnsi="宋体"/>
                <w:color w:val="000000"/>
                <w:sz w:val="24"/>
              </w:rPr>
            </w:pPr>
          </w:p>
        </w:tc>
        <w:tc>
          <w:tcPr>
            <w:tcW w:w="945" w:type="dxa"/>
            <w:tcBorders>
              <w:top w:val="single" w:color="auto" w:sz="6" w:space="0"/>
              <w:left w:val="single" w:color="auto" w:sz="4" w:space="0"/>
              <w:bottom w:val="single" w:color="auto" w:sz="6" w:space="0"/>
              <w:right w:val="single" w:color="auto" w:sz="4" w:space="0"/>
            </w:tcBorders>
            <w:noWrap w:val="0"/>
            <w:vAlign w:val="center"/>
          </w:tcPr>
          <w:p>
            <w:pPr>
              <w:pStyle w:val="23"/>
              <w:spacing w:line="400" w:lineRule="atLeast"/>
              <w:jc w:val="center"/>
              <w:rPr>
                <w:rFonts w:hAnsi="宋体"/>
                <w:color w:val="000000"/>
                <w:sz w:val="24"/>
              </w:rPr>
            </w:pPr>
          </w:p>
        </w:tc>
        <w:tc>
          <w:tcPr>
            <w:tcW w:w="2259" w:type="dxa"/>
            <w:tcBorders>
              <w:top w:val="single" w:color="auto" w:sz="6" w:space="0"/>
              <w:left w:val="single" w:color="auto" w:sz="4" w:space="0"/>
              <w:bottom w:val="single" w:color="auto" w:sz="6" w:space="0"/>
              <w:right w:val="single" w:color="auto" w:sz="6" w:space="0"/>
            </w:tcBorders>
            <w:noWrap w:val="0"/>
            <w:vAlign w:val="center"/>
          </w:tcPr>
          <w:p>
            <w:pPr>
              <w:pStyle w:val="23"/>
              <w:spacing w:line="400" w:lineRule="atLeast"/>
              <w:jc w:val="center"/>
              <w:rPr>
                <w:rFonts w:hAnsi="宋体"/>
                <w:color w:val="000000"/>
                <w:sz w:val="24"/>
              </w:rPr>
            </w:pPr>
          </w:p>
        </w:tc>
        <w:tc>
          <w:tcPr>
            <w:tcW w:w="2571" w:type="dxa"/>
            <w:tcBorders>
              <w:top w:val="single" w:color="auto" w:sz="6" w:space="0"/>
              <w:left w:val="single" w:color="auto" w:sz="6" w:space="0"/>
              <w:bottom w:val="single" w:color="auto" w:sz="6" w:space="0"/>
              <w:right w:val="single" w:color="auto" w:sz="6" w:space="0"/>
            </w:tcBorders>
            <w:noWrap w:val="0"/>
            <w:vAlign w:val="top"/>
          </w:tcPr>
          <w:p>
            <w:pPr>
              <w:pStyle w:val="23"/>
              <w:spacing w:line="400" w:lineRule="atLeast"/>
              <w:rPr>
                <w:rFonts w:hAnsi="宋体"/>
                <w:color w:val="000000"/>
                <w:sz w:val="24"/>
              </w:rPr>
            </w:pPr>
          </w:p>
        </w:tc>
        <w:tc>
          <w:tcPr>
            <w:tcW w:w="1470" w:type="dxa"/>
            <w:tcBorders>
              <w:top w:val="single" w:color="auto" w:sz="6" w:space="0"/>
              <w:left w:val="single" w:color="auto" w:sz="6" w:space="0"/>
              <w:bottom w:val="single" w:color="auto" w:sz="6" w:space="0"/>
              <w:right w:val="single" w:color="auto" w:sz="4" w:space="0"/>
            </w:tcBorders>
            <w:noWrap w:val="0"/>
            <w:vAlign w:val="top"/>
          </w:tcPr>
          <w:p>
            <w:pPr>
              <w:pStyle w:val="23"/>
              <w:spacing w:line="400" w:lineRule="atLeast"/>
              <w:rPr>
                <w:rFonts w:hAnsi="宋体"/>
                <w:color w:val="000000"/>
                <w:sz w:val="24"/>
              </w:rPr>
            </w:pPr>
          </w:p>
        </w:tc>
        <w:tc>
          <w:tcPr>
            <w:tcW w:w="735" w:type="dxa"/>
            <w:tcBorders>
              <w:top w:val="single" w:color="auto" w:sz="6" w:space="0"/>
              <w:left w:val="single" w:color="auto" w:sz="4" w:space="0"/>
              <w:bottom w:val="single" w:color="auto" w:sz="6" w:space="0"/>
              <w:right w:val="single" w:color="auto" w:sz="6" w:space="0"/>
            </w:tcBorders>
            <w:noWrap w:val="0"/>
            <w:vAlign w:val="top"/>
          </w:tcPr>
          <w:p>
            <w:pPr>
              <w:pStyle w:val="23"/>
              <w:spacing w:line="400" w:lineRule="atLeast"/>
              <w:rPr>
                <w:rFonts w:hAnsi="宋体"/>
                <w:color w:val="000000"/>
                <w:sz w:val="24"/>
              </w:rPr>
            </w:pPr>
          </w:p>
        </w:tc>
      </w:tr>
      <w:tr>
        <w:tblPrEx>
          <w:tblCellMar>
            <w:top w:w="0" w:type="dxa"/>
            <w:left w:w="108" w:type="dxa"/>
            <w:bottom w:w="0" w:type="dxa"/>
            <w:right w:w="108" w:type="dxa"/>
          </w:tblCellMar>
        </w:tblPrEx>
        <w:trPr>
          <w:wAfter w:w="0" w:type="dxa"/>
          <w:trHeight w:val="599" w:hRule="atLeast"/>
        </w:trPr>
        <w:tc>
          <w:tcPr>
            <w:tcW w:w="900" w:type="dxa"/>
            <w:tcBorders>
              <w:top w:val="single" w:color="auto" w:sz="6" w:space="0"/>
              <w:left w:val="single" w:color="auto" w:sz="6" w:space="0"/>
              <w:bottom w:val="single" w:color="auto" w:sz="6" w:space="0"/>
              <w:right w:val="single" w:color="auto" w:sz="6" w:space="0"/>
            </w:tcBorders>
            <w:noWrap w:val="0"/>
            <w:vAlign w:val="top"/>
          </w:tcPr>
          <w:p>
            <w:pPr>
              <w:pStyle w:val="23"/>
              <w:spacing w:line="400" w:lineRule="atLeast"/>
              <w:rPr>
                <w:rFonts w:hAnsi="宋体"/>
                <w:color w:val="000000"/>
                <w:sz w:val="24"/>
              </w:rPr>
            </w:pPr>
          </w:p>
        </w:tc>
        <w:tc>
          <w:tcPr>
            <w:tcW w:w="888" w:type="dxa"/>
            <w:tcBorders>
              <w:top w:val="single" w:color="auto" w:sz="6" w:space="0"/>
              <w:left w:val="single" w:color="auto" w:sz="6" w:space="0"/>
              <w:bottom w:val="single" w:color="auto" w:sz="6" w:space="0"/>
              <w:right w:val="single" w:color="auto" w:sz="4" w:space="0"/>
            </w:tcBorders>
            <w:noWrap w:val="0"/>
            <w:vAlign w:val="center"/>
          </w:tcPr>
          <w:p>
            <w:pPr>
              <w:pStyle w:val="23"/>
              <w:spacing w:line="400" w:lineRule="atLeast"/>
              <w:jc w:val="center"/>
              <w:rPr>
                <w:rFonts w:hAnsi="宋体"/>
                <w:color w:val="000000"/>
                <w:sz w:val="24"/>
              </w:rPr>
            </w:pPr>
          </w:p>
        </w:tc>
        <w:tc>
          <w:tcPr>
            <w:tcW w:w="945" w:type="dxa"/>
            <w:tcBorders>
              <w:top w:val="single" w:color="auto" w:sz="6" w:space="0"/>
              <w:left w:val="single" w:color="auto" w:sz="4" w:space="0"/>
              <w:bottom w:val="single" w:color="auto" w:sz="6" w:space="0"/>
              <w:right w:val="single" w:color="auto" w:sz="4" w:space="0"/>
            </w:tcBorders>
            <w:noWrap w:val="0"/>
            <w:vAlign w:val="center"/>
          </w:tcPr>
          <w:p>
            <w:pPr>
              <w:pStyle w:val="23"/>
              <w:spacing w:line="400" w:lineRule="atLeast"/>
              <w:jc w:val="center"/>
              <w:rPr>
                <w:rFonts w:hAnsi="宋体"/>
                <w:color w:val="000000"/>
                <w:sz w:val="24"/>
              </w:rPr>
            </w:pPr>
          </w:p>
        </w:tc>
        <w:tc>
          <w:tcPr>
            <w:tcW w:w="2259" w:type="dxa"/>
            <w:tcBorders>
              <w:top w:val="single" w:color="auto" w:sz="6" w:space="0"/>
              <w:left w:val="single" w:color="auto" w:sz="4" w:space="0"/>
              <w:bottom w:val="single" w:color="auto" w:sz="6" w:space="0"/>
              <w:right w:val="single" w:color="auto" w:sz="6" w:space="0"/>
            </w:tcBorders>
            <w:noWrap w:val="0"/>
            <w:vAlign w:val="center"/>
          </w:tcPr>
          <w:p>
            <w:pPr>
              <w:pStyle w:val="23"/>
              <w:spacing w:line="400" w:lineRule="atLeast"/>
              <w:jc w:val="center"/>
              <w:rPr>
                <w:rFonts w:hAnsi="宋体"/>
                <w:color w:val="000000"/>
                <w:sz w:val="24"/>
              </w:rPr>
            </w:pPr>
          </w:p>
        </w:tc>
        <w:tc>
          <w:tcPr>
            <w:tcW w:w="2571" w:type="dxa"/>
            <w:tcBorders>
              <w:top w:val="single" w:color="auto" w:sz="6" w:space="0"/>
              <w:left w:val="single" w:color="auto" w:sz="6" w:space="0"/>
              <w:bottom w:val="single" w:color="auto" w:sz="6" w:space="0"/>
              <w:right w:val="single" w:color="auto" w:sz="6" w:space="0"/>
            </w:tcBorders>
            <w:noWrap w:val="0"/>
            <w:vAlign w:val="top"/>
          </w:tcPr>
          <w:p>
            <w:pPr>
              <w:pStyle w:val="23"/>
              <w:spacing w:line="400" w:lineRule="atLeast"/>
              <w:rPr>
                <w:rFonts w:hAnsi="宋体"/>
                <w:color w:val="000000"/>
                <w:sz w:val="24"/>
              </w:rPr>
            </w:pPr>
          </w:p>
        </w:tc>
        <w:tc>
          <w:tcPr>
            <w:tcW w:w="1470" w:type="dxa"/>
            <w:tcBorders>
              <w:top w:val="single" w:color="auto" w:sz="6" w:space="0"/>
              <w:left w:val="single" w:color="auto" w:sz="6" w:space="0"/>
              <w:bottom w:val="single" w:color="auto" w:sz="6" w:space="0"/>
              <w:right w:val="single" w:color="auto" w:sz="4" w:space="0"/>
            </w:tcBorders>
            <w:noWrap w:val="0"/>
            <w:vAlign w:val="top"/>
          </w:tcPr>
          <w:p>
            <w:pPr>
              <w:pStyle w:val="23"/>
              <w:spacing w:line="400" w:lineRule="atLeast"/>
              <w:rPr>
                <w:rFonts w:hAnsi="宋体"/>
                <w:color w:val="000000"/>
                <w:sz w:val="24"/>
              </w:rPr>
            </w:pPr>
          </w:p>
        </w:tc>
        <w:tc>
          <w:tcPr>
            <w:tcW w:w="735" w:type="dxa"/>
            <w:tcBorders>
              <w:top w:val="single" w:color="auto" w:sz="6" w:space="0"/>
              <w:left w:val="single" w:color="auto" w:sz="4" w:space="0"/>
              <w:bottom w:val="single" w:color="auto" w:sz="6" w:space="0"/>
              <w:right w:val="single" w:color="auto" w:sz="6" w:space="0"/>
            </w:tcBorders>
            <w:noWrap w:val="0"/>
            <w:vAlign w:val="top"/>
          </w:tcPr>
          <w:p>
            <w:pPr>
              <w:pStyle w:val="23"/>
              <w:spacing w:line="400" w:lineRule="atLeast"/>
              <w:rPr>
                <w:rFonts w:hAnsi="宋体"/>
                <w:color w:val="000000"/>
                <w:sz w:val="24"/>
              </w:rPr>
            </w:pPr>
          </w:p>
        </w:tc>
      </w:tr>
      <w:tr>
        <w:tblPrEx>
          <w:tblCellMar>
            <w:top w:w="0" w:type="dxa"/>
            <w:left w:w="108" w:type="dxa"/>
            <w:bottom w:w="0" w:type="dxa"/>
            <w:right w:w="108" w:type="dxa"/>
          </w:tblCellMar>
        </w:tblPrEx>
        <w:trPr>
          <w:wAfter w:w="0" w:type="dxa"/>
          <w:trHeight w:val="599" w:hRule="atLeast"/>
        </w:trPr>
        <w:tc>
          <w:tcPr>
            <w:tcW w:w="900" w:type="dxa"/>
            <w:tcBorders>
              <w:top w:val="single" w:color="auto" w:sz="6" w:space="0"/>
              <w:left w:val="single" w:color="auto" w:sz="6" w:space="0"/>
              <w:bottom w:val="single" w:color="auto" w:sz="6" w:space="0"/>
              <w:right w:val="single" w:color="auto" w:sz="6" w:space="0"/>
            </w:tcBorders>
            <w:noWrap w:val="0"/>
            <w:vAlign w:val="top"/>
          </w:tcPr>
          <w:p>
            <w:pPr>
              <w:pStyle w:val="23"/>
              <w:spacing w:line="400" w:lineRule="atLeast"/>
              <w:rPr>
                <w:rFonts w:hAnsi="宋体"/>
                <w:color w:val="000000"/>
                <w:sz w:val="24"/>
              </w:rPr>
            </w:pPr>
          </w:p>
        </w:tc>
        <w:tc>
          <w:tcPr>
            <w:tcW w:w="888" w:type="dxa"/>
            <w:tcBorders>
              <w:top w:val="single" w:color="auto" w:sz="6" w:space="0"/>
              <w:left w:val="single" w:color="auto" w:sz="6" w:space="0"/>
              <w:bottom w:val="single" w:color="auto" w:sz="6" w:space="0"/>
              <w:right w:val="single" w:color="auto" w:sz="4" w:space="0"/>
            </w:tcBorders>
            <w:noWrap w:val="0"/>
            <w:vAlign w:val="center"/>
          </w:tcPr>
          <w:p>
            <w:pPr>
              <w:pStyle w:val="23"/>
              <w:spacing w:line="400" w:lineRule="atLeast"/>
              <w:jc w:val="center"/>
              <w:rPr>
                <w:rFonts w:hAnsi="宋体"/>
                <w:color w:val="000000"/>
                <w:sz w:val="24"/>
              </w:rPr>
            </w:pPr>
          </w:p>
        </w:tc>
        <w:tc>
          <w:tcPr>
            <w:tcW w:w="945" w:type="dxa"/>
            <w:tcBorders>
              <w:top w:val="single" w:color="auto" w:sz="6" w:space="0"/>
              <w:left w:val="single" w:color="auto" w:sz="4" w:space="0"/>
              <w:bottom w:val="single" w:color="auto" w:sz="6" w:space="0"/>
              <w:right w:val="single" w:color="auto" w:sz="4" w:space="0"/>
            </w:tcBorders>
            <w:noWrap w:val="0"/>
            <w:vAlign w:val="center"/>
          </w:tcPr>
          <w:p>
            <w:pPr>
              <w:pStyle w:val="23"/>
              <w:spacing w:line="400" w:lineRule="atLeast"/>
              <w:jc w:val="center"/>
              <w:rPr>
                <w:rFonts w:hAnsi="宋体"/>
                <w:color w:val="000000"/>
                <w:sz w:val="24"/>
              </w:rPr>
            </w:pPr>
          </w:p>
        </w:tc>
        <w:tc>
          <w:tcPr>
            <w:tcW w:w="2259" w:type="dxa"/>
            <w:tcBorders>
              <w:top w:val="single" w:color="auto" w:sz="6" w:space="0"/>
              <w:left w:val="single" w:color="auto" w:sz="4" w:space="0"/>
              <w:bottom w:val="single" w:color="auto" w:sz="6" w:space="0"/>
              <w:right w:val="single" w:color="auto" w:sz="6" w:space="0"/>
            </w:tcBorders>
            <w:noWrap w:val="0"/>
            <w:vAlign w:val="center"/>
          </w:tcPr>
          <w:p>
            <w:pPr>
              <w:pStyle w:val="23"/>
              <w:spacing w:line="400" w:lineRule="atLeast"/>
              <w:jc w:val="center"/>
              <w:rPr>
                <w:rFonts w:hAnsi="宋体"/>
                <w:color w:val="000000"/>
                <w:sz w:val="24"/>
              </w:rPr>
            </w:pPr>
          </w:p>
        </w:tc>
        <w:tc>
          <w:tcPr>
            <w:tcW w:w="2571" w:type="dxa"/>
            <w:tcBorders>
              <w:top w:val="single" w:color="auto" w:sz="6" w:space="0"/>
              <w:left w:val="single" w:color="auto" w:sz="6" w:space="0"/>
              <w:bottom w:val="single" w:color="auto" w:sz="6" w:space="0"/>
              <w:right w:val="single" w:color="auto" w:sz="6" w:space="0"/>
            </w:tcBorders>
            <w:noWrap w:val="0"/>
            <w:vAlign w:val="top"/>
          </w:tcPr>
          <w:p>
            <w:pPr>
              <w:pStyle w:val="23"/>
              <w:spacing w:line="400" w:lineRule="atLeast"/>
              <w:rPr>
                <w:rFonts w:hAnsi="宋体"/>
                <w:color w:val="000000"/>
                <w:sz w:val="24"/>
              </w:rPr>
            </w:pPr>
          </w:p>
        </w:tc>
        <w:tc>
          <w:tcPr>
            <w:tcW w:w="1470" w:type="dxa"/>
            <w:tcBorders>
              <w:top w:val="single" w:color="auto" w:sz="6" w:space="0"/>
              <w:left w:val="single" w:color="auto" w:sz="6" w:space="0"/>
              <w:bottom w:val="single" w:color="auto" w:sz="6" w:space="0"/>
              <w:right w:val="single" w:color="auto" w:sz="4" w:space="0"/>
            </w:tcBorders>
            <w:noWrap w:val="0"/>
            <w:vAlign w:val="top"/>
          </w:tcPr>
          <w:p>
            <w:pPr>
              <w:pStyle w:val="23"/>
              <w:spacing w:line="400" w:lineRule="atLeast"/>
              <w:rPr>
                <w:rFonts w:hAnsi="宋体"/>
                <w:color w:val="000000"/>
                <w:sz w:val="24"/>
              </w:rPr>
            </w:pPr>
          </w:p>
        </w:tc>
        <w:tc>
          <w:tcPr>
            <w:tcW w:w="735" w:type="dxa"/>
            <w:tcBorders>
              <w:top w:val="single" w:color="auto" w:sz="6" w:space="0"/>
              <w:left w:val="single" w:color="auto" w:sz="4" w:space="0"/>
              <w:bottom w:val="single" w:color="auto" w:sz="6" w:space="0"/>
              <w:right w:val="single" w:color="auto" w:sz="6" w:space="0"/>
            </w:tcBorders>
            <w:noWrap w:val="0"/>
            <w:vAlign w:val="top"/>
          </w:tcPr>
          <w:p>
            <w:pPr>
              <w:pStyle w:val="23"/>
              <w:spacing w:line="400" w:lineRule="atLeast"/>
              <w:rPr>
                <w:rFonts w:hAnsi="宋体"/>
                <w:color w:val="000000"/>
                <w:sz w:val="24"/>
              </w:rPr>
            </w:pPr>
          </w:p>
        </w:tc>
      </w:tr>
      <w:tr>
        <w:tblPrEx>
          <w:tblCellMar>
            <w:top w:w="0" w:type="dxa"/>
            <w:left w:w="108" w:type="dxa"/>
            <w:bottom w:w="0" w:type="dxa"/>
            <w:right w:w="108" w:type="dxa"/>
          </w:tblCellMar>
        </w:tblPrEx>
        <w:trPr>
          <w:wAfter w:w="0" w:type="dxa"/>
          <w:trHeight w:val="599" w:hRule="atLeast"/>
        </w:trPr>
        <w:tc>
          <w:tcPr>
            <w:tcW w:w="900" w:type="dxa"/>
            <w:tcBorders>
              <w:top w:val="single" w:color="auto" w:sz="6" w:space="0"/>
              <w:left w:val="single" w:color="auto" w:sz="6" w:space="0"/>
              <w:bottom w:val="single" w:color="auto" w:sz="6" w:space="0"/>
              <w:right w:val="single" w:color="auto" w:sz="6" w:space="0"/>
            </w:tcBorders>
            <w:noWrap w:val="0"/>
            <w:vAlign w:val="top"/>
          </w:tcPr>
          <w:p>
            <w:pPr>
              <w:pStyle w:val="23"/>
              <w:spacing w:line="400" w:lineRule="atLeast"/>
              <w:rPr>
                <w:rFonts w:hAnsi="宋体"/>
                <w:color w:val="000000"/>
                <w:sz w:val="24"/>
              </w:rPr>
            </w:pPr>
          </w:p>
        </w:tc>
        <w:tc>
          <w:tcPr>
            <w:tcW w:w="888" w:type="dxa"/>
            <w:tcBorders>
              <w:top w:val="single" w:color="auto" w:sz="6" w:space="0"/>
              <w:left w:val="single" w:color="auto" w:sz="6" w:space="0"/>
              <w:bottom w:val="single" w:color="auto" w:sz="6" w:space="0"/>
              <w:right w:val="single" w:color="auto" w:sz="4" w:space="0"/>
            </w:tcBorders>
            <w:noWrap w:val="0"/>
            <w:vAlign w:val="center"/>
          </w:tcPr>
          <w:p>
            <w:pPr>
              <w:pStyle w:val="23"/>
              <w:spacing w:line="400" w:lineRule="atLeast"/>
              <w:jc w:val="center"/>
              <w:rPr>
                <w:rFonts w:hAnsi="宋体"/>
                <w:color w:val="000000"/>
                <w:sz w:val="24"/>
              </w:rPr>
            </w:pPr>
          </w:p>
        </w:tc>
        <w:tc>
          <w:tcPr>
            <w:tcW w:w="945" w:type="dxa"/>
            <w:tcBorders>
              <w:top w:val="single" w:color="auto" w:sz="6" w:space="0"/>
              <w:left w:val="single" w:color="auto" w:sz="4" w:space="0"/>
              <w:bottom w:val="single" w:color="auto" w:sz="6" w:space="0"/>
              <w:right w:val="single" w:color="auto" w:sz="4" w:space="0"/>
            </w:tcBorders>
            <w:noWrap w:val="0"/>
            <w:vAlign w:val="center"/>
          </w:tcPr>
          <w:p>
            <w:pPr>
              <w:pStyle w:val="23"/>
              <w:spacing w:line="400" w:lineRule="atLeast"/>
              <w:jc w:val="center"/>
              <w:rPr>
                <w:rFonts w:hAnsi="宋体"/>
                <w:color w:val="000000"/>
                <w:sz w:val="24"/>
              </w:rPr>
            </w:pPr>
          </w:p>
        </w:tc>
        <w:tc>
          <w:tcPr>
            <w:tcW w:w="2259" w:type="dxa"/>
            <w:tcBorders>
              <w:top w:val="single" w:color="auto" w:sz="6" w:space="0"/>
              <w:left w:val="single" w:color="auto" w:sz="4" w:space="0"/>
              <w:bottom w:val="single" w:color="auto" w:sz="6" w:space="0"/>
              <w:right w:val="single" w:color="auto" w:sz="6" w:space="0"/>
            </w:tcBorders>
            <w:noWrap w:val="0"/>
            <w:vAlign w:val="center"/>
          </w:tcPr>
          <w:p>
            <w:pPr>
              <w:pStyle w:val="23"/>
              <w:spacing w:line="400" w:lineRule="atLeast"/>
              <w:jc w:val="center"/>
              <w:rPr>
                <w:rFonts w:hAnsi="宋体"/>
                <w:color w:val="000000"/>
                <w:sz w:val="24"/>
              </w:rPr>
            </w:pPr>
          </w:p>
        </w:tc>
        <w:tc>
          <w:tcPr>
            <w:tcW w:w="2571" w:type="dxa"/>
            <w:tcBorders>
              <w:top w:val="single" w:color="auto" w:sz="6" w:space="0"/>
              <w:left w:val="single" w:color="auto" w:sz="6" w:space="0"/>
              <w:bottom w:val="single" w:color="auto" w:sz="6" w:space="0"/>
              <w:right w:val="single" w:color="auto" w:sz="6" w:space="0"/>
            </w:tcBorders>
            <w:noWrap w:val="0"/>
            <w:vAlign w:val="top"/>
          </w:tcPr>
          <w:p>
            <w:pPr>
              <w:pStyle w:val="23"/>
              <w:spacing w:line="400" w:lineRule="atLeast"/>
              <w:rPr>
                <w:rFonts w:hAnsi="宋体"/>
                <w:color w:val="000000"/>
                <w:sz w:val="24"/>
              </w:rPr>
            </w:pPr>
          </w:p>
        </w:tc>
        <w:tc>
          <w:tcPr>
            <w:tcW w:w="1470" w:type="dxa"/>
            <w:tcBorders>
              <w:top w:val="single" w:color="auto" w:sz="6" w:space="0"/>
              <w:left w:val="single" w:color="auto" w:sz="6" w:space="0"/>
              <w:bottom w:val="single" w:color="auto" w:sz="6" w:space="0"/>
              <w:right w:val="single" w:color="auto" w:sz="4" w:space="0"/>
            </w:tcBorders>
            <w:noWrap w:val="0"/>
            <w:vAlign w:val="top"/>
          </w:tcPr>
          <w:p>
            <w:pPr>
              <w:pStyle w:val="23"/>
              <w:spacing w:line="400" w:lineRule="atLeast"/>
              <w:rPr>
                <w:rFonts w:hAnsi="宋体"/>
                <w:color w:val="000000"/>
                <w:sz w:val="24"/>
              </w:rPr>
            </w:pPr>
          </w:p>
        </w:tc>
        <w:tc>
          <w:tcPr>
            <w:tcW w:w="735" w:type="dxa"/>
            <w:tcBorders>
              <w:top w:val="single" w:color="auto" w:sz="6" w:space="0"/>
              <w:left w:val="single" w:color="auto" w:sz="4" w:space="0"/>
              <w:bottom w:val="single" w:color="auto" w:sz="6" w:space="0"/>
              <w:right w:val="single" w:color="auto" w:sz="6" w:space="0"/>
            </w:tcBorders>
            <w:noWrap w:val="0"/>
            <w:vAlign w:val="top"/>
          </w:tcPr>
          <w:p>
            <w:pPr>
              <w:pStyle w:val="23"/>
              <w:spacing w:line="400" w:lineRule="atLeast"/>
              <w:rPr>
                <w:rFonts w:hAnsi="宋体"/>
                <w:color w:val="000000"/>
                <w:sz w:val="24"/>
              </w:rPr>
            </w:pPr>
          </w:p>
        </w:tc>
      </w:tr>
      <w:tr>
        <w:tblPrEx>
          <w:tblCellMar>
            <w:top w:w="0" w:type="dxa"/>
            <w:left w:w="108" w:type="dxa"/>
            <w:bottom w:w="0" w:type="dxa"/>
            <w:right w:w="108" w:type="dxa"/>
          </w:tblCellMar>
        </w:tblPrEx>
        <w:trPr>
          <w:wAfter w:w="0" w:type="dxa"/>
          <w:trHeight w:val="599" w:hRule="atLeast"/>
        </w:trPr>
        <w:tc>
          <w:tcPr>
            <w:tcW w:w="900" w:type="dxa"/>
            <w:tcBorders>
              <w:top w:val="single" w:color="auto" w:sz="6" w:space="0"/>
              <w:left w:val="single" w:color="auto" w:sz="6" w:space="0"/>
              <w:bottom w:val="single" w:color="auto" w:sz="6" w:space="0"/>
              <w:right w:val="single" w:color="auto" w:sz="6" w:space="0"/>
            </w:tcBorders>
            <w:noWrap w:val="0"/>
            <w:vAlign w:val="top"/>
          </w:tcPr>
          <w:p>
            <w:pPr>
              <w:pStyle w:val="23"/>
              <w:spacing w:line="400" w:lineRule="atLeast"/>
              <w:rPr>
                <w:rFonts w:hAnsi="宋体"/>
                <w:color w:val="000000"/>
                <w:sz w:val="24"/>
              </w:rPr>
            </w:pPr>
          </w:p>
        </w:tc>
        <w:tc>
          <w:tcPr>
            <w:tcW w:w="888" w:type="dxa"/>
            <w:tcBorders>
              <w:top w:val="single" w:color="auto" w:sz="6" w:space="0"/>
              <w:left w:val="single" w:color="auto" w:sz="6" w:space="0"/>
              <w:bottom w:val="single" w:color="auto" w:sz="6" w:space="0"/>
              <w:right w:val="single" w:color="auto" w:sz="4" w:space="0"/>
            </w:tcBorders>
            <w:noWrap w:val="0"/>
            <w:vAlign w:val="center"/>
          </w:tcPr>
          <w:p>
            <w:pPr>
              <w:pStyle w:val="23"/>
              <w:spacing w:line="400" w:lineRule="atLeast"/>
              <w:jc w:val="center"/>
              <w:rPr>
                <w:rFonts w:hAnsi="宋体"/>
                <w:color w:val="000000"/>
                <w:sz w:val="24"/>
              </w:rPr>
            </w:pPr>
          </w:p>
        </w:tc>
        <w:tc>
          <w:tcPr>
            <w:tcW w:w="945" w:type="dxa"/>
            <w:tcBorders>
              <w:top w:val="single" w:color="auto" w:sz="6" w:space="0"/>
              <w:left w:val="single" w:color="auto" w:sz="4" w:space="0"/>
              <w:bottom w:val="single" w:color="auto" w:sz="6" w:space="0"/>
              <w:right w:val="single" w:color="auto" w:sz="4" w:space="0"/>
            </w:tcBorders>
            <w:noWrap w:val="0"/>
            <w:vAlign w:val="center"/>
          </w:tcPr>
          <w:p>
            <w:pPr>
              <w:pStyle w:val="23"/>
              <w:spacing w:line="400" w:lineRule="atLeast"/>
              <w:jc w:val="center"/>
              <w:rPr>
                <w:rFonts w:hAnsi="宋体"/>
                <w:color w:val="000000"/>
                <w:sz w:val="24"/>
              </w:rPr>
            </w:pPr>
          </w:p>
        </w:tc>
        <w:tc>
          <w:tcPr>
            <w:tcW w:w="2259" w:type="dxa"/>
            <w:tcBorders>
              <w:top w:val="single" w:color="auto" w:sz="6" w:space="0"/>
              <w:left w:val="single" w:color="auto" w:sz="4" w:space="0"/>
              <w:bottom w:val="single" w:color="auto" w:sz="6" w:space="0"/>
              <w:right w:val="single" w:color="auto" w:sz="6" w:space="0"/>
            </w:tcBorders>
            <w:noWrap w:val="0"/>
            <w:vAlign w:val="center"/>
          </w:tcPr>
          <w:p>
            <w:pPr>
              <w:pStyle w:val="23"/>
              <w:spacing w:line="400" w:lineRule="atLeast"/>
              <w:jc w:val="center"/>
              <w:rPr>
                <w:rFonts w:hAnsi="宋体"/>
                <w:color w:val="000000"/>
                <w:sz w:val="24"/>
              </w:rPr>
            </w:pPr>
          </w:p>
        </w:tc>
        <w:tc>
          <w:tcPr>
            <w:tcW w:w="2571" w:type="dxa"/>
            <w:tcBorders>
              <w:top w:val="single" w:color="auto" w:sz="6" w:space="0"/>
              <w:left w:val="single" w:color="auto" w:sz="6" w:space="0"/>
              <w:bottom w:val="single" w:color="auto" w:sz="6" w:space="0"/>
              <w:right w:val="single" w:color="auto" w:sz="6" w:space="0"/>
            </w:tcBorders>
            <w:noWrap w:val="0"/>
            <w:vAlign w:val="top"/>
          </w:tcPr>
          <w:p>
            <w:pPr>
              <w:pStyle w:val="23"/>
              <w:spacing w:line="400" w:lineRule="atLeast"/>
              <w:rPr>
                <w:rFonts w:hAnsi="宋体"/>
                <w:color w:val="000000"/>
                <w:sz w:val="24"/>
              </w:rPr>
            </w:pPr>
          </w:p>
        </w:tc>
        <w:tc>
          <w:tcPr>
            <w:tcW w:w="1470" w:type="dxa"/>
            <w:tcBorders>
              <w:top w:val="single" w:color="auto" w:sz="6" w:space="0"/>
              <w:left w:val="single" w:color="auto" w:sz="6" w:space="0"/>
              <w:bottom w:val="single" w:color="auto" w:sz="6" w:space="0"/>
              <w:right w:val="single" w:color="auto" w:sz="4" w:space="0"/>
            </w:tcBorders>
            <w:noWrap w:val="0"/>
            <w:vAlign w:val="top"/>
          </w:tcPr>
          <w:p>
            <w:pPr>
              <w:pStyle w:val="23"/>
              <w:spacing w:line="400" w:lineRule="atLeast"/>
              <w:rPr>
                <w:rFonts w:hAnsi="宋体"/>
                <w:color w:val="000000"/>
                <w:sz w:val="24"/>
              </w:rPr>
            </w:pPr>
          </w:p>
        </w:tc>
        <w:tc>
          <w:tcPr>
            <w:tcW w:w="735" w:type="dxa"/>
            <w:tcBorders>
              <w:top w:val="single" w:color="auto" w:sz="6" w:space="0"/>
              <w:left w:val="single" w:color="auto" w:sz="4" w:space="0"/>
              <w:bottom w:val="single" w:color="auto" w:sz="6" w:space="0"/>
              <w:right w:val="single" w:color="auto" w:sz="6" w:space="0"/>
            </w:tcBorders>
            <w:noWrap w:val="0"/>
            <w:vAlign w:val="top"/>
          </w:tcPr>
          <w:p>
            <w:pPr>
              <w:pStyle w:val="23"/>
              <w:spacing w:line="400" w:lineRule="atLeast"/>
              <w:rPr>
                <w:rFonts w:hAnsi="宋体"/>
                <w:color w:val="000000"/>
                <w:sz w:val="24"/>
              </w:rPr>
            </w:pPr>
          </w:p>
        </w:tc>
      </w:tr>
      <w:tr>
        <w:tblPrEx>
          <w:tblCellMar>
            <w:top w:w="0" w:type="dxa"/>
            <w:left w:w="108" w:type="dxa"/>
            <w:bottom w:w="0" w:type="dxa"/>
            <w:right w:w="108" w:type="dxa"/>
          </w:tblCellMar>
        </w:tblPrEx>
        <w:trPr>
          <w:wAfter w:w="0" w:type="dxa"/>
          <w:trHeight w:val="599" w:hRule="atLeast"/>
        </w:trPr>
        <w:tc>
          <w:tcPr>
            <w:tcW w:w="900" w:type="dxa"/>
            <w:tcBorders>
              <w:top w:val="single" w:color="auto" w:sz="6" w:space="0"/>
              <w:left w:val="single" w:color="auto" w:sz="6" w:space="0"/>
              <w:bottom w:val="single" w:color="auto" w:sz="6" w:space="0"/>
              <w:right w:val="single" w:color="auto" w:sz="6" w:space="0"/>
            </w:tcBorders>
            <w:noWrap w:val="0"/>
            <w:vAlign w:val="top"/>
          </w:tcPr>
          <w:p>
            <w:pPr>
              <w:pStyle w:val="23"/>
              <w:spacing w:line="400" w:lineRule="atLeast"/>
              <w:rPr>
                <w:rFonts w:hAnsi="宋体"/>
                <w:color w:val="000000"/>
                <w:sz w:val="24"/>
              </w:rPr>
            </w:pPr>
          </w:p>
        </w:tc>
        <w:tc>
          <w:tcPr>
            <w:tcW w:w="888" w:type="dxa"/>
            <w:tcBorders>
              <w:top w:val="single" w:color="auto" w:sz="6" w:space="0"/>
              <w:left w:val="single" w:color="auto" w:sz="6" w:space="0"/>
              <w:bottom w:val="single" w:color="auto" w:sz="6" w:space="0"/>
              <w:right w:val="single" w:color="auto" w:sz="4" w:space="0"/>
            </w:tcBorders>
            <w:noWrap w:val="0"/>
            <w:vAlign w:val="center"/>
          </w:tcPr>
          <w:p>
            <w:pPr>
              <w:pStyle w:val="23"/>
              <w:spacing w:line="400" w:lineRule="atLeast"/>
              <w:jc w:val="center"/>
              <w:rPr>
                <w:rFonts w:hAnsi="宋体"/>
                <w:color w:val="000000"/>
                <w:sz w:val="24"/>
              </w:rPr>
            </w:pPr>
          </w:p>
        </w:tc>
        <w:tc>
          <w:tcPr>
            <w:tcW w:w="945" w:type="dxa"/>
            <w:tcBorders>
              <w:top w:val="single" w:color="auto" w:sz="6" w:space="0"/>
              <w:left w:val="single" w:color="auto" w:sz="4" w:space="0"/>
              <w:bottom w:val="single" w:color="auto" w:sz="6" w:space="0"/>
              <w:right w:val="single" w:color="auto" w:sz="4" w:space="0"/>
            </w:tcBorders>
            <w:noWrap w:val="0"/>
            <w:vAlign w:val="center"/>
          </w:tcPr>
          <w:p>
            <w:pPr>
              <w:pStyle w:val="23"/>
              <w:spacing w:line="400" w:lineRule="atLeast"/>
              <w:jc w:val="center"/>
              <w:rPr>
                <w:rFonts w:hAnsi="宋体"/>
                <w:color w:val="000000"/>
                <w:sz w:val="24"/>
              </w:rPr>
            </w:pPr>
          </w:p>
        </w:tc>
        <w:tc>
          <w:tcPr>
            <w:tcW w:w="2259" w:type="dxa"/>
            <w:tcBorders>
              <w:top w:val="single" w:color="auto" w:sz="6" w:space="0"/>
              <w:left w:val="single" w:color="auto" w:sz="4" w:space="0"/>
              <w:bottom w:val="single" w:color="auto" w:sz="6" w:space="0"/>
              <w:right w:val="single" w:color="auto" w:sz="6" w:space="0"/>
            </w:tcBorders>
            <w:noWrap w:val="0"/>
            <w:vAlign w:val="center"/>
          </w:tcPr>
          <w:p>
            <w:pPr>
              <w:pStyle w:val="23"/>
              <w:spacing w:line="400" w:lineRule="atLeast"/>
              <w:jc w:val="center"/>
              <w:rPr>
                <w:rFonts w:hAnsi="宋体"/>
                <w:color w:val="000000"/>
                <w:sz w:val="24"/>
              </w:rPr>
            </w:pPr>
          </w:p>
        </w:tc>
        <w:tc>
          <w:tcPr>
            <w:tcW w:w="2571" w:type="dxa"/>
            <w:tcBorders>
              <w:top w:val="single" w:color="auto" w:sz="6" w:space="0"/>
              <w:left w:val="single" w:color="auto" w:sz="6" w:space="0"/>
              <w:bottom w:val="single" w:color="auto" w:sz="6" w:space="0"/>
              <w:right w:val="single" w:color="auto" w:sz="6" w:space="0"/>
            </w:tcBorders>
            <w:noWrap w:val="0"/>
            <w:vAlign w:val="top"/>
          </w:tcPr>
          <w:p>
            <w:pPr>
              <w:pStyle w:val="23"/>
              <w:spacing w:line="400" w:lineRule="atLeast"/>
              <w:rPr>
                <w:rFonts w:hAnsi="宋体"/>
                <w:color w:val="000000"/>
                <w:sz w:val="24"/>
              </w:rPr>
            </w:pPr>
          </w:p>
        </w:tc>
        <w:tc>
          <w:tcPr>
            <w:tcW w:w="1470" w:type="dxa"/>
            <w:tcBorders>
              <w:top w:val="single" w:color="auto" w:sz="6" w:space="0"/>
              <w:left w:val="single" w:color="auto" w:sz="6" w:space="0"/>
              <w:bottom w:val="single" w:color="auto" w:sz="6" w:space="0"/>
              <w:right w:val="single" w:color="auto" w:sz="4" w:space="0"/>
            </w:tcBorders>
            <w:noWrap w:val="0"/>
            <w:vAlign w:val="top"/>
          </w:tcPr>
          <w:p>
            <w:pPr>
              <w:pStyle w:val="23"/>
              <w:spacing w:line="400" w:lineRule="atLeast"/>
              <w:rPr>
                <w:rFonts w:hAnsi="宋体"/>
                <w:color w:val="000000"/>
                <w:sz w:val="24"/>
              </w:rPr>
            </w:pPr>
          </w:p>
        </w:tc>
        <w:tc>
          <w:tcPr>
            <w:tcW w:w="735" w:type="dxa"/>
            <w:tcBorders>
              <w:top w:val="single" w:color="auto" w:sz="6" w:space="0"/>
              <w:left w:val="single" w:color="auto" w:sz="4" w:space="0"/>
              <w:bottom w:val="single" w:color="auto" w:sz="6" w:space="0"/>
              <w:right w:val="single" w:color="auto" w:sz="6" w:space="0"/>
            </w:tcBorders>
            <w:noWrap w:val="0"/>
            <w:vAlign w:val="top"/>
          </w:tcPr>
          <w:p>
            <w:pPr>
              <w:pStyle w:val="23"/>
              <w:spacing w:line="400" w:lineRule="atLeast"/>
              <w:rPr>
                <w:rFonts w:hAnsi="宋体"/>
                <w:color w:val="000000"/>
                <w:sz w:val="24"/>
              </w:rPr>
            </w:pPr>
          </w:p>
        </w:tc>
      </w:tr>
      <w:tr>
        <w:tblPrEx>
          <w:tblCellMar>
            <w:top w:w="0" w:type="dxa"/>
            <w:left w:w="108" w:type="dxa"/>
            <w:bottom w:w="0" w:type="dxa"/>
            <w:right w:w="108" w:type="dxa"/>
          </w:tblCellMar>
        </w:tblPrEx>
        <w:trPr>
          <w:wAfter w:w="0" w:type="dxa"/>
          <w:trHeight w:val="599" w:hRule="atLeast"/>
        </w:trPr>
        <w:tc>
          <w:tcPr>
            <w:tcW w:w="900" w:type="dxa"/>
            <w:tcBorders>
              <w:top w:val="single" w:color="auto" w:sz="6" w:space="0"/>
              <w:left w:val="single" w:color="auto" w:sz="6" w:space="0"/>
              <w:bottom w:val="single" w:color="auto" w:sz="6" w:space="0"/>
              <w:right w:val="single" w:color="auto" w:sz="6" w:space="0"/>
            </w:tcBorders>
            <w:noWrap w:val="0"/>
            <w:vAlign w:val="top"/>
          </w:tcPr>
          <w:p>
            <w:pPr>
              <w:pStyle w:val="23"/>
              <w:spacing w:line="400" w:lineRule="atLeast"/>
              <w:rPr>
                <w:rFonts w:hAnsi="宋体"/>
                <w:color w:val="000000"/>
                <w:sz w:val="24"/>
              </w:rPr>
            </w:pPr>
          </w:p>
        </w:tc>
        <w:tc>
          <w:tcPr>
            <w:tcW w:w="888" w:type="dxa"/>
            <w:tcBorders>
              <w:top w:val="single" w:color="auto" w:sz="6" w:space="0"/>
              <w:left w:val="single" w:color="auto" w:sz="6" w:space="0"/>
              <w:bottom w:val="single" w:color="auto" w:sz="6" w:space="0"/>
              <w:right w:val="single" w:color="auto" w:sz="4" w:space="0"/>
            </w:tcBorders>
            <w:noWrap w:val="0"/>
            <w:vAlign w:val="center"/>
          </w:tcPr>
          <w:p>
            <w:pPr>
              <w:pStyle w:val="23"/>
              <w:spacing w:line="400" w:lineRule="atLeast"/>
              <w:jc w:val="center"/>
              <w:rPr>
                <w:rFonts w:hAnsi="宋体"/>
                <w:color w:val="000000"/>
                <w:sz w:val="24"/>
              </w:rPr>
            </w:pPr>
          </w:p>
        </w:tc>
        <w:tc>
          <w:tcPr>
            <w:tcW w:w="945" w:type="dxa"/>
            <w:tcBorders>
              <w:top w:val="single" w:color="auto" w:sz="6" w:space="0"/>
              <w:left w:val="single" w:color="auto" w:sz="4" w:space="0"/>
              <w:bottom w:val="single" w:color="auto" w:sz="6" w:space="0"/>
              <w:right w:val="single" w:color="auto" w:sz="4" w:space="0"/>
            </w:tcBorders>
            <w:noWrap w:val="0"/>
            <w:vAlign w:val="center"/>
          </w:tcPr>
          <w:p>
            <w:pPr>
              <w:pStyle w:val="23"/>
              <w:spacing w:line="400" w:lineRule="atLeast"/>
              <w:jc w:val="center"/>
              <w:rPr>
                <w:rFonts w:hAnsi="宋体"/>
                <w:color w:val="000000"/>
                <w:sz w:val="24"/>
              </w:rPr>
            </w:pPr>
          </w:p>
        </w:tc>
        <w:tc>
          <w:tcPr>
            <w:tcW w:w="2259" w:type="dxa"/>
            <w:tcBorders>
              <w:top w:val="single" w:color="auto" w:sz="6" w:space="0"/>
              <w:left w:val="single" w:color="auto" w:sz="4" w:space="0"/>
              <w:bottom w:val="single" w:color="auto" w:sz="6" w:space="0"/>
              <w:right w:val="single" w:color="auto" w:sz="6" w:space="0"/>
            </w:tcBorders>
            <w:noWrap w:val="0"/>
            <w:vAlign w:val="center"/>
          </w:tcPr>
          <w:p>
            <w:pPr>
              <w:pStyle w:val="23"/>
              <w:spacing w:line="400" w:lineRule="atLeast"/>
              <w:jc w:val="center"/>
              <w:rPr>
                <w:rFonts w:hAnsi="宋体"/>
                <w:color w:val="000000"/>
                <w:sz w:val="24"/>
              </w:rPr>
            </w:pPr>
          </w:p>
        </w:tc>
        <w:tc>
          <w:tcPr>
            <w:tcW w:w="2571" w:type="dxa"/>
            <w:tcBorders>
              <w:top w:val="single" w:color="auto" w:sz="6" w:space="0"/>
              <w:left w:val="single" w:color="auto" w:sz="6" w:space="0"/>
              <w:bottom w:val="single" w:color="auto" w:sz="6" w:space="0"/>
              <w:right w:val="single" w:color="auto" w:sz="6" w:space="0"/>
            </w:tcBorders>
            <w:noWrap w:val="0"/>
            <w:vAlign w:val="top"/>
          </w:tcPr>
          <w:p>
            <w:pPr>
              <w:pStyle w:val="23"/>
              <w:spacing w:line="400" w:lineRule="atLeast"/>
              <w:rPr>
                <w:rFonts w:hAnsi="宋体"/>
                <w:color w:val="000000"/>
                <w:sz w:val="24"/>
              </w:rPr>
            </w:pPr>
          </w:p>
        </w:tc>
        <w:tc>
          <w:tcPr>
            <w:tcW w:w="1470" w:type="dxa"/>
            <w:tcBorders>
              <w:top w:val="single" w:color="auto" w:sz="6" w:space="0"/>
              <w:left w:val="single" w:color="auto" w:sz="6" w:space="0"/>
              <w:bottom w:val="single" w:color="auto" w:sz="6" w:space="0"/>
              <w:right w:val="single" w:color="auto" w:sz="4" w:space="0"/>
            </w:tcBorders>
            <w:noWrap w:val="0"/>
            <w:vAlign w:val="top"/>
          </w:tcPr>
          <w:p>
            <w:pPr>
              <w:pStyle w:val="23"/>
              <w:spacing w:line="400" w:lineRule="atLeast"/>
              <w:rPr>
                <w:rFonts w:hAnsi="宋体"/>
                <w:color w:val="000000"/>
                <w:sz w:val="24"/>
              </w:rPr>
            </w:pPr>
          </w:p>
        </w:tc>
        <w:tc>
          <w:tcPr>
            <w:tcW w:w="735" w:type="dxa"/>
            <w:tcBorders>
              <w:top w:val="single" w:color="auto" w:sz="6" w:space="0"/>
              <w:left w:val="single" w:color="auto" w:sz="4" w:space="0"/>
              <w:bottom w:val="single" w:color="auto" w:sz="6" w:space="0"/>
              <w:right w:val="single" w:color="auto" w:sz="6" w:space="0"/>
            </w:tcBorders>
            <w:noWrap w:val="0"/>
            <w:vAlign w:val="top"/>
          </w:tcPr>
          <w:p>
            <w:pPr>
              <w:pStyle w:val="23"/>
              <w:spacing w:line="400" w:lineRule="atLeast"/>
              <w:rPr>
                <w:rFonts w:hAnsi="宋体"/>
                <w:color w:val="000000"/>
                <w:sz w:val="24"/>
              </w:rPr>
            </w:pPr>
          </w:p>
        </w:tc>
      </w:tr>
      <w:tr>
        <w:tblPrEx>
          <w:tblCellMar>
            <w:top w:w="0" w:type="dxa"/>
            <w:left w:w="108" w:type="dxa"/>
            <w:bottom w:w="0" w:type="dxa"/>
            <w:right w:w="108" w:type="dxa"/>
          </w:tblCellMar>
        </w:tblPrEx>
        <w:trPr>
          <w:wAfter w:w="0" w:type="dxa"/>
          <w:trHeight w:val="599" w:hRule="atLeast"/>
        </w:trPr>
        <w:tc>
          <w:tcPr>
            <w:tcW w:w="900" w:type="dxa"/>
            <w:tcBorders>
              <w:top w:val="single" w:color="auto" w:sz="6" w:space="0"/>
              <w:left w:val="single" w:color="auto" w:sz="6" w:space="0"/>
              <w:bottom w:val="single" w:color="auto" w:sz="6" w:space="0"/>
              <w:right w:val="single" w:color="auto" w:sz="6" w:space="0"/>
            </w:tcBorders>
            <w:noWrap w:val="0"/>
            <w:vAlign w:val="top"/>
          </w:tcPr>
          <w:p>
            <w:pPr>
              <w:pStyle w:val="23"/>
              <w:spacing w:line="400" w:lineRule="atLeast"/>
              <w:rPr>
                <w:rFonts w:hAnsi="宋体"/>
                <w:color w:val="000000"/>
                <w:sz w:val="24"/>
              </w:rPr>
            </w:pPr>
          </w:p>
        </w:tc>
        <w:tc>
          <w:tcPr>
            <w:tcW w:w="888" w:type="dxa"/>
            <w:tcBorders>
              <w:top w:val="single" w:color="auto" w:sz="6" w:space="0"/>
              <w:left w:val="single" w:color="auto" w:sz="6" w:space="0"/>
              <w:bottom w:val="single" w:color="auto" w:sz="6" w:space="0"/>
              <w:right w:val="single" w:color="auto" w:sz="4" w:space="0"/>
            </w:tcBorders>
            <w:noWrap w:val="0"/>
            <w:vAlign w:val="center"/>
          </w:tcPr>
          <w:p>
            <w:pPr>
              <w:pStyle w:val="23"/>
              <w:spacing w:line="400" w:lineRule="atLeast"/>
              <w:jc w:val="center"/>
              <w:rPr>
                <w:rFonts w:hAnsi="宋体"/>
                <w:color w:val="000000"/>
                <w:sz w:val="24"/>
              </w:rPr>
            </w:pPr>
          </w:p>
        </w:tc>
        <w:tc>
          <w:tcPr>
            <w:tcW w:w="945" w:type="dxa"/>
            <w:tcBorders>
              <w:top w:val="single" w:color="auto" w:sz="6" w:space="0"/>
              <w:left w:val="single" w:color="auto" w:sz="4" w:space="0"/>
              <w:bottom w:val="single" w:color="auto" w:sz="6" w:space="0"/>
              <w:right w:val="single" w:color="auto" w:sz="4" w:space="0"/>
            </w:tcBorders>
            <w:noWrap w:val="0"/>
            <w:vAlign w:val="center"/>
          </w:tcPr>
          <w:p>
            <w:pPr>
              <w:pStyle w:val="23"/>
              <w:spacing w:line="400" w:lineRule="atLeast"/>
              <w:jc w:val="center"/>
              <w:rPr>
                <w:rFonts w:hAnsi="宋体"/>
                <w:color w:val="000000"/>
                <w:sz w:val="24"/>
              </w:rPr>
            </w:pPr>
          </w:p>
        </w:tc>
        <w:tc>
          <w:tcPr>
            <w:tcW w:w="2259" w:type="dxa"/>
            <w:tcBorders>
              <w:top w:val="single" w:color="auto" w:sz="6" w:space="0"/>
              <w:left w:val="single" w:color="auto" w:sz="4" w:space="0"/>
              <w:bottom w:val="single" w:color="auto" w:sz="6" w:space="0"/>
              <w:right w:val="single" w:color="auto" w:sz="6" w:space="0"/>
            </w:tcBorders>
            <w:noWrap w:val="0"/>
            <w:vAlign w:val="center"/>
          </w:tcPr>
          <w:p>
            <w:pPr>
              <w:pStyle w:val="23"/>
              <w:spacing w:line="400" w:lineRule="atLeast"/>
              <w:jc w:val="center"/>
              <w:rPr>
                <w:rFonts w:hAnsi="宋体"/>
                <w:color w:val="000000"/>
                <w:sz w:val="24"/>
              </w:rPr>
            </w:pPr>
          </w:p>
        </w:tc>
        <w:tc>
          <w:tcPr>
            <w:tcW w:w="2571" w:type="dxa"/>
            <w:tcBorders>
              <w:top w:val="single" w:color="auto" w:sz="6" w:space="0"/>
              <w:left w:val="single" w:color="auto" w:sz="6" w:space="0"/>
              <w:bottom w:val="single" w:color="auto" w:sz="6" w:space="0"/>
              <w:right w:val="single" w:color="auto" w:sz="6" w:space="0"/>
            </w:tcBorders>
            <w:noWrap w:val="0"/>
            <w:vAlign w:val="top"/>
          </w:tcPr>
          <w:p>
            <w:pPr>
              <w:pStyle w:val="23"/>
              <w:spacing w:line="400" w:lineRule="atLeast"/>
              <w:rPr>
                <w:rFonts w:hAnsi="宋体"/>
                <w:color w:val="000000"/>
                <w:sz w:val="24"/>
              </w:rPr>
            </w:pPr>
          </w:p>
        </w:tc>
        <w:tc>
          <w:tcPr>
            <w:tcW w:w="1470" w:type="dxa"/>
            <w:tcBorders>
              <w:top w:val="single" w:color="auto" w:sz="6" w:space="0"/>
              <w:left w:val="single" w:color="auto" w:sz="6" w:space="0"/>
              <w:bottom w:val="single" w:color="auto" w:sz="6" w:space="0"/>
              <w:right w:val="single" w:color="auto" w:sz="4" w:space="0"/>
            </w:tcBorders>
            <w:noWrap w:val="0"/>
            <w:vAlign w:val="top"/>
          </w:tcPr>
          <w:p>
            <w:pPr>
              <w:pStyle w:val="23"/>
              <w:spacing w:line="400" w:lineRule="atLeast"/>
              <w:rPr>
                <w:rFonts w:hAnsi="宋体"/>
                <w:color w:val="000000"/>
                <w:sz w:val="24"/>
              </w:rPr>
            </w:pPr>
          </w:p>
        </w:tc>
        <w:tc>
          <w:tcPr>
            <w:tcW w:w="735" w:type="dxa"/>
            <w:tcBorders>
              <w:top w:val="single" w:color="auto" w:sz="6" w:space="0"/>
              <w:left w:val="single" w:color="auto" w:sz="4" w:space="0"/>
              <w:bottom w:val="single" w:color="auto" w:sz="6" w:space="0"/>
              <w:right w:val="single" w:color="auto" w:sz="6" w:space="0"/>
            </w:tcBorders>
            <w:noWrap w:val="0"/>
            <w:vAlign w:val="top"/>
          </w:tcPr>
          <w:p>
            <w:pPr>
              <w:pStyle w:val="23"/>
              <w:spacing w:line="400" w:lineRule="atLeast"/>
              <w:rPr>
                <w:rFonts w:hAnsi="宋体"/>
                <w:color w:val="000000"/>
                <w:sz w:val="24"/>
              </w:rPr>
            </w:pPr>
          </w:p>
        </w:tc>
      </w:tr>
      <w:tr>
        <w:tblPrEx>
          <w:tblCellMar>
            <w:top w:w="0" w:type="dxa"/>
            <w:left w:w="108" w:type="dxa"/>
            <w:bottom w:w="0" w:type="dxa"/>
            <w:right w:w="108" w:type="dxa"/>
          </w:tblCellMar>
        </w:tblPrEx>
        <w:trPr>
          <w:wAfter w:w="0" w:type="dxa"/>
          <w:trHeight w:val="599" w:hRule="atLeast"/>
        </w:trPr>
        <w:tc>
          <w:tcPr>
            <w:tcW w:w="900" w:type="dxa"/>
            <w:tcBorders>
              <w:top w:val="single" w:color="auto" w:sz="6" w:space="0"/>
              <w:left w:val="single" w:color="auto" w:sz="6" w:space="0"/>
              <w:bottom w:val="single" w:color="auto" w:sz="6" w:space="0"/>
              <w:right w:val="single" w:color="auto" w:sz="6" w:space="0"/>
            </w:tcBorders>
            <w:noWrap w:val="0"/>
            <w:vAlign w:val="top"/>
          </w:tcPr>
          <w:p>
            <w:pPr>
              <w:pStyle w:val="23"/>
              <w:spacing w:line="400" w:lineRule="atLeast"/>
              <w:rPr>
                <w:rFonts w:hint="eastAsia" w:hAnsi="宋体"/>
                <w:color w:val="000000"/>
                <w:sz w:val="24"/>
              </w:rPr>
            </w:pPr>
            <w:r>
              <w:rPr>
                <w:rFonts w:hint="eastAsia" w:hAnsi="宋体"/>
                <w:color w:val="000000"/>
                <w:sz w:val="24"/>
              </w:rPr>
              <w:t>……</w:t>
            </w:r>
          </w:p>
        </w:tc>
        <w:tc>
          <w:tcPr>
            <w:tcW w:w="888" w:type="dxa"/>
            <w:tcBorders>
              <w:top w:val="single" w:color="auto" w:sz="6" w:space="0"/>
              <w:left w:val="single" w:color="auto" w:sz="6" w:space="0"/>
              <w:bottom w:val="single" w:color="auto" w:sz="6" w:space="0"/>
              <w:right w:val="single" w:color="auto" w:sz="4" w:space="0"/>
            </w:tcBorders>
            <w:noWrap w:val="0"/>
            <w:vAlign w:val="center"/>
          </w:tcPr>
          <w:p>
            <w:pPr>
              <w:pStyle w:val="23"/>
              <w:spacing w:line="400" w:lineRule="atLeast"/>
              <w:jc w:val="center"/>
              <w:rPr>
                <w:rFonts w:hAnsi="宋体"/>
                <w:color w:val="000000"/>
                <w:sz w:val="24"/>
              </w:rPr>
            </w:pPr>
          </w:p>
        </w:tc>
        <w:tc>
          <w:tcPr>
            <w:tcW w:w="945" w:type="dxa"/>
            <w:tcBorders>
              <w:top w:val="single" w:color="auto" w:sz="6" w:space="0"/>
              <w:left w:val="single" w:color="auto" w:sz="4" w:space="0"/>
              <w:bottom w:val="single" w:color="auto" w:sz="6" w:space="0"/>
              <w:right w:val="single" w:color="auto" w:sz="4" w:space="0"/>
            </w:tcBorders>
            <w:noWrap w:val="0"/>
            <w:vAlign w:val="center"/>
          </w:tcPr>
          <w:p>
            <w:pPr>
              <w:pStyle w:val="23"/>
              <w:spacing w:line="400" w:lineRule="atLeast"/>
              <w:jc w:val="center"/>
              <w:rPr>
                <w:rFonts w:hAnsi="宋体"/>
                <w:color w:val="000000"/>
                <w:sz w:val="24"/>
              </w:rPr>
            </w:pPr>
          </w:p>
        </w:tc>
        <w:tc>
          <w:tcPr>
            <w:tcW w:w="2259" w:type="dxa"/>
            <w:tcBorders>
              <w:top w:val="single" w:color="auto" w:sz="6" w:space="0"/>
              <w:left w:val="single" w:color="auto" w:sz="4" w:space="0"/>
              <w:bottom w:val="single" w:color="auto" w:sz="6" w:space="0"/>
              <w:right w:val="single" w:color="auto" w:sz="6" w:space="0"/>
            </w:tcBorders>
            <w:noWrap w:val="0"/>
            <w:vAlign w:val="center"/>
          </w:tcPr>
          <w:p>
            <w:pPr>
              <w:pStyle w:val="23"/>
              <w:spacing w:line="400" w:lineRule="atLeast"/>
              <w:jc w:val="center"/>
              <w:rPr>
                <w:rFonts w:hAnsi="宋体"/>
                <w:color w:val="000000"/>
                <w:sz w:val="24"/>
              </w:rPr>
            </w:pPr>
          </w:p>
        </w:tc>
        <w:tc>
          <w:tcPr>
            <w:tcW w:w="2571" w:type="dxa"/>
            <w:tcBorders>
              <w:top w:val="single" w:color="auto" w:sz="6" w:space="0"/>
              <w:left w:val="single" w:color="auto" w:sz="6" w:space="0"/>
              <w:bottom w:val="single" w:color="auto" w:sz="6" w:space="0"/>
              <w:right w:val="single" w:color="auto" w:sz="6" w:space="0"/>
            </w:tcBorders>
            <w:noWrap w:val="0"/>
            <w:vAlign w:val="top"/>
          </w:tcPr>
          <w:p>
            <w:pPr>
              <w:pStyle w:val="23"/>
              <w:spacing w:line="400" w:lineRule="atLeast"/>
              <w:rPr>
                <w:rFonts w:hAnsi="宋体"/>
                <w:color w:val="000000"/>
                <w:sz w:val="24"/>
              </w:rPr>
            </w:pPr>
          </w:p>
        </w:tc>
        <w:tc>
          <w:tcPr>
            <w:tcW w:w="1470" w:type="dxa"/>
            <w:tcBorders>
              <w:top w:val="single" w:color="auto" w:sz="6" w:space="0"/>
              <w:left w:val="single" w:color="auto" w:sz="6" w:space="0"/>
              <w:bottom w:val="single" w:color="auto" w:sz="6" w:space="0"/>
              <w:right w:val="single" w:color="auto" w:sz="4" w:space="0"/>
            </w:tcBorders>
            <w:noWrap w:val="0"/>
            <w:vAlign w:val="top"/>
          </w:tcPr>
          <w:p>
            <w:pPr>
              <w:pStyle w:val="23"/>
              <w:spacing w:line="400" w:lineRule="atLeast"/>
              <w:rPr>
                <w:rFonts w:hAnsi="宋体"/>
                <w:color w:val="000000"/>
                <w:sz w:val="24"/>
              </w:rPr>
            </w:pPr>
          </w:p>
        </w:tc>
        <w:tc>
          <w:tcPr>
            <w:tcW w:w="735" w:type="dxa"/>
            <w:tcBorders>
              <w:top w:val="single" w:color="auto" w:sz="6" w:space="0"/>
              <w:left w:val="single" w:color="auto" w:sz="4" w:space="0"/>
              <w:bottom w:val="single" w:color="auto" w:sz="6" w:space="0"/>
              <w:right w:val="single" w:color="auto" w:sz="6" w:space="0"/>
            </w:tcBorders>
            <w:noWrap w:val="0"/>
            <w:vAlign w:val="top"/>
          </w:tcPr>
          <w:p>
            <w:pPr>
              <w:pStyle w:val="23"/>
              <w:spacing w:line="400" w:lineRule="atLeast"/>
              <w:rPr>
                <w:rFonts w:hAnsi="宋体"/>
                <w:color w:val="000000"/>
                <w:sz w:val="24"/>
              </w:rPr>
            </w:pPr>
          </w:p>
        </w:tc>
      </w:tr>
    </w:tbl>
    <w:p>
      <w:pPr>
        <w:pStyle w:val="23"/>
        <w:spacing w:line="360" w:lineRule="auto"/>
        <w:rPr>
          <w:rFonts w:hint="eastAsia" w:hAnsi="宋体"/>
          <w:kern w:val="0"/>
          <w:sz w:val="24"/>
        </w:rPr>
      </w:pPr>
      <w:r>
        <w:rPr>
          <w:rFonts w:hint="eastAsia" w:hAnsi="宋体"/>
          <w:kern w:val="0"/>
          <w:sz w:val="24"/>
        </w:rPr>
        <w:t>特别提醒：</w:t>
      </w:r>
    </w:p>
    <w:p>
      <w:pPr>
        <w:pStyle w:val="23"/>
        <w:spacing w:line="360" w:lineRule="auto"/>
        <w:ind w:firstLine="480" w:firstLineChars="200"/>
        <w:rPr>
          <w:rFonts w:hint="eastAsia" w:hAnsi="宋体"/>
          <w:kern w:val="0"/>
          <w:sz w:val="24"/>
        </w:rPr>
      </w:pPr>
      <w:r>
        <w:rPr>
          <w:rFonts w:hint="eastAsia" w:hAnsi="宋体"/>
          <w:kern w:val="0"/>
          <w:sz w:val="24"/>
        </w:rPr>
        <w:t>1.投标人在填写其中的技术响应内容时，投标人必须对照本招标文件“产品技术要求”中各指标项逐条说明，写出各自投标产品的具体参数响应内容，</w:t>
      </w:r>
      <w:r>
        <w:rPr>
          <w:rFonts w:hint="eastAsia" w:hAnsi="宋体"/>
          <w:b/>
          <w:kern w:val="0"/>
          <w:sz w:val="24"/>
          <w:u w:val="single"/>
        </w:rPr>
        <w:t>不得以“符合”或“满足”等词语作简单回答或者完全复制本项目采购需求中参数内容，否则评标委员会有权视其投标文件未响应招标文件要求；</w:t>
      </w:r>
    </w:p>
    <w:p>
      <w:pPr>
        <w:pStyle w:val="23"/>
        <w:spacing w:line="360" w:lineRule="auto"/>
        <w:ind w:firstLine="480" w:firstLineChars="200"/>
        <w:rPr>
          <w:rFonts w:hint="eastAsia" w:hAnsi="宋体"/>
          <w:kern w:val="0"/>
          <w:sz w:val="24"/>
        </w:rPr>
      </w:pPr>
      <w:r>
        <w:rPr>
          <w:rFonts w:hint="eastAsia" w:hAnsi="宋体"/>
          <w:kern w:val="0"/>
          <w:sz w:val="24"/>
        </w:rPr>
        <w:t>2.如有负偏离，应按实写明负偏离情况。否则视为完全满足采购需求指标，并作为今后产品的验收依据。</w:t>
      </w:r>
    </w:p>
    <w:p>
      <w:pPr>
        <w:pStyle w:val="23"/>
        <w:spacing w:line="560" w:lineRule="exact"/>
        <w:ind w:firstLine="5760" w:firstLineChars="2400"/>
        <w:rPr>
          <w:rFonts w:hint="eastAsia" w:hAnsi="宋体"/>
          <w:color w:val="000000"/>
          <w:sz w:val="24"/>
          <w:lang w:val="zh-CN"/>
        </w:rPr>
      </w:pPr>
      <w:r>
        <w:rPr>
          <w:rFonts w:hAnsi="宋体"/>
          <w:color w:val="000000"/>
          <w:sz w:val="24"/>
          <w:lang w:val="zh-CN"/>
        </w:rPr>
        <w:t>投标人（盖单位章）：</w:t>
      </w:r>
    </w:p>
    <w:p>
      <w:pPr>
        <w:pStyle w:val="23"/>
        <w:spacing w:line="560" w:lineRule="exact"/>
        <w:ind w:firstLine="3600" w:firstLineChars="1500"/>
        <w:rPr>
          <w:rFonts w:hAnsi="宋体"/>
          <w:color w:val="000000"/>
          <w:sz w:val="24"/>
          <w:lang w:val="zh-CN"/>
        </w:rPr>
      </w:pPr>
      <w:r>
        <w:rPr>
          <w:rFonts w:hAnsi="宋体"/>
          <w:color w:val="000000"/>
          <w:sz w:val="24"/>
          <w:lang w:val="zh-CN"/>
        </w:rPr>
        <w:t>法定代表人或</w:t>
      </w:r>
      <w:r>
        <w:rPr>
          <w:rFonts w:hint="eastAsia" w:hAnsi="宋体"/>
          <w:color w:val="000000"/>
          <w:sz w:val="24"/>
          <w:lang w:val="zh-CN"/>
        </w:rPr>
        <w:t>全权代表</w:t>
      </w:r>
      <w:r>
        <w:rPr>
          <w:rFonts w:hAnsi="宋体"/>
          <w:color w:val="000000"/>
          <w:sz w:val="24"/>
          <w:lang w:val="zh-CN"/>
        </w:rPr>
        <w:t>（盖章或签字）：</w:t>
      </w:r>
    </w:p>
    <w:p>
      <w:pPr>
        <w:pStyle w:val="23"/>
        <w:spacing w:line="560" w:lineRule="exact"/>
        <w:rPr>
          <w:rFonts w:hAnsi="宋体"/>
          <w:color w:val="000000"/>
          <w:sz w:val="24"/>
          <w:lang w:val="zh-CN"/>
        </w:rPr>
      </w:pPr>
      <w:r>
        <w:rPr>
          <w:rFonts w:hAnsi="宋体"/>
          <w:color w:val="000000"/>
          <w:sz w:val="24"/>
          <w:lang w:val="zh-CN"/>
        </w:rPr>
        <w:t xml:space="preserve">                                   </w:t>
      </w:r>
      <w:r>
        <w:rPr>
          <w:rFonts w:hint="eastAsia" w:hAnsi="宋体"/>
          <w:color w:val="000000"/>
          <w:sz w:val="24"/>
          <w:lang w:val="zh-CN"/>
        </w:rPr>
        <w:t xml:space="preserve">                         </w:t>
      </w:r>
      <w:r>
        <w:rPr>
          <w:rFonts w:hint="eastAsia" w:hAnsi="宋体"/>
          <w:color w:val="000000"/>
          <w:sz w:val="24"/>
        </w:rPr>
        <w:t xml:space="preserve"> </w:t>
      </w:r>
      <w:r>
        <w:rPr>
          <w:rFonts w:hAnsi="宋体"/>
          <w:color w:val="000000"/>
          <w:sz w:val="24"/>
          <w:lang w:val="zh-CN"/>
        </w:rPr>
        <w:t>日</w:t>
      </w:r>
      <w:r>
        <w:rPr>
          <w:rFonts w:hint="eastAsia" w:hAnsi="宋体"/>
          <w:color w:val="000000"/>
          <w:sz w:val="24"/>
          <w:lang w:val="zh-CN"/>
        </w:rPr>
        <w:t xml:space="preserve"> </w:t>
      </w:r>
      <w:r>
        <w:rPr>
          <w:rFonts w:hAnsi="宋体"/>
          <w:color w:val="000000"/>
          <w:sz w:val="24"/>
          <w:lang w:val="zh-CN"/>
        </w:rPr>
        <w:t>期：</w:t>
      </w:r>
    </w:p>
    <w:p>
      <w:pPr>
        <w:adjustRightInd w:val="0"/>
        <w:snapToGrid w:val="0"/>
        <w:spacing w:line="360" w:lineRule="auto"/>
        <w:rPr>
          <w:rFonts w:hint="eastAsia"/>
          <w:b/>
          <w:color w:val="000000"/>
          <w:szCs w:val="36"/>
        </w:rPr>
      </w:pPr>
      <w:bookmarkStart w:id="281" w:name="_Toc240724395"/>
      <w:bookmarkStart w:id="282" w:name="_Toc309395098"/>
      <w:r>
        <w:rPr>
          <w:rFonts w:ascii="宋体" w:hAnsi="宋体"/>
          <w:b/>
          <w:bCs/>
          <w:color w:val="000000"/>
          <w:sz w:val="24"/>
        </w:rPr>
        <w:br w:type="page"/>
      </w:r>
      <w:r>
        <w:rPr>
          <w:rFonts w:hint="eastAsia" w:ascii="宋体" w:hAnsi="宋体"/>
          <w:b/>
          <w:bCs/>
          <w:color w:val="000000"/>
          <w:sz w:val="24"/>
        </w:rPr>
        <w:t>附件十：</w:t>
      </w:r>
      <w:bookmarkEnd w:id="281"/>
      <w:bookmarkEnd w:id="282"/>
    </w:p>
    <w:p>
      <w:pPr>
        <w:spacing w:line="360" w:lineRule="auto"/>
        <w:ind w:firstLine="361" w:firstLineChars="100"/>
        <w:jc w:val="center"/>
        <w:rPr>
          <w:color w:val="000000"/>
          <w:szCs w:val="36"/>
        </w:rPr>
      </w:pPr>
      <w:r>
        <w:rPr>
          <w:b/>
          <w:color w:val="000000"/>
          <w:szCs w:val="36"/>
        </w:rPr>
        <w:t>授权</w:t>
      </w:r>
      <w:r>
        <w:rPr>
          <w:rFonts w:hint="eastAsia"/>
          <w:b/>
          <w:color w:val="000000"/>
          <w:szCs w:val="36"/>
        </w:rPr>
        <w:t>委托</w:t>
      </w:r>
      <w:r>
        <w:rPr>
          <w:b/>
          <w:color w:val="000000"/>
          <w:szCs w:val="36"/>
        </w:rPr>
        <w:t>书</w:t>
      </w:r>
    </w:p>
    <w:p>
      <w:pPr>
        <w:pStyle w:val="23"/>
        <w:spacing w:line="500" w:lineRule="exact"/>
        <w:rPr>
          <w:rFonts w:hAnsi="宋体"/>
          <w:b/>
          <w:sz w:val="24"/>
        </w:rPr>
      </w:pPr>
      <w:r>
        <w:rPr>
          <w:rFonts w:hAnsi="宋体"/>
          <w:b/>
          <w:sz w:val="24"/>
          <w:u w:val="single"/>
        </w:rPr>
        <w:t xml:space="preserve"> </w:t>
      </w:r>
      <w:r>
        <w:rPr>
          <w:rFonts w:hint="eastAsia" w:hAnsi="宋体"/>
          <w:b/>
          <w:sz w:val="24"/>
          <w:u w:val="single"/>
        </w:rPr>
        <w:t>仙居县公安局</w:t>
      </w:r>
      <w:r>
        <w:rPr>
          <w:rFonts w:hAnsi="宋体"/>
          <w:b/>
          <w:sz w:val="24"/>
          <w:u w:val="single"/>
        </w:rPr>
        <w:t xml:space="preserve"> </w:t>
      </w:r>
      <w:r>
        <w:rPr>
          <w:rFonts w:hAnsi="宋体"/>
          <w:b/>
          <w:sz w:val="24"/>
        </w:rPr>
        <w:t>：</w:t>
      </w:r>
    </w:p>
    <w:p>
      <w:pPr>
        <w:pStyle w:val="23"/>
        <w:spacing w:line="500" w:lineRule="exact"/>
        <w:ind w:left="240" w:hanging="240" w:hangingChars="100"/>
        <w:rPr>
          <w:rFonts w:hint="eastAsia" w:hAnsi="宋体"/>
          <w:sz w:val="24"/>
        </w:rPr>
      </w:pPr>
      <w:r>
        <w:rPr>
          <w:rFonts w:hAnsi="宋体"/>
          <w:sz w:val="24"/>
        </w:rPr>
        <w:t xml:space="preserve">    </w:t>
      </w:r>
      <w:r>
        <w:rPr>
          <w:rFonts w:hAnsi="宋体"/>
          <w:sz w:val="24"/>
          <w:u w:val="single"/>
        </w:rPr>
        <w:t xml:space="preserve">  （投标人全称）  </w:t>
      </w:r>
      <w:r>
        <w:rPr>
          <w:rFonts w:hAnsi="宋体"/>
          <w:sz w:val="24"/>
        </w:rPr>
        <w:t>法定代表人</w:t>
      </w:r>
      <w:r>
        <w:rPr>
          <w:rFonts w:hint="eastAsia" w:ascii="Arial" w:hAnsi="Arial" w:cs="Arial"/>
          <w:sz w:val="24"/>
        </w:rPr>
        <w:t>（或营业执照中单位负责人）</w:t>
      </w:r>
      <w:r>
        <w:rPr>
          <w:rFonts w:hAnsi="宋体"/>
          <w:sz w:val="24"/>
          <w:u w:val="single"/>
        </w:rPr>
        <w:tab/>
      </w:r>
      <w:r>
        <w:rPr>
          <w:rFonts w:hAnsi="宋体"/>
          <w:sz w:val="24"/>
          <w:u w:val="single"/>
        </w:rPr>
        <w:t>（法定代表</w:t>
      </w:r>
      <w:r>
        <w:rPr>
          <w:rFonts w:hint="eastAsia" w:hAnsi="宋体"/>
          <w:sz w:val="24"/>
          <w:u w:val="single"/>
        </w:rPr>
        <w:t>人</w:t>
      </w:r>
      <w:r>
        <w:rPr>
          <w:rFonts w:hint="eastAsia" w:ascii="Arial" w:hAnsi="Arial" w:cs="Arial"/>
          <w:sz w:val="24"/>
          <w:u w:val="single"/>
        </w:rPr>
        <w:t>或营业执照中单位负责人</w:t>
      </w:r>
      <w:r>
        <w:rPr>
          <w:rFonts w:hAnsi="宋体"/>
          <w:sz w:val="24"/>
          <w:u w:val="single"/>
        </w:rPr>
        <w:t xml:space="preserve">姓名） </w:t>
      </w:r>
      <w:r>
        <w:rPr>
          <w:rFonts w:hAnsi="宋体"/>
          <w:sz w:val="24"/>
        </w:rPr>
        <w:t>授权</w:t>
      </w:r>
      <w:r>
        <w:rPr>
          <w:rFonts w:hint="eastAsia" w:hAnsi="宋体"/>
          <w:sz w:val="24"/>
          <w:u w:val="single"/>
        </w:rPr>
        <w:t xml:space="preserve">   （全权代表</w:t>
      </w:r>
      <w:r>
        <w:rPr>
          <w:rFonts w:hAnsi="宋体"/>
          <w:sz w:val="24"/>
          <w:u w:val="single"/>
        </w:rPr>
        <w:t>姓名</w:t>
      </w:r>
      <w:r>
        <w:rPr>
          <w:rFonts w:hint="eastAsia" w:hAnsi="宋体"/>
          <w:sz w:val="24"/>
          <w:u w:val="single"/>
        </w:rPr>
        <w:t xml:space="preserve">） </w:t>
      </w:r>
      <w:r>
        <w:rPr>
          <w:rFonts w:hAnsi="宋体"/>
          <w:sz w:val="24"/>
        </w:rPr>
        <w:t>为</w:t>
      </w:r>
      <w:r>
        <w:rPr>
          <w:rFonts w:hint="eastAsia" w:hAnsi="宋体"/>
          <w:sz w:val="24"/>
        </w:rPr>
        <w:t>全权代表</w:t>
      </w:r>
      <w:r>
        <w:rPr>
          <w:rFonts w:hAnsi="宋体"/>
          <w:sz w:val="24"/>
        </w:rPr>
        <w:t>，参加贵单位组织的</w:t>
      </w:r>
      <w:r>
        <w:rPr>
          <w:rFonts w:hAnsi="宋体"/>
          <w:sz w:val="24"/>
          <w:u w:val="single"/>
        </w:rPr>
        <w:tab/>
      </w:r>
      <w:r>
        <w:rPr>
          <w:rFonts w:hint="eastAsia" w:hAnsi="宋体"/>
          <w:sz w:val="24"/>
          <w:u w:val="single"/>
        </w:rPr>
        <w:t xml:space="preserve">TZJSGK2019-1号仙居县看守所(拘留所)智慧监所改造 </w:t>
      </w:r>
      <w:r>
        <w:rPr>
          <w:rFonts w:hint="eastAsia" w:hAnsi="宋体"/>
          <w:b/>
          <w:sz w:val="24"/>
          <w:u w:val="single"/>
        </w:rPr>
        <w:t xml:space="preserve"> </w:t>
      </w:r>
      <w:r>
        <w:rPr>
          <w:rFonts w:hAnsi="宋体"/>
          <w:sz w:val="24"/>
        </w:rPr>
        <w:t>项目的采购活动，并代表我方全权办理针对上述项目的投标、开标、评标、签约等具体事务和签署相关文件。</w:t>
      </w:r>
      <w:r>
        <w:rPr>
          <w:rFonts w:hint="eastAsia" w:hAnsi="宋体"/>
          <w:sz w:val="24"/>
        </w:rPr>
        <w:t>我方对全权代表的签名事项负全部责任。</w:t>
      </w:r>
    </w:p>
    <w:p>
      <w:pPr>
        <w:pStyle w:val="23"/>
        <w:spacing w:line="500" w:lineRule="exact"/>
        <w:ind w:left="238" w:leftChars="66" w:firstLine="480" w:firstLineChars="200"/>
        <w:rPr>
          <w:rFonts w:hint="eastAsia" w:hAnsi="宋体"/>
          <w:sz w:val="24"/>
        </w:rPr>
      </w:pPr>
      <w:r>
        <w:rPr>
          <w:rFonts w:hint="eastAsia" w:hAnsi="宋体"/>
          <w:sz w:val="24"/>
        </w:rPr>
        <w:t>在撤销授权的书面通知以前，本授权书一直有效。全权代表在授权委托书有效期内签署的所有文件不因授权的撤销而失效。</w:t>
      </w:r>
    </w:p>
    <w:p>
      <w:pPr>
        <w:pStyle w:val="23"/>
        <w:spacing w:line="500" w:lineRule="exact"/>
        <w:ind w:left="238" w:leftChars="66" w:firstLine="480" w:firstLineChars="200"/>
        <w:rPr>
          <w:rFonts w:hAnsi="宋体"/>
          <w:sz w:val="24"/>
        </w:rPr>
      </w:pPr>
      <w:r>
        <w:rPr>
          <w:rFonts w:hint="eastAsia" w:hAnsi="宋体"/>
          <w:sz w:val="24"/>
        </w:rPr>
        <w:t>全权代表无转委托权，特此委托。</w:t>
      </w:r>
    </w:p>
    <w:p>
      <w:pPr>
        <w:pStyle w:val="23"/>
        <w:spacing w:line="360" w:lineRule="auto"/>
        <w:rPr>
          <w:rFonts w:hAnsi="宋体"/>
          <w:sz w:val="24"/>
        </w:rPr>
      </w:pPr>
    </w:p>
    <w:p>
      <w:pPr>
        <w:snapToGrid w:val="0"/>
        <w:spacing w:before="120" w:beforeLines="50" w:after="50" w:line="580" w:lineRule="exact"/>
        <w:rPr>
          <w:rFonts w:hint="eastAsia" w:ascii="宋体" w:hAnsi="宋体"/>
          <w:sz w:val="24"/>
          <w:szCs w:val="20"/>
        </w:rPr>
      </w:pPr>
      <w:r>
        <w:rPr>
          <w:rFonts w:hint="eastAsia" w:ascii="宋体" w:hAnsi="宋体"/>
          <w:sz w:val="24"/>
          <w:szCs w:val="20"/>
        </w:rPr>
        <w:t>全权代表姓名：</w:t>
      </w:r>
      <w:r>
        <w:rPr>
          <w:rFonts w:hint="eastAsia" w:ascii="宋体" w:hAnsi="宋体"/>
          <w:sz w:val="24"/>
          <w:szCs w:val="20"/>
          <w:u w:val="single"/>
        </w:rPr>
        <w:t xml:space="preserve">            </w:t>
      </w:r>
      <w:r>
        <w:rPr>
          <w:rFonts w:hint="eastAsia" w:ascii="宋体" w:hAnsi="宋体"/>
          <w:sz w:val="24"/>
          <w:szCs w:val="20"/>
        </w:rPr>
        <w:t xml:space="preserve">   职务：           </w:t>
      </w:r>
    </w:p>
    <w:p>
      <w:pPr>
        <w:snapToGrid w:val="0"/>
        <w:spacing w:before="120" w:beforeLines="50" w:after="50" w:line="580" w:lineRule="exact"/>
        <w:rPr>
          <w:rFonts w:hint="eastAsia" w:ascii="宋体" w:hAnsi="宋体"/>
          <w:sz w:val="24"/>
          <w:szCs w:val="20"/>
          <w:u w:val="single"/>
        </w:rPr>
      </w:pPr>
      <w:r>
        <w:rPr>
          <w:rFonts w:hint="eastAsia" w:ascii="宋体" w:hAnsi="宋体"/>
          <w:sz w:val="24"/>
          <w:szCs w:val="20"/>
        </w:rPr>
        <w:t>全权代表身份证号码：</w:t>
      </w:r>
      <w:r>
        <w:rPr>
          <w:rFonts w:hint="eastAsia" w:ascii="宋体" w:hAnsi="宋体"/>
          <w:sz w:val="24"/>
          <w:szCs w:val="20"/>
          <w:u w:val="single"/>
        </w:rPr>
        <w:t xml:space="preserve">                           。附上：全权代表身份证复印件                                             </w:t>
      </w:r>
      <w:r>
        <w:rPr>
          <w:rFonts w:hint="eastAsia" w:ascii="宋体" w:hAnsi="宋体"/>
          <w:sz w:val="24"/>
          <w:szCs w:val="20"/>
        </w:rPr>
        <w:t xml:space="preserve"> </w:t>
      </w:r>
    </w:p>
    <w:p>
      <w:pPr>
        <w:snapToGrid w:val="0"/>
        <w:spacing w:before="120" w:beforeLines="50" w:after="50" w:line="580" w:lineRule="exact"/>
        <w:rPr>
          <w:rFonts w:hint="eastAsia" w:ascii="宋体" w:hAnsi="宋体"/>
          <w:sz w:val="24"/>
          <w:szCs w:val="20"/>
        </w:rPr>
      </w:pPr>
    </w:p>
    <w:p>
      <w:pPr>
        <w:snapToGrid w:val="0"/>
        <w:spacing w:before="120" w:beforeLines="50" w:after="50" w:line="580" w:lineRule="exact"/>
        <w:rPr>
          <w:rFonts w:hint="eastAsia" w:ascii="宋体" w:hAnsi="宋体"/>
          <w:b/>
          <w:bCs/>
          <w:sz w:val="30"/>
          <w:szCs w:val="30"/>
        </w:rPr>
      </w:pPr>
      <w:r>
        <w:rPr>
          <w:rFonts w:hint="eastAsia" w:ascii="宋体" w:hAnsi="宋体"/>
          <w:b/>
          <w:bCs/>
          <w:sz w:val="24"/>
          <w:szCs w:val="20"/>
        </w:rPr>
        <w:t>法定代表人或营业执照中单位负责人签名（或签名章）：</w:t>
      </w:r>
      <w:r>
        <w:rPr>
          <w:rFonts w:hint="eastAsia" w:ascii="宋体" w:hAnsi="宋体"/>
          <w:b/>
          <w:bCs/>
          <w:sz w:val="24"/>
          <w:szCs w:val="20"/>
          <w:u w:val="single"/>
        </w:rPr>
        <w:t xml:space="preserve">            </w:t>
      </w:r>
      <w:r>
        <w:rPr>
          <w:rFonts w:hint="eastAsia" w:ascii="宋体" w:hAnsi="宋体"/>
          <w:b/>
          <w:bCs/>
          <w:sz w:val="24"/>
          <w:szCs w:val="20"/>
        </w:rPr>
        <w:t xml:space="preserve">   职务：   </w:t>
      </w:r>
      <w:r>
        <w:rPr>
          <w:rFonts w:hint="eastAsia" w:ascii="宋体" w:hAnsi="宋体"/>
          <w:b/>
          <w:bCs/>
          <w:sz w:val="30"/>
          <w:szCs w:val="30"/>
        </w:rPr>
        <w:t xml:space="preserve">        </w:t>
      </w:r>
    </w:p>
    <w:p>
      <w:pPr>
        <w:snapToGrid w:val="0"/>
        <w:spacing w:before="120" w:beforeLines="50" w:after="50" w:line="460" w:lineRule="exact"/>
        <w:ind w:firstLine="6150" w:firstLineChars="2050"/>
        <w:rPr>
          <w:rFonts w:hint="eastAsia" w:ascii="仿宋" w:hAnsi="仿宋" w:eastAsia="仿宋" w:cs="仿宋"/>
          <w:sz w:val="30"/>
          <w:szCs w:val="30"/>
        </w:rPr>
      </w:pPr>
    </w:p>
    <w:p>
      <w:pPr>
        <w:pStyle w:val="23"/>
        <w:spacing w:line="360" w:lineRule="auto"/>
        <w:rPr>
          <w:rFonts w:hint="eastAsia" w:hAnsi="宋体"/>
          <w:sz w:val="30"/>
          <w:szCs w:val="30"/>
        </w:rPr>
      </w:pPr>
    </w:p>
    <w:p>
      <w:pPr>
        <w:pStyle w:val="23"/>
        <w:spacing w:line="360" w:lineRule="auto"/>
        <w:rPr>
          <w:rFonts w:hint="eastAsia" w:hAnsi="宋体"/>
          <w:b/>
          <w:sz w:val="28"/>
          <w:szCs w:val="28"/>
        </w:rPr>
      </w:pPr>
      <w:r>
        <w:rPr>
          <w:rFonts w:hint="eastAsia" w:hAnsi="宋体"/>
          <w:sz w:val="24"/>
        </w:rPr>
        <w:t xml:space="preserve"> </w:t>
      </w:r>
      <w:r>
        <w:rPr>
          <w:rFonts w:hint="eastAsia" w:hAnsi="宋体"/>
          <w:b/>
          <w:sz w:val="28"/>
          <w:szCs w:val="28"/>
        </w:rPr>
        <w:t>投标人（盖单位章）：                   日 期：</w:t>
      </w:r>
    </w:p>
    <w:bookmarkEnd w:id="274"/>
    <w:bookmarkEnd w:id="275"/>
    <w:bookmarkEnd w:id="276"/>
    <w:bookmarkEnd w:id="277"/>
    <w:bookmarkEnd w:id="278"/>
    <w:p>
      <w:pPr>
        <w:pStyle w:val="23"/>
        <w:spacing w:line="360" w:lineRule="auto"/>
        <w:rPr>
          <w:rFonts w:hint="eastAsia" w:hAnsi="宋体"/>
          <w:b/>
          <w:sz w:val="24"/>
        </w:rPr>
      </w:pPr>
    </w:p>
    <w:p>
      <w:pPr>
        <w:spacing w:line="360" w:lineRule="auto"/>
        <w:outlineLvl w:val="1"/>
        <w:rPr>
          <w:rFonts w:hint="eastAsia" w:ascii="宋体" w:hAnsi="宋体"/>
          <w:b/>
          <w:color w:val="000000"/>
          <w:sz w:val="28"/>
        </w:rPr>
      </w:pPr>
      <w:r>
        <w:rPr>
          <w:rFonts w:hAnsi="宋体"/>
          <w:b/>
          <w:sz w:val="28"/>
        </w:rPr>
        <w:br w:type="page"/>
      </w:r>
      <w:bookmarkStart w:id="283" w:name="_Toc306901473"/>
      <w:bookmarkStart w:id="284" w:name="_Toc240724401"/>
      <w:r>
        <w:rPr>
          <w:rFonts w:ascii="宋体"/>
          <w:b/>
          <w:color w:val="000000"/>
          <w:sz w:val="24"/>
          <w:lang w:val="zh-CN"/>
        </w:rPr>
        <w:t>附件</w:t>
      </w:r>
      <w:r>
        <w:rPr>
          <w:rFonts w:hint="eastAsia" w:ascii="宋体"/>
          <w:b/>
          <w:color w:val="000000"/>
          <w:sz w:val="24"/>
          <w:lang w:val="zh-CN"/>
        </w:rPr>
        <w:t>十一</w:t>
      </w:r>
      <w:r>
        <w:rPr>
          <w:rFonts w:ascii="宋体"/>
          <w:b/>
          <w:color w:val="000000"/>
          <w:sz w:val="24"/>
          <w:lang w:val="zh-CN"/>
        </w:rPr>
        <w:t>：</w:t>
      </w:r>
      <w:r>
        <w:rPr>
          <w:rFonts w:hint="eastAsia" w:ascii="宋体"/>
          <w:b/>
          <w:color w:val="000000"/>
          <w:sz w:val="24"/>
          <w:lang w:val="zh-CN"/>
        </w:rPr>
        <w:t>投标文件封面</w:t>
      </w:r>
      <w:bookmarkEnd w:id="283"/>
      <w:bookmarkEnd w:id="284"/>
    </w:p>
    <w:p>
      <w:pPr>
        <w:spacing w:line="360" w:lineRule="auto"/>
        <w:outlineLvl w:val="1"/>
        <w:rPr>
          <w:rFonts w:hint="eastAsia" w:ascii="宋体" w:hAnsi="宋体"/>
          <w:b/>
          <w:color w:val="000000"/>
          <w:sz w:val="28"/>
        </w:rPr>
      </w:pPr>
      <w:r>
        <w:rPr>
          <w:rFonts w:hint="eastAsia" w:ascii="宋体" w:hAnsi="宋体"/>
          <w:b/>
          <w:color w:val="000000"/>
          <w:sz w:val="28"/>
        </w:rPr>
        <w:t xml:space="preserve">                                 </w:t>
      </w:r>
    </w:p>
    <w:p>
      <w:pPr>
        <w:spacing w:line="360" w:lineRule="auto"/>
        <w:outlineLvl w:val="1"/>
        <w:rPr>
          <w:rFonts w:hint="eastAsia" w:ascii="宋体" w:hAnsi="宋体"/>
          <w:b/>
          <w:color w:val="000000"/>
          <w:sz w:val="28"/>
        </w:rPr>
      </w:pPr>
    </w:p>
    <w:p>
      <w:pPr>
        <w:spacing w:line="360" w:lineRule="auto"/>
        <w:jc w:val="center"/>
        <w:rPr>
          <w:rFonts w:ascii="宋体" w:hAnsi="宋体"/>
          <w:color w:val="000000"/>
          <w:sz w:val="84"/>
        </w:rPr>
      </w:pPr>
      <w:r>
        <w:rPr>
          <w:rFonts w:hint="eastAsia" w:ascii="宋体" w:hAnsi="宋体"/>
          <w:color w:val="000000"/>
          <w:sz w:val="84"/>
        </w:rPr>
        <w:t>投 标 文 件</w:t>
      </w:r>
    </w:p>
    <w:p>
      <w:pPr>
        <w:pStyle w:val="24"/>
        <w:spacing w:line="360" w:lineRule="auto"/>
        <w:ind w:left="0" w:leftChars="0" w:right="280"/>
        <w:jc w:val="center"/>
        <w:rPr>
          <w:rFonts w:hint="eastAsia"/>
          <w:b/>
          <w:color w:val="000000"/>
          <w:sz w:val="28"/>
        </w:rPr>
      </w:pPr>
      <w:r>
        <w:rPr>
          <w:rFonts w:hint="eastAsia"/>
          <w:b/>
          <w:color w:val="000000"/>
          <w:sz w:val="28"/>
          <w:szCs w:val="22"/>
          <w:lang w:val="zh-CN"/>
        </w:rPr>
        <w:t>“</w:t>
      </w:r>
      <w:r>
        <w:rPr>
          <w:rFonts w:hint="eastAsia"/>
          <w:b/>
          <w:color w:val="000000"/>
          <w:sz w:val="28"/>
          <w:szCs w:val="22"/>
        </w:rPr>
        <w:t>资格证明文件”或</w:t>
      </w:r>
      <w:r>
        <w:rPr>
          <w:rFonts w:hint="eastAsia"/>
          <w:b/>
          <w:color w:val="000000"/>
          <w:sz w:val="28"/>
          <w:szCs w:val="22"/>
          <w:lang w:val="zh-CN"/>
        </w:rPr>
        <w:t>“</w:t>
      </w:r>
      <w:r>
        <w:rPr>
          <w:rFonts w:hint="eastAsia"/>
          <w:b/>
          <w:color w:val="000000"/>
          <w:sz w:val="28"/>
          <w:szCs w:val="22"/>
        </w:rPr>
        <w:t>商务与技术文件”或“报价文件”</w:t>
      </w:r>
      <w:r>
        <w:rPr>
          <w:rFonts w:hint="eastAsia"/>
          <w:b/>
          <w:sz w:val="28"/>
        </w:rPr>
        <w:t>（请选择）</w:t>
      </w:r>
    </w:p>
    <w:p>
      <w:pPr>
        <w:pStyle w:val="24"/>
        <w:spacing w:line="360" w:lineRule="auto"/>
        <w:ind w:left="0" w:leftChars="0" w:right="280"/>
        <w:jc w:val="center"/>
        <w:rPr>
          <w:rFonts w:hint="eastAsia"/>
          <w:b/>
          <w:color w:val="FF0000"/>
          <w:sz w:val="28"/>
        </w:rPr>
      </w:pPr>
      <w:r>
        <w:rPr>
          <w:rFonts w:hint="eastAsia"/>
          <w:b/>
          <w:color w:val="000000"/>
          <w:sz w:val="28"/>
        </w:rPr>
        <w:t>正本或副本</w:t>
      </w:r>
      <w:r>
        <w:rPr>
          <w:rFonts w:hint="eastAsia"/>
          <w:b/>
          <w:sz w:val="28"/>
        </w:rPr>
        <w:t>（请选择）</w:t>
      </w:r>
    </w:p>
    <w:p>
      <w:pPr>
        <w:pStyle w:val="23"/>
        <w:spacing w:line="360" w:lineRule="auto"/>
        <w:jc w:val="center"/>
        <w:rPr>
          <w:rFonts w:hint="eastAsia" w:ascii="Times New Roman" w:hAnsi="Times New Roman"/>
          <w:b/>
          <w:color w:val="000000"/>
          <w:sz w:val="28"/>
        </w:rPr>
      </w:pPr>
      <w:r>
        <w:rPr>
          <w:rFonts w:hint="eastAsia" w:ascii="Times New Roman" w:hAnsi="Times New Roman"/>
          <w:b/>
          <w:color w:val="000000"/>
          <w:sz w:val="28"/>
        </w:rPr>
        <w:t>标项号（如有）</w:t>
      </w:r>
    </w:p>
    <w:p>
      <w:pPr>
        <w:pStyle w:val="23"/>
        <w:spacing w:line="360" w:lineRule="auto"/>
        <w:jc w:val="center"/>
        <w:rPr>
          <w:rFonts w:hint="eastAsia" w:ascii="Times New Roman" w:hAnsi="Times New Roman"/>
          <w:b/>
          <w:color w:val="000000"/>
          <w:sz w:val="28"/>
        </w:rPr>
      </w:pPr>
    </w:p>
    <w:p>
      <w:pPr>
        <w:pStyle w:val="23"/>
        <w:spacing w:line="360" w:lineRule="auto"/>
        <w:jc w:val="center"/>
        <w:rPr>
          <w:rFonts w:hint="eastAsia" w:ascii="Times New Roman" w:hAnsi="Times New Roman"/>
          <w:b/>
          <w:color w:val="000000"/>
          <w:sz w:val="28"/>
        </w:rPr>
      </w:pPr>
    </w:p>
    <w:p>
      <w:pPr>
        <w:pStyle w:val="23"/>
        <w:spacing w:line="360" w:lineRule="auto"/>
        <w:jc w:val="center"/>
        <w:rPr>
          <w:rFonts w:hint="eastAsia" w:hAnsi="宋体"/>
          <w:b/>
          <w:bCs/>
          <w:color w:val="000000"/>
          <w:sz w:val="28"/>
          <w:szCs w:val="28"/>
        </w:rPr>
      </w:pPr>
      <w:r>
        <w:rPr>
          <w:rFonts w:hAnsi="宋体"/>
          <w:b/>
          <w:bCs/>
          <w:color w:val="000000"/>
          <w:sz w:val="28"/>
          <w:szCs w:val="28"/>
          <w:lang w:val="zh-CN"/>
        </w:rPr>
        <w:t>项目编号:</w:t>
      </w:r>
      <w:r>
        <w:rPr>
          <w:rFonts w:hint="eastAsia"/>
          <w:sz w:val="28"/>
          <w:szCs w:val="28"/>
        </w:rPr>
        <w:t xml:space="preserve"> </w:t>
      </w:r>
      <w:r>
        <w:rPr>
          <w:rFonts w:hint="eastAsia" w:hAnsi="宋体"/>
          <w:b/>
          <w:bCs/>
          <w:color w:val="000000"/>
          <w:sz w:val="28"/>
          <w:szCs w:val="28"/>
        </w:rPr>
        <w:t>TZJSGK2019-1号</w:t>
      </w:r>
    </w:p>
    <w:p>
      <w:pPr>
        <w:pStyle w:val="23"/>
        <w:spacing w:line="360" w:lineRule="auto"/>
        <w:jc w:val="center"/>
        <w:rPr>
          <w:rFonts w:hint="eastAsia" w:hAnsi="宋体"/>
          <w:b/>
          <w:bCs/>
          <w:color w:val="000000"/>
          <w:sz w:val="28"/>
          <w:szCs w:val="28"/>
        </w:rPr>
      </w:pPr>
      <w:r>
        <w:rPr>
          <w:rFonts w:hAnsi="宋体"/>
          <w:b/>
          <w:bCs/>
          <w:color w:val="000000"/>
          <w:sz w:val="28"/>
          <w:szCs w:val="28"/>
          <w:lang w:val="zh-CN"/>
        </w:rPr>
        <w:t>项目名称：</w:t>
      </w:r>
      <w:r>
        <w:rPr>
          <w:rFonts w:hint="eastAsia" w:hAnsi="宋体"/>
          <w:b/>
          <w:bCs/>
          <w:color w:val="000000"/>
          <w:sz w:val="28"/>
          <w:szCs w:val="28"/>
        </w:rPr>
        <w:t>仙居县看守所(拘留所)智慧监所改造</w:t>
      </w:r>
    </w:p>
    <w:p>
      <w:pPr>
        <w:spacing w:line="360" w:lineRule="auto"/>
        <w:ind w:firstLine="2744" w:firstLineChars="980"/>
        <w:jc w:val="left"/>
        <w:rPr>
          <w:rFonts w:hint="eastAsia" w:ascii="宋体" w:hAnsi="宋体"/>
          <w:color w:val="000000"/>
          <w:sz w:val="28"/>
          <w:szCs w:val="44"/>
        </w:rPr>
      </w:pPr>
    </w:p>
    <w:p>
      <w:pPr>
        <w:spacing w:line="360" w:lineRule="auto"/>
        <w:ind w:firstLine="2744" w:firstLineChars="980"/>
        <w:jc w:val="left"/>
        <w:rPr>
          <w:rFonts w:hint="eastAsia" w:ascii="宋体" w:hAnsi="宋体"/>
          <w:color w:val="000000"/>
          <w:sz w:val="28"/>
          <w:szCs w:val="44"/>
        </w:rPr>
      </w:pPr>
    </w:p>
    <w:p>
      <w:pPr>
        <w:spacing w:line="360" w:lineRule="auto"/>
        <w:ind w:firstLine="2744" w:firstLineChars="980"/>
        <w:jc w:val="left"/>
        <w:rPr>
          <w:rFonts w:ascii="宋体" w:hAnsi="宋体"/>
          <w:color w:val="000000"/>
          <w:sz w:val="28"/>
          <w:szCs w:val="44"/>
        </w:rPr>
      </w:pPr>
    </w:p>
    <w:p>
      <w:pPr>
        <w:spacing w:line="360" w:lineRule="auto"/>
        <w:jc w:val="left"/>
        <w:rPr>
          <w:rFonts w:ascii="宋体" w:hAnsi="宋体"/>
          <w:color w:val="000000"/>
          <w:sz w:val="28"/>
          <w:szCs w:val="44"/>
        </w:rPr>
      </w:pPr>
    </w:p>
    <w:p>
      <w:pPr>
        <w:spacing w:line="360" w:lineRule="auto"/>
        <w:jc w:val="left"/>
        <w:rPr>
          <w:rFonts w:ascii="宋体" w:hAnsi="宋体"/>
          <w:color w:val="000000"/>
          <w:sz w:val="28"/>
          <w:szCs w:val="44"/>
        </w:rPr>
      </w:pPr>
    </w:p>
    <w:p>
      <w:pPr>
        <w:spacing w:line="360" w:lineRule="auto"/>
        <w:jc w:val="left"/>
        <w:rPr>
          <w:rFonts w:ascii="宋体" w:hAnsi="宋体"/>
          <w:color w:val="000000"/>
          <w:sz w:val="28"/>
          <w:szCs w:val="44"/>
        </w:rPr>
      </w:pPr>
    </w:p>
    <w:p>
      <w:pPr>
        <w:spacing w:line="360" w:lineRule="auto"/>
        <w:jc w:val="left"/>
        <w:rPr>
          <w:rFonts w:ascii="宋体" w:hAnsi="宋体"/>
          <w:b/>
          <w:color w:val="000000"/>
          <w:sz w:val="28"/>
          <w:szCs w:val="44"/>
        </w:rPr>
      </w:pPr>
    </w:p>
    <w:p>
      <w:pPr>
        <w:spacing w:line="360" w:lineRule="auto"/>
        <w:ind w:firstLine="1546" w:firstLineChars="550"/>
        <w:jc w:val="left"/>
        <w:rPr>
          <w:rFonts w:hint="eastAsia" w:ascii="宋体" w:hAnsi="宋体"/>
          <w:b/>
          <w:color w:val="000000"/>
          <w:sz w:val="28"/>
          <w:szCs w:val="44"/>
          <w:u w:val="single"/>
        </w:rPr>
      </w:pPr>
      <w:r>
        <w:rPr>
          <w:rFonts w:hint="eastAsia" w:ascii="宋体" w:hAnsi="宋体"/>
          <w:b/>
          <w:color w:val="000000"/>
          <w:sz w:val="28"/>
          <w:szCs w:val="44"/>
        </w:rPr>
        <w:t>投标人：（盖单位章）</w:t>
      </w:r>
      <w:r>
        <w:rPr>
          <w:rFonts w:hint="eastAsia" w:ascii="宋体" w:hAnsi="宋体"/>
          <w:b/>
          <w:color w:val="000000"/>
          <w:sz w:val="28"/>
          <w:szCs w:val="44"/>
          <w:u w:val="single"/>
        </w:rPr>
        <w:t xml:space="preserve">                     </w:t>
      </w:r>
    </w:p>
    <w:p>
      <w:pPr>
        <w:spacing w:line="360" w:lineRule="auto"/>
        <w:ind w:firstLine="1546" w:firstLineChars="550"/>
        <w:jc w:val="left"/>
        <w:rPr>
          <w:rFonts w:ascii="宋体" w:hAnsi="宋体"/>
          <w:b/>
          <w:color w:val="000000"/>
          <w:sz w:val="28"/>
          <w:szCs w:val="44"/>
          <w:u w:val="single"/>
        </w:rPr>
      </w:pPr>
      <w:r>
        <w:rPr>
          <w:rFonts w:hint="eastAsia" w:ascii="宋体" w:hAnsi="宋体"/>
          <w:b/>
          <w:color w:val="000000"/>
          <w:sz w:val="28"/>
          <w:szCs w:val="44"/>
        </w:rPr>
        <w:t>法定代表人或全权代表：（盖章或签字）</w:t>
      </w:r>
      <w:r>
        <w:rPr>
          <w:rFonts w:hint="eastAsia" w:ascii="宋体" w:hAnsi="宋体"/>
          <w:b/>
          <w:color w:val="000000"/>
          <w:sz w:val="28"/>
          <w:szCs w:val="44"/>
          <w:u w:val="single"/>
        </w:rPr>
        <w:t xml:space="preserve">                   </w:t>
      </w:r>
    </w:p>
    <w:p>
      <w:pPr>
        <w:spacing w:line="360" w:lineRule="auto"/>
        <w:ind w:firstLine="1968" w:firstLineChars="700"/>
        <w:jc w:val="left"/>
        <w:rPr>
          <w:rFonts w:ascii="宋体" w:hAnsi="宋体"/>
          <w:b/>
          <w:color w:val="000000"/>
          <w:sz w:val="28"/>
        </w:rPr>
      </w:pPr>
    </w:p>
    <w:p>
      <w:pPr>
        <w:spacing w:line="360" w:lineRule="auto"/>
        <w:ind w:firstLine="2811" w:firstLineChars="1000"/>
        <w:jc w:val="left"/>
        <w:rPr>
          <w:rFonts w:ascii="宋体" w:hAnsi="宋体"/>
          <w:b/>
          <w:color w:val="000000"/>
          <w:sz w:val="28"/>
        </w:rPr>
      </w:pPr>
      <w:r>
        <w:rPr>
          <w:rFonts w:hint="eastAsia" w:ascii="宋体" w:hAnsi="宋体"/>
          <w:b/>
          <w:color w:val="000000"/>
          <w:sz w:val="28"/>
        </w:rPr>
        <w:t>二  0一 九  年  月  日</w:t>
      </w:r>
    </w:p>
    <w:p>
      <w:pPr>
        <w:spacing w:line="360" w:lineRule="auto"/>
        <w:jc w:val="left"/>
        <w:outlineLvl w:val="1"/>
        <w:rPr>
          <w:rFonts w:hint="eastAsia" w:ascii="宋体" w:hAnsi="宋体"/>
          <w:b/>
          <w:bCs/>
          <w:color w:val="000000"/>
          <w:sz w:val="28"/>
          <w:szCs w:val="28"/>
        </w:rPr>
      </w:pPr>
      <w:r>
        <w:rPr>
          <w:rFonts w:hAnsi="宋体"/>
          <w:b/>
          <w:color w:val="000000"/>
          <w:sz w:val="24"/>
        </w:rPr>
        <w:br w:type="page"/>
      </w:r>
      <w:r>
        <w:rPr>
          <w:rFonts w:hint="eastAsia" w:hAnsi="宋体"/>
          <w:b/>
          <w:color w:val="000000"/>
          <w:sz w:val="24"/>
        </w:rPr>
        <w:t>附件十二：外包装封面</w:t>
      </w:r>
    </w:p>
    <w:p>
      <w:pPr>
        <w:spacing w:line="360" w:lineRule="auto"/>
        <w:jc w:val="left"/>
        <w:rPr>
          <w:rFonts w:ascii="宋体" w:hAnsi="宋体"/>
          <w:b/>
          <w:color w:val="000000"/>
          <w:sz w:val="30"/>
          <w:szCs w:val="30"/>
        </w:rPr>
      </w:pPr>
    </w:p>
    <w:p>
      <w:pPr>
        <w:spacing w:line="360" w:lineRule="auto"/>
        <w:jc w:val="left"/>
        <w:rPr>
          <w:rFonts w:hint="eastAsia" w:ascii="宋体" w:hAnsi="宋体"/>
          <w:b/>
          <w:bCs/>
          <w:color w:val="000000"/>
        </w:rPr>
      </w:pPr>
    </w:p>
    <w:p>
      <w:pPr>
        <w:spacing w:line="360" w:lineRule="auto"/>
        <w:rPr>
          <w:rFonts w:ascii="宋体" w:hAnsi="宋体"/>
          <w:color w:val="000000"/>
          <w:sz w:val="24"/>
          <w:lang w:val="en-GB"/>
        </w:rPr>
      </w:pPr>
    </w:p>
    <w:tbl>
      <w:tblPr>
        <w:tblStyle w:val="39"/>
        <w:tblW w:w="0" w:type="auto"/>
        <w:jc w:val="center"/>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tblLayout w:type="fixed"/>
        <w:tblCellMar>
          <w:top w:w="0" w:type="dxa"/>
          <w:left w:w="108" w:type="dxa"/>
          <w:bottom w:w="0" w:type="dxa"/>
          <w:right w:w="108" w:type="dxa"/>
        </w:tblCellMar>
      </w:tblPr>
      <w:tblGrid>
        <w:gridCol w:w="8442"/>
      </w:tblGrid>
      <w:tr>
        <w:tblPrEx>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tblCellMar>
            <w:top w:w="0" w:type="dxa"/>
            <w:left w:w="108" w:type="dxa"/>
            <w:bottom w:w="0" w:type="dxa"/>
            <w:right w:w="108" w:type="dxa"/>
          </w:tblCellMar>
        </w:tblPrEx>
        <w:trPr>
          <w:wBefore w:w="0" w:type="dxa"/>
          <w:trHeight w:val="9271" w:hRule="atLeast"/>
          <w:jc w:val="center"/>
        </w:trPr>
        <w:tc>
          <w:tcPr>
            <w:tcW w:w="8442" w:type="dxa"/>
            <w:noWrap w:val="0"/>
            <w:vAlign w:val="top"/>
          </w:tcPr>
          <w:p>
            <w:pPr>
              <w:spacing w:line="440" w:lineRule="exact"/>
              <w:jc w:val="center"/>
              <w:rPr>
                <w:rFonts w:hint="eastAsia" w:ascii="宋体" w:hAnsi="宋体"/>
                <w:b/>
                <w:bCs/>
                <w:color w:val="000000"/>
                <w:sz w:val="28"/>
                <w:szCs w:val="28"/>
              </w:rPr>
            </w:pPr>
          </w:p>
          <w:p>
            <w:pPr>
              <w:spacing w:line="440" w:lineRule="exact"/>
              <w:jc w:val="center"/>
              <w:rPr>
                <w:rFonts w:hint="eastAsia" w:hAnsi="宋体"/>
                <w:b/>
                <w:color w:val="000000"/>
                <w:sz w:val="28"/>
                <w:szCs w:val="28"/>
              </w:rPr>
            </w:pPr>
            <w:r>
              <w:rPr>
                <w:rFonts w:hint="eastAsia" w:hAnsi="宋体"/>
                <w:b/>
                <w:color w:val="000000"/>
                <w:sz w:val="28"/>
                <w:szCs w:val="28"/>
              </w:rPr>
              <w:t>TZJSGK2019-1号</w:t>
            </w:r>
          </w:p>
          <w:p>
            <w:pPr>
              <w:spacing w:line="440" w:lineRule="exact"/>
              <w:jc w:val="center"/>
              <w:rPr>
                <w:rFonts w:hint="eastAsia" w:hAnsi="宋体"/>
                <w:b/>
                <w:color w:val="000000"/>
                <w:sz w:val="28"/>
                <w:szCs w:val="28"/>
              </w:rPr>
            </w:pPr>
            <w:r>
              <w:rPr>
                <w:rFonts w:hint="eastAsia" w:hAnsi="宋体"/>
                <w:b/>
                <w:color w:val="000000"/>
                <w:sz w:val="28"/>
                <w:szCs w:val="28"/>
              </w:rPr>
              <w:t>仙居县看守所(拘留所)智慧监所改造</w:t>
            </w:r>
          </w:p>
          <w:p>
            <w:pPr>
              <w:spacing w:line="440" w:lineRule="exact"/>
              <w:jc w:val="center"/>
              <w:rPr>
                <w:rFonts w:hint="eastAsia" w:ascii="宋体" w:hAnsi="宋体"/>
                <w:b/>
                <w:bCs/>
                <w:sz w:val="28"/>
                <w:szCs w:val="28"/>
                <w:lang w:val="en-GB"/>
              </w:rPr>
            </w:pPr>
            <w:r>
              <w:rPr>
                <w:rFonts w:hint="eastAsia" w:ascii="宋体" w:hAnsi="宋体"/>
                <w:b/>
                <w:bCs/>
                <w:color w:val="000000"/>
                <w:sz w:val="28"/>
                <w:szCs w:val="28"/>
                <w:lang w:val="en-GB"/>
              </w:rPr>
              <w:t>内容：</w:t>
            </w:r>
            <w:r>
              <w:rPr>
                <w:rFonts w:hint="eastAsia"/>
                <w:b/>
                <w:color w:val="000000"/>
                <w:sz w:val="28"/>
                <w:szCs w:val="22"/>
                <w:lang w:val="zh-CN"/>
              </w:rPr>
              <w:t>“</w:t>
            </w:r>
            <w:r>
              <w:rPr>
                <w:rFonts w:hint="eastAsia"/>
                <w:b/>
                <w:color w:val="000000"/>
                <w:sz w:val="28"/>
                <w:szCs w:val="22"/>
              </w:rPr>
              <w:t>资格证明文件”或</w:t>
            </w:r>
            <w:r>
              <w:rPr>
                <w:rFonts w:hint="eastAsia"/>
                <w:b/>
                <w:color w:val="000000"/>
                <w:sz w:val="28"/>
                <w:szCs w:val="22"/>
                <w:lang w:val="zh-CN"/>
              </w:rPr>
              <w:t>“</w:t>
            </w:r>
            <w:r>
              <w:rPr>
                <w:rFonts w:hint="eastAsia"/>
                <w:b/>
                <w:color w:val="000000"/>
                <w:sz w:val="28"/>
                <w:szCs w:val="22"/>
              </w:rPr>
              <w:t>商务与技术文件”或“报价文件”</w:t>
            </w:r>
            <w:r>
              <w:rPr>
                <w:rFonts w:hint="eastAsia"/>
                <w:b/>
                <w:sz w:val="28"/>
                <w:szCs w:val="28"/>
              </w:rPr>
              <w:t>（请选择）</w:t>
            </w:r>
          </w:p>
          <w:p>
            <w:pPr>
              <w:spacing w:line="360" w:lineRule="auto"/>
              <w:jc w:val="center"/>
              <w:rPr>
                <w:rFonts w:hint="eastAsia" w:ascii="黑体" w:eastAsia="黑体"/>
                <w:b/>
                <w:bCs/>
                <w:sz w:val="28"/>
                <w:szCs w:val="28"/>
              </w:rPr>
            </w:pPr>
          </w:p>
          <w:p>
            <w:pPr>
              <w:spacing w:line="360" w:lineRule="auto"/>
              <w:jc w:val="center"/>
              <w:rPr>
                <w:rFonts w:hint="eastAsia" w:ascii="黑体" w:eastAsia="黑体"/>
                <w:b/>
                <w:bCs/>
                <w:sz w:val="28"/>
                <w:szCs w:val="28"/>
              </w:rPr>
            </w:pPr>
            <w:r>
              <w:rPr>
                <w:rFonts w:hint="eastAsia" w:ascii="黑体" w:eastAsia="黑体"/>
                <w:b/>
                <w:bCs/>
                <w:sz w:val="28"/>
                <w:szCs w:val="28"/>
              </w:rPr>
              <w:t xml:space="preserve">  正本或副本或正副本</w:t>
            </w:r>
            <w:r>
              <w:rPr>
                <w:rFonts w:hint="eastAsia"/>
                <w:b/>
                <w:sz w:val="28"/>
                <w:szCs w:val="28"/>
              </w:rPr>
              <w:t>（请选择）</w:t>
            </w:r>
          </w:p>
          <w:p>
            <w:pPr>
              <w:spacing w:line="360" w:lineRule="auto"/>
              <w:ind w:left="302" w:leftChars="84" w:firstLine="2670" w:firstLineChars="950"/>
              <w:rPr>
                <w:rFonts w:hint="eastAsia" w:ascii="宋体" w:hAnsi="宋体"/>
                <w:b/>
                <w:color w:val="000000"/>
                <w:sz w:val="28"/>
                <w:szCs w:val="28"/>
              </w:rPr>
            </w:pPr>
            <w:r>
              <w:rPr>
                <w:rFonts w:hint="eastAsia"/>
                <w:b/>
                <w:color w:val="000000"/>
                <w:sz w:val="28"/>
                <w:szCs w:val="28"/>
              </w:rPr>
              <w:t>标项号（如有）</w:t>
            </w:r>
          </w:p>
          <w:p>
            <w:pPr>
              <w:spacing w:line="360" w:lineRule="auto"/>
              <w:ind w:left="302" w:leftChars="84" w:firstLine="2670" w:firstLineChars="950"/>
              <w:rPr>
                <w:rFonts w:hint="eastAsia" w:ascii="宋体" w:hAnsi="宋体"/>
                <w:b/>
                <w:color w:val="000000"/>
                <w:sz w:val="28"/>
                <w:szCs w:val="28"/>
              </w:rPr>
            </w:pPr>
          </w:p>
          <w:p>
            <w:pPr>
              <w:spacing w:line="360" w:lineRule="auto"/>
              <w:ind w:firstLine="703" w:firstLineChars="250"/>
              <w:rPr>
                <w:rFonts w:ascii="宋体" w:hAnsi="宋体"/>
                <w:b/>
                <w:color w:val="000000"/>
                <w:sz w:val="28"/>
                <w:szCs w:val="28"/>
                <w:u w:val="single"/>
              </w:rPr>
            </w:pPr>
            <w:r>
              <w:rPr>
                <w:rFonts w:hint="eastAsia" w:ascii="宋体" w:hAnsi="宋体"/>
                <w:b/>
                <w:color w:val="000000"/>
                <w:sz w:val="28"/>
                <w:szCs w:val="28"/>
              </w:rPr>
              <w:t>投标人名称：</w:t>
            </w:r>
            <w:r>
              <w:rPr>
                <w:rFonts w:hint="eastAsia" w:ascii="宋体" w:hAnsi="宋体"/>
                <w:b/>
                <w:color w:val="000000"/>
                <w:sz w:val="28"/>
                <w:szCs w:val="28"/>
                <w:u w:val="single"/>
              </w:rPr>
              <w:t xml:space="preserve">                                         </w:t>
            </w:r>
          </w:p>
          <w:p>
            <w:pPr>
              <w:spacing w:line="360" w:lineRule="auto"/>
              <w:rPr>
                <w:rFonts w:hint="eastAsia" w:ascii="宋体" w:hAnsi="宋体"/>
                <w:color w:val="000000"/>
                <w:sz w:val="28"/>
                <w:szCs w:val="28"/>
                <w:u w:val="single"/>
              </w:rPr>
            </w:pPr>
          </w:p>
          <w:p>
            <w:pPr>
              <w:spacing w:line="360" w:lineRule="auto"/>
              <w:rPr>
                <w:rFonts w:hint="eastAsia" w:ascii="宋体" w:hAnsi="宋体"/>
                <w:color w:val="000000"/>
                <w:sz w:val="28"/>
                <w:szCs w:val="28"/>
                <w:u w:val="single"/>
              </w:rPr>
            </w:pPr>
          </w:p>
          <w:p>
            <w:pPr>
              <w:spacing w:line="360" w:lineRule="auto"/>
              <w:rPr>
                <w:rFonts w:hint="eastAsia" w:ascii="宋体" w:hAnsi="宋体"/>
                <w:color w:val="000000"/>
                <w:sz w:val="28"/>
                <w:szCs w:val="28"/>
                <w:u w:val="single"/>
              </w:rPr>
            </w:pPr>
          </w:p>
          <w:p>
            <w:pPr>
              <w:spacing w:line="360" w:lineRule="auto"/>
              <w:rPr>
                <w:rFonts w:hint="eastAsia" w:ascii="宋体" w:hAnsi="宋体"/>
                <w:color w:val="000000"/>
                <w:sz w:val="28"/>
                <w:szCs w:val="28"/>
                <w:u w:val="single"/>
              </w:rPr>
            </w:pPr>
          </w:p>
          <w:p>
            <w:pPr>
              <w:spacing w:line="360" w:lineRule="auto"/>
              <w:rPr>
                <w:rFonts w:hint="eastAsia" w:ascii="宋体" w:hAnsi="宋体"/>
                <w:color w:val="000000"/>
                <w:sz w:val="28"/>
                <w:szCs w:val="28"/>
                <w:u w:val="single"/>
              </w:rPr>
            </w:pPr>
          </w:p>
          <w:p>
            <w:pPr>
              <w:spacing w:line="360" w:lineRule="auto"/>
              <w:jc w:val="center"/>
              <w:rPr>
                <w:rFonts w:ascii="宋体" w:hAnsi="宋体"/>
                <w:b/>
                <w:bCs/>
                <w:color w:val="000000"/>
                <w:sz w:val="28"/>
                <w:szCs w:val="28"/>
              </w:rPr>
            </w:pPr>
            <w:r>
              <w:rPr>
                <w:rFonts w:hint="eastAsia" w:ascii="宋体" w:hAnsi="宋体"/>
                <w:b/>
                <w:bCs/>
                <w:color w:val="000000"/>
                <w:sz w:val="28"/>
                <w:szCs w:val="28"/>
              </w:rPr>
              <w:t>开标时启封</w:t>
            </w:r>
          </w:p>
          <w:p>
            <w:pPr>
              <w:adjustRightInd w:val="0"/>
              <w:snapToGrid w:val="0"/>
              <w:spacing w:line="360" w:lineRule="auto"/>
              <w:rPr>
                <w:rFonts w:ascii="宋体" w:hAnsi="宋体"/>
                <w:color w:val="000000"/>
                <w:sz w:val="28"/>
              </w:rPr>
            </w:pPr>
            <w:r>
              <w:rPr>
                <w:rFonts w:hint="eastAsia" w:ascii="宋体" w:hAnsi="宋体"/>
                <w:b/>
                <w:bCs/>
                <w:color w:val="000000"/>
                <w:sz w:val="28"/>
                <w:szCs w:val="28"/>
              </w:rPr>
              <w:t>提交地点：台州市建设咨询有限公司仙居分公司会议室</w:t>
            </w:r>
          </w:p>
        </w:tc>
      </w:tr>
      <w:bookmarkEnd w:id="279"/>
      <w:bookmarkEnd w:id="280"/>
    </w:tbl>
    <w:p>
      <w:pPr>
        <w:spacing w:line="360" w:lineRule="auto"/>
        <w:jc w:val="left"/>
        <w:outlineLvl w:val="1"/>
        <w:rPr>
          <w:rFonts w:ascii="宋体" w:hAnsi="宋体"/>
          <w:b/>
          <w:bCs/>
          <w:color w:val="000000"/>
          <w:sz w:val="28"/>
          <w:szCs w:val="28"/>
        </w:rPr>
        <w:sectPr>
          <w:pgSz w:w="11906" w:h="16838"/>
          <w:pgMar w:top="1440" w:right="1440" w:bottom="1440" w:left="1440" w:header="851" w:footer="992" w:gutter="0"/>
          <w:cols w:space="720" w:num="1"/>
          <w:docGrid w:linePitch="312" w:charSpace="0"/>
        </w:sectPr>
      </w:pPr>
    </w:p>
    <w:p>
      <w:pPr>
        <w:spacing w:after="240" w:afterLines="100" w:line="600" w:lineRule="exact"/>
        <w:rPr>
          <w:rFonts w:hint="eastAsia" w:hAnsi="宋体"/>
          <w:b/>
          <w:color w:val="000000"/>
          <w:sz w:val="24"/>
        </w:rPr>
      </w:pPr>
      <w:r>
        <w:rPr>
          <w:rFonts w:hint="eastAsia" w:hAnsi="宋体"/>
          <w:b/>
          <w:color w:val="000000"/>
          <w:sz w:val="24"/>
        </w:rPr>
        <w:t>附件十三：</w:t>
      </w:r>
    </w:p>
    <w:p>
      <w:pPr>
        <w:spacing w:after="240" w:afterLines="100" w:line="600" w:lineRule="exact"/>
        <w:jc w:val="center"/>
        <w:rPr>
          <w:rFonts w:hint="eastAsia" w:ascii="宋体" w:hAnsi="宋体"/>
          <w:color w:val="000000"/>
          <w:szCs w:val="36"/>
        </w:rPr>
      </w:pPr>
      <w:r>
        <w:rPr>
          <w:rFonts w:hint="eastAsia" w:ascii="宋体" w:hAnsi="宋体"/>
          <w:color w:val="000000"/>
          <w:szCs w:val="36"/>
        </w:rPr>
        <w:t>中标供应商公告内容</w:t>
      </w:r>
    </w:p>
    <w:p>
      <w:pPr>
        <w:spacing w:line="360" w:lineRule="auto"/>
        <w:rPr>
          <w:rFonts w:hint="eastAsia" w:ascii="宋体"/>
          <w:sz w:val="24"/>
        </w:rPr>
      </w:pPr>
      <w:r>
        <w:rPr>
          <w:rFonts w:hint="eastAsia" w:ascii="宋体"/>
          <w:sz w:val="24"/>
        </w:rPr>
        <w:t>项目名称及编号：                                            标项：</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0"/>
        <w:gridCol w:w="2310"/>
        <w:gridCol w:w="735"/>
        <w:gridCol w:w="1576"/>
        <w:gridCol w:w="1155"/>
        <w:gridCol w:w="1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310" w:type="dxa"/>
            <w:noWrap w:val="0"/>
            <w:vAlign w:val="center"/>
          </w:tcPr>
          <w:p>
            <w:pPr>
              <w:spacing w:line="360" w:lineRule="auto"/>
              <w:jc w:val="center"/>
              <w:rPr>
                <w:rFonts w:hint="eastAsia" w:ascii="宋体"/>
                <w:sz w:val="24"/>
              </w:rPr>
            </w:pPr>
            <w:r>
              <w:rPr>
                <w:rFonts w:hint="eastAsia" w:ascii="宋体"/>
                <w:sz w:val="24"/>
              </w:rPr>
              <w:t>中标供应商名称</w:t>
            </w:r>
          </w:p>
        </w:tc>
        <w:tc>
          <w:tcPr>
            <w:tcW w:w="2310" w:type="dxa"/>
            <w:noWrap w:val="0"/>
            <w:vAlign w:val="center"/>
          </w:tcPr>
          <w:p>
            <w:pPr>
              <w:spacing w:line="360" w:lineRule="auto"/>
              <w:jc w:val="center"/>
              <w:rPr>
                <w:rFonts w:hint="eastAsia" w:ascii="宋体"/>
                <w:sz w:val="24"/>
              </w:rPr>
            </w:pPr>
          </w:p>
        </w:tc>
        <w:tc>
          <w:tcPr>
            <w:tcW w:w="2311" w:type="dxa"/>
            <w:gridSpan w:val="2"/>
            <w:noWrap w:val="0"/>
            <w:vAlign w:val="center"/>
          </w:tcPr>
          <w:p>
            <w:pPr>
              <w:spacing w:line="360" w:lineRule="auto"/>
              <w:jc w:val="center"/>
              <w:rPr>
                <w:rFonts w:hint="eastAsia" w:ascii="宋体"/>
                <w:sz w:val="24"/>
              </w:rPr>
            </w:pPr>
            <w:r>
              <w:rPr>
                <w:rFonts w:hint="eastAsia" w:ascii="宋体"/>
                <w:sz w:val="24"/>
              </w:rPr>
              <w:t>法定代表人（或营业执照中的负责人）</w:t>
            </w:r>
          </w:p>
        </w:tc>
        <w:tc>
          <w:tcPr>
            <w:tcW w:w="2311" w:type="dxa"/>
            <w:gridSpan w:val="2"/>
            <w:noWrap w:val="0"/>
            <w:vAlign w:val="center"/>
          </w:tcPr>
          <w:p>
            <w:pPr>
              <w:spacing w:line="360" w:lineRule="auto"/>
              <w:jc w:val="center"/>
              <w:rPr>
                <w:rFonts w:hint="eastAsia"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310" w:type="dxa"/>
            <w:noWrap w:val="0"/>
            <w:vAlign w:val="center"/>
          </w:tcPr>
          <w:p>
            <w:pPr>
              <w:spacing w:line="360" w:lineRule="auto"/>
              <w:jc w:val="center"/>
              <w:rPr>
                <w:rFonts w:hint="eastAsia" w:ascii="宋体"/>
                <w:sz w:val="24"/>
              </w:rPr>
            </w:pPr>
            <w:r>
              <w:rPr>
                <w:rFonts w:hint="eastAsia" w:ascii="宋体"/>
                <w:sz w:val="24"/>
              </w:rPr>
              <w:t>供应商地址</w:t>
            </w:r>
          </w:p>
        </w:tc>
        <w:tc>
          <w:tcPr>
            <w:tcW w:w="6932" w:type="dxa"/>
            <w:gridSpan w:val="5"/>
            <w:noWrap w:val="0"/>
            <w:vAlign w:val="center"/>
          </w:tcPr>
          <w:p>
            <w:pPr>
              <w:spacing w:line="360" w:lineRule="auto"/>
              <w:jc w:val="center"/>
              <w:rPr>
                <w:rFonts w:hint="eastAsia"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242" w:type="dxa"/>
            <w:gridSpan w:val="6"/>
            <w:noWrap w:val="0"/>
            <w:vAlign w:val="center"/>
          </w:tcPr>
          <w:p>
            <w:pPr>
              <w:spacing w:line="360" w:lineRule="auto"/>
              <w:jc w:val="center"/>
              <w:rPr>
                <w:rFonts w:hint="eastAsia" w:ascii="宋体"/>
                <w:sz w:val="24"/>
              </w:rPr>
            </w:pPr>
            <w:r>
              <w:rPr>
                <w:rFonts w:hint="eastAsia" w:ascii="宋体"/>
                <w:sz w:val="24"/>
              </w:rPr>
              <w:t>中标标的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310" w:type="dxa"/>
            <w:noWrap w:val="0"/>
            <w:vAlign w:val="center"/>
          </w:tcPr>
          <w:p>
            <w:pPr>
              <w:spacing w:line="360" w:lineRule="auto"/>
              <w:jc w:val="center"/>
              <w:rPr>
                <w:rFonts w:hint="eastAsia" w:ascii="宋体"/>
                <w:sz w:val="24"/>
              </w:rPr>
            </w:pPr>
            <w:r>
              <w:rPr>
                <w:rFonts w:hint="eastAsia" w:ascii="宋体"/>
                <w:sz w:val="24"/>
              </w:rPr>
              <w:t>产品名称</w:t>
            </w:r>
          </w:p>
        </w:tc>
        <w:tc>
          <w:tcPr>
            <w:tcW w:w="3045" w:type="dxa"/>
            <w:gridSpan w:val="2"/>
            <w:noWrap w:val="0"/>
            <w:vAlign w:val="center"/>
          </w:tcPr>
          <w:p>
            <w:pPr>
              <w:spacing w:line="360" w:lineRule="auto"/>
              <w:jc w:val="center"/>
              <w:rPr>
                <w:rFonts w:hint="eastAsia" w:ascii="宋体"/>
                <w:sz w:val="24"/>
              </w:rPr>
            </w:pPr>
            <w:r>
              <w:rPr>
                <w:rFonts w:hint="eastAsia" w:ascii="宋体"/>
                <w:sz w:val="24"/>
              </w:rPr>
              <w:t>规格型号</w:t>
            </w:r>
          </w:p>
        </w:tc>
        <w:tc>
          <w:tcPr>
            <w:tcW w:w="1576" w:type="dxa"/>
            <w:noWrap w:val="0"/>
            <w:vAlign w:val="center"/>
          </w:tcPr>
          <w:p>
            <w:pPr>
              <w:spacing w:line="360" w:lineRule="auto"/>
              <w:jc w:val="center"/>
              <w:rPr>
                <w:rFonts w:hint="eastAsia" w:ascii="宋体"/>
                <w:sz w:val="24"/>
              </w:rPr>
            </w:pPr>
            <w:r>
              <w:rPr>
                <w:rFonts w:hint="eastAsia" w:ascii="宋体"/>
                <w:sz w:val="24"/>
              </w:rPr>
              <w:t>数量</w:t>
            </w:r>
          </w:p>
        </w:tc>
        <w:tc>
          <w:tcPr>
            <w:tcW w:w="1155" w:type="dxa"/>
            <w:noWrap w:val="0"/>
            <w:vAlign w:val="center"/>
          </w:tcPr>
          <w:p>
            <w:pPr>
              <w:spacing w:line="360" w:lineRule="auto"/>
              <w:jc w:val="center"/>
              <w:rPr>
                <w:rFonts w:hint="eastAsia" w:ascii="宋体"/>
                <w:sz w:val="24"/>
              </w:rPr>
            </w:pPr>
            <w:r>
              <w:rPr>
                <w:rFonts w:hint="eastAsia" w:ascii="宋体"/>
                <w:sz w:val="24"/>
              </w:rPr>
              <w:t>单价</w:t>
            </w:r>
          </w:p>
        </w:tc>
        <w:tc>
          <w:tcPr>
            <w:tcW w:w="1156" w:type="dxa"/>
            <w:noWrap w:val="0"/>
            <w:vAlign w:val="center"/>
          </w:tcPr>
          <w:p>
            <w:pPr>
              <w:spacing w:line="360" w:lineRule="auto"/>
              <w:jc w:val="center"/>
              <w:rPr>
                <w:rFonts w:hint="eastAsia" w:ascii="宋体"/>
                <w:sz w:val="24"/>
              </w:rPr>
            </w:pPr>
            <w:r>
              <w:rPr>
                <w:rFonts w:hint="eastAsia" w:ascii="宋体"/>
                <w:sz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310" w:type="dxa"/>
            <w:noWrap w:val="0"/>
            <w:vAlign w:val="center"/>
          </w:tcPr>
          <w:p>
            <w:pPr>
              <w:spacing w:line="360" w:lineRule="auto"/>
              <w:jc w:val="center"/>
              <w:rPr>
                <w:rFonts w:hint="eastAsia" w:ascii="宋体"/>
                <w:sz w:val="24"/>
              </w:rPr>
            </w:pPr>
          </w:p>
        </w:tc>
        <w:tc>
          <w:tcPr>
            <w:tcW w:w="3045" w:type="dxa"/>
            <w:gridSpan w:val="2"/>
            <w:noWrap w:val="0"/>
            <w:vAlign w:val="center"/>
          </w:tcPr>
          <w:p>
            <w:pPr>
              <w:spacing w:line="360" w:lineRule="auto"/>
              <w:jc w:val="center"/>
              <w:rPr>
                <w:rFonts w:hint="eastAsia" w:ascii="宋体"/>
                <w:sz w:val="24"/>
              </w:rPr>
            </w:pPr>
          </w:p>
        </w:tc>
        <w:tc>
          <w:tcPr>
            <w:tcW w:w="1576" w:type="dxa"/>
            <w:noWrap w:val="0"/>
            <w:vAlign w:val="center"/>
          </w:tcPr>
          <w:p>
            <w:pPr>
              <w:spacing w:line="360" w:lineRule="auto"/>
              <w:jc w:val="center"/>
              <w:rPr>
                <w:rFonts w:hint="eastAsia" w:ascii="宋体"/>
                <w:sz w:val="24"/>
              </w:rPr>
            </w:pPr>
          </w:p>
        </w:tc>
        <w:tc>
          <w:tcPr>
            <w:tcW w:w="1155" w:type="dxa"/>
            <w:noWrap w:val="0"/>
            <w:vAlign w:val="center"/>
          </w:tcPr>
          <w:p>
            <w:pPr>
              <w:spacing w:line="360" w:lineRule="auto"/>
              <w:jc w:val="center"/>
              <w:rPr>
                <w:rFonts w:hint="eastAsia" w:ascii="宋体"/>
                <w:sz w:val="24"/>
              </w:rPr>
            </w:pPr>
          </w:p>
        </w:tc>
        <w:tc>
          <w:tcPr>
            <w:tcW w:w="1156" w:type="dxa"/>
            <w:noWrap w:val="0"/>
            <w:vAlign w:val="center"/>
          </w:tcPr>
          <w:p>
            <w:pPr>
              <w:spacing w:line="360" w:lineRule="auto"/>
              <w:jc w:val="center"/>
              <w:rPr>
                <w:rFonts w:hint="eastAsia"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310" w:type="dxa"/>
            <w:noWrap w:val="0"/>
            <w:vAlign w:val="center"/>
          </w:tcPr>
          <w:p>
            <w:pPr>
              <w:spacing w:line="360" w:lineRule="auto"/>
              <w:jc w:val="center"/>
              <w:rPr>
                <w:rFonts w:hint="eastAsia" w:ascii="宋体"/>
                <w:sz w:val="24"/>
              </w:rPr>
            </w:pPr>
          </w:p>
        </w:tc>
        <w:tc>
          <w:tcPr>
            <w:tcW w:w="3045" w:type="dxa"/>
            <w:gridSpan w:val="2"/>
            <w:noWrap w:val="0"/>
            <w:vAlign w:val="center"/>
          </w:tcPr>
          <w:p>
            <w:pPr>
              <w:spacing w:line="360" w:lineRule="auto"/>
              <w:jc w:val="center"/>
              <w:rPr>
                <w:rFonts w:hint="eastAsia" w:ascii="宋体"/>
                <w:sz w:val="24"/>
              </w:rPr>
            </w:pPr>
          </w:p>
        </w:tc>
        <w:tc>
          <w:tcPr>
            <w:tcW w:w="1576" w:type="dxa"/>
            <w:noWrap w:val="0"/>
            <w:vAlign w:val="center"/>
          </w:tcPr>
          <w:p>
            <w:pPr>
              <w:spacing w:line="360" w:lineRule="auto"/>
              <w:jc w:val="center"/>
              <w:rPr>
                <w:rFonts w:hint="eastAsia" w:ascii="宋体"/>
                <w:sz w:val="24"/>
              </w:rPr>
            </w:pPr>
          </w:p>
        </w:tc>
        <w:tc>
          <w:tcPr>
            <w:tcW w:w="1155" w:type="dxa"/>
            <w:noWrap w:val="0"/>
            <w:vAlign w:val="center"/>
          </w:tcPr>
          <w:p>
            <w:pPr>
              <w:spacing w:line="360" w:lineRule="auto"/>
              <w:jc w:val="center"/>
              <w:rPr>
                <w:rFonts w:hint="eastAsia" w:ascii="宋体"/>
                <w:sz w:val="24"/>
              </w:rPr>
            </w:pPr>
          </w:p>
        </w:tc>
        <w:tc>
          <w:tcPr>
            <w:tcW w:w="1156" w:type="dxa"/>
            <w:noWrap w:val="0"/>
            <w:vAlign w:val="center"/>
          </w:tcPr>
          <w:p>
            <w:pPr>
              <w:spacing w:line="360" w:lineRule="auto"/>
              <w:jc w:val="center"/>
              <w:rPr>
                <w:rFonts w:hint="eastAsia"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310" w:type="dxa"/>
            <w:noWrap w:val="0"/>
            <w:vAlign w:val="center"/>
          </w:tcPr>
          <w:p>
            <w:pPr>
              <w:spacing w:line="360" w:lineRule="auto"/>
              <w:jc w:val="center"/>
              <w:rPr>
                <w:rFonts w:hint="eastAsia" w:ascii="宋体"/>
                <w:sz w:val="24"/>
              </w:rPr>
            </w:pPr>
          </w:p>
        </w:tc>
        <w:tc>
          <w:tcPr>
            <w:tcW w:w="3045" w:type="dxa"/>
            <w:gridSpan w:val="2"/>
            <w:noWrap w:val="0"/>
            <w:vAlign w:val="center"/>
          </w:tcPr>
          <w:p>
            <w:pPr>
              <w:spacing w:line="360" w:lineRule="auto"/>
              <w:jc w:val="center"/>
              <w:rPr>
                <w:rFonts w:hint="eastAsia" w:ascii="宋体"/>
                <w:sz w:val="24"/>
              </w:rPr>
            </w:pPr>
          </w:p>
        </w:tc>
        <w:tc>
          <w:tcPr>
            <w:tcW w:w="1576" w:type="dxa"/>
            <w:noWrap w:val="0"/>
            <w:vAlign w:val="center"/>
          </w:tcPr>
          <w:p>
            <w:pPr>
              <w:spacing w:line="360" w:lineRule="auto"/>
              <w:jc w:val="center"/>
              <w:rPr>
                <w:rFonts w:hint="eastAsia" w:ascii="宋体"/>
                <w:sz w:val="24"/>
              </w:rPr>
            </w:pPr>
          </w:p>
        </w:tc>
        <w:tc>
          <w:tcPr>
            <w:tcW w:w="1155" w:type="dxa"/>
            <w:noWrap w:val="0"/>
            <w:vAlign w:val="center"/>
          </w:tcPr>
          <w:p>
            <w:pPr>
              <w:spacing w:line="360" w:lineRule="auto"/>
              <w:jc w:val="center"/>
              <w:rPr>
                <w:rFonts w:hint="eastAsia" w:ascii="宋体"/>
                <w:sz w:val="24"/>
              </w:rPr>
            </w:pPr>
          </w:p>
        </w:tc>
        <w:tc>
          <w:tcPr>
            <w:tcW w:w="1156" w:type="dxa"/>
            <w:noWrap w:val="0"/>
            <w:vAlign w:val="center"/>
          </w:tcPr>
          <w:p>
            <w:pPr>
              <w:spacing w:line="360" w:lineRule="auto"/>
              <w:jc w:val="center"/>
              <w:rPr>
                <w:rFonts w:hint="eastAsia"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086" w:type="dxa"/>
            <w:gridSpan w:val="5"/>
            <w:noWrap w:val="0"/>
            <w:vAlign w:val="center"/>
          </w:tcPr>
          <w:p>
            <w:pPr>
              <w:spacing w:line="360" w:lineRule="auto"/>
              <w:jc w:val="center"/>
              <w:rPr>
                <w:rFonts w:hint="eastAsia" w:ascii="宋体"/>
                <w:sz w:val="24"/>
              </w:rPr>
            </w:pPr>
            <w:r>
              <w:rPr>
                <w:rFonts w:hint="eastAsia" w:ascii="宋体"/>
                <w:sz w:val="24"/>
              </w:rPr>
              <w:t>中标金额合计</w:t>
            </w:r>
          </w:p>
        </w:tc>
        <w:tc>
          <w:tcPr>
            <w:tcW w:w="1156" w:type="dxa"/>
            <w:noWrap w:val="0"/>
            <w:vAlign w:val="top"/>
          </w:tcPr>
          <w:p>
            <w:pPr>
              <w:spacing w:line="360" w:lineRule="auto"/>
              <w:rPr>
                <w:rFonts w:hint="eastAsia"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755" w:hRule="atLeast"/>
        </w:trPr>
        <w:tc>
          <w:tcPr>
            <w:tcW w:w="9242" w:type="dxa"/>
            <w:gridSpan w:val="6"/>
            <w:noWrap w:val="0"/>
            <w:vAlign w:val="top"/>
          </w:tcPr>
          <w:p>
            <w:pPr>
              <w:spacing w:line="360" w:lineRule="auto"/>
              <w:rPr>
                <w:rFonts w:hint="eastAsia" w:ascii="宋体"/>
                <w:sz w:val="24"/>
              </w:rPr>
            </w:pPr>
            <w:r>
              <w:rPr>
                <w:rFonts w:hint="eastAsia" w:ascii="宋体"/>
                <w:sz w:val="24"/>
              </w:rPr>
              <w:t>服务要求：</w:t>
            </w:r>
          </w:p>
          <w:p>
            <w:pPr>
              <w:spacing w:line="360" w:lineRule="auto"/>
              <w:rPr>
                <w:rFonts w:hint="eastAsia" w:ascii="宋体"/>
                <w:sz w:val="24"/>
              </w:rPr>
            </w:pPr>
          </w:p>
          <w:p>
            <w:pPr>
              <w:spacing w:line="360" w:lineRule="auto"/>
              <w:rPr>
                <w:rFonts w:hint="eastAsia" w:ascii="宋体"/>
                <w:sz w:val="24"/>
              </w:rPr>
            </w:pPr>
          </w:p>
        </w:tc>
      </w:tr>
    </w:tbl>
    <w:p>
      <w:pPr>
        <w:spacing w:line="360" w:lineRule="auto"/>
        <w:rPr>
          <w:rFonts w:hint="eastAsia" w:ascii="宋体"/>
          <w:sz w:val="24"/>
        </w:rPr>
      </w:pPr>
      <w:r>
        <w:rPr>
          <w:rFonts w:hint="eastAsia" w:ascii="宋体"/>
          <w:sz w:val="24"/>
        </w:rPr>
        <w:t>注：1.供应商应根据其投标情况填写该表，并保证其与投标文件内容的一致性、正确性和真实性；</w:t>
      </w:r>
    </w:p>
    <w:p>
      <w:pPr>
        <w:spacing w:line="360" w:lineRule="auto"/>
        <w:ind w:firstLine="470" w:firstLineChars="196"/>
        <w:rPr>
          <w:rFonts w:hint="eastAsia" w:ascii="宋体"/>
          <w:sz w:val="24"/>
        </w:rPr>
      </w:pPr>
      <w:r>
        <w:rPr>
          <w:rFonts w:hint="eastAsia" w:ascii="宋体"/>
          <w:sz w:val="24"/>
        </w:rPr>
        <w:t>2.填写该表不代表供应商已具有中标人资格。本表只作为中标结果公告内容的一部分，进行公告使用；</w:t>
      </w:r>
    </w:p>
    <w:p>
      <w:pPr>
        <w:spacing w:line="360" w:lineRule="auto"/>
        <w:ind w:firstLine="470" w:firstLineChars="196"/>
        <w:rPr>
          <w:rFonts w:hint="eastAsia" w:ascii="宋体"/>
          <w:sz w:val="24"/>
        </w:rPr>
      </w:pPr>
      <w:r>
        <w:rPr>
          <w:rFonts w:hint="eastAsia" w:ascii="宋体"/>
          <w:sz w:val="24"/>
        </w:rPr>
        <w:t>3.本表内容涉及较多，供应商可以适当增减表格行数，以保证表格内容的完整；</w:t>
      </w:r>
    </w:p>
    <w:p>
      <w:pPr>
        <w:spacing w:line="360" w:lineRule="auto"/>
        <w:ind w:firstLine="470" w:firstLineChars="196"/>
        <w:rPr>
          <w:rFonts w:hint="eastAsia" w:ascii="宋体"/>
          <w:sz w:val="24"/>
        </w:rPr>
      </w:pPr>
      <w:r>
        <w:rPr>
          <w:rFonts w:hint="eastAsia" w:ascii="宋体"/>
          <w:sz w:val="24"/>
        </w:rPr>
        <w:t>4.评审结果排名第一的中标候选人在评审结束后1个工作日内将招标文件附件《中标供应商公告内容》填写完整后，以电子文档形式提交给采购代理机构项目负责人（或者发送至电子邮箱：240064408@qq.COM）。未按时提供所造成的后果由供应商自行承担。</w:t>
      </w:r>
    </w:p>
    <w:p>
      <w:pPr>
        <w:spacing w:line="360" w:lineRule="auto"/>
        <w:ind w:firstLine="480" w:firstLineChars="200"/>
        <w:jc w:val="left"/>
        <w:outlineLvl w:val="1"/>
        <w:rPr>
          <w:rFonts w:hint="eastAsia" w:ascii="宋体" w:hAnsi="宋体"/>
          <w:b/>
          <w:bCs/>
          <w:color w:val="000000"/>
          <w:sz w:val="28"/>
          <w:szCs w:val="28"/>
        </w:rPr>
      </w:pPr>
      <w:r>
        <w:rPr>
          <w:rFonts w:hint="eastAsia" w:ascii="宋体"/>
          <w:sz w:val="24"/>
        </w:rPr>
        <w:t>5.中标结果公告内容如涉及供应商的商业秘密等法律法规规定可以不予公告的情形，供应商应另附书面说明，如未事前书面说明造成的后果由供应商自行承担。</w:t>
      </w:r>
    </w:p>
    <w:sectPr>
      <w:pgSz w:w="11906" w:h="16838"/>
      <w:pgMar w:top="1440" w:right="1440" w:bottom="1440" w:left="144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楷体_GB2312">
    <w:altName w:val="楷体"/>
    <w:panose1 w:val="02010609030101010101"/>
    <w:charset w:val="86"/>
    <w:family w:val="modern"/>
    <w:pitch w:val="default"/>
    <w:sig w:usb0="00000001" w:usb1="080E0000" w:usb2="00000010" w:usb3="00000000" w:csb0="00040000"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FFFFFFFF" w:usb1="E9FFFFFF" w:usb2="0000003F" w:usb3="00000000" w:csb0="603F01FF" w:csb1="FFFF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1" w:usb1="080E0000" w:usb2="00000010" w:usb3="00000000" w:csb0="00040000" w:csb1="00000000"/>
  </w:font>
  <w:font w:name="Calibri Light">
    <w:panose1 w:val="020F0302020204030204"/>
    <w:charset w:val="00"/>
    <w:family w:val="swiss"/>
    <w:pitch w:val="default"/>
    <w:sig w:usb0="E4002EFF" w:usb1="C200247B" w:usb2="00000009" w:usb3="00000000" w:csb0="200001FF" w:csb1="00000000"/>
  </w:font>
  <w:font w:name="Helvetica">
    <w:altName w:val="Arial"/>
    <w:panose1 w:val="020B0604020202020204"/>
    <w:charset w:val="00"/>
    <w:family w:val="swiss"/>
    <w:pitch w:val="default"/>
    <w:sig w:usb0="20002A87" w:usb1="80000000" w:usb2="00000008" w:usb3="00000000" w:csb0="0000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长城仿宋">
    <w:altName w:val="黑体"/>
    <w:panose1 w:val="00000000000000000000"/>
    <w:charset w:val="86"/>
    <w:family w:val="modern"/>
    <w:pitch w:val="default"/>
    <w:sig w:usb0="00000001" w:usb1="080E0000" w:usb2="00000010" w:usb3="00000000" w:csb0="00040000" w:csb1="00000000"/>
  </w:font>
  <w:font w:name="源淏窪极潠极2.">
    <w:altName w:val="MingLiU-ExtB"/>
    <w:panose1 w:val="00000000000000000000"/>
    <w:charset w:val="88"/>
    <w:family w:val="swiss"/>
    <w:pitch w:val="default"/>
    <w:sig w:usb0="00000001" w:usb1="08080000" w:usb2="00000010" w:usb3="00000000" w:csb0="0010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right="360"/>
      <w:jc w:val="both"/>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57785" cy="131445"/>
              <wp:effectExtent l="0" t="0" r="0" b="0"/>
              <wp:wrapNone/>
              <wp:docPr id="5" name="文本框 29"/>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15875">
                        <a:noFill/>
                      </a:ln>
                    </wps:spPr>
                    <wps:txbx>
                      <w:txbxContent>
                        <w:p>
                          <w:pPr>
                            <w:pStyle w:val="27"/>
                            <w:rPr>
                              <w:rFonts w:hint="eastAsia"/>
                            </w:rPr>
                          </w:pPr>
                          <w:r>
                            <w:rPr>
                              <w:rFonts w:hint="eastAsia"/>
                            </w:rPr>
                            <w:t>1</w:t>
                          </w:r>
                        </w:p>
                      </w:txbxContent>
                    </wps:txbx>
                    <wps:bodyPr wrap="none" lIns="0" tIns="0" rIns="0" bIns="0" upright="0">
                      <a:spAutoFit/>
                    </wps:bodyPr>
                  </wps:wsp>
                </a:graphicData>
              </a:graphic>
            </wp:anchor>
          </w:drawing>
        </mc:Choice>
        <mc:Fallback>
          <w:pict>
            <v:shape id="文本框 29" o:spid="_x0000_s1026" o:spt="202" type="#_x0000_t202" style="position:absolute;left:0pt;margin-top:0pt;height:10.35pt;width:4.55pt;mso-position-horizontal:center;mso-position-horizontal-relative:margin;mso-wrap-style:none;z-index:251663360;mso-width-relative:page;mso-height-relative:page;" filled="f" stroked="f" coordsize="21600,21600" o:gfxdata="UEsDBAoAAAAAAIdO4kAAAAAAAAAAAAAAAAAEAAAAZHJzL1BLAwQUAAAACACHTuJAvA4U8dQAAAAC AQAADwAAAGRycy9kb3ducmV2LnhtbE2PQUsDMRCF74L/IUzBS7HJFqntdmcLCr0p2Cp4TTfT3W03 kyVJt9Vfb+pFLwOP93jvm2J1sZ0YyIfWMUI2USCIK2darhE+3tf3cxAhaja6c0wIXxRgVd7eFDo3 7swbGraxFqmEQ64Rmhj7XMpQNWR1mLieOHl7562OSfpaGq/Pqdx2cqrUTFrdclpodE/PDVXH7cki fL58E23mT+Px8HA4eLVevFXyFfFulKkliEiX+BeGK35ChzIx7dyJTRAdQnok/t7kLTIQO4SpegRZ FvI/evkDUEsDBBQAAAAIAIdO4kDRAtfz1gEAAKEDAAAOAAAAZHJzL2Uyb0RvYy54bWytU82O0zAQ viPxDpbvNG3Z0BI1XYGqRUgIkBYewHXsxpL/5HGb9AXgDThx4c5z9TkYO0kXLZc9cHHGM+Nv5vtm srntjSYnEUA5W9PFbE6JsNw1yh5q+vXL3Ys1JRCZbZh2VtT0LIDebp8/23S+EkvXOt2IQBDEQtX5 mrYx+qoogLfCMJg5LywGpQuGRbyGQ9EE1iG60cVyPn9VdC40PjguANC7G4J0RAxPAXRSKi52jh+N sHFADUKziJSgVR7oNncrpeDxk5QgItE1RaYxn1gE7X06i+2GVYfAfKv42AJ7SguPOBmmLBa9Qu1Y ZOQY1D9QRvHgwMk4484UA5GsCLJYzB9pc98yLzIXlBr8VXT4f7D84+lzIKqpaUmJZQYHfvnx/fLz 9+XXN7J8nfTpPFSYdu8xMfZvXY9bM/kBnYl2L4NJXyREMI7qnq/qij4Sjs5ytVpjEY6RxcvFzU2Z QIqHtz5AfCecIcmoacDZZUnZ6QPEIXVKSaWsu1Na5/lpSzoELderMr+4hhBdWyySKAytJiv2+37k tXfNGWl1uAA1tbjvlOj3FvVNuzIZYTL2k3H0QR3avEypFfBvjhHbyV2mCgPsWBgnl3mOW5ZW4+97 znr4s7Z/AFBLAwQKAAAAAACHTuJAAAAAAAAAAAAAAAAABgAAAF9yZWxzL1BLAwQUAAAACACHTuJA ihRmPNEAAACUAQAACwAAAF9yZWxzLy5yZWxzpZDBasMwDIbvg72D0X1xmsMYo04vo9Br6R7A2Ipj GltGMtn69vMOg2X0tqN+oe8T//7wmRa1IkukbGDX9aAwO/IxBwPvl+PTCyipNnu7UEYDNxQ4jI8P +zMutrYjmWMR1ShZDMy1lletxc2YrHRUMLfNRJxsbSMHXay72oB66Ptnzb8ZMG6Y6uQN8MkPoC63 0sx/2Ck6JqGpdo6SpmmK7h5VB7Zlju7INuEbuUazHLAa8CwaB2pZ134EfV+/+6fe00c+47rVfoeM 649Xb7ocvwBQSwMEFAAAAAgAh07iQH7m5SD3AAAA4QEAABMAAABbQ29udGVudF9UeXBlc10ueG1s lZFBTsMwEEX3SNzB8hYlTrtACCXpgrRLQKgcYGRPEotkbHlMaG+Pk7YbRJFY2jP/vye73BzGQUwY 2Dqq5CovpEDSzljqKvm+32UPUnAEMjA4wkoekeWmvr0p90ePLFKauJJ9jP5RKdY9jsC580hp0row QkzH0CkP+gM6VOuiuFfaUUSKWZw7ZF022MLnEMX2kK5PJgEHluLptDizKgneD1ZDTKZqIvODkp0J eUouO9xbz3dJQ6pfCfPkOuCce0lPE6xB8QohPsOYNJQJrIz7ooBT/nfJbDly5trWasybwE2KveF0 sbrWjmvXOP3f8u2SunSr5YPqb1BLAQIUABQAAAAIAIdO4kB+5uUg9wAAAOEBAAATAAAAAAAAAAEA IAAAAEMEAABbQ29udGVudF9UeXBlc10ueG1sUEsBAhQACgAAAAAAh07iQAAAAAAAAAAAAAAAAAYA AAAAAAAAAAAQAAAAJQMAAF9yZWxzL1BLAQIUABQAAAAIAIdO4kCKFGY80QAAAJQBAAALAAAAAAAA AAEAIAAAAEkDAABfcmVscy8ucmVsc1BLAQIUAAoAAAAAAIdO4kAAAAAAAAAAAAAAAAAEAAAAAAAA AAAAEAAAAAAAAABkcnMvUEsBAhQAFAAAAAgAh07iQLwOFPHUAAAAAgEAAA8AAAAAAAAAAQAgAAAA IgAAAGRycy9kb3ducmV2LnhtbFBLAQIUABQAAAAIAIdO4kDRAtfz1gEAAKEDAAAOAAAAAAAAAAEA IAAAACMBAABkcnMvZTJvRG9jLnhtbFBLBQYAAAAABgAGAFkBAABrBQAAAAA= ">
              <v:fill on="f" focussize="0,0"/>
              <v:stroke on="f" weight="1.25pt"/>
              <v:imagedata o:title=""/>
              <o:lock v:ext="edit" aspectratio="f"/>
              <v:textbox inset="0mm,0mm,0mm,0mm" style="mso-fit-shape-to-text:t;">
                <w:txbxContent>
                  <w:p>
                    <w:pPr>
                      <w:pStyle w:val="27"/>
                      <w:rPr>
                        <w:rFonts w:hint="eastAsia"/>
                      </w:rPr>
                    </w:pPr>
                    <w:r>
                      <w:rPr>
                        <w:rFonts w:hint="eastAsia"/>
                      </w:rPr>
                      <w:t>1</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posOffset>2893060</wp:posOffset>
              </wp:positionH>
              <wp:positionV relativeFrom="paragraph">
                <wp:posOffset>19050</wp:posOffset>
              </wp:positionV>
              <wp:extent cx="106045" cy="262890"/>
              <wp:effectExtent l="0" t="0" r="0" b="0"/>
              <wp:wrapNone/>
              <wp:docPr id="3" name="文本框 8"/>
              <wp:cNvGraphicFramePr/>
              <a:graphic xmlns:a="http://schemas.openxmlformats.org/drawingml/2006/main">
                <a:graphicData uri="http://schemas.microsoft.com/office/word/2010/wordprocessingShape">
                  <wps:wsp>
                    <wps:cNvSpPr txBox="1"/>
                    <wps:spPr>
                      <a:xfrm>
                        <a:off x="0" y="0"/>
                        <a:ext cx="106045" cy="262890"/>
                      </a:xfrm>
                      <a:prstGeom prst="rect">
                        <a:avLst/>
                      </a:prstGeom>
                      <a:noFill/>
                      <a:ln w="15875">
                        <a:noFill/>
                      </a:ln>
                    </wps:spPr>
                    <wps:txbx>
                      <w:txbxContent>
                        <w:p>
                          <w:pPr>
                            <w:rPr>
                              <w:rFonts w:hint="eastAsia"/>
                            </w:rPr>
                          </w:pPr>
                        </w:p>
                      </w:txbxContent>
                    </wps:txbx>
                    <wps:bodyPr wrap="square" lIns="0" tIns="0" rIns="0" bIns="0" upright="0">
                      <a:spAutoFit/>
                    </wps:bodyPr>
                  </wps:wsp>
                </a:graphicData>
              </a:graphic>
            </wp:anchor>
          </w:drawing>
        </mc:Choice>
        <mc:Fallback>
          <w:pict>
            <v:shape id="文本框 8" o:spid="_x0000_s1026" o:spt="202" type="#_x0000_t202" style="position:absolute;left:0pt;margin-left:227.8pt;margin-top:1.5pt;height:20.7pt;width:8.35pt;mso-position-horizontal-relative:margin;z-index:251661312;mso-width-relative:page;mso-height-relative:page;" filled="f" stroked="f" coordsize="21600,21600" o:gfxdata="UEsDBAoAAAAAAIdO4kAAAAAAAAAAAAAAAAAEAAAAZHJzL1BLAwQUAAAACACHTuJAmXqOP9gAAAAI AQAADwAAAGRycy9kb3ducmV2LnhtbE2PQUvDQBCF74L/YRnBi9hN27RKzKZgpTd7aCuCt2kyJsHd 2ZDdpPHfO570No/3ePO9fDM5q0bqQ+vZwHyWgCIufdVybeDttLt/BBUicoXWMxn4pgCb4voqx6zy Fz7QeIy1khIOGRpoYuwyrUPZkMMw8x2xeJ++dxhF9rWuerxIubN6kSRr7bBl+dBgR9uGyq/j4AzY /eFdv9w9f2B3ssPrxON+tx2Nub2ZJ0+gIk3xLwy/+IIOhTCd/cBVUNZAulqtJWpgKZPETx8WS1Bn OdIUdJHr/wOKH1BLAwQUAAAACACHTuJAUmhmTNkBAACjAwAADgAAAGRycy9lMm9Eb2MueG1srVNL btswEN0XyB0I7mspbu26guWggZGiQNAWSHsAmqIsAvyVQ1nyBdIbdNVN9z2Xz9EhJTlBssmiG2nE mXnz3uNofdVrRQ7Cg7SmpJeznBJhuK2k2Zf0+7eb1ytKIDBTMWWNKOlRAL3aXLxad64Qc9tYVQlP EMRA0bmSNiG4IsuAN0IzmFknDCZr6zUL+On3WeVZh+haZfM8X2ad9ZXzlgsAPN0OSToi+pcA2rqW XGwtb7UwYUD1QrGAkqCRDugmsa1rwcOXugYRiCopKg3piUMw3sVntlmzYu+ZayQfKbCXUHiiSTNp cOgZassCI62Xz6C05N6CrcOMW50NQpIjqOIyf+LNXcOcSFrQanBn0+H/wfLPh6+eyKqkbygxTOOF n379PP3+e/pzT1bRns5BgVV3DutCf217XJrpHPAwqu5rr+Mb9RDMo7nHs7miD4THpnyZv11QwjE1 X85X75P52UOz8xA+CqtJDErq8e6SpexwCwGJYOlUEmcZeyOVSvenDOlwwGL1bpE6zilsUQY7o4aB a4xCv+tHYTtbHVFXhwtQUvjRMi8oUZ8MOhy3ZQr8FOymoHVe7pu0TpEMuA9tQEKJZ5wxAI+j8e4S /XHP4nI8/k5VD//W5h9QSwMECgAAAAAAh07iQAAAAAAAAAAAAAAAAAYAAABfcmVscy9QSwMEFAAA AAgAh07iQIoUZjzRAAAAlAEAAAsAAABfcmVscy8ucmVsc6WQwWrDMAyG74O9g9F9cZrDGKNOL6PQ a+kewNiKYxpbRjLZ+vbzDoNl9LajfqHvE//+8JkWtSJLpGxg1/WgMDvyMQcD75fj0wsoqTZ7u1BG AzcUOIyPD/szLra2I5ljEdUoWQzMtZZXrcXNmKx0VDC3zUScbG0jB12su9qAeuj7Z82/GTBumOrk DfDJD6Aut9LMf9gpOiahqXaOkqZpiu4eVQe2ZY7uyDbhG7lGsxywGvAsGgdqWdd+BH1fv/un3tNH PuO61X6HjOuPV2+6HL8AUEsDBBQAAAAIAIdO4kB+5uUg9wAAAOEBAAATAAAAW0NvbnRlbnRfVHlw ZXNdLnhtbJWRQU7DMBBF90jcwfIWJU67QAgl6YK0S0CoHGBkTxKLZGx5TGhvj5O2G0SRWNoz/78n u9wcxkFMGNg6quQqL6RA0s5Y6ir5vt9lD1JwBDIwOMJKHpHlpr69KfdHjyxSmriSfYz+USnWPY7A ufNIadK6MEJMx9ApD/oDOlTrorhX2lFEilmcO2RdNtjC5xDF9pCuTyYBB5bi6bQ4syoJ3g9WQ0ym aiLzg5KdCXlKLjvcW893SUOqXwnz5DrgnHtJTxOsQfEKIT7DmDSUCayM+6KAU/53yWw5cuba1mrM m8BNir3hdLG61o5r1zj93/Ltkrp0q+WD6m9QSwECFAAUAAAACACHTuJAfublIPcAAADhAQAAEwAA AAAAAAABACAAAABKBAAAW0NvbnRlbnRfVHlwZXNdLnhtbFBLAQIUAAoAAAAAAIdO4kAAAAAAAAAA AAAAAAAGAAAAAAAAAAAAEAAAACwDAABfcmVscy9QSwECFAAUAAAACACHTuJAihRmPNEAAACUAQAA CwAAAAAAAAABACAAAABQAwAAX3JlbHMvLnJlbHNQSwECFAAKAAAAAACHTuJAAAAAAAAAAAAAAAAA BAAAAAAAAAAAABAAAAAAAAAAZHJzL1BLAQIUABQAAAAIAIdO4kCZeo4/2AAAAAgBAAAPAAAAAAAA AAEAIAAAACIAAABkcnMvZG93bnJldi54bWxQSwECFAAUAAAACACHTuJAUmhmTNkBAACjAwAADgAA AAAAAAABACAAAAAnAQAAZHJzL2Uyb0RvYy54bWxQSwUGAAAAAAYABgBZAQAAcgUAAAAA ">
              <v:fill on="f" focussize="0,0"/>
              <v:stroke on="f" weight="1.25pt"/>
              <v:imagedata o:title=""/>
              <o:lock v:ext="edit" aspectratio="f"/>
              <v:textbox inset="0mm,0mm,0mm,0mm" style="mso-fit-shape-to-text:t;">
                <w:txbxContent>
                  <w:p>
                    <w:pPr>
                      <w:rPr>
                        <w:rFonts w:hint="eastAsia"/>
                      </w:rPr>
                    </w:pP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3"/>
      </w:rPr>
    </w:pPr>
    <w:r>
      <w:fldChar w:fldCharType="begin"/>
    </w:r>
    <w:r>
      <w:rPr>
        <w:rStyle w:val="43"/>
      </w:rPr>
      <w:instrText xml:space="preserve">PAGE  </w:instrText>
    </w:r>
    <w:r>
      <w:fldChar w:fldCharType="separate"/>
    </w:r>
    <w:r>
      <w:fldChar w:fldCharType="end"/>
    </w:r>
  </w:p>
  <w:p>
    <w:pPr>
      <w:pStyle w:val="2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right="360"/>
      <w:jc w:val="both"/>
      <w:rPr>
        <w:rFonts w:hint="eastAsia"/>
        <w:u w:val="single"/>
      </w:rPr>
    </w:pPr>
    <w:r>
      <w:rPr>
        <w:rFonts w:hint="eastAsia"/>
        <w:u w:val="single"/>
      </w:rPr>
      <w:t xml:space="preserve">                                                                                                                                                   </w:t>
    </w:r>
  </w:p>
  <w:p>
    <w:pPr>
      <w:pStyle w:val="27"/>
      <w:jc w:val="center"/>
      <w:rPr>
        <w:rFonts w:hint="eastAsia"/>
      </w:rPr>
    </w:pPr>
    <w:r>
      <w:rPr>
        <w:rFonts w:hint="eastAsia"/>
      </w:rPr>
      <w:t>台州市建设咨询有限公司编制</w:t>
    </w:r>
    <w:r>
      <w:rPr>
        <w:rFonts w:hint="eastAsia"/>
        <w:lang/>
      </w:rPr>
      <w:drawing>
        <wp:anchor distT="0" distB="0" distL="114300" distR="114300" simplePos="0" relativeHeight="251660288" behindDoc="0" locked="0" layoutInCell="1" allowOverlap="1">
          <wp:simplePos x="0" y="0"/>
          <wp:positionH relativeFrom="column">
            <wp:posOffset>3667125</wp:posOffset>
          </wp:positionH>
          <wp:positionV relativeFrom="paragraph">
            <wp:posOffset>3133725</wp:posOffset>
          </wp:positionV>
          <wp:extent cx="272415" cy="202565"/>
          <wp:effectExtent l="0" t="0" r="13335" b="6985"/>
          <wp:wrapNone/>
          <wp:docPr id="2" name="图片 1" descr="about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about_B"/>
                  <pic:cNvPicPr>
                    <a:picLocks noChangeAspect="1"/>
                  </pic:cNvPicPr>
                </pic:nvPicPr>
                <pic:blipFill>
                  <a:blip r:embed="rId1"/>
                  <a:stretch>
                    <a:fillRect/>
                  </a:stretch>
                </pic:blipFill>
                <pic:spPr>
                  <a:xfrm>
                    <a:off x="0" y="0"/>
                    <a:ext cx="272415" cy="202565"/>
                  </a:xfrm>
                  <a:prstGeom prst="rect">
                    <a:avLst/>
                  </a:prstGeom>
                  <a:noFill/>
                  <a:ln>
                    <a:noFill/>
                  </a:ln>
                </pic:spPr>
              </pic:pic>
            </a:graphicData>
          </a:graphic>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right="360"/>
      <w:jc w:val="both"/>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7"/>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46</w:t>
                          </w:r>
                          <w:r>
                            <w:rPr>
                              <w:rFonts w:hint="eastAsia"/>
                            </w:rPr>
                            <w:fldChar w:fldCharType="end"/>
                          </w:r>
                        </w:p>
                      </w:txbxContent>
                    </wps:txbx>
                    <wps:bodyPr wrap="none" lIns="0" tIns="0" rIns="0" bIns="0" upright="0">
                      <a:spAutoFit/>
                    </wps:bodyPr>
                  </wps:wsp>
                </a:graphicData>
              </a:graphic>
            </wp:anchor>
          </w:drawing>
        </mc:Choice>
        <mc:Fallback>
          <w:pict>
            <v:shape id="文本框 30"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IpMqrLSAQAApAMAAA4AAABkcnMvZTJvRG9jLnhtbK1TzY7TMBC+ I/EOlu802cJCFDVdLaoWISFAWngA17EbS/6Tx23SF4A34MSFO8/V59ixk7RouexhL86MZ/zNfN9M VjeD0eQgAihnG3q1KCkRlrtW2V1Dv3+7e1VRApHZlmlnRUOPAujN+uWLVe9rsXSd060IBEEs1L1v aBejr4sCeCcMg4XzwmJQumBYRDfsijawHtGNLpZl+bboXWh9cFwA4O1mDNIJMTwF0EmpuNg4vjfC xhE1CM0iUoJOeaDr3K2UgscvUoKIRDcUmcZ8YhG0t+ks1itW7wLzneJTC+wpLTziZJiyWPQMtWGR kX1Q/0EZxYMDJ+OCO1OMRLIiyOKqfKTNfce8yFxQavBn0eH5YPnnw9dAVNvQN5RYZnDgp18/T7// nv78IK+zPr2HGtPuPSbG4b0bcGuSbuke8DLRHmQw6YuECMZR3eNZXTFEwtOjallVJYY4xmYHcYrL cx8gfhDOkGQ0NOD4sqrs8AnimDqnpGrW3Smt8wi1JT2iXlfvrvOLcwjRtcUil26TFYftMFHYuvaI zHrcgYZaXHlK9EeLEqd1mY0wG9vZ2Pugdl3ep9QK+Nt9xHZyl6nCCDsVxuFlntOipe34189Zl59r /QBQSwMECgAAAAAAh07iQAAAAAAAAAAAAAAAAAYAAABfcmVscy9QSwMEFAAAAAgAh07iQIoUZjzR AAAAlAEAAAsAAABfcmVscy8ucmVsc6WQwWrDMAyG74O9g9F9cZrDGKNOL6PQa+kewNiKYxpbRjLZ +vbzDoNl9LajfqHvE//+8JkWtSJLpGxg1/WgMDvyMQcD75fj0wsoqTZ7u1BGAzcUOIyPD/szLra2 I5ljEdUoWQzMtZZXrcXNmKx0VDC3zUScbG0jB12su9qAeuj7Z82/GTBumOrkDfDJD6Aut9LMf9gp OiahqXaOkqZpiu4eVQe2ZY7uyDbhG7lGsxywGvAsGgdqWdd+BH1fv/un3tNHPuO61X6HjOuPV2+6 HL8AUEsDBBQAAAAIAIdO4kB+5uUg9wAAAOEBAAATAAAAW0NvbnRlbnRfVHlwZXNdLnhtbJWRQU7D MBBF90jcwfIWJU67QAgl6YK0S0CoHGBkTxKLZGx5TGhvj5O2G0SRWNoz/78nu9wcxkFMGNg6quQq L6RA0s5Y6ir5vt9lD1JwBDIwOMJKHpHlpr69KfdHjyxSmriSfYz+USnWPY7AufNIadK6MEJMx9Ap D/oDOlTrorhX2lFEilmcO2RdNtjC5xDF9pCuTyYBB5bi6bQ4syoJ3g9WQ0ymaiLzg5KdCXlKLjvc W893SUOqXwnz5DrgnHtJTxOsQfEKIT7DmDSUCayM+6KAU/53yWw5cuba1mrMm8BNir3hdLG61o5r 1zj93/Ltkrp0q+WD6m9QSwECFAAUAAAACACHTuJAfublIPcAAADhAQAAEwAAAAAAAAABACAAAAA+ BAAAW0NvbnRlbnRfVHlwZXNdLnhtbFBLAQIUAAoAAAAAAIdO4kAAAAAAAAAAAAAAAAAGAAAAAAAA AAAAEAAAACADAABfcmVscy9QSwECFAAUAAAACACHTuJAihRmPNEAAACUAQAACwAAAAAAAAABACAA AABEAwAAX3JlbHMvLnJlbHNQSwECFAAKAAAAAACHTuJAAAAAAAAAAAAAAAAABAAAAAAAAAAAABAA AAAAAAAAZHJzL1BLAQIUABQAAAAIAIdO4kBoaYJL0wAAAAUBAAAPAAAAAAAAAAEAIAAAACIAAABk cnMvZG93bnJldi54bWxQSwECFAAUAAAACACHTuJAikyqstIBAACkAwAADgAAAAAAAAABACAAAAAi AQAAZHJzL2Uyb0RvYy54bWxQSwUGAAAAAAYABgBZAQAAZgUAAAAA ">
              <v:fill on="f" focussize="0,0"/>
              <v:stroke on="f" weight="1.25pt"/>
              <v:imagedata o:title=""/>
              <o:lock v:ext="edit" aspectratio="f"/>
              <v:textbox inset="0mm,0mm,0mm,0mm" style="mso-fit-shape-to-text:t;">
                <w:txbxContent>
                  <w:p>
                    <w:pPr>
                      <w:pStyle w:val="27"/>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46</w:t>
                    </w:r>
                    <w:r>
                      <w:rPr>
                        <w:rFonts w:hint="eastAsia"/>
                      </w:rPr>
                      <w:fldChar w:fldCharType="end"/>
                    </w:r>
                  </w:p>
                </w:txbxContent>
              </v:textbox>
            </v:shape>
          </w:pict>
        </mc:Fallback>
      </mc:AlternateContent>
    </w:r>
    <w:r>
      <w:rPr>
        <w:rFonts w:hint="eastAsia"/>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3"/>
      </w:rPr>
    </w:pPr>
    <w:r>
      <w:fldChar w:fldCharType="begin"/>
    </w:r>
    <w:r>
      <w:rPr>
        <w:rStyle w:val="43"/>
      </w:rPr>
      <w:instrText xml:space="preserve">PAGE  </w:instrText>
    </w:r>
    <w:r>
      <w:fldChar w:fldCharType="separate"/>
    </w:r>
    <w:r>
      <w:fldChar w:fldCharType="end"/>
    </w:r>
  </w:p>
  <w:p>
    <w:pPr>
      <w:pStyle w:val="27"/>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right="360"/>
      <w:jc w:val="both"/>
      <w:rPr>
        <w:rFonts w:hint="eastAsia"/>
        <w:u w:val="single"/>
      </w:rPr>
    </w:pPr>
    <w:r>
      <w:rPr>
        <w:rFonts w:hint="eastAsia"/>
        <w:u w:val="single"/>
      </w:rPr>
      <w:t xml:space="preserve">                                                                            </w:t>
    </w:r>
    <w:r>
      <w:rPr>
        <w:u w:val="single"/>
      </w:rPr>
      <w:fldChar w:fldCharType="begin"/>
    </w:r>
    <w:r>
      <w:rPr>
        <w:rStyle w:val="43"/>
        <w:u w:val="single"/>
      </w:rPr>
      <w:instrText xml:space="preserve"> PAGE </w:instrText>
    </w:r>
    <w:r>
      <w:rPr>
        <w:u w:val="single"/>
      </w:rPr>
      <w:fldChar w:fldCharType="separate"/>
    </w:r>
    <w:r>
      <w:rPr>
        <w:rStyle w:val="43"/>
        <w:u w:val="single"/>
        <w:lang/>
      </w:rPr>
      <w:t>65</w:t>
    </w:r>
    <w:r>
      <w:rPr>
        <w:u w:val="single"/>
      </w:rPr>
      <w:fldChar w:fldCharType="end"/>
    </w:r>
    <w:r>
      <w:rPr>
        <w:rFonts w:hint="eastAsia"/>
        <w:u w:val="single"/>
      </w:rPr>
      <w:t xml:space="preserve">                                                                                                          </w:t>
    </w:r>
  </w:p>
  <w:p>
    <w:pPr>
      <w:pStyle w:val="27"/>
      <w:jc w:val="center"/>
      <w:rPr>
        <w:rFonts w:hint="eastAsia"/>
      </w:rPr>
    </w:pPr>
    <w:r>
      <w:rPr>
        <w:rFonts w:hint="eastAsia"/>
      </w:rPr>
      <w:t>台州市建设咨询有限公司编制</w:t>
    </w:r>
    <w:r>
      <w:rPr>
        <w:rFonts w:hint="eastAsia"/>
        <w:lang/>
      </w:rPr>
      <w:drawing>
        <wp:anchor distT="0" distB="0" distL="114300" distR="114300" simplePos="0" relativeHeight="251659264" behindDoc="0" locked="0" layoutInCell="1" allowOverlap="1">
          <wp:simplePos x="0" y="0"/>
          <wp:positionH relativeFrom="column">
            <wp:posOffset>3667125</wp:posOffset>
          </wp:positionH>
          <wp:positionV relativeFrom="paragraph">
            <wp:posOffset>3133725</wp:posOffset>
          </wp:positionV>
          <wp:extent cx="272415" cy="202565"/>
          <wp:effectExtent l="0" t="0" r="13335" b="6985"/>
          <wp:wrapNone/>
          <wp:docPr id="1" name="图片 3" descr="about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about_B"/>
                  <pic:cNvPicPr>
                    <a:picLocks noChangeAspect="1"/>
                  </pic:cNvPicPr>
                </pic:nvPicPr>
                <pic:blipFill>
                  <a:blip r:embed="rId1"/>
                  <a:stretch>
                    <a:fillRect/>
                  </a:stretch>
                </pic:blipFill>
                <pic:spPr>
                  <a:xfrm>
                    <a:off x="0" y="0"/>
                    <a:ext cx="272415" cy="202565"/>
                  </a:xfrm>
                  <a:prstGeom prst="rect">
                    <a:avLst/>
                  </a:prstGeom>
                  <a:noFill/>
                  <a:ln>
                    <a:noFill/>
                  </a:ln>
                </pic:spPr>
              </pic:pic>
            </a:graphicData>
          </a:graphic>
        </wp:anchor>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single" w:color="auto" w:sz="6" w:space="0"/>
      </w:pBdr>
      <w:rPr>
        <w:rFonts w:hint="eastAsia" w:ascii="Arial" w:hAnsi="Arial" w:cs="Arial"/>
        <w:b/>
        <w:bCs/>
        <w:color w:val="000000"/>
        <w:kern w:val="0"/>
        <w:sz w:val="21"/>
        <w:szCs w:val="21"/>
      </w:rPr>
    </w:pPr>
    <w:r>
      <w:rPr>
        <w:rFonts w:hint="eastAsia" w:ascii="Arial" w:hAnsi="Arial" w:cs="Arial"/>
        <w:b/>
        <w:bCs/>
        <w:kern w:val="0"/>
        <w:sz w:val="21"/>
        <w:szCs w:val="21"/>
      </w:rPr>
      <w:t>仙居县社会保险事业管理中心档案电子化硬件设备</w:t>
    </w:r>
    <w:r>
      <w:rPr>
        <w:rFonts w:hint="eastAsia" w:ascii="Arial" w:hAnsi="Arial" w:cs="Arial"/>
        <w:b/>
        <w:bCs/>
        <w:color w:val="000000"/>
        <w:kern w:val="0"/>
        <w:sz w:val="21"/>
        <w:szCs w:val="21"/>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decimal"/>
      <w:pStyle w:val="245"/>
      <w:lvlText w:val="%1）"/>
      <w:lvlJc w:val="left"/>
      <w:pPr>
        <w:tabs>
          <w:tab w:val="left" w:pos="865"/>
        </w:tabs>
        <w:ind w:left="865" w:hanging="360"/>
      </w:pPr>
      <w:rPr>
        <w:rFonts w:hint="eastAsia" w:ascii="宋体" w:hAnsi="宋体" w:eastAsia="宋体"/>
      </w:rPr>
    </w:lvl>
    <w:lvl w:ilvl="1" w:tentative="0">
      <w:start w:val="1"/>
      <w:numFmt w:val="bullet"/>
      <w:pStyle w:val="227"/>
      <w:lvlText w:val=""/>
      <w:lvlJc w:val="left"/>
      <w:pPr>
        <w:tabs>
          <w:tab w:val="left" w:pos="1320"/>
        </w:tabs>
        <w:ind w:left="1320" w:hanging="420"/>
      </w:pPr>
      <w:rPr>
        <w:rFonts w:hint="default" w:ascii="Wingdings" w:hAnsi="Wingdings"/>
      </w:rPr>
    </w:lvl>
    <w:lvl w:ilvl="2" w:tentative="0">
      <w:start w:val="1"/>
      <w:numFmt w:val="lowerRoman"/>
      <w:lvlText w:val="%3."/>
      <w:lvlJc w:val="right"/>
      <w:pPr>
        <w:tabs>
          <w:tab w:val="left" w:pos="1765"/>
        </w:tabs>
        <w:ind w:left="1765" w:hanging="420"/>
      </w:pPr>
    </w:lvl>
    <w:lvl w:ilvl="3" w:tentative="0">
      <w:start w:val="1"/>
      <w:numFmt w:val="decimal"/>
      <w:lvlText w:val="%4."/>
      <w:lvlJc w:val="left"/>
      <w:pPr>
        <w:tabs>
          <w:tab w:val="left" w:pos="2185"/>
        </w:tabs>
        <w:ind w:left="2185" w:hanging="420"/>
      </w:pPr>
    </w:lvl>
    <w:lvl w:ilvl="4" w:tentative="0">
      <w:start w:val="1"/>
      <w:numFmt w:val="lowerLetter"/>
      <w:lvlText w:val="%5)"/>
      <w:lvlJc w:val="left"/>
      <w:pPr>
        <w:tabs>
          <w:tab w:val="left" w:pos="2605"/>
        </w:tabs>
        <w:ind w:left="2605" w:hanging="420"/>
      </w:pPr>
    </w:lvl>
    <w:lvl w:ilvl="5" w:tentative="0">
      <w:start w:val="1"/>
      <w:numFmt w:val="lowerRoman"/>
      <w:lvlText w:val="%6."/>
      <w:lvlJc w:val="right"/>
      <w:pPr>
        <w:tabs>
          <w:tab w:val="left" w:pos="3025"/>
        </w:tabs>
        <w:ind w:left="3025" w:hanging="420"/>
      </w:pPr>
    </w:lvl>
    <w:lvl w:ilvl="6" w:tentative="0">
      <w:start w:val="1"/>
      <w:numFmt w:val="decimal"/>
      <w:lvlText w:val="%7."/>
      <w:lvlJc w:val="left"/>
      <w:pPr>
        <w:tabs>
          <w:tab w:val="left" w:pos="3445"/>
        </w:tabs>
        <w:ind w:left="3445" w:hanging="420"/>
      </w:pPr>
    </w:lvl>
    <w:lvl w:ilvl="7" w:tentative="0">
      <w:start w:val="1"/>
      <w:numFmt w:val="lowerLetter"/>
      <w:lvlText w:val="%8)"/>
      <w:lvlJc w:val="left"/>
      <w:pPr>
        <w:tabs>
          <w:tab w:val="left" w:pos="3865"/>
        </w:tabs>
        <w:ind w:left="3865" w:hanging="420"/>
      </w:pPr>
    </w:lvl>
    <w:lvl w:ilvl="8" w:tentative="0">
      <w:start w:val="1"/>
      <w:numFmt w:val="lowerRoman"/>
      <w:lvlText w:val="%9."/>
      <w:lvlJc w:val="right"/>
      <w:pPr>
        <w:tabs>
          <w:tab w:val="left" w:pos="4285"/>
        </w:tabs>
        <w:ind w:left="4285" w:hanging="420"/>
      </w:pPr>
    </w:lvl>
  </w:abstractNum>
  <w:abstractNum w:abstractNumId="1">
    <w:nsid w:val="42270FA7"/>
    <w:multiLevelType w:val="multilevel"/>
    <w:tmpl w:val="42270FA7"/>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35"/>
        </w:tabs>
        <w:ind w:left="835" w:hanging="420"/>
      </w:pPr>
      <w:rPr>
        <w:rFonts w:hint="default" w:ascii="Wingdings" w:hAnsi="Wingdings"/>
      </w:rPr>
    </w:lvl>
    <w:lvl w:ilvl="2" w:tentative="0">
      <w:start w:val="1"/>
      <w:numFmt w:val="bullet"/>
      <w:lvlText w:val=""/>
      <w:lvlJc w:val="left"/>
      <w:pPr>
        <w:tabs>
          <w:tab w:val="left" w:pos="1255"/>
        </w:tabs>
        <w:ind w:left="1255" w:hanging="420"/>
      </w:pPr>
      <w:rPr>
        <w:rFonts w:hint="default" w:ascii="Wingdings" w:hAnsi="Wingdings"/>
      </w:rPr>
    </w:lvl>
    <w:lvl w:ilvl="3" w:tentative="0">
      <w:start w:val="1"/>
      <w:numFmt w:val="bullet"/>
      <w:lvlText w:val=""/>
      <w:lvlJc w:val="left"/>
      <w:pPr>
        <w:tabs>
          <w:tab w:val="left" w:pos="1675"/>
        </w:tabs>
        <w:ind w:left="1675" w:hanging="420"/>
      </w:pPr>
      <w:rPr>
        <w:rFonts w:hint="default" w:ascii="Wingdings" w:hAnsi="Wingdings"/>
      </w:rPr>
    </w:lvl>
    <w:lvl w:ilvl="4" w:tentative="0">
      <w:start w:val="1"/>
      <w:numFmt w:val="bullet"/>
      <w:lvlText w:val=""/>
      <w:lvlJc w:val="left"/>
      <w:pPr>
        <w:tabs>
          <w:tab w:val="left" w:pos="2095"/>
        </w:tabs>
        <w:ind w:left="2095" w:hanging="420"/>
      </w:pPr>
      <w:rPr>
        <w:rFonts w:hint="default" w:ascii="Wingdings" w:hAnsi="Wingdings"/>
      </w:rPr>
    </w:lvl>
    <w:lvl w:ilvl="5" w:tentative="0">
      <w:start w:val="1"/>
      <w:numFmt w:val="bullet"/>
      <w:lvlText w:val=""/>
      <w:lvlJc w:val="left"/>
      <w:pPr>
        <w:tabs>
          <w:tab w:val="left" w:pos="2515"/>
        </w:tabs>
        <w:ind w:left="2515" w:hanging="420"/>
      </w:pPr>
      <w:rPr>
        <w:rFonts w:hint="default" w:ascii="Wingdings" w:hAnsi="Wingdings"/>
      </w:rPr>
    </w:lvl>
    <w:lvl w:ilvl="6" w:tentative="0">
      <w:start w:val="1"/>
      <w:numFmt w:val="bullet"/>
      <w:lvlText w:val=""/>
      <w:lvlJc w:val="left"/>
      <w:pPr>
        <w:tabs>
          <w:tab w:val="left" w:pos="2935"/>
        </w:tabs>
        <w:ind w:left="2935" w:hanging="420"/>
      </w:pPr>
      <w:rPr>
        <w:rFonts w:hint="default" w:ascii="Wingdings" w:hAnsi="Wingdings"/>
      </w:rPr>
    </w:lvl>
    <w:lvl w:ilvl="7" w:tentative="0">
      <w:start w:val="1"/>
      <w:numFmt w:val="bullet"/>
      <w:lvlText w:val=""/>
      <w:lvlJc w:val="left"/>
      <w:pPr>
        <w:tabs>
          <w:tab w:val="left" w:pos="3355"/>
        </w:tabs>
        <w:ind w:left="3355" w:hanging="420"/>
      </w:pPr>
      <w:rPr>
        <w:rFonts w:hint="default" w:ascii="Wingdings" w:hAnsi="Wingdings"/>
      </w:rPr>
    </w:lvl>
    <w:lvl w:ilvl="8" w:tentative="0">
      <w:start w:val="1"/>
      <w:numFmt w:val="bullet"/>
      <w:lvlText w:val=""/>
      <w:lvlJc w:val="left"/>
      <w:pPr>
        <w:tabs>
          <w:tab w:val="left" w:pos="3775"/>
        </w:tabs>
        <w:ind w:left="3775" w:hanging="420"/>
      </w:pPr>
      <w:rPr>
        <w:rFonts w:hint="default" w:ascii="Wingdings" w:hAnsi="Wingdings"/>
      </w:rPr>
    </w:lvl>
  </w:abstractNum>
  <w:abstractNum w:abstractNumId="2">
    <w:nsid w:val="4CA75A52"/>
    <w:multiLevelType w:val="multilevel"/>
    <w:tmpl w:val="4CA75A52"/>
    <w:lvl w:ilvl="0" w:tentative="0">
      <w:start w:val="1"/>
      <w:numFmt w:val="decimal"/>
      <w:pStyle w:val="62"/>
      <w:lvlText w:val="%1)"/>
      <w:lvlJc w:val="left"/>
      <w:pPr>
        <w:ind w:left="0" w:firstLine="420"/>
      </w:pPr>
      <w:rPr>
        <w:rFonts w:hint="eastAsia"/>
        <w:b w:val="0"/>
      </w:rPr>
    </w:lvl>
    <w:lvl w:ilvl="1" w:tentative="0">
      <w:start w:val="1"/>
      <w:numFmt w:val="lowerLetter"/>
      <w:lvlText w:val="%2)"/>
      <w:lvlJc w:val="left"/>
      <w:pPr>
        <w:ind w:left="420" w:hanging="420"/>
      </w:pPr>
    </w:lvl>
    <w:lvl w:ilvl="2" w:tentative="0">
      <w:start w:val="1"/>
      <w:numFmt w:val="lowerRoman"/>
      <w:lvlText w:val="%3."/>
      <w:lvlJc w:val="right"/>
      <w:pPr>
        <w:ind w:left="840" w:hanging="420"/>
      </w:pPr>
    </w:lvl>
    <w:lvl w:ilvl="3" w:tentative="0">
      <w:start w:val="1"/>
      <w:numFmt w:val="decimal"/>
      <w:lvlText w:val="%4."/>
      <w:lvlJc w:val="left"/>
      <w:pPr>
        <w:ind w:left="1260" w:hanging="420"/>
      </w:pPr>
    </w:lvl>
    <w:lvl w:ilvl="4" w:tentative="0">
      <w:start w:val="1"/>
      <w:numFmt w:val="lowerLetter"/>
      <w:lvlText w:val="%5)"/>
      <w:lvlJc w:val="left"/>
      <w:pPr>
        <w:ind w:left="1680" w:hanging="420"/>
      </w:pPr>
    </w:lvl>
    <w:lvl w:ilvl="5" w:tentative="0">
      <w:start w:val="1"/>
      <w:numFmt w:val="lowerRoman"/>
      <w:lvlText w:val="%6."/>
      <w:lvlJc w:val="right"/>
      <w:pPr>
        <w:ind w:left="2100" w:hanging="420"/>
      </w:pPr>
    </w:lvl>
    <w:lvl w:ilvl="6" w:tentative="0">
      <w:start w:val="1"/>
      <w:numFmt w:val="decimal"/>
      <w:lvlText w:val="%7."/>
      <w:lvlJc w:val="left"/>
      <w:pPr>
        <w:ind w:left="2520" w:hanging="420"/>
      </w:pPr>
    </w:lvl>
    <w:lvl w:ilvl="7" w:tentative="0">
      <w:start w:val="1"/>
      <w:numFmt w:val="lowerLetter"/>
      <w:lvlText w:val="%8)"/>
      <w:lvlJc w:val="left"/>
      <w:pPr>
        <w:ind w:left="2940" w:hanging="420"/>
      </w:pPr>
    </w:lvl>
    <w:lvl w:ilvl="8" w:tentative="0">
      <w:start w:val="1"/>
      <w:numFmt w:val="lowerRoman"/>
      <w:lvlText w:val="%9."/>
      <w:lvlJc w:val="right"/>
      <w:pPr>
        <w:ind w:left="3360" w:hanging="420"/>
      </w:pPr>
    </w:lvl>
  </w:abstractNum>
  <w:abstractNum w:abstractNumId="3">
    <w:nsid w:val="5822CF23"/>
    <w:multiLevelType w:val="singleLevel"/>
    <w:tmpl w:val="5822CF23"/>
    <w:lvl w:ilvl="0" w:tentative="0">
      <w:start w:val="1"/>
      <w:numFmt w:val="decimal"/>
      <w:suff w:val="nothing"/>
      <w:lvlText w:val="%1、"/>
      <w:lvlJc w:val="left"/>
    </w:lvl>
  </w:abstractNum>
  <w:abstractNum w:abstractNumId="4">
    <w:nsid w:val="58C0FE36"/>
    <w:multiLevelType w:val="singleLevel"/>
    <w:tmpl w:val="58C0FE36"/>
    <w:lvl w:ilvl="0" w:tentative="0">
      <w:start w:val="1"/>
      <w:numFmt w:val="chineseCounting"/>
      <w:suff w:val="nothing"/>
      <w:lvlText w:val="%1、"/>
      <w:lvlJc w:val="left"/>
    </w:lvl>
  </w:abstractNum>
  <w:abstractNum w:abstractNumId="5">
    <w:nsid w:val="59366673"/>
    <w:multiLevelType w:val="singleLevel"/>
    <w:tmpl w:val="59366673"/>
    <w:lvl w:ilvl="0" w:tentative="0">
      <w:start w:val="4"/>
      <w:numFmt w:val="chineseCounting"/>
      <w:suff w:val="nothing"/>
      <w:lvlText w:val="%1、"/>
      <w:lvlJc w:val="left"/>
    </w:lvl>
  </w:abstractNum>
  <w:abstractNum w:abstractNumId="6">
    <w:nsid w:val="59B0EB6C"/>
    <w:multiLevelType w:val="singleLevel"/>
    <w:tmpl w:val="59B0EB6C"/>
    <w:lvl w:ilvl="0" w:tentative="0">
      <w:start w:val="1"/>
      <w:numFmt w:val="decimal"/>
      <w:suff w:val="nothing"/>
      <w:lvlText w:val="%1."/>
      <w:lvlJc w:val="left"/>
    </w:lvl>
  </w:abstractNum>
  <w:num w:numId="1">
    <w:abstractNumId w:val="0"/>
  </w:num>
  <w:num w:numId="2">
    <w:abstractNumId w:val="2"/>
    <w:lvlOverride w:ilvl="0">
      <w:startOverride w:val="1"/>
    </w:lvlOverride>
  </w:num>
  <w:num w:numId="3">
    <w:abstractNumId w:val="4"/>
  </w:num>
  <w:num w:numId="4">
    <w:abstractNumId w:val="5"/>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7E2"/>
    <w:rsid w:val="00000B98"/>
    <w:rsid w:val="0000110A"/>
    <w:rsid w:val="000016AE"/>
    <w:rsid w:val="00002804"/>
    <w:rsid w:val="00002AB6"/>
    <w:rsid w:val="00002AD0"/>
    <w:rsid w:val="00003F01"/>
    <w:rsid w:val="00003FD3"/>
    <w:rsid w:val="00004E54"/>
    <w:rsid w:val="00004FDB"/>
    <w:rsid w:val="0000545C"/>
    <w:rsid w:val="00006314"/>
    <w:rsid w:val="00006405"/>
    <w:rsid w:val="00006534"/>
    <w:rsid w:val="00006E1E"/>
    <w:rsid w:val="000075AC"/>
    <w:rsid w:val="00010E65"/>
    <w:rsid w:val="00012C3B"/>
    <w:rsid w:val="00012CB2"/>
    <w:rsid w:val="00013567"/>
    <w:rsid w:val="00013774"/>
    <w:rsid w:val="000138A1"/>
    <w:rsid w:val="00013DC8"/>
    <w:rsid w:val="0001467E"/>
    <w:rsid w:val="00014893"/>
    <w:rsid w:val="00015A0E"/>
    <w:rsid w:val="00016355"/>
    <w:rsid w:val="00016423"/>
    <w:rsid w:val="00016B48"/>
    <w:rsid w:val="00017002"/>
    <w:rsid w:val="000209A2"/>
    <w:rsid w:val="00020D11"/>
    <w:rsid w:val="00020E0B"/>
    <w:rsid w:val="00020ED9"/>
    <w:rsid w:val="00020EE4"/>
    <w:rsid w:val="00021CFA"/>
    <w:rsid w:val="00022563"/>
    <w:rsid w:val="00022717"/>
    <w:rsid w:val="00022813"/>
    <w:rsid w:val="00022B2C"/>
    <w:rsid w:val="00022FD6"/>
    <w:rsid w:val="00023665"/>
    <w:rsid w:val="000236B1"/>
    <w:rsid w:val="00023CB2"/>
    <w:rsid w:val="0002443F"/>
    <w:rsid w:val="00024BB8"/>
    <w:rsid w:val="0002545B"/>
    <w:rsid w:val="00025C2C"/>
    <w:rsid w:val="00026D5E"/>
    <w:rsid w:val="00027437"/>
    <w:rsid w:val="000277B4"/>
    <w:rsid w:val="00027867"/>
    <w:rsid w:val="00027B22"/>
    <w:rsid w:val="00027E2D"/>
    <w:rsid w:val="00030355"/>
    <w:rsid w:val="00030779"/>
    <w:rsid w:val="00030EC5"/>
    <w:rsid w:val="00030F1C"/>
    <w:rsid w:val="0003124F"/>
    <w:rsid w:val="00031418"/>
    <w:rsid w:val="0003185C"/>
    <w:rsid w:val="00031F7F"/>
    <w:rsid w:val="00032320"/>
    <w:rsid w:val="00032606"/>
    <w:rsid w:val="00032B83"/>
    <w:rsid w:val="00032DB8"/>
    <w:rsid w:val="000332B8"/>
    <w:rsid w:val="00033305"/>
    <w:rsid w:val="000336A1"/>
    <w:rsid w:val="00033AEA"/>
    <w:rsid w:val="000342BB"/>
    <w:rsid w:val="00034763"/>
    <w:rsid w:val="00035614"/>
    <w:rsid w:val="000367EC"/>
    <w:rsid w:val="00037768"/>
    <w:rsid w:val="00040510"/>
    <w:rsid w:val="00040838"/>
    <w:rsid w:val="00040BA6"/>
    <w:rsid w:val="00040C7A"/>
    <w:rsid w:val="00041AF6"/>
    <w:rsid w:val="00042992"/>
    <w:rsid w:val="00042B26"/>
    <w:rsid w:val="00044715"/>
    <w:rsid w:val="00044E34"/>
    <w:rsid w:val="000452B0"/>
    <w:rsid w:val="00045DEB"/>
    <w:rsid w:val="00045E6A"/>
    <w:rsid w:val="00046146"/>
    <w:rsid w:val="00046A8E"/>
    <w:rsid w:val="00046B0B"/>
    <w:rsid w:val="00046C89"/>
    <w:rsid w:val="00047004"/>
    <w:rsid w:val="000473A7"/>
    <w:rsid w:val="00047832"/>
    <w:rsid w:val="000479A6"/>
    <w:rsid w:val="00047E14"/>
    <w:rsid w:val="00047E96"/>
    <w:rsid w:val="00050146"/>
    <w:rsid w:val="00050A04"/>
    <w:rsid w:val="00050C61"/>
    <w:rsid w:val="00051A32"/>
    <w:rsid w:val="00053647"/>
    <w:rsid w:val="0005392F"/>
    <w:rsid w:val="000545AD"/>
    <w:rsid w:val="000546A5"/>
    <w:rsid w:val="00054728"/>
    <w:rsid w:val="00054733"/>
    <w:rsid w:val="00055876"/>
    <w:rsid w:val="0005615C"/>
    <w:rsid w:val="0005622D"/>
    <w:rsid w:val="00056260"/>
    <w:rsid w:val="00056BCE"/>
    <w:rsid w:val="00056EB4"/>
    <w:rsid w:val="00057167"/>
    <w:rsid w:val="0005720B"/>
    <w:rsid w:val="0005771C"/>
    <w:rsid w:val="00060BAF"/>
    <w:rsid w:val="00060E6F"/>
    <w:rsid w:val="00061B72"/>
    <w:rsid w:val="00061D43"/>
    <w:rsid w:val="00061DD1"/>
    <w:rsid w:val="00061E19"/>
    <w:rsid w:val="00062192"/>
    <w:rsid w:val="000629AB"/>
    <w:rsid w:val="00063437"/>
    <w:rsid w:val="00063748"/>
    <w:rsid w:val="000638D1"/>
    <w:rsid w:val="00063A4D"/>
    <w:rsid w:val="00063B1D"/>
    <w:rsid w:val="00064B4B"/>
    <w:rsid w:val="00064F4E"/>
    <w:rsid w:val="00064FEA"/>
    <w:rsid w:val="00065819"/>
    <w:rsid w:val="00065EA0"/>
    <w:rsid w:val="00066158"/>
    <w:rsid w:val="0006644A"/>
    <w:rsid w:val="00070413"/>
    <w:rsid w:val="000707EF"/>
    <w:rsid w:val="00070E95"/>
    <w:rsid w:val="000714BE"/>
    <w:rsid w:val="00071A3A"/>
    <w:rsid w:val="00071DDF"/>
    <w:rsid w:val="00072568"/>
    <w:rsid w:val="000727D7"/>
    <w:rsid w:val="00073A8F"/>
    <w:rsid w:val="0007454A"/>
    <w:rsid w:val="00074B36"/>
    <w:rsid w:val="0007559D"/>
    <w:rsid w:val="000764AF"/>
    <w:rsid w:val="00076705"/>
    <w:rsid w:val="0007687E"/>
    <w:rsid w:val="00076A88"/>
    <w:rsid w:val="00076C7F"/>
    <w:rsid w:val="00076E1D"/>
    <w:rsid w:val="0007712E"/>
    <w:rsid w:val="00080599"/>
    <w:rsid w:val="00081235"/>
    <w:rsid w:val="0008133F"/>
    <w:rsid w:val="00081780"/>
    <w:rsid w:val="000819B8"/>
    <w:rsid w:val="00081B19"/>
    <w:rsid w:val="00081C9E"/>
    <w:rsid w:val="0008261D"/>
    <w:rsid w:val="000826D3"/>
    <w:rsid w:val="000836BE"/>
    <w:rsid w:val="00083D81"/>
    <w:rsid w:val="00083EF6"/>
    <w:rsid w:val="00084A6E"/>
    <w:rsid w:val="00085794"/>
    <w:rsid w:val="0008628F"/>
    <w:rsid w:val="00087693"/>
    <w:rsid w:val="0008784A"/>
    <w:rsid w:val="0009051D"/>
    <w:rsid w:val="00092570"/>
    <w:rsid w:val="0009267A"/>
    <w:rsid w:val="00092E52"/>
    <w:rsid w:val="00092EA8"/>
    <w:rsid w:val="00092EC5"/>
    <w:rsid w:val="00093225"/>
    <w:rsid w:val="000932C5"/>
    <w:rsid w:val="0009340B"/>
    <w:rsid w:val="000940D9"/>
    <w:rsid w:val="0009476C"/>
    <w:rsid w:val="00094A50"/>
    <w:rsid w:val="00096009"/>
    <w:rsid w:val="000960B9"/>
    <w:rsid w:val="0009616B"/>
    <w:rsid w:val="00096CB9"/>
    <w:rsid w:val="00096D83"/>
    <w:rsid w:val="00096EE0"/>
    <w:rsid w:val="0009711D"/>
    <w:rsid w:val="0009769F"/>
    <w:rsid w:val="000A0055"/>
    <w:rsid w:val="000A06DF"/>
    <w:rsid w:val="000A0DE3"/>
    <w:rsid w:val="000A1586"/>
    <w:rsid w:val="000A17D0"/>
    <w:rsid w:val="000A2254"/>
    <w:rsid w:val="000A26E4"/>
    <w:rsid w:val="000A281F"/>
    <w:rsid w:val="000A2A6C"/>
    <w:rsid w:val="000A2D40"/>
    <w:rsid w:val="000A2D6C"/>
    <w:rsid w:val="000A32D3"/>
    <w:rsid w:val="000A3F64"/>
    <w:rsid w:val="000A46D0"/>
    <w:rsid w:val="000A519A"/>
    <w:rsid w:val="000A53FF"/>
    <w:rsid w:val="000A5439"/>
    <w:rsid w:val="000A5791"/>
    <w:rsid w:val="000A5DAF"/>
    <w:rsid w:val="000A6805"/>
    <w:rsid w:val="000A729B"/>
    <w:rsid w:val="000A79DD"/>
    <w:rsid w:val="000A7CD2"/>
    <w:rsid w:val="000B0578"/>
    <w:rsid w:val="000B09F4"/>
    <w:rsid w:val="000B0E70"/>
    <w:rsid w:val="000B1280"/>
    <w:rsid w:val="000B1B71"/>
    <w:rsid w:val="000B201D"/>
    <w:rsid w:val="000B2556"/>
    <w:rsid w:val="000B33D6"/>
    <w:rsid w:val="000B4AD7"/>
    <w:rsid w:val="000B5E2A"/>
    <w:rsid w:val="000B6A48"/>
    <w:rsid w:val="000B7CA1"/>
    <w:rsid w:val="000C0358"/>
    <w:rsid w:val="000C044C"/>
    <w:rsid w:val="000C0627"/>
    <w:rsid w:val="000C0894"/>
    <w:rsid w:val="000C112B"/>
    <w:rsid w:val="000C114C"/>
    <w:rsid w:val="000C139D"/>
    <w:rsid w:val="000C218F"/>
    <w:rsid w:val="000C23B6"/>
    <w:rsid w:val="000C2430"/>
    <w:rsid w:val="000C25F7"/>
    <w:rsid w:val="000C2BDD"/>
    <w:rsid w:val="000C2FC3"/>
    <w:rsid w:val="000C35A3"/>
    <w:rsid w:val="000C3F20"/>
    <w:rsid w:val="000C42E3"/>
    <w:rsid w:val="000C46E9"/>
    <w:rsid w:val="000C489C"/>
    <w:rsid w:val="000C5B8C"/>
    <w:rsid w:val="000C6438"/>
    <w:rsid w:val="000C6789"/>
    <w:rsid w:val="000C6BA8"/>
    <w:rsid w:val="000C782C"/>
    <w:rsid w:val="000C7AE8"/>
    <w:rsid w:val="000C7BFD"/>
    <w:rsid w:val="000D0C0B"/>
    <w:rsid w:val="000D0CAF"/>
    <w:rsid w:val="000D0E03"/>
    <w:rsid w:val="000D0E33"/>
    <w:rsid w:val="000D148C"/>
    <w:rsid w:val="000D1675"/>
    <w:rsid w:val="000D22E8"/>
    <w:rsid w:val="000D2923"/>
    <w:rsid w:val="000D296E"/>
    <w:rsid w:val="000D454F"/>
    <w:rsid w:val="000D5364"/>
    <w:rsid w:val="000D54DC"/>
    <w:rsid w:val="000D60BA"/>
    <w:rsid w:val="000D66DF"/>
    <w:rsid w:val="000D6796"/>
    <w:rsid w:val="000D6CA3"/>
    <w:rsid w:val="000D71E6"/>
    <w:rsid w:val="000E0713"/>
    <w:rsid w:val="000E0ECF"/>
    <w:rsid w:val="000E159A"/>
    <w:rsid w:val="000E1D80"/>
    <w:rsid w:val="000E2C29"/>
    <w:rsid w:val="000E38DA"/>
    <w:rsid w:val="000E38F3"/>
    <w:rsid w:val="000E3A57"/>
    <w:rsid w:val="000E4577"/>
    <w:rsid w:val="000E4B5A"/>
    <w:rsid w:val="000E4F33"/>
    <w:rsid w:val="000E5505"/>
    <w:rsid w:val="000E6080"/>
    <w:rsid w:val="000E6391"/>
    <w:rsid w:val="000E65F0"/>
    <w:rsid w:val="000E6D19"/>
    <w:rsid w:val="000E740E"/>
    <w:rsid w:val="000E76DA"/>
    <w:rsid w:val="000E7D5A"/>
    <w:rsid w:val="000F03C6"/>
    <w:rsid w:val="000F145D"/>
    <w:rsid w:val="000F167F"/>
    <w:rsid w:val="000F1932"/>
    <w:rsid w:val="000F1A74"/>
    <w:rsid w:val="000F1F42"/>
    <w:rsid w:val="000F2562"/>
    <w:rsid w:val="000F268A"/>
    <w:rsid w:val="000F2DF8"/>
    <w:rsid w:val="000F331A"/>
    <w:rsid w:val="000F346F"/>
    <w:rsid w:val="000F35D0"/>
    <w:rsid w:val="000F37E1"/>
    <w:rsid w:val="000F38D2"/>
    <w:rsid w:val="000F39E3"/>
    <w:rsid w:val="000F3AF8"/>
    <w:rsid w:val="000F3B83"/>
    <w:rsid w:val="000F3F0C"/>
    <w:rsid w:val="000F4289"/>
    <w:rsid w:val="000F54AB"/>
    <w:rsid w:val="000F5563"/>
    <w:rsid w:val="000F6C89"/>
    <w:rsid w:val="000F73EF"/>
    <w:rsid w:val="000F7F91"/>
    <w:rsid w:val="00100861"/>
    <w:rsid w:val="001014D7"/>
    <w:rsid w:val="001029AC"/>
    <w:rsid w:val="00102A15"/>
    <w:rsid w:val="00103728"/>
    <w:rsid w:val="001037AB"/>
    <w:rsid w:val="0010389A"/>
    <w:rsid w:val="00103AD5"/>
    <w:rsid w:val="00104DF6"/>
    <w:rsid w:val="0010507B"/>
    <w:rsid w:val="0010584E"/>
    <w:rsid w:val="00105936"/>
    <w:rsid w:val="00105A64"/>
    <w:rsid w:val="0010605D"/>
    <w:rsid w:val="001061E6"/>
    <w:rsid w:val="001065BC"/>
    <w:rsid w:val="001067B3"/>
    <w:rsid w:val="00107079"/>
    <w:rsid w:val="0010759A"/>
    <w:rsid w:val="0010780E"/>
    <w:rsid w:val="00107DCF"/>
    <w:rsid w:val="00110128"/>
    <w:rsid w:val="00110A18"/>
    <w:rsid w:val="00110CD4"/>
    <w:rsid w:val="00110F38"/>
    <w:rsid w:val="00111681"/>
    <w:rsid w:val="001117AB"/>
    <w:rsid w:val="00111C08"/>
    <w:rsid w:val="00112048"/>
    <w:rsid w:val="0011231F"/>
    <w:rsid w:val="00112AA9"/>
    <w:rsid w:val="00114C7E"/>
    <w:rsid w:val="00114DAE"/>
    <w:rsid w:val="00114EEC"/>
    <w:rsid w:val="00115384"/>
    <w:rsid w:val="0011655C"/>
    <w:rsid w:val="0011674A"/>
    <w:rsid w:val="0011679A"/>
    <w:rsid w:val="00116B4B"/>
    <w:rsid w:val="001202E5"/>
    <w:rsid w:val="001209ED"/>
    <w:rsid w:val="001215A2"/>
    <w:rsid w:val="001218DD"/>
    <w:rsid w:val="00121932"/>
    <w:rsid w:val="00122017"/>
    <w:rsid w:val="00122647"/>
    <w:rsid w:val="001231CE"/>
    <w:rsid w:val="00124067"/>
    <w:rsid w:val="00124855"/>
    <w:rsid w:val="00124DAD"/>
    <w:rsid w:val="00124FD8"/>
    <w:rsid w:val="001255A8"/>
    <w:rsid w:val="00125872"/>
    <w:rsid w:val="00125963"/>
    <w:rsid w:val="00125F2A"/>
    <w:rsid w:val="00125F76"/>
    <w:rsid w:val="00126146"/>
    <w:rsid w:val="00127892"/>
    <w:rsid w:val="00127B69"/>
    <w:rsid w:val="00130176"/>
    <w:rsid w:val="00130CCD"/>
    <w:rsid w:val="00130FD2"/>
    <w:rsid w:val="00131165"/>
    <w:rsid w:val="0013117F"/>
    <w:rsid w:val="001313B2"/>
    <w:rsid w:val="001313E2"/>
    <w:rsid w:val="00131717"/>
    <w:rsid w:val="00131A21"/>
    <w:rsid w:val="00131D7C"/>
    <w:rsid w:val="0013272A"/>
    <w:rsid w:val="0013323A"/>
    <w:rsid w:val="00133347"/>
    <w:rsid w:val="00133E4D"/>
    <w:rsid w:val="00134B98"/>
    <w:rsid w:val="001350A8"/>
    <w:rsid w:val="00135539"/>
    <w:rsid w:val="001358A4"/>
    <w:rsid w:val="001358D2"/>
    <w:rsid w:val="00135FB9"/>
    <w:rsid w:val="0013624E"/>
    <w:rsid w:val="00136715"/>
    <w:rsid w:val="001372DD"/>
    <w:rsid w:val="001373B1"/>
    <w:rsid w:val="00137CF4"/>
    <w:rsid w:val="001400AC"/>
    <w:rsid w:val="001402A9"/>
    <w:rsid w:val="001406DB"/>
    <w:rsid w:val="00140B1A"/>
    <w:rsid w:val="001410D2"/>
    <w:rsid w:val="00141195"/>
    <w:rsid w:val="0014129D"/>
    <w:rsid w:val="00141371"/>
    <w:rsid w:val="00142819"/>
    <w:rsid w:val="0014284E"/>
    <w:rsid w:val="00142EA6"/>
    <w:rsid w:val="00142F6C"/>
    <w:rsid w:val="00143166"/>
    <w:rsid w:val="0014339B"/>
    <w:rsid w:val="00143D11"/>
    <w:rsid w:val="0014448D"/>
    <w:rsid w:val="00144754"/>
    <w:rsid w:val="00145968"/>
    <w:rsid w:val="00145B83"/>
    <w:rsid w:val="00145F46"/>
    <w:rsid w:val="00146C36"/>
    <w:rsid w:val="00146E75"/>
    <w:rsid w:val="00146FAB"/>
    <w:rsid w:val="0014765E"/>
    <w:rsid w:val="001505C1"/>
    <w:rsid w:val="001512DE"/>
    <w:rsid w:val="00151936"/>
    <w:rsid w:val="001519CC"/>
    <w:rsid w:val="00152E10"/>
    <w:rsid w:val="00153632"/>
    <w:rsid w:val="00153AC6"/>
    <w:rsid w:val="001547C7"/>
    <w:rsid w:val="0015556E"/>
    <w:rsid w:val="00155BC6"/>
    <w:rsid w:val="00156132"/>
    <w:rsid w:val="0015627D"/>
    <w:rsid w:val="001562B2"/>
    <w:rsid w:val="00157DA3"/>
    <w:rsid w:val="00157E4C"/>
    <w:rsid w:val="00160030"/>
    <w:rsid w:val="001602CE"/>
    <w:rsid w:val="00161601"/>
    <w:rsid w:val="00162C0D"/>
    <w:rsid w:val="001632C6"/>
    <w:rsid w:val="001636A7"/>
    <w:rsid w:val="00164298"/>
    <w:rsid w:val="0016455A"/>
    <w:rsid w:val="0016471F"/>
    <w:rsid w:val="00164E8E"/>
    <w:rsid w:val="00164ED6"/>
    <w:rsid w:val="00164FA5"/>
    <w:rsid w:val="00165B9F"/>
    <w:rsid w:val="00165E01"/>
    <w:rsid w:val="001662B2"/>
    <w:rsid w:val="00166BAF"/>
    <w:rsid w:val="00166D06"/>
    <w:rsid w:val="00166D3F"/>
    <w:rsid w:val="00166FCA"/>
    <w:rsid w:val="00167014"/>
    <w:rsid w:val="00167161"/>
    <w:rsid w:val="00167B84"/>
    <w:rsid w:val="0017011B"/>
    <w:rsid w:val="00170880"/>
    <w:rsid w:val="00170D53"/>
    <w:rsid w:val="00170F0F"/>
    <w:rsid w:val="001712E8"/>
    <w:rsid w:val="00171D5E"/>
    <w:rsid w:val="00172900"/>
    <w:rsid w:val="00173A05"/>
    <w:rsid w:val="00174625"/>
    <w:rsid w:val="00174A07"/>
    <w:rsid w:val="001755F5"/>
    <w:rsid w:val="00175648"/>
    <w:rsid w:val="00175FAE"/>
    <w:rsid w:val="00176DDB"/>
    <w:rsid w:val="0017758B"/>
    <w:rsid w:val="00177CC3"/>
    <w:rsid w:val="00180D75"/>
    <w:rsid w:val="00181EFC"/>
    <w:rsid w:val="00183A22"/>
    <w:rsid w:val="001843F1"/>
    <w:rsid w:val="00184626"/>
    <w:rsid w:val="00184744"/>
    <w:rsid w:val="00184B09"/>
    <w:rsid w:val="00184CE6"/>
    <w:rsid w:val="00184E99"/>
    <w:rsid w:val="00185534"/>
    <w:rsid w:val="00185C3E"/>
    <w:rsid w:val="00186048"/>
    <w:rsid w:val="001862EC"/>
    <w:rsid w:val="001871EA"/>
    <w:rsid w:val="0018731F"/>
    <w:rsid w:val="00187868"/>
    <w:rsid w:val="00187986"/>
    <w:rsid w:val="00190669"/>
    <w:rsid w:val="00191317"/>
    <w:rsid w:val="00191A7A"/>
    <w:rsid w:val="00191D1A"/>
    <w:rsid w:val="0019238A"/>
    <w:rsid w:val="00193A53"/>
    <w:rsid w:val="00193C39"/>
    <w:rsid w:val="00194CF2"/>
    <w:rsid w:val="00195184"/>
    <w:rsid w:val="001966CA"/>
    <w:rsid w:val="00196BA1"/>
    <w:rsid w:val="00197B76"/>
    <w:rsid w:val="001A0C86"/>
    <w:rsid w:val="001A0CFE"/>
    <w:rsid w:val="001A1110"/>
    <w:rsid w:val="001A11BA"/>
    <w:rsid w:val="001A1CBA"/>
    <w:rsid w:val="001A2886"/>
    <w:rsid w:val="001A2DD9"/>
    <w:rsid w:val="001A30BE"/>
    <w:rsid w:val="001A356F"/>
    <w:rsid w:val="001A3ED5"/>
    <w:rsid w:val="001A43BA"/>
    <w:rsid w:val="001A51AB"/>
    <w:rsid w:val="001A5511"/>
    <w:rsid w:val="001A60CB"/>
    <w:rsid w:val="001A61D3"/>
    <w:rsid w:val="001A6681"/>
    <w:rsid w:val="001A7422"/>
    <w:rsid w:val="001A790F"/>
    <w:rsid w:val="001B040C"/>
    <w:rsid w:val="001B06E4"/>
    <w:rsid w:val="001B1A4E"/>
    <w:rsid w:val="001B1A57"/>
    <w:rsid w:val="001B1E9C"/>
    <w:rsid w:val="001B2201"/>
    <w:rsid w:val="001B291C"/>
    <w:rsid w:val="001B3859"/>
    <w:rsid w:val="001B3B7B"/>
    <w:rsid w:val="001B4901"/>
    <w:rsid w:val="001B59B2"/>
    <w:rsid w:val="001B5A13"/>
    <w:rsid w:val="001B5F39"/>
    <w:rsid w:val="001B602B"/>
    <w:rsid w:val="001B6072"/>
    <w:rsid w:val="001B6C14"/>
    <w:rsid w:val="001B719D"/>
    <w:rsid w:val="001B75D9"/>
    <w:rsid w:val="001B763E"/>
    <w:rsid w:val="001B76EF"/>
    <w:rsid w:val="001B7A76"/>
    <w:rsid w:val="001C0019"/>
    <w:rsid w:val="001C009E"/>
    <w:rsid w:val="001C01F8"/>
    <w:rsid w:val="001C0671"/>
    <w:rsid w:val="001C0A3B"/>
    <w:rsid w:val="001C0B9A"/>
    <w:rsid w:val="001C134F"/>
    <w:rsid w:val="001C2BA5"/>
    <w:rsid w:val="001C3543"/>
    <w:rsid w:val="001C435C"/>
    <w:rsid w:val="001C4BF8"/>
    <w:rsid w:val="001C5429"/>
    <w:rsid w:val="001C5DEF"/>
    <w:rsid w:val="001C68AE"/>
    <w:rsid w:val="001C74F2"/>
    <w:rsid w:val="001C76FE"/>
    <w:rsid w:val="001C7736"/>
    <w:rsid w:val="001C7868"/>
    <w:rsid w:val="001D0B55"/>
    <w:rsid w:val="001D1FF4"/>
    <w:rsid w:val="001D2B2E"/>
    <w:rsid w:val="001D3505"/>
    <w:rsid w:val="001D45CB"/>
    <w:rsid w:val="001D46EF"/>
    <w:rsid w:val="001D48AB"/>
    <w:rsid w:val="001D55A9"/>
    <w:rsid w:val="001D5996"/>
    <w:rsid w:val="001D5D1F"/>
    <w:rsid w:val="001D6E75"/>
    <w:rsid w:val="001E04F1"/>
    <w:rsid w:val="001E060E"/>
    <w:rsid w:val="001E0DBA"/>
    <w:rsid w:val="001E1512"/>
    <w:rsid w:val="001E1770"/>
    <w:rsid w:val="001E19D6"/>
    <w:rsid w:val="001E1AD6"/>
    <w:rsid w:val="001E1BD5"/>
    <w:rsid w:val="001E1DDB"/>
    <w:rsid w:val="001E2ABA"/>
    <w:rsid w:val="001E304B"/>
    <w:rsid w:val="001E3637"/>
    <w:rsid w:val="001E3797"/>
    <w:rsid w:val="001E3ABA"/>
    <w:rsid w:val="001E4BE6"/>
    <w:rsid w:val="001E4F7E"/>
    <w:rsid w:val="001E510E"/>
    <w:rsid w:val="001E58E3"/>
    <w:rsid w:val="001E66F7"/>
    <w:rsid w:val="001E7303"/>
    <w:rsid w:val="001E7514"/>
    <w:rsid w:val="001F03BB"/>
    <w:rsid w:val="001F0559"/>
    <w:rsid w:val="001F0BC3"/>
    <w:rsid w:val="001F2092"/>
    <w:rsid w:val="001F2BE2"/>
    <w:rsid w:val="001F2DEE"/>
    <w:rsid w:val="001F3BDE"/>
    <w:rsid w:val="001F40F8"/>
    <w:rsid w:val="001F449C"/>
    <w:rsid w:val="001F4698"/>
    <w:rsid w:val="001F484A"/>
    <w:rsid w:val="001F4B4E"/>
    <w:rsid w:val="001F50DA"/>
    <w:rsid w:val="001F514E"/>
    <w:rsid w:val="001F52E6"/>
    <w:rsid w:val="001F5F8C"/>
    <w:rsid w:val="001F61CB"/>
    <w:rsid w:val="001F6715"/>
    <w:rsid w:val="001F67BA"/>
    <w:rsid w:val="001F6C45"/>
    <w:rsid w:val="001F7128"/>
    <w:rsid w:val="00200793"/>
    <w:rsid w:val="00200C53"/>
    <w:rsid w:val="00201075"/>
    <w:rsid w:val="002013C3"/>
    <w:rsid w:val="002018B2"/>
    <w:rsid w:val="0020206F"/>
    <w:rsid w:val="0020265D"/>
    <w:rsid w:val="00202757"/>
    <w:rsid w:val="00202838"/>
    <w:rsid w:val="00203103"/>
    <w:rsid w:val="0020324C"/>
    <w:rsid w:val="00204323"/>
    <w:rsid w:val="00204C98"/>
    <w:rsid w:val="00204E32"/>
    <w:rsid w:val="00206D48"/>
    <w:rsid w:val="00207538"/>
    <w:rsid w:val="0020783B"/>
    <w:rsid w:val="00207DB7"/>
    <w:rsid w:val="00210B50"/>
    <w:rsid w:val="0021105B"/>
    <w:rsid w:val="0021169D"/>
    <w:rsid w:val="00211D7B"/>
    <w:rsid w:val="00212011"/>
    <w:rsid w:val="00212A35"/>
    <w:rsid w:val="00212D5F"/>
    <w:rsid w:val="00212EA8"/>
    <w:rsid w:val="00215AB2"/>
    <w:rsid w:val="00215F2B"/>
    <w:rsid w:val="00216647"/>
    <w:rsid w:val="00216BA6"/>
    <w:rsid w:val="00216FBE"/>
    <w:rsid w:val="002171A9"/>
    <w:rsid w:val="002173BA"/>
    <w:rsid w:val="00217897"/>
    <w:rsid w:val="00217CE7"/>
    <w:rsid w:val="00217DCC"/>
    <w:rsid w:val="002205AB"/>
    <w:rsid w:val="0022070B"/>
    <w:rsid w:val="002208B1"/>
    <w:rsid w:val="00220CE4"/>
    <w:rsid w:val="0022194D"/>
    <w:rsid w:val="002226D5"/>
    <w:rsid w:val="0022294D"/>
    <w:rsid w:val="002232B6"/>
    <w:rsid w:val="002240E6"/>
    <w:rsid w:val="002241A3"/>
    <w:rsid w:val="002241E1"/>
    <w:rsid w:val="00224404"/>
    <w:rsid w:val="002246ED"/>
    <w:rsid w:val="00224BC5"/>
    <w:rsid w:val="00224D49"/>
    <w:rsid w:val="00225314"/>
    <w:rsid w:val="002254DB"/>
    <w:rsid w:val="00225BF0"/>
    <w:rsid w:val="00226E3E"/>
    <w:rsid w:val="002273C5"/>
    <w:rsid w:val="00227903"/>
    <w:rsid w:val="002279D5"/>
    <w:rsid w:val="00230121"/>
    <w:rsid w:val="00230CA7"/>
    <w:rsid w:val="00231492"/>
    <w:rsid w:val="002315C7"/>
    <w:rsid w:val="00231A3A"/>
    <w:rsid w:val="00232221"/>
    <w:rsid w:val="002325C2"/>
    <w:rsid w:val="002326AE"/>
    <w:rsid w:val="0023281E"/>
    <w:rsid w:val="00233BB6"/>
    <w:rsid w:val="00233E4B"/>
    <w:rsid w:val="00234318"/>
    <w:rsid w:val="002353C4"/>
    <w:rsid w:val="00235968"/>
    <w:rsid w:val="00235D0A"/>
    <w:rsid w:val="00236EA5"/>
    <w:rsid w:val="002376FF"/>
    <w:rsid w:val="0024059D"/>
    <w:rsid w:val="002408B3"/>
    <w:rsid w:val="002412A4"/>
    <w:rsid w:val="002412E4"/>
    <w:rsid w:val="0024140C"/>
    <w:rsid w:val="00241CC3"/>
    <w:rsid w:val="00242587"/>
    <w:rsid w:val="00242AF1"/>
    <w:rsid w:val="00242B42"/>
    <w:rsid w:val="00242FB5"/>
    <w:rsid w:val="00243812"/>
    <w:rsid w:val="0024412E"/>
    <w:rsid w:val="0024514C"/>
    <w:rsid w:val="0024698D"/>
    <w:rsid w:val="00246D20"/>
    <w:rsid w:val="0024722A"/>
    <w:rsid w:val="0024762A"/>
    <w:rsid w:val="002505CA"/>
    <w:rsid w:val="002511C7"/>
    <w:rsid w:val="00251702"/>
    <w:rsid w:val="00251B5D"/>
    <w:rsid w:val="0025280F"/>
    <w:rsid w:val="00253263"/>
    <w:rsid w:val="0025378B"/>
    <w:rsid w:val="00254B6F"/>
    <w:rsid w:val="0025541E"/>
    <w:rsid w:val="00255A0E"/>
    <w:rsid w:val="00255C69"/>
    <w:rsid w:val="002561FD"/>
    <w:rsid w:val="00256A9E"/>
    <w:rsid w:val="00257292"/>
    <w:rsid w:val="0025744F"/>
    <w:rsid w:val="00260282"/>
    <w:rsid w:val="002607B3"/>
    <w:rsid w:val="0026105F"/>
    <w:rsid w:val="0026144A"/>
    <w:rsid w:val="00261932"/>
    <w:rsid w:val="00262D2F"/>
    <w:rsid w:val="00262FBF"/>
    <w:rsid w:val="00263196"/>
    <w:rsid w:val="002636B2"/>
    <w:rsid w:val="0026454F"/>
    <w:rsid w:val="00265318"/>
    <w:rsid w:val="00265685"/>
    <w:rsid w:val="0026623E"/>
    <w:rsid w:val="002664E9"/>
    <w:rsid w:val="00266920"/>
    <w:rsid w:val="00266D83"/>
    <w:rsid w:val="00267891"/>
    <w:rsid w:val="002705EB"/>
    <w:rsid w:val="002707A1"/>
    <w:rsid w:val="00270D47"/>
    <w:rsid w:val="0027112B"/>
    <w:rsid w:val="002712EE"/>
    <w:rsid w:val="00271E22"/>
    <w:rsid w:val="00273C1C"/>
    <w:rsid w:val="00273DDD"/>
    <w:rsid w:val="002753D2"/>
    <w:rsid w:val="00275464"/>
    <w:rsid w:val="00275E28"/>
    <w:rsid w:val="00276149"/>
    <w:rsid w:val="002775D4"/>
    <w:rsid w:val="00277FB2"/>
    <w:rsid w:val="002802C6"/>
    <w:rsid w:val="00280790"/>
    <w:rsid w:val="00280D35"/>
    <w:rsid w:val="002810F7"/>
    <w:rsid w:val="002815C0"/>
    <w:rsid w:val="00281CD4"/>
    <w:rsid w:val="002824A9"/>
    <w:rsid w:val="00283399"/>
    <w:rsid w:val="00283525"/>
    <w:rsid w:val="00283913"/>
    <w:rsid w:val="00283C25"/>
    <w:rsid w:val="00283CEE"/>
    <w:rsid w:val="00285E76"/>
    <w:rsid w:val="00286A99"/>
    <w:rsid w:val="002875BD"/>
    <w:rsid w:val="002878FB"/>
    <w:rsid w:val="002905FD"/>
    <w:rsid w:val="00290804"/>
    <w:rsid w:val="00290868"/>
    <w:rsid w:val="00291191"/>
    <w:rsid w:val="0029189E"/>
    <w:rsid w:val="00291C55"/>
    <w:rsid w:val="00291DCB"/>
    <w:rsid w:val="00291F3A"/>
    <w:rsid w:val="00292581"/>
    <w:rsid w:val="002930E1"/>
    <w:rsid w:val="0029402D"/>
    <w:rsid w:val="002941CA"/>
    <w:rsid w:val="002945A9"/>
    <w:rsid w:val="00294F2A"/>
    <w:rsid w:val="00295D9D"/>
    <w:rsid w:val="002966E4"/>
    <w:rsid w:val="00296925"/>
    <w:rsid w:val="002976EE"/>
    <w:rsid w:val="002A01FF"/>
    <w:rsid w:val="002A09C7"/>
    <w:rsid w:val="002A0F06"/>
    <w:rsid w:val="002A0F09"/>
    <w:rsid w:val="002A23FE"/>
    <w:rsid w:val="002A2656"/>
    <w:rsid w:val="002A2C8A"/>
    <w:rsid w:val="002A350D"/>
    <w:rsid w:val="002A36FD"/>
    <w:rsid w:val="002A44DE"/>
    <w:rsid w:val="002A48BE"/>
    <w:rsid w:val="002A5332"/>
    <w:rsid w:val="002A541F"/>
    <w:rsid w:val="002A572E"/>
    <w:rsid w:val="002A6C35"/>
    <w:rsid w:val="002A794B"/>
    <w:rsid w:val="002A7CCD"/>
    <w:rsid w:val="002B03F3"/>
    <w:rsid w:val="002B09EC"/>
    <w:rsid w:val="002B1019"/>
    <w:rsid w:val="002B1367"/>
    <w:rsid w:val="002B161F"/>
    <w:rsid w:val="002B28D9"/>
    <w:rsid w:val="002B2A5F"/>
    <w:rsid w:val="002B2B1F"/>
    <w:rsid w:val="002B2C1C"/>
    <w:rsid w:val="002B2FA4"/>
    <w:rsid w:val="002B35B2"/>
    <w:rsid w:val="002B39F8"/>
    <w:rsid w:val="002B3B46"/>
    <w:rsid w:val="002B3D80"/>
    <w:rsid w:val="002B58E7"/>
    <w:rsid w:val="002B5D18"/>
    <w:rsid w:val="002B5F72"/>
    <w:rsid w:val="002B6244"/>
    <w:rsid w:val="002B667D"/>
    <w:rsid w:val="002B7825"/>
    <w:rsid w:val="002B7B30"/>
    <w:rsid w:val="002B7BDB"/>
    <w:rsid w:val="002B7EA4"/>
    <w:rsid w:val="002C0E9F"/>
    <w:rsid w:val="002C1250"/>
    <w:rsid w:val="002C17A6"/>
    <w:rsid w:val="002C2699"/>
    <w:rsid w:val="002C26E4"/>
    <w:rsid w:val="002C2C86"/>
    <w:rsid w:val="002C304B"/>
    <w:rsid w:val="002C35AB"/>
    <w:rsid w:val="002C422B"/>
    <w:rsid w:val="002C4335"/>
    <w:rsid w:val="002C443C"/>
    <w:rsid w:val="002C5935"/>
    <w:rsid w:val="002C67B6"/>
    <w:rsid w:val="002C6E87"/>
    <w:rsid w:val="002C773F"/>
    <w:rsid w:val="002C78AB"/>
    <w:rsid w:val="002D0CAE"/>
    <w:rsid w:val="002D1868"/>
    <w:rsid w:val="002D1D55"/>
    <w:rsid w:val="002D21D6"/>
    <w:rsid w:val="002D22A5"/>
    <w:rsid w:val="002D24C4"/>
    <w:rsid w:val="002D291E"/>
    <w:rsid w:val="002D2E18"/>
    <w:rsid w:val="002D3422"/>
    <w:rsid w:val="002D41C6"/>
    <w:rsid w:val="002D44B9"/>
    <w:rsid w:val="002D4BF4"/>
    <w:rsid w:val="002D4D96"/>
    <w:rsid w:val="002D5174"/>
    <w:rsid w:val="002D55B2"/>
    <w:rsid w:val="002D57E6"/>
    <w:rsid w:val="002D5B86"/>
    <w:rsid w:val="002D60E1"/>
    <w:rsid w:val="002D79AD"/>
    <w:rsid w:val="002E01DB"/>
    <w:rsid w:val="002E028D"/>
    <w:rsid w:val="002E05D9"/>
    <w:rsid w:val="002E0B8D"/>
    <w:rsid w:val="002E0E89"/>
    <w:rsid w:val="002E11DC"/>
    <w:rsid w:val="002E166C"/>
    <w:rsid w:val="002E19FC"/>
    <w:rsid w:val="002E2102"/>
    <w:rsid w:val="002E2168"/>
    <w:rsid w:val="002E262F"/>
    <w:rsid w:val="002E285D"/>
    <w:rsid w:val="002E2D1F"/>
    <w:rsid w:val="002E3205"/>
    <w:rsid w:val="002E32EE"/>
    <w:rsid w:val="002E3B3B"/>
    <w:rsid w:val="002E3FA8"/>
    <w:rsid w:val="002E44B6"/>
    <w:rsid w:val="002E492A"/>
    <w:rsid w:val="002E4D53"/>
    <w:rsid w:val="002E4E50"/>
    <w:rsid w:val="002E4FB5"/>
    <w:rsid w:val="002E506A"/>
    <w:rsid w:val="002E5360"/>
    <w:rsid w:val="002E5DCD"/>
    <w:rsid w:val="002E5E45"/>
    <w:rsid w:val="002E692F"/>
    <w:rsid w:val="002E7B54"/>
    <w:rsid w:val="002E7F38"/>
    <w:rsid w:val="002F008F"/>
    <w:rsid w:val="002F038A"/>
    <w:rsid w:val="002F05CD"/>
    <w:rsid w:val="002F10B0"/>
    <w:rsid w:val="002F11B2"/>
    <w:rsid w:val="002F3661"/>
    <w:rsid w:val="002F438D"/>
    <w:rsid w:val="002F4978"/>
    <w:rsid w:val="002F5F30"/>
    <w:rsid w:val="002F67C2"/>
    <w:rsid w:val="002F685D"/>
    <w:rsid w:val="002F6C3A"/>
    <w:rsid w:val="002F6F9D"/>
    <w:rsid w:val="002F72D0"/>
    <w:rsid w:val="002F7779"/>
    <w:rsid w:val="002F795F"/>
    <w:rsid w:val="002F7D6F"/>
    <w:rsid w:val="0030004D"/>
    <w:rsid w:val="00300B73"/>
    <w:rsid w:val="003010B1"/>
    <w:rsid w:val="00301526"/>
    <w:rsid w:val="00301688"/>
    <w:rsid w:val="003023A9"/>
    <w:rsid w:val="00302C40"/>
    <w:rsid w:val="00302C76"/>
    <w:rsid w:val="00302F3B"/>
    <w:rsid w:val="00302F88"/>
    <w:rsid w:val="00303C8B"/>
    <w:rsid w:val="0030575A"/>
    <w:rsid w:val="003105B4"/>
    <w:rsid w:val="003109D9"/>
    <w:rsid w:val="00311374"/>
    <w:rsid w:val="003124EC"/>
    <w:rsid w:val="003132F5"/>
    <w:rsid w:val="003139AC"/>
    <w:rsid w:val="00313D67"/>
    <w:rsid w:val="00314739"/>
    <w:rsid w:val="003151F4"/>
    <w:rsid w:val="00315CB9"/>
    <w:rsid w:val="003163F1"/>
    <w:rsid w:val="0031663E"/>
    <w:rsid w:val="0031681A"/>
    <w:rsid w:val="003169A8"/>
    <w:rsid w:val="00316CBF"/>
    <w:rsid w:val="00317025"/>
    <w:rsid w:val="0031707F"/>
    <w:rsid w:val="0031718C"/>
    <w:rsid w:val="00317B94"/>
    <w:rsid w:val="00317C1D"/>
    <w:rsid w:val="00320710"/>
    <w:rsid w:val="00320BFB"/>
    <w:rsid w:val="00320DE0"/>
    <w:rsid w:val="00320EF6"/>
    <w:rsid w:val="00321A1E"/>
    <w:rsid w:val="00321AED"/>
    <w:rsid w:val="00321CF9"/>
    <w:rsid w:val="00322145"/>
    <w:rsid w:val="0032375A"/>
    <w:rsid w:val="003241E1"/>
    <w:rsid w:val="003242C0"/>
    <w:rsid w:val="00324586"/>
    <w:rsid w:val="003249C1"/>
    <w:rsid w:val="0032561D"/>
    <w:rsid w:val="003257F4"/>
    <w:rsid w:val="00325810"/>
    <w:rsid w:val="00325BD2"/>
    <w:rsid w:val="00325DD3"/>
    <w:rsid w:val="00326914"/>
    <w:rsid w:val="00327974"/>
    <w:rsid w:val="0033037B"/>
    <w:rsid w:val="00330EDB"/>
    <w:rsid w:val="00331034"/>
    <w:rsid w:val="0033129B"/>
    <w:rsid w:val="003316D0"/>
    <w:rsid w:val="00331A43"/>
    <w:rsid w:val="00331A4E"/>
    <w:rsid w:val="0033269E"/>
    <w:rsid w:val="0033307A"/>
    <w:rsid w:val="00333C5F"/>
    <w:rsid w:val="003341B1"/>
    <w:rsid w:val="0033436E"/>
    <w:rsid w:val="0033452E"/>
    <w:rsid w:val="0033478F"/>
    <w:rsid w:val="00334CCF"/>
    <w:rsid w:val="00334E6A"/>
    <w:rsid w:val="00336085"/>
    <w:rsid w:val="00336242"/>
    <w:rsid w:val="00336A5D"/>
    <w:rsid w:val="00337D6E"/>
    <w:rsid w:val="003408FD"/>
    <w:rsid w:val="00341309"/>
    <w:rsid w:val="00342114"/>
    <w:rsid w:val="00342540"/>
    <w:rsid w:val="003429A2"/>
    <w:rsid w:val="00342CC7"/>
    <w:rsid w:val="00342F2F"/>
    <w:rsid w:val="003431A2"/>
    <w:rsid w:val="003436DC"/>
    <w:rsid w:val="00343D69"/>
    <w:rsid w:val="0034514D"/>
    <w:rsid w:val="003454BF"/>
    <w:rsid w:val="003458C8"/>
    <w:rsid w:val="00345F9F"/>
    <w:rsid w:val="003469A6"/>
    <w:rsid w:val="00346A5D"/>
    <w:rsid w:val="00346B4F"/>
    <w:rsid w:val="00346D01"/>
    <w:rsid w:val="00346F95"/>
    <w:rsid w:val="00347964"/>
    <w:rsid w:val="003502AB"/>
    <w:rsid w:val="003502E0"/>
    <w:rsid w:val="003516A6"/>
    <w:rsid w:val="00351C58"/>
    <w:rsid w:val="00351D32"/>
    <w:rsid w:val="00352EB5"/>
    <w:rsid w:val="00353C51"/>
    <w:rsid w:val="00353D42"/>
    <w:rsid w:val="00353EB1"/>
    <w:rsid w:val="00354971"/>
    <w:rsid w:val="00354ADC"/>
    <w:rsid w:val="00354E62"/>
    <w:rsid w:val="003563D0"/>
    <w:rsid w:val="00357726"/>
    <w:rsid w:val="00357835"/>
    <w:rsid w:val="00357B18"/>
    <w:rsid w:val="00360B48"/>
    <w:rsid w:val="00361BCF"/>
    <w:rsid w:val="00361D46"/>
    <w:rsid w:val="0036249C"/>
    <w:rsid w:val="00362B38"/>
    <w:rsid w:val="00362C76"/>
    <w:rsid w:val="003633F8"/>
    <w:rsid w:val="00363F0B"/>
    <w:rsid w:val="00363FA2"/>
    <w:rsid w:val="0036458E"/>
    <w:rsid w:val="0036490A"/>
    <w:rsid w:val="00364994"/>
    <w:rsid w:val="00364C4C"/>
    <w:rsid w:val="00365B6E"/>
    <w:rsid w:val="00366107"/>
    <w:rsid w:val="003663D7"/>
    <w:rsid w:val="00366E7D"/>
    <w:rsid w:val="00367193"/>
    <w:rsid w:val="00367F58"/>
    <w:rsid w:val="0037049A"/>
    <w:rsid w:val="003707D4"/>
    <w:rsid w:val="00370F6C"/>
    <w:rsid w:val="00371291"/>
    <w:rsid w:val="00372422"/>
    <w:rsid w:val="00372D21"/>
    <w:rsid w:val="00373144"/>
    <w:rsid w:val="00373A18"/>
    <w:rsid w:val="00373CD5"/>
    <w:rsid w:val="00373E6E"/>
    <w:rsid w:val="00374401"/>
    <w:rsid w:val="0037521D"/>
    <w:rsid w:val="00375600"/>
    <w:rsid w:val="00375837"/>
    <w:rsid w:val="00375D2C"/>
    <w:rsid w:val="00376209"/>
    <w:rsid w:val="0037624B"/>
    <w:rsid w:val="00376CA9"/>
    <w:rsid w:val="00376D29"/>
    <w:rsid w:val="00377E5E"/>
    <w:rsid w:val="00377F3D"/>
    <w:rsid w:val="00380A57"/>
    <w:rsid w:val="00381403"/>
    <w:rsid w:val="0038167E"/>
    <w:rsid w:val="00381E31"/>
    <w:rsid w:val="0038242C"/>
    <w:rsid w:val="00382501"/>
    <w:rsid w:val="0038289D"/>
    <w:rsid w:val="00382B78"/>
    <w:rsid w:val="00382BBD"/>
    <w:rsid w:val="00383583"/>
    <w:rsid w:val="00383CED"/>
    <w:rsid w:val="003856CB"/>
    <w:rsid w:val="00386100"/>
    <w:rsid w:val="0038614C"/>
    <w:rsid w:val="003862F4"/>
    <w:rsid w:val="00386AD3"/>
    <w:rsid w:val="00386DAB"/>
    <w:rsid w:val="00387A4F"/>
    <w:rsid w:val="00390494"/>
    <w:rsid w:val="0039059E"/>
    <w:rsid w:val="00390960"/>
    <w:rsid w:val="00390DA6"/>
    <w:rsid w:val="0039166B"/>
    <w:rsid w:val="0039174C"/>
    <w:rsid w:val="003917A8"/>
    <w:rsid w:val="00391CBD"/>
    <w:rsid w:val="0039246E"/>
    <w:rsid w:val="00392C27"/>
    <w:rsid w:val="00392DB4"/>
    <w:rsid w:val="003933AF"/>
    <w:rsid w:val="00393AB4"/>
    <w:rsid w:val="00393B78"/>
    <w:rsid w:val="0039405A"/>
    <w:rsid w:val="003942DD"/>
    <w:rsid w:val="00394B79"/>
    <w:rsid w:val="00394DA0"/>
    <w:rsid w:val="003951B8"/>
    <w:rsid w:val="00395305"/>
    <w:rsid w:val="00395938"/>
    <w:rsid w:val="00396434"/>
    <w:rsid w:val="0039684E"/>
    <w:rsid w:val="00396E2E"/>
    <w:rsid w:val="00397225"/>
    <w:rsid w:val="003976AE"/>
    <w:rsid w:val="00397764"/>
    <w:rsid w:val="00397796"/>
    <w:rsid w:val="003979A5"/>
    <w:rsid w:val="00397A55"/>
    <w:rsid w:val="00397B10"/>
    <w:rsid w:val="00397B91"/>
    <w:rsid w:val="003A047F"/>
    <w:rsid w:val="003A1196"/>
    <w:rsid w:val="003A18A9"/>
    <w:rsid w:val="003A1A91"/>
    <w:rsid w:val="003A1E77"/>
    <w:rsid w:val="003A1E83"/>
    <w:rsid w:val="003A2B06"/>
    <w:rsid w:val="003A2FF0"/>
    <w:rsid w:val="003A34BD"/>
    <w:rsid w:val="003A3514"/>
    <w:rsid w:val="003A3575"/>
    <w:rsid w:val="003A3AE5"/>
    <w:rsid w:val="003A3F7F"/>
    <w:rsid w:val="003A597B"/>
    <w:rsid w:val="003A5B69"/>
    <w:rsid w:val="003A66EF"/>
    <w:rsid w:val="003A6724"/>
    <w:rsid w:val="003A6A95"/>
    <w:rsid w:val="003A6C5F"/>
    <w:rsid w:val="003A6C6D"/>
    <w:rsid w:val="003A6D55"/>
    <w:rsid w:val="003A75DF"/>
    <w:rsid w:val="003A76FE"/>
    <w:rsid w:val="003A7820"/>
    <w:rsid w:val="003A797D"/>
    <w:rsid w:val="003A7E33"/>
    <w:rsid w:val="003B08D3"/>
    <w:rsid w:val="003B097A"/>
    <w:rsid w:val="003B0CC1"/>
    <w:rsid w:val="003B1162"/>
    <w:rsid w:val="003B1ABA"/>
    <w:rsid w:val="003B1AE6"/>
    <w:rsid w:val="003B1AF2"/>
    <w:rsid w:val="003B217C"/>
    <w:rsid w:val="003B246B"/>
    <w:rsid w:val="003B2827"/>
    <w:rsid w:val="003B33A3"/>
    <w:rsid w:val="003B33C6"/>
    <w:rsid w:val="003B38F7"/>
    <w:rsid w:val="003B3ABF"/>
    <w:rsid w:val="003B4C82"/>
    <w:rsid w:val="003B5C4D"/>
    <w:rsid w:val="003B6556"/>
    <w:rsid w:val="003B6CCA"/>
    <w:rsid w:val="003B6E3B"/>
    <w:rsid w:val="003B73A6"/>
    <w:rsid w:val="003B761B"/>
    <w:rsid w:val="003B774D"/>
    <w:rsid w:val="003B79DC"/>
    <w:rsid w:val="003C00BE"/>
    <w:rsid w:val="003C0152"/>
    <w:rsid w:val="003C0318"/>
    <w:rsid w:val="003C04CE"/>
    <w:rsid w:val="003C05E1"/>
    <w:rsid w:val="003C068C"/>
    <w:rsid w:val="003C0F24"/>
    <w:rsid w:val="003C16BF"/>
    <w:rsid w:val="003C368F"/>
    <w:rsid w:val="003C40DB"/>
    <w:rsid w:val="003C5074"/>
    <w:rsid w:val="003C53A9"/>
    <w:rsid w:val="003C63BD"/>
    <w:rsid w:val="003C67A3"/>
    <w:rsid w:val="003C6AAC"/>
    <w:rsid w:val="003C7187"/>
    <w:rsid w:val="003C718D"/>
    <w:rsid w:val="003C7953"/>
    <w:rsid w:val="003C79F3"/>
    <w:rsid w:val="003C7BA5"/>
    <w:rsid w:val="003D02DF"/>
    <w:rsid w:val="003D0C1B"/>
    <w:rsid w:val="003D1D28"/>
    <w:rsid w:val="003D2163"/>
    <w:rsid w:val="003D2E58"/>
    <w:rsid w:val="003D3766"/>
    <w:rsid w:val="003D3915"/>
    <w:rsid w:val="003D3A13"/>
    <w:rsid w:val="003D3E9D"/>
    <w:rsid w:val="003D3F1E"/>
    <w:rsid w:val="003D43A2"/>
    <w:rsid w:val="003D5460"/>
    <w:rsid w:val="003D54CF"/>
    <w:rsid w:val="003D5A2C"/>
    <w:rsid w:val="003D6764"/>
    <w:rsid w:val="003D7D33"/>
    <w:rsid w:val="003E02F1"/>
    <w:rsid w:val="003E11D6"/>
    <w:rsid w:val="003E2D37"/>
    <w:rsid w:val="003E31C9"/>
    <w:rsid w:val="003E4C01"/>
    <w:rsid w:val="003E661C"/>
    <w:rsid w:val="003E6932"/>
    <w:rsid w:val="003E6CA1"/>
    <w:rsid w:val="003F0885"/>
    <w:rsid w:val="003F14EF"/>
    <w:rsid w:val="003F1829"/>
    <w:rsid w:val="003F1C93"/>
    <w:rsid w:val="003F1EDA"/>
    <w:rsid w:val="003F21D5"/>
    <w:rsid w:val="003F2FDD"/>
    <w:rsid w:val="003F3256"/>
    <w:rsid w:val="003F32CB"/>
    <w:rsid w:val="003F35D3"/>
    <w:rsid w:val="003F44FA"/>
    <w:rsid w:val="003F4926"/>
    <w:rsid w:val="003F4B82"/>
    <w:rsid w:val="003F4E24"/>
    <w:rsid w:val="003F5A05"/>
    <w:rsid w:val="003F5ACF"/>
    <w:rsid w:val="003F5DAF"/>
    <w:rsid w:val="003F6F5B"/>
    <w:rsid w:val="004004D9"/>
    <w:rsid w:val="004013DE"/>
    <w:rsid w:val="00401CB7"/>
    <w:rsid w:val="004022E2"/>
    <w:rsid w:val="0040284E"/>
    <w:rsid w:val="004028C0"/>
    <w:rsid w:val="00402DDC"/>
    <w:rsid w:val="00402EFC"/>
    <w:rsid w:val="004035B9"/>
    <w:rsid w:val="004037F6"/>
    <w:rsid w:val="004038DE"/>
    <w:rsid w:val="00403CFD"/>
    <w:rsid w:val="004048F5"/>
    <w:rsid w:val="0040554A"/>
    <w:rsid w:val="00405781"/>
    <w:rsid w:val="0040667E"/>
    <w:rsid w:val="00406A56"/>
    <w:rsid w:val="00406A90"/>
    <w:rsid w:val="004070CB"/>
    <w:rsid w:val="0040721B"/>
    <w:rsid w:val="00407DE8"/>
    <w:rsid w:val="0041088F"/>
    <w:rsid w:val="00410FAF"/>
    <w:rsid w:val="004121AB"/>
    <w:rsid w:val="004127CC"/>
    <w:rsid w:val="00413024"/>
    <w:rsid w:val="004136F1"/>
    <w:rsid w:val="004136F2"/>
    <w:rsid w:val="00413AFA"/>
    <w:rsid w:val="00413C00"/>
    <w:rsid w:val="004141E1"/>
    <w:rsid w:val="00414879"/>
    <w:rsid w:val="00414E3C"/>
    <w:rsid w:val="00414F97"/>
    <w:rsid w:val="004151F6"/>
    <w:rsid w:val="00415CE1"/>
    <w:rsid w:val="00415D18"/>
    <w:rsid w:val="004168F4"/>
    <w:rsid w:val="00416AC2"/>
    <w:rsid w:val="00417852"/>
    <w:rsid w:val="00417B01"/>
    <w:rsid w:val="00417C5E"/>
    <w:rsid w:val="00417FF6"/>
    <w:rsid w:val="00420B34"/>
    <w:rsid w:val="00420D99"/>
    <w:rsid w:val="00420F94"/>
    <w:rsid w:val="00421A62"/>
    <w:rsid w:val="00421D44"/>
    <w:rsid w:val="00421DC2"/>
    <w:rsid w:val="00421F6C"/>
    <w:rsid w:val="00422797"/>
    <w:rsid w:val="00422CE9"/>
    <w:rsid w:val="004233E8"/>
    <w:rsid w:val="0042365C"/>
    <w:rsid w:val="00423677"/>
    <w:rsid w:val="00423B08"/>
    <w:rsid w:val="004242F4"/>
    <w:rsid w:val="00424673"/>
    <w:rsid w:val="00425042"/>
    <w:rsid w:val="004250C2"/>
    <w:rsid w:val="0042535D"/>
    <w:rsid w:val="004259A7"/>
    <w:rsid w:val="004260BB"/>
    <w:rsid w:val="0042649B"/>
    <w:rsid w:val="00426966"/>
    <w:rsid w:val="004272CB"/>
    <w:rsid w:val="00430712"/>
    <w:rsid w:val="00430AD8"/>
    <w:rsid w:val="00430B29"/>
    <w:rsid w:val="00430DE1"/>
    <w:rsid w:val="00430FF1"/>
    <w:rsid w:val="00432019"/>
    <w:rsid w:val="00432256"/>
    <w:rsid w:val="00432926"/>
    <w:rsid w:val="0043296B"/>
    <w:rsid w:val="00433939"/>
    <w:rsid w:val="004343FB"/>
    <w:rsid w:val="00434B46"/>
    <w:rsid w:val="00434D00"/>
    <w:rsid w:val="00435786"/>
    <w:rsid w:val="00435C35"/>
    <w:rsid w:val="00435EE5"/>
    <w:rsid w:val="00436757"/>
    <w:rsid w:val="0043680E"/>
    <w:rsid w:val="0044083E"/>
    <w:rsid w:val="00440B1A"/>
    <w:rsid w:val="0044119A"/>
    <w:rsid w:val="004412D4"/>
    <w:rsid w:val="00441536"/>
    <w:rsid w:val="00441F91"/>
    <w:rsid w:val="00442588"/>
    <w:rsid w:val="00442C40"/>
    <w:rsid w:val="004437C5"/>
    <w:rsid w:val="00444706"/>
    <w:rsid w:val="004449B6"/>
    <w:rsid w:val="00444EEE"/>
    <w:rsid w:val="00445A26"/>
    <w:rsid w:val="00445B5F"/>
    <w:rsid w:val="00445E7F"/>
    <w:rsid w:val="00446CA4"/>
    <w:rsid w:val="00447461"/>
    <w:rsid w:val="00447B5C"/>
    <w:rsid w:val="00450D72"/>
    <w:rsid w:val="00450F6C"/>
    <w:rsid w:val="00451679"/>
    <w:rsid w:val="00451DA2"/>
    <w:rsid w:val="0045272E"/>
    <w:rsid w:val="00452773"/>
    <w:rsid w:val="004529F6"/>
    <w:rsid w:val="00452E75"/>
    <w:rsid w:val="0045379F"/>
    <w:rsid w:val="004537B7"/>
    <w:rsid w:val="00453E09"/>
    <w:rsid w:val="004544B1"/>
    <w:rsid w:val="00454650"/>
    <w:rsid w:val="00454EBF"/>
    <w:rsid w:val="00455090"/>
    <w:rsid w:val="00455321"/>
    <w:rsid w:val="0045547B"/>
    <w:rsid w:val="004558D6"/>
    <w:rsid w:val="004560A4"/>
    <w:rsid w:val="004567BE"/>
    <w:rsid w:val="0045714E"/>
    <w:rsid w:val="00457C11"/>
    <w:rsid w:val="00457C51"/>
    <w:rsid w:val="00457FB8"/>
    <w:rsid w:val="0046032F"/>
    <w:rsid w:val="004619C4"/>
    <w:rsid w:val="00461CA1"/>
    <w:rsid w:val="0046234A"/>
    <w:rsid w:val="00462409"/>
    <w:rsid w:val="00462CE5"/>
    <w:rsid w:val="00462E1A"/>
    <w:rsid w:val="0046315B"/>
    <w:rsid w:val="00464355"/>
    <w:rsid w:val="00464EF1"/>
    <w:rsid w:val="00465360"/>
    <w:rsid w:val="004655D9"/>
    <w:rsid w:val="004662A7"/>
    <w:rsid w:val="0046677C"/>
    <w:rsid w:val="00467F81"/>
    <w:rsid w:val="0047011A"/>
    <w:rsid w:val="00470265"/>
    <w:rsid w:val="004704DE"/>
    <w:rsid w:val="00470756"/>
    <w:rsid w:val="00470A62"/>
    <w:rsid w:val="0047112C"/>
    <w:rsid w:val="00472243"/>
    <w:rsid w:val="004729F1"/>
    <w:rsid w:val="00472C37"/>
    <w:rsid w:val="004730FC"/>
    <w:rsid w:val="0047398B"/>
    <w:rsid w:val="00473ADF"/>
    <w:rsid w:val="00474287"/>
    <w:rsid w:val="00474444"/>
    <w:rsid w:val="004745BD"/>
    <w:rsid w:val="004748AA"/>
    <w:rsid w:val="00474F57"/>
    <w:rsid w:val="00476334"/>
    <w:rsid w:val="004763B7"/>
    <w:rsid w:val="00476E51"/>
    <w:rsid w:val="004777A4"/>
    <w:rsid w:val="0047792F"/>
    <w:rsid w:val="00477A9C"/>
    <w:rsid w:val="00480C46"/>
    <w:rsid w:val="004812F6"/>
    <w:rsid w:val="00482B80"/>
    <w:rsid w:val="00482CF5"/>
    <w:rsid w:val="00483307"/>
    <w:rsid w:val="004843D5"/>
    <w:rsid w:val="00484868"/>
    <w:rsid w:val="00484BF9"/>
    <w:rsid w:val="004852EC"/>
    <w:rsid w:val="00485599"/>
    <w:rsid w:val="00485E6A"/>
    <w:rsid w:val="00485EAB"/>
    <w:rsid w:val="0048631B"/>
    <w:rsid w:val="00486B8D"/>
    <w:rsid w:val="00486F34"/>
    <w:rsid w:val="00487D1E"/>
    <w:rsid w:val="0049073E"/>
    <w:rsid w:val="00490893"/>
    <w:rsid w:val="00490B99"/>
    <w:rsid w:val="004912FE"/>
    <w:rsid w:val="00491463"/>
    <w:rsid w:val="00493AFF"/>
    <w:rsid w:val="00493BDB"/>
    <w:rsid w:val="004947EA"/>
    <w:rsid w:val="0049483B"/>
    <w:rsid w:val="00494A55"/>
    <w:rsid w:val="00494A77"/>
    <w:rsid w:val="00495482"/>
    <w:rsid w:val="00495FC1"/>
    <w:rsid w:val="0049623F"/>
    <w:rsid w:val="00496263"/>
    <w:rsid w:val="004A1857"/>
    <w:rsid w:val="004A2082"/>
    <w:rsid w:val="004A2130"/>
    <w:rsid w:val="004A3366"/>
    <w:rsid w:val="004A3A40"/>
    <w:rsid w:val="004A3DCF"/>
    <w:rsid w:val="004A471C"/>
    <w:rsid w:val="004A562A"/>
    <w:rsid w:val="004A5BB7"/>
    <w:rsid w:val="004A6DBC"/>
    <w:rsid w:val="004A7383"/>
    <w:rsid w:val="004A7A67"/>
    <w:rsid w:val="004A7ACC"/>
    <w:rsid w:val="004B0399"/>
    <w:rsid w:val="004B075B"/>
    <w:rsid w:val="004B11DB"/>
    <w:rsid w:val="004B17D4"/>
    <w:rsid w:val="004B196E"/>
    <w:rsid w:val="004B2544"/>
    <w:rsid w:val="004B32C5"/>
    <w:rsid w:val="004B3B86"/>
    <w:rsid w:val="004B43F3"/>
    <w:rsid w:val="004B4402"/>
    <w:rsid w:val="004B4706"/>
    <w:rsid w:val="004B4731"/>
    <w:rsid w:val="004B4A63"/>
    <w:rsid w:val="004B4C40"/>
    <w:rsid w:val="004B4F05"/>
    <w:rsid w:val="004B5221"/>
    <w:rsid w:val="004B54EA"/>
    <w:rsid w:val="004B5F9A"/>
    <w:rsid w:val="004B6279"/>
    <w:rsid w:val="004B683B"/>
    <w:rsid w:val="004B6BA3"/>
    <w:rsid w:val="004B6D5F"/>
    <w:rsid w:val="004B7137"/>
    <w:rsid w:val="004B7DDF"/>
    <w:rsid w:val="004C09B8"/>
    <w:rsid w:val="004C0D97"/>
    <w:rsid w:val="004C0F70"/>
    <w:rsid w:val="004C1377"/>
    <w:rsid w:val="004C1771"/>
    <w:rsid w:val="004C1A56"/>
    <w:rsid w:val="004C1DE5"/>
    <w:rsid w:val="004C1F6F"/>
    <w:rsid w:val="004C208C"/>
    <w:rsid w:val="004C299F"/>
    <w:rsid w:val="004C2F1A"/>
    <w:rsid w:val="004C30F9"/>
    <w:rsid w:val="004C3645"/>
    <w:rsid w:val="004C3DF3"/>
    <w:rsid w:val="004C40DC"/>
    <w:rsid w:val="004C4499"/>
    <w:rsid w:val="004C4C5C"/>
    <w:rsid w:val="004C4E70"/>
    <w:rsid w:val="004C5B4A"/>
    <w:rsid w:val="004C63CB"/>
    <w:rsid w:val="004C6531"/>
    <w:rsid w:val="004C6658"/>
    <w:rsid w:val="004C67DC"/>
    <w:rsid w:val="004C6932"/>
    <w:rsid w:val="004D066D"/>
    <w:rsid w:val="004D0CE5"/>
    <w:rsid w:val="004D1E57"/>
    <w:rsid w:val="004D1F34"/>
    <w:rsid w:val="004D1F82"/>
    <w:rsid w:val="004D2EF1"/>
    <w:rsid w:val="004D377E"/>
    <w:rsid w:val="004D37BF"/>
    <w:rsid w:val="004D3D15"/>
    <w:rsid w:val="004D4149"/>
    <w:rsid w:val="004D4401"/>
    <w:rsid w:val="004D4B16"/>
    <w:rsid w:val="004D4C38"/>
    <w:rsid w:val="004D53B3"/>
    <w:rsid w:val="004D5652"/>
    <w:rsid w:val="004D61E2"/>
    <w:rsid w:val="004D65F1"/>
    <w:rsid w:val="004D6F75"/>
    <w:rsid w:val="004D7473"/>
    <w:rsid w:val="004D769C"/>
    <w:rsid w:val="004D7745"/>
    <w:rsid w:val="004D783D"/>
    <w:rsid w:val="004D7A2F"/>
    <w:rsid w:val="004D7DF3"/>
    <w:rsid w:val="004E02C9"/>
    <w:rsid w:val="004E0429"/>
    <w:rsid w:val="004E0662"/>
    <w:rsid w:val="004E0C2D"/>
    <w:rsid w:val="004E126C"/>
    <w:rsid w:val="004E13FD"/>
    <w:rsid w:val="004E1631"/>
    <w:rsid w:val="004E1E14"/>
    <w:rsid w:val="004E2E00"/>
    <w:rsid w:val="004E2FAF"/>
    <w:rsid w:val="004E33F6"/>
    <w:rsid w:val="004E36CB"/>
    <w:rsid w:val="004E39A8"/>
    <w:rsid w:val="004E42E9"/>
    <w:rsid w:val="004E58EF"/>
    <w:rsid w:val="004E5CDD"/>
    <w:rsid w:val="004E6AC0"/>
    <w:rsid w:val="004E6AC9"/>
    <w:rsid w:val="004E6DA5"/>
    <w:rsid w:val="004F0ED1"/>
    <w:rsid w:val="004F254E"/>
    <w:rsid w:val="004F2D5B"/>
    <w:rsid w:val="004F2E81"/>
    <w:rsid w:val="004F3375"/>
    <w:rsid w:val="004F39BF"/>
    <w:rsid w:val="004F419B"/>
    <w:rsid w:val="004F467C"/>
    <w:rsid w:val="004F53C4"/>
    <w:rsid w:val="004F5C1B"/>
    <w:rsid w:val="004F5F7F"/>
    <w:rsid w:val="004F5FE9"/>
    <w:rsid w:val="004F60C3"/>
    <w:rsid w:val="004F6232"/>
    <w:rsid w:val="004F6A56"/>
    <w:rsid w:val="004F6C48"/>
    <w:rsid w:val="004F76AF"/>
    <w:rsid w:val="004F7ECD"/>
    <w:rsid w:val="00500244"/>
    <w:rsid w:val="00500E2E"/>
    <w:rsid w:val="00501104"/>
    <w:rsid w:val="00501847"/>
    <w:rsid w:val="00501D4A"/>
    <w:rsid w:val="005026E8"/>
    <w:rsid w:val="00503AFA"/>
    <w:rsid w:val="00503ECC"/>
    <w:rsid w:val="0050410A"/>
    <w:rsid w:val="00504CD5"/>
    <w:rsid w:val="005052E1"/>
    <w:rsid w:val="00505735"/>
    <w:rsid w:val="00505821"/>
    <w:rsid w:val="00505BB9"/>
    <w:rsid w:val="00505C33"/>
    <w:rsid w:val="00505FCE"/>
    <w:rsid w:val="005066EC"/>
    <w:rsid w:val="00506769"/>
    <w:rsid w:val="00506C0F"/>
    <w:rsid w:val="00506F76"/>
    <w:rsid w:val="00507A1C"/>
    <w:rsid w:val="00507B81"/>
    <w:rsid w:val="0051083D"/>
    <w:rsid w:val="005119B8"/>
    <w:rsid w:val="00511D86"/>
    <w:rsid w:val="00512025"/>
    <w:rsid w:val="00512573"/>
    <w:rsid w:val="00512B05"/>
    <w:rsid w:val="00513133"/>
    <w:rsid w:val="0051334A"/>
    <w:rsid w:val="00514A55"/>
    <w:rsid w:val="00515E75"/>
    <w:rsid w:val="00516D9F"/>
    <w:rsid w:val="00517331"/>
    <w:rsid w:val="00517AE3"/>
    <w:rsid w:val="00520490"/>
    <w:rsid w:val="00520504"/>
    <w:rsid w:val="00520C75"/>
    <w:rsid w:val="00520DF5"/>
    <w:rsid w:val="00520FF6"/>
    <w:rsid w:val="00521608"/>
    <w:rsid w:val="00522607"/>
    <w:rsid w:val="00522EE0"/>
    <w:rsid w:val="005232AB"/>
    <w:rsid w:val="005235B5"/>
    <w:rsid w:val="00523791"/>
    <w:rsid w:val="005254FA"/>
    <w:rsid w:val="00525CAA"/>
    <w:rsid w:val="00525F35"/>
    <w:rsid w:val="00527175"/>
    <w:rsid w:val="0052726A"/>
    <w:rsid w:val="00527D32"/>
    <w:rsid w:val="00530505"/>
    <w:rsid w:val="00530F4D"/>
    <w:rsid w:val="005310BA"/>
    <w:rsid w:val="005312B4"/>
    <w:rsid w:val="0053169F"/>
    <w:rsid w:val="00531E14"/>
    <w:rsid w:val="005335D1"/>
    <w:rsid w:val="00533615"/>
    <w:rsid w:val="00533F21"/>
    <w:rsid w:val="0053411E"/>
    <w:rsid w:val="005341B9"/>
    <w:rsid w:val="005353BB"/>
    <w:rsid w:val="00535716"/>
    <w:rsid w:val="0053591E"/>
    <w:rsid w:val="00535EC8"/>
    <w:rsid w:val="00536769"/>
    <w:rsid w:val="00536B81"/>
    <w:rsid w:val="00537C24"/>
    <w:rsid w:val="00540B05"/>
    <w:rsid w:val="005416C2"/>
    <w:rsid w:val="0054274A"/>
    <w:rsid w:val="00542772"/>
    <w:rsid w:val="00543E57"/>
    <w:rsid w:val="00544B0B"/>
    <w:rsid w:val="00545290"/>
    <w:rsid w:val="005453AD"/>
    <w:rsid w:val="005455B7"/>
    <w:rsid w:val="005455D4"/>
    <w:rsid w:val="005457AB"/>
    <w:rsid w:val="005458BC"/>
    <w:rsid w:val="0054597F"/>
    <w:rsid w:val="00545D70"/>
    <w:rsid w:val="0054628D"/>
    <w:rsid w:val="00546C6A"/>
    <w:rsid w:val="00547688"/>
    <w:rsid w:val="005507DD"/>
    <w:rsid w:val="005507EC"/>
    <w:rsid w:val="00550D9D"/>
    <w:rsid w:val="0055104D"/>
    <w:rsid w:val="00552763"/>
    <w:rsid w:val="00552FD5"/>
    <w:rsid w:val="0055306F"/>
    <w:rsid w:val="0055336C"/>
    <w:rsid w:val="00553464"/>
    <w:rsid w:val="00553559"/>
    <w:rsid w:val="005535A5"/>
    <w:rsid w:val="00553D83"/>
    <w:rsid w:val="00554416"/>
    <w:rsid w:val="00554F5C"/>
    <w:rsid w:val="00555048"/>
    <w:rsid w:val="0055508B"/>
    <w:rsid w:val="0055632E"/>
    <w:rsid w:val="005564D4"/>
    <w:rsid w:val="00556F80"/>
    <w:rsid w:val="00557F59"/>
    <w:rsid w:val="0056004D"/>
    <w:rsid w:val="0056047F"/>
    <w:rsid w:val="0056078C"/>
    <w:rsid w:val="005610BF"/>
    <w:rsid w:val="00561F41"/>
    <w:rsid w:val="00562915"/>
    <w:rsid w:val="00562E8D"/>
    <w:rsid w:val="0056370E"/>
    <w:rsid w:val="005640F0"/>
    <w:rsid w:val="005643B2"/>
    <w:rsid w:val="005643C6"/>
    <w:rsid w:val="005645BB"/>
    <w:rsid w:val="005645CB"/>
    <w:rsid w:val="00564C67"/>
    <w:rsid w:val="00564DAD"/>
    <w:rsid w:val="00565081"/>
    <w:rsid w:val="00565586"/>
    <w:rsid w:val="005657C7"/>
    <w:rsid w:val="00566244"/>
    <w:rsid w:val="00566656"/>
    <w:rsid w:val="00567156"/>
    <w:rsid w:val="005677B4"/>
    <w:rsid w:val="005701EA"/>
    <w:rsid w:val="005704C3"/>
    <w:rsid w:val="00570514"/>
    <w:rsid w:val="00570A2E"/>
    <w:rsid w:val="005711C1"/>
    <w:rsid w:val="00571643"/>
    <w:rsid w:val="00571F9A"/>
    <w:rsid w:val="005720E6"/>
    <w:rsid w:val="0057454C"/>
    <w:rsid w:val="00574692"/>
    <w:rsid w:val="00574BA5"/>
    <w:rsid w:val="00575066"/>
    <w:rsid w:val="00575E24"/>
    <w:rsid w:val="005768FB"/>
    <w:rsid w:val="005771A9"/>
    <w:rsid w:val="005773E6"/>
    <w:rsid w:val="00577750"/>
    <w:rsid w:val="00577F3D"/>
    <w:rsid w:val="0058020A"/>
    <w:rsid w:val="005804CE"/>
    <w:rsid w:val="00580CA9"/>
    <w:rsid w:val="00581216"/>
    <w:rsid w:val="00581C48"/>
    <w:rsid w:val="00581D44"/>
    <w:rsid w:val="00581EE9"/>
    <w:rsid w:val="0058204F"/>
    <w:rsid w:val="00582C87"/>
    <w:rsid w:val="005861F9"/>
    <w:rsid w:val="005864B8"/>
    <w:rsid w:val="00587048"/>
    <w:rsid w:val="00587B1A"/>
    <w:rsid w:val="00587EA0"/>
    <w:rsid w:val="00590722"/>
    <w:rsid w:val="00590E14"/>
    <w:rsid w:val="005912C3"/>
    <w:rsid w:val="005922E9"/>
    <w:rsid w:val="005923EE"/>
    <w:rsid w:val="00592EAF"/>
    <w:rsid w:val="005942BB"/>
    <w:rsid w:val="00595B2C"/>
    <w:rsid w:val="00595B6D"/>
    <w:rsid w:val="00595E5B"/>
    <w:rsid w:val="00596560"/>
    <w:rsid w:val="00596D03"/>
    <w:rsid w:val="00596E6D"/>
    <w:rsid w:val="00597D61"/>
    <w:rsid w:val="005A1F32"/>
    <w:rsid w:val="005A1F83"/>
    <w:rsid w:val="005A2652"/>
    <w:rsid w:val="005A2BB7"/>
    <w:rsid w:val="005A3656"/>
    <w:rsid w:val="005A3950"/>
    <w:rsid w:val="005A42C7"/>
    <w:rsid w:val="005A5C7A"/>
    <w:rsid w:val="005A792B"/>
    <w:rsid w:val="005A79A2"/>
    <w:rsid w:val="005A7AAB"/>
    <w:rsid w:val="005B07D4"/>
    <w:rsid w:val="005B15C2"/>
    <w:rsid w:val="005B1EAB"/>
    <w:rsid w:val="005B20A4"/>
    <w:rsid w:val="005B2379"/>
    <w:rsid w:val="005B29AB"/>
    <w:rsid w:val="005B2A18"/>
    <w:rsid w:val="005B2D46"/>
    <w:rsid w:val="005B2DD9"/>
    <w:rsid w:val="005B2FCA"/>
    <w:rsid w:val="005B30AA"/>
    <w:rsid w:val="005B3419"/>
    <w:rsid w:val="005B37B0"/>
    <w:rsid w:val="005B3B15"/>
    <w:rsid w:val="005B4423"/>
    <w:rsid w:val="005B4884"/>
    <w:rsid w:val="005B511B"/>
    <w:rsid w:val="005B5240"/>
    <w:rsid w:val="005B56A8"/>
    <w:rsid w:val="005B57FF"/>
    <w:rsid w:val="005B5CCB"/>
    <w:rsid w:val="005B5F3D"/>
    <w:rsid w:val="005B6892"/>
    <w:rsid w:val="005B6D82"/>
    <w:rsid w:val="005B7A45"/>
    <w:rsid w:val="005B7A88"/>
    <w:rsid w:val="005C0602"/>
    <w:rsid w:val="005C07DD"/>
    <w:rsid w:val="005C0F9D"/>
    <w:rsid w:val="005C1E3F"/>
    <w:rsid w:val="005C22F6"/>
    <w:rsid w:val="005C287D"/>
    <w:rsid w:val="005C2C1A"/>
    <w:rsid w:val="005C32C6"/>
    <w:rsid w:val="005C3518"/>
    <w:rsid w:val="005C3846"/>
    <w:rsid w:val="005C3A9D"/>
    <w:rsid w:val="005C3BE9"/>
    <w:rsid w:val="005C40FE"/>
    <w:rsid w:val="005C4372"/>
    <w:rsid w:val="005C48C3"/>
    <w:rsid w:val="005C48DC"/>
    <w:rsid w:val="005C5413"/>
    <w:rsid w:val="005C566A"/>
    <w:rsid w:val="005C5987"/>
    <w:rsid w:val="005C5E46"/>
    <w:rsid w:val="005C61AF"/>
    <w:rsid w:val="005C6738"/>
    <w:rsid w:val="005C6C72"/>
    <w:rsid w:val="005C7933"/>
    <w:rsid w:val="005D0009"/>
    <w:rsid w:val="005D0707"/>
    <w:rsid w:val="005D0F55"/>
    <w:rsid w:val="005D24C4"/>
    <w:rsid w:val="005D2643"/>
    <w:rsid w:val="005D2803"/>
    <w:rsid w:val="005D322C"/>
    <w:rsid w:val="005D4922"/>
    <w:rsid w:val="005D496D"/>
    <w:rsid w:val="005D4A0C"/>
    <w:rsid w:val="005D5108"/>
    <w:rsid w:val="005D570E"/>
    <w:rsid w:val="005D5ACC"/>
    <w:rsid w:val="005D5C5C"/>
    <w:rsid w:val="005D6C6A"/>
    <w:rsid w:val="005D770F"/>
    <w:rsid w:val="005D78DB"/>
    <w:rsid w:val="005D7A31"/>
    <w:rsid w:val="005D7EDF"/>
    <w:rsid w:val="005E0477"/>
    <w:rsid w:val="005E1008"/>
    <w:rsid w:val="005E1139"/>
    <w:rsid w:val="005E19B2"/>
    <w:rsid w:val="005E19E3"/>
    <w:rsid w:val="005E212F"/>
    <w:rsid w:val="005E213C"/>
    <w:rsid w:val="005E2417"/>
    <w:rsid w:val="005E31B0"/>
    <w:rsid w:val="005E424E"/>
    <w:rsid w:val="005E434C"/>
    <w:rsid w:val="005E43A0"/>
    <w:rsid w:val="005E5405"/>
    <w:rsid w:val="005E667D"/>
    <w:rsid w:val="005E7061"/>
    <w:rsid w:val="005E74E4"/>
    <w:rsid w:val="005F0160"/>
    <w:rsid w:val="005F1AB0"/>
    <w:rsid w:val="005F3309"/>
    <w:rsid w:val="005F35BE"/>
    <w:rsid w:val="005F3BED"/>
    <w:rsid w:val="005F3F0E"/>
    <w:rsid w:val="005F412E"/>
    <w:rsid w:val="005F4440"/>
    <w:rsid w:val="005F49ED"/>
    <w:rsid w:val="005F57AA"/>
    <w:rsid w:val="005F593D"/>
    <w:rsid w:val="005F5BEE"/>
    <w:rsid w:val="005F5CCF"/>
    <w:rsid w:val="005F6793"/>
    <w:rsid w:val="005F6B74"/>
    <w:rsid w:val="00600058"/>
    <w:rsid w:val="006007B0"/>
    <w:rsid w:val="00600ADE"/>
    <w:rsid w:val="006018AB"/>
    <w:rsid w:val="00601B46"/>
    <w:rsid w:val="00602547"/>
    <w:rsid w:val="00602D48"/>
    <w:rsid w:val="00602E41"/>
    <w:rsid w:val="00603F3F"/>
    <w:rsid w:val="0060402F"/>
    <w:rsid w:val="00604AD6"/>
    <w:rsid w:val="00605E5E"/>
    <w:rsid w:val="00605F06"/>
    <w:rsid w:val="00606463"/>
    <w:rsid w:val="006079B9"/>
    <w:rsid w:val="00607E8E"/>
    <w:rsid w:val="006103E9"/>
    <w:rsid w:val="00610C13"/>
    <w:rsid w:val="00610EAE"/>
    <w:rsid w:val="00610FD8"/>
    <w:rsid w:val="00611F03"/>
    <w:rsid w:val="00611F9F"/>
    <w:rsid w:val="00612008"/>
    <w:rsid w:val="006123E5"/>
    <w:rsid w:val="00612526"/>
    <w:rsid w:val="00612AAF"/>
    <w:rsid w:val="00612DE6"/>
    <w:rsid w:val="0061353D"/>
    <w:rsid w:val="00613EDF"/>
    <w:rsid w:val="006145E8"/>
    <w:rsid w:val="006154D1"/>
    <w:rsid w:val="00615666"/>
    <w:rsid w:val="006156F5"/>
    <w:rsid w:val="00615D22"/>
    <w:rsid w:val="00615E79"/>
    <w:rsid w:val="00615FD8"/>
    <w:rsid w:val="00616CDA"/>
    <w:rsid w:val="0061745B"/>
    <w:rsid w:val="0061749E"/>
    <w:rsid w:val="00617D4C"/>
    <w:rsid w:val="006204F7"/>
    <w:rsid w:val="00620A6E"/>
    <w:rsid w:val="00620E6E"/>
    <w:rsid w:val="00620FA9"/>
    <w:rsid w:val="006223ED"/>
    <w:rsid w:val="0062316B"/>
    <w:rsid w:val="00623231"/>
    <w:rsid w:val="00623329"/>
    <w:rsid w:val="006239B9"/>
    <w:rsid w:val="00623D1B"/>
    <w:rsid w:val="006267C0"/>
    <w:rsid w:val="00626989"/>
    <w:rsid w:val="00626AE9"/>
    <w:rsid w:val="00626E34"/>
    <w:rsid w:val="00627502"/>
    <w:rsid w:val="0062757C"/>
    <w:rsid w:val="006278BF"/>
    <w:rsid w:val="00627BE3"/>
    <w:rsid w:val="006304B1"/>
    <w:rsid w:val="00630F29"/>
    <w:rsid w:val="00631626"/>
    <w:rsid w:val="00631760"/>
    <w:rsid w:val="00631CBB"/>
    <w:rsid w:val="00632272"/>
    <w:rsid w:val="00632744"/>
    <w:rsid w:val="0063279E"/>
    <w:rsid w:val="00632AEB"/>
    <w:rsid w:val="00633309"/>
    <w:rsid w:val="006337B4"/>
    <w:rsid w:val="0063390B"/>
    <w:rsid w:val="00634CBE"/>
    <w:rsid w:val="00634E85"/>
    <w:rsid w:val="00634F7C"/>
    <w:rsid w:val="006351FB"/>
    <w:rsid w:val="00635804"/>
    <w:rsid w:val="00635CB5"/>
    <w:rsid w:val="00636BAC"/>
    <w:rsid w:val="00636E37"/>
    <w:rsid w:val="00637031"/>
    <w:rsid w:val="00637775"/>
    <w:rsid w:val="00637912"/>
    <w:rsid w:val="00637F8E"/>
    <w:rsid w:val="00640896"/>
    <w:rsid w:val="00640C1D"/>
    <w:rsid w:val="00640FDE"/>
    <w:rsid w:val="00641CF2"/>
    <w:rsid w:val="00642457"/>
    <w:rsid w:val="0064255D"/>
    <w:rsid w:val="006427B2"/>
    <w:rsid w:val="006427EE"/>
    <w:rsid w:val="006429A8"/>
    <w:rsid w:val="00642E81"/>
    <w:rsid w:val="00643511"/>
    <w:rsid w:val="006437D8"/>
    <w:rsid w:val="00644118"/>
    <w:rsid w:val="006445E4"/>
    <w:rsid w:val="00644E18"/>
    <w:rsid w:val="006450BA"/>
    <w:rsid w:val="00645328"/>
    <w:rsid w:val="006454FC"/>
    <w:rsid w:val="00646226"/>
    <w:rsid w:val="0064657F"/>
    <w:rsid w:val="00647684"/>
    <w:rsid w:val="006476A9"/>
    <w:rsid w:val="00647B03"/>
    <w:rsid w:val="00647D58"/>
    <w:rsid w:val="00647E39"/>
    <w:rsid w:val="00647EDA"/>
    <w:rsid w:val="00650056"/>
    <w:rsid w:val="0065097B"/>
    <w:rsid w:val="00651880"/>
    <w:rsid w:val="00651C65"/>
    <w:rsid w:val="00653575"/>
    <w:rsid w:val="00654213"/>
    <w:rsid w:val="0065484E"/>
    <w:rsid w:val="00654B3C"/>
    <w:rsid w:val="006552D1"/>
    <w:rsid w:val="0065532D"/>
    <w:rsid w:val="00655446"/>
    <w:rsid w:val="00655631"/>
    <w:rsid w:val="0065591F"/>
    <w:rsid w:val="006563ED"/>
    <w:rsid w:val="0065653C"/>
    <w:rsid w:val="00656DDA"/>
    <w:rsid w:val="00656ED0"/>
    <w:rsid w:val="006577B8"/>
    <w:rsid w:val="006579CA"/>
    <w:rsid w:val="00660009"/>
    <w:rsid w:val="0066007D"/>
    <w:rsid w:val="00660C29"/>
    <w:rsid w:val="00660E9A"/>
    <w:rsid w:val="00661767"/>
    <w:rsid w:val="0066185C"/>
    <w:rsid w:val="00661994"/>
    <w:rsid w:val="0066216F"/>
    <w:rsid w:val="006627CA"/>
    <w:rsid w:val="00662884"/>
    <w:rsid w:val="00663174"/>
    <w:rsid w:val="006631FF"/>
    <w:rsid w:val="0066416D"/>
    <w:rsid w:val="006645D4"/>
    <w:rsid w:val="006646F8"/>
    <w:rsid w:val="0066496A"/>
    <w:rsid w:val="00664ADB"/>
    <w:rsid w:val="006650A0"/>
    <w:rsid w:val="006659ED"/>
    <w:rsid w:val="00666562"/>
    <w:rsid w:val="006666BB"/>
    <w:rsid w:val="00666E06"/>
    <w:rsid w:val="00666E28"/>
    <w:rsid w:val="006673D9"/>
    <w:rsid w:val="006676F1"/>
    <w:rsid w:val="00667FFB"/>
    <w:rsid w:val="006705CF"/>
    <w:rsid w:val="00671904"/>
    <w:rsid w:val="006720BE"/>
    <w:rsid w:val="00672EA8"/>
    <w:rsid w:val="006730CA"/>
    <w:rsid w:val="006736C2"/>
    <w:rsid w:val="0067394D"/>
    <w:rsid w:val="006741D3"/>
    <w:rsid w:val="0067493C"/>
    <w:rsid w:val="00674BDB"/>
    <w:rsid w:val="00675898"/>
    <w:rsid w:val="0067608A"/>
    <w:rsid w:val="00676928"/>
    <w:rsid w:val="00676F1F"/>
    <w:rsid w:val="00677690"/>
    <w:rsid w:val="006779F8"/>
    <w:rsid w:val="0068039D"/>
    <w:rsid w:val="0068079B"/>
    <w:rsid w:val="00680E65"/>
    <w:rsid w:val="00680FBF"/>
    <w:rsid w:val="006810C1"/>
    <w:rsid w:val="00681F12"/>
    <w:rsid w:val="00682175"/>
    <w:rsid w:val="006823EF"/>
    <w:rsid w:val="006827CF"/>
    <w:rsid w:val="006836B2"/>
    <w:rsid w:val="00684B48"/>
    <w:rsid w:val="00685D29"/>
    <w:rsid w:val="006863D5"/>
    <w:rsid w:val="0068720C"/>
    <w:rsid w:val="006872EB"/>
    <w:rsid w:val="00690C64"/>
    <w:rsid w:val="006916F2"/>
    <w:rsid w:val="00691D2A"/>
    <w:rsid w:val="00692331"/>
    <w:rsid w:val="0069279C"/>
    <w:rsid w:val="00692AF5"/>
    <w:rsid w:val="00692FCF"/>
    <w:rsid w:val="006939C4"/>
    <w:rsid w:val="00693CFD"/>
    <w:rsid w:val="006940C4"/>
    <w:rsid w:val="00694698"/>
    <w:rsid w:val="006946AA"/>
    <w:rsid w:val="00694E1A"/>
    <w:rsid w:val="00694EA2"/>
    <w:rsid w:val="00694F2B"/>
    <w:rsid w:val="00695734"/>
    <w:rsid w:val="00695D79"/>
    <w:rsid w:val="006960AD"/>
    <w:rsid w:val="0069642E"/>
    <w:rsid w:val="006965DD"/>
    <w:rsid w:val="0069743A"/>
    <w:rsid w:val="006975DA"/>
    <w:rsid w:val="006A010E"/>
    <w:rsid w:val="006A0431"/>
    <w:rsid w:val="006A0728"/>
    <w:rsid w:val="006A074F"/>
    <w:rsid w:val="006A1045"/>
    <w:rsid w:val="006A1704"/>
    <w:rsid w:val="006A178B"/>
    <w:rsid w:val="006A2893"/>
    <w:rsid w:val="006A3783"/>
    <w:rsid w:val="006A4148"/>
    <w:rsid w:val="006A424C"/>
    <w:rsid w:val="006A4A85"/>
    <w:rsid w:val="006A4DC7"/>
    <w:rsid w:val="006A4E89"/>
    <w:rsid w:val="006A5E4B"/>
    <w:rsid w:val="006A6004"/>
    <w:rsid w:val="006A632D"/>
    <w:rsid w:val="006A643D"/>
    <w:rsid w:val="006A66F7"/>
    <w:rsid w:val="006A6958"/>
    <w:rsid w:val="006B041F"/>
    <w:rsid w:val="006B0E50"/>
    <w:rsid w:val="006B143A"/>
    <w:rsid w:val="006B1586"/>
    <w:rsid w:val="006B1FC0"/>
    <w:rsid w:val="006B2310"/>
    <w:rsid w:val="006B2DB9"/>
    <w:rsid w:val="006B3D9F"/>
    <w:rsid w:val="006B43E1"/>
    <w:rsid w:val="006B4856"/>
    <w:rsid w:val="006B491B"/>
    <w:rsid w:val="006B5350"/>
    <w:rsid w:val="006B5486"/>
    <w:rsid w:val="006B5496"/>
    <w:rsid w:val="006B54A2"/>
    <w:rsid w:val="006B5828"/>
    <w:rsid w:val="006B58C7"/>
    <w:rsid w:val="006B5ECA"/>
    <w:rsid w:val="006B63CE"/>
    <w:rsid w:val="006B6A16"/>
    <w:rsid w:val="006C044E"/>
    <w:rsid w:val="006C0956"/>
    <w:rsid w:val="006C0B65"/>
    <w:rsid w:val="006C1028"/>
    <w:rsid w:val="006C14D9"/>
    <w:rsid w:val="006C14F1"/>
    <w:rsid w:val="006C2016"/>
    <w:rsid w:val="006C2362"/>
    <w:rsid w:val="006C4440"/>
    <w:rsid w:val="006C4FF3"/>
    <w:rsid w:val="006C541B"/>
    <w:rsid w:val="006C64AB"/>
    <w:rsid w:val="006C686A"/>
    <w:rsid w:val="006C6A7E"/>
    <w:rsid w:val="006C6CD0"/>
    <w:rsid w:val="006C7880"/>
    <w:rsid w:val="006C7883"/>
    <w:rsid w:val="006C7A63"/>
    <w:rsid w:val="006C7E88"/>
    <w:rsid w:val="006D01DD"/>
    <w:rsid w:val="006D0CF2"/>
    <w:rsid w:val="006D119E"/>
    <w:rsid w:val="006D14DC"/>
    <w:rsid w:val="006D18E8"/>
    <w:rsid w:val="006D2156"/>
    <w:rsid w:val="006D271E"/>
    <w:rsid w:val="006D2DE5"/>
    <w:rsid w:val="006D2ECA"/>
    <w:rsid w:val="006D33B6"/>
    <w:rsid w:val="006D4171"/>
    <w:rsid w:val="006D43A8"/>
    <w:rsid w:val="006D51A2"/>
    <w:rsid w:val="006D5B3E"/>
    <w:rsid w:val="006D621F"/>
    <w:rsid w:val="006D634C"/>
    <w:rsid w:val="006D7D89"/>
    <w:rsid w:val="006E1C7B"/>
    <w:rsid w:val="006E20EF"/>
    <w:rsid w:val="006E272A"/>
    <w:rsid w:val="006E37AE"/>
    <w:rsid w:val="006E3F8F"/>
    <w:rsid w:val="006E409D"/>
    <w:rsid w:val="006E43E7"/>
    <w:rsid w:val="006E524A"/>
    <w:rsid w:val="006E552C"/>
    <w:rsid w:val="006E5970"/>
    <w:rsid w:val="006E60AC"/>
    <w:rsid w:val="006E782B"/>
    <w:rsid w:val="006E7CAC"/>
    <w:rsid w:val="006E7DAD"/>
    <w:rsid w:val="006E7ED2"/>
    <w:rsid w:val="006F029B"/>
    <w:rsid w:val="006F0382"/>
    <w:rsid w:val="006F056D"/>
    <w:rsid w:val="006F07B2"/>
    <w:rsid w:val="006F0B8B"/>
    <w:rsid w:val="006F148A"/>
    <w:rsid w:val="006F1860"/>
    <w:rsid w:val="006F1889"/>
    <w:rsid w:val="006F193A"/>
    <w:rsid w:val="006F1CAB"/>
    <w:rsid w:val="006F25B5"/>
    <w:rsid w:val="006F293F"/>
    <w:rsid w:val="006F2B9B"/>
    <w:rsid w:val="006F31BD"/>
    <w:rsid w:val="006F3ACE"/>
    <w:rsid w:val="006F417C"/>
    <w:rsid w:val="006F4402"/>
    <w:rsid w:val="006F4B5A"/>
    <w:rsid w:val="006F4ED0"/>
    <w:rsid w:val="006F4FE0"/>
    <w:rsid w:val="006F56A2"/>
    <w:rsid w:val="006F6262"/>
    <w:rsid w:val="006F64F4"/>
    <w:rsid w:val="006F6E1D"/>
    <w:rsid w:val="006F7946"/>
    <w:rsid w:val="006F7E31"/>
    <w:rsid w:val="00700285"/>
    <w:rsid w:val="007012D1"/>
    <w:rsid w:val="00701910"/>
    <w:rsid w:val="00701AF8"/>
    <w:rsid w:val="007020B9"/>
    <w:rsid w:val="0070210F"/>
    <w:rsid w:val="007021E5"/>
    <w:rsid w:val="007027E1"/>
    <w:rsid w:val="00702D34"/>
    <w:rsid w:val="00703716"/>
    <w:rsid w:val="00703988"/>
    <w:rsid w:val="00703CBE"/>
    <w:rsid w:val="007049A1"/>
    <w:rsid w:val="007057C7"/>
    <w:rsid w:val="00705A1B"/>
    <w:rsid w:val="00705F6C"/>
    <w:rsid w:val="00707E43"/>
    <w:rsid w:val="00710594"/>
    <w:rsid w:val="00710D55"/>
    <w:rsid w:val="00710E24"/>
    <w:rsid w:val="00710E40"/>
    <w:rsid w:val="0071186A"/>
    <w:rsid w:val="00711FA1"/>
    <w:rsid w:val="00712067"/>
    <w:rsid w:val="007133EE"/>
    <w:rsid w:val="00713E03"/>
    <w:rsid w:val="00714405"/>
    <w:rsid w:val="007145BE"/>
    <w:rsid w:val="00714A21"/>
    <w:rsid w:val="00714B12"/>
    <w:rsid w:val="00714FC2"/>
    <w:rsid w:val="00715366"/>
    <w:rsid w:val="007160DF"/>
    <w:rsid w:val="00716689"/>
    <w:rsid w:val="0071779E"/>
    <w:rsid w:val="00717B84"/>
    <w:rsid w:val="00720F8D"/>
    <w:rsid w:val="0072126F"/>
    <w:rsid w:val="007214AB"/>
    <w:rsid w:val="00721538"/>
    <w:rsid w:val="007223FB"/>
    <w:rsid w:val="00722D8A"/>
    <w:rsid w:val="00722E84"/>
    <w:rsid w:val="0072336F"/>
    <w:rsid w:val="0072337E"/>
    <w:rsid w:val="00723993"/>
    <w:rsid w:val="00723A86"/>
    <w:rsid w:val="00723DE0"/>
    <w:rsid w:val="0072494E"/>
    <w:rsid w:val="00724974"/>
    <w:rsid w:val="00724C38"/>
    <w:rsid w:val="00724EDF"/>
    <w:rsid w:val="00724FCD"/>
    <w:rsid w:val="00725843"/>
    <w:rsid w:val="00725B4D"/>
    <w:rsid w:val="00726565"/>
    <w:rsid w:val="00726B2E"/>
    <w:rsid w:val="00727293"/>
    <w:rsid w:val="00730508"/>
    <w:rsid w:val="00730BE3"/>
    <w:rsid w:val="0073109A"/>
    <w:rsid w:val="00731712"/>
    <w:rsid w:val="00731EE3"/>
    <w:rsid w:val="0073230E"/>
    <w:rsid w:val="0073275B"/>
    <w:rsid w:val="00732C7F"/>
    <w:rsid w:val="007330BC"/>
    <w:rsid w:val="007332A0"/>
    <w:rsid w:val="00733639"/>
    <w:rsid w:val="00733B09"/>
    <w:rsid w:val="00734872"/>
    <w:rsid w:val="00735377"/>
    <w:rsid w:val="0073598B"/>
    <w:rsid w:val="0073665B"/>
    <w:rsid w:val="00736A69"/>
    <w:rsid w:val="00736CF8"/>
    <w:rsid w:val="00737188"/>
    <w:rsid w:val="007378E7"/>
    <w:rsid w:val="00737C66"/>
    <w:rsid w:val="00740DE2"/>
    <w:rsid w:val="007417CC"/>
    <w:rsid w:val="00741899"/>
    <w:rsid w:val="00742220"/>
    <w:rsid w:val="00742373"/>
    <w:rsid w:val="0074277B"/>
    <w:rsid w:val="007433E1"/>
    <w:rsid w:val="00744AC0"/>
    <w:rsid w:val="00746F0C"/>
    <w:rsid w:val="007471D8"/>
    <w:rsid w:val="00747CCE"/>
    <w:rsid w:val="00747F62"/>
    <w:rsid w:val="0075046E"/>
    <w:rsid w:val="00750566"/>
    <w:rsid w:val="007505F7"/>
    <w:rsid w:val="00751C60"/>
    <w:rsid w:val="00751ED4"/>
    <w:rsid w:val="00751EEC"/>
    <w:rsid w:val="00752743"/>
    <w:rsid w:val="007528D3"/>
    <w:rsid w:val="00753AD8"/>
    <w:rsid w:val="007542DD"/>
    <w:rsid w:val="0075480A"/>
    <w:rsid w:val="007550A9"/>
    <w:rsid w:val="00756734"/>
    <w:rsid w:val="0075683F"/>
    <w:rsid w:val="00756F71"/>
    <w:rsid w:val="007571C4"/>
    <w:rsid w:val="00757727"/>
    <w:rsid w:val="00757AF4"/>
    <w:rsid w:val="00757BD5"/>
    <w:rsid w:val="00757C5A"/>
    <w:rsid w:val="007612F4"/>
    <w:rsid w:val="00761352"/>
    <w:rsid w:val="007629C5"/>
    <w:rsid w:val="00762AF2"/>
    <w:rsid w:val="00762C43"/>
    <w:rsid w:val="00763659"/>
    <w:rsid w:val="00763AFF"/>
    <w:rsid w:val="00763D98"/>
    <w:rsid w:val="00764137"/>
    <w:rsid w:val="00764B34"/>
    <w:rsid w:val="00765E35"/>
    <w:rsid w:val="00765E69"/>
    <w:rsid w:val="00765EBA"/>
    <w:rsid w:val="007702A5"/>
    <w:rsid w:val="007704B4"/>
    <w:rsid w:val="007708D1"/>
    <w:rsid w:val="00770B38"/>
    <w:rsid w:val="007712FE"/>
    <w:rsid w:val="00771490"/>
    <w:rsid w:val="00771620"/>
    <w:rsid w:val="00771A3D"/>
    <w:rsid w:val="007723C4"/>
    <w:rsid w:val="007725BF"/>
    <w:rsid w:val="00773001"/>
    <w:rsid w:val="0077353E"/>
    <w:rsid w:val="00774210"/>
    <w:rsid w:val="00774F5F"/>
    <w:rsid w:val="00774FC4"/>
    <w:rsid w:val="0077537C"/>
    <w:rsid w:val="00775FD5"/>
    <w:rsid w:val="0077671B"/>
    <w:rsid w:val="007768BB"/>
    <w:rsid w:val="00777F54"/>
    <w:rsid w:val="0078001C"/>
    <w:rsid w:val="0078044D"/>
    <w:rsid w:val="00780A61"/>
    <w:rsid w:val="00780E8E"/>
    <w:rsid w:val="00780FCE"/>
    <w:rsid w:val="0078106F"/>
    <w:rsid w:val="00781823"/>
    <w:rsid w:val="00781B56"/>
    <w:rsid w:val="00782101"/>
    <w:rsid w:val="007821DC"/>
    <w:rsid w:val="007834B4"/>
    <w:rsid w:val="00783759"/>
    <w:rsid w:val="007839CC"/>
    <w:rsid w:val="00783D7D"/>
    <w:rsid w:val="00783DA8"/>
    <w:rsid w:val="007843C1"/>
    <w:rsid w:val="0078468B"/>
    <w:rsid w:val="0078488F"/>
    <w:rsid w:val="0078523B"/>
    <w:rsid w:val="00785B1E"/>
    <w:rsid w:val="00785EFB"/>
    <w:rsid w:val="00787104"/>
    <w:rsid w:val="007879E5"/>
    <w:rsid w:val="007903FE"/>
    <w:rsid w:val="0079105C"/>
    <w:rsid w:val="007916AF"/>
    <w:rsid w:val="007918D6"/>
    <w:rsid w:val="00791B50"/>
    <w:rsid w:val="00791C1B"/>
    <w:rsid w:val="00792197"/>
    <w:rsid w:val="007927F7"/>
    <w:rsid w:val="007928DF"/>
    <w:rsid w:val="00792EC4"/>
    <w:rsid w:val="0079343E"/>
    <w:rsid w:val="0079434A"/>
    <w:rsid w:val="007943FE"/>
    <w:rsid w:val="00794596"/>
    <w:rsid w:val="00794E64"/>
    <w:rsid w:val="0079514B"/>
    <w:rsid w:val="00795990"/>
    <w:rsid w:val="00796511"/>
    <w:rsid w:val="00796A58"/>
    <w:rsid w:val="0079775F"/>
    <w:rsid w:val="00797EB4"/>
    <w:rsid w:val="007A007E"/>
    <w:rsid w:val="007A023E"/>
    <w:rsid w:val="007A0262"/>
    <w:rsid w:val="007A03D4"/>
    <w:rsid w:val="007A1171"/>
    <w:rsid w:val="007A127C"/>
    <w:rsid w:val="007A13BC"/>
    <w:rsid w:val="007A15C0"/>
    <w:rsid w:val="007A28DA"/>
    <w:rsid w:val="007A2B97"/>
    <w:rsid w:val="007A3930"/>
    <w:rsid w:val="007A42C4"/>
    <w:rsid w:val="007A46D7"/>
    <w:rsid w:val="007A4CF7"/>
    <w:rsid w:val="007A54E9"/>
    <w:rsid w:val="007A5809"/>
    <w:rsid w:val="007A5F4C"/>
    <w:rsid w:val="007A6616"/>
    <w:rsid w:val="007A6EEB"/>
    <w:rsid w:val="007A70BA"/>
    <w:rsid w:val="007A75C8"/>
    <w:rsid w:val="007A7C9C"/>
    <w:rsid w:val="007B03E0"/>
    <w:rsid w:val="007B0725"/>
    <w:rsid w:val="007B0D2E"/>
    <w:rsid w:val="007B0E52"/>
    <w:rsid w:val="007B1885"/>
    <w:rsid w:val="007B1C3E"/>
    <w:rsid w:val="007B2090"/>
    <w:rsid w:val="007B209F"/>
    <w:rsid w:val="007B2178"/>
    <w:rsid w:val="007B2B17"/>
    <w:rsid w:val="007B2C04"/>
    <w:rsid w:val="007B2D36"/>
    <w:rsid w:val="007B2E98"/>
    <w:rsid w:val="007B2F9C"/>
    <w:rsid w:val="007B38B9"/>
    <w:rsid w:val="007B3CFB"/>
    <w:rsid w:val="007B426F"/>
    <w:rsid w:val="007B4622"/>
    <w:rsid w:val="007B46E1"/>
    <w:rsid w:val="007B5560"/>
    <w:rsid w:val="007B5656"/>
    <w:rsid w:val="007B5E24"/>
    <w:rsid w:val="007B63D2"/>
    <w:rsid w:val="007B65F3"/>
    <w:rsid w:val="007B664A"/>
    <w:rsid w:val="007B6C5A"/>
    <w:rsid w:val="007B6DD9"/>
    <w:rsid w:val="007C0891"/>
    <w:rsid w:val="007C0E04"/>
    <w:rsid w:val="007C119F"/>
    <w:rsid w:val="007C250F"/>
    <w:rsid w:val="007C32B3"/>
    <w:rsid w:val="007C3F87"/>
    <w:rsid w:val="007C40C0"/>
    <w:rsid w:val="007C41A5"/>
    <w:rsid w:val="007C537D"/>
    <w:rsid w:val="007C5625"/>
    <w:rsid w:val="007C56BD"/>
    <w:rsid w:val="007C6C6E"/>
    <w:rsid w:val="007C7024"/>
    <w:rsid w:val="007C7677"/>
    <w:rsid w:val="007C7A61"/>
    <w:rsid w:val="007C7AF3"/>
    <w:rsid w:val="007D00C7"/>
    <w:rsid w:val="007D1540"/>
    <w:rsid w:val="007D2132"/>
    <w:rsid w:val="007D32C2"/>
    <w:rsid w:val="007D368C"/>
    <w:rsid w:val="007D37D6"/>
    <w:rsid w:val="007D5AA2"/>
    <w:rsid w:val="007D5BCD"/>
    <w:rsid w:val="007D5DAF"/>
    <w:rsid w:val="007D5EC3"/>
    <w:rsid w:val="007D5EC9"/>
    <w:rsid w:val="007D66B5"/>
    <w:rsid w:val="007D6928"/>
    <w:rsid w:val="007D6B18"/>
    <w:rsid w:val="007D71DB"/>
    <w:rsid w:val="007D7531"/>
    <w:rsid w:val="007D775E"/>
    <w:rsid w:val="007E04B6"/>
    <w:rsid w:val="007E056F"/>
    <w:rsid w:val="007E0769"/>
    <w:rsid w:val="007E0D15"/>
    <w:rsid w:val="007E12BE"/>
    <w:rsid w:val="007E166C"/>
    <w:rsid w:val="007E19BC"/>
    <w:rsid w:val="007E1A3B"/>
    <w:rsid w:val="007E1BDD"/>
    <w:rsid w:val="007E2485"/>
    <w:rsid w:val="007E2B23"/>
    <w:rsid w:val="007E2B9A"/>
    <w:rsid w:val="007E2C31"/>
    <w:rsid w:val="007E2FC7"/>
    <w:rsid w:val="007E35C5"/>
    <w:rsid w:val="007E3AF8"/>
    <w:rsid w:val="007E4B85"/>
    <w:rsid w:val="007E54EB"/>
    <w:rsid w:val="007E5C7D"/>
    <w:rsid w:val="007E5D0D"/>
    <w:rsid w:val="007E6593"/>
    <w:rsid w:val="007E795F"/>
    <w:rsid w:val="007E7C66"/>
    <w:rsid w:val="007F10F9"/>
    <w:rsid w:val="007F2A78"/>
    <w:rsid w:val="007F2F7D"/>
    <w:rsid w:val="007F30EA"/>
    <w:rsid w:val="007F36C4"/>
    <w:rsid w:val="007F55DB"/>
    <w:rsid w:val="007F5BC4"/>
    <w:rsid w:val="007F5F8F"/>
    <w:rsid w:val="007F66B3"/>
    <w:rsid w:val="007F70A5"/>
    <w:rsid w:val="007F7EFB"/>
    <w:rsid w:val="00801517"/>
    <w:rsid w:val="00801765"/>
    <w:rsid w:val="00802FA3"/>
    <w:rsid w:val="00803BEB"/>
    <w:rsid w:val="0080430D"/>
    <w:rsid w:val="00804B62"/>
    <w:rsid w:val="0080574E"/>
    <w:rsid w:val="008058F0"/>
    <w:rsid w:val="00805DA8"/>
    <w:rsid w:val="00805F66"/>
    <w:rsid w:val="0080671B"/>
    <w:rsid w:val="008067A9"/>
    <w:rsid w:val="00806A47"/>
    <w:rsid w:val="00806F0A"/>
    <w:rsid w:val="00807048"/>
    <w:rsid w:val="008072CC"/>
    <w:rsid w:val="00810770"/>
    <w:rsid w:val="00810785"/>
    <w:rsid w:val="00810B46"/>
    <w:rsid w:val="00811512"/>
    <w:rsid w:val="00811913"/>
    <w:rsid w:val="008120E8"/>
    <w:rsid w:val="0081224B"/>
    <w:rsid w:val="00812723"/>
    <w:rsid w:val="00812AD1"/>
    <w:rsid w:val="008138DA"/>
    <w:rsid w:val="008148C8"/>
    <w:rsid w:val="0081532A"/>
    <w:rsid w:val="00816F4C"/>
    <w:rsid w:val="008172BF"/>
    <w:rsid w:val="008173CE"/>
    <w:rsid w:val="00820028"/>
    <w:rsid w:val="008227D5"/>
    <w:rsid w:val="00822983"/>
    <w:rsid w:val="00822ABF"/>
    <w:rsid w:val="008235CE"/>
    <w:rsid w:val="0082377C"/>
    <w:rsid w:val="00823AA9"/>
    <w:rsid w:val="00824358"/>
    <w:rsid w:val="00824635"/>
    <w:rsid w:val="00824B23"/>
    <w:rsid w:val="00824D8A"/>
    <w:rsid w:val="00825AE7"/>
    <w:rsid w:val="008263D5"/>
    <w:rsid w:val="00827DEF"/>
    <w:rsid w:val="00830016"/>
    <w:rsid w:val="0083024B"/>
    <w:rsid w:val="008302D9"/>
    <w:rsid w:val="00830F56"/>
    <w:rsid w:val="0083123A"/>
    <w:rsid w:val="00831B1D"/>
    <w:rsid w:val="00831BD6"/>
    <w:rsid w:val="00831E89"/>
    <w:rsid w:val="0083210E"/>
    <w:rsid w:val="00832AB6"/>
    <w:rsid w:val="00833565"/>
    <w:rsid w:val="00833A85"/>
    <w:rsid w:val="0083628E"/>
    <w:rsid w:val="00836472"/>
    <w:rsid w:val="00836649"/>
    <w:rsid w:val="00836945"/>
    <w:rsid w:val="00836EDA"/>
    <w:rsid w:val="00837038"/>
    <w:rsid w:val="008375DB"/>
    <w:rsid w:val="008376C9"/>
    <w:rsid w:val="008377CA"/>
    <w:rsid w:val="008378A8"/>
    <w:rsid w:val="00837C87"/>
    <w:rsid w:val="0084066C"/>
    <w:rsid w:val="00840805"/>
    <w:rsid w:val="00840AE2"/>
    <w:rsid w:val="0084178F"/>
    <w:rsid w:val="00842642"/>
    <w:rsid w:val="00842876"/>
    <w:rsid w:val="00842DC6"/>
    <w:rsid w:val="008434FD"/>
    <w:rsid w:val="00843F60"/>
    <w:rsid w:val="00844648"/>
    <w:rsid w:val="0084564B"/>
    <w:rsid w:val="00845D7A"/>
    <w:rsid w:val="008467B3"/>
    <w:rsid w:val="00846A56"/>
    <w:rsid w:val="00846F15"/>
    <w:rsid w:val="00847E54"/>
    <w:rsid w:val="00847F31"/>
    <w:rsid w:val="008505B4"/>
    <w:rsid w:val="00852046"/>
    <w:rsid w:val="00852237"/>
    <w:rsid w:val="00852D6F"/>
    <w:rsid w:val="0085365E"/>
    <w:rsid w:val="008538AC"/>
    <w:rsid w:val="00853949"/>
    <w:rsid w:val="00853A59"/>
    <w:rsid w:val="00854030"/>
    <w:rsid w:val="00854627"/>
    <w:rsid w:val="00854922"/>
    <w:rsid w:val="00854FEC"/>
    <w:rsid w:val="008556F6"/>
    <w:rsid w:val="00855873"/>
    <w:rsid w:val="00855A63"/>
    <w:rsid w:val="00855A86"/>
    <w:rsid w:val="00855DC1"/>
    <w:rsid w:val="00856481"/>
    <w:rsid w:val="00856909"/>
    <w:rsid w:val="0085757B"/>
    <w:rsid w:val="00857A3D"/>
    <w:rsid w:val="00857C43"/>
    <w:rsid w:val="00860048"/>
    <w:rsid w:val="00860524"/>
    <w:rsid w:val="00860846"/>
    <w:rsid w:val="00861047"/>
    <w:rsid w:val="0086105F"/>
    <w:rsid w:val="008619BD"/>
    <w:rsid w:val="0086272D"/>
    <w:rsid w:val="00863E4D"/>
    <w:rsid w:val="00864093"/>
    <w:rsid w:val="00866355"/>
    <w:rsid w:val="0086686E"/>
    <w:rsid w:val="00866C89"/>
    <w:rsid w:val="00867887"/>
    <w:rsid w:val="00867BDD"/>
    <w:rsid w:val="008705E1"/>
    <w:rsid w:val="0087063B"/>
    <w:rsid w:val="00871030"/>
    <w:rsid w:val="00871111"/>
    <w:rsid w:val="0087133A"/>
    <w:rsid w:val="00871705"/>
    <w:rsid w:val="008718FF"/>
    <w:rsid w:val="008719DF"/>
    <w:rsid w:val="008726F9"/>
    <w:rsid w:val="00872AB6"/>
    <w:rsid w:val="00872E3F"/>
    <w:rsid w:val="00873531"/>
    <w:rsid w:val="008737F3"/>
    <w:rsid w:val="0087382A"/>
    <w:rsid w:val="00874636"/>
    <w:rsid w:val="00874838"/>
    <w:rsid w:val="00874B13"/>
    <w:rsid w:val="00874F29"/>
    <w:rsid w:val="00874F91"/>
    <w:rsid w:val="00875115"/>
    <w:rsid w:val="008753B6"/>
    <w:rsid w:val="00875653"/>
    <w:rsid w:val="0087586F"/>
    <w:rsid w:val="0087622F"/>
    <w:rsid w:val="00877791"/>
    <w:rsid w:val="00877C40"/>
    <w:rsid w:val="00877F05"/>
    <w:rsid w:val="0088010A"/>
    <w:rsid w:val="00880B70"/>
    <w:rsid w:val="0088102D"/>
    <w:rsid w:val="00881F49"/>
    <w:rsid w:val="0088283E"/>
    <w:rsid w:val="00882E5E"/>
    <w:rsid w:val="00883501"/>
    <w:rsid w:val="008836AB"/>
    <w:rsid w:val="008838AA"/>
    <w:rsid w:val="00883D5C"/>
    <w:rsid w:val="0088405B"/>
    <w:rsid w:val="008841D9"/>
    <w:rsid w:val="00884351"/>
    <w:rsid w:val="00884781"/>
    <w:rsid w:val="00884BD8"/>
    <w:rsid w:val="008851FB"/>
    <w:rsid w:val="008873C7"/>
    <w:rsid w:val="00887717"/>
    <w:rsid w:val="00887819"/>
    <w:rsid w:val="00887AC6"/>
    <w:rsid w:val="00887CF8"/>
    <w:rsid w:val="00887EB7"/>
    <w:rsid w:val="0089007A"/>
    <w:rsid w:val="00890133"/>
    <w:rsid w:val="008903A6"/>
    <w:rsid w:val="008909F4"/>
    <w:rsid w:val="0089113B"/>
    <w:rsid w:val="008913FC"/>
    <w:rsid w:val="00891989"/>
    <w:rsid w:val="00891B0C"/>
    <w:rsid w:val="00893522"/>
    <w:rsid w:val="0089392B"/>
    <w:rsid w:val="008939CF"/>
    <w:rsid w:val="008941ED"/>
    <w:rsid w:val="008943C4"/>
    <w:rsid w:val="00894866"/>
    <w:rsid w:val="008950FE"/>
    <w:rsid w:val="0089566B"/>
    <w:rsid w:val="00895CF7"/>
    <w:rsid w:val="00895EF8"/>
    <w:rsid w:val="00896089"/>
    <w:rsid w:val="0089640E"/>
    <w:rsid w:val="008966B6"/>
    <w:rsid w:val="00896AD1"/>
    <w:rsid w:val="0089739C"/>
    <w:rsid w:val="008A023F"/>
    <w:rsid w:val="008A027B"/>
    <w:rsid w:val="008A0C91"/>
    <w:rsid w:val="008A1030"/>
    <w:rsid w:val="008A234C"/>
    <w:rsid w:val="008A2861"/>
    <w:rsid w:val="008A2D57"/>
    <w:rsid w:val="008A376D"/>
    <w:rsid w:val="008A37C3"/>
    <w:rsid w:val="008A3AB7"/>
    <w:rsid w:val="008A3E4E"/>
    <w:rsid w:val="008A404D"/>
    <w:rsid w:val="008A41E5"/>
    <w:rsid w:val="008A4354"/>
    <w:rsid w:val="008A4ECA"/>
    <w:rsid w:val="008A5660"/>
    <w:rsid w:val="008A5FCD"/>
    <w:rsid w:val="008A6907"/>
    <w:rsid w:val="008A7B96"/>
    <w:rsid w:val="008B09E1"/>
    <w:rsid w:val="008B0C17"/>
    <w:rsid w:val="008B13EA"/>
    <w:rsid w:val="008B14F4"/>
    <w:rsid w:val="008B21C9"/>
    <w:rsid w:val="008B249F"/>
    <w:rsid w:val="008B27CE"/>
    <w:rsid w:val="008B2F57"/>
    <w:rsid w:val="008B3157"/>
    <w:rsid w:val="008B317E"/>
    <w:rsid w:val="008B3FF4"/>
    <w:rsid w:val="008B429E"/>
    <w:rsid w:val="008B4974"/>
    <w:rsid w:val="008B5B8F"/>
    <w:rsid w:val="008B5BAE"/>
    <w:rsid w:val="008B6097"/>
    <w:rsid w:val="008B64B7"/>
    <w:rsid w:val="008B65ED"/>
    <w:rsid w:val="008B686B"/>
    <w:rsid w:val="008B6A8B"/>
    <w:rsid w:val="008B75D5"/>
    <w:rsid w:val="008B76FA"/>
    <w:rsid w:val="008B7A5E"/>
    <w:rsid w:val="008B7B45"/>
    <w:rsid w:val="008B7EE0"/>
    <w:rsid w:val="008C0404"/>
    <w:rsid w:val="008C0801"/>
    <w:rsid w:val="008C0838"/>
    <w:rsid w:val="008C0E2E"/>
    <w:rsid w:val="008C0EAB"/>
    <w:rsid w:val="008C1044"/>
    <w:rsid w:val="008C1901"/>
    <w:rsid w:val="008C1951"/>
    <w:rsid w:val="008C19CE"/>
    <w:rsid w:val="008C1BC4"/>
    <w:rsid w:val="008C1E48"/>
    <w:rsid w:val="008C2D7E"/>
    <w:rsid w:val="008C31FC"/>
    <w:rsid w:val="008C3674"/>
    <w:rsid w:val="008C3D20"/>
    <w:rsid w:val="008C4166"/>
    <w:rsid w:val="008C496A"/>
    <w:rsid w:val="008C5369"/>
    <w:rsid w:val="008C5F13"/>
    <w:rsid w:val="008C6393"/>
    <w:rsid w:val="008C6958"/>
    <w:rsid w:val="008C6E36"/>
    <w:rsid w:val="008C6EEB"/>
    <w:rsid w:val="008C71F1"/>
    <w:rsid w:val="008C77BF"/>
    <w:rsid w:val="008C7B66"/>
    <w:rsid w:val="008C7D17"/>
    <w:rsid w:val="008D0789"/>
    <w:rsid w:val="008D12FC"/>
    <w:rsid w:val="008D14E4"/>
    <w:rsid w:val="008D175D"/>
    <w:rsid w:val="008D195D"/>
    <w:rsid w:val="008D1C4B"/>
    <w:rsid w:val="008D28B1"/>
    <w:rsid w:val="008D2B30"/>
    <w:rsid w:val="008D444C"/>
    <w:rsid w:val="008D4BD3"/>
    <w:rsid w:val="008D5032"/>
    <w:rsid w:val="008D5B78"/>
    <w:rsid w:val="008D6083"/>
    <w:rsid w:val="008D6394"/>
    <w:rsid w:val="008D6C8C"/>
    <w:rsid w:val="008D6EF1"/>
    <w:rsid w:val="008D6FCF"/>
    <w:rsid w:val="008D7585"/>
    <w:rsid w:val="008D770E"/>
    <w:rsid w:val="008D7EE4"/>
    <w:rsid w:val="008E179C"/>
    <w:rsid w:val="008E1EFD"/>
    <w:rsid w:val="008E2911"/>
    <w:rsid w:val="008E2DB7"/>
    <w:rsid w:val="008E34F8"/>
    <w:rsid w:val="008E37B4"/>
    <w:rsid w:val="008E3927"/>
    <w:rsid w:val="008E40DB"/>
    <w:rsid w:val="008E4B4F"/>
    <w:rsid w:val="008E4D58"/>
    <w:rsid w:val="008E5184"/>
    <w:rsid w:val="008E53C2"/>
    <w:rsid w:val="008E5504"/>
    <w:rsid w:val="008E5774"/>
    <w:rsid w:val="008E5A32"/>
    <w:rsid w:val="008E5CFC"/>
    <w:rsid w:val="008E5DA3"/>
    <w:rsid w:val="008E6046"/>
    <w:rsid w:val="008E689C"/>
    <w:rsid w:val="008E795F"/>
    <w:rsid w:val="008E7E07"/>
    <w:rsid w:val="008F01F4"/>
    <w:rsid w:val="008F0360"/>
    <w:rsid w:val="008F0626"/>
    <w:rsid w:val="008F0694"/>
    <w:rsid w:val="008F0C8D"/>
    <w:rsid w:val="008F0F76"/>
    <w:rsid w:val="008F1052"/>
    <w:rsid w:val="008F1835"/>
    <w:rsid w:val="008F2962"/>
    <w:rsid w:val="008F44D9"/>
    <w:rsid w:val="008F48BE"/>
    <w:rsid w:val="008F4FE2"/>
    <w:rsid w:val="008F6104"/>
    <w:rsid w:val="008F6176"/>
    <w:rsid w:val="008F6875"/>
    <w:rsid w:val="008F7070"/>
    <w:rsid w:val="008F70E2"/>
    <w:rsid w:val="008F7D19"/>
    <w:rsid w:val="00900143"/>
    <w:rsid w:val="009006F7"/>
    <w:rsid w:val="00900789"/>
    <w:rsid w:val="00900B42"/>
    <w:rsid w:val="00900BEF"/>
    <w:rsid w:val="00900E75"/>
    <w:rsid w:val="009018C4"/>
    <w:rsid w:val="0090194D"/>
    <w:rsid w:val="00902343"/>
    <w:rsid w:val="0090252A"/>
    <w:rsid w:val="00902633"/>
    <w:rsid w:val="00902C28"/>
    <w:rsid w:val="009037FB"/>
    <w:rsid w:val="00904092"/>
    <w:rsid w:val="00904889"/>
    <w:rsid w:val="00904A59"/>
    <w:rsid w:val="009058C3"/>
    <w:rsid w:val="009059FC"/>
    <w:rsid w:val="0090660E"/>
    <w:rsid w:val="0090695F"/>
    <w:rsid w:val="00906FB6"/>
    <w:rsid w:val="00906FB8"/>
    <w:rsid w:val="009072B6"/>
    <w:rsid w:val="00907632"/>
    <w:rsid w:val="00907960"/>
    <w:rsid w:val="00911310"/>
    <w:rsid w:val="00911D80"/>
    <w:rsid w:val="00912AB9"/>
    <w:rsid w:val="009138DF"/>
    <w:rsid w:val="00913A11"/>
    <w:rsid w:val="00913B0D"/>
    <w:rsid w:val="00914B3E"/>
    <w:rsid w:val="00914D2F"/>
    <w:rsid w:val="00914E3D"/>
    <w:rsid w:val="0091558C"/>
    <w:rsid w:val="009158D2"/>
    <w:rsid w:val="00915A2B"/>
    <w:rsid w:val="00915F93"/>
    <w:rsid w:val="00916097"/>
    <w:rsid w:val="00916881"/>
    <w:rsid w:val="00916ED8"/>
    <w:rsid w:val="00917048"/>
    <w:rsid w:val="009174F7"/>
    <w:rsid w:val="00917761"/>
    <w:rsid w:val="00917E24"/>
    <w:rsid w:val="00920DC8"/>
    <w:rsid w:val="0092103C"/>
    <w:rsid w:val="00921A64"/>
    <w:rsid w:val="00921DE3"/>
    <w:rsid w:val="009222E4"/>
    <w:rsid w:val="0092247A"/>
    <w:rsid w:val="0092273C"/>
    <w:rsid w:val="00923CB4"/>
    <w:rsid w:val="00924217"/>
    <w:rsid w:val="009250E0"/>
    <w:rsid w:val="0092532A"/>
    <w:rsid w:val="0092550B"/>
    <w:rsid w:val="00925706"/>
    <w:rsid w:val="009264B6"/>
    <w:rsid w:val="009264E8"/>
    <w:rsid w:val="0092697A"/>
    <w:rsid w:val="00927B40"/>
    <w:rsid w:val="00927E45"/>
    <w:rsid w:val="0093062F"/>
    <w:rsid w:val="00931BD7"/>
    <w:rsid w:val="009323D6"/>
    <w:rsid w:val="00932C38"/>
    <w:rsid w:val="009335B1"/>
    <w:rsid w:val="00933A54"/>
    <w:rsid w:val="00933B4D"/>
    <w:rsid w:val="00933CD8"/>
    <w:rsid w:val="00933CEB"/>
    <w:rsid w:val="00933D5C"/>
    <w:rsid w:val="00933E78"/>
    <w:rsid w:val="00933ED8"/>
    <w:rsid w:val="00934113"/>
    <w:rsid w:val="009343F2"/>
    <w:rsid w:val="009344B9"/>
    <w:rsid w:val="00934AF9"/>
    <w:rsid w:val="00935480"/>
    <w:rsid w:val="00935669"/>
    <w:rsid w:val="00935EB3"/>
    <w:rsid w:val="009366C9"/>
    <w:rsid w:val="009370E8"/>
    <w:rsid w:val="00937940"/>
    <w:rsid w:val="00937E7E"/>
    <w:rsid w:val="00940AF2"/>
    <w:rsid w:val="00940B97"/>
    <w:rsid w:val="00940E75"/>
    <w:rsid w:val="00942610"/>
    <w:rsid w:val="00942A38"/>
    <w:rsid w:val="00942A94"/>
    <w:rsid w:val="009430FB"/>
    <w:rsid w:val="00943A1E"/>
    <w:rsid w:val="00944908"/>
    <w:rsid w:val="00944DCC"/>
    <w:rsid w:val="00945194"/>
    <w:rsid w:val="009458CB"/>
    <w:rsid w:val="00945D08"/>
    <w:rsid w:val="00946560"/>
    <w:rsid w:val="00946A12"/>
    <w:rsid w:val="00947088"/>
    <w:rsid w:val="009478A5"/>
    <w:rsid w:val="00947AF4"/>
    <w:rsid w:val="00947C1A"/>
    <w:rsid w:val="00947E47"/>
    <w:rsid w:val="009507FA"/>
    <w:rsid w:val="00950EAA"/>
    <w:rsid w:val="0095104A"/>
    <w:rsid w:val="00951190"/>
    <w:rsid w:val="00951762"/>
    <w:rsid w:val="009526C5"/>
    <w:rsid w:val="00952F0D"/>
    <w:rsid w:val="00952FB4"/>
    <w:rsid w:val="00952FD2"/>
    <w:rsid w:val="00953167"/>
    <w:rsid w:val="00953391"/>
    <w:rsid w:val="0095359E"/>
    <w:rsid w:val="009541DF"/>
    <w:rsid w:val="009544D5"/>
    <w:rsid w:val="00954B7F"/>
    <w:rsid w:val="00954C10"/>
    <w:rsid w:val="009559BD"/>
    <w:rsid w:val="0095612E"/>
    <w:rsid w:val="009565E1"/>
    <w:rsid w:val="00956624"/>
    <w:rsid w:val="00956E7D"/>
    <w:rsid w:val="00956EC0"/>
    <w:rsid w:val="0096023F"/>
    <w:rsid w:val="00960C93"/>
    <w:rsid w:val="00960D77"/>
    <w:rsid w:val="009611C7"/>
    <w:rsid w:val="009638F8"/>
    <w:rsid w:val="009640C9"/>
    <w:rsid w:val="00964A3D"/>
    <w:rsid w:val="00965EB6"/>
    <w:rsid w:val="00965F60"/>
    <w:rsid w:val="0096648B"/>
    <w:rsid w:val="00967E44"/>
    <w:rsid w:val="00970195"/>
    <w:rsid w:val="009702D7"/>
    <w:rsid w:val="009703D6"/>
    <w:rsid w:val="00970576"/>
    <w:rsid w:val="00970736"/>
    <w:rsid w:val="009707CA"/>
    <w:rsid w:val="009721F9"/>
    <w:rsid w:val="00972DBE"/>
    <w:rsid w:val="00973255"/>
    <w:rsid w:val="0097401F"/>
    <w:rsid w:val="00974925"/>
    <w:rsid w:val="009749B9"/>
    <w:rsid w:val="00974E1E"/>
    <w:rsid w:val="00975159"/>
    <w:rsid w:val="009756C6"/>
    <w:rsid w:val="0097640E"/>
    <w:rsid w:val="00976589"/>
    <w:rsid w:val="00976618"/>
    <w:rsid w:val="009767B7"/>
    <w:rsid w:val="00976847"/>
    <w:rsid w:val="0097691A"/>
    <w:rsid w:val="009778AC"/>
    <w:rsid w:val="009806F1"/>
    <w:rsid w:val="00980A84"/>
    <w:rsid w:val="00980F3A"/>
    <w:rsid w:val="00981640"/>
    <w:rsid w:val="00981691"/>
    <w:rsid w:val="00983B62"/>
    <w:rsid w:val="00984BB1"/>
    <w:rsid w:val="00984DDD"/>
    <w:rsid w:val="00985CAC"/>
    <w:rsid w:val="009872C8"/>
    <w:rsid w:val="0099080C"/>
    <w:rsid w:val="009913A1"/>
    <w:rsid w:val="00992893"/>
    <w:rsid w:val="00992CBD"/>
    <w:rsid w:val="00993100"/>
    <w:rsid w:val="00993206"/>
    <w:rsid w:val="0099363C"/>
    <w:rsid w:val="0099452E"/>
    <w:rsid w:val="00995021"/>
    <w:rsid w:val="0099590D"/>
    <w:rsid w:val="00995BCF"/>
    <w:rsid w:val="00996137"/>
    <w:rsid w:val="009961B6"/>
    <w:rsid w:val="00996422"/>
    <w:rsid w:val="009964F5"/>
    <w:rsid w:val="009967CC"/>
    <w:rsid w:val="00996AE0"/>
    <w:rsid w:val="00997663"/>
    <w:rsid w:val="00997915"/>
    <w:rsid w:val="00997F53"/>
    <w:rsid w:val="009A04A9"/>
    <w:rsid w:val="009A06E1"/>
    <w:rsid w:val="009A1F52"/>
    <w:rsid w:val="009A2079"/>
    <w:rsid w:val="009A230F"/>
    <w:rsid w:val="009A2856"/>
    <w:rsid w:val="009A2C62"/>
    <w:rsid w:val="009A2D38"/>
    <w:rsid w:val="009A2FC0"/>
    <w:rsid w:val="009A329C"/>
    <w:rsid w:val="009A38BE"/>
    <w:rsid w:val="009A402C"/>
    <w:rsid w:val="009A424E"/>
    <w:rsid w:val="009A4373"/>
    <w:rsid w:val="009A5197"/>
    <w:rsid w:val="009A5BBE"/>
    <w:rsid w:val="009A5E2F"/>
    <w:rsid w:val="009A6E12"/>
    <w:rsid w:val="009A7475"/>
    <w:rsid w:val="009B0044"/>
    <w:rsid w:val="009B00E2"/>
    <w:rsid w:val="009B0121"/>
    <w:rsid w:val="009B09F6"/>
    <w:rsid w:val="009B0CD9"/>
    <w:rsid w:val="009B0DEA"/>
    <w:rsid w:val="009B1D65"/>
    <w:rsid w:val="009B269C"/>
    <w:rsid w:val="009B2A98"/>
    <w:rsid w:val="009B2E60"/>
    <w:rsid w:val="009B31DC"/>
    <w:rsid w:val="009B38D2"/>
    <w:rsid w:val="009B4051"/>
    <w:rsid w:val="009B4B37"/>
    <w:rsid w:val="009B4BF0"/>
    <w:rsid w:val="009B5BCE"/>
    <w:rsid w:val="009B5DBB"/>
    <w:rsid w:val="009B6255"/>
    <w:rsid w:val="009B6413"/>
    <w:rsid w:val="009B64A2"/>
    <w:rsid w:val="009B673E"/>
    <w:rsid w:val="009B7346"/>
    <w:rsid w:val="009B79C0"/>
    <w:rsid w:val="009C078E"/>
    <w:rsid w:val="009C0A6E"/>
    <w:rsid w:val="009C0F3E"/>
    <w:rsid w:val="009C26B7"/>
    <w:rsid w:val="009C2881"/>
    <w:rsid w:val="009C29D4"/>
    <w:rsid w:val="009C29E2"/>
    <w:rsid w:val="009C2B53"/>
    <w:rsid w:val="009C2BE4"/>
    <w:rsid w:val="009C30A7"/>
    <w:rsid w:val="009C4A22"/>
    <w:rsid w:val="009C4EC1"/>
    <w:rsid w:val="009C5760"/>
    <w:rsid w:val="009C59E8"/>
    <w:rsid w:val="009C6BD9"/>
    <w:rsid w:val="009C7CD2"/>
    <w:rsid w:val="009D0D39"/>
    <w:rsid w:val="009D100D"/>
    <w:rsid w:val="009D1119"/>
    <w:rsid w:val="009D17E0"/>
    <w:rsid w:val="009D194E"/>
    <w:rsid w:val="009D2300"/>
    <w:rsid w:val="009D2872"/>
    <w:rsid w:val="009D30E6"/>
    <w:rsid w:val="009D31C9"/>
    <w:rsid w:val="009D36D8"/>
    <w:rsid w:val="009D3810"/>
    <w:rsid w:val="009D3B3D"/>
    <w:rsid w:val="009D3D5C"/>
    <w:rsid w:val="009D3E05"/>
    <w:rsid w:val="009D420F"/>
    <w:rsid w:val="009D4E66"/>
    <w:rsid w:val="009D5DA9"/>
    <w:rsid w:val="009D6077"/>
    <w:rsid w:val="009D6B12"/>
    <w:rsid w:val="009D74D1"/>
    <w:rsid w:val="009D773A"/>
    <w:rsid w:val="009D784C"/>
    <w:rsid w:val="009E0003"/>
    <w:rsid w:val="009E00D2"/>
    <w:rsid w:val="009E08D6"/>
    <w:rsid w:val="009E1E88"/>
    <w:rsid w:val="009E2019"/>
    <w:rsid w:val="009E338F"/>
    <w:rsid w:val="009E34DD"/>
    <w:rsid w:val="009E3B02"/>
    <w:rsid w:val="009E4378"/>
    <w:rsid w:val="009E598B"/>
    <w:rsid w:val="009E598E"/>
    <w:rsid w:val="009E5D4A"/>
    <w:rsid w:val="009E5F00"/>
    <w:rsid w:val="009E63B5"/>
    <w:rsid w:val="009E677C"/>
    <w:rsid w:val="009E7FDB"/>
    <w:rsid w:val="009F084F"/>
    <w:rsid w:val="009F0A9F"/>
    <w:rsid w:val="009F15BB"/>
    <w:rsid w:val="009F1F69"/>
    <w:rsid w:val="009F3DE9"/>
    <w:rsid w:val="009F3F09"/>
    <w:rsid w:val="009F4F9C"/>
    <w:rsid w:val="009F5314"/>
    <w:rsid w:val="009F7F6A"/>
    <w:rsid w:val="00A00AD3"/>
    <w:rsid w:val="00A00F3E"/>
    <w:rsid w:val="00A01C54"/>
    <w:rsid w:val="00A0241D"/>
    <w:rsid w:val="00A02B65"/>
    <w:rsid w:val="00A034E5"/>
    <w:rsid w:val="00A03A1A"/>
    <w:rsid w:val="00A03D78"/>
    <w:rsid w:val="00A03E1E"/>
    <w:rsid w:val="00A04286"/>
    <w:rsid w:val="00A04470"/>
    <w:rsid w:val="00A04712"/>
    <w:rsid w:val="00A04824"/>
    <w:rsid w:val="00A04CDF"/>
    <w:rsid w:val="00A05EFC"/>
    <w:rsid w:val="00A0678F"/>
    <w:rsid w:val="00A06834"/>
    <w:rsid w:val="00A06912"/>
    <w:rsid w:val="00A0696B"/>
    <w:rsid w:val="00A0722D"/>
    <w:rsid w:val="00A1068B"/>
    <w:rsid w:val="00A1079B"/>
    <w:rsid w:val="00A10CA8"/>
    <w:rsid w:val="00A1108F"/>
    <w:rsid w:val="00A11112"/>
    <w:rsid w:val="00A1275F"/>
    <w:rsid w:val="00A12D1A"/>
    <w:rsid w:val="00A13751"/>
    <w:rsid w:val="00A14B75"/>
    <w:rsid w:val="00A150AA"/>
    <w:rsid w:val="00A150FA"/>
    <w:rsid w:val="00A157BF"/>
    <w:rsid w:val="00A15FF7"/>
    <w:rsid w:val="00A1627F"/>
    <w:rsid w:val="00A16348"/>
    <w:rsid w:val="00A16956"/>
    <w:rsid w:val="00A17179"/>
    <w:rsid w:val="00A17364"/>
    <w:rsid w:val="00A17635"/>
    <w:rsid w:val="00A17A23"/>
    <w:rsid w:val="00A17E17"/>
    <w:rsid w:val="00A2028D"/>
    <w:rsid w:val="00A20322"/>
    <w:rsid w:val="00A203F1"/>
    <w:rsid w:val="00A20D9E"/>
    <w:rsid w:val="00A2168C"/>
    <w:rsid w:val="00A21ECC"/>
    <w:rsid w:val="00A21F66"/>
    <w:rsid w:val="00A24316"/>
    <w:rsid w:val="00A24892"/>
    <w:rsid w:val="00A26802"/>
    <w:rsid w:val="00A26F0C"/>
    <w:rsid w:val="00A27717"/>
    <w:rsid w:val="00A30856"/>
    <w:rsid w:val="00A30C87"/>
    <w:rsid w:val="00A31054"/>
    <w:rsid w:val="00A313A9"/>
    <w:rsid w:val="00A31663"/>
    <w:rsid w:val="00A31B0F"/>
    <w:rsid w:val="00A31D94"/>
    <w:rsid w:val="00A32407"/>
    <w:rsid w:val="00A325A5"/>
    <w:rsid w:val="00A327A6"/>
    <w:rsid w:val="00A339A2"/>
    <w:rsid w:val="00A342BC"/>
    <w:rsid w:val="00A3439E"/>
    <w:rsid w:val="00A34456"/>
    <w:rsid w:val="00A348B2"/>
    <w:rsid w:val="00A35336"/>
    <w:rsid w:val="00A35353"/>
    <w:rsid w:val="00A35480"/>
    <w:rsid w:val="00A35B50"/>
    <w:rsid w:val="00A36206"/>
    <w:rsid w:val="00A365E8"/>
    <w:rsid w:val="00A36692"/>
    <w:rsid w:val="00A36907"/>
    <w:rsid w:val="00A36A72"/>
    <w:rsid w:val="00A36AAD"/>
    <w:rsid w:val="00A36C88"/>
    <w:rsid w:val="00A36F01"/>
    <w:rsid w:val="00A37702"/>
    <w:rsid w:val="00A37964"/>
    <w:rsid w:val="00A37BE3"/>
    <w:rsid w:val="00A4034F"/>
    <w:rsid w:val="00A40884"/>
    <w:rsid w:val="00A41551"/>
    <w:rsid w:val="00A4202A"/>
    <w:rsid w:val="00A423BA"/>
    <w:rsid w:val="00A423DD"/>
    <w:rsid w:val="00A42602"/>
    <w:rsid w:val="00A4264E"/>
    <w:rsid w:val="00A42817"/>
    <w:rsid w:val="00A42B55"/>
    <w:rsid w:val="00A43338"/>
    <w:rsid w:val="00A43DAE"/>
    <w:rsid w:val="00A4479A"/>
    <w:rsid w:val="00A44A25"/>
    <w:rsid w:val="00A44F78"/>
    <w:rsid w:val="00A450CA"/>
    <w:rsid w:val="00A45F09"/>
    <w:rsid w:val="00A4637B"/>
    <w:rsid w:val="00A468F3"/>
    <w:rsid w:val="00A46D63"/>
    <w:rsid w:val="00A47938"/>
    <w:rsid w:val="00A47A82"/>
    <w:rsid w:val="00A503A2"/>
    <w:rsid w:val="00A508AA"/>
    <w:rsid w:val="00A519BC"/>
    <w:rsid w:val="00A52110"/>
    <w:rsid w:val="00A5275F"/>
    <w:rsid w:val="00A52825"/>
    <w:rsid w:val="00A52A14"/>
    <w:rsid w:val="00A52AA0"/>
    <w:rsid w:val="00A52CE4"/>
    <w:rsid w:val="00A53142"/>
    <w:rsid w:val="00A53656"/>
    <w:rsid w:val="00A53980"/>
    <w:rsid w:val="00A54399"/>
    <w:rsid w:val="00A551DD"/>
    <w:rsid w:val="00A5583F"/>
    <w:rsid w:val="00A55BC1"/>
    <w:rsid w:val="00A564E6"/>
    <w:rsid w:val="00A564FE"/>
    <w:rsid w:val="00A56601"/>
    <w:rsid w:val="00A56999"/>
    <w:rsid w:val="00A57752"/>
    <w:rsid w:val="00A5776E"/>
    <w:rsid w:val="00A57BEB"/>
    <w:rsid w:val="00A57E79"/>
    <w:rsid w:val="00A609E6"/>
    <w:rsid w:val="00A60A9E"/>
    <w:rsid w:val="00A60B36"/>
    <w:rsid w:val="00A60EAE"/>
    <w:rsid w:val="00A612B6"/>
    <w:rsid w:val="00A6153D"/>
    <w:rsid w:val="00A617B7"/>
    <w:rsid w:val="00A61AD5"/>
    <w:rsid w:val="00A62351"/>
    <w:rsid w:val="00A6312B"/>
    <w:rsid w:val="00A63F8D"/>
    <w:rsid w:val="00A64035"/>
    <w:rsid w:val="00A641D0"/>
    <w:rsid w:val="00A64EA1"/>
    <w:rsid w:val="00A652FD"/>
    <w:rsid w:val="00A65529"/>
    <w:rsid w:val="00A65DA8"/>
    <w:rsid w:val="00A66567"/>
    <w:rsid w:val="00A66B26"/>
    <w:rsid w:val="00A66DC8"/>
    <w:rsid w:val="00A674DE"/>
    <w:rsid w:val="00A67F49"/>
    <w:rsid w:val="00A70024"/>
    <w:rsid w:val="00A71C8E"/>
    <w:rsid w:val="00A71F77"/>
    <w:rsid w:val="00A7237F"/>
    <w:rsid w:val="00A72476"/>
    <w:rsid w:val="00A72A95"/>
    <w:rsid w:val="00A734AB"/>
    <w:rsid w:val="00A7380F"/>
    <w:rsid w:val="00A739FB"/>
    <w:rsid w:val="00A74BC4"/>
    <w:rsid w:val="00A74D77"/>
    <w:rsid w:val="00A75843"/>
    <w:rsid w:val="00A75DB0"/>
    <w:rsid w:val="00A76432"/>
    <w:rsid w:val="00A76C62"/>
    <w:rsid w:val="00A771D3"/>
    <w:rsid w:val="00A77649"/>
    <w:rsid w:val="00A77909"/>
    <w:rsid w:val="00A80242"/>
    <w:rsid w:val="00A80676"/>
    <w:rsid w:val="00A821BE"/>
    <w:rsid w:val="00A8268E"/>
    <w:rsid w:val="00A826CD"/>
    <w:rsid w:val="00A8274A"/>
    <w:rsid w:val="00A82EDB"/>
    <w:rsid w:val="00A839B8"/>
    <w:rsid w:val="00A83B1F"/>
    <w:rsid w:val="00A85B37"/>
    <w:rsid w:val="00A86D74"/>
    <w:rsid w:val="00A86F9D"/>
    <w:rsid w:val="00A875DA"/>
    <w:rsid w:val="00A879A4"/>
    <w:rsid w:val="00A90589"/>
    <w:rsid w:val="00A90C87"/>
    <w:rsid w:val="00A91544"/>
    <w:rsid w:val="00A920A4"/>
    <w:rsid w:val="00A92DCE"/>
    <w:rsid w:val="00A92E90"/>
    <w:rsid w:val="00A93442"/>
    <w:rsid w:val="00A93934"/>
    <w:rsid w:val="00A93CA4"/>
    <w:rsid w:val="00A93FAA"/>
    <w:rsid w:val="00A94BB3"/>
    <w:rsid w:val="00A9523E"/>
    <w:rsid w:val="00A95244"/>
    <w:rsid w:val="00A9583B"/>
    <w:rsid w:val="00A96142"/>
    <w:rsid w:val="00A96B1B"/>
    <w:rsid w:val="00A9710A"/>
    <w:rsid w:val="00A9744B"/>
    <w:rsid w:val="00A97A86"/>
    <w:rsid w:val="00A97AD4"/>
    <w:rsid w:val="00AA0CD7"/>
    <w:rsid w:val="00AA21AA"/>
    <w:rsid w:val="00AA2F8B"/>
    <w:rsid w:val="00AA3604"/>
    <w:rsid w:val="00AA3658"/>
    <w:rsid w:val="00AA425B"/>
    <w:rsid w:val="00AA4F3C"/>
    <w:rsid w:val="00AA50E8"/>
    <w:rsid w:val="00AA558F"/>
    <w:rsid w:val="00AA6207"/>
    <w:rsid w:val="00AA63FA"/>
    <w:rsid w:val="00AA6429"/>
    <w:rsid w:val="00AA79AF"/>
    <w:rsid w:val="00AA7B36"/>
    <w:rsid w:val="00AB0C7A"/>
    <w:rsid w:val="00AB1099"/>
    <w:rsid w:val="00AB146D"/>
    <w:rsid w:val="00AB17A4"/>
    <w:rsid w:val="00AB1A66"/>
    <w:rsid w:val="00AB2812"/>
    <w:rsid w:val="00AB329F"/>
    <w:rsid w:val="00AB3550"/>
    <w:rsid w:val="00AB370E"/>
    <w:rsid w:val="00AB38E8"/>
    <w:rsid w:val="00AB4D8F"/>
    <w:rsid w:val="00AB5ED4"/>
    <w:rsid w:val="00AB643D"/>
    <w:rsid w:val="00AB6691"/>
    <w:rsid w:val="00AB6694"/>
    <w:rsid w:val="00AB6883"/>
    <w:rsid w:val="00AB7686"/>
    <w:rsid w:val="00AB7B5D"/>
    <w:rsid w:val="00AC19F2"/>
    <w:rsid w:val="00AC1DC8"/>
    <w:rsid w:val="00AC1FF2"/>
    <w:rsid w:val="00AC22A4"/>
    <w:rsid w:val="00AC2892"/>
    <w:rsid w:val="00AC2FDF"/>
    <w:rsid w:val="00AC3196"/>
    <w:rsid w:val="00AC4643"/>
    <w:rsid w:val="00AC49F1"/>
    <w:rsid w:val="00AC510C"/>
    <w:rsid w:val="00AC57D7"/>
    <w:rsid w:val="00AC58FB"/>
    <w:rsid w:val="00AC5AE4"/>
    <w:rsid w:val="00AC5CF4"/>
    <w:rsid w:val="00AC632C"/>
    <w:rsid w:val="00AC65E8"/>
    <w:rsid w:val="00AC6FB8"/>
    <w:rsid w:val="00AC71EB"/>
    <w:rsid w:val="00AC720C"/>
    <w:rsid w:val="00AC75E1"/>
    <w:rsid w:val="00AC7E61"/>
    <w:rsid w:val="00AD0E1F"/>
    <w:rsid w:val="00AD0E71"/>
    <w:rsid w:val="00AD13BE"/>
    <w:rsid w:val="00AD18C5"/>
    <w:rsid w:val="00AD1CAD"/>
    <w:rsid w:val="00AD2157"/>
    <w:rsid w:val="00AD2DE5"/>
    <w:rsid w:val="00AD3B0C"/>
    <w:rsid w:val="00AD3CA5"/>
    <w:rsid w:val="00AD482F"/>
    <w:rsid w:val="00AD4ED3"/>
    <w:rsid w:val="00AD55E4"/>
    <w:rsid w:val="00AD5E67"/>
    <w:rsid w:val="00AD69F4"/>
    <w:rsid w:val="00AD6B6F"/>
    <w:rsid w:val="00AD74F4"/>
    <w:rsid w:val="00AD7B29"/>
    <w:rsid w:val="00AE06AA"/>
    <w:rsid w:val="00AE0AD2"/>
    <w:rsid w:val="00AE0C36"/>
    <w:rsid w:val="00AE2409"/>
    <w:rsid w:val="00AE391F"/>
    <w:rsid w:val="00AE39C8"/>
    <w:rsid w:val="00AE4027"/>
    <w:rsid w:val="00AE47E7"/>
    <w:rsid w:val="00AE5B07"/>
    <w:rsid w:val="00AE6482"/>
    <w:rsid w:val="00AE6D07"/>
    <w:rsid w:val="00AE76B5"/>
    <w:rsid w:val="00AE7FF7"/>
    <w:rsid w:val="00AF0215"/>
    <w:rsid w:val="00AF0401"/>
    <w:rsid w:val="00AF0895"/>
    <w:rsid w:val="00AF0B93"/>
    <w:rsid w:val="00AF10F4"/>
    <w:rsid w:val="00AF1C70"/>
    <w:rsid w:val="00AF2954"/>
    <w:rsid w:val="00AF2C59"/>
    <w:rsid w:val="00AF33BB"/>
    <w:rsid w:val="00AF3A53"/>
    <w:rsid w:val="00AF4564"/>
    <w:rsid w:val="00AF49BB"/>
    <w:rsid w:val="00AF53B5"/>
    <w:rsid w:val="00AF7209"/>
    <w:rsid w:val="00AF779D"/>
    <w:rsid w:val="00B0084C"/>
    <w:rsid w:val="00B0098D"/>
    <w:rsid w:val="00B00BDE"/>
    <w:rsid w:val="00B016A9"/>
    <w:rsid w:val="00B0188B"/>
    <w:rsid w:val="00B01CAD"/>
    <w:rsid w:val="00B022EA"/>
    <w:rsid w:val="00B03079"/>
    <w:rsid w:val="00B034BA"/>
    <w:rsid w:val="00B03951"/>
    <w:rsid w:val="00B03A2C"/>
    <w:rsid w:val="00B04C87"/>
    <w:rsid w:val="00B04D96"/>
    <w:rsid w:val="00B04E7C"/>
    <w:rsid w:val="00B053B0"/>
    <w:rsid w:val="00B06412"/>
    <w:rsid w:val="00B067A3"/>
    <w:rsid w:val="00B06B09"/>
    <w:rsid w:val="00B06DB7"/>
    <w:rsid w:val="00B07816"/>
    <w:rsid w:val="00B078E2"/>
    <w:rsid w:val="00B079A8"/>
    <w:rsid w:val="00B07F8C"/>
    <w:rsid w:val="00B103A5"/>
    <w:rsid w:val="00B10EBF"/>
    <w:rsid w:val="00B11032"/>
    <w:rsid w:val="00B114B3"/>
    <w:rsid w:val="00B117DB"/>
    <w:rsid w:val="00B11819"/>
    <w:rsid w:val="00B11D86"/>
    <w:rsid w:val="00B120B3"/>
    <w:rsid w:val="00B125DD"/>
    <w:rsid w:val="00B12A2C"/>
    <w:rsid w:val="00B1334E"/>
    <w:rsid w:val="00B13895"/>
    <w:rsid w:val="00B13C0A"/>
    <w:rsid w:val="00B13D5F"/>
    <w:rsid w:val="00B13E6D"/>
    <w:rsid w:val="00B14895"/>
    <w:rsid w:val="00B14A09"/>
    <w:rsid w:val="00B14F65"/>
    <w:rsid w:val="00B16276"/>
    <w:rsid w:val="00B16F33"/>
    <w:rsid w:val="00B177EC"/>
    <w:rsid w:val="00B179EA"/>
    <w:rsid w:val="00B17A3C"/>
    <w:rsid w:val="00B17CA0"/>
    <w:rsid w:val="00B201DF"/>
    <w:rsid w:val="00B201EE"/>
    <w:rsid w:val="00B20283"/>
    <w:rsid w:val="00B208D4"/>
    <w:rsid w:val="00B20C0F"/>
    <w:rsid w:val="00B20E78"/>
    <w:rsid w:val="00B215C7"/>
    <w:rsid w:val="00B21F7A"/>
    <w:rsid w:val="00B22540"/>
    <w:rsid w:val="00B2316B"/>
    <w:rsid w:val="00B2357D"/>
    <w:rsid w:val="00B23638"/>
    <w:rsid w:val="00B23670"/>
    <w:rsid w:val="00B2460C"/>
    <w:rsid w:val="00B249FD"/>
    <w:rsid w:val="00B2562E"/>
    <w:rsid w:val="00B25756"/>
    <w:rsid w:val="00B25AD9"/>
    <w:rsid w:val="00B26526"/>
    <w:rsid w:val="00B267F8"/>
    <w:rsid w:val="00B26E40"/>
    <w:rsid w:val="00B2719B"/>
    <w:rsid w:val="00B27308"/>
    <w:rsid w:val="00B27330"/>
    <w:rsid w:val="00B27E26"/>
    <w:rsid w:val="00B27EB7"/>
    <w:rsid w:val="00B306BB"/>
    <w:rsid w:val="00B31139"/>
    <w:rsid w:val="00B314D0"/>
    <w:rsid w:val="00B3163C"/>
    <w:rsid w:val="00B316B3"/>
    <w:rsid w:val="00B31D14"/>
    <w:rsid w:val="00B32222"/>
    <w:rsid w:val="00B327AC"/>
    <w:rsid w:val="00B32FAA"/>
    <w:rsid w:val="00B33CE8"/>
    <w:rsid w:val="00B34158"/>
    <w:rsid w:val="00B343C2"/>
    <w:rsid w:val="00B3460B"/>
    <w:rsid w:val="00B34C02"/>
    <w:rsid w:val="00B34FF8"/>
    <w:rsid w:val="00B3592E"/>
    <w:rsid w:val="00B36FF5"/>
    <w:rsid w:val="00B376EA"/>
    <w:rsid w:val="00B376F0"/>
    <w:rsid w:val="00B37C3C"/>
    <w:rsid w:val="00B407ED"/>
    <w:rsid w:val="00B40B29"/>
    <w:rsid w:val="00B414C8"/>
    <w:rsid w:val="00B41919"/>
    <w:rsid w:val="00B41E2F"/>
    <w:rsid w:val="00B430BF"/>
    <w:rsid w:val="00B4369E"/>
    <w:rsid w:val="00B438F1"/>
    <w:rsid w:val="00B4402E"/>
    <w:rsid w:val="00B4417A"/>
    <w:rsid w:val="00B44F00"/>
    <w:rsid w:val="00B44F3C"/>
    <w:rsid w:val="00B4527F"/>
    <w:rsid w:val="00B45547"/>
    <w:rsid w:val="00B456CA"/>
    <w:rsid w:val="00B46965"/>
    <w:rsid w:val="00B469A6"/>
    <w:rsid w:val="00B46CE5"/>
    <w:rsid w:val="00B46D0B"/>
    <w:rsid w:val="00B46DDE"/>
    <w:rsid w:val="00B473E8"/>
    <w:rsid w:val="00B47776"/>
    <w:rsid w:val="00B5050F"/>
    <w:rsid w:val="00B50971"/>
    <w:rsid w:val="00B50992"/>
    <w:rsid w:val="00B50F05"/>
    <w:rsid w:val="00B51025"/>
    <w:rsid w:val="00B51336"/>
    <w:rsid w:val="00B5166D"/>
    <w:rsid w:val="00B51A29"/>
    <w:rsid w:val="00B52138"/>
    <w:rsid w:val="00B526F9"/>
    <w:rsid w:val="00B53D79"/>
    <w:rsid w:val="00B553D1"/>
    <w:rsid w:val="00B55452"/>
    <w:rsid w:val="00B55562"/>
    <w:rsid w:val="00B5591A"/>
    <w:rsid w:val="00B5663D"/>
    <w:rsid w:val="00B568F4"/>
    <w:rsid w:val="00B56AD4"/>
    <w:rsid w:val="00B56B88"/>
    <w:rsid w:val="00B57013"/>
    <w:rsid w:val="00B57874"/>
    <w:rsid w:val="00B607E9"/>
    <w:rsid w:val="00B6226E"/>
    <w:rsid w:val="00B62467"/>
    <w:rsid w:val="00B62CD0"/>
    <w:rsid w:val="00B62D51"/>
    <w:rsid w:val="00B63318"/>
    <w:rsid w:val="00B636AF"/>
    <w:rsid w:val="00B63CBC"/>
    <w:rsid w:val="00B64180"/>
    <w:rsid w:val="00B64220"/>
    <w:rsid w:val="00B64338"/>
    <w:rsid w:val="00B64A3A"/>
    <w:rsid w:val="00B65D63"/>
    <w:rsid w:val="00B66107"/>
    <w:rsid w:val="00B6662B"/>
    <w:rsid w:val="00B67071"/>
    <w:rsid w:val="00B67371"/>
    <w:rsid w:val="00B678A1"/>
    <w:rsid w:val="00B67953"/>
    <w:rsid w:val="00B70281"/>
    <w:rsid w:val="00B70886"/>
    <w:rsid w:val="00B70C88"/>
    <w:rsid w:val="00B716A4"/>
    <w:rsid w:val="00B71C2E"/>
    <w:rsid w:val="00B72012"/>
    <w:rsid w:val="00B72537"/>
    <w:rsid w:val="00B72D58"/>
    <w:rsid w:val="00B72E7E"/>
    <w:rsid w:val="00B72FCC"/>
    <w:rsid w:val="00B73287"/>
    <w:rsid w:val="00B73C2E"/>
    <w:rsid w:val="00B74484"/>
    <w:rsid w:val="00B74552"/>
    <w:rsid w:val="00B74EC4"/>
    <w:rsid w:val="00B75012"/>
    <w:rsid w:val="00B753F7"/>
    <w:rsid w:val="00B77545"/>
    <w:rsid w:val="00B7796B"/>
    <w:rsid w:val="00B803A0"/>
    <w:rsid w:val="00B804BA"/>
    <w:rsid w:val="00B811C5"/>
    <w:rsid w:val="00B81652"/>
    <w:rsid w:val="00B819EA"/>
    <w:rsid w:val="00B81A0B"/>
    <w:rsid w:val="00B82B5C"/>
    <w:rsid w:val="00B82F46"/>
    <w:rsid w:val="00B84215"/>
    <w:rsid w:val="00B84982"/>
    <w:rsid w:val="00B85802"/>
    <w:rsid w:val="00B8596A"/>
    <w:rsid w:val="00B865D5"/>
    <w:rsid w:val="00B8709E"/>
    <w:rsid w:val="00B8715F"/>
    <w:rsid w:val="00B879E3"/>
    <w:rsid w:val="00B87E39"/>
    <w:rsid w:val="00B90B32"/>
    <w:rsid w:val="00B91BAA"/>
    <w:rsid w:val="00B91E51"/>
    <w:rsid w:val="00B921EA"/>
    <w:rsid w:val="00B92991"/>
    <w:rsid w:val="00B92C02"/>
    <w:rsid w:val="00B92D9C"/>
    <w:rsid w:val="00B92F2B"/>
    <w:rsid w:val="00B93042"/>
    <w:rsid w:val="00B93C63"/>
    <w:rsid w:val="00B93C79"/>
    <w:rsid w:val="00B94256"/>
    <w:rsid w:val="00B960B3"/>
    <w:rsid w:val="00B96AF5"/>
    <w:rsid w:val="00B96EAA"/>
    <w:rsid w:val="00B97743"/>
    <w:rsid w:val="00B9780D"/>
    <w:rsid w:val="00B978A4"/>
    <w:rsid w:val="00B978E9"/>
    <w:rsid w:val="00BA000C"/>
    <w:rsid w:val="00BA085C"/>
    <w:rsid w:val="00BA0B4E"/>
    <w:rsid w:val="00BA18F3"/>
    <w:rsid w:val="00BA19B3"/>
    <w:rsid w:val="00BA1A5E"/>
    <w:rsid w:val="00BA1C6B"/>
    <w:rsid w:val="00BA2255"/>
    <w:rsid w:val="00BA2D26"/>
    <w:rsid w:val="00BA2E8A"/>
    <w:rsid w:val="00BA36D1"/>
    <w:rsid w:val="00BA3DD1"/>
    <w:rsid w:val="00BA40D7"/>
    <w:rsid w:val="00BA43A1"/>
    <w:rsid w:val="00BA48AC"/>
    <w:rsid w:val="00BA4A0C"/>
    <w:rsid w:val="00BA507C"/>
    <w:rsid w:val="00BA73F5"/>
    <w:rsid w:val="00BA794C"/>
    <w:rsid w:val="00BA7BE5"/>
    <w:rsid w:val="00BA7EC3"/>
    <w:rsid w:val="00BA7FA2"/>
    <w:rsid w:val="00BB09CF"/>
    <w:rsid w:val="00BB0D29"/>
    <w:rsid w:val="00BB0E96"/>
    <w:rsid w:val="00BB11A2"/>
    <w:rsid w:val="00BB1200"/>
    <w:rsid w:val="00BB1998"/>
    <w:rsid w:val="00BB1E73"/>
    <w:rsid w:val="00BB1FA5"/>
    <w:rsid w:val="00BB25E2"/>
    <w:rsid w:val="00BB2862"/>
    <w:rsid w:val="00BB28CF"/>
    <w:rsid w:val="00BB2A79"/>
    <w:rsid w:val="00BB3A09"/>
    <w:rsid w:val="00BB4037"/>
    <w:rsid w:val="00BB43EB"/>
    <w:rsid w:val="00BB48ED"/>
    <w:rsid w:val="00BB5107"/>
    <w:rsid w:val="00BB5B78"/>
    <w:rsid w:val="00BB6007"/>
    <w:rsid w:val="00BB68AB"/>
    <w:rsid w:val="00BB6D92"/>
    <w:rsid w:val="00BB7EB2"/>
    <w:rsid w:val="00BC05BC"/>
    <w:rsid w:val="00BC05F5"/>
    <w:rsid w:val="00BC0A11"/>
    <w:rsid w:val="00BC0AFC"/>
    <w:rsid w:val="00BC0B56"/>
    <w:rsid w:val="00BC0DE2"/>
    <w:rsid w:val="00BC1680"/>
    <w:rsid w:val="00BC3090"/>
    <w:rsid w:val="00BC31E0"/>
    <w:rsid w:val="00BC330E"/>
    <w:rsid w:val="00BC3CBC"/>
    <w:rsid w:val="00BC3F44"/>
    <w:rsid w:val="00BC4778"/>
    <w:rsid w:val="00BC4D6B"/>
    <w:rsid w:val="00BC4D8F"/>
    <w:rsid w:val="00BC4F45"/>
    <w:rsid w:val="00BC4FE9"/>
    <w:rsid w:val="00BC507B"/>
    <w:rsid w:val="00BC585E"/>
    <w:rsid w:val="00BC5A51"/>
    <w:rsid w:val="00BD034C"/>
    <w:rsid w:val="00BD0705"/>
    <w:rsid w:val="00BD07F5"/>
    <w:rsid w:val="00BD0F70"/>
    <w:rsid w:val="00BD11DE"/>
    <w:rsid w:val="00BD194C"/>
    <w:rsid w:val="00BD1A07"/>
    <w:rsid w:val="00BD1BE4"/>
    <w:rsid w:val="00BD3885"/>
    <w:rsid w:val="00BD3A60"/>
    <w:rsid w:val="00BD3BBB"/>
    <w:rsid w:val="00BD3D65"/>
    <w:rsid w:val="00BD3F55"/>
    <w:rsid w:val="00BD3FBA"/>
    <w:rsid w:val="00BD468D"/>
    <w:rsid w:val="00BD6AE8"/>
    <w:rsid w:val="00BD6F10"/>
    <w:rsid w:val="00BD7344"/>
    <w:rsid w:val="00BD7AE4"/>
    <w:rsid w:val="00BD7FB0"/>
    <w:rsid w:val="00BE003A"/>
    <w:rsid w:val="00BE023B"/>
    <w:rsid w:val="00BE07AF"/>
    <w:rsid w:val="00BE09BE"/>
    <w:rsid w:val="00BE0EE6"/>
    <w:rsid w:val="00BE12AF"/>
    <w:rsid w:val="00BE2722"/>
    <w:rsid w:val="00BE2EB7"/>
    <w:rsid w:val="00BE3141"/>
    <w:rsid w:val="00BE3170"/>
    <w:rsid w:val="00BE39D0"/>
    <w:rsid w:val="00BE3CF6"/>
    <w:rsid w:val="00BE3D40"/>
    <w:rsid w:val="00BE504F"/>
    <w:rsid w:val="00BE508F"/>
    <w:rsid w:val="00BE5D06"/>
    <w:rsid w:val="00BE6B86"/>
    <w:rsid w:val="00BF044A"/>
    <w:rsid w:val="00BF07B6"/>
    <w:rsid w:val="00BF07BE"/>
    <w:rsid w:val="00BF18F3"/>
    <w:rsid w:val="00BF19AE"/>
    <w:rsid w:val="00BF1A16"/>
    <w:rsid w:val="00BF2268"/>
    <w:rsid w:val="00BF26F1"/>
    <w:rsid w:val="00BF2B5A"/>
    <w:rsid w:val="00BF3021"/>
    <w:rsid w:val="00BF39F9"/>
    <w:rsid w:val="00BF44AD"/>
    <w:rsid w:val="00BF5CD6"/>
    <w:rsid w:val="00BF6025"/>
    <w:rsid w:val="00BF7A15"/>
    <w:rsid w:val="00C00376"/>
    <w:rsid w:val="00C006B8"/>
    <w:rsid w:val="00C01245"/>
    <w:rsid w:val="00C01BFB"/>
    <w:rsid w:val="00C01CCB"/>
    <w:rsid w:val="00C0315B"/>
    <w:rsid w:val="00C03690"/>
    <w:rsid w:val="00C04CDF"/>
    <w:rsid w:val="00C04D16"/>
    <w:rsid w:val="00C06344"/>
    <w:rsid w:val="00C063B7"/>
    <w:rsid w:val="00C06EBE"/>
    <w:rsid w:val="00C109F1"/>
    <w:rsid w:val="00C10B9A"/>
    <w:rsid w:val="00C115ED"/>
    <w:rsid w:val="00C11967"/>
    <w:rsid w:val="00C12F71"/>
    <w:rsid w:val="00C139F6"/>
    <w:rsid w:val="00C144A3"/>
    <w:rsid w:val="00C14572"/>
    <w:rsid w:val="00C14C8C"/>
    <w:rsid w:val="00C14C95"/>
    <w:rsid w:val="00C15574"/>
    <w:rsid w:val="00C15CFB"/>
    <w:rsid w:val="00C15F5B"/>
    <w:rsid w:val="00C1615D"/>
    <w:rsid w:val="00C16631"/>
    <w:rsid w:val="00C16D9C"/>
    <w:rsid w:val="00C16FF8"/>
    <w:rsid w:val="00C17117"/>
    <w:rsid w:val="00C201C5"/>
    <w:rsid w:val="00C20BE4"/>
    <w:rsid w:val="00C21009"/>
    <w:rsid w:val="00C214DE"/>
    <w:rsid w:val="00C215D0"/>
    <w:rsid w:val="00C222F8"/>
    <w:rsid w:val="00C22315"/>
    <w:rsid w:val="00C22547"/>
    <w:rsid w:val="00C22550"/>
    <w:rsid w:val="00C228CA"/>
    <w:rsid w:val="00C22EF5"/>
    <w:rsid w:val="00C23B68"/>
    <w:rsid w:val="00C24CF9"/>
    <w:rsid w:val="00C24E43"/>
    <w:rsid w:val="00C25390"/>
    <w:rsid w:val="00C26625"/>
    <w:rsid w:val="00C26644"/>
    <w:rsid w:val="00C26770"/>
    <w:rsid w:val="00C267D5"/>
    <w:rsid w:val="00C26A50"/>
    <w:rsid w:val="00C278A1"/>
    <w:rsid w:val="00C278F8"/>
    <w:rsid w:val="00C27917"/>
    <w:rsid w:val="00C27B35"/>
    <w:rsid w:val="00C310AE"/>
    <w:rsid w:val="00C31260"/>
    <w:rsid w:val="00C32092"/>
    <w:rsid w:val="00C325C4"/>
    <w:rsid w:val="00C32656"/>
    <w:rsid w:val="00C32E0E"/>
    <w:rsid w:val="00C32E11"/>
    <w:rsid w:val="00C32E86"/>
    <w:rsid w:val="00C337DC"/>
    <w:rsid w:val="00C344AF"/>
    <w:rsid w:val="00C348F0"/>
    <w:rsid w:val="00C35512"/>
    <w:rsid w:val="00C35991"/>
    <w:rsid w:val="00C35AF9"/>
    <w:rsid w:val="00C35B3B"/>
    <w:rsid w:val="00C364FA"/>
    <w:rsid w:val="00C36618"/>
    <w:rsid w:val="00C367C1"/>
    <w:rsid w:val="00C36841"/>
    <w:rsid w:val="00C36FEF"/>
    <w:rsid w:val="00C374A7"/>
    <w:rsid w:val="00C378B8"/>
    <w:rsid w:val="00C37966"/>
    <w:rsid w:val="00C37972"/>
    <w:rsid w:val="00C37E2D"/>
    <w:rsid w:val="00C40203"/>
    <w:rsid w:val="00C40C88"/>
    <w:rsid w:val="00C41611"/>
    <w:rsid w:val="00C41ED3"/>
    <w:rsid w:val="00C431E3"/>
    <w:rsid w:val="00C433A1"/>
    <w:rsid w:val="00C43BC3"/>
    <w:rsid w:val="00C44F41"/>
    <w:rsid w:val="00C47140"/>
    <w:rsid w:val="00C47232"/>
    <w:rsid w:val="00C47312"/>
    <w:rsid w:val="00C4765B"/>
    <w:rsid w:val="00C4782E"/>
    <w:rsid w:val="00C50AE4"/>
    <w:rsid w:val="00C50FF9"/>
    <w:rsid w:val="00C51561"/>
    <w:rsid w:val="00C52393"/>
    <w:rsid w:val="00C528BA"/>
    <w:rsid w:val="00C53A6E"/>
    <w:rsid w:val="00C54FA2"/>
    <w:rsid w:val="00C55D5C"/>
    <w:rsid w:val="00C56142"/>
    <w:rsid w:val="00C5682B"/>
    <w:rsid w:val="00C56F63"/>
    <w:rsid w:val="00C57767"/>
    <w:rsid w:val="00C57ED1"/>
    <w:rsid w:val="00C57F3C"/>
    <w:rsid w:val="00C61587"/>
    <w:rsid w:val="00C62E1C"/>
    <w:rsid w:val="00C63016"/>
    <w:rsid w:val="00C63CA0"/>
    <w:rsid w:val="00C6432A"/>
    <w:rsid w:val="00C6471E"/>
    <w:rsid w:val="00C651FB"/>
    <w:rsid w:val="00C657AF"/>
    <w:rsid w:val="00C65D49"/>
    <w:rsid w:val="00C66090"/>
    <w:rsid w:val="00C668D4"/>
    <w:rsid w:val="00C67AF3"/>
    <w:rsid w:val="00C67D59"/>
    <w:rsid w:val="00C701AB"/>
    <w:rsid w:val="00C70450"/>
    <w:rsid w:val="00C7051E"/>
    <w:rsid w:val="00C71639"/>
    <w:rsid w:val="00C71731"/>
    <w:rsid w:val="00C7179F"/>
    <w:rsid w:val="00C719FC"/>
    <w:rsid w:val="00C72200"/>
    <w:rsid w:val="00C72805"/>
    <w:rsid w:val="00C72AF7"/>
    <w:rsid w:val="00C72DAF"/>
    <w:rsid w:val="00C74073"/>
    <w:rsid w:val="00C743D5"/>
    <w:rsid w:val="00C74990"/>
    <w:rsid w:val="00C75286"/>
    <w:rsid w:val="00C759D5"/>
    <w:rsid w:val="00C75B20"/>
    <w:rsid w:val="00C7641F"/>
    <w:rsid w:val="00C76F56"/>
    <w:rsid w:val="00C76F67"/>
    <w:rsid w:val="00C77195"/>
    <w:rsid w:val="00C77C8C"/>
    <w:rsid w:val="00C80157"/>
    <w:rsid w:val="00C80F18"/>
    <w:rsid w:val="00C81321"/>
    <w:rsid w:val="00C821BC"/>
    <w:rsid w:val="00C82779"/>
    <w:rsid w:val="00C82DEC"/>
    <w:rsid w:val="00C831B8"/>
    <w:rsid w:val="00C83809"/>
    <w:rsid w:val="00C83C57"/>
    <w:rsid w:val="00C83F06"/>
    <w:rsid w:val="00C84433"/>
    <w:rsid w:val="00C84539"/>
    <w:rsid w:val="00C8576B"/>
    <w:rsid w:val="00C85822"/>
    <w:rsid w:val="00C8590A"/>
    <w:rsid w:val="00C85B73"/>
    <w:rsid w:val="00C85BD8"/>
    <w:rsid w:val="00C85CF3"/>
    <w:rsid w:val="00C86B10"/>
    <w:rsid w:val="00C86C25"/>
    <w:rsid w:val="00C86D6C"/>
    <w:rsid w:val="00C87125"/>
    <w:rsid w:val="00C90066"/>
    <w:rsid w:val="00C9018E"/>
    <w:rsid w:val="00C905D1"/>
    <w:rsid w:val="00C9096C"/>
    <w:rsid w:val="00C90BB7"/>
    <w:rsid w:val="00C90C22"/>
    <w:rsid w:val="00C90ED4"/>
    <w:rsid w:val="00C90F85"/>
    <w:rsid w:val="00C917C6"/>
    <w:rsid w:val="00C91AF5"/>
    <w:rsid w:val="00C942EE"/>
    <w:rsid w:val="00C9439B"/>
    <w:rsid w:val="00C94D73"/>
    <w:rsid w:val="00C95C71"/>
    <w:rsid w:val="00C95D05"/>
    <w:rsid w:val="00C95D26"/>
    <w:rsid w:val="00C97146"/>
    <w:rsid w:val="00C97A67"/>
    <w:rsid w:val="00CA07ED"/>
    <w:rsid w:val="00CA08F8"/>
    <w:rsid w:val="00CA0B25"/>
    <w:rsid w:val="00CA0D47"/>
    <w:rsid w:val="00CA10F3"/>
    <w:rsid w:val="00CA1119"/>
    <w:rsid w:val="00CA13B9"/>
    <w:rsid w:val="00CA193A"/>
    <w:rsid w:val="00CA1D11"/>
    <w:rsid w:val="00CA1FC6"/>
    <w:rsid w:val="00CA2001"/>
    <w:rsid w:val="00CA2091"/>
    <w:rsid w:val="00CA248B"/>
    <w:rsid w:val="00CA2EA7"/>
    <w:rsid w:val="00CA314F"/>
    <w:rsid w:val="00CA32D4"/>
    <w:rsid w:val="00CA37CF"/>
    <w:rsid w:val="00CA479B"/>
    <w:rsid w:val="00CA4F64"/>
    <w:rsid w:val="00CA51EB"/>
    <w:rsid w:val="00CA526B"/>
    <w:rsid w:val="00CA55AF"/>
    <w:rsid w:val="00CA76D3"/>
    <w:rsid w:val="00CA7889"/>
    <w:rsid w:val="00CA7CB2"/>
    <w:rsid w:val="00CB139E"/>
    <w:rsid w:val="00CB1677"/>
    <w:rsid w:val="00CB22C2"/>
    <w:rsid w:val="00CB385F"/>
    <w:rsid w:val="00CB4147"/>
    <w:rsid w:val="00CB4E9F"/>
    <w:rsid w:val="00CB5628"/>
    <w:rsid w:val="00CB5890"/>
    <w:rsid w:val="00CB590B"/>
    <w:rsid w:val="00CB5FE9"/>
    <w:rsid w:val="00CB63D1"/>
    <w:rsid w:val="00CB690E"/>
    <w:rsid w:val="00CB730B"/>
    <w:rsid w:val="00CB7BED"/>
    <w:rsid w:val="00CB7D9B"/>
    <w:rsid w:val="00CC023F"/>
    <w:rsid w:val="00CC02B7"/>
    <w:rsid w:val="00CC0E4A"/>
    <w:rsid w:val="00CC1CD7"/>
    <w:rsid w:val="00CC2397"/>
    <w:rsid w:val="00CC283B"/>
    <w:rsid w:val="00CC2A5E"/>
    <w:rsid w:val="00CC2BF1"/>
    <w:rsid w:val="00CC2FCE"/>
    <w:rsid w:val="00CC309D"/>
    <w:rsid w:val="00CC35E1"/>
    <w:rsid w:val="00CC369B"/>
    <w:rsid w:val="00CC47A4"/>
    <w:rsid w:val="00CC498F"/>
    <w:rsid w:val="00CC4D6A"/>
    <w:rsid w:val="00CC506E"/>
    <w:rsid w:val="00CC5440"/>
    <w:rsid w:val="00CC556E"/>
    <w:rsid w:val="00CC5ACF"/>
    <w:rsid w:val="00CC6611"/>
    <w:rsid w:val="00CC6697"/>
    <w:rsid w:val="00CC6D0F"/>
    <w:rsid w:val="00CC7657"/>
    <w:rsid w:val="00CC768F"/>
    <w:rsid w:val="00CC7D9E"/>
    <w:rsid w:val="00CD0383"/>
    <w:rsid w:val="00CD0B61"/>
    <w:rsid w:val="00CD0B75"/>
    <w:rsid w:val="00CD0D5D"/>
    <w:rsid w:val="00CD1397"/>
    <w:rsid w:val="00CD1BFF"/>
    <w:rsid w:val="00CD302E"/>
    <w:rsid w:val="00CD304F"/>
    <w:rsid w:val="00CD371E"/>
    <w:rsid w:val="00CD40A8"/>
    <w:rsid w:val="00CD546B"/>
    <w:rsid w:val="00CD59FF"/>
    <w:rsid w:val="00CD61F5"/>
    <w:rsid w:val="00CD671A"/>
    <w:rsid w:val="00CE00A0"/>
    <w:rsid w:val="00CE0454"/>
    <w:rsid w:val="00CE0774"/>
    <w:rsid w:val="00CE0DAC"/>
    <w:rsid w:val="00CE1888"/>
    <w:rsid w:val="00CE19C4"/>
    <w:rsid w:val="00CE2539"/>
    <w:rsid w:val="00CE2759"/>
    <w:rsid w:val="00CE335F"/>
    <w:rsid w:val="00CE3791"/>
    <w:rsid w:val="00CE3AB7"/>
    <w:rsid w:val="00CE3FF0"/>
    <w:rsid w:val="00CE48E7"/>
    <w:rsid w:val="00CE4EFD"/>
    <w:rsid w:val="00CE549A"/>
    <w:rsid w:val="00CE5971"/>
    <w:rsid w:val="00CE59DE"/>
    <w:rsid w:val="00CE60D5"/>
    <w:rsid w:val="00CE641B"/>
    <w:rsid w:val="00CE66B2"/>
    <w:rsid w:val="00CE67C9"/>
    <w:rsid w:val="00CE6A5B"/>
    <w:rsid w:val="00CE711F"/>
    <w:rsid w:val="00CE7E4F"/>
    <w:rsid w:val="00CF03C5"/>
    <w:rsid w:val="00CF075C"/>
    <w:rsid w:val="00CF08F7"/>
    <w:rsid w:val="00CF0E6F"/>
    <w:rsid w:val="00CF11FD"/>
    <w:rsid w:val="00CF1245"/>
    <w:rsid w:val="00CF128B"/>
    <w:rsid w:val="00CF168D"/>
    <w:rsid w:val="00CF1858"/>
    <w:rsid w:val="00CF207E"/>
    <w:rsid w:val="00CF2677"/>
    <w:rsid w:val="00CF30E4"/>
    <w:rsid w:val="00CF4A1C"/>
    <w:rsid w:val="00CF5686"/>
    <w:rsid w:val="00CF5DEE"/>
    <w:rsid w:val="00CF5E2D"/>
    <w:rsid w:val="00CF5EEB"/>
    <w:rsid w:val="00CF63BD"/>
    <w:rsid w:val="00CF652A"/>
    <w:rsid w:val="00CF691D"/>
    <w:rsid w:val="00CF7533"/>
    <w:rsid w:val="00CF771C"/>
    <w:rsid w:val="00CF79B0"/>
    <w:rsid w:val="00D000EB"/>
    <w:rsid w:val="00D00662"/>
    <w:rsid w:val="00D013DE"/>
    <w:rsid w:val="00D014D6"/>
    <w:rsid w:val="00D0158A"/>
    <w:rsid w:val="00D01E3E"/>
    <w:rsid w:val="00D02371"/>
    <w:rsid w:val="00D02660"/>
    <w:rsid w:val="00D037DF"/>
    <w:rsid w:val="00D03BD4"/>
    <w:rsid w:val="00D03C75"/>
    <w:rsid w:val="00D03D4D"/>
    <w:rsid w:val="00D04052"/>
    <w:rsid w:val="00D04F4F"/>
    <w:rsid w:val="00D059C4"/>
    <w:rsid w:val="00D05C29"/>
    <w:rsid w:val="00D06133"/>
    <w:rsid w:val="00D06668"/>
    <w:rsid w:val="00D071B8"/>
    <w:rsid w:val="00D07348"/>
    <w:rsid w:val="00D073E4"/>
    <w:rsid w:val="00D07669"/>
    <w:rsid w:val="00D077BD"/>
    <w:rsid w:val="00D07DBB"/>
    <w:rsid w:val="00D07E3F"/>
    <w:rsid w:val="00D10409"/>
    <w:rsid w:val="00D1052A"/>
    <w:rsid w:val="00D10566"/>
    <w:rsid w:val="00D10A43"/>
    <w:rsid w:val="00D10F0F"/>
    <w:rsid w:val="00D11234"/>
    <w:rsid w:val="00D1171D"/>
    <w:rsid w:val="00D1199F"/>
    <w:rsid w:val="00D11EF9"/>
    <w:rsid w:val="00D12039"/>
    <w:rsid w:val="00D12734"/>
    <w:rsid w:val="00D12E03"/>
    <w:rsid w:val="00D130BA"/>
    <w:rsid w:val="00D14455"/>
    <w:rsid w:val="00D14710"/>
    <w:rsid w:val="00D14E24"/>
    <w:rsid w:val="00D14F49"/>
    <w:rsid w:val="00D15018"/>
    <w:rsid w:val="00D1563F"/>
    <w:rsid w:val="00D1688A"/>
    <w:rsid w:val="00D16C6B"/>
    <w:rsid w:val="00D175AA"/>
    <w:rsid w:val="00D17B48"/>
    <w:rsid w:val="00D2028B"/>
    <w:rsid w:val="00D209DD"/>
    <w:rsid w:val="00D20F59"/>
    <w:rsid w:val="00D210F2"/>
    <w:rsid w:val="00D218AF"/>
    <w:rsid w:val="00D225FB"/>
    <w:rsid w:val="00D226B5"/>
    <w:rsid w:val="00D22BE9"/>
    <w:rsid w:val="00D22CF7"/>
    <w:rsid w:val="00D22FD8"/>
    <w:rsid w:val="00D23013"/>
    <w:rsid w:val="00D2328F"/>
    <w:rsid w:val="00D23A70"/>
    <w:rsid w:val="00D241E4"/>
    <w:rsid w:val="00D26049"/>
    <w:rsid w:val="00D26100"/>
    <w:rsid w:val="00D2689A"/>
    <w:rsid w:val="00D270C4"/>
    <w:rsid w:val="00D275B5"/>
    <w:rsid w:val="00D2770F"/>
    <w:rsid w:val="00D30701"/>
    <w:rsid w:val="00D30AB5"/>
    <w:rsid w:val="00D31AE0"/>
    <w:rsid w:val="00D31B74"/>
    <w:rsid w:val="00D31CA6"/>
    <w:rsid w:val="00D324B7"/>
    <w:rsid w:val="00D327CD"/>
    <w:rsid w:val="00D332A3"/>
    <w:rsid w:val="00D333B1"/>
    <w:rsid w:val="00D33412"/>
    <w:rsid w:val="00D33466"/>
    <w:rsid w:val="00D3363E"/>
    <w:rsid w:val="00D336AA"/>
    <w:rsid w:val="00D3473B"/>
    <w:rsid w:val="00D34BED"/>
    <w:rsid w:val="00D34E80"/>
    <w:rsid w:val="00D354C4"/>
    <w:rsid w:val="00D3576E"/>
    <w:rsid w:val="00D358AB"/>
    <w:rsid w:val="00D3592A"/>
    <w:rsid w:val="00D36320"/>
    <w:rsid w:val="00D3677D"/>
    <w:rsid w:val="00D36ABD"/>
    <w:rsid w:val="00D36F70"/>
    <w:rsid w:val="00D36FA9"/>
    <w:rsid w:val="00D37A27"/>
    <w:rsid w:val="00D37BBD"/>
    <w:rsid w:val="00D37CE0"/>
    <w:rsid w:val="00D41083"/>
    <w:rsid w:val="00D41349"/>
    <w:rsid w:val="00D417CC"/>
    <w:rsid w:val="00D41CC5"/>
    <w:rsid w:val="00D4229C"/>
    <w:rsid w:val="00D424F3"/>
    <w:rsid w:val="00D425D8"/>
    <w:rsid w:val="00D4452B"/>
    <w:rsid w:val="00D4480F"/>
    <w:rsid w:val="00D451A8"/>
    <w:rsid w:val="00D45439"/>
    <w:rsid w:val="00D45B5D"/>
    <w:rsid w:val="00D45CCD"/>
    <w:rsid w:val="00D5018D"/>
    <w:rsid w:val="00D50EDC"/>
    <w:rsid w:val="00D521BE"/>
    <w:rsid w:val="00D52368"/>
    <w:rsid w:val="00D53196"/>
    <w:rsid w:val="00D534DA"/>
    <w:rsid w:val="00D53BC4"/>
    <w:rsid w:val="00D54237"/>
    <w:rsid w:val="00D54758"/>
    <w:rsid w:val="00D558F5"/>
    <w:rsid w:val="00D55961"/>
    <w:rsid w:val="00D56AEE"/>
    <w:rsid w:val="00D5708E"/>
    <w:rsid w:val="00D575BC"/>
    <w:rsid w:val="00D5790F"/>
    <w:rsid w:val="00D57A51"/>
    <w:rsid w:val="00D57B19"/>
    <w:rsid w:val="00D57CEB"/>
    <w:rsid w:val="00D601D3"/>
    <w:rsid w:val="00D60663"/>
    <w:rsid w:val="00D620B6"/>
    <w:rsid w:val="00D622FC"/>
    <w:rsid w:val="00D623D1"/>
    <w:rsid w:val="00D62688"/>
    <w:rsid w:val="00D62C6D"/>
    <w:rsid w:val="00D62CF9"/>
    <w:rsid w:val="00D6327B"/>
    <w:rsid w:val="00D63385"/>
    <w:rsid w:val="00D64CF6"/>
    <w:rsid w:val="00D65418"/>
    <w:rsid w:val="00D65720"/>
    <w:rsid w:val="00D6574A"/>
    <w:rsid w:val="00D65EA6"/>
    <w:rsid w:val="00D66798"/>
    <w:rsid w:val="00D6702C"/>
    <w:rsid w:val="00D67B33"/>
    <w:rsid w:val="00D67EC4"/>
    <w:rsid w:val="00D70145"/>
    <w:rsid w:val="00D706DF"/>
    <w:rsid w:val="00D7111A"/>
    <w:rsid w:val="00D7144A"/>
    <w:rsid w:val="00D714D2"/>
    <w:rsid w:val="00D71D82"/>
    <w:rsid w:val="00D72545"/>
    <w:rsid w:val="00D72EC3"/>
    <w:rsid w:val="00D741BD"/>
    <w:rsid w:val="00D752E9"/>
    <w:rsid w:val="00D7572F"/>
    <w:rsid w:val="00D75FD6"/>
    <w:rsid w:val="00D76919"/>
    <w:rsid w:val="00D76F5E"/>
    <w:rsid w:val="00D77773"/>
    <w:rsid w:val="00D7782E"/>
    <w:rsid w:val="00D77868"/>
    <w:rsid w:val="00D8041B"/>
    <w:rsid w:val="00D8046E"/>
    <w:rsid w:val="00D8048C"/>
    <w:rsid w:val="00D80C2D"/>
    <w:rsid w:val="00D80E70"/>
    <w:rsid w:val="00D80F15"/>
    <w:rsid w:val="00D81CEC"/>
    <w:rsid w:val="00D8212B"/>
    <w:rsid w:val="00D8238D"/>
    <w:rsid w:val="00D825AC"/>
    <w:rsid w:val="00D82D3A"/>
    <w:rsid w:val="00D8390E"/>
    <w:rsid w:val="00D83A29"/>
    <w:rsid w:val="00D83AAA"/>
    <w:rsid w:val="00D843D2"/>
    <w:rsid w:val="00D84701"/>
    <w:rsid w:val="00D84C1B"/>
    <w:rsid w:val="00D84D6A"/>
    <w:rsid w:val="00D861A0"/>
    <w:rsid w:val="00D86CA2"/>
    <w:rsid w:val="00D86F5C"/>
    <w:rsid w:val="00D86FD8"/>
    <w:rsid w:val="00D87203"/>
    <w:rsid w:val="00D87575"/>
    <w:rsid w:val="00D87A3B"/>
    <w:rsid w:val="00D87C10"/>
    <w:rsid w:val="00D87E19"/>
    <w:rsid w:val="00D904F0"/>
    <w:rsid w:val="00D90A39"/>
    <w:rsid w:val="00D90FDE"/>
    <w:rsid w:val="00D910F8"/>
    <w:rsid w:val="00D9148B"/>
    <w:rsid w:val="00D9177E"/>
    <w:rsid w:val="00D91A61"/>
    <w:rsid w:val="00D92320"/>
    <w:rsid w:val="00D923CE"/>
    <w:rsid w:val="00D92449"/>
    <w:rsid w:val="00D92570"/>
    <w:rsid w:val="00D93251"/>
    <w:rsid w:val="00D933BC"/>
    <w:rsid w:val="00D93CD3"/>
    <w:rsid w:val="00D93D0D"/>
    <w:rsid w:val="00D93DA3"/>
    <w:rsid w:val="00D94547"/>
    <w:rsid w:val="00D94E44"/>
    <w:rsid w:val="00D958ED"/>
    <w:rsid w:val="00D960C1"/>
    <w:rsid w:val="00D9628F"/>
    <w:rsid w:val="00D96977"/>
    <w:rsid w:val="00D96D97"/>
    <w:rsid w:val="00D97A84"/>
    <w:rsid w:val="00DA10E8"/>
    <w:rsid w:val="00DA1272"/>
    <w:rsid w:val="00DA13C0"/>
    <w:rsid w:val="00DA199D"/>
    <w:rsid w:val="00DA272A"/>
    <w:rsid w:val="00DA290C"/>
    <w:rsid w:val="00DA2E99"/>
    <w:rsid w:val="00DA3B28"/>
    <w:rsid w:val="00DA3B43"/>
    <w:rsid w:val="00DA3EB8"/>
    <w:rsid w:val="00DA40B4"/>
    <w:rsid w:val="00DA6023"/>
    <w:rsid w:val="00DA7302"/>
    <w:rsid w:val="00DA77EF"/>
    <w:rsid w:val="00DA7CEE"/>
    <w:rsid w:val="00DA7F4E"/>
    <w:rsid w:val="00DB089A"/>
    <w:rsid w:val="00DB0C94"/>
    <w:rsid w:val="00DB0CB1"/>
    <w:rsid w:val="00DB0E6F"/>
    <w:rsid w:val="00DB1118"/>
    <w:rsid w:val="00DB152E"/>
    <w:rsid w:val="00DB224C"/>
    <w:rsid w:val="00DB348B"/>
    <w:rsid w:val="00DB5A4D"/>
    <w:rsid w:val="00DB6D31"/>
    <w:rsid w:val="00DB6D4E"/>
    <w:rsid w:val="00DB7BE5"/>
    <w:rsid w:val="00DC0CEE"/>
    <w:rsid w:val="00DC0CF1"/>
    <w:rsid w:val="00DC0F4A"/>
    <w:rsid w:val="00DC16FA"/>
    <w:rsid w:val="00DC22BF"/>
    <w:rsid w:val="00DC249F"/>
    <w:rsid w:val="00DC3312"/>
    <w:rsid w:val="00DC3475"/>
    <w:rsid w:val="00DC3BD5"/>
    <w:rsid w:val="00DC53B3"/>
    <w:rsid w:val="00DC68A3"/>
    <w:rsid w:val="00DC6C0C"/>
    <w:rsid w:val="00DC7745"/>
    <w:rsid w:val="00DC7971"/>
    <w:rsid w:val="00DC7D14"/>
    <w:rsid w:val="00DC7F70"/>
    <w:rsid w:val="00DD0961"/>
    <w:rsid w:val="00DD0FF5"/>
    <w:rsid w:val="00DD106D"/>
    <w:rsid w:val="00DD15A4"/>
    <w:rsid w:val="00DD1CF6"/>
    <w:rsid w:val="00DD2167"/>
    <w:rsid w:val="00DD244C"/>
    <w:rsid w:val="00DD2539"/>
    <w:rsid w:val="00DD26B0"/>
    <w:rsid w:val="00DD2E53"/>
    <w:rsid w:val="00DD343A"/>
    <w:rsid w:val="00DD3773"/>
    <w:rsid w:val="00DD3785"/>
    <w:rsid w:val="00DD46F9"/>
    <w:rsid w:val="00DD4D67"/>
    <w:rsid w:val="00DD515B"/>
    <w:rsid w:val="00DD5989"/>
    <w:rsid w:val="00DD5E99"/>
    <w:rsid w:val="00DD7DC8"/>
    <w:rsid w:val="00DE0695"/>
    <w:rsid w:val="00DE1121"/>
    <w:rsid w:val="00DE3004"/>
    <w:rsid w:val="00DE3086"/>
    <w:rsid w:val="00DE3373"/>
    <w:rsid w:val="00DE345C"/>
    <w:rsid w:val="00DE3993"/>
    <w:rsid w:val="00DE3DC4"/>
    <w:rsid w:val="00DE3EAD"/>
    <w:rsid w:val="00DE44A2"/>
    <w:rsid w:val="00DE4C2B"/>
    <w:rsid w:val="00DE506C"/>
    <w:rsid w:val="00DE59E0"/>
    <w:rsid w:val="00DE5AB7"/>
    <w:rsid w:val="00DE5C24"/>
    <w:rsid w:val="00DE5F03"/>
    <w:rsid w:val="00DE61D5"/>
    <w:rsid w:val="00DE6515"/>
    <w:rsid w:val="00DE6C3F"/>
    <w:rsid w:val="00DE6CFD"/>
    <w:rsid w:val="00DE74B8"/>
    <w:rsid w:val="00DE75B7"/>
    <w:rsid w:val="00DF1496"/>
    <w:rsid w:val="00DF1B40"/>
    <w:rsid w:val="00DF2A21"/>
    <w:rsid w:val="00DF2CF7"/>
    <w:rsid w:val="00DF326B"/>
    <w:rsid w:val="00DF3360"/>
    <w:rsid w:val="00DF3D75"/>
    <w:rsid w:val="00DF4020"/>
    <w:rsid w:val="00DF6884"/>
    <w:rsid w:val="00DF6AF2"/>
    <w:rsid w:val="00DF6F5C"/>
    <w:rsid w:val="00DF7219"/>
    <w:rsid w:val="00DF72AA"/>
    <w:rsid w:val="00DF75B4"/>
    <w:rsid w:val="00DF77FF"/>
    <w:rsid w:val="00DF7A2D"/>
    <w:rsid w:val="00DF7C74"/>
    <w:rsid w:val="00DF7C82"/>
    <w:rsid w:val="00DF7D80"/>
    <w:rsid w:val="00E00BF1"/>
    <w:rsid w:val="00E017DC"/>
    <w:rsid w:val="00E019DD"/>
    <w:rsid w:val="00E01B29"/>
    <w:rsid w:val="00E0259F"/>
    <w:rsid w:val="00E02C92"/>
    <w:rsid w:val="00E02E59"/>
    <w:rsid w:val="00E042A6"/>
    <w:rsid w:val="00E049FD"/>
    <w:rsid w:val="00E04C87"/>
    <w:rsid w:val="00E04CD8"/>
    <w:rsid w:val="00E051B1"/>
    <w:rsid w:val="00E0573B"/>
    <w:rsid w:val="00E05B7B"/>
    <w:rsid w:val="00E05D24"/>
    <w:rsid w:val="00E05DDF"/>
    <w:rsid w:val="00E06415"/>
    <w:rsid w:val="00E0661A"/>
    <w:rsid w:val="00E070CF"/>
    <w:rsid w:val="00E0732C"/>
    <w:rsid w:val="00E0782E"/>
    <w:rsid w:val="00E07883"/>
    <w:rsid w:val="00E07D7E"/>
    <w:rsid w:val="00E07DDD"/>
    <w:rsid w:val="00E07F1A"/>
    <w:rsid w:val="00E10275"/>
    <w:rsid w:val="00E107A5"/>
    <w:rsid w:val="00E110F3"/>
    <w:rsid w:val="00E1112C"/>
    <w:rsid w:val="00E1150F"/>
    <w:rsid w:val="00E11C94"/>
    <w:rsid w:val="00E1244F"/>
    <w:rsid w:val="00E12B15"/>
    <w:rsid w:val="00E12ECA"/>
    <w:rsid w:val="00E12F53"/>
    <w:rsid w:val="00E135BC"/>
    <w:rsid w:val="00E13652"/>
    <w:rsid w:val="00E13659"/>
    <w:rsid w:val="00E13711"/>
    <w:rsid w:val="00E14396"/>
    <w:rsid w:val="00E14BCA"/>
    <w:rsid w:val="00E151B0"/>
    <w:rsid w:val="00E1545D"/>
    <w:rsid w:val="00E1566C"/>
    <w:rsid w:val="00E16252"/>
    <w:rsid w:val="00E165F9"/>
    <w:rsid w:val="00E16918"/>
    <w:rsid w:val="00E169A0"/>
    <w:rsid w:val="00E16DD9"/>
    <w:rsid w:val="00E179DD"/>
    <w:rsid w:val="00E17B4B"/>
    <w:rsid w:val="00E20084"/>
    <w:rsid w:val="00E2015B"/>
    <w:rsid w:val="00E202D3"/>
    <w:rsid w:val="00E216EB"/>
    <w:rsid w:val="00E2220D"/>
    <w:rsid w:val="00E227F9"/>
    <w:rsid w:val="00E229C7"/>
    <w:rsid w:val="00E2332E"/>
    <w:rsid w:val="00E23599"/>
    <w:rsid w:val="00E239CD"/>
    <w:rsid w:val="00E23C78"/>
    <w:rsid w:val="00E23F94"/>
    <w:rsid w:val="00E240CF"/>
    <w:rsid w:val="00E242CA"/>
    <w:rsid w:val="00E249C7"/>
    <w:rsid w:val="00E25360"/>
    <w:rsid w:val="00E25434"/>
    <w:rsid w:val="00E254FA"/>
    <w:rsid w:val="00E25E6A"/>
    <w:rsid w:val="00E26587"/>
    <w:rsid w:val="00E26631"/>
    <w:rsid w:val="00E26EC6"/>
    <w:rsid w:val="00E26EFA"/>
    <w:rsid w:val="00E26FC7"/>
    <w:rsid w:val="00E27494"/>
    <w:rsid w:val="00E30C64"/>
    <w:rsid w:val="00E30EDC"/>
    <w:rsid w:val="00E31377"/>
    <w:rsid w:val="00E3184B"/>
    <w:rsid w:val="00E32BF1"/>
    <w:rsid w:val="00E337E6"/>
    <w:rsid w:val="00E35981"/>
    <w:rsid w:val="00E35DC9"/>
    <w:rsid w:val="00E35F8F"/>
    <w:rsid w:val="00E361C2"/>
    <w:rsid w:val="00E36F33"/>
    <w:rsid w:val="00E37367"/>
    <w:rsid w:val="00E3773B"/>
    <w:rsid w:val="00E377AF"/>
    <w:rsid w:val="00E37803"/>
    <w:rsid w:val="00E37F05"/>
    <w:rsid w:val="00E42AD9"/>
    <w:rsid w:val="00E42B8C"/>
    <w:rsid w:val="00E42C3D"/>
    <w:rsid w:val="00E42D13"/>
    <w:rsid w:val="00E431BC"/>
    <w:rsid w:val="00E431FD"/>
    <w:rsid w:val="00E432B5"/>
    <w:rsid w:val="00E4371A"/>
    <w:rsid w:val="00E43CC2"/>
    <w:rsid w:val="00E43E28"/>
    <w:rsid w:val="00E44429"/>
    <w:rsid w:val="00E448F5"/>
    <w:rsid w:val="00E449BA"/>
    <w:rsid w:val="00E44CE5"/>
    <w:rsid w:val="00E44F36"/>
    <w:rsid w:val="00E4521D"/>
    <w:rsid w:val="00E45426"/>
    <w:rsid w:val="00E47580"/>
    <w:rsid w:val="00E47CD8"/>
    <w:rsid w:val="00E501C2"/>
    <w:rsid w:val="00E503A4"/>
    <w:rsid w:val="00E50A4E"/>
    <w:rsid w:val="00E50B6E"/>
    <w:rsid w:val="00E512DB"/>
    <w:rsid w:val="00E527E3"/>
    <w:rsid w:val="00E52E93"/>
    <w:rsid w:val="00E5316D"/>
    <w:rsid w:val="00E53A69"/>
    <w:rsid w:val="00E53DFF"/>
    <w:rsid w:val="00E53F39"/>
    <w:rsid w:val="00E5445B"/>
    <w:rsid w:val="00E54A12"/>
    <w:rsid w:val="00E54D5D"/>
    <w:rsid w:val="00E55051"/>
    <w:rsid w:val="00E554B2"/>
    <w:rsid w:val="00E5624D"/>
    <w:rsid w:val="00E56473"/>
    <w:rsid w:val="00E564A9"/>
    <w:rsid w:val="00E56F88"/>
    <w:rsid w:val="00E574FC"/>
    <w:rsid w:val="00E57826"/>
    <w:rsid w:val="00E601D3"/>
    <w:rsid w:val="00E60B62"/>
    <w:rsid w:val="00E60DEB"/>
    <w:rsid w:val="00E61D1F"/>
    <w:rsid w:val="00E62ED8"/>
    <w:rsid w:val="00E63461"/>
    <w:rsid w:val="00E634D0"/>
    <w:rsid w:val="00E6386E"/>
    <w:rsid w:val="00E659D7"/>
    <w:rsid w:val="00E66DCB"/>
    <w:rsid w:val="00E6723F"/>
    <w:rsid w:val="00E67339"/>
    <w:rsid w:val="00E67855"/>
    <w:rsid w:val="00E679C6"/>
    <w:rsid w:val="00E70DE6"/>
    <w:rsid w:val="00E71225"/>
    <w:rsid w:val="00E71A34"/>
    <w:rsid w:val="00E71F73"/>
    <w:rsid w:val="00E726D4"/>
    <w:rsid w:val="00E732E8"/>
    <w:rsid w:val="00E738F3"/>
    <w:rsid w:val="00E73A99"/>
    <w:rsid w:val="00E73BA8"/>
    <w:rsid w:val="00E7407F"/>
    <w:rsid w:val="00E74120"/>
    <w:rsid w:val="00E75586"/>
    <w:rsid w:val="00E759CA"/>
    <w:rsid w:val="00E75C33"/>
    <w:rsid w:val="00E7675E"/>
    <w:rsid w:val="00E77CCD"/>
    <w:rsid w:val="00E77E13"/>
    <w:rsid w:val="00E80153"/>
    <w:rsid w:val="00E80747"/>
    <w:rsid w:val="00E811A5"/>
    <w:rsid w:val="00E81251"/>
    <w:rsid w:val="00E812A9"/>
    <w:rsid w:val="00E815AF"/>
    <w:rsid w:val="00E8163B"/>
    <w:rsid w:val="00E81DAD"/>
    <w:rsid w:val="00E81DD1"/>
    <w:rsid w:val="00E8317B"/>
    <w:rsid w:val="00E83C9D"/>
    <w:rsid w:val="00E842EE"/>
    <w:rsid w:val="00E84485"/>
    <w:rsid w:val="00E8472A"/>
    <w:rsid w:val="00E84D2C"/>
    <w:rsid w:val="00E850DE"/>
    <w:rsid w:val="00E86333"/>
    <w:rsid w:val="00E86CB6"/>
    <w:rsid w:val="00E87150"/>
    <w:rsid w:val="00E87F76"/>
    <w:rsid w:val="00E90CD3"/>
    <w:rsid w:val="00E91945"/>
    <w:rsid w:val="00E9200C"/>
    <w:rsid w:val="00E9246F"/>
    <w:rsid w:val="00E92C09"/>
    <w:rsid w:val="00E94428"/>
    <w:rsid w:val="00E951DB"/>
    <w:rsid w:val="00E95F7C"/>
    <w:rsid w:val="00E9671B"/>
    <w:rsid w:val="00E96E88"/>
    <w:rsid w:val="00E96F18"/>
    <w:rsid w:val="00E973EA"/>
    <w:rsid w:val="00E97739"/>
    <w:rsid w:val="00E97B93"/>
    <w:rsid w:val="00E97E28"/>
    <w:rsid w:val="00EA0227"/>
    <w:rsid w:val="00EA03AA"/>
    <w:rsid w:val="00EA18B7"/>
    <w:rsid w:val="00EA1BFC"/>
    <w:rsid w:val="00EA2C3E"/>
    <w:rsid w:val="00EA327E"/>
    <w:rsid w:val="00EA46BA"/>
    <w:rsid w:val="00EA4912"/>
    <w:rsid w:val="00EA514F"/>
    <w:rsid w:val="00EA5538"/>
    <w:rsid w:val="00EA5688"/>
    <w:rsid w:val="00EA58BA"/>
    <w:rsid w:val="00EA5F37"/>
    <w:rsid w:val="00EA6355"/>
    <w:rsid w:val="00EA6E57"/>
    <w:rsid w:val="00EA70BF"/>
    <w:rsid w:val="00EA78FD"/>
    <w:rsid w:val="00EA7C2D"/>
    <w:rsid w:val="00EA7F7B"/>
    <w:rsid w:val="00EB07C7"/>
    <w:rsid w:val="00EB16CC"/>
    <w:rsid w:val="00EB1DFC"/>
    <w:rsid w:val="00EB1F92"/>
    <w:rsid w:val="00EB20A0"/>
    <w:rsid w:val="00EB24B2"/>
    <w:rsid w:val="00EB3791"/>
    <w:rsid w:val="00EB3A84"/>
    <w:rsid w:val="00EB3AAA"/>
    <w:rsid w:val="00EB3AB9"/>
    <w:rsid w:val="00EB401A"/>
    <w:rsid w:val="00EB43B0"/>
    <w:rsid w:val="00EB5977"/>
    <w:rsid w:val="00EB6B5D"/>
    <w:rsid w:val="00EB6D2C"/>
    <w:rsid w:val="00EC01BF"/>
    <w:rsid w:val="00EC0D9E"/>
    <w:rsid w:val="00EC0F91"/>
    <w:rsid w:val="00EC1358"/>
    <w:rsid w:val="00EC142C"/>
    <w:rsid w:val="00EC1587"/>
    <w:rsid w:val="00EC159B"/>
    <w:rsid w:val="00EC1B54"/>
    <w:rsid w:val="00EC2CDE"/>
    <w:rsid w:val="00EC2F67"/>
    <w:rsid w:val="00EC385D"/>
    <w:rsid w:val="00EC3F88"/>
    <w:rsid w:val="00EC430D"/>
    <w:rsid w:val="00EC49D3"/>
    <w:rsid w:val="00EC4BF5"/>
    <w:rsid w:val="00EC4F02"/>
    <w:rsid w:val="00EC50EE"/>
    <w:rsid w:val="00EC5DA6"/>
    <w:rsid w:val="00EC623C"/>
    <w:rsid w:val="00EC6449"/>
    <w:rsid w:val="00EC694C"/>
    <w:rsid w:val="00EC6B2C"/>
    <w:rsid w:val="00ED00FD"/>
    <w:rsid w:val="00ED0475"/>
    <w:rsid w:val="00ED0570"/>
    <w:rsid w:val="00ED0720"/>
    <w:rsid w:val="00ED10B3"/>
    <w:rsid w:val="00ED15A5"/>
    <w:rsid w:val="00ED2187"/>
    <w:rsid w:val="00ED252F"/>
    <w:rsid w:val="00ED25D5"/>
    <w:rsid w:val="00ED2C02"/>
    <w:rsid w:val="00ED3A80"/>
    <w:rsid w:val="00ED3C2D"/>
    <w:rsid w:val="00ED4452"/>
    <w:rsid w:val="00ED5D74"/>
    <w:rsid w:val="00ED648D"/>
    <w:rsid w:val="00ED6767"/>
    <w:rsid w:val="00ED7A93"/>
    <w:rsid w:val="00ED7D9F"/>
    <w:rsid w:val="00ED7F40"/>
    <w:rsid w:val="00EE056F"/>
    <w:rsid w:val="00EE0F32"/>
    <w:rsid w:val="00EE1913"/>
    <w:rsid w:val="00EE19F9"/>
    <w:rsid w:val="00EE28C5"/>
    <w:rsid w:val="00EE2EE5"/>
    <w:rsid w:val="00EE37C4"/>
    <w:rsid w:val="00EE3A5C"/>
    <w:rsid w:val="00EE4948"/>
    <w:rsid w:val="00EE4B1F"/>
    <w:rsid w:val="00EE53DF"/>
    <w:rsid w:val="00EE5A1F"/>
    <w:rsid w:val="00EE5BC7"/>
    <w:rsid w:val="00EE69E1"/>
    <w:rsid w:val="00EE76AF"/>
    <w:rsid w:val="00EE7724"/>
    <w:rsid w:val="00EE7CD5"/>
    <w:rsid w:val="00EE7D6D"/>
    <w:rsid w:val="00EF00EB"/>
    <w:rsid w:val="00EF0117"/>
    <w:rsid w:val="00EF1392"/>
    <w:rsid w:val="00EF174B"/>
    <w:rsid w:val="00EF1B4D"/>
    <w:rsid w:val="00EF1EA5"/>
    <w:rsid w:val="00EF1FA9"/>
    <w:rsid w:val="00EF2226"/>
    <w:rsid w:val="00EF22C9"/>
    <w:rsid w:val="00EF2487"/>
    <w:rsid w:val="00EF297B"/>
    <w:rsid w:val="00EF3F82"/>
    <w:rsid w:val="00EF4431"/>
    <w:rsid w:val="00EF4A66"/>
    <w:rsid w:val="00EF5511"/>
    <w:rsid w:val="00EF5670"/>
    <w:rsid w:val="00EF6355"/>
    <w:rsid w:val="00EF66FF"/>
    <w:rsid w:val="00EF6913"/>
    <w:rsid w:val="00EF7000"/>
    <w:rsid w:val="00EF7B98"/>
    <w:rsid w:val="00EF7DD7"/>
    <w:rsid w:val="00F008FD"/>
    <w:rsid w:val="00F01FBB"/>
    <w:rsid w:val="00F0223F"/>
    <w:rsid w:val="00F0280F"/>
    <w:rsid w:val="00F0299A"/>
    <w:rsid w:val="00F02FB5"/>
    <w:rsid w:val="00F03EF6"/>
    <w:rsid w:val="00F04031"/>
    <w:rsid w:val="00F048E4"/>
    <w:rsid w:val="00F04DCE"/>
    <w:rsid w:val="00F0548D"/>
    <w:rsid w:val="00F05CCF"/>
    <w:rsid w:val="00F05DEF"/>
    <w:rsid w:val="00F0671D"/>
    <w:rsid w:val="00F06A0D"/>
    <w:rsid w:val="00F07640"/>
    <w:rsid w:val="00F10B49"/>
    <w:rsid w:val="00F11057"/>
    <w:rsid w:val="00F1240D"/>
    <w:rsid w:val="00F127D8"/>
    <w:rsid w:val="00F12F49"/>
    <w:rsid w:val="00F13A9D"/>
    <w:rsid w:val="00F15DD5"/>
    <w:rsid w:val="00F15FD5"/>
    <w:rsid w:val="00F162BE"/>
    <w:rsid w:val="00F16B02"/>
    <w:rsid w:val="00F1702D"/>
    <w:rsid w:val="00F174C3"/>
    <w:rsid w:val="00F17ACC"/>
    <w:rsid w:val="00F200D7"/>
    <w:rsid w:val="00F20566"/>
    <w:rsid w:val="00F20B1B"/>
    <w:rsid w:val="00F21E40"/>
    <w:rsid w:val="00F21F02"/>
    <w:rsid w:val="00F2205C"/>
    <w:rsid w:val="00F22B70"/>
    <w:rsid w:val="00F233E3"/>
    <w:rsid w:val="00F2355B"/>
    <w:rsid w:val="00F23630"/>
    <w:rsid w:val="00F24A97"/>
    <w:rsid w:val="00F24CAE"/>
    <w:rsid w:val="00F24F14"/>
    <w:rsid w:val="00F25340"/>
    <w:rsid w:val="00F25829"/>
    <w:rsid w:val="00F2634B"/>
    <w:rsid w:val="00F265ED"/>
    <w:rsid w:val="00F277B4"/>
    <w:rsid w:val="00F30032"/>
    <w:rsid w:val="00F304B8"/>
    <w:rsid w:val="00F312ED"/>
    <w:rsid w:val="00F31963"/>
    <w:rsid w:val="00F31CD7"/>
    <w:rsid w:val="00F32033"/>
    <w:rsid w:val="00F32554"/>
    <w:rsid w:val="00F32859"/>
    <w:rsid w:val="00F33D60"/>
    <w:rsid w:val="00F33EA1"/>
    <w:rsid w:val="00F34D31"/>
    <w:rsid w:val="00F357BC"/>
    <w:rsid w:val="00F3585D"/>
    <w:rsid w:val="00F35896"/>
    <w:rsid w:val="00F35DFF"/>
    <w:rsid w:val="00F3623D"/>
    <w:rsid w:val="00F364FA"/>
    <w:rsid w:val="00F36583"/>
    <w:rsid w:val="00F36A9F"/>
    <w:rsid w:val="00F37015"/>
    <w:rsid w:val="00F375AB"/>
    <w:rsid w:val="00F37835"/>
    <w:rsid w:val="00F400CB"/>
    <w:rsid w:val="00F40C23"/>
    <w:rsid w:val="00F4102A"/>
    <w:rsid w:val="00F4117E"/>
    <w:rsid w:val="00F41AAC"/>
    <w:rsid w:val="00F428F6"/>
    <w:rsid w:val="00F432FA"/>
    <w:rsid w:val="00F4387F"/>
    <w:rsid w:val="00F43C51"/>
    <w:rsid w:val="00F441EA"/>
    <w:rsid w:val="00F4479F"/>
    <w:rsid w:val="00F44C5F"/>
    <w:rsid w:val="00F4593B"/>
    <w:rsid w:val="00F463AB"/>
    <w:rsid w:val="00F46E23"/>
    <w:rsid w:val="00F472C8"/>
    <w:rsid w:val="00F478FE"/>
    <w:rsid w:val="00F47ED6"/>
    <w:rsid w:val="00F5005A"/>
    <w:rsid w:val="00F50761"/>
    <w:rsid w:val="00F507F6"/>
    <w:rsid w:val="00F51153"/>
    <w:rsid w:val="00F51A90"/>
    <w:rsid w:val="00F5218C"/>
    <w:rsid w:val="00F5265F"/>
    <w:rsid w:val="00F537A1"/>
    <w:rsid w:val="00F53A0C"/>
    <w:rsid w:val="00F548FA"/>
    <w:rsid w:val="00F550CD"/>
    <w:rsid w:val="00F55AE3"/>
    <w:rsid w:val="00F55B0B"/>
    <w:rsid w:val="00F55F9D"/>
    <w:rsid w:val="00F5651F"/>
    <w:rsid w:val="00F56F63"/>
    <w:rsid w:val="00F57040"/>
    <w:rsid w:val="00F5754B"/>
    <w:rsid w:val="00F578CE"/>
    <w:rsid w:val="00F5793B"/>
    <w:rsid w:val="00F57AA2"/>
    <w:rsid w:val="00F611DA"/>
    <w:rsid w:val="00F61261"/>
    <w:rsid w:val="00F61286"/>
    <w:rsid w:val="00F61D9B"/>
    <w:rsid w:val="00F62F9F"/>
    <w:rsid w:val="00F638B4"/>
    <w:rsid w:val="00F63ECC"/>
    <w:rsid w:val="00F6436F"/>
    <w:rsid w:val="00F64BF1"/>
    <w:rsid w:val="00F651F5"/>
    <w:rsid w:val="00F66533"/>
    <w:rsid w:val="00F6690B"/>
    <w:rsid w:val="00F66D32"/>
    <w:rsid w:val="00F672C8"/>
    <w:rsid w:val="00F70215"/>
    <w:rsid w:val="00F70567"/>
    <w:rsid w:val="00F70653"/>
    <w:rsid w:val="00F708E9"/>
    <w:rsid w:val="00F70A1C"/>
    <w:rsid w:val="00F70B1C"/>
    <w:rsid w:val="00F718E8"/>
    <w:rsid w:val="00F71CA7"/>
    <w:rsid w:val="00F72366"/>
    <w:rsid w:val="00F726DE"/>
    <w:rsid w:val="00F72D40"/>
    <w:rsid w:val="00F732D6"/>
    <w:rsid w:val="00F734BF"/>
    <w:rsid w:val="00F738F0"/>
    <w:rsid w:val="00F7391B"/>
    <w:rsid w:val="00F742E3"/>
    <w:rsid w:val="00F74CDD"/>
    <w:rsid w:val="00F74D6F"/>
    <w:rsid w:val="00F75E05"/>
    <w:rsid w:val="00F773F0"/>
    <w:rsid w:val="00F77A4B"/>
    <w:rsid w:val="00F77E72"/>
    <w:rsid w:val="00F80261"/>
    <w:rsid w:val="00F8061D"/>
    <w:rsid w:val="00F809DE"/>
    <w:rsid w:val="00F813F5"/>
    <w:rsid w:val="00F81897"/>
    <w:rsid w:val="00F827F1"/>
    <w:rsid w:val="00F83A93"/>
    <w:rsid w:val="00F83EEE"/>
    <w:rsid w:val="00F83FF0"/>
    <w:rsid w:val="00F85097"/>
    <w:rsid w:val="00F857FD"/>
    <w:rsid w:val="00F863CD"/>
    <w:rsid w:val="00F865FC"/>
    <w:rsid w:val="00F86C34"/>
    <w:rsid w:val="00F86D34"/>
    <w:rsid w:val="00F87D0A"/>
    <w:rsid w:val="00F90118"/>
    <w:rsid w:val="00F9077D"/>
    <w:rsid w:val="00F90A10"/>
    <w:rsid w:val="00F91245"/>
    <w:rsid w:val="00F91B1A"/>
    <w:rsid w:val="00F91FDB"/>
    <w:rsid w:val="00F928F7"/>
    <w:rsid w:val="00F93847"/>
    <w:rsid w:val="00F93C2B"/>
    <w:rsid w:val="00F93DE3"/>
    <w:rsid w:val="00F94471"/>
    <w:rsid w:val="00F951CA"/>
    <w:rsid w:val="00F95FA1"/>
    <w:rsid w:val="00FA1E4B"/>
    <w:rsid w:val="00FA3724"/>
    <w:rsid w:val="00FA545E"/>
    <w:rsid w:val="00FA54AB"/>
    <w:rsid w:val="00FA5635"/>
    <w:rsid w:val="00FA59F3"/>
    <w:rsid w:val="00FA6393"/>
    <w:rsid w:val="00FA688D"/>
    <w:rsid w:val="00FA69DB"/>
    <w:rsid w:val="00FA6BB2"/>
    <w:rsid w:val="00FA76FE"/>
    <w:rsid w:val="00FA7A45"/>
    <w:rsid w:val="00FA7EF6"/>
    <w:rsid w:val="00FB085F"/>
    <w:rsid w:val="00FB0D3D"/>
    <w:rsid w:val="00FB0FFE"/>
    <w:rsid w:val="00FB1447"/>
    <w:rsid w:val="00FB184B"/>
    <w:rsid w:val="00FB243A"/>
    <w:rsid w:val="00FB285A"/>
    <w:rsid w:val="00FB2AD0"/>
    <w:rsid w:val="00FB2EE4"/>
    <w:rsid w:val="00FB374D"/>
    <w:rsid w:val="00FB3762"/>
    <w:rsid w:val="00FB3D12"/>
    <w:rsid w:val="00FB4357"/>
    <w:rsid w:val="00FB4DFD"/>
    <w:rsid w:val="00FB5655"/>
    <w:rsid w:val="00FB5FB0"/>
    <w:rsid w:val="00FB67AB"/>
    <w:rsid w:val="00FB6BBA"/>
    <w:rsid w:val="00FB6EC2"/>
    <w:rsid w:val="00FB7A2F"/>
    <w:rsid w:val="00FC0C65"/>
    <w:rsid w:val="00FC2589"/>
    <w:rsid w:val="00FC2754"/>
    <w:rsid w:val="00FC2CB8"/>
    <w:rsid w:val="00FC346E"/>
    <w:rsid w:val="00FC3D3F"/>
    <w:rsid w:val="00FC405A"/>
    <w:rsid w:val="00FC560B"/>
    <w:rsid w:val="00FC5C15"/>
    <w:rsid w:val="00FC64C3"/>
    <w:rsid w:val="00FC6F33"/>
    <w:rsid w:val="00FD02DF"/>
    <w:rsid w:val="00FD09D7"/>
    <w:rsid w:val="00FD1428"/>
    <w:rsid w:val="00FD1B9C"/>
    <w:rsid w:val="00FD2126"/>
    <w:rsid w:val="00FD22E4"/>
    <w:rsid w:val="00FD25F3"/>
    <w:rsid w:val="00FD2B33"/>
    <w:rsid w:val="00FD3039"/>
    <w:rsid w:val="00FD3852"/>
    <w:rsid w:val="00FD40DF"/>
    <w:rsid w:val="00FD5140"/>
    <w:rsid w:val="00FD5504"/>
    <w:rsid w:val="00FD61BF"/>
    <w:rsid w:val="00FD686C"/>
    <w:rsid w:val="00FD68B5"/>
    <w:rsid w:val="00FD6A46"/>
    <w:rsid w:val="00FD6B8D"/>
    <w:rsid w:val="00FD7015"/>
    <w:rsid w:val="00FD7C9E"/>
    <w:rsid w:val="00FE07E4"/>
    <w:rsid w:val="00FE0ED5"/>
    <w:rsid w:val="00FE1EB9"/>
    <w:rsid w:val="00FE2897"/>
    <w:rsid w:val="00FE2AB5"/>
    <w:rsid w:val="00FE2BF7"/>
    <w:rsid w:val="00FE35AB"/>
    <w:rsid w:val="00FE3B86"/>
    <w:rsid w:val="00FE4141"/>
    <w:rsid w:val="00FE4A41"/>
    <w:rsid w:val="00FE5302"/>
    <w:rsid w:val="00FE5A97"/>
    <w:rsid w:val="00FE61C7"/>
    <w:rsid w:val="00FE6BE7"/>
    <w:rsid w:val="00FE6DC9"/>
    <w:rsid w:val="00FE6F79"/>
    <w:rsid w:val="00FE7673"/>
    <w:rsid w:val="00FE7D23"/>
    <w:rsid w:val="00FF09FC"/>
    <w:rsid w:val="00FF0E21"/>
    <w:rsid w:val="00FF138B"/>
    <w:rsid w:val="00FF14C9"/>
    <w:rsid w:val="00FF1816"/>
    <w:rsid w:val="00FF25B3"/>
    <w:rsid w:val="00FF27EC"/>
    <w:rsid w:val="00FF32F5"/>
    <w:rsid w:val="00FF3EBB"/>
    <w:rsid w:val="00FF43D8"/>
    <w:rsid w:val="00FF450C"/>
    <w:rsid w:val="00FF4971"/>
    <w:rsid w:val="00FF4ABC"/>
    <w:rsid w:val="00FF624A"/>
    <w:rsid w:val="00FF646A"/>
    <w:rsid w:val="00FF64C5"/>
    <w:rsid w:val="010D200B"/>
    <w:rsid w:val="012807D8"/>
    <w:rsid w:val="013A6017"/>
    <w:rsid w:val="013D6C4C"/>
    <w:rsid w:val="015C0790"/>
    <w:rsid w:val="01611DC8"/>
    <w:rsid w:val="018639B4"/>
    <w:rsid w:val="01EB139E"/>
    <w:rsid w:val="021D2FF3"/>
    <w:rsid w:val="02407210"/>
    <w:rsid w:val="0242394A"/>
    <w:rsid w:val="0262248F"/>
    <w:rsid w:val="027E4ADF"/>
    <w:rsid w:val="029D5603"/>
    <w:rsid w:val="02DE3A22"/>
    <w:rsid w:val="02E45088"/>
    <w:rsid w:val="02EC0376"/>
    <w:rsid w:val="02ED577F"/>
    <w:rsid w:val="02F154BE"/>
    <w:rsid w:val="03062FB1"/>
    <w:rsid w:val="033A7859"/>
    <w:rsid w:val="0357728A"/>
    <w:rsid w:val="036B598C"/>
    <w:rsid w:val="03BC2256"/>
    <w:rsid w:val="03C05168"/>
    <w:rsid w:val="03E253AF"/>
    <w:rsid w:val="03F774C5"/>
    <w:rsid w:val="040869C3"/>
    <w:rsid w:val="04527AB6"/>
    <w:rsid w:val="0470621E"/>
    <w:rsid w:val="047D6C84"/>
    <w:rsid w:val="048839A0"/>
    <w:rsid w:val="04FF6B42"/>
    <w:rsid w:val="05097169"/>
    <w:rsid w:val="05120EA9"/>
    <w:rsid w:val="05197F53"/>
    <w:rsid w:val="05325CF5"/>
    <w:rsid w:val="056C6E80"/>
    <w:rsid w:val="0581049B"/>
    <w:rsid w:val="05F8075B"/>
    <w:rsid w:val="06213BBF"/>
    <w:rsid w:val="06407152"/>
    <w:rsid w:val="06655F0D"/>
    <w:rsid w:val="06981D92"/>
    <w:rsid w:val="069E3910"/>
    <w:rsid w:val="06C66C55"/>
    <w:rsid w:val="06C936E9"/>
    <w:rsid w:val="071F1204"/>
    <w:rsid w:val="07512211"/>
    <w:rsid w:val="07947C1F"/>
    <w:rsid w:val="07C37790"/>
    <w:rsid w:val="07C93A02"/>
    <w:rsid w:val="07D651A3"/>
    <w:rsid w:val="08072D04"/>
    <w:rsid w:val="08102A56"/>
    <w:rsid w:val="084504D1"/>
    <w:rsid w:val="08687302"/>
    <w:rsid w:val="086A3EAF"/>
    <w:rsid w:val="087F05B0"/>
    <w:rsid w:val="08B970BA"/>
    <w:rsid w:val="08D33CD6"/>
    <w:rsid w:val="08E55937"/>
    <w:rsid w:val="0907022D"/>
    <w:rsid w:val="09902F04"/>
    <w:rsid w:val="09A07AFB"/>
    <w:rsid w:val="09E302F4"/>
    <w:rsid w:val="09E477C2"/>
    <w:rsid w:val="0A5F0278"/>
    <w:rsid w:val="0A844F0B"/>
    <w:rsid w:val="0A911316"/>
    <w:rsid w:val="0A9F232F"/>
    <w:rsid w:val="0AAF5934"/>
    <w:rsid w:val="0AB82ADB"/>
    <w:rsid w:val="0ABD2F03"/>
    <w:rsid w:val="0AF3645A"/>
    <w:rsid w:val="0B104F54"/>
    <w:rsid w:val="0B37427F"/>
    <w:rsid w:val="0B73777F"/>
    <w:rsid w:val="0B89237F"/>
    <w:rsid w:val="0B8F377A"/>
    <w:rsid w:val="0BC749D7"/>
    <w:rsid w:val="0BE2681F"/>
    <w:rsid w:val="0BF2092D"/>
    <w:rsid w:val="0C1B7153"/>
    <w:rsid w:val="0C40207D"/>
    <w:rsid w:val="0C4506AD"/>
    <w:rsid w:val="0C5B7B72"/>
    <w:rsid w:val="0C7C5CD0"/>
    <w:rsid w:val="0CDA12B6"/>
    <w:rsid w:val="0CF327B8"/>
    <w:rsid w:val="0D3905F3"/>
    <w:rsid w:val="0D45467E"/>
    <w:rsid w:val="0DA2320B"/>
    <w:rsid w:val="0E174E16"/>
    <w:rsid w:val="0E180071"/>
    <w:rsid w:val="0E1B3AE8"/>
    <w:rsid w:val="0E2F6C3D"/>
    <w:rsid w:val="0EA70B17"/>
    <w:rsid w:val="0EA80637"/>
    <w:rsid w:val="0EB32956"/>
    <w:rsid w:val="0F005796"/>
    <w:rsid w:val="0F050F7C"/>
    <w:rsid w:val="0F5C76A7"/>
    <w:rsid w:val="0F6F78EB"/>
    <w:rsid w:val="0F720933"/>
    <w:rsid w:val="0FAF4630"/>
    <w:rsid w:val="0FC069E9"/>
    <w:rsid w:val="0FFB17AA"/>
    <w:rsid w:val="10313ACD"/>
    <w:rsid w:val="10365CC4"/>
    <w:rsid w:val="103A3604"/>
    <w:rsid w:val="1063540C"/>
    <w:rsid w:val="106A552B"/>
    <w:rsid w:val="10722C80"/>
    <w:rsid w:val="107273C6"/>
    <w:rsid w:val="107E03B1"/>
    <w:rsid w:val="10801BB9"/>
    <w:rsid w:val="10912F22"/>
    <w:rsid w:val="10970DB6"/>
    <w:rsid w:val="10EE17F8"/>
    <w:rsid w:val="10F6658C"/>
    <w:rsid w:val="11135A3F"/>
    <w:rsid w:val="11632963"/>
    <w:rsid w:val="117C113D"/>
    <w:rsid w:val="11B80DCB"/>
    <w:rsid w:val="11DF5E81"/>
    <w:rsid w:val="11DF69EB"/>
    <w:rsid w:val="11E720C4"/>
    <w:rsid w:val="11EB0223"/>
    <w:rsid w:val="11F43BE9"/>
    <w:rsid w:val="128E2117"/>
    <w:rsid w:val="128E6158"/>
    <w:rsid w:val="1290425A"/>
    <w:rsid w:val="12AD6C57"/>
    <w:rsid w:val="12BD11F6"/>
    <w:rsid w:val="12DE6E85"/>
    <w:rsid w:val="12E31C38"/>
    <w:rsid w:val="12E831DB"/>
    <w:rsid w:val="13134FD9"/>
    <w:rsid w:val="13396D8A"/>
    <w:rsid w:val="134350EF"/>
    <w:rsid w:val="135643DB"/>
    <w:rsid w:val="13780BDF"/>
    <w:rsid w:val="137D2987"/>
    <w:rsid w:val="13805ACB"/>
    <w:rsid w:val="13914851"/>
    <w:rsid w:val="13A25273"/>
    <w:rsid w:val="13A91EF4"/>
    <w:rsid w:val="13D406F3"/>
    <w:rsid w:val="13F90CD3"/>
    <w:rsid w:val="14452EDF"/>
    <w:rsid w:val="144F5497"/>
    <w:rsid w:val="14556828"/>
    <w:rsid w:val="14600A61"/>
    <w:rsid w:val="148552AC"/>
    <w:rsid w:val="14952EA8"/>
    <w:rsid w:val="149821AA"/>
    <w:rsid w:val="14BD61AD"/>
    <w:rsid w:val="14C65F62"/>
    <w:rsid w:val="14E33C40"/>
    <w:rsid w:val="14E8627B"/>
    <w:rsid w:val="14FE23D8"/>
    <w:rsid w:val="15020F66"/>
    <w:rsid w:val="151B69D3"/>
    <w:rsid w:val="152369CD"/>
    <w:rsid w:val="152A751B"/>
    <w:rsid w:val="154C6DB4"/>
    <w:rsid w:val="15B11435"/>
    <w:rsid w:val="160E1292"/>
    <w:rsid w:val="161706FB"/>
    <w:rsid w:val="161D61C7"/>
    <w:rsid w:val="16471F3E"/>
    <w:rsid w:val="16564DB8"/>
    <w:rsid w:val="16A802E0"/>
    <w:rsid w:val="16B069C5"/>
    <w:rsid w:val="16B7159F"/>
    <w:rsid w:val="16D74934"/>
    <w:rsid w:val="16E60F83"/>
    <w:rsid w:val="170C4B9F"/>
    <w:rsid w:val="17675FD6"/>
    <w:rsid w:val="176933F1"/>
    <w:rsid w:val="17764084"/>
    <w:rsid w:val="177F2759"/>
    <w:rsid w:val="17A513F6"/>
    <w:rsid w:val="17A7336F"/>
    <w:rsid w:val="17A94CA4"/>
    <w:rsid w:val="17CF0372"/>
    <w:rsid w:val="17E54C10"/>
    <w:rsid w:val="17ED603D"/>
    <w:rsid w:val="18232F28"/>
    <w:rsid w:val="184F4237"/>
    <w:rsid w:val="1852358E"/>
    <w:rsid w:val="186C02E5"/>
    <w:rsid w:val="18743E0A"/>
    <w:rsid w:val="189241E4"/>
    <w:rsid w:val="18AF588F"/>
    <w:rsid w:val="18B131D8"/>
    <w:rsid w:val="1907592E"/>
    <w:rsid w:val="19087038"/>
    <w:rsid w:val="194F4B48"/>
    <w:rsid w:val="196F01C3"/>
    <w:rsid w:val="19AE328C"/>
    <w:rsid w:val="19B569ED"/>
    <w:rsid w:val="19B56EE3"/>
    <w:rsid w:val="19C91957"/>
    <w:rsid w:val="19DF1AFB"/>
    <w:rsid w:val="1A49169B"/>
    <w:rsid w:val="1A6D5504"/>
    <w:rsid w:val="1A7120B5"/>
    <w:rsid w:val="1AA711B0"/>
    <w:rsid w:val="1AB3597A"/>
    <w:rsid w:val="1AD54DC5"/>
    <w:rsid w:val="1AEC0C14"/>
    <w:rsid w:val="1AF43771"/>
    <w:rsid w:val="1B2B4325"/>
    <w:rsid w:val="1B3C62B1"/>
    <w:rsid w:val="1B48732A"/>
    <w:rsid w:val="1B5A3E0E"/>
    <w:rsid w:val="1B5B65B8"/>
    <w:rsid w:val="1B7A470D"/>
    <w:rsid w:val="1BAE3799"/>
    <w:rsid w:val="1BBF69B2"/>
    <w:rsid w:val="1BC36886"/>
    <w:rsid w:val="1BE06C30"/>
    <w:rsid w:val="1C2908F1"/>
    <w:rsid w:val="1C325800"/>
    <w:rsid w:val="1C3E6006"/>
    <w:rsid w:val="1C456255"/>
    <w:rsid w:val="1C4C5575"/>
    <w:rsid w:val="1C815FB1"/>
    <w:rsid w:val="1C916CFA"/>
    <w:rsid w:val="1C9E6B8B"/>
    <w:rsid w:val="1CA357D0"/>
    <w:rsid w:val="1CA84C4B"/>
    <w:rsid w:val="1CD53560"/>
    <w:rsid w:val="1D062A0F"/>
    <w:rsid w:val="1D4D6A37"/>
    <w:rsid w:val="1D567958"/>
    <w:rsid w:val="1D821A72"/>
    <w:rsid w:val="1D8D3935"/>
    <w:rsid w:val="1D977E4E"/>
    <w:rsid w:val="1DA13F11"/>
    <w:rsid w:val="1DA92505"/>
    <w:rsid w:val="1DBA3096"/>
    <w:rsid w:val="1DBE098B"/>
    <w:rsid w:val="1DD82E19"/>
    <w:rsid w:val="1E0901B4"/>
    <w:rsid w:val="1E2007BC"/>
    <w:rsid w:val="1E311A6F"/>
    <w:rsid w:val="1E4C273D"/>
    <w:rsid w:val="1E550B9E"/>
    <w:rsid w:val="1E8F215D"/>
    <w:rsid w:val="1ED8253E"/>
    <w:rsid w:val="1F5E5ADA"/>
    <w:rsid w:val="1F6D2203"/>
    <w:rsid w:val="1F9C63C4"/>
    <w:rsid w:val="1FBC70F9"/>
    <w:rsid w:val="1FBF3B89"/>
    <w:rsid w:val="1FC41CD6"/>
    <w:rsid w:val="1FD62B0F"/>
    <w:rsid w:val="202872B7"/>
    <w:rsid w:val="20685426"/>
    <w:rsid w:val="207A7F3E"/>
    <w:rsid w:val="20891DB1"/>
    <w:rsid w:val="20AC5884"/>
    <w:rsid w:val="20AF53A2"/>
    <w:rsid w:val="21003666"/>
    <w:rsid w:val="2116115C"/>
    <w:rsid w:val="214B3C42"/>
    <w:rsid w:val="215C7EF0"/>
    <w:rsid w:val="216A663D"/>
    <w:rsid w:val="216D1115"/>
    <w:rsid w:val="218411BD"/>
    <w:rsid w:val="219860B0"/>
    <w:rsid w:val="21B5259E"/>
    <w:rsid w:val="21DB0B12"/>
    <w:rsid w:val="21DF5EB4"/>
    <w:rsid w:val="21E23697"/>
    <w:rsid w:val="21E40AD0"/>
    <w:rsid w:val="21F4045E"/>
    <w:rsid w:val="222A4690"/>
    <w:rsid w:val="222F795B"/>
    <w:rsid w:val="224021C1"/>
    <w:rsid w:val="224036BD"/>
    <w:rsid w:val="224808AA"/>
    <w:rsid w:val="224F7CB3"/>
    <w:rsid w:val="225339DD"/>
    <w:rsid w:val="22575A20"/>
    <w:rsid w:val="225E70A3"/>
    <w:rsid w:val="22952E5E"/>
    <w:rsid w:val="22B146B2"/>
    <w:rsid w:val="22B43A71"/>
    <w:rsid w:val="22C53DA7"/>
    <w:rsid w:val="22E32735"/>
    <w:rsid w:val="23051A8D"/>
    <w:rsid w:val="230865B4"/>
    <w:rsid w:val="23384BF0"/>
    <w:rsid w:val="233A54ED"/>
    <w:rsid w:val="234F3739"/>
    <w:rsid w:val="236A42CC"/>
    <w:rsid w:val="236B4AED"/>
    <w:rsid w:val="23773819"/>
    <w:rsid w:val="239721F2"/>
    <w:rsid w:val="23EF1D6A"/>
    <w:rsid w:val="23F53F0E"/>
    <w:rsid w:val="2412674A"/>
    <w:rsid w:val="242942BE"/>
    <w:rsid w:val="24321BD4"/>
    <w:rsid w:val="24631FF3"/>
    <w:rsid w:val="24745B67"/>
    <w:rsid w:val="24923998"/>
    <w:rsid w:val="24980283"/>
    <w:rsid w:val="24DA3B13"/>
    <w:rsid w:val="24DF28A3"/>
    <w:rsid w:val="24FB65F1"/>
    <w:rsid w:val="254E731D"/>
    <w:rsid w:val="259D60F6"/>
    <w:rsid w:val="25A76982"/>
    <w:rsid w:val="25B25150"/>
    <w:rsid w:val="25E53ABC"/>
    <w:rsid w:val="26003578"/>
    <w:rsid w:val="260559AD"/>
    <w:rsid w:val="260D355B"/>
    <w:rsid w:val="26227CD3"/>
    <w:rsid w:val="264B6F22"/>
    <w:rsid w:val="264D5197"/>
    <w:rsid w:val="26505257"/>
    <w:rsid w:val="267171C8"/>
    <w:rsid w:val="26A245A1"/>
    <w:rsid w:val="27157ED7"/>
    <w:rsid w:val="27450EF8"/>
    <w:rsid w:val="2775151E"/>
    <w:rsid w:val="278D6A13"/>
    <w:rsid w:val="27AD1BC9"/>
    <w:rsid w:val="27C72CED"/>
    <w:rsid w:val="27D82A14"/>
    <w:rsid w:val="280C627E"/>
    <w:rsid w:val="28304511"/>
    <w:rsid w:val="283C7F77"/>
    <w:rsid w:val="289B2B3B"/>
    <w:rsid w:val="28A03FF7"/>
    <w:rsid w:val="28A45B05"/>
    <w:rsid w:val="28CA5EC2"/>
    <w:rsid w:val="28F26DEC"/>
    <w:rsid w:val="290806C4"/>
    <w:rsid w:val="290844FB"/>
    <w:rsid w:val="2912007A"/>
    <w:rsid w:val="29123B24"/>
    <w:rsid w:val="294C67DF"/>
    <w:rsid w:val="296D165D"/>
    <w:rsid w:val="29723840"/>
    <w:rsid w:val="29747796"/>
    <w:rsid w:val="297A1375"/>
    <w:rsid w:val="299E55D7"/>
    <w:rsid w:val="29B07FB7"/>
    <w:rsid w:val="29FF2A81"/>
    <w:rsid w:val="2A2413B8"/>
    <w:rsid w:val="2A46320B"/>
    <w:rsid w:val="2A5E694A"/>
    <w:rsid w:val="2A7D7077"/>
    <w:rsid w:val="2A8C5791"/>
    <w:rsid w:val="2A921895"/>
    <w:rsid w:val="2ADF384D"/>
    <w:rsid w:val="2B151B69"/>
    <w:rsid w:val="2B274BA5"/>
    <w:rsid w:val="2B6D08C2"/>
    <w:rsid w:val="2BA708B4"/>
    <w:rsid w:val="2BB15878"/>
    <w:rsid w:val="2BCB7318"/>
    <w:rsid w:val="2BCD3261"/>
    <w:rsid w:val="2C44213F"/>
    <w:rsid w:val="2C5A4C34"/>
    <w:rsid w:val="2C740B8B"/>
    <w:rsid w:val="2C8E1B21"/>
    <w:rsid w:val="2CCA4928"/>
    <w:rsid w:val="2CCD48F4"/>
    <w:rsid w:val="2D1269C8"/>
    <w:rsid w:val="2D16697E"/>
    <w:rsid w:val="2D312DF7"/>
    <w:rsid w:val="2D496C3E"/>
    <w:rsid w:val="2D550D98"/>
    <w:rsid w:val="2D8304BA"/>
    <w:rsid w:val="2DB5414F"/>
    <w:rsid w:val="2DB6063F"/>
    <w:rsid w:val="2DB715E2"/>
    <w:rsid w:val="2DDF0379"/>
    <w:rsid w:val="2DE738CE"/>
    <w:rsid w:val="2DE8706F"/>
    <w:rsid w:val="2DEE219E"/>
    <w:rsid w:val="2E007E44"/>
    <w:rsid w:val="2E275D65"/>
    <w:rsid w:val="2E4C7CA6"/>
    <w:rsid w:val="2EB57ACF"/>
    <w:rsid w:val="2EBD04ED"/>
    <w:rsid w:val="2ED83F29"/>
    <w:rsid w:val="2EE00D67"/>
    <w:rsid w:val="2EED04E6"/>
    <w:rsid w:val="2EFB2193"/>
    <w:rsid w:val="2F2E6139"/>
    <w:rsid w:val="2F862A94"/>
    <w:rsid w:val="2F9A3323"/>
    <w:rsid w:val="2F9E5B3A"/>
    <w:rsid w:val="2FAB002F"/>
    <w:rsid w:val="2FCA16A0"/>
    <w:rsid w:val="2FEA062F"/>
    <w:rsid w:val="2FF938BB"/>
    <w:rsid w:val="30207E1A"/>
    <w:rsid w:val="307772EB"/>
    <w:rsid w:val="30A61E38"/>
    <w:rsid w:val="30DF5192"/>
    <w:rsid w:val="30E208A6"/>
    <w:rsid w:val="312305F0"/>
    <w:rsid w:val="31413828"/>
    <w:rsid w:val="31756C38"/>
    <w:rsid w:val="317D5FAC"/>
    <w:rsid w:val="317F4425"/>
    <w:rsid w:val="31D06666"/>
    <w:rsid w:val="31DA39B9"/>
    <w:rsid w:val="31E0289B"/>
    <w:rsid w:val="31F218CA"/>
    <w:rsid w:val="320614D0"/>
    <w:rsid w:val="320B0356"/>
    <w:rsid w:val="3225482A"/>
    <w:rsid w:val="323A5804"/>
    <w:rsid w:val="32534DE7"/>
    <w:rsid w:val="325A6AE7"/>
    <w:rsid w:val="32A83671"/>
    <w:rsid w:val="32B92530"/>
    <w:rsid w:val="32ED5B53"/>
    <w:rsid w:val="32F22131"/>
    <w:rsid w:val="32F24705"/>
    <w:rsid w:val="330C224F"/>
    <w:rsid w:val="335316FB"/>
    <w:rsid w:val="3356223C"/>
    <w:rsid w:val="33645202"/>
    <w:rsid w:val="33661A4C"/>
    <w:rsid w:val="33682A38"/>
    <w:rsid w:val="33735009"/>
    <w:rsid w:val="337A0D00"/>
    <w:rsid w:val="33866BEA"/>
    <w:rsid w:val="33C03762"/>
    <w:rsid w:val="33CC1446"/>
    <w:rsid w:val="33E12622"/>
    <w:rsid w:val="33F44CB1"/>
    <w:rsid w:val="33F72A32"/>
    <w:rsid w:val="343979D2"/>
    <w:rsid w:val="34597E22"/>
    <w:rsid w:val="345F6A2C"/>
    <w:rsid w:val="34974914"/>
    <w:rsid w:val="34CF4BA7"/>
    <w:rsid w:val="34F53C71"/>
    <w:rsid w:val="350439C4"/>
    <w:rsid w:val="351F5775"/>
    <w:rsid w:val="35244CFF"/>
    <w:rsid w:val="353837F8"/>
    <w:rsid w:val="3550460B"/>
    <w:rsid w:val="3586436F"/>
    <w:rsid w:val="35BC74FF"/>
    <w:rsid w:val="35C37BC2"/>
    <w:rsid w:val="35C952D7"/>
    <w:rsid w:val="36020524"/>
    <w:rsid w:val="361B0960"/>
    <w:rsid w:val="36790BD2"/>
    <w:rsid w:val="36977408"/>
    <w:rsid w:val="36CF4D19"/>
    <w:rsid w:val="36E80073"/>
    <w:rsid w:val="370C03F3"/>
    <w:rsid w:val="3721773E"/>
    <w:rsid w:val="376B1823"/>
    <w:rsid w:val="37721B76"/>
    <w:rsid w:val="377B0BFB"/>
    <w:rsid w:val="379E6FAF"/>
    <w:rsid w:val="37BA108C"/>
    <w:rsid w:val="389B63BE"/>
    <w:rsid w:val="38A9728F"/>
    <w:rsid w:val="38B5359C"/>
    <w:rsid w:val="38E7228D"/>
    <w:rsid w:val="38F07FA2"/>
    <w:rsid w:val="38F156D9"/>
    <w:rsid w:val="38F17710"/>
    <w:rsid w:val="39074512"/>
    <w:rsid w:val="390808ED"/>
    <w:rsid w:val="39156FD2"/>
    <w:rsid w:val="393D682E"/>
    <w:rsid w:val="39560FBD"/>
    <w:rsid w:val="39732381"/>
    <w:rsid w:val="397B4868"/>
    <w:rsid w:val="39853241"/>
    <w:rsid w:val="39865389"/>
    <w:rsid w:val="399D37A8"/>
    <w:rsid w:val="39A2665B"/>
    <w:rsid w:val="39B47FE1"/>
    <w:rsid w:val="3A0519DB"/>
    <w:rsid w:val="3A127960"/>
    <w:rsid w:val="3A216A93"/>
    <w:rsid w:val="3A2C28B0"/>
    <w:rsid w:val="3A2F4697"/>
    <w:rsid w:val="3A4F2D24"/>
    <w:rsid w:val="3A5029F4"/>
    <w:rsid w:val="3A756F3C"/>
    <w:rsid w:val="3A9322F2"/>
    <w:rsid w:val="3ADF3088"/>
    <w:rsid w:val="3AE27E6A"/>
    <w:rsid w:val="3AE93ACA"/>
    <w:rsid w:val="3AED0CD7"/>
    <w:rsid w:val="3B057185"/>
    <w:rsid w:val="3B091661"/>
    <w:rsid w:val="3B1433A4"/>
    <w:rsid w:val="3B175728"/>
    <w:rsid w:val="3B3303B1"/>
    <w:rsid w:val="3B384006"/>
    <w:rsid w:val="3B3B61F4"/>
    <w:rsid w:val="3B555147"/>
    <w:rsid w:val="3B603455"/>
    <w:rsid w:val="3BA27333"/>
    <w:rsid w:val="3BB826B4"/>
    <w:rsid w:val="3BDA5657"/>
    <w:rsid w:val="3BE55C08"/>
    <w:rsid w:val="3BF8738B"/>
    <w:rsid w:val="3C194061"/>
    <w:rsid w:val="3C2E31C0"/>
    <w:rsid w:val="3C594B02"/>
    <w:rsid w:val="3C5A04E6"/>
    <w:rsid w:val="3C666279"/>
    <w:rsid w:val="3CBC1DD3"/>
    <w:rsid w:val="3CD26B65"/>
    <w:rsid w:val="3D2323BC"/>
    <w:rsid w:val="3D2F1071"/>
    <w:rsid w:val="3D570494"/>
    <w:rsid w:val="3D795511"/>
    <w:rsid w:val="3D8926DC"/>
    <w:rsid w:val="3D8D3F60"/>
    <w:rsid w:val="3DB81C22"/>
    <w:rsid w:val="3DBD7092"/>
    <w:rsid w:val="3DDC583F"/>
    <w:rsid w:val="3DDF2D38"/>
    <w:rsid w:val="3E1F5D16"/>
    <w:rsid w:val="3E4542D4"/>
    <w:rsid w:val="3E471495"/>
    <w:rsid w:val="3E831AA0"/>
    <w:rsid w:val="3E892DBE"/>
    <w:rsid w:val="3ECD3066"/>
    <w:rsid w:val="3EE37589"/>
    <w:rsid w:val="3EF53747"/>
    <w:rsid w:val="3EFE4CFA"/>
    <w:rsid w:val="3F0C47F8"/>
    <w:rsid w:val="3F210101"/>
    <w:rsid w:val="3F5F4CD3"/>
    <w:rsid w:val="3F653328"/>
    <w:rsid w:val="3F8C40C6"/>
    <w:rsid w:val="3F8F4945"/>
    <w:rsid w:val="3FA73396"/>
    <w:rsid w:val="3FB942A9"/>
    <w:rsid w:val="3FBB58F4"/>
    <w:rsid w:val="400203DC"/>
    <w:rsid w:val="404157E4"/>
    <w:rsid w:val="40596710"/>
    <w:rsid w:val="405A34A1"/>
    <w:rsid w:val="406425E4"/>
    <w:rsid w:val="408005A7"/>
    <w:rsid w:val="40942CAF"/>
    <w:rsid w:val="40AE447D"/>
    <w:rsid w:val="40F6279A"/>
    <w:rsid w:val="40F840D4"/>
    <w:rsid w:val="41081B6D"/>
    <w:rsid w:val="4128103E"/>
    <w:rsid w:val="412B3974"/>
    <w:rsid w:val="41814D76"/>
    <w:rsid w:val="419808E2"/>
    <w:rsid w:val="421F7681"/>
    <w:rsid w:val="425F2339"/>
    <w:rsid w:val="42647007"/>
    <w:rsid w:val="428903BD"/>
    <w:rsid w:val="428C36C4"/>
    <w:rsid w:val="428D7480"/>
    <w:rsid w:val="42B86DCA"/>
    <w:rsid w:val="42F22300"/>
    <w:rsid w:val="430C6E95"/>
    <w:rsid w:val="432303D3"/>
    <w:rsid w:val="432A6FA6"/>
    <w:rsid w:val="436B338D"/>
    <w:rsid w:val="437F4771"/>
    <w:rsid w:val="43B57EBC"/>
    <w:rsid w:val="43DE4E2A"/>
    <w:rsid w:val="4420181B"/>
    <w:rsid w:val="44301A72"/>
    <w:rsid w:val="444B517C"/>
    <w:rsid w:val="444D73DB"/>
    <w:rsid w:val="446E0DB9"/>
    <w:rsid w:val="447B771B"/>
    <w:rsid w:val="448B5AF2"/>
    <w:rsid w:val="44AF7385"/>
    <w:rsid w:val="44F80445"/>
    <w:rsid w:val="450A0A03"/>
    <w:rsid w:val="4560274A"/>
    <w:rsid w:val="45630EC7"/>
    <w:rsid w:val="457E2F3D"/>
    <w:rsid w:val="45AA68AD"/>
    <w:rsid w:val="45C52027"/>
    <w:rsid w:val="45C96F6B"/>
    <w:rsid w:val="45CC4ECB"/>
    <w:rsid w:val="45DB51B9"/>
    <w:rsid w:val="45DD7C8A"/>
    <w:rsid w:val="45E952EB"/>
    <w:rsid w:val="460F1C5D"/>
    <w:rsid w:val="460F5E1C"/>
    <w:rsid w:val="461C5390"/>
    <w:rsid w:val="462E151A"/>
    <w:rsid w:val="46430717"/>
    <w:rsid w:val="46713EB2"/>
    <w:rsid w:val="468E4561"/>
    <w:rsid w:val="46F30AA9"/>
    <w:rsid w:val="47125D77"/>
    <w:rsid w:val="47162811"/>
    <w:rsid w:val="47321685"/>
    <w:rsid w:val="473607CB"/>
    <w:rsid w:val="47911136"/>
    <w:rsid w:val="47CD7D30"/>
    <w:rsid w:val="47CF2275"/>
    <w:rsid w:val="48356B71"/>
    <w:rsid w:val="488576F7"/>
    <w:rsid w:val="489B318B"/>
    <w:rsid w:val="489E71B8"/>
    <w:rsid w:val="489F3219"/>
    <w:rsid w:val="48F505AC"/>
    <w:rsid w:val="490007A8"/>
    <w:rsid w:val="491A125B"/>
    <w:rsid w:val="4964209B"/>
    <w:rsid w:val="499E4A27"/>
    <w:rsid w:val="49A72936"/>
    <w:rsid w:val="49B430C3"/>
    <w:rsid w:val="49BC2903"/>
    <w:rsid w:val="49D73CCC"/>
    <w:rsid w:val="4A2618ED"/>
    <w:rsid w:val="4A301A88"/>
    <w:rsid w:val="4A715654"/>
    <w:rsid w:val="4AA90B95"/>
    <w:rsid w:val="4ACA31FD"/>
    <w:rsid w:val="4ACC6C6A"/>
    <w:rsid w:val="4AD73B18"/>
    <w:rsid w:val="4B633ACF"/>
    <w:rsid w:val="4B891613"/>
    <w:rsid w:val="4BAC3E7E"/>
    <w:rsid w:val="4C54295F"/>
    <w:rsid w:val="4C9245A4"/>
    <w:rsid w:val="4C9E6869"/>
    <w:rsid w:val="4CB6773C"/>
    <w:rsid w:val="4CD53BEB"/>
    <w:rsid w:val="4CD948AA"/>
    <w:rsid w:val="4CDA6105"/>
    <w:rsid w:val="4CDC3B39"/>
    <w:rsid w:val="4D3D4081"/>
    <w:rsid w:val="4D516F55"/>
    <w:rsid w:val="4D5944B9"/>
    <w:rsid w:val="4D5D6D38"/>
    <w:rsid w:val="4D61463E"/>
    <w:rsid w:val="4D6C5D62"/>
    <w:rsid w:val="4D7A52F0"/>
    <w:rsid w:val="4D7B6C21"/>
    <w:rsid w:val="4DB44E41"/>
    <w:rsid w:val="4DBB1660"/>
    <w:rsid w:val="4DF85D74"/>
    <w:rsid w:val="4DFE6AA2"/>
    <w:rsid w:val="4E127EE3"/>
    <w:rsid w:val="4E294559"/>
    <w:rsid w:val="4E3D0765"/>
    <w:rsid w:val="4E3F706D"/>
    <w:rsid w:val="4E407ADD"/>
    <w:rsid w:val="4E4B79F3"/>
    <w:rsid w:val="4E586D4A"/>
    <w:rsid w:val="4E6C5456"/>
    <w:rsid w:val="4EA27113"/>
    <w:rsid w:val="4EAB7862"/>
    <w:rsid w:val="4EF3639B"/>
    <w:rsid w:val="4F1C64FA"/>
    <w:rsid w:val="4F294510"/>
    <w:rsid w:val="4F680B02"/>
    <w:rsid w:val="4F9949BC"/>
    <w:rsid w:val="4FD926D5"/>
    <w:rsid w:val="50523AB7"/>
    <w:rsid w:val="507F5072"/>
    <w:rsid w:val="50A30F8C"/>
    <w:rsid w:val="50AB6F66"/>
    <w:rsid w:val="50B82DDB"/>
    <w:rsid w:val="50BA14C2"/>
    <w:rsid w:val="50D14D96"/>
    <w:rsid w:val="50F52E74"/>
    <w:rsid w:val="511624CA"/>
    <w:rsid w:val="51227F2B"/>
    <w:rsid w:val="51335D12"/>
    <w:rsid w:val="51440EC5"/>
    <w:rsid w:val="51486FE8"/>
    <w:rsid w:val="51BF46DF"/>
    <w:rsid w:val="51CE2D82"/>
    <w:rsid w:val="51DA00FA"/>
    <w:rsid w:val="52445732"/>
    <w:rsid w:val="52B8031D"/>
    <w:rsid w:val="52E35A3D"/>
    <w:rsid w:val="52E456CE"/>
    <w:rsid w:val="52ED2449"/>
    <w:rsid w:val="52F00C9F"/>
    <w:rsid w:val="52F91124"/>
    <w:rsid w:val="53056673"/>
    <w:rsid w:val="533D6A5A"/>
    <w:rsid w:val="53477CC9"/>
    <w:rsid w:val="535570C1"/>
    <w:rsid w:val="5367793A"/>
    <w:rsid w:val="53682826"/>
    <w:rsid w:val="53956EE7"/>
    <w:rsid w:val="539E1B84"/>
    <w:rsid w:val="53A4770B"/>
    <w:rsid w:val="53AF494B"/>
    <w:rsid w:val="53D922C1"/>
    <w:rsid w:val="53DC3750"/>
    <w:rsid w:val="541E7BDD"/>
    <w:rsid w:val="54396B7E"/>
    <w:rsid w:val="544B1891"/>
    <w:rsid w:val="54A00B89"/>
    <w:rsid w:val="54B15AF0"/>
    <w:rsid w:val="54C85AD8"/>
    <w:rsid w:val="54E87866"/>
    <w:rsid w:val="55060EF5"/>
    <w:rsid w:val="55136B0C"/>
    <w:rsid w:val="552E3FCF"/>
    <w:rsid w:val="55380596"/>
    <w:rsid w:val="55D523DC"/>
    <w:rsid w:val="55D71999"/>
    <w:rsid w:val="56100B8D"/>
    <w:rsid w:val="56313EF5"/>
    <w:rsid w:val="5657343C"/>
    <w:rsid w:val="5670741F"/>
    <w:rsid w:val="56A007FA"/>
    <w:rsid w:val="56BA5743"/>
    <w:rsid w:val="56E26044"/>
    <w:rsid w:val="56E5090F"/>
    <w:rsid w:val="57332534"/>
    <w:rsid w:val="57411077"/>
    <w:rsid w:val="57430FD9"/>
    <w:rsid w:val="578B7EF5"/>
    <w:rsid w:val="57A94805"/>
    <w:rsid w:val="57AA77AB"/>
    <w:rsid w:val="57C53D8B"/>
    <w:rsid w:val="57DF0184"/>
    <w:rsid w:val="580B7F28"/>
    <w:rsid w:val="58160E43"/>
    <w:rsid w:val="58223EFD"/>
    <w:rsid w:val="58406F21"/>
    <w:rsid w:val="58457D33"/>
    <w:rsid w:val="58504462"/>
    <w:rsid w:val="58627FF2"/>
    <w:rsid w:val="58697E16"/>
    <w:rsid w:val="58984AE3"/>
    <w:rsid w:val="58AD48B9"/>
    <w:rsid w:val="58B43BE6"/>
    <w:rsid w:val="58CF13D4"/>
    <w:rsid w:val="58FA1F67"/>
    <w:rsid w:val="59377E29"/>
    <w:rsid w:val="594B0554"/>
    <w:rsid w:val="59533AD4"/>
    <w:rsid w:val="596532CA"/>
    <w:rsid w:val="597557B6"/>
    <w:rsid w:val="597D530D"/>
    <w:rsid w:val="59A33F13"/>
    <w:rsid w:val="59AF3617"/>
    <w:rsid w:val="5A2237DC"/>
    <w:rsid w:val="5A3322B9"/>
    <w:rsid w:val="5A352C13"/>
    <w:rsid w:val="5A5854DA"/>
    <w:rsid w:val="5A7C6320"/>
    <w:rsid w:val="5B154ABB"/>
    <w:rsid w:val="5B96384C"/>
    <w:rsid w:val="5B9E2F00"/>
    <w:rsid w:val="5BC622DB"/>
    <w:rsid w:val="5BF036E2"/>
    <w:rsid w:val="5C1753E6"/>
    <w:rsid w:val="5C375D3A"/>
    <w:rsid w:val="5D017873"/>
    <w:rsid w:val="5D0276A7"/>
    <w:rsid w:val="5D314E28"/>
    <w:rsid w:val="5D5759C1"/>
    <w:rsid w:val="5D610322"/>
    <w:rsid w:val="5D9273E5"/>
    <w:rsid w:val="5DD603A0"/>
    <w:rsid w:val="5DF803FF"/>
    <w:rsid w:val="5E5A7857"/>
    <w:rsid w:val="5EA22EAA"/>
    <w:rsid w:val="5EA5101B"/>
    <w:rsid w:val="5EBB1E14"/>
    <w:rsid w:val="5EC11E3C"/>
    <w:rsid w:val="5ECA13D0"/>
    <w:rsid w:val="5EE6276B"/>
    <w:rsid w:val="5F3517E6"/>
    <w:rsid w:val="5F3A6F22"/>
    <w:rsid w:val="5F4812D4"/>
    <w:rsid w:val="5F620B8A"/>
    <w:rsid w:val="5F895B51"/>
    <w:rsid w:val="5FE25E93"/>
    <w:rsid w:val="601A6E41"/>
    <w:rsid w:val="602823E2"/>
    <w:rsid w:val="607D20C8"/>
    <w:rsid w:val="608324BB"/>
    <w:rsid w:val="608E6ABB"/>
    <w:rsid w:val="6091271D"/>
    <w:rsid w:val="609C6333"/>
    <w:rsid w:val="60CA7F0E"/>
    <w:rsid w:val="614C26E5"/>
    <w:rsid w:val="6180534C"/>
    <w:rsid w:val="61A233C0"/>
    <w:rsid w:val="61DF4A45"/>
    <w:rsid w:val="61FD44BF"/>
    <w:rsid w:val="625E5A54"/>
    <w:rsid w:val="62CA1010"/>
    <w:rsid w:val="62DA722F"/>
    <w:rsid w:val="62F17FC0"/>
    <w:rsid w:val="63177C82"/>
    <w:rsid w:val="63367EE2"/>
    <w:rsid w:val="63545730"/>
    <w:rsid w:val="63BF690B"/>
    <w:rsid w:val="63C65F47"/>
    <w:rsid w:val="63DD7CCA"/>
    <w:rsid w:val="63EE78F2"/>
    <w:rsid w:val="63F96516"/>
    <w:rsid w:val="644243D6"/>
    <w:rsid w:val="64533172"/>
    <w:rsid w:val="64537112"/>
    <w:rsid w:val="646356B1"/>
    <w:rsid w:val="646727E4"/>
    <w:rsid w:val="649D3AA9"/>
    <w:rsid w:val="64A56EEB"/>
    <w:rsid w:val="64CF11AF"/>
    <w:rsid w:val="64D7261E"/>
    <w:rsid w:val="64F306D6"/>
    <w:rsid w:val="6511539F"/>
    <w:rsid w:val="652C5746"/>
    <w:rsid w:val="653C6956"/>
    <w:rsid w:val="65476F37"/>
    <w:rsid w:val="65585A72"/>
    <w:rsid w:val="65837F7C"/>
    <w:rsid w:val="65870514"/>
    <w:rsid w:val="65CC6DD7"/>
    <w:rsid w:val="66072247"/>
    <w:rsid w:val="66381C50"/>
    <w:rsid w:val="666E1E8F"/>
    <w:rsid w:val="667779A7"/>
    <w:rsid w:val="668D01E6"/>
    <w:rsid w:val="66A41957"/>
    <w:rsid w:val="66C1497E"/>
    <w:rsid w:val="66D8762D"/>
    <w:rsid w:val="66E40920"/>
    <w:rsid w:val="66F7781D"/>
    <w:rsid w:val="671462C5"/>
    <w:rsid w:val="673A43B0"/>
    <w:rsid w:val="673E7B18"/>
    <w:rsid w:val="6791651E"/>
    <w:rsid w:val="679346E0"/>
    <w:rsid w:val="67E962D6"/>
    <w:rsid w:val="67FA3C56"/>
    <w:rsid w:val="681C3FF4"/>
    <w:rsid w:val="684811CA"/>
    <w:rsid w:val="68496731"/>
    <w:rsid w:val="68646BC2"/>
    <w:rsid w:val="68700C2D"/>
    <w:rsid w:val="68C57FBA"/>
    <w:rsid w:val="68E6466C"/>
    <w:rsid w:val="68F91648"/>
    <w:rsid w:val="692B7811"/>
    <w:rsid w:val="69335169"/>
    <w:rsid w:val="694C2A9E"/>
    <w:rsid w:val="696864C3"/>
    <w:rsid w:val="69A32E50"/>
    <w:rsid w:val="69DD4506"/>
    <w:rsid w:val="6A0A3F53"/>
    <w:rsid w:val="6A174965"/>
    <w:rsid w:val="6A224218"/>
    <w:rsid w:val="6A3E4818"/>
    <w:rsid w:val="6A984439"/>
    <w:rsid w:val="6A9D5FA0"/>
    <w:rsid w:val="6ABA3A84"/>
    <w:rsid w:val="6AC2789A"/>
    <w:rsid w:val="6B793985"/>
    <w:rsid w:val="6B7E56BA"/>
    <w:rsid w:val="6B9E6148"/>
    <w:rsid w:val="6BB770C0"/>
    <w:rsid w:val="6BDA29D0"/>
    <w:rsid w:val="6C353589"/>
    <w:rsid w:val="6C612DB9"/>
    <w:rsid w:val="6C6435E9"/>
    <w:rsid w:val="6C804B64"/>
    <w:rsid w:val="6C9E705C"/>
    <w:rsid w:val="6CAE6437"/>
    <w:rsid w:val="6CBE058B"/>
    <w:rsid w:val="6CD52827"/>
    <w:rsid w:val="6CF6334F"/>
    <w:rsid w:val="6D064D68"/>
    <w:rsid w:val="6D2242E5"/>
    <w:rsid w:val="6D2426A1"/>
    <w:rsid w:val="6D281665"/>
    <w:rsid w:val="6D3A5522"/>
    <w:rsid w:val="6D406DD5"/>
    <w:rsid w:val="6D440241"/>
    <w:rsid w:val="6D854458"/>
    <w:rsid w:val="6DC10A0A"/>
    <w:rsid w:val="6DCA7417"/>
    <w:rsid w:val="6DEB5177"/>
    <w:rsid w:val="6DF648FC"/>
    <w:rsid w:val="6E3A73E8"/>
    <w:rsid w:val="6E3E177B"/>
    <w:rsid w:val="6E5C2B58"/>
    <w:rsid w:val="6E755B20"/>
    <w:rsid w:val="6E7B49F9"/>
    <w:rsid w:val="6EEB0902"/>
    <w:rsid w:val="6EEE0AE6"/>
    <w:rsid w:val="6EF3506E"/>
    <w:rsid w:val="6F1B3106"/>
    <w:rsid w:val="6F2C2BCB"/>
    <w:rsid w:val="6F384CE3"/>
    <w:rsid w:val="6F8202D6"/>
    <w:rsid w:val="6F8203A3"/>
    <w:rsid w:val="6F84079B"/>
    <w:rsid w:val="6FA57DA7"/>
    <w:rsid w:val="6FBD0DA6"/>
    <w:rsid w:val="6FD0434B"/>
    <w:rsid w:val="6FE15236"/>
    <w:rsid w:val="6FE6174C"/>
    <w:rsid w:val="70010D3C"/>
    <w:rsid w:val="70144E1E"/>
    <w:rsid w:val="706444E2"/>
    <w:rsid w:val="70895A1B"/>
    <w:rsid w:val="708E5DA6"/>
    <w:rsid w:val="70A31B2E"/>
    <w:rsid w:val="70B421DC"/>
    <w:rsid w:val="70B42565"/>
    <w:rsid w:val="70C62943"/>
    <w:rsid w:val="70D65AFF"/>
    <w:rsid w:val="70DC178E"/>
    <w:rsid w:val="70E41EF3"/>
    <w:rsid w:val="70FB64F9"/>
    <w:rsid w:val="71074C59"/>
    <w:rsid w:val="710A1731"/>
    <w:rsid w:val="711C7DA4"/>
    <w:rsid w:val="717016A9"/>
    <w:rsid w:val="71AA2F43"/>
    <w:rsid w:val="71CB6C82"/>
    <w:rsid w:val="71DB1B36"/>
    <w:rsid w:val="71E92B47"/>
    <w:rsid w:val="71F87BA1"/>
    <w:rsid w:val="72357FAB"/>
    <w:rsid w:val="72626137"/>
    <w:rsid w:val="726D2567"/>
    <w:rsid w:val="7271133E"/>
    <w:rsid w:val="728A0A13"/>
    <w:rsid w:val="728E0863"/>
    <w:rsid w:val="72B164FA"/>
    <w:rsid w:val="72DB375B"/>
    <w:rsid w:val="72EA1051"/>
    <w:rsid w:val="7306683B"/>
    <w:rsid w:val="730B67DF"/>
    <w:rsid w:val="73412A55"/>
    <w:rsid w:val="73571055"/>
    <w:rsid w:val="73582E3F"/>
    <w:rsid w:val="7363558A"/>
    <w:rsid w:val="73761D16"/>
    <w:rsid w:val="737E540D"/>
    <w:rsid w:val="73826440"/>
    <w:rsid w:val="73886E72"/>
    <w:rsid w:val="73C30D3F"/>
    <w:rsid w:val="74795316"/>
    <w:rsid w:val="747D2E7E"/>
    <w:rsid w:val="749027E0"/>
    <w:rsid w:val="74A038A7"/>
    <w:rsid w:val="74C927B8"/>
    <w:rsid w:val="74DE48B5"/>
    <w:rsid w:val="74E4050C"/>
    <w:rsid w:val="755C26E8"/>
    <w:rsid w:val="75644119"/>
    <w:rsid w:val="7573166F"/>
    <w:rsid w:val="765D71CC"/>
    <w:rsid w:val="76696224"/>
    <w:rsid w:val="768C73EA"/>
    <w:rsid w:val="76941347"/>
    <w:rsid w:val="76BB1649"/>
    <w:rsid w:val="76C517F7"/>
    <w:rsid w:val="76F778ED"/>
    <w:rsid w:val="7706427C"/>
    <w:rsid w:val="772237F4"/>
    <w:rsid w:val="7736354F"/>
    <w:rsid w:val="77EA5197"/>
    <w:rsid w:val="77F540E6"/>
    <w:rsid w:val="78291228"/>
    <w:rsid w:val="787E6F3B"/>
    <w:rsid w:val="78BD288E"/>
    <w:rsid w:val="78C26D1B"/>
    <w:rsid w:val="78E170E0"/>
    <w:rsid w:val="792517B8"/>
    <w:rsid w:val="796227B9"/>
    <w:rsid w:val="79644E56"/>
    <w:rsid w:val="796C31DF"/>
    <w:rsid w:val="797412ED"/>
    <w:rsid w:val="799B7FA6"/>
    <w:rsid w:val="79A74E3E"/>
    <w:rsid w:val="79B336F9"/>
    <w:rsid w:val="79BA1A10"/>
    <w:rsid w:val="79BD5BE2"/>
    <w:rsid w:val="79BF4965"/>
    <w:rsid w:val="79E7165C"/>
    <w:rsid w:val="79F7044F"/>
    <w:rsid w:val="7A0B45B9"/>
    <w:rsid w:val="7A1A1134"/>
    <w:rsid w:val="7A340027"/>
    <w:rsid w:val="7A435B48"/>
    <w:rsid w:val="7A4C3C45"/>
    <w:rsid w:val="7A5035F9"/>
    <w:rsid w:val="7A6655B1"/>
    <w:rsid w:val="7A921F36"/>
    <w:rsid w:val="7A990C5D"/>
    <w:rsid w:val="7AA472CD"/>
    <w:rsid w:val="7AAC354F"/>
    <w:rsid w:val="7AAC54AC"/>
    <w:rsid w:val="7AB3038F"/>
    <w:rsid w:val="7ACC2595"/>
    <w:rsid w:val="7B0B0353"/>
    <w:rsid w:val="7B71575A"/>
    <w:rsid w:val="7B997937"/>
    <w:rsid w:val="7B9C7F34"/>
    <w:rsid w:val="7BB175F7"/>
    <w:rsid w:val="7BD85C80"/>
    <w:rsid w:val="7BDE7E1D"/>
    <w:rsid w:val="7C107EEF"/>
    <w:rsid w:val="7C2C4FD1"/>
    <w:rsid w:val="7C824DEB"/>
    <w:rsid w:val="7C8847C9"/>
    <w:rsid w:val="7C8E12AD"/>
    <w:rsid w:val="7C9670AF"/>
    <w:rsid w:val="7C9C1AA8"/>
    <w:rsid w:val="7CF2102D"/>
    <w:rsid w:val="7D465F49"/>
    <w:rsid w:val="7D477F30"/>
    <w:rsid w:val="7D4F6FB1"/>
    <w:rsid w:val="7D513693"/>
    <w:rsid w:val="7D5B62C7"/>
    <w:rsid w:val="7DE41875"/>
    <w:rsid w:val="7E0A40E1"/>
    <w:rsid w:val="7E1009ED"/>
    <w:rsid w:val="7E114F02"/>
    <w:rsid w:val="7E332E6F"/>
    <w:rsid w:val="7E5C1A56"/>
    <w:rsid w:val="7E7F0E22"/>
    <w:rsid w:val="7E82567E"/>
    <w:rsid w:val="7E8D70C0"/>
    <w:rsid w:val="7E934F72"/>
    <w:rsid w:val="7EAB10C4"/>
    <w:rsid w:val="7EB73BB6"/>
    <w:rsid w:val="7EB81934"/>
    <w:rsid w:val="7EDF72F1"/>
    <w:rsid w:val="7F423931"/>
    <w:rsid w:val="7F446E06"/>
    <w:rsid w:val="7F6437A5"/>
    <w:rsid w:val="7F6D6DAB"/>
    <w:rsid w:val="7F6D77B3"/>
    <w:rsid w:val="7F861593"/>
    <w:rsid w:val="7FB15874"/>
    <w:rsid w:val="7FD91CDF"/>
    <w:rsid w:val="7FDD2E8A"/>
    <w:rsid w:val="7FE2488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59"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36"/>
      <w:szCs w:val="24"/>
      <w:lang w:val="en-US" w:eastAsia="zh-CN" w:bidi="ar-SA"/>
    </w:rPr>
  </w:style>
  <w:style w:type="paragraph" w:styleId="2">
    <w:name w:val="heading 1"/>
    <w:basedOn w:val="1"/>
    <w:next w:val="1"/>
    <w:link w:val="127"/>
    <w:qFormat/>
    <w:uiPriority w:val="0"/>
    <w:pPr>
      <w:keepNext/>
      <w:keepLines/>
      <w:spacing w:before="340" w:beforeLines="0" w:after="330" w:afterLines="0" w:line="576" w:lineRule="auto"/>
      <w:outlineLvl w:val="0"/>
    </w:pPr>
    <w:rPr>
      <w:b/>
      <w:bCs/>
      <w:kern w:val="44"/>
      <w:sz w:val="44"/>
      <w:szCs w:val="44"/>
    </w:rPr>
  </w:style>
  <w:style w:type="paragraph" w:styleId="3">
    <w:name w:val="heading 2"/>
    <w:basedOn w:val="1"/>
    <w:next w:val="1"/>
    <w:link w:val="162"/>
    <w:qFormat/>
    <w:uiPriority w:val="0"/>
    <w:pPr>
      <w:keepNext/>
      <w:keepLines/>
      <w:spacing w:before="260" w:beforeLines="0" w:after="260" w:afterLines="0" w:line="413" w:lineRule="auto"/>
      <w:outlineLvl w:val="1"/>
    </w:pPr>
    <w:rPr>
      <w:rFonts w:ascii="Arial" w:hAnsi="Arial" w:eastAsia="黑体"/>
      <w:b/>
      <w:bCs/>
      <w:sz w:val="32"/>
      <w:szCs w:val="32"/>
    </w:rPr>
  </w:style>
  <w:style w:type="paragraph" w:styleId="4">
    <w:name w:val="heading 3"/>
    <w:basedOn w:val="1"/>
    <w:next w:val="5"/>
    <w:link w:val="95"/>
    <w:qFormat/>
    <w:uiPriority w:val="0"/>
    <w:pPr>
      <w:keepNext/>
      <w:keepLines/>
      <w:spacing w:before="260" w:beforeLines="0" w:after="260" w:afterLines="0" w:line="413" w:lineRule="auto"/>
      <w:jc w:val="center"/>
      <w:outlineLvl w:val="2"/>
    </w:pPr>
    <w:rPr>
      <w:rFonts w:eastAsia="楷体_GB2312"/>
      <w:b/>
      <w:bCs/>
      <w:sz w:val="32"/>
      <w:szCs w:val="32"/>
    </w:rPr>
  </w:style>
  <w:style w:type="paragraph" w:styleId="6">
    <w:name w:val="heading 4"/>
    <w:basedOn w:val="1"/>
    <w:next w:val="1"/>
    <w:link w:val="148"/>
    <w:qFormat/>
    <w:uiPriority w:val="0"/>
    <w:pPr>
      <w:keepNext/>
      <w:keepLines/>
      <w:spacing w:before="280" w:beforeLines="0" w:after="290" w:afterLines="0" w:line="372" w:lineRule="auto"/>
      <w:outlineLvl w:val="3"/>
    </w:pPr>
    <w:rPr>
      <w:rFonts w:ascii="Cambria" w:hAnsi="Cambria"/>
      <w:b/>
      <w:bCs/>
      <w:sz w:val="28"/>
      <w:szCs w:val="28"/>
    </w:rPr>
  </w:style>
  <w:style w:type="paragraph" w:styleId="7">
    <w:name w:val="heading 5"/>
    <w:basedOn w:val="1"/>
    <w:next w:val="1"/>
    <w:link w:val="83"/>
    <w:qFormat/>
    <w:uiPriority w:val="0"/>
    <w:pPr>
      <w:keepNext/>
      <w:keepLines/>
      <w:spacing w:before="280" w:beforeLines="0" w:after="290" w:afterLines="0" w:line="372" w:lineRule="auto"/>
      <w:outlineLvl w:val="4"/>
    </w:pPr>
    <w:rPr>
      <w:b/>
      <w:bCs/>
      <w:sz w:val="28"/>
      <w:szCs w:val="28"/>
    </w:rPr>
  </w:style>
  <w:style w:type="paragraph" w:styleId="8">
    <w:name w:val="heading 6"/>
    <w:basedOn w:val="1"/>
    <w:next w:val="1"/>
    <w:link w:val="115"/>
    <w:qFormat/>
    <w:uiPriority w:val="0"/>
    <w:pPr>
      <w:keepNext/>
      <w:keepLines/>
      <w:tabs>
        <w:tab w:val="left" w:pos="1152"/>
      </w:tabs>
      <w:spacing w:before="240" w:after="64" w:line="320" w:lineRule="auto"/>
      <w:ind w:left="1152" w:hanging="1152"/>
      <w:outlineLvl w:val="5"/>
    </w:pPr>
    <w:rPr>
      <w:rFonts w:ascii="Arial" w:hAnsi="Arial" w:eastAsia="黑体" w:cs="Arial"/>
      <w:b/>
      <w:bCs/>
      <w:sz w:val="24"/>
    </w:rPr>
  </w:style>
  <w:style w:type="paragraph" w:styleId="9">
    <w:name w:val="heading 7"/>
    <w:basedOn w:val="1"/>
    <w:next w:val="1"/>
    <w:link w:val="104"/>
    <w:qFormat/>
    <w:uiPriority w:val="0"/>
    <w:pPr>
      <w:keepNext/>
      <w:keepLines/>
      <w:spacing w:before="240" w:after="64" w:line="320" w:lineRule="auto"/>
      <w:outlineLvl w:val="6"/>
    </w:pPr>
    <w:rPr>
      <w:b/>
      <w:bCs/>
      <w:sz w:val="24"/>
    </w:rPr>
  </w:style>
  <w:style w:type="paragraph" w:styleId="10">
    <w:name w:val="heading 8"/>
    <w:basedOn w:val="1"/>
    <w:next w:val="1"/>
    <w:link w:val="113"/>
    <w:qFormat/>
    <w:uiPriority w:val="0"/>
    <w:pPr>
      <w:keepNext/>
      <w:keepLines/>
      <w:tabs>
        <w:tab w:val="left" w:pos="1440"/>
      </w:tabs>
      <w:spacing w:before="240" w:after="64" w:line="320" w:lineRule="auto"/>
      <w:ind w:left="1440" w:hanging="1440"/>
      <w:outlineLvl w:val="7"/>
    </w:pPr>
    <w:rPr>
      <w:rFonts w:ascii="Arial" w:hAnsi="Arial" w:eastAsia="黑体" w:cs="Arial"/>
      <w:sz w:val="24"/>
    </w:rPr>
  </w:style>
  <w:style w:type="paragraph" w:styleId="11">
    <w:name w:val="heading 9"/>
    <w:basedOn w:val="1"/>
    <w:next w:val="1"/>
    <w:link w:val="66"/>
    <w:qFormat/>
    <w:uiPriority w:val="0"/>
    <w:pPr>
      <w:keepNext/>
      <w:keepLines/>
      <w:tabs>
        <w:tab w:val="left" w:pos="1584"/>
      </w:tabs>
      <w:spacing w:before="240" w:after="64" w:line="320" w:lineRule="auto"/>
      <w:ind w:left="1584" w:hanging="1584"/>
      <w:outlineLvl w:val="8"/>
    </w:pPr>
    <w:rPr>
      <w:rFonts w:ascii="Arial" w:hAnsi="Arial" w:eastAsia="黑体" w:cs="Arial"/>
      <w:sz w:val="21"/>
      <w:szCs w:val="21"/>
    </w:rPr>
  </w:style>
  <w:style w:type="character" w:default="1" w:styleId="41">
    <w:name w:val="Default Paragraph Font"/>
    <w:uiPriority w:val="0"/>
  </w:style>
  <w:style w:type="table" w:default="1" w:styleId="39">
    <w:name w:val="Normal Table"/>
    <w:semiHidden/>
    <w:uiPriority w:val="0"/>
    <w:tblPr>
      <w:tblStyle w:val="39"/>
      <w:tblCellMar>
        <w:top w:w="0" w:type="dxa"/>
        <w:left w:w="108" w:type="dxa"/>
        <w:bottom w:w="0" w:type="dxa"/>
        <w:right w:w="108" w:type="dxa"/>
      </w:tblCellMar>
    </w:tblPr>
  </w:style>
  <w:style w:type="paragraph" w:styleId="5">
    <w:name w:val="Normal Indent"/>
    <w:basedOn w:val="1"/>
    <w:link w:val="80"/>
    <w:uiPriority w:val="0"/>
    <w:pPr>
      <w:ind w:firstLine="420"/>
    </w:pPr>
    <w:rPr>
      <w:sz w:val="21"/>
      <w:szCs w:val="20"/>
    </w:rPr>
  </w:style>
  <w:style w:type="paragraph" w:styleId="12">
    <w:name w:val="List Number"/>
    <w:basedOn w:val="1"/>
    <w:uiPriority w:val="0"/>
    <w:pPr>
      <w:widowControl/>
      <w:tabs>
        <w:tab w:val="left" w:pos="454"/>
        <w:tab w:val="left" w:pos="720"/>
      </w:tabs>
      <w:spacing w:after="156" w:afterLines="50"/>
      <w:ind w:left="454" w:hanging="284"/>
      <w:jc w:val="left"/>
    </w:pPr>
    <w:rPr>
      <w:kern w:val="0"/>
      <w:sz w:val="24"/>
      <w:szCs w:val="20"/>
    </w:rPr>
  </w:style>
  <w:style w:type="paragraph" w:styleId="13">
    <w:name w:val="caption"/>
    <w:basedOn w:val="1"/>
    <w:next w:val="1"/>
    <w:qFormat/>
    <w:uiPriority w:val="0"/>
    <w:rPr>
      <w:rFonts w:ascii="Arial" w:hAnsi="Arial" w:eastAsia="黑体" w:cs="Arial"/>
      <w:sz w:val="20"/>
      <w:szCs w:val="20"/>
    </w:rPr>
  </w:style>
  <w:style w:type="paragraph" w:styleId="14">
    <w:name w:val="Document Map"/>
    <w:basedOn w:val="1"/>
    <w:link w:val="152"/>
    <w:uiPriority w:val="0"/>
    <w:pPr>
      <w:shd w:val="clear" w:color="auto" w:fill="000080"/>
    </w:pPr>
  </w:style>
  <w:style w:type="paragraph" w:styleId="15">
    <w:name w:val="annotation text"/>
    <w:basedOn w:val="1"/>
    <w:link w:val="56"/>
    <w:uiPriority w:val="0"/>
    <w:pPr>
      <w:jc w:val="left"/>
    </w:pPr>
  </w:style>
  <w:style w:type="paragraph" w:styleId="16">
    <w:name w:val="Salutation"/>
    <w:basedOn w:val="1"/>
    <w:next w:val="1"/>
    <w:link w:val="157"/>
    <w:unhideWhenUsed/>
    <w:uiPriority w:val="0"/>
    <w:pPr>
      <w:widowControl/>
      <w:jc w:val="left"/>
    </w:pPr>
    <w:rPr>
      <w:kern w:val="0"/>
      <w:sz w:val="16"/>
      <w:szCs w:val="16"/>
    </w:rPr>
  </w:style>
  <w:style w:type="paragraph" w:styleId="17">
    <w:name w:val="Body Text 3"/>
    <w:basedOn w:val="1"/>
    <w:uiPriority w:val="0"/>
    <w:pPr>
      <w:spacing w:after="120" w:afterLines="0"/>
    </w:pPr>
    <w:rPr>
      <w:sz w:val="16"/>
      <w:szCs w:val="16"/>
    </w:rPr>
  </w:style>
  <w:style w:type="paragraph" w:styleId="18">
    <w:name w:val="Body Text"/>
    <w:basedOn w:val="1"/>
    <w:link w:val="73"/>
    <w:uiPriority w:val="0"/>
    <w:pPr>
      <w:spacing w:after="120" w:afterLines="0"/>
    </w:pPr>
    <w:rPr>
      <w:rFonts w:ascii="Calibri" w:hAnsi="Calibri"/>
      <w:sz w:val="21"/>
      <w:szCs w:val="22"/>
    </w:rPr>
  </w:style>
  <w:style w:type="paragraph" w:styleId="19">
    <w:name w:val="Body Text Indent"/>
    <w:basedOn w:val="1"/>
    <w:link w:val="132"/>
    <w:uiPriority w:val="0"/>
    <w:pPr>
      <w:adjustRightInd w:val="0"/>
      <w:spacing w:line="500" w:lineRule="atLeast"/>
      <w:ind w:firstLine="210"/>
      <w:textAlignment w:val="baseline"/>
    </w:pPr>
    <w:rPr>
      <w:rFonts w:ascii="仿宋_GB2312" w:eastAsia="仿宋_GB2312"/>
      <w:kern w:val="0"/>
      <w:sz w:val="24"/>
      <w:szCs w:val="20"/>
    </w:rPr>
  </w:style>
  <w:style w:type="paragraph" w:styleId="20">
    <w:name w:val="List Number 3"/>
    <w:basedOn w:val="1"/>
    <w:uiPriority w:val="0"/>
    <w:pPr>
      <w:numPr>
        <w:ilvl w:val="0"/>
        <w:numId w:val="1"/>
      </w:numPr>
      <w:tabs>
        <w:tab w:val="left" w:pos="1200"/>
      </w:tabs>
    </w:pPr>
    <w:rPr>
      <w:sz w:val="21"/>
    </w:rPr>
  </w:style>
  <w:style w:type="paragraph" w:styleId="21">
    <w:name w:val="List 2"/>
    <w:basedOn w:val="1"/>
    <w:uiPriority w:val="0"/>
    <w:pPr>
      <w:ind w:left="100" w:leftChars="200" w:hanging="200" w:hangingChars="200"/>
    </w:pPr>
    <w:rPr>
      <w:sz w:val="28"/>
    </w:rPr>
  </w:style>
  <w:style w:type="paragraph" w:styleId="22">
    <w:name w:val="toc 3"/>
    <w:basedOn w:val="1"/>
    <w:next w:val="1"/>
    <w:uiPriority w:val="0"/>
    <w:pPr>
      <w:ind w:left="840" w:leftChars="400"/>
    </w:pPr>
  </w:style>
  <w:style w:type="paragraph" w:styleId="23">
    <w:name w:val="Plain Text"/>
    <w:basedOn w:val="1"/>
    <w:link w:val="134"/>
    <w:uiPriority w:val="0"/>
    <w:rPr>
      <w:rFonts w:ascii="宋体" w:hAnsi="Courier New"/>
      <w:sz w:val="21"/>
      <w:szCs w:val="20"/>
    </w:rPr>
  </w:style>
  <w:style w:type="paragraph" w:styleId="24">
    <w:name w:val="Date"/>
    <w:basedOn w:val="1"/>
    <w:next w:val="1"/>
    <w:uiPriority w:val="0"/>
    <w:pPr>
      <w:ind w:left="100" w:leftChars="2500"/>
    </w:pPr>
  </w:style>
  <w:style w:type="paragraph" w:styleId="25">
    <w:name w:val="Body Text Indent 2"/>
    <w:basedOn w:val="1"/>
    <w:link w:val="169"/>
    <w:uiPriority w:val="0"/>
    <w:pPr>
      <w:spacing w:after="120" w:afterLines="0" w:line="480" w:lineRule="auto"/>
      <w:ind w:left="420" w:leftChars="200"/>
    </w:pPr>
  </w:style>
  <w:style w:type="paragraph" w:styleId="26">
    <w:name w:val="Balloon Text"/>
    <w:basedOn w:val="1"/>
    <w:link w:val="58"/>
    <w:uiPriority w:val="0"/>
    <w:rPr>
      <w:sz w:val="18"/>
      <w:szCs w:val="18"/>
    </w:rPr>
  </w:style>
  <w:style w:type="paragraph" w:styleId="27">
    <w:name w:val="footer"/>
    <w:basedOn w:val="1"/>
    <w:link w:val="107"/>
    <w:qFormat/>
    <w:uiPriority w:val="99"/>
    <w:pPr>
      <w:tabs>
        <w:tab w:val="center" w:pos="4153"/>
        <w:tab w:val="right" w:pos="8306"/>
      </w:tabs>
      <w:snapToGrid w:val="0"/>
      <w:jc w:val="left"/>
    </w:pPr>
    <w:rPr>
      <w:sz w:val="18"/>
      <w:szCs w:val="18"/>
    </w:rPr>
  </w:style>
  <w:style w:type="paragraph" w:styleId="28">
    <w:name w:val="header"/>
    <w:basedOn w:val="1"/>
    <w:link w:val="60"/>
    <w:uiPriority w:val="0"/>
    <w:pPr>
      <w:pBdr>
        <w:bottom w:val="single" w:color="auto" w:sz="6" w:space="1"/>
      </w:pBdr>
      <w:tabs>
        <w:tab w:val="center" w:pos="4153"/>
        <w:tab w:val="right" w:pos="8306"/>
      </w:tabs>
      <w:snapToGrid w:val="0"/>
      <w:jc w:val="center"/>
    </w:pPr>
    <w:rPr>
      <w:sz w:val="18"/>
      <w:szCs w:val="18"/>
    </w:rPr>
  </w:style>
  <w:style w:type="paragraph" w:styleId="29">
    <w:name w:val="toc 1"/>
    <w:basedOn w:val="1"/>
    <w:next w:val="1"/>
    <w:uiPriority w:val="0"/>
    <w:pPr>
      <w:tabs>
        <w:tab w:val="right" w:leader="dot" w:pos="9628"/>
      </w:tabs>
      <w:jc w:val="center"/>
    </w:pPr>
    <w:rPr>
      <w:b/>
      <w:sz w:val="52"/>
      <w:szCs w:val="52"/>
    </w:rPr>
  </w:style>
  <w:style w:type="paragraph" w:styleId="30">
    <w:name w:val="List"/>
    <w:basedOn w:val="1"/>
    <w:uiPriority w:val="0"/>
    <w:pPr>
      <w:ind w:left="200" w:hanging="200" w:hangingChars="200"/>
    </w:pPr>
    <w:rPr>
      <w:sz w:val="28"/>
    </w:rPr>
  </w:style>
  <w:style w:type="paragraph" w:styleId="31">
    <w:name w:val="footnote text"/>
    <w:basedOn w:val="1"/>
    <w:link w:val="131"/>
    <w:uiPriority w:val="0"/>
    <w:pPr>
      <w:snapToGrid w:val="0"/>
      <w:jc w:val="left"/>
    </w:pPr>
    <w:rPr>
      <w:sz w:val="16"/>
      <w:szCs w:val="16"/>
    </w:rPr>
  </w:style>
  <w:style w:type="paragraph" w:styleId="32">
    <w:name w:val="Body Text Indent 3"/>
    <w:basedOn w:val="1"/>
    <w:link w:val="125"/>
    <w:uiPriority w:val="0"/>
    <w:pPr>
      <w:spacing w:after="120" w:afterLines="0"/>
      <w:ind w:left="420" w:leftChars="200"/>
    </w:pPr>
    <w:rPr>
      <w:sz w:val="16"/>
      <w:szCs w:val="16"/>
    </w:rPr>
  </w:style>
  <w:style w:type="paragraph" w:styleId="33">
    <w:name w:val="toc 2"/>
    <w:basedOn w:val="1"/>
    <w:next w:val="1"/>
    <w:uiPriority w:val="0"/>
    <w:pPr>
      <w:ind w:left="420" w:leftChars="200"/>
    </w:pPr>
  </w:style>
  <w:style w:type="paragraph" w:styleId="34">
    <w:name w:val="Body Text 2"/>
    <w:basedOn w:val="1"/>
    <w:uiPriority w:val="0"/>
    <w:pPr>
      <w:widowControl/>
      <w:snapToGrid w:val="0"/>
      <w:spacing w:before="50" w:after="156" w:afterLines="50" w:line="400" w:lineRule="exact"/>
      <w:jc w:val="left"/>
    </w:pPr>
    <w:rPr>
      <w:rFonts w:ascii="宋体" w:hAnsi="宋体"/>
      <w:color w:val="000000"/>
      <w:sz w:val="24"/>
    </w:rPr>
  </w:style>
  <w:style w:type="paragraph" w:styleId="35">
    <w:name w:val="Normal (Web)"/>
    <w:basedOn w:val="1"/>
    <w:uiPriority w:val="0"/>
    <w:pPr>
      <w:widowControl/>
      <w:spacing w:before="100" w:beforeLines="0" w:beforeAutospacing="1" w:after="100" w:afterLines="0" w:afterAutospacing="1"/>
      <w:jc w:val="left"/>
    </w:pPr>
    <w:rPr>
      <w:rFonts w:hint="eastAsia" w:ascii="宋体" w:hAnsi="宋体"/>
      <w:kern w:val="0"/>
      <w:sz w:val="24"/>
    </w:rPr>
  </w:style>
  <w:style w:type="paragraph" w:styleId="36">
    <w:name w:val="Title"/>
    <w:basedOn w:val="1"/>
    <w:qFormat/>
    <w:uiPriority w:val="0"/>
    <w:pPr>
      <w:widowControl/>
      <w:overflowPunct w:val="0"/>
      <w:autoSpaceDE w:val="0"/>
      <w:autoSpaceDN w:val="0"/>
      <w:adjustRightInd w:val="0"/>
      <w:jc w:val="center"/>
      <w:textAlignment w:val="baseline"/>
    </w:pPr>
    <w:rPr>
      <w:b/>
      <w:kern w:val="0"/>
      <w:sz w:val="24"/>
      <w:szCs w:val="20"/>
      <w:lang w:val="en-GB"/>
    </w:rPr>
  </w:style>
  <w:style w:type="paragraph" w:styleId="37">
    <w:name w:val="annotation subject"/>
    <w:basedOn w:val="15"/>
    <w:next w:val="15"/>
    <w:link w:val="126"/>
    <w:uiPriority w:val="0"/>
    <w:rPr>
      <w:b/>
      <w:bCs/>
    </w:rPr>
  </w:style>
  <w:style w:type="paragraph" w:styleId="38">
    <w:name w:val="Body Text First Indent"/>
    <w:basedOn w:val="18"/>
    <w:link w:val="72"/>
    <w:uiPriority w:val="0"/>
    <w:pPr>
      <w:ind w:firstLine="420" w:firstLineChars="100"/>
    </w:pPr>
  </w:style>
  <w:style w:type="table" w:styleId="40">
    <w:name w:val="Table Grid"/>
    <w:basedOn w:val="39"/>
    <w:uiPriority w:val="59"/>
    <w:pPr>
      <w:widowControl w:val="0"/>
      <w:jc w:val="both"/>
    </w:pPr>
    <w:tblPr>
      <w:tblStyle w:val="3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2">
    <w:name w:val="Strong"/>
    <w:qFormat/>
    <w:uiPriority w:val="0"/>
    <w:rPr>
      <w:b/>
      <w:bCs/>
    </w:rPr>
  </w:style>
  <w:style w:type="character" w:styleId="43">
    <w:name w:val="page number"/>
    <w:basedOn w:val="41"/>
    <w:uiPriority w:val="0"/>
  </w:style>
  <w:style w:type="character" w:styleId="44">
    <w:name w:val="FollowedHyperlink"/>
    <w:basedOn w:val="41"/>
    <w:uiPriority w:val="0"/>
    <w:rPr>
      <w:color w:val="800080"/>
      <w:u w:val="single"/>
    </w:rPr>
  </w:style>
  <w:style w:type="character" w:styleId="45">
    <w:name w:val="HTML Typewriter"/>
    <w:uiPriority w:val="0"/>
    <w:rPr>
      <w:rFonts w:ascii="Arial Unicode MS" w:hAnsi="Arial Unicode MS" w:eastAsia="Courier New" w:cs="Courier New"/>
      <w:sz w:val="18"/>
      <w:szCs w:val="18"/>
    </w:rPr>
  </w:style>
  <w:style w:type="character" w:styleId="46">
    <w:name w:val="Hyperlink"/>
    <w:uiPriority w:val="0"/>
    <w:rPr>
      <w:color w:val="0000FF"/>
      <w:u w:val="single"/>
    </w:rPr>
  </w:style>
  <w:style w:type="character" w:styleId="47">
    <w:name w:val="annotation reference"/>
    <w:uiPriority w:val="0"/>
    <w:rPr>
      <w:sz w:val="21"/>
      <w:szCs w:val="21"/>
    </w:rPr>
  </w:style>
  <w:style w:type="character" w:customStyle="1" w:styleId="48">
    <w:name w:val="批注框文本 Char Char"/>
    <w:uiPriority w:val="0"/>
    <w:rPr>
      <w:rFonts w:eastAsia="宋体"/>
      <w:kern w:val="2"/>
      <w:sz w:val="18"/>
      <w:lang w:val="en-US" w:eastAsia="zh-CN"/>
    </w:rPr>
  </w:style>
  <w:style w:type="character" w:customStyle="1" w:styleId="49">
    <w:name w:val="textcontents"/>
    <w:basedOn w:val="41"/>
    <w:uiPriority w:val="0"/>
  </w:style>
  <w:style w:type="character" w:customStyle="1" w:styleId="50">
    <w:name w:val="正文文本缩进 3 Char1"/>
    <w:basedOn w:val="41"/>
    <w:semiHidden/>
    <w:uiPriority w:val="0"/>
    <w:rPr>
      <w:rFonts w:cs="Times New Roman"/>
      <w:sz w:val="16"/>
      <w:szCs w:val="16"/>
    </w:rPr>
  </w:style>
  <w:style w:type="character" w:customStyle="1" w:styleId="51">
    <w:name w:val="标题 1 Char"/>
    <w:uiPriority w:val="9"/>
    <w:rPr>
      <w:rFonts w:eastAsia="宋体"/>
      <w:b/>
      <w:bCs/>
      <w:kern w:val="44"/>
      <w:sz w:val="44"/>
      <w:szCs w:val="44"/>
      <w:lang w:val="en-US" w:eastAsia="zh-CN" w:bidi="ar-SA"/>
    </w:rPr>
  </w:style>
  <w:style w:type="character" w:customStyle="1" w:styleId="52">
    <w:name w:val="样式 正文（首行缩进两字） + 宋体 Char"/>
    <w:uiPriority w:val="0"/>
    <w:rPr>
      <w:rFonts w:ascii="宋体" w:hAnsi="宋体" w:eastAsia="宋体"/>
      <w:spacing w:val="6"/>
      <w:kern w:val="24"/>
      <w:sz w:val="24"/>
      <w:szCs w:val="24"/>
      <w:lang w:val="en-US" w:eastAsia="zh-CN" w:bidi="ar-SA"/>
    </w:rPr>
  </w:style>
  <w:style w:type="character" w:customStyle="1" w:styleId="53">
    <w:name w:val="正文文本缩进 2 Char Char"/>
    <w:uiPriority w:val="0"/>
    <w:rPr>
      <w:rFonts w:eastAsia="宋体"/>
      <w:kern w:val="2"/>
      <w:sz w:val="36"/>
      <w:szCs w:val="24"/>
      <w:lang w:val="en-US" w:eastAsia="zh-CN" w:bidi="ar-SA"/>
    </w:rPr>
  </w:style>
  <w:style w:type="character" w:customStyle="1" w:styleId="54">
    <w:name w:val="金保标题2 Char Char"/>
    <w:link w:val="55"/>
    <w:uiPriority w:val="0"/>
    <w:rPr>
      <w:rFonts w:ascii="宋体" w:hAnsi="宋体" w:eastAsia="宋体" w:cs="宋体"/>
      <w:b/>
      <w:sz w:val="24"/>
      <w:szCs w:val="24"/>
      <w:lang w:val="en-US" w:eastAsia="zh-CN" w:bidi="ar-SA"/>
    </w:rPr>
  </w:style>
  <w:style w:type="paragraph" w:customStyle="1" w:styleId="55">
    <w:name w:val="金保标题2"/>
    <w:basedOn w:val="3"/>
    <w:next w:val="1"/>
    <w:link w:val="54"/>
    <w:uiPriority w:val="0"/>
    <w:pPr>
      <w:numPr>
        <w:ilvl w:val="0"/>
        <w:numId w:val="0"/>
      </w:numPr>
      <w:tabs>
        <w:tab w:val="left" w:pos="709"/>
      </w:tabs>
      <w:spacing w:before="240" w:beforeLines="0" w:after="0" w:afterLines="0" w:line="360" w:lineRule="auto"/>
    </w:pPr>
    <w:rPr>
      <w:rFonts w:ascii="宋体" w:hAnsi="宋体" w:eastAsia="宋体" w:cs="宋体"/>
      <w:bCs w:val="0"/>
      <w:kern w:val="0"/>
      <w:sz w:val="24"/>
      <w:szCs w:val="24"/>
    </w:rPr>
  </w:style>
  <w:style w:type="character" w:customStyle="1" w:styleId="56">
    <w:name w:val="批注文字 Char1"/>
    <w:link w:val="15"/>
    <w:uiPriority w:val="0"/>
    <w:rPr>
      <w:rFonts w:eastAsia="宋体"/>
      <w:kern w:val="2"/>
      <w:sz w:val="36"/>
      <w:szCs w:val="24"/>
      <w:lang w:val="en-US" w:eastAsia="zh-CN" w:bidi="ar-SA"/>
    </w:rPr>
  </w:style>
  <w:style w:type="character" w:customStyle="1" w:styleId="57">
    <w:name w:val="批注框文本 Char"/>
    <w:uiPriority w:val="0"/>
    <w:rPr>
      <w:rFonts w:eastAsia="宋体"/>
      <w:kern w:val="2"/>
      <w:sz w:val="18"/>
      <w:lang w:val="en-US" w:eastAsia="zh-CN"/>
    </w:rPr>
  </w:style>
  <w:style w:type="character" w:customStyle="1" w:styleId="58">
    <w:name w:val="批注框文本 Char2"/>
    <w:link w:val="26"/>
    <w:uiPriority w:val="0"/>
    <w:rPr>
      <w:rFonts w:eastAsia="宋体"/>
      <w:kern w:val="2"/>
      <w:sz w:val="18"/>
      <w:szCs w:val="18"/>
      <w:lang w:val="en-US" w:eastAsia="zh-CN" w:bidi="ar-SA"/>
    </w:rPr>
  </w:style>
  <w:style w:type="character" w:customStyle="1" w:styleId="59">
    <w:name w:val=" Char Char21"/>
    <w:uiPriority w:val="0"/>
    <w:rPr>
      <w:rFonts w:ascii="Times New Roman" w:hAnsi="Times New Roman" w:eastAsia="楷体_GB2312" w:cs="Times New Roman"/>
      <w:b/>
      <w:bCs/>
      <w:sz w:val="32"/>
      <w:szCs w:val="32"/>
    </w:rPr>
  </w:style>
  <w:style w:type="character" w:customStyle="1" w:styleId="60">
    <w:name w:val="页眉 Char3"/>
    <w:link w:val="28"/>
    <w:uiPriority w:val="0"/>
    <w:rPr>
      <w:rFonts w:eastAsia="宋体"/>
      <w:kern w:val="2"/>
      <w:sz w:val="18"/>
      <w:szCs w:val="18"/>
      <w:lang w:val="en-US" w:eastAsia="zh-CN" w:bidi="ar-SA"/>
    </w:rPr>
  </w:style>
  <w:style w:type="character" w:customStyle="1" w:styleId="61">
    <w:name w:val="编号，小四 Char"/>
    <w:link w:val="62"/>
    <w:uiPriority w:val="0"/>
    <w:rPr>
      <w:rFonts w:ascii="Arial" w:hAnsi="Arial" w:eastAsia="宋体"/>
      <w:kern w:val="2"/>
      <w:sz w:val="24"/>
      <w:lang w:bidi="ar-SA"/>
    </w:rPr>
  </w:style>
  <w:style w:type="paragraph" w:customStyle="1" w:styleId="62">
    <w:name w:val="编号，小四"/>
    <w:basedOn w:val="1"/>
    <w:link w:val="61"/>
    <w:qFormat/>
    <w:uiPriority w:val="0"/>
    <w:pPr>
      <w:numPr>
        <w:ilvl w:val="0"/>
        <w:numId w:val="2"/>
      </w:numPr>
      <w:spacing w:line="360" w:lineRule="auto"/>
    </w:pPr>
    <w:rPr>
      <w:rFonts w:ascii="Arial" w:hAnsi="Arial"/>
      <w:sz w:val="24"/>
      <w:szCs w:val="20"/>
    </w:rPr>
  </w:style>
  <w:style w:type="character" w:customStyle="1" w:styleId="63">
    <w:name w:val="标书的正文 Char"/>
    <w:uiPriority w:val="0"/>
    <w:rPr>
      <w:rFonts w:ascii="宋体" w:hAnsi="宋体" w:eastAsia="宋体" w:cs="宋体"/>
      <w:b/>
      <w:color w:val="000000"/>
      <w:kern w:val="2"/>
      <w:sz w:val="24"/>
      <w:szCs w:val="24"/>
      <w:lang w:val="en-US" w:eastAsia="zh-CN" w:bidi="ar-SA"/>
    </w:rPr>
  </w:style>
  <w:style w:type="character" w:customStyle="1" w:styleId="64">
    <w:name w:val="页眉 Char1"/>
    <w:uiPriority w:val="0"/>
    <w:rPr>
      <w:rFonts w:eastAsia="宋体"/>
      <w:kern w:val="2"/>
      <w:sz w:val="18"/>
      <w:lang w:val="en-US" w:eastAsia="zh-CN"/>
    </w:rPr>
  </w:style>
  <w:style w:type="character" w:customStyle="1" w:styleId="65">
    <w:name w:val="product_detail_name"/>
    <w:basedOn w:val="41"/>
    <w:uiPriority w:val="0"/>
  </w:style>
  <w:style w:type="character" w:customStyle="1" w:styleId="66">
    <w:name w:val="标题 9 Char"/>
    <w:link w:val="11"/>
    <w:uiPriority w:val="0"/>
    <w:rPr>
      <w:rFonts w:ascii="Arial" w:hAnsi="Arial" w:eastAsia="黑体" w:cs="Arial"/>
      <w:kern w:val="2"/>
      <w:sz w:val="21"/>
      <w:szCs w:val="21"/>
      <w:lang w:val="en-US" w:eastAsia="zh-CN" w:bidi="ar-SA"/>
    </w:rPr>
  </w:style>
  <w:style w:type="character" w:customStyle="1" w:styleId="67">
    <w:name w:val="Char Char13"/>
    <w:uiPriority w:val="0"/>
    <w:rPr>
      <w:rFonts w:ascii="Cambria" w:hAnsi="Cambria" w:eastAsia="宋体"/>
      <w:b/>
      <w:bCs/>
      <w:kern w:val="2"/>
      <w:sz w:val="28"/>
      <w:szCs w:val="28"/>
      <w:lang w:val="en-US" w:eastAsia="zh-CN" w:bidi="ar-SA"/>
    </w:rPr>
  </w:style>
  <w:style w:type="character" w:customStyle="1" w:styleId="68">
    <w:name w:val="h Char Char1"/>
    <w:uiPriority w:val="0"/>
    <w:rPr>
      <w:sz w:val="18"/>
      <w:szCs w:val="18"/>
    </w:rPr>
  </w:style>
  <w:style w:type="character" w:customStyle="1" w:styleId="69">
    <w:name w:val="列出段落 Char"/>
    <w:link w:val="70"/>
    <w:locked/>
    <w:uiPriority w:val="0"/>
    <w:rPr>
      <w:rFonts w:ascii="Calibri" w:hAnsi="Calibri" w:eastAsia="宋体"/>
      <w:kern w:val="2"/>
      <w:sz w:val="21"/>
      <w:szCs w:val="22"/>
      <w:lang w:val="en-US" w:eastAsia="zh-CN" w:bidi="ar-SA"/>
    </w:rPr>
  </w:style>
  <w:style w:type="paragraph" w:customStyle="1" w:styleId="70">
    <w:name w:val="列出段落2"/>
    <w:basedOn w:val="1"/>
    <w:link w:val="69"/>
    <w:qFormat/>
    <w:uiPriority w:val="0"/>
    <w:pPr>
      <w:ind w:firstLine="420" w:firstLineChars="200"/>
    </w:pPr>
    <w:rPr>
      <w:rFonts w:ascii="Calibri" w:hAnsi="Calibri"/>
      <w:sz w:val="21"/>
      <w:szCs w:val="22"/>
    </w:rPr>
  </w:style>
  <w:style w:type="character" w:customStyle="1" w:styleId="71">
    <w:name w:val="Body Text Indent 3 Char"/>
    <w:locked/>
    <w:uiPriority w:val="0"/>
    <w:rPr>
      <w:sz w:val="16"/>
    </w:rPr>
  </w:style>
  <w:style w:type="character" w:customStyle="1" w:styleId="72">
    <w:name w:val="正文首行缩进 Char2"/>
    <w:basedOn w:val="73"/>
    <w:link w:val="38"/>
    <w:uiPriority w:val="0"/>
  </w:style>
  <w:style w:type="character" w:customStyle="1" w:styleId="73">
    <w:name w:val="正文文本 Char1"/>
    <w:link w:val="18"/>
    <w:uiPriority w:val="0"/>
    <w:rPr>
      <w:rFonts w:ascii="Calibri" w:hAnsi="Calibri" w:eastAsia="宋体"/>
      <w:kern w:val="2"/>
      <w:sz w:val="21"/>
      <w:szCs w:val="22"/>
      <w:lang w:val="en-US" w:eastAsia="zh-CN" w:bidi="ar-SA"/>
    </w:rPr>
  </w:style>
  <w:style w:type="character" w:customStyle="1" w:styleId="74">
    <w:name w:val="正文缩进 Char Char"/>
    <w:uiPriority w:val="0"/>
    <w:rPr>
      <w:rFonts w:eastAsia="宋体"/>
      <w:kern w:val="2"/>
      <w:sz w:val="21"/>
      <w:lang w:val="en-US" w:eastAsia="zh-CN" w:bidi="ar-SA"/>
    </w:rPr>
  </w:style>
  <w:style w:type="character" w:customStyle="1" w:styleId="75">
    <w:name w:val="Heading 3 Char"/>
    <w:basedOn w:val="41"/>
    <w:locked/>
    <w:uiPriority w:val="0"/>
    <w:rPr>
      <w:rFonts w:cs="Times New Roman"/>
      <w:b/>
      <w:bCs/>
      <w:sz w:val="32"/>
      <w:szCs w:val="32"/>
    </w:rPr>
  </w:style>
  <w:style w:type="character" w:customStyle="1" w:styleId="76">
    <w:name w:val="标书的标题3 Char"/>
    <w:uiPriority w:val="0"/>
    <w:rPr>
      <w:rFonts w:ascii="宋体" w:hAnsi="宋体" w:eastAsia="宋体" w:cs="宋体"/>
      <w:b/>
      <w:color w:val="000000"/>
      <w:kern w:val="2"/>
      <w:sz w:val="24"/>
      <w:szCs w:val="24"/>
      <w:lang w:val="en-US" w:eastAsia="zh-CN" w:bidi="ar-SA"/>
    </w:rPr>
  </w:style>
  <w:style w:type="character" w:customStyle="1" w:styleId="77">
    <w:name w:val="Normal Indent Char"/>
    <w:locked/>
    <w:uiPriority w:val="0"/>
    <w:rPr>
      <w:rFonts w:eastAsia="宋体"/>
    </w:rPr>
  </w:style>
  <w:style w:type="character" w:customStyle="1" w:styleId="78">
    <w:name w:val="批注文字 Char Char"/>
    <w:uiPriority w:val="0"/>
    <w:rPr>
      <w:rFonts w:eastAsia="宋体"/>
      <w:kern w:val="2"/>
      <w:sz w:val="36"/>
      <w:szCs w:val="24"/>
      <w:lang w:val="en-US" w:eastAsia="zh-CN" w:bidi="ar-SA"/>
    </w:rPr>
  </w:style>
  <w:style w:type="character" w:customStyle="1" w:styleId="79">
    <w:name w:val="正文首行缩进 Char1"/>
    <w:uiPriority w:val="0"/>
    <w:rPr>
      <w:rFonts w:ascii="Calibri" w:hAnsi="Calibri" w:eastAsia="宋体" w:cs="Times New Roman"/>
      <w:kern w:val="2"/>
      <w:sz w:val="21"/>
      <w:szCs w:val="22"/>
      <w:lang w:val="en-US" w:eastAsia="zh-CN" w:bidi="ar-SA"/>
    </w:rPr>
  </w:style>
  <w:style w:type="character" w:customStyle="1" w:styleId="80">
    <w:name w:val="正文缩进 Char1"/>
    <w:link w:val="5"/>
    <w:uiPriority w:val="0"/>
    <w:rPr>
      <w:rFonts w:eastAsia="宋体"/>
      <w:kern w:val="2"/>
      <w:sz w:val="21"/>
      <w:lang w:val="en-US" w:eastAsia="zh-CN" w:bidi="ar-SA"/>
    </w:rPr>
  </w:style>
  <w:style w:type="character" w:customStyle="1" w:styleId="81">
    <w:name w:val="正文首行缩进（绿盟科技） Char"/>
    <w:link w:val="82"/>
    <w:uiPriority w:val="0"/>
    <w:rPr>
      <w:rFonts w:ascii="Arial" w:hAnsi="Arial" w:eastAsia="宋体"/>
      <w:sz w:val="21"/>
      <w:szCs w:val="21"/>
      <w:lang w:bidi="ar-SA"/>
    </w:rPr>
  </w:style>
  <w:style w:type="paragraph" w:customStyle="1" w:styleId="82">
    <w:name w:val="正文首行缩进（绿盟科技）"/>
    <w:basedOn w:val="1"/>
    <w:link w:val="81"/>
    <w:qFormat/>
    <w:uiPriority w:val="0"/>
    <w:pPr>
      <w:widowControl/>
      <w:spacing w:after="50" w:line="300" w:lineRule="auto"/>
      <w:ind w:firstLine="200" w:firstLineChars="200"/>
      <w:jc w:val="left"/>
    </w:pPr>
    <w:rPr>
      <w:rFonts w:ascii="Arial" w:hAnsi="Arial"/>
      <w:kern w:val="0"/>
      <w:sz w:val="21"/>
      <w:szCs w:val="21"/>
    </w:rPr>
  </w:style>
  <w:style w:type="character" w:customStyle="1" w:styleId="83">
    <w:name w:val="标题 5 Char"/>
    <w:link w:val="7"/>
    <w:uiPriority w:val="0"/>
    <w:rPr>
      <w:rFonts w:eastAsia="宋体"/>
      <w:b/>
      <w:bCs/>
      <w:kern w:val="2"/>
      <w:sz w:val="28"/>
      <w:szCs w:val="28"/>
      <w:lang w:val="en-US" w:eastAsia="zh-CN" w:bidi="ar-SA"/>
    </w:rPr>
  </w:style>
  <w:style w:type="character" w:customStyle="1" w:styleId="84">
    <w:name w:val="正文文本缩进 2 Char"/>
    <w:aliases w:val="正文文本缩进 2 Char Char Char Char Char Char Char Char Char Char,正文文本缩进 2 Char Char Char1,正文文本缩进 2 Char Char Char Char Char,正文文本缩进 2 Char Char Char Char1"/>
    <w:uiPriority w:val="0"/>
    <w:rPr>
      <w:rFonts w:eastAsia="宋体"/>
      <w:kern w:val="2"/>
      <w:sz w:val="36"/>
      <w:szCs w:val="24"/>
      <w:lang w:val="en-US" w:eastAsia="zh-CN" w:bidi="ar-SA"/>
    </w:rPr>
  </w:style>
  <w:style w:type="character" w:customStyle="1" w:styleId="85">
    <w:name w:val="批注文字 Char"/>
    <w:uiPriority w:val="0"/>
    <w:rPr>
      <w:rFonts w:eastAsia="宋体"/>
      <w:kern w:val="2"/>
      <w:sz w:val="36"/>
      <w:szCs w:val="24"/>
      <w:lang w:val="en-US" w:eastAsia="zh-CN" w:bidi="ar-SA"/>
    </w:rPr>
  </w:style>
  <w:style w:type="character" w:customStyle="1" w:styleId="86">
    <w:name w:val="标题 4 Char Char"/>
    <w:uiPriority w:val="0"/>
    <w:rPr>
      <w:rFonts w:ascii="Cambria" w:hAnsi="Cambria" w:eastAsia="宋体"/>
      <w:b/>
      <w:bCs/>
      <w:kern w:val="2"/>
      <w:sz w:val="28"/>
      <w:szCs w:val="28"/>
      <w:lang w:val="en-US" w:eastAsia="zh-CN" w:bidi="ar-SA"/>
    </w:rPr>
  </w:style>
  <w:style w:type="character" w:customStyle="1" w:styleId="87">
    <w:name w:val="Char Char16"/>
    <w:uiPriority w:val="0"/>
    <w:rPr>
      <w:rFonts w:eastAsia="宋体"/>
      <w:b/>
      <w:bCs/>
      <w:kern w:val="44"/>
      <w:sz w:val="44"/>
      <w:szCs w:val="44"/>
      <w:lang w:val="en-US" w:eastAsia="zh-CN" w:bidi="ar-SA"/>
    </w:rPr>
  </w:style>
  <w:style w:type="character" w:customStyle="1" w:styleId="88">
    <w:name w:val="标题 1 Char Char Char"/>
    <w:uiPriority w:val="0"/>
    <w:rPr>
      <w:rFonts w:eastAsia="宋体"/>
      <w:b/>
      <w:bCs/>
      <w:kern w:val="44"/>
      <w:sz w:val="44"/>
      <w:szCs w:val="44"/>
      <w:lang w:val="en-US" w:eastAsia="zh-CN" w:bidi="ar-SA"/>
    </w:rPr>
  </w:style>
  <w:style w:type="character" w:customStyle="1" w:styleId="89">
    <w:name w:val="标书正文 Char1"/>
    <w:link w:val="90"/>
    <w:uiPriority w:val="0"/>
    <w:rPr>
      <w:rFonts w:ascii="宋体" w:hAnsi="宋体" w:eastAsia="宋体" w:cs="宋体"/>
      <w:bCs/>
      <w:spacing w:val="8"/>
      <w:sz w:val="24"/>
      <w:szCs w:val="24"/>
      <w:lang w:val="en-US" w:eastAsia="zh-CN" w:bidi="ar-SA"/>
    </w:rPr>
  </w:style>
  <w:style w:type="paragraph" w:customStyle="1" w:styleId="90">
    <w:name w:val="标书正文"/>
    <w:basedOn w:val="18"/>
    <w:link w:val="89"/>
    <w:uiPriority w:val="0"/>
    <w:pPr>
      <w:adjustRightInd w:val="0"/>
      <w:snapToGrid w:val="0"/>
      <w:spacing w:after="0" w:afterLines="0" w:line="360" w:lineRule="auto"/>
      <w:ind w:firstLine="672" w:firstLineChars="200"/>
    </w:pPr>
    <w:rPr>
      <w:rFonts w:ascii="宋体" w:hAnsi="宋体" w:cs="宋体"/>
      <w:bCs/>
      <w:spacing w:val="8"/>
      <w:kern w:val="0"/>
      <w:sz w:val="24"/>
      <w:szCs w:val="24"/>
    </w:rPr>
  </w:style>
  <w:style w:type="character" w:customStyle="1" w:styleId="91">
    <w:name w:val="正文缩进 Char"/>
    <w:aliases w:val="正文编号 Char,正文非缩进 Char Char Char Char Char Char Char Char Char Char Char Char Char Char Char Char Char,四号 Char Char Char Char Char,四号 Char Char1,正文8 Char Char Char1,正文8 Char Char Char Char,四号 Char Char Char Char1"/>
    <w:uiPriority w:val="0"/>
    <w:rPr>
      <w:rFonts w:eastAsia="宋体"/>
      <w:kern w:val="2"/>
      <w:sz w:val="21"/>
      <w:lang w:val="en-US" w:eastAsia="zh-CN" w:bidi="ar-SA"/>
    </w:rPr>
  </w:style>
  <w:style w:type="character" w:customStyle="1" w:styleId="92">
    <w:name w:val="Heading 1 Char"/>
    <w:basedOn w:val="41"/>
    <w:locked/>
    <w:uiPriority w:val="0"/>
    <w:rPr>
      <w:rFonts w:cs="Times New Roman"/>
      <w:b/>
      <w:bCs/>
      <w:kern w:val="44"/>
      <w:sz w:val="44"/>
      <w:szCs w:val="44"/>
    </w:rPr>
  </w:style>
  <w:style w:type="character" w:customStyle="1" w:styleId="93">
    <w:name w:val="内容文本 Char"/>
    <w:link w:val="94"/>
    <w:uiPriority w:val="0"/>
    <w:rPr>
      <w:rFonts w:ascii="宋体" w:hAnsi="宋体" w:eastAsia="宋体"/>
      <w:kern w:val="2"/>
      <w:sz w:val="24"/>
      <w:szCs w:val="24"/>
      <w:lang w:bidi="ar-SA"/>
    </w:rPr>
  </w:style>
  <w:style w:type="paragraph" w:customStyle="1" w:styleId="94">
    <w:name w:val="内容文本"/>
    <w:basedOn w:val="1"/>
    <w:link w:val="93"/>
    <w:qFormat/>
    <w:uiPriority w:val="0"/>
    <w:pPr>
      <w:autoSpaceDE w:val="0"/>
      <w:autoSpaceDN w:val="0"/>
      <w:spacing w:line="360" w:lineRule="auto"/>
      <w:ind w:firstLine="480" w:firstLineChars="200"/>
      <w:jc w:val="left"/>
    </w:pPr>
    <w:rPr>
      <w:rFonts w:ascii="宋体" w:hAnsi="宋体"/>
      <w:sz w:val="24"/>
    </w:rPr>
  </w:style>
  <w:style w:type="character" w:customStyle="1" w:styleId="95">
    <w:name w:val="标题 3 Char1"/>
    <w:link w:val="4"/>
    <w:uiPriority w:val="0"/>
    <w:rPr>
      <w:rFonts w:eastAsia="楷体_GB2312"/>
      <w:b/>
      <w:bCs/>
      <w:kern w:val="2"/>
      <w:sz w:val="32"/>
      <w:szCs w:val="32"/>
      <w:lang w:val="en-US" w:eastAsia="zh-CN" w:bidi="ar-SA"/>
    </w:rPr>
  </w:style>
  <w:style w:type="character" w:customStyle="1" w:styleId="96">
    <w:name w:val=" Char Char13"/>
    <w:uiPriority w:val="0"/>
    <w:rPr>
      <w:rFonts w:eastAsia="宋体"/>
      <w:b/>
      <w:bCs/>
      <w:kern w:val="44"/>
      <w:sz w:val="44"/>
      <w:szCs w:val="44"/>
      <w:lang w:val="en-US" w:eastAsia="zh-CN" w:bidi="ar-SA"/>
    </w:rPr>
  </w:style>
  <w:style w:type="character" w:customStyle="1" w:styleId="97">
    <w:name w:val="标书的正文 Char Char"/>
    <w:link w:val="98"/>
    <w:uiPriority w:val="0"/>
    <w:rPr>
      <w:rFonts w:ascii="宋体" w:hAnsi="宋体" w:eastAsia="宋体" w:cs="宋体"/>
      <w:b/>
      <w:color w:val="000000"/>
      <w:kern w:val="2"/>
      <w:sz w:val="24"/>
      <w:szCs w:val="24"/>
      <w:lang w:val="en-US" w:eastAsia="zh-CN" w:bidi="ar-SA"/>
    </w:rPr>
  </w:style>
  <w:style w:type="paragraph" w:customStyle="1" w:styleId="98">
    <w:name w:val="标书的正文"/>
    <w:basedOn w:val="1"/>
    <w:link w:val="97"/>
    <w:uiPriority w:val="0"/>
    <w:pPr>
      <w:widowControl/>
      <w:adjustRightInd w:val="0"/>
      <w:spacing w:line="360" w:lineRule="auto"/>
      <w:ind w:firstLine="200" w:firstLineChars="200"/>
    </w:pPr>
    <w:rPr>
      <w:rFonts w:ascii="宋体" w:hAnsi="宋体" w:cs="宋体"/>
      <w:b/>
      <w:color w:val="000000"/>
      <w:sz w:val="24"/>
    </w:rPr>
  </w:style>
  <w:style w:type="character" w:customStyle="1" w:styleId="99">
    <w:name w:val=" Char Char20"/>
    <w:uiPriority w:val="0"/>
    <w:rPr>
      <w:rFonts w:ascii="Cambria" w:hAnsi="Cambria" w:eastAsia="宋体" w:cs="Times New Roman"/>
      <w:b/>
      <w:bCs/>
      <w:sz w:val="28"/>
      <w:szCs w:val="28"/>
    </w:rPr>
  </w:style>
  <w:style w:type="character" w:customStyle="1" w:styleId="100">
    <w:name w:val="cp_test"/>
    <w:basedOn w:val="41"/>
    <w:uiPriority w:val="0"/>
  </w:style>
  <w:style w:type="character" w:customStyle="1" w:styleId="101">
    <w:name w:val=" Char Char22"/>
    <w:uiPriority w:val="0"/>
    <w:rPr>
      <w:rFonts w:ascii="Arial" w:hAnsi="Arial" w:eastAsia="黑体" w:cs="Times New Roman"/>
      <w:b/>
      <w:bCs/>
      <w:sz w:val="32"/>
      <w:szCs w:val="32"/>
    </w:rPr>
  </w:style>
  <w:style w:type="character" w:customStyle="1" w:styleId="102">
    <w:name w:val="正文文本缩进 3 Char"/>
    <w:uiPriority w:val="0"/>
    <w:rPr>
      <w:rFonts w:ascii="Times New Roman" w:hAnsi="Times New Roman" w:eastAsia="宋体" w:cs="Times New Roman"/>
      <w:sz w:val="16"/>
      <w:szCs w:val="16"/>
    </w:rPr>
  </w:style>
  <w:style w:type="character" w:customStyle="1" w:styleId="103">
    <w:name w:val="标题 3 Char Char"/>
    <w:uiPriority w:val="0"/>
    <w:rPr>
      <w:rFonts w:eastAsia="楷体_GB2312"/>
      <w:b/>
      <w:bCs/>
      <w:kern w:val="2"/>
      <w:sz w:val="32"/>
      <w:szCs w:val="32"/>
      <w:lang w:val="en-US" w:eastAsia="zh-CN" w:bidi="ar-SA"/>
    </w:rPr>
  </w:style>
  <w:style w:type="character" w:customStyle="1" w:styleId="104">
    <w:name w:val="标题 7 Char"/>
    <w:link w:val="9"/>
    <w:uiPriority w:val="0"/>
    <w:rPr>
      <w:rFonts w:eastAsia="宋体"/>
      <w:b/>
      <w:bCs/>
      <w:kern w:val="2"/>
      <w:sz w:val="24"/>
      <w:szCs w:val="24"/>
      <w:lang w:val="en-US" w:eastAsia="zh-CN" w:bidi="ar-SA"/>
    </w:rPr>
  </w:style>
  <w:style w:type="character" w:customStyle="1" w:styleId="105">
    <w:name w:val="正文2 Char"/>
    <w:uiPriority w:val="0"/>
    <w:rPr>
      <w:kern w:val="2"/>
      <w:sz w:val="24"/>
      <w:lang w:bidi="ar-SA"/>
    </w:rPr>
  </w:style>
  <w:style w:type="character" w:customStyle="1" w:styleId="106">
    <w:name w:val="标书标题3 Char"/>
    <w:uiPriority w:val="0"/>
    <w:rPr>
      <w:rFonts w:ascii="宋体" w:hAnsi="宋体" w:eastAsia="宋体" w:cs="宋体"/>
      <w:b/>
      <w:sz w:val="24"/>
      <w:szCs w:val="24"/>
      <w:lang w:val="en-US" w:eastAsia="zh-CN" w:bidi="ar-SA"/>
    </w:rPr>
  </w:style>
  <w:style w:type="character" w:customStyle="1" w:styleId="107">
    <w:name w:val="页脚 Char"/>
    <w:basedOn w:val="41"/>
    <w:link w:val="27"/>
    <w:locked/>
    <w:uiPriority w:val="99"/>
    <w:rPr>
      <w:rFonts w:eastAsia="宋体"/>
      <w:kern w:val="2"/>
      <w:sz w:val="18"/>
      <w:szCs w:val="18"/>
      <w:lang w:val="en-US" w:eastAsia="zh-CN" w:bidi="ar-SA"/>
    </w:rPr>
  </w:style>
  <w:style w:type="character" w:customStyle="1" w:styleId="108">
    <w:name w:val="第三层条 Char1"/>
    <w:aliases w:val="bullet Char1,bl Char1,bb Char1,L4 Char1,h4 Char1,4th level Char1,H4 Char1,4 Char1,PIM 4 Char1,4heading Char1,sect 1.2.3.4 Char1,Ref Heading 1 Char1,rh1 Char1,sect 1.2.3.41 Char1,Ref Heading 11 Char1,rh11 Char1,sect 1.2.3.42 Char1,rh12 Char"/>
    <w:uiPriority w:val="0"/>
    <w:rPr>
      <w:rFonts w:ascii="Cambria" w:hAnsi="Cambria" w:eastAsia="宋体"/>
      <w:b/>
      <w:bCs/>
      <w:kern w:val="2"/>
      <w:sz w:val="28"/>
      <w:szCs w:val="28"/>
      <w:lang w:val="en-US" w:eastAsia="zh-CN" w:bidi="ar-SA"/>
    </w:rPr>
  </w:style>
  <w:style w:type="character" w:customStyle="1" w:styleId="109">
    <w:name w:val="普通文字 Char2"/>
    <w:aliases w:val="纯文本 Char Char Char,Texte Char,普通文字 Char Char1,普通文字1 Char,普通文字2 Char,普通文字3 Char,普通文字4 Char,普通文字5 Char,普通文字6 Char,普通文字11 Char,普通文字21 Char,普通文字31 Char,普通文字41 Char,普通文字7 Char Char Char Char,普通文字 Char Char Char Char1,纯文本 Char Char1,普通文字7 Char,小 Char"/>
    <w:uiPriority w:val="0"/>
    <w:rPr>
      <w:rFonts w:ascii="宋体" w:hAnsi="Courier New" w:eastAsia="宋体"/>
      <w:kern w:val="2"/>
      <w:sz w:val="21"/>
      <w:lang w:val="en-US" w:eastAsia="zh-CN" w:bidi="ar-SA"/>
    </w:rPr>
  </w:style>
  <w:style w:type="character" w:customStyle="1" w:styleId="110">
    <w:name w:val="*正文 Char"/>
    <w:link w:val="111"/>
    <w:uiPriority w:val="0"/>
    <w:rPr>
      <w:rFonts w:ascii="Arial" w:hAnsi="Arial" w:eastAsia="宋体"/>
      <w:kern w:val="2"/>
      <w:sz w:val="24"/>
      <w:lang w:bidi="ar-SA"/>
    </w:rPr>
  </w:style>
  <w:style w:type="paragraph" w:customStyle="1" w:styleId="111">
    <w:name w:val="*正文"/>
    <w:basedOn w:val="1"/>
    <w:link w:val="110"/>
    <w:qFormat/>
    <w:uiPriority w:val="0"/>
    <w:pPr>
      <w:spacing w:line="360" w:lineRule="auto"/>
      <w:ind w:firstLine="480" w:firstLineChars="200"/>
    </w:pPr>
    <w:rPr>
      <w:rFonts w:ascii="Arial" w:hAnsi="Arial"/>
      <w:sz w:val="24"/>
      <w:szCs w:val="20"/>
    </w:rPr>
  </w:style>
  <w:style w:type="character" w:customStyle="1" w:styleId="112">
    <w:name w:val="标题 3 Char"/>
    <w:aliases w:val="h3 Char,H3 Char,l3 Char,CT Char,标题 33 Char,3rd level Char,3 Char,Heading 3 - old Char,heading 3 Char,Heading 4 - old Char,sect1.2.3 Char,L1 Heading 3 Char,h31 Char,h32 Char,h33 Char,h311 Char,h321 Char,h34 Char,h312 Char,h322 Char,h331 Char"/>
    <w:qFormat/>
    <w:uiPriority w:val="9"/>
    <w:rPr>
      <w:rFonts w:eastAsia="楷体_GB2312"/>
      <w:b/>
      <w:bCs/>
      <w:kern w:val="2"/>
      <w:sz w:val="32"/>
      <w:szCs w:val="32"/>
      <w:lang w:val="en-US" w:eastAsia="zh-CN" w:bidi="ar-SA"/>
    </w:rPr>
  </w:style>
  <w:style w:type="character" w:customStyle="1" w:styleId="113">
    <w:name w:val="标题 8 Char"/>
    <w:link w:val="10"/>
    <w:uiPriority w:val="0"/>
    <w:rPr>
      <w:rFonts w:ascii="Arial" w:hAnsi="Arial" w:eastAsia="黑体" w:cs="Arial"/>
      <w:kern w:val="2"/>
      <w:sz w:val="24"/>
      <w:szCs w:val="24"/>
      <w:lang w:val="en-US" w:eastAsia="zh-CN" w:bidi="ar-SA"/>
    </w:rPr>
  </w:style>
  <w:style w:type="character" w:customStyle="1" w:styleId="114">
    <w:name w:val=" Char Char23"/>
    <w:uiPriority w:val="0"/>
    <w:rPr>
      <w:rFonts w:ascii="Times New Roman" w:hAnsi="Times New Roman" w:eastAsia="宋体" w:cs="Times New Roman"/>
      <w:b/>
      <w:bCs/>
      <w:kern w:val="44"/>
      <w:sz w:val="44"/>
      <w:szCs w:val="44"/>
    </w:rPr>
  </w:style>
  <w:style w:type="character" w:customStyle="1" w:styleId="115">
    <w:name w:val="标题 6 Char"/>
    <w:link w:val="8"/>
    <w:uiPriority w:val="0"/>
    <w:rPr>
      <w:rFonts w:ascii="Arial" w:hAnsi="Arial" w:eastAsia="黑体" w:cs="Arial"/>
      <w:b/>
      <w:bCs/>
      <w:kern w:val="2"/>
      <w:sz w:val="24"/>
      <w:szCs w:val="24"/>
      <w:lang w:val="en-US" w:eastAsia="zh-CN" w:bidi="ar-SA"/>
    </w:rPr>
  </w:style>
  <w:style w:type="character" w:customStyle="1" w:styleId="116">
    <w:name w:val="h3 Char1"/>
    <w:aliases w:val="H3 Char1,l3 Char1,CT Char1,标题 33 Char1,3rd level Char1,3 Char1,Heading 3 - old Char1,heading 3 Char1,Heading 4 - old Char1,sect1.2.3 Char1,L1 Heading 3 Char1,h31 Char1,h32 Char1,h33 Char1,h311 Char1,h321 Char1,h34 Char1,h312 Char1,h322 Char1"/>
    <w:uiPriority w:val="0"/>
    <w:rPr>
      <w:rFonts w:eastAsia="楷体_GB2312"/>
      <w:b/>
      <w:bCs/>
      <w:kern w:val="2"/>
      <w:sz w:val="32"/>
      <w:szCs w:val="32"/>
      <w:lang w:val="en-US" w:eastAsia="zh-CN" w:bidi="ar-SA"/>
    </w:rPr>
  </w:style>
  <w:style w:type="character" w:customStyle="1" w:styleId="117">
    <w:name w:val="页眉 Char Char"/>
    <w:uiPriority w:val="0"/>
    <w:rPr>
      <w:rFonts w:eastAsia="宋体"/>
      <w:kern w:val="2"/>
      <w:sz w:val="18"/>
      <w:lang w:val="en-US" w:eastAsia="zh-CN"/>
    </w:rPr>
  </w:style>
  <w:style w:type="character" w:customStyle="1" w:styleId="118">
    <w:name w:val="Char Char12"/>
    <w:uiPriority w:val="0"/>
    <w:rPr>
      <w:rFonts w:ascii="仿宋_GB2312" w:eastAsia="宋体"/>
      <w:kern w:val="2"/>
      <w:sz w:val="36"/>
      <w:szCs w:val="24"/>
    </w:rPr>
  </w:style>
  <w:style w:type="character" w:customStyle="1" w:styleId="119">
    <w:name w:val="正文1 Char Char"/>
    <w:link w:val="120"/>
    <w:uiPriority w:val="0"/>
    <w:rPr>
      <w:rFonts w:ascii="宋体" w:hAnsi="宋体"/>
      <w:color w:val="000000"/>
      <w:sz w:val="24"/>
      <w:lang w:bidi="ar-SA"/>
    </w:rPr>
  </w:style>
  <w:style w:type="paragraph" w:customStyle="1" w:styleId="120">
    <w:name w:val="正文1"/>
    <w:basedOn w:val="1"/>
    <w:link w:val="119"/>
    <w:uiPriority w:val="0"/>
    <w:pPr>
      <w:spacing w:line="360" w:lineRule="auto"/>
      <w:ind w:firstLine="200" w:firstLineChars="200"/>
      <w:jc w:val="left"/>
    </w:pPr>
    <w:rPr>
      <w:rFonts w:ascii="宋体" w:hAnsi="宋体"/>
      <w:color w:val="000000"/>
      <w:kern w:val="0"/>
      <w:sz w:val="24"/>
      <w:szCs w:val="20"/>
    </w:rPr>
  </w:style>
  <w:style w:type="character" w:customStyle="1" w:styleId="121">
    <w:name w:val="Body Text Indent 3 Char1"/>
    <w:basedOn w:val="41"/>
    <w:semiHidden/>
    <w:locked/>
    <w:uiPriority w:val="0"/>
    <w:rPr>
      <w:rFonts w:cs="Times New Roman"/>
      <w:sz w:val="16"/>
      <w:szCs w:val="16"/>
    </w:rPr>
  </w:style>
  <w:style w:type="character" w:customStyle="1" w:styleId="122">
    <w:name w:val="表格 Char Char"/>
    <w:link w:val="123"/>
    <w:uiPriority w:val="0"/>
    <w:rPr>
      <w:rFonts w:ascii="宋体" w:hAnsi="宋体" w:eastAsia="宋体"/>
      <w:lang w:val="en-US" w:eastAsia="zh-CN" w:bidi="ar-SA"/>
    </w:rPr>
  </w:style>
  <w:style w:type="paragraph" w:customStyle="1" w:styleId="123">
    <w:name w:val="表格"/>
    <w:basedOn w:val="1"/>
    <w:link w:val="122"/>
    <w:uiPriority w:val="0"/>
    <w:pPr>
      <w:snapToGrid w:val="0"/>
      <w:ind w:firstLine="42" w:firstLineChars="21"/>
    </w:pPr>
    <w:rPr>
      <w:rFonts w:ascii="宋体" w:hAnsi="宋体"/>
      <w:kern w:val="0"/>
      <w:sz w:val="20"/>
      <w:szCs w:val="20"/>
    </w:rPr>
  </w:style>
  <w:style w:type="character" w:customStyle="1" w:styleId="124">
    <w:name w:val="标题 4 Char"/>
    <w:aliases w:val="第三层条 Char,bullet Char,bl Char,bb Char,L4 Char,h4 Char,4th level Char,H4 Char,4 Char,PIM 4 Char,4heading Char,sect 1.2.3.4 Char,Ref Heading 1 Char,rh1 Char,sect 1.2.3.41 Char,Ref Heading 11 Char,rh11 Char,sect 1.2.3.42 Char,Ref Heading 12 Char"/>
    <w:uiPriority w:val="9"/>
    <w:rPr>
      <w:rFonts w:ascii="Cambria" w:hAnsi="Cambria" w:eastAsia="宋体"/>
      <w:b/>
      <w:bCs/>
      <w:kern w:val="2"/>
      <w:sz w:val="28"/>
      <w:szCs w:val="28"/>
      <w:lang w:val="en-US" w:eastAsia="zh-CN" w:bidi="ar-SA"/>
    </w:rPr>
  </w:style>
  <w:style w:type="character" w:customStyle="1" w:styleId="125">
    <w:name w:val="正文文本缩进 3 Char2"/>
    <w:link w:val="32"/>
    <w:uiPriority w:val="0"/>
    <w:rPr>
      <w:kern w:val="2"/>
      <w:sz w:val="16"/>
      <w:szCs w:val="16"/>
    </w:rPr>
  </w:style>
  <w:style w:type="character" w:customStyle="1" w:styleId="126">
    <w:name w:val="批注主题 Char1"/>
    <w:link w:val="37"/>
    <w:uiPriority w:val="0"/>
    <w:rPr>
      <w:rFonts w:eastAsia="宋体"/>
      <w:b/>
      <w:bCs/>
      <w:kern w:val="2"/>
      <w:sz w:val="36"/>
      <w:szCs w:val="24"/>
      <w:lang w:val="en-US" w:eastAsia="zh-CN" w:bidi="ar-SA"/>
    </w:rPr>
  </w:style>
  <w:style w:type="character" w:customStyle="1" w:styleId="127">
    <w:name w:val="标题 1 Char1"/>
    <w:link w:val="2"/>
    <w:uiPriority w:val="0"/>
    <w:rPr>
      <w:rFonts w:eastAsia="宋体"/>
      <w:b/>
      <w:bCs/>
      <w:kern w:val="44"/>
      <w:sz w:val="44"/>
      <w:szCs w:val="44"/>
      <w:lang w:val="en-US" w:eastAsia="zh-CN" w:bidi="ar-SA"/>
    </w:rPr>
  </w:style>
  <w:style w:type="character" w:customStyle="1" w:styleId="128">
    <w:name w:val="正文2 Char Char"/>
    <w:link w:val="129"/>
    <w:uiPriority w:val="0"/>
    <w:rPr>
      <w:kern w:val="2"/>
      <w:sz w:val="24"/>
      <w:lang w:bidi="ar-SA"/>
    </w:rPr>
  </w:style>
  <w:style w:type="paragraph" w:customStyle="1" w:styleId="129">
    <w:name w:val="正文2"/>
    <w:basedOn w:val="1"/>
    <w:link w:val="128"/>
    <w:uiPriority w:val="0"/>
    <w:pPr>
      <w:spacing w:before="156" w:beforeLines="0" w:line="360" w:lineRule="auto"/>
      <w:ind w:firstLine="510" w:firstLineChars="200"/>
    </w:pPr>
    <w:rPr>
      <w:sz w:val="24"/>
      <w:szCs w:val="20"/>
    </w:rPr>
  </w:style>
  <w:style w:type="character" w:customStyle="1" w:styleId="130">
    <w:name w:val=" Char Char12"/>
    <w:uiPriority w:val="0"/>
    <w:rPr>
      <w:rFonts w:ascii="Arial" w:hAnsi="Arial" w:eastAsia="黑体"/>
      <w:b/>
      <w:bCs/>
      <w:kern w:val="2"/>
      <w:sz w:val="32"/>
      <w:szCs w:val="32"/>
      <w:lang w:val="en-US" w:eastAsia="zh-CN" w:bidi="ar-SA"/>
    </w:rPr>
  </w:style>
  <w:style w:type="character" w:customStyle="1" w:styleId="131">
    <w:name w:val="脚注文本 Char"/>
    <w:link w:val="31"/>
    <w:uiPriority w:val="0"/>
    <w:rPr>
      <w:kern w:val="2"/>
      <w:sz w:val="16"/>
      <w:szCs w:val="16"/>
      <w:lang w:bidi="ar-SA"/>
    </w:rPr>
  </w:style>
  <w:style w:type="character" w:customStyle="1" w:styleId="132">
    <w:name w:val="正文文本缩进 Char1"/>
    <w:link w:val="19"/>
    <w:uiPriority w:val="0"/>
    <w:rPr>
      <w:rFonts w:ascii="仿宋_GB2312" w:eastAsia="仿宋_GB2312"/>
      <w:sz w:val="24"/>
      <w:lang w:val="en-US" w:eastAsia="zh-CN" w:bidi="ar-SA"/>
    </w:rPr>
  </w:style>
  <w:style w:type="character" w:customStyle="1" w:styleId="133">
    <w:name w:val="纯文本 Char"/>
    <w:basedOn w:val="41"/>
    <w:uiPriority w:val="0"/>
    <w:rPr>
      <w:rFonts w:ascii="宋体" w:hAnsi="Courier New" w:eastAsia="宋体"/>
      <w:kern w:val="2"/>
      <w:sz w:val="21"/>
      <w:lang w:val="en-US" w:eastAsia="zh-CN" w:bidi="ar-SA"/>
    </w:rPr>
  </w:style>
  <w:style w:type="character" w:customStyle="1" w:styleId="134">
    <w:name w:val="纯文本 Char2"/>
    <w:link w:val="23"/>
    <w:uiPriority w:val="0"/>
    <w:rPr>
      <w:rFonts w:ascii="宋体" w:hAnsi="Courier New" w:eastAsia="宋体"/>
      <w:kern w:val="2"/>
      <w:sz w:val="21"/>
      <w:lang w:val="en-US" w:eastAsia="zh-CN" w:bidi="ar-SA"/>
    </w:rPr>
  </w:style>
  <w:style w:type="character" w:customStyle="1" w:styleId="135">
    <w:name w:val="标题 2 Char Char"/>
    <w:uiPriority w:val="0"/>
    <w:rPr>
      <w:rFonts w:ascii="Arial" w:hAnsi="Arial" w:eastAsia="黑体"/>
      <w:b/>
      <w:bCs/>
      <w:kern w:val="2"/>
      <w:sz w:val="32"/>
      <w:szCs w:val="32"/>
      <w:lang w:val="en-US" w:eastAsia="zh-CN" w:bidi="ar-SA"/>
    </w:rPr>
  </w:style>
  <w:style w:type="character" w:customStyle="1" w:styleId="136">
    <w:name w:val="普通文字 Char1"/>
    <w:aliases w:val="纯文本 Char Char Char Char,纯文本 Char1"/>
    <w:uiPriority w:val="0"/>
    <w:rPr>
      <w:rFonts w:ascii="宋体" w:hAnsi="Courier New" w:eastAsia="宋体"/>
      <w:kern w:val="2"/>
      <w:sz w:val="21"/>
      <w:lang w:val="en-US" w:eastAsia="zh-CN" w:bidi="ar-SA"/>
    </w:rPr>
  </w:style>
  <w:style w:type="character" w:customStyle="1" w:styleId="137">
    <w:name w:val="标准正文格式 Char"/>
    <w:uiPriority w:val="0"/>
    <w:rPr>
      <w:rFonts w:eastAsia="仿宋_GB2312"/>
      <w:bCs/>
      <w:kern w:val="2"/>
      <w:sz w:val="28"/>
      <w:lang w:val="en-US" w:eastAsia="zh-CN" w:bidi="ar-SA"/>
    </w:rPr>
  </w:style>
  <w:style w:type="character" w:customStyle="1" w:styleId="138">
    <w:name w:val="批注主题 Char Char"/>
    <w:uiPriority w:val="0"/>
    <w:rPr>
      <w:rFonts w:eastAsia="宋体"/>
      <w:b/>
      <w:bCs/>
      <w:kern w:val="2"/>
      <w:sz w:val="36"/>
      <w:szCs w:val="24"/>
      <w:lang w:val="en-US" w:eastAsia="zh-CN" w:bidi="ar-SA"/>
    </w:rPr>
  </w:style>
  <w:style w:type="character" w:customStyle="1" w:styleId="139">
    <w:name w:val="标题 1 Char Char"/>
    <w:uiPriority w:val="0"/>
    <w:rPr>
      <w:rFonts w:eastAsia="宋体"/>
      <w:b/>
      <w:spacing w:val="-2"/>
      <w:sz w:val="24"/>
      <w:lang w:val="en-US" w:eastAsia="zh-CN" w:bidi="ar-SA"/>
    </w:rPr>
  </w:style>
  <w:style w:type="character" w:customStyle="1" w:styleId="140">
    <w:name w:val="正文文本缩进 Char"/>
    <w:uiPriority w:val="0"/>
    <w:rPr>
      <w:rFonts w:ascii="仿宋_GB2312" w:eastAsia="仿宋_GB2312"/>
      <w:sz w:val="24"/>
      <w:lang w:val="en-US" w:eastAsia="zh-CN" w:bidi="ar-SA"/>
    </w:rPr>
  </w:style>
  <w:style w:type="character" w:customStyle="1" w:styleId="141">
    <w:name w:val="标书标题3 Char Char"/>
    <w:link w:val="142"/>
    <w:uiPriority w:val="0"/>
    <w:rPr>
      <w:rFonts w:ascii="宋体" w:hAnsi="宋体" w:eastAsia="宋体" w:cs="宋体"/>
      <w:b/>
      <w:sz w:val="24"/>
      <w:szCs w:val="24"/>
      <w:lang w:val="en-US" w:eastAsia="zh-CN" w:bidi="ar-SA"/>
    </w:rPr>
  </w:style>
  <w:style w:type="paragraph" w:customStyle="1" w:styleId="142">
    <w:name w:val="标书标题3"/>
    <w:basedOn w:val="4"/>
    <w:link w:val="141"/>
    <w:uiPriority w:val="0"/>
    <w:pPr>
      <w:keepNext w:val="0"/>
      <w:keepLines w:val="0"/>
      <w:tabs>
        <w:tab w:val="left" w:pos="709"/>
      </w:tabs>
      <w:adjustRightInd w:val="0"/>
      <w:snapToGrid w:val="0"/>
      <w:spacing w:before="0" w:beforeLines="0" w:after="0" w:afterLines="0" w:line="360" w:lineRule="auto"/>
      <w:jc w:val="left"/>
    </w:pPr>
    <w:rPr>
      <w:rFonts w:ascii="宋体" w:hAnsi="宋体" w:eastAsia="宋体" w:cs="宋体"/>
      <w:bCs w:val="0"/>
      <w:kern w:val="0"/>
      <w:sz w:val="24"/>
      <w:szCs w:val="24"/>
    </w:rPr>
  </w:style>
  <w:style w:type="character" w:customStyle="1" w:styleId="143">
    <w:name w:val="批注框文本 Char1"/>
    <w:uiPriority w:val="0"/>
    <w:rPr>
      <w:rFonts w:eastAsia="宋体"/>
      <w:kern w:val="2"/>
      <w:sz w:val="18"/>
      <w:szCs w:val="18"/>
      <w:lang w:val="en-US" w:eastAsia="zh-CN" w:bidi="ar-SA"/>
    </w:rPr>
  </w:style>
  <w:style w:type="character" w:customStyle="1" w:styleId="144">
    <w:name w:val="页眉 Char2"/>
    <w:uiPriority w:val="0"/>
    <w:rPr>
      <w:rFonts w:eastAsia="宋体"/>
      <w:kern w:val="2"/>
      <w:sz w:val="18"/>
      <w:szCs w:val="18"/>
      <w:lang w:val="en-US" w:eastAsia="zh-CN" w:bidi="ar-SA"/>
    </w:rPr>
  </w:style>
  <w:style w:type="character" w:customStyle="1" w:styleId="145">
    <w:name w:val="正文文本缩进 Char Char"/>
    <w:uiPriority w:val="0"/>
    <w:rPr>
      <w:rFonts w:ascii="仿宋_GB2312" w:eastAsia="仿宋_GB2312"/>
      <w:sz w:val="24"/>
      <w:lang w:val="en-US" w:eastAsia="zh-CN" w:bidi="ar-SA"/>
    </w:rPr>
  </w:style>
  <w:style w:type="character" w:customStyle="1" w:styleId="146">
    <w:name w:val="投标正文 Char"/>
    <w:link w:val="147"/>
    <w:uiPriority w:val="0"/>
    <w:rPr>
      <w:rFonts w:ascii="Calibri" w:hAnsi="Calibri"/>
      <w:sz w:val="24"/>
      <w:szCs w:val="24"/>
      <w:lang w:bidi="ar-SA"/>
    </w:rPr>
  </w:style>
  <w:style w:type="paragraph" w:customStyle="1" w:styleId="147">
    <w:name w:val="投标正文"/>
    <w:basedOn w:val="1"/>
    <w:link w:val="146"/>
    <w:qFormat/>
    <w:uiPriority w:val="0"/>
    <w:pPr>
      <w:spacing w:line="360" w:lineRule="auto"/>
      <w:ind w:left="100" w:firstLine="480" w:firstLineChars="200"/>
    </w:pPr>
    <w:rPr>
      <w:rFonts w:ascii="Calibri" w:hAnsi="Calibri"/>
      <w:kern w:val="0"/>
      <w:sz w:val="24"/>
    </w:rPr>
  </w:style>
  <w:style w:type="character" w:customStyle="1" w:styleId="148">
    <w:name w:val="标题 4 Char1"/>
    <w:link w:val="6"/>
    <w:uiPriority w:val="0"/>
    <w:rPr>
      <w:rFonts w:ascii="Cambria" w:hAnsi="Cambria" w:eastAsia="宋体"/>
      <w:b/>
      <w:bCs/>
      <w:kern w:val="2"/>
      <w:sz w:val="28"/>
      <w:szCs w:val="28"/>
      <w:lang w:val="en-US" w:eastAsia="zh-CN" w:bidi="ar-SA"/>
    </w:rPr>
  </w:style>
  <w:style w:type="character" w:customStyle="1" w:styleId="149">
    <w:name w:val=" Char Char Char Char Char Char Char Char Char Char"/>
    <w:uiPriority w:val="0"/>
    <w:rPr>
      <w:kern w:val="2"/>
      <w:sz w:val="16"/>
      <w:szCs w:val="16"/>
      <w:lang w:bidi="ar-SA"/>
    </w:rPr>
  </w:style>
  <w:style w:type="character" w:customStyle="1" w:styleId="150">
    <w:name w:val="标题 2 Char"/>
    <w:uiPriority w:val="9"/>
    <w:rPr>
      <w:rFonts w:ascii="Arial" w:hAnsi="Arial" w:eastAsia="黑体"/>
      <w:b/>
      <w:bCs/>
      <w:kern w:val="2"/>
      <w:sz w:val="32"/>
      <w:szCs w:val="32"/>
      <w:lang w:val="en-US" w:eastAsia="zh-CN" w:bidi="ar-SA"/>
    </w:rPr>
  </w:style>
  <w:style w:type="character" w:customStyle="1" w:styleId="151">
    <w:name w:val="样式 黑体 二号"/>
    <w:uiPriority w:val="0"/>
    <w:rPr>
      <w:rFonts w:hint="default" w:ascii="Arial" w:hAnsi="Arial" w:eastAsia="黑体" w:cs="Arial"/>
      <w:sz w:val="44"/>
    </w:rPr>
  </w:style>
  <w:style w:type="character" w:customStyle="1" w:styleId="152">
    <w:name w:val="文档结构图 Char1"/>
    <w:link w:val="14"/>
    <w:uiPriority w:val="0"/>
    <w:rPr>
      <w:rFonts w:eastAsia="宋体"/>
      <w:kern w:val="2"/>
      <w:sz w:val="36"/>
      <w:szCs w:val="24"/>
      <w:lang w:val="en-US" w:eastAsia="zh-CN" w:bidi="ar-SA"/>
    </w:rPr>
  </w:style>
  <w:style w:type="character" w:customStyle="1" w:styleId="153">
    <w:name w:val="普通文字 Char Char"/>
    <w:uiPriority w:val="0"/>
    <w:rPr>
      <w:rFonts w:ascii="宋体" w:hAnsi="Courier New" w:eastAsia="宋体"/>
      <w:kern w:val="2"/>
      <w:sz w:val="21"/>
      <w:lang w:val="en-US" w:eastAsia="zh-CN" w:bidi="ar-SA"/>
    </w:rPr>
  </w:style>
  <w:style w:type="character" w:customStyle="1" w:styleId="154">
    <w:name w:val="Heading 2 Char"/>
    <w:basedOn w:val="41"/>
    <w:locked/>
    <w:uiPriority w:val="0"/>
    <w:rPr>
      <w:rFonts w:ascii="Calibri Light" w:hAnsi="Calibri Light" w:eastAsia="宋体" w:cs="Times New Roman"/>
      <w:b/>
      <w:bCs/>
      <w:sz w:val="32"/>
      <w:szCs w:val="32"/>
    </w:rPr>
  </w:style>
  <w:style w:type="character" w:customStyle="1" w:styleId="155">
    <w:name w:val="blue"/>
    <w:basedOn w:val="41"/>
    <w:uiPriority w:val="0"/>
  </w:style>
  <w:style w:type="character" w:customStyle="1" w:styleId="156">
    <w:name w:val="Char Char14"/>
    <w:uiPriority w:val="0"/>
    <w:rPr>
      <w:rFonts w:eastAsia="楷体_GB2312"/>
      <w:b/>
      <w:bCs/>
      <w:kern w:val="2"/>
      <w:sz w:val="32"/>
      <w:szCs w:val="32"/>
      <w:lang w:val="en-US" w:eastAsia="zh-CN" w:bidi="ar-SA"/>
    </w:rPr>
  </w:style>
  <w:style w:type="character" w:customStyle="1" w:styleId="157">
    <w:name w:val="称呼 Char"/>
    <w:link w:val="16"/>
    <w:uiPriority w:val="0"/>
    <w:rPr>
      <w:sz w:val="16"/>
      <w:szCs w:val="16"/>
    </w:rPr>
  </w:style>
  <w:style w:type="character" w:customStyle="1" w:styleId="158">
    <w:name w:val="正文首行缩进 Char"/>
    <w:aliases w:val="正文首行缩进 Char Char Char Char Char"/>
    <w:basedOn w:val="159"/>
    <w:uiPriority w:val="0"/>
  </w:style>
  <w:style w:type="character" w:customStyle="1" w:styleId="159">
    <w:name w:val="正文文本 Char Char"/>
    <w:uiPriority w:val="0"/>
    <w:rPr>
      <w:rFonts w:ascii="Calibri" w:hAnsi="Calibri" w:eastAsia="宋体"/>
      <w:kern w:val="2"/>
      <w:sz w:val="21"/>
      <w:szCs w:val="22"/>
      <w:lang w:val="en-US" w:eastAsia="zh-CN" w:bidi="ar-SA"/>
    </w:rPr>
  </w:style>
  <w:style w:type="character" w:customStyle="1" w:styleId="160">
    <w:name w:val="Header Char"/>
    <w:aliases w:val="h Char"/>
    <w:uiPriority w:val="0"/>
    <w:rPr>
      <w:rFonts w:eastAsia="仿宋_GB2312"/>
      <w:kern w:val="2"/>
      <w:sz w:val="18"/>
      <w:lang w:val="en-US" w:eastAsia="zh-CN" w:bidi="ar-SA"/>
    </w:rPr>
  </w:style>
  <w:style w:type="character" w:customStyle="1" w:styleId="161">
    <w:name w:val="金保标题2 Char"/>
    <w:uiPriority w:val="0"/>
    <w:rPr>
      <w:rFonts w:ascii="宋体" w:hAnsi="宋体" w:eastAsia="宋体" w:cs="宋体"/>
      <w:b/>
      <w:sz w:val="24"/>
      <w:szCs w:val="24"/>
      <w:lang w:val="en-US" w:eastAsia="zh-CN" w:bidi="ar-SA"/>
    </w:rPr>
  </w:style>
  <w:style w:type="character" w:customStyle="1" w:styleId="162">
    <w:name w:val="标题 2 Char1"/>
    <w:link w:val="3"/>
    <w:uiPriority w:val="0"/>
    <w:rPr>
      <w:rFonts w:ascii="Arial" w:hAnsi="Arial" w:eastAsia="黑体"/>
      <w:b/>
      <w:bCs/>
      <w:kern w:val="2"/>
      <w:sz w:val="32"/>
      <w:szCs w:val="32"/>
      <w:lang w:val="en-US" w:eastAsia="zh-CN" w:bidi="ar-SA"/>
    </w:rPr>
  </w:style>
  <w:style w:type="character" w:customStyle="1" w:styleId="163">
    <w:name w:val="标书的标题3 Char Char"/>
    <w:link w:val="164"/>
    <w:uiPriority w:val="0"/>
    <w:rPr>
      <w:rFonts w:ascii="宋体" w:hAnsi="宋体" w:eastAsia="宋体" w:cs="宋体"/>
      <w:b/>
      <w:color w:val="000000"/>
      <w:kern w:val="2"/>
      <w:sz w:val="24"/>
      <w:szCs w:val="24"/>
      <w:lang w:val="en-US" w:eastAsia="zh-CN" w:bidi="ar-SA"/>
    </w:rPr>
  </w:style>
  <w:style w:type="paragraph" w:customStyle="1" w:styleId="164">
    <w:name w:val="标书的标题3"/>
    <w:basedOn w:val="5"/>
    <w:link w:val="163"/>
    <w:uiPriority w:val="0"/>
    <w:pPr>
      <w:widowControl/>
      <w:adjustRightInd w:val="0"/>
      <w:spacing w:line="360" w:lineRule="auto"/>
      <w:ind w:firstLine="0"/>
      <w:outlineLvl w:val="2"/>
    </w:pPr>
    <w:rPr>
      <w:rFonts w:ascii="宋体" w:hAnsi="宋体" w:cs="宋体"/>
      <w:b/>
      <w:color w:val="000000"/>
      <w:sz w:val="24"/>
      <w:szCs w:val="24"/>
    </w:rPr>
  </w:style>
  <w:style w:type="character" w:customStyle="1" w:styleId="165">
    <w:name w:val="页眉 Char"/>
    <w:aliases w:val="Ò³Ã¼ Char1"/>
    <w:uiPriority w:val="99"/>
    <w:rPr>
      <w:rFonts w:eastAsia="宋体"/>
      <w:kern w:val="2"/>
      <w:sz w:val="18"/>
      <w:lang w:val="en-US" w:eastAsia="zh-CN"/>
    </w:rPr>
  </w:style>
  <w:style w:type="character" w:customStyle="1" w:styleId="166">
    <w:name w:val="文档结构图 Char Char"/>
    <w:uiPriority w:val="0"/>
    <w:rPr>
      <w:rFonts w:eastAsia="宋体"/>
      <w:kern w:val="2"/>
      <w:sz w:val="36"/>
      <w:szCs w:val="24"/>
      <w:lang w:val="en-US" w:eastAsia="zh-CN" w:bidi="ar-SA"/>
    </w:rPr>
  </w:style>
  <w:style w:type="character" w:customStyle="1" w:styleId="167">
    <w:name w:val="正文文本缩进 2 Char Char Char Char Char Char Char Char Char Char1"/>
    <w:aliases w:val="正文文本缩进 2 Char Char Char2,正文文本缩进 2 Char Char Char Char Char1,正文文本缩进 2 Char Char Char Char Char2"/>
    <w:uiPriority w:val="0"/>
    <w:rPr>
      <w:rFonts w:eastAsia="宋体"/>
      <w:kern w:val="2"/>
      <w:sz w:val="36"/>
      <w:szCs w:val="24"/>
      <w:lang w:val="en-US" w:eastAsia="zh-CN" w:bidi="ar-SA"/>
    </w:rPr>
  </w:style>
  <w:style w:type="character" w:customStyle="1" w:styleId="168">
    <w:name w:val="h Char Char"/>
    <w:uiPriority w:val="0"/>
    <w:rPr>
      <w:sz w:val="18"/>
    </w:rPr>
  </w:style>
  <w:style w:type="character" w:customStyle="1" w:styleId="169">
    <w:name w:val="正文文本缩进 2 Char1"/>
    <w:link w:val="25"/>
    <w:uiPriority w:val="0"/>
    <w:rPr>
      <w:rFonts w:eastAsia="宋体"/>
      <w:kern w:val="2"/>
      <w:sz w:val="36"/>
      <w:szCs w:val="24"/>
      <w:lang w:val="en-US" w:eastAsia="zh-CN" w:bidi="ar-SA"/>
    </w:rPr>
  </w:style>
  <w:style w:type="character" w:customStyle="1" w:styleId="170">
    <w:name w:val="标准正文格式 Char Char"/>
    <w:link w:val="171"/>
    <w:uiPriority w:val="0"/>
    <w:rPr>
      <w:rFonts w:eastAsia="仿宋_GB2312"/>
      <w:bCs/>
      <w:kern w:val="2"/>
      <w:sz w:val="28"/>
      <w:lang w:val="en-US" w:eastAsia="zh-CN" w:bidi="ar-SA"/>
    </w:rPr>
  </w:style>
  <w:style w:type="paragraph" w:customStyle="1" w:styleId="171">
    <w:name w:val="标准正文格式"/>
    <w:basedOn w:val="1"/>
    <w:link w:val="170"/>
    <w:uiPriority w:val="0"/>
    <w:pPr>
      <w:widowControl/>
      <w:adjustRightInd w:val="0"/>
      <w:spacing w:before="60" w:beforeLines="0" w:after="120" w:afterLines="0" w:line="360" w:lineRule="auto"/>
      <w:ind w:firstLine="200" w:firstLineChars="200"/>
      <w:textAlignment w:val="baseline"/>
    </w:pPr>
    <w:rPr>
      <w:rFonts w:eastAsia="仿宋_GB2312"/>
      <w:bCs/>
      <w:sz w:val="28"/>
      <w:szCs w:val="20"/>
    </w:rPr>
  </w:style>
  <w:style w:type="character" w:customStyle="1" w:styleId="172">
    <w:name w:val=" Char Char28"/>
    <w:uiPriority w:val="0"/>
    <w:rPr>
      <w:rFonts w:ascii="Arial" w:hAnsi="Arial" w:eastAsia="黑体"/>
      <w:b/>
      <w:bCs/>
      <w:kern w:val="2"/>
      <w:sz w:val="32"/>
      <w:szCs w:val="32"/>
      <w:lang w:val="en-US" w:eastAsia="zh-CN" w:bidi="ar-SA"/>
    </w:rPr>
  </w:style>
  <w:style w:type="character" w:customStyle="1" w:styleId="173">
    <w:name w:val="正文文本 Char"/>
    <w:uiPriority w:val="0"/>
    <w:rPr>
      <w:rFonts w:ascii="Calibri" w:hAnsi="Calibri" w:eastAsia="宋体"/>
      <w:kern w:val="2"/>
      <w:sz w:val="21"/>
      <w:szCs w:val="22"/>
      <w:lang w:val="en-US" w:eastAsia="zh-CN" w:bidi="ar-SA"/>
    </w:rPr>
  </w:style>
  <w:style w:type="character" w:customStyle="1" w:styleId="174">
    <w:name w:val="批注主题 Char"/>
    <w:uiPriority w:val="0"/>
    <w:rPr>
      <w:rFonts w:eastAsia="宋体"/>
      <w:b/>
      <w:bCs/>
      <w:kern w:val="2"/>
      <w:sz w:val="36"/>
      <w:szCs w:val="24"/>
      <w:lang w:val="en-US" w:eastAsia="zh-CN" w:bidi="ar-SA"/>
    </w:rPr>
  </w:style>
  <w:style w:type="character" w:customStyle="1" w:styleId="175">
    <w:name w:val="文档结构图 Char"/>
    <w:uiPriority w:val="0"/>
    <w:rPr>
      <w:rFonts w:eastAsia="宋体"/>
      <w:kern w:val="2"/>
      <w:sz w:val="36"/>
      <w:szCs w:val="24"/>
      <w:lang w:val="en-US" w:eastAsia="zh-CN" w:bidi="ar-SA"/>
    </w:rPr>
  </w:style>
  <w:style w:type="character" w:customStyle="1" w:styleId="176">
    <w:name w:val="Char Char15"/>
    <w:uiPriority w:val="0"/>
    <w:rPr>
      <w:rFonts w:ascii="Arial" w:hAnsi="Arial" w:eastAsia="黑体"/>
      <w:b/>
      <w:bCs/>
      <w:kern w:val="2"/>
      <w:sz w:val="32"/>
      <w:szCs w:val="32"/>
      <w:lang w:val="en-US" w:eastAsia="zh-CN" w:bidi="ar-SA"/>
    </w:rPr>
  </w:style>
  <w:style w:type="character" w:customStyle="1" w:styleId="177">
    <w:name w:val=" Char Char11"/>
    <w:uiPriority w:val="0"/>
    <w:rPr>
      <w:b/>
      <w:bCs/>
      <w:sz w:val="36"/>
      <w:szCs w:val="24"/>
    </w:rPr>
  </w:style>
  <w:style w:type="paragraph" w:customStyle="1" w:styleId="178">
    <w:name w:val="Table Text Char"/>
    <w:uiPriority w:val="0"/>
    <w:pPr>
      <w:snapToGrid w:val="0"/>
      <w:spacing w:before="80" w:after="80"/>
    </w:pPr>
    <w:rPr>
      <w:rFonts w:ascii="Arial" w:hAnsi="Arial"/>
      <w:sz w:val="18"/>
      <w:lang w:val="en-US" w:eastAsia="zh-CN" w:bidi="ar-SA"/>
    </w:rPr>
  </w:style>
  <w:style w:type="paragraph" w:customStyle="1" w:styleId="179">
    <w:name w:val="标书的标题2"/>
    <w:basedOn w:val="2"/>
    <w:uiPriority w:val="0"/>
    <w:pPr>
      <w:keepNext w:val="0"/>
      <w:keepLines w:val="0"/>
      <w:widowControl/>
      <w:adjustRightInd w:val="0"/>
      <w:spacing w:before="0" w:beforeLines="0" w:after="0" w:afterLines="0" w:line="360" w:lineRule="auto"/>
      <w:jc w:val="center"/>
      <w:outlineLvl w:val="1"/>
    </w:pPr>
    <w:rPr>
      <w:rFonts w:eastAsia="黑体"/>
      <w:color w:val="000000"/>
      <w:sz w:val="30"/>
      <w:szCs w:val="20"/>
    </w:rPr>
  </w:style>
  <w:style w:type="paragraph" w:customStyle="1" w:styleId="180">
    <w:name w:val="f1"/>
    <w:basedOn w:val="1"/>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81">
    <w:name w:val="样式 宋体 首行缩进:  0.87 厘米"/>
    <w:basedOn w:val="1"/>
    <w:uiPriority w:val="0"/>
    <w:pPr>
      <w:spacing w:line="480" w:lineRule="exact"/>
      <w:ind w:firstLine="493"/>
    </w:pPr>
    <w:rPr>
      <w:rFonts w:ascii="宋体" w:hAnsi="宋体" w:cs="宋体"/>
      <w:spacing w:val="6"/>
      <w:sz w:val="24"/>
    </w:rPr>
  </w:style>
  <w:style w:type="paragraph" w:customStyle="1" w:styleId="182">
    <w:name w:val="Char Char Char Char1"/>
    <w:basedOn w:val="1"/>
    <w:uiPriority w:val="0"/>
    <w:rPr>
      <w:rFonts w:ascii="Tahoma" w:hAnsi="Tahoma"/>
      <w:sz w:val="24"/>
      <w:szCs w:val="20"/>
    </w:rPr>
  </w:style>
  <w:style w:type="paragraph" w:customStyle="1" w:styleId="183">
    <w:name w:val=" Char3 Char Char Char Char Char Char Char Char Char"/>
    <w:basedOn w:val="1"/>
    <w:uiPriority w:val="0"/>
    <w:pPr>
      <w:widowControl/>
      <w:tabs>
        <w:tab w:val="left" w:pos="960"/>
      </w:tabs>
      <w:ind w:left="960" w:hanging="420"/>
      <w:jc w:val="left"/>
    </w:pPr>
    <w:rPr>
      <w:rFonts w:ascii="宋体" w:hAnsi="宋体" w:cs="宋体"/>
      <w:kern w:val="0"/>
      <w:sz w:val="24"/>
    </w:rPr>
  </w:style>
  <w:style w:type="paragraph" w:customStyle="1" w:styleId="184">
    <w:name w:val="部分1"/>
    <w:basedOn w:val="1"/>
    <w:uiPriority w:val="0"/>
    <w:pPr>
      <w:keepNext/>
      <w:pageBreakBefore/>
      <w:tabs>
        <w:tab w:val="left" w:pos="720"/>
      </w:tabs>
      <w:spacing w:line="360" w:lineRule="auto"/>
      <w:jc w:val="center"/>
      <w:outlineLvl w:val="0"/>
    </w:pPr>
    <w:rPr>
      <w:rFonts w:eastAsia="黑体"/>
      <w:b/>
      <w:kern w:val="44"/>
      <w:szCs w:val="20"/>
    </w:rPr>
  </w:style>
  <w:style w:type="paragraph" w:customStyle="1" w:styleId="185">
    <w:name w:val="列表内容"/>
    <w:basedOn w:val="1"/>
    <w:next w:val="1"/>
    <w:uiPriority w:val="0"/>
    <w:pPr>
      <w:widowControl/>
      <w:numPr>
        <w:ilvl w:val="0"/>
        <w:numId w:val="1"/>
      </w:numPr>
      <w:tabs>
        <w:tab w:val="left" w:pos="840"/>
        <w:tab w:val="clear" w:pos="865"/>
      </w:tabs>
      <w:jc w:val="left"/>
    </w:pPr>
    <w:rPr>
      <w:kern w:val="0"/>
      <w:sz w:val="18"/>
      <w:szCs w:val="20"/>
    </w:rPr>
  </w:style>
  <w:style w:type="paragraph" w:customStyle="1" w:styleId="186">
    <w:name w:val="金保标题1"/>
    <w:basedOn w:val="2"/>
    <w:next w:val="1"/>
    <w:uiPriority w:val="0"/>
    <w:pPr>
      <w:pageBreakBefore/>
      <w:tabs>
        <w:tab w:val="left" w:pos="720"/>
      </w:tabs>
      <w:spacing w:line="240" w:lineRule="auto"/>
      <w:ind w:left="144" w:hanging="144"/>
      <w:jc w:val="center"/>
    </w:pPr>
    <w:rPr>
      <w:rFonts w:ascii="黑体" w:hAnsi="Tahoma" w:eastAsia="黑体"/>
      <w:b w:val="0"/>
    </w:rPr>
  </w:style>
  <w:style w:type="paragraph" w:customStyle="1" w:styleId="187">
    <w:name w:val="tabletext"/>
    <w:basedOn w:val="1"/>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188">
    <w:name w:val=" Char"/>
    <w:basedOn w:val="1"/>
    <w:uiPriority w:val="0"/>
    <w:rPr>
      <w:rFonts w:ascii="仿宋_GB2312" w:eastAsia="仿宋_GB2312"/>
      <w:b/>
      <w:sz w:val="32"/>
      <w:szCs w:val="32"/>
    </w:rPr>
  </w:style>
  <w:style w:type="paragraph" w:customStyle="1" w:styleId="189">
    <w:name w:val="样式 正文2 + 首行缩进:  2 字符"/>
    <w:basedOn w:val="1"/>
    <w:uiPriority w:val="0"/>
    <w:pPr>
      <w:spacing w:line="500" w:lineRule="exact"/>
      <w:ind w:firstLine="200" w:firstLineChars="200"/>
    </w:pPr>
    <w:rPr>
      <w:rFonts w:ascii="仿宋_GB2312" w:eastAsia="仿宋_GB2312" w:cs="宋体"/>
      <w:sz w:val="30"/>
      <w:szCs w:val="20"/>
    </w:rPr>
  </w:style>
  <w:style w:type="paragraph" w:customStyle="1" w:styleId="190">
    <w:name w:val="样式 正文首行缩进 + 首行缩进:  1 字符"/>
    <w:basedOn w:val="1"/>
    <w:next w:val="1"/>
    <w:uiPriority w:val="0"/>
    <w:pPr>
      <w:spacing w:line="360" w:lineRule="auto"/>
      <w:ind w:firstLine="200" w:firstLineChars="200"/>
    </w:pPr>
    <w:rPr>
      <w:rFonts w:cs="宋体"/>
      <w:sz w:val="24"/>
      <w:szCs w:val="20"/>
    </w:rPr>
  </w:style>
  <w:style w:type="paragraph" w:customStyle="1" w:styleId="191">
    <w:name w:val="List Paragraph"/>
    <w:basedOn w:val="1"/>
    <w:uiPriority w:val="0"/>
    <w:pPr>
      <w:ind w:firstLine="420" w:firstLineChars="200"/>
    </w:pPr>
    <w:rPr>
      <w:rFonts w:ascii="Calibri" w:hAnsi="Calibri"/>
      <w:sz w:val="21"/>
      <w:szCs w:val="22"/>
    </w:rPr>
  </w:style>
  <w:style w:type="paragraph" w:customStyle="1" w:styleId="192">
    <w:name w:val="标书的标题4"/>
    <w:basedOn w:val="2"/>
    <w:uiPriority w:val="0"/>
    <w:pPr>
      <w:keepNext w:val="0"/>
      <w:keepLines w:val="0"/>
      <w:widowControl/>
      <w:spacing w:before="0" w:beforeLines="0" w:after="0" w:afterLines="0" w:line="360" w:lineRule="auto"/>
      <w:jc w:val="center"/>
      <w:outlineLvl w:val="1"/>
    </w:pPr>
    <w:rPr>
      <w:rFonts w:ascii="宋体" w:hAnsi="宋体" w:cs="宋体"/>
      <w:color w:val="000000"/>
      <w:sz w:val="32"/>
      <w:szCs w:val="32"/>
    </w:rPr>
  </w:style>
  <w:style w:type="paragraph" w:customStyle="1" w:styleId="193">
    <w:name w:val="xl26"/>
    <w:basedOn w:val="1"/>
    <w:uiPriority w:val="0"/>
    <w:pPr>
      <w:widowControl/>
      <w:spacing w:before="100" w:beforeLines="0" w:beforeAutospacing="1" w:after="100" w:afterLines="0" w:afterAutospacing="1"/>
      <w:jc w:val="center"/>
    </w:pPr>
    <w:rPr>
      <w:rFonts w:ascii="仿宋_GB2312" w:hAnsi="宋体" w:eastAsia="仿宋_GB2312"/>
      <w:b/>
      <w:bCs/>
      <w:kern w:val="0"/>
      <w:sz w:val="24"/>
    </w:rPr>
  </w:style>
  <w:style w:type="paragraph" w:customStyle="1" w:styleId="194">
    <w:name w:val="中等深浅网格 1 - 强调文字颜色 21"/>
    <w:basedOn w:val="1"/>
    <w:uiPriority w:val="0"/>
    <w:pPr>
      <w:ind w:firstLine="420" w:firstLineChars="200"/>
    </w:pPr>
    <w:rPr>
      <w:kern w:val="0"/>
      <w:sz w:val="20"/>
      <w:szCs w:val="20"/>
    </w:rPr>
  </w:style>
  <w:style w:type="paragraph" w:customStyle="1" w:styleId="195">
    <w:name w:val="默认段落字体 Para Char Char Char Char Char Char Char Char Char1 Char Char Char Char"/>
    <w:basedOn w:val="1"/>
    <w:uiPriority w:val="0"/>
    <w:rPr>
      <w:rFonts w:ascii="Tahoma" w:hAnsi="Tahoma"/>
      <w:sz w:val="24"/>
      <w:szCs w:val="20"/>
    </w:rPr>
  </w:style>
  <w:style w:type="paragraph" w:customStyle="1" w:styleId="196">
    <w:name w:val="xl59"/>
    <w:basedOn w:val="1"/>
    <w:uiPriority w:val="0"/>
    <w:pPr>
      <w:widowControl/>
      <w:pBdr>
        <w:top w:val="single" w:color="auto" w:sz="4" w:space="0"/>
        <w:left w:val="single" w:color="auto" w:sz="4" w:space="0"/>
        <w:bottom w:val="double" w:color="auto" w:sz="6" w:space="0"/>
        <w:right w:val="single" w:color="auto" w:sz="8" w:space="0"/>
      </w:pBdr>
      <w:spacing w:before="100" w:beforeAutospacing="1" w:after="100" w:afterAutospacing="1"/>
      <w:jc w:val="left"/>
    </w:pPr>
    <w:rPr>
      <w:b/>
      <w:bCs/>
      <w:kern w:val="0"/>
      <w:sz w:val="20"/>
      <w:szCs w:val="20"/>
    </w:rPr>
  </w:style>
  <w:style w:type="paragraph" w:customStyle="1" w:styleId="197">
    <w:name w:val="3级"/>
    <w:basedOn w:val="1"/>
    <w:uiPriority w:val="0"/>
    <w:pPr>
      <w:spacing w:line="360" w:lineRule="auto"/>
      <w:jc w:val="left"/>
      <w:outlineLvl w:val="2"/>
    </w:pPr>
    <w:rPr>
      <w:rFonts w:ascii="宋体" w:hAnsi="宋体"/>
      <w:b/>
      <w:sz w:val="24"/>
    </w:rPr>
  </w:style>
  <w:style w:type="paragraph" w:customStyle="1" w:styleId="198">
    <w:name w:val=" Char Char Char Char Char Char Char"/>
    <w:basedOn w:val="1"/>
    <w:uiPriority w:val="0"/>
    <w:rPr>
      <w:sz w:val="21"/>
    </w:rPr>
  </w:style>
  <w:style w:type="paragraph" w:customStyle="1" w:styleId="199">
    <w:name w:val="No Spacing"/>
    <w:uiPriority w:val="0"/>
    <w:pPr>
      <w:widowControl w:val="0"/>
      <w:jc w:val="both"/>
    </w:pPr>
    <w:rPr>
      <w:rFonts w:ascii="Calibri" w:hAnsi="Calibri"/>
      <w:kern w:val="2"/>
      <w:sz w:val="21"/>
      <w:szCs w:val="22"/>
      <w:lang w:val="en-US" w:eastAsia="zh-CN" w:bidi="ar-SA"/>
    </w:rPr>
  </w:style>
  <w:style w:type="paragraph" w:customStyle="1" w:styleId="200">
    <w:name w:val="Char Char1 Char"/>
    <w:basedOn w:val="1"/>
    <w:uiPriority w:val="0"/>
    <w:pPr>
      <w:widowControl/>
      <w:spacing w:after="160" w:afterLines="0" w:line="240" w:lineRule="exact"/>
      <w:jc w:val="left"/>
    </w:pPr>
    <w:rPr>
      <w:rFonts w:ascii="Verdana" w:hAnsi="Verdana" w:eastAsia="Times New Roman"/>
      <w:kern w:val="0"/>
      <w:sz w:val="24"/>
      <w:szCs w:val="20"/>
      <w:lang w:eastAsia="en-US"/>
    </w:rPr>
  </w:style>
  <w:style w:type="paragraph" w:customStyle="1" w:styleId="201">
    <w:name w:val=" Char Char Char Char Char Char"/>
    <w:basedOn w:val="1"/>
    <w:uiPriority w:val="0"/>
    <w:pPr>
      <w:widowControl/>
      <w:spacing w:after="160" w:afterLines="0" w:line="240" w:lineRule="exact"/>
      <w:jc w:val="left"/>
    </w:pPr>
    <w:rPr>
      <w:rFonts w:ascii="Verdana" w:hAnsi="Verdana"/>
      <w:kern w:val="0"/>
      <w:sz w:val="20"/>
      <w:szCs w:val="20"/>
      <w:lang w:eastAsia="en-US"/>
    </w:rPr>
  </w:style>
  <w:style w:type="paragraph" w:customStyle="1" w:styleId="202">
    <w:name w:val="列出段落1"/>
    <w:basedOn w:val="1"/>
    <w:uiPriority w:val="0"/>
    <w:pPr>
      <w:ind w:firstLine="420" w:firstLineChars="200"/>
    </w:pPr>
    <w:rPr>
      <w:rFonts w:ascii="Calibri" w:hAnsi="Calibri"/>
      <w:sz w:val="21"/>
      <w:szCs w:val="22"/>
    </w:rPr>
  </w:style>
  <w:style w:type="paragraph" w:customStyle="1" w:styleId="203">
    <w:name w:val="xl107"/>
    <w:basedOn w:val="1"/>
    <w:uiPriority w:val="0"/>
    <w:pPr>
      <w:widowControl/>
      <w:spacing w:before="100" w:beforeAutospacing="1" w:after="100" w:afterAutospacing="1"/>
      <w:jc w:val="left"/>
    </w:pPr>
    <w:rPr>
      <w:rFonts w:ascii="宋体" w:hAnsi="宋体" w:cs="宋体"/>
      <w:b/>
      <w:bCs/>
      <w:kern w:val="0"/>
      <w:sz w:val="20"/>
      <w:szCs w:val="20"/>
    </w:rPr>
  </w:style>
  <w:style w:type="paragraph" w:customStyle="1" w:styleId="204">
    <w:name w:val="a1"/>
    <w:basedOn w:val="1"/>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205">
    <w:name w:val="图"/>
    <w:basedOn w:val="1"/>
    <w:uiPriority w:val="0"/>
    <w:pPr>
      <w:keepNext/>
      <w:adjustRightInd w:val="0"/>
      <w:snapToGrid w:val="0"/>
      <w:spacing w:before="60" w:after="60" w:line="300" w:lineRule="auto"/>
      <w:jc w:val="center"/>
    </w:pPr>
    <w:rPr>
      <w:spacing w:val="20"/>
      <w:kern w:val="0"/>
      <w:sz w:val="24"/>
      <w:szCs w:val="20"/>
    </w:rPr>
  </w:style>
  <w:style w:type="paragraph" w:customStyle="1" w:styleId="206">
    <w:name w:val="列出段落11"/>
    <w:basedOn w:val="1"/>
    <w:qFormat/>
    <w:uiPriority w:val="0"/>
    <w:pPr>
      <w:ind w:firstLine="420" w:firstLineChars="200"/>
    </w:pPr>
    <w:rPr>
      <w:rFonts w:ascii="Calibri" w:hAnsi="Calibri"/>
      <w:sz w:val="21"/>
      <w:szCs w:val="22"/>
    </w:rPr>
  </w:style>
  <w:style w:type="paragraph" w:customStyle="1" w:styleId="207">
    <w:name w:val="tableheading"/>
    <w:basedOn w:val="1"/>
    <w:uiPriority w:val="0"/>
    <w:pPr>
      <w:widowControl/>
      <w:spacing w:before="100" w:beforeAutospacing="1" w:after="100" w:afterAutospacing="1"/>
      <w:jc w:val="left"/>
    </w:pPr>
    <w:rPr>
      <w:rFonts w:ascii="宋体" w:hAnsi="宋体" w:cs="宋体"/>
      <w:kern w:val="0"/>
      <w:sz w:val="24"/>
    </w:rPr>
  </w:style>
  <w:style w:type="paragraph" w:customStyle="1" w:styleId="208">
    <w:name w:val="Style First line:  1.71 ch"/>
    <w:basedOn w:val="1"/>
    <w:uiPriority w:val="0"/>
    <w:pPr>
      <w:spacing w:line="360" w:lineRule="auto"/>
      <w:ind w:firstLine="359" w:firstLineChars="171"/>
    </w:pPr>
    <w:rPr>
      <w:sz w:val="24"/>
      <w:szCs w:val="20"/>
    </w:rPr>
  </w:style>
  <w:style w:type="paragraph" w:customStyle="1" w:styleId="209">
    <w:name w:val="_Style 42"/>
    <w:basedOn w:val="1"/>
    <w:uiPriority w:val="0"/>
    <w:pPr>
      <w:tabs>
        <w:tab w:val="left" w:pos="360"/>
      </w:tabs>
      <w:spacing w:line="360" w:lineRule="auto"/>
      <w:ind w:left="482" w:firstLine="200" w:firstLineChars="200"/>
    </w:pPr>
    <w:rPr>
      <w:rFonts w:ascii="仿宋_GB2312" w:hAnsi="宋体" w:eastAsia="仿宋_GB2312"/>
      <w:color w:val="000000"/>
      <w:sz w:val="24"/>
      <w:szCs w:val="32"/>
    </w:rPr>
  </w:style>
  <w:style w:type="paragraph" w:customStyle="1" w:styleId="210">
    <w:name w:val="正文_17"/>
    <w:qFormat/>
    <w:uiPriority w:val="0"/>
    <w:pPr>
      <w:widowControl w:val="0"/>
      <w:jc w:val="both"/>
    </w:pPr>
    <w:rPr>
      <w:kern w:val="2"/>
      <w:sz w:val="21"/>
      <w:szCs w:val="24"/>
      <w:lang w:val="en-US" w:eastAsia="zh-CN" w:bidi="ar-SA"/>
    </w:rPr>
  </w:style>
  <w:style w:type="paragraph" w:customStyle="1" w:styleId="211">
    <w:name w:val="Normal"/>
    <w:uiPriority w:val="0"/>
    <w:pPr>
      <w:widowControl w:val="0"/>
      <w:jc w:val="both"/>
    </w:pPr>
    <w:rPr>
      <w:rFonts w:hint="eastAsia"/>
      <w:kern w:val="2"/>
      <w:sz w:val="21"/>
      <w:lang w:val="en-US" w:eastAsia="zh-CN" w:bidi="ar-SA"/>
    </w:rPr>
  </w:style>
  <w:style w:type="paragraph" w:customStyle="1" w:styleId="212">
    <w:name w:val="Char Char Char Char Char Char"/>
    <w:basedOn w:val="1"/>
    <w:uiPriority w:val="0"/>
    <w:pPr>
      <w:widowControl/>
      <w:spacing w:after="160" w:line="240" w:lineRule="exact"/>
      <w:jc w:val="left"/>
    </w:pPr>
    <w:rPr>
      <w:rFonts w:ascii="Verdana" w:hAnsi="Verdana"/>
      <w:kern w:val="0"/>
      <w:sz w:val="20"/>
      <w:szCs w:val="20"/>
      <w:lang w:eastAsia="en-US"/>
    </w:rPr>
  </w:style>
  <w:style w:type="paragraph" w:customStyle="1" w:styleId="213">
    <w:name w:val="Char"/>
    <w:basedOn w:val="1"/>
    <w:uiPriority w:val="0"/>
    <w:pPr>
      <w:widowControl/>
      <w:spacing w:after="160" w:afterLines="0" w:line="240" w:lineRule="exact"/>
      <w:jc w:val="left"/>
    </w:pPr>
    <w:rPr>
      <w:rFonts w:ascii="Verdana" w:hAnsi="Verdana" w:eastAsia="楷体_GB2312"/>
      <w:b/>
      <w:i/>
      <w:iCs/>
      <w:color w:val="000000"/>
      <w:kern w:val="0"/>
      <w:sz w:val="20"/>
      <w:szCs w:val="20"/>
      <w:lang w:eastAsia="en-US"/>
    </w:rPr>
  </w:style>
  <w:style w:type="paragraph" w:customStyle="1" w:styleId="214">
    <w:name w:val="标书正文格式"/>
    <w:qFormat/>
    <w:uiPriority w:val="0"/>
    <w:pPr>
      <w:spacing w:line="360" w:lineRule="auto"/>
      <w:ind w:firstLine="200" w:firstLineChars="200"/>
    </w:pPr>
    <w:rPr>
      <w:rFonts w:eastAsia="楷体_GB2312"/>
      <w:kern w:val="2"/>
      <w:sz w:val="24"/>
      <w:szCs w:val="24"/>
      <w:lang w:val="en-US" w:eastAsia="zh-CN" w:bidi="ar-SA"/>
    </w:rPr>
  </w:style>
  <w:style w:type="paragraph" w:customStyle="1" w:styleId="215">
    <w:name w:val="Char Char1 Char Char Char Char1 Char Char Char"/>
    <w:basedOn w:val="1"/>
    <w:uiPriority w:val="0"/>
    <w:pPr>
      <w:adjustRightInd w:val="0"/>
      <w:spacing w:line="360" w:lineRule="atLeast"/>
    </w:pPr>
    <w:rPr>
      <w:rFonts w:ascii="Tahoma" w:hAnsi="Tahoma"/>
      <w:sz w:val="24"/>
      <w:szCs w:val="20"/>
    </w:rPr>
  </w:style>
  <w:style w:type="paragraph" w:customStyle="1" w:styleId="216">
    <w:name w:val="Char Char Char Char Char Char Char"/>
    <w:basedOn w:val="1"/>
    <w:uiPriority w:val="0"/>
    <w:rPr>
      <w:sz w:val="21"/>
    </w:rPr>
  </w:style>
  <w:style w:type="paragraph" w:customStyle="1" w:styleId="217">
    <w:name w:val="金保标题正文"/>
    <w:qFormat/>
    <w:uiPriority w:val="0"/>
    <w:pPr>
      <w:spacing w:line="360" w:lineRule="auto"/>
      <w:ind w:firstLine="200" w:firstLineChars="200"/>
    </w:pPr>
    <w:rPr>
      <w:rFonts w:ascii="Calibri" w:hAnsi="Calibri"/>
      <w:kern w:val="2"/>
      <w:sz w:val="24"/>
      <w:szCs w:val="22"/>
      <w:lang w:val="en-US" w:eastAsia="zh-CN" w:bidi="ar-SA"/>
    </w:rPr>
  </w:style>
  <w:style w:type="paragraph" w:customStyle="1" w:styleId="218">
    <w:name w:val="表内文字"/>
    <w:basedOn w:val="1"/>
    <w:uiPriority w:val="0"/>
    <w:pPr>
      <w:tabs>
        <w:tab w:val="left" w:pos="1418"/>
      </w:tabs>
      <w:spacing w:line="360" w:lineRule="auto"/>
      <w:jc w:val="center"/>
    </w:pPr>
    <w:rPr>
      <w:rFonts w:ascii="仿宋_GB2312" w:eastAsia="仿宋_GB2312"/>
      <w:spacing w:val="-20"/>
      <w:kern w:val="0"/>
      <w:sz w:val="24"/>
    </w:rPr>
  </w:style>
  <w:style w:type="paragraph" w:customStyle="1" w:styleId="219">
    <w:name w:val=" Char1"/>
    <w:basedOn w:val="1"/>
    <w:uiPriority w:val="0"/>
    <w:rPr>
      <w:rFonts w:ascii="仿宋_GB2312" w:eastAsia="仿宋_GB2312"/>
      <w:b/>
      <w:sz w:val="32"/>
      <w:szCs w:val="32"/>
    </w:rPr>
  </w:style>
  <w:style w:type="paragraph" w:customStyle="1" w:styleId="220">
    <w:name w:val="样式3"/>
    <w:basedOn w:val="1"/>
    <w:uiPriority w:val="0"/>
    <w:pPr>
      <w:widowControl/>
      <w:adjustRightInd w:val="0"/>
      <w:spacing w:line="360" w:lineRule="auto"/>
      <w:outlineLvl w:val="2"/>
    </w:pPr>
    <w:rPr>
      <w:rFonts w:ascii="宋体" w:hAnsi="宋体" w:cs="宋体"/>
      <w:b/>
      <w:color w:val="000000"/>
      <w:sz w:val="24"/>
    </w:rPr>
  </w:style>
  <w:style w:type="paragraph" w:customStyle="1" w:styleId="221">
    <w:name w:val="Char3 Char Char Char"/>
    <w:basedOn w:val="1"/>
    <w:uiPriority w:val="0"/>
    <w:pPr>
      <w:widowControl/>
      <w:spacing w:after="160" w:line="240" w:lineRule="exact"/>
      <w:jc w:val="left"/>
    </w:pPr>
  </w:style>
  <w:style w:type="paragraph" w:customStyle="1" w:styleId="222">
    <w:name w:val="Char1"/>
    <w:basedOn w:val="1"/>
    <w:uiPriority w:val="0"/>
    <w:rPr>
      <w:rFonts w:ascii="Tahoma" w:hAnsi="Tahoma"/>
      <w:sz w:val="24"/>
      <w:szCs w:val="20"/>
    </w:rPr>
  </w:style>
  <w:style w:type="paragraph" w:customStyle="1" w:styleId="223">
    <w:name w:val=" Char Char1 Char Char Char Char1 Char Char Char"/>
    <w:basedOn w:val="1"/>
    <w:uiPriority w:val="0"/>
    <w:pPr>
      <w:adjustRightInd w:val="0"/>
      <w:spacing w:line="360" w:lineRule="atLeast"/>
      <w:textAlignment w:val="baseline"/>
    </w:pPr>
    <w:rPr>
      <w:rFonts w:ascii="Tahoma" w:hAnsi="Tahoma"/>
      <w:sz w:val="24"/>
      <w:szCs w:val="20"/>
    </w:rPr>
  </w:style>
  <w:style w:type="paragraph" w:customStyle="1" w:styleId="224">
    <w:name w:val="p0"/>
    <w:basedOn w:val="1"/>
    <w:uiPriority w:val="0"/>
    <w:pPr>
      <w:widowControl/>
      <w:jc w:val="left"/>
    </w:pPr>
    <w:rPr>
      <w:rFonts w:ascii="宋体" w:hAnsi="宋体"/>
      <w:kern w:val="0"/>
      <w:sz w:val="20"/>
      <w:szCs w:val="20"/>
    </w:rPr>
  </w:style>
  <w:style w:type="paragraph" w:customStyle="1" w:styleId="225">
    <w:name w:val=" Char3 Char Char Char"/>
    <w:basedOn w:val="1"/>
    <w:uiPriority w:val="0"/>
    <w:pPr>
      <w:widowControl/>
      <w:spacing w:after="160" w:afterLines="0" w:line="240" w:lineRule="exact"/>
      <w:jc w:val="left"/>
    </w:pPr>
  </w:style>
  <w:style w:type="paragraph" w:customStyle="1" w:styleId="226">
    <w:name w:val=" Char3 Char Char Char Char Char Char"/>
    <w:basedOn w:val="14"/>
    <w:uiPriority w:val="0"/>
    <w:rPr>
      <w:rFonts w:ascii="Tahoma" w:hAnsi="Tahoma" w:cs="Tahoma"/>
      <w:sz w:val="24"/>
    </w:rPr>
  </w:style>
  <w:style w:type="paragraph" w:customStyle="1" w:styleId="227">
    <w:name w:val="heading"/>
    <w:basedOn w:val="1"/>
    <w:next w:val="1"/>
    <w:uiPriority w:val="0"/>
    <w:pPr>
      <w:keepNext/>
      <w:keepLines/>
      <w:numPr>
        <w:ilvl w:val="1"/>
        <w:numId w:val="1"/>
      </w:numPr>
      <w:tabs>
        <w:tab w:val="left" w:pos="840"/>
      </w:tabs>
      <w:spacing w:before="260" w:after="260" w:line="416" w:lineRule="auto"/>
      <w:outlineLvl w:val="1"/>
    </w:pPr>
    <w:rPr>
      <w:rFonts w:ascii="Arial" w:hAnsi="Arial" w:eastAsia="黑体" w:cs="Arial"/>
      <w:b/>
      <w:bCs/>
      <w:sz w:val="32"/>
      <w:szCs w:val="32"/>
    </w:rPr>
  </w:style>
  <w:style w:type="paragraph" w:customStyle="1" w:styleId="228">
    <w:name w:val="xl67"/>
    <w:basedOn w:val="1"/>
    <w:uiPriority w:val="0"/>
    <w:pPr>
      <w:widowControl/>
      <w:pBdr>
        <w:top w:val="single" w:color="auto" w:sz="4" w:space="0"/>
        <w:bottom w:val="single" w:color="auto" w:sz="4" w:space="0"/>
        <w:right w:val="single" w:color="auto" w:sz="8" w:space="0"/>
      </w:pBdr>
      <w:spacing w:before="100" w:beforeAutospacing="1" w:after="100" w:afterAutospacing="1"/>
      <w:jc w:val="center"/>
    </w:pPr>
    <w:rPr>
      <w:rFonts w:ascii="宋体" w:hAnsi="宋体"/>
      <w:b/>
      <w:bCs/>
      <w:i/>
      <w:iCs/>
      <w:kern w:val="0"/>
      <w:sz w:val="24"/>
    </w:rPr>
  </w:style>
  <w:style w:type="paragraph" w:customStyle="1" w:styleId="229">
    <w:name w:val="Char3 Char Char Char Char Char Char Char Char Char"/>
    <w:basedOn w:val="1"/>
    <w:uiPriority w:val="0"/>
    <w:pPr>
      <w:widowControl/>
      <w:tabs>
        <w:tab w:val="left" w:pos="960"/>
      </w:tabs>
      <w:ind w:left="960" w:hanging="420"/>
      <w:jc w:val="left"/>
    </w:pPr>
    <w:rPr>
      <w:rFonts w:ascii="宋体" w:hAnsi="宋体" w:cs="宋体"/>
      <w:kern w:val="0"/>
      <w:sz w:val="24"/>
    </w:rPr>
  </w:style>
  <w:style w:type="paragraph" w:customStyle="1" w:styleId="230">
    <w:name w:val="Char Char"/>
    <w:basedOn w:val="1"/>
    <w:uiPriority w:val="0"/>
    <w:pPr>
      <w:spacing w:line="360" w:lineRule="auto"/>
    </w:pPr>
    <w:rPr>
      <w:rFonts w:ascii="Tahoma" w:hAnsi="Tahoma"/>
      <w:sz w:val="24"/>
      <w:szCs w:val="20"/>
    </w:rPr>
  </w:style>
  <w:style w:type="paragraph" w:customStyle="1" w:styleId="231">
    <w:name w:val="af17cgridlangnp1033langf"/>
    <w:uiPriority w:val="0"/>
    <w:pPr>
      <w:widowControl w:val="0"/>
      <w:autoSpaceDE w:val="0"/>
      <w:autoSpaceDN w:val="0"/>
      <w:adjustRightInd w:val="0"/>
      <w:spacing w:before="156" w:line="360" w:lineRule="atLeast"/>
      <w:ind w:left="567" w:firstLine="510"/>
      <w:jc w:val="both"/>
    </w:pPr>
    <w:rPr>
      <w:lang w:val="en-US" w:eastAsia="zh-CN" w:bidi="ar-SA"/>
    </w:rPr>
  </w:style>
  <w:style w:type="paragraph" w:customStyle="1" w:styleId="232">
    <w:name w:val=" Char Char1 Char"/>
    <w:basedOn w:val="1"/>
    <w:uiPriority w:val="0"/>
    <w:pPr>
      <w:widowControl/>
      <w:spacing w:after="160" w:afterLines="0" w:line="240" w:lineRule="exact"/>
      <w:jc w:val="left"/>
    </w:pPr>
    <w:rPr>
      <w:rFonts w:ascii="Verdana" w:hAnsi="Verdana" w:eastAsia="Times New Roman"/>
      <w:kern w:val="0"/>
      <w:sz w:val="24"/>
      <w:szCs w:val="20"/>
      <w:lang w:eastAsia="en-US"/>
    </w:rPr>
  </w:style>
  <w:style w:type="paragraph" w:customStyle="1" w:styleId="233">
    <w:name w:val="正文段"/>
    <w:basedOn w:val="1"/>
    <w:uiPriority w:val="0"/>
    <w:pPr>
      <w:widowControl/>
      <w:snapToGrid w:val="0"/>
      <w:spacing w:after="156" w:afterLines="50"/>
      <w:ind w:firstLine="200" w:firstLineChars="200"/>
    </w:pPr>
    <w:rPr>
      <w:kern w:val="0"/>
      <w:sz w:val="24"/>
      <w:szCs w:val="20"/>
    </w:rPr>
  </w:style>
  <w:style w:type="paragraph" w:customStyle="1" w:styleId="234">
    <w:name w:val="pbullet2cmt"/>
    <w:basedOn w:val="1"/>
    <w:uiPriority w:val="0"/>
    <w:pPr>
      <w:widowControl/>
      <w:spacing w:before="100" w:beforeAutospacing="1" w:after="100" w:afterAutospacing="1"/>
      <w:jc w:val="left"/>
    </w:pPr>
    <w:rPr>
      <w:rFonts w:ascii="宋体" w:hAnsi="宋体" w:cs="宋体"/>
      <w:kern w:val="0"/>
      <w:sz w:val="24"/>
    </w:rPr>
  </w:style>
  <w:style w:type="paragraph" w:customStyle="1" w:styleId="235">
    <w:name w:val="Char3 Char Char Char Char Char Char"/>
    <w:basedOn w:val="14"/>
    <w:uiPriority w:val="0"/>
    <w:rPr>
      <w:rFonts w:ascii="Tahoma" w:hAnsi="Tahoma" w:cs="Tahoma"/>
      <w:sz w:val="24"/>
    </w:rPr>
  </w:style>
  <w:style w:type="paragraph" w:customStyle="1" w:styleId="236">
    <w:name w:val="正文_6"/>
    <w:qFormat/>
    <w:uiPriority w:val="0"/>
    <w:pPr>
      <w:widowControl w:val="0"/>
      <w:jc w:val="both"/>
    </w:pPr>
    <w:rPr>
      <w:kern w:val="2"/>
      <w:sz w:val="21"/>
      <w:szCs w:val="24"/>
      <w:lang w:val="en-US" w:eastAsia="zh-CN" w:bidi="ar-SA"/>
    </w:rPr>
  </w:style>
  <w:style w:type="paragraph" w:customStyle="1" w:styleId="237">
    <w:name w:val="文档正文"/>
    <w:basedOn w:val="1"/>
    <w:uiPriority w:val="0"/>
    <w:pPr>
      <w:adjustRightInd w:val="0"/>
      <w:spacing w:line="312" w:lineRule="atLeast"/>
      <w:ind w:firstLine="567"/>
      <w:textAlignment w:val="baseline"/>
    </w:pPr>
    <w:rPr>
      <w:rFonts w:ascii="长城仿宋" w:eastAsia="长城仿宋" w:cs="长城仿宋"/>
      <w:kern w:val="0"/>
      <w:sz w:val="28"/>
      <w:szCs w:val="28"/>
    </w:rPr>
  </w:style>
  <w:style w:type="paragraph" w:customStyle="1" w:styleId="238">
    <w:name w:val="Char Char Char Char"/>
    <w:basedOn w:val="1"/>
    <w:uiPriority w:val="0"/>
    <w:pPr>
      <w:widowControl/>
      <w:jc w:val="left"/>
    </w:pPr>
    <w:rPr>
      <w:kern w:val="0"/>
      <w:sz w:val="24"/>
    </w:rPr>
  </w:style>
  <w:style w:type="paragraph" w:customStyle="1" w:styleId="239">
    <w:name w:val="Default"/>
    <w:uiPriority w:val="0"/>
    <w:pPr>
      <w:widowControl w:val="0"/>
      <w:autoSpaceDE w:val="0"/>
      <w:autoSpaceDN w:val="0"/>
      <w:adjustRightInd w:val="0"/>
    </w:pPr>
    <w:rPr>
      <w:rFonts w:ascii="源淏窪极潠极2." w:eastAsia="源淏窪极潠极2." w:cs="源淏窪极潠极2."/>
      <w:color w:val="000000"/>
      <w:sz w:val="24"/>
      <w:szCs w:val="24"/>
      <w:lang w:val="en-US" w:eastAsia="zh-CN" w:bidi="ar-SA"/>
    </w:rPr>
  </w:style>
  <w:style w:type="paragraph" w:customStyle="1" w:styleId="240">
    <w:name w:val=" Char Char Char Char"/>
    <w:basedOn w:val="1"/>
    <w:uiPriority w:val="0"/>
    <w:pPr>
      <w:widowControl/>
      <w:jc w:val="left"/>
    </w:pPr>
  </w:style>
  <w:style w:type="paragraph" w:customStyle="1" w:styleId="241">
    <w:name w:val="彩色列表 - 着色 11"/>
    <w:basedOn w:val="1"/>
    <w:qFormat/>
    <w:uiPriority w:val="0"/>
    <w:pPr>
      <w:ind w:firstLine="420" w:firstLineChars="200"/>
    </w:pPr>
    <w:rPr>
      <w:rFonts w:ascii="Calibri" w:hAnsi="Calibri"/>
      <w:sz w:val="21"/>
      <w:szCs w:val="22"/>
    </w:rPr>
  </w:style>
  <w:style w:type="paragraph" w:customStyle="1" w:styleId="242">
    <w:name w:val="样式4"/>
    <w:basedOn w:val="1"/>
    <w:uiPriority w:val="0"/>
    <w:pPr>
      <w:widowControl/>
      <w:spacing w:line="360" w:lineRule="auto"/>
      <w:jc w:val="center"/>
      <w:outlineLvl w:val="1"/>
    </w:pPr>
    <w:rPr>
      <w:rFonts w:ascii="宋体" w:hAnsi="宋体" w:cs="宋体"/>
      <w:b/>
      <w:bCs/>
      <w:color w:val="000000"/>
      <w:kern w:val="44"/>
      <w:sz w:val="32"/>
      <w:szCs w:val="32"/>
    </w:rPr>
  </w:style>
  <w:style w:type="paragraph" w:customStyle="1" w:styleId="243">
    <w:name w:val="样式 楷体_GB2312 小四 Char Char Char Char Char Char Char Char Char Char Char Char"/>
    <w:basedOn w:val="1"/>
    <w:next w:val="1"/>
    <w:uiPriority w:val="0"/>
    <w:pPr>
      <w:spacing w:line="360" w:lineRule="auto"/>
    </w:pPr>
    <w:rPr>
      <w:rFonts w:ascii="楷体_GB2312" w:eastAsia="楷体_GB2312"/>
      <w:sz w:val="24"/>
    </w:rPr>
  </w:style>
  <w:style w:type="paragraph" w:styleId="244">
    <w:name w:val="List Paragraph"/>
    <w:basedOn w:val="1"/>
    <w:qFormat/>
    <w:uiPriority w:val="0"/>
    <w:pPr>
      <w:ind w:firstLine="420" w:firstLineChars="200"/>
    </w:pPr>
    <w:rPr>
      <w:rFonts w:ascii="Calibri" w:hAnsi="Calibri"/>
      <w:sz w:val="21"/>
      <w:szCs w:val="22"/>
    </w:rPr>
  </w:style>
  <w:style w:type="paragraph" w:customStyle="1" w:styleId="245">
    <w:name w:val="hea"/>
    <w:basedOn w:val="1"/>
    <w:next w:val="1"/>
    <w:uiPriority w:val="0"/>
    <w:pPr>
      <w:keepNext/>
      <w:keepLines/>
      <w:numPr>
        <w:ilvl w:val="0"/>
        <w:numId w:val="1"/>
      </w:numPr>
      <w:tabs>
        <w:tab w:val="left" w:pos="1200"/>
      </w:tabs>
      <w:spacing w:before="340" w:after="330" w:line="578" w:lineRule="auto"/>
      <w:outlineLvl w:val="0"/>
    </w:pPr>
    <w:rPr>
      <w:b/>
      <w:bCs/>
      <w:kern w:val="44"/>
      <w:sz w:val="44"/>
      <w:szCs w:val="44"/>
    </w:rPr>
  </w:style>
  <w:style w:type="paragraph" w:styleId="246">
    <w:name w:val="No Spacing"/>
    <w:qFormat/>
    <w:uiPriority w:val="0"/>
    <w:rPr>
      <w:rFonts w:ascii="Calibri" w:hAnsi="Calibri" w:cs="Calibri"/>
      <w:sz w:val="22"/>
      <w:szCs w:val="22"/>
      <w:lang w:val="en-US" w:eastAsia="en-US" w:bidi="ar-SA"/>
    </w:rPr>
  </w:style>
  <w:style w:type="paragraph" w:customStyle="1" w:styleId="247">
    <w:name w:val="表格内容"/>
    <w:basedOn w:val="123"/>
    <w:qFormat/>
    <w:uiPriority w:val="0"/>
    <w:pPr>
      <w:tabs>
        <w:tab w:val="left" w:pos="8280"/>
      </w:tabs>
      <w:autoSpaceDE w:val="0"/>
      <w:autoSpaceDN w:val="0"/>
      <w:adjustRightInd w:val="0"/>
      <w:snapToGrid/>
      <w:spacing w:after="200" w:line="276" w:lineRule="auto"/>
      <w:ind w:right="23" w:firstLine="0" w:firstLineChars="0"/>
      <w:jc w:val="left"/>
    </w:pPr>
    <w:rPr>
      <w:b/>
      <w:color w:val="000000"/>
      <w:kern w:val="2"/>
      <w:sz w:val="24"/>
      <w:szCs w:val="72"/>
    </w:rPr>
  </w:style>
  <w:style w:type="paragraph" w:customStyle="1" w:styleId="248">
    <w:name w:val="GP正文(首行缩进)"/>
    <w:basedOn w:val="1"/>
    <w:qFormat/>
    <w:uiPriority w:val="99"/>
    <w:pPr>
      <w:spacing w:line="360" w:lineRule="auto"/>
      <w:ind w:firstLine="200" w:firstLineChars="200"/>
      <w:jc w:val="left"/>
    </w:pPr>
    <w:rPr>
      <w:sz w:val="24"/>
      <w:szCs w:val="21"/>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5.xml" Type="http://schemas.openxmlformats.org/officeDocument/2006/relationships/footer"/><Relationship Id="rId11" Target="footer6.xml" Type="http://schemas.openxmlformats.org/officeDocument/2006/relationships/footer"/><Relationship Id="rId12" Target="theme/theme1.xml" Type="http://schemas.openxmlformats.org/officeDocument/2006/relationships/theme"/><Relationship Id="rId13" Target="../customXml/item1.xml" Type="http://schemas.openxmlformats.org/officeDocument/2006/relationships/customXml"/><Relationship Id="rId14" Target="numbering.xml" Type="http://schemas.openxmlformats.org/officeDocument/2006/relationships/numbering"/><Relationship Id="rId15"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header2.xml" Type="http://schemas.openxmlformats.org/officeDocument/2006/relationships/header"/><Relationship Id="rId5" Target="header3.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footer4.xml" Type="http://schemas.openxmlformats.org/officeDocument/2006/relationships/footer"/></Relationships>
</file>

<file path=word/_rels/footer3.xml.rels><?xml version="1.0" encoding="UTF-8" standalone="yes"?><Relationships xmlns="http://schemas.openxmlformats.org/package/2006/relationships"><Relationship Id="rId1" Target="media/image1.jpeg" Type="http://schemas.openxmlformats.org/officeDocument/2006/relationships/image"/></Relationships>
</file>

<file path=word/_rels/footer6.xml.rels><?xml version="1.0" encoding="UTF-8" standalone="yes"?><Relationships xmlns="http://schemas.openxmlformats.org/package/2006/relationships"><Relationship Id="rId1" Target="media/image1.jpeg" Type="http://schemas.openxmlformats.org/officeDocument/2006/relationships/image"/></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66</Pages>
  <Words>8474</Words>
  <Characters>48306</Characters>
  <Lines>402</Lines>
  <Paragraphs>113</Paragraphs>
  <TotalTime>4</TotalTime>
  <ScaleCrop>false</ScaleCrop>
  <LinksUpToDate>false</LinksUpToDate>
  <CharactersWithSpaces>56667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2017-11-30T08:17:00Z</dcterms:created>
  <dc:creator>仙居县政府采购中心</dc:creator>
  <cp:lastModifiedBy>WPS_1701756769</cp:lastModifiedBy>
  <cp:lastPrinted>2019-04-08T06:32:00Z</cp:lastPrinted>
  <dcterms:modified xsi:type="dcterms:W3CDTF">2024-02-22T07:26:45Z</dcterms:modified>
  <cp:revision>438</cp:revision>
  <dc:title>仙居县政府采购中心</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B4B93F14DFD94240BB13C909F32A7B66_13</vt:lpwstr>
  </property>
</Properties>
</file>