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kern w:val="0"/>
          <w:sz w:val="32"/>
          <w:lang w:val="en-US" w:eastAsia="zh-CN"/>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2025-GK031号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left="0" w:leftChars="0" w:firstLine="0" w:firstLineChars="0"/>
        <w:jc w:val="center"/>
        <w:rPr>
          <w:rFonts w:hint="eastAsia" w:ascii="宋体"/>
          <w:kern w:val="0"/>
          <w:sz w:val="28"/>
        </w:rPr>
      </w:pPr>
    </w:p>
    <w:p w14:paraId="5EFBD8B7">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采购项目：202</w:t>
      </w:r>
      <w:r>
        <w:rPr>
          <w:rFonts w:hint="eastAsia" w:ascii="宋体"/>
          <w:kern w:val="0"/>
          <w:sz w:val="28"/>
          <w:lang w:val="en-US" w:eastAsia="zh-CN"/>
        </w:rPr>
        <w:t>5-2027</w:t>
      </w:r>
      <w:r>
        <w:rPr>
          <w:rFonts w:hint="eastAsia" w:ascii="宋体"/>
          <w:kern w:val="0"/>
          <w:sz w:val="28"/>
        </w:rPr>
        <w:t>年保安、保洁等物业服务项目</w:t>
      </w:r>
    </w:p>
    <w:p w14:paraId="6EE93086">
      <w:pPr>
        <w:autoSpaceDE w:val="0"/>
        <w:autoSpaceDN w:val="0"/>
        <w:adjustRightInd w:val="0"/>
        <w:spacing w:line="360" w:lineRule="auto"/>
        <w:ind w:left="0" w:leftChars="0" w:firstLine="0" w:firstLineChars="0"/>
        <w:jc w:val="center"/>
        <w:rPr>
          <w:rFonts w:hint="eastAsia" w:ascii="宋体"/>
          <w:kern w:val="0"/>
          <w:sz w:val="28"/>
        </w:rPr>
      </w:pPr>
      <w:r>
        <w:rPr>
          <w:rFonts w:hint="eastAsia" w:ascii="宋体"/>
          <w:kern w:val="0"/>
          <w:sz w:val="28"/>
        </w:rPr>
        <w:t>采 购 人：台州市殡仪馆</w:t>
      </w: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2025</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23</w:t>
      </w:r>
      <w:r>
        <w:rPr>
          <w:rFonts w:hint="eastAsia" w:ascii="宋体" w:hAnsi="宋体" w:cs="宋体"/>
          <w:color w:val="auto"/>
          <w:kern w:val="0"/>
          <w:sz w:val="28"/>
          <w:szCs w:val="28"/>
        </w:rPr>
        <w:t>日</w:t>
      </w:r>
    </w:p>
    <w:p w14:paraId="6A978AD2">
      <w:pPr>
        <w:spacing w:line="360" w:lineRule="auto"/>
      </w:pPr>
    </w:p>
    <w:p w14:paraId="726AD5ED">
      <w:pPr>
        <w:spacing w:line="360" w:lineRule="auto"/>
        <w:rPr>
          <w:rFonts w:hint="default" w:eastAsia="宋体"/>
          <w:lang w:val="en-US" w:eastAsia="zh-CN"/>
        </w:rPr>
      </w:pPr>
    </w:p>
    <w:p w14:paraId="4EB540AC">
      <w:pPr>
        <w:pStyle w:val="11"/>
        <w:rPr>
          <w:rFonts w:hint="default" w:eastAsia="宋体"/>
          <w:lang w:val="en-US" w:eastAsia="zh-CN"/>
        </w:rPr>
      </w:pPr>
    </w:p>
    <w:p w14:paraId="22BFFD3D">
      <w:pPr>
        <w:pStyle w:val="12"/>
        <w:rPr>
          <w:rFonts w:hint="default"/>
          <w:lang w:val="en-US" w:eastAsia="zh-CN"/>
        </w:rPr>
      </w:pPr>
    </w:p>
    <w:p w14:paraId="506B323F">
      <w:pPr>
        <w:pStyle w:val="11"/>
        <w:rPr>
          <w:rFonts w:hint="default" w:eastAsia="宋体"/>
          <w:lang w:val="en-US" w:eastAsia="zh-CN"/>
        </w:rPr>
      </w:pPr>
    </w:p>
    <w:p w14:paraId="18F0DE5D">
      <w:pPr>
        <w:pStyle w:val="12"/>
        <w:rPr>
          <w:rFonts w:hint="default" w:eastAsia="宋体"/>
          <w:lang w:val="en-US" w:eastAsia="zh-CN"/>
        </w:rPr>
      </w:pPr>
    </w:p>
    <w:p w14:paraId="3DB4810F">
      <w:pPr>
        <w:pStyle w:val="13"/>
        <w:rPr>
          <w:rFonts w:hint="default"/>
          <w:lang w:val="en-US" w:eastAsia="zh-CN"/>
        </w:rPr>
      </w:pPr>
    </w:p>
    <w:p w14:paraId="46C75D1A">
      <w:pPr>
        <w:pStyle w:val="3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10DFB7AF">
          <w:pPr>
            <w:spacing w:line="480" w:lineRule="auto"/>
            <w:jc w:val="center"/>
            <w:rPr>
              <w:rFonts w:ascii="宋体" w:hAnsi="宋体"/>
              <w:sz w:val="28"/>
              <w:szCs w:val="28"/>
            </w:rPr>
          </w:pPr>
          <w:bookmarkStart w:id="0" w:name="_Toc25017_WPSOffice_Type1"/>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3BED411">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6</w:t>
          </w:r>
          <w:r>
            <w:rPr>
              <w:rFonts w:hint="eastAsia" w:eastAsiaTheme="minorEastAsia" w:cstheme="minorBidi"/>
              <w:sz w:val="28"/>
              <w:szCs w:val="28"/>
            </w:rPr>
            <w:fldChar w:fldCharType="end"/>
          </w:r>
        </w:p>
        <w:p w14:paraId="182A90AC">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14:paraId="50E53994">
          <w:pPr>
            <w:pStyle w:val="19"/>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3</w:t>
          </w:r>
        </w:p>
        <w:p w14:paraId="6963B3AF">
          <w:pPr>
            <w:pStyle w:val="19"/>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4</w:t>
          </w:r>
          <w:r>
            <w:rPr>
              <w:rFonts w:eastAsiaTheme="minorEastAsia" w:cstheme="minorBidi"/>
              <w:sz w:val="28"/>
              <w:szCs w:val="28"/>
            </w:rPr>
            <w:fldChar w:fldCharType="end"/>
          </w:r>
          <w:r>
            <w:rPr>
              <w:rFonts w:hint="eastAsia" w:eastAsiaTheme="minorEastAsia" w:cstheme="minorBidi"/>
              <w:sz w:val="28"/>
              <w:szCs w:val="28"/>
              <w:lang w:val="en-US" w:eastAsia="zh-CN"/>
            </w:rPr>
            <w:t>0</w:t>
          </w:r>
        </w:p>
        <w:p w14:paraId="4F63C51F">
          <w:pPr>
            <w:pStyle w:val="19"/>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2" w:name="_Toc5481_WPSOffice_Level1Page"/>
          <w:r>
            <w:rPr>
              <w:rFonts w:eastAsiaTheme="minorEastAsia" w:cstheme="minorBidi"/>
              <w:sz w:val="28"/>
              <w:szCs w:val="28"/>
            </w:rPr>
            <w:t>4</w:t>
          </w:r>
          <w:bookmarkEnd w:id="2"/>
          <w:r>
            <w:rPr>
              <w:rFonts w:hint="eastAsia" w:eastAsiaTheme="minorEastAsia" w:cstheme="minorBidi"/>
              <w:sz w:val="28"/>
              <w:szCs w:val="28"/>
              <w:lang w:val="en-US" w:eastAsia="zh-CN"/>
            </w:rPr>
            <w:t>5</w:t>
          </w:r>
          <w:r>
            <w:rPr>
              <w:rFonts w:eastAsiaTheme="minorEastAsia" w:cstheme="minorBidi"/>
              <w:sz w:val="28"/>
              <w:szCs w:val="28"/>
            </w:rPr>
            <w:fldChar w:fldCharType="end"/>
          </w:r>
        </w:p>
      </w:sdtContent>
    </w:sdt>
    <w:bookmarkEnd w:id="0"/>
    <w:p w14:paraId="7B987A80">
      <w:pPr>
        <w:spacing w:line="480" w:lineRule="auto"/>
        <w:rPr>
          <w:sz w:val="28"/>
          <w:szCs w:val="28"/>
        </w:rPr>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478C7F81">
      <w:pPr>
        <w:pStyle w:val="2"/>
      </w:pPr>
    </w:p>
    <w:p w14:paraId="5AACCAFD"/>
    <w:p w14:paraId="103BFB87">
      <w:pPr>
        <w:pStyle w:val="2"/>
      </w:pPr>
    </w:p>
    <w:p w14:paraId="0BFE52E3"/>
    <w:p w14:paraId="4F361F9C">
      <w:pPr>
        <w:pStyle w:val="2"/>
      </w:pPr>
    </w:p>
    <w:p w14:paraId="01892727"/>
    <w:p w14:paraId="4DF23FB5">
      <w:pPr>
        <w:pStyle w:val="2"/>
      </w:pPr>
    </w:p>
    <w:p w14:paraId="146B31B4"/>
    <w:p w14:paraId="17B6A6F8">
      <w:pPr>
        <w:pStyle w:val="2"/>
      </w:pPr>
    </w:p>
    <w:p w14:paraId="6FA44A0F"/>
    <w:p w14:paraId="410AD80F">
      <w:pPr>
        <w:pStyle w:val="23"/>
      </w:pPr>
    </w:p>
    <w:p w14:paraId="2F55D8A3">
      <w:pPr>
        <w:pStyle w:val="9"/>
      </w:pP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14:paraId="21AE930A">
      <w:pPr>
        <w:spacing w:line="360" w:lineRule="auto"/>
        <w:ind w:firstLine="480" w:firstLineChars="200"/>
        <w:rPr>
          <w:rFonts w:hint="eastAsia" w:cs="宋体"/>
          <w:b w:val="0"/>
          <w:sz w:val="24"/>
          <w:szCs w:val="24"/>
          <w:lang w:val="en-US" w:eastAsia="zh-CN"/>
        </w:rPr>
      </w:pPr>
      <w:bookmarkStart w:id="4" w:name="_Toc35393621"/>
      <w:bookmarkStart w:id="5" w:name="_Toc28359002"/>
      <w:bookmarkStart w:id="6" w:name="_Toc35393790"/>
      <w:bookmarkStart w:id="7" w:name="_Toc28359079"/>
      <w:bookmarkStart w:id="8"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w:t>
      </w:r>
      <w:r>
        <w:rPr>
          <w:rFonts w:hint="eastAsia" w:ascii="宋体" w:hAnsi="宋体" w:cs="宋体"/>
          <w:sz w:val="24"/>
        </w:rPr>
        <w:t>台州市殡仪馆</w:t>
      </w:r>
      <w:r>
        <w:rPr>
          <w:rFonts w:hint="eastAsia" w:cs="宋体"/>
          <w:b w:val="0"/>
          <w:sz w:val="24"/>
          <w:szCs w:val="24"/>
        </w:rPr>
        <w:t>委托，就</w:t>
      </w:r>
      <w:r>
        <w:rPr>
          <w:rFonts w:hint="eastAsia" w:cs="宋体"/>
          <w:b w:val="0"/>
          <w:sz w:val="24"/>
          <w:szCs w:val="24"/>
          <w:lang w:val="en-US" w:eastAsia="zh-CN"/>
        </w:rPr>
        <w:t>2025-2027年保安、保洁等物业服务项目进行公开招标，欢迎符合资格条件的国内投标人参加投标。</w:t>
      </w:r>
    </w:p>
    <w:p w14:paraId="6FEBA070">
      <w:pPr>
        <w:pStyle w:val="4"/>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14:paraId="1D98AF2B">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eastAsia="宋体" w:cs="宋体"/>
          <w:sz w:val="24"/>
          <w:lang w:val="en-US" w:eastAsia="zh-CN"/>
        </w:rPr>
        <w:t>TZCG-2025-GK0</w:t>
      </w:r>
      <w:r>
        <w:rPr>
          <w:rFonts w:hint="eastAsia" w:ascii="宋体" w:hAnsi="宋体" w:cs="宋体"/>
          <w:sz w:val="24"/>
          <w:lang w:val="en-US" w:eastAsia="zh-CN"/>
        </w:rPr>
        <w:t>31</w:t>
      </w:r>
      <w:r>
        <w:rPr>
          <w:rFonts w:hint="eastAsia" w:ascii="宋体" w:hAnsi="宋体" w:eastAsia="宋体" w:cs="宋体"/>
          <w:sz w:val="24"/>
        </w:rPr>
        <w:t>号</w:t>
      </w:r>
    </w:p>
    <w:bookmarkEnd w:id="8"/>
    <w:p w14:paraId="3E54F6B7">
      <w:pPr>
        <w:spacing w:line="360" w:lineRule="auto"/>
        <w:ind w:firstLine="480" w:firstLineChars="200"/>
      </w:pPr>
      <w:r>
        <w:rPr>
          <w:rFonts w:hint="eastAsia" w:ascii="宋体" w:hAnsi="宋体" w:eastAsia="宋体" w:cs="宋体"/>
          <w:sz w:val="24"/>
        </w:rPr>
        <w:t>项目名称：</w:t>
      </w:r>
      <w:r>
        <w:rPr>
          <w:rFonts w:hint="eastAsia" w:ascii="宋体" w:hAnsi="宋体" w:cs="宋体"/>
          <w:sz w:val="24"/>
        </w:rPr>
        <w:t>台州市殡仪馆</w:t>
      </w:r>
      <w:r>
        <w:rPr>
          <w:rFonts w:hint="eastAsia" w:cs="宋体"/>
          <w:b w:val="0"/>
          <w:sz w:val="24"/>
          <w:szCs w:val="24"/>
          <w:lang w:val="en-US" w:eastAsia="zh-CN"/>
        </w:rPr>
        <w:t>2025-2027年保安、保洁等物业服务项目</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634B61FA">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cs="宋体"/>
                <w:sz w:val="24"/>
              </w:rPr>
              <w:t>台州市殡仪馆</w:t>
            </w:r>
            <w:r>
              <w:rPr>
                <w:rFonts w:hint="eastAsia" w:cs="宋体"/>
                <w:b w:val="0"/>
                <w:sz w:val="24"/>
                <w:szCs w:val="24"/>
                <w:lang w:val="en-US" w:eastAsia="zh-CN"/>
              </w:rPr>
              <w:t>2025-2027年保安、保洁等物业服务项目</w:t>
            </w:r>
          </w:p>
        </w:tc>
        <w:tc>
          <w:tcPr>
            <w:tcW w:w="999" w:type="dxa"/>
            <w:vAlign w:val="center"/>
          </w:tcPr>
          <w:p w14:paraId="5B8384F3">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2</w:t>
            </w:r>
          </w:p>
        </w:tc>
        <w:tc>
          <w:tcPr>
            <w:tcW w:w="979" w:type="dxa"/>
            <w:vAlign w:val="center"/>
          </w:tcPr>
          <w:p w14:paraId="13D15D35">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年</w:t>
            </w:r>
          </w:p>
        </w:tc>
        <w:tc>
          <w:tcPr>
            <w:tcW w:w="1303" w:type="dxa"/>
            <w:vAlign w:val="center"/>
          </w:tcPr>
          <w:p w14:paraId="149DA8B1">
            <w:pPr>
              <w:tabs>
                <w:tab w:val="left" w:pos="8280"/>
              </w:tabs>
              <w:autoSpaceDE w:val="0"/>
              <w:autoSpaceDN w:val="0"/>
              <w:adjustRightInd w:val="0"/>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876</w:t>
            </w:r>
          </w:p>
        </w:tc>
        <w:tc>
          <w:tcPr>
            <w:tcW w:w="1585" w:type="dxa"/>
            <w:vAlign w:val="center"/>
          </w:tcPr>
          <w:p w14:paraId="3FDAD7E6">
            <w:pPr>
              <w:tabs>
                <w:tab w:val="left" w:pos="8280"/>
              </w:tabs>
              <w:autoSpaceDE w:val="0"/>
              <w:autoSpaceDN w:val="0"/>
              <w:adjustRightInd w:val="0"/>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876</w:t>
            </w:r>
          </w:p>
        </w:tc>
      </w:tr>
    </w:tbl>
    <w:p w14:paraId="4E158E7A">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9" w:name="_Toc28359080"/>
      <w:bookmarkStart w:id="10" w:name="_Toc35393622"/>
      <w:bookmarkStart w:id="11" w:name="_Toc28359003"/>
      <w:bookmarkStart w:id="12" w:name="_Toc35393791"/>
      <w:r>
        <w:rPr>
          <w:rFonts w:hint="eastAsia" w:cs="宋体"/>
          <w:bCs/>
          <w:sz w:val="24"/>
          <w:szCs w:val="24"/>
          <w:lang w:eastAsia="zh-CN"/>
        </w:rPr>
        <w:t>二、</w:t>
      </w:r>
      <w:r>
        <w:rPr>
          <w:rFonts w:hint="eastAsia" w:cs="宋体"/>
          <w:bCs/>
          <w:sz w:val="24"/>
          <w:szCs w:val="24"/>
        </w:rPr>
        <w:t>投标人的资格要求</w:t>
      </w:r>
      <w:bookmarkEnd w:id="9"/>
      <w:bookmarkEnd w:id="10"/>
      <w:bookmarkEnd w:id="11"/>
      <w:bookmarkEnd w:id="12"/>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654F14B6">
      <w:pPr>
        <w:adjustRightInd w:val="0"/>
        <w:snapToGrid w:val="0"/>
        <w:spacing w:line="360" w:lineRule="auto"/>
        <w:ind w:firstLine="480" w:firstLineChars="200"/>
        <w:rPr>
          <w:rFonts w:hint="default" w:ascii="宋体" w:hAnsi="宋体" w:cs="宋体"/>
          <w:sz w:val="24"/>
          <w:lang w:val="en-US" w:eastAsia="zh-CN"/>
        </w:rPr>
      </w:pPr>
      <w:bookmarkStart w:id="13" w:name="_Toc28359004"/>
      <w:bookmarkStart w:id="14" w:name="_Toc28359081"/>
      <w:bookmarkStart w:id="15" w:name="_Toc35393623"/>
      <w:bookmarkStart w:id="16" w:name="_Toc35393792"/>
      <w:r>
        <w:rPr>
          <w:rFonts w:hint="eastAsia" w:ascii="宋体" w:hAnsi="宋体" w:cs="宋体"/>
          <w:sz w:val="24"/>
        </w:rPr>
        <w:t>（二）本项目落实政府采购政策需满足的资格要求：</w:t>
      </w:r>
      <w:r>
        <w:rPr>
          <w:rFonts w:hint="eastAsia" w:ascii="宋体" w:hAnsi="宋体" w:cs="宋体"/>
          <w:sz w:val="24"/>
          <w:lang w:val="en-US" w:eastAsia="zh-CN"/>
        </w:rPr>
        <w:t>无</w:t>
      </w:r>
      <w:r>
        <w:rPr>
          <w:rFonts w:hint="eastAsia" w:ascii="宋体" w:hAnsi="宋体" w:cs="宋体"/>
          <w:sz w:val="24"/>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3"/>
      <w:bookmarkEnd w:id="14"/>
      <w:bookmarkEnd w:id="15"/>
      <w:bookmarkEnd w:id="16"/>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r>
        <w:rPr>
          <w:rFonts w:hint="eastAsia" w:ascii="宋体" w:hAnsi="宋体" w:cs="宋体"/>
          <w:sz w:val="24"/>
        </w:rPr>
        <w:t>（一）时间：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6</w:t>
      </w:r>
      <w:r>
        <w:rPr>
          <w:rFonts w:hint="eastAsia" w:ascii="宋体" w:hAnsi="宋体" w:cs="宋体"/>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rPr>
        <w:t>日</w:t>
      </w:r>
      <w:r>
        <w:rPr>
          <w:rFonts w:hint="eastAsia" w:ascii="宋体" w:hAnsi="宋体" w:cs="宋体"/>
          <w:color w:val="FF0000"/>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6</w:t>
      </w:r>
      <w:r>
        <w:rPr>
          <w:rFonts w:hint="eastAsia" w:ascii="宋体" w:hAnsi="宋体" w:cs="宋体"/>
          <w:color w:val="FF0000"/>
          <w:sz w:val="24"/>
          <w:u w:val="single"/>
        </w:rPr>
        <w:t>月</w:t>
      </w:r>
      <w:r>
        <w:rPr>
          <w:rFonts w:hint="eastAsia" w:ascii="宋体" w:hAnsi="宋体" w:cs="宋体"/>
          <w:color w:val="FF0000"/>
          <w:sz w:val="24"/>
          <w:u w:val="single"/>
          <w:lang w:val="en-US" w:eastAsia="zh-CN"/>
        </w:rPr>
        <w:t>30</w:t>
      </w:r>
      <w:r>
        <w:rPr>
          <w:rFonts w:hint="eastAsia" w:ascii="宋体" w:hAnsi="宋体" w:cs="宋体"/>
          <w:color w:val="FF0000"/>
          <w:sz w:val="24"/>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12E46CED">
      <w:pPr>
        <w:pStyle w:val="4"/>
        <w:ind w:right="0" w:firstLine="482" w:firstLineChars="200"/>
        <w:rPr>
          <w:rFonts w:cs="宋体"/>
          <w:bCs/>
          <w:sz w:val="24"/>
          <w:szCs w:val="24"/>
        </w:rPr>
      </w:pPr>
      <w:bookmarkStart w:id="17" w:name="_Toc35393793"/>
      <w:bookmarkStart w:id="18" w:name="_Toc35393624"/>
      <w:bookmarkStart w:id="19" w:name="_Toc28359005"/>
      <w:bookmarkStart w:id="20" w:name="_Toc28359082"/>
      <w:r>
        <w:rPr>
          <w:rFonts w:hint="eastAsia" w:cs="宋体"/>
          <w:bCs/>
          <w:sz w:val="24"/>
          <w:szCs w:val="24"/>
        </w:rPr>
        <w:t>四、提交投标文件</w:t>
      </w:r>
      <w:bookmarkEnd w:id="17"/>
      <w:bookmarkEnd w:id="18"/>
      <w:bookmarkEnd w:id="19"/>
      <w:bookmarkEnd w:id="20"/>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bookmarkStart w:id="21" w:name="_Toc28359084"/>
      <w:bookmarkStart w:id="22" w:name="_Toc35393794"/>
      <w:bookmarkStart w:id="23" w:name="_Toc28359007"/>
      <w:bookmarkStart w:id="24" w:name="_Toc35393625"/>
      <w:r>
        <w:rPr>
          <w:rFonts w:hint="eastAsia" w:ascii="宋体" w:hAnsi="宋体" w:cs="宋体"/>
          <w:sz w:val="24"/>
        </w:rPr>
        <w:t>（一）截止时间（开标时间）：</w:t>
      </w:r>
      <w:r>
        <w:rPr>
          <w:rFonts w:hint="eastAsia" w:ascii="宋体" w:hAnsi="宋体" w:cs="宋体"/>
          <w:bCs/>
          <w:color w:val="FF0000"/>
          <w:sz w:val="24"/>
          <w:u w:val="single"/>
          <w:lang w:val="en-US" w:eastAsia="zh-CN"/>
        </w:rPr>
        <w:t>2025</w:t>
      </w:r>
      <w:r>
        <w:rPr>
          <w:rFonts w:hint="eastAsia" w:ascii="宋体" w:hAnsi="宋体" w:cs="宋体"/>
          <w:bCs/>
          <w:color w:val="FF0000"/>
          <w:sz w:val="24"/>
          <w:u w:val="single"/>
        </w:rPr>
        <w:t>年</w:t>
      </w:r>
      <w:r>
        <w:rPr>
          <w:rFonts w:hint="eastAsia" w:ascii="宋体" w:hAnsi="宋体" w:cs="宋体"/>
          <w:color w:val="FF0000"/>
          <w:sz w:val="24"/>
          <w:u w:val="single"/>
          <w:lang w:val="en-US" w:eastAsia="zh-CN"/>
        </w:rPr>
        <w:t>7</w:t>
      </w:r>
      <w:r>
        <w:rPr>
          <w:rFonts w:hint="eastAsia" w:ascii="宋体" w:hAnsi="宋体" w:cs="宋体"/>
          <w:bCs/>
          <w:color w:val="FF0000"/>
          <w:sz w:val="24"/>
          <w:u w:val="single"/>
        </w:rPr>
        <w:t>月</w:t>
      </w:r>
      <w:r>
        <w:rPr>
          <w:rFonts w:hint="eastAsia" w:ascii="宋体" w:hAnsi="宋体" w:cs="宋体"/>
          <w:color w:val="FF0000"/>
          <w:sz w:val="24"/>
          <w:u w:val="single"/>
          <w:lang w:val="en-US" w:eastAsia="zh-CN"/>
        </w:rPr>
        <w:t>16</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9</w:t>
      </w:r>
      <w:r>
        <w:rPr>
          <w:rFonts w:hint="eastAsia" w:ascii="宋体" w:hAnsi="宋体" w:cs="宋体"/>
          <w:bCs/>
          <w:color w:val="FF0000"/>
          <w:sz w:val="24"/>
          <w:u w:val="single"/>
        </w:rPr>
        <w:t>点整</w:t>
      </w:r>
      <w:r>
        <w:rPr>
          <w:rFonts w:hint="eastAsia" w:ascii="宋体" w:hAnsi="宋体" w:cs="宋体"/>
          <w:color w:val="FF0000"/>
          <w:sz w:val="24"/>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1"/>
    <w:bookmarkEnd w:id="22"/>
    <w:bookmarkEnd w:id="23"/>
    <w:bookmarkEnd w:id="24"/>
    <w:p w14:paraId="72B44346">
      <w:pPr>
        <w:pStyle w:val="2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1B2306F3">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4"/>
        <w:ind w:right="0" w:firstLine="482" w:firstLineChars="200"/>
        <w:rPr>
          <w:rFonts w:cs="宋体"/>
          <w:bCs/>
          <w:sz w:val="24"/>
          <w:szCs w:val="24"/>
        </w:rPr>
      </w:pPr>
      <w:bookmarkStart w:id="25" w:name="_Toc35393626"/>
      <w:bookmarkStart w:id="26" w:name="_Toc35393795"/>
      <w:r>
        <w:rPr>
          <w:rFonts w:hint="eastAsia" w:cs="宋体"/>
          <w:bCs/>
          <w:sz w:val="24"/>
          <w:szCs w:val="24"/>
        </w:rPr>
        <w:t>六、</w:t>
      </w:r>
      <w:bookmarkEnd w:id="25"/>
      <w:bookmarkEnd w:id="26"/>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4"/>
        <w:ind w:right="0" w:firstLine="482" w:firstLineChars="200"/>
        <w:rPr>
          <w:rFonts w:cs="宋体"/>
          <w:bCs/>
          <w:sz w:val="24"/>
          <w:szCs w:val="24"/>
        </w:rPr>
      </w:pPr>
      <w:bookmarkStart w:id="27" w:name="_Toc28359085"/>
      <w:bookmarkStart w:id="28" w:name="_Toc28359008"/>
      <w:bookmarkStart w:id="29" w:name="_Toc35393796"/>
      <w:bookmarkStart w:id="30" w:name="_Toc35393627"/>
      <w:r>
        <w:rPr>
          <w:rFonts w:hint="eastAsia" w:cs="宋体"/>
          <w:bCs/>
          <w:sz w:val="24"/>
          <w:szCs w:val="24"/>
        </w:rPr>
        <w:t>七、</w:t>
      </w:r>
      <w:bookmarkEnd w:id="27"/>
      <w:bookmarkEnd w:id="28"/>
      <w:bookmarkEnd w:id="29"/>
      <w:bookmarkEnd w:id="30"/>
      <w:r>
        <w:rPr>
          <w:rFonts w:hint="eastAsia" w:cs="宋体"/>
          <w:bCs/>
          <w:sz w:val="24"/>
          <w:szCs w:val="24"/>
        </w:rPr>
        <w:t>联系方式</w:t>
      </w:r>
    </w:p>
    <w:p w14:paraId="465ECDAA">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66455E76">
      <w:pPr>
        <w:spacing w:line="360" w:lineRule="auto"/>
        <w:ind w:firstLine="480" w:firstLineChars="200"/>
        <w:rPr>
          <w:rFonts w:hint="eastAsia" w:ascii="宋体" w:hAnsi="宋体" w:eastAsia="宋体" w:cs="宋体"/>
          <w:sz w:val="24"/>
          <w:u w:val="single"/>
        </w:rPr>
      </w:pPr>
      <w:r>
        <w:rPr>
          <w:rFonts w:hint="eastAsia" w:ascii="宋体" w:hAnsi="宋体" w:cs="宋体"/>
          <w:sz w:val="24"/>
        </w:rPr>
        <w:t>名 称：</w:t>
      </w:r>
      <w:r>
        <w:rPr>
          <w:rFonts w:hint="eastAsia" w:ascii="宋体" w:hAnsi="宋体" w:cs="宋体"/>
          <w:sz w:val="24"/>
          <w:u w:val="single"/>
        </w:rPr>
        <w:t>台州市殡仪馆</w:t>
      </w:r>
      <w:r>
        <w:rPr>
          <w:rFonts w:hint="eastAsia" w:ascii="宋体" w:hAnsi="宋体" w:eastAsia="宋体" w:cs="宋体"/>
          <w:sz w:val="24"/>
          <w:u w:val="single"/>
        </w:rPr>
        <w:t xml:space="preserve"> </w:t>
      </w:r>
    </w:p>
    <w:p w14:paraId="5169A866">
      <w:pPr>
        <w:spacing w:line="360" w:lineRule="auto"/>
        <w:ind w:firstLine="480" w:firstLineChars="200"/>
        <w:rPr>
          <w:rFonts w:hint="eastAsia" w:ascii="宋体" w:hAnsi="宋体" w:cs="宋体"/>
          <w:sz w:val="24"/>
          <w:u w:val="single"/>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址：</w:t>
      </w:r>
      <w:r>
        <w:rPr>
          <w:rFonts w:hint="eastAsia" w:ascii="宋体" w:hAnsi="宋体" w:cs="宋体"/>
          <w:sz w:val="24"/>
          <w:u w:val="single"/>
        </w:rPr>
        <w:t xml:space="preserve">台州市路桥区桐屿街道下岭村  </w:t>
      </w:r>
    </w:p>
    <w:p w14:paraId="28EA71A4">
      <w:pPr>
        <w:spacing w:line="360" w:lineRule="auto"/>
        <w:ind w:firstLine="480" w:firstLineChars="200"/>
        <w:rPr>
          <w:rFonts w:hint="eastAsia" w:ascii="宋体" w:hAnsi="宋体" w:cs="宋体"/>
          <w:sz w:val="24"/>
          <w:u w:val="single"/>
          <w:lang w:eastAsia="zh-CN"/>
        </w:rPr>
      </w:pPr>
      <w:r>
        <w:rPr>
          <w:rFonts w:hint="eastAsia" w:ascii="宋体" w:hAnsi="宋体" w:cs="宋体"/>
          <w:sz w:val="24"/>
          <w:u w:val="none"/>
        </w:rPr>
        <w:t>联系人：</w:t>
      </w:r>
      <w:r>
        <w:rPr>
          <w:rFonts w:hint="eastAsia" w:ascii="宋体" w:hAnsi="宋体" w:cs="宋体"/>
          <w:sz w:val="24"/>
          <w:u w:val="single"/>
        </w:rPr>
        <w:t>张加军</w:t>
      </w:r>
      <w:r>
        <w:rPr>
          <w:rFonts w:hint="eastAsia" w:ascii="宋体" w:hAnsi="宋体" w:cs="宋体"/>
          <w:sz w:val="24"/>
          <w:u w:val="single"/>
          <w:lang w:eastAsia="zh-CN"/>
        </w:rPr>
        <w:t>老师</w:t>
      </w:r>
      <w:bookmarkStart w:id="31" w:name="_Toc28359086"/>
      <w:bookmarkStart w:id="32" w:name="_Toc28359009"/>
    </w:p>
    <w:p w14:paraId="554BE572">
      <w:pPr>
        <w:spacing w:line="360" w:lineRule="auto"/>
        <w:ind w:firstLine="480" w:firstLineChars="200"/>
        <w:rPr>
          <w:rFonts w:hint="eastAsia" w:ascii="宋体" w:hAnsi="宋体" w:eastAsia="宋体" w:cs="宋体"/>
          <w:sz w:val="24"/>
        </w:rPr>
      </w:pPr>
      <w:r>
        <w:rPr>
          <w:rFonts w:hint="eastAsia" w:ascii="宋体" w:hAnsi="宋体" w:cs="宋体"/>
          <w:sz w:val="24"/>
          <w:u w:val="none"/>
        </w:rPr>
        <w:t>联系电话：</w:t>
      </w:r>
      <w:r>
        <w:rPr>
          <w:rFonts w:hint="eastAsia" w:ascii="宋体" w:hAnsi="宋体" w:cs="宋体"/>
          <w:sz w:val="24"/>
          <w:u w:val="single"/>
          <w:lang w:val="en-US" w:eastAsia="zh-CN"/>
        </w:rPr>
        <w:t>0576-</w:t>
      </w:r>
      <w:r>
        <w:rPr>
          <w:rFonts w:hint="eastAsia" w:ascii="宋体" w:hAnsi="宋体" w:cs="宋体"/>
          <w:sz w:val="24"/>
          <w:u w:val="single"/>
        </w:rPr>
        <w:t>0576-82323893</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8579ACD">
      <w:pPr>
        <w:spacing w:line="360" w:lineRule="auto"/>
        <w:ind w:firstLine="482" w:firstLineChars="200"/>
      </w:pPr>
      <w:r>
        <w:rPr>
          <w:rFonts w:hint="eastAsia" w:ascii="宋体" w:hAnsi="宋体" w:cs="宋体"/>
          <w:b/>
          <w:bCs/>
          <w:sz w:val="24"/>
        </w:rPr>
        <w:t>（二）采购组织机构</w:t>
      </w:r>
    </w:p>
    <w:bookmarkEnd w:id="31"/>
    <w:bookmarkEnd w:id="32"/>
    <w:p w14:paraId="523C1EC7">
      <w:pPr>
        <w:spacing w:line="360" w:lineRule="auto"/>
        <w:ind w:firstLine="480" w:firstLineChars="200"/>
        <w:jc w:val="left"/>
        <w:rPr>
          <w:rFonts w:hint="default" w:ascii="宋体" w:hAnsi="宋体" w:eastAsia="宋体" w:cs="宋体"/>
          <w:sz w:val="24"/>
          <w:u w:val="single"/>
          <w:lang w:val="en-US" w:eastAsia="zh-CN"/>
        </w:rPr>
      </w:pPr>
      <w:bookmarkStart w:id="33" w:name="_Toc25017_WPSOffice_Level1"/>
      <w:r>
        <w:rPr>
          <w:rFonts w:hint="eastAsia" w:ascii="宋体" w:hAnsi="宋体" w:cs="宋体"/>
          <w:sz w:val="24"/>
        </w:rPr>
        <w:t>名 称：</w:t>
      </w:r>
      <w:r>
        <w:rPr>
          <w:rFonts w:hint="eastAsia" w:ascii="宋体" w:hAnsi="宋体" w:cs="宋体"/>
          <w:sz w:val="24"/>
          <w:u w:val="single"/>
          <w:lang w:val="en-US" w:eastAsia="zh-CN"/>
        </w:rPr>
        <w:t>台州市政府采购中心</w:t>
      </w:r>
    </w:p>
    <w:p w14:paraId="125A36A5">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4C92317D">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陈</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14:paraId="0F2548C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14:paraId="3864DF4C">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AA82F0">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6E7FA966">
      <w:pPr>
        <w:spacing w:line="360" w:lineRule="auto"/>
        <w:ind w:firstLine="480" w:firstLineChars="200"/>
        <w:jc w:val="left"/>
        <w:rPr>
          <w:rFonts w:hint="eastAsia" w:ascii="宋体" w:hAnsi="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val="en-US" w:eastAsia="zh-CN"/>
        </w:rPr>
        <w:t xml:space="preserve">徐女士 </w:t>
      </w:r>
    </w:p>
    <w:p w14:paraId="75522D6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BB02E1A">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71426EA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654E1447">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33AD52FF">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03B2906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304B1AC0">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14:paraId="593725CD">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578C6AF7">
      <w:pPr>
        <w:widowControl/>
        <w:spacing w:line="360" w:lineRule="auto"/>
        <w:jc w:val="right"/>
        <w:rPr>
          <w:rFonts w:hint="eastAsia" w:ascii="宋体" w:hAnsi="宋体" w:cs="宋体"/>
          <w:color w:val="auto"/>
          <w:kern w:val="0"/>
          <w:sz w:val="24"/>
        </w:rPr>
      </w:pPr>
      <w:r>
        <w:rPr>
          <w:rFonts w:hint="eastAsia" w:ascii="宋体" w:hAnsi="宋体" w:cs="宋体"/>
          <w:kern w:val="0"/>
          <w:sz w:val="24"/>
        </w:rPr>
        <w:t xml:space="preserve">                                  </w:t>
      </w: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2025</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 xml:space="preserve">23 </w:t>
      </w:r>
      <w:r>
        <w:rPr>
          <w:rFonts w:hint="eastAsia" w:asciiTheme="minorEastAsia" w:hAnsiTheme="minorEastAsia" w:eastAsiaTheme="minorEastAsia" w:cstheme="minorEastAsia"/>
          <w:color w:val="auto"/>
          <w:kern w:val="0"/>
          <w:sz w:val="24"/>
        </w:rPr>
        <w:t>日</w:t>
      </w:r>
    </w:p>
    <w:p w14:paraId="04F28AB1">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3"/>
    <w:p w14:paraId="40FD5DD8">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color w:val="FF0000"/>
                <w:lang w:val="en-US" w:eastAsia="zh-CN"/>
              </w:rPr>
              <w:t>获取招标文件后，采购人将统一组织现场勘察，现场勘察时间：2025年</w:t>
            </w:r>
            <w:r>
              <w:rPr>
                <w:rFonts w:hint="eastAsia" w:ascii="宋体" w:hAnsi="宋体" w:cs="宋体"/>
                <w:color w:val="FF0000"/>
                <w:lang w:val="en-US" w:eastAsia="zh-CN"/>
              </w:rPr>
              <w:t>7</w:t>
            </w:r>
            <w:r>
              <w:rPr>
                <w:rFonts w:hint="eastAsia" w:ascii="宋体" w:hAnsi="宋体" w:eastAsia="宋体" w:cs="宋体"/>
                <w:color w:val="FF0000"/>
                <w:lang w:val="en-US" w:eastAsia="zh-CN"/>
              </w:rPr>
              <w:t>月</w:t>
            </w:r>
            <w:r>
              <w:rPr>
                <w:rFonts w:hint="eastAsia" w:ascii="宋体" w:hAnsi="宋体" w:cs="宋体"/>
                <w:color w:val="FF0000"/>
                <w:lang w:val="en-US" w:eastAsia="zh-CN"/>
              </w:rPr>
              <w:t>3</w:t>
            </w:r>
            <w:r>
              <w:rPr>
                <w:rFonts w:hint="eastAsia" w:ascii="宋体" w:hAnsi="宋体" w:eastAsia="宋体" w:cs="宋体"/>
                <w:color w:val="FF0000"/>
                <w:lang w:val="en-US" w:eastAsia="zh-CN"/>
              </w:rPr>
              <w:t>日</w:t>
            </w:r>
            <w:bookmarkStart w:id="100" w:name="_GoBack"/>
            <w:r>
              <w:rPr>
                <w:rFonts w:hint="eastAsia" w:ascii="宋体" w:hAnsi="宋体" w:cs="宋体"/>
                <w:color w:val="FF0000"/>
                <w:u w:val="single"/>
                <w:lang w:val="en-US" w:eastAsia="zh-CN"/>
              </w:rPr>
              <w:t xml:space="preserve"> 上午</w:t>
            </w:r>
            <w:bookmarkEnd w:id="100"/>
            <w:r>
              <w:rPr>
                <w:rFonts w:hint="eastAsia" w:ascii="宋体" w:hAnsi="宋体" w:cs="宋体"/>
                <w:color w:val="FF0000"/>
                <w:u w:val="single"/>
                <w:lang w:val="en-US" w:eastAsia="zh-CN"/>
              </w:rPr>
              <w:t>9</w:t>
            </w:r>
            <w:r>
              <w:rPr>
                <w:rFonts w:hint="eastAsia" w:ascii="宋体" w:hAnsi="宋体" w:eastAsia="宋体" w:cs="宋体"/>
                <w:color w:val="FF0000"/>
                <w:u w:val="single"/>
              </w:rPr>
              <w:t>:</w:t>
            </w:r>
            <w:r>
              <w:rPr>
                <w:rFonts w:hint="eastAsia" w:ascii="宋体" w:hAnsi="宋体" w:cs="宋体"/>
                <w:color w:val="FF0000"/>
                <w:u w:val="single"/>
                <w:lang w:val="en-US" w:eastAsia="zh-CN"/>
              </w:rPr>
              <w:t>00</w:t>
            </w:r>
            <w:r>
              <w:rPr>
                <w:rFonts w:hint="eastAsia" w:ascii="宋体" w:hAnsi="宋体" w:eastAsia="宋体" w:cs="宋体"/>
                <w:color w:val="FF0000"/>
                <w:lang w:val="en-US" w:eastAsia="zh-CN"/>
              </w:rPr>
              <w:t>前往，地点：</w:t>
            </w:r>
            <w:r>
              <w:rPr>
                <w:rFonts w:hint="eastAsia" w:ascii="宋体" w:hAnsi="宋体" w:eastAsia="宋体" w:cs="宋体"/>
                <w:color w:val="FF0000"/>
              </w:rPr>
              <w:t>台州市殡仪馆</w:t>
            </w:r>
            <w:r>
              <w:rPr>
                <w:rFonts w:hint="eastAsia" w:ascii="宋体" w:hAnsi="宋体" w:eastAsia="宋体" w:cs="宋体"/>
                <w:color w:val="FF0000"/>
                <w:lang w:val="en-US" w:eastAsia="zh-CN"/>
              </w:rPr>
              <w:t>。</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color w:val="0000FF"/>
                <w:lang w:eastAsia="zh-CN"/>
              </w:rPr>
              <w:t>（□</w:t>
            </w:r>
            <w:r>
              <w:rPr>
                <w:rFonts w:hint="eastAsia" w:ascii="宋体" w:hAnsi="宋体" w:eastAsia="宋体" w:cs="宋体"/>
                <w:color w:val="0000FF"/>
              </w:rPr>
              <w:t xml:space="preserve"> 是/</w:t>
            </w:r>
            <w:r>
              <w:rPr>
                <w:rFonts w:hint="eastAsia" w:ascii="宋体" w:hAnsi="宋体" w:cs="宋体"/>
                <w:color w:val="0000FF"/>
                <w:lang w:eastAsia="zh-CN"/>
              </w:rPr>
              <w:t>☑</w:t>
            </w:r>
            <w:r>
              <w:rPr>
                <w:rFonts w:hint="eastAsia" w:ascii="宋体" w:hAnsi="宋体" w:eastAsia="宋体" w:cs="宋体"/>
                <w:color w:val="0000FF"/>
              </w:rPr>
              <w:t xml:space="preserve"> 否</w:t>
            </w:r>
            <w:r>
              <w:rPr>
                <w:rFonts w:hint="eastAsia" w:ascii="宋体" w:hAnsi="宋体" w:cs="宋体"/>
                <w:color w:val="0000FF"/>
                <w:lang w:eastAsia="zh-CN"/>
              </w:rPr>
              <w:t>）</w:t>
            </w:r>
            <w:r>
              <w:rPr>
                <w:rFonts w:hint="eastAsia" w:ascii="宋体" w:hAnsi="宋体" w:eastAsia="宋体" w:cs="宋体"/>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color w:val="0000FF"/>
                <w:u w:val="single"/>
                <w:lang w:val="en-US" w:eastAsia="zh-CN"/>
              </w:rPr>
              <w:t xml:space="preserve"> 【</w:t>
            </w:r>
            <w:r>
              <w:rPr>
                <w:rFonts w:hint="eastAsia" w:ascii="宋体" w:hAnsi="宋体" w:eastAsia="宋体" w:cs="宋体"/>
                <w:color w:val="0000FF"/>
                <w:u w:val="single"/>
              </w:rPr>
              <w:t>服务类</w:t>
            </w:r>
            <w:r>
              <w:rPr>
                <w:rFonts w:hint="eastAsia" w:ascii="宋体" w:hAnsi="宋体" w:cs="宋体"/>
                <w:color w:val="0000FF"/>
                <w:u w:val="single"/>
                <w:lang w:val="en-US" w:eastAsia="zh-CN"/>
              </w:rPr>
              <w:t>】</w:t>
            </w:r>
            <w:r>
              <w:rPr>
                <w:rFonts w:hint="eastAsia" w:ascii="宋体" w:hAnsi="宋体" w:cs="宋体"/>
                <w:u w:val="single"/>
                <w:lang w:val="en-US" w:eastAsia="zh-CN"/>
              </w:rPr>
              <w:t xml:space="preserve"> </w:t>
            </w:r>
            <w:r>
              <w:rPr>
                <w:rFonts w:hint="eastAsia" w:ascii="宋体" w:hAnsi="宋体" w:cs="宋体"/>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rPr>
            </w:pPr>
            <w:r>
              <w:rPr>
                <w:rFonts w:hint="eastAsia" w:ascii="宋体" w:hAnsi="宋体" w:eastAsia="宋体" w:cs="宋体"/>
                <w:color w:val="0000FF"/>
                <w:sz w:val="21"/>
                <w:szCs w:val="21"/>
              </w:rPr>
              <w:t>采购标的：</w:t>
            </w:r>
            <w:r>
              <w:rPr>
                <w:rFonts w:hint="eastAsia" w:ascii="宋体" w:hAnsi="宋体" w:cs="宋体"/>
                <w:color w:val="0000FF"/>
                <w:u w:val="single"/>
                <w:lang w:val="en-US" w:eastAsia="zh-CN"/>
              </w:rPr>
              <w:t>保安、保洁等物业服务项目</w:t>
            </w:r>
            <w:r>
              <w:rPr>
                <w:rFonts w:hint="eastAsia" w:ascii="宋体" w:hAnsi="宋体" w:eastAsia="宋体" w:cs="宋体"/>
                <w:color w:val="0000FF"/>
                <w:sz w:val="21"/>
                <w:szCs w:val="21"/>
              </w:rPr>
              <w:t>，所属行业：</w:t>
            </w:r>
            <w:r>
              <w:rPr>
                <w:rFonts w:hint="eastAsia" w:ascii="宋体" w:hAnsi="宋体" w:cs="宋体"/>
                <w:color w:val="0000FF"/>
                <w:sz w:val="21"/>
                <w:szCs w:val="21"/>
                <w:u w:val="single"/>
                <w:lang w:eastAsia="zh-CN"/>
              </w:rPr>
              <w:t>物业管理</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u w:val="single"/>
                <w:lang w:eastAsia="zh-CN"/>
              </w:rPr>
              <w:t>【</w:t>
            </w:r>
            <w:r>
              <w:rPr>
                <w:rFonts w:hint="eastAsia" w:ascii="宋体" w:hAnsi="宋体" w:eastAsia="宋体" w:cs="宋体"/>
                <w:b/>
                <w:bCs/>
                <w:color w:val="auto"/>
                <w:u w:val="single"/>
              </w:rPr>
              <w:t>注</w:t>
            </w:r>
            <w:r>
              <w:rPr>
                <w:rFonts w:hint="eastAsia" w:ascii="宋体" w:hAnsi="宋体" w:cs="宋体"/>
                <w:b/>
                <w:bCs/>
                <w:color w:val="auto"/>
                <w:u w:val="single"/>
                <w:lang w:eastAsia="zh-CN"/>
              </w:rPr>
              <w:t>】</w:t>
            </w:r>
            <w:r>
              <w:rPr>
                <w:rFonts w:hint="eastAsia" w:ascii="宋体" w:hAnsi="宋体" w:eastAsia="宋体" w:cs="宋体"/>
                <w:b/>
                <w:bCs/>
                <w:color w:val="auto"/>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yellow"/>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cs="宋体"/>
                <w:highlight w:val="yellow"/>
                <w:lang w:val="en-US" w:eastAsia="zh-CN"/>
              </w:rPr>
              <w:t>重要</w:t>
            </w:r>
            <w:r>
              <w:rPr>
                <w:rFonts w:hint="eastAsia" w:ascii="宋体" w:hAnsi="宋体" w:eastAsia="宋体" w:cs="宋体"/>
                <w:highlight w:val="yellow"/>
              </w:rPr>
              <w:t>性能</w:t>
            </w:r>
            <w:r>
              <w:rPr>
                <w:rFonts w:hint="eastAsia" w:ascii="宋体" w:hAnsi="宋体" w:cs="宋体"/>
                <w:highlight w:val="yellow"/>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w:t>
            </w:r>
            <w:r>
              <w:rPr>
                <w:rFonts w:hint="eastAsia" w:ascii="宋体" w:hAnsi="宋体" w:cs="宋体"/>
                <w:highlight w:val="yellow"/>
                <w:lang w:val="en-US" w:eastAsia="zh-CN"/>
              </w:rPr>
              <w:t>重要</w:t>
            </w:r>
            <w:r>
              <w:rPr>
                <w:rFonts w:hint="eastAsia" w:ascii="宋体" w:hAnsi="宋体" w:eastAsia="宋体" w:cs="宋体"/>
                <w:highlight w:val="yellow"/>
              </w:rPr>
              <w:t>性能</w:t>
            </w:r>
            <w:r>
              <w:rPr>
                <w:rFonts w:hint="eastAsia" w:ascii="宋体" w:hAnsi="宋体" w:cs="宋体"/>
                <w:highlight w:val="yellow"/>
                <w:lang w:val="en-US" w:eastAsia="zh-CN"/>
              </w:rPr>
              <w:t>指标</w:t>
            </w:r>
            <w:r>
              <w:rPr>
                <w:rFonts w:hint="eastAsia" w:ascii="宋体" w:hAnsi="宋体" w:eastAsia="宋体" w:cs="宋体"/>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5"/>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11"/>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4"/>
        <w:snapToGrid w:val="0"/>
        <w:spacing w:line="360" w:lineRule="auto"/>
        <w:ind w:left="2" w:leftChars="1" w:firstLine="482" w:firstLineChars="200"/>
        <w:rPr>
          <w:rFonts w:hAnsi="宋体"/>
          <w:b/>
          <w:sz w:val="24"/>
        </w:rPr>
      </w:pPr>
      <w:r>
        <w:rPr>
          <w:rFonts w:hint="eastAsia" w:hAnsi="宋体"/>
          <w:b/>
          <w:sz w:val="24"/>
        </w:rPr>
        <w:t>（七）特别说明</w:t>
      </w:r>
    </w:p>
    <w:p w14:paraId="4758EFDC">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32"/>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2659E2F">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637496D">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405CE546">
      <w:pPr>
        <w:pStyle w:val="7"/>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投标人应根据项目实</w:t>
      </w:r>
      <w:r>
        <w:rPr>
          <w:rFonts w:hint="eastAsia" w:cs="Times New Roman" w:asciiTheme="minorEastAsia" w:hAnsiTheme="minorEastAsia" w:eastAsiaTheme="minorEastAsia"/>
          <w:kern w:val="0"/>
          <w:sz w:val="24"/>
          <w:highlight w:val="yellow"/>
          <w:lang w:val="en-US" w:eastAsia="zh-CN"/>
        </w:rPr>
        <w:t>际情况按</w:t>
      </w:r>
      <w:r>
        <w:rPr>
          <w:rFonts w:hint="eastAsia" w:cs="Times New Roman" w:asciiTheme="minorEastAsia" w:hAnsiTheme="minorEastAsia" w:eastAsiaTheme="minorEastAsia"/>
          <w:strike w:val="0"/>
          <w:dstrike w:val="0"/>
          <w:kern w:val="0"/>
          <w:sz w:val="24"/>
          <w:highlight w:val="yellow"/>
          <w:lang w:val="en-US" w:eastAsia="zh-CN"/>
        </w:rPr>
        <w:t>“第六章 投标文件格式”</w:t>
      </w:r>
      <w:r>
        <w:rPr>
          <w:rFonts w:hint="eastAsia" w:cs="Times New Roman" w:asciiTheme="minorEastAsia" w:hAnsiTheme="minorEastAsia" w:eastAsiaTheme="minorEastAsia"/>
          <w:kern w:val="0"/>
          <w:sz w:val="24"/>
          <w:highlight w:val="yellow"/>
          <w:lang w:val="en-US" w:eastAsia="zh-CN"/>
        </w:rPr>
        <w:t>提</w:t>
      </w:r>
      <w:r>
        <w:rPr>
          <w:rFonts w:hint="eastAsia" w:cs="Times New Roman" w:asciiTheme="minorEastAsia" w:hAnsiTheme="minorEastAsia" w:eastAsiaTheme="minorEastAsia"/>
          <w:kern w:val="0"/>
          <w:sz w:val="24"/>
          <w:lang w:val="en-US" w:eastAsia="zh-CN"/>
        </w:rPr>
        <w:t>供以下资格证明文件，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w:t>
            </w:r>
            <w:r>
              <w:rPr>
                <w:rFonts w:hint="eastAsia" w:ascii="宋体" w:hAnsi="宋体" w:cs="宋体"/>
                <w:sz w:val="24"/>
                <w:szCs w:val="24"/>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w:t>
            </w:r>
            <w:r>
              <w:rPr>
                <w:rFonts w:hint="eastAsia" w:ascii="宋体" w:hAnsi="宋体" w:cs="宋体"/>
                <w:sz w:val="24"/>
                <w:szCs w:val="24"/>
                <w:lang w:val="en-US" w:eastAsia="zh-CN"/>
              </w:rPr>
              <w:t>且</w:t>
            </w:r>
            <w:r>
              <w:rPr>
                <w:rFonts w:hint="eastAsia" w:ascii="宋体" w:hAnsi="宋体" w:eastAsia="宋体" w:cs="宋体"/>
                <w:sz w:val="24"/>
                <w:szCs w:val="24"/>
              </w:rPr>
              <w:t>以</w:t>
            </w:r>
            <w:r>
              <w:rPr>
                <w:rFonts w:hint="eastAsia" w:ascii="宋体" w:hAnsi="宋体" w:cs="宋体"/>
                <w:sz w:val="24"/>
                <w:szCs w:val="24"/>
                <w:lang w:val="en-US" w:eastAsia="zh-CN"/>
              </w:rPr>
              <w:t>分包方式</w:t>
            </w:r>
            <w:r>
              <w:rPr>
                <w:rFonts w:hint="eastAsia" w:ascii="宋体" w:hAnsi="宋体" w:eastAsia="宋体" w:cs="宋体"/>
                <w:sz w:val="24"/>
                <w:szCs w:val="24"/>
              </w:rPr>
              <w:t>投标的</w:t>
            </w:r>
            <w:r>
              <w:rPr>
                <w:rFonts w:hint="eastAsia" w:ascii="宋体" w:hAnsi="宋体" w:eastAsia="宋体" w:cs="宋体"/>
                <w:sz w:val="24"/>
                <w:szCs w:val="24"/>
                <w:lang w:val="en-US" w:eastAsia="zh-CN"/>
              </w:rPr>
              <w:t>，须提供分包意向协议书并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w:t>
            </w:r>
            <w:r>
              <w:rPr>
                <w:rFonts w:hint="eastAsia" w:ascii="宋体" w:hAnsi="宋体" w:cs="宋体"/>
                <w:b/>
                <w:bCs/>
                <w:color w:val="000000" w:themeColor="text1"/>
                <w:sz w:val="24"/>
                <w:szCs w:val="24"/>
                <w:highlight w:val="yellow"/>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sz w:val="24"/>
                <w:u w:val="single"/>
              </w:rPr>
              <w:t>本项目的特定资格要求</w:t>
            </w:r>
            <w:r>
              <w:rPr>
                <w:rFonts w:hint="eastAsia" w:ascii="宋体" w:hAnsi="宋体" w:cs="宋体"/>
                <w:b/>
                <w:bCs/>
                <w:sz w:val="24"/>
                <w:highlight w:val="yellow"/>
                <w:u w:val="single"/>
                <w:lang w:val="en-US" w:eastAsia="zh-CN"/>
              </w:rPr>
              <w:t>或</w:t>
            </w:r>
            <w:r>
              <w:rPr>
                <w:rFonts w:hint="eastAsia" w:ascii="宋体" w:hAnsi="宋体" w:cs="宋体"/>
                <w:b/>
                <w:bCs/>
                <w:sz w:val="24"/>
                <w:highlight w:val="yellow"/>
                <w:u w:val="single"/>
              </w:rPr>
              <w:t>落实政府采购政策需满足的资格要求</w:t>
            </w:r>
            <w:r>
              <w:rPr>
                <w:rFonts w:hint="eastAsia" w:ascii="宋体" w:hAnsi="宋体" w:cs="宋体"/>
                <w:b w:val="0"/>
                <w:bCs w:val="0"/>
                <w:color w:val="auto"/>
                <w:sz w:val="24"/>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AD29A17">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7"/>
        <w:spacing w:line="360" w:lineRule="auto"/>
        <w:ind w:firstLine="482" w:firstLineChars="200"/>
        <w:rPr>
          <w:b/>
          <w:bCs/>
          <w:sz w:val="24"/>
          <w:szCs w:val="22"/>
        </w:rPr>
      </w:pPr>
      <w:r>
        <w:rPr>
          <w:rFonts w:hint="eastAsia"/>
          <w:b/>
          <w:bCs/>
          <w:sz w:val="24"/>
          <w:szCs w:val="22"/>
        </w:rPr>
        <w:t>（二）开标异议</w:t>
      </w:r>
    </w:p>
    <w:p w14:paraId="39ED5887">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C3116D8">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2"/>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1CE61765">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10"/>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10"/>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rPr>
          <w:rFonts w:ascii="宋体" w:hAnsi="宋体"/>
          <w:b/>
          <w:kern w:val="0"/>
          <w:sz w:val="24"/>
        </w:rPr>
      </w:pPr>
      <w:r>
        <w:rPr>
          <w:rFonts w:hint="eastAsia" w:ascii="宋体" w:hAnsi="宋体"/>
          <w:b/>
          <w:sz w:val="24"/>
        </w:rPr>
        <w:t>（一）签订合同</w:t>
      </w:r>
    </w:p>
    <w:p w14:paraId="5CD70FD9">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2"/>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2"/>
        <w:spacing w:before="0" w:beforeAutospacing="0" w:after="0" w:afterAutospacing="0" w:line="360" w:lineRule="auto"/>
        <w:ind w:firstLine="482" w:firstLineChars="200"/>
        <w:jc w:val="both"/>
        <w:rPr>
          <w:rFonts w:hint="default" w:cs="仿宋_GB2312"/>
          <w:b/>
        </w:rPr>
      </w:pPr>
      <w:r>
        <w:rPr>
          <w:b/>
        </w:rPr>
        <w:t>（二）合同公告及备案</w:t>
      </w:r>
    </w:p>
    <w:p w14:paraId="11E7B0C9">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10"/>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10"/>
        <w:spacing w:line="360" w:lineRule="auto"/>
        <w:ind w:firstLine="482" w:firstLineChars="200"/>
        <w:jc w:val="both"/>
        <w:rPr>
          <w:rFonts w:ascii="宋体" w:hAnsi="宋体"/>
          <w:b/>
          <w:bCs/>
          <w:sz w:val="24"/>
        </w:rPr>
      </w:pPr>
      <w:r>
        <w:rPr>
          <w:rFonts w:hint="eastAsia" w:ascii="宋体" w:hAnsi="宋体"/>
          <w:b/>
          <w:bCs/>
          <w:sz w:val="24"/>
        </w:rPr>
        <w:t>（一）询问</w:t>
      </w:r>
    </w:p>
    <w:p w14:paraId="2C910FDA">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0"/>
        <w:spacing w:line="360" w:lineRule="auto"/>
        <w:ind w:firstLine="482" w:firstLineChars="200"/>
        <w:jc w:val="both"/>
        <w:rPr>
          <w:rFonts w:ascii="宋体" w:hAnsi="宋体"/>
          <w:b/>
          <w:bCs/>
          <w:sz w:val="24"/>
        </w:rPr>
      </w:pPr>
      <w:r>
        <w:rPr>
          <w:rFonts w:hint="eastAsia" w:ascii="宋体" w:hAnsi="宋体"/>
          <w:b/>
          <w:bCs/>
          <w:sz w:val="24"/>
        </w:rPr>
        <w:t>（二）质疑</w:t>
      </w:r>
    </w:p>
    <w:p w14:paraId="316AE2AA">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0"/>
        <w:spacing w:line="360" w:lineRule="auto"/>
        <w:ind w:firstLine="482" w:firstLineChars="200"/>
        <w:jc w:val="both"/>
        <w:rPr>
          <w:rFonts w:ascii="宋体" w:hAnsi="宋体"/>
          <w:b/>
          <w:bCs/>
          <w:sz w:val="24"/>
        </w:rPr>
      </w:pPr>
      <w:r>
        <w:rPr>
          <w:rFonts w:hint="eastAsia" w:ascii="宋体" w:hAnsi="宋体"/>
          <w:b/>
          <w:bCs/>
          <w:sz w:val="24"/>
        </w:rPr>
        <w:t>（三）投诉</w:t>
      </w:r>
    </w:p>
    <w:p w14:paraId="4A497065">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10"/>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rPr>
          <w:rFonts w:asciiTheme="minorEastAsia" w:hAnsiTheme="minorEastAsia" w:eastAsiaTheme="minorEastAsia"/>
          <w:b/>
          <w:sz w:val="36"/>
          <w:szCs w:val="36"/>
        </w:rPr>
      </w:pPr>
      <w:bookmarkStart w:id="34" w:name="_Toc13072_WPSOffice_Level1"/>
      <w:r>
        <w:rPr>
          <w:rFonts w:hint="eastAsia" w:asciiTheme="minorEastAsia" w:hAnsiTheme="minorEastAsia" w:eastAsiaTheme="minorEastAsia"/>
          <w:b/>
          <w:sz w:val="36"/>
          <w:szCs w:val="36"/>
        </w:rPr>
        <w:t>招标需求</w:t>
      </w:r>
      <w:bookmarkEnd w:id="34"/>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53"/>
        <w:gridCol w:w="981"/>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853"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981"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853" w:type="dxa"/>
            <w:vAlign w:val="center"/>
          </w:tcPr>
          <w:p w14:paraId="69C74D10">
            <w:pPr>
              <w:tabs>
                <w:tab w:val="left" w:pos="8280"/>
              </w:tabs>
              <w:autoSpaceDE w:val="0"/>
              <w:autoSpaceDN w:val="0"/>
              <w:adjustRightInd w:val="0"/>
              <w:jc w:val="center"/>
              <w:rPr>
                <w:rFonts w:hint="eastAsia" w:ascii="宋体" w:hAnsi="宋体" w:eastAsia="宋体"/>
                <w:b/>
                <w:sz w:val="21"/>
                <w:szCs w:val="21"/>
              </w:rPr>
            </w:pPr>
            <w:r>
              <w:rPr>
                <w:rFonts w:hint="eastAsia" w:ascii="宋体" w:hAnsi="宋体" w:cs="宋体"/>
                <w:sz w:val="24"/>
              </w:rPr>
              <w:t>台州市殡仪馆202</w:t>
            </w:r>
            <w:r>
              <w:rPr>
                <w:rFonts w:hint="eastAsia" w:ascii="宋体" w:hAnsi="宋体" w:cs="宋体"/>
                <w:sz w:val="24"/>
                <w:lang w:val="en-US" w:eastAsia="zh-CN"/>
              </w:rPr>
              <w:t>5-2027</w:t>
            </w:r>
            <w:r>
              <w:rPr>
                <w:rFonts w:hint="eastAsia" w:ascii="宋体" w:hAnsi="宋体" w:cs="宋体"/>
                <w:sz w:val="24"/>
              </w:rPr>
              <w:t>年保安、保洁等物业服务项目</w:t>
            </w:r>
          </w:p>
        </w:tc>
        <w:tc>
          <w:tcPr>
            <w:tcW w:w="981" w:type="dxa"/>
            <w:vAlign w:val="center"/>
          </w:tcPr>
          <w:p w14:paraId="35A32576">
            <w:pPr>
              <w:tabs>
                <w:tab w:val="left" w:pos="8280"/>
              </w:tabs>
              <w:autoSpaceDE w:val="0"/>
              <w:autoSpaceDN w:val="0"/>
              <w:adjustRightInd w:val="0"/>
              <w:jc w:val="center"/>
              <w:rPr>
                <w:rFonts w:hint="eastAsia" w:ascii="宋体" w:hAnsi="宋体" w:eastAsia="宋体"/>
                <w:b/>
                <w:sz w:val="21"/>
                <w:szCs w:val="21"/>
                <w:lang w:val="en-US" w:eastAsia="zh-CN"/>
              </w:rPr>
            </w:pPr>
            <w:r>
              <w:rPr>
                <w:rFonts w:hint="eastAsia" w:ascii="宋体" w:hAnsi="宋体"/>
                <w:b/>
                <w:sz w:val="21"/>
                <w:szCs w:val="21"/>
                <w:lang w:val="en-US" w:eastAsia="zh-CN"/>
              </w:rPr>
              <w:t>2</w:t>
            </w:r>
          </w:p>
        </w:tc>
        <w:tc>
          <w:tcPr>
            <w:tcW w:w="1073" w:type="dxa"/>
            <w:vAlign w:val="center"/>
          </w:tcPr>
          <w:p w14:paraId="622F90E5">
            <w:pPr>
              <w:tabs>
                <w:tab w:val="left" w:pos="8280"/>
              </w:tabs>
              <w:autoSpaceDE w:val="0"/>
              <w:autoSpaceDN w:val="0"/>
              <w:adjustRightInd w:val="0"/>
              <w:jc w:val="center"/>
              <w:rPr>
                <w:rFonts w:hint="eastAsia" w:ascii="宋体" w:hAnsi="宋体" w:eastAsia="宋体"/>
                <w:b/>
                <w:sz w:val="21"/>
                <w:szCs w:val="21"/>
                <w:lang w:eastAsia="zh-CN"/>
              </w:rPr>
            </w:pPr>
            <w:r>
              <w:rPr>
                <w:rFonts w:hint="eastAsia" w:ascii="宋体" w:hAnsi="宋体" w:eastAsia="宋体"/>
                <w:b/>
                <w:sz w:val="21"/>
                <w:szCs w:val="21"/>
                <w:lang w:eastAsia="zh-CN"/>
              </w:rPr>
              <w:t>年</w:t>
            </w:r>
          </w:p>
        </w:tc>
        <w:tc>
          <w:tcPr>
            <w:tcW w:w="1188" w:type="dxa"/>
            <w:vAlign w:val="center"/>
          </w:tcPr>
          <w:p w14:paraId="48156068">
            <w:pPr>
              <w:tabs>
                <w:tab w:val="left" w:pos="8280"/>
              </w:tabs>
              <w:autoSpaceDE w:val="0"/>
              <w:autoSpaceDN w:val="0"/>
              <w:adjustRightInd w:val="0"/>
              <w:jc w:val="center"/>
              <w:rPr>
                <w:rFonts w:hint="default" w:ascii="宋体" w:hAnsi="宋体" w:eastAsia="宋体"/>
                <w:b/>
                <w:sz w:val="21"/>
                <w:szCs w:val="21"/>
                <w:lang w:val="en-US" w:eastAsia="zh-CN"/>
              </w:rPr>
            </w:pPr>
            <w:r>
              <w:rPr>
                <w:rFonts w:hint="eastAsia" w:ascii="宋体" w:hAnsi="宋体"/>
                <w:b/>
                <w:sz w:val="21"/>
                <w:szCs w:val="21"/>
                <w:lang w:val="en-US" w:eastAsia="zh-CN"/>
              </w:rPr>
              <w:t>876</w:t>
            </w:r>
          </w:p>
        </w:tc>
        <w:tc>
          <w:tcPr>
            <w:tcW w:w="1562" w:type="dxa"/>
            <w:vAlign w:val="center"/>
          </w:tcPr>
          <w:p w14:paraId="6805BDA4">
            <w:pPr>
              <w:tabs>
                <w:tab w:val="left" w:pos="8280"/>
              </w:tabs>
              <w:autoSpaceDE w:val="0"/>
              <w:autoSpaceDN w:val="0"/>
              <w:adjustRightInd w:val="0"/>
              <w:jc w:val="center"/>
              <w:rPr>
                <w:rFonts w:hint="default" w:ascii="宋体" w:hAnsi="宋体" w:eastAsia="宋体"/>
                <w:b/>
                <w:sz w:val="21"/>
                <w:szCs w:val="21"/>
                <w:lang w:val="en-US" w:eastAsia="zh-CN"/>
              </w:rPr>
            </w:pPr>
            <w:r>
              <w:rPr>
                <w:rFonts w:hint="eastAsia" w:ascii="宋体" w:hAnsi="宋体"/>
                <w:b/>
                <w:sz w:val="21"/>
                <w:szCs w:val="21"/>
                <w:lang w:val="en-US" w:eastAsia="zh-CN"/>
              </w:rPr>
              <w:t>876</w:t>
            </w:r>
          </w:p>
        </w:tc>
      </w:tr>
    </w:tbl>
    <w:p w14:paraId="272F8AC7">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07A2193">
      <w:pPr>
        <w:numPr>
          <w:ilvl w:val="0"/>
          <w:numId w:val="0"/>
        </w:numPr>
        <w:tabs>
          <w:tab w:val="left" w:pos="8280"/>
        </w:tabs>
        <w:autoSpaceDE w:val="0"/>
        <w:autoSpaceDN w:val="0"/>
        <w:adjustRightInd w:val="0"/>
        <w:spacing w:line="360" w:lineRule="auto"/>
        <w:ind w:right="25" w:rightChars="0" w:firstLine="482" w:firstLineChars="200"/>
        <w:jc w:val="left"/>
        <w:rPr>
          <w:rFonts w:hint="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服务</w:t>
      </w:r>
      <w:r>
        <w:rPr>
          <w:rFonts w:hint="eastAsia" w:asciiTheme="minorEastAsia" w:hAnsiTheme="minorEastAsia" w:eastAsiaTheme="minorEastAsia"/>
          <w:b/>
          <w:color w:val="000000" w:themeColor="text1"/>
          <w:kern w:val="0"/>
          <w:sz w:val="24"/>
          <w14:textFill>
            <w14:solidFill>
              <w14:schemeClr w14:val="tx1"/>
            </w14:solidFill>
          </w14:textFill>
        </w:rPr>
        <w:t>参数需求</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p>
    <w:p w14:paraId="7760E5FD">
      <w:pPr>
        <w:pStyle w:val="32"/>
        <w:spacing w:line="360" w:lineRule="auto"/>
        <w:ind w:firstLine="482" w:firstLineChars="200"/>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（一）岗位人员需求：</w:t>
      </w:r>
    </w:p>
    <w:p w14:paraId="1B84A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1、保安、消控服务。202</w:t>
      </w:r>
      <w:r>
        <w:rPr>
          <w:rFonts w:hint="eastAsia" w:asciiTheme="minorEastAsia" w:hAnsiTheme="minorEastAsia" w:eastAsiaTheme="minorEastAsia" w:cstheme="minorEastAsia"/>
          <w:bCs/>
          <w:sz w:val="24"/>
          <w:szCs w:val="24"/>
          <w:lang w:val="en-US" w:eastAsia="zh-CN"/>
        </w:rPr>
        <w:t>5-2027</w:t>
      </w:r>
      <w:r>
        <w:rPr>
          <w:rFonts w:hint="eastAsia" w:asciiTheme="minorEastAsia" w:hAnsiTheme="minorEastAsia" w:eastAsiaTheme="minorEastAsia" w:cstheme="minorEastAsia"/>
          <w:bCs/>
          <w:sz w:val="24"/>
          <w:szCs w:val="24"/>
        </w:rPr>
        <w:t>年全馆保安服务设置</w:t>
      </w:r>
      <w:r>
        <w:rPr>
          <w:rFonts w:hint="eastAsia" w:asciiTheme="minorEastAsia" w:hAnsiTheme="minorEastAsia" w:eastAsiaTheme="minorEastAsia" w:cstheme="minorEastAsia"/>
          <w:bCs/>
          <w:sz w:val="24"/>
          <w:szCs w:val="24"/>
          <w:lang w:val="en-US" w:eastAsia="zh-CN"/>
        </w:rPr>
        <w:t>19</w:t>
      </w:r>
      <w:r>
        <w:rPr>
          <w:rFonts w:hint="eastAsia" w:asciiTheme="minorEastAsia" w:hAnsiTheme="minorEastAsia" w:eastAsiaTheme="minorEastAsia" w:cstheme="minorEastAsia"/>
          <w:bCs/>
          <w:sz w:val="24"/>
          <w:szCs w:val="24"/>
        </w:rPr>
        <w:t>岗，其中新馆正门、北门、消控室以及老馆正门等点位共有7个岗位需24小时轮班值守且要求全年有人在岗，</w:t>
      </w:r>
      <w:r>
        <w:rPr>
          <w:rFonts w:hint="eastAsia" w:asciiTheme="minorEastAsia" w:hAnsiTheme="minorEastAsia" w:eastAsiaTheme="minorEastAsia" w:cstheme="minorEastAsia"/>
          <w:bCs/>
          <w:sz w:val="24"/>
          <w:szCs w:val="24"/>
          <w:lang w:val="en-US" w:eastAsia="zh-CN"/>
        </w:rPr>
        <w:t>12个</w:t>
      </w:r>
      <w:r>
        <w:rPr>
          <w:rFonts w:hint="eastAsia" w:asciiTheme="minorEastAsia" w:hAnsiTheme="minorEastAsia" w:eastAsiaTheme="minorEastAsia" w:cstheme="minorEastAsia"/>
          <w:bCs/>
          <w:sz w:val="24"/>
          <w:szCs w:val="24"/>
        </w:rPr>
        <w:t>岗位为8小时岗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所有保安人员根据业务情况机动排班，有双休日、无节假日。根据上述岗位需求，202</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年计划招聘保安人员不少于</w:t>
      </w:r>
      <w:r>
        <w:rPr>
          <w:rFonts w:hint="eastAsia" w:asciiTheme="minorEastAsia" w:hAnsiTheme="minorEastAsia" w:eastAsiaTheme="minorEastAsia" w:cstheme="minorEastAsia"/>
          <w:bCs/>
          <w:sz w:val="24"/>
          <w:szCs w:val="24"/>
          <w:lang w:val="en-US" w:eastAsia="zh-CN"/>
        </w:rPr>
        <w:t>33</w:t>
      </w:r>
      <w:r>
        <w:rPr>
          <w:rFonts w:hint="eastAsia" w:asciiTheme="minorEastAsia" w:hAnsiTheme="minorEastAsia" w:eastAsiaTheme="minorEastAsia" w:cstheme="minorEastAsia"/>
          <w:bCs/>
          <w:sz w:val="24"/>
          <w:szCs w:val="24"/>
        </w:rPr>
        <w:t>名，其中设主管</w:t>
      </w:r>
      <w:r>
        <w:rPr>
          <w:rFonts w:hint="eastAsia" w:asciiTheme="minorEastAsia" w:hAnsiTheme="minorEastAsia" w:eastAsiaTheme="minorEastAsia" w:cstheme="minorEastAsia"/>
          <w:bCs/>
          <w:sz w:val="24"/>
          <w:szCs w:val="24"/>
          <w:lang w:eastAsia="zh-CN"/>
        </w:rPr>
        <w:t>（项目经理）</w:t>
      </w:r>
      <w:r>
        <w:rPr>
          <w:rFonts w:hint="eastAsia" w:asciiTheme="minorEastAsia" w:hAnsiTheme="minorEastAsia" w:eastAsiaTheme="minorEastAsia" w:cstheme="minorEastAsia"/>
          <w:bCs/>
          <w:sz w:val="24"/>
          <w:szCs w:val="24"/>
        </w:rPr>
        <w:t>1人，保安员不少于</w:t>
      </w:r>
      <w:r>
        <w:rPr>
          <w:rFonts w:hint="eastAsia" w:asciiTheme="minorEastAsia" w:hAnsiTheme="minorEastAsia" w:eastAsiaTheme="minorEastAsia" w:cstheme="minorEastAsia"/>
          <w:bCs/>
          <w:sz w:val="24"/>
          <w:szCs w:val="24"/>
          <w:lang w:val="en-US" w:eastAsia="zh-CN"/>
        </w:rPr>
        <w:t>25</w:t>
      </w:r>
      <w:r>
        <w:rPr>
          <w:rFonts w:hint="eastAsia" w:asciiTheme="minorEastAsia" w:hAnsiTheme="minorEastAsia" w:eastAsiaTheme="minorEastAsia" w:cstheme="minorEastAsia"/>
          <w:bCs/>
          <w:sz w:val="24"/>
          <w:szCs w:val="24"/>
        </w:rPr>
        <w:t>名，消控员</w:t>
      </w:r>
      <w:r>
        <w:rPr>
          <w:rFonts w:hint="eastAsia" w:asciiTheme="minorEastAsia" w:hAnsiTheme="minorEastAsia" w:eastAsiaTheme="minorEastAsia" w:cstheme="minorEastAsia"/>
          <w:bCs/>
          <w:sz w:val="24"/>
          <w:szCs w:val="24"/>
          <w:lang w:eastAsia="zh-CN"/>
        </w:rPr>
        <w:t>不少于</w:t>
      </w:r>
      <w:r>
        <w:rPr>
          <w:rFonts w:hint="eastAsia" w:asciiTheme="minorEastAsia" w:hAnsiTheme="minorEastAsia" w:eastAsiaTheme="minorEastAsia" w:cstheme="minorEastAsia"/>
          <w:bCs/>
          <w:sz w:val="24"/>
          <w:szCs w:val="24"/>
        </w:rPr>
        <w:t>5名，</w:t>
      </w:r>
      <w:r>
        <w:rPr>
          <w:rFonts w:hint="eastAsia" w:asciiTheme="minorEastAsia" w:hAnsiTheme="minorEastAsia" w:eastAsiaTheme="minorEastAsia" w:cstheme="minorEastAsia"/>
          <w:bCs/>
          <w:sz w:val="24"/>
          <w:szCs w:val="24"/>
          <w:lang w:eastAsia="zh-CN"/>
        </w:rPr>
        <w:t>馆内巡逻不少于</w:t>
      </w:r>
      <w:r>
        <w:rPr>
          <w:rFonts w:hint="eastAsia" w:asciiTheme="minorEastAsia" w:hAnsiTheme="minorEastAsia" w:eastAsiaTheme="minorEastAsia" w:cstheme="minorEastAsia"/>
          <w:bCs/>
          <w:sz w:val="24"/>
          <w:szCs w:val="24"/>
          <w:lang w:val="en-US" w:eastAsia="zh-CN"/>
        </w:rPr>
        <w:t>2人</w:t>
      </w:r>
      <w:r>
        <w:rPr>
          <w:rFonts w:hint="eastAsia" w:asciiTheme="minorEastAsia" w:hAnsiTheme="minorEastAsia" w:eastAsiaTheme="minorEastAsia" w:cstheme="minorEastAsia"/>
          <w:bCs/>
          <w:sz w:val="24"/>
          <w:szCs w:val="24"/>
        </w:rPr>
        <w:t>。</w:t>
      </w:r>
    </w:p>
    <w:p w14:paraId="62A76C93">
      <w:pPr>
        <w:spacing w:line="360" w:lineRule="auto"/>
        <w:ind w:firstLine="482" w:firstLineChars="20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表1：保安、消控人员岗位表</w:t>
      </w:r>
    </w:p>
    <w:tbl>
      <w:tblPr>
        <w:tblStyle w:val="24"/>
        <w:tblW w:w="8647" w:type="dxa"/>
        <w:tblInd w:w="250" w:type="dxa"/>
        <w:tblLayout w:type="autofit"/>
        <w:tblCellMar>
          <w:top w:w="0" w:type="dxa"/>
          <w:left w:w="108" w:type="dxa"/>
          <w:bottom w:w="0" w:type="dxa"/>
          <w:right w:w="108" w:type="dxa"/>
        </w:tblCellMar>
      </w:tblPr>
      <w:tblGrid>
        <w:gridCol w:w="1276"/>
        <w:gridCol w:w="992"/>
        <w:gridCol w:w="2693"/>
        <w:gridCol w:w="1134"/>
        <w:gridCol w:w="2552"/>
      </w:tblGrid>
      <w:tr w14:paraId="36279F46">
        <w:tblPrEx>
          <w:tblCellMar>
            <w:top w:w="0" w:type="dxa"/>
            <w:left w:w="108" w:type="dxa"/>
            <w:bottom w:w="0" w:type="dxa"/>
            <w:right w:w="108" w:type="dxa"/>
          </w:tblCellMar>
        </w:tblPrEx>
        <w:trPr>
          <w:trHeight w:val="360" w:hRule="atLeast"/>
        </w:trPr>
        <w:tc>
          <w:tcPr>
            <w:tcW w:w="8647" w:type="dxa"/>
            <w:gridSpan w:val="5"/>
            <w:tcBorders>
              <w:top w:val="single" w:color="auto" w:sz="4" w:space="0"/>
              <w:left w:val="single" w:color="auto" w:sz="4" w:space="0"/>
              <w:bottom w:val="single" w:color="auto" w:sz="4" w:space="0"/>
              <w:right w:val="single" w:color="auto" w:sz="4" w:space="0"/>
            </w:tcBorders>
            <w:noWrap/>
            <w:vAlign w:val="center"/>
          </w:tcPr>
          <w:p w14:paraId="32D5C3A6">
            <w:pPr>
              <w:widowControl/>
              <w:spacing w:line="360" w:lineRule="auto"/>
              <w:jc w:val="both"/>
              <w:rPr>
                <w:rFonts w:hint="eastAsia" w:asciiTheme="minorEastAsia" w:hAnsiTheme="minorEastAsia" w:eastAsiaTheme="minorEastAsia" w:cstheme="minorEastAsia"/>
                <w:color w:val="000000"/>
                <w:kern w:val="0"/>
                <w:sz w:val="24"/>
                <w:szCs w:val="24"/>
              </w:rPr>
            </w:pPr>
          </w:p>
        </w:tc>
      </w:tr>
      <w:tr w14:paraId="6C1769E6">
        <w:tblPrEx>
          <w:tblCellMar>
            <w:top w:w="0" w:type="dxa"/>
            <w:left w:w="108" w:type="dxa"/>
            <w:bottom w:w="0" w:type="dxa"/>
            <w:right w:w="108" w:type="dxa"/>
          </w:tblCellMar>
        </w:tblPrEx>
        <w:trPr>
          <w:trHeight w:val="600" w:hRule="atLeast"/>
        </w:trPr>
        <w:tc>
          <w:tcPr>
            <w:tcW w:w="1276" w:type="dxa"/>
            <w:tcBorders>
              <w:top w:val="single" w:color="auto" w:sz="4" w:space="0"/>
              <w:left w:val="single" w:color="000000" w:sz="4" w:space="0"/>
              <w:bottom w:val="single" w:color="000000" w:sz="4" w:space="0"/>
              <w:right w:val="single" w:color="000000" w:sz="4" w:space="0"/>
            </w:tcBorders>
            <w:noWrap/>
            <w:vAlign w:val="center"/>
          </w:tcPr>
          <w:p w14:paraId="0D2E5620">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馆区</w:t>
            </w:r>
          </w:p>
        </w:tc>
        <w:tc>
          <w:tcPr>
            <w:tcW w:w="992" w:type="dxa"/>
            <w:tcBorders>
              <w:top w:val="single" w:color="auto" w:sz="4" w:space="0"/>
              <w:left w:val="single" w:color="000000" w:sz="4" w:space="0"/>
              <w:bottom w:val="single" w:color="000000" w:sz="4" w:space="0"/>
              <w:right w:val="single" w:color="000000" w:sz="4" w:space="0"/>
            </w:tcBorders>
            <w:noWrap/>
            <w:vAlign w:val="center"/>
          </w:tcPr>
          <w:p w14:paraId="61A3FA1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2693" w:type="dxa"/>
            <w:tcBorders>
              <w:top w:val="single" w:color="auto" w:sz="4" w:space="0"/>
              <w:left w:val="single" w:color="000000" w:sz="4" w:space="0"/>
              <w:bottom w:val="single" w:color="000000" w:sz="4" w:space="0"/>
              <w:right w:val="single" w:color="000000" w:sz="4" w:space="0"/>
            </w:tcBorders>
            <w:noWrap/>
            <w:vAlign w:val="center"/>
          </w:tcPr>
          <w:p w14:paraId="592DC7B1">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服务点位</w:t>
            </w:r>
          </w:p>
        </w:tc>
        <w:tc>
          <w:tcPr>
            <w:tcW w:w="1134" w:type="dxa"/>
            <w:tcBorders>
              <w:top w:val="single" w:color="auto" w:sz="4" w:space="0"/>
              <w:left w:val="single" w:color="000000" w:sz="4" w:space="0"/>
              <w:bottom w:val="single" w:color="000000" w:sz="4" w:space="0"/>
              <w:right w:val="single" w:color="000000" w:sz="4" w:space="0"/>
            </w:tcBorders>
            <w:noWrap/>
            <w:vAlign w:val="center"/>
          </w:tcPr>
          <w:p w14:paraId="48A94BC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岗位数</w:t>
            </w:r>
          </w:p>
        </w:tc>
        <w:tc>
          <w:tcPr>
            <w:tcW w:w="2552" w:type="dxa"/>
            <w:tcBorders>
              <w:top w:val="single" w:color="auto" w:sz="4" w:space="0"/>
              <w:left w:val="single" w:color="000000" w:sz="4" w:space="0"/>
              <w:bottom w:val="single" w:color="000000" w:sz="4" w:space="0"/>
              <w:right w:val="single" w:color="000000" w:sz="4" w:space="0"/>
            </w:tcBorders>
            <w:noWrap w:val="0"/>
            <w:vAlign w:val="center"/>
          </w:tcPr>
          <w:p w14:paraId="237C720C">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岗位工时 （小时/日）</w:t>
            </w:r>
          </w:p>
        </w:tc>
      </w:tr>
      <w:tr w14:paraId="5865C5F2">
        <w:tblPrEx>
          <w:tblCellMar>
            <w:top w:w="0" w:type="dxa"/>
            <w:left w:w="108" w:type="dxa"/>
            <w:bottom w:w="0" w:type="dxa"/>
            <w:right w:w="108" w:type="dxa"/>
          </w:tblCellMar>
        </w:tblPrEx>
        <w:trPr>
          <w:trHeight w:val="350" w:hRule="atLeast"/>
        </w:trPr>
        <w:tc>
          <w:tcPr>
            <w:tcW w:w="1276" w:type="dxa"/>
            <w:tcBorders>
              <w:top w:val="single" w:color="000000" w:sz="4" w:space="0"/>
              <w:left w:val="single" w:color="000000" w:sz="4" w:space="0"/>
              <w:bottom w:val="single" w:color="000000" w:sz="4" w:space="0"/>
              <w:right w:val="single" w:color="000000" w:sz="4" w:space="0"/>
            </w:tcBorders>
            <w:noWrap/>
            <w:vAlign w:val="center"/>
          </w:tcPr>
          <w:p w14:paraId="6A89A20B">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全馆</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AE1ADA">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F773AC2">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主管（</w:t>
            </w:r>
            <w:r>
              <w:rPr>
                <w:rFonts w:hint="eastAsia" w:asciiTheme="minorEastAsia" w:hAnsiTheme="minorEastAsia" w:eastAsiaTheme="minorEastAsia" w:cstheme="minorEastAsia"/>
                <w:kern w:val="0"/>
                <w:sz w:val="24"/>
                <w:szCs w:val="24"/>
              </w:rPr>
              <w:t>项目经理</w:t>
            </w:r>
            <w:r>
              <w:rPr>
                <w:rFonts w:hint="eastAsia" w:asciiTheme="minorEastAsia" w:hAnsiTheme="minorEastAsia" w:eastAsiaTheme="minorEastAsia" w:cstheme="minorEastAsia"/>
                <w:kern w:val="0"/>
                <w:sz w:val="24"/>
                <w:szCs w:val="24"/>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0F980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E61561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r>
      <w:tr w14:paraId="2ECB543B">
        <w:tblPrEx>
          <w:tblCellMar>
            <w:top w:w="0" w:type="dxa"/>
            <w:left w:w="108" w:type="dxa"/>
            <w:bottom w:w="0" w:type="dxa"/>
            <w:right w:w="108" w:type="dxa"/>
          </w:tblCellMar>
        </w:tblPrEx>
        <w:trPr>
          <w:trHeight w:val="350"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14:paraId="4CB8D87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老馆</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BD8520">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FC4921A">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馆内管理(火化车间、取灰处、门口停车场管理）</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B6894F">
            <w:pPr>
              <w:widowControl/>
              <w:spacing w:line="360" w:lineRule="auto"/>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3</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55CE9146">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r>
      <w:tr w14:paraId="5A9948BB">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F9545">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70EF29">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D67CEEF">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正大门出入</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853098">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3D587398">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r>
      <w:tr w14:paraId="0836B03B">
        <w:tblPrEx>
          <w:tblCellMar>
            <w:top w:w="0" w:type="dxa"/>
            <w:left w:w="108" w:type="dxa"/>
            <w:bottom w:w="0" w:type="dxa"/>
            <w:right w:w="108" w:type="dxa"/>
          </w:tblCellMar>
        </w:tblPrEx>
        <w:trPr>
          <w:trHeight w:val="350"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14:paraId="25B9815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新馆</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7BC6A5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B182DE5">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北门停车场出入</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977B60">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040387A7">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r>
      <w:tr w14:paraId="41BB90A3">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F5EB4">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64F76C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392243A">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东大门出入</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A9EA95">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61B09DF9">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r>
      <w:tr w14:paraId="0B9814C8">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981DA">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645E033">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2C7746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消控室</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DD2AC5">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032E3D19">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r>
      <w:tr w14:paraId="2054AE7D">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8E1F5">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5E37BC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DEB8589">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地面停车场管理</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A7F0DB">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6C593824">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r>
      <w:tr w14:paraId="39406DE6">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203B4">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81C4F7F">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C9D576D">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地下停车场管理（B区一个）</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E99278">
            <w:pPr>
              <w:widowControl/>
              <w:spacing w:line="360" w:lineRule="auto"/>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320C5EA5">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r>
      <w:tr w14:paraId="3D98A85A">
        <w:tblPrEx>
          <w:tblCellMar>
            <w:top w:w="0" w:type="dxa"/>
            <w:left w:w="108" w:type="dxa"/>
            <w:bottom w:w="0" w:type="dxa"/>
            <w:right w:w="108" w:type="dxa"/>
          </w:tblCellMar>
        </w:tblPrEx>
        <w:trPr>
          <w:trHeight w:val="429"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B5AA6">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CE255E">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5CD74C3">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灵堂管理（白天）</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AEB5B1">
            <w:pPr>
              <w:widowControl/>
              <w:spacing w:line="360" w:lineRule="auto"/>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2801B5E3">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r>
      <w:tr w14:paraId="269494F3">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06863">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4CC526">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53A61E5">
            <w:pPr>
              <w:widowControl/>
              <w:spacing w:line="360" w:lineRule="auto"/>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灵车道入口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A481F5">
            <w:pPr>
              <w:widowControl/>
              <w:spacing w:line="360" w:lineRule="auto"/>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6E605A03">
            <w:pPr>
              <w:widowControl/>
              <w:spacing w:line="360" w:lineRule="auto"/>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8</w:t>
            </w:r>
          </w:p>
        </w:tc>
      </w:tr>
      <w:tr w14:paraId="20919B28">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7E24F">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0CE90CF">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C55272">
            <w:pPr>
              <w:widowControl/>
              <w:spacing w:line="360" w:lineRule="auto"/>
              <w:jc w:val="center"/>
              <w:rPr>
                <w:rFonts w:hint="eastAsia" w:asciiTheme="minorEastAsia" w:hAnsiTheme="minorEastAsia" w:eastAsiaTheme="minorEastAsia" w:cstheme="minorEastAsia"/>
                <w:strike w:val="0"/>
                <w:dstrike w:val="0"/>
                <w:color w:val="000000"/>
                <w:kern w:val="0"/>
                <w:sz w:val="24"/>
                <w:szCs w:val="24"/>
                <w:highlight w:val="none"/>
                <w:lang w:val="en-US" w:eastAsia="zh-CN" w:bidi="ar-SA"/>
              </w:rPr>
            </w:pPr>
            <w:r>
              <w:rPr>
                <w:rFonts w:hint="eastAsia" w:asciiTheme="minorEastAsia" w:hAnsiTheme="minorEastAsia" w:eastAsiaTheme="minorEastAsia" w:cstheme="minorEastAsia"/>
                <w:strike w:val="0"/>
                <w:dstrike w:val="0"/>
                <w:color w:val="000000"/>
                <w:kern w:val="0"/>
                <w:sz w:val="24"/>
                <w:szCs w:val="24"/>
                <w:highlight w:val="none"/>
                <w:lang w:eastAsia="zh-CN"/>
              </w:rPr>
              <w:t>服务大厅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C705CB">
            <w:pPr>
              <w:widowControl/>
              <w:spacing w:line="360" w:lineRule="auto"/>
              <w:jc w:val="center"/>
              <w:rPr>
                <w:rFonts w:hint="eastAsia" w:asciiTheme="minorEastAsia" w:hAnsiTheme="minorEastAsia" w:eastAsiaTheme="minorEastAsia" w:cstheme="minorEastAsia"/>
                <w:strike w:val="0"/>
                <w:dstrike w:val="0"/>
                <w:color w:val="000000"/>
                <w:kern w:val="0"/>
                <w:sz w:val="24"/>
                <w:szCs w:val="24"/>
                <w:highlight w:val="none"/>
                <w:lang w:val="en-US" w:eastAsia="zh-CN" w:bidi="ar-SA"/>
              </w:rPr>
            </w:pPr>
            <w:r>
              <w:rPr>
                <w:rFonts w:hint="eastAsia" w:asciiTheme="minorEastAsia" w:hAnsiTheme="minorEastAsia" w:eastAsiaTheme="minorEastAsia" w:cstheme="minorEastAsia"/>
                <w:strike w:val="0"/>
                <w:dstrike w:val="0"/>
                <w:color w:val="000000"/>
                <w:kern w:val="0"/>
                <w:sz w:val="24"/>
                <w:szCs w:val="24"/>
                <w:highlight w:val="none"/>
                <w:lang w:val="en-US" w:eastAsia="zh-CN"/>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32CB8131">
            <w:pPr>
              <w:widowControl/>
              <w:spacing w:line="360" w:lineRule="auto"/>
              <w:jc w:val="center"/>
              <w:rPr>
                <w:rFonts w:hint="eastAsia" w:asciiTheme="minorEastAsia" w:hAnsiTheme="minorEastAsia" w:eastAsiaTheme="minorEastAsia" w:cstheme="minorEastAsia"/>
                <w:strike w:val="0"/>
                <w:dstrike w:val="0"/>
                <w:color w:val="000000"/>
                <w:kern w:val="0"/>
                <w:sz w:val="24"/>
                <w:szCs w:val="24"/>
                <w:highlight w:val="none"/>
                <w:lang w:val="en-US" w:eastAsia="zh-CN" w:bidi="ar-SA"/>
              </w:rPr>
            </w:pPr>
            <w:r>
              <w:rPr>
                <w:rFonts w:hint="eastAsia" w:asciiTheme="minorEastAsia" w:hAnsiTheme="minorEastAsia" w:eastAsiaTheme="minorEastAsia" w:cstheme="minorEastAsia"/>
                <w:strike w:val="0"/>
                <w:dstrike w:val="0"/>
                <w:color w:val="000000"/>
                <w:kern w:val="0"/>
                <w:sz w:val="24"/>
                <w:szCs w:val="24"/>
                <w:highlight w:val="none"/>
                <w:lang w:val="en-US" w:eastAsia="zh-CN"/>
              </w:rPr>
              <w:t>8</w:t>
            </w:r>
          </w:p>
        </w:tc>
      </w:tr>
      <w:tr w14:paraId="7C434E2F">
        <w:tblPrEx>
          <w:tblCellMar>
            <w:top w:w="0" w:type="dxa"/>
            <w:left w:w="108" w:type="dxa"/>
            <w:bottom w:w="0" w:type="dxa"/>
            <w:right w:w="108" w:type="dxa"/>
          </w:tblCellMar>
        </w:tblPrEx>
        <w:trPr>
          <w:trHeight w:val="35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57187">
            <w:pPr>
              <w:widowControl/>
              <w:spacing w:line="360" w:lineRule="auto"/>
              <w:jc w:val="left"/>
              <w:rPr>
                <w:rFonts w:hint="eastAsia" w:asciiTheme="minorEastAsia" w:hAnsiTheme="minorEastAsia" w:eastAsiaTheme="minorEastAsia" w:cstheme="minorEastAsia"/>
                <w:color w:val="000000"/>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8B1EE3">
            <w:pPr>
              <w:widowControl/>
              <w:spacing w:line="360"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EF671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馆内安全巡逻</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B1BA63">
            <w:pPr>
              <w:widowControl/>
              <w:spacing w:line="360" w:lineRule="auto"/>
              <w:jc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rPr>
              <w:t>2</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49DB3212">
            <w:pPr>
              <w:widowControl/>
              <w:spacing w:line="360" w:lineRule="auto"/>
              <w:jc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rPr>
              <w:t>8</w:t>
            </w:r>
          </w:p>
        </w:tc>
      </w:tr>
      <w:tr w14:paraId="65FCA513">
        <w:tblPrEx>
          <w:tblCellMar>
            <w:top w:w="0" w:type="dxa"/>
            <w:left w:w="108" w:type="dxa"/>
            <w:bottom w:w="0" w:type="dxa"/>
            <w:right w:w="108" w:type="dxa"/>
          </w:tblCellMar>
        </w:tblPrEx>
        <w:trPr>
          <w:trHeight w:val="350" w:hRule="atLeast"/>
        </w:trPr>
        <w:tc>
          <w:tcPr>
            <w:tcW w:w="4961" w:type="dxa"/>
            <w:gridSpan w:val="3"/>
            <w:tcBorders>
              <w:top w:val="single" w:color="000000" w:sz="4" w:space="0"/>
              <w:left w:val="single" w:color="000000" w:sz="4" w:space="0"/>
              <w:bottom w:val="single" w:color="000000" w:sz="4" w:space="0"/>
              <w:right w:val="single" w:color="000000" w:sz="4" w:space="0"/>
            </w:tcBorders>
            <w:noWrap/>
            <w:vAlign w:val="center"/>
          </w:tcPr>
          <w:p w14:paraId="5D9C8659">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FC69DC">
            <w:pPr>
              <w:widowControl/>
              <w:spacing w:line="360" w:lineRule="auto"/>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19</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1A0E7053">
            <w:pPr>
              <w:widowControl/>
              <w:spacing w:line="360" w:lineRule="auto"/>
              <w:jc w:val="center"/>
              <w:rPr>
                <w:rFonts w:hint="eastAsia" w:asciiTheme="minorEastAsia" w:hAnsiTheme="minorEastAsia" w:eastAsiaTheme="minorEastAsia" w:cstheme="minorEastAsia"/>
                <w:color w:val="000000"/>
                <w:kern w:val="0"/>
                <w:sz w:val="24"/>
                <w:szCs w:val="24"/>
              </w:rPr>
            </w:pPr>
          </w:p>
        </w:tc>
      </w:tr>
    </w:tbl>
    <w:p w14:paraId="4EE3CD73">
      <w:pPr>
        <w:pStyle w:val="23"/>
        <w:spacing w:line="360" w:lineRule="auto"/>
        <w:ind w:left="0" w:leftChars="0" w:firstLine="0"/>
        <w:rPr>
          <w:rFonts w:hint="eastAsia" w:asciiTheme="minorEastAsia" w:hAnsiTheme="minorEastAsia" w:eastAsiaTheme="minorEastAsia" w:cstheme="minorEastAsia"/>
          <w:sz w:val="24"/>
          <w:szCs w:val="24"/>
        </w:rPr>
      </w:pPr>
    </w:p>
    <w:p w14:paraId="27D1B739">
      <w:pPr>
        <w:spacing w:line="360" w:lineRule="auto"/>
        <w:ind w:firstLine="482" w:firstLineChars="20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表2：保安、消控人员配备表</w:t>
      </w:r>
    </w:p>
    <w:tbl>
      <w:tblPr>
        <w:tblStyle w:val="24"/>
        <w:tblpPr w:leftFromText="180" w:rightFromText="180" w:vertAnchor="text" w:horzAnchor="margin" w:tblpXSpec="center" w:tblpY="344"/>
        <w:tblW w:w="8832"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2280"/>
        <w:gridCol w:w="1830"/>
        <w:gridCol w:w="3853"/>
      </w:tblGrid>
      <w:tr w14:paraId="2885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3E2B2D1C">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280" w:type="dxa"/>
            <w:noWrap/>
            <w:vAlign w:val="center"/>
          </w:tcPr>
          <w:p w14:paraId="58518FC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岗位名称</w:t>
            </w:r>
          </w:p>
        </w:tc>
        <w:tc>
          <w:tcPr>
            <w:tcW w:w="1830" w:type="dxa"/>
            <w:noWrap w:val="0"/>
            <w:vAlign w:val="top"/>
          </w:tcPr>
          <w:p w14:paraId="3734B0E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人数（人）</w:t>
            </w:r>
          </w:p>
        </w:tc>
        <w:tc>
          <w:tcPr>
            <w:tcW w:w="3853" w:type="dxa"/>
            <w:noWrap w:val="0"/>
            <w:vAlign w:val="top"/>
          </w:tcPr>
          <w:p w14:paraId="122ABE3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7C6F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536E612F">
            <w:pPr>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p>
        </w:tc>
        <w:tc>
          <w:tcPr>
            <w:tcW w:w="2280" w:type="dxa"/>
            <w:noWrap/>
            <w:vAlign w:val="center"/>
          </w:tcPr>
          <w:p w14:paraId="2680954B">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项目经理</w:t>
            </w:r>
          </w:p>
        </w:tc>
        <w:tc>
          <w:tcPr>
            <w:tcW w:w="1830" w:type="dxa"/>
            <w:noWrap w:val="0"/>
            <w:vAlign w:val="center"/>
          </w:tcPr>
          <w:p w14:paraId="6B3CA5AA">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p>
        </w:tc>
        <w:tc>
          <w:tcPr>
            <w:tcW w:w="3853" w:type="dxa"/>
            <w:noWrap w:val="0"/>
            <w:vAlign w:val="top"/>
          </w:tcPr>
          <w:p w14:paraId="1DA46231">
            <w:pPr>
              <w:spacing w:line="360" w:lineRule="auto"/>
              <w:ind w:firstLine="480" w:firstLineChars="200"/>
              <w:rPr>
                <w:rFonts w:hint="eastAsia" w:asciiTheme="minorEastAsia" w:hAnsiTheme="minorEastAsia" w:eastAsiaTheme="minorEastAsia" w:cstheme="minorEastAsia"/>
                <w:bCs/>
                <w:sz w:val="24"/>
                <w:szCs w:val="24"/>
                <w:highlight w:val="none"/>
              </w:rPr>
            </w:pPr>
          </w:p>
        </w:tc>
      </w:tr>
      <w:tr w14:paraId="2E54B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1882E2AE">
            <w:pPr>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p>
        </w:tc>
        <w:tc>
          <w:tcPr>
            <w:tcW w:w="2280" w:type="dxa"/>
            <w:noWrap/>
            <w:vAlign w:val="center"/>
          </w:tcPr>
          <w:p w14:paraId="73128A6D">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保安队长</w:t>
            </w:r>
          </w:p>
        </w:tc>
        <w:tc>
          <w:tcPr>
            <w:tcW w:w="1830" w:type="dxa"/>
            <w:noWrap w:val="0"/>
            <w:vAlign w:val="center"/>
          </w:tcPr>
          <w:p w14:paraId="2E7556B3">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p>
        </w:tc>
        <w:tc>
          <w:tcPr>
            <w:tcW w:w="3853" w:type="dxa"/>
            <w:noWrap w:val="0"/>
            <w:vAlign w:val="top"/>
          </w:tcPr>
          <w:p w14:paraId="2CDCD8EB">
            <w:pPr>
              <w:spacing w:line="360" w:lineRule="auto"/>
              <w:ind w:firstLine="480" w:firstLineChars="200"/>
              <w:rPr>
                <w:rFonts w:hint="eastAsia" w:asciiTheme="minorEastAsia" w:hAnsiTheme="minorEastAsia" w:eastAsiaTheme="minorEastAsia" w:cstheme="minorEastAsia"/>
                <w:bCs/>
                <w:sz w:val="24"/>
                <w:szCs w:val="24"/>
                <w:highlight w:val="none"/>
              </w:rPr>
            </w:pPr>
          </w:p>
        </w:tc>
      </w:tr>
      <w:tr w14:paraId="2B57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1CBAA83B">
            <w:pPr>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p>
        </w:tc>
        <w:tc>
          <w:tcPr>
            <w:tcW w:w="2280" w:type="dxa"/>
            <w:noWrap/>
            <w:vAlign w:val="center"/>
          </w:tcPr>
          <w:p w14:paraId="05039126">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保安员①（24小时）</w:t>
            </w:r>
          </w:p>
        </w:tc>
        <w:tc>
          <w:tcPr>
            <w:tcW w:w="1830" w:type="dxa"/>
            <w:noWrap w:val="0"/>
            <w:vAlign w:val="center"/>
          </w:tcPr>
          <w:p w14:paraId="2915F50A">
            <w:pPr>
              <w:spacing w:line="360" w:lineRule="auto"/>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12</w:t>
            </w:r>
          </w:p>
        </w:tc>
        <w:tc>
          <w:tcPr>
            <w:tcW w:w="3853" w:type="dxa"/>
            <w:noWrap w:val="0"/>
            <w:vAlign w:val="top"/>
          </w:tcPr>
          <w:p w14:paraId="594E307C">
            <w:pPr>
              <w:spacing w:line="360" w:lineRule="auto"/>
              <w:ind w:firstLine="480" w:firstLineChars="200"/>
              <w:rPr>
                <w:rFonts w:hint="eastAsia" w:asciiTheme="minorEastAsia" w:hAnsiTheme="minorEastAsia" w:eastAsiaTheme="minorEastAsia" w:cstheme="minorEastAsia"/>
                <w:bCs/>
                <w:sz w:val="24"/>
                <w:szCs w:val="24"/>
                <w:highlight w:val="none"/>
              </w:rPr>
            </w:pPr>
          </w:p>
        </w:tc>
      </w:tr>
      <w:tr w14:paraId="3C47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69B20873">
            <w:pPr>
              <w:spacing w:line="360" w:lineRule="auto"/>
              <w:jc w:val="center"/>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4</w:t>
            </w:r>
          </w:p>
        </w:tc>
        <w:tc>
          <w:tcPr>
            <w:tcW w:w="2280" w:type="dxa"/>
            <w:noWrap/>
            <w:vAlign w:val="center"/>
          </w:tcPr>
          <w:p w14:paraId="53839BFA">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w:t>
            </w:r>
            <w:r>
              <w:rPr>
                <w:rFonts w:hint="eastAsia" w:asciiTheme="minorEastAsia" w:hAnsiTheme="minorEastAsia" w:eastAsiaTheme="minorEastAsia" w:cstheme="minorEastAsia"/>
                <w:bCs/>
                <w:sz w:val="24"/>
                <w:szCs w:val="24"/>
                <w:highlight w:val="none"/>
                <w:lang w:val="en-US" w:eastAsia="zh-CN"/>
              </w:rPr>
              <w:t>②</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8小时</w:t>
            </w:r>
            <w:r>
              <w:rPr>
                <w:rFonts w:hint="eastAsia" w:asciiTheme="minorEastAsia" w:hAnsiTheme="minorEastAsia" w:eastAsiaTheme="minorEastAsia" w:cstheme="minorEastAsia"/>
                <w:bCs/>
                <w:sz w:val="24"/>
                <w:szCs w:val="24"/>
                <w:highlight w:val="none"/>
              </w:rPr>
              <w:t>）</w:t>
            </w:r>
          </w:p>
        </w:tc>
        <w:tc>
          <w:tcPr>
            <w:tcW w:w="1830" w:type="dxa"/>
            <w:noWrap w:val="0"/>
            <w:vAlign w:val="center"/>
          </w:tcPr>
          <w:p w14:paraId="0157A9BD">
            <w:pPr>
              <w:spacing w:line="360" w:lineRule="auto"/>
              <w:ind w:firstLine="480" w:firstLineChars="200"/>
              <w:rPr>
                <w:rFonts w:hint="eastAsia" w:asciiTheme="minorEastAsia" w:hAnsiTheme="minorEastAsia" w:eastAsiaTheme="minorEastAsia" w:cstheme="minorEastAsia"/>
                <w:bCs/>
                <w:sz w:val="24"/>
                <w:szCs w:val="24"/>
                <w:highlight w:val="none"/>
                <w:lang w:val="en-US"/>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12</w:t>
            </w:r>
          </w:p>
        </w:tc>
        <w:tc>
          <w:tcPr>
            <w:tcW w:w="3853" w:type="dxa"/>
            <w:noWrap w:val="0"/>
            <w:vAlign w:val="top"/>
          </w:tcPr>
          <w:p w14:paraId="691F0A3D">
            <w:pPr>
              <w:spacing w:line="360" w:lineRule="auto"/>
              <w:ind w:firstLine="480" w:firstLineChars="200"/>
              <w:rPr>
                <w:rFonts w:hint="eastAsia" w:asciiTheme="minorEastAsia" w:hAnsiTheme="minorEastAsia" w:eastAsiaTheme="minorEastAsia" w:cstheme="minorEastAsia"/>
                <w:bCs/>
                <w:sz w:val="24"/>
                <w:szCs w:val="24"/>
                <w:highlight w:val="none"/>
              </w:rPr>
            </w:pPr>
          </w:p>
        </w:tc>
      </w:tr>
      <w:tr w14:paraId="6D58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0B8BCFAA">
            <w:pPr>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5</w:t>
            </w:r>
          </w:p>
        </w:tc>
        <w:tc>
          <w:tcPr>
            <w:tcW w:w="2280" w:type="dxa"/>
            <w:noWrap/>
            <w:vAlign w:val="center"/>
          </w:tcPr>
          <w:p w14:paraId="13849F43">
            <w:pPr>
              <w:spacing w:line="36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w:t>
            </w:r>
            <w:r>
              <w:rPr>
                <w:rFonts w:hint="eastAsia" w:asciiTheme="minorEastAsia" w:hAnsiTheme="minorEastAsia" w:eastAsiaTheme="minorEastAsia" w:cstheme="minorEastAsia"/>
                <w:bCs/>
                <w:sz w:val="24"/>
                <w:szCs w:val="24"/>
                <w:highlight w:val="none"/>
                <w:lang w:val="en-US" w:eastAsia="zh-CN"/>
              </w:rPr>
              <w:t>③</w:t>
            </w:r>
            <w:r>
              <w:rPr>
                <w:rFonts w:hint="eastAsia" w:asciiTheme="minorEastAsia" w:hAnsiTheme="minorEastAsia" w:eastAsiaTheme="minorEastAsia" w:cstheme="minorEastAsia"/>
                <w:bCs/>
                <w:sz w:val="24"/>
                <w:szCs w:val="24"/>
                <w:highlight w:val="none"/>
              </w:rPr>
              <w:t>（8小时）</w:t>
            </w:r>
          </w:p>
        </w:tc>
        <w:tc>
          <w:tcPr>
            <w:tcW w:w="1830" w:type="dxa"/>
            <w:noWrap w:val="0"/>
            <w:vAlign w:val="center"/>
          </w:tcPr>
          <w:p w14:paraId="5E7C180A">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2</w:t>
            </w:r>
          </w:p>
        </w:tc>
        <w:tc>
          <w:tcPr>
            <w:tcW w:w="3853" w:type="dxa"/>
            <w:noWrap w:val="0"/>
            <w:vAlign w:val="top"/>
          </w:tcPr>
          <w:p w14:paraId="295E5476">
            <w:pPr>
              <w:spacing w:line="360" w:lineRule="auto"/>
              <w:jc w:val="lef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馆内安全巡逻（需驾驶电瓶车）需持有C证及以上驾驶证</w:t>
            </w:r>
          </w:p>
        </w:tc>
      </w:tr>
      <w:tr w14:paraId="1AE4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869" w:type="dxa"/>
            <w:noWrap/>
            <w:vAlign w:val="center"/>
          </w:tcPr>
          <w:p w14:paraId="3A54FA83">
            <w:pPr>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6</w:t>
            </w:r>
          </w:p>
        </w:tc>
        <w:tc>
          <w:tcPr>
            <w:tcW w:w="2280" w:type="dxa"/>
            <w:noWrap/>
            <w:vAlign w:val="center"/>
          </w:tcPr>
          <w:p w14:paraId="6792DDEF">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消控员</w:t>
            </w:r>
          </w:p>
        </w:tc>
        <w:tc>
          <w:tcPr>
            <w:tcW w:w="1830" w:type="dxa"/>
            <w:noWrap w:val="0"/>
            <w:vAlign w:val="center"/>
          </w:tcPr>
          <w:p w14:paraId="0E75B80A">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p>
        </w:tc>
        <w:tc>
          <w:tcPr>
            <w:tcW w:w="3853" w:type="dxa"/>
            <w:noWrap w:val="0"/>
            <w:vAlign w:val="top"/>
          </w:tcPr>
          <w:p w14:paraId="5F141FDB">
            <w:pPr>
              <w:spacing w:line="360" w:lineRule="auto"/>
              <w:ind w:firstLine="480" w:firstLineChars="200"/>
              <w:rPr>
                <w:rFonts w:hint="eastAsia" w:asciiTheme="minorEastAsia" w:hAnsiTheme="minorEastAsia" w:eastAsiaTheme="minorEastAsia" w:cstheme="minorEastAsia"/>
                <w:bCs/>
                <w:sz w:val="24"/>
                <w:szCs w:val="24"/>
                <w:highlight w:val="none"/>
              </w:rPr>
            </w:pPr>
          </w:p>
        </w:tc>
      </w:tr>
      <w:tr w14:paraId="00BF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3149" w:type="dxa"/>
            <w:gridSpan w:val="2"/>
            <w:noWrap/>
            <w:vAlign w:val="center"/>
          </w:tcPr>
          <w:p w14:paraId="54929158">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合计</w:t>
            </w:r>
          </w:p>
        </w:tc>
        <w:tc>
          <w:tcPr>
            <w:tcW w:w="1830" w:type="dxa"/>
            <w:noWrap w:val="0"/>
            <w:vAlign w:val="center"/>
          </w:tcPr>
          <w:p w14:paraId="3E83E8CC">
            <w:pPr>
              <w:spacing w:line="360" w:lineRule="auto"/>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33</w:t>
            </w:r>
          </w:p>
        </w:tc>
        <w:tc>
          <w:tcPr>
            <w:tcW w:w="3853" w:type="dxa"/>
            <w:noWrap w:val="0"/>
            <w:vAlign w:val="top"/>
          </w:tcPr>
          <w:p w14:paraId="3F68A5D0">
            <w:pPr>
              <w:spacing w:line="360" w:lineRule="auto"/>
              <w:ind w:firstLine="480" w:firstLineChars="200"/>
              <w:rPr>
                <w:rFonts w:hint="eastAsia" w:asciiTheme="minorEastAsia" w:hAnsiTheme="minorEastAsia" w:eastAsiaTheme="minorEastAsia" w:cstheme="minorEastAsia"/>
                <w:bCs/>
                <w:sz w:val="24"/>
                <w:szCs w:val="24"/>
                <w:highlight w:val="none"/>
              </w:rPr>
            </w:pPr>
          </w:p>
        </w:tc>
      </w:tr>
    </w:tbl>
    <w:p w14:paraId="537E5885">
      <w:pPr>
        <w:pStyle w:val="23"/>
        <w:spacing w:line="360" w:lineRule="auto"/>
        <w:rPr>
          <w:rFonts w:hint="eastAsia" w:asciiTheme="minorEastAsia" w:hAnsiTheme="minorEastAsia" w:eastAsiaTheme="minorEastAsia" w:cstheme="minorEastAsia"/>
          <w:sz w:val="24"/>
          <w:szCs w:val="24"/>
          <w:highlight w:val="none"/>
        </w:rPr>
      </w:pPr>
    </w:p>
    <w:p w14:paraId="70F2FB03">
      <w:pPr>
        <w:pStyle w:val="32"/>
        <w:spacing w:line="360" w:lineRule="auto"/>
        <w:jc w:val="left"/>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highlight w:val="none"/>
        </w:rPr>
        <w:t>2、保洁、绿化养护服务。</w:t>
      </w:r>
      <w:r>
        <w:rPr>
          <w:rFonts w:hint="eastAsia" w:asciiTheme="minorEastAsia" w:hAnsiTheme="minorEastAsia" w:eastAsiaTheme="minorEastAsia" w:cstheme="minorEastAsia"/>
          <w:bCs/>
          <w:sz w:val="24"/>
          <w:szCs w:val="24"/>
          <w:highlight w:val="none"/>
          <w:lang w:eastAsia="zh-CN"/>
        </w:rPr>
        <w:t>2025-2027年</w:t>
      </w:r>
      <w:r>
        <w:rPr>
          <w:rFonts w:hint="eastAsia" w:asciiTheme="minorEastAsia" w:hAnsiTheme="minorEastAsia" w:eastAsiaTheme="minorEastAsia" w:cstheme="minorEastAsia"/>
          <w:bCs/>
          <w:sz w:val="24"/>
          <w:szCs w:val="24"/>
          <w:highlight w:val="none"/>
        </w:rPr>
        <w:t>台州市殡仪馆共设保洁、绿化养护、水电工等18岗（详见表3），其中新老馆守灵休息室服务有3个岗位需24小时轮班值守，提供24小时客房服务及房务管理，</w:t>
      </w:r>
      <w:r>
        <w:rPr>
          <w:rFonts w:hint="eastAsia" w:asciiTheme="minorEastAsia" w:hAnsiTheme="minorEastAsia" w:eastAsiaTheme="minorEastAsia" w:cstheme="minorEastAsia"/>
          <w:b/>
          <w:bCs w:val="0"/>
          <w:sz w:val="24"/>
          <w:szCs w:val="24"/>
          <w:highlight w:val="none"/>
          <w:lang w:eastAsia="zh-CN"/>
        </w:rPr>
        <w:t>区域保洁连领班</w:t>
      </w:r>
      <w:r>
        <w:rPr>
          <w:rFonts w:hint="eastAsia" w:asciiTheme="minorEastAsia" w:hAnsiTheme="minorEastAsia" w:eastAsiaTheme="minorEastAsia" w:cstheme="minorEastAsia"/>
          <w:b/>
          <w:bCs w:val="0"/>
          <w:sz w:val="24"/>
          <w:szCs w:val="24"/>
          <w:highlight w:val="none"/>
          <w:lang w:val="en-US" w:eastAsia="zh-CN"/>
        </w:rPr>
        <w:t>10岗位为8小时岗</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Cs/>
          <w:sz w:val="24"/>
          <w:szCs w:val="24"/>
          <w:highlight w:val="none"/>
        </w:rPr>
        <w:t>要求全年有人在岗，绿化养护3岗</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8小时</w:t>
      </w:r>
      <w:r>
        <w:rPr>
          <w:rFonts w:hint="eastAsia" w:asciiTheme="minorEastAsia" w:hAnsiTheme="minorEastAsia" w:eastAsiaTheme="minorEastAsia" w:cstheme="minorEastAsia"/>
          <w:bCs/>
          <w:sz w:val="24"/>
          <w:szCs w:val="24"/>
          <w:highlight w:val="none"/>
          <w:lang w:eastAsia="zh-CN"/>
        </w:rPr>
        <w:t>双休）</w:t>
      </w:r>
      <w:r>
        <w:rPr>
          <w:rFonts w:hint="eastAsia" w:asciiTheme="minorEastAsia" w:hAnsiTheme="minorEastAsia" w:eastAsiaTheme="minorEastAsia" w:cstheme="minorEastAsia"/>
          <w:bCs/>
          <w:sz w:val="24"/>
          <w:szCs w:val="24"/>
          <w:highlight w:val="none"/>
        </w:rPr>
        <w:t>，水电工2岗</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8小时</w:t>
      </w:r>
      <w:r>
        <w:rPr>
          <w:rFonts w:hint="eastAsia" w:asciiTheme="minorEastAsia" w:hAnsiTheme="minorEastAsia" w:eastAsiaTheme="minorEastAsia" w:cstheme="minorEastAsia"/>
          <w:bCs/>
          <w:sz w:val="24"/>
          <w:szCs w:val="24"/>
          <w:highlight w:val="none"/>
          <w:lang w:eastAsia="zh-CN"/>
        </w:rPr>
        <w:t>双休）</w:t>
      </w:r>
      <w:r>
        <w:rPr>
          <w:rFonts w:hint="eastAsia" w:asciiTheme="minorEastAsia" w:hAnsiTheme="minorEastAsia" w:eastAsiaTheme="minorEastAsia" w:cstheme="minorEastAsia"/>
          <w:bCs/>
          <w:sz w:val="24"/>
          <w:szCs w:val="24"/>
          <w:highlight w:val="none"/>
        </w:rPr>
        <w:t>。根据上述岗位需求，本次保洁、绿化养护服务要求配备保洁、绿化养护及水电工人员至少25名（详见表4），其中保洁领班1名，其中</w:t>
      </w:r>
      <w:r>
        <w:rPr>
          <w:rFonts w:hint="eastAsia" w:asciiTheme="minorEastAsia" w:hAnsiTheme="minorEastAsia" w:eastAsiaTheme="minorEastAsia" w:cstheme="minorEastAsia"/>
          <w:bCs/>
          <w:sz w:val="24"/>
          <w:szCs w:val="24"/>
        </w:rPr>
        <w:t>守灵休息室服务员不少于7名，保洁员不少于12名</w:t>
      </w:r>
      <w:r>
        <w:rPr>
          <w:rFonts w:hint="eastAsia" w:asciiTheme="minorEastAsia" w:hAnsiTheme="minorEastAsia" w:eastAsiaTheme="minorEastAsia" w:cstheme="minorEastAsia"/>
          <w:bCs/>
          <w:sz w:val="24"/>
          <w:szCs w:val="24"/>
          <w:lang w:eastAsia="zh-CN"/>
        </w:rPr>
        <w:t>。其中</w:t>
      </w:r>
      <w:r>
        <w:rPr>
          <w:rFonts w:hint="eastAsia" w:asciiTheme="minorEastAsia" w:hAnsiTheme="minorEastAsia" w:eastAsiaTheme="minorEastAsia" w:cstheme="minorEastAsia"/>
          <w:bCs/>
          <w:sz w:val="24"/>
          <w:szCs w:val="24"/>
        </w:rPr>
        <w:t>水电工2名，绿化养护3名</w:t>
      </w:r>
      <w:r>
        <w:rPr>
          <w:rFonts w:hint="eastAsia" w:asciiTheme="minorEastAsia" w:hAnsiTheme="minorEastAsia" w:eastAsiaTheme="minorEastAsia" w:cstheme="minorEastAsia"/>
          <w:bCs/>
          <w:sz w:val="24"/>
          <w:szCs w:val="24"/>
          <w:lang w:eastAsia="zh-CN"/>
        </w:rPr>
        <w:t>为双休制</w:t>
      </w:r>
      <w:r>
        <w:rPr>
          <w:rFonts w:hint="eastAsia" w:asciiTheme="minorEastAsia" w:hAnsiTheme="minorEastAsia" w:eastAsiaTheme="minorEastAsia" w:cstheme="minorEastAsia"/>
          <w:bCs/>
          <w:sz w:val="24"/>
          <w:szCs w:val="24"/>
        </w:rPr>
        <w:t>。</w:t>
      </w:r>
    </w:p>
    <w:p w14:paraId="70606421">
      <w:pPr>
        <w:widowControl/>
        <w:spacing w:line="360" w:lineRule="auto"/>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表3：保洁、绿化人员岗位表</w:t>
      </w:r>
    </w:p>
    <w:tbl>
      <w:tblPr>
        <w:tblStyle w:val="24"/>
        <w:tblW w:w="8591" w:type="dxa"/>
        <w:jc w:val="center"/>
        <w:tblLayout w:type="fixed"/>
        <w:tblCellMar>
          <w:top w:w="0" w:type="dxa"/>
          <w:left w:w="108" w:type="dxa"/>
          <w:bottom w:w="0" w:type="dxa"/>
          <w:right w:w="108" w:type="dxa"/>
        </w:tblCellMar>
      </w:tblPr>
      <w:tblGrid>
        <w:gridCol w:w="1684"/>
        <w:gridCol w:w="1051"/>
        <w:gridCol w:w="2725"/>
        <w:gridCol w:w="1039"/>
        <w:gridCol w:w="2092"/>
      </w:tblGrid>
      <w:tr w14:paraId="66702980">
        <w:tblPrEx>
          <w:tblCellMar>
            <w:top w:w="0" w:type="dxa"/>
            <w:left w:w="108" w:type="dxa"/>
            <w:bottom w:w="0" w:type="dxa"/>
            <w:right w:w="108" w:type="dxa"/>
          </w:tblCellMar>
        </w:tblPrEx>
        <w:trPr>
          <w:trHeight w:val="127" w:hRule="atLeast"/>
          <w:jc w:val="center"/>
        </w:trPr>
        <w:tc>
          <w:tcPr>
            <w:tcW w:w="1684" w:type="dxa"/>
            <w:tcBorders>
              <w:top w:val="single" w:color="000000" w:sz="4" w:space="0"/>
              <w:left w:val="single" w:color="000000" w:sz="4" w:space="0"/>
              <w:bottom w:val="single" w:color="auto" w:sz="4" w:space="0"/>
              <w:right w:val="single" w:color="000000" w:sz="4" w:space="0"/>
            </w:tcBorders>
            <w:noWrap/>
            <w:vAlign w:val="center"/>
          </w:tcPr>
          <w:p w14:paraId="56B7019D">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馆区</w:t>
            </w:r>
          </w:p>
        </w:tc>
        <w:tc>
          <w:tcPr>
            <w:tcW w:w="1051" w:type="dxa"/>
            <w:tcBorders>
              <w:top w:val="single" w:color="000000" w:sz="4" w:space="0"/>
              <w:left w:val="single" w:color="000000" w:sz="4" w:space="0"/>
              <w:bottom w:val="single" w:color="auto" w:sz="4" w:space="0"/>
              <w:right w:val="single" w:color="000000" w:sz="4" w:space="0"/>
            </w:tcBorders>
            <w:noWrap/>
            <w:vAlign w:val="center"/>
          </w:tcPr>
          <w:p w14:paraId="69CEE06A">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725" w:type="dxa"/>
            <w:tcBorders>
              <w:top w:val="single" w:color="000000" w:sz="4" w:space="0"/>
              <w:left w:val="single" w:color="000000" w:sz="4" w:space="0"/>
              <w:bottom w:val="single" w:color="auto" w:sz="4" w:space="0"/>
              <w:right w:val="single" w:color="000000" w:sz="4" w:space="0"/>
            </w:tcBorders>
            <w:noWrap/>
            <w:vAlign w:val="center"/>
          </w:tcPr>
          <w:p w14:paraId="0DAEDAEC">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服务点位</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0255B09">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岗位数</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14:paraId="35095330">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岗位工时</w:t>
            </w:r>
          </w:p>
          <w:p w14:paraId="7D65A351">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（单位：小时/日）</w:t>
            </w:r>
          </w:p>
        </w:tc>
      </w:tr>
      <w:tr w14:paraId="7C34FED0">
        <w:tblPrEx>
          <w:tblCellMar>
            <w:top w:w="0" w:type="dxa"/>
            <w:left w:w="108" w:type="dxa"/>
            <w:bottom w:w="0" w:type="dxa"/>
            <w:right w:w="108" w:type="dxa"/>
          </w:tblCellMar>
        </w:tblPrEx>
        <w:trPr>
          <w:trHeight w:val="360" w:hRule="atLeast"/>
          <w:jc w:val="center"/>
        </w:trPr>
        <w:tc>
          <w:tcPr>
            <w:tcW w:w="1684" w:type="dxa"/>
            <w:vMerge w:val="restart"/>
            <w:tcBorders>
              <w:top w:val="single" w:color="auto" w:sz="4" w:space="0"/>
              <w:left w:val="single" w:color="auto" w:sz="4" w:space="0"/>
              <w:bottom w:val="single" w:color="auto" w:sz="4" w:space="0"/>
              <w:right w:val="single" w:color="auto" w:sz="4" w:space="0"/>
            </w:tcBorders>
            <w:noWrap w:val="0"/>
            <w:vAlign w:val="center"/>
          </w:tcPr>
          <w:p w14:paraId="1C7FE8CD">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新馆</w:t>
            </w:r>
          </w:p>
        </w:tc>
        <w:tc>
          <w:tcPr>
            <w:tcW w:w="1051" w:type="dxa"/>
            <w:tcBorders>
              <w:top w:val="single" w:color="auto" w:sz="4" w:space="0"/>
              <w:left w:val="single" w:color="auto" w:sz="4" w:space="0"/>
              <w:bottom w:val="single" w:color="auto" w:sz="4" w:space="0"/>
              <w:right w:val="single" w:color="auto" w:sz="4" w:space="0"/>
            </w:tcBorders>
            <w:noWrap/>
            <w:vAlign w:val="center"/>
          </w:tcPr>
          <w:p w14:paraId="624256A1">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725" w:type="dxa"/>
            <w:tcBorders>
              <w:top w:val="single" w:color="auto" w:sz="4" w:space="0"/>
              <w:left w:val="single" w:color="auto" w:sz="4" w:space="0"/>
              <w:bottom w:val="single" w:color="auto" w:sz="4" w:space="0"/>
              <w:right w:val="single" w:color="auto" w:sz="4" w:space="0"/>
            </w:tcBorders>
            <w:noWrap/>
            <w:vAlign w:val="center"/>
          </w:tcPr>
          <w:p w14:paraId="277AB90C">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守灵休息室服务</w:t>
            </w:r>
          </w:p>
        </w:tc>
        <w:tc>
          <w:tcPr>
            <w:tcW w:w="1039" w:type="dxa"/>
            <w:tcBorders>
              <w:top w:val="single" w:color="000000" w:sz="4" w:space="0"/>
              <w:left w:val="single" w:color="auto" w:sz="4" w:space="0"/>
              <w:bottom w:val="single" w:color="000000" w:sz="4" w:space="0"/>
              <w:right w:val="single" w:color="000000" w:sz="4" w:space="0"/>
            </w:tcBorders>
            <w:noWrap/>
            <w:vAlign w:val="center"/>
          </w:tcPr>
          <w:p w14:paraId="7036344E">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2FA0596C">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w:t>
            </w:r>
          </w:p>
        </w:tc>
      </w:tr>
      <w:tr w14:paraId="37EEED87">
        <w:tblPrEx>
          <w:tblCellMar>
            <w:top w:w="0" w:type="dxa"/>
            <w:left w:w="108" w:type="dxa"/>
            <w:bottom w:w="0" w:type="dxa"/>
            <w:right w:w="108" w:type="dxa"/>
          </w:tblCellMar>
        </w:tblPrEx>
        <w:trPr>
          <w:trHeight w:val="360" w:hRule="atLeast"/>
          <w:jc w:val="center"/>
        </w:trPr>
        <w:tc>
          <w:tcPr>
            <w:tcW w:w="1684" w:type="dxa"/>
            <w:vMerge w:val="continue"/>
            <w:tcBorders>
              <w:top w:val="single" w:color="auto" w:sz="4" w:space="0"/>
              <w:left w:val="single" w:color="auto" w:sz="4" w:space="0"/>
              <w:bottom w:val="single" w:color="auto" w:sz="4" w:space="0"/>
              <w:right w:val="single" w:color="auto" w:sz="4" w:space="0"/>
            </w:tcBorders>
            <w:noWrap w:val="0"/>
            <w:vAlign w:val="center"/>
          </w:tcPr>
          <w:p w14:paraId="771616AF">
            <w:pPr>
              <w:spacing w:line="360" w:lineRule="auto"/>
              <w:jc w:val="center"/>
              <w:rPr>
                <w:rFonts w:hint="eastAsia" w:asciiTheme="minorEastAsia" w:hAnsiTheme="minorEastAsia" w:eastAsiaTheme="minorEastAsia" w:cstheme="minorEastAsia"/>
                <w:bCs/>
                <w:sz w:val="24"/>
                <w:szCs w:val="24"/>
              </w:rPr>
            </w:pPr>
          </w:p>
        </w:tc>
        <w:tc>
          <w:tcPr>
            <w:tcW w:w="1051" w:type="dxa"/>
            <w:tcBorders>
              <w:top w:val="single" w:color="auto" w:sz="4" w:space="0"/>
              <w:left w:val="single" w:color="auto" w:sz="4" w:space="0"/>
              <w:bottom w:val="single" w:color="auto" w:sz="4" w:space="0"/>
              <w:right w:val="single" w:color="auto" w:sz="4" w:space="0"/>
            </w:tcBorders>
            <w:noWrap/>
            <w:vAlign w:val="center"/>
          </w:tcPr>
          <w:p w14:paraId="5FFA3F4D">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2725" w:type="dxa"/>
            <w:tcBorders>
              <w:top w:val="single" w:color="auto" w:sz="4" w:space="0"/>
              <w:left w:val="single" w:color="auto" w:sz="4" w:space="0"/>
              <w:bottom w:val="single" w:color="auto" w:sz="4" w:space="0"/>
              <w:right w:val="single" w:color="auto" w:sz="4" w:space="0"/>
            </w:tcBorders>
            <w:noWrap/>
            <w:vAlign w:val="center"/>
          </w:tcPr>
          <w:p w14:paraId="3D13CC52">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区域保洁</w:t>
            </w:r>
          </w:p>
        </w:tc>
        <w:tc>
          <w:tcPr>
            <w:tcW w:w="1039" w:type="dxa"/>
            <w:tcBorders>
              <w:top w:val="single" w:color="000000" w:sz="4" w:space="0"/>
              <w:left w:val="single" w:color="auto" w:sz="4" w:space="0"/>
              <w:bottom w:val="single" w:color="000000" w:sz="4" w:space="0"/>
              <w:right w:val="single" w:color="000000" w:sz="4" w:space="0"/>
            </w:tcBorders>
            <w:noWrap/>
            <w:vAlign w:val="center"/>
          </w:tcPr>
          <w:p w14:paraId="582592CC">
            <w:pPr>
              <w:widowControl/>
              <w:spacing w:line="360" w:lineRule="auto"/>
              <w:jc w:val="center"/>
              <w:textAlignment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6</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0D704F4C">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r>
      <w:tr w14:paraId="61AC85F2">
        <w:tblPrEx>
          <w:tblCellMar>
            <w:top w:w="0" w:type="dxa"/>
            <w:left w:w="108" w:type="dxa"/>
            <w:bottom w:w="0" w:type="dxa"/>
            <w:right w:w="108" w:type="dxa"/>
          </w:tblCellMar>
        </w:tblPrEx>
        <w:trPr>
          <w:trHeight w:val="360" w:hRule="atLeast"/>
          <w:jc w:val="center"/>
        </w:trPr>
        <w:tc>
          <w:tcPr>
            <w:tcW w:w="1684" w:type="dxa"/>
            <w:tcBorders>
              <w:top w:val="single" w:color="auto" w:sz="4" w:space="0"/>
              <w:left w:val="single" w:color="000000" w:sz="4" w:space="0"/>
              <w:bottom w:val="single" w:color="auto" w:sz="4" w:space="0"/>
              <w:right w:val="single" w:color="000000" w:sz="4" w:space="0"/>
            </w:tcBorders>
            <w:noWrap/>
            <w:vAlign w:val="center"/>
          </w:tcPr>
          <w:p w14:paraId="4119319B">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老馆</w:t>
            </w:r>
          </w:p>
        </w:tc>
        <w:tc>
          <w:tcPr>
            <w:tcW w:w="1051" w:type="dxa"/>
            <w:tcBorders>
              <w:top w:val="single" w:color="auto" w:sz="4" w:space="0"/>
              <w:left w:val="nil"/>
              <w:bottom w:val="single" w:color="auto" w:sz="4" w:space="0"/>
              <w:right w:val="single" w:color="000000" w:sz="4" w:space="0"/>
            </w:tcBorders>
            <w:noWrap/>
            <w:vAlign w:val="center"/>
          </w:tcPr>
          <w:p w14:paraId="35724835">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725" w:type="dxa"/>
            <w:tcBorders>
              <w:top w:val="single" w:color="auto" w:sz="4" w:space="0"/>
              <w:left w:val="single" w:color="000000" w:sz="4" w:space="0"/>
              <w:bottom w:val="single" w:color="auto" w:sz="4" w:space="0"/>
              <w:right w:val="single" w:color="000000" w:sz="4" w:space="0"/>
            </w:tcBorders>
            <w:noWrap/>
            <w:vAlign w:val="center"/>
          </w:tcPr>
          <w:p w14:paraId="47540F13">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区域保洁</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7F3C7FF9">
            <w:pPr>
              <w:widowControl/>
              <w:spacing w:line="360" w:lineRule="auto"/>
              <w:jc w:val="center"/>
              <w:textAlignment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3</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4B8641E0">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r>
      <w:tr w14:paraId="500C6CE3">
        <w:tblPrEx>
          <w:tblCellMar>
            <w:top w:w="0" w:type="dxa"/>
            <w:left w:w="108" w:type="dxa"/>
            <w:bottom w:w="0" w:type="dxa"/>
            <w:right w:w="108" w:type="dxa"/>
          </w:tblCellMar>
        </w:tblPrEx>
        <w:trPr>
          <w:trHeight w:val="360" w:hRule="atLeast"/>
          <w:jc w:val="center"/>
        </w:trPr>
        <w:tc>
          <w:tcPr>
            <w:tcW w:w="1684" w:type="dxa"/>
            <w:vMerge w:val="restart"/>
            <w:tcBorders>
              <w:top w:val="single" w:color="auto" w:sz="4" w:space="0"/>
              <w:left w:val="single" w:color="auto" w:sz="4" w:space="0"/>
              <w:bottom w:val="single" w:color="auto" w:sz="4" w:space="0"/>
              <w:right w:val="single" w:color="auto" w:sz="4" w:space="0"/>
            </w:tcBorders>
            <w:noWrap/>
            <w:vAlign w:val="center"/>
          </w:tcPr>
          <w:p w14:paraId="0D3ED1AF">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全馆</w:t>
            </w:r>
          </w:p>
        </w:tc>
        <w:tc>
          <w:tcPr>
            <w:tcW w:w="1051" w:type="dxa"/>
            <w:tcBorders>
              <w:top w:val="single" w:color="auto" w:sz="4" w:space="0"/>
              <w:left w:val="single" w:color="auto" w:sz="4" w:space="0"/>
              <w:bottom w:val="single" w:color="auto" w:sz="4" w:space="0"/>
              <w:right w:val="single" w:color="auto" w:sz="4" w:space="0"/>
            </w:tcBorders>
            <w:noWrap/>
            <w:vAlign w:val="center"/>
          </w:tcPr>
          <w:p w14:paraId="25700CEF">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2725" w:type="dxa"/>
            <w:tcBorders>
              <w:top w:val="single" w:color="auto" w:sz="4" w:space="0"/>
              <w:left w:val="single" w:color="auto" w:sz="4" w:space="0"/>
              <w:bottom w:val="single" w:color="auto" w:sz="4" w:space="0"/>
              <w:right w:val="single" w:color="auto" w:sz="4" w:space="0"/>
            </w:tcBorders>
            <w:noWrap/>
            <w:vAlign w:val="center"/>
          </w:tcPr>
          <w:p w14:paraId="0DD1E061">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保洁领班</w:t>
            </w:r>
          </w:p>
        </w:tc>
        <w:tc>
          <w:tcPr>
            <w:tcW w:w="1039" w:type="dxa"/>
            <w:tcBorders>
              <w:top w:val="single" w:color="000000" w:sz="4" w:space="0"/>
              <w:left w:val="single" w:color="auto" w:sz="4" w:space="0"/>
              <w:bottom w:val="single" w:color="000000" w:sz="4" w:space="0"/>
              <w:right w:val="single" w:color="000000" w:sz="4" w:space="0"/>
            </w:tcBorders>
            <w:noWrap/>
            <w:vAlign w:val="center"/>
          </w:tcPr>
          <w:p w14:paraId="5D21A95B">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7CCA7686">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r>
      <w:tr w14:paraId="43CED3E7">
        <w:tblPrEx>
          <w:tblCellMar>
            <w:top w:w="0" w:type="dxa"/>
            <w:left w:w="108" w:type="dxa"/>
            <w:bottom w:w="0" w:type="dxa"/>
            <w:right w:w="108" w:type="dxa"/>
          </w:tblCellMar>
        </w:tblPrEx>
        <w:trPr>
          <w:trHeight w:val="90" w:hRule="atLeast"/>
          <w:jc w:val="center"/>
        </w:trPr>
        <w:tc>
          <w:tcPr>
            <w:tcW w:w="1684" w:type="dxa"/>
            <w:vMerge w:val="continue"/>
            <w:tcBorders>
              <w:top w:val="single" w:color="auto" w:sz="4" w:space="0"/>
              <w:left w:val="single" w:color="auto" w:sz="4" w:space="0"/>
              <w:bottom w:val="single" w:color="auto" w:sz="4" w:space="0"/>
              <w:right w:val="single" w:color="auto" w:sz="4" w:space="0"/>
            </w:tcBorders>
            <w:noWrap/>
            <w:vAlign w:val="center"/>
          </w:tcPr>
          <w:p w14:paraId="4BE264E1">
            <w:pPr>
              <w:spacing w:line="360" w:lineRule="auto"/>
              <w:jc w:val="center"/>
              <w:rPr>
                <w:rFonts w:hint="eastAsia" w:asciiTheme="minorEastAsia" w:hAnsiTheme="minorEastAsia" w:eastAsiaTheme="minorEastAsia" w:cstheme="minorEastAsia"/>
                <w:bCs/>
                <w:sz w:val="24"/>
                <w:szCs w:val="24"/>
              </w:rPr>
            </w:pPr>
          </w:p>
        </w:tc>
        <w:tc>
          <w:tcPr>
            <w:tcW w:w="1051" w:type="dxa"/>
            <w:tcBorders>
              <w:top w:val="single" w:color="auto" w:sz="4" w:space="0"/>
              <w:left w:val="single" w:color="auto" w:sz="4" w:space="0"/>
              <w:bottom w:val="single" w:color="auto" w:sz="4" w:space="0"/>
              <w:right w:val="single" w:color="auto" w:sz="4" w:space="0"/>
            </w:tcBorders>
            <w:noWrap/>
            <w:vAlign w:val="center"/>
          </w:tcPr>
          <w:p w14:paraId="3D8AD9EF">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2725" w:type="dxa"/>
            <w:tcBorders>
              <w:top w:val="single" w:color="auto" w:sz="4" w:space="0"/>
              <w:left w:val="single" w:color="auto" w:sz="4" w:space="0"/>
              <w:bottom w:val="single" w:color="auto" w:sz="4" w:space="0"/>
              <w:right w:val="single" w:color="auto" w:sz="4" w:space="0"/>
            </w:tcBorders>
            <w:noWrap/>
            <w:vAlign w:val="center"/>
          </w:tcPr>
          <w:p w14:paraId="7AC6CFC9">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绿化养护</w:t>
            </w:r>
          </w:p>
        </w:tc>
        <w:tc>
          <w:tcPr>
            <w:tcW w:w="1039" w:type="dxa"/>
            <w:tcBorders>
              <w:top w:val="single" w:color="000000" w:sz="4" w:space="0"/>
              <w:left w:val="single" w:color="auto" w:sz="4" w:space="0"/>
              <w:bottom w:val="single" w:color="000000" w:sz="4" w:space="0"/>
              <w:right w:val="single" w:color="000000" w:sz="4" w:space="0"/>
            </w:tcBorders>
            <w:noWrap/>
            <w:vAlign w:val="center"/>
          </w:tcPr>
          <w:p w14:paraId="26885465">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7DFD2CC5">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r>
      <w:tr w14:paraId="216C98E7">
        <w:tblPrEx>
          <w:tblCellMar>
            <w:top w:w="0" w:type="dxa"/>
            <w:left w:w="108" w:type="dxa"/>
            <w:bottom w:w="0" w:type="dxa"/>
            <w:right w:w="108" w:type="dxa"/>
          </w:tblCellMar>
        </w:tblPrEx>
        <w:trPr>
          <w:trHeight w:val="360" w:hRule="atLeast"/>
          <w:jc w:val="center"/>
        </w:trPr>
        <w:tc>
          <w:tcPr>
            <w:tcW w:w="1684" w:type="dxa"/>
            <w:vMerge w:val="continue"/>
            <w:tcBorders>
              <w:top w:val="single" w:color="auto" w:sz="4" w:space="0"/>
              <w:left w:val="single" w:color="auto" w:sz="4" w:space="0"/>
              <w:bottom w:val="single" w:color="auto" w:sz="4" w:space="0"/>
              <w:right w:val="single" w:color="auto" w:sz="4" w:space="0"/>
            </w:tcBorders>
            <w:noWrap/>
            <w:vAlign w:val="center"/>
          </w:tcPr>
          <w:p w14:paraId="4569E295">
            <w:pPr>
              <w:spacing w:line="360" w:lineRule="auto"/>
              <w:jc w:val="center"/>
              <w:rPr>
                <w:rFonts w:hint="eastAsia" w:asciiTheme="minorEastAsia" w:hAnsiTheme="minorEastAsia" w:eastAsiaTheme="minorEastAsia" w:cstheme="minorEastAsia"/>
                <w:bCs/>
                <w:sz w:val="24"/>
                <w:szCs w:val="24"/>
              </w:rPr>
            </w:pPr>
          </w:p>
        </w:tc>
        <w:tc>
          <w:tcPr>
            <w:tcW w:w="1051" w:type="dxa"/>
            <w:tcBorders>
              <w:top w:val="single" w:color="auto" w:sz="4" w:space="0"/>
              <w:left w:val="single" w:color="auto" w:sz="4" w:space="0"/>
              <w:bottom w:val="single" w:color="auto" w:sz="4" w:space="0"/>
              <w:right w:val="single" w:color="auto" w:sz="4" w:space="0"/>
            </w:tcBorders>
            <w:noWrap/>
            <w:vAlign w:val="center"/>
          </w:tcPr>
          <w:p w14:paraId="463B1BAA">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2725" w:type="dxa"/>
            <w:tcBorders>
              <w:top w:val="single" w:color="auto" w:sz="4" w:space="0"/>
              <w:left w:val="single" w:color="auto" w:sz="4" w:space="0"/>
              <w:bottom w:val="single" w:color="auto" w:sz="4" w:space="0"/>
              <w:right w:val="single" w:color="auto" w:sz="4" w:space="0"/>
            </w:tcBorders>
            <w:noWrap/>
            <w:vAlign w:val="center"/>
          </w:tcPr>
          <w:p w14:paraId="230EEB8C">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水电工</w:t>
            </w:r>
          </w:p>
        </w:tc>
        <w:tc>
          <w:tcPr>
            <w:tcW w:w="1039" w:type="dxa"/>
            <w:tcBorders>
              <w:top w:val="single" w:color="000000" w:sz="4" w:space="0"/>
              <w:left w:val="single" w:color="auto" w:sz="4" w:space="0"/>
              <w:bottom w:val="single" w:color="000000" w:sz="4" w:space="0"/>
              <w:right w:val="single" w:color="000000" w:sz="4" w:space="0"/>
            </w:tcBorders>
            <w:noWrap/>
            <w:vAlign w:val="center"/>
          </w:tcPr>
          <w:p w14:paraId="0F66B205">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42565A25">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r>
      <w:tr w14:paraId="1865AE2B">
        <w:tblPrEx>
          <w:tblCellMar>
            <w:top w:w="0" w:type="dxa"/>
            <w:left w:w="108" w:type="dxa"/>
            <w:bottom w:w="0" w:type="dxa"/>
            <w:right w:w="108" w:type="dxa"/>
          </w:tblCellMar>
        </w:tblPrEx>
        <w:trPr>
          <w:trHeight w:val="360" w:hRule="atLeast"/>
          <w:jc w:val="center"/>
        </w:trPr>
        <w:tc>
          <w:tcPr>
            <w:tcW w:w="5460" w:type="dxa"/>
            <w:gridSpan w:val="3"/>
            <w:tcBorders>
              <w:top w:val="single" w:color="auto" w:sz="4" w:space="0"/>
              <w:left w:val="single" w:color="000000" w:sz="4" w:space="0"/>
              <w:bottom w:val="single" w:color="000000" w:sz="4" w:space="0"/>
              <w:right w:val="single" w:color="000000" w:sz="4" w:space="0"/>
            </w:tcBorders>
            <w:noWrap/>
            <w:vAlign w:val="center"/>
          </w:tcPr>
          <w:p w14:paraId="2DAB05E0">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   计</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7D5FF35D">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w:t>
            </w:r>
          </w:p>
        </w:tc>
        <w:tc>
          <w:tcPr>
            <w:tcW w:w="2092" w:type="dxa"/>
            <w:tcBorders>
              <w:top w:val="single" w:color="000000" w:sz="4" w:space="0"/>
              <w:left w:val="single" w:color="000000" w:sz="4" w:space="0"/>
              <w:bottom w:val="single" w:color="000000" w:sz="4" w:space="0"/>
              <w:right w:val="single" w:color="000000" w:sz="4" w:space="0"/>
            </w:tcBorders>
            <w:noWrap/>
            <w:vAlign w:val="center"/>
          </w:tcPr>
          <w:p w14:paraId="7E9F450F">
            <w:pPr>
              <w:widowControl/>
              <w:spacing w:line="360" w:lineRule="auto"/>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r>
      <w:tr w14:paraId="15FF51D5">
        <w:tblPrEx>
          <w:tblCellMar>
            <w:top w:w="0" w:type="dxa"/>
            <w:left w:w="108" w:type="dxa"/>
            <w:bottom w:w="0" w:type="dxa"/>
            <w:right w:w="108" w:type="dxa"/>
          </w:tblCellMar>
        </w:tblPrEx>
        <w:trPr>
          <w:trHeight w:val="360" w:hRule="atLeast"/>
          <w:jc w:val="center"/>
        </w:trPr>
        <w:tc>
          <w:tcPr>
            <w:tcW w:w="8591" w:type="dxa"/>
            <w:gridSpan w:val="5"/>
            <w:tcBorders>
              <w:top w:val="single" w:color="000000" w:sz="4" w:space="0"/>
              <w:left w:val="single" w:color="000000" w:sz="4" w:space="0"/>
              <w:bottom w:val="single" w:color="000000" w:sz="4" w:space="0"/>
              <w:right w:val="single" w:color="000000" w:sz="4" w:space="0"/>
            </w:tcBorders>
            <w:noWrap/>
            <w:vAlign w:val="center"/>
          </w:tcPr>
          <w:p w14:paraId="05872935">
            <w:pPr>
              <w:widowControl/>
              <w:spacing w:line="360" w:lineRule="auto"/>
              <w:jc w:val="left"/>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注：区域保洁保洁员责任区块划分可由中标人提出方案，但须经采购人同意方可实施。</w:t>
            </w:r>
          </w:p>
        </w:tc>
      </w:tr>
    </w:tbl>
    <w:p w14:paraId="2EC1730B">
      <w:pPr>
        <w:pStyle w:val="32"/>
        <w:spacing w:line="360" w:lineRule="auto"/>
        <w:ind w:firstLine="480"/>
        <w:jc w:val="center"/>
        <w:textAlignment w:val="center"/>
        <w:rPr>
          <w:rFonts w:hint="eastAsia" w:asciiTheme="minorEastAsia" w:hAnsiTheme="minorEastAsia" w:eastAsiaTheme="minorEastAsia" w:cstheme="minorEastAsia"/>
          <w:bCs/>
          <w:color w:val="000000"/>
          <w:kern w:val="0"/>
          <w:sz w:val="24"/>
          <w:szCs w:val="24"/>
          <w:highlight w:val="yellow"/>
        </w:rPr>
      </w:pPr>
    </w:p>
    <w:p w14:paraId="5CD1BFCB">
      <w:pPr>
        <w:pStyle w:val="32"/>
        <w:spacing w:line="360" w:lineRule="auto"/>
        <w:ind w:firstLine="482"/>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表4：保洁、绿化人员配备表</w:t>
      </w:r>
    </w:p>
    <w:tbl>
      <w:tblPr>
        <w:tblStyle w:val="24"/>
        <w:tblpPr w:leftFromText="180" w:rightFromText="180" w:vertAnchor="text" w:horzAnchor="margin" w:tblpX="223" w:tblpY="91"/>
        <w:tblW w:w="8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1"/>
        <w:gridCol w:w="2207"/>
        <w:gridCol w:w="1913"/>
        <w:gridCol w:w="2806"/>
      </w:tblGrid>
      <w:tr w14:paraId="7771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691" w:type="dxa"/>
            <w:noWrap/>
            <w:vAlign w:val="center"/>
          </w:tcPr>
          <w:p w14:paraId="6B31CFB5">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207" w:type="dxa"/>
            <w:noWrap/>
            <w:vAlign w:val="center"/>
          </w:tcPr>
          <w:p w14:paraId="1B7DECE1">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岗位名称</w:t>
            </w:r>
          </w:p>
        </w:tc>
        <w:tc>
          <w:tcPr>
            <w:tcW w:w="1913" w:type="dxa"/>
            <w:noWrap w:val="0"/>
            <w:vAlign w:val="top"/>
          </w:tcPr>
          <w:p w14:paraId="599C7178">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人数（人）</w:t>
            </w:r>
          </w:p>
        </w:tc>
        <w:tc>
          <w:tcPr>
            <w:tcW w:w="2806" w:type="dxa"/>
            <w:noWrap w:val="0"/>
            <w:vAlign w:val="top"/>
          </w:tcPr>
          <w:p w14:paraId="2F12AC1A">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6572E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691" w:type="dxa"/>
            <w:noWrap/>
            <w:vAlign w:val="center"/>
          </w:tcPr>
          <w:p w14:paraId="1222705C">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207" w:type="dxa"/>
            <w:noWrap/>
            <w:vAlign w:val="center"/>
          </w:tcPr>
          <w:p w14:paraId="5688C0EA">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保洁领班</w:t>
            </w:r>
          </w:p>
        </w:tc>
        <w:tc>
          <w:tcPr>
            <w:tcW w:w="1913" w:type="dxa"/>
            <w:noWrap w:val="0"/>
            <w:vAlign w:val="top"/>
          </w:tcPr>
          <w:p w14:paraId="0B074EE2">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806" w:type="dxa"/>
            <w:noWrap w:val="0"/>
            <w:vAlign w:val="top"/>
          </w:tcPr>
          <w:p w14:paraId="3C9C5175">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p>
        </w:tc>
      </w:tr>
      <w:tr w14:paraId="78E7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691" w:type="dxa"/>
            <w:noWrap/>
            <w:vAlign w:val="center"/>
          </w:tcPr>
          <w:p w14:paraId="12B8F24C">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2207" w:type="dxa"/>
            <w:noWrap/>
            <w:vAlign w:val="center"/>
          </w:tcPr>
          <w:p w14:paraId="7B786525">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守灵休息室服务</w:t>
            </w:r>
          </w:p>
        </w:tc>
        <w:tc>
          <w:tcPr>
            <w:tcW w:w="1913" w:type="dxa"/>
            <w:noWrap w:val="0"/>
            <w:vAlign w:val="center"/>
          </w:tcPr>
          <w:p w14:paraId="152E49B9">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2806" w:type="dxa"/>
            <w:noWrap w:val="0"/>
            <w:vAlign w:val="top"/>
          </w:tcPr>
          <w:p w14:paraId="71FC2803">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p>
        </w:tc>
      </w:tr>
      <w:tr w14:paraId="450E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691" w:type="dxa"/>
            <w:noWrap/>
            <w:vAlign w:val="center"/>
          </w:tcPr>
          <w:p w14:paraId="4030A2E2">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207" w:type="dxa"/>
            <w:noWrap/>
            <w:vAlign w:val="center"/>
          </w:tcPr>
          <w:p w14:paraId="16812102">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区域保洁</w:t>
            </w:r>
          </w:p>
        </w:tc>
        <w:tc>
          <w:tcPr>
            <w:tcW w:w="1913" w:type="dxa"/>
            <w:noWrap w:val="0"/>
            <w:vAlign w:val="center"/>
          </w:tcPr>
          <w:p w14:paraId="37D5AEA9">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2806" w:type="dxa"/>
            <w:noWrap w:val="0"/>
            <w:vAlign w:val="top"/>
          </w:tcPr>
          <w:p w14:paraId="7661D88D">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p>
        </w:tc>
      </w:tr>
      <w:tr w14:paraId="14D3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691" w:type="dxa"/>
            <w:noWrap/>
            <w:vAlign w:val="center"/>
          </w:tcPr>
          <w:p w14:paraId="69450D48">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2207" w:type="dxa"/>
            <w:noWrap/>
            <w:vAlign w:val="center"/>
          </w:tcPr>
          <w:p w14:paraId="58DB3F61">
            <w:pPr>
              <w:pStyle w:val="32"/>
              <w:spacing w:line="360" w:lineRule="auto"/>
              <w:ind w:firstLine="0" w:firstLineChars="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绿化养护</w:t>
            </w:r>
          </w:p>
        </w:tc>
        <w:tc>
          <w:tcPr>
            <w:tcW w:w="1913" w:type="dxa"/>
            <w:noWrap w:val="0"/>
            <w:vAlign w:val="center"/>
          </w:tcPr>
          <w:p w14:paraId="03F7B88D">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806" w:type="dxa"/>
            <w:noWrap w:val="0"/>
            <w:vAlign w:val="top"/>
          </w:tcPr>
          <w:p w14:paraId="0FF580FD">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p>
        </w:tc>
      </w:tr>
      <w:tr w14:paraId="03F0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91" w:type="dxa"/>
            <w:noWrap/>
            <w:vAlign w:val="center"/>
          </w:tcPr>
          <w:p w14:paraId="5E73B7F1">
            <w:pPr>
              <w:pStyle w:val="32"/>
              <w:spacing w:line="360" w:lineRule="auto"/>
              <w:ind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5</w:t>
            </w:r>
          </w:p>
        </w:tc>
        <w:tc>
          <w:tcPr>
            <w:tcW w:w="2207" w:type="dxa"/>
            <w:noWrap/>
            <w:vAlign w:val="center"/>
          </w:tcPr>
          <w:p w14:paraId="193AE88A">
            <w:pPr>
              <w:pStyle w:val="32"/>
              <w:spacing w:line="360" w:lineRule="auto"/>
              <w:ind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水电工</w:t>
            </w:r>
          </w:p>
        </w:tc>
        <w:tc>
          <w:tcPr>
            <w:tcW w:w="1913" w:type="dxa"/>
            <w:noWrap w:val="0"/>
            <w:vAlign w:val="center"/>
          </w:tcPr>
          <w:p w14:paraId="2BCF4BDA">
            <w:pPr>
              <w:pStyle w:val="32"/>
              <w:spacing w:line="360" w:lineRule="auto"/>
              <w:ind w:firstLine="48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w:t>
            </w:r>
          </w:p>
        </w:tc>
        <w:tc>
          <w:tcPr>
            <w:tcW w:w="2806" w:type="dxa"/>
            <w:noWrap w:val="0"/>
            <w:vAlign w:val="top"/>
          </w:tcPr>
          <w:p w14:paraId="2F0464FA">
            <w:pPr>
              <w:pStyle w:val="32"/>
              <w:spacing w:line="360" w:lineRule="auto"/>
              <w:ind w:firstLine="482"/>
              <w:jc w:val="center"/>
              <w:textAlignment w:val="center"/>
              <w:rPr>
                <w:rFonts w:hint="eastAsia" w:asciiTheme="minorEastAsia" w:hAnsiTheme="minorEastAsia" w:eastAsiaTheme="minorEastAsia" w:cstheme="minorEastAsia"/>
                <w:b/>
                <w:sz w:val="24"/>
                <w:szCs w:val="24"/>
              </w:rPr>
            </w:pPr>
          </w:p>
        </w:tc>
      </w:tr>
      <w:tr w14:paraId="117B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3898" w:type="dxa"/>
            <w:gridSpan w:val="2"/>
            <w:noWrap/>
            <w:vAlign w:val="center"/>
          </w:tcPr>
          <w:p w14:paraId="0D515FBD">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  计</w:t>
            </w:r>
          </w:p>
        </w:tc>
        <w:tc>
          <w:tcPr>
            <w:tcW w:w="1913" w:type="dxa"/>
            <w:noWrap w:val="0"/>
            <w:vAlign w:val="center"/>
          </w:tcPr>
          <w:p w14:paraId="52CA066A">
            <w:pPr>
              <w:pStyle w:val="32"/>
              <w:spacing w:line="360" w:lineRule="auto"/>
              <w:ind w:firstLine="480"/>
              <w:jc w:val="center"/>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w:t>
            </w:r>
          </w:p>
        </w:tc>
        <w:tc>
          <w:tcPr>
            <w:tcW w:w="2806" w:type="dxa"/>
            <w:noWrap w:val="0"/>
            <w:vAlign w:val="top"/>
          </w:tcPr>
          <w:p w14:paraId="6782A4FC">
            <w:pPr>
              <w:pStyle w:val="32"/>
              <w:spacing w:line="360" w:lineRule="auto"/>
              <w:ind w:firstLine="482"/>
              <w:jc w:val="center"/>
              <w:textAlignment w:val="center"/>
              <w:rPr>
                <w:rFonts w:hint="eastAsia" w:asciiTheme="minorEastAsia" w:hAnsiTheme="minorEastAsia" w:eastAsiaTheme="minorEastAsia" w:cstheme="minorEastAsia"/>
                <w:b/>
                <w:sz w:val="24"/>
                <w:szCs w:val="24"/>
              </w:rPr>
            </w:pPr>
          </w:p>
        </w:tc>
      </w:tr>
    </w:tbl>
    <w:p w14:paraId="01AB4033">
      <w:pPr>
        <w:pStyle w:val="32"/>
        <w:spacing w:line="360" w:lineRule="auto"/>
        <w:ind w:firstLine="482"/>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p>
    <w:p w14:paraId="01D31DB1">
      <w:pPr>
        <w:widowControl/>
        <w:spacing w:line="360" w:lineRule="auto"/>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3、 其他要求：</w:t>
      </w:r>
    </w:p>
    <w:p w14:paraId="0D198CB0">
      <w:pPr>
        <w:widowControl/>
        <w:spacing w:line="360" w:lineRule="auto"/>
        <w:ind w:firstLine="480" w:firstLineChars="200"/>
        <w:textAlignment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（1）上述人员配置为最低限度的配置要求，投标人在投标前须充分考虑殡仪馆工作场所及工作时间的特殊性、后期人员调休及薪资待遇等因素，根据岗位需求，合理制定服务方案，配置工作人员。</w:t>
      </w:r>
    </w:p>
    <w:p w14:paraId="25BBB680">
      <w:pPr>
        <w:widowControl/>
        <w:spacing w:line="360" w:lineRule="auto"/>
        <w:textAlignment w:val="cente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bCs/>
          <w:sz w:val="24"/>
          <w:szCs w:val="24"/>
        </w:rPr>
        <w:t xml:space="preserve">   （2）保安人员在岗人数根据殡仪馆业务情况机动排班，</w:t>
      </w:r>
      <w:r>
        <w:rPr>
          <w:rFonts w:hint="eastAsia" w:asciiTheme="minorEastAsia" w:hAnsiTheme="minorEastAsia" w:eastAsiaTheme="minorEastAsia" w:cstheme="minorEastAsia"/>
          <w:b/>
          <w:bCs w:val="0"/>
          <w:sz w:val="24"/>
          <w:szCs w:val="24"/>
        </w:rPr>
        <w:t>全年</w:t>
      </w:r>
      <w:r>
        <w:rPr>
          <w:rFonts w:hint="eastAsia" w:asciiTheme="minorEastAsia" w:hAnsiTheme="minorEastAsia" w:eastAsiaTheme="minorEastAsia" w:cstheme="minorEastAsia"/>
          <w:b/>
          <w:bCs w:val="0"/>
          <w:sz w:val="24"/>
          <w:szCs w:val="24"/>
          <w:lang w:eastAsia="zh-CN"/>
        </w:rPr>
        <w:t>岗位工时</w:t>
      </w:r>
      <w:r>
        <w:rPr>
          <w:rFonts w:hint="eastAsia" w:asciiTheme="minorEastAsia" w:hAnsiTheme="minorEastAsia" w:eastAsiaTheme="minorEastAsia" w:cstheme="minorEastAsia"/>
          <w:b/>
          <w:bCs w:val="0"/>
          <w:sz w:val="24"/>
          <w:szCs w:val="24"/>
        </w:rPr>
        <w:t>总量</w:t>
      </w:r>
      <w:r>
        <w:rPr>
          <w:rFonts w:hint="eastAsia" w:asciiTheme="minorEastAsia" w:hAnsiTheme="minorEastAsia" w:eastAsiaTheme="minorEastAsia" w:cstheme="minorEastAsia"/>
          <w:b/>
          <w:bCs w:val="0"/>
          <w:sz w:val="24"/>
          <w:szCs w:val="24"/>
          <w:lang w:eastAsia="zh-CN"/>
        </w:rPr>
        <w:t>不得少于采购需求（保洁、绿化同上）</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因项目复杂</w:t>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shd w:val="clear" w:color="auto" w:fill="auto"/>
          <w:lang w:eastAsia="zh-CN"/>
          <w14:textFill>
            <w14:solidFill>
              <w14:schemeClr w14:val="tx1"/>
            </w14:solidFill>
          </w14:textFill>
        </w:rPr>
        <w:t>将统一组织现场勘察，</w:t>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shd w:val="clear" w:color="auto" w:fill="auto"/>
          <w:lang w:eastAsia="zh-CN"/>
          <w14:textFill>
            <w14:solidFill>
              <w14:schemeClr w14:val="tx1"/>
            </w14:solidFill>
          </w14:textFill>
        </w:rPr>
        <w:t>前往现场</w:t>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与采购人详细了解相关情况。</w:t>
      </w:r>
    </w:p>
    <w:p w14:paraId="757927D6">
      <w:pPr>
        <w:widowControl/>
        <w:spacing w:line="360" w:lineRule="auto"/>
        <w:jc w:val="left"/>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color w:val="000000"/>
          <w:kern w:val="0"/>
          <w:sz w:val="24"/>
          <w:szCs w:val="24"/>
        </w:rPr>
        <w:t xml:space="preserve">    </w:t>
      </w:r>
      <w:r>
        <w:rPr>
          <w:rFonts w:hint="eastAsia" w:asciiTheme="minorEastAsia" w:hAnsiTheme="minorEastAsia" w:eastAsiaTheme="minorEastAsia" w:cstheme="minorEastAsia"/>
          <w:b/>
          <w:bCs/>
          <w:spacing w:val="6"/>
          <w:sz w:val="24"/>
          <w:szCs w:val="24"/>
        </w:rPr>
        <w:t xml:space="preserve"> （二）项目经理工作职责</w:t>
      </w:r>
    </w:p>
    <w:p w14:paraId="6D0878BE">
      <w:pPr>
        <w:pStyle w:val="32"/>
        <w:spacing w:line="360" w:lineRule="auto"/>
        <w:ind w:firstLine="529" w:firstLineChars="0"/>
        <w:textAlignment w:val="cente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B050"/>
          <w:sz w:val="24"/>
          <w:szCs w:val="24"/>
        </w:rPr>
        <w:t xml:space="preserve"> </w:t>
      </w:r>
      <w:r>
        <w:rPr>
          <w:rFonts w:hint="eastAsia" w:asciiTheme="minorEastAsia" w:hAnsiTheme="minorEastAsia" w:eastAsiaTheme="minorEastAsia" w:cstheme="minorEastAsia"/>
          <w:bCs/>
          <w:color w:val="FF0000"/>
          <w:sz w:val="24"/>
          <w:szCs w:val="24"/>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项目经理要求：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年龄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周岁（含）以下，学历具有大专及以上学历，具有相应的职称或等级证书，有3年（含）以上相似的任职经历，全面负责保安、保洁等物业服务各项管理工作；组织安排勤务，负责统计考勤，检查执勤服务记录；负责人员的学习和训练；及时准确传达采购人的工作部署；协助开展安全检查，发现问题及时解决；掌握人员的思想动态，做好思想政治工作，及时解决队伍中出现的问题</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；协助做好</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人防工程日常检查及信息反馈</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等工作。</w:t>
      </w:r>
    </w:p>
    <w:p w14:paraId="43D4C061">
      <w:pPr>
        <w:pStyle w:val="32"/>
        <w:spacing w:line="360" w:lineRule="auto"/>
        <w:ind w:firstLineChars="0"/>
        <w:textAlignment w:val="center"/>
        <w:rPr>
          <w:rFonts w:hint="eastAsia" w:asciiTheme="minorEastAsia" w:hAnsiTheme="minorEastAsia" w:eastAsiaTheme="minorEastAsia" w:cstheme="minorEastAsia"/>
          <w:b/>
          <w:bCs/>
          <w:spacing w:val="6"/>
          <w:sz w:val="24"/>
          <w:szCs w:val="24"/>
        </w:rPr>
      </w:pPr>
    </w:p>
    <w:p w14:paraId="7EFC9762">
      <w:pPr>
        <w:pStyle w:val="32"/>
        <w:spacing w:line="360" w:lineRule="auto"/>
        <w:ind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（三）保安及消控管理服务要求</w:t>
      </w:r>
    </w:p>
    <w:p w14:paraId="14022605">
      <w:pPr>
        <w:pStyle w:val="32"/>
        <w:spacing w:line="360" w:lineRule="auto"/>
        <w:ind w:firstLine="253" w:firstLineChars="10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1、服务内容：</w:t>
      </w:r>
    </w:p>
    <w:p w14:paraId="121D9FDC">
      <w:pPr>
        <w:spacing w:line="360" w:lineRule="auto"/>
        <w:ind w:firstLine="480" w:firstLineChars="200"/>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z w:val="24"/>
          <w:szCs w:val="24"/>
        </w:rPr>
        <w:t>负责全馆安全保卫、消控（监控）设施设备运行管理、停车场及车辆管理等工作，协助馆方处理治安及其他突发事件，维护公共秩序。具体如下：</w:t>
      </w:r>
    </w:p>
    <w:p w14:paraId="06679DD4">
      <w:pPr>
        <w:pStyle w:val="32"/>
        <w:spacing w:line="360" w:lineRule="auto"/>
        <w:ind w:firstLine="480"/>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sz w:val="24"/>
          <w:szCs w:val="24"/>
        </w:rPr>
        <w:t>（1）严格遵守安全保卫和消防安全等管理制度，负责馆内正常工作秩序，执行馆部安全保卫措施、相关制度落实，做好日常检查</w:t>
      </w:r>
      <w:r>
        <w:rPr>
          <w:rFonts w:hint="eastAsia" w:asciiTheme="minorEastAsia" w:hAnsiTheme="minorEastAsia" w:eastAsiaTheme="minorEastAsia" w:cstheme="minorEastAsia"/>
          <w:bCs/>
          <w:color w:val="auto"/>
          <w:sz w:val="24"/>
          <w:szCs w:val="24"/>
        </w:rPr>
        <w:t>、巡逻</w:t>
      </w:r>
      <w:r>
        <w:rPr>
          <w:rFonts w:hint="eastAsia" w:asciiTheme="minorEastAsia" w:hAnsiTheme="minorEastAsia" w:eastAsiaTheme="minorEastAsia" w:cstheme="minorEastAsia"/>
          <w:bCs/>
          <w:color w:val="auto"/>
          <w:sz w:val="24"/>
          <w:szCs w:val="24"/>
          <w:lang w:eastAsia="zh-CN"/>
        </w:rPr>
        <w:t>（要求白天灵堂巡逻每</w:t>
      </w:r>
      <w:r>
        <w:rPr>
          <w:rFonts w:hint="eastAsia" w:asciiTheme="minorEastAsia" w:hAnsiTheme="minorEastAsia" w:eastAsiaTheme="minorEastAsia" w:cstheme="minorEastAsia"/>
          <w:bCs/>
          <w:color w:val="auto"/>
          <w:sz w:val="24"/>
          <w:szCs w:val="24"/>
          <w:lang w:val="en-US" w:eastAsia="zh-CN"/>
        </w:rPr>
        <w:t>2小时1次，夜间全馆巡逻不少于3次含下半夜1次</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w:t>
      </w:r>
    </w:p>
    <w:p w14:paraId="29FD8C0A">
      <w:pPr>
        <w:pStyle w:val="32"/>
        <w:spacing w:line="360" w:lineRule="auto"/>
        <w:ind w:left="363" w:leftChars="173"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）负责馆内外停车场的车辆停放及周边道路交通车辆秩序维护。</w:t>
      </w:r>
    </w:p>
    <w:p w14:paraId="5AB3027D">
      <w:pPr>
        <w:pStyle w:val="32"/>
        <w:spacing w:line="360" w:lineRule="auto"/>
        <w:ind w:left="363" w:leftChars="173"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）负责馆内办公室报刊及物流存放点的管理工作。</w:t>
      </w:r>
    </w:p>
    <w:p w14:paraId="04E57125">
      <w:pPr>
        <w:pStyle w:val="32"/>
        <w:spacing w:line="360" w:lineRule="auto"/>
        <w:ind w:firstLine="482" w:firstLineChars="201"/>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）负责</w:t>
      </w:r>
      <w:r>
        <w:rPr>
          <w:rFonts w:hint="eastAsia" w:asciiTheme="minorEastAsia" w:hAnsiTheme="minorEastAsia" w:eastAsiaTheme="minorEastAsia" w:cstheme="minorEastAsia"/>
          <w:color w:val="auto"/>
          <w:sz w:val="24"/>
          <w:szCs w:val="24"/>
        </w:rPr>
        <w:t>消控、监控设施设备运行管理，做好馆</w:t>
      </w:r>
      <w:r>
        <w:rPr>
          <w:rFonts w:hint="eastAsia" w:asciiTheme="minorEastAsia" w:hAnsiTheme="minorEastAsia" w:eastAsiaTheme="minorEastAsia" w:cstheme="minorEastAsia"/>
          <w:bCs/>
          <w:color w:val="auto"/>
          <w:sz w:val="24"/>
          <w:szCs w:val="24"/>
        </w:rPr>
        <w:t>内消防设备的检查及登记管理等工作。</w:t>
      </w:r>
    </w:p>
    <w:p w14:paraId="5FD28951">
      <w:pPr>
        <w:pStyle w:val="32"/>
        <w:spacing w:line="360" w:lineRule="auto"/>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）馆内发生的各类纠纷和治安案件、配合采购人调查、协助公安机关对案件排查。</w:t>
      </w:r>
    </w:p>
    <w:p w14:paraId="18B0E038">
      <w:pPr>
        <w:pStyle w:val="32"/>
        <w:spacing w:line="360" w:lineRule="auto"/>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）对馆内及周边公共区域突发事件处置、灾害预防、火灾警报、发现和制止暴力案件。</w:t>
      </w:r>
    </w:p>
    <w:p w14:paraId="2032A57D">
      <w:pPr>
        <w:pStyle w:val="32"/>
        <w:spacing w:line="360" w:lineRule="auto"/>
        <w:ind w:left="363" w:leftChars="173"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）对火化区域、守灵区域及家属等候区香烛及纸钱焚烧进行管理。</w:t>
      </w:r>
    </w:p>
    <w:p w14:paraId="28637228">
      <w:pPr>
        <w:pStyle w:val="32"/>
        <w:spacing w:line="360" w:lineRule="auto"/>
        <w:ind w:left="363" w:leftChars="173" w:firstLine="120" w:firstLineChars="5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bCs/>
          <w:color w:val="auto"/>
          <w:sz w:val="24"/>
          <w:szCs w:val="24"/>
        </w:rPr>
        <w:t>）对馆内的外来商贩，外来违规的迷信用品及花圈、鞭炮鸣放等进行有效管理</w:t>
      </w:r>
      <w:r>
        <w:rPr>
          <w:rFonts w:hint="eastAsia" w:asciiTheme="minorEastAsia" w:hAnsiTheme="minorEastAsia" w:eastAsiaTheme="minorEastAsia" w:cstheme="minorEastAsia"/>
          <w:bCs/>
          <w:color w:val="auto"/>
          <w:sz w:val="24"/>
          <w:szCs w:val="24"/>
          <w:lang w:eastAsia="zh-CN"/>
        </w:rPr>
        <w:t>；对馆内的丧属不遵守殡仪馆规定行为进行劝阻引导。</w:t>
      </w:r>
    </w:p>
    <w:p w14:paraId="1D535F94">
      <w:pPr>
        <w:pStyle w:val="32"/>
        <w:spacing w:line="360" w:lineRule="auto"/>
        <w:ind w:left="363" w:leftChars="173"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9</w:t>
      </w:r>
      <w:r>
        <w:rPr>
          <w:rFonts w:hint="eastAsia" w:asciiTheme="minorEastAsia" w:hAnsiTheme="minorEastAsia" w:eastAsiaTheme="minorEastAsia" w:cstheme="minorEastAsia"/>
          <w:bCs/>
          <w:color w:val="auto"/>
          <w:sz w:val="24"/>
          <w:szCs w:val="24"/>
        </w:rPr>
        <w:t>）完成采购人交办的其它安保、消控相关服务事项</w:t>
      </w:r>
      <w:r>
        <w:rPr>
          <w:rFonts w:hint="eastAsia" w:asciiTheme="minorEastAsia" w:hAnsiTheme="minorEastAsia" w:eastAsiaTheme="minorEastAsia" w:cstheme="minorEastAsia"/>
          <w:bCs/>
          <w:color w:val="auto"/>
          <w:sz w:val="24"/>
          <w:szCs w:val="24"/>
          <w:lang w:eastAsia="zh-CN"/>
        </w:rPr>
        <w:t>并完成馆方临时性安排的工作</w:t>
      </w:r>
      <w:r>
        <w:rPr>
          <w:rFonts w:hint="eastAsia" w:asciiTheme="minorEastAsia" w:hAnsiTheme="minorEastAsia" w:eastAsiaTheme="minorEastAsia" w:cstheme="minorEastAsia"/>
          <w:bCs/>
          <w:color w:val="auto"/>
          <w:sz w:val="24"/>
          <w:szCs w:val="24"/>
        </w:rPr>
        <w:t>。</w:t>
      </w:r>
    </w:p>
    <w:p w14:paraId="27E7525E">
      <w:pPr>
        <w:pStyle w:val="32"/>
        <w:spacing w:line="360" w:lineRule="auto"/>
        <w:ind w:firstLine="529"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2、人员及素质要求</w:t>
      </w:r>
    </w:p>
    <w:p w14:paraId="67459519">
      <w:pPr>
        <w:spacing w:line="360" w:lineRule="auto"/>
        <w:ind w:firstLine="480" w:firstLineChars="200"/>
        <w:jc w:val="left"/>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（1）保安人员配置要求，设保安队长1人。保安人员实行轮休，上班时间不分节假日。保安正队长履历要求：会使用WORD/EXCEL等日常办公软件，能完成日常考勤等统计事项；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队长持有</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公安部颁发</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的保安员证书。</w:t>
      </w:r>
    </w:p>
    <w:p w14:paraId="0D4D4B3A">
      <w:pPr>
        <w:spacing w:line="360" w:lineRule="auto"/>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（2）保安从业人员应知法，懂法，守法，依法办事，必须严格遵守保安从业规范，严格遵守台州市殡仪馆安全管理规定。</w:t>
      </w:r>
    </w:p>
    <w:p w14:paraId="5C662E0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color w:val="000000"/>
          <w:sz w:val="24"/>
          <w:szCs w:val="24"/>
        </w:rPr>
        <w:t>保安队长</w:t>
      </w:r>
      <w:r>
        <w:rPr>
          <w:rFonts w:hint="eastAsia" w:asciiTheme="minorEastAsia" w:hAnsiTheme="minorEastAsia" w:eastAsiaTheme="minorEastAsia" w:cstheme="minorEastAsia"/>
          <w:bCs/>
          <w:sz w:val="24"/>
          <w:szCs w:val="24"/>
        </w:rPr>
        <w:t>应具备较高的政治思想素养和业务水平，有较强的组织协调能力，受过专门的保安业务培训。保安队长要以身作则，吃苦在前起到表率作用，有团队精神。具备组织协调和处理突发事件的能力。加强对保安人员的管理和培训。</w:t>
      </w:r>
    </w:p>
    <w:p w14:paraId="09286A6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 保安（含消控人员）个人素质条件：要求男性，原则上不超过55周岁，50周岁以下人员占比不少于60%，身高1.65米以上，身体健康，没有传染病及精神病等不能控制自己行为能力的疾病病史，体貌端正。同时要求作风正派、为人正直、无不良</w:t>
      </w:r>
      <w:r>
        <w:rPr>
          <w:rFonts w:hint="eastAsia" w:asciiTheme="minorEastAsia" w:hAnsiTheme="minorEastAsia" w:eastAsiaTheme="minorEastAsia" w:cstheme="minorEastAsia"/>
          <w:bCs/>
          <w:sz w:val="24"/>
          <w:szCs w:val="24"/>
        </w:rPr>
        <w:t>嗜好、无任何违法、违纪不良记录</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，退伍军人优先。有吃</w:t>
      </w:r>
      <w:r>
        <w:rPr>
          <w:rFonts w:hint="eastAsia" w:asciiTheme="minorEastAsia" w:hAnsiTheme="minorEastAsia" w:eastAsiaTheme="minorEastAsia" w:cstheme="minorEastAsia"/>
          <w:bCs/>
          <w:sz w:val="24"/>
          <w:szCs w:val="24"/>
        </w:rPr>
        <w:t xml:space="preserve">苦耐劳的精神和高度的责任感，熟知采购人的管理规定，严格履行岗位职责，善于发现各类问题，具备一定的管理服务经验和处理突发事件能力。 </w:t>
      </w:r>
    </w:p>
    <w:p w14:paraId="1AF81081">
      <w:pPr>
        <w:pStyle w:val="32"/>
        <w:spacing w:line="360" w:lineRule="auto"/>
        <w:ind w:firstLine="0"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3、队伍建设与管理要求</w:t>
      </w:r>
    </w:p>
    <w:p w14:paraId="7C2376F9">
      <w:pPr>
        <w:spacing w:line="360" w:lineRule="auto"/>
        <w:ind w:firstLine="480" w:firstLineChars="200"/>
        <w:rPr>
          <w:rFonts w:hint="eastAsia" w:asciiTheme="minorEastAsia" w:hAnsiTheme="minorEastAsia" w:eastAsiaTheme="minorEastAsia" w:cstheme="minorEastAsia"/>
          <w:b w:val="0"/>
          <w:bCs w:val="0"/>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（1）负责本项目的所有保安员必须持有法律规定的《保安员证》。消控管理员须持证上岗。</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投标时</w:t>
      </w:r>
      <w:bookmarkStart w:id="35" w:name="OLE_LINK32"/>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以上人员需提供身份证、岗位证书和在投标单位近</w:t>
      </w:r>
      <w:bookmarkEnd w:id="35"/>
      <w:r>
        <w:rPr>
          <w:rFonts w:hint="eastAsia" w:asciiTheme="minorEastAsia" w:hAnsiTheme="minorEastAsia" w:eastAsiaTheme="minorEastAsia" w:cstheme="minorEastAsia"/>
          <w:b w:val="0"/>
          <w:bCs w:val="0"/>
          <w:color w:val="000000" w:themeColor="text1"/>
          <w:kern w:val="2"/>
          <w:sz w:val="24"/>
          <w:szCs w:val="24"/>
          <w:u w:val="single"/>
          <w:lang w:val="en-US" w:eastAsia="zh-CN" w:bidi="ar-SA"/>
          <w14:textFill>
            <w14:solidFill>
              <w14:schemeClr w14:val="tx1"/>
            </w14:solidFill>
          </w14:textFill>
        </w:rPr>
        <w:t>3个月任意一个月社保缴纳证明（截止开标之日起），以提供的社保部门出具的投标人为其缴纳的社保证明为准。</w:t>
      </w:r>
    </w:p>
    <w:p w14:paraId="0F9889B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（2）进驻保安人员统一着保安服装，配备值勤所需的装备、器材、通讯设备及个人装备等。</w:t>
      </w:r>
    </w:p>
    <w:p w14:paraId="0C4C639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（3）从采购人安全实际出发，经常性开展在岗人员业务培训和紧急预案演练。每年组织不少于1次的突发事件应急演习。</w:t>
      </w:r>
    </w:p>
    <w:p w14:paraId="293E939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（4）内部管理体制健全，设立项目经理1名、驻场保安队长1名，全面负责日常保安队伍的规范化管理。</w:t>
      </w:r>
    </w:p>
    <w:p w14:paraId="01F694AB">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（5）人员或配置变动等特殊情况须经采购人同意。 必须采取切实有效措施保持保安队伍的稳定，严格控制保安人员轮换岗比例。保安队伍中如队长更换，应提前</w:t>
      </w:r>
      <w:r>
        <w:rPr>
          <w:rFonts w:hint="eastAsia" w:asciiTheme="minorEastAsia" w:hAnsiTheme="minorEastAsia" w:eastAsiaTheme="minorEastAsia" w:cstheme="minorEastAsia"/>
          <w:bCs/>
          <w:sz w:val="24"/>
          <w:szCs w:val="24"/>
          <w:u w:val="single"/>
          <w:lang w:eastAsia="zh-CN"/>
        </w:rPr>
        <w:t>半个</w:t>
      </w:r>
      <w:r>
        <w:rPr>
          <w:rFonts w:hint="eastAsia" w:asciiTheme="minorEastAsia" w:hAnsiTheme="minorEastAsia" w:eastAsiaTheme="minorEastAsia" w:cstheme="minorEastAsia"/>
          <w:bCs/>
          <w:sz w:val="24"/>
          <w:szCs w:val="24"/>
          <w:u w:val="single"/>
        </w:rPr>
        <w:t>月以书面形式通知采购人，其他队员更换要提前七天告知采购人，确保服务质量不因人员变动而受影响。</w:t>
      </w:r>
    </w:p>
    <w:p w14:paraId="35DD077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（6）保安应聘、录用、离职等管理档案规范，手续齐全，相应资料报送采购人备案。</w:t>
      </w:r>
    </w:p>
    <w:p w14:paraId="4E1E1FA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（7）中标人如数配齐保安人员，采购人有权对保安人员的工作进行监督检查，对不称职的保安提出批评教育，对屡教不改的提出更换要求，中标人应在十五天内无条件更换。</w:t>
      </w:r>
    </w:p>
    <w:p w14:paraId="6060F92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lang w:eastAsia="zh-CN"/>
        </w:rPr>
        <w:t>）人员食宿自行解决。</w:t>
      </w:r>
    </w:p>
    <w:p w14:paraId="09267362">
      <w:pPr>
        <w:pStyle w:val="32"/>
        <w:spacing w:line="360" w:lineRule="auto"/>
        <w:ind w:firstLine="0"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4、岗位工作职责及要求</w:t>
      </w:r>
    </w:p>
    <w:p w14:paraId="2B7DB624">
      <w:pPr>
        <w:pStyle w:val="42"/>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pacing w:val="6"/>
          <w:sz w:val="24"/>
          <w:szCs w:val="24"/>
        </w:rPr>
        <w:t xml:space="preserve">   </w:t>
      </w: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color w:val="000000"/>
          <w:sz w:val="24"/>
          <w:szCs w:val="24"/>
        </w:rPr>
        <w:t>保安队长</w:t>
      </w:r>
      <w:r>
        <w:rPr>
          <w:rFonts w:hint="eastAsia" w:asciiTheme="minorEastAsia" w:hAnsiTheme="minorEastAsia" w:eastAsiaTheme="minorEastAsia" w:cstheme="minorEastAsia"/>
          <w:bCs/>
          <w:color w:val="00B050"/>
          <w:sz w:val="24"/>
          <w:szCs w:val="24"/>
        </w:rPr>
        <w:t>：</w:t>
      </w:r>
      <w:r>
        <w:rPr>
          <w:rFonts w:hint="eastAsia" w:asciiTheme="minorEastAsia" w:hAnsiTheme="minorEastAsia" w:eastAsiaTheme="minorEastAsia" w:cstheme="minorEastAsia"/>
          <w:bCs/>
          <w:sz w:val="24"/>
          <w:szCs w:val="24"/>
        </w:rPr>
        <w:t>协助项目经理做好安保服务各项工作，全面负责保安队伍的日常管理事务，严格保安队伍纪律管理，奖优罚劣。承担保安违规违纪的连带责任。实行人性化管理，关心队员疾苦，掌握队员的思想动态，充分调动队员积极性，努力保证队伍稳定。传达落实采购人的服务要求与管理规定，组织实施并不断完善安全保卫整体方案。结合实际情况，适时作出岗位调整，完善各岗位职责。有针对性地开展安全教育和提示；定期向采购人汇报工作开展情况及治安信息，重大情况及时报告。配合采购人对公共区域内违规事件的处理。组织开展保安业务培训和预案演练；建立健全录用保安人员档案资料。以身作则、吃苦在先、讲求奉献；贯彻落实采购人任务要求与工作安排。负责安排保安的日常工作，参与保安值勤，增援重点岗位。督促检查在岗人员履行岗位职责情况，纠正队员违规违纪行为。坚持讲评，不流于形式，形成良好的队风。处理各岗位的突发事件，重大情况及时报告。妥善保管好采购人提供的设备器材，严格设备交接班制度。组织指挥保安队员做好安全保卫与秩序保障工作，将各岗位的执勤情况汇总记录。</w:t>
      </w:r>
    </w:p>
    <w:p w14:paraId="4C753D4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门卫管理：严格人员、车辆、物资进出管理。严格落实采购人部署的各项疫情防控工作措施。按时立岗，礼貌待人，树立良好的窗口形象。值班室内无闲杂人员滞留，保持内外环境整洁卫生。完成采购人交办的其他事项。</w:t>
      </w:r>
    </w:p>
    <w:p w14:paraId="091F227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区域守护：熟悉守护区域的情况特点，定点守卫与区域巡查相结合。掌握消防栓、灭火器、水泵房等安全设施的位置、性能和使用方法。听从保安队长工作安排与指挥调度，及时处置突发事件。维护责任区域公共秩序，协助各岗位开展大楼内秩序管理。发现可疑人员主动盘问，发现违规行为，大胆管理，主动干预，发现异常及安全隐患，立即采取措施并报告，制止暴力事件，有效处置各种违法犯罪行为。无闲杂人员滞留。</w:t>
      </w:r>
    </w:p>
    <w:p w14:paraId="3172548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机动巡逻：发现和排除各种不安全因素，及时处置各种违法犯罪行为。听从保安队长工作安排与指挥调度，善于发现、分析处理各种事故隐患和突发事件。根据不同情况，灵活执行相应的巡逻方案。加强对重点区域、要害部位的安全巡查，巡更采点不流于形式，协助各岗位开展大楼秩序维护和秩序管理工作，如实记录汇报巡逻记录。</w:t>
      </w:r>
    </w:p>
    <w:p w14:paraId="10D651D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车辆管理。负责馆内外停车场的车辆停放及周边道路交通车辆秩序维护。利用道闸和监控系统，对进出馆内的各类车辆进行有效管理，非机动车要求做到定点有序停放，机动车则根据设置好的行车指示标志及车辆行驶路线，引导车辆有序停放。加强巡逻检查，要求馆内停车区域无易燃、易爆等物品存放。</w:t>
      </w:r>
    </w:p>
    <w:p w14:paraId="090230F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消防管理：按照消防部门和台州市殡仪馆的要求及相关消防管理制度规定，按时检查消防设备设施，并做好检查记录，协助采购人做好消防安全保卫工作。经常性开展消防业务培训，制定完善的预案并演练，发现有人擅自动用消防设施的，应及时制止并报告采购人。发现火灾隐患，立即报告采购人并及时设法消除。发生火警，能冷静处置，按预案进行火灾报警、人员疏散、抢救物资等工作。通过门卫卡口管理、区域守护与机动巡逻，形成施工现场安全防范网络。保障台州市殡仪馆正常秩序。</w:t>
      </w:r>
    </w:p>
    <w:p w14:paraId="3F4E5A3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消控、监控管理。严格遵守安全保卫和消防安全等管理制度，定期对消防、监控主机及各消防、监控点的设备进行巡查，确保运行无故障，同时负责做好相关台账。消控、监控设施设备应保持24小时开通，并保持完整的监控记录，保证对馆内各出入口、内部重点区域的安全监控、录像及协助布警。监控室收到异常情况报警信号后，应及时报警，并派专人赶到现场进行前期处理，馆内发生的各类纠纷和治安案件、配合采购人调查、协助公安机关对案件排查。监控资料应至少保持30天。</w:t>
      </w:r>
    </w:p>
    <w:p w14:paraId="250A9337">
      <w:pPr>
        <w:pStyle w:val="32"/>
        <w:spacing w:line="360" w:lineRule="auto"/>
        <w:ind w:firstLine="0"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z w:val="24"/>
          <w:szCs w:val="24"/>
        </w:rPr>
        <w:t xml:space="preserve">   （8）突发事件处理。按照要求制订突发事件应急预案，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w:t>
      </w:r>
    </w:p>
    <w:p w14:paraId="2E35E317">
      <w:pPr>
        <w:pStyle w:val="32"/>
        <w:spacing w:line="360" w:lineRule="auto"/>
        <w:ind w:firstLine="0"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w:t>
      </w:r>
      <w:r>
        <w:rPr>
          <w:rFonts w:hint="eastAsia" w:asciiTheme="minorEastAsia" w:hAnsiTheme="minorEastAsia" w:eastAsiaTheme="minorEastAsia" w:cstheme="minorEastAsia"/>
          <w:b/>
          <w:bCs/>
          <w:spacing w:val="6"/>
          <w:sz w:val="24"/>
          <w:szCs w:val="24"/>
          <w:lang w:eastAsia="zh-CN"/>
        </w:rPr>
        <w:t>四</w:t>
      </w:r>
      <w:r>
        <w:rPr>
          <w:rFonts w:hint="eastAsia" w:asciiTheme="minorEastAsia" w:hAnsiTheme="minorEastAsia" w:eastAsiaTheme="minorEastAsia" w:cstheme="minorEastAsia"/>
          <w:b/>
          <w:bCs/>
          <w:spacing w:val="6"/>
          <w:sz w:val="24"/>
          <w:szCs w:val="24"/>
        </w:rPr>
        <w:t>）保洁、绿化养护服务要求</w:t>
      </w:r>
    </w:p>
    <w:p w14:paraId="34694E2F">
      <w:pPr>
        <w:pStyle w:val="32"/>
        <w:spacing w:line="360" w:lineRule="auto"/>
        <w:ind w:firstLine="0" w:firstLineChars="0"/>
        <w:textAlignment w:val="center"/>
        <w:rPr>
          <w:rFonts w:hint="eastAsia" w:asciiTheme="minorEastAsia" w:hAnsiTheme="minorEastAsia" w:eastAsiaTheme="minorEastAsia" w:cstheme="minorEastAsia"/>
          <w:b/>
          <w:bCs/>
          <w:color w:val="000000"/>
          <w:spacing w:val="6"/>
          <w:sz w:val="24"/>
          <w:szCs w:val="24"/>
        </w:rPr>
      </w:pPr>
      <w:r>
        <w:rPr>
          <w:rFonts w:hint="eastAsia" w:asciiTheme="minorEastAsia" w:hAnsiTheme="minorEastAsia" w:eastAsiaTheme="minorEastAsia" w:cstheme="minorEastAsia"/>
          <w:b/>
          <w:bCs/>
          <w:color w:val="000000"/>
          <w:spacing w:val="6"/>
          <w:sz w:val="24"/>
          <w:szCs w:val="24"/>
        </w:rPr>
        <w:t xml:space="preserve">    1、项目服务区域</w:t>
      </w:r>
    </w:p>
    <w:p w14:paraId="2F513F9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卫生保洁服务：中标人负责台州市殡仪馆新老馆除告别厅、守灵厅室内区域（含新馆遗体专用通道）以及餐饮中心外其他所有区域的卫生保洁工作。具体包括负责办公室、会议室、楼梯、办事大厅、走廊、卫生间、茶水间、公共活动场所，室外广场、道路、草坪、池塘等公共区域的清卫保洁，以及垃圾、废弃物清理、消毒灭害等。</w:t>
      </w:r>
    </w:p>
    <w:p w14:paraId="56AFEC1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（2）守灵客房服务：中标人负责台州市殡仪馆新老馆守灵休息室服务</w:t>
      </w:r>
      <w:r>
        <w:rPr>
          <w:rFonts w:hint="eastAsia" w:asciiTheme="minorEastAsia" w:hAnsiTheme="minorEastAsia" w:eastAsiaTheme="minorEastAsia" w:cstheme="minorEastAsia"/>
          <w:color w:val="000000"/>
          <w:kern w:val="0"/>
          <w:sz w:val="24"/>
          <w:szCs w:val="24"/>
        </w:rPr>
        <w:t>（24小时客房服务及房务管理）</w:t>
      </w:r>
      <w:r>
        <w:rPr>
          <w:rFonts w:hint="eastAsia" w:asciiTheme="minorEastAsia" w:hAnsiTheme="minorEastAsia" w:eastAsiaTheme="minorEastAsia" w:cstheme="minorEastAsia"/>
          <w:bCs/>
          <w:sz w:val="24"/>
          <w:szCs w:val="24"/>
        </w:rPr>
        <w:t>。负责守灵服务中心客房查房、退房，卫生打扫等工作，一层以上范围内的廊道、楼梯、电梯等区域的打扫清洁，疫情期间还需做好防疫消毒及记录等工作。</w:t>
      </w:r>
    </w:p>
    <w:p w14:paraId="13C0125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（3）绿化养护服务：中标人负责台州市殡仪馆范围内已种绿化苗木和草坪管</w:t>
      </w:r>
      <w:r>
        <w:rPr>
          <w:rFonts w:hint="eastAsia" w:asciiTheme="minorEastAsia" w:hAnsiTheme="minorEastAsia" w:eastAsiaTheme="minorEastAsia" w:cstheme="minorEastAsia"/>
          <w:sz w:val="24"/>
          <w:szCs w:val="24"/>
        </w:rPr>
        <w:t>理；绿化范围内除草、浇水、施肥、病虫害防治、草坪花木修剪、补植、所有办公区室内绿化养护（包含浇水、修剪等）等工作。</w:t>
      </w:r>
    </w:p>
    <w:p w14:paraId="1D58DE9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（4）水电工：</w:t>
      </w:r>
      <w:r>
        <w:rPr>
          <w:rFonts w:hint="eastAsia" w:asciiTheme="minorEastAsia" w:hAnsiTheme="minorEastAsia" w:eastAsiaTheme="minorEastAsia" w:cstheme="minorEastAsia"/>
          <w:bCs/>
          <w:sz w:val="24"/>
          <w:szCs w:val="24"/>
        </w:rPr>
        <w:t>中标人派驻2名水电工纳入馆内设备保障保卫科统一管理。</w:t>
      </w:r>
    </w:p>
    <w:p w14:paraId="6F502CB9">
      <w:pPr>
        <w:spacing w:line="360" w:lineRule="auto"/>
        <w:rPr>
          <w:rFonts w:hint="eastAsia" w:asciiTheme="minorEastAsia" w:hAnsiTheme="minorEastAsia" w:eastAsiaTheme="minorEastAsia" w:cstheme="minorEastAsia"/>
          <w:b/>
          <w:bCs/>
          <w:color w:val="000000"/>
          <w:spacing w:val="6"/>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color w:val="000000"/>
          <w:spacing w:val="6"/>
          <w:sz w:val="24"/>
          <w:szCs w:val="24"/>
        </w:rPr>
        <w:t xml:space="preserve">   2、人员及素质要求</w:t>
      </w:r>
    </w:p>
    <w:p w14:paraId="38D8CB3C">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（1）保洁领班（1人）履历要求：</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会使用WORD/EXCEL等日常办公软件，能完成日常考勤、仓库盘点统计等事项，</w:t>
      </w:r>
      <w:r>
        <w:rPr>
          <w:rFonts w:hint="eastAsia" w:asciiTheme="minorEastAsia" w:hAnsiTheme="minorEastAsia" w:eastAsiaTheme="minorEastAsia" w:cstheme="minorEastAsia"/>
          <w:color w:val="000000" w:themeColor="text1"/>
          <w:sz w:val="24"/>
          <w:szCs w:val="24"/>
          <w14:textFill>
            <w14:solidFill>
              <w14:schemeClr w14:val="tx1"/>
            </w14:solidFill>
          </w14:textFill>
        </w:rPr>
        <w:t>有2年（含）相似的任职经历。</w:t>
      </w:r>
    </w:p>
    <w:p w14:paraId="2700C834">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人员男女不限，</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原则上</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年龄55周岁以下，要求身</w:t>
      </w:r>
      <w:r>
        <w:rPr>
          <w:rFonts w:hint="eastAsia" w:asciiTheme="minorEastAsia" w:hAnsiTheme="minorEastAsia" w:eastAsiaTheme="minorEastAsia" w:cstheme="minorEastAsia"/>
          <w:bCs/>
          <w:color w:val="000000"/>
          <w:sz w:val="24"/>
          <w:szCs w:val="24"/>
        </w:rPr>
        <w:t>体健康，没有传染病及精神病等不能控制自己行为能力的疾病病史，体貌端正，同时要求作风正派、为人正直、无不良嗜好、没有犯罪记录。</w:t>
      </w:r>
    </w:p>
    <w:p w14:paraId="0D52D367">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sz w:val="24"/>
          <w:szCs w:val="24"/>
        </w:rPr>
        <w:t>（3）从业人员应知法，懂法，守法，依法办事，必须严格遵守从业规范以及台州市殡仪馆各项管理规定。</w:t>
      </w:r>
    </w:p>
    <w:p w14:paraId="54F7199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（4）有吃苦耐劳的精神和高度的责任感，熟知采购人的管理规定，严格履行岗位职责，善于发现各类问题，具备一定的管理服务经验和处理突发事件能力。 </w:t>
      </w:r>
    </w:p>
    <w:p w14:paraId="75C5AF8D">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（5）人员</w:t>
      </w:r>
      <w:r>
        <w:rPr>
          <w:rFonts w:hint="eastAsia" w:asciiTheme="minorEastAsia" w:hAnsiTheme="minorEastAsia" w:eastAsiaTheme="minorEastAsia" w:cstheme="minorEastAsia"/>
          <w:bCs/>
          <w:sz w:val="24"/>
          <w:szCs w:val="24"/>
          <w:lang w:eastAsia="zh-CN"/>
        </w:rPr>
        <w:t>食宿</w:t>
      </w:r>
      <w:r>
        <w:rPr>
          <w:rFonts w:hint="eastAsia" w:asciiTheme="minorEastAsia" w:hAnsiTheme="minorEastAsia" w:eastAsiaTheme="minorEastAsia" w:cstheme="minorEastAsia"/>
          <w:bCs/>
          <w:sz w:val="24"/>
          <w:szCs w:val="24"/>
        </w:rPr>
        <w:t>自行解决</w:t>
      </w:r>
      <w:r>
        <w:rPr>
          <w:rFonts w:hint="eastAsia" w:asciiTheme="minorEastAsia" w:hAnsiTheme="minorEastAsia" w:eastAsiaTheme="minorEastAsia" w:cstheme="minorEastAsia"/>
          <w:bCs/>
          <w:sz w:val="24"/>
          <w:szCs w:val="24"/>
          <w:lang w:eastAsia="zh-CN"/>
        </w:rPr>
        <w:t>。</w:t>
      </w:r>
    </w:p>
    <w:p w14:paraId="5D586EA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（6）人员或配置变动等特殊情况须经采购人同意。 </w:t>
      </w:r>
    </w:p>
    <w:p w14:paraId="07EF8DAE">
      <w:pPr>
        <w:pStyle w:val="32"/>
        <w:spacing w:line="360" w:lineRule="auto"/>
        <w:ind w:firstLine="0" w:firstLineChars="0"/>
        <w:textAlignment w:val="center"/>
        <w:rPr>
          <w:rFonts w:hint="eastAsia" w:asciiTheme="minorEastAsia" w:hAnsiTheme="minorEastAsia" w:eastAsiaTheme="minorEastAsia" w:cstheme="minorEastAsia"/>
          <w:b/>
          <w:bCs/>
          <w:color w:val="000000"/>
          <w:spacing w:val="6"/>
          <w:sz w:val="24"/>
          <w:szCs w:val="24"/>
        </w:rPr>
      </w:pPr>
      <w:r>
        <w:rPr>
          <w:rFonts w:hint="eastAsia" w:asciiTheme="minorEastAsia" w:hAnsiTheme="minorEastAsia" w:eastAsiaTheme="minorEastAsia" w:cstheme="minorEastAsia"/>
          <w:b/>
          <w:bCs/>
          <w:color w:val="000000"/>
          <w:spacing w:val="6"/>
          <w:sz w:val="24"/>
          <w:szCs w:val="24"/>
        </w:rPr>
        <w:t xml:space="preserve">    3、服务要求</w:t>
      </w:r>
    </w:p>
    <w:p w14:paraId="15F0BEBD">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（1）楼层地面保洁标准：</w:t>
      </w:r>
    </w:p>
    <w:p w14:paraId="032BF43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①保持室内地面洁净光亮，无垃圾水迹污迹。</w:t>
      </w:r>
    </w:p>
    <w:p w14:paraId="4B09C9D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②烟灰筒(缸)内烟头不得超过三个。</w:t>
      </w:r>
    </w:p>
    <w:p w14:paraId="0DBF0FF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③各种铜件和电镀件要光亮无尘。</w:t>
      </w:r>
    </w:p>
    <w:p w14:paraId="7B278F9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④门窗玻璃双面洁净光亮，无污迹。</w:t>
      </w:r>
    </w:p>
    <w:p w14:paraId="7379B2D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⑤大堂内的装饰物、绿色植物等摆放定位，无尘，盆缸容器干净，无损。</w:t>
      </w:r>
    </w:p>
    <w:p w14:paraId="6B46D56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⑥沙发和座椅茶几摆放整齐、无污、无损。</w:t>
      </w:r>
    </w:p>
    <w:p w14:paraId="77F19900">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(2)卫生间保洁标准：</w:t>
      </w:r>
    </w:p>
    <w:p w14:paraId="6221AFC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①天花板、墙角、灯具目视无灰尘、蜘蛛网。</w:t>
      </w:r>
    </w:p>
    <w:p w14:paraId="04A53B5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②目视墙壁干净，蹲坑，小便器等卫生洁具洁净无异物、无堵塞、无黄渍。</w:t>
      </w:r>
    </w:p>
    <w:p w14:paraId="3D9384D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③镜面光亮，无污点，无水迹。</w:t>
      </w:r>
    </w:p>
    <w:p w14:paraId="05558C6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④室内无异味、臭味。</w:t>
      </w:r>
    </w:p>
    <w:p w14:paraId="0C3F361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⑤地面无烟头、纸屑、污渍、积水。</w:t>
      </w:r>
    </w:p>
    <w:p w14:paraId="212511C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⑥房内设施跑冒滴漏及时报告修复。</w:t>
      </w:r>
    </w:p>
    <w:p w14:paraId="7B23EED0">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(3)走廊、步梯、窗户、电梯卫生标准：</w:t>
      </w:r>
    </w:p>
    <w:p w14:paraId="0C3002D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①走廊、步梯和电梯地面无垃圾、尘土、无污迹。</w:t>
      </w:r>
    </w:p>
    <w:p w14:paraId="3C7D890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②走廊电梯墙壁和墙壁饰物、插座盒、消防栓门、标牌、风口等无积尘无污渍。</w:t>
      </w:r>
    </w:p>
    <w:p w14:paraId="4E33B0C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③窗台、楼梯扶手、栏杆等地方无积尘无污渍。</w:t>
      </w:r>
    </w:p>
    <w:p w14:paraId="77007BA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④门、窗玻璃双面洁净光亮，无污渍和手印。</w:t>
      </w:r>
    </w:p>
    <w:p w14:paraId="4437170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⑤垃圾箱内垃圾每日清理，超过80%时立即清理。</w:t>
      </w:r>
    </w:p>
    <w:p w14:paraId="28BBBFD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⑥天花板、墙角、灯具目视无灰尘、蜘蛛网。</w:t>
      </w:r>
    </w:p>
    <w:p w14:paraId="45DEDAB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⑦走廊内花架上、盆景内无积尘垃圾杂物，盆缸等容器干净、无损。</w:t>
      </w:r>
    </w:p>
    <w:p w14:paraId="553D29D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⑧通道内杂物堆放及时报告清理。</w:t>
      </w:r>
    </w:p>
    <w:p w14:paraId="10E15E48">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(4)院内通道、绿化地坪、停车场、会议室卫生标准：</w:t>
      </w:r>
    </w:p>
    <w:p w14:paraId="3A586D7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①地面无烟蒂、垃圾杂物，通道残枝落叶及时清除不堆积。</w:t>
      </w:r>
    </w:p>
    <w:p w14:paraId="79888C5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②道路下水口通畅，无杂物堵塞。</w:t>
      </w:r>
    </w:p>
    <w:p w14:paraId="5E8FD71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③室内墙壁、指示牌、窗台、楼梯扶手、栏杆、管道等地方无积尘无污渍。</w:t>
      </w:r>
    </w:p>
    <w:p w14:paraId="6EE040C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④门、窗玻璃双面洁净光亮，无污渍和手印。</w:t>
      </w:r>
    </w:p>
    <w:p w14:paraId="1012B64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⑤草坪绿地内无白废烟蒂等杂物。</w:t>
      </w:r>
    </w:p>
    <w:p w14:paraId="77767058">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(5)办公室的保洁标准：</w:t>
      </w:r>
    </w:p>
    <w:p w14:paraId="457AA7A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①办公室每天清洁一次；</w:t>
      </w:r>
    </w:p>
    <w:p w14:paraId="37F2F5F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②清理室内的烟灰缸和垃圾；</w:t>
      </w:r>
    </w:p>
    <w:p w14:paraId="3F19FE7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③擦拭门、椅、柜等室内设施和室内装饰物品；</w:t>
      </w:r>
    </w:p>
    <w:p w14:paraId="58A681C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④清洁地面，将各类物品摆回原位并摆放整齐；</w:t>
      </w:r>
    </w:p>
    <w:p w14:paraId="2D264FE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⑤办公室消杀工作应每季进行两次。</w:t>
      </w:r>
    </w:p>
    <w:p w14:paraId="4591C59B">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sz w:val="24"/>
          <w:szCs w:val="24"/>
        </w:rPr>
        <w:t>(6)保洁工作时间：上班时间不分节假日（年初一、初二除外）。上班时间白班为上午7：00-下午15:00，</w:t>
      </w:r>
      <w:r>
        <w:rPr>
          <w:rFonts w:hint="eastAsia" w:asciiTheme="minorEastAsia" w:hAnsiTheme="minorEastAsia" w:eastAsiaTheme="minorEastAsia" w:cstheme="minorEastAsia"/>
          <w:bCs/>
          <w:color w:val="auto"/>
          <w:sz w:val="24"/>
          <w:szCs w:val="24"/>
        </w:rPr>
        <w:t>夜班保洁：</w:t>
      </w:r>
      <w:r>
        <w:rPr>
          <w:rFonts w:hint="eastAsia" w:asciiTheme="minorEastAsia" w:hAnsiTheme="minorEastAsia" w:eastAsiaTheme="minorEastAsia" w:cstheme="minorEastAsia"/>
          <w:bCs/>
          <w:color w:val="auto"/>
          <w:sz w:val="24"/>
          <w:szCs w:val="24"/>
          <w:lang w:eastAsia="zh-CN"/>
        </w:rPr>
        <w:t>中午</w:t>
      </w:r>
      <w:r>
        <w:rPr>
          <w:rFonts w:hint="eastAsia" w:asciiTheme="minorEastAsia" w:hAnsiTheme="minorEastAsia" w:eastAsiaTheme="minorEastAsia" w:cstheme="minorEastAsia"/>
          <w:bCs/>
          <w:color w:val="auto"/>
          <w:sz w:val="24"/>
          <w:szCs w:val="24"/>
          <w:lang w:val="en-US" w:eastAsia="zh-CN"/>
        </w:rPr>
        <w:t>12</w:t>
      </w:r>
      <w:r>
        <w:rPr>
          <w:rFonts w:hint="eastAsia" w:asciiTheme="minorEastAsia" w:hAnsiTheme="minorEastAsia" w:eastAsiaTheme="minorEastAsia" w:cstheme="minorEastAsia"/>
          <w:bCs/>
          <w:color w:val="auto"/>
          <w:sz w:val="24"/>
          <w:szCs w:val="24"/>
        </w:rPr>
        <w:t>：00-晚上20:00。</w:t>
      </w:r>
    </w:p>
    <w:p w14:paraId="66F848D5">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(7)其它要求：</w:t>
      </w:r>
    </w:p>
    <w:p w14:paraId="4AA0A72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①保洁工作人员统一着工作服。</w:t>
      </w:r>
    </w:p>
    <w:p w14:paraId="198E93F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②垃圾、废弃物按分类要求及时收集，日产日清；</w:t>
      </w:r>
      <w:r>
        <w:rPr>
          <w:rFonts w:hint="eastAsia" w:asciiTheme="minorEastAsia" w:hAnsiTheme="minorEastAsia" w:eastAsiaTheme="minorEastAsia" w:cstheme="minorEastAsia"/>
          <w:bCs/>
          <w:sz w:val="24"/>
          <w:szCs w:val="24"/>
          <w:lang w:eastAsia="zh-CN"/>
        </w:rPr>
        <w:t>新老馆</w:t>
      </w:r>
      <w:r>
        <w:rPr>
          <w:rFonts w:hint="eastAsia" w:asciiTheme="minorEastAsia" w:hAnsiTheme="minorEastAsia" w:eastAsiaTheme="minorEastAsia" w:cstheme="minorEastAsia"/>
          <w:bCs/>
          <w:sz w:val="24"/>
          <w:szCs w:val="24"/>
        </w:rPr>
        <w:t>化粪池及时清掏</w:t>
      </w:r>
      <w:r>
        <w:rPr>
          <w:rFonts w:hint="eastAsia" w:asciiTheme="minorEastAsia" w:hAnsiTheme="minorEastAsia" w:eastAsiaTheme="minorEastAsia" w:cstheme="minorEastAsia"/>
          <w:b/>
          <w:bCs w:val="0"/>
          <w:sz w:val="24"/>
          <w:szCs w:val="24"/>
          <w:lang w:eastAsia="zh-CN"/>
        </w:rPr>
        <w:t>（一年至少一次）</w:t>
      </w:r>
      <w:r>
        <w:rPr>
          <w:rFonts w:hint="eastAsia" w:asciiTheme="minorEastAsia" w:hAnsiTheme="minorEastAsia" w:eastAsiaTheme="minorEastAsia" w:cstheme="minorEastAsia"/>
          <w:bCs/>
          <w:sz w:val="24"/>
          <w:szCs w:val="24"/>
        </w:rPr>
        <w:t>，保持常年清洁；垃圾箱（桶）外侧表面清洁、内侧无残留物，无异味。</w:t>
      </w:r>
      <w:r>
        <w:rPr>
          <w:rFonts w:hint="eastAsia" w:asciiTheme="minorEastAsia" w:hAnsiTheme="minorEastAsia" w:eastAsiaTheme="minorEastAsia" w:cstheme="minorEastAsia"/>
          <w:bCs/>
          <w:sz w:val="24"/>
          <w:szCs w:val="24"/>
          <w:lang w:eastAsia="zh-CN"/>
        </w:rPr>
        <w:t>馆</w:t>
      </w:r>
      <w:r>
        <w:rPr>
          <w:rFonts w:hint="eastAsia" w:asciiTheme="minorEastAsia" w:hAnsiTheme="minorEastAsia" w:eastAsiaTheme="minorEastAsia" w:cstheme="minorEastAsia"/>
          <w:bCs/>
          <w:sz w:val="24"/>
          <w:szCs w:val="24"/>
        </w:rPr>
        <w:t>内垃圾收集清运</w:t>
      </w:r>
      <w:r>
        <w:rPr>
          <w:rFonts w:hint="eastAsia" w:asciiTheme="minorEastAsia" w:hAnsiTheme="minorEastAsia" w:eastAsiaTheme="minorEastAsia" w:cstheme="minorEastAsia"/>
          <w:b/>
          <w:bCs w:val="0"/>
          <w:sz w:val="24"/>
          <w:szCs w:val="24"/>
          <w:shd w:val="clear" w:color="auto" w:fill="auto"/>
          <w:lang w:eastAsia="zh-CN"/>
        </w:rPr>
        <w:t>要求日清</w:t>
      </w:r>
      <w:r>
        <w:rPr>
          <w:rFonts w:hint="eastAsia" w:asciiTheme="minorEastAsia" w:hAnsiTheme="minorEastAsia" w:eastAsiaTheme="minorEastAsia" w:cstheme="minorEastAsia"/>
          <w:bCs/>
          <w:sz w:val="24"/>
          <w:szCs w:val="24"/>
        </w:rPr>
        <w:t>。</w:t>
      </w:r>
    </w:p>
    <w:p w14:paraId="3C5E6EA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③节假日保洁要求与平时相同。</w:t>
      </w:r>
    </w:p>
    <w:p w14:paraId="7AB619C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④卫生间洁具、按钮等要安排预防性消毒工作。</w:t>
      </w:r>
    </w:p>
    <w:p w14:paraId="5280367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⑤应有专人联络督促管理。</w:t>
      </w:r>
    </w:p>
    <w:p w14:paraId="0CA58C7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⑥根据采购人安排全年进行不定期大扫除。</w:t>
      </w:r>
    </w:p>
    <w:p w14:paraId="4AAE82A2">
      <w:pPr>
        <w:spacing w:line="360" w:lineRule="auto"/>
        <w:ind w:firstLine="482"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bCs w:val="0"/>
          <w:sz w:val="24"/>
          <w:szCs w:val="24"/>
          <w:highlight w:val="none"/>
          <w:lang w:eastAsia="zh-CN"/>
        </w:rPr>
        <w:t>⑦对新老馆玻璃顶棚不定期清洗，保持干净明亮。对新老馆房顶和地面排水明沟不定期打扫清除杂物，保证屋顶和地面明沟排水顺畅。新馆东大门景观池及时清理，保持干净。</w:t>
      </w:r>
    </w:p>
    <w:p w14:paraId="48F1901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⑧定期开展消毒灭害活动，对窨井、明沟、垃圾桶等定期喷洒药水。</w:t>
      </w:r>
    </w:p>
    <w:p w14:paraId="1EE47E56">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sz w:val="24"/>
          <w:szCs w:val="24"/>
        </w:rPr>
        <w:t>⑨完成采购</w:t>
      </w:r>
      <w:r>
        <w:rPr>
          <w:rFonts w:hint="eastAsia" w:asciiTheme="minorEastAsia" w:hAnsiTheme="minorEastAsia" w:eastAsiaTheme="minorEastAsia" w:cstheme="minorEastAsia"/>
          <w:bCs/>
          <w:color w:val="000000"/>
          <w:sz w:val="24"/>
          <w:szCs w:val="24"/>
        </w:rPr>
        <w:t>人交办的其它保洁服务事项。</w:t>
      </w:r>
    </w:p>
    <w:p w14:paraId="1C3244CD">
      <w:pPr>
        <w:pStyle w:val="32"/>
        <w:spacing w:line="360" w:lineRule="auto"/>
        <w:ind w:firstLine="0" w:firstLineChars="0"/>
        <w:textAlignment w:val="center"/>
        <w:rPr>
          <w:rFonts w:hint="eastAsia" w:asciiTheme="minorEastAsia" w:hAnsiTheme="minorEastAsia" w:eastAsiaTheme="minorEastAsia" w:cstheme="minorEastAsia"/>
          <w:b/>
          <w:bCs/>
          <w:color w:val="000000"/>
          <w:spacing w:val="6"/>
          <w:sz w:val="24"/>
          <w:szCs w:val="24"/>
        </w:rPr>
      </w:pPr>
      <w:r>
        <w:rPr>
          <w:rFonts w:hint="eastAsia" w:asciiTheme="minorEastAsia" w:hAnsiTheme="minorEastAsia" w:eastAsiaTheme="minorEastAsia" w:cstheme="minorEastAsia"/>
          <w:b/>
          <w:bCs/>
          <w:color w:val="000000"/>
          <w:spacing w:val="6"/>
          <w:sz w:val="24"/>
          <w:szCs w:val="24"/>
        </w:rPr>
        <w:t xml:space="preserve">   4、客房服务要求</w:t>
      </w:r>
    </w:p>
    <w:p w14:paraId="291458E4">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（1）楼层地面保洁标准：</w:t>
      </w:r>
    </w:p>
    <w:p w14:paraId="4195724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①保持室内地面洁净光亮，无垃圾水迹污迹。</w:t>
      </w:r>
    </w:p>
    <w:p w14:paraId="644C4E4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②烟灰筒(缸)内不得有残留物。</w:t>
      </w:r>
    </w:p>
    <w:p w14:paraId="223CDB5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③各种铜件和电镀件要光亮无尘。</w:t>
      </w:r>
    </w:p>
    <w:p w14:paraId="419FA79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④门窗玻璃双面洁净光亮，无污迹。</w:t>
      </w:r>
    </w:p>
    <w:p w14:paraId="56A4280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⑤大堂内的装饰物、绿色植物等摆放定位，无尘，盆缸容器干净，无损。</w:t>
      </w:r>
    </w:p>
    <w:p w14:paraId="4893778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⑥沙发和座椅茶几摆放整齐、无污、无损。</w:t>
      </w:r>
    </w:p>
    <w:p w14:paraId="6F464F3C">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（2）卫生间、浴室保洁标准：</w:t>
      </w:r>
    </w:p>
    <w:p w14:paraId="1AF4C06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①天花板、墙角、灯具目视无灰尘、蜘蛛网。</w:t>
      </w:r>
    </w:p>
    <w:p w14:paraId="0453315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②目视墙壁干净，蹲坑、小便器等卫生洁具洁净无异物、无堵塞、无黄渍。</w:t>
      </w:r>
    </w:p>
    <w:p w14:paraId="0DB8555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③镜面光亮，无污点，无水迹。</w:t>
      </w:r>
    </w:p>
    <w:p w14:paraId="6A35605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④室内无异味、臭味。</w:t>
      </w:r>
    </w:p>
    <w:p w14:paraId="69C43D5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⑤地面无烟头、纸屑、污渍、积水。</w:t>
      </w:r>
    </w:p>
    <w:p w14:paraId="4ECFB6C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⑥洗脸池、浴室无污点，无积水。</w:t>
      </w:r>
    </w:p>
    <w:p w14:paraId="73D36D7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⑦房内设施跑冒滴漏及时报告修复。</w:t>
      </w:r>
    </w:p>
    <w:p w14:paraId="102AE6F4">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（3）走廊、步梯、窗户、电梯卫生标准：</w:t>
      </w:r>
    </w:p>
    <w:p w14:paraId="702418E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①走廊、步梯和电梯地面无垃圾、尘土、无污迹。</w:t>
      </w:r>
    </w:p>
    <w:p w14:paraId="2E5D467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②走廊及电梯墙壁和墙壁饰物、插座盒、消防栓门、标牌、风口等无积尘无污渍。</w:t>
      </w:r>
    </w:p>
    <w:p w14:paraId="744BB5C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③窗台、楼梯扶手、栏杆等地方无积尘无污渍。</w:t>
      </w:r>
    </w:p>
    <w:p w14:paraId="1368CAD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④门、窗玻璃双面洁净光亮，无污渍和手印。</w:t>
      </w:r>
    </w:p>
    <w:p w14:paraId="51D4D30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⑤垃圾箱内垃圾每日清理，超过80%时立即清理。</w:t>
      </w:r>
    </w:p>
    <w:p w14:paraId="2DCBC89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⑥天花板、墙角、灯具目视无灰尘、蜘蛛网。</w:t>
      </w:r>
    </w:p>
    <w:p w14:paraId="508741A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⑦走廊内花架上、盆景内无积尘垃圾杂物，盆缸等容器干净、无损。</w:t>
      </w:r>
    </w:p>
    <w:p w14:paraId="291276E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⑧通道内杂物堆放及时报告清理。</w:t>
      </w:r>
    </w:p>
    <w:p w14:paraId="46C23288">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（4）客房整理标准：</w:t>
      </w:r>
    </w:p>
    <w:p w14:paraId="415DE2D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①床铺上的被子、枕头等床上用品要按照酒店的标准整理到位；</w:t>
      </w:r>
    </w:p>
    <w:p w14:paraId="322A700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②空调、电视机、窗帘等的遥控器要按照指定位置整齐放好；</w:t>
      </w:r>
    </w:p>
    <w:p w14:paraId="414636F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③浴巾、毛巾、拖鞋、睡衣、洗漱用品、吹风机等按照酒店管理标准折叠整齐并摆放于相应位置；</w:t>
      </w:r>
    </w:p>
    <w:p w14:paraId="5D596BF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④杂志、宣传册等整齐放于指定位置；</w:t>
      </w:r>
    </w:p>
    <w:p w14:paraId="5174B32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⑤清点所有相关物品是否完整无缺且能够正常使用，补足一次性使用物品。并做好一次性用品使用情况消耗台账，做好纸质记录备查。</w:t>
      </w:r>
    </w:p>
    <w:p w14:paraId="4F2F4809">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（5）退房检查标准：</w:t>
      </w:r>
    </w:p>
    <w:p w14:paraId="6B791B9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①在接到退房通知后及时对房间进行检查。</w:t>
      </w:r>
    </w:p>
    <w:p w14:paraId="6EC371B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②依据物品清单对客房基础建设和物品进行清点、检查，如有损毁、丢失等情况及时反馈。</w:t>
      </w:r>
    </w:p>
    <w:p w14:paraId="42D78E82">
      <w:pPr>
        <w:spacing w:line="360" w:lineRule="auto"/>
        <w:ind w:firstLine="482" w:firstLineChars="20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（6）工作时间：</w:t>
      </w:r>
    </w:p>
    <w:p w14:paraId="4CBBBBB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根据业务情况进行机动排班，需保证24小时有人值守，能够充分提供相应服务。</w:t>
      </w:r>
    </w:p>
    <w:p w14:paraId="1A8A29AD">
      <w:pPr>
        <w:pStyle w:val="32"/>
        <w:spacing w:line="360" w:lineRule="auto"/>
        <w:ind w:firstLine="0" w:firstLineChars="0"/>
        <w:textAlignment w:val="center"/>
        <w:rPr>
          <w:rFonts w:hint="eastAsia" w:asciiTheme="minorEastAsia" w:hAnsiTheme="minorEastAsia" w:eastAsiaTheme="minorEastAsia" w:cstheme="minorEastAsia"/>
          <w:b/>
          <w:bCs/>
          <w:color w:val="000000"/>
          <w:spacing w:val="6"/>
          <w:sz w:val="24"/>
          <w:szCs w:val="24"/>
        </w:rPr>
      </w:pPr>
      <w:r>
        <w:rPr>
          <w:rFonts w:hint="eastAsia" w:asciiTheme="minorEastAsia" w:hAnsiTheme="minorEastAsia" w:eastAsiaTheme="minorEastAsia" w:cstheme="minorEastAsia"/>
          <w:b/>
          <w:bCs/>
          <w:color w:val="000000"/>
          <w:spacing w:val="6"/>
          <w:sz w:val="24"/>
          <w:szCs w:val="24"/>
        </w:rPr>
        <w:t xml:space="preserve">   5、绿化养护服务要求</w:t>
      </w:r>
    </w:p>
    <w:p w14:paraId="1E95DF0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（1）服务内容要求：</w:t>
      </w:r>
    </w:p>
    <w:p w14:paraId="327762DE">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台州市殡仪馆范围内已种绿化苗木和草坪管理；</w:t>
      </w:r>
      <w:r>
        <w:rPr>
          <w:rFonts w:hint="eastAsia" w:asciiTheme="minorEastAsia" w:hAnsiTheme="minorEastAsia" w:eastAsiaTheme="minorEastAsia" w:cstheme="minorEastAsia"/>
          <w:b/>
          <w:bCs w:val="0"/>
          <w:sz w:val="24"/>
          <w:szCs w:val="24"/>
        </w:rPr>
        <w:t>绿化范围内除草、浇水、施肥、病虫害防治、草坪花木修剪、补植</w:t>
      </w:r>
      <w:r>
        <w:rPr>
          <w:rFonts w:hint="eastAsia" w:asciiTheme="minorEastAsia" w:hAnsiTheme="minorEastAsia" w:eastAsiaTheme="minorEastAsia" w:cstheme="minorEastAsia"/>
          <w:b/>
          <w:bCs w:val="0"/>
          <w:sz w:val="24"/>
          <w:szCs w:val="24"/>
          <w:u w:val="single"/>
          <w:lang w:eastAsia="zh-CN"/>
        </w:rPr>
        <w:t>（包含修剪下来的枯枝等及时清运）</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sz w:val="24"/>
          <w:szCs w:val="24"/>
        </w:rPr>
        <w:t>所有办公区域室内的花木（花木由采购单位自行配置）摆放养护和管理等工作。</w:t>
      </w:r>
    </w:p>
    <w:p w14:paraId="3BCE471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（2）服务质量标准：</w:t>
      </w:r>
    </w:p>
    <w:p w14:paraId="64CBCC2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①绿地或花坛内各类乔、灌、草等绿化存活率100%。</w:t>
      </w:r>
    </w:p>
    <w:p w14:paraId="7F4B183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②植株修剪及时，做到枝叶紧密、圆整，无脱节、无倾斜，无枯枝死杈。</w:t>
      </w:r>
    </w:p>
    <w:p w14:paraId="64E3121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③花坛、花景以及门厅花木摆放造型新颖、色彩鲜艳，植物长势良好，无残花、杂草。</w:t>
      </w:r>
    </w:p>
    <w:p w14:paraId="6CD9D84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④病虫害防治率100%，危害率低于5%。</w:t>
      </w:r>
    </w:p>
    <w:p w14:paraId="4EDB41A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（3）养护技术规范及质量保证要求：</w:t>
      </w:r>
    </w:p>
    <w:p w14:paraId="3CBF863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管养期内，养护管理单位应按照《台州市园林绿化养护管理技术规程》精心管护，安排专人进行动态养护管理，保证在管理期间内的花木、草坪的正常生长，草坪内保证整洁、美观、无杂草、无病虫害，平时修剪好苗木、草坪，提高观赏价值。包括松土除草、整形修剪、浇水、施肥、病虫害防治、缺株补植、清除死树和枯枝，树木绑扎、加土扶正等。</w:t>
      </w:r>
    </w:p>
    <w:p w14:paraId="526BE4F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②重大节日及重大活动期间，养护单位有义务按照我方要求，认真做好管养工作。</w:t>
      </w:r>
    </w:p>
    <w:p w14:paraId="273F0ECC">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rPr>
        <w:t>③负责管理期间所用化肥</w:t>
      </w:r>
      <w:r>
        <w:rPr>
          <w:rFonts w:hint="eastAsia" w:asciiTheme="minorEastAsia" w:hAnsiTheme="minorEastAsia" w:eastAsiaTheme="minorEastAsia" w:cstheme="minorEastAsia"/>
          <w:bCs/>
          <w:sz w:val="24"/>
          <w:szCs w:val="24"/>
          <w:highlight w:val="none"/>
          <w:lang w:eastAsia="zh-CN"/>
        </w:rPr>
        <w:t>（每年施肥不少于</w:t>
      </w:r>
      <w:r>
        <w:rPr>
          <w:rFonts w:hint="eastAsia" w:asciiTheme="minorEastAsia" w:hAnsiTheme="minorEastAsia" w:eastAsiaTheme="minorEastAsia" w:cstheme="minorEastAsia"/>
          <w:bCs/>
          <w:sz w:val="24"/>
          <w:szCs w:val="24"/>
          <w:highlight w:val="none"/>
          <w:lang w:val="en-US" w:eastAsia="zh-CN"/>
        </w:rPr>
        <w:t>2次</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、农药、用具支出费用。</w:t>
      </w:r>
    </w:p>
    <w:p w14:paraId="5184E3B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④若由养护管理单位主观原因导致绿化管理不当的，造成绿化树木、草坪、花卉枯死或损坏，养护单位要及时采取措施进行补救，并承担因此而产生的一切费用；若</w:t>
      </w:r>
      <w:r>
        <w:rPr>
          <w:rFonts w:hint="eastAsia" w:asciiTheme="minorEastAsia" w:hAnsiTheme="minorEastAsia" w:eastAsiaTheme="minorEastAsia" w:cstheme="minorEastAsia"/>
          <w:bCs/>
          <w:sz w:val="24"/>
          <w:szCs w:val="24"/>
          <w:lang w:eastAsia="zh-CN"/>
        </w:rPr>
        <w:t>采购方</w:t>
      </w:r>
      <w:r>
        <w:rPr>
          <w:rFonts w:hint="eastAsia" w:asciiTheme="minorEastAsia" w:hAnsiTheme="minorEastAsia" w:eastAsiaTheme="minorEastAsia" w:cstheme="minorEastAsia"/>
          <w:bCs/>
          <w:sz w:val="24"/>
          <w:szCs w:val="24"/>
        </w:rPr>
        <w:t>二次提出整改要求，养护单位仍未做到的，</w:t>
      </w:r>
      <w:r>
        <w:rPr>
          <w:rFonts w:hint="eastAsia" w:asciiTheme="minorEastAsia" w:hAnsiTheme="minorEastAsia" w:eastAsiaTheme="minorEastAsia" w:cstheme="minorEastAsia"/>
          <w:bCs/>
          <w:sz w:val="24"/>
          <w:szCs w:val="24"/>
          <w:lang w:eastAsia="zh-CN"/>
        </w:rPr>
        <w:t>采购方</w:t>
      </w:r>
      <w:r>
        <w:rPr>
          <w:rFonts w:hint="eastAsia" w:asciiTheme="minorEastAsia" w:hAnsiTheme="minorEastAsia" w:eastAsiaTheme="minorEastAsia" w:cstheme="minorEastAsia"/>
          <w:bCs/>
          <w:sz w:val="24"/>
          <w:szCs w:val="24"/>
        </w:rPr>
        <w:t>有权根据馆内物业服务考核办法予以处罚。</w:t>
      </w:r>
    </w:p>
    <w:p w14:paraId="2B51250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（4）其他约定</w:t>
      </w:r>
    </w:p>
    <w:p w14:paraId="15B2CDD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①因不可抗拒因素（如由于台风、暴雨、大雪等自然灾害）引发树木突然倒塌、碰线、碰屋，养护管理单位在接到我方通知后应迅速组织力量及时处理，所发生的苗木费及补植费用（含人工、材料费等）由</w:t>
      </w:r>
      <w:r>
        <w:rPr>
          <w:rFonts w:hint="eastAsia" w:asciiTheme="minorEastAsia" w:hAnsiTheme="minorEastAsia" w:eastAsiaTheme="minorEastAsia" w:cstheme="minorEastAsia"/>
          <w:bCs/>
          <w:sz w:val="24"/>
          <w:szCs w:val="24"/>
          <w:lang w:eastAsia="zh-CN"/>
        </w:rPr>
        <w:t>采购方</w:t>
      </w:r>
      <w:r>
        <w:rPr>
          <w:rFonts w:hint="eastAsia" w:asciiTheme="minorEastAsia" w:hAnsiTheme="minorEastAsia" w:eastAsiaTheme="minorEastAsia" w:cstheme="minorEastAsia"/>
          <w:bCs/>
          <w:sz w:val="24"/>
          <w:szCs w:val="24"/>
        </w:rPr>
        <w:t>承担。</w:t>
      </w:r>
    </w:p>
    <w:p w14:paraId="1F997B5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养护区域的绿化小范围更新、改造，非养护管理单位责任补植花卉树木等应我方要求的新增项目，养护管理单位须无偿按我方要求合理布置改造，所发生的苗木费由我方承担。其他诸如馆内建设发展需要等原因需要较大范围迁移、补植绿化苗木，由此所发生的苗木费及补植费用（含人工、材料费等）由我方承担。</w:t>
      </w:r>
    </w:p>
    <w:p w14:paraId="550E39C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③负责养护工作人员的劳动保护和人身安全，承包期间由于安全事故造成的一切损失由养护</w:t>
      </w:r>
      <w:r>
        <w:rPr>
          <w:rFonts w:hint="eastAsia" w:asciiTheme="minorEastAsia" w:hAnsiTheme="minorEastAsia" w:eastAsiaTheme="minorEastAsia" w:cstheme="minorEastAsia"/>
          <w:sz w:val="24"/>
          <w:szCs w:val="24"/>
        </w:rPr>
        <w:t>管理单位负责。</w:t>
      </w:r>
    </w:p>
    <w:p w14:paraId="123EF1A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④养护管理单位派驻员工必须服从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管理，遵守</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有关规章制度，若有违反，</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有权进行监督处理并扣除相应的管理费；情节严重的，</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有权要求更换人员并根据馆内物业服务考核办法予以处罚。</w:t>
      </w:r>
    </w:p>
    <w:p w14:paraId="20DB085B">
      <w:pPr>
        <w:tabs>
          <w:tab w:val="left" w:pos="2340"/>
        </w:tabs>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⑤派驻员工由养护单位按有关法律法规自行招聘并管理，与</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不发生任何劳动关系。</w:t>
      </w:r>
    </w:p>
    <w:p w14:paraId="350F2546">
      <w:pPr>
        <w:pStyle w:val="32"/>
        <w:spacing w:line="360" w:lineRule="auto"/>
        <w:ind w:firstLine="0" w:firstLine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6、水电工要求</w:t>
      </w:r>
    </w:p>
    <w:p w14:paraId="1CA67405">
      <w:pPr>
        <w:pStyle w:val="32"/>
        <w:spacing w:line="360" w:lineRule="auto"/>
        <w:ind w:firstLine="480"/>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u w:val="single"/>
        </w:rPr>
        <w:t>▲要求配备2名水电工，水电工需持有高压电工证。</w:t>
      </w:r>
      <w:r>
        <w:rPr>
          <w:rFonts w:hint="eastAsia" w:asciiTheme="minorEastAsia" w:hAnsiTheme="minorEastAsia" w:eastAsiaTheme="minorEastAsia" w:cstheme="minorEastAsia"/>
          <w:kern w:val="2"/>
          <w:sz w:val="24"/>
          <w:szCs w:val="24"/>
          <w:lang w:val="en-US" w:eastAsia="zh-CN" w:bidi="ar-SA"/>
        </w:rPr>
        <w:t>日常工作纳入馆内设备保障保卫科统一管理。</w:t>
      </w:r>
    </w:p>
    <w:p w14:paraId="13B52DB1">
      <w:pPr>
        <w:pStyle w:val="32"/>
        <w:spacing w:line="360" w:lineRule="auto"/>
        <w:ind w:firstLine="0" w:firstLineChars="0"/>
        <w:textAlignment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color w:val="000000"/>
          <w:spacing w:val="6"/>
          <w:sz w:val="24"/>
          <w:szCs w:val="24"/>
        </w:rPr>
        <w:t xml:space="preserve">  </w:t>
      </w:r>
      <w:r>
        <w:rPr>
          <w:rFonts w:hint="eastAsia" w:asciiTheme="minorEastAsia" w:hAnsiTheme="minorEastAsia" w:eastAsiaTheme="minorEastAsia" w:cstheme="minorEastAsia"/>
          <w:b/>
          <w:bCs/>
          <w:spacing w:val="6"/>
          <w:sz w:val="24"/>
          <w:szCs w:val="24"/>
        </w:rPr>
        <w:t xml:space="preserve"> （</w:t>
      </w:r>
      <w:r>
        <w:rPr>
          <w:rFonts w:hint="eastAsia" w:asciiTheme="minorEastAsia" w:hAnsiTheme="minorEastAsia" w:eastAsiaTheme="minorEastAsia" w:cstheme="minorEastAsia"/>
          <w:b/>
          <w:bCs/>
          <w:spacing w:val="6"/>
          <w:sz w:val="24"/>
          <w:szCs w:val="24"/>
          <w:lang w:eastAsia="zh-CN"/>
        </w:rPr>
        <w:t>五</w:t>
      </w:r>
      <w:r>
        <w:rPr>
          <w:rFonts w:hint="eastAsia" w:asciiTheme="minorEastAsia" w:hAnsiTheme="minorEastAsia" w:eastAsiaTheme="minorEastAsia" w:cstheme="minorEastAsia"/>
          <w:b/>
          <w:bCs/>
          <w:spacing w:val="6"/>
          <w:sz w:val="24"/>
          <w:szCs w:val="24"/>
        </w:rPr>
        <w:t>）工作衔接要求</w:t>
      </w:r>
    </w:p>
    <w:p w14:paraId="5A7E557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经理及保安队长、保洁领班应该与台州市殡仪馆保持必要的工作交流，建立工作反馈机制，受托方每月一次向台州市殡仪馆书面汇报所承担的保安、保洁等工作开展情况及信息反馈，重大情况须及时报告。</w:t>
      </w:r>
    </w:p>
    <w:p w14:paraId="168FA3B7">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2、做好详细的各类工作记录，原始台帐保存完好，以备采购人和相关部门核查。</w:t>
      </w:r>
    </w:p>
    <w:p w14:paraId="165B6651">
      <w:pPr>
        <w:spacing w:line="360" w:lineRule="auto"/>
        <w:ind w:firstLine="480" w:firstLineChars="200"/>
      </w:pPr>
      <w:r>
        <w:rPr>
          <w:rFonts w:hint="eastAsia" w:asciiTheme="minorEastAsia" w:hAnsiTheme="minorEastAsia" w:eastAsiaTheme="minorEastAsia" w:cstheme="minorEastAsia"/>
          <w:bCs/>
          <w:sz w:val="24"/>
          <w:szCs w:val="24"/>
        </w:rPr>
        <w:t>3、完成采购人交办的其它安保、</w:t>
      </w:r>
      <w:r>
        <w:rPr>
          <w:rFonts w:hint="eastAsia" w:asciiTheme="minorEastAsia" w:hAnsiTheme="minorEastAsia" w:eastAsiaTheme="minorEastAsia" w:cstheme="minorEastAsia"/>
          <w:bCs/>
          <w:color w:val="000000"/>
          <w:sz w:val="24"/>
          <w:szCs w:val="24"/>
        </w:rPr>
        <w:t>保洁、绿化养护等</w:t>
      </w:r>
      <w:r>
        <w:rPr>
          <w:rFonts w:hint="eastAsia" w:asciiTheme="minorEastAsia" w:hAnsiTheme="minorEastAsia" w:eastAsiaTheme="minorEastAsia" w:cstheme="minorEastAsia"/>
          <w:bCs/>
          <w:sz w:val="24"/>
          <w:szCs w:val="24"/>
        </w:rPr>
        <w:t>服务事项。</w:t>
      </w:r>
    </w:p>
    <w:p w14:paraId="791AD958">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）设备配置及物耗</w:t>
      </w:r>
    </w:p>
    <w:p w14:paraId="067C59B4">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1、保安随身使用的装备（如保安服、头盔、雨靴、雨衣、电警棍、辣椒水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）都由中标单位提供。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日常易耗品（如灭火器、检查卡等）由采购单位提供。</w:t>
      </w:r>
    </w:p>
    <w:p w14:paraId="426FF84C">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2、保洁所需消耗品（如卫生纸、擦手纸、洗手液、垃圾袋</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洁厕剂、除臭剂等）由采购单位提供。保洁人员随身使用的装备（如工作服、毛巾、扫把、拖把、玻璃刮等）都由中标单位提供。</w:t>
      </w:r>
    </w:p>
    <w:p w14:paraId="223B0D8D">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3、客房服务以及客房使用易耗品（如卫生纸、擦手纸、洗手液、垃圾袋、洁厕剂、除臭剂、一次性牙膏牙刷等）由采购单位提供。</w:t>
      </w:r>
    </w:p>
    <w:p w14:paraId="686BB5C9">
      <w:pPr>
        <w:spacing w:line="360" w:lineRule="auto"/>
        <w:ind w:firstLine="48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日常绿化养护工作所需工具及消耗品（如化肥、除草剂等）都由中标单位提供。</w:t>
      </w:r>
    </w:p>
    <w:p w14:paraId="4D853F9C">
      <w:pPr>
        <w:pStyle w:val="21"/>
        <w:spacing w:line="360" w:lineRule="auto"/>
        <w:ind w:firstLine="48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5、项目所需大型设备清单：</w:t>
      </w:r>
    </w:p>
    <w:p w14:paraId="5F87371D">
      <w:pPr>
        <w:pStyle w:val="21"/>
        <w:spacing w:line="360" w:lineRule="auto"/>
        <w:ind w:firstLine="48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）保安工具：巡逻电动车（两轮）；上述工具至少配备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1辆；</w:t>
      </w:r>
    </w:p>
    <w:p w14:paraId="3BCC5EB9">
      <w:pPr>
        <w:pStyle w:val="21"/>
        <w:spacing w:line="360" w:lineRule="auto"/>
        <w:ind w:firstLine="48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）保洁工具：扫地机、洗地机；上述各型号工具至少配备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1台；</w:t>
      </w:r>
    </w:p>
    <w:p w14:paraId="17DD56B2">
      <w:pPr>
        <w:pStyle w:val="21"/>
        <w:spacing w:line="360" w:lineRule="auto"/>
        <w:ind w:firstLine="48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（3）绿化工具（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以下各型号工具至少配备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1台/件）：</w:t>
      </w:r>
    </w:p>
    <w:p w14:paraId="27C792CD">
      <w:pPr>
        <w:pStyle w:val="21"/>
        <w:spacing w:line="360" w:lineRule="auto"/>
        <w:ind w:firstLine="48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1）基础园林工具（小型手动工具）</w:t>
      </w:r>
    </w:p>
    <w:p w14:paraId="3FFA0A78">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①挖掘种植工具：铁锹/圆头锹、耙子、种植镐</w:t>
      </w:r>
    </w:p>
    <w:p w14:paraId="37CD52CB">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②修剪工具：修枝剪、高枝剪、绿篱剪、手锯/折叠锯、油锯/电锯、</w:t>
      </w:r>
    </w:p>
    <w:p w14:paraId="4C2CBCB9">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2）动力机械设备</w:t>
      </w:r>
    </w:p>
    <w:p w14:paraId="3F1A2888">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①土壤处理设备：微耕机/旋耕机（翻土、碎土）</w:t>
      </w:r>
    </w:p>
    <w:p w14:paraId="1150C649">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②草坪养护设备：割草机、打草机</w:t>
      </w:r>
    </w:p>
    <w:p w14:paraId="144B2482">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③灌溉设备：水泵（抽水灌溉）、软水管</w:t>
      </w:r>
    </w:p>
    <w:p w14:paraId="4559A4F3">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④动力机械设备：树枝破碎机</w:t>
      </w:r>
    </w:p>
    <w:p w14:paraId="7959D258">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3）运输与辅助设备：手推车、农用三轮车</w:t>
      </w:r>
    </w:p>
    <w:p w14:paraId="0C205D5E">
      <w:pPr>
        <w:pStyle w:val="21"/>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4）防护与清洁：防护手套、安全帽、扫帚、喷雾器（农药/肥料喷洒）</w:t>
      </w:r>
    </w:p>
    <w:p w14:paraId="65EB58CB">
      <w:pPr>
        <w:pStyle w:val="21"/>
        <w:spacing w:line="360" w:lineRule="auto"/>
        <w:ind w:firstLine="48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未尽事宜，双方协商解决。</w:t>
      </w:r>
    </w:p>
    <w:p w14:paraId="62D97833">
      <w:pPr>
        <w:pStyle w:val="21"/>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4F251E4A">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）考核标准</w:t>
      </w:r>
    </w:p>
    <w:p w14:paraId="4DFE07E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台州市殡仪馆物业服务质量考评办法</w:t>
      </w:r>
    </w:p>
    <w:p w14:paraId="6B86D131">
      <w:pPr>
        <w:pStyle w:val="11"/>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（试行）</w:t>
      </w:r>
    </w:p>
    <w:p w14:paraId="0BD62731">
      <w:pPr>
        <w:spacing w:line="360" w:lineRule="auto"/>
        <w:rPr>
          <w:rFonts w:hint="eastAsia" w:asciiTheme="minorEastAsia" w:hAnsiTheme="minorEastAsia" w:eastAsiaTheme="minorEastAsia" w:cstheme="minorEastAsia"/>
          <w:sz w:val="24"/>
          <w:szCs w:val="24"/>
        </w:rPr>
      </w:pPr>
    </w:p>
    <w:p w14:paraId="611E752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为强化劳动纪律，提高服务水平，规范服务流程，保证物业服务质量，确保台州市殡仪馆有一个良好的工作秩序和舒适的治丧环境，特制订本量化考评办法。</w:t>
      </w:r>
    </w:p>
    <w:p w14:paraId="731B12D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在日常服务中对未履行工作职责或履职不到位的具体表现（以现场查看为准）采用量化记分措施（定期或不定期检查），每月考核总分为100分，每月考核95（含）-100分的，全额计付应付资金；90（含）-94分的，扣除每月应付金额的1%；85（含）-89分的，扣除每月应付金额的2%；80（含）-84分的，扣除每月应付金额的3%；75（含）-79分的，扣除每月应付金额的5%；70分（含）-74分的，扣除每月应付金额的7%；60分（含）--69分的，扣除每月应付金额的9%，60分以下，不予支付每月应付金额。年度中有单月考核分60分以下或者三个月考核分扣除之和超过100分的业主方有权中止合同并没收履约保证金（标准如下，在实施过程中，业主有权对考核标准进行再细化）。情节恶劣影响较大的，除扣分外相关单位须更换服务人员。 </w:t>
      </w:r>
    </w:p>
    <w:p w14:paraId="027CD9E6">
      <w:pPr>
        <w:spacing w:line="360" w:lineRule="auto"/>
        <w:rPr>
          <w:rFonts w:hint="eastAsia" w:asciiTheme="minorEastAsia" w:hAnsiTheme="minorEastAsia" w:eastAsiaTheme="minorEastAsia" w:cstheme="minorEastAsia"/>
          <w:sz w:val="24"/>
          <w:szCs w:val="24"/>
        </w:rPr>
      </w:pPr>
    </w:p>
    <w:p w14:paraId="04796C5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附件</w:t>
      </w:r>
    </w:p>
    <w:p w14:paraId="420BA0B8">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台州市殡仪馆物业服务质量考核量化标准</w:t>
      </w:r>
    </w:p>
    <w:p w14:paraId="7D92D3A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一、仪容仪表</w:t>
      </w:r>
    </w:p>
    <w:p w14:paraId="4F89332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1、姿态、精神、仪容、仪表不佳，不按规定着装、佩戴装备。</w:t>
      </w:r>
    </w:p>
    <w:p w14:paraId="1E550F6F">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2、衣衫不整，工作服装太脏，个人卫生差。</w:t>
      </w:r>
    </w:p>
    <w:p w14:paraId="14B08A0F">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3、不穿袜子，鞋子太脏或穿拖鞋。</w:t>
      </w:r>
    </w:p>
    <w:p w14:paraId="61292063">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4、佩戴与工作服无关装饰物品。</w:t>
      </w:r>
    </w:p>
    <w:p w14:paraId="0224D216">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5、工作过程中不注意文明礼节、说脏话及口头语、吵架、打架。</w:t>
      </w:r>
    </w:p>
    <w:p w14:paraId="4D811614">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6、在岗位执勤时不注意站姿坐姿，出现靠、托姿势。</w:t>
      </w:r>
    </w:p>
    <w:p w14:paraId="6C66DEDB">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（以上每项发现一次扣1分）</w:t>
      </w:r>
    </w:p>
    <w:p w14:paraId="14F03B0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二、工作纪律</w:t>
      </w:r>
    </w:p>
    <w:p w14:paraId="595BAD8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上班迟到、早退、脱岗、串岗、私自外出。未按时交接班，工作时出现人员迟到、早退、脱岗、串岗、不请假或不经批准私自外出现象，请假后不按时返回。工作及值班期间不忠于职守、坚守岗位、履行职责。值勤时没有做好工作记录，没有详细记录工作中发生的事情、填写物流记录及门岗来人来访登记，做与工作无关的事情。</w:t>
      </w:r>
    </w:p>
    <w:p w14:paraId="018EC564">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2、不服从工作指令，对上级不尊重，不团结同事。</w:t>
      </w:r>
    </w:p>
    <w:p w14:paraId="4BCC7827">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3、没有认真履行职责，对管辖内的各种动态未及时上报，发现情况未按规定的各类预案或应急方案处置。</w:t>
      </w:r>
    </w:p>
    <w:p w14:paraId="1B600E8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4、没有良好的职业道德，泄露单位秘密。</w:t>
      </w:r>
    </w:p>
    <w:p w14:paraId="66B9929D">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5、在公共场所拾到物品，不主动上交单位，不肯交还失主。</w:t>
      </w:r>
    </w:p>
    <w:p w14:paraId="2F2DD7F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6、私拿别人物品。</w:t>
      </w:r>
    </w:p>
    <w:p w14:paraId="5989C8E1">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7、在岗位上睡觉、吃零食、玩手机，在工作岗位上用餐或工作时间用餐，做与工作无关的事情。</w:t>
      </w:r>
    </w:p>
    <w:p w14:paraId="1B9CBE4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8、发生不安全情况或发现不安全苗头，不及时制止或上报。</w:t>
      </w:r>
    </w:p>
    <w:p w14:paraId="276AF26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9、根据国家法律、法规及安保管理相关条例及单位特点，未完善各类管理台帐记录。</w:t>
      </w:r>
    </w:p>
    <w:p w14:paraId="00187828">
      <w:pPr>
        <w:spacing w:line="360" w:lineRule="auto"/>
        <w:ind w:firstLine="482" w:firstLineChars="200"/>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10、不遵守服务单位和台州市殡仪馆各项规章制度及操作规程，没有严格执行单位下达的各项长期与临时任务，对任务不能及时执行落实。</w:t>
      </w:r>
    </w:p>
    <w:p w14:paraId="1F0D24BA">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11、上班期间喝酒。</w:t>
      </w:r>
    </w:p>
    <w:p w14:paraId="150E41C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（1-10每项发现一次扣1分，造成后果的每项发现一次扣5分，造成严重后果的每项发现一次扣10分，第11项发现一次扣10分）</w:t>
      </w:r>
    </w:p>
    <w:p w14:paraId="6A893C02">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三、工作内容</w:t>
      </w:r>
    </w:p>
    <w:p w14:paraId="4B5888B1">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（一）卫生保洁工作</w:t>
      </w:r>
    </w:p>
    <w:p w14:paraId="15BCE959">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1、卫生间地面有积水、污痕、杂物，墙面瓷片、门窗有明显灰尘。小便池、蹲坑未清洗保洁或有明显异味。</w:t>
      </w:r>
    </w:p>
    <w:p w14:paraId="46A5FA5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2、楼层地面不及时拖洗保洁。</w:t>
      </w:r>
    </w:p>
    <w:p w14:paraId="38BCC99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3、楼梯、扶手未擦拭干净，有灰尘。</w:t>
      </w:r>
    </w:p>
    <w:p w14:paraId="08ED20F2">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4、垃圾桶垃圾满装不及时清理，垃圾桶外观有明显污迹、灰尘。</w:t>
      </w:r>
    </w:p>
    <w:p w14:paraId="621945D3">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5、楼道墙角、天花板有蜘蛛网。</w:t>
      </w:r>
    </w:p>
    <w:p w14:paraId="4D2FB044">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6、各处的玻璃（门、窗及镜面）有明显积尘、指印、污迹。</w:t>
      </w:r>
    </w:p>
    <w:p w14:paraId="46C4B2B3">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7、卫生间用品未及时补充影响使用。</w:t>
      </w:r>
    </w:p>
    <w:p w14:paraId="5A422A82">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8、通道地面垃圾堆积未及时清理。</w:t>
      </w:r>
    </w:p>
    <w:p w14:paraId="2E7894C7">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9、楼道、公共休息室、停车场路面、绿化带等公共场所中有瓜皮、果壳、烟头等明显杂物。</w:t>
      </w:r>
    </w:p>
    <w:p w14:paraId="7842BC6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10、标识牌、消防栓、公用门等设施目视有污痕、灰尘。</w:t>
      </w:r>
    </w:p>
    <w:p w14:paraId="533FBA2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、客房退房后卫生不及时清理，影响使用。</w:t>
      </w:r>
    </w:p>
    <w:p w14:paraId="2BBED1F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（以上每项发现一次扣1分）</w:t>
      </w:r>
    </w:p>
    <w:p w14:paraId="1AB9BD6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（二）安保工作</w:t>
      </w:r>
    </w:p>
    <w:p w14:paraId="3981B71B">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服务单位应每年组织一次保安人员业务培训并且做好记录工作，确保队员熟练掌握以下业务内容：</w:t>
      </w:r>
    </w:p>
    <w:p w14:paraId="032CF2BF">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1、组织开展消防安全培训（消防灭火器理论、消火栓操作理论、消防安全教育理论）。</w:t>
      </w:r>
    </w:p>
    <w:p w14:paraId="4CD03A7F">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2、组织开展消防灭火等各项技能训练（防毒面具使用、消防灭火器使用、消防水带使用）。</w:t>
      </w:r>
    </w:p>
    <w:p w14:paraId="2DB4373A">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3、进行交通秩序指挥引导动作培训。</w:t>
      </w:r>
    </w:p>
    <w:p w14:paraId="48466B86">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4、进行防恐反恐内容培训（各种警械的使用）。</w:t>
      </w:r>
    </w:p>
    <w:p w14:paraId="5AC8375E">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5、组织开展执勤方面知识业务培训（台州市殡仪馆各项制度、岗位行为规范动作及用语、队员岗前培训）。</w:t>
      </w:r>
    </w:p>
    <w:p w14:paraId="775FDF8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（未组织培训，在每年最后1个月每项扣2分）</w:t>
      </w:r>
    </w:p>
    <w:p w14:paraId="33B11466">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出现下列情形，每项发现一次扣1分（以临时检查为准）：</w:t>
      </w:r>
    </w:p>
    <w:p w14:paraId="61FD761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1、未对保安人员依照劳动法规定制定轮值表作出精细安排并严格执行。</w:t>
      </w:r>
    </w:p>
    <w:p w14:paraId="66F12AFB">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2、保安人员对于消防设施、应急通道、各类预案等了解掌握不熟练。</w:t>
      </w:r>
    </w:p>
    <w:p w14:paraId="6404D8D1">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3、没按科室要求积极组织队员进行专业培训和体能训练，以提高个人能力及个人综合素质。</w:t>
      </w:r>
    </w:p>
    <w:p w14:paraId="3CA38E20">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4、值班室内警械摆放不整齐，或者出现故意损坏警械行为。</w:t>
      </w:r>
    </w:p>
    <w:p w14:paraId="4E5CEA74">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5、值班人员未按规定对报警设施进行布防、撤防。</w:t>
      </w:r>
    </w:p>
    <w:p w14:paraId="42977CA9">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6、值班室卫生不干净，物品摆放杂乱，空调、风扇有灰尘。</w:t>
      </w:r>
    </w:p>
    <w:p w14:paraId="6C152169">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7、垃圾桶未及时清理，垃圾桶外表不干净。</w:t>
      </w:r>
    </w:p>
    <w:p w14:paraId="4147A5B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8、床上东西堆放杂乱。</w:t>
      </w:r>
    </w:p>
    <w:p w14:paraId="44915739">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9、出现外来人员无故进入值班室情况。</w:t>
      </w:r>
    </w:p>
    <w:p w14:paraId="6405F486">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四、其他</w:t>
      </w:r>
    </w:p>
    <w:p w14:paraId="66E43D66">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1、出现因工作不到位被领导批评。</w:t>
      </w:r>
    </w:p>
    <w:p w14:paraId="3487DDB5">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2、因工作失误被群众投诉。</w:t>
      </w:r>
    </w:p>
    <w:p w14:paraId="138B06BC">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3、被领导批评后不及时整改。</w:t>
      </w:r>
    </w:p>
    <w:p w14:paraId="417E2C31">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4、被上级业务主管部门及检查组通报。</w:t>
      </w:r>
    </w:p>
    <w:p w14:paraId="36DDFF3B">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5、造成严重后果，</w:t>
      </w:r>
      <w:r>
        <w:rPr>
          <w:rFonts w:hint="eastAsia" w:asciiTheme="minorEastAsia" w:hAnsiTheme="minorEastAsia" w:eastAsiaTheme="minorEastAsia" w:cstheme="minorEastAsia"/>
          <w:sz w:val="24"/>
          <w:szCs w:val="24"/>
        </w:rPr>
        <w:t>情节恶劣、影响较大或被媒体曝光。</w:t>
      </w:r>
    </w:p>
    <w:p w14:paraId="426EC0A8">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（1-2每项发现一次扣3分，第3项发现一次扣5分，第4项发现一次扣10分，第5项视情严肃处理）</w:t>
      </w:r>
    </w:p>
    <w:p w14:paraId="3CB4607A">
      <w:pPr>
        <w:spacing w:line="360" w:lineRule="auto"/>
        <w:ind w:firstLine="480" w:firstLineChars="200"/>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（注：若违规违纪行为不在上述所列范围，采购人可根据馆内相关管理规定视情节予以处理。）</w:t>
      </w:r>
    </w:p>
    <w:p w14:paraId="5E42C993">
      <w:pPr>
        <w:pStyle w:val="2"/>
        <w:rPr>
          <w:rFonts w:hint="eastAsia"/>
          <w:lang w:val="en-US" w:eastAsia="zh-CN"/>
        </w:rPr>
      </w:pPr>
    </w:p>
    <w:p w14:paraId="6A716C4D">
      <w:pPr>
        <w:spacing w:line="360" w:lineRule="auto"/>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三、商务需求</w:t>
      </w:r>
    </w:p>
    <w:tbl>
      <w:tblPr>
        <w:tblStyle w:val="25"/>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0C8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7F476131">
            <w:pPr>
              <w:pStyle w:val="14"/>
              <w:snapToGrid w:val="0"/>
              <w:spacing w:line="360" w:lineRule="auto"/>
              <w:jc w:val="center"/>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▲服务期</w:t>
            </w:r>
          </w:p>
        </w:tc>
        <w:tc>
          <w:tcPr>
            <w:tcW w:w="7256" w:type="dxa"/>
            <w:vAlign w:val="center"/>
          </w:tcPr>
          <w:p w14:paraId="05A53576">
            <w:pPr>
              <w:pStyle w:val="7"/>
              <w:numPr>
                <w:ilvl w:val="0"/>
                <w:numId w:val="0"/>
              </w:numPr>
              <w:spacing w:line="360" w:lineRule="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highlight w:val="none"/>
              </w:rPr>
              <w:t>服务期限：</w:t>
            </w:r>
            <w:r>
              <w:rPr>
                <w:rFonts w:hint="eastAsia" w:asciiTheme="minorEastAsia" w:hAnsiTheme="minorEastAsia" w:eastAsiaTheme="minorEastAsia" w:cstheme="minorEastAsia"/>
                <w:b w:val="0"/>
                <w:bCs/>
                <w:sz w:val="24"/>
                <w:szCs w:val="24"/>
                <w:highlight w:val="none"/>
                <w:lang w:val="en-US" w:eastAsia="zh-CN"/>
              </w:rPr>
              <w:t>2年，</w:t>
            </w:r>
            <w:r>
              <w:rPr>
                <w:rFonts w:hint="eastAsia" w:asciiTheme="minorEastAsia" w:hAnsiTheme="minorEastAsia" w:eastAsiaTheme="minorEastAsia" w:cstheme="minorEastAsia"/>
                <w:b w:val="0"/>
                <w:bCs/>
                <w:color w:val="000000"/>
                <w:sz w:val="24"/>
                <w:szCs w:val="24"/>
                <w:lang w:val="en-US" w:eastAsia="zh-CN"/>
              </w:rPr>
              <w:t>合同一年一签，</w:t>
            </w:r>
            <w:r>
              <w:rPr>
                <w:rFonts w:hint="eastAsia" w:asciiTheme="minorEastAsia" w:hAnsiTheme="minorEastAsia" w:eastAsiaTheme="minorEastAsia" w:cstheme="minorEastAsia"/>
                <w:b w:val="0"/>
                <w:bCs/>
                <w:sz w:val="24"/>
                <w:szCs w:val="24"/>
                <w:lang w:val="en-US" w:eastAsia="zh-CN"/>
              </w:rPr>
              <w:t>视服务情况续签第二年合同，</w:t>
            </w:r>
            <w:r>
              <w:rPr>
                <w:rFonts w:hint="eastAsia" w:asciiTheme="minorEastAsia" w:hAnsiTheme="minorEastAsia" w:eastAsiaTheme="minorEastAsia" w:cstheme="minorEastAsia"/>
                <w:b w:val="0"/>
                <w:bCs/>
                <w:sz w:val="24"/>
                <w:szCs w:val="24"/>
              </w:rPr>
              <w:t>具体时间以合同签订为准</w:t>
            </w:r>
            <w:r>
              <w:rPr>
                <w:rFonts w:hint="eastAsia" w:asciiTheme="minorEastAsia" w:hAnsiTheme="minorEastAsia" w:eastAsiaTheme="minorEastAsia" w:cstheme="minorEastAsia"/>
                <w:b w:val="0"/>
                <w:bCs/>
                <w:sz w:val="24"/>
                <w:szCs w:val="24"/>
                <w:lang w:eastAsia="zh-CN"/>
              </w:rPr>
              <w:t>。</w:t>
            </w:r>
          </w:p>
        </w:tc>
      </w:tr>
      <w:tr w14:paraId="2BB9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65FE4132">
            <w:pPr>
              <w:pStyle w:val="14"/>
              <w:snapToGrid w:val="0"/>
              <w:spacing w:line="36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服务地点</w:t>
            </w:r>
          </w:p>
        </w:tc>
        <w:tc>
          <w:tcPr>
            <w:tcW w:w="7256" w:type="dxa"/>
            <w:vAlign w:val="center"/>
          </w:tcPr>
          <w:p w14:paraId="2CFC946B">
            <w:pPr>
              <w:spacing w:line="360" w:lineRule="auto"/>
              <w:rPr>
                <w:rFonts w:hint="eastAsia" w:asciiTheme="minorEastAsia" w:hAnsiTheme="minorEastAsia" w:eastAsiaTheme="minorEastAsia" w:cstheme="minorEastAsia"/>
                <w:b w:val="0"/>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sz w:val="24"/>
                <w:szCs w:val="24"/>
              </w:rPr>
              <w:t>台州市路桥区桐屿街道下岭村台州市殡仪馆指定地方。</w:t>
            </w:r>
            <w:r>
              <w:rPr>
                <w:rFonts w:hint="eastAsia" w:asciiTheme="minorEastAsia" w:hAnsiTheme="minorEastAsia" w:eastAsiaTheme="minorEastAsia" w:cstheme="minorEastAsia"/>
                <w:b w:val="0"/>
                <w:bCs/>
                <w:sz w:val="24"/>
                <w:szCs w:val="24"/>
                <w:u w:val="none"/>
              </w:rPr>
              <w:t xml:space="preserve"> </w:t>
            </w:r>
          </w:p>
        </w:tc>
      </w:tr>
      <w:tr w14:paraId="4A1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5" w:type="dxa"/>
            <w:vAlign w:val="center"/>
          </w:tcPr>
          <w:p w14:paraId="6585C258">
            <w:pPr>
              <w:pStyle w:val="14"/>
              <w:snapToGrid w:val="0"/>
              <w:spacing w:line="36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付款条件</w:t>
            </w:r>
          </w:p>
        </w:tc>
        <w:tc>
          <w:tcPr>
            <w:tcW w:w="7256" w:type="dxa"/>
            <w:vAlign w:val="center"/>
          </w:tcPr>
          <w:p w14:paraId="16AA9528">
            <w:pPr>
              <w:pStyle w:val="7"/>
              <w:numPr>
                <w:ilvl w:val="0"/>
                <w:numId w:val="0"/>
              </w:numPr>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（1）合同签订之日起15日内支付合同金额的20%作为预付款；剩余款项按季度结算，结合当季度每月考核情况支付费用，在次月18号前付清上期的服务费用(遇节假日顺延)。</w:t>
            </w:r>
          </w:p>
          <w:p w14:paraId="4F44E79A">
            <w:pPr>
              <w:pStyle w:val="7"/>
              <w:numPr>
                <w:ilvl w:val="0"/>
                <w:numId w:val="0"/>
              </w:numPr>
              <w:spacing w:line="360" w:lineRule="auto"/>
              <w:rPr>
                <w:rFonts w:hint="eastAsia"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（2）结算时</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中标方</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须向</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采购方</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提供正式发票，</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采购方</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收到发票之后</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20个工作日内</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安排</w:t>
            </w:r>
            <w:r>
              <w:rPr>
                <w:rFonts w:hint="eastAsia" w:asciiTheme="minorEastAsia" w:hAnsiTheme="minorEastAsia" w:eastAsiaTheme="minorEastAsia" w:cstheme="minorEastAsia"/>
                <w:b w:val="0"/>
                <w:bCs/>
                <w:sz w:val="24"/>
                <w:szCs w:val="24"/>
                <w:highlight w:val="none"/>
              </w:rPr>
              <w:t>付款，本合同执行中相关的一切税费均由</w:t>
            </w:r>
            <w:r>
              <w:rPr>
                <w:rFonts w:hint="eastAsia" w:asciiTheme="minorEastAsia" w:hAnsiTheme="minorEastAsia" w:eastAsiaTheme="minorEastAsia" w:cstheme="minorEastAsia"/>
                <w:b w:val="0"/>
                <w:bCs/>
                <w:sz w:val="24"/>
                <w:szCs w:val="24"/>
                <w:highlight w:val="none"/>
                <w:lang w:eastAsia="zh-CN"/>
              </w:rPr>
              <w:t>中标方</w:t>
            </w:r>
            <w:r>
              <w:rPr>
                <w:rFonts w:hint="eastAsia" w:asciiTheme="minorEastAsia" w:hAnsiTheme="minorEastAsia" w:eastAsiaTheme="minorEastAsia" w:cstheme="minorEastAsia"/>
                <w:b w:val="0"/>
                <w:bCs/>
                <w:sz w:val="24"/>
                <w:szCs w:val="24"/>
                <w:highlight w:val="none"/>
              </w:rPr>
              <w:t>负担。</w:t>
            </w:r>
            <w:r>
              <w:rPr>
                <w:rFonts w:hint="eastAsia" w:asciiTheme="minorEastAsia" w:hAnsiTheme="minorEastAsia" w:eastAsiaTheme="minorEastAsia" w:cstheme="minorEastAsia"/>
                <w:b w:val="0"/>
                <w:bCs/>
                <w:sz w:val="24"/>
                <w:szCs w:val="24"/>
                <w:highlight w:val="none"/>
                <w:lang w:eastAsia="zh-CN"/>
              </w:rPr>
              <w:t>中标</w:t>
            </w:r>
            <w:r>
              <w:rPr>
                <w:rFonts w:hint="eastAsia" w:asciiTheme="minorEastAsia" w:hAnsiTheme="minorEastAsia" w:eastAsiaTheme="minorEastAsia" w:cstheme="minorEastAsia"/>
                <w:b w:val="0"/>
                <w:bCs/>
                <w:sz w:val="24"/>
                <w:szCs w:val="24"/>
                <w:highlight w:val="none"/>
              </w:rPr>
              <w:t>方不提供、逾期提供或提供的票据不符合合同及规范要求的，</w:t>
            </w:r>
            <w:r>
              <w:rPr>
                <w:rFonts w:hint="eastAsia" w:asciiTheme="minorEastAsia" w:hAnsiTheme="minorEastAsia" w:eastAsiaTheme="minorEastAsia" w:cstheme="minorEastAsia"/>
                <w:b w:val="0"/>
                <w:bCs/>
                <w:sz w:val="24"/>
                <w:szCs w:val="24"/>
                <w:highlight w:val="none"/>
                <w:lang w:eastAsia="zh-CN"/>
              </w:rPr>
              <w:t>采购方</w:t>
            </w:r>
            <w:r>
              <w:rPr>
                <w:rFonts w:hint="eastAsia" w:asciiTheme="minorEastAsia" w:hAnsiTheme="minorEastAsia" w:eastAsiaTheme="minorEastAsia" w:cstheme="minorEastAsia"/>
                <w:b w:val="0"/>
                <w:bCs/>
                <w:sz w:val="24"/>
                <w:szCs w:val="24"/>
                <w:highlight w:val="none"/>
              </w:rPr>
              <w:t>付款顺延且不视为违约。</w:t>
            </w:r>
          </w:p>
        </w:tc>
      </w:tr>
      <w:tr w14:paraId="322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775" w:type="dxa"/>
            <w:shd w:val="clear" w:color="auto" w:fill="auto"/>
            <w:vAlign w:val="center"/>
          </w:tcPr>
          <w:p w14:paraId="1AAAA6DB">
            <w:pPr>
              <w:pStyle w:val="14"/>
              <w:snapToGrid w:val="0"/>
              <w:spacing w:line="240" w:lineRule="auto"/>
              <w:jc w:val="center"/>
              <w:outlineLvl w:val="0"/>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履约保证金</w:t>
            </w:r>
          </w:p>
        </w:tc>
        <w:tc>
          <w:tcPr>
            <w:tcW w:w="7256" w:type="dxa"/>
            <w:shd w:val="clear" w:color="auto" w:fill="auto"/>
            <w:vAlign w:val="center"/>
          </w:tcPr>
          <w:p w14:paraId="451C28BC">
            <w:pPr>
              <w:pStyle w:val="14"/>
              <w:snapToGrid w:val="0"/>
              <w:spacing w:line="360" w:lineRule="auto"/>
              <w:jc w:val="both"/>
              <w:outlineLvl w:val="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合同签订前，中标人应先缴纳合同总金额  1 %的履约保证金，履约保证金在服务期结束后及时返还。（供应商可以电汇、转账，或者金融机构、担保机构出具的保函等形式提交履约保证金，注明用途为“履约保证金”。）</w:t>
            </w:r>
          </w:p>
        </w:tc>
      </w:tr>
      <w:tr w14:paraId="11D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5" w:type="dxa"/>
            <w:shd w:val="clear" w:color="auto" w:fill="auto"/>
            <w:vAlign w:val="center"/>
          </w:tcPr>
          <w:p w14:paraId="16089FF7">
            <w:pPr>
              <w:spacing w:line="36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临时保卫服务承诺</w:t>
            </w:r>
          </w:p>
        </w:tc>
        <w:tc>
          <w:tcPr>
            <w:tcW w:w="7256" w:type="dxa"/>
            <w:shd w:val="clear" w:color="auto" w:fill="auto"/>
            <w:vAlign w:val="center"/>
          </w:tcPr>
          <w:p w14:paraId="230C6B92">
            <w:pPr>
              <w:spacing w:line="360" w:lineRule="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供应商需提供临时保卫服务承诺函，承诺函需对临时保卫工资单价（元/人/日）进行报价，格式如下：临时保卫报价：      元/人/天（每天工作时间按8小时计算）。（注：临时保卫价格纳入商务技术评分）</w:t>
            </w:r>
          </w:p>
          <w:p w14:paraId="5F9DB993">
            <w:pPr>
              <w:pStyle w:val="2"/>
              <w:spacing w:line="360" w:lineRule="auto"/>
              <w:ind w:left="0" w:leftChars="0" w:firstLine="0" w:firstLineChars="0"/>
              <w:rPr>
                <w:rFonts w:hint="eastAsia"/>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注：临时保卫服务主要为应对突发情况（如疫情、自然灾害等不可抗拒事件）或重大活动等，在现有人员无法满足物业服务需求时，由物业服务公司（中标人）临时增派人员提供馆内安全保卫、秩序维护、交通疏导等服务，主要工作职责：为采购人提供馆内安全秩序维护管理（秩序维护与人员疏导）、协助进行突发情况应急处置、通讯联络、维护治丧秩序等服务。</w:t>
            </w:r>
          </w:p>
        </w:tc>
      </w:tr>
    </w:tbl>
    <w:p w14:paraId="0FD527C9">
      <w:pPr>
        <w:widowControl w:val="0"/>
        <w:numPr>
          <w:ilvl w:val="0"/>
          <w:numId w:val="0"/>
        </w:numPr>
        <w:spacing w:line="360" w:lineRule="auto"/>
        <w:jc w:val="center"/>
        <w:rPr>
          <w:rFonts w:asciiTheme="minorEastAsia" w:hAnsiTheme="minorEastAsia" w:eastAsiaTheme="minorEastAsia"/>
          <w:b/>
          <w:sz w:val="36"/>
          <w:szCs w:val="36"/>
        </w:rPr>
      </w:pPr>
    </w:p>
    <w:p w14:paraId="030A5F79">
      <w:pPr>
        <w:pStyle w:val="9"/>
      </w:pPr>
    </w:p>
    <w:p w14:paraId="6565E1E7">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cstheme="minorEastAsia"/>
          <w:sz w:val="24"/>
          <w:szCs w:val="24"/>
        </w:rPr>
        <w:br w:type="page"/>
      </w:r>
      <w:bookmarkStart w:id="36" w:name="_Toc31173_WPSOffice_Level1"/>
      <w:r>
        <w:rPr>
          <w:rFonts w:hint="eastAsia" w:asciiTheme="minorEastAsia" w:hAnsiTheme="minorEastAsia" w:eastAsiaTheme="minorEastAsia"/>
          <w:b/>
          <w:sz w:val="36"/>
          <w:szCs w:val="36"/>
        </w:rPr>
        <w:t>评标</w:t>
      </w:r>
      <w:bookmarkEnd w:id="36"/>
    </w:p>
    <w:p w14:paraId="03F823D6">
      <w:pPr>
        <w:rPr>
          <w:rFonts w:asciiTheme="minorEastAsia" w:hAnsiTheme="minorEastAsia" w:eastAsiaTheme="minorEastAsia"/>
          <w:b/>
          <w:sz w:val="36"/>
          <w:szCs w:val="36"/>
        </w:rPr>
      </w:pPr>
    </w:p>
    <w:p w14:paraId="5C978A8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738ABA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281F2575">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2071C0B0">
      <w:pPr>
        <w:pStyle w:val="2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0A8A0B0A">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29C4B87D">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3F6C151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1FACBFC8">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2E1FCD9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446F89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8F27045">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1185215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6B831A3F">
      <w:pPr>
        <w:pStyle w:val="7"/>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76FD7F9D">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3F09FE8">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59DB1C83">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47BBC74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4F3FB89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03F71D7C">
      <w:pPr>
        <w:pStyle w:val="7"/>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5C0F7EF0">
      <w:pPr>
        <w:pStyle w:val="22"/>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737F38E3">
      <w:pPr>
        <w:pStyle w:val="7"/>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不</w:t>
            </w:r>
            <w:r>
              <w:rPr>
                <w:rFonts w:hint="eastAsia" w:ascii="宋体" w:hAnsi="宋体" w:eastAsia="宋体" w:cs="宋体"/>
                <w:sz w:val="24"/>
                <w:szCs w:val="24"/>
              </w:rPr>
              <w:t>具备招标文件中规定的资格要求</w:t>
            </w:r>
            <w:r>
              <w:rPr>
                <w:rFonts w:hint="eastAsia" w:ascii="宋体" w:hAnsi="宋体" w:eastAsia="宋体" w:cs="宋体"/>
                <w:color w:val="auto"/>
                <w:sz w:val="24"/>
                <w:szCs w:val="24"/>
                <w:highlight w:val="yellow"/>
                <w:lang w:val="en-US" w:eastAsia="zh-CN"/>
              </w:rPr>
              <w:t>或</w:t>
            </w:r>
            <w:r>
              <w:rPr>
                <w:rFonts w:hint="eastAsia" w:ascii="宋体" w:hAnsi="宋体" w:eastAsia="宋体" w:cs="宋体"/>
                <w:color w:val="auto"/>
                <w:sz w:val="24"/>
                <w:szCs w:val="24"/>
                <w:highlight w:val="yellow"/>
                <w:lang w:eastAsia="zh-CN"/>
              </w:rPr>
              <w:t>未</w:t>
            </w:r>
            <w:r>
              <w:rPr>
                <w:rFonts w:hint="eastAsia" w:ascii="宋体" w:hAnsi="宋体" w:eastAsia="宋体" w:cs="宋体"/>
                <w:color w:val="auto"/>
                <w:kern w:val="0"/>
                <w:sz w:val="24"/>
                <w:szCs w:val="24"/>
                <w:highlight w:val="yellow"/>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重要性能指标（标“★”）负偏离</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77D5932F">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6A4FD603">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3B3924A7">
            <w:pPr>
              <w:pStyle w:val="22"/>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AFED3C3">
            <w:pPr>
              <w:pStyle w:val="22"/>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sz w:val="24"/>
                <w:szCs w:val="24"/>
              </w:rPr>
            </w:pPr>
            <w:r>
              <w:rPr>
                <w:rFonts w:hint="eastAsia" w:ascii="宋体" w:hAnsi="宋体" w:eastAsia="宋体" w:cs="宋体"/>
                <w:sz w:val="24"/>
                <w:szCs w:val="24"/>
              </w:rPr>
              <w:t>实质性</w:t>
            </w:r>
            <w:r>
              <w:rPr>
                <w:rFonts w:hint="eastAsia" w:ascii="宋体" w:hAnsi="宋体" w:eastAsia="宋体" w:cs="宋体"/>
                <w:sz w:val="24"/>
                <w:szCs w:val="24"/>
                <w:highlight w:val="yellow"/>
                <w:lang w:val="en-US" w:eastAsia="zh-CN"/>
              </w:rPr>
              <w:t>条款</w:t>
            </w:r>
            <w:r>
              <w:rPr>
                <w:rFonts w:hint="eastAsia" w:ascii="宋体" w:hAnsi="宋体" w:eastAsia="宋体" w:cs="宋体"/>
                <w:sz w:val="24"/>
                <w:szCs w:val="24"/>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highlight w:val="yellow"/>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39426514"/>
    <w:p w14:paraId="6F4C8110">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DF60C50">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6AC85F5">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B9E43AB">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0DC4AAFF">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7700CF0">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0120A5AC">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82DFCB9">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7C86053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99CE199">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204E11EE">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7</w:t>
      </w:r>
      <w:r>
        <w:rPr>
          <w:rFonts w:hint="eastAsia" w:ascii="宋体"/>
          <w:sz w:val="24"/>
          <w:lang w:val="zh-CN"/>
        </w:rPr>
        <w:t>），视同小型、微型企业，享受小微企业政府采购优惠政策。</w:t>
      </w:r>
    </w:p>
    <w:p w14:paraId="53F98DE1">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7C13FF36">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07F5B7ED">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127F5B33">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7A97C243">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8A9F26">
      <w:pPr>
        <w:pStyle w:val="1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1ECD3B65">
      <w:pPr>
        <w:pStyle w:val="22"/>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2B3C9AAD">
      <w:pPr>
        <w:pStyle w:val="14"/>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27CC6B5F">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4"/>
        <w:tblW w:w="9946" w:type="dxa"/>
        <w:tblInd w:w="-171" w:type="dxa"/>
        <w:tblLayout w:type="fixed"/>
        <w:tblCellMar>
          <w:top w:w="0" w:type="dxa"/>
          <w:left w:w="108" w:type="dxa"/>
          <w:bottom w:w="0" w:type="dxa"/>
          <w:right w:w="108" w:type="dxa"/>
        </w:tblCellMar>
      </w:tblPr>
      <w:tblGrid>
        <w:gridCol w:w="740"/>
        <w:gridCol w:w="667"/>
        <w:gridCol w:w="7856"/>
        <w:gridCol w:w="683"/>
      </w:tblGrid>
      <w:tr w14:paraId="1174005E">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8A5A0FB">
            <w:pPr>
              <w:spacing w:line="240" w:lineRule="auto"/>
              <w:jc w:val="center"/>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评分</w:t>
            </w:r>
            <w:r>
              <w:rPr>
                <w:rFonts w:hint="eastAsia"/>
                <w:b/>
                <w:bCs/>
                <w:color w:val="000000" w:themeColor="text1"/>
                <w14:textFill>
                  <w14:solidFill>
                    <w14:schemeClr w14:val="tx1"/>
                  </w14:solidFill>
                </w14:textFill>
              </w:rPr>
              <w:t>项目</w:t>
            </w:r>
          </w:p>
        </w:tc>
        <w:tc>
          <w:tcPr>
            <w:tcW w:w="8523"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14:paraId="0AF8CE52">
            <w:pPr>
              <w:spacing w:line="240" w:lineRule="auto"/>
              <w:jc w:val="center"/>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评分</w:t>
            </w:r>
            <w:r>
              <w:rPr>
                <w:rFonts w:hint="eastAsia"/>
                <w:b/>
                <w:bCs/>
                <w:color w:val="000000" w:themeColor="text1"/>
                <w14:textFill>
                  <w14:solidFill>
                    <w14:schemeClr w14:val="tx1"/>
                  </w14:solidFill>
                </w14:textFill>
              </w:rPr>
              <w:t>细则</w:t>
            </w:r>
          </w:p>
        </w:tc>
        <w:tc>
          <w:tcPr>
            <w:tcW w:w="6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14:paraId="359F4606">
            <w:pPr>
              <w:spacing w:line="24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分值</w:t>
            </w:r>
          </w:p>
        </w:tc>
      </w:tr>
      <w:tr w14:paraId="2D67E413">
        <w:tblPrEx>
          <w:tblCellMar>
            <w:top w:w="0" w:type="dxa"/>
            <w:left w:w="108" w:type="dxa"/>
            <w:bottom w:w="0" w:type="dxa"/>
            <w:right w:w="108" w:type="dxa"/>
          </w:tblCellMar>
        </w:tblPrEx>
        <w:trPr>
          <w:trHeight w:val="1322"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6E1C350E">
            <w:pPr>
              <w:spacing w:line="240" w:lineRule="auto"/>
              <w:jc w:val="center"/>
              <w:rPr>
                <w:rFonts w:hint="eastAsia"/>
                <w:b/>
                <w:bCs/>
                <w:color w:val="000000" w:themeColor="text1"/>
                <w14:textFill>
                  <w14:solidFill>
                    <w14:schemeClr w14:val="tx1"/>
                  </w14:solidFill>
                </w14:textFill>
              </w:rPr>
            </w:pPr>
          </w:p>
          <w:p w14:paraId="1C357C5C">
            <w:pPr>
              <w:spacing w:line="240" w:lineRule="auto"/>
              <w:jc w:val="center"/>
              <w:rPr>
                <w:rFonts w:hint="eastAsia"/>
                <w:b/>
                <w:bCs/>
                <w:color w:val="000000" w:themeColor="text1"/>
                <w14:textFill>
                  <w14:solidFill>
                    <w14:schemeClr w14:val="tx1"/>
                  </w14:solidFill>
                </w14:textFill>
              </w:rPr>
            </w:pPr>
          </w:p>
          <w:p w14:paraId="7AA65793">
            <w:pPr>
              <w:spacing w:line="240" w:lineRule="auto"/>
              <w:jc w:val="center"/>
              <w:rPr>
                <w:rFonts w:hint="eastAsia"/>
                <w:b/>
                <w:bCs/>
                <w:color w:val="000000" w:themeColor="text1"/>
                <w14:textFill>
                  <w14:solidFill>
                    <w14:schemeClr w14:val="tx1"/>
                  </w14:solidFill>
                </w14:textFill>
              </w:rPr>
            </w:pPr>
          </w:p>
          <w:p w14:paraId="47E93F1A">
            <w:pPr>
              <w:spacing w:line="240" w:lineRule="auto"/>
              <w:jc w:val="center"/>
              <w:rPr>
                <w:rFonts w:hint="eastAsia"/>
                <w:b/>
                <w:bCs/>
                <w:color w:val="000000" w:themeColor="text1"/>
                <w14:textFill>
                  <w14:solidFill>
                    <w14:schemeClr w14:val="tx1"/>
                  </w14:solidFill>
                </w14:textFill>
              </w:rPr>
            </w:pPr>
          </w:p>
          <w:p w14:paraId="6ECB13F3">
            <w:pPr>
              <w:spacing w:line="240" w:lineRule="auto"/>
              <w:jc w:val="center"/>
              <w:rPr>
                <w:rFonts w:hint="eastAsia"/>
                <w:b/>
                <w:bCs/>
                <w:color w:val="000000" w:themeColor="text1"/>
                <w14:textFill>
                  <w14:solidFill>
                    <w14:schemeClr w14:val="tx1"/>
                  </w14:solidFill>
                </w14:textFill>
              </w:rPr>
            </w:pPr>
          </w:p>
          <w:p w14:paraId="01E57BBF">
            <w:pPr>
              <w:spacing w:line="240" w:lineRule="auto"/>
              <w:jc w:val="center"/>
              <w:rPr>
                <w:rFonts w:hint="eastAsia"/>
                <w:b/>
                <w:bCs/>
                <w:color w:val="000000" w:themeColor="text1"/>
                <w14:textFill>
                  <w14:solidFill>
                    <w14:schemeClr w14:val="tx1"/>
                  </w14:solidFill>
                </w14:textFill>
              </w:rPr>
            </w:pPr>
          </w:p>
          <w:p w14:paraId="5A5B4F61">
            <w:pPr>
              <w:spacing w:line="240" w:lineRule="auto"/>
              <w:jc w:val="center"/>
              <w:rPr>
                <w:rFonts w:hint="eastAsia"/>
                <w:b/>
                <w:bCs/>
                <w:color w:val="000000" w:themeColor="text1"/>
                <w14:textFill>
                  <w14:solidFill>
                    <w14:schemeClr w14:val="tx1"/>
                  </w14:solidFill>
                </w14:textFill>
              </w:rPr>
            </w:pPr>
          </w:p>
          <w:p w14:paraId="29E290F9">
            <w:pPr>
              <w:spacing w:line="240" w:lineRule="auto"/>
              <w:jc w:val="center"/>
              <w:rPr>
                <w:rFonts w:hint="eastAsia"/>
                <w:b/>
                <w:bCs/>
                <w:color w:val="000000" w:themeColor="text1"/>
                <w14:textFill>
                  <w14:solidFill>
                    <w14:schemeClr w14:val="tx1"/>
                  </w14:solidFill>
                </w14:textFill>
              </w:rPr>
            </w:pPr>
          </w:p>
          <w:p w14:paraId="64C2826E">
            <w:pPr>
              <w:spacing w:line="240" w:lineRule="auto"/>
              <w:jc w:val="center"/>
              <w:rPr>
                <w:rFonts w:hint="eastAsia"/>
                <w:b/>
                <w:bCs/>
                <w:color w:val="000000" w:themeColor="text1"/>
                <w14:textFill>
                  <w14:solidFill>
                    <w14:schemeClr w14:val="tx1"/>
                  </w14:solidFill>
                </w14:textFill>
              </w:rPr>
            </w:pPr>
          </w:p>
          <w:p w14:paraId="2B98B2CA">
            <w:pPr>
              <w:spacing w:line="240" w:lineRule="auto"/>
              <w:jc w:val="center"/>
              <w:rPr>
                <w:rFonts w:hint="eastAsia"/>
                <w:b/>
                <w:bCs/>
                <w:color w:val="000000" w:themeColor="text1"/>
                <w14:textFill>
                  <w14:solidFill>
                    <w14:schemeClr w14:val="tx1"/>
                  </w14:solidFill>
                </w14:textFill>
              </w:rPr>
            </w:pPr>
          </w:p>
          <w:p w14:paraId="62F5CD9F">
            <w:pPr>
              <w:spacing w:line="240" w:lineRule="auto"/>
              <w:jc w:val="center"/>
              <w:rPr>
                <w:rFonts w:hint="eastAsia"/>
                <w:b/>
                <w:bCs/>
                <w:color w:val="000000" w:themeColor="text1"/>
                <w14:textFill>
                  <w14:solidFill>
                    <w14:schemeClr w14:val="tx1"/>
                  </w14:solidFill>
                </w14:textFill>
              </w:rPr>
            </w:pPr>
          </w:p>
          <w:p w14:paraId="0D5AAB63">
            <w:pPr>
              <w:spacing w:line="240" w:lineRule="auto"/>
              <w:jc w:val="center"/>
              <w:rPr>
                <w:rFonts w:hint="eastAsia"/>
                <w:b/>
                <w:bCs/>
                <w:color w:val="000000" w:themeColor="text1"/>
                <w14:textFill>
                  <w14:solidFill>
                    <w14:schemeClr w14:val="tx1"/>
                  </w14:solidFill>
                </w14:textFill>
              </w:rPr>
            </w:pPr>
          </w:p>
          <w:p w14:paraId="5CDA6E8E">
            <w:pPr>
              <w:spacing w:line="240" w:lineRule="auto"/>
              <w:jc w:val="center"/>
              <w:rPr>
                <w:rFonts w:hint="eastAsia"/>
                <w:b/>
                <w:bCs/>
                <w:color w:val="000000" w:themeColor="text1"/>
                <w14:textFill>
                  <w14:solidFill>
                    <w14:schemeClr w14:val="tx1"/>
                  </w14:solidFill>
                </w14:textFill>
              </w:rPr>
            </w:pPr>
          </w:p>
          <w:p w14:paraId="0017FC65">
            <w:pPr>
              <w:spacing w:line="240" w:lineRule="auto"/>
              <w:jc w:val="center"/>
              <w:rPr>
                <w:rFonts w:hint="eastAsia"/>
                <w:b/>
                <w:bCs/>
                <w:color w:val="000000" w:themeColor="text1"/>
                <w14:textFill>
                  <w14:solidFill>
                    <w14:schemeClr w14:val="tx1"/>
                  </w14:solidFill>
                </w14:textFill>
              </w:rPr>
            </w:pPr>
          </w:p>
          <w:p w14:paraId="24A0B1C5">
            <w:pPr>
              <w:pStyle w:val="23"/>
              <w:rPr>
                <w:rFonts w:hint="eastAsia"/>
                <w:b/>
                <w:bCs/>
                <w:color w:val="000000" w:themeColor="text1"/>
                <w14:textFill>
                  <w14:solidFill>
                    <w14:schemeClr w14:val="tx1"/>
                  </w14:solidFill>
                </w14:textFill>
              </w:rPr>
            </w:pPr>
          </w:p>
          <w:p w14:paraId="129D8DEB">
            <w:pPr>
              <w:pStyle w:val="9"/>
              <w:rPr>
                <w:rFonts w:hint="eastAsia"/>
                <w:b/>
                <w:bCs/>
                <w:color w:val="000000" w:themeColor="text1"/>
                <w14:textFill>
                  <w14:solidFill>
                    <w14:schemeClr w14:val="tx1"/>
                  </w14:solidFill>
                </w14:textFill>
              </w:rPr>
            </w:pPr>
          </w:p>
          <w:p w14:paraId="22F5CB15">
            <w:pPr>
              <w:rPr>
                <w:rFonts w:hint="eastAsia"/>
                <w:b/>
                <w:bCs/>
                <w:color w:val="000000" w:themeColor="text1"/>
                <w14:textFill>
                  <w14:solidFill>
                    <w14:schemeClr w14:val="tx1"/>
                  </w14:solidFill>
                </w14:textFill>
              </w:rPr>
            </w:pPr>
          </w:p>
          <w:p w14:paraId="73118AD4">
            <w:pPr>
              <w:pStyle w:val="23"/>
              <w:rPr>
                <w:rFonts w:hint="eastAsia"/>
                <w:b/>
                <w:bCs/>
                <w:color w:val="000000" w:themeColor="text1"/>
                <w14:textFill>
                  <w14:solidFill>
                    <w14:schemeClr w14:val="tx1"/>
                  </w14:solidFill>
                </w14:textFill>
              </w:rPr>
            </w:pPr>
          </w:p>
          <w:p w14:paraId="3311FCE5">
            <w:pPr>
              <w:pStyle w:val="9"/>
              <w:rPr>
                <w:rFonts w:hint="eastAsia"/>
                <w:b/>
                <w:bCs/>
                <w:color w:val="000000" w:themeColor="text1"/>
                <w14:textFill>
                  <w14:solidFill>
                    <w14:schemeClr w14:val="tx1"/>
                  </w14:solidFill>
                </w14:textFill>
              </w:rPr>
            </w:pPr>
          </w:p>
          <w:p w14:paraId="04E78956">
            <w:pPr>
              <w:rPr>
                <w:rFonts w:hint="eastAsia"/>
                <w:b/>
                <w:bCs/>
                <w:color w:val="000000" w:themeColor="text1"/>
                <w14:textFill>
                  <w14:solidFill>
                    <w14:schemeClr w14:val="tx1"/>
                  </w14:solidFill>
                </w14:textFill>
              </w:rPr>
            </w:pPr>
          </w:p>
          <w:p w14:paraId="5BB0E7B5">
            <w:pPr>
              <w:pStyle w:val="23"/>
              <w:rPr>
                <w:rFonts w:hint="eastAsia"/>
                <w:b/>
                <w:bCs/>
                <w:color w:val="000000" w:themeColor="text1"/>
                <w14:textFill>
                  <w14:solidFill>
                    <w14:schemeClr w14:val="tx1"/>
                  </w14:solidFill>
                </w14:textFill>
              </w:rPr>
            </w:pPr>
          </w:p>
          <w:p w14:paraId="2C38001C">
            <w:pPr>
              <w:pStyle w:val="9"/>
              <w:rPr>
                <w:rFonts w:hint="eastAsia"/>
              </w:rPr>
            </w:pPr>
          </w:p>
          <w:p w14:paraId="5CC683B5">
            <w:pPr>
              <w:spacing w:line="240" w:lineRule="auto"/>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技术</w:t>
            </w:r>
          </w:p>
          <w:p w14:paraId="3DC4C1F2">
            <w:pPr>
              <w:spacing w:line="240" w:lineRule="auto"/>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和</w:t>
            </w:r>
          </w:p>
          <w:p w14:paraId="07F382FD">
            <w:pPr>
              <w:spacing w:line="240" w:lineRule="auto"/>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服务</w:t>
            </w:r>
          </w:p>
          <w:p w14:paraId="6F732B27">
            <w:pPr>
              <w:spacing w:line="240" w:lineRule="auto"/>
              <w:jc w:val="both"/>
              <w:rPr>
                <w:rFonts w:ascii="宋体" w:hAnsi="宋体" w:cs="Arial"/>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方案</w:t>
            </w:r>
          </w:p>
          <w:p w14:paraId="55264D02">
            <w:pPr>
              <w:spacing w:line="240" w:lineRule="auto"/>
              <w:jc w:val="both"/>
              <w:rPr>
                <w:b/>
                <w:bCs/>
                <w:color w:val="000000" w:themeColor="text1"/>
                <w14:textFill>
                  <w14:solidFill>
                    <w14:schemeClr w14:val="tx1"/>
                  </w14:solidFill>
                </w14:textFill>
              </w:rPr>
            </w:pPr>
            <w:r>
              <w:rPr>
                <w:rFonts w:hint="eastAsia" w:ascii="宋体" w:hAnsi="宋体" w:cs="Arial"/>
                <w:b/>
                <w:bCs/>
                <w:color w:val="000000" w:themeColor="text1"/>
                <w:szCs w:val="21"/>
                <w:lang w:val="en-US" w:eastAsia="zh-CN"/>
                <w14:textFill>
                  <w14:solidFill>
                    <w14:schemeClr w14:val="tx1"/>
                  </w14:solidFill>
                </w14:textFill>
              </w:rPr>
              <w:t>72</w:t>
            </w:r>
            <w:r>
              <w:rPr>
                <w:rFonts w:hint="eastAsia" w:ascii="宋体" w:hAnsi="宋体" w:cs="Arial"/>
                <w:b/>
                <w:bCs/>
                <w:color w:val="000000" w:themeColor="text1"/>
                <w:szCs w:val="21"/>
                <w14:textFill>
                  <w14:solidFill>
                    <w14:schemeClr w14:val="tx1"/>
                  </w14:solidFill>
                </w14:textFill>
              </w:rPr>
              <w:t>分</w:t>
            </w:r>
          </w:p>
          <w:p w14:paraId="7B9451BC">
            <w:pPr>
              <w:spacing w:line="240" w:lineRule="auto"/>
              <w:jc w:val="center"/>
              <w:rPr>
                <w:b/>
                <w:bCs/>
                <w:color w:val="000000" w:themeColor="text1"/>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vAlign w:val="center"/>
          </w:tcPr>
          <w:p w14:paraId="177BA816">
            <w:pPr>
              <w:spacing w:line="24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总体方案</w:t>
            </w:r>
          </w:p>
        </w:tc>
        <w:tc>
          <w:tcPr>
            <w:tcW w:w="7856" w:type="dxa"/>
            <w:tcBorders>
              <w:top w:val="single" w:color="auto" w:sz="4" w:space="0"/>
              <w:left w:val="single" w:color="auto" w:sz="4" w:space="0"/>
              <w:bottom w:val="single" w:color="auto" w:sz="4" w:space="0"/>
              <w:right w:val="single" w:color="auto" w:sz="4" w:space="0"/>
            </w:tcBorders>
            <w:vAlign w:val="center"/>
          </w:tcPr>
          <w:p w14:paraId="6EA69B10">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37" w:name="OLE_LINK24"/>
            <w:bookmarkStart w:id="38" w:name="OLE_LINK70"/>
            <w:r>
              <w:rPr>
                <w:rFonts w:hint="eastAsia" w:asciiTheme="minorEastAsia" w:hAnsiTheme="minorEastAsia" w:eastAsiaTheme="minorEastAsia" w:cstheme="minorEastAsia"/>
                <w:color w:val="000000" w:themeColor="text1"/>
                <w:sz w:val="24"/>
                <w:szCs w:val="24"/>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确保服务的各项措施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14:textFill>
                  <w14:solidFill>
                    <w14:schemeClr w14:val="tx1"/>
                  </w14:solidFill>
                </w14:textFill>
              </w:rPr>
              <w:t>保密意识和制度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科学合理，符合采购人需求又切实可行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bookmarkEnd w:id="37"/>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bookmarkEnd w:id="38"/>
          <w:p w14:paraId="0C5E793E">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683" w:type="dxa"/>
            <w:tcBorders>
              <w:top w:val="single" w:color="auto" w:sz="4" w:space="0"/>
              <w:left w:val="single" w:color="auto" w:sz="4" w:space="0"/>
              <w:bottom w:val="single" w:color="auto" w:sz="4" w:space="0"/>
              <w:right w:val="single" w:color="auto" w:sz="4" w:space="0"/>
            </w:tcBorders>
            <w:vAlign w:val="center"/>
          </w:tcPr>
          <w:p w14:paraId="1F27E271">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302ED79">
        <w:tblPrEx>
          <w:tblCellMar>
            <w:top w:w="0" w:type="dxa"/>
            <w:left w:w="108" w:type="dxa"/>
            <w:bottom w:w="0" w:type="dxa"/>
            <w:right w:w="108" w:type="dxa"/>
          </w:tblCellMar>
        </w:tblPrEx>
        <w:trPr>
          <w:trHeight w:val="78" w:hRule="atLeast"/>
        </w:trPr>
        <w:tc>
          <w:tcPr>
            <w:tcW w:w="740" w:type="dxa"/>
            <w:vMerge w:val="continue"/>
            <w:tcBorders>
              <w:left w:val="single" w:color="auto" w:sz="4" w:space="0"/>
              <w:right w:val="single" w:color="auto" w:sz="4" w:space="0"/>
            </w:tcBorders>
            <w:vAlign w:val="center"/>
          </w:tcPr>
          <w:p w14:paraId="41C0AF5E">
            <w:pPr>
              <w:spacing w:line="240" w:lineRule="auto"/>
              <w:jc w:val="center"/>
              <w:rPr>
                <w:b/>
                <w:bCs/>
                <w:color w:val="000000" w:themeColor="text1"/>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vAlign w:val="center"/>
          </w:tcPr>
          <w:p w14:paraId="60201B7B">
            <w:pPr>
              <w:spacing w:line="240" w:lineRule="auto"/>
              <w:jc w:val="center"/>
              <w:rPr>
                <w:rFonts w:hint="eastAsia"/>
                <w:b/>
                <w:bCs/>
                <w:color w:val="000000" w:themeColor="text1"/>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5D1DEB69">
            <w:pPr>
              <w:numPr>
                <w:ilvl w:val="0"/>
                <w:numId w:val="0"/>
              </w:numPr>
              <w:spacing w:line="24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根据投标人对本项目现状及需求的进行准确的分析，并对项目特点、重点、难点的把握，并提出解决方案或切实可行整改措施，</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措施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7D4514BF">
            <w:pPr>
              <w:pStyle w:val="7"/>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75E569E6">
            <w:p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2063F8C">
        <w:tblPrEx>
          <w:tblCellMar>
            <w:top w:w="0" w:type="dxa"/>
            <w:left w:w="108" w:type="dxa"/>
            <w:bottom w:w="0" w:type="dxa"/>
            <w:right w:w="108" w:type="dxa"/>
          </w:tblCellMar>
        </w:tblPrEx>
        <w:trPr>
          <w:trHeight w:val="172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8B139AB">
            <w:pPr>
              <w:spacing w:line="240" w:lineRule="auto"/>
              <w:jc w:val="center"/>
              <w:rPr>
                <w:b/>
                <w:bCs/>
                <w:color w:val="000000" w:themeColor="text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14:paraId="2C2C14A1">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3D7DB963">
            <w:pPr>
              <w:numPr>
                <w:ilvl w:val="0"/>
                <w:numId w:val="0"/>
              </w:numP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安全制度。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服从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保密制度。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及时报告和流程闭环管理制度。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各级人员的管理制度。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项目部职责和人员岗位职责。</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考勤和考核制度。</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⑦</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激励机制、监督机制、自我约束机制、信息反馈渠道及处理机制。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⑧</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问题整改与应急管理制度。根据以上</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8项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主要工作流程和闭环管理是否清晰合理，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5B026BA9">
            <w:pPr>
              <w:numPr>
                <w:ilvl w:val="0"/>
                <w:numId w:val="0"/>
              </w:numPr>
              <w:ind w:left="0" w:leftChars="0" w:firstLine="0" w:firstLineChars="0"/>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8A89952">
            <w:pPr>
              <w:numPr>
                <w:ilvl w:val="0"/>
                <w:numId w:val="0"/>
              </w:numPr>
              <w:spacing w:line="240" w:lineRule="auto"/>
              <w:ind w:left="0" w:leftChars="0" w:firstLine="0" w:firstLineChars="0"/>
              <w:jc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8</w:t>
            </w:r>
          </w:p>
        </w:tc>
      </w:tr>
      <w:tr w14:paraId="3B011760">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F3DFB9F">
            <w:pPr>
              <w:spacing w:line="240" w:lineRule="auto"/>
              <w:jc w:val="center"/>
              <w:rPr>
                <w:b/>
                <w:bCs/>
                <w:color w:val="000000" w:themeColor="text1"/>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14:paraId="4059568D">
            <w:pPr>
              <w:numPr>
                <w:ilvl w:val="0"/>
                <w:numId w:val="0"/>
              </w:numPr>
              <w:spacing w:line="240" w:lineRule="auto"/>
              <w:rPr>
                <w:rFonts w:hint="eastAsia" w:ascii="Times New Roman" w:hAnsi="Times New Roman" w:eastAsia="宋体" w:cs="Times New Roman"/>
                <w:color w:val="auto"/>
              </w:rPr>
            </w:pPr>
          </w:p>
          <w:p w14:paraId="1FA31497">
            <w:pPr>
              <w:numPr>
                <w:ilvl w:val="0"/>
                <w:numId w:val="0"/>
              </w:numPr>
              <w:spacing w:line="240" w:lineRule="auto"/>
              <w:rPr>
                <w:rFonts w:hint="eastAsia" w:ascii="Times New Roman" w:hAnsi="Times New Roman" w:eastAsia="宋体" w:cs="Times New Roman"/>
                <w:color w:val="auto"/>
              </w:rPr>
            </w:pPr>
          </w:p>
          <w:p w14:paraId="5CCC48A6">
            <w:pPr>
              <w:numPr>
                <w:ilvl w:val="0"/>
                <w:numId w:val="0"/>
              </w:numPr>
              <w:spacing w:line="240" w:lineRule="auto"/>
              <w:rPr>
                <w:rFonts w:hint="eastAsia" w:ascii="Times New Roman" w:hAnsi="Times New Roman" w:eastAsia="宋体" w:cs="Times New Roman"/>
                <w:color w:val="auto"/>
              </w:rPr>
            </w:pPr>
          </w:p>
          <w:p w14:paraId="29E96305">
            <w:pPr>
              <w:numPr>
                <w:ilvl w:val="0"/>
                <w:numId w:val="0"/>
              </w:numPr>
              <w:spacing w:line="240" w:lineRule="auto"/>
              <w:rPr>
                <w:rFonts w:hint="eastAsia" w:ascii="Times New Roman" w:hAnsi="Times New Roman" w:eastAsia="宋体" w:cs="Times New Roman"/>
                <w:color w:val="auto"/>
              </w:rPr>
            </w:pPr>
          </w:p>
          <w:p w14:paraId="64E58FF2">
            <w:pPr>
              <w:numPr>
                <w:ilvl w:val="0"/>
                <w:numId w:val="0"/>
              </w:numPr>
              <w:spacing w:line="240" w:lineRule="auto"/>
              <w:rPr>
                <w:rFonts w:hint="eastAsia" w:ascii="Times New Roman" w:hAnsi="Times New Roman" w:eastAsia="宋体" w:cs="Times New Roman"/>
                <w:color w:val="auto"/>
              </w:rPr>
            </w:pPr>
          </w:p>
          <w:p w14:paraId="0F6C9C0C">
            <w:pPr>
              <w:numPr>
                <w:ilvl w:val="0"/>
                <w:numId w:val="0"/>
              </w:numPr>
              <w:spacing w:line="240" w:lineRule="auto"/>
              <w:rPr>
                <w:rFonts w:hint="eastAsia" w:ascii="Times New Roman" w:hAnsi="Times New Roman" w:eastAsia="宋体" w:cs="Times New Roman"/>
                <w:color w:val="auto"/>
              </w:rPr>
            </w:pPr>
          </w:p>
          <w:p w14:paraId="2E3C3B55">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14:paraId="697AF456">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物业管理区域安保消控服务方案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4F9EDD15">
            <w:pPr>
              <w:numPr>
                <w:ilvl w:val="0"/>
                <w:numId w:val="0"/>
              </w:numPr>
              <w:spacing w:line="240" w:lineRule="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12548828">
            <w:pPr>
              <w:numPr>
                <w:ilvl w:val="0"/>
                <w:numId w:val="0"/>
              </w:num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14:paraId="122F257C">
        <w:tblPrEx>
          <w:tblCellMar>
            <w:top w:w="0" w:type="dxa"/>
            <w:left w:w="108" w:type="dxa"/>
            <w:bottom w:w="0" w:type="dxa"/>
            <w:right w:w="108" w:type="dxa"/>
          </w:tblCellMar>
        </w:tblPrEx>
        <w:trPr>
          <w:trHeight w:val="38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4053F18">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146020F9">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vAlign w:val="center"/>
          </w:tcPr>
          <w:p w14:paraId="407E93DE">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物业管理区域</w:t>
            </w:r>
            <w:r>
              <w:rPr>
                <w:rFonts w:hint="eastAsia" w:asciiTheme="minorEastAsia" w:hAnsiTheme="minorEastAsia" w:eastAsiaTheme="minorEastAsia" w:cstheme="minorEastAsia"/>
                <w:bCs/>
                <w:color w:val="000000"/>
                <w:sz w:val="24"/>
                <w:szCs w:val="24"/>
                <w:lang w:val="zh-CN"/>
              </w:rPr>
              <w:t>安保秩序及巡查方案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732E9A04">
            <w:pPr>
              <w:pStyle w:val="7"/>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54C1F2D5">
            <w:pPr>
              <w:numPr>
                <w:ilvl w:val="0"/>
                <w:numId w:val="0"/>
              </w:num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14:paraId="0F9D17A5">
        <w:tblPrEx>
          <w:tblCellMar>
            <w:top w:w="0" w:type="dxa"/>
            <w:left w:w="108" w:type="dxa"/>
            <w:bottom w:w="0" w:type="dxa"/>
            <w:right w:w="108" w:type="dxa"/>
          </w:tblCellMar>
        </w:tblPrEx>
        <w:trPr>
          <w:trHeight w:val="40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9BA6722">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37B7DAEE">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vAlign w:val="center"/>
          </w:tcPr>
          <w:p w14:paraId="525CFFAD">
            <w:pP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zh-CN" w:eastAsia="zh-CN"/>
              </w:rPr>
              <w:t>物业管理区域内保洁服务方案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743339F2">
            <w:pPr>
              <w:numPr>
                <w:ilvl w:val="0"/>
                <w:numId w:val="0"/>
              </w:numPr>
              <w:spacing w:line="240" w:lineRule="auto"/>
              <w:ind w:left="0" w:leftChars="0" w:firstLine="0" w:firstLineChars="0"/>
              <w:rPr>
                <w:rFonts w:hint="eastAsia" w:asciiTheme="minorEastAsia" w:hAnsiTheme="minorEastAsia" w:eastAsiaTheme="minorEastAsia" w:cstheme="minorEastAsia"/>
                <w:color w:val="auto"/>
                <w:kern w:val="2"/>
                <w:sz w:val="24"/>
                <w:szCs w:val="24"/>
                <w:lang w:val="zh-CN"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6B3A50D8">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w:t>
            </w:r>
          </w:p>
        </w:tc>
      </w:tr>
      <w:tr w14:paraId="2B5CB649">
        <w:tblPrEx>
          <w:tblCellMar>
            <w:top w:w="0" w:type="dxa"/>
            <w:left w:w="108" w:type="dxa"/>
            <w:bottom w:w="0" w:type="dxa"/>
            <w:right w:w="108" w:type="dxa"/>
          </w:tblCellMar>
        </w:tblPrEx>
        <w:trPr>
          <w:trHeight w:val="10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361D858">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6FEEB95E">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vAlign w:val="center"/>
          </w:tcPr>
          <w:p w14:paraId="18B36912">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zh-CN" w:eastAsia="zh-CN"/>
              </w:rPr>
              <w:t>物业管理区域内绿化服务方案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4F5110DE">
            <w:pPr>
              <w:numPr>
                <w:ilvl w:val="0"/>
                <w:numId w:val="0"/>
              </w:numPr>
              <w:spacing w:line="240" w:lineRule="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（评分范围：3，2，1，0）</w:t>
            </w:r>
          </w:p>
        </w:tc>
        <w:tc>
          <w:tcPr>
            <w:tcW w:w="683" w:type="dxa"/>
            <w:tcBorders>
              <w:top w:val="single" w:color="auto" w:sz="4" w:space="0"/>
              <w:left w:val="single" w:color="auto" w:sz="4" w:space="0"/>
              <w:bottom w:val="single" w:color="auto" w:sz="4" w:space="0"/>
              <w:right w:val="single" w:color="auto" w:sz="4" w:space="0"/>
            </w:tcBorders>
            <w:vAlign w:val="center"/>
          </w:tcPr>
          <w:p w14:paraId="688E2E03">
            <w:pPr>
              <w:numPr>
                <w:ilvl w:val="0"/>
                <w:numId w:val="0"/>
              </w:num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r>
      <w:tr w14:paraId="26128435">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0EA95F5">
            <w:pPr>
              <w:spacing w:line="240" w:lineRule="auto"/>
              <w:jc w:val="center"/>
              <w:rPr>
                <w:b/>
                <w:bCs/>
                <w:color w:val="000000" w:themeColor="text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tcPr>
          <w:p w14:paraId="2500EC20">
            <w:pPr>
              <w:numPr>
                <w:ilvl w:val="0"/>
                <w:numId w:val="0"/>
              </w:numPr>
              <w:spacing w:line="240" w:lineRule="auto"/>
              <w:rPr>
                <w:rFonts w:hint="eastAsia" w:ascii="Times New Roman" w:hAnsi="Times New Roman" w:eastAsia="宋体" w:cs="Times New Roman"/>
                <w:color w:val="auto"/>
              </w:rPr>
            </w:pPr>
          </w:p>
          <w:p w14:paraId="69C925FF">
            <w:pPr>
              <w:pStyle w:val="2"/>
              <w:rPr>
                <w:rFonts w:hint="eastAsia" w:ascii="Times New Roman" w:hAnsi="Times New Roman" w:eastAsia="宋体" w:cs="Times New Roman"/>
                <w:color w:val="auto"/>
              </w:rPr>
            </w:pPr>
          </w:p>
          <w:p w14:paraId="0AC206CC">
            <w:pPr>
              <w:rPr>
                <w:rFonts w:hint="default" w:eastAsia="宋体"/>
                <w:lang w:val="en-US" w:eastAsia="zh-CN"/>
              </w:rPr>
            </w:pPr>
            <w:r>
              <w:rPr>
                <w:rFonts w:hint="eastAsia"/>
                <w:lang w:val="en-US" w:eastAsia="zh-CN"/>
              </w:rPr>
              <w:t>投入设备</w:t>
            </w:r>
          </w:p>
        </w:tc>
        <w:tc>
          <w:tcPr>
            <w:tcW w:w="7856" w:type="dxa"/>
            <w:tcBorders>
              <w:top w:val="single" w:color="auto" w:sz="4" w:space="0"/>
              <w:left w:val="single" w:color="auto" w:sz="4" w:space="0"/>
              <w:bottom w:val="single" w:color="auto" w:sz="4" w:space="0"/>
              <w:right w:val="single" w:color="auto" w:sz="4" w:space="0"/>
            </w:tcBorders>
            <w:vAlign w:val="center"/>
          </w:tcPr>
          <w:p w14:paraId="62B7D6CF">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投标人投入与本次采购服务需求相关的设备情况（如①巡逻电动车（两轮）②扫地机③洗地机④微耕机/旋耕机⑤割草机、打草机⑥树枝破碎机等等）。需提供品牌、产地、规格、用途的详细说明。</w:t>
            </w:r>
          </w:p>
          <w:p w14:paraId="5FFC2D33">
            <w:pPr>
              <w:numPr>
                <w:ilvl w:val="0"/>
                <w:numId w:val="0"/>
              </w:num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lang w:val="zh-CN" w:eastAsia="zh-CN" w:bidi="ar-SA"/>
                <w14:textFill>
                  <w14:solidFill>
                    <w14:schemeClr w14:val="tx1"/>
                  </w14:solidFill>
                </w14:textFill>
              </w:rPr>
              <w:t>以上</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6项，每提供1项，得0.5分，要求提供设备照片、进货发票原件扫描件或相关证明，最高得3分。</w:t>
            </w:r>
          </w:p>
          <w:p w14:paraId="6BA75BBF">
            <w:pPr>
              <w:pStyle w:val="1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2.结合投入与本次采购服务需求相关的设备情况的数量，以及设备的先进性、适用性，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评分范围：2，1.5，1，0.5，0）</w:t>
            </w:r>
          </w:p>
        </w:tc>
        <w:tc>
          <w:tcPr>
            <w:tcW w:w="683" w:type="dxa"/>
            <w:tcBorders>
              <w:top w:val="single" w:color="auto" w:sz="4" w:space="0"/>
              <w:left w:val="single" w:color="auto" w:sz="4" w:space="0"/>
              <w:bottom w:val="single" w:color="auto" w:sz="4" w:space="0"/>
              <w:right w:val="single" w:color="auto" w:sz="4" w:space="0"/>
            </w:tcBorders>
            <w:vAlign w:val="center"/>
          </w:tcPr>
          <w:p w14:paraId="3E5BA7A7">
            <w:pPr>
              <w:numPr>
                <w:ilvl w:val="0"/>
                <w:numId w:val="0"/>
              </w:numPr>
              <w:spacing w:line="240"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14:paraId="6A816669">
        <w:tblPrEx>
          <w:tblCellMar>
            <w:top w:w="0" w:type="dxa"/>
            <w:left w:w="108" w:type="dxa"/>
            <w:bottom w:w="0" w:type="dxa"/>
            <w:right w:w="108" w:type="dxa"/>
          </w:tblCellMar>
        </w:tblPrEx>
        <w:trPr>
          <w:trHeight w:val="13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FBDB108">
            <w:pPr>
              <w:spacing w:line="240" w:lineRule="auto"/>
              <w:jc w:val="center"/>
              <w:rPr>
                <w:b/>
                <w:bCs/>
                <w:color w:val="000000" w:themeColor="text1"/>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tcPr>
          <w:p w14:paraId="5EB588B0">
            <w:pPr>
              <w:numPr>
                <w:ilvl w:val="0"/>
                <w:numId w:val="0"/>
              </w:numPr>
              <w:spacing w:line="240" w:lineRule="auto"/>
              <w:rPr>
                <w:rFonts w:hint="eastAsia" w:ascii="Times New Roman" w:hAnsi="Times New Roman" w:eastAsia="宋体" w:cs="Times New Roman"/>
                <w:color w:val="auto"/>
              </w:rPr>
            </w:pPr>
          </w:p>
          <w:p w14:paraId="6BFD61E2">
            <w:pPr>
              <w:pStyle w:val="2"/>
              <w:rPr>
                <w:rFonts w:hint="eastAsia" w:ascii="Times New Roman" w:hAnsi="Times New Roman" w:eastAsia="宋体" w:cs="Times New Roman"/>
                <w:color w:val="auto"/>
              </w:rPr>
            </w:pPr>
          </w:p>
          <w:p w14:paraId="3335CCBF">
            <w:pPr>
              <w:rPr>
                <w:rFonts w:hint="eastAsia" w:ascii="Times New Roman" w:hAnsi="Times New Roman" w:eastAsia="宋体" w:cs="Times New Roman"/>
                <w:color w:val="auto"/>
              </w:rPr>
            </w:pPr>
          </w:p>
          <w:p w14:paraId="6E2A13E1">
            <w:pPr>
              <w:pStyle w:val="2"/>
              <w:rPr>
                <w:rFonts w:hint="eastAsia" w:ascii="Times New Roman" w:hAnsi="Times New Roman" w:eastAsia="宋体" w:cs="Times New Roman"/>
                <w:color w:val="auto"/>
              </w:rPr>
            </w:pPr>
          </w:p>
          <w:p w14:paraId="721F077B">
            <w:pPr>
              <w:rPr>
                <w:rFonts w:hint="eastAsia" w:ascii="Times New Roman" w:hAnsi="Times New Roman" w:eastAsia="宋体" w:cs="Times New Roman"/>
                <w:color w:val="auto"/>
              </w:rPr>
            </w:pPr>
          </w:p>
          <w:p w14:paraId="5231CA69">
            <w:pPr>
              <w:pStyle w:val="2"/>
              <w:rPr>
                <w:rFonts w:hint="eastAsia" w:ascii="Times New Roman" w:hAnsi="Times New Roman" w:eastAsia="宋体" w:cs="Times New Roman"/>
                <w:color w:val="auto"/>
              </w:rPr>
            </w:pPr>
          </w:p>
          <w:p w14:paraId="3D1A1807">
            <w:pPr>
              <w:rPr>
                <w:rFonts w:hint="eastAsia" w:ascii="Times New Roman" w:hAnsi="Times New Roman" w:eastAsia="宋体" w:cs="Times New Roman"/>
                <w:color w:val="auto"/>
              </w:rPr>
            </w:pPr>
          </w:p>
          <w:p w14:paraId="3C410C7B">
            <w:pPr>
              <w:pStyle w:val="2"/>
              <w:rPr>
                <w:rFonts w:hint="eastAsia" w:ascii="Times New Roman" w:hAnsi="Times New Roman" w:eastAsia="宋体" w:cs="Times New Roman"/>
                <w:color w:val="auto"/>
              </w:rPr>
            </w:pPr>
          </w:p>
          <w:p w14:paraId="59AED74E">
            <w:pPr>
              <w:rPr>
                <w:rFonts w:hint="eastAsia" w:ascii="Times New Roman" w:hAnsi="Times New Roman" w:eastAsia="宋体" w:cs="Times New Roman"/>
                <w:color w:val="auto"/>
              </w:rPr>
            </w:pPr>
          </w:p>
          <w:p w14:paraId="3890A805">
            <w:pPr>
              <w:pStyle w:val="2"/>
              <w:rPr>
                <w:rFonts w:hint="eastAsia" w:ascii="Times New Roman" w:hAnsi="Times New Roman" w:eastAsia="宋体" w:cs="Times New Roman"/>
                <w:color w:val="auto"/>
              </w:rPr>
            </w:pPr>
          </w:p>
          <w:p w14:paraId="39CE6814">
            <w:pPr>
              <w:rPr>
                <w:rFonts w:hint="eastAsia" w:ascii="Times New Roman" w:hAnsi="Times New Roman" w:eastAsia="宋体" w:cs="Times New Roman"/>
                <w:color w:val="auto"/>
              </w:rPr>
            </w:pPr>
          </w:p>
          <w:p w14:paraId="33EAA8D4">
            <w:pPr>
              <w:pStyle w:val="2"/>
              <w:ind w:left="0" w:leftChars="0" w:firstLine="0" w:firstLineChars="0"/>
              <w:rPr>
                <w:rFonts w:hint="eastAsia" w:eastAsia="宋体"/>
                <w:lang w:eastAsia="zh-CN"/>
              </w:rPr>
            </w:pPr>
            <w:r>
              <w:rPr>
                <w:rFonts w:hint="eastAsia" w:cs="Times New Roman"/>
                <w:color w:val="auto"/>
                <w:lang w:eastAsia="zh-CN"/>
              </w:rPr>
              <w:t>配置服务人员</w:t>
            </w:r>
          </w:p>
        </w:tc>
        <w:tc>
          <w:tcPr>
            <w:tcW w:w="7856" w:type="dxa"/>
            <w:tcBorders>
              <w:top w:val="single" w:color="auto" w:sz="4" w:space="0"/>
              <w:left w:val="single" w:color="auto" w:sz="4" w:space="0"/>
              <w:bottom w:val="single" w:color="auto" w:sz="4" w:space="0"/>
              <w:right w:val="single" w:color="auto" w:sz="4" w:space="0"/>
            </w:tcBorders>
            <w:vAlign w:val="center"/>
          </w:tcPr>
          <w:p w14:paraId="5085D78A">
            <w:pPr>
              <w:numPr>
                <w:ilvl w:val="0"/>
                <w:numId w:val="8"/>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项目经理履历要求：①年龄50周岁（含）以下，得1</w:t>
            </w:r>
            <w:r>
              <w:rPr>
                <w:rFonts w:hint="eastAsia" w:asciiTheme="minorEastAsia" w:hAnsiTheme="minorEastAsia" w:eastAsiaTheme="minorEastAsia" w:cstheme="minorEastAsia"/>
                <w:sz w:val="24"/>
                <w:szCs w:val="24"/>
                <w:lang w:val="zh-CN" w:eastAsia="zh-CN"/>
              </w:rPr>
              <w:t>分</w:t>
            </w:r>
            <w:r>
              <w:rPr>
                <w:rFonts w:hint="eastAsia" w:asciiTheme="minorEastAsia" w:hAnsiTheme="minorEastAsia" w:eastAsiaTheme="minorEastAsia" w:cstheme="minorEastAsia"/>
                <w:sz w:val="24"/>
                <w:szCs w:val="24"/>
                <w:lang w:val="en-US" w:eastAsia="zh-CN"/>
              </w:rPr>
              <w:t>；②具有大专及以上学历，得1分；③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具有全国物业管理企业经理资格证或者全国物业行业项目经理资格证，得1分</w:t>
            </w:r>
            <w:r>
              <w:rPr>
                <w:rFonts w:hint="eastAsia" w:asciiTheme="minorEastAsia" w:hAnsiTheme="minorEastAsia" w:eastAsiaTheme="minorEastAsia" w:cstheme="minorEastAsia"/>
                <w:sz w:val="24"/>
                <w:szCs w:val="24"/>
                <w:lang w:val="en-US" w:eastAsia="zh-CN"/>
              </w:rPr>
              <w:t>；④有3 年（含）以上相似的任职经历，得1分，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须提供业主方证明材料；</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不满足</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不得分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520B870D">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2、保安队长履历要求：</w:t>
            </w:r>
            <w:r>
              <w:rPr>
                <w:rFonts w:hint="default" w:asciiTheme="minorEastAsia" w:hAnsiTheme="minorEastAsia" w:eastAsiaTheme="minorEastAsia" w:cstheme="minorEastAsia"/>
                <w:sz w:val="24"/>
                <w:szCs w:val="24"/>
                <w:lang w:val="en-US" w:eastAsia="zh-CN"/>
              </w:rPr>
              <w:t>①</w:t>
            </w:r>
            <w:r>
              <w:rPr>
                <w:rFonts w:hint="eastAsia" w:asciiTheme="minorEastAsia" w:hAnsiTheme="minorEastAsia" w:eastAsiaTheme="minorEastAsia" w:cstheme="minorEastAsia"/>
                <w:sz w:val="24"/>
                <w:szCs w:val="24"/>
                <w:lang w:val="en-US" w:eastAsia="zh-CN"/>
              </w:rPr>
              <w:t>有3 年（含）以上相似的任职经历，得1分，须提供业主方证明材料；②具有退伍证（或提供从军履历证明），得1分，本项</w:t>
            </w:r>
            <w:r>
              <w:rPr>
                <w:rFonts w:hint="eastAsia" w:asciiTheme="minorEastAsia" w:hAnsiTheme="minorEastAsia" w:eastAsiaTheme="minorEastAsia" w:cstheme="minorEastAsia"/>
                <w:sz w:val="24"/>
                <w:szCs w:val="24"/>
                <w:lang w:val="zh-CN" w:eastAsia="zh-CN"/>
              </w:rPr>
              <w:t>最高得</w:t>
            </w:r>
            <w:r>
              <w:rPr>
                <w:rFonts w:hint="eastAsia" w:asciiTheme="minorEastAsia" w:hAnsiTheme="minorEastAsia" w:eastAsiaTheme="minorEastAsia" w:cstheme="minorEastAsia"/>
                <w:sz w:val="24"/>
                <w:szCs w:val="24"/>
                <w:lang w:val="en-US" w:eastAsia="zh-CN"/>
              </w:rPr>
              <w:t>2分，不满足</w:t>
            </w:r>
            <w:r>
              <w:rPr>
                <w:rFonts w:hint="eastAsia" w:asciiTheme="minorEastAsia" w:hAnsiTheme="minorEastAsia" w:eastAsiaTheme="minorEastAsia" w:cstheme="minorEastAsia"/>
                <w:sz w:val="24"/>
                <w:szCs w:val="24"/>
                <w:lang w:val="zh-CN" w:eastAsia="zh-CN"/>
              </w:rPr>
              <w:t>不得分</w:t>
            </w:r>
            <w:r>
              <w:rPr>
                <w:rFonts w:hint="eastAsia" w:asciiTheme="minorEastAsia" w:hAnsiTheme="minorEastAsia" w:eastAsiaTheme="minorEastAsia" w:cstheme="minorEastAsia"/>
                <w:sz w:val="24"/>
                <w:szCs w:val="24"/>
                <w:lang w:val="en-US" w:eastAsia="zh-CN"/>
              </w:rPr>
              <w:t>。</w:t>
            </w:r>
          </w:p>
          <w:p w14:paraId="77A9F324">
            <w:pPr>
              <w:pStyle w:val="23"/>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3、保洁领班履历要求：</w:t>
            </w:r>
            <w:r>
              <w:rPr>
                <w:rFonts w:hint="eastAsia" w:ascii="微软雅黑" w:hAnsi="微软雅黑" w:eastAsia="微软雅黑" w:cs="微软雅黑"/>
                <w:sz w:val="24"/>
                <w:szCs w:val="24"/>
                <w:lang w:val="en-US" w:eastAsia="zh-CN"/>
              </w:rPr>
              <w:t>①</w:t>
            </w:r>
            <w:r>
              <w:rPr>
                <w:rFonts w:hint="eastAsia" w:asciiTheme="minorEastAsia" w:hAnsiTheme="minorEastAsia" w:eastAsiaTheme="minorEastAsia" w:cstheme="minorEastAsia"/>
                <w:sz w:val="24"/>
                <w:szCs w:val="24"/>
                <w:lang w:val="en-US" w:eastAsia="zh-CN"/>
              </w:rPr>
              <w:t>有2年（含）相似的任职经历，得</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sz w:val="24"/>
                <w:szCs w:val="24"/>
                <w:lang w:val="zh-CN" w:eastAsia="zh-CN"/>
              </w:rPr>
              <w:t>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须提供业主方证明材料；</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1分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不满足</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不得分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279B7CD1">
            <w:pPr>
              <w:pStyle w:val="10"/>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lang w:val="en-US" w:eastAsia="zh-CN"/>
              </w:rPr>
              <w:t>4、须满足5位</w:t>
            </w:r>
            <w:r>
              <w:rPr>
                <w:rFonts w:hint="eastAsia" w:asciiTheme="minorEastAsia" w:hAnsiTheme="minorEastAsia" w:eastAsiaTheme="minorEastAsia" w:cstheme="minorEastAsia"/>
                <w:b w:val="0"/>
                <w:bCs w:val="0"/>
                <w:i w:val="0"/>
                <w:iCs w:val="0"/>
                <w:color w:val="000000" w:themeColor="text1"/>
                <w:kern w:val="2"/>
                <w:sz w:val="24"/>
                <w:szCs w:val="24"/>
                <w:lang w:val="en-US" w:eastAsia="zh-CN" w:bidi="ar-SA"/>
                <w14:textFill>
                  <w14:solidFill>
                    <w14:schemeClr w14:val="tx1"/>
                  </w14:solidFill>
                </w14:textFill>
              </w:rPr>
              <w:t>具有政府相关部门颁发的建（构）筑物消防员证或消防设施操作员证书，</w:t>
            </w:r>
            <w:r>
              <w:rPr>
                <w:rFonts w:hint="eastAsia" w:asciiTheme="minorEastAsia" w:hAnsiTheme="minorEastAsia" w:eastAsiaTheme="minorEastAsia" w:cstheme="minorEastAsia"/>
                <w:sz w:val="24"/>
                <w:szCs w:val="24"/>
                <w:lang w:val="en-US" w:eastAsia="zh-CN"/>
              </w:rPr>
              <w:t>再每增加一位，得1分，</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本项</w:t>
            </w:r>
            <w:r>
              <w:rPr>
                <w:rFonts w:hint="eastAsia" w:asciiTheme="minorEastAsia" w:hAnsiTheme="minorEastAsia" w:eastAsiaTheme="minorEastAsia" w:cstheme="minorEastAsia"/>
                <w:b/>
                <w:bCs/>
                <w:color w:val="000000" w:themeColor="text1"/>
                <w:kern w:val="2"/>
                <w:sz w:val="24"/>
                <w:szCs w:val="24"/>
                <w:lang w:val="zh-CN" w:eastAsia="zh-CN" w:bidi="ar-SA"/>
                <w14:textFill>
                  <w14:solidFill>
                    <w14:schemeClr w14:val="tx1"/>
                  </w14:solidFill>
                </w14:textFill>
              </w:rPr>
              <w:t>最高得</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5分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14:paraId="73BBD869">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注：以上4项人员须按要求提供相应的身份证、学历、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有效的证书</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扫描件</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，以及</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工作履历证明材料和在投标单位近3个月任意一个月社保缴纳证明（截止开标之日起），以提供的社保部门出具的投标人为其缴纳的社保证明为准。</w:t>
            </w:r>
          </w:p>
        </w:tc>
        <w:tc>
          <w:tcPr>
            <w:tcW w:w="683" w:type="dxa"/>
            <w:tcBorders>
              <w:top w:val="single" w:color="auto" w:sz="4" w:space="0"/>
              <w:left w:val="single" w:color="auto" w:sz="4" w:space="0"/>
              <w:bottom w:val="single" w:color="auto" w:sz="4" w:space="0"/>
              <w:right w:val="single" w:color="auto" w:sz="4" w:space="0"/>
            </w:tcBorders>
            <w:vAlign w:val="center"/>
          </w:tcPr>
          <w:p w14:paraId="14BF687C">
            <w:pPr>
              <w:numPr>
                <w:ilvl w:val="0"/>
                <w:numId w:val="0"/>
              </w:num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p>
        </w:tc>
      </w:tr>
      <w:tr w14:paraId="4C04F82F">
        <w:tblPrEx>
          <w:tblCellMar>
            <w:top w:w="0" w:type="dxa"/>
            <w:left w:w="108" w:type="dxa"/>
            <w:bottom w:w="0" w:type="dxa"/>
            <w:right w:w="108" w:type="dxa"/>
          </w:tblCellMar>
        </w:tblPrEx>
        <w:trPr>
          <w:trHeight w:val="102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C16D232">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0CC8754B">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vAlign w:val="center"/>
          </w:tcPr>
          <w:p w14:paraId="7CF0153C">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保安员</w:t>
            </w:r>
            <w:r>
              <w:rPr>
                <w:rFonts w:hint="eastAsia" w:asciiTheme="minorEastAsia" w:hAnsiTheme="minorEastAsia" w:eastAsiaTheme="minorEastAsia" w:cstheme="minorEastAsia"/>
                <w:color w:val="000000" w:themeColor="text1"/>
                <w:sz w:val="24"/>
                <w:szCs w:val="24"/>
                <w14:textFill>
                  <w14:solidFill>
                    <w14:schemeClr w14:val="tx1"/>
                  </w14:solidFill>
                </w14:textFill>
              </w:rPr>
              <w:t>团队成员年龄进行综合评分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3F2D00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①保安员年龄在</w:t>
            </w:r>
            <w:r>
              <w:rPr>
                <w:rFonts w:hint="eastAsia" w:asciiTheme="minorEastAsia" w:hAnsiTheme="minorEastAsia" w:eastAsiaTheme="minorEastAsia" w:cstheme="minorEastAsia"/>
                <w:color w:val="000000" w:themeColor="text1"/>
                <w:sz w:val="24"/>
                <w:szCs w:val="24"/>
                <w14:textFill>
                  <w14:solidFill>
                    <w14:schemeClr w14:val="tx1"/>
                  </w14:solidFill>
                </w14:textFill>
              </w:rPr>
              <w:t>50周岁以下占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4分；</w:t>
            </w:r>
          </w:p>
          <w:p w14:paraId="1299710E">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②保安员年龄在</w:t>
            </w:r>
            <w:r>
              <w:rPr>
                <w:rFonts w:hint="eastAsia" w:asciiTheme="minorEastAsia" w:hAnsiTheme="minorEastAsia" w:eastAsiaTheme="minorEastAsia" w:cstheme="minorEastAsia"/>
                <w:color w:val="000000" w:themeColor="text1"/>
                <w:sz w:val="24"/>
                <w:szCs w:val="24"/>
                <w14:textFill>
                  <w14:solidFill>
                    <w14:schemeClr w14:val="tx1"/>
                  </w14:solidFill>
                </w14:textFill>
              </w:rPr>
              <w:t>50周岁以下占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得3分；</w:t>
            </w:r>
          </w:p>
          <w:p w14:paraId="7E067391">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③保安员年龄在</w:t>
            </w:r>
            <w:r>
              <w:rPr>
                <w:rFonts w:hint="eastAsia" w:asciiTheme="minorEastAsia" w:hAnsiTheme="minorEastAsia" w:eastAsiaTheme="minorEastAsia" w:cstheme="minorEastAsia"/>
                <w:color w:val="000000" w:themeColor="text1"/>
                <w:sz w:val="24"/>
                <w:szCs w:val="24"/>
                <w14:textFill>
                  <w14:solidFill>
                    <w14:schemeClr w14:val="tx1"/>
                  </w14:solidFill>
                </w14:textFill>
              </w:rPr>
              <w:t>50周岁以下占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保安总人数</w:t>
            </w: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2分；</w:t>
            </w:r>
          </w:p>
          <w:p w14:paraId="3AC546AE">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④保安员年龄在</w:t>
            </w:r>
            <w:r>
              <w:rPr>
                <w:rFonts w:hint="eastAsia" w:asciiTheme="minorEastAsia" w:hAnsiTheme="minorEastAsia" w:eastAsiaTheme="minorEastAsia" w:cstheme="minorEastAsia"/>
                <w:color w:val="000000" w:themeColor="text1"/>
                <w:sz w:val="24"/>
                <w:szCs w:val="24"/>
                <w14:textFill>
                  <w14:solidFill>
                    <w14:schemeClr w14:val="tx1"/>
                  </w14:solidFill>
                </w14:textFill>
              </w:rPr>
              <w:t>50周岁以下占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保安总人数</w:t>
            </w:r>
            <w:r>
              <w:rPr>
                <w:rFonts w:hint="eastAsia" w:asciiTheme="minorEastAsia" w:hAnsiTheme="minorEastAsia" w:eastAsiaTheme="minorEastAsia" w:cstheme="minorEastAsia"/>
                <w:color w:val="000000" w:themeColor="text1"/>
                <w:sz w:val="24"/>
                <w:szCs w:val="24"/>
                <w14:textFill>
                  <w14:solidFill>
                    <w14:schemeClr w14:val="tx1"/>
                  </w14:solidFill>
                </w14:textFill>
              </w:rPr>
              <w:t>60%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1分。</w:t>
            </w:r>
          </w:p>
          <w:p w14:paraId="0F24B6D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注：须提供团队保安成员的清单列表，包含姓名、身份证号码、年龄</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eastAsia="zh-CN"/>
                <w14:textFill>
                  <w14:solidFill>
                    <w14:schemeClr w14:val="tx1"/>
                  </w14:solidFill>
                </w14:textFill>
              </w:rPr>
              <w:t>以及核算年龄占比</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的统计表，并附上有效的证书</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eastAsia="zh-CN"/>
                <w14:textFill>
                  <w14:solidFill>
                    <w14:schemeClr w14:val="tx1"/>
                  </w14:solidFill>
                </w14:textFill>
              </w:rPr>
              <w:t>的</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扫描件</w:t>
            </w:r>
            <w:r>
              <w:rPr>
                <w:rFonts w:hint="eastAsia" w:asciiTheme="minorEastAsia" w:hAnsiTheme="minorEastAsia" w:eastAsiaTheme="minorEastAsia" w:cstheme="minorEastAsia"/>
                <w:b/>
                <w:bCs/>
                <w:i w:val="0"/>
                <w:iCs w:val="0"/>
                <w:caps w:val="0"/>
                <w:color w:val="000000" w:themeColor="text1"/>
                <w:spacing w:val="0"/>
                <w:sz w:val="24"/>
                <w:szCs w:val="24"/>
                <w:shd w:val="clear" w:fill="FFFFFF"/>
                <w:lang w:eastAsia="zh-CN"/>
                <w14:textFill>
                  <w14:solidFill>
                    <w14:schemeClr w14:val="tx1"/>
                  </w14:solidFill>
                </w14:textFill>
              </w:rPr>
              <w:t>，以及</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在投标单位近3个月任意一个月社保缴纳证明（截止开标之日起）。</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未提供统计表不得分。</w:t>
            </w:r>
          </w:p>
        </w:tc>
        <w:tc>
          <w:tcPr>
            <w:tcW w:w="683" w:type="dxa"/>
            <w:tcBorders>
              <w:top w:val="single" w:color="auto" w:sz="4" w:space="0"/>
              <w:left w:val="single" w:color="auto" w:sz="4" w:space="0"/>
              <w:bottom w:val="single" w:color="auto" w:sz="4" w:space="0"/>
              <w:right w:val="single" w:color="auto" w:sz="4" w:space="0"/>
            </w:tcBorders>
            <w:vAlign w:val="center"/>
          </w:tcPr>
          <w:p w14:paraId="12E44DB4">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006FCBB">
            <w:pPr>
              <w:pStyle w:val="11"/>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37A6A76B">
        <w:tblPrEx>
          <w:tblCellMar>
            <w:top w:w="0" w:type="dxa"/>
            <w:left w:w="108" w:type="dxa"/>
            <w:bottom w:w="0" w:type="dxa"/>
            <w:right w:w="108" w:type="dxa"/>
          </w:tblCellMar>
        </w:tblPrEx>
        <w:trPr>
          <w:trHeight w:val="90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D6E0137">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4902C82A">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6F16CA07">
            <w:pPr>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提供保安团队成员中退伍人员占比情况进行综合评分</w:t>
            </w:r>
            <w:r>
              <w:rPr>
                <w:rFonts w:hint="eastAsia" w:asciiTheme="minorEastAsia" w:hAnsiTheme="minorEastAsia" w:eastAsiaTheme="minorEastAsia" w:cstheme="minorEastAsia"/>
                <w:color w:val="auto"/>
                <w:sz w:val="24"/>
                <w:szCs w:val="24"/>
                <w:lang w:val="en-US" w:eastAsia="zh-CN"/>
              </w:rPr>
              <w:t>:</w:t>
            </w:r>
          </w:p>
          <w:p w14:paraId="7F04D064">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1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 xml:space="preserve"> 60 </w:t>
            </w:r>
            <w:r>
              <w:rPr>
                <w:rFonts w:hint="eastAsia" w:asciiTheme="minorEastAsia" w:hAnsiTheme="minorEastAsia" w:eastAsiaTheme="minorEastAsia" w:cstheme="minorEastAsia"/>
                <w:color w:val="auto"/>
                <w:sz w:val="24"/>
                <w:szCs w:val="24"/>
                <w:lang w:eastAsia="zh-CN"/>
              </w:rPr>
              <w:t>%及以上</w:t>
            </w:r>
            <w:r>
              <w:rPr>
                <w:rFonts w:hint="eastAsia" w:asciiTheme="minorEastAsia" w:hAnsiTheme="minorEastAsia" w:eastAsiaTheme="minorEastAsia" w:cstheme="minorEastAsia"/>
                <w:color w:val="auto"/>
                <w:sz w:val="24"/>
                <w:szCs w:val="24"/>
                <w:lang w:val="en-US" w:eastAsia="zh-CN"/>
              </w:rPr>
              <w:t>的，得3分；</w:t>
            </w:r>
          </w:p>
          <w:p w14:paraId="6FDCE792">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lang w:eastAsia="zh-CN"/>
              </w:rPr>
              <w:t>%及以上</w:t>
            </w:r>
            <w:r>
              <w:rPr>
                <w:rFonts w:hint="eastAsia" w:asciiTheme="minorEastAsia" w:hAnsiTheme="minorEastAsia" w:eastAsiaTheme="minorEastAsia" w:cstheme="minorEastAsia"/>
                <w:color w:val="auto"/>
                <w:sz w:val="24"/>
                <w:szCs w:val="24"/>
                <w:lang w:val="en-US" w:eastAsia="zh-CN"/>
              </w:rPr>
              <w:t>的，得 2分；</w:t>
            </w:r>
          </w:p>
          <w:p w14:paraId="217233AA">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lang w:eastAsia="zh-CN"/>
              </w:rPr>
              <w:t>%及以上的，</w:t>
            </w:r>
            <w:r>
              <w:rPr>
                <w:rFonts w:hint="eastAsia" w:asciiTheme="minorEastAsia" w:hAnsiTheme="minorEastAsia" w:eastAsiaTheme="minorEastAsia" w:cstheme="minorEastAsia"/>
                <w:color w:val="auto"/>
                <w:sz w:val="24"/>
                <w:szCs w:val="24"/>
                <w:lang w:val="en-US" w:eastAsia="zh-CN"/>
              </w:rPr>
              <w:t>得,1分。</w:t>
            </w:r>
          </w:p>
          <w:p w14:paraId="4D53BC54">
            <w:pPr>
              <w:spacing w:line="24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lang w:eastAsia="zh-CN"/>
              </w:rPr>
              <w:t>（须提供退役证原件扫描件</w:t>
            </w:r>
            <w:r>
              <w:rPr>
                <w:rFonts w:hint="eastAsia" w:asciiTheme="minorEastAsia" w:hAnsiTheme="minorEastAsia" w:eastAsiaTheme="minorEastAsia" w:cstheme="minorEastAsia"/>
                <w:b/>
                <w:bCs/>
                <w:color w:val="000000"/>
                <w:sz w:val="24"/>
                <w:szCs w:val="24"/>
                <w:lang w:val="en-US" w:eastAsia="zh-CN"/>
              </w:rPr>
              <w:t>或提供从军履历证明</w:t>
            </w:r>
            <w:r>
              <w:rPr>
                <w:rFonts w:hint="eastAsia" w:asciiTheme="minorEastAsia" w:hAnsiTheme="minorEastAsia" w:eastAsiaTheme="minorEastAsia" w:cstheme="minorEastAsia"/>
                <w:b/>
                <w:bCs/>
                <w:color w:val="auto"/>
                <w:sz w:val="24"/>
                <w:szCs w:val="24"/>
                <w:lang w:eastAsia="zh-CN"/>
              </w:rPr>
              <w:t>查验，未提供不得分）</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1B468F4B">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3</w:t>
            </w:r>
          </w:p>
        </w:tc>
      </w:tr>
      <w:tr w14:paraId="55BFABD8">
        <w:tblPrEx>
          <w:tblCellMar>
            <w:top w:w="0" w:type="dxa"/>
            <w:left w:w="108" w:type="dxa"/>
            <w:bottom w:w="0" w:type="dxa"/>
            <w:right w:w="108" w:type="dxa"/>
          </w:tblCellMar>
        </w:tblPrEx>
        <w:trPr>
          <w:trHeight w:val="55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8F43F4B">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44282293">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667274F2">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根据提供的团队保洁成员清单列表进行分档评分：</w:t>
            </w:r>
          </w:p>
          <w:p w14:paraId="387CAA23">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①团队保洁成员平均年龄在55-54（含）周岁，得0.5分；</w:t>
            </w:r>
          </w:p>
          <w:p w14:paraId="7FBA98A1">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②团队保洁成员平均年龄在54-53（含）周岁，得1分；</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③团队保洁成员平均年龄在53-52（含）周岁，得1.5分；</w:t>
            </w:r>
          </w:p>
          <w:p w14:paraId="2F446263">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④团队保洁成员平均年龄在52-51（含）周岁，得2分；</w:t>
            </w:r>
          </w:p>
          <w:p w14:paraId="75396D47">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⑤团队保洁成员平均年龄在51-50（含）周岁，得2.5分；</w:t>
            </w:r>
          </w:p>
          <w:p w14:paraId="26CECA85">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⑥团队保洁成员平均年龄在50-49（含）周岁及以下，得3分。</w:t>
            </w:r>
          </w:p>
          <w:p w14:paraId="499D0CBD">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注：提供团队保洁成员的清单列表，包含姓名、身份证号码、年龄、核算的平均年龄等。只提供承诺函（全体保洁人员年龄不超过55周岁）或未提供统计表不得分。</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6E77900E">
            <w:pPr>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3479DB98">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3824DE3">
            <w:pPr>
              <w:spacing w:line="240" w:lineRule="auto"/>
              <w:jc w:val="center"/>
              <w:rPr>
                <w:b/>
                <w:bCs/>
                <w:color w:val="000000" w:themeColor="text1"/>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14:paraId="2493CEA6">
            <w:pPr>
              <w:numPr>
                <w:ilvl w:val="0"/>
                <w:numId w:val="0"/>
              </w:numPr>
              <w:spacing w:line="240" w:lineRule="auto"/>
              <w:rPr>
                <w:rFonts w:hint="eastAsia" w:ascii="Times New Roman" w:hAnsi="Times New Roman" w:eastAsia="宋体" w:cs="Times New Roman"/>
                <w:color w:val="auto"/>
              </w:rPr>
            </w:pPr>
          </w:p>
          <w:p w14:paraId="1D77BD2A">
            <w:pPr>
              <w:numPr>
                <w:ilvl w:val="0"/>
                <w:numId w:val="0"/>
              </w:numPr>
              <w:spacing w:line="240" w:lineRule="auto"/>
              <w:rPr>
                <w:rFonts w:hint="eastAsia" w:ascii="Times New Roman" w:hAnsi="Times New Roman" w:eastAsia="宋体" w:cs="Times New Roman"/>
                <w:color w:val="auto"/>
              </w:rPr>
            </w:pPr>
          </w:p>
          <w:p w14:paraId="41CDB802">
            <w:pPr>
              <w:numPr>
                <w:ilvl w:val="0"/>
                <w:numId w:val="0"/>
              </w:numPr>
              <w:spacing w:line="240" w:lineRule="auto"/>
              <w:rPr>
                <w:rFonts w:hint="eastAsia" w:ascii="Times New Roman" w:hAnsi="Times New Roman" w:eastAsia="宋体" w:cs="Times New Roman"/>
                <w:color w:val="auto"/>
              </w:rPr>
            </w:pPr>
          </w:p>
          <w:p w14:paraId="3D586187">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w:t>
            </w:r>
          </w:p>
          <w:p w14:paraId="6C685131">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40B5326B">
            <w:pPr>
              <w:pStyle w:val="10"/>
              <w:keepNext w:val="0"/>
              <w:keepLines w:val="0"/>
              <w:pageBreakBefore w:val="0"/>
              <w:numPr>
                <w:ilvl w:val="0"/>
                <w:numId w:val="9"/>
              </w:numPr>
              <w:kinsoku/>
              <w:wordWrap/>
              <w:overflowPunct/>
              <w:topLinePunct w:val="0"/>
              <w:bidi w:val="0"/>
              <w:adjustRightInd/>
              <w:snapToGrid/>
              <w:spacing w:line="240" w:lineRule="auto"/>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pacing w:val="-4"/>
                <w:sz w:val="24"/>
                <w:szCs w:val="24"/>
              </w:rPr>
              <w:t>对物业突发事件（</w:t>
            </w:r>
            <w:r>
              <w:rPr>
                <w:rFonts w:hint="eastAsia" w:asciiTheme="minorEastAsia" w:hAnsiTheme="minorEastAsia" w:eastAsiaTheme="minorEastAsia" w:cstheme="minorEastAsia"/>
                <w:color w:val="auto"/>
                <w:sz w:val="24"/>
                <w:szCs w:val="24"/>
                <w:highlight w:val="none"/>
              </w:rPr>
              <w:t>至少应包括</w:t>
            </w:r>
            <w:r>
              <w:rPr>
                <w:rFonts w:hint="eastAsia" w:asciiTheme="minorEastAsia" w:hAnsiTheme="minorEastAsia" w:eastAsiaTheme="minorEastAsia" w:cstheme="minorEastAsia"/>
                <w:color w:val="auto"/>
                <w:spacing w:val="-4"/>
                <w:sz w:val="24"/>
                <w:szCs w:val="24"/>
              </w:rPr>
              <w:t>包括①发生台风、暴雨等灾害性天气及其突发事件</w:t>
            </w:r>
            <w:r>
              <w:rPr>
                <w:rFonts w:hint="eastAsia" w:asciiTheme="minorEastAsia" w:hAnsiTheme="minorEastAsia" w:eastAsiaTheme="minorEastAsia" w:cstheme="minorEastAsia"/>
                <w:color w:val="auto"/>
                <w:spacing w:val="-4"/>
                <w:sz w:val="24"/>
                <w:szCs w:val="24"/>
                <w:lang w:eastAsia="zh-CN"/>
              </w:rPr>
              <w:t>；②</w:t>
            </w:r>
            <w:r>
              <w:rPr>
                <w:rFonts w:hint="eastAsia" w:asciiTheme="minorEastAsia" w:hAnsiTheme="minorEastAsia" w:eastAsiaTheme="minorEastAsia" w:cstheme="minorEastAsia"/>
                <w:color w:val="auto"/>
                <w:sz w:val="24"/>
                <w:szCs w:val="24"/>
              </w:rPr>
              <w:t>防盗、防火的安全防范巡查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③应急供电系统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2"/>
                <w:sz w:val="24"/>
                <w:szCs w:val="24"/>
              </w:rPr>
              <w:t>停电</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④</w:t>
            </w:r>
            <w:r>
              <w:rPr>
                <w:rFonts w:hint="eastAsia" w:asciiTheme="minorEastAsia" w:hAnsiTheme="minorEastAsia" w:eastAsiaTheme="minorEastAsia" w:cstheme="minorEastAsia"/>
                <w:color w:val="auto"/>
                <w:sz w:val="24"/>
                <w:szCs w:val="24"/>
              </w:rPr>
              <w:t>给排水设备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2"/>
                <w:sz w:val="24"/>
                <w:szCs w:val="24"/>
              </w:rPr>
              <w:t>停水</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渍水</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⑤</w:t>
            </w:r>
            <w:r>
              <w:rPr>
                <w:rFonts w:hint="eastAsia" w:asciiTheme="minorEastAsia" w:hAnsiTheme="minorEastAsia" w:eastAsiaTheme="minorEastAsia" w:cstheme="minorEastAsia"/>
                <w:color w:val="auto"/>
                <w:sz w:val="24"/>
                <w:szCs w:val="24"/>
              </w:rPr>
              <w:t>电气照明装置等</w:t>
            </w:r>
            <w:r>
              <w:rPr>
                <w:rFonts w:hint="eastAsia" w:asciiTheme="minorEastAsia" w:hAnsiTheme="minorEastAsia" w:eastAsiaTheme="minorEastAsia" w:cstheme="minorEastAsia"/>
                <w:color w:val="auto"/>
                <w:spacing w:val="-2"/>
                <w:sz w:val="24"/>
                <w:szCs w:val="24"/>
              </w:rPr>
              <w:t>）时的应急预案及相应的</w:t>
            </w:r>
            <w:r>
              <w:rPr>
                <w:rFonts w:hint="eastAsia" w:asciiTheme="minorEastAsia" w:hAnsiTheme="minorEastAsia" w:eastAsiaTheme="minorEastAsia" w:cstheme="minorEastAsia"/>
                <w:color w:val="auto"/>
                <w:spacing w:val="-1"/>
                <w:sz w:val="24"/>
                <w:szCs w:val="24"/>
              </w:rPr>
              <w:t>措施，</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措施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及可行性，由专家进行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50178F92">
            <w:pPr>
              <w:pStyle w:val="10"/>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683" w:type="dxa"/>
            <w:tcBorders>
              <w:top w:val="single" w:color="auto" w:sz="4" w:space="0"/>
              <w:left w:val="nil"/>
              <w:bottom w:val="single" w:color="auto" w:sz="4" w:space="0"/>
              <w:right w:val="single" w:color="auto" w:sz="4" w:space="0"/>
            </w:tcBorders>
            <w:shd w:val="clear" w:color="auto" w:fill="auto"/>
            <w:vAlign w:val="center"/>
          </w:tcPr>
          <w:p w14:paraId="3EF4600F">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r>
      <w:tr w14:paraId="7B9F4A4C">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01107C3">
            <w:pPr>
              <w:spacing w:line="240" w:lineRule="auto"/>
              <w:jc w:val="center"/>
              <w:rPr>
                <w:b/>
                <w:bCs/>
                <w:color w:val="000000" w:themeColor="text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76AE69B8">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4661570C">
            <w:pPr>
              <w:pStyle w:val="10"/>
              <w:keepNext w:val="0"/>
              <w:keepLines w:val="0"/>
              <w:pageBreakBefore w:val="0"/>
              <w:numPr>
                <w:ilvl w:val="0"/>
                <w:numId w:val="9"/>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根据投标人对各类事件的处理的详细预案，如：</w:t>
            </w:r>
            <w:r>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舆情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（群</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情</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处置</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t>②</w:t>
            </w:r>
            <w:r>
              <w:rPr>
                <w:rFonts w:hint="eastAsia" w:asciiTheme="minorEastAsia" w:hAnsiTheme="minorEastAsia" w:eastAsiaTheme="minorEastAsia" w:cstheme="minorEastAsia"/>
                <w:color w:val="auto"/>
                <w:spacing w:val="-4"/>
                <w:sz w:val="24"/>
                <w:szCs w:val="24"/>
              </w:rPr>
              <w:t>高空作业</w:t>
            </w:r>
            <w:r>
              <w:rPr>
                <w:rFonts w:hint="eastAsia" w:asciiTheme="minorEastAsia" w:hAnsiTheme="minorEastAsia" w:eastAsiaTheme="minorEastAsia" w:cstheme="minorEastAsia"/>
                <w:color w:val="auto"/>
                <w:spacing w:val="-4"/>
                <w:sz w:val="24"/>
                <w:szCs w:val="24"/>
                <w:lang w:eastAsia="zh-CN"/>
              </w:rPr>
              <w:t>等</w:t>
            </w:r>
            <w:r>
              <w:rPr>
                <w:rFonts w:hint="eastAsia" w:asciiTheme="minorEastAsia" w:hAnsiTheme="minorEastAsia" w:eastAsiaTheme="minorEastAsia" w:cstheme="minorEastAsia"/>
                <w:color w:val="auto"/>
                <w:spacing w:val="-4"/>
                <w:sz w:val="24"/>
                <w:szCs w:val="24"/>
              </w:rPr>
              <w:t>安全事故处理、③防爆</w:t>
            </w:r>
            <w:r>
              <w:rPr>
                <w:rFonts w:hint="eastAsia" w:asciiTheme="minorEastAsia" w:hAnsiTheme="minorEastAsia" w:eastAsiaTheme="minorEastAsia" w:cstheme="minorEastAsia"/>
                <w:color w:val="auto"/>
                <w:spacing w:val="-4"/>
                <w:sz w:val="24"/>
                <w:szCs w:val="24"/>
                <w:lang w:eastAsia="zh-CN"/>
              </w:rPr>
              <w:t>等</w:t>
            </w:r>
            <w:r>
              <w:rPr>
                <w:rFonts w:hint="eastAsia" w:asciiTheme="minorEastAsia" w:hAnsiTheme="minorEastAsia" w:eastAsiaTheme="minorEastAsia" w:cstheme="minorEastAsia"/>
                <w:color w:val="auto"/>
                <w:spacing w:val="-4"/>
                <w:sz w:val="24"/>
                <w:szCs w:val="24"/>
              </w:rPr>
              <w:t>安全事故处理</w:t>
            </w:r>
            <w:r>
              <w:rPr>
                <w:rFonts w:hint="eastAsia" w:asciiTheme="minorEastAsia" w:hAnsiTheme="minorEastAsia" w:eastAsiaTheme="minorEastAsia" w:cstheme="minorEastAsia"/>
                <w:color w:val="auto"/>
                <w:spacing w:val="-4"/>
                <w:sz w:val="24"/>
                <w:szCs w:val="24"/>
                <w:lang w:eastAsia="zh-CN"/>
              </w:rPr>
              <w:t>，④</w:t>
            </w:r>
            <w:r>
              <w:rPr>
                <w:rFonts w:hint="eastAsia" w:asciiTheme="minorEastAsia" w:hAnsiTheme="minorEastAsia" w:eastAsiaTheme="minorEastAsia" w:cstheme="minorEastAsia"/>
                <w:color w:val="auto"/>
                <w:spacing w:val="-4"/>
                <w:sz w:val="24"/>
                <w:szCs w:val="24"/>
              </w:rPr>
              <w:t>重大活动应急保障</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文明城市检查、</w:t>
            </w:r>
            <w:r>
              <w:rPr>
                <w:rFonts w:hint="eastAsia" w:asciiTheme="minorEastAsia" w:hAnsiTheme="minorEastAsia" w:eastAsiaTheme="minorEastAsia" w:cstheme="minorEastAsia"/>
                <w:color w:val="auto"/>
                <w:spacing w:val="-4"/>
                <w:sz w:val="24"/>
                <w:szCs w:val="24"/>
              </w:rPr>
              <w:t>多城同创、垃圾分类等一切迎检活动等</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的工作措施及管理方法是否具有可操作性等</w:t>
            </w:r>
            <w:r>
              <w:rPr>
                <w:rFonts w:hint="eastAsia" w:asciiTheme="minorEastAsia" w:hAnsiTheme="minorEastAsia" w:eastAsiaTheme="minorEastAsia" w:cstheme="minorEastAsia"/>
                <w:color w:val="auto"/>
                <w:spacing w:val="-4"/>
                <w:sz w:val="24"/>
                <w:szCs w:val="24"/>
                <w:lang w:eastAsia="zh-CN"/>
              </w:rPr>
              <w:t>，由专家进行</w:t>
            </w:r>
            <w:r>
              <w:rPr>
                <w:rFonts w:hint="eastAsia" w:asciiTheme="minorEastAsia" w:hAnsiTheme="minorEastAsia" w:eastAsiaTheme="minorEastAsia" w:cstheme="minorEastAsia"/>
                <w:color w:val="auto"/>
                <w:spacing w:val="-4"/>
                <w:sz w:val="24"/>
                <w:szCs w:val="24"/>
                <w:lang w:val="zh-CN" w:eastAsia="zh-CN"/>
              </w:rPr>
              <w:t>分档评分：</w:t>
            </w:r>
          </w:p>
          <w:p w14:paraId="2D7C3990">
            <w:pPr>
              <w:pStyle w:val="10"/>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4"/>
                <w:sz w:val="24"/>
                <w:szCs w:val="24"/>
                <w:lang w:eastAsia="zh-CN"/>
              </w:rPr>
              <w:t>（共</w:t>
            </w: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项，每项</w:t>
            </w: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分，每项评分范围：</w:t>
            </w:r>
            <w:r>
              <w:rPr>
                <w:rFonts w:hint="eastAsia" w:asciiTheme="minorEastAsia" w:hAnsiTheme="minorEastAsia" w:eastAsiaTheme="minorEastAsia" w:cstheme="minorEastAsia"/>
                <w:color w:val="auto"/>
                <w:spacing w:val="-4"/>
                <w:sz w:val="24"/>
                <w:szCs w:val="24"/>
                <w:lang w:val="en-US" w:eastAsia="zh-CN"/>
              </w:rPr>
              <w:t>1，0.5，0</w:t>
            </w:r>
            <w:r>
              <w:rPr>
                <w:rFonts w:hint="eastAsia" w:asciiTheme="minorEastAsia" w:hAnsiTheme="minorEastAsia" w:eastAsiaTheme="minorEastAsia" w:cstheme="minorEastAsia"/>
                <w:color w:val="auto"/>
                <w:spacing w:val="-4"/>
                <w:sz w:val="24"/>
                <w:szCs w:val="24"/>
                <w:lang w:eastAsia="zh-CN"/>
              </w:rPr>
              <w:t>）。</w:t>
            </w:r>
          </w:p>
        </w:tc>
        <w:tc>
          <w:tcPr>
            <w:tcW w:w="683" w:type="dxa"/>
            <w:tcBorders>
              <w:top w:val="single" w:color="auto" w:sz="4" w:space="0"/>
              <w:left w:val="nil"/>
              <w:bottom w:val="single" w:color="auto" w:sz="4" w:space="0"/>
              <w:right w:val="single" w:color="auto" w:sz="4" w:space="0"/>
            </w:tcBorders>
            <w:shd w:val="clear" w:color="auto" w:fill="auto"/>
            <w:vAlign w:val="center"/>
          </w:tcPr>
          <w:p w14:paraId="118F5A03">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r>
      <w:tr w14:paraId="2DD478FE">
        <w:tblPrEx>
          <w:tblCellMar>
            <w:top w:w="0" w:type="dxa"/>
            <w:left w:w="108" w:type="dxa"/>
            <w:bottom w:w="0" w:type="dxa"/>
            <w:right w:w="108" w:type="dxa"/>
          </w:tblCellMar>
        </w:tblPrEx>
        <w:trPr>
          <w:trHeight w:val="396"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397677D7">
            <w:pPr>
              <w:spacing w:line="240" w:lineRule="auto"/>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实力信誉及</w:t>
            </w:r>
          </w:p>
          <w:p w14:paraId="14912E44">
            <w:pPr>
              <w:spacing w:line="240" w:lineRule="auto"/>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业绩</w:t>
            </w:r>
          </w:p>
          <w:p w14:paraId="643AE437">
            <w:pPr>
              <w:pStyle w:val="7"/>
              <w:ind w:left="0" w:leftChars="0" w:firstLine="0" w:firstLineChars="0"/>
              <w:rPr>
                <w:rFonts w:hint="eastAsia"/>
                <w:lang w:eastAsia="zh-CN"/>
              </w:rPr>
            </w:pPr>
            <w:r>
              <w:rPr>
                <w:rFonts w:hint="eastAsia"/>
                <w:b/>
                <w:bCs/>
                <w:color w:val="000000" w:themeColor="text1"/>
                <w:lang w:val="en-US" w:eastAsia="zh-CN"/>
                <w14:textFill>
                  <w14:solidFill>
                    <w14:schemeClr w14:val="tx1"/>
                  </w14:solidFill>
                </w14:textFill>
              </w:rPr>
              <w:t>8</w:t>
            </w:r>
            <w:r>
              <w:rPr>
                <w:rFonts w:hint="eastAsia"/>
                <w:b/>
                <w:bCs/>
                <w:color w:val="000000" w:themeColor="text1"/>
                <w:lang w:eastAsia="zh-CN"/>
                <w14:textFill>
                  <w14:solidFill>
                    <w14:schemeClr w14:val="tx1"/>
                  </w14:solidFill>
                </w14:textFill>
              </w:rPr>
              <w:t>分</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14:paraId="7BF34382">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bottom w:val="single" w:color="auto" w:sz="4" w:space="0"/>
              <w:right w:val="single" w:color="auto" w:sz="4" w:space="0"/>
            </w:tcBorders>
            <w:vAlign w:val="center"/>
          </w:tcPr>
          <w:p w14:paraId="7D28BECE">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具备在有效期内的ISO9001质量管理体系、ISO14001环境管理体系、GB/T 45001-2020职业健康安全管理体系认证资质，每个得1分，本项最高得3分。</w:t>
            </w:r>
          </w:p>
        </w:tc>
        <w:tc>
          <w:tcPr>
            <w:tcW w:w="683" w:type="dxa"/>
            <w:tcBorders>
              <w:top w:val="nil"/>
              <w:left w:val="nil"/>
              <w:bottom w:val="single" w:color="auto" w:sz="4" w:space="0"/>
              <w:right w:val="single" w:color="auto" w:sz="4" w:space="0"/>
            </w:tcBorders>
            <w:vAlign w:val="center"/>
          </w:tcPr>
          <w:p w14:paraId="2253DF8B">
            <w:pPr>
              <w:numPr>
                <w:ilvl w:val="0"/>
                <w:numId w:val="0"/>
              </w:num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p>
        </w:tc>
      </w:tr>
      <w:tr w14:paraId="68337FFE">
        <w:tblPrEx>
          <w:tblCellMar>
            <w:top w:w="0" w:type="dxa"/>
            <w:left w:w="108" w:type="dxa"/>
            <w:bottom w:w="0" w:type="dxa"/>
            <w:right w:w="108" w:type="dxa"/>
          </w:tblCellMar>
        </w:tblPrEx>
        <w:trPr>
          <w:trHeight w:val="114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53EE390">
            <w:pPr>
              <w:pStyle w:val="7"/>
              <w:rPr>
                <w:rFonts w:hint="eastAsia"/>
                <w:b/>
                <w:bCs/>
                <w:color w:val="000000" w:themeColor="text1"/>
                <w:lang w:eastAsia="zh-CN"/>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14:paraId="7FEA8F72">
            <w:pPr>
              <w:numPr>
                <w:ilvl w:val="0"/>
                <w:numId w:val="0"/>
              </w:numPr>
              <w:spacing w:line="240" w:lineRule="auto"/>
              <w:rPr>
                <w:rFonts w:hint="eastAsia" w:ascii="Times New Roman" w:hAnsi="Times New Roman" w:eastAsia="宋体" w:cs="Times New Roman"/>
                <w:color w:val="auto"/>
                <w:lang w:eastAsia="zh-CN"/>
              </w:rPr>
            </w:pPr>
          </w:p>
        </w:tc>
        <w:tc>
          <w:tcPr>
            <w:tcW w:w="7856" w:type="dxa"/>
            <w:tcBorders>
              <w:top w:val="single" w:color="auto" w:sz="4" w:space="0"/>
              <w:left w:val="single" w:color="auto" w:sz="4" w:space="0"/>
              <w:bottom w:val="single" w:color="auto" w:sz="4" w:space="0"/>
              <w:right w:val="single" w:color="auto" w:sz="4" w:space="0"/>
            </w:tcBorders>
            <w:vAlign w:val="center"/>
          </w:tcPr>
          <w:p w14:paraId="4778C696">
            <w:pPr>
              <w:pStyle w:val="60"/>
              <w:spacing w:before="38" w:line="233" w:lineRule="auto"/>
              <w:ind w:right="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公司对项目部管理和支持情况（包括</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管理人员补充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一线员工补充</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人员调剂（即人才储备）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人员培训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14:textFill>
                  <w14:solidFill>
                    <w14:schemeClr w14:val="tx1"/>
                  </w14:solidFill>
                </w14:textFill>
              </w:rPr>
              <w:t>绩效管理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质量管理等。</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依据以上</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4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项内容的完善性、全面性及可行性</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由专家进行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14:paraId="47A6CFA4">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项，每项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分，每项评分范围：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0.5，0.25，0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683" w:type="dxa"/>
            <w:tcBorders>
              <w:top w:val="single" w:color="auto" w:sz="4" w:space="0"/>
              <w:left w:val="nil"/>
              <w:bottom w:val="single" w:color="auto" w:sz="4" w:space="0"/>
              <w:right w:val="single" w:color="auto" w:sz="4" w:space="0"/>
            </w:tcBorders>
            <w:vAlign w:val="center"/>
          </w:tcPr>
          <w:p w14:paraId="1EF3715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r>
      <w:tr w14:paraId="66B459C1">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C2B2E73">
            <w:pPr>
              <w:spacing w:line="240" w:lineRule="auto"/>
              <w:jc w:val="center"/>
              <w:rPr>
                <w:color w:val="000000" w:themeColor="text1"/>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14:paraId="06007317">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shd w:val="clear" w:color="auto" w:fill="auto"/>
            <w:vAlign w:val="center"/>
          </w:tcPr>
          <w:p w14:paraId="3D588607">
            <w:pP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自2022年6月以来（以合同签订时间为准），投标人承担类似项目实施的经验情况。依照投标人提供的合同案例及发票证明，</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每个项目都需提供合同扫描件</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(合同内容须体现项目名称、服务内容及合同签署页)</w:t>
            </w:r>
            <w:r>
              <w:rPr>
                <w:rFonts w:hint="eastAsia" w:asciiTheme="minorEastAsia" w:hAnsiTheme="minorEastAsia" w:eastAsiaTheme="minorEastAsia" w:cstheme="minorEastAsia"/>
                <w:color w:val="000000" w:themeColor="text1"/>
                <w:sz w:val="24"/>
                <w:szCs w:val="24"/>
                <w14:textFill>
                  <w14:solidFill>
                    <w14:schemeClr w14:val="tx1"/>
                  </w14:solidFill>
                </w14:textFill>
              </w:rPr>
              <w:t>、发票原件扫描件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对应合同期内任一期发票原件扫描件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auto"/>
                <w:sz w:val="24"/>
                <w:szCs w:val="24"/>
                <w:lang w:val="en-US" w:eastAsia="zh-CN"/>
              </w:rPr>
              <w:t>每个项目需提供合同扫描件、发票原件扫描件各得0.5分，两项都提供每个项目得1分，最高得2分。</w:t>
            </w:r>
          </w:p>
        </w:tc>
        <w:tc>
          <w:tcPr>
            <w:tcW w:w="683" w:type="dxa"/>
            <w:tcBorders>
              <w:top w:val="nil"/>
              <w:left w:val="nil"/>
              <w:bottom w:val="single" w:color="auto" w:sz="4" w:space="0"/>
              <w:right w:val="single" w:color="auto" w:sz="4" w:space="0"/>
            </w:tcBorders>
            <w:shd w:val="clear" w:color="auto" w:fill="auto"/>
            <w:vAlign w:val="center"/>
          </w:tcPr>
          <w:p w14:paraId="1D22BC0E">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r>
      <w:tr w14:paraId="7FEBA808">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14:paraId="65B4755F">
            <w:pPr>
              <w:adjustRightInd w:val="0"/>
              <w:snapToGrid w:val="0"/>
              <w:spacing w:line="240" w:lineRule="auto"/>
              <w:jc w:val="center"/>
              <w:rPr>
                <w:rFonts w:hint="eastAsia" w:eastAsiaTheme="minorEastAsia"/>
                <w:color w:val="000000" w:themeColor="text1"/>
                <w:lang w:eastAsia="zh-CN"/>
                <w14:textFill>
                  <w14:solidFill>
                    <w14:schemeClr w14:val="tx1"/>
                  </w14:solidFill>
                </w14:textFill>
              </w:rPr>
            </w:pPr>
            <w:r>
              <w:rPr>
                <w:rFonts w:hint="eastAsia" w:ascii="宋体" w:hAnsi="宋体" w:cs="Arial"/>
                <w:b/>
                <w:bCs/>
                <w:color w:val="000000" w:themeColor="text1"/>
                <w:szCs w:val="21"/>
                <w:lang w:eastAsia="zh-CN"/>
                <w14:textFill>
                  <w14:solidFill>
                    <w14:schemeClr w14:val="tx1"/>
                  </w14:solidFill>
                </w14:textFill>
              </w:rPr>
              <w:t>价格</w:t>
            </w:r>
            <w:r>
              <w:rPr>
                <w:rFonts w:hint="eastAsia" w:ascii="宋体" w:hAnsi="宋体" w:cs="Arial"/>
                <w:b/>
                <w:bCs/>
                <w:color w:val="000000" w:themeColor="text1"/>
                <w:szCs w:val="21"/>
                <w:lang w:val="en-US" w:eastAsia="zh-CN"/>
                <w14:textFill>
                  <w14:solidFill>
                    <w14:schemeClr w14:val="tx1"/>
                  </w14:solidFill>
                </w14:textFill>
              </w:rPr>
              <w:t>20</w:t>
            </w:r>
            <w:r>
              <w:rPr>
                <w:rFonts w:hint="eastAsia" w:ascii="宋体" w:hAnsi="宋体" w:cs="Arial"/>
                <w:b/>
                <w:bCs/>
                <w:color w:val="000000" w:themeColor="text1"/>
                <w:szCs w:val="21"/>
                <w:lang w:eastAsia="zh-CN"/>
                <w14:textFill>
                  <w14:solidFill>
                    <w14:schemeClr w14:val="tx1"/>
                  </w14:solidFill>
                </w14:textFill>
              </w:rPr>
              <w:t>分</w:t>
            </w:r>
          </w:p>
        </w:tc>
        <w:tc>
          <w:tcPr>
            <w:tcW w:w="8523" w:type="dxa"/>
            <w:gridSpan w:val="2"/>
            <w:tcBorders>
              <w:top w:val="single" w:color="auto" w:sz="4" w:space="0"/>
              <w:left w:val="single" w:color="auto" w:sz="4" w:space="0"/>
              <w:bottom w:val="single" w:color="auto" w:sz="4" w:space="0"/>
              <w:right w:val="single" w:color="auto" w:sz="4" w:space="0"/>
            </w:tcBorders>
            <w:vAlign w:val="center"/>
          </w:tcPr>
          <w:p w14:paraId="1860E2D9">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以合格投标人/供应商有效总报价中的最低价为基准价，基准价为20 分。报价得分＝（评标基准价/最终报价）×20%×100（小数点后保留2位小数）。</w:t>
            </w: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sz w:val="24"/>
                <w:szCs w:val="24"/>
                <w:highlight w:val="none"/>
              </w:rPr>
              <w:t>符合本章第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点政府采购政策的，</w:t>
            </w:r>
            <w:r>
              <w:rPr>
                <w:rFonts w:hint="eastAsia" w:ascii="宋体" w:hAnsi="宋体" w:eastAsia="宋体" w:cs="宋体"/>
                <w:sz w:val="24"/>
                <w:szCs w:val="24"/>
                <w:highlight w:val="none"/>
                <w:lang w:val="en-US" w:eastAsia="zh-CN"/>
              </w:rPr>
              <w:t>根据对应情形，</w:t>
            </w:r>
            <w:r>
              <w:rPr>
                <w:rFonts w:hint="eastAsia" w:ascii="宋体" w:hAnsi="宋体" w:eastAsia="宋体" w:cs="宋体"/>
                <w:sz w:val="24"/>
                <w:szCs w:val="24"/>
                <w:highlight w:val="none"/>
              </w:rPr>
              <w:t>对报价给予</w:t>
            </w:r>
            <w:r>
              <w:rPr>
                <w:rFonts w:hint="eastAsia" w:ascii="宋体" w:hAnsi="宋体" w:eastAsia="宋体" w:cs="宋体"/>
                <w:sz w:val="24"/>
                <w:szCs w:val="24"/>
                <w:highlight w:val="none"/>
                <w:u w:val="single"/>
                <w:lang w:val="en-US" w:eastAsia="zh-CN"/>
              </w:rPr>
              <w:t xml:space="preserve"> 10%</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的价格扣除，用扣除后的价格参与评审。</w:t>
            </w:r>
          </w:p>
        </w:tc>
        <w:tc>
          <w:tcPr>
            <w:tcW w:w="683" w:type="dxa"/>
            <w:tcBorders>
              <w:top w:val="single" w:color="auto" w:sz="4" w:space="0"/>
              <w:left w:val="single" w:color="auto" w:sz="4" w:space="0"/>
              <w:bottom w:val="single" w:color="auto" w:sz="4" w:space="0"/>
              <w:right w:val="single" w:color="auto" w:sz="4" w:space="0"/>
            </w:tcBorders>
            <w:vAlign w:val="center"/>
          </w:tcPr>
          <w:p w14:paraId="55ADAD06">
            <w:pPr>
              <w:numPr>
                <w:ilvl w:val="0"/>
                <w:numId w:val="0"/>
              </w:num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r>
    </w:tbl>
    <w:p w14:paraId="1E2E34E7"/>
    <w:p w14:paraId="400D8BB1">
      <w:pPr>
        <w:spacing w:line="360" w:lineRule="auto"/>
        <w:rPr>
          <w:rFonts w:hint="eastAsia"/>
          <w:b w:val="0"/>
          <w:bCs w:val="0"/>
          <w:color w:val="auto"/>
          <w:sz w:val="24"/>
          <w:szCs w:val="24"/>
        </w:rPr>
      </w:pPr>
      <w:r>
        <w:rPr>
          <w:rFonts w:hint="eastAsia" w:asciiTheme="minorEastAsia" w:hAnsiTheme="minorEastAsia" w:eastAsiaTheme="minorEastAsia" w:cstheme="minorEastAsia"/>
          <w:b w:val="0"/>
          <w:bCs w:val="0"/>
          <w:color w:val="auto"/>
          <w:sz w:val="24"/>
          <w:szCs w:val="24"/>
          <w:highlight w:val="none"/>
        </w:rPr>
        <w:t>注：</w:t>
      </w:r>
      <w:r>
        <w:rPr>
          <w:rFonts w:hint="default" w:asciiTheme="minorEastAsia" w:hAnsiTheme="minorEastAsia" w:eastAsiaTheme="minorEastAsia" w:cstheme="minorEastAsia"/>
          <w:b w:val="0"/>
          <w:bCs w:val="0"/>
          <w:color w:val="auto"/>
          <w:sz w:val="24"/>
          <w:szCs w:val="24"/>
          <w:highlight w:val="none"/>
        </w:rPr>
        <w:t>①</w:t>
      </w:r>
      <w:r>
        <w:rPr>
          <w:rFonts w:hint="eastAsia" w:asciiTheme="minorEastAsia" w:hAnsiTheme="minorEastAsia" w:eastAsiaTheme="minorEastAsia" w:cstheme="minorEastAsia"/>
          <w:b w:val="0"/>
          <w:bCs w:val="0"/>
          <w:color w:val="auto"/>
          <w:sz w:val="24"/>
          <w:szCs w:val="24"/>
          <w:highlight w:val="none"/>
        </w:rPr>
        <w:t>投标文件中无</w:t>
      </w:r>
      <w:r>
        <w:rPr>
          <w:rFonts w:hint="eastAsia" w:asciiTheme="minorEastAsia" w:hAnsiTheme="minorEastAsia" w:eastAsiaTheme="minorEastAsia" w:cstheme="minorEastAsia"/>
          <w:b w:val="0"/>
          <w:bCs w:val="0"/>
          <w:color w:val="auto"/>
          <w:sz w:val="24"/>
          <w:szCs w:val="24"/>
          <w:highlight w:val="none"/>
          <w:lang w:eastAsia="zh-CN"/>
        </w:rPr>
        <w:t>涉及各项评分细则相关</w:t>
      </w:r>
      <w:r>
        <w:rPr>
          <w:rFonts w:hint="eastAsia" w:asciiTheme="minorEastAsia" w:hAnsiTheme="minorEastAsia" w:eastAsiaTheme="minorEastAsia" w:cstheme="minorEastAsia"/>
          <w:b w:val="0"/>
          <w:bCs w:val="0"/>
          <w:color w:val="auto"/>
          <w:sz w:val="24"/>
          <w:szCs w:val="24"/>
          <w:highlight w:val="none"/>
        </w:rPr>
        <w:t>项内容</w:t>
      </w:r>
      <w:r>
        <w:rPr>
          <w:rFonts w:hint="eastAsia" w:asciiTheme="minorEastAsia" w:hAnsiTheme="minorEastAsia" w:eastAsiaTheme="minorEastAsia" w:cstheme="minorEastAsia"/>
          <w:b w:val="0"/>
          <w:bCs w:val="0"/>
          <w:color w:val="auto"/>
          <w:sz w:val="24"/>
          <w:szCs w:val="24"/>
          <w:highlight w:val="none"/>
          <w:lang w:eastAsia="zh-CN"/>
        </w:rPr>
        <w:t>均</w:t>
      </w:r>
      <w:r>
        <w:rPr>
          <w:rFonts w:hint="eastAsia" w:asciiTheme="minorEastAsia" w:hAnsiTheme="minorEastAsia" w:eastAsiaTheme="minorEastAsia" w:cstheme="minorEastAsia"/>
          <w:b w:val="0"/>
          <w:bCs w:val="0"/>
          <w:color w:val="auto"/>
          <w:sz w:val="24"/>
          <w:szCs w:val="24"/>
          <w:highlight w:val="none"/>
        </w:rPr>
        <w:t>不得分。</w:t>
      </w:r>
    </w:p>
    <w:p w14:paraId="257070C1">
      <w:pPr>
        <w:spacing w:line="360" w:lineRule="auto"/>
        <w:rPr>
          <w:rFonts w:hint="eastAsia" w:asciiTheme="minorEastAsia" w:hAnsiTheme="minorEastAsia" w:eastAsiaTheme="minorEastAsia" w:cstheme="minorEastAsia"/>
          <w:b w:val="0"/>
          <w:bCs w:val="0"/>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rPr>
        <w:t>②</w:t>
      </w:r>
      <w:r>
        <w:rPr>
          <w:rFonts w:hint="eastAsia" w:asciiTheme="minorEastAsia" w:hAnsiTheme="minorEastAsia" w:eastAsiaTheme="minorEastAsia" w:cstheme="minorEastAsia"/>
          <w:b w:val="0"/>
          <w:bCs w:val="0"/>
          <w:color w:val="auto"/>
          <w:sz w:val="24"/>
          <w:szCs w:val="24"/>
          <w:highlight w:val="none"/>
        </w:rPr>
        <w:t>请扫描上传合同、证书、报告及其他相关证明材料的原件</w:t>
      </w:r>
      <w:r>
        <w:rPr>
          <w:rFonts w:hint="eastAsia" w:asciiTheme="minorEastAsia" w:hAnsiTheme="minorEastAsia" w:eastAsiaTheme="minorEastAsia" w:cstheme="minorEastAsia"/>
          <w:b w:val="0"/>
          <w:bCs w:val="0"/>
          <w:color w:val="auto"/>
          <w:sz w:val="24"/>
          <w:szCs w:val="24"/>
          <w:highlight w:val="none"/>
          <w:lang w:val="en-US" w:eastAsia="zh-CN"/>
        </w:rPr>
        <w:t>扫描件</w:t>
      </w:r>
      <w:r>
        <w:rPr>
          <w:rFonts w:hint="eastAsia" w:asciiTheme="minorEastAsia" w:hAnsiTheme="minorEastAsia" w:eastAsiaTheme="minorEastAsia" w:cstheme="minorEastAsia"/>
          <w:b w:val="0"/>
          <w:bCs w:val="0"/>
          <w:color w:val="auto"/>
          <w:sz w:val="24"/>
          <w:szCs w:val="24"/>
          <w:highlight w:val="none"/>
        </w:rPr>
        <w:t>至投标文件，并加盖公章。</w:t>
      </w:r>
    </w:p>
    <w:p w14:paraId="6D990827">
      <w:pPr>
        <w:spacing w:line="360" w:lineRule="auto"/>
        <w:rPr>
          <w:rFonts w:hint="default" w:asciiTheme="minorEastAsia" w:hAnsiTheme="minorEastAsia" w:eastAsiaTheme="minorEastAsia" w:cstheme="minorEastAsia"/>
          <w:b w:val="0"/>
          <w:bCs w:val="0"/>
          <w:color w:val="FF0000"/>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③</w:t>
      </w:r>
      <w:r>
        <w:rPr>
          <w:rFonts w:hint="eastAsia" w:asciiTheme="minorEastAsia" w:hAnsiTheme="minorEastAsia" w:eastAsiaTheme="minorEastAsia" w:cstheme="minorEastAsia"/>
          <w:b w:val="0"/>
          <w:bCs w:val="0"/>
          <w:color w:val="auto"/>
          <w:sz w:val="24"/>
          <w:szCs w:val="24"/>
          <w:highlight w:val="none"/>
          <w:lang w:eastAsia="zh-CN"/>
        </w:rPr>
        <w:t>原件备查，采购机构在项目评审直至合同签订、履约期间，有权要求投标人出具投标文件中的合同</w:t>
      </w:r>
      <w:r>
        <w:rPr>
          <w:rFonts w:hint="eastAsia" w:asciiTheme="minorEastAsia" w:hAnsiTheme="minorEastAsia" w:eastAsiaTheme="minorEastAsia" w:cstheme="minorEastAsia"/>
          <w:b w:val="0"/>
          <w:bCs w:val="0"/>
          <w:color w:val="auto"/>
          <w:sz w:val="24"/>
          <w:szCs w:val="24"/>
          <w:highlight w:val="none"/>
        </w:rPr>
        <w:t>、证书、报告及其他相关证明材料</w:t>
      </w:r>
      <w:r>
        <w:rPr>
          <w:rFonts w:hint="eastAsia" w:asciiTheme="minorEastAsia" w:hAnsiTheme="minorEastAsia" w:eastAsiaTheme="minorEastAsia" w:cstheme="minorEastAsia"/>
          <w:b w:val="0"/>
          <w:bCs w:val="0"/>
          <w:color w:val="auto"/>
          <w:sz w:val="24"/>
          <w:szCs w:val="24"/>
          <w:highlight w:val="none"/>
          <w:lang w:eastAsia="zh-CN"/>
        </w:rPr>
        <w:t>，予以确认其的真实性和有效性，如出现与事实不符等情况，将根据有关规定以“提供虚假材料谋取中标（成交）”予以处理。</w:t>
      </w:r>
    </w:p>
    <w:p w14:paraId="405B4513">
      <w:pPr>
        <w:pStyle w:val="2"/>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6D8B70F3">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w:t>
      </w:r>
      <w:r>
        <w:rPr>
          <w:rFonts w:hint="eastAsia" w:ascii="宋体" w:hAnsi="宋体" w:cs="宋体"/>
          <w:sz w:val="24"/>
          <w:highlight w:val="yellow"/>
          <w:lang w:val="en-US" w:eastAsia="zh-CN"/>
        </w:rPr>
        <w:t>相应</w:t>
      </w:r>
      <w:r>
        <w:rPr>
          <w:rFonts w:hint="eastAsia" w:ascii="宋体" w:hAnsi="宋体" w:cs="宋体"/>
          <w:sz w:val="24"/>
        </w:rPr>
        <w:t>内容不一致的，以开标一览表（报价表）为准；</w:t>
      </w:r>
    </w:p>
    <w:p w14:paraId="3D742C9E">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200014E">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41FDE14A">
      <w:pPr>
        <w:spacing w:line="360" w:lineRule="auto"/>
        <w:jc w:val="center"/>
        <w:rPr>
          <w:rFonts w:hint="eastAsia" w:asciiTheme="minorEastAsia" w:hAnsiTheme="minorEastAsia" w:eastAsiaTheme="minorEastAsia"/>
          <w:b/>
          <w:sz w:val="36"/>
          <w:szCs w:val="36"/>
        </w:rPr>
      </w:pPr>
      <w:bookmarkStart w:id="39" w:name="_Toc27944_WPSOffice_Level1"/>
    </w:p>
    <w:p w14:paraId="53C4388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4"/>
        <w:snapToGrid w:val="0"/>
        <w:spacing w:line="360" w:lineRule="auto"/>
        <w:rPr>
          <w:rFonts w:hAnsi="宋体"/>
          <w:sz w:val="24"/>
        </w:rPr>
      </w:pPr>
      <w:r>
        <w:rPr>
          <w:rFonts w:hAnsi="宋体"/>
          <w:sz w:val="24"/>
        </w:rPr>
        <w:t>项目名称：                                项目编号：</w:t>
      </w:r>
    </w:p>
    <w:p w14:paraId="13577A88">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0552415D">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2"/>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76B64109">
      <w:pPr>
        <w:pStyle w:val="22"/>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2"/>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40DBDC9C">
      <w:pPr>
        <w:pStyle w:val="22"/>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53525EC7">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55E236C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4"/>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3DF327F0">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067215CB">
      <w:pPr>
        <w:pStyle w:val="23"/>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3"/>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4768C5B6">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rPr>
          <w:rFonts w:asciiTheme="minorEastAsia" w:hAnsiTheme="minorEastAsia" w:eastAsiaTheme="minorEastAsia"/>
          <w:b/>
          <w:sz w:val="36"/>
          <w:szCs w:val="36"/>
        </w:rPr>
      </w:pPr>
      <w:bookmarkStart w:id="40" w:name="_Toc5481_WPSOffice_Level1"/>
      <w:r>
        <w:rPr>
          <w:rFonts w:hint="eastAsia" w:asciiTheme="minorEastAsia" w:hAnsiTheme="minorEastAsia" w:eastAsiaTheme="minorEastAsia"/>
          <w:b/>
          <w:sz w:val="36"/>
          <w:szCs w:val="36"/>
        </w:rPr>
        <w:t>第六章 投标文件格式</w:t>
      </w:r>
      <w:bookmarkEnd w:id="40"/>
    </w:p>
    <w:p w14:paraId="5299B407">
      <w:pPr>
        <w:pStyle w:val="3"/>
        <w:numPr>
          <w:ilvl w:val="0"/>
          <w:numId w:val="0"/>
        </w:numPr>
        <w:ind w:left="425" w:leftChars="0"/>
        <w:jc w:val="both"/>
      </w:pPr>
    </w:p>
    <w:p w14:paraId="4497D132">
      <w:pPr>
        <w:jc w:val="center"/>
        <w:rPr>
          <w:sz w:val="52"/>
          <w:szCs w:val="52"/>
        </w:rPr>
      </w:pPr>
      <w:bookmarkStart w:id="41" w:name="_Toc32372_WPSOffice_Level1"/>
      <w:bookmarkStart w:id="42" w:name="_Toc4956_WPSOffice_Level1"/>
      <w:bookmarkStart w:id="43" w:name="_Toc19093_WPSOffice_Level1"/>
      <w:r>
        <w:rPr>
          <w:rFonts w:hint="eastAsia"/>
          <w:sz w:val="52"/>
          <w:szCs w:val="52"/>
        </w:rPr>
        <w:t>项目名称</w:t>
      </w:r>
      <w:bookmarkEnd w:id="41"/>
      <w:bookmarkEnd w:id="42"/>
      <w:bookmarkEnd w:id="43"/>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3"/>
      </w:pPr>
    </w:p>
    <w:p w14:paraId="367F6CDB">
      <w:pPr>
        <w:jc w:val="center"/>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3"/>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7"/>
        <w:rPr>
          <w:rFonts w:ascii="仿宋_GB2312" w:hAnsi="宋体" w:eastAsia="仿宋_GB2312"/>
          <w:b/>
          <w:sz w:val="36"/>
          <w:szCs w:val="36"/>
        </w:rPr>
      </w:pPr>
    </w:p>
    <w:p w14:paraId="77223C8E">
      <w:pPr>
        <w:pStyle w:val="7"/>
        <w:rPr>
          <w:rFonts w:ascii="仿宋_GB2312" w:hAnsi="宋体" w:eastAsia="仿宋_GB2312"/>
          <w:b/>
          <w:sz w:val="36"/>
          <w:szCs w:val="36"/>
        </w:rPr>
      </w:pPr>
    </w:p>
    <w:p w14:paraId="6687886F">
      <w:pPr>
        <w:pStyle w:val="7"/>
        <w:rPr>
          <w:rFonts w:ascii="仿宋_GB2312" w:hAnsi="宋体" w:eastAsia="仿宋_GB2312"/>
          <w:b/>
          <w:sz w:val="36"/>
          <w:szCs w:val="36"/>
        </w:rPr>
      </w:pPr>
    </w:p>
    <w:p w14:paraId="387B5913">
      <w:pPr>
        <w:pStyle w:val="7"/>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10"/>
        </w:numPr>
        <w:spacing w:line="360" w:lineRule="auto"/>
        <w:ind w:hanging="5"/>
        <w:rPr>
          <w:rFonts w:hint="eastAsia" w:ascii="Times New Roman" w:hAnsi="Times New Roman" w:eastAsia="宋体" w:cs="Times New Roman"/>
          <w:sz w:val="28"/>
          <w:szCs w:val="36"/>
          <w:lang w:eastAsia="zh-CN"/>
        </w:rPr>
      </w:pPr>
      <w:bookmarkStart w:id="44" w:name="_Toc27049_WPSOffice_Level1"/>
      <w:bookmarkStart w:id="45" w:name="_Toc12587_WPSOffice_Level1"/>
      <w:bookmarkStart w:id="46" w:name="_Toc29616_WPSOffice_Level1"/>
      <w:bookmarkStart w:id="47"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4"/>
      <w:bookmarkEnd w:id="45"/>
    </w:p>
    <w:p w14:paraId="07AC15FC">
      <w:pPr>
        <w:numPr>
          <w:ilvl w:val="0"/>
          <w:numId w:val="10"/>
        </w:numPr>
        <w:spacing w:line="360" w:lineRule="auto"/>
        <w:ind w:hanging="5"/>
        <w:rPr>
          <w:rFonts w:hint="eastAsia" w:ascii="Times New Roman" w:hAnsi="Times New Roman" w:eastAsia="宋体" w:cs="Times New Roman"/>
          <w:sz w:val="28"/>
          <w:szCs w:val="36"/>
          <w:lang w:eastAsia="zh-CN"/>
        </w:rPr>
      </w:pPr>
      <w:bookmarkStart w:id="48" w:name="_Toc28306_WPSOffice_Level1"/>
      <w:bookmarkStart w:id="49" w:name="_Toc25574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10"/>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8"/>
    <w:bookmarkEnd w:id="49"/>
    <w:p w14:paraId="0B6D7DBF">
      <w:pPr>
        <w:numPr>
          <w:ilvl w:val="0"/>
          <w:numId w:val="10"/>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10"/>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6"/>
    <w:bookmarkEnd w:id="47"/>
    <w:p w14:paraId="54DF035B">
      <w:pPr>
        <w:numPr>
          <w:ilvl w:val="0"/>
          <w:numId w:val="10"/>
        </w:numPr>
        <w:spacing w:line="360" w:lineRule="auto"/>
        <w:ind w:hanging="5"/>
        <w:rPr>
          <w:rFonts w:hint="eastAsia" w:ascii="Times New Roman" w:hAnsi="Times New Roman" w:eastAsia="宋体" w:cs="Times New Roman"/>
          <w:sz w:val="28"/>
          <w:szCs w:val="36"/>
        </w:rPr>
      </w:pPr>
      <w:bookmarkStart w:id="50" w:name="_Toc14150_WPSOffice_Level1"/>
      <w:bookmarkStart w:id="51" w:name="_Toc4587_WPSOffice_Level1"/>
      <w:r>
        <w:rPr>
          <w:rFonts w:hint="eastAsia" w:ascii="Times New Roman" w:hAnsi="Times New Roman" w:eastAsia="宋体" w:cs="Times New Roman"/>
          <w:sz w:val="28"/>
          <w:szCs w:val="36"/>
        </w:rPr>
        <w:t>本项目要求的特定资质证书</w:t>
      </w:r>
      <w:bookmarkEnd w:id="50"/>
      <w:bookmarkEnd w:id="51"/>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7"/>
        <w:ind w:left="0" w:leftChars="0" w:firstLine="0" w:firstLineChars="0"/>
        <w:rPr>
          <w:rFonts w:ascii="宋体" w:hAnsi="宋体"/>
          <w:b/>
          <w:sz w:val="28"/>
        </w:rPr>
      </w:pPr>
    </w:p>
    <w:p w14:paraId="1670204F">
      <w:pPr>
        <w:pStyle w:val="7"/>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lang w:val="zh-CN"/>
        </w:rPr>
        <w:t>投标声明书</w:t>
      </w:r>
      <w:bookmarkEnd w:id="52"/>
      <w:bookmarkEnd w:id="53"/>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11"/>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11"/>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11"/>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11"/>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11"/>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11"/>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3"/>
        <w:ind w:left="0" w:leftChars="0" w:firstLine="0" w:firstLineChars="0"/>
        <w:rPr>
          <w:rFonts w:hint="eastAsia"/>
          <w:lang w:val="en-US" w:eastAsia="zh-CN"/>
        </w:rPr>
      </w:pPr>
    </w:p>
    <w:p w14:paraId="4E748FD3">
      <w:pPr>
        <w:pStyle w:val="23"/>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7"/>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7"/>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7"/>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4"/>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7"/>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4"/>
        <w:spacing w:line="360" w:lineRule="auto"/>
        <w:ind w:firstLine="480" w:firstLineChars="200"/>
        <w:rPr>
          <w:rFonts w:hAnsi="宋体"/>
          <w:color w:val="auto"/>
          <w:sz w:val="24"/>
        </w:rPr>
      </w:pPr>
      <w:r>
        <w:rPr>
          <w:rFonts w:hAnsi="宋体"/>
          <w:sz w:val="24"/>
          <w:u w:val="single"/>
        </w:rPr>
        <w:t xml:space="preserve">  （投标人全称）  </w:t>
      </w:r>
      <w:r>
        <w:rPr>
          <w:rFonts w:hAnsi="宋体"/>
          <w:sz w:val="24"/>
        </w:rPr>
        <w:t>法定代表人</w:t>
      </w:r>
      <w:r>
        <w:rPr>
          <w:rFonts w:hint="eastAsia" w:ascii="Arial" w:hAnsi="Arial" w:cs="Arial"/>
          <w:color w:val="auto"/>
          <w:sz w:val="24"/>
          <w:lang w:val="en-US" w:eastAsia="zh-CN"/>
        </w:rPr>
        <w:t>/</w:t>
      </w:r>
      <w:r>
        <w:rPr>
          <w:rFonts w:hint="eastAsia" w:ascii="Arial" w:hAnsi="Arial" w:cs="Arial"/>
          <w:color w:val="auto"/>
          <w:sz w:val="24"/>
        </w:rPr>
        <w:t>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hAnsi="宋体" w:cs="宋体"/>
          <w:color w:val="auto"/>
          <w:kern w:val="0"/>
          <w:sz w:val="24"/>
        </w:rPr>
        <w:t>（</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5996181">
      <w:pPr>
        <w:pStyle w:val="14"/>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36C63E0">
      <w:pPr>
        <w:pStyle w:val="14"/>
        <w:spacing w:line="360" w:lineRule="auto"/>
        <w:ind w:firstLine="480" w:firstLineChars="200"/>
        <w:rPr>
          <w:rFonts w:hAnsi="宋体"/>
          <w:color w:val="auto"/>
          <w:sz w:val="24"/>
        </w:rPr>
      </w:pPr>
      <w:r>
        <w:rPr>
          <w:rFonts w:hint="eastAsia" w:hAnsi="宋体"/>
          <w:color w:val="auto"/>
          <w:sz w:val="24"/>
        </w:rPr>
        <w:t>全权代表无转委托权，特此委托。</w:t>
      </w:r>
    </w:p>
    <w:p w14:paraId="0F581422">
      <w:pPr>
        <w:spacing w:line="360" w:lineRule="auto"/>
        <w:rPr>
          <w:color w:val="auto"/>
          <w:sz w:val="24"/>
        </w:rPr>
      </w:pPr>
    </w:p>
    <w:p w14:paraId="6CB018C6">
      <w:pPr>
        <w:spacing w:line="360" w:lineRule="auto"/>
        <w:rPr>
          <w:color w:val="auto"/>
          <w:sz w:val="24"/>
        </w:rPr>
      </w:pPr>
      <w:r>
        <w:rPr>
          <w:rFonts w:hint="eastAsia" w:ascii="宋体"/>
          <w:color w:val="auto"/>
          <w:sz w:val="24"/>
        </w:rPr>
        <w:t>法定代</w:t>
      </w:r>
      <w:r>
        <w:rPr>
          <w:rFonts w:hint="eastAsia" w:ascii="宋体"/>
          <w:b w:val="0"/>
          <w:bCs w:val="0"/>
          <w:color w:val="auto"/>
          <w:sz w:val="24"/>
        </w:rPr>
        <w:t>表人</w:t>
      </w:r>
      <w:r>
        <w:rPr>
          <w:rFonts w:hint="eastAsia" w:ascii="宋体"/>
          <w:b w:val="0"/>
          <w:bCs w:val="0"/>
          <w:color w:val="auto"/>
          <w:sz w:val="24"/>
          <w:highlight w:val="none"/>
          <w:lang w:val="en-US" w:eastAsia="zh-CN"/>
        </w:rPr>
        <w:t>/单位负责人（签名或签章）</w:t>
      </w:r>
      <w:r>
        <w:rPr>
          <w:rFonts w:hint="eastAsia" w:ascii="宋体"/>
          <w:color w:val="auto"/>
          <w:sz w:val="24"/>
        </w:rPr>
        <w:t>：</w:t>
      </w:r>
    </w:p>
    <w:p w14:paraId="70A17DFC">
      <w:pPr>
        <w:spacing w:line="360" w:lineRule="auto"/>
        <w:rPr>
          <w:color w:val="auto"/>
          <w:sz w:val="24"/>
        </w:rPr>
      </w:pPr>
      <w:r>
        <w:rPr>
          <w:rFonts w:hint="eastAsia" w:ascii="宋体"/>
          <w:color w:val="auto"/>
          <w:sz w:val="24"/>
        </w:rPr>
        <w:t>投标人全称（公章）：                              日期：</w:t>
      </w:r>
    </w:p>
    <w:p w14:paraId="741A6A68">
      <w:pPr>
        <w:spacing w:line="360" w:lineRule="auto"/>
        <w:rPr>
          <w:color w:val="auto"/>
          <w:sz w:val="24"/>
        </w:rPr>
      </w:pPr>
    </w:p>
    <w:p w14:paraId="5A38411E">
      <w:pPr>
        <w:spacing w:line="360" w:lineRule="auto"/>
        <w:rPr>
          <w:b/>
          <w:color w:val="auto"/>
          <w:sz w:val="24"/>
        </w:rPr>
      </w:pPr>
      <w:r>
        <w:rPr>
          <w:rFonts w:hint="eastAsia" w:ascii="宋体"/>
          <w:b/>
          <w:color w:val="auto"/>
          <w:sz w:val="24"/>
        </w:rPr>
        <w:t>附：</w:t>
      </w:r>
    </w:p>
    <w:tbl>
      <w:tblPr>
        <w:tblStyle w:val="24"/>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3"/>
        <w:numPr>
          <w:ilvl w:val="0"/>
          <w:numId w:val="0"/>
        </w:numPr>
        <w:ind w:left="425" w:leftChars="0"/>
        <w:jc w:val="both"/>
        <w:rPr>
          <w:color w:val="auto"/>
          <w:highlight w:val="none"/>
        </w:rPr>
      </w:pPr>
    </w:p>
    <w:tbl>
      <w:tblPr>
        <w:tblStyle w:val="24"/>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4"/>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4"/>
        <w:spacing w:line="360" w:lineRule="auto"/>
        <w:rPr>
          <w:rFonts w:hint="eastAsia" w:ascii="宋体" w:hAnsi="宋体" w:eastAsia="宋体"/>
          <w:color w:val="auto"/>
          <w:sz w:val="24"/>
          <w:highlight w:val="none"/>
        </w:rPr>
      </w:pPr>
    </w:p>
    <w:p w14:paraId="2513A572">
      <w:pPr>
        <w:pStyle w:val="14"/>
        <w:spacing w:line="360" w:lineRule="auto"/>
        <w:ind w:firstLine="480" w:firstLineChars="200"/>
        <w:rPr>
          <w:rFonts w:hint="eastAsia" w:ascii="宋体" w:hAnsi="宋体" w:eastAsia="宋体"/>
          <w:color w:val="auto"/>
          <w:sz w:val="24"/>
          <w:highlight w:val="none"/>
        </w:rPr>
      </w:pPr>
    </w:p>
    <w:p w14:paraId="2650DD43">
      <w:pPr>
        <w:pStyle w:val="14"/>
        <w:spacing w:line="360" w:lineRule="auto"/>
        <w:ind w:firstLine="480" w:firstLineChars="200"/>
        <w:rPr>
          <w:rFonts w:hint="eastAsia" w:ascii="宋体" w:hAnsi="宋体" w:eastAsia="宋体"/>
          <w:color w:val="auto"/>
          <w:sz w:val="24"/>
          <w:highlight w:val="none"/>
        </w:rPr>
      </w:pPr>
    </w:p>
    <w:p w14:paraId="417FCE2D">
      <w:pPr>
        <w:pStyle w:val="14"/>
        <w:spacing w:line="360" w:lineRule="auto"/>
        <w:rPr>
          <w:rFonts w:hint="eastAsia" w:ascii="宋体" w:hAnsi="宋体" w:eastAsia="宋体"/>
          <w:color w:val="auto"/>
          <w:sz w:val="24"/>
          <w:highlight w:val="none"/>
        </w:rPr>
      </w:pP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4"/>
        <w:spacing w:line="360" w:lineRule="auto"/>
        <w:ind w:firstLine="480" w:firstLineChars="200"/>
        <w:rPr>
          <w:rFonts w:hint="eastAsia" w:ascii="宋体" w:hAnsi="宋体" w:eastAsia="宋体"/>
          <w:color w:val="auto"/>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color w:val="auto"/>
          <w:sz w:val="24"/>
        </w:rPr>
      </w:pPr>
    </w:p>
    <w:p w14:paraId="47510A61">
      <w:pPr>
        <w:spacing w:line="360" w:lineRule="auto"/>
        <w:rPr>
          <w:rFonts w:hint="eastAsia" w:ascii="宋体"/>
          <w:color w:val="auto"/>
          <w:sz w:val="24"/>
        </w:rPr>
      </w:pPr>
    </w:p>
    <w:p w14:paraId="5331D833">
      <w:pPr>
        <w:spacing w:line="360" w:lineRule="auto"/>
        <w:ind w:firstLine="240" w:firstLineChars="100"/>
        <w:rPr>
          <w:rFonts w:hint="eastAsia" w:ascii="宋体"/>
          <w:color w:val="auto"/>
          <w:sz w:val="24"/>
        </w:rPr>
      </w:pPr>
      <w:r>
        <w:rPr>
          <w:rFonts w:hint="eastAsia" w:ascii="宋体"/>
          <w:color w:val="auto"/>
          <w:sz w:val="24"/>
        </w:rPr>
        <w:t>法定代表</w:t>
      </w:r>
      <w:r>
        <w:rPr>
          <w:rFonts w:hint="eastAsia" w:ascii="宋体"/>
          <w:b w:val="0"/>
          <w:bCs w:val="0"/>
          <w:color w:val="auto"/>
          <w:sz w:val="24"/>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w:t>
      </w:r>
    </w:p>
    <w:p w14:paraId="3243E689">
      <w:pPr>
        <w:spacing w:line="360" w:lineRule="auto"/>
        <w:ind w:firstLine="240" w:firstLineChars="100"/>
        <w:rPr>
          <w:color w:val="auto"/>
          <w:sz w:val="24"/>
        </w:rPr>
      </w:pPr>
      <w:r>
        <w:rPr>
          <w:rFonts w:hint="eastAsia" w:ascii="宋体"/>
          <w:color w:val="auto"/>
          <w:sz w:val="24"/>
        </w:rPr>
        <w:t>电话：</w:t>
      </w:r>
      <w:r>
        <w:rPr>
          <w:rFonts w:hint="eastAsia" w:ascii="宋体"/>
          <w:color w:val="auto"/>
          <w:sz w:val="24"/>
          <w:lang w:val="en-US" w:eastAsia="zh-CN"/>
        </w:rPr>
        <w:t xml:space="preserve">                                </w:t>
      </w:r>
      <w:r>
        <w:rPr>
          <w:rFonts w:hint="eastAsia" w:ascii="宋体"/>
          <w:color w:val="auto"/>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7"/>
        <w:rPr>
          <w:lang w:val="zh-CN"/>
        </w:rPr>
      </w:pPr>
    </w:p>
    <w:p w14:paraId="2558F924">
      <w:pPr>
        <w:snapToGrid w:val="0"/>
        <w:spacing w:line="360" w:lineRule="auto"/>
        <w:rPr>
          <w:rFonts w:ascii="Times New Roman" w:hAnsi="Times New Roman" w:cs="Times New Roman"/>
          <w:color w:val="auto"/>
          <w:kern w:val="0"/>
          <w:sz w:val="24"/>
          <w:szCs w:val="24"/>
          <w:lang w:val="zh-CN"/>
        </w:rPr>
      </w:pPr>
      <w:r>
        <w:rPr>
          <w:color w:val="auto"/>
          <w:kern w:val="0"/>
          <w:sz w:val="24"/>
          <w:szCs w:val="24"/>
          <w:lang w:val="zh-CN"/>
        </w:rPr>
        <w:t>联</w:t>
      </w:r>
      <w:r>
        <w:rPr>
          <w:rFonts w:ascii="Times New Roman" w:hAnsi="Times New Roman" w:cs="Times New Roman"/>
          <w:color w:val="auto"/>
          <w:kern w:val="0"/>
          <w:sz w:val="24"/>
          <w:szCs w:val="24"/>
          <w:lang w:val="zh-CN"/>
        </w:rPr>
        <w:t>合体</w:t>
      </w:r>
      <w:r>
        <w:rPr>
          <w:rFonts w:hint="eastAsia" w:ascii="Times New Roman" w:hAnsi="Times New Roman" w:cs="Times New Roman"/>
          <w:color w:val="auto"/>
          <w:kern w:val="0"/>
          <w:sz w:val="24"/>
          <w:szCs w:val="24"/>
          <w:lang w:val="en-US" w:eastAsia="zh-CN"/>
        </w:rPr>
        <w:t>牵头人</w:t>
      </w:r>
      <w:r>
        <w:rPr>
          <w:rFonts w:ascii="Times New Roman" w:hAnsi="Times New Roman" w:cs="Times New Roman"/>
          <w:color w:val="auto"/>
          <w:kern w:val="0"/>
          <w:sz w:val="24"/>
          <w:szCs w:val="24"/>
          <w:lang w:val="zh-CN"/>
        </w:rPr>
        <w:t>（公章）：</w:t>
      </w:r>
    </w:p>
    <w:p w14:paraId="7112B67D">
      <w:pPr>
        <w:snapToGrid w:val="0"/>
        <w:spacing w:line="360" w:lineRule="auto"/>
        <w:rPr>
          <w:rFonts w:hint="eastAsia" w:ascii="Times New Roman" w:hAnsi="Times New Roman" w:cs="Times New Roman"/>
          <w:b w:val="0"/>
          <w:bCs/>
          <w:color w:val="auto"/>
          <w:kern w:val="0"/>
          <w:sz w:val="24"/>
          <w:szCs w:val="24"/>
          <w:lang w:val="zh-CN"/>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p>
    <w:p w14:paraId="6F1D34BC">
      <w:pPr>
        <w:snapToGrid w:val="0"/>
        <w:spacing w:line="360" w:lineRule="auto"/>
        <w:rPr>
          <w:rFonts w:ascii="Times New Roman" w:hAnsi="Times New Roman" w:cs="Times New Roman"/>
          <w:b w:val="0"/>
          <w:bCs/>
          <w:color w:val="auto"/>
          <w:kern w:val="0"/>
          <w:sz w:val="24"/>
          <w:szCs w:val="24"/>
          <w:lang w:val="zh-CN"/>
        </w:rPr>
      </w:pPr>
      <w:r>
        <w:rPr>
          <w:rFonts w:ascii="Times New Roman" w:hAnsi="Times New Roman" w:cs="Times New Roman"/>
          <w:b w:val="0"/>
          <w:bCs/>
          <w:color w:val="auto"/>
          <w:kern w:val="0"/>
          <w:sz w:val="24"/>
          <w:szCs w:val="24"/>
          <w:lang w:val="zh-CN"/>
        </w:rPr>
        <w:t>联合体成员</w:t>
      </w:r>
      <w:r>
        <w:rPr>
          <w:rFonts w:hint="eastAsia" w:ascii="Times New Roman" w:hAnsi="Times New Roman" w:cs="Times New Roman"/>
          <w:b w:val="0"/>
          <w:bCs/>
          <w:color w:val="auto"/>
          <w:kern w:val="0"/>
          <w:sz w:val="24"/>
          <w:szCs w:val="24"/>
          <w:lang w:val="en-US" w:eastAsia="zh-CN"/>
        </w:rPr>
        <w:t>1</w:t>
      </w:r>
      <w:r>
        <w:rPr>
          <w:rFonts w:ascii="Times New Roman" w:hAnsi="Times New Roman" w:cs="Times New Roman"/>
          <w:b w:val="0"/>
          <w:bCs/>
          <w:color w:val="auto"/>
          <w:kern w:val="0"/>
          <w:sz w:val="24"/>
          <w:szCs w:val="24"/>
          <w:lang w:val="zh-CN"/>
        </w:rPr>
        <w:t>（公章）：</w:t>
      </w:r>
    </w:p>
    <w:p w14:paraId="710AD08A">
      <w:pPr>
        <w:snapToGrid w:val="0"/>
        <w:spacing w:line="360" w:lineRule="auto"/>
        <w:rPr>
          <w:color w:val="auto"/>
          <w:lang w:val="zh-CN"/>
        </w:rPr>
      </w:pPr>
      <w:r>
        <w:rPr>
          <w:rFonts w:hint="eastAsia" w:ascii="Times New Roman" w:hAnsi="Times New Roman" w:cs="Times New Roman"/>
          <w:b w:val="0"/>
          <w:bCs/>
          <w:color w:val="auto"/>
          <w:kern w:val="0"/>
          <w:sz w:val="24"/>
          <w:szCs w:val="24"/>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lang w:val="en-US" w:eastAsia="zh-CN"/>
        </w:rPr>
        <w:t>：</w:t>
      </w:r>
    </w:p>
    <w:p w14:paraId="2B4611F7">
      <w:pPr>
        <w:snapToGrid w:val="0"/>
        <w:spacing w:line="360" w:lineRule="auto"/>
        <w:rPr>
          <w:rFonts w:hint="eastAsia" w:ascii="Times New Roman" w:hAnsi="Times New Roman" w:cs="Times New Roman"/>
          <w:color w:val="auto"/>
          <w:kern w:val="0"/>
          <w:sz w:val="24"/>
          <w:szCs w:val="24"/>
          <w:lang w:val="en-US" w:eastAsia="zh-CN"/>
        </w:rPr>
      </w:pPr>
      <w:r>
        <w:rPr>
          <w:rFonts w:ascii="Times New Roman" w:hAnsi="Times New Roman"/>
          <w:color w:val="auto"/>
          <w:kern w:val="0"/>
          <w:sz w:val="24"/>
          <w:szCs w:val="24"/>
          <w:lang w:val="zh-CN"/>
        </w:rPr>
        <w:t xml:space="preserve">                                         </w:t>
      </w:r>
      <w:r>
        <w:rPr>
          <w:rFonts w:hint="eastAsia" w:ascii="Times New Roman" w:hAnsi="Times New Roman"/>
          <w:color w:val="auto"/>
          <w:kern w:val="0"/>
          <w:sz w:val="24"/>
          <w:szCs w:val="24"/>
          <w:lang w:val="en-US" w:eastAsia="zh-CN"/>
        </w:rPr>
        <w:t xml:space="preserve">   </w:t>
      </w:r>
      <w:r>
        <w:rPr>
          <w:rFonts w:hint="eastAsia" w:ascii="Times New Roman" w:hAnsi="Times New Roman" w:cs="Times New Roman"/>
          <w:color w:val="auto"/>
          <w:kern w:val="0"/>
          <w:sz w:val="24"/>
          <w:szCs w:val="24"/>
          <w:lang w:val="en-US" w:eastAsia="zh-CN"/>
        </w:rPr>
        <w:t xml:space="preserve">  日期：   年   月   日</w:t>
      </w:r>
    </w:p>
    <w:p w14:paraId="44E902AC">
      <w:pPr>
        <w:snapToGrid w:val="0"/>
        <w:spacing w:line="360" w:lineRule="auto"/>
        <w:jc w:val="center"/>
        <w:rPr>
          <w:b/>
          <w:bCs/>
          <w:color w:val="auto"/>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lang w:val="en-US" w:eastAsia="zh-CN"/>
        </w:rPr>
        <w:t>（</w:t>
      </w:r>
      <w:r>
        <w:rPr>
          <w:rFonts w:hint="eastAsia" w:ascii="宋体" w:hAnsi="宋体" w:eastAsia="宋体" w:cs="宋体"/>
          <w:b/>
          <w:bCs/>
          <w:color w:val="auto"/>
          <w:kern w:val="0"/>
          <w:sz w:val="24"/>
          <w:lang w:val="en-US" w:eastAsia="zh-CN"/>
        </w:rPr>
        <w:t>编制说明：</w:t>
      </w:r>
      <w:r>
        <w:rPr>
          <w:rFonts w:hint="eastAsia" w:ascii="Times New Roman" w:hAnsi="Times New Roman" w:cs="Times New Roman"/>
          <w:b/>
          <w:bCs/>
          <w:color w:val="auto"/>
          <w:kern w:val="0"/>
          <w:sz w:val="24"/>
          <w:szCs w:val="24"/>
          <w:lang w:val="en-US" w:eastAsia="zh-CN"/>
        </w:rPr>
        <w:t>联合体各方成员应在本协议上共同盖章，不得分别签署协议书</w:t>
      </w:r>
      <w:r>
        <w:rPr>
          <w:rFonts w:hint="eastAsia" w:cs="Times New Roman"/>
          <w:b/>
          <w:bCs/>
          <w:color w:val="auto"/>
          <w:kern w:val="0"/>
          <w:sz w:val="24"/>
          <w:szCs w:val="24"/>
          <w:lang w:val="en-US" w:eastAsia="zh-CN"/>
        </w:rPr>
        <w:t>）</w:t>
      </w:r>
    </w:p>
    <w:p w14:paraId="21FA7001">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val="en-US" w:eastAsia="zh-CN"/>
        </w:rPr>
        <w:t xml:space="preserve"> </w:t>
      </w:r>
      <w:r>
        <w:rPr>
          <w:rFonts w:hint="eastAsia" w:ascii="宋体"/>
          <w:sz w:val="24"/>
        </w:rPr>
        <w:t xml:space="preserve">（公章）： </w:t>
      </w:r>
    </w:p>
    <w:p w14:paraId="78D4B2FA">
      <w:pPr>
        <w:snapToGrid w:val="0"/>
        <w:spacing w:line="360" w:lineRule="auto"/>
        <w:rPr>
          <w:rFonts w:hint="eastAsia" w:ascii="宋体"/>
          <w:color w:val="auto"/>
          <w:sz w:val="24"/>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lang w:val="en-US" w:eastAsia="zh-CN"/>
        </w:rPr>
        <w:t xml:space="preserve">                    </w:t>
      </w:r>
      <w:r>
        <w:rPr>
          <w:rFonts w:hint="eastAsia" w:ascii="宋体"/>
          <w:color w:val="auto"/>
          <w:sz w:val="24"/>
        </w:rPr>
        <w:t>日期：</w:t>
      </w:r>
    </w:p>
    <w:p w14:paraId="751E7F8E">
      <w:pPr>
        <w:spacing w:line="360" w:lineRule="auto"/>
        <w:rPr>
          <w:rFonts w:hint="eastAsia" w:ascii="宋体"/>
          <w:color w:val="auto"/>
          <w:sz w:val="24"/>
        </w:rPr>
      </w:pPr>
    </w:p>
    <w:p w14:paraId="4A38116F">
      <w:pPr>
        <w:spacing w:line="360" w:lineRule="auto"/>
        <w:rPr>
          <w:rFonts w:hint="eastAsia" w:ascii="宋体"/>
          <w:color w:val="auto"/>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color w:val="auto"/>
          <w:sz w:val="24"/>
          <w:lang w:val="en-US" w:eastAsia="zh-CN"/>
        </w:rPr>
        <w:t xml:space="preserve"> </w:t>
      </w:r>
      <w:r>
        <w:rPr>
          <w:rFonts w:hint="eastAsia" w:ascii="宋体"/>
          <w:color w:val="auto"/>
          <w:sz w:val="24"/>
        </w:rPr>
        <w:t xml:space="preserve">（公章）： </w:t>
      </w:r>
    </w:p>
    <w:p w14:paraId="382BA758">
      <w:pPr>
        <w:snapToGrid w:val="0"/>
        <w:spacing w:line="360" w:lineRule="auto"/>
        <w:rPr>
          <w:color w:val="auto"/>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r>
        <w:rPr>
          <w:rFonts w:hint="eastAsia" w:ascii="宋体"/>
          <w:color w:val="auto"/>
          <w:sz w:val="24"/>
          <w:lang w:val="en-US" w:eastAsia="zh-CN"/>
        </w:rPr>
        <w:t xml:space="preserve">                    </w:t>
      </w:r>
      <w:r>
        <w:rPr>
          <w:rFonts w:hint="eastAsia" w:ascii="宋体"/>
          <w:color w:val="auto"/>
          <w:sz w:val="24"/>
        </w:rPr>
        <w:t>日期：</w:t>
      </w:r>
    </w:p>
    <w:p w14:paraId="26D85512">
      <w:pPr>
        <w:spacing w:line="360" w:lineRule="auto"/>
        <w:rPr>
          <w:rFonts w:hint="eastAsia" w:ascii="宋体"/>
          <w:b/>
          <w:color w:val="auto"/>
          <w:sz w:val="24"/>
        </w:rPr>
      </w:pPr>
      <w:r>
        <w:rPr>
          <w:rFonts w:hint="eastAsia" w:ascii="宋体"/>
          <w:color w:val="auto"/>
          <w:sz w:val="24"/>
        </w:rPr>
        <w:t xml:space="preserve">                           </w:t>
      </w:r>
      <w:r>
        <w:rPr>
          <w:rFonts w:hint="eastAsia" w:ascii="宋体" w:eastAsia="宋体"/>
          <w:color w:val="auto"/>
          <w:sz w:val="24"/>
          <w:lang w:val="en-US" w:eastAsia="zh-CN"/>
        </w:rPr>
        <w:t xml:space="preserve"> </w:t>
      </w:r>
      <w:r>
        <w:rPr>
          <w:rFonts w:hint="eastAsia" w:ascii="宋体"/>
          <w:color w:val="auto"/>
          <w:sz w:val="24"/>
        </w:rPr>
        <w:t xml:space="preserve">  </w:t>
      </w:r>
      <w:r>
        <w:rPr>
          <w:rFonts w:hint="eastAsia" w:ascii="宋体"/>
          <w:color w:val="auto"/>
          <w:sz w:val="24"/>
          <w:lang w:val="en-US" w:eastAsia="zh-CN"/>
        </w:rPr>
        <w:t xml:space="preserve">                       </w:t>
      </w:r>
    </w:p>
    <w:p w14:paraId="48C53246">
      <w:pPr>
        <w:spacing w:line="360" w:lineRule="auto"/>
        <w:rPr>
          <w:rFonts w:hint="eastAsia" w:ascii="宋体"/>
          <w:b/>
          <w:color w:val="auto"/>
          <w:sz w:val="24"/>
        </w:rPr>
      </w:pPr>
    </w:p>
    <w:p w14:paraId="7221FAF8">
      <w:pPr>
        <w:spacing w:line="360" w:lineRule="auto"/>
        <w:rPr>
          <w:rFonts w:hint="eastAsia" w:ascii="宋体"/>
          <w:b/>
          <w:color w:val="auto"/>
          <w:sz w:val="24"/>
        </w:rPr>
      </w:pPr>
    </w:p>
    <w:p w14:paraId="7C45D6DF">
      <w:pPr>
        <w:spacing w:line="360" w:lineRule="auto"/>
        <w:rPr>
          <w:b/>
          <w:color w:val="auto"/>
          <w:sz w:val="24"/>
        </w:rPr>
      </w:pPr>
      <w:r>
        <w:rPr>
          <w:rFonts w:hint="eastAsia" w:ascii="宋体"/>
          <w:b/>
          <w:color w:val="auto"/>
          <w:sz w:val="24"/>
        </w:rPr>
        <w:t>附：</w:t>
      </w:r>
    </w:p>
    <w:tbl>
      <w:tblPr>
        <w:tblStyle w:val="24"/>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color w:val="auto"/>
                <w:sz w:val="24"/>
                <w:highlight w:val="none"/>
                <w:lang w:val="en-US" w:eastAsia="zh-CN"/>
              </w:rPr>
              <w:t>/单位负责人</w:t>
            </w:r>
            <w:r>
              <w:rPr>
                <w:rFonts w:hint="eastAsia" w:ascii="宋体"/>
                <w:b/>
                <w:color w:val="auto"/>
                <w:sz w:val="24"/>
                <w:highlight w:val="none"/>
              </w:rPr>
              <w:t>身份</w:t>
            </w:r>
            <w:r>
              <w:rPr>
                <w:rFonts w:hint="eastAsia" w:ascii="宋体"/>
                <w:b/>
                <w:sz w:val="24"/>
                <w:highlight w:val="none"/>
              </w:rPr>
              <w:t>证</w:t>
            </w:r>
            <w:r>
              <w:rPr>
                <w:rFonts w:hint="eastAsia" w:ascii="宋体"/>
                <w:b/>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rPr>
      </w:pPr>
      <w:r>
        <w:rPr>
          <w:rFonts w:hint="eastAsia" w:ascii="宋体"/>
          <w:color w:val="auto"/>
          <w:sz w:val="24"/>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 xml:space="preserve">：       </w:t>
      </w:r>
    </w:p>
    <w:p w14:paraId="54E6528D">
      <w:pPr>
        <w:spacing w:line="360" w:lineRule="auto"/>
        <w:rPr>
          <w:color w:val="auto"/>
          <w:sz w:val="24"/>
        </w:rPr>
      </w:pPr>
      <w:r>
        <w:rPr>
          <w:rFonts w:hint="eastAsia" w:ascii="宋体"/>
          <w:color w:val="auto"/>
          <w:sz w:val="24"/>
        </w:rPr>
        <w:t xml:space="preserve">职务：                           </w:t>
      </w:r>
    </w:p>
    <w:p w14:paraId="2318C209">
      <w:pPr>
        <w:spacing w:line="360" w:lineRule="auto"/>
        <w:rPr>
          <w:rFonts w:ascii="宋体"/>
          <w:color w:val="auto"/>
          <w:sz w:val="24"/>
        </w:rPr>
      </w:pPr>
      <w:r>
        <w:rPr>
          <w:rFonts w:hint="eastAsia" w:ascii="宋体"/>
          <w:color w:val="auto"/>
          <w:sz w:val="24"/>
        </w:rPr>
        <w:t>电话：</w:t>
      </w:r>
    </w:p>
    <w:p w14:paraId="25D2A14E">
      <w:pPr>
        <w:spacing w:line="360" w:lineRule="auto"/>
        <w:rPr>
          <w:color w:val="auto"/>
          <w:sz w:val="24"/>
        </w:rPr>
      </w:pPr>
      <w:r>
        <w:rPr>
          <w:rFonts w:hint="eastAsia" w:ascii="宋体"/>
          <w:color w:val="auto"/>
          <w:sz w:val="24"/>
        </w:rPr>
        <w:t>详细通讯地址：</w:t>
      </w:r>
    </w:p>
    <w:p w14:paraId="11B34D63">
      <w:pPr>
        <w:spacing w:line="360" w:lineRule="auto"/>
        <w:rPr>
          <w:rFonts w:hint="eastAsia" w:ascii="宋体"/>
          <w:color w:val="auto"/>
          <w:sz w:val="24"/>
          <w:lang w:eastAsia="zh-CN"/>
        </w:rPr>
      </w:pPr>
      <w:r>
        <w:rPr>
          <w:rFonts w:hint="eastAsia" w:ascii="宋体"/>
          <w:color w:val="auto"/>
          <w:sz w:val="24"/>
        </w:rPr>
        <w:t>邮政编码</w:t>
      </w:r>
      <w:r>
        <w:rPr>
          <w:rFonts w:hint="eastAsia" w:ascii="宋体"/>
          <w:color w:val="auto"/>
          <w:sz w:val="24"/>
          <w:lang w:eastAsia="zh-CN"/>
        </w:rPr>
        <w:t>：</w:t>
      </w:r>
    </w:p>
    <w:p w14:paraId="2396735E">
      <w:pPr>
        <w:rPr>
          <w:rFonts w:hint="eastAsia" w:ascii="宋体"/>
          <w:color w:val="auto"/>
          <w:sz w:val="24"/>
          <w:lang w:eastAsia="zh-CN"/>
        </w:rPr>
      </w:pPr>
      <w:r>
        <w:rPr>
          <w:rFonts w:hint="eastAsia" w:ascii="宋体"/>
          <w:color w:val="auto"/>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43FF6F91">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7"/>
        <w:ind w:left="0" w:leftChars="0" w:firstLine="0" w:firstLineChars="0"/>
      </w:pPr>
    </w:p>
    <w:p w14:paraId="098CE54B">
      <w:pPr>
        <w:jc w:val="both"/>
        <w:rPr>
          <w:rFonts w:hint="eastAsia"/>
          <w:sz w:val="52"/>
          <w:szCs w:val="52"/>
        </w:rPr>
      </w:pPr>
      <w:bookmarkStart w:id="56" w:name="_Toc16825_WPSOffice_Level1"/>
      <w:bookmarkStart w:id="57" w:name="_Toc12331_WPSOffice_Level1"/>
      <w:bookmarkStart w:id="58" w:name="_Toc26389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56"/>
      <w:bookmarkEnd w:id="57"/>
      <w:bookmarkEnd w:id="58"/>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3"/>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7"/>
        <w:rPr>
          <w:rFonts w:ascii="仿宋_GB2312" w:hAnsi="宋体" w:eastAsia="仿宋_GB2312"/>
          <w:b/>
          <w:sz w:val="36"/>
          <w:szCs w:val="36"/>
        </w:rPr>
      </w:pPr>
    </w:p>
    <w:p w14:paraId="082425E8">
      <w:pPr>
        <w:jc w:val="both"/>
        <w:rPr>
          <w:b/>
          <w:bCs/>
          <w:sz w:val="32"/>
          <w:szCs w:val="32"/>
          <w:lang w:val="zh-CN"/>
        </w:rPr>
      </w:pPr>
      <w:bookmarkStart w:id="59" w:name="_Toc5889_WPSOffice_Level1"/>
      <w:bookmarkStart w:id="60" w:name="_Toc11308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59"/>
      <w:bookmarkEnd w:id="60"/>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7"/>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7"/>
        <w:spacing w:line="360" w:lineRule="auto"/>
        <w:ind w:firstLine="480" w:firstLineChars="200"/>
        <w:rPr>
          <w:sz w:val="24"/>
          <w:szCs w:val="24"/>
        </w:rPr>
      </w:pPr>
    </w:p>
    <w:p w14:paraId="6CFCC581">
      <w:r>
        <w:rPr>
          <w:sz w:val="28"/>
          <w:szCs w:val="28"/>
        </w:rPr>
        <w:br w:type="page"/>
      </w:r>
    </w:p>
    <w:p w14:paraId="01A45961"/>
    <w:p w14:paraId="49F45FCF">
      <w:pPr>
        <w:pStyle w:val="35"/>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5"/>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5"/>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5"/>
        <w:shd w:val="clear" w:color="auto" w:fill="FFFFFF"/>
        <w:spacing w:before="0" w:beforeAutospacing="0" w:after="0" w:afterAutospacing="0" w:line="360" w:lineRule="auto"/>
        <w:ind w:firstLine="424" w:firstLineChars="177"/>
        <w:rPr>
          <w:b/>
          <w:bCs/>
        </w:rPr>
      </w:pPr>
      <w:r>
        <w:rPr>
          <w:rFonts w:hint="eastAsia"/>
        </w:rPr>
        <w:t>日        期：</w:t>
      </w:r>
    </w:p>
    <w:p w14:paraId="563748DA">
      <w:pPr>
        <w:pStyle w:val="35"/>
        <w:shd w:val="clear" w:color="auto" w:fill="FFFFFF"/>
        <w:spacing w:before="0" w:beforeAutospacing="0" w:after="0" w:afterAutospacing="0" w:line="360" w:lineRule="auto"/>
        <w:rPr>
          <w:rFonts w:hint="eastAsia"/>
          <w:b/>
          <w:color w:val="auto"/>
          <w:sz w:val="28"/>
          <w:lang w:val="en-US" w:eastAsia="zh-CN"/>
        </w:rPr>
        <w:sectPr>
          <w:headerReference r:id="rId5" w:type="default"/>
          <w:footerReference r:id="rId6"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5"/>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7"/>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7"/>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3"/>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1" w:name="_Toc20569_WPSOffice_Level1"/>
      <w:bookmarkStart w:id="62" w:name="_Toc23671_WPSOffice_Level1"/>
      <w:r>
        <w:rPr>
          <w:rFonts w:hint="eastAsia" w:ascii="宋体" w:hAnsi="宋体"/>
          <w:b/>
          <w:sz w:val="32"/>
          <w:szCs w:val="32"/>
        </w:rPr>
        <w:t>项目实施人员一览表</w:t>
      </w:r>
      <w:bookmarkEnd w:id="61"/>
      <w:bookmarkEnd w:id="62"/>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5"/>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5"/>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5"/>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7"/>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7"/>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7"/>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5"/>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63" w:name="_Toc14261_WPSOffice_Level1"/>
      <w:bookmarkStart w:id="64" w:name="_Toc13307_WPSOffice_Level1"/>
      <w:r>
        <w:rPr>
          <w:rFonts w:hint="eastAsia" w:ascii="宋体" w:hAnsi="宋体"/>
          <w:b/>
          <w:sz w:val="32"/>
          <w:szCs w:val="32"/>
        </w:rPr>
        <w:t>商务需求响应表</w:t>
      </w:r>
    </w:p>
    <w:tbl>
      <w:tblPr>
        <w:tblStyle w:val="24"/>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7"/>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5"/>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5"/>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3"/>
      <w:bookmarkEnd w:id="64"/>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5"/>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5"/>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5"/>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5"/>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5"/>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5"/>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5"/>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5"/>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5"/>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5"/>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5"/>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5"/>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5"/>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5"/>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5"/>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5"/>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5"/>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5"/>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5"/>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5"/>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5"/>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5"/>
              <w:shd w:val="clear" w:color="auto" w:fill="FFFFFF"/>
              <w:spacing w:before="0" w:beforeAutospacing="0" w:after="0" w:afterAutospacing="0"/>
              <w:jc w:val="center"/>
              <w:rPr>
                <w:bCs/>
              </w:rPr>
            </w:pPr>
            <w:r>
              <w:rPr>
                <w:bCs/>
              </w:rPr>
              <w:t>1</w:t>
            </w:r>
            <w:r>
              <w:rPr>
                <w:rFonts w:hint="eastAsia"/>
                <w:bCs/>
              </w:rPr>
              <w:t>.</w:t>
            </w:r>
          </w:p>
          <w:p w14:paraId="0F653D09">
            <w:pPr>
              <w:pStyle w:val="35"/>
              <w:shd w:val="clear" w:color="auto" w:fill="FFFFFF"/>
              <w:spacing w:before="0" w:beforeAutospacing="0" w:after="0" w:afterAutospacing="0"/>
              <w:jc w:val="center"/>
              <w:rPr>
                <w:bCs/>
              </w:rPr>
            </w:pPr>
            <w:r>
              <w:rPr>
                <w:rFonts w:hint="eastAsia"/>
                <w:bCs/>
              </w:rPr>
              <w:t>企</w:t>
            </w:r>
          </w:p>
          <w:p w14:paraId="5DFDFCEC">
            <w:pPr>
              <w:pStyle w:val="35"/>
              <w:shd w:val="clear" w:color="auto" w:fill="FFFFFF"/>
              <w:spacing w:before="0" w:beforeAutospacing="0" w:after="0" w:afterAutospacing="0"/>
              <w:jc w:val="center"/>
              <w:rPr>
                <w:bCs/>
              </w:rPr>
            </w:pPr>
            <w:r>
              <w:rPr>
                <w:rFonts w:hint="eastAsia"/>
                <w:bCs/>
              </w:rPr>
              <w:t>业</w:t>
            </w:r>
          </w:p>
          <w:p w14:paraId="71AADF12">
            <w:pPr>
              <w:pStyle w:val="35"/>
              <w:shd w:val="clear" w:color="auto" w:fill="FFFFFF"/>
              <w:spacing w:before="0" w:beforeAutospacing="0" w:after="0" w:afterAutospacing="0"/>
              <w:jc w:val="center"/>
              <w:rPr>
                <w:bCs/>
              </w:rPr>
            </w:pPr>
            <w:r>
              <w:rPr>
                <w:rFonts w:hint="eastAsia"/>
                <w:bCs/>
              </w:rPr>
              <w:t>概</w:t>
            </w:r>
          </w:p>
          <w:p w14:paraId="2B22DE9A">
            <w:pPr>
              <w:pStyle w:val="35"/>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5"/>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5"/>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5"/>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5"/>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5"/>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5"/>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5"/>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5"/>
              <w:shd w:val="clear" w:color="auto" w:fill="FFFFFF"/>
              <w:spacing w:before="0" w:beforeAutospacing="0" w:after="0" w:afterAutospacing="0"/>
              <w:jc w:val="center"/>
              <w:rPr>
                <w:bCs/>
              </w:rPr>
            </w:pPr>
            <w:r>
              <w:rPr>
                <w:rFonts w:hint="eastAsia"/>
                <w:bCs/>
              </w:rPr>
              <w:t>平方米</w:t>
            </w:r>
          </w:p>
          <w:p w14:paraId="13B7A2F0">
            <w:pPr>
              <w:pStyle w:val="35"/>
              <w:shd w:val="clear" w:color="auto" w:fill="FFFFFF"/>
              <w:spacing w:before="0" w:beforeAutospacing="0" w:after="0" w:afterAutospacing="0"/>
              <w:jc w:val="center"/>
              <w:rPr>
                <w:bCs/>
              </w:rPr>
            </w:pPr>
            <w:r>
              <w:rPr>
                <w:rFonts w:hint="eastAsia"/>
                <w:bCs/>
              </w:rPr>
              <w:t>□自有</w:t>
            </w:r>
          </w:p>
          <w:p w14:paraId="13045717">
            <w:pPr>
              <w:pStyle w:val="35"/>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5"/>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5"/>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5"/>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5"/>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5"/>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5"/>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5"/>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5"/>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5"/>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5"/>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5"/>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5"/>
              <w:shd w:val="clear" w:color="auto" w:fill="FFFFFF"/>
              <w:spacing w:before="0" w:beforeAutospacing="0" w:after="0" w:afterAutospacing="0"/>
              <w:jc w:val="center"/>
              <w:rPr>
                <w:bCs/>
              </w:rPr>
            </w:pPr>
            <w:r>
              <w:rPr>
                <w:bCs/>
              </w:rPr>
              <w:t>2</w:t>
            </w:r>
            <w:r>
              <w:rPr>
                <w:rFonts w:hint="eastAsia"/>
                <w:bCs/>
              </w:rPr>
              <w:t>．</w:t>
            </w:r>
          </w:p>
          <w:p w14:paraId="320178ED">
            <w:pPr>
              <w:pStyle w:val="35"/>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5"/>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5"/>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5"/>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5"/>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5"/>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5"/>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5"/>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5"/>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5"/>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5"/>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5"/>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5"/>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5"/>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5"/>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5"/>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5"/>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5"/>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3"/>
      </w:pPr>
    </w:p>
    <w:p w14:paraId="52CED3DA">
      <w:pPr>
        <w:pStyle w:val="23"/>
      </w:pPr>
    </w:p>
    <w:p w14:paraId="202FDF57">
      <w:pPr>
        <w:pStyle w:val="23"/>
      </w:pPr>
    </w:p>
    <w:p w14:paraId="5D2824E4">
      <w:pPr>
        <w:pStyle w:val="23"/>
      </w:pPr>
    </w:p>
    <w:p w14:paraId="55F5DFA4">
      <w:pPr>
        <w:pStyle w:val="23"/>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8"/>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9"/>
        <w:spacing w:line="360" w:lineRule="auto"/>
        <w:jc w:val="center"/>
        <w:rPr>
          <w:rFonts w:ascii="宋体" w:hAnsi="宋体" w:cs="Arial"/>
          <w:sz w:val="28"/>
          <w:szCs w:val="28"/>
        </w:rPr>
      </w:pPr>
      <w:bookmarkStart w:id="65" w:name="_Toc17604_WPSOffice_Level1"/>
      <w:bookmarkStart w:id="66" w:name="_Toc11030_WPSOffice_Level1"/>
      <w:r>
        <w:rPr>
          <w:rFonts w:hint="eastAsia" w:ascii="宋体" w:hAnsi="宋体"/>
          <w:b/>
          <w:sz w:val="32"/>
          <w:szCs w:val="32"/>
        </w:rPr>
        <w:t>证书一览表</w:t>
      </w:r>
      <w:bookmarkEnd w:id="65"/>
      <w:bookmarkEnd w:id="66"/>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9"/>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9"/>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9"/>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9"/>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9"/>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9"/>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9"/>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9"/>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9"/>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9"/>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9"/>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9"/>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9"/>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9"/>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9"/>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9"/>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9"/>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9"/>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9"/>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9"/>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790F1587">
      <w:pPr>
        <w:pStyle w:val="39"/>
        <w:tabs>
          <w:tab w:val="left" w:pos="1050"/>
        </w:tabs>
        <w:spacing w:line="360" w:lineRule="auto"/>
        <w:rPr>
          <w:rFonts w:ascii="仿宋_GB2312" w:hAnsi="宋体" w:eastAsia="仿宋_GB2312"/>
          <w:sz w:val="24"/>
        </w:rPr>
      </w:pPr>
    </w:p>
    <w:p w14:paraId="0047D989">
      <w:pPr>
        <w:pStyle w:val="39"/>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5"/>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67" w:name="_Toc19231_WPSOffice_Level1"/>
      <w:bookmarkStart w:id="68" w:name="_Toc7134_WPSOffice_Level1"/>
      <w:r>
        <w:rPr>
          <w:rFonts w:hint="eastAsia" w:ascii="宋体" w:hAnsi="宋体"/>
          <w:b/>
          <w:bCs/>
          <w:kern w:val="0"/>
          <w:sz w:val="32"/>
          <w:szCs w:val="32"/>
        </w:rPr>
        <w:t>投标人类似项目实施情况一览表</w:t>
      </w:r>
      <w:bookmarkEnd w:id="67"/>
      <w:bookmarkEnd w:id="68"/>
    </w:p>
    <w:tbl>
      <w:tblPr>
        <w:tblStyle w:val="24"/>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8"/>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8"/>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8"/>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8"/>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8"/>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8"/>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8"/>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8"/>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8"/>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8"/>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8"/>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8"/>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8"/>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8"/>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8"/>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8"/>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3"/>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69" w:name="_Toc4615_WPSOffice_Level1"/>
      <w:bookmarkStart w:id="70" w:name="_Toc30468_WPSOffice_Level1"/>
      <w:bookmarkStart w:id="71" w:name="_Toc21322_WPSOffice_Level1"/>
    </w:p>
    <w:p w14:paraId="7CD0E903">
      <w:pPr>
        <w:pStyle w:val="23"/>
        <w:rPr>
          <w:rFonts w:hint="eastAsia"/>
        </w:rPr>
      </w:pPr>
    </w:p>
    <w:p w14:paraId="4D07D38E">
      <w:pPr>
        <w:jc w:val="both"/>
        <w:rPr>
          <w:rFonts w:hint="eastAsia"/>
          <w:sz w:val="52"/>
          <w:szCs w:val="52"/>
        </w:rPr>
      </w:pPr>
    </w:p>
    <w:p w14:paraId="1522FEF3">
      <w:pPr>
        <w:jc w:val="center"/>
        <w:rPr>
          <w:sz w:val="52"/>
          <w:szCs w:val="52"/>
        </w:rPr>
      </w:pPr>
      <w:r>
        <w:rPr>
          <w:rFonts w:hint="eastAsia"/>
          <w:sz w:val="52"/>
          <w:szCs w:val="52"/>
        </w:rPr>
        <w:t>项目名称</w:t>
      </w:r>
      <w:bookmarkEnd w:id="69"/>
      <w:bookmarkEnd w:id="70"/>
      <w:bookmarkEnd w:id="71"/>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3"/>
      </w:pPr>
    </w:p>
    <w:p w14:paraId="6F52D1A6">
      <w:pPr>
        <w:jc w:val="center"/>
        <w:rPr>
          <w:sz w:val="84"/>
          <w:szCs w:val="84"/>
        </w:rPr>
      </w:pPr>
      <w:bookmarkStart w:id="72" w:name="_Toc8885_WPSOffice_Level1"/>
      <w:bookmarkStart w:id="73" w:name="_Toc9453_WPSOffice_Level1"/>
      <w:r>
        <w:rPr>
          <w:rFonts w:hint="eastAsia"/>
          <w:sz w:val="84"/>
          <w:szCs w:val="84"/>
        </w:rPr>
        <w:t>报</w:t>
      </w:r>
      <w:bookmarkEnd w:id="72"/>
      <w:bookmarkEnd w:id="73"/>
    </w:p>
    <w:p w14:paraId="05A1C846">
      <w:pPr>
        <w:jc w:val="center"/>
        <w:rPr>
          <w:sz w:val="84"/>
          <w:szCs w:val="84"/>
        </w:rPr>
      </w:pPr>
      <w:bookmarkStart w:id="74" w:name="_Toc10910_WPSOffice_Level1"/>
      <w:bookmarkStart w:id="75" w:name="_Toc7485_WPSOffice_Level1"/>
      <w:r>
        <w:rPr>
          <w:rFonts w:hint="eastAsia"/>
          <w:sz w:val="84"/>
          <w:szCs w:val="84"/>
        </w:rPr>
        <w:t>价</w:t>
      </w:r>
      <w:bookmarkEnd w:id="74"/>
      <w:bookmarkEnd w:id="75"/>
    </w:p>
    <w:p w14:paraId="7B1F3991">
      <w:pPr>
        <w:jc w:val="center"/>
        <w:rPr>
          <w:sz w:val="84"/>
          <w:szCs w:val="84"/>
        </w:rPr>
      </w:pPr>
      <w:bookmarkStart w:id="76" w:name="_Toc14572_WPSOffice_Level1"/>
      <w:bookmarkStart w:id="77" w:name="_Toc3932_WPSOffice_Level1"/>
      <w:r>
        <w:rPr>
          <w:rFonts w:hint="eastAsia"/>
          <w:sz w:val="84"/>
          <w:szCs w:val="84"/>
        </w:rPr>
        <w:t>文</w:t>
      </w:r>
      <w:bookmarkEnd w:id="76"/>
      <w:bookmarkEnd w:id="77"/>
    </w:p>
    <w:p w14:paraId="0444A188">
      <w:pPr>
        <w:jc w:val="center"/>
        <w:rPr>
          <w:sz w:val="84"/>
          <w:szCs w:val="84"/>
        </w:rPr>
      </w:pPr>
      <w:bookmarkStart w:id="78" w:name="_Toc16973_WPSOffice_Level1"/>
      <w:bookmarkStart w:id="79" w:name="_Toc7562_WPSOffice_Level1"/>
      <w:r>
        <w:rPr>
          <w:rFonts w:hint="eastAsia"/>
          <w:sz w:val="84"/>
          <w:szCs w:val="84"/>
        </w:rPr>
        <w:t>件</w:t>
      </w:r>
      <w:bookmarkEnd w:id="78"/>
      <w:bookmarkEnd w:id="79"/>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80" w:name="_Toc26700_WPSOffice_Level1"/>
      <w:bookmarkStart w:id="81" w:name="_Toc4603_WPSOffice_Level1"/>
      <w:r>
        <w:rPr>
          <w:rFonts w:hint="eastAsia" w:ascii="宋体" w:hAnsi="宋体"/>
          <w:sz w:val="36"/>
          <w:szCs w:val="36"/>
        </w:rPr>
        <w:t>投标人全称（公章）：</w:t>
      </w:r>
      <w:bookmarkEnd w:id="80"/>
      <w:bookmarkEnd w:id="81"/>
    </w:p>
    <w:p w14:paraId="430E6253">
      <w:pPr>
        <w:spacing w:line="360" w:lineRule="auto"/>
        <w:ind w:right="-108" w:firstLine="720" w:firstLineChars="200"/>
        <w:rPr>
          <w:rFonts w:ascii="宋体" w:hAnsi="宋体"/>
          <w:sz w:val="36"/>
          <w:szCs w:val="36"/>
        </w:rPr>
      </w:pPr>
      <w:bookmarkStart w:id="82" w:name="_Toc1391_WPSOffice_Level1"/>
      <w:bookmarkStart w:id="83" w:name="_Toc32593_WPSOffice_Level1"/>
      <w:r>
        <w:rPr>
          <w:rFonts w:hint="eastAsia" w:ascii="宋体" w:hAnsi="宋体"/>
          <w:sz w:val="36"/>
          <w:szCs w:val="36"/>
        </w:rPr>
        <w:t>地    址：</w:t>
      </w:r>
      <w:bookmarkEnd w:id="82"/>
      <w:bookmarkEnd w:id="83"/>
    </w:p>
    <w:p w14:paraId="585E13AB">
      <w:pPr>
        <w:spacing w:line="360" w:lineRule="auto"/>
        <w:ind w:right="-108" w:firstLine="720" w:firstLineChars="200"/>
        <w:rPr>
          <w:rFonts w:ascii="宋体" w:hAnsi="宋体"/>
          <w:sz w:val="36"/>
          <w:szCs w:val="36"/>
        </w:rPr>
      </w:pPr>
      <w:bookmarkStart w:id="84" w:name="_Toc20938_WPSOffice_Level1"/>
      <w:bookmarkStart w:id="85" w:name="_Toc3791_WPSOffice_Level1"/>
      <w:r>
        <w:rPr>
          <w:rFonts w:hint="eastAsia" w:ascii="宋体" w:hAnsi="宋体"/>
          <w:sz w:val="36"/>
          <w:szCs w:val="36"/>
        </w:rPr>
        <w:t>时    间：</w:t>
      </w:r>
      <w:bookmarkEnd w:id="84"/>
      <w:bookmarkEnd w:id="85"/>
    </w:p>
    <w:p w14:paraId="41E8EC8C">
      <w:pPr>
        <w:spacing w:line="360" w:lineRule="auto"/>
        <w:ind w:right="-108"/>
        <w:jc w:val="center"/>
        <w:rPr>
          <w:rFonts w:ascii="仿宋_GB2312" w:hAnsi="宋体" w:eastAsia="仿宋_GB2312"/>
          <w:b/>
          <w:sz w:val="36"/>
          <w:szCs w:val="36"/>
        </w:rPr>
      </w:pPr>
    </w:p>
    <w:p w14:paraId="185EA194">
      <w:pPr>
        <w:pStyle w:val="23"/>
      </w:pPr>
    </w:p>
    <w:p w14:paraId="4740AC08">
      <w:pPr>
        <w:pStyle w:val="23"/>
        <w:ind w:left="0" w:leftChars="0" w:firstLine="0" w:firstLineChars="0"/>
      </w:pPr>
    </w:p>
    <w:p w14:paraId="1879F5E8">
      <w:pPr>
        <w:pStyle w:val="23"/>
      </w:pPr>
    </w:p>
    <w:p w14:paraId="2D2E475D">
      <w:pPr>
        <w:pStyle w:val="7"/>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86" w:name="_Toc19972_WPSOffice_Level1"/>
      <w:bookmarkStart w:id="87" w:name="_Toc29537_WPSOffice_Level1"/>
      <w:r>
        <w:rPr>
          <w:rFonts w:hint="eastAsia"/>
          <w:b/>
          <w:bCs/>
          <w:sz w:val="36"/>
          <w:szCs w:val="36"/>
          <w:lang w:val="zh-CN"/>
        </w:rPr>
        <w:t>报价文件目录</w:t>
      </w:r>
      <w:bookmarkEnd w:id="86"/>
      <w:bookmarkEnd w:id="87"/>
    </w:p>
    <w:p w14:paraId="74B8953D">
      <w:pPr>
        <w:pStyle w:val="23"/>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88" w:name="_Toc29988_WPSOffice_Level1"/>
      <w:bookmarkStart w:id="89"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8"/>
      <w:bookmarkEnd w:id="89"/>
    </w:p>
    <w:p w14:paraId="0C13C2B3">
      <w:pPr>
        <w:pStyle w:val="14"/>
        <w:spacing w:line="360" w:lineRule="auto"/>
        <w:jc w:val="both"/>
        <w:outlineLvl w:val="1"/>
        <w:rPr>
          <w:rFonts w:hint="eastAsia" w:asciiTheme="minorEastAsia" w:hAnsiTheme="minorEastAsia" w:eastAsiaTheme="minorEastAsia" w:cstheme="minorEastAsia"/>
          <w:sz w:val="28"/>
          <w:szCs w:val="28"/>
        </w:rPr>
      </w:pPr>
      <w:bookmarkStart w:id="90" w:name="_Toc15601_WPSOffice_Level1"/>
      <w:bookmarkStart w:id="91" w:name="_Toc11601_WPSOffice_Level1"/>
      <w:r>
        <w:rPr>
          <w:rFonts w:hint="eastAsia" w:asciiTheme="minorEastAsia" w:hAnsiTheme="minorEastAsia" w:eastAsiaTheme="minorEastAsia" w:cstheme="minorEastAsia"/>
          <w:sz w:val="28"/>
          <w:szCs w:val="28"/>
          <w:lang w:val="en-US" w:eastAsia="zh-CN"/>
        </w:rPr>
        <w:t>2.</w:t>
      </w:r>
      <w:bookmarkEnd w:id="90"/>
      <w:bookmarkEnd w:id="91"/>
      <w:bookmarkStart w:id="92" w:name="_Toc17543_WPSOffice_Level1"/>
      <w:bookmarkStart w:id="93"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92"/>
      <w:bookmarkEnd w:id="93"/>
    </w:p>
    <w:p w14:paraId="7A5CCAE0">
      <w:pPr>
        <w:spacing w:line="360" w:lineRule="auto"/>
        <w:jc w:val="both"/>
        <w:rPr>
          <w:rFonts w:hint="eastAsia" w:asciiTheme="minorEastAsia" w:hAnsiTheme="minorEastAsia" w:eastAsiaTheme="minorEastAsia" w:cstheme="minorEastAsia"/>
          <w:sz w:val="28"/>
          <w:szCs w:val="28"/>
          <w:lang w:val="en-US" w:eastAsia="zh-CN"/>
        </w:rPr>
      </w:pPr>
      <w:bookmarkStart w:id="94" w:name="_Toc14672_WPSOffice_Level1"/>
      <w:bookmarkStart w:id="95" w:name="_Toc3001_WPSOffice_Level1"/>
      <w:r>
        <w:rPr>
          <w:rFonts w:hint="eastAsia" w:asciiTheme="minorEastAsia" w:hAnsiTheme="minorEastAsia" w:eastAsiaTheme="minorEastAsia" w:cstheme="minorEastAsia"/>
          <w:sz w:val="28"/>
          <w:szCs w:val="28"/>
          <w:lang w:val="en-US" w:eastAsia="zh-CN"/>
        </w:rPr>
        <w:t>3</w:t>
      </w:r>
      <w:bookmarkEnd w:id="94"/>
      <w:bookmarkEnd w:id="95"/>
      <w:r>
        <w:rPr>
          <w:rFonts w:hint="eastAsia" w:asciiTheme="minorEastAsia" w:hAnsiTheme="minorEastAsia" w:eastAsiaTheme="minorEastAsia" w:cstheme="minorEastAsia"/>
          <w:sz w:val="28"/>
          <w:szCs w:val="28"/>
          <w:lang w:val="en-US" w:eastAsia="zh-CN"/>
        </w:rPr>
        <w:t>.设备机械、器材、工具物资配备清单（附件 18）</w:t>
      </w:r>
    </w:p>
    <w:p w14:paraId="08C43332">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4.耗材配备表 （附件19）</w:t>
      </w:r>
    </w:p>
    <w:p w14:paraId="2E352878">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5.针对报价投标人认为其他需要说明的</w:t>
      </w:r>
    </w:p>
    <w:p w14:paraId="107C6C1E">
      <w:pPr>
        <w:pStyle w:val="2"/>
        <w:rPr>
          <w:rFonts w:hint="eastAsia"/>
        </w:rPr>
      </w:pPr>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0D90049B">
      <w:pPr>
        <w:rPr>
          <w:rFonts w:ascii="宋体" w:hAnsi="宋体"/>
          <w:b/>
          <w:sz w:val="28"/>
        </w:rPr>
      </w:pPr>
      <w:r>
        <w:rPr>
          <w:rFonts w:ascii="宋体" w:hAnsi="宋体"/>
          <w:b/>
          <w:sz w:val="28"/>
        </w:rPr>
        <w:br w:type="page"/>
      </w:r>
    </w:p>
    <w:p w14:paraId="2ADF6BD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76D4FB">
      <w:pPr>
        <w:spacing w:line="360" w:lineRule="auto"/>
        <w:ind w:left="-2" w:hanging="2"/>
        <w:jc w:val="center"/>
        <w:rPr>
          <w:rFonts w:hint="eastAsia" w:ascii="宋体" w:hAnsi="宋体"/>
          <w:b/>
          <w:sz w:val="24"/>
          <w:szCs w:val="24"/>
        </w:rPr>
      </w:pPr>
      <w:bookmarkStart w:id="96" w:name="_Toc30363_WPSOffice_Level1"/>
      <w:bookmarkStart w:id="97" w:name="_Toc16144_WPSOffice_Level1"/>
      <w:r>
        <w:rPr>
          <w:rFonts w:hint="eastAsia" w:ascii="宋体" w:hAnsi="宋体"/>
          <w:b/>
          <w:sz w:val="32"/>
          <w:szCs w:val="32"/>
        </w:rPr>
        <w:t>开标一览表</w:t>
      </w:r>
      <w:bookmarkEnd w:id="96"/>
      <w:bookmarkEnd w:id="97"/>
      <w:r>
        <w:rPr>
          <w:rFonts w:hint="eastAsia" w:ascii="宋体" w:hAnsi="宋体"/>
          <w:sz w:val="24"/>
        </w:rPr>
        <w:t xml:space="preserve">                                  </w:t>
      </w:r>
    </w:p>
    <w:p w14:paraId="70ADD289">
      <w:pPr>
        <w:pStyle w:val="14"/>
        <w:spacing w:line="320" w:lineRule="exact"/>
        <w:ind w:firstLine="482" w:firstLineChars="200"/>
        <w:rPr>
          <w:rFonts w:hAnsi="宋体"/>
          <w:b/>
          <w:sz w:val="24"/>
        </w:rPr>
      </w:pPr>
      <w:r>
        <w:rPr>
          <w:rFonts w:hAnsi="宋体"/>
          <w:b/>
          <w:sz w:val="24"/>
        </w:rPr>
        <w:t>项目编号：</w:t>
      </w:r>
    </w:p>
    <w:p w14:paraId="305E06AD">
      <w:pPr>
        <w:pStyle w:val="44"/>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1421"/>
        <w:gridCol w:w="1245"/>
        <w:gridCol w:w="1185"/>
        <w:gridCol w:w="1335"/>
        <w:gridCol w:w="1219"/>
        <w:gridCol w:w="1219"/>
      </w:tblGrid>
      <w:tr w14:paraId="29C9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7EA4406C">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1A1A3598">
            <w:pPr>
              <w:spacing w:line="0" w:lineRule="atLeast"/>
              <w:jc w:val="center"/>
              <w:rPr>
                <w:rFonts w:ascii="宋体" w:hAnsi="宋体"/>
                <w:b/>
                <w:color w:val="000000"/>
                <w:sz w:val="24"/>
              </w:rPr>
            </w:pPr>
            <w:r>
              <w:rPr>
                <w:rFonts w:hint="eastAsia" w:ascii="宋体" w:hAnsi="宋体"/>
                <w:b/>
                <w:color w:val="000000"/>
                <w:sz w:val="24"/>
              </w:rPr>
              <w:t>名称</w:t>
            </w:r>
          </w:p>
        </w:tc>
        <w:tc>
          <w:tcPr>
            <w:tcW w:w="1421" w:type="dxa"/>
            <w:shd w:val="clear" w:color="auto" w:fill="auto"/>
            <w:vAlign w:val="top"/>
          </w:tcPr>
          <w:p w14:paraId="41E6870C">
            <w:pPr>
              <w:widowControl/>
              <w:spacing w:line="240" w:lineRule="auto"/>
              <w:jc w:val="center"/>
              <w:textAlignment w:val="center"/>
              <w:rPr>
                <w:rFonts w:ascii="黑体" w:hAnsi="宋体" w:eastAsia="黑体" w:cs="黑体"/>
                <w:color w:val="000000"/>
                <w:kern w:val="0"/>
                <w:sz w:val="22"/>
                <w:szCs w:val="22"/>
                <w:lang w:val="en-US" w:eastAsia="zh-CN" w:bidi="ar-SA"/>
              </w:rPr>
            </w:pPr>
            <w:r>
              <w:rPr>
                <w:rFonts w:hint="eastAsia" w:ascii="黑体" w:hAnsi="宋体" w:eastAsia="黑体" w:cs="黑体"/>
                <w:color w:val="000000"/>
                <w:kern w:val="0"/>
                <w:sz w:val="22"/>
                <w:szCs w:val="22"/>
              </w:rPr>
              <w:t>要求配备人数（人）</w:t>
            </w:r>
          </w:p>
        </w:tc>
        <w:tc>
          <w:tcPr>
            <w:tcW w:w="1245" w:type="dxa"/>
            <w:shd w:val="clear" w:color="auto" w:fill="auto"/>
            <w:vAlign w:val="center"/>
          </w:tcPr>
          <w:p w14:paraId="76C2777F">
            <w:pPr>
              <w:spacing w:line="0" w:lineRule="atLeast"/>
              <w:jc w:val="center"/>
              <w:rPr>
                <w:rFonts w:ascii="宋体" w:hAnsi="宋体" w:eastAsia="宋体" w:cs="Times New Roman"/>
                <w:b/>
                <w:color w:val="000000"/>
                <w:kern w:val="2"/>
                <w:sz w:val="24"/>
                <w:szCs w:val="24"/>
                <w:lang w:val="en-US" w:eastAsia="zh-CN" w:bidi="ar-SA"/>
              </w:rPr>
            </w:pPr>
            <w:r>
              <w:rPr>
                <w:rFonts w:hint="eastAsia" w:ascii="黑体" w:hAnsi="宋体" w:eastAsia="黑体" w:cs="黑体"/>
                <w:color w:val="000000"/>
                <w:kern w:val="0"/>
                <w:sz w:val="22"/>
                <w:szCs w:val="22"/>
              </w:rPr>
              <w:t>拟派驻人数（人）</w:t>
            </w:r>
          </w:p>
        </w:tc>
        <w:tc>
          <w:tcPr>
            <w:tcW w:w="1185" w:type="dxa"/>
            <w:shd w:val="clear" w:color="auto" w:fill="auto"/>
            <w:vAlign w:val="center"/>
          </w:tcPr>
          <w:p w14:paraId="19959ABC">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14:paraId="116CEAEE">
            <w:pPr>
              <w:spacing w:line="0" w:lineRule="atLeast"/>
              <w:jc w:val="center"/>
              <w:rPr>
                <w:rFonts w:ascii="宋体" w:hAnsi="宋体" w:eastAsia="宋体" w:cs="Times New Roman"/>
                <w:b/>
                <w:color w:val="000000"/>
                <w:kern w:val="2"/>
                <w:sz w:val="24"/>
                <w:szCs w:val="24"/>
                <w:lang w:val="en-US" w:eastAsia="zh-CN" w:bidi="ar-SA"/>
              </w:rPr>
            </w:pPr>
            <w:r>
              <w:rPr>
                <w:rFonts w:hint="eastAsia" w:ascii="宋体" w:hAnsi="宋体"/>
                <w:b/>
                <w:color w:val="000000"/>
                <w:sz w:val="24"/>
              </w:rPr>
              <w:t>价格</w:t>
            </w:r>
          </w:p>
        </w:tc>
        <w:tc>
          <w:tcPr>
            <w:tcW w:w="1335" w:type="dxa"/>
            <w:shd w:val="clear" w:color="auto" w:fill="auto"/>
            <w:vAlign w:val="center"/>
          </w:tcPr>
          <w:p w14:paraId="29D12BA3">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14:paraId="43C770CD">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rPr>
              <w:t>价格</w:t>
            </w:r>
          </w:p>
        </w:tc>
        <w:tc>
          <w:tcPr>
            <w:tcW w:w="1219" w:type="dxa"/>
            <w:shd w:val="clear" w:color="auto" w:fill="auto"/>
            <w:vAlign w:val="center"/>
          </w:tcPr>
          <w:p w14:paraId="5B8D6997">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rPr>
              <w:t>小计</w:t>
            </w:r>
          </w:p>
        </w:tc>
        <w:tc>
          <w:tcPr>
            <w:tcW w:w="1219" w:type="dxa"/>
            <w:shd w:val="clear" w:color="auto" w:fill="auto"/>
            <w:vAlign w:val="center"/>
          </w:tcPr>
          <w:p w14:paraId="0691A773">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sz w:val="24"/>
                <w:szCs w:val="24"/>
                <w:lang w:val="en-US" w:eastAsia="zh-CN"/>
              </w:rPr>
              <w:t>是否中小企业承接</w:t>
            </w:r>
          </w:p>
        </w:tc>
      </w:tr>
      <w:tr w14:paraId="5E92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A5BF61">
            <w:pPr>
              <w:spacing w:line="0" w:lineRule="atLeast"/>
              <w:jc w:val="center"/>
              <w:rPr>
                <w:rFonts w:hint="eastAsia" w:ascii="宋体" w:hAnsi="宋体" w:cs="Times New Roman"/>
                <w:b/>
                <w:color w:val="000000"/>
                <w:sz w:val="24"/>
              </w:rPr>
            </w:pPr>
            <w:r>
              <w:rPr>
                <w:rFonts w:hint="eastAsia" w:ascii="宋体" w:hAnsi="宋体" w:cs="Times New Roman"/>
                <w:b/>
                <w:color w:val="000000"/>
                <w:sz w:val="24"/>
              </w:rPr>
              <w:t>1</w:t>
            </w:r>
          </w:p>
        </w:tc>
        <w:tc>
          <w:tcPr>
            <w:tcW w:w="1916" w:type="dxa"/>
            <w:shd w:val="clear" w:color="auto" w:fill="auto"/>
            <w:vAlign w:val="center"/>
          </w:tcPr>
          <w:p w14:paraId="0FB57415">
            <w:pPr>
              <w:spacing w:line="360" w:lineRule="auto"/>
              <w:ind w:firstLine="480" w:firstLineChars="200"/>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项目经理</w:t>
            </w:r>
          </w:p>
        </w:tc>
        <w:tc>
          <w:tcPr>
            <w:tcW w:w="1421" w:type="dxa"/>
            <w:shd w:val="clear" w:color="auto" w:fill="auto"/>
            <w:vAlign w:val="center"/>
          </w:tcPr>
          <w:p w14:paraId="23CF4C97">
            <w:pPr>
              <w:spacing w:line="360" w:lineRule="auto"/>
              <w:ind w:firstLine="480" w:firstLineChars="200"/>
              <w:rPr>
                <w:rFonts w:ascii="仿宋_GB2312" w:hAnsi="宋体" w:eastAsia="仿宋_GB2312" w:cs="黑体"/>
                <w:b/>
                <w:color w:val="000000"/>
                <w:kern w:val="0"/>
                <w:sz w:val="22"/>
                <w:szCs w:val="22"/>
                <w:lang w:val="en-US" w:eastAsia="zh-CN" w:bidi="ar-SA"/>
              </w:rPr>
            </w:pPr>
            <w:r>
              <w:rPr>
                <w:rFonts w:hint="eastAsia" w:asciiTheme="minorEastAsia" w:hAnsiTheme="minorEastAsia" w:eastAsiaTheme="minorEastAsia" w:cstheme="minorEastAsia"/>
                <w:bCs/>
                <w:sz w:val="24"/>
                <w:szCs w:val="24"/>
                <w:highlight w:val="none"/>
              </w:rPr>
              <w:t>1</w:t>
            </w:r>
          </w:p>
        </w:tc>
        <w:tc>
          <w:tcPr>
            <w:tcW w:w="1245" w:type="dxa"/>
            <w:vAlign w:val="center"/>
          </w:tcPr>
          <w:p w14:paraId="3B15EC44">
            <w:pPr>
              <w:spacing w:line="0" w:lineRule="atLeast"/>
              <w:jc w:val="center"/>
              <w:rPr>
                <w:rFonts w:ascii="宋体" w:hAnsi="宋体"/>
                <w:sz w:val="24"/>
              </w:rPr>
            </w:pPr>
          </w:p>
        </w:tc>
        <w:tc>
          <w:tcPr>
            <w:tcW w:w="1185" w:type="dxa"/>
            <w:shd w:val="clear" w:color="auto" w:fill="auto"/>
            <w:vAlign w:val="center"/>
          </w:tcPr>
          <w:p w14:paraId="04B23F6B">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08DD5A8F">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5EE0A9B0">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05A35DA9">
            <w:pPr>
              <w:spacing w:line="0" w:lineRule="atLeast"/>
              <w:jc w:val="center"/>
              <w:rPr>
                <w:rFonts w:hint="eastAsia" w:ascii="宋体" w:hAnsi="宋体" w:eastAsia="宋体" w:cs="Times New Roman"/>
                <w:kern w:val="2"/>
                <w:sz w:val="24"/>
                <w:szCs w:val="24"/>
                <w:lang w:val="en-US" w:eastAsia="zh-CN" w:bidi="ar-SA"/>
              </w:rPr>
            </w:pPr>
          </w:p>
        </w:tc>
      </w:tr>
      <w:tr w14:paraId="1BC8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FC932F">
            <w:pPr>
              <w:spacing w:line="0" w:lineRule="atLeast"/>
              <w:jc w:val="center"/>
              <w:rPr>
                <w:rFonts w:hint="eastAsia" w:ascii="宋体" w:hAnsi="宋体" w:cs="Times New Roman"/>
                <w:b/>
                <w:color w:val="000000"/>
                <w:sz w:val="24"/>
              </w:rPr>
            </w:pPr>
            <w:r>
              <w:rPr>
                <w:rFonts w:hint="eastAsia" w:ascii="宋体" w:hAnsi="宋体" w:cs="Times New Roman"/>
                <w:b/>
                <w:color w:val="000000"/>
                <w:sz w:val="24"/>
              </w:rPr>
              <w:t>2</w:t>
            </w:r>
          </w:p>
        </w:tc>
        <w:tc>
          <w:tcPr>
            <w:tcW w:w="1916" w:type="dxa"/>
            <w:shd w:val="clear" w:color="auto" w:fill="auto"/>
            <w:vAlign w:val="center"/>
          </w:tcPr>
          <w:p w14:paraId="3EF70615">
            <w:pPr>
              <w:spacing w:line="360" w:lineRule="auto"/>
              <w:ind w:firstLine="480" w:firstLineChars="200"/>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保安队长</w:t>
            </w:r>
          </w:p>
        </w:tc>
        <w:tc>
          <w:tcPr>
            <w:tcW w:w="1421" w:type="dxa"/>
            <w:shd w:val="clear" w:color="auto" w:fill="auto"/>
            <w:vAlign w:val="center"/>
          </w:tcPr>
          <w:p w14:paraId="69485CA9">
            <w:pPr>
              <w:spacing w:line="360" w:lineRule="auto"/>
              <w:ind w:firstLine="480" w:firstLineChars="200"/>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highlight w:val="none"/>
              </w:rPr>
              <w:t>1</w:t>
            </w:r>
          </w:p>
        </w:tc>
        <w:tc>
          <w:tcPr>
            <w:tcW w:w="1245" w:type="dxa"/>
            <w:vAlign w:val="center"/>
          </w:tcPr>
          <w:p w14:paraId="391FAEF1">
            <w:pPr>
              <w:spacing w:line="0" w:lineRule="atLeast"/>
              <w:jc w:val="center"/>
              <w:rPr>
                <w:rFonts w:ascii="宋体" w:hAnsi="宋体"/>
                <w:sz w:val="24"/>
              </w:rPr>
            </w:pPr>
          </w:p>
        </w:tc>
        <w:tc>
          <w:tcPr>
            <w:tcW w:w="1185" w:type="dxa"/>
            <w:shd w:val="clear" w:color="auto" w:fill="auto"/>
            <w:vAlign w:val="center"/>
          </w:tcPr>
          <w:p w14:paraId="02913825">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5BAEDB95">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5269D2F3">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431EB8E5">
            <w:pPr>
              <w:spacing w:line="0" w:lineRule="atLeast"/>
              <w:jc w:val="center"/>
              <w:rPr>
                <w:rFonts w:hint="eastAsia" w:ascii="宋体" w:hAnsi="宋体" w:eastAsia="宋体" w:cs="Times New Roman"/>
                <w:kern w:val="2"/>
                <w:sz w:val="24"/>
                <w:szCs w:val="24"/>
                <w:lang w:val="en-US" w:eastAsia="zh-CN" w:bidi="ar-SA"/>
              </w:rPr>
            </w:pPr>
          </w:p>
        </w:tc>
      </w:tr>
      <w:tr w14:paraId="2DD7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049BD3">
            <w:pPr>
              <w:spacing w:line="0" w:lineRule="atLeast"/>
              <w:jc w:val="center"/>
              <w:rPr>
                <w:rFonts w:hint="eastAsia" w:ascii="宋体" w:hAnsi="宋体" w:cs="Times New Roman"/>
                <w:b/>
                <w:color w:val="000000"/>
                <w:sz w:val="24"/>
              </w:rPr>
            </w:pPr>
            <w:r>
              <w:rPr>
                <w:rFonts w:hint="eastAsia" w:ascii="宋体" w:hAnsi="宋体" w:cs="Times New Roman"/>
                <w:b/>
                <w:color w:val="000000"/>
                <w:sz w:val="24"/>
              </w:rPr>
              <w:t>3</w:t>
            </w:r>
          </w:p>
        </w:tc>
        <w:tc>
          <w:tcPr>
            <w:tcW w:w="1916" w:type="dxa"/>
            <w:shd w:val="clear" w:color="auto" w:fill="auto"/>
            <w:vAlign w:val="center"/>
          </w:tcPr>
          <w:p w14:paraId="64FF8442">
            <w:pPr>
              <w:spacing w:line="360" w:lineRule="auto"/>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保安员①（24小时）</w:t>
            </w:r>
          </w:p>
        </w:tc>
        <w:tc>
          <w:tcPr>
            <w:tcW w:w="1421" w:type="dxa"/>
            <w:shd w:val="clear" w:color="auto" w:fill="auto"/>
            <w:vAlign w:val="center"/>
          </w:tcPr>
          <w:p w14:paraId="6E1AAE73">
            <w:pPr>
              <w:spacing w:line="360" w:lineRule="auto"/>
              <w:ind w:firstLine="480" w:firstLineChars="200"/>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12</w:t>
            </w:r>
          </w:p>
        </w:tc>
        <w:tc>
          <w:tcPr>
            <w:tcW w:w="1245" w:type="dxa"/>
            <w:vAlign w:val="center"/>
          </w:tcPr>
          <w:p w14:paraId="790CD8DD">
            <w:pPr>
              <w:spacing w:line="0" w:lineRule="atLeast"/>
              <w:jc w:val="center"/>
              <w:rPr>
                <w:rFonts w:ascii="宋体" w:hAnsi="宋体"/>
                <w:sz w:val="24"/>
              </w:rPr>
            </w:pPr>
          </w:p>
        </w:tc>
        <w:tc>
          <w:tcPr>
            <w:tcW w:w="1185" w:type="dxa"/>
            <w:shd w:val="clear" w:color="auto" w:fill="auto"/>
            <w:vAlign w:val="center"/>
          </w:tcPr>
          <w:p w14:paraId="55199A44">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6DFE5361">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437B9F9A">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7BA5AE66">
            <w:pPr>
              <w:spacing w:line="0" w:lineRule="atLeast"/>
              <w:jc w:val="center"/>
              <w:rPr>
                <w:rFonts w:hint="eastAsia" w:ascii="宋体" w:hAnsi="宋体" w:eastAsia="宋体" w:cs="Times New Roman"/>
                <w:kern w:val="2"/>
                <w:sz w:val="24"/>
                <w:szCs w:val="24"/>
                <w:lang w:val="en-US" w:eastAsia="zh-CN" w:bidi="ar-SA"/>
              </w:rPr>
            </w:pPr>
          </w:p>
        </w:tc>
      </w:tr>
      <w:tr w14:paraId="6E15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7258A">
            <w:pPr>
              <w:spacing w:line="0" w:lineRule="atLeast"/>
              <w:jc w:val="center"/>
              <w:rPr>
                <w:rFonts w:hint="eastAsia" w:ascii="宋体" w:hAnsi="宋体" w:cs="Times New Roman"/>
                <w:b/>
                <w:color w:val="000000"/>
                <w:sz w:val="24"/>
                <w:lang w:eastAsia="zh-CN"/>
              </w:rPr>
            </w:pPr>
            <w:r>
              <w:rPr>
                <w:rFonts w:hint="eastAsia" w:ascii="宋体" w:hAnsi="宋体" w:cs="Times New Roman"/>
                <w:b/>
                <w:color w:val="000000"/>
                <w:sz w:val="24"/>
                <w:lang w:val="en-US" w:eastAsia="zh-CN"/>
              </w:rPr>
              <w:t>4</w:t>
            </w:r>
          </w:p>
        </w:tc>
        <w:tc>
          <w:tcPr>
            <w:tcW w:w="1916" w:type="dxa"/>
            <w:shd w:val="clear" w:color="auto" w:fill="auto"/>
            <w:vAlign w:val="center"/>
          </w:tcPr>
          <w:p w14:paraId="2ABCA8D3">
            <w:pPr>
              <w:spacing w:line="360" w:lineRule="auto"/>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保安员</w:t>
            </w:r>
            <w:r>
              <w:rPr>
                <w:rFonts w:hint="eastAsia" w:asciiTheme="minorEastAsia" w:hAnsiTheme="minorEastAsia" w:eastAsiaTheme="minorEastAsia" w:cstheme="minorEastAsia"/>
                <w:bCs/>
                <w:sz w:val="24"/>
                <w:szCs w:val="24"/>
                <w:highlight w:val="none"/>
                <w:lang w:val="en-US" w:eastAsia="zh-CN"/>
              </w:rPr>
              <w:t>②</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8小时</w:t>
            </w:r>
            <w:r>
              <w:rPr>
                <w:rFonts w:hint="eastAsia" w:asciiTheme="minorEastAsia" w:hAnsiTheme="minorEastAsia" w:eastAsiaTheme="minorEastAsia" w:cstheme="minorEastAsia"/>
                <w:bCs/>
                <w:sz w:val="24"/>
                <w:szCs w:val="24"/>
                <w:highlight w:val="none"/>
              </w:rPr>
              <w:t>）</w:t>
            </w:r>
          </w:p>
        </w:tc>
        <w:tc>
          <w:tcPr>
            <w:tcW w:w="1421" w:type="dxa"/>
            <w:shd w:val="clear" w:color="auto" w:fill="auto"/>
            <w:vAlign w:val="center"/>
          </w:tcPr>
          <w:p w14:paraId="6123315C">
            <w:pPr>
              <w:spacing w:line="360" w:lineRule="auto"/>
              <w:ind w:firstLine="480" w:firstLineChars="200"/>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12</w:t>
            </w:r>
          </w:p>
        </w:tc>
        <w:tc>
          <w:tcPr>
            <w:tcW w:w="1245" w:type="dxa"/>
            <w:vAlign w:val="center"/>
          </w:tcPr>
          <w:p w14:paraId="60223B8A">
            <w:pPr>
              <w:spacing w:line="0" w:lineRule="atLeast"/>
              <w:jc w:val="center"/>
              <w:rPr>
                <w:rFonts w:ascii="宋体" w:hAnsi="宋体"/>
                <w:sz w:val="24"/>
              </w:rPr>
            </w:pPr>
          </w:p>
        </w:tc>
        <w:tc>
          <w:tcPr>
            <w:tcW w:w="1185" w:type="dxa"/>
            <w:shd w:val="clear" w:color="auto" w:fill="auto"/>
            <w:vAlign w:val="center"/>
          </w:tcPr>
          <w:p w14:paraId="1D8E64ED">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079CFCC6">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0D50CAC4">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3A90D9FA">
            <w:pPr>
              <w:spacing w:line="0" w:lineRule="atLeast"/>
              <w:jc w:val="center"/>
              <w:rPr>
                <w:rFonts w:hint="eastAsia" w:ascii="宋体" w:hAnsi="宋体" w:eastAsia="宋体" w:cs="Times New Roman"/>
                <w:kern w:val="2"/>
                <w:sz w:val="24"/>
                <w:szCs w:val="24"/>
                <w:lang w:val="en-US" w:eastAsia="zh-CN" w:bidi="ar-SA"/>
              </w:rPr>
            </w:pPr>
          </w:p>
        </w:tc>
      </w:tr>
      <w:tr w14:paraId="1AC0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4" w:type="dxa"/>
            <w:vAlign w:val="center"/>
          </w:tcPr>
          <w:p w14:paraId="483832D5">
            <w:pPr>
              <w:spacing w:line="0" w:lineRule="atLeast"/>
              <w:jc w:val="center"/>
              <w:rPr>
                <w:rFonts w:hint="eastAsia" w:ascii="宋体" w:hAnsi="宋体" w:cs="Times New Roman"/>
                <w:b/>
                <w:color w:val="000000"/>
                <w:sz w:val="24"/>
                <w:lang w:eastAsia="zh-CN"/>
              </w:rPr>
            </w:pPr>
            <w:r>
              <w:rPr>
                <w:rFonts w:hint="eastAsia" w:ascii="宋体" w:hAnsi="宋体" w:cs="Times New Roman"/>
                <w:b/>
                <w:color w:val="000000"/>
                <w:sz w:val="24"/>
                <w:lang w:val="en-US" w:eastAsia="zh-CN"/>
              </w:rPr>
              <w:t>5</w:t>
            </w:r>
          </w:p>
        </w:tc>
        <w:tc>
          <w:tcPr>
            <w:tcW w:w="1916" w:type="dxa"/>
            <w:shd w:val="clear" w:color="auto" w:fill="auto"/>
            <w:vAlign w:val="center"/>
          </w:tcPr>
          <w:p w14:paraId="3CB9B998">
            <w:pPr>
              <w:spacing w:line="360" w:lineRule="auto"/>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保安员</w:t>
            </w:r>
            <w:r>
              <w:rPr>
                <w:rFonts w:hint="eastAsia" w:asciiTheme="minorEastAsia" w:hAnsiTheme="minorEastAsia" w:eastAsiaTheme="minorEastAsia" w:cstheme="minorEastAsia"/>
                <w:bCs/>
                <w:sz w:val="24"/>
                <w:szCs w:val="24"/>
                <w:highlight w:val="none"/>
                <w:lang w:val="en-US" w:eastAsia="zh-CN"/>
              </w:rPr>
              <w:t>③</w:t>
            </w:r>
            <w:r>
              <w:rPr>
                <w:rFonts w:hint="eastAsia" w:asciiTheme="minorEastAsia" w:hAnsiTheme="minorEastAsia" w:eastAsiaTheme="minorEastAsia" w:cstheme="minorEastAsia"/>
                <w:bCs/>
                <w:sz w:val="24"/>
                <w:szCs w:val="24"/>
                <w:highlight w:val="none"/>
              </w:rPr>
              <w:t>（8小时）</w:t>
            </w:r>
          </w:p>
        </w:tc>
        <w:tc>
          <w:tcPr>
            <w:tcW w:w="1421" w:type="dxa"/>
            <w:shd w:val="clear" w:color="auto" w:fill="auto"/>
            <w:vAlign w:val="center"/>
          </w:tcPr>
          <w:p w14:paraId="7840E068">
            <w:pPr>
              <w:spacing w:line="360" w:lineRule="auto"/>
              <w:ind w:firstLine="480" w:firstLineChars="200"/>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2</w:t>
            </w:r>
          </w:p>
        </w:tc>
        <w:tc>
          <w:tcPr>
            <w:tcW w:w="1245" w:type="dxa"/>
            <w:vAlign w:val="center"/>
          </w:tcPr>
          <w:p w14:paraId="3E0D7214">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7E3B7C3D">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2C674E3F">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5513387A">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0D4D83A1">
            <w:pPr>
              <w:spacing w:line="0" w:lineRule="atLeast"/>
              <w:jc w:val="center"/>
              <w:rPr>
                <w:rFonts w:hint="eastAsia" w:ascii="宋体" w:hAnsi="宋体" w:eastAsia="宋体" w:cs="Times New Roman"/>
                <w:kern w:val="2"/>
                <w:sz w:val="24"/>
                <w:szCs w:val="24"/>
                <w:lang w:val="en-US" w:eastAsia="zh-CN" w:bidi="ar-SA"/>
              </w:rPr>
            </w:pPr>
          </w:p>
        </w:tc>
      </w:tr>
      <w:tr w14:paraId="377B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04" w:type="dxa"/>
            <w:vAlign w:val="center"/>
          </w:tcPr>
          <w:p w14:paraId="363ACD2E">
            <w:pPr>
              <w:spacing w:line="0" w:lineRule="atLeast"/>
              <w:jc w:val="center"/>
              <w:rPr>
                <w:rFonts w:hint="default" w:ascii="宋体" w:hAnsi="宋体" w:cs="Times New Roman"/>
                <w:b/>
                <w:color w:val="000000"/>
                <w:sz w:val="24"/>
                <w:lang w:val="en-US" w:eastAsia="zh-CN"/>
              </w:rPr>
            </w:pPr>
            <w:r>
              <w:rPr>
                <w:rFonts w:hint="eastAsia" w:ascii="宋体" w:hAnsi="宋体" w:cs="Times New Roman"/>
                <w:b/>
                <w:color w:val="000000"/>
                <w:sz w:val="24"/>
                <w:lang w:val="en-US" w:eastAsia="zh-CN"/>
              </w:rPr>
              <w:t>6</w:t>
            </w:r>
          </w:p>
        </w:tc>
        <w:tc>
          <w:tcPr>
            <w:tcW w:w="1916" w:type="dxa"/>
            <w:shd w:val="clear" w:color="auto" w:fill="auto"/>
            <w:vAlign w:val="center"/>
          </w:tcPr>
          <w:p w14:paraId="77A7A62F">
            <w:pPr>
              <w:spacing w:line="360" w:lineRule="auto"/>
              <w:ind w:firstLine="480" w:firstLineChars="200"/>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highlight w:val="none"/>
              </w:rPr>
              <w:t>消控员</w:t>
            </w:r>
          </w:p>
        </w:tc>
        <w:tc>
          <w:tcPr>
            <w:tcW w:w="1421" w:type="dxa"/>
            <w:shd w:val="clear" w:color="auto" w:fill="auto"/>
            <w:vAlign w:val="center"/>
          </w:tcPr>
          <w:p w14:paraId="60D1D9CF">
            <w:pPr>
              <w:spacing w:line="360" w:lineRule="auto"/>
              <w:ind w:firstLine="480" w:firstLineChars="200"/>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highlight w:val="none"/>
              </w:rPr>
              <w:t>≥5</w:t>
            </w:r>
          </w:p>
        </w:tc>
        <w:tc>
          <w:tcPr>
            <w:tcW w:w="1245" w:type="dxa"/>
            <w:vAlign w:val="center"/>
          </w:tcPr>
          <w:p w14:paraId="1B7E3271">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51C31083">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611766AA">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41BE6244">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403A804B">
            <w:pPr>
              <w:spacing w:line="0" w:lineRule="atLeast"/>
              <w:jc w:val="center"/>
              <w:rPr>
                <w:rFonts w:hint="eastAsia" w:ascii="宋体" w:hAnsi="宋体" w:eastAsia="宋体" w:cs="Times New Roman"/>
                <w:kern w:val="2"/>
                <w:sz w:val="24"/>
                <w:szCs w:val="24"/>
                <w:lang w:val="en-US" w:eastAsia="zh-CN" w:bidi="ar-SA"/>
              </w:rPr>
            </w:pPr>
          </w:p>
        </w:tc>
      </w:tr>
      <w:tr w14:paraId="7A9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04" w:type="dxa"/>
            <w:shd w:val="clear" w:color="auto" w:fill="auto"/>
            <w:vAlign w:val="center"/>
          </w:tcPr>
          <w:p w14:paraId="3815DC4D">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7</w:t>
            </w:r>
          </w:p>
        </w:tc>
        <w:tc>
          <w:tcPr>
            <w:tcW w:w="1916" w:type="dxa"/>
            <w:shd w:val="clear" w:color="auto" w:fill="auto"/>
            <w:vAlign w:val="center"/>
          </w:tcPr>
          <w:p w14:paraId="693E99D6">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rPr>
              <w:t>保洁领班</w:t>
            </w:r>
          </w:p>
        </w:tc>
        <w:tc>
          <w:tcPr>
            <w:tcW w:w="1421" w:type="dxa"/>
            <w:shd w:val="clear" w:color="auto" w:fill="auto"/>
            <w:vAlign w:val="top"/>
          </w:tcPr>
          <w:p w14:paraId="5DB26BB7">
            <w:pPr>
              <w:pStyle w:val="32"/>
              <w:spacing w:line="360" w:lineRule="auto"/>
              <w:ind w:firstLine="480" w:firstLineChars="200"/>
              <w:jc w:val="center"/>
              <w:textAlignment w:val="center"/>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rPr>
              <w:t>1</w:t>
            </w:r>
          </w:p>
        </w:tc>
        <w:tc>
          <w:tcPr>
            <w:tcW w:w="1245" w:type="dxa"/>
            <w:vAlign w:val="center"/>
          </w:tcPr>
          <w:p w14:paraId="0F506480">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116D9550">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07B509DB">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2657B4CC">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33C5160C">
            <w:pPr>
              <w:spacing w:line="0" w:lineRule="atLeast"/>
              <w:jc w:val="center"/>
              <w:rPr>
                <w:rFonts w:hint="eastAsia" w:ascii="宋体" w:hAnsi="宋体" w:eastAsia="宋体" w:cs="Times New Roman"/>
                <w:kern w:val="2"/>
                <w:sz w:val="24"/>
                <w:szCs w:val="24"/>
                <w:lang w:val="en-US" w:eastAsia="zh-CN" w:bidi="ar-SA"/>
              </w:rPr>
            </w:pPr>
          </w:p>
        </w:tc>
      </w:tr>
      <w:tr w14:paraId="217A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04" w:type="dxa"/>
            <w:shd w:val="clear" w:color="auto" w:fill="auto"/>
            <w:vAlign w:val="center"/>
          </w:tcPr>
          <w:p w14:paraId="7B688C31">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8</w:t>
            </w:r>
          </w:p>
        </w:tc>
        <w:tc>
          <w:tcPr>
            <w:tcW w:w="1916" w:type="dxa"/>
            <w:shd w:val="clear" w:color="auto" w:fill="auto"/>
            <w:vAlign w:val="center"/>
          </w:tcPr>
          <w:p w14:paraId="25F9D841">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rPr>
              <w:t>守灵休息室服务</w:t>
            </w:r>
          </w:p>
        </w:tc>
        <w:tc>
          <w:tcPr>
            <w:tcW w:w="1421" w:type="dxa"/>
            <w:shd w:val="clear" w:color="auto" w:fill="auto"/>
            <w:vAlign w:val="center"/>
          </w:tcPr>
          <w:p w14:paraId="746743FB">
            <w:pPr>
              <w:pStyle w:val="32"/>
              <w:spacing w:line="360" w:lineRule="auto"/>
              <w:ind w:firstLine="480" w:firstLineChars="200"/>
              <w:jc w:val="center"/>
              <w:textAlignment w:val="center"/>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rPr>
              <w:t>≥7</w:t>
            </w:r>
          </w:p>
        </w:tc>
        <w:tc>
          <w:tcPr>
            <w:tcW w:w="1245" w:type="dxa"/>
            <w:vAlign w:val="center"/>
          </w:tcPr>
          <w:p w14:paraId="666CB453">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5A562C14">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7537C66E">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17464567">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5868BD99">
            <w:pPr>
              <w:spacing w:line="0" w:lineRule="atLeast"/>
              <w:jc w:val="center"/>
              <w:rPr>
                <w:rFonts w:hint="eastAsia" w:ascii="宋体" w:hAnsi="宋体" w:eastAsia="宋体" w:cs="Times New Roman"/>
                <w:kern w:val="2"/>
                <w:sz w:val="24"/>
                <w:szCs w:val="24"/>
                <w:lang w:val="en-US" w:eastAsia="zh-CN" w:bidi="ar-SA"/>
              </w:rPr>
            </w:pPr>
          </w:p>
        </w:tc>
      </w:tr>
      <w:tr w14:paraId="420B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749A2F7">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9</w:t>
            </w:r>
          </w:p>
        </w:tc>
        <w:tc>
          <w:tcPr>
            <w:tcW w:w="1916" w:type="dxa"/>
            <w:shd w:val="clear" w:color="auto" w:fill="auto"/>
            <w:vAlign w:val="center"/>
          </w:tcPr>
          <w:p w14:paraId="5D282FFC">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rPr>
              <w:t>区域保洁</w:t>
            </w:r>
          </w:p>
        </w:tc>
        <w:tc>
          <w:tcPr>
            <w:tcW w:w="1421" w:type="dxa"/>
            <w:shd w:val="clear" w:color="auto" w:fill="auto"/>
            <w:vAlign w:val="center"/>
          </w:tcPr>
          <w:p w14:paraId="24CFAB99">
            <w:pPr>
              <w:pStyle w:val="32"/>
              <w:spacing w:line="360" w:lineRule="auto"/>
              <w:ind w:firstLine="480" w:firstLineChars="200"/>
              <w:jc w:val="center"/>
              <w:textAlignment w:val="center"/>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rPr>
              <w:t>≥12</w:t>
            </w:r>
          </w:p>
        </w:tc>
        <w:tc>
          <w:tcPr>
            <w:tcW w:w="1245" w:type="dxa"/>
            <w:vAlign w:val="center"/>
          </w:tcPr>
          <w:p w14:paraId="0F2D61D5">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357DC19C">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5C6ED9BB">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0DB25C43">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7F529765">
            <w:pPr>
              <w:spacing w:line="0" w:lineRule="atLeast"/>
              <w:jc w:val="center"/>
              <w:rPr>
                <w:rFonts w:hint="eastAsia" w:ascii="宋体" w:hAnsi="宋体" w:eastAsia="宋体" w:cs="Times New Roman"/>
                <w:kern w:val="2"/>
                <w:sz w:val="24"/>
                <w:szCs w:val="24"/>
                <w:lang w:val="en-US" w:eastAsia="zh-CN" w:bidi="ar-SA"/>
              </w:rPr>
            </w:pPr>
          </w:p>
        </w:tc>
      </w:tr>
      <w:tr w14:paraId="16E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4EDA89A">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10</w:t>
            </w:r>
          </w:p>
        </w:tc>
        <w:tc>
          <w:tcPr>
            <w:tcW w:w="1916" w:type="dxa"/>
            <w:shd w:val="clear" w:color="auto" w:fill="auto"/>
            <w:vAlign w:val="center"/>
          </w:tcPr>
          <w:p w14:paraId="7F487213">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rPr>
              <w:t>绿化养护</w:t>
            </w:r>
          </w:p>
        </w:tc>
        <w:tc>
          <w:tcPr>
            <w:tcW w:w="1421" w:type="dxa"/>
            <w:shd w:val="clear" w:color="auto" w:fill="auto"/>
            <w:vAlign w:val="center"/>
          </w:tcPr>
          <w:p w14:paraId="23E63986">
            <w:pPr>
              <w:pStyle w:val="32"/>
              <w:spacing w:line="360" w:lineRule="auto"/>
              <w:ind w:firstLine="480" w:firstLineChars="200"/>
              <w:jc w:val="center"/>
              <w:textAlignment w:val="center"/>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rPr>
              <w:t>3</w:t>
            </w:r>
          </w:p>
        </w:tc>
        <w:tc>
          <w:tcPr>
            <w:tcW w:w="1245" w:type="dxa"/>
            <w:vAlign w:val="center"/>
          </w:tcPr>
          <w:p w14:paraId="3A0FBE32">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1B8E4BF4">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5A5840A7">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380C5E98">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2C506D1D">
            <w:pPr>
              <w:spacing w:line="0" w:lineRule="atLeast"/>
              <w:jc w:val="center"/>
              <w:rPr>
                <w:rFonts w:hint="eastAsia" w:ascii="宋体" w:hAnsi="宋体" w:eastAsia="宋体" w:cs="Times New Roman"/>
                <w:kern w:val="2"/>
                <w:sz w:val="24"/>
                <w:szCs w:val="24"/>
                <w:lang w:val="en-US" w:eastAsia="zh-CN" w:bidi="ar-SA"/>
              </w:rPr>
            </w:pPr>
          </w:p>
        </w:tc>
      </w:tr>
      <w:tr w14:paraId="34B4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801D88F">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11</w:t>
            </w:r>
          </w:p>
        </w:tc>
        <w:tc>
          <w:tcPr>
            <w:tcW w:w="1916" w:type="dxa"/>
            <w:shd w:val="clear" w:color="auto" w:fill="auto"/>
            <w:vAlign w:val="center"/>
          </w:tcPr>
          <w:p w14:paraId="128EE08E">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Theme="minorEastAsia" w:hAnsiTheme="minorEastAsia" w:eastAsiaTheme="minorEastAsia" w:cstheme="minorEastAsia"/>
                <w:bCs/>
                <w:sz w:val="24"/>
                <w:szCs w:val="24"/>
              </w:rPr>
              <w:t>水电工</w:t>
            </w:r>
          </w:p>
        </w:tc>
        <w:tc>
          <w:tcPr>
            <w:tcW w:w="1421" w:type="dxa"/>
            <w:shd w:val="clear" w:color="auto" w:fill="auto"/>
            <w:vAlign w:val="center"/>
          </w:tcPr>
          <w:p w14:paraId="1121A03B">
            <w:pPr>
              <w:pStyle w:val="32"/>
              <w:spacing w:line="360" w:lineRule="auto"/>
              <w:ind w:firstLine="480" w:firstLineChars="200"/>
              <w:jc w:val="center"/>
              <w:textAlignment w:val="center"/>
              <w:rPr>
                <w:rFonts w:hint="eastAsia" w:ascii="宋体" w:hAnsi="宋体" w:eastAsia="宋体" w:cs="仿宋_GB2312"/>
                <w:bCs/>
                <w:kern w:val="2"/>
                <w:sz w:val="24"/>
                <w:szCs w:val="22"/>
                <w:lang w:val="en-US" w:eastAsia="zh-CN" w:bidi="ar-SA"/>
              </w:rPr>
            </w:pPr>
            <w:r>
              <w:rPr>
                <w:rFonts w:hint="eastAsia" w:asciiTheme="minorEastAsia" w:hAnsiTheme="minorEastAsia" w:eastAsiaTheme="minorEastAsia" w:cstheme="minorEastAsia"/>
                <w:bCs/>
                <w:sz w:val="24"/>
                <w:szCs w:val="24"/>
              </w:rPr>
              <w:t>2</w:t>
            </w:r>
          </w:p>
        </w:tc>
        <w:tc>
          <w:tcPr>
            <w:tcW w:w="1245" w:type="dxa"/>
            <w:vAlign w:val="center"/>
          </w:tcPr>
          <w:p w14:paraId="3B63C042">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7DF98271">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3A21F40A">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18DC04AD">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6D99EA1B">
            <w:pPr>
              <w:spacing w:line="0" w:lineRule="atLeast"/>
              <w:jc w:val="center"/>
              <w:rPr>
                <w:rFonts w:hint="eastAsia" w:ascii="宋体" w:hAnsi="宋体" w:eastAsia="宋体" w:cs="Times New Roman"/>
                <w:kern w:val="2"/>
                <w:sz w:val="24"/>
                <w:szCs w:val="24"/>
                <w:lang w:val="en-US" w:eastAsia="zh-CN" w:bidi="ar-SA"/>
              </w:rPr>
            </w:pPr>
          </w:p>
        </w:tc>
      </w:tr>
      <w:tr w14:paraId="57FA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shd w:val="clear" w:color="auto" w:fill="auto"/>
            <w:vAlign w:val="center"/>
          </w:tcPr>
          <w:p w14:paraId="2859AA4F">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val="en-US" w:eastAsia="zh-CN"/>
              </w:rPr>
              <w:t>12</w:t>
            </w:r>
          </w:p>
        </w:tc>
        <w:tc>
          <w:tcPr>
            <w:tcW w:w="1916" w:type="dxa"/>
            <w:shd w:val="clear" w:color="auto" w:fill="auto"/>
            <w:vAlign w:val="center"/>
          </w:tcPr>
          <w:p w14:paraId="7A19D023">
            <w:pPr>
              <w:pStyle w:val="32"/>
              <w:spacing w:line="360" w:lineRule="auto"/>
              <w:ind w:firstLine="0" w:firstLineChars="0"/>
              <w:jc w:val="center"/>
              <w:textAlignment w:val="center"/>
              <w:rPr>
                <w:rFonts w:hint="eastAsia" w:ascii="宋体" w:hAnsi="宋体" w:cs="Times New Roman"/>
                <w:b/>
                <w:color w:val="000000"/>
                <w:sz w:val="24"/>
                <w:lang w:val="en-US" w:eastAsia="zh-CN"/>
              </w:rPr>
            </w:pPr>
            <w:r>
              <w:rPr>
                <w:rFonts w:hint="eastAsia" w:ascii="仿宋_GB2312" w:hAnsi="仿宋" w:eastAsia="仿宋_GB2312"/>
                <w:sz w:val="30"/>
                <w:szCs w:val="30"/>
              </w:rPr>
              <w:t>……</w:t>
            </w:r>
          </w:p>
        </w:tc>
        <w:tc>
          <w:tcPr>
            <w:tcW w:w="1421" w:type="dxa"/>
            <w:shd w:val="clear" w:color="auto" w:fill="auto"/>
            <w:vAlign w:val="center"/>
          </w:tcPr>
          <w:p w14:paraId="513B22D2">
            <w:pPr>
              <w:spacing w:line="360" w:lineRule="auto"/>
              <w:jc w:val="center"/>
              <w:rPr>
                <w:rFonts w:hint="eastAsia" w:ascii="宋体" w:hAnsi="宋体" w:eastAsia="宋体" w:cs="仿宋_GB2312"/>
                <w:bCs/>
                <w:kern w:val="2"/>
                <w:sz w:val="24"/>
                <w:szCs w:val="22"/>
                <w:lang w:val="en-US" w:eastAsia="zh-CN" w:bidi="ar-SA"/>
              </w:rPr>
            </w:pPr>
          </w:p>
        </w:tc>
        <w:tc>
          <w:tcPr>
            <w:tcW w:w="1245" w:type="dxa"/>
            <w:vAlign w:val="center"/>
          </w:tcPr>
          <w:p w14:paraId="5EEF0077">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0BDD8DA3">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1096CCC9">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07353810">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0CE4EF74">
            <w:pPr>
              <w:spacing w:line="0" w:lineRule="atLeast"/>
              <w:jc w:val="center"/>
              <w:rPr>
                <w:rFonts w:hint="eastAsia" w:ascii="宋体" w:hAnsi="宋体" w:eastAsia="宋体" w:cs="Times New Roman"/>
                <w:kern w:val="2"/>
                <w:sz w:val="24"/>
                <w:szCs w:val="24"/>
                <w:lang w:val="en-US" w:eastAsia="zh-CN" w:bidi="ar-SA"/>
              </w:rPr>
            </w:pPr>
          </w:p>
        </w:tc>
      </w:tr>
      <w:tr w14:paraId="5F2D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73B561C4">
            <w:pPr>
              <w:spacing w:line="0" w:lineRule="atLeast"/>
              <w:jc w:val="center"/>
              <w:rPr>
                <w:rFonts w:hint="default" w:ascii="宋体" w:hAnsi="宋体" w:cs="Times New Roman"/>
                <w:b/>
                <w:color w:val="000000"/>
                <w:sz w:val="24"/>
                <w:lang w:val="en-US" w:eastAsia="zh-CN"/>
              </w:rPr>
            </w:pPr>
          </w:p>
        </w:tc>
        <w:tc>
          <w:tcPr>
            <w:tcW w:w="1916" w:type="dxa"/>
            <w:shd w:val="clear" w:color="auto" w:fill="auto"/>
            <w:vAlign w:val="center"/>
          </w:tcPr>
          <w:p w14:paraId="2E13A212">
            <w:pPr>
              <w:spacing w:line="0" w:lineRule="atLeast"/>
              <w:jc w:val="center"/>
              <w:rPr>
                <w:rFonts w:hint="eastAsia" w:ascii="宋体" w:hAnsi="宋体" w:cs="Times New Roman"/>
                <w:b/>
                <w:color w:val="000000"/>
                <w:sz w:val="24"/>
                <w:lang w:val="en-US" w:eastAsia="zh-CN"/>
              </w:rPr>
            </w:pPr>
            <w:r>
              <w:rPr>
                <w:rFonts w:hint="eastAsia" w:ascii="宋体" w:hAnsi="宋体" w:cs="Times New Roman"/>
                <w:b/>
                <w:color w:val="000000"/>
                <w:sz w:val="24"/>
                <w:lang w:eastAsia="zh-CN"/>
              </w:rPr>
              <w:t>合计</w:t>
            </w:r>
          </w:p>
        </w:tc>
        <w:tc>
          <w:tcPr>
            <w:tcW w:w="1421" w:type="dxa"/>
            <w:vAlign w:val="center"/>
          </w:tcPr>
          <w:p w14:paraId="6532F360">
            <w:pPr>
              <w:spacing w:line="0" w:lineRule="atLeast"/>
              <w:jc w:val="center"/>
              <w:rPr>
                <w:rFonts w:ascii="宋体" w:hAnsi="宋体" w:eastAsia="宋体" w:cs="Times New Roman"/>
                <w:kern w:val="2"/>
                <w:sz w:val="24"/>
                <w:szCs w:val="24"/>
                <w:lang w:val="en-US" w:eastAsia="zh-CN" w:bidi="ar-SA"/>
              </w:rPr>
            </w:pPr>
          </w:p>
        </w:tc>
        <w:tc>
          <w:tcPr>
            <w:tcW w:w="1245" w:type="dxa"/>
            <w:vAlign w:val="center"/>
          </w:tcPr>
          <w:p w14:paraId="06210E26">
            <w:pPr>
              <w:spacing w:line="0" w:lineRule="atLeast"/>
              <w:jc w:val="center"/>
              <w:rPr>
                <w:rFonts w:ascii="宋体" w:hAnsi="宋体" w:eastAsia="宋体" w:cs="Times New Roman"/>
                <w:kern w:val="2"/>
                <w:sz w:val="24"/>
                <w:szCs w:val="24"/>
                <w:lang w:val="en-US" w:eastAsia="zh-CN" w:bidi="ar-SA"/>
              </w:rPr>
            </w:pPr>
          </w:p>
        </w:tc>
        <w:tc>
          <w:tcPr>
            <w:tcW w:w="1185" w:type="dxa"/>
            <w:shd w:val="clear" w:color="auto" w:fill="auto"/>
            <w:vAlign w:val="center"/>
          </w:tcPr>
          <w:p w14:paraId="29D4EB53">
            <w:pPr>
              <w:spacing w:line="0" w:lineRule="atLeast"/>
              <w:jc w:val="center"/>
              <w:rPr>
                <w:rFonts w:ascii="宋体" w:hAnsi="宋体" w:eastAsia="宋体" w:cs="Times New Roman"/>
                <w:kern w:val="2"/>
                <w:sz w:val="24"/>
                <w:szCs w:val="24"/>
                <w:lang w:val="en-US" w:eastAsia="zh-CN" w:bidi="ar-SA"/>
              </w:rPr>
            </w:pPr>
          </w:p>
        </w:tc>
        <w:tc>
          <w:tcPr>
            <w:tcW w:w="1335" w:type="dxa"/>
            <w:shd w:val="clear" w:color="auto" w:fill="auto"/>
            <w:vAlign w:val="center"/>
          </w:tcPr>
          <w:p w14:paraId="3440BA9C">
            <w:pPr>
              <w:spacing w:line="0" w:lineRule="atLeast"/>
              <w:jc w:val="center"/>
              <w:rPr>
                <w:rFonts w:ascii="宋体" w:hAnsi="宋体" w:eastAsia="宋体" w:cs="Times New Roman"/>
                <w:kern w:val="2"/>
                <w:sz w:val="24"/>
                <w:szCs w:val="24"/>
                <w:lang w:val="en-US" w:eastAsia="zh-CN" w:bidi="ar-SA"/>
              </w:rPr>
            </w:pPr>
          </w:p>
        </w:tc>
        <w:tc>
          <w:tcPr>
            <w:tcW w:w="1219" w:type="dxa"/>
            <w:shd w:val="clear" w:color="auto" w:fill="auto"/>
            <w:vAlign w:val="center"/>
          </w:tcPr>
          <w:p w14:paraId="7D43849C">
            <w:pPr>
              <w:spacing w:line="0" w:lineRule="atLeast"/>
              <w:jc w:val="center"/>
              <w:rPr>
                <w:rFonts w:hint="eastAsia" w:ascii="宋体" w:hAnsi="宋体" w:eastAsia="宋体" w:cs="Times New Roman"/>
                <w:kern w:val="2"/>
                <w:sz w:val="24"/>
                <w:szCs w:val="24"/>
                <w:lang w:val="en-US" w:eastAsia="zh-CN" w:bidi="ar-SA"/>
              </w:rPr>
            </w:pPr>
          </w:p>
        </w:tc>
        <w:tc>
          <w:tcPr>
            <w:tcW w:w="1219" w:type="dxa"/>
            <w:shd w:val="clear" w:color="auto" w:fill="auto"/>
            <w:vAlign w:val="center"/>
          </w:tcPr>
          <w:p w14:paraId="3569CC1F">
            <w:pPr>
              <w:spacing w:line="0" w:lineRule="atLeast"/>
              <w:jc w:val="center"/>
              <w:rPr>
                <w:rFonts w:hint="eastAsia" w:ascii="宋体" w:hAnsi="宋体" w:eastAsia="宋体" w:cs="Times New Roman"/>
                <w:kern w:val="2"/>
                <w:sz w:val="24"/>
                <w:szCs w:val="24"/>
                <w:lang w:val="en-US" w:eastAsia="zh-CN" w:bidi="ar-SA"/>
              </w:rPr>
            </w:pPr>
          </w:p>
        </w:tc>
      </w:tr>
      <w:tr w14:paraId="1D9D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4" w:type="dxa"/>
            <w:gridSpan w:val="8"/>
            <w:vAlign w:val="center"/>
          </w:tcPr>
          <w:p w14:paraId="517B832F">
            <w:pPr>
              <w:spacing w:line="360" w:lineRule="auto"/>
              <w:rPr>
                <w:rFonts w:hint="eastAsia"/>
                <w:color w:val="000000"/>
              </w:rPr>
            </w:pPr>
            <w:r>
              <w:rPr>
                <w:rFonts w:hint="eastAsia"/>
                <w:color w:val="000000"/>
              </w:rPr>
              <w:t>合计人民币（总价）：大写：                      小写：</w:t>
            </w:r>
          </w:p>
          <w:p w14:paraId="11B50E4F">
            <w:pPr>
              <w:spacing w:line="0" w:lineRule="atLeast"/>
              <w:jc w:val="center"/>
              <w:rPr>
                <w:rFonts w:hint="eastAsia" w:cs="宋体"/>
                <w:bCs/>
                <w:color w:val="000000"/>
                <w:lang w:val="en-US" w:eastAsia="zh-CN"/>
              </w:rPr>
            </w:pPr>
            <w:r>
              <w:rPr>
                <w:rFonts w:hint="eastAsia" w:cs="宋体"/>
                <w:bCs/>
                <w:color w:val="000000"/>
                <w:lang w:val="en-US" w:eastAsia="zh-CN"/>
              </w:rPr>
              <w:t xml:space="preserve">                                                  </w:t>
            </w:r>
            <w:r>
              <w:rPr>
                <w:rFonts w:hint="eastAsia" w:cs="宋体"/>
                <w:bCs/>
                <w:color w:val="000000"/>
              </w:rPr>
              <w:t>（商务报价小数点后保留两位小数）</w:t>
            </w:r>
          </w:p>
        </w:tc>
      </w:tr>
      <w:tr w14:paraId="3687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4" w:type="dxa"/>
            <w:gridSpan w:val="8"/>
            <w:vAlign w:val="center"/>
          </w:tcPr>
          <w:p w14:paraId="5FD54AD9">
            <w:pPr>
              <w:spacing w:line="0" w:lineRule="atLeast"/>
              <w:jc w:val="center"/>
              <w:rPr>
                <w:rFonts w:hint="eastAsia" w:hAnsi="宋体" w:cs="宋体"/>
                <w:sz w:val="22"/>
                <w:szCs w:val="22"/>
              </w:rPr>
            </w:pPr>
            <w:r>
              <w:rPr>
                <w:rFonts w:hint="eastAsia" w:hAnsi="宋体" w:cs="宋体"/>
                <w:sz w:val="22"/>
                <w:szCs w:val="22"/>
              </w:rPr>
              <w:t>（1）临时保卫报价：</w:t>
            </w:r>
            <w:r>
              <w:rPr>
                <w:rFonts w:hint="eastAsia" w:hAnsi="宋体" w:cs="宋体"/>
                <w:sz w:val="22"/>
                <w:szCs w:val="22"/>
                <w:u w:val="single"/>
              </w:rPr>
              <w:t xml:space="preserve">      </w:t>
            </w:r>
            <w:r>
              <w:rPr>
                <w:rFonts w:hint="eastAsia" w:hAnsi="宋体" w:cs="宋体"/>
                <w:sz w:val="22"/>
                <w:szCs w:val="22"/>
              </w:rPr>
              <w:t>元/人/天（每天工作时间按8小时计算）。</w:t>
            </w:r>
          </w:p>
        </w:tc>
      </w:tr>
    </w:tbl>
    <w:p w14:paraId="2963CE88">
      <w:pPr>
        <w:spacing w:line="360" w:lineRule="auto"/>
        <w:ind w:firstLine="482" w:firstLineChars="200"/>
        <w:rPr>
          <w:rFonts w:hint="eastAsia" w:ascii="宋体" w:hAnsi="宋体"/>
          <w:b/>
          <w:sz w:val="24"/>
          <w:szCs w:val="24"/>
        </w:rPr>
      </w:pPr>
    </w:p>
    <w:p w14:paraId="197D5207">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FF5125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r>
        <w:rPr>
          <w:rFonts w:hint="eastAsia" w:ascii="宋体" w:hAnsi="宋体"/>
          <w:sz w:val="24"/>
          <w:szCs w:val="24"/>
          <w:lang w:eastAsia="zh-CN"/>
        </w:rPr>
        <w:t>，</w:t>
      </w:r>
      <w:r>
        <w:rPr>
          <w:rFonts w:hint="eastAsia" w:ascii="宋体" w:hAnsi="宋体" w:eastAsia="宋体" w:cs="Times New Roman"/>
          <w:sz w:val="24"/>
          <w:szCs w:val="24"/>
        </w:rPr>
        <w:t>如有缺项、漏项，视为投标报价中已包含相关费用，采购人无需另外支付任何费用</w:t>
      </w:r>
      <w:r>
        <w:rPr>
          <w:rFonts w:hint="eastAsia" w:ascii="宋体" w:hAnsi="宋体"/>
          <w:sz w:val="24"/>
          <w:szCs w:val="24"/>
        </w:rPr>
        <w:t>。</w:t>
      </w:r>
    </w:p>
    <w:p w14:paraId="1FC09620">
      <w:pPr>
        <w:spacing w:line="360" w:lineRule="auto"/>
        <w:ind w:firstLine="480" w:firstLineChars="200"/>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5211A43">
      <w:pPr>
        <w:pStyle w:val="23"/>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189D8BBB">
      <w:pPr>
        <w:spacing w:line="360" w:lineRule="auto"/>
        <w:ind w:firstLine="435"/>
        <w:rPr>
          <w:rFonts w:hint="eastAsia" w:ascii="宋体" w:hAnsi="宋体"/>
          <w:sz w:val="24"/>
        </w:rPr>
      </w:pPr>
      <w:r>
        <w:rPr>
          <w:rFonts w:hint="eastAsia" w:ascii="宋体" w:hAnsi="宋体"/>
          <w:sz w:val="24"/>
        </w:rPr>
        <w:t>职        务：</w:t>
      </w:r>
    </w:p>
    <w:p w14:paraId="280F39C0">
      <w:pPr>
        <w:spacing w:line="360" w:lineRule="auto"/>
        <w:ind w:firstLine="435"/>
        <w:rPr>
          <w:rFonts w:hint="eastAsia"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p>
    <w:p w14:paraId="28795D34">
      <w:pPr>
        <w:spacing w:line="360" w:lineRule="auto"/>
        <w:rPr>
          <w:rFonts w:hint="eastAsia" w:ascii="宋体" w:hAnsi="宋体"/>
          <w:b/>
          <w:sz w:val="28"/>
        </w:rPr>
      </w:pPr>
    </w:p>
    <w:p w14:paraId="666A7E44">
      <w:pPr>
        <w:spacing w:line="360" w:lineRule="auto"/>
        <w:rPr>
          <w:rFonts w:hint="eastAsia" w:ascii="宋体" w:hAnsi="宋体"/>
          <w:b/>
          <w:sz w:val="28"/>
        </w:rPr>
      </w:pPr>
    </w:p>
    <w:p w14:paraId="73567C6B">
      <w:pPr>
        <w:spacing w:line="360" w:lineRule="auto"/>
        <w:rPr>
          <w:rFonts w:hint="eastAsia" w:ascii="宋体" w:hAnsi="宋体"/>
          <w:b/>
          <w:sz w:val="28"/>
        </w:rPr>
      </w:pPr>
    </w:p>
    <w:p w14:paraId="62D702CF">
      <w:pPr>
        <w:pStyle w:val="11"/>
        <w:rPr>
          <w:rFonts w:hint="eastAsia" w:ascii="宋体" w:hAnsi="宋体"/>
          <w:b/>
          <w:sz w:val="28"/>
        </w:rPr>
      </w:pPr>
    </w:p>
    <w:p w14:paraId="710661FF">
      <w:pPr>
        <w:pStyle w:val="12"/>
        <w:rPr>
          <w:rFonts w:hint="eastAsia" w:ascii="宋体" w:hAnsi="宋体"/>
          <w:b/>
          <w:sz w:val="28"/>
        </w:rPr>
      </w:pPr>
    </w:p>
    <w:p w14:paraId="33807FFE">
      <w:pPr>
        <w:pStyle w:val="13"/>
        <w:rPr>
          <w:rFonts w:hint="eastAsia" w:ascii="宋体" w:hAnsi="宋体"/>
          <w:b/>
          <w:sz w:val="28"/>
        </w:rPr>
      </w:pPr>
    </w:p>
    <w:p w14:paraId="518D6C7B">
      <w:pPr>
        <w:rPr>
          <w:rFonts w:hint="eastAsia" w:ascii="宋体" w:hAnsi="宋体"/>
          <w:b/>
          <w:sz w:val="28"/>
        </w:rPr>
      </w:pPr>
    </w:p>
    <w:p w14:paraId="17E94FEE">
      <w:pPr>
        <w:pStyle w:val="11"/>
        <w:rPr>
          <w:rFonts w:hint="eastAsia" w:ascii="宋体" w:hAnsi="宋体"/>
          <w:b/>
          <w:sz w:val="28"/>
        </w:rPr>
      </w:pPr>
    </w:p>
    <w:p w14:paraId="3F58BE3F">
      <w:pPr>
        <w:pStyle w:val="12"/>
        <w:rPr>
          <w:rFonts w:hint="eastAsia" w:ascii="宋体" w:hAnsi="宋体"/>
          <w:b/>
          <w:sz w:val="28"/>
        </w:rPr>
      </w:pPr>
    </w:p>
    <w:p w14:paraId="29B38206">
      <w:pPr>
        <w:pStyle w:val="13"/>
        <w:rPr>
          <w:rFonts w:hint="eastAsia" w:ascii="宋体" w:hAnsi="宋体"/>
          <w:b/>
          <w:sz w:val="28"/>
        </w:rPr>
      </w:pPr>
    </w:p>
    <w:p w14:paraId="2FC4E6F4">
      <w:pPr>
        <w:rPr>
          <w:rFonts w:hint="eastAsia" w:ascii="宋体" w:hAnsi="宋体"/>
          <w:b/>
          <w:sz w:val="28"/>
        </w:rPr>
      </w:pPr>
    </w:p>
    <w:p w14:paraId="17DC948F">
      <w:pPr>
        <w:pStyle w:val="11"/>
        <w:rPr>
          <w:rFonts w:hint="eastAsia" w:ascii="宋体" w:hAnsi="宋体"/>
          <w:b/>
          <w:sz w:val="28"/>
        </w:rPr>
      </w:pPr>
    </w:p>
    <w:p w14:paraId="171019A1">
      <w:pPr>
        <w:pStyle w:val="12"/>
        <w:rPr>
          <w:rFonts w:hint="eastAsia" w:ascii="宋体" w:hAnsi="宋体"/>
          <w:b/>
          <w:sz w:val="28"/>
        </w:rPr>
      </w:pPr>
    </w:p>
    <w:p w14:paraId="36220983">
      <w:pPr>
        <w:pStyle w:val="13"/>
        <w:rPr>
          <w:rFonts w:hint="eastAsia" w:ascii="宋体" w:hAnsi="宋体"/>
          <w:b/>
          <w:sz w:val="28"/>
        </w:rPr>
      </w:pPr>
    </w:p>
    <w:p w14:paraId="316E07E9">
      <w:pPr>
        <w:rPr>
          <w:rFonts w:hint="eastAsia" w:ascii="宋体" w:hAnsi="宋体"/>
          <w:b/>
          <w:sz w:val="28"/>
        </w:rPr>
      </w:pPr>
    </w:p>
    <w:p w14:paraId="456CCA42">
      <w:pPr>
        <w:pStyle w:val="11"/>
        <w:rPr>
          <w:rFonts w:hint="eastAsia" w:ascii="宋体" w:hAnsi="宋体"/>
          <w:b/>
          <w:sz w:val="28"/>
        </w:rPr>
      </w:pPr>
    </w:p>
    <w:p w14:paraId="2BBEA8BA">
      <w:pPr>
        <w:pStyle w:val="12"/>
        <w:rPr>
          <w:rFonts w:hint="eastAsia" w:ascii="宋体" w:hAnsi="宋体"/>
          <w:b/>
          <w:sz w:val="28"/>
        </w:rPr>
      </w:pPr>
    </w:p>
    <w:p w14:paraId="2FFA31B0">
      <w:pPr>
        <w:pStyle w:val="13"/>
        <w:rPr>
          <w:rFonts w:hint="eastAsia" w:ascii="宋体" w:hAnsi="宋体"/>
          <w:b/>
          <w:sz w:val="28"/>
        </w:rPr>
      </w:pPr>
    </w:p>
    <w:p w14:paraId="23370FF2">
      <w:pPr>
        <w:rPr>
          <w:rFonts w:hint="eastAsia" w:ascii="宋体" w:hAnsi="宋体"/>
          <w:b/>
          <w:sz w:val="28"/>
        </w:rPr>
      </w:pPr>
    </w:p>
    <w:p w14:paraId="7D586997">
      <w:pPr>
        <w:pStyle w:val="12"/>
        <w:ind w:left="0" w:leftChars="0" w:firstLine="0" w:firstLineChars="0"/>
        <w:rPr>
          <w:rFonts w:hint="eastAsia" w:ascii="宋体" w:hAnsi="宋体"/>
          <w:b/>
          <w:sz w:val="28"/>
        </w:rPr>
      </w:pPr>
    </w:p>
    <w:p w14:paraId="54D67DFE">
      <w:pPr>
        <w:spacing w:line="360" w:lineRule="auto"/>
        <w:rPr>
          <w:rFonts w:hint="eastAsia"/>
        </w:rPr>
      </w:pPr>
      <w:r>
        <w:rPr>
          <w:rFonts w:hint="eastAsia" w:ascii="宋体" w:hAnsi="宋体"/>
          <w:b/>
          <w:sz w:val="28"/>
        </w:rPr>
        <w:t>附件</w:t>
      </w:r>
      <w:r>
        <w:rPr>
          <w:rFonts w:hint="eastAsia" w:ascii="宋体" w:hAnsi="宋体"/>
          <w:b/>
          <w:sz w:val="28"/>
          <w:lang w:val="en-US" w:eastAsia="zh-CN"/>
        </w:rPr>
        <w:t>17</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0912DBB">
      <w:pPr>
        <w:snapToGrid w:val="0"/>
        <w:spacing w:line="312" w:lineRule="auto"/>
        <w:ind w:firstLine="4680" w:firstLineChars="195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日 期：</w:t>
      </w: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24247CA3">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4"/>
        <w:spacing w:line="360" w:lineRule="auto"/>
        <w:jc w:val="center"/>
        <w:outlineLvl w:val="1"/>
        <w:rPr>
          <w:rFonts w:hAnsi="宋体" w:cs="宋体"/>
          <w:b/>
          <w:sz w:val="32"/>
          <w:szCs w:val="32"/>
          <w:lang w:val="en-GB"/>
        </w:rPr>
      </w:pPr>
      <w:bookmarkStart w:id="98" w:name="_Toc27483_WPSOffice_Level1"/>
      <w:bookmarkStart w:id="99" w:name="_Toc17646_WPSOffice_Level1"/>
      <w:r>
        <w:rPr>
          <w:rFonts w:hint="eastAsia" w:hAnsi="宋体" w:cs="宋体"/>
          <w:b/>
          <w:sz w:val="32"/>
          <w:szCs w:val="32"/>
          <w:lang w:val="en-GB"/>
        </w:rPr>
        <w:t>残疾人福利性单位声明函</w:t>
      </w:r>
      <w:bookmarkEnd w:id="98"/>
      <w:bookmarkEnd w:id="99"/>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3"/>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5"/>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5"/>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5"/>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3A6B42A4">
      <w:pPr>
        <w:pStyle w:val="2"/>
      </w:pPr>
    </w:p>
    <w:p w14:paraId="070BB571"/>
    <w:p w14:paraId="7493653F">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77527E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96536B1">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9C24DC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6DE3710">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64B40B6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7A00CC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AF81739">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759C874">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E7EBA92">
      <w:pPr>
        <w:spacing w:before="91" w:line="220" w:lineRule="auto"/>
        <w:ind w:left="472"/>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pacing w:val="-16"/>
          <w:sz w:val="30"/>
          <w:szCs w:val="30"/>
          <w14:textOutline w14:w="5103" w14:cap="sq" w14:cmpd="sng">
            <w14:solidFill>
              <w14:srgbClr w14:val="000000"/>
            </w14:solidFill>
            <w14:prstDash w14:val="solid"/>
            <w14:bevel/>
          </w14:textOutline>
        </w:rPr>
        <w:t>附件</w:t>
      </w:r>
      <w:r>
        <w:rPr>
          <w:rFonts w:hint="eastAsia" w:asciiTheme="minorEastAsia" w:hAnsiTheme="minorEastAsia" w:eastAsiaTheme="minorEastAsia" w:cstheme="minorEastAsia"/>
          <w:b w:val="0"/>
          <w:bCs w:val="0"/>
          <w:spacing w:val="-37"/>
          <w:sz w:val="30"/>
          <w:szCs w:val="30"/>
        </w:rPr>
        <w:t xml:space="preserve"> </w:t>
      </w:r>
      <w:r>
        <w:rPr>
          <w:rFonts w:hint="eastAsia" w:asciiTheme="minorEastAsia" w:hAnsiTheme="minorEastAsia" w:eastAsiaTheme="minorEastAsia" w:cstheme="minorEastAsia"/>
          <w:b w:val="0"/>
          <w:bCs w:val="0"/>
          <w:spacing w:val="-16"/>
          <w:sz w:val="30"/>
          <w:szCs w:val="30"/>
          <w:lang w:val="en-US" w:eastAsia="zh-CN"/>
          <w14:textOutline w14:w="5103" w14:cap="sq" w14:cmpd="sng">
            <w14:solidFill>
              <w14:srgbClr w14:val="000000"/>
            </w14:solidFill>
            <w14:prstDash w14:val="solid"/>
            <w14:bevel/>
          </w14:textOutline>
        </w:rPr>
        <w:t>18</w:t>
      </w:r>
    </w:p>
    <w:p w14:paraId="02ACE5A5">
      <w:pPr>
        <w:spacing w:before="62" w:line="490" w:lineRule="exact"/>
        <w:ind w:left="229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position w:val="15"/>
          <w:sz w:val="30"/>
          <w:szCs w:val="30"/>
          <w14:textOutline w14:w="5103" w14:cap="sq" w14:cmpd="sng">
            <w14:solidFill>
              <w14:srgbClr w14:val="000000"/>
            </w14:solidFill>
            <w14:prstDash w14:val="solid"/>
            <w14:bevel/>
          </w14:textOutline>
        </w:rPr>
        <w:t>设备机械、器材、工具物资配备清单</w:t>
      </w:r>
    </w:p>
    <w:p w14:paraId="7A90799B">
      <w:pPr>
        <w:spacing w:line="225" w:lineRule="auto"/>
        <w:ind w:left="4189"/>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pacing w:val="-11"/>
          <w:sz w:val="30"/>
          <w:szCs w:val="30"/>
          <w14:textOutline w14:w="5793" w14:cap="sq" w14:cmpd="sng">
            <w14:solidFill>
              <w14:srgbClr w14:val="000000"/>
            </w14:solidFill>
            <w14:prstDash w14:val="solid"/>
            <w14:bevel/>
          </w14:textOutline>
        </w:rPr>
        <w:t>(标项</w:t>
      </w:r>
      <w:r>
        <w:rPr>
          <w:rFonts w:hint="eastAsia" w:asciiTheme="minorEastAsia" w:hAnsiTheme="minorEastAsia" w:eastAsiaTheme="minorEastAsia" w:cstheme="minorEastAsia"/>
          <w:b w:val="0"/>
          <w:bCs w:val="0"/>
          <w:spacing w:val="11"/>
          <w:sz w:val="30"/>
          <w:szCs w:val="30"/>
        </w:rPr>
        <w:t xml:space="preserve">   </w:t>
      </w:r>
      <w:r>
        <w:rPr>
          <w:rFonts w:hint="eastAsia" w:asciiTheme="minorEastAsia" w:hAnsiTheme="minorEastAsia" w:eastAsiaTheme="minorEastAsia" w:cstheme="minorEastAsia"/>
          <w:b w:val="0"/>
          <w:bCs w:val="0"/>
          <w:spacing w:val="-11"/>
          <w:sz w:val="30"/>
          <w:szCs w:val="30"/>
          <w14:textOutline w14:w="5793" w14:cap="sq" w14:cmpd="sng">
            <w14:solidFill>
              <w14:srgbClr w14:val="000000"/>
            </w14:solidFill>
            <w14:prstDash w14:val="solid"/>
            <w14:bevel/>
          </w14:textOutline>
        </w:rPr>
        <w:t>)</w:t>
      </w:r>
    </w:p>
    <w:p w14:paraId="4FE0C0BA">
      <w:pPr>
        <w:pStyle w:val="14"/>
        <w:spacing w:line="360" w:lineRule="auto"/>
        <w:ind w:firstLine="241" w:firstLine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项目编号：</w:t>
      </w:r>
    </w:p>
    <w:p w14:paraId="09CFA573">
      <w:pPr>
        <w:spacing w:before="308" w:line="220" w:lineRule="auto"/>
        <w:ind w:left="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sz w:val="24"/>
          <w:szCs w:val="24"/>
        </w:rPr>
        <w:t xml:space="preserve"> </w:t>
      </w:r>
    </w:p>
    <w:p w14:paraId="68034A4A">
      <w:pPr>
        <w:spacing w:before="64"/>
        <w:rPr>
          <w:rFonts w:hint="eastAsia" w:asciiTheme="minorEastAsia" w:hAnsiTheme="minorEastAsia" w:eastAsiaTheme="minorEastAsia" w:cstheme="minorEastAsia"/>
          <w:sz w:val="24"/>
          <w:szCs w:val="24"/>
        </w:rPr>
      </w:pPr>
    </w:p>
    <w:tbl>
      <w:tblPr>
        <w:tblStyle w:val="61"/>
        <w:tblW w:w="9187" w:type="dxa"/>
        <w:tblInd w:w="-5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1964"/>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66" w:type="dxa"/>
            <w:textDirection w:val="tbRlV"/>
            <w:vAlign w:val="top"/>
          </w:tcPr>
          <w:p w14:paraId="7F6F2DBA">
            <w:pPr>
              <w:pStyle w:val="60"/>
              <w:spacing w:before="176" w:line="210"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号</w:t>
            </w:r>
          </w:p>
        </w:tc>
        <w:tc>
          <w:tcPr>
            <w:tcW w:w="1964" w:type="dxa"/>
            <w:vAlign w:val="top"/>
          </w:tcPr>
          <w:p w14:paraId="4EECA99E">
            <w:pPr>
              <w:pStyle w:val="60"/>
              <w:spacing w:before="272" w:line="222" w:lineRule="auto"/>
              <w:ind w:left="9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名称</w:t>
            </w:r>
          </w:p>
        </w:tc>
        <w:tc>
          <w:tcPr>
            <w:tcW w:w="911" w:type="dxa"/>
            <w:vAlign w:val="top"/>
          </w:tcPr>
          <w:p w14:paraId="03E4F92A">
            <w:pPr>
              <w:pStyle w:val="60"/>
              <w:spacing w:before="272" w:line="220" w:lineRule="auto"/>
              <w:ind w:left="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品牌</w:t>
            </w:r>
          </w:p>
        </w:tc>
        <w:tc>
          <w:tcPr>
            <w:tcW w:w="1700" w:type="dxa"/>
            <w:vAlign w:val="top"/>
          </w:tcPr>
          <w:p w14:paraId="3389D858">
            <w:pPr>
              <w:pStyle w:val="60"/>
              <w:spacing w:before="272" w:line="22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规格型号</w:t>
            </w:r>
          </w:p>
        </w:tc>
        <w:tc>
          <w:tcPr>
            <w:tcW w:w="1133" w:type="dxa"/>
            <w:vAlign w:val="top"/>
          </w:tcPr>
          <w:p w14:paraId="68C7E6B9">
            <w:pPr>
              <w:pStyle w:val="60"/>
              <w:spacing w:before="272" w:line="220" w:lineRule="auto"/>
              <w:ind w:left="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产地</w:t>
            </w:r>
          </w:p>
        </w:tc>
        <w:tc>
          <w:tcPr>
            <w:tcW w:w="992" w:type="dxa"/>
            <w:vAlign w:val="top"/>
          </w:tcPr>
          <w:p w14:paraId="57FCB682">
            <w:pPr>
              <w:pStyle w:val="60"/>
              <w:spacing w:before="272" w:line="220"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数量</w:t>
            </w:r>
          </w:p>
        </w:tc>
        <w:tc>
          <w:tcPr>
            <w:tcW w:w="1421" w:type="dxa"/>
            <w:vAlign w:val="top"/>
          </w:tcPr>
          <w:p w14:paraId="3951B797">
            <w:pPr>
              <w:pStyle w:val="60"/>
              <w:spacing w:before="39" w:line="220" w:lineRule="auto"/>
              <w:ind w:left="2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技术指标</w:t>
            </w:r>
          </w:p>
          <w:p w14:paraId="27F496CD">
            <w:pPr>
              <w:pStyle w:val="60"/>
              <w:spacing w:before="179" w:line="220" w:lineRule="auto"/>
              <w:ind w:left="3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66" w:type="dxa"/>
            <w:vAlign w:val="top"/>
          </w:tcPr>
          <w:p w14:paraId="4FAE6D55">
            <w:pPr>
              <w:rPr>
                <w:rFonts w:hint="eastAsia" w:asciiTheme="minorEastAsia" w:hAnsiTheme="minorEastAsia" w:eastAsiaTheme="minorEastAsia" w:cstheme="minorEastAsia"/>
                <w:sz w:val="24"/>
                <w:szCs w:val="24"/>
              </w:rPr>
            </w:pPr>
          </w:p>
        </w:tc>
        <w:tc>
          <w:tcPr>
            <w:tcW w:w="1964" w:type="dxa"/>
            <w:vAlign w:val="top"/>
          </w:tcPr>
          <w:p w14:paraId="3B4658AE">
            <w:pPr>
              <w:rPr>
                <w:rFonts w:hint="eastAsia" w:asciiTheme="minorEastAsia" w:hAnsiTheme="minorEastAsia" w:eastAsiaTheme="minorEastAsia" w:cstheme="minorEastAsia"/>
                <w:sz w:val="24"/>
                <w:szCs w:val="24"/>
              </w:rPr>
            </w:pPr>
          </w:p>
        </w:tc>
        <w:tc>
          <w:tcPr>
            <w:tcW w:w="911" w:type="dxa"/>
            <w:vAlign w:val="top"/>
          </w:tcPr>
          <w:p w14:paraId="5DFD78E3">
            <w:pPr>
              <w:rPr>
                <w:rFonts w:hint="eastAsia" w:asciiTheme="minorEastAsia" w:hAnsiTheme="minorEastAsia" w:eastAsiaTheme="minorEastAsia" w:cstheme="minorEastAsia"/>
                <w:sz w:val="24"/>
                <w:szCs w:val="24"/>
              </w:rPr>
            </w:pPr>
          </w:p>
        </w:tc>
        <w:tc>
          <w:tcPr>
            <w:tcW w:w="1700" w:type="dxa"/>
            <w:vAlign w:val="top"/>
          </w:tcPr>
          <w:p w14:paraId="1DEB30B9">
            <w:pPr>
              <w:rPr>
                <w:rFonts w:hint="eastAsia" w:asciiTheme="minorEastAsia" w:hAnsiTheme="minorEastAsia" w:eastAsiaTheme="minorEastAsia" w:cstheme="minorEastAsia"/>
                <w:sz w:val="24"/>
                <w:szCs w:val="24"/>
              </w:rPr>
            </w:pPr>
          </w:p>
        </w:tc>
        <w:tc>
          <w:tcPr>
            <w:tcW w:w="1133" w:type="dxa"/>
            <w:vAlign w:val="top"/>
          </w:tcPr>
          <w:p w14:paraId="570ED7F0">
            <w:pPr>
              <w:rPr>
                <w:rFonts w:hint="eastAsia" w:asciiTheme="minorEastAsia" w:hAnsiTheme="minorEastAsia" w:eastAsiaTheme="minorEastAsia" w:cstheme="minorEastAsia"/>
                <w:sz w:val="24"/>
                <w:szCs w:val="24"/>
              </w:rPr>
            </w:pPr>
          </w:p>
        </w:tc>
        <w:tc>
          <w:tcPr>
            <w:tcW w:w="992" w:type="dxa"/>
            <w:vAlign w:val="top"/>
          </w:tcPr>
          <w:p w14:paraId="7375D5F1">
            <w:pPr>
              <w:rPr>
                <w:rFonts w:hint="eastAsia" w:asciiTheme="minorEastAsia" w:hAnsiTheme="minorEastAsia" w:eastAsiaTheme="minorEastAsia" w:cstheme="minorEastAsia"/>
                <w:sz w:val="24"/>
                <w:szCs w:val="24"/>
              </w:rPr>
            </w:pPr>
          </w:p>
        </w:tc>
        <w:tc>
          <w:tcPr>
            <w:tcW w:w="1421" w:type="dxa"/>
            <w:vAlign w:val="top"/>
          </w:tcPr>
          <w:p w14:paraId="37F3AC80">
            <w:pPr>
              <w:rPr>
                <w:rFonts w:hint="eastAsia" w:asciiTheme="minorEastAsia" w:hAnsiTheme="minorEastAsia" w:eastAsiaTheme="minorEastAsia" w:cstheme="minorEastAsia"/>
                <w:sz w:val="24"/>
                <w:szCs w:val="24"/>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66" w:type="dxa"/>
            <w:vAlign w:val="top"/>
          </w:tcPr>
          <w:p w14:paraId="091FC572">
            <w:pPr>
              <w:rPr>
                <w:rFonts w:hint="eastAsia" w:asciiTheme="minorEastAsia" w:hAnsiTheme="minorEastAsia" w:eastAsiaTheme="minorEastAsia" w:cstheme="minorEastAsia"/>
                <w:sz w:val="24"/>
                <w:szCs w:val="24"/>
              </w:rPr>
            </w:pPr>
          </w:p>
        </w:tc>
        <w:tc>
          <w:tcPr>
            <w:tcW w:w="1964" w:type="dxa"/>
            <w:vAlign w:val="top"/>
          </w:tcPr>
          <w:p w14:paraId="6D72D45C">
            <w:pPr>
              <w:rPr>
                <w:rFonts w:hint="eastAsia" w:asciiTheme="minorEastAsia" w:hAnsiTheme="minorEastAsia" w:eastAsiaTheme="minorEastAsia" w:cstheme="minorEastAsia"/>
                <w:sz w:val="24"/>
                <w:szCs w:val="24"/>
              </w:rPr>
            </w:pPr>
          </w:p>
        </w:tc>
        <w:tc>
          <w:tcPr>
            <w:tcW w:w="911" w:type="dxa"/>
            <w:vAlign w:val="top"/>
          </w:tcPr>
          <w:p w14:paraId="492415A4">
            <w:pPr>
              <w:rPr>
                <w:rFonts w:hint="eastAsia" w:asciiTheme="minorEastAsia" w:hAnsiTheme="minorEastAsia" w:eastAsiaTheme="minorEastAsia" w:cstheme="minorEastAsia"/>
                <w:sz w:val="24"/>
                <w:szCs w:val="24"/>
              </w:rPr>
            </w:pPr>
          </w:p>
        </w:tc>
        <w:tc>
          <w:tcPr>
            <w:tcW w:w="1700" w:type="dxa"/>
            <w:vAlign w:val="top"/>
          </w:tcPr>
          <w:p w14:paraId="0CC11727">
            <w:pPr>
              <w:rPr>
                <w:rFonts w:hint="eastAsia" w:asciiTheme="minorEastAsia" w:hAnsiTheme="minorEastAsia" w:eastAsiaTheme="minorEastAsia" w:cstheme="minorEastAsia"/>
                <w:sz w:val="24"/>
                <w:szCs w:val="24"/>
              </w:rPr>
            </w:pPr>
          </w:p>
        </w:tc>
        <w:tc>
          <w:tcPr>
            <w:tcW w:w="1133" w:type="dxa"/>
            <w:vAlign w:val="top"/>
          </w:tcPr>
          <w:p w14:paraId="6C7B4703">
            <w:pPr>
              <w:rPr>
                <w:rFonts w:hint="eastAsia" w:asciiTheme="minorEastAsia" w:hAnsiTheme="minorEastAsia" w:eastAsiaTheme="minorEastAsia" w:cstheme="minorEastAsia"/>
                <w:sz w:val="24"/>
                <w:szCs w:val="24"/>
              </w:rPr>
            </w:pPr>
          </w:p>
        </w:tc>
        <w:tc>
          <w:tcPr>
            <w:tcW w:w="992" w:type="dxa"/>
            <w:vAlign w:val="top"/>
          </w:tcPr>
          <w:p w14:paraId="0AF5BB6A">
            <w:pPr>
              <w:rPr>
                <w:rFonts w:hint="eastAsia" w:asciiTheme="minorEastAsia" w:hAnsiTheme="minorEastAsia" w:eastAsiaTheme="minorEastAsia" w:cstheme="minorEastAsia"/>
                <w:sz w:val="24"/>
                <w:szCs w:val="24"/>
              </w:rPr>
            </w:pPr>
          </w:p>
        </w:tc>
        <w:tc>
          <w:tcPr>
            <w:tcW w:w="1421" w:type="dxa"/>
            <w:vAlign w:val="top"/>
          </w:tcPr>
          <w:p w14:paraId="3EA376AC">
            <w:pPr>
              <w:rPr>
                <w:rFonts w:hint="eastAsia" w:asciiTheme="minorEastAsia" w:hAnsiTheme="minorEastAsia" w:eastAsiaTheme="minorEastAsia" w:cstheme="minorEastAsia"/>
                <w:sz w:val="24"/>
                <w:szCs w:val="24"/>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66" w:type="dxa"/>
            <w:vAlign w:val="top"/>
          </w:tcPr>
          <w:p w14:paraId="29DD004D">
            <w:pPr>
              <w:rPr>
                <w:rFonts w:hint="eastAsia" w:asciiTheme="minorEastAsia" w:hAnsiTheme="minorEastAsia" w:eastAsiaTheme="minorEastAsia" w:cstheme="minorEastAsia"/>
                <w:sz w:val="24"/>
                <w:szCs w:val="24"/>
              </w:rPr>
            </w:pPr>
          </w:p>
        </w:tc>
        <w:tc>
          <w:tcPr>
            <w:tcW w:w="1964" w:type="dxa"/>
            <w:vAlign w:val="top"/>
          </w:tcPr>
          <w:p w14:paraId="6143BF9A">
            <w:pPr>
              <w:rPr>
                <w:rFonts w:hint="eastAsia" w:asciiTheme="minorEastAsia" w:hAnsiTheme="minorEastAsia" w:eastAsiaTheme="minorEastAsia" w:cstheme="minorEastAsia"/>
                <w:sz w:val="24"/>
                <w:szCs w:val="24"/>
              </w:rPr>
            </w:pPr>
          </w:p>
        </w:tc>
        <w:tc>
          <w:tcPr>
            <w:tcW w:w="911" w:type="dxa"/>
            <w:vAlign w:val="top"/>
          </w:tcPr>
          <w:p w14:paraId="3B32714A">
            <w:pPr>
              <w:rPr>
                <w:rFonts w:hint="eastAsia" w:asciiTheme="minorEastAsia" w:hAnsiTheme="minorEastAsia" w:eastAsiaTheme="minorEastAsia" w:cstheme="minorEastAsia"/>
                <w:sz w:val="24"/>
                <w:szCs w:val="24"/>
              </w:rPr>
            </w:pPr>
          </w:p>
        </w:tc>
        <w:tc>
          <w:tcPr>
            <w:tcW w:w="1700" w:type="dxa"/>
            <w:vAlign w:val="top"/>
          </w:tcPr>
          <w:p w14:paraId="76BB2AE8">
            <w:pPr>
              <w:rPr>
                <w:rFonts w:hint="eastAsia" w:asciiTheme="minorEastAsia" w:hAnsiTheme="minorEastAsia" w:eastAsiaTheme="minorEastAsia" w:cstheme="minorEastAsia"/>
                <w:sz w:val="24"/>
                <w:szCs w:val="24"/>
              </w:rPr>
            </w:pPr>
          </w:p>
        </w:tc>
        <w:tc>
          <w:tcPr>
            <w:tcW w:w="1133" w:type="dxa"/>
            <w:vAlign w:val="top"/>
          </w:tcPr>
          <w:p w14:paraId="168A0A3E">
            <w:pPr>
              <w:rPr>
                <w:rFonts w:hint="eastAsia" w:asciiTheme="minorEastAsia" w:hAnsiTheme="minorEastAsia" w:eastAsiaTheme="minorEastAsia" w:cstheme="minorEastAsia"/>
                <w:sz w:val="24"/>
                <w:szCs w:val="24"/>
              </w:rPr>
            </w:pPr>
          </w:p>
        </w:tc>
        <w:tc>
          <w:tcPr>
            <w:tcW w:w="992" w:type="dxa"/>
            <w:vAlign w:val="top"/>
          </w:tcPr>
          <w:p w14:paraId="5E60D3D5">
            <w:pPr>
              <w:rPr>
                <w:rFonts w:hint="eastAsia" w:asciiTheme="minorEastAsia" w:hAnsiTheme="minorEastAsia" w:eastAsiaTheme="minorEastAsia" w:cstheme="minorEastAsia"/>
                <w:sz w:val="24"/>
                <w:szCs w:val="24"/>
              </w:rPr>
            </w:pPr>
          </w:p>
        </w:tc>
        <w:tc>
          <w:tcPr>
            <w:tcW w:w="1421" w:type="dxa"/>
            <w:vAlign w:val="top"/>
          </w:tcPr>
          <w:p w14:paraId="7CD4F6AC">
            <w:pPr>
              <w:rPr>
                <w:rFonts w:hint="eastAsia" w:asciiTheme="minorEastAsia" w:hAnsiTheme="minorEastAsia" w:eastAsiaTheme="minorEastAsia" w:cstheme="minorEastAsia"/>
                <w:sz w:val="24"/>
                <w:szCs w:val="24"/>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66" w:type="dxa"/>
            <w:vAlign w:val="top"/>
          </w:tcPr>
          <w:p w14:paraId="1E6B0728">
            <w:pPr>
              <w:rPr>
                <w:rFonts w:hint="eastAsia" w:asciiTheme="minorEastAsia" w:hAnsiTheme="minorEastAsia" w:eastAsiaTheme="minorEastAsia" w:cstheme="minorEastAsia"/>
                <w:sz w:val="24"/>
                <w:szCs w:val="24"/>
              </w:rPr>
            </w:pPr>
          </w:p>
        </w:tc>
        <w:tc>
          <w:tcPr>
            <w:tcW w:w="1964" w:type="dxa"/>
            <w:vAlign w:val="top"/>
          </w:tcPr>
          <w:p w14:paraId="1204033A">
            <w:pPr>
              <w:rPr>
                <w:rFonts w:hint="eastAsia" w:asciiTheme="minorEastAsia" w:hAnsiTheme="minorEastAsia" w:eastAsiaTheme="minorEastAsia" w:cstheme="minorEastAsia"/>
                <w:sz w:val="24"/>
                <w:szCs w:val="24"/>
              </w:rPr>
            </w:pPr>
          </w:p>
        </w:tc>
        <w:tc>
          <w:tcPr>
            <w:tcW w:w="911" w:type="dxa"/>
            <w:vAlign w:val="top"/>
          </w:tcPr>
          <w:p w14:paraId="27DDE1C3">
            <w:pPr>
              <w:rPr>
                <w:rFonts w:hint="eastAsia" w:asciiTheme="minorEastAsia" w:hAnsiTheme="minorEastAsia" w:eastAsiaTheme="minorEastAsia" w:cstheme="minorEastAsia"/>
                <w:sz w:val="24"/>
                <w:szCs w:val="24"/>
              </w:rPr>
            </w:pPr>
          </w:p>
        </w:tc>
        <w:tc>
          <w:tcPr>
            <w:tcW w:w="1700" w:type="dxa"/>
            <w:vAlign w:val="top"/>
          </w:tcPr>
          <w:p w14:paraId="4E3B539B">
            <w:pPr>
              <w:rPr>
                <w:rFonts w:hint="eastAsia" w:asciiTheme="minorEastAsia" w:hAnsiTheme="minorEastAsia" w:eastAsiaTheme="minorEastAsia" w:cstheme="minorEastAsia"/>
                <w:sz w:val="24"/>
                <w:szCs w:val="24"/>
              </w:rPr>
            </w:pPr>
          </w:p>
        </w:tc>
        <w:tc>
          <w:tcPr>
            <w:tcW w:w="1133" w:type="dxa"/>
            <w:vAlign w:val="top"/>
          </w:tcPr>
          <w:p w14:paraId="735F7821">
            <w:pPr>
              <w:rPr>
                <w:rFonts w:hint="eastAsia" w:asciiTheme="minorEastAsia" w:hAnsiTheme="minorEastAsia" w:eastAsiaTheme="minorEastAsia" w:cstheme="minorEastAsia"/>
                <w:sz w:val="24"/>
                <w:szCs w:val="24"/>
              </w:rPr>
            </w:pPr>
          </w:p>
        </w:tc>
        <w:tc>
          <w:tcPr>
            <w:tcW w:w="992" w:type="dxa"/>
            <w:vAlign w:val="top"/>
          </w:tcPr>
          <w:p w14:paraId="4BFF08CF">
            <w:pPr>
              <w:rPr>
                <w:rFonts w:hint="eastAsia" w:asciiTheme="minorEastAsia" w:hAnsiTheme="minorEastAsia" w:eastAsiaTheme="minorEastAsia" w:cstheme="minorEastAsia"/>
                <w:sz w:val="24"/>
                <w:szCs w:val="24"/>
              </w:rPr>
            </w:pPr>
          </w:p>
        </w:tc>
        <w:tc>
          <w:tcPr>
            <w:tcW w:w="1421" w:type="dxa"/>
            <w:vAlign w:val="top"/>
          </w:tcPr>
          <w:p w14:paraId="02B00464">
            <w:pPr>
              <w:rPr>
                <w:rFonts w:hint="eastAsia" w:asciiTheme="minorEastAsia" w:hAnsiTheme="minorEastAsia" w:eastAsiaTheme="minorEastAsia" w:cstheme="minorEastAsia"/>
                <w:sz w:val="24"/>
                <w:szCs w:val="24"/>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6" w:type="dxa"/>
            <w:vAlign w:val="top"/>
          </w:tcPr>
          <w:p w14:paraId="792703A3">
            <w:pPr>
              <w:rPr>
                <w:rFonts w:hint="eastAsia" w:asciiTheme="minorEastAsia" w:hAnsiTheme="minorEastAsia" w:eastAsiaTheme="minorEastAsia" w:cstheme="minorEastAsia"/>
                <w:sz w:val="24"/>
                <w:szCs w:val="24"/>
              </w:rPr>
            </w:pPr>
          </w:p>
        </w:tc>
        <w:tc>
          <w:tcPr>
            <w:tcW w:w="1964" w:type="dxa"/>
            <w:vAlign w:val="top"/>
          </w:tcPr>
          <w:p w14:paraId="58396783">
            <w:pPr>
              <w:rPr>
                <w:rFonts w:hint="eastAsia" w:asciiTheme="minorEastAsia" w:hAnsiTheme="minorEastAsia" w:eastAsiaTheme="minorEastAsia" w:cstheme="minorEastAsia"/>
                <w:sz w:val="24"/>
                <w:szCs w:val="24"/>
              </w:rPr>
            </w:pPr>
          </w:p>
        </w:tc>
        <w:tc>
          <w:tcPr>
            <w:tcW w:w="911" w:type="dxa"/>
            <w:vAlign w:val="top"/>
          </w:tcPr>
          <w:p w14:paraId="18D041B7">
            <w:pPr>
              <w:rPr>
                <w:rFonts w:hint="eastAsia" w:asciiTheme="minorEastAsia" w:hAnsiTheme="minorEastAsia" w:eastAsiaTheme="minorEastAsia" w:cstheme="minorEastAsia"/>
                <w:sz w:val="24"/>
                <w:szCs w:val="24"/>
              </w:rPr>
            </w:pPr>
          </w:p>
        </w:tc>
        <w:tc>
          <w:tcPr>
            <w:tcW w:w="1700" w:type="dxa"/>
            <w:vAlign w:val="top"/>
          </w:tcPr>
          <w:p w14:paraId="308AF0AB">
            <w:pPr>
              <w:rPr>
                <w:rFonts w:hint="eastAsia" w:asciiTheme="minorEastAsia" w:hAnsiTheme="minorEastAsia" w:eastAsiaTheme="minorEastAsia" w:cstheme="minorEastAsia"/>
                <w:sz w:val="24"/>
                <w:szCs w:val="24"/>
              </w:rPr>
            </w:pPr>
          </w:p>
        </w:tc>
        <w:tc>
          <w:tcPr>
            <w:tcW w:w="1133" w:type="dxa"/>
            <w:vAlign w:val="top"/>
          </w:tcPr>
          <w:p w14:paraId="1ACA54AE">
            <w:pPr>
              <w:rPr>
                <w:rFonts w:hint="eastAsia" w:asciiTheme="minorEastAsia" w:hAnsiTheme="minorEastAsia" w:eastAsiaTheme="minorEastAsia" w:cstheme="minorEastAsia"/>
                <w:sz w:val="24"/>
                <w:szCs w:val="24"/>
              </w:rPr>
            </w:pPr>
          </w:p>
        </w:tc>
        <w:tc>
          <w:tcPr>
            <w:tcW w:w="992" w:type="dxa"/>
            <w:vAlign w:val="top"/>
          </w:tcPr>
          <w:p w14:paraId="5E6316F0">
            <w:pPr>
              <w:rPr>
                <w:rFonts w:hint="eastAsia" w:asciiTheme="minorEastAsia" w:hAnsiTheme="minorEastAsia" w:eastAsiaTheme="minorEastAsia" w:cstheme="minorEastAsia"/>
                <w:sz w:val="24"/>
                <w:szCs w:val="24"/>
              </w:rPr>
            </w:pPr>
          </w:p>
        </w:tc>
        <w:tc>
          <w:tcPr>
            <w:tcW w:w="1421" w:type="dxa"/>
            <w:vAlign w:val="top"/>
          </w:tcPr>
          <w:p w14:paraId="4B9AE85C">
            <w:pPr>
              <w:rPr>
                <w:rFonts w:hint="eastAsia" w:asciiTheme="minorEastAsia" w:hAnsiTheme="minorEastAsia" w:eastAsiaTheme="minorEastAsia" w:cstheme="minorEastAsia"/>
                <w:sz w:val="24"/>
                <w:szCs w:val="24"/>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6" w:type="dxa"/>
            <w:vAlign w:val="top"/>
          </w:tcPr>
          <w:p w14:paraId="228F7656">
            <w:pPr>
              <w:rPr>
                <w:rFonts w:hint="eastAsia" w:asciiTheme="minorEastAsia" w:hAnsiTheme="minorEastAsia" w:eastAsiaTheme="minorEastAsia" w:cstheme="minorEastAsia"/>
                <w:sz w:val="24"/>
                <w:szCs w:val="24"/>
              </w:rPr>
            </w:pPr>
          </w:p>
        </w:tc>
        <w:tc>
          <w:tcPr>
            <w:tcW w:w="1964" w:type="dxa"/>
            <w:vAlign w:val="top"/>
          </w:tcPr>
          <w:p w14:paraId="3DC727E0">
            <w:pPr>
              <w:rPr>
                <w:rFonts w:hint="eastAsia" w:asciiTheme="minorEastAsia" w:hAnsiTheme="minorEastAsia" w:eastAsiaTheme="minorEastAsia" w:cstheme="minorEastAsia"/>
                <w:sz w:val="24"/>
                <w:szCs w:val="24"/>
              </w:rPr>
            </w:pPr>
          </w:p>
        </w:tc>
        <w:tc>
          <w:tcPr>
            <w:tcW w:w="911" w:type="dxa"/>
            <w:vAlign w:val="top"/>
          </w:tcPr>
          <w:p w14:paraId="32224CC9">
            <w:pPr>
              <w:rPr>
                <w:rFonts w:hint="eastAsia" w:asciiTheme="minorEastAsia" w:hAnsiTheme="minorEastAsia" w:eastAsiaTheme="minorEastAsia" w:cstheme="minorEastAsia"/>
                <w:sz w:val="24"/>
                <w:szCs w:val="24"/>
              </w:rPr>
            </w:pPr>
          </w:p>
        </w:tc>
        <w:tc>
          <w:tcPr>
            <w:tcW w:w="1700" w:type="dxa"/>
            <w:vAlign w:val="top"/>
          </w:tcPr>
          <w:p w14:paraId="5B2FB045">
            <w:pPr>
              <w:rPr>
                <w:rFonts w:hint="eastAsia" w:asciiTheme="minorEastAsia" w:hAnsiTheme="minorEastAsia" w:eastAsiaTheme="minorEastAsia" w:cstheme="minorEastAsia"/>
                <w:sz w:val="24"/>
                <w:szCs w:val="24"/>
              </w:rPr>
            </w:pPr>
          </w:p>
        </w:tc>
        <w:tc>
          <w:tcPr>
            <w:tcW w:w="1133" w:type="dxa"/>
            <w:vAlign w:val="top"/>
          </w:tcPr>
          <w:p w14:paraId="77EC3CEA">
            <w:pPr>
              <w:rPr>
                <w:rFonts w:hint="eastAsia" w:asciiTheme="minorEastAsia" w:hAnsiTheme="minorEastAsia" w:eastAsiaTheme="minorEastAsia" w:cstheme="minorEastAsia"/>
                <w:sz w:val="24"/>
                <w:szCs w:val="24"/>
              </w:rPr>
            </w:pPr>
          </w:p>
        </w:tc>
        <w:tc>
          <w:tcPr>
            <w:tcW w:w="992" w:type="dxa"/>
            <w:vAlign w:val="top"/>
          </w:tcPr>
          <w:p w14:paraId="65F58B49">
            <w:pPr>
              <w:rPr>
                <w:rFonts w:hint="eastAsia" w:asciiTheme="minorEastAsia" w:hAnsiTheme="minorEastAsia" w:eastAsiaTheme="minorEastAsia" w:cstheme="minorEastAsia"/>
                <w:sz w:val="24"/>
                <w:szCs w:val="24"/>
              </w:rPr>
            </w:pPr>
          </w:p>
        </w:tc>
        <w:tc>
          <w:tcPr>
            <w:tcW w:w="1421" w:type="dxa"/>
            <w:vAlign w:val="top"/>
          </w:tcPr>
          <w:p w14:paraId="0AEE74CB">
            <w:pPr>
              <w:rPr>
                <w:rFonts w:hint="eastAsia" w:asciiTheme="minorEastAsia" w:hAnsiTheme="minorEastAsia" w:eastAsiaTheme="minorEastAsia" w:cstheme="minorEastAsia"/>
                <w:sz w:val="24"/>
                <w:szCs w:val="24"/>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66" w:type="dxa"/>
            <w:vAlign w:val="top"/>
          </w:tcPr>
          <w:p w14:paraId="5179CDF7">
            <w:pPr>
              <w:rPr>
                <w:rFonts w:hint="eastAsia" w:asciiTheme="minorEastAsia" w:hAnsiTheme="minorEastAsia" w:eastAsiaTheme="minorEastAsia" w:cstheme="minorEastAsia"/>
                <w:sz w:val="24"/>
                <w:szCs w:val="24"/>
              </w:rPr>
            </w:pPr>
          </w:p>
        </w:tc>
        <w:tc>
          <w:tcPr>
            <w:tcW w:w="1964" w:type="dxa"/>
            <w:vAlign w:val="top"/>
          </w:tcPr>
          <w:p w14:paraId="498EC528">
            <w:pPr>
              <w:rPr>
                <w:rFonts w:hint="eastAsia" w:asciiTheme="minorEastAsia" w:hAnsiTheme="minorEastAsia" w:eastAsiaTheme="minorEastAsia" w:cstheme="minorEastAsia"/>
                <w:sz w:val="24"/>
                <w:szCs w:val="24"/>
              </w:rPr>
            </w:pPr>
          </w:p>
        </w:tc>
        <w:tc>
          <w:tcPr>
            <w:tcW w:w="911" w:type="dxa"/>
            <w:vAlign w:val="top"/>
          </w:tcPr>
          <w:p w14:paraId="472E668C">
            <w:pPr>
              <w:rPr>
                <w:rFonts w:hint="eastAsia" w:asciiTheme="minorEastAsia" w:hAnsiTheme="minorEastAsia" w:eastAsiaTheme="minorEastAsia" w:cstheme="minorEastAsia"/>
                <w:sz w:val="24"/>
                <w:szCs w:val="24"/>
              </w:rPr>
            </w:pPr>
          </w:p>
        </w:tc>
        <w:tc>
          <w:tcPr>
            <w:tcW w:w="1700" w:type="dxa"/>
            <w:vAlign w:val="top"/>
          </w:tcPr>
          <w:p w14:paraId="08D84AF1">
            <w:pPr>
              <w:rPr>
                <w:rFonts w:hint="eastAsia" w:asciiTheme="minorEastAsia" w:hAnsiTheme="minorEastAsia" w:eastAsiaTheme="minorEastAsia" w:cstheme="minorEastAsia"/>
                <w:sz w:val="24"/>
                <w:szCs w:val="24"/>
              </w:rPr>
            </w:pPr>
          </w:p>
        </w:tc>
        <w:tc>
          <w:tcPr>
            <w:tcW w:w="1133" w:type="dxa"/>
            <w:vAlign w:val="top"/>
          </w:tcPr>
          <w:p w14:paraId="68BADE98">
            <w:pPr>
              <w:rPr>
                <w:rFonts w:hint="eastAsia" w:asciiTheme="minorEastAsia" w:hAnsiTheme="minorEastAsia" w:eastAsiaTheme="minorEastAsia" w:cstheme="minorEastAsia"/>
                <w:sz w:val="24"/>
                <w:szCs w:val="24"/>
              </w:rPr>
            </w:pPr>
          </w:p>
        </w:tc>
        <w:tc>
          <w:tcPr>
            <w:tcW w:w="992" w:type="dxa"/>
            <w:vAlign w:val="top"/>
          </w:tcPr>
          <w:p w14:paraId="2F6584CA">
            <w:pPr>
              <w:rPr>
                <w:rFonts w:hint="eastAsia" w:asciiTheme="minorEastAsia" w:hAnsiTheme="minorEastAsia" w:eastAsiaTheme="minorEastAsia" w:cstheme="minorEastAsia"/>
                <w:sz w:val="24"/>
                <w:szCs w:val="24"/>
              </w:rPr>
            </w:pPr>
          </w:p>
        </w:tc>
        <w:tc>
          <w:tcPr>
            <w:tcW w:w="1421" w:type="dxa"/>
            <w:vAlign w:val="top"/>
          </w:tcPr>
          <w:p w14:paraId="40F0E205">
            <w:pPr>
              <w:rPr>
                <w:rFonts w:hint="eastAsia" w:asciiTheme="minorEastAsia" w:hAnsiTheme="minorEastAsia" w:eastAsiaTheme="minorEastAsia" w:cstheme="minorEastAsia"/>
                <w:sz w:val="24"/>
                <w:szCs w:val="24"/>
              </w:rPr>
            </w:pPr>
          </w:p>
        </w:tc>
      </w:tr>
    </w:tbl>
    <w:p w14:paraId="1B938FAE">
      <w:pPr>
        <w:pStyle w:val="11"/>
        <w:spacing w:line="285" w:lineRule="auto"/>
        <w:rPr>
          <w:rFonts w:hint="eastAsia" w:asciiTheme="minorEastAsia" w:hAnsiTheme="minorEastAsia" w:eastAsiaTheme="minorEastAsia" w:cstheme="minorEastAsia"/>
          <w:sz w:val="24"/>
          <w:szCs w:val="24"/>
        </w:rPr>
      </w:pPr>
    </w:p>
    <w:p w14:paraId="5086EA27">
      <w:pPr>
        <w:pStyle w:val="11"/>
        <w:spacing w:line="246" w:lineRule="auto"/>
        <w:rPr>
          <w:rFonts w:hint="eastAsia" w:asciiTheme="minorEastAsia" w:hAnsiTheme="minorEastAsia" w:eastAsiaTheme="minorEastAsia" w:cstheme="minorEastAsia"/>
          <w:sz w:val="24"/>
          <w:szCs w:val="24"/>
        </w:rPr>
      </w:pPr>
    </w:p>
    <w:p w14:paraId="033D2EEE">
      <w:pPr>
        <w:spacing w:line="360" w:lineRule="auto"/>
        <w:ind w:left="42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投标人名称（公章）：</w:t>
      </w:r>
    </w:p>
    <w:p w14:paraId="279C765A">
      <w:pPr>
        <w:spacing w:line="360" w:lineRule="auto"/>
        <w:ind w:left="420"/>
        <w:rPr>
          <w:rFonts w:hint="eastAsia" w:asciiTheme="minorEastAsia" w:hAnsiTheme="minorEastAsia" w:eastAsiaTheme="minorEastAsia" w:cstheme="minorEastAsia"/>
          <w:sz w:val="24"/>
          <w:szCs w:val="24"/>
        </w:rPr>
      </w:pPr>
    </w:p>
    <w:p w14:paraId="1FCC1F6A">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投标人代表签字：</w:t>
      </w:r>
    </w:p>
    <w:p w14:paraId="7EDC2228">
      <w:pPr>
        <w:spacing w:line="360" w:lineRule="auto"/>
        <w:ind w:firstLine="435"/>
        <w:rPr>
          <w:rFonts w:hint="eastAsia" w:asciiTheme="minorEastAsia" w:hAnsiTheme="minorEastAsia" w:eastAsiaTheme="minorEastAsia" w:cstheme="minorEastAsia"/>
          <w:sz w:val="24"/>
          <w:szCs w:val="24"/>
        </w:rPr>
      </w:pPr>
    </w:p>
    <w:p w14:paraId="18483D67">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p>
    <w:p w14:paraId="204F0667">
      <w:pPr>
        <w:spacing w:line="360" w:lineRule="auto"/>
        <w:rPr>
          <w:rFonts w:hint="eastAsia" w:asciiTheme="minorEastAsia" w:hAnsiTheme="minorEastAsia" w:eastAsiaTheme="minorEastAsia" w:cstheme="minorEastAsia"/>
          <w:sz w:val="24"/>
          <w:szCs w:val="24"/>
        </w:rPr>
      </w:pPr>
    </w:p>
    <w:p w14:paraId="75713D56">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109DF624">
      <w:pPr>
        <w:pStyle w:val="11"/>
        <w:spacing w:line="291" w:lineRule="auto"/>
        <w:rPr>
          <w:rFonts w:hint="eastAsia" w:asciiTheme="minorEastAsia" w:hAnsiTheme="minorEastAsia" w:eastAsiaTheme="minorEastAsia" w:cstheme="minorEastAsia"/>
          <w:sz w:val="24"/>
          <w:szCs w:val="24"/>
        </w:rPr>
      </w:pPr>
    </w:p>
    <w:p w14:paraId="1D12A3B5">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23575B7A">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6CF1B7AD">
      <w:pPr>
        <w:spacing w:before="91" w:line="220" w:lineRule="auto"/>
        <w:ind w:left="615"/>
        <w:rPr>
          <w:rFonts w:hint="default" w:ascii="宋体" w:hAnsi="宋体" w:eastAsia="宋体" w:cs="宋体"/>
          <w:sz w:val="28"/>
          <w:szCs w:val="28"/>
          <w:lang w:val="en-US" w:eastAsia="zh-CN"/>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hint="eastAsia" w:ascii="宋体" w:hAnsi="宋体" w:cs="宋体"/>
          <w:spacing w:val="-16"/>
          <w:sz w:val="28"/>
          <w:szCs w:val="28"/>
          <w:lang w:val="en-US" w:eastAsia="zh-CN"/>
          <w14:textOutline w14:w="5103" w14:cap="sq" w14:cmpd="sng">
            <w14:solidFill>
              <w14:srgbClr w14:val="000000"/>
            </w14:solidFill>
            <w14:prstDash w14:val="solid"/>
            <w14:bevel/>
          </w14:textOutline>
        </w:rPr>
        <w:t>19</w:t>
      </w:r>
    </w:p>
    <w:p w14:paraId="14D70D1B">
      <w:pPr>
        <w:pStyle w:val="11"/>
        <w:spacing w:line="269" w:lineRule="auto"/>
        <w:rPr>
          <w:sz w:val="28"/>
          <w:szCs w:val="28"/>
        </w:rPr>
      </w:pPr>
    </w:p>
    <w:p w14:paraId="3D929D56">
      <w:pPr>
        <w:spacing w:before="91" w:line="224" w:lineRule="auto"/>
        <w:ind w:left="3470"/>
        <w:rPr>
          <w:rFonts w:ascii="黑体" w:hAnsi="黑体" w:eastAsia="黑体" w:cs="黑体"/>
          <w:sz w:val="28"/>
          <w:szCs w:val="28"/>
        </w:rPr>
      </w:pPr>
      <w:r>
        <w:rPr>
          <w:rFonts w:ascii="黑体" w:hAnsi="黑体" w:eastAsia="黑体" w:cs="黑体"/>
          <w:spacing w:val="66"/>
          <w:sz w:val="28"/>
          <w:szCs w:val="28"/>
          <w14:textOutline w14:w="5103" w14:cap="sq" w14:cmpd="sng">
            <w14:solidFill>
              <w14:srgbClr w14:val="000000"/>
            </w14:solidFill>
            <w14:prstDash w14:val="solid"/>
            <w14:bevel/>
          </w14:textOutline>
        </w:rPr>
        <w:t>耗材配备表</w:t>
      </w:r>
    </w:p>
    <w:p w14:paraId="11444D83">
      <w:pPr>
        <w:pStyle w:val="11"/>
        <w:spacing w:line="467" w:lineRule="auto"/>
        <w:rPr>
          <w:sz w:val="28"/>
          <w:szCs w:val="28"/>
        </w:rPr>
      </w:pPr>
    </w:p>
    <w:p w14:paraId="7C900DCF">
      <w:pPr>
        <w:spacing w:before="65" w:line="228" w:lineRule="auto"/>
        <w:ind w:firstLine="276" w:firstLineChars="100"/>
        <w:rPr>
          <w:rFonts w:ascii="宋体" w:hAnsi="宋体" w:eastAsia="宋体" w:cs="宋体"/>
          <w:sz w:val="28"/>
          <w:szCs w:val="28"/>
        </w:rPr>
      </w:pPr>
      <w:r>
        <w:rPr>
          <w:rFonts w:ascii="宋体" w:hAnsi="宋体" w:eastAsia="宋体" w:cs="宋体"/>
          <w:spacing w:val="-2"/>
          <w:sz w:val="28"/>
          <w:szCs w:val="28"/>
        </w:rPr>
        <w:t>（低 值 易 耗 品 、 一 次 性 用 品 、 清 洁 材</w:t>
      </w:r>
      <w:r>
        <w:rPr>
          <w:rFonts w:ascii="宋体" w:hAnsi="宋体" w:eastAsia="宋体" w:cs="宋体"/>
          <w:spacing w:val="-7"/>
          <w:sz w:val="28"/>
          <w:szCs w:val="28"/>
        </w:rPr>
        <w:t xml:space="preserve"> </w:t>
      </w:r>
      <w:r>
        <w:rPr>
          <w:rFonts w:ascii="宋体" w:hAnsi="宋体" w:eastAsia="宋体" w:cs="宋体"/>
          <w:spacing w:val="-2"/>
          <w:sz w:val="28"/>
          <w:szCs w:val="28"/>
        </w:rPr>
        <w:t>料</w:t>
      </w:r>
      <w:r>
        <w:rPr>
          <w:rFonts w:ascii="宋体" w:hAnsi="宋体" w:eastAsia="宋体" w:cs="宋体"/>
          <w:spacing w:val="-8"/>
          <w:sz w:val="28"/>
          <w:szCs w:val="28"/>
        </w:rPr>
        <w:t xml:space="preserve"> </w:t>
      </w:r>
      <w:r>
        <w:rPr>
          <w:rFonts w:ascii="宋体" w:hAnsi="宋体" w:eastAsia="宋体" w:cs="宋体"/>
          <w:spacing w:val="-2"/>
          <w:sz w:val="28"/>
          <w:szCs w:val="28"/>
        </w:rPr>
        <w:t>等</w:t>
      </w:r>
      <w:r>
        <w:rPr>
          <w:rFonts w:ascii="宋体" w:hAnsi="宋体" w:eastAsia="宋体" w:cs="宋体"/>
          <w:spacing w:val="-17"/>
          <w:sz w:val="28"/>
          <w:szCs w:val="28"/>
        </w:rPr>
        <w:t xml:space="preserve"> </w:t>
      </w:r>
      <w:r>
        <w:rPr>
          <w:rFonts w:ascii="宋体" w:hAnsi="宋体" w:eastAsia="宋体" w:cs="宋体"/>
          <w:spacing w:val="-2"/>
          <w:sz w:val="28"/>
          <w:szCs w:val="28"/>
        </w:rPr>
        <w:t>）</w:t>
      </w:r>
    </w:p>
    <w:p w14:paraId="5AC7C4A7">
      <w:pPr>
        <w:spacing w:before="3"/>
      </w:pPr>
    </w:p>
    <w:p w14:paraId="40FB04B9">
      <w:pPr>
        <w:spacing w:before="3"/>
      </w:pPr>
    </w:p>
    <w:p w14:paraId="085FBBE5">
      <w:pPr>
        <w:spacing w:before="3"/>
      </w:pPr>
    </w:p>
    <w:tbl>
      <w:tblPr>
        <w:tblStyle w:val="61"/>
        <w:tblpPr w:leftFromText="180" w:rightFromText="180" w:vertAnchor="text" w:horzAnchor="page" w:tblpX="1001" w:tblpY="23"/>
        <w:tblOverlap w:val="never"/>
        <w:tblW w:w="101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716"/>
        <w:gridCol w:w="956"/>
        <w:gridCol w:w="1259"/>
        <w:gridCol w:w="1532"/>
        <w:gridCol w:w="1547"/>
      </w:tblGrid>
      <w:tr w14:paraId="6904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4DAB0643">
            <w:pPr>
              <w:spacing w:line="298" w:lineRule="auto"/>
              <w:rPr>
                <w:rFonts w:ascii="Arial"/>
                <w:sz w:val="21"/>
              </w:rPr>
            </w:pPr>
          </w:p>
          <w:p w14:paraId="0CDA6AB6">
            <w:pPr>
              <w:pStyle w:val="60"/>
              <w:spacing w:before="65" w:line="230" w:lineRule="auto"/>
              <w:ind w:left="166"/>
              <w:rPr>
                <w:sz w:val="20"/>
                <w:szCs w:val="20"/>
              </w:rPr>
            </w:pPr>
            <w:r>
              <w:rPr>
                <w:spacing w:val="5"/>
                <w:sz w:val="20"/>
                <w:szCs w:val="20"/>
              </w:rPr>
              <w:t>序号</w:t>
            </w:r>
          </w:p>
        </w:tc>
        <w:tc>
          <w:tcPr>
            <w:tcW w:w="1442" w:type="dxa"/>
            <w:vAlign w:val="top"/>
          </w:tcPr>
          <w:p w14:paraId="499E7BC8">
            <w:pPr>
              <w:spacing w:line="298" w:lineRule="auto"/>
              <w:rPr>
                <w:rFonts w:ascii="Arial"/>
                <w:sz w:val="21"/>
              </w:rPr>
            </w:pPr>
          </w:p>
          <w:p w14:paraId="28D7AD41">
            <w:pPr>
              <w:pStyle w:val="60"/>
              <w:spacing w:before="65" w:line="231" w:lineRule="auto"/>
              <w:ind w:left="517"/>
              <w:rPr>
                <w:sz w:val="20"/>
                <w:szCs w:val="20"/>
              </w:rPr>
            </w:pPr>
            <w:r>
              <w:rPr>
                <w:spacing w:val="3"/>
                <w:sz w:val="20"/>
                <w:szCs w:val="20"/>
              </w:rPr>
              <w:t>名称</w:t>
            </w:r>
          </w:p>
        </w:tc>
        <w:tc>
          <w:tcPr>
            <w:tcW w:w="2716" w:type="dxa"/>
            <w:vAlign w:val="top"/>
          </w:tcPr>
          <w:p w14:paraId="5F378538">
            <w:pPr>
              <w:spacing w:line="299" w:lineRule="auto"/>
              <w:rPr>
                <w:rFonts w:ascii="Arial"/>
                <w:sz w:val="21"/>
              </w:rPr>
            </w:pPr>
          </w:p>
          <w:p w14:paraId="4FF7C742">
            <w:pPr>
              <w:pStyle w:val="60"/>
              <w:spacing w:before="65" w:line="228" w:lineRule="auto"/>
              <w:ind w:left="853"/>
              <w:rPr>
                <w:sz w:val="20"/>
                <w:szCs w:val="20"/>
              </w:rPr>
            </w:pPr>
            <w:r>
              <w:rPr>
                <w:spacing w:val="4"/>
                <w:sz w:val="20"/>
                <w:szCs w:val="20"/>
              </w:rPr>
              <w:t>品牌、规格</w:t>
            </w:r>
          </w:p>
        </w:tc>
        <w:tc>
          <w:tcPr>
            <w:tcW w:w="956" w:type="dxa"/>
            <w:vAlign w:val="top"/>
          </w:tcPr>
          <w:p w14:paraId="7ECE60F6">
            <w:pPr>
              <w:spacing w:line="299" w:lineRule="auto"/>
              <w:rPr>
                <w:rFonts w:ascii="Arial"/>
                <w:sz w:val="21"/>
              </w:rPr>
            </w:pPr>
          </w:p>
          <w:p w14:paraId="6D749F0E">
            <w:pPr>
              <w:pStyle w:val="60"/>
              <w:spacing w:before="65" w:line="228" w:lineRule="auto"/>
              <w:ind w:left="273"/>
              <w:rPr>
                <w:sz w:val="20"/>
                <w:szCs w:val="20"/>
              </w:rPr>
            </w:pPr>
            <w:r>
              <w:rPr>
                <w:spacing w:val="4"/>
                <w:sz w:val="20"/>
                <w:szCs w:val="20"/>
              </w:rPr>
              <w:t>产地</w:t>
            </w:r>
          </w:p>
        </w:tc>
        <w:tc>
          <w:tcPr>
            <w:tcW w:w="1259" w:type="dxa"/>
            <w:vAlign w:val="top"/>
          </w:tcPr>
          <w:p w14:paraId="185CA603">
            <w:pPr>
              <w:spacing w:line="299" w:lineRule="auto"/>
              <w:rPr>
                <w:rFonts w:ascii="Arial"/>
                <w:sz w:val="21"/>
              </w:rPr>
            </w:pPr>
          </w:p>
          <w:p w14:paraId="4546FCB1">
            <w:pPr>
              <w:pStyle w:val="60"/>
              <w:spacing w:before="65" w:line="228" w:lineRule="auto"/>
              <w:ind w:left="428"/>
              <w:rPr>
                <w:sz w:val="20"/>
                <w:szCs w:val="20"/>
              </w:rPr>
            </w:pPr>
            <w:r>
              <w:rPr>
                <w:spacing w:val="3"/>
                <w:sz w:val="20"/>
                <w:szCs w:val="20"/>
              </w:rPr>
              <w:t>数量</w:t>
            </w:r>
          </w:p>
        </w:tc>
        <w:tc>
          <w:tcPr>
            <w:tcW w:w="1532" w:type="dxa"/>
            <w:vAlign w:val="top"/>
          </w:tcPr>
          <w:p w14:paraId="4451A018">
            <w:pPr>
              <w:pStyle w:val="60"/>
              <w:spacing w:before="133" w:line="307" w:lineRule="auto"/>
              <w:ind w:left="563" w:right="103" w:hanging="448"/>
              <w:rPr>
                <w:sz w:val="20"/>
                <w:szCs w:val="20"/>
              </w:rPr>
            </w:pPr>
            <w:r>
              <w:rPr>
                <w:spacing w:val="7"/>
                <w:sz w:val="20"/>
                <w:szCs w:val="20"/>
              </w:rPr>
              <w:t>估算价格（月</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
                <w:sz w:val="20"/>
                <w:szCs w:val="20"/>
              </w:rPr>
              <w:t xml:space="preserve"> </w:t>
            </w:r>
            <w:r>
              <w:rPr>
                <w:spacing w:val="-1"/>
                <w:sz w:val="20"/>
                <w:szCs w:val="20"/>
              </w:rPr>
              <w:t>元）</w:t>
            </w:r>
          </w:p>
        </w:tc>
        <w:tc>
          <w:tcPr>
            <w:tcW w:w="1547" w:type="dxa"/>
            <w:vAlign w:val="top"/>
          </w:tcPr>
          <w:p w14:paraId="6F34873A">
            <w:pPr>
              <w:pStyle w:val="60"/>
              <w:spacing w:before="133" w:line="274" w:lineRule="exact"/>
              <w:ind w:left="119"/>
              <w:rPr>
                <w:rFonts w:ascii="Times New Roman" w:hAnsi="Times New Roman" w:eastAsia="Times New Roman" w:cs="Times New Roman"/>
                <w:sz w:val="20"/>
                <w:szCs w:val="20"/>
              </w:rPr>
            </w:pPr>
            <w:r>
              <w:rPr>
                <w:spacing w:val="7"/>
                <w:position w:val="1"/>
                <w:sz w:val="20"/>
                <w:szCs w:val="20"/>
              </w:rPr>
              <w:t>估算价格（年</w:t>
            </w:r>
            <w:r>
              <w:rPr>
                <w:rFonts w:ascii="Times New Roman" w:hAnsi="Times New Roman" w:eastAsia="Times New Roman" w:cs="Times New Roman"/>
                <w:spacing w:val="7"/>
                <w:position w:val="1"/>
                <w:sz w:val="20"/>
                <w:szCs w:val="20"/>
              </w:rPr>
              <w:t>/</w:t>
            </w:r>
          </w:p>
          <w:p w14:paraId="23EDC13E">
            <w:pPr>
              <w:pStyle w:val="60"/>
              <w:spacing w:before="157" w:line="216" w:lineRule="auto"/>
              <w:ind w:left="569"/>
              <w:rPr>
                <w:sz w:val="20"/>
                <w:szCs w:val="20"/>
              </w:rPr>
            </w:pPr>
            <w:r>
              <w:rPr>
                <w:spacing w:val="-1"/>
                <w:sz w:val="20"/>
                <w:szCs w:val="20"/>
              </w:rPr>
              <w:t>元）</w:t>
            </w:r>
          </w:p>
        </w:tc>
      </w:tr>
      <w:tr w14:paraId="20FE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C6CB4EB">
            <w:pPr>
              <w:rPr>
                <w:rFonts w:ascii="Arial"/>
                <w:sz w:val="21"/>
              </w:rPr>
            </w:pPr>
          </w:p>
        </w:tc>
        <w:tc>
          <w:tcPr>
            <w:tcW w:w="1442" w:type="dxa"/>
            <w:vAlign w:val="top"/>
          </w:tcPr>
          <w:p w14:paraId="4FEB4706">
            <w:pPr>
              <w:rPr>
                <w:rFonts w:ascii="Arial"/>
                <w:sz w:val="21"/>
              </w:rPr>
            </w:pPr>
          </w:p>
        </w:tc>
        <w:tc>
          <w:tcPr>
            <w:tcW w:w="2716" w:type="dxa"/>
            <w:vAlign w:val="top"/>
          </w:tcPr>
          <w:p w14:paraId="0F010B32">
            <w:pPr>
              <w:rPr>
                <w:rFonts w:ascii="Arial"/>
                <w:sz w:val="21"/>
              </w:rPr>
            </w:pPr>
          </w:p>
        </w:tc>
        <w:tc>
          <w:tcPr>
            <w:tcW w:w="956" w:type="dxa"/>
            <w:vAlign w:val="top"/>
          </w:tcPr>
          <w:p w14:paraId="4C041404">
            <w:pPr>
              <w:rPr>
                <w:rFonts w:ascii="Arial"/>
                <w:sz w:val="21"/>
              </w:rPr>
            </w:pPr>
          </w:p>
        </w:tc>
        <w:tc>
          <w:tcPr>
            <w:tcW w:w="1259" w:type="dxa"/>
            <w:vAlign w:val="top"/>
          </w:tcPr>
          <w:p w14:paraId="19AD5860">
            <w:pPr>
              <w:rPr>
                <w:rFonts w:ascii="Arial"/>
                <w:sz w:val="21"/>
              </w:rPr>
            </w:pPr>
          </w:p>
        </w:tc>
        <w:tc>
          <w:tcPr>
            <w:tcW w:w="1532" w:type="dxa"/>
            <w:vAlign w:val="top"/>
          </w:tcPr>
          <w:p w14:paraId="0ECDF4D1">
            <w:pPr>
              <w:rPr>
                <w:rFonts w:ascii="Arial"/>
                <w:sz w:val="21"/>
              </w:rPr>
            </w:pPr>
          </w:p>
        </w:tc>
        <w:tc>
          <w:tcPr>
            <w:tcW w:w="1547" w:type="dxa"/>
            <w:vAlign w:val="top"/>
          </w:tcPr>
          <w:p w14:paraId="3326F0A5">
            <w:pPr>
              <w:rPr>
                <w:rFonts w:ascii="Arial"/>
                <w:sz w:val="21"/>
              </w:rPr>
            </w:pPr>
          </w:p>
        </w:tc>
      </w:tr>
      <w:tr w14:paraId="2680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1EF500DB">
            <w:pPr>
              <w:rPr>
                <w:rFonts w:ascii="Arial"/>
                <w:sz w:val="21"/>
              </w:rPr>
            </w:pPr>
          </w:p>
        </w:tc>
        <w:tc>
          <w:tcPr>
            <w:tcW w:w="1442" w:type="dxa"/>
            <w:vAlign w:val="top"/>
          </w:tcPr>
          <w:p w14:paraId="32025A66">
            <w:pPr>
              <w:rPr>
                <w:rFonts w:ascii="Arial"/>
                <w:sz w:val="21"/>
              </w:rPr>
            </w:pPr>
          </w:p>
        </w:tc>
        <w:tc>
          <w:tcPr>
            <w:tcW w:w="2716" w:type="dxa"/>
            <w:vAlign w:val="top"/>
          </w:tcPr>
          <w:p w14:paraId="6FF7FA86">
            <w:pPr>
              <w:rPr>
                <w:rFonts w:ascii="Arial"/>
                <w:sz w:val="21"/>
              </w:rPr>
            </w:pPr>
          </w:p>
        </w:tc>
        <w:tc>
          <w:tcPr>
            <w:tcW w:w="956" w:type="dxa"/>
            <w:vAlign w:val="top"/>
          </w:tcPr>
          <w:p w14:paraId="0C5F5111">
            <w:pPr>
              <w:rPr>
                <w:rFonts w:ascii="Arial"/>
                <w:sz w:val="21"/>
              </w:rPr>
            </w:pPr>
          </w:p>
        </w:tc>
        <w:tc>
          <w:tcPr>
            <w:tcW w:w="1259" w:type="dxa"/>
            <w:vAlign w:val="top"/>
          </w:tcPr>
          <w:p w14:paraId="5BF817CF">
            <w:pPr>
              <w:rPr>
                <w:rFonts w:ascii="Arial"/>
                <w:sz w:val="21"/>
              </w:rPr>
            </w:pPr>
          </w:p>
        </w:tc>
        <w:tc>
          <w:tcPr>
            <w:tcW w:w="1532" w:type="dxa"/>
            <w:vAlign w:val="top"/>
          </w:tcPr>
          <w:p w14:paraId="797E7A86">
            <w:pPr>
              <w:rPr>
                <w:rFonts w:ascii="Arial"/>
                <w:sz w:val="21"/>
              </w:rPr>
            </w:pPr>
          </w:p>
        </w:tc>
        <w:tc>
          <w:tcPr>
            <w:tcW w:w="1547" w:type="dxa"/>
            <w:vAlign w:val="top"/>
          </w:tcPr>
          <w:p w14:paraId="6ADE4C8A">
            <w:pPr>
              <w:rPr>
                <w:rFonts w:ascii="Arial"/>
                <w:sz w:val="21"/>
              </w:rPr>
            </w:pPr>
          </w:p>
        </w:tc>
      </w:tr>
      <w:tr w14:paraId="1AC2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C2720CF">
            <w:pPr>
              <w:rPr>
                <w:rFonts w:ascii="Arial"/>
                <w:sz w:val="21"/>
              </w:rPr>
            </w:pPr>
          </w:p>
        </w:tc>
        <w:tc>
          <w:tcPr>
            <w:tcW w:w="1442" w:type="dxa"/>
            <w:vAlign w:val="top"/>
          </w:tcPr>
          <w:p w14:paraId="6167F540">
            <w:pPr>
              <w:rPr>
                <w:rFonts w:ascii="Arial"/>
                <w:sz w:val="21"/>
              </w:rPr>
            </w:pPr>
          </w:p>
        </w:tc>
        <w:tc>
          <w:tcPr>
            <w:tcW w:w="2716" w:type="dxa"/>
            <w:vAlign w:val="top"/>
          </w:tcPr>
          <w:p w14:paraId="190249A8">
            <w:pPr>
              <w:rPr>
                <w:rFonts w:ascii="Arial"/>
                <w:sz w:val="21"/>
              </w:rPr>
            </w:pPr>
          </w:p>
        </w:tc>
        <w:tc>
          <w:tcPr>
            <w:tcW w:w="956" w:type="dxa"/>
            <w:vAlign w:val="top"/>
          </w:tcPr>
          <w:p w14:paraId="5BAE6426">
            <w:pPr>
              <w:rPr>
                <w:rFonts w:ascii="Arial"/>
                <w:sz w:val="21"/>
              </w:rPr>
            </w:pPr>
          </w:p>
        </w:tc>
        <w:tc>
          <w:tcPr>
            <w:tcW w:w="1259" w:type="dxa"/>
            <w:vAlign w:val="top"/>
          </w:tcPr>
          <w:p w14:paraId="45DACD56">
            <w:pPr>
              <w:rPr>
                <w:rFonts w:ascii="Arial"/>
                <w:sz w:val="21"/>
              </w:rPr>
            </w:pPr>
          </w:p>
        </w:tc>
        <w:tc>
          <w:tcPr>
            <w:tcW w:w="1532" w:type="dxa"/>
            <w:vAlign w:val="top"/>
          </w:tcPr>
          <w:p w14:paraId="386FBA32">
            <w:pPr>
              <w:rPr>
                <w:rFonts w:ascii="Arial"/>
                <w:sz w:val="21"/>
              </w:rPr>
            </w:pPr>
          </w:p>
        </w:tc>
        <w:tc>
          <w:tcPr>
            <w:tcW w:w="1547" w:type="dxa"/>
            <w:vAlign w:val="top"/>
          </w:tcPr>
          <w:p w14:paraId="65097E1C">
            <w:pPr>
              <w:rPr>
                <w:rFonts w:ascii="Arial"/>
                <w:sz w:val="21"/>
              </w:rPr>
            </w:pPr>
          </w:p>
        </w:tc>
      </w:tr>
      <w:tr w14:paraId="5E1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65A4F40">
            <w:pPr>
              <w:rPr>
                <w:rFonts w:ascii="Arial"/>
                <w:sz w:val="21"/>
              </w:rPr>
            </w:pPr>
          </w:p>
        </w:tc>
        <w:tc>
          <w:tcPr>
            <w:tcW w:w="1442" w:type="dxa"/>
            <w:vAlign w:val="top"/>
          </w:tcPr>
          <w:p w14:paraId="04C111BD">
            <w:pPr>
              <w:rPr>
                <w:rFonts w:ascii="Arial"/>
                <w:sz w:val="21"/>
              </w:rPr>
            </w:pPr>
          </w:p>
        </w:tc>
        <w:tc>
          <w:tcPr>
            <w:tcW w:w="2716" w:type="dxa"/>
            <w:vAlign w:val="top"/>
          </w:tcPr>
          <w:p w14:paraId="0ADF687F">
            <w:pPr>
              <w:rPr>
                <w:rFonts w:ascii="Arial"/>
                <w:sz w:val="21"/>
              </w:rPr>
            </w:pPr>
          </w:p>
        </w:tc>
        <w:tc>
          <w:tcPr>
            <w:tcW w:w="956" w:type="dxa"/>
            <w:vAlign w:val="top"/>
          </w:tcPr>
          <w:p w14:paraId="74979B5D">
            <w:pPr>
              <w:rPr>
                <w:rFonts w:ascii="Arial"/>
                <w:sz w:val="21"/>
              </w:rPr>
            </w:pPr>
          </w:p>
        </w:tc>
        <w:tc>
          <w:tcPr>
            <w:tcW w:w="1259" w:type="dxa"/>
            <w:vAlign w:val="top"/>
          </w:tcPr>
          <w:p w14:paraId="7D588229">
            <w:pPr>
              <w:rPr>
                <w:rFonts w:ascii="Arial"/>
                <w:sz w:val="21"/>
              </w:rPr>
            </w:pPr>
          </w:p>
        </w:tc>
        <w:tc>
          <w:tcPr>
            <w:tcW w:w="1532" w:type="dxa"/>
            <w:vAlign w:val="top"/>
          </w:tcPr>
          <w:p w14:paraId="7DDD4696">
            <w:pPr>
              <w:rPr>
                <w:rFonts w:ascii="Arial"/>
                <w:sz w:val="21"/>
              </w:rPr>
            </w:pPr>
          </w:p>
        </w:tc>
        <w:tc>
          <w:tcPr>
            <w:tcW w:w="1547" w:type="dxa"/>
            <w:vAlign w:val="top"/>
          </w:tcPr>
          <w:p w14:paraId="4FDA924A">
            <w:pPr>
              <w:rPr>
                <w:rFonts w:ascii="Arial"/>
                <w:sz w:val="21"/>
              </w:rPr>
            </w:pPr>
          </w:p>
        </w:tc>
      </w:tr>
      <w:tr w14:paraId="36EB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0E1CB963">
            <w:pPr>
              <w:rPr>
                <w:rFonts w:ascii="Arial"/>
                <w:sz w:val="21"/>
              </w:rPr>
            </w:pPr>
          </w:p>
        </w:tc>
        <w:tc>
          <w:tcPr>
            <w:tcW w:w="1442" w:type="dxa"/>
            <w:vAlign w:val="top"/>
          </w:tcPr>
          <w:p w14:paraId="427D837A">
            <w:pPr>
              <w:rPr>
                <w:rFonts w:ascii="Arial"/>
                <w:sz w:val="21"/>
              </w:rPr>
            </w:pPr>
          </w:p>
        </w:tc>
        <w:tc>
          <w:tcPr>
            <w:tcW w:w="2716" w:type="dxa"/>
            <w:vAlign w:val="top"/>
          </w:tcPr>
          <w:p w14:paraId="2C120B96">
            <w:pPr>
              <w:rPr>
                <w:rFonts w:ascii="Arial"/>
                <w:sz w:val="21"/>
              </w:rPr>
            </w:pPr>
          </w:p>
        </w:tc>
        <w:tc>
          <w:tcPr>
            <w:tcW w:w="956" w:type="dxa"/>
            <w:vAlign w:val="top"/>
          </w:tcPr>
          <w:p w14:paraId="120CBD57">
            <w:pPr>
              <w:rPr>
                <w:rFonts w:ascii="Arial"/>
                <w:sz w:val="21"/>
              </w:rPr>
            </w:pPr>
          </w:p>
        </w:tc>
        <w:tc>
          <w:tcPr>
            <w:tcW w:w="1259" w:type="dxa"/>
            <w:vAlign w:val="top"/>
          </w:tcPr>
          <w:p w14:paraId="393A4E0E">
            <w:pPr>
              <w:rPr>
                <w:rFonts w:ascii="Arial"/>
                <w:sz w:val="21"/>
              </w:rPr>
            </w:pPr>
          </w:p>
        </w:tc>
        <w:tc>
          <w:tcPr>
            <w:tcW w:w="1532" w:type="dxa"/>
            <w:vAlign w:val="top"/>
          </w:tcPr>
          <w:p w14:paraId="461CD0DE">
            <w:pPr>
              <w:rPr>
                <w:rFonts w:ascii="Arial"/>
                <w:sz w:val="21"/>
              </w:rPr>
            </w:pPr>
          </w:p>
        </w:tc>
        <w:tc>
          <w:tcPr>
            <w:tcW w:w="1547" w:type="dxa"/>
            <w:vAlign w:val="top"/>
          </w:tcPr>
          <w:p w14:paraId="76126432">
            <w:pPr>
              <w:rPr>
                <w:rFonts w:ascii="Arial"/>
                <w:sz w:val="21"/>
              </w:rPr>
            </w:pPr>
          </w:p>
        </w:tc>
      </w:tr>
      <w:tr w14:paraId="52A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26E1BD2">
            <w:pPr>
              <w:rPr>
                <w:rFonts w:ascii="Arial"/>
                <w:sz w:val="21"/>
              </w:rPr>
            </w:pPr>
          </w:p>
        </w:tc>
        <w:tc>
          <w:tcPr>
            <w:tcW w:w="1442" w:type="dxa"/>
            <w:vAlign w:val="top"/>
          </w:tcPr>
          <w:p w14:paraId="44F34FA7">
            <w:pPr>
              <w:rPr>
                <w:rFonts w:ascii="Arial"/>
                <w:sz w:val="21"/>
              </w:rPr>
            </w:pPr>
          </w:p>
        </w:tc>
        <w:tc>
          <w:tcPr>
            <w:tcW w:w="2716" w:type="dxa"/>
            <w:vAlign w:val="top"/>
          </w:tcPr>
          <w:p w14:paraId="43EBB547">
            <w:pPr>
              <w:rPr>
                <w:rFonts w:ascii="Arial"/>
                <w:sz w:val="21"/>
              </w:rPr>
            </w:pPr>
          </w:p>
        </w:tc>
        <w:tc>
          <w:tcPr>
            <w:tcW w:w="956" w:type="dxa"/>
            <w:vAlign w:val="top"/>
          </w:tcPr>
          <w:p w14:paraId="0AD404F1">
            <w:pPr>
              <w:rPr>
                <w:rFonts w:ascii="Arial"/>
                <w:sz w:val="21"/>
              </w:rPr>
            </w:pPr>
          </w:p>
        </w:tc>
        <w:tc>
          <w:tcPr>
            <w:tcW w:w="1259" w:type="dxa"/>
            <w:vAlign w:val="top"/>
          </w:tcPr>
          <w:p w14:paraId="4653B8E5">
            <w:pPr>
              <w:rPr>
                <w:rFonts w:ascii="Arial"/>
                <w:sz w:val="21"/>
              </w:rPr>
            </w:pPr>
          </w:p>
        </w:tc>
        <w:tc>
          <w:tcPr>
            <w:tcW w:w="1532" w:type="dxa"/>
            <w:vAlign w:val="top"/>
          </w:tcPr>
          <w:p w14:paraId="4601C067">
            <w:pPr>
              <w:rPr>
                <w:rFonts w:ascii="Arial"/>
                <w:sz w:val="21"/>
              </w:rPr>
            </w:pPr>
          </w:p>
        </w:tc>
        <w:tc>
          <w:tcPr>
            <w:tcW w:w="1547" w:type="dxa"/>
            <w:vAlign w:val="top"/>
          </w:tcPr>
          <w:p w14:paraId="536A467E">
            <w:pPr>
              <w:rPr>
                <w:rFonts w:ascii="Arial"/>
                <w:sz w:val="21"/>
              </w:rPr>
            </w:pPr>
          </w:p>
        </w:tc>
      </w:tr>
    </w:tbl>
    <w:p w14:paraId="6AE1DCC0">
      <w:pPr>
        <w:pStyle w:val="11"/>
        <w:spacing w:line="262" w:lineRule="auto"/>
      </w:pPr>
    </w:p>
    <w:p w14:paraId="494B06C3">
      <w:pPr>
        <w:pStyle w:val="11"/>
        <w:spacing w:line="262" w:lineRule="auto"/>
      </w:pPr>
    </w:p>
    <w:p w14:paraId="131981F5">
      <w:pPr>
        <w:spacing w:line="360" w:lineRule="auto"/>
        <w:ind w:left="420"/>
        <w:rPr>
          <w:rFonts w:ascii="宋体" w:hAnsi="宋体"/>
          <w:sz w:val="24"/>
          <w:u w:val="single"/>
        </w:rPr>
      </w:pPr>
      <w:r>
        <w:rPr>
          <w:rFonts w:hint="eastAsia" w:ascii="宋体" w:hAnsi="宋体"/>
          <w:sz w:val="24"/>
        </w:rPr>
        <w:t>投标人名称（公章）：</w:t>
      </w:r>
    </w:p>
    <w:p w14:paraId="2CC1008E">
      <w:pPr>
        <w:spacing w:line="360" w:lineRule="auto"/>
        <w:ind w:left="420"/>
        <w:rPr>
          <w:rFonts w:ascii="宋体" w:hAnsi="宋体"/>
          <w:sz w:val="24"/>
        </w:rPr>
      </w:pPr>
    </w:p>
    <w:p w14:paraId="42ACFB9B">
      <w:pPr>
        <w:spacing w:line="360" w:lineRule="auto"/>
        <w:ind w:firstLine="435"/>
        <w:rPr>
          <w:rFonts w:ascii="宋体" w:hAnsi="宋体"/>
          <w:sz w:val="24"/>
        </w:rPr>
      </w:pPr>
      <w:r>
        <w:rPr>
          <w:rFonts w:hint="eastAsia" w:ascii="宋体" w:hAnsi="宋体"/>
          <w:sz w:val="24"/>
        </w:rPr>
        <w:t>投标人代表签字：</w:t>
      </w:r>
    </w:p>
    <w:p w14:paraId="69EF146E">
      <w:pPr>
        <w:spacing w:line="360" w:lineRule="auto"/>
        <w:ind w:firstLine="435"/>
        <w:rPr>
          <w:rFonts w:ascii="宋体" w:hAnsi="宋体"/>
          <w:sz w:val="24"/>
        </w:rPr>
      </w:pPr>
    </w:p>
    <w:p w14:paraId="13FA915E">
      <w:pPr>
        <w:spacing w:line="360" w:lineRule="auto"/>
        <w:ind w:firstLine="435"/>
        <w:rPr>
          <w:rFonts w:ascii="宋体" w:hAnsi="宋体"/>
          <w:sz w:val="24"/>
        </w:rPr>
      </w:pPr>
      <w:r>
        <w:rPr>
          <w:rFonts w:hint="eastAsia" w:ascii="宋体" w:hAnsi="宋体"/>
          <w:sz w:val="24"/>
        </w:rPr>
        <w:t>职        务：</w:t>
      </w:r>
    </w:p>
    <w:p w14:paraId="681C2BB6">
      <w:pPr>
        <w:spacing w:line="360" w:lineRule="auto"/>
        <w:rPr>
          <w:rFonts w:ascii="宋体" w:hAnsi="宋体"/>
          <w:sz w:val="24"/>
        </w:rPr>
      </w:pPr>
    </w:p>
    <w:p w14:paraId="66192560">
      <w:pPr>
        <w:spacing w:line="360" w:lineRule="auto"/>
        <w:ind w:firstLine="435"/>
        <w:rPr>
          <w:rFonts w:hint="eastAsia" w:ascii="宋体" w:hAnsi="宋体"/>
          <w:sz w:val="24"/>
        </w:rPr>
      </w:pPr>
      <w:r>
        <w:rPr>
          <w:rFonts w:hint="eastAsia" w:ascii="宋体" w:hAnsi="宋体"/>
          <w:sz w:val="24"/>
        </w:rPr>
        <w:t>日        期：</w:t>
      </w:r>
    </w:p>
    <w:p w14:paraId="1F7265C3">
      <w:pPr>
        <w:pStyle w:val="23"/>
        <w:rPr>
          <w:rFonts w:hint="eastAsia" w:ascii="宋体" w:hAnsi="宋体"/>
          <w:sz w:val="24"/>
        </w:rPr>
      </w:pPr>
    </w:p>
    <w:p w14:paraId="4266B1BA">
      <w:pPr>
        <w:spacing w:line="320" w:lineRule="exact"/>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20</w:t>
      </w:r>
    </w:p>
    <w:p w14:paraId="7964CD2D">
      <w:pPr>
        <w:spacing w:line="360" w:lineRule="auto"/>
        <w:ind w:firstLine="480" w:firstLineChars="200"/>
        <w:rPr>
          <w:rFonts w:hint="eastAsia" w:ascii="宋体" w:hAnsi="宋体" w:cs="宋体"/>
          <w:sz w:val="24"/>
          <w:lang w:eastAsia="zh-CN"/>
        </w:rPr>
      </w:pPr>
    </w:p>
    <w:p w14:paraId="0A31B339">
      <w:pPr>
        <w:spacing w:line="360" w:lineRule="auto"/>
        <w:ind w:firstLine="643" w:firstLineChars="200"/>
        <w:jc w:val="center"/>
        <w:rPr>
          <w:rFonts w:hint="eastAsia" w:ascii="宋体" w:hAnsi="宋体" w:cs="宋体"/>
          <w:b/>
          <w:bCs/>
          <w:sz w:val="32"/>
          <w:szCs w:val="32"/>
          <w:lang w:eastAsia="zh-CN"/>
        </w:rPr>
      </w:pPr>
      <w:r>
        <w:rPr>
          <w:rFonts w:hint="eastAsia" w:ascii="宋体" w:hAnsi="宋体" w:cs="宋体"/>
          <w:b/>
          <w:bCs/>
          <w:sz w:val="32"/>
          <w:szCs w:val="32"/>
          <w:lang w:eastAsia="zh-CN"/>
        </w:rPr>
        <w:t>临时保卫服务承诺函</w:t>
      </w:r>
    </w:p>
    <w:p w14:paraId="7F445EDA">
      <w:pPr>
        <w:spacing w:line="360" w:lineRule="auto"/>
        <w:ind w:firstLine="480" w:firstLineChars="200"/>
        <w:rPr>
          <w:rFonts w:hint="default" w:ascii="宋体" w:hAnsi="宋体" w:cs="宋体"/>
          <w:sz w:val="24"/>
          <w:lang w:val="en-US" w:eastAsia="zh-CN"/>
        </w:rPr>
      </w:pPr>
    </w:p>
    <w:p w14:paraId="1F7FD9BE">
      <w:pPr>
        <w:spacing w:line="360" w:lineRule="auto"/>
        <w:ind w:firstLine="480" w:firstLineChars="200"/>
        <w:rPr>
          <w:rFonts w:hint="default" w:ascii="宋体" w:hAnsi="宋体" w:cs="宋体"/>
          <w:sz w:val="24"/>
          <w:lang w:val="en-US" w:eastAsia="zh-CN"/>
        </w:rPr>
      </w:pPr>
    </w:p>
    <w:p w14:paraId="6489F4A2">
      <w:pPr>
        <w:spacing w:line="360" w:lineRule="auto"/>
        <w:ind w:firstLine="480" w:firstLineChars="200"/>
        <w:rPr>
          <w:rFonts w:hint="default" w:ascii="宋体" w:hAnsi="宋体" w:cs="宋体"/>
          <w:sz w:val="24"/>
          <w:lang w:val="en-US" w:eastAsia="zh-CN"/>
        </w:rPr>
      </w:pPr>
    </w:p>
    <w:p w14:paraId="085AE03D">
      <w:pPr>
        <w:spacing w:line="48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本公司承诺，在业主发生临时应急情况时提供临时保卫服务，临时保卫报价为     元/人/天，如中标后不能按照承诺提供临时保卫服务，每次从履约保证金中扣除500元。</w:t>
      </w:r>
    </w:p>
    <w:p w14:paraId="3A385DAC">
      <w:pPr>
        <w:spacing w:line="480" w:lineRule="auto"/>
        <w:ind w:firstLine="480" w:firstLineChars="200"/>
        <w:rPr>
          <w:rFonts w:hint="eastAsia" w:ascii="宋体" w:hAnsi="宋体" w:cs="宋体"/>
          <w:sz w:val="24"/>
          <w:lang w:val="en-US" w:eastAsia="zh-CN"/>
        </w:rPr>
      </w:pPr>
    </w:p>
    <w:p w14:paraId="54C1DABA">
      <w:pPr>
        <w:wordWrap w:val="0"/>
        <w:ind w:firstLine="880" w:firstLineChars="200"/>
        <w:jc w:val="right"/>
        <w:rPr>
          <w:rFonts w:hint="eastAsia"/>
          <w:sz w:val="44"/>
          <w:szCs w:val="44"/>
          <w:u w:val="none"/>
          <w:lang w:val="en-US" w:eastAsia="zh-CN"/>
        </w:rPr>
      </w:pPr>
    </w:p>
    <w:p w14:paraId="19ED1D4A">
      <w:pPr>
        <w:spacing w:line="320" w:lineRule="exact"/>
        <w:ind w:left="420"/>
        <w:rPr>
          <w:rFonts w:hint="eastAsia" w:ascii="宋体" w:hAnsi="宋体"/>
          <w:color w:val="000000"/>
          <w:sz w:val="24"/>
        </w:rPr>
      </w:pPr>
    </w:p>
    <w:p w14:paraId="70F54F93">
      <w:pPr>
        <w:pStyle w:val="7"/>
        <w:rPr>
          <w:rFonts w:hint="eastAsia" w:ascii="宋体" w:hAnsi="宋体"/>
          <w:b/>
          <w:color w:val="000000"/>
          <w:sz w:val="28"/>
        </w:rPr>
      </w:pPr>
    </w:p>
    <w:p w14:paraId="60189B54">
      <w:pPr>
        <w:wordWrap/>
        <w:ind w:firstLine="880" w:firstLineChars="200"/>
        <w:jc w:val="right"/>
        <w:rPr>
          <w:rFonts w:hint="eastAsia"/>
          <w:sz w:val="44"/>
          <w:szCs w:val="44"/>
          <w:u w:val="none"/>
          <w:lang w:val="en-US" w:eastAsia="zh-CN"/>
        </w:rPr>
      </w:pPr>
    </w:p>
    <w:p w14:paraId="36151721">
      <w:pPr>
        <w:wordWrap/>
        <w:ind w:firstLine="880" w:firstLineChars="200"/>
        <w:jc w:val="right"/>
        <w:rPr>
          <w:rFonts w:hint="eastAsia"/>
          <w:sz w:val="44"/>
          <w:szCs w:val="44"/>
          <w:u w:val="none"/>
          <w:lang w:val="en-US" w:eastAsia="zh-CN"/>
        </w:rPr>
      </w:pPr>
    </w:p>
    <w:p w14:paraId="3F738F04">
      <w:pPr>
        <w:spacing w:line="360" w:lineRule="auto"/>
        <w:ind w:firstLine="480" w:firstLineChars="200"/>
        <w:rPr>
          <w:rFonts w:hint="eastAsia" w:ascii="宋体" w:hAnsi="宋体" w:cs="宋体"/>
          <w:sz w:val="24"/>
          <w:lang w:val="en-US" w:eastAsia="zh-CN"/>
        </w:rPr>
      </w:pPr>
    </w:p>
    <w:p w14:paraId="7E412F68">
      <w:pPr>
        <w:spacing w:line="360" w:lineRule="auto"/>
        <w:ind w:firstLine="480" w:firstLineChars="200"/>
        <w:rPr>
          <w:rFonts w:hint="eastAsia" w:ascii="宋体" w:hAnsi="宋体" w:cs="宋体"/>
          <w:sz w:val="24"/>
          <w:lang w:val="en-US" w:eastAsia="zh-CN"/>
        </w:rPr>
      </w:pPr>
    </w:p>
    <w:p w14:paraId="08358272">
      <w:pPr>
        <w:spacing w:line="360" w:lineRule="auto"/>
        <w:ind w:firstLine="3840" w:firstLineChars="1600"/>
        <w:rPr>
          <w:rFonts w:hint="eastAsia" w:ascii="宋体" w:hAnsi="宋体" w:cs="宋体"/>
          <w:sz w:val="24"/>
          <w:lang w:val="en-US" w:eastAsia="zh-CN"/>
        </w:rPr>
      </w:pPr>
      <w:r>
        <w:rPr>
          <w:rFonts w:hint="eastAsia" w:ascii="宋体" w:hAnsi="宋体" w:cs="宋体"/>
          <w:sz w:val="24"/>
          <w:lang w:val="en-US" w:eastAsia="zh-CN"/>
        </w:rPr>
        <w:t xml:space="preserve">投标人（盖章）：     </w:t>
      </w:r>
    </w:p>
    <w:p w14:paraId="52C46F6D">
      <w:pPr>
        <w:spacing w:line="360" w:lineRule="auto"/>
        <w:ind w:firstLine="3840" w:firstLineChars="1600"/>
        <w:rPr>
          <w:rFonts w:hint="eastAsia" w:ascii="宋体" w:hAnsi="宋体" w:cs="宋体"/>
          <w:sz w:val="24"/>
          <w:lang w:val="en-US" w:eastAsia="zh-CN"/>
        </w:rPr>
      </w:pPr>
      <w:r>
        <w:rPr>
          <w:rFonts w:hint="eastAsia" w:ascii="宋体" w:hAnsi="宋体" w:cs="宋体"/>
          <w:sz w:val="24"/>
          <w:lang w:val="en-US" w:eastAsia="zh-CN"/>
        </w:rPr>
        <w:t xml:space="preserve">法定代表人或授权代表（签字或盖章）：     </w:t>
      </w:r>
    </w:p>
    <w:p w14:paraId="32E4312A">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                            日期：年   月   日</w:t>
      </w:r>
    </w:p>
    <w:p w14:paraId="4248F231">
      <w:pPr>
        <w:wordWrap/>
        <w:ind w:firstLine="880" w:firstLineChars="200"/>
        <w:jc w:val="right"/>
        <w:rPr>
          <w:rFonts w:hint="default"/>
          <w:sz w:val="44"/>
          <w:szCs w:val="44"/>
          <w:u w:val="none"/>
          <w:lang w:val="en-US" w:eastAsia="zh-CN"/>
        </w:rPr>
      </w:pPr>
    </w:p>
    <w:p w14:paraId="6CF7DF11">
      <w:pPr>
        <w:snapToGrid w:val="0"/>
        <w:spacing w:before="50"/>
        <w:jc w:val="left"/>
        <w:rPr>
          <w:rFonts w:hint="eastAsia" w:ascii="宋体" w:hAnsi="宋体"/>
          <w:b/>
          <w:color w:val="000000"/>
        </w:rPr>
      </w:pPr>
    </w:p>
    <w:p w14:paraId="60324440">
      <w:pPr>
        <w:spacing w:line="360" w:lineRule="auto"/>
      </w:pPr>
    </w:p>
    <w:p w14:paraId="48AD70C2">
      <w:pPr>
        <w:pStyle w:val="9"/>
        <w:rPr>
          <w:rFonts w:hint="eastAsia"/>
        </w:rPr>
      </w:pPr>
    </w:p>
    <w:p w14:paraId="2DDAD7F8">
      <w:pPr>
        <w:pStyle w:val="2"/>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677A">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59E8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59E8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872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F931D4A4"/>
    <w:multiLevelType w:val="singleLevel"/>
    <w:tmpl w:val="F931D4A4"/>
    <w:lvl w:ilvl="0" w:tentative="0">
      <w:start w:val="1"/>
      <w:numFmt w:val="decimal"/>
      <w:lvlText w:val="%1."/>
      <w:lvlJc w:val="left"/>
      <w:pPr>
        <w:tabs>
          <w:tab w:val="left" w:pos="312"/>
        </w:tabs>
      </w:p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25E6C2DC"/>
    <w:multiLevelType w:val="singleLevel"/>
    <w:tmpl w:val="25E6C2DC"/>
    <w:lvl w:ilvl="0" w:tentative="0">
      <w:start w:val="1"/>
      <w:numFmt w:val="decimal"/>
      <w:lvlText w:val="%1."/>
      <w:lvlJc w:val="left"/>
      <w:pPr>
        <w:tabs>
          <w:tab w:val="left" w:pos="312"/>
        </w:tabs>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47D1793"/>
    <w:multiLevelType w:val="singleLevel"/>
    <w:tmpl w:val="547D1793"/>
    <w:lvl w:ilvl="0" w:tentative="0">
      <w:start w:val="1"/>
      <w:numFmt w:val="decimal"/>
      <w:suff w:val="nothing"/>
      <w:lvlText w:val="（%1）"/>
      <w:lvlJc w:val="left"/>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5D039746"/>
    <w:multiLevelType w:val="singleLevel"/>
    <w:tmpl w:val="5D039746"/>
    <w:lvl w:ilvl="0" w:tentative="0">
      <w:start w:val="1"/>
      <w:numFmt w:val="decimal"/>
      <w:suff w:val="nothing"/>
      <w:lvlText w:val="%1、"/>
      <w:lvlJc w:val="left"/>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8"/>
  </w:num>
  <w:num w:numId="2">
    <w:abstractNumId w:val="2"/>
  </w:num>
  <w:num w:numId="3">
    <w:abstractNumId w:val="9"/>
  </w:num>
  <w:num w:numId="4">
    <w:abstractNumId w:val="4"/>
  </w:num>
  <w:num w:numId="5">
    <w:abstractNumId w:val="10"/>
  </w:num>
  <w:num w:numId="6">
    <w:abstractNumId w:val="1"/>
  </w:num>
  <w:num w:numId="7">
    <w:abstractNumId w:val="5"/>
  </w:num>
  <w:num w:numId="8">
    <w:abstractNumId w:val="7"/>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71BA1"/>
    <w:rsid w:val="000A002F"/>
    <w:rsid w:val="000A2B60"/>
    <w:rsid w:val="001146EF"/>
    <w:rsid w:val="00150EAD"/>
    <w:rsid w:val="00165EE9"/>
    <w:rsid w:val="00186236"/>
    <w:rsid w:val="00291503"/>
    <w:rsid w:val="00310860"/>
    <w:rsid w:val="00315916"/>
    <w:rsid w:val="003C28DE"/>
    <w:rsid w:val="004479E5"/>
    <w:rsid w:val="0049548B"/>
    <w:rsid w:val="005714C6"/>
    <w:rsid w:val="00596E6A"/>
    <w:rsid w:val="005C6ADC"/>
    <w:rsid w:val="005D0DD1"/>
    <w:rsid w:val="00667357"/>
    <w:rsid w:val="006D5C96"/>
    <w:rsid w:val="007477AD"/>
    <w:rsid w:val="008248FA"/>
    <w:rsid w:val="00905DA1"/>
    <w:rsid w:val="00987EDA"/>
    <w:rsid w:val="009D46C4"/>
    <w:rsid w:val="009D6A9E"/>
    <w:rsid w:val="00A538FE"/>
    <w:rsid w:val="00A67D58"/>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E80370"/>
    <w:rsid w:val="00F76805"/>
    <w:rsid w:val="00FC1E7F"/>
    <w:rsid w:val="00FF7A94"/>
    <w:rsid w:val="010742D5"/>
    <w:rsid w:val="010A38A6"/>
    <w:rsid w:val="010F7B98"/>
    <w:rsid w:val="0116312F"/>
    <w:rsid w:val="01270A4D"/>
    <w:rsid w:val="01514860"/>
    <w:rsid w:val="015B4FE6"/>
    <w:rsid w:val="015B6D94"/>
    <w:rsid w:val="018207C5"/>
    <w:rsid w:val="01851778"/>
    <w:rsid w:val="01853E11"/>
    <w:rsid w:val="01877B89"/>
    <w:rsid w:val="01981D96"/>
    <w:rsid w:val="019A4593"/>
    <w:rsid w:val="01A729ED"/>
    <w:rsid w:val="01AE11E6"/>
    <w:rsid w:val="01B729F0"/>
    <w:rsid w:val="01C74429"/>
    <w:rsid w:val="01D9415D"/>
    <w:rsid w:val="01E96BCD"/>
    <w:rsid w:val="01F53A09"/>
    <w:rsid w:val="01F91DFC"/>
    <w:rsid w:val="020E3E06"/>
    <w:rsid w:val="02222883"/>
    <w:rsid w:val="0224187C"/>
    <w:rsid w:val="02754146"/>
    <w:rsid w:val="02A01370"/>
    <w:rsid w:val="02C62BA9"/>
    <w:rsid w:val="02D7406D"/>
    <w:rsid w:val="030A7540"/>
    <w:rsid w:val="03343D40"/>
    <w:rsid w:val="03351867"/>
    <w:rsid w:val="034B4BE6"/>
    <w:rsid w:val="034C79A8"/>
    <w:rsid w:val="03522419"/>
    <w:rsid w:val="035E327D"/>
    <w:rsid w:val="03624C71"/>
    <w:rsid w:val="036A1510"/>
    <w:rsid w:val="037171B2"/>
    <w:rsid w:val="03723D7D"/>
    <w:rsid w:val="03A55E37"/>
    <w:rsid w:val="03F1578E"/>
    <w:rsid w:val="03F359AA"/>
    <w:rsid w:val="03F67248"/>
    <w:rsid w:val="04071573"/>
    <w:rsid w:val="0422003D"/>
    <w:rsid w:val="04293179"/>
    <w:rsid w:val="04357EE7"/>
    <w:rsid w:val="043E0AAC"/>
    <w:rsid w:val="044F2C90"/>
    <w:rsid w:val="0458580D"/>
    <w:rsid w:val="04604D98"/>
    <w:rsid w:val="04762FE4"/>
    <w:rsid w:val="048361AE"/>
    <w:rsid w:val="048962DE"/>
    <w:rsid w:val="04956A61"/>
    <w:rsid w:val="04A722F0"/>
    <w:rsid w:val="04C403D8"/>
    <w:rsid w:val="04DA625A"/>
    <w:rsid w:val="04E55281"/>
    <w:rsid w:val="04E86B91"/>
    <w:rsid w:val="04EF476C"/>
    <w:rsid w:val="04FC6AE0"/>
    <w:rsid w:val="0528054A"/>
    <w:rsid w:val="05287815"/>
    <w:rsid w:val="052D2D41"/>
    <w:rsid w:val="0538232A"/>
    <w:rsid w:val="0552233D"/>
    <w:rsid w:val="0571302A"/>
    <w:rsid w:val="05782C43"/>
    <w:rsid w:val="05903056"/>
    <w:rsid w:val="059E1050"/>
    <w:rsid w:val="05B01B1D"/>
    <w:rsid w:val="05E17C80"/>
    <w:rsid w:val="05E55725"/>
    <w:rsid w:val="05E5760D"/>
    <w:rsid w:val="060317A8"/>
    <w:rsid w:val="06066F04"/>
    <w:rsid w:val="062C5D5F"/>
    <w:rsid w:val="063127B9"/>
    <w:rsid w:val="0639353C"/>
    <w:rsid w:val="06474E34"/>
    <w:rsid w:val="06484055"/>
    <w:rsid w:val="065949DD"/>
    <w:rsid w:val="06653EC4"/>
    <w:rsid w:val="06710E08"/>
    <w:rsid w:val="0699402C"/>
    <w:rsid w:val="069C64C8"/>
    <w:rsid w:val="06A0112C"/>
    <w:rsid w:val="06A411DD"/>
    <w:rsid w:val="06A81BEC"/>
    <w:rsid w:val="06DC60DB"/>
    <w:rsid w:val="06E577B0"/>
    <w:rsid w:val="06E8731C"/>
    <w:rsid w:val="06F44F8B"/>
    <w:rsid w:val="06F84851"/>
    <w:rsid w:val="06FB0045"/>
    <w:rsid w:val="070D0B30"/>
    <w:rsid w:val="07117EF5"/>
    <w:rsid w:val="07153E89"/>
    <w:rsid w:val="07320597"/>
    <w:rsid w:val="07406708"/>
    <w:rsid w:val="07666CBA"/>
    <w:rsid w:val="07763D66"/>
    <w:rsid w:val="07797F74"/>
    <w:rsid w:val="077B362D"/>
    <w:rsid w:val="078514FF"/>
    <w:rsid w:val="07874700"/>
    <w:rsid w:val="07996868"/>
    <w:rsid w:val="079A6E72"/>
    <w:rsid w:val="079F3EE7"/>
    <w:rsid w:val="07AA1AB7"/>
    <w:rsid w:val="07AF3996"/>
    <w:rsid w:val="07BB00C5"/>
    <w:rsid w:val="07BE62CF"/>
    <w:rsid w:val="07DF5164"/>
    <w:rsid w:val="07E50580"/>
    <w:rsid w:val="07EE133F"/>
    <w:rsid w:val="07F43A9E"/>
    <w:rsid w:val="07FD6DF7"/>
    <w:rsid w:val="08065B86"/>
    <w:rsid w:val="08274ACF"/>
    <w:rsid w:val="08310251"/>
    <w:rsid w:val="08362D3A"/>
    <w:rsid w:val="083A1BBD"/>
    <w:rsid w:val="084703F0"/>
    <w:rsid w:val="085D5AE7"/>
    <w:rsid w:val="08696EDC"/>
    <w:rsid w:val="08705B4A"/>
    <w:rsid w:val="087A7753"/>
    <w:rsid w:val="08814CE3"/>
    <w:rsid w:val="08884C10"/>
    <w:rsid w:val="08986544"/>
    <w:rsid w:val="089963F4"/>
    <w:rsid w:val="08AC25CB"/>
    <w:rsid w:val="08BB6846"/>
    <w:rsid w:val="08C3745F"/>
    <w:rsid w:val="08C90A87"/>
    <w:rsid w:val="08D55A74"/>
    <w:rsid w:val="08DC3175"/>
    <w:rsid w:val="08E052CE"/>
    <w:rsid w:val="08FD3C48"/>
    <w:rsid w:val="09161D47"/>
    <w:rsid w:val="093920B1"/>
    <w:rsid w:val="093D3ABC"/>
    <w:rsid w:val="095C5D9F"/>
    <w:rsid w:val="09864BCA"/>
    <w:rsid w:val="098E3A7F"/>
    <w:rsid w:val="09CE19BC"/>
    <w:rsid w:val="09E70A54"/>
    <w:rsid w:val="09E84CCD"/>
    <w:rsid w:val="09F2225F"/>
    <w:rsid w:val="0A051115"/>
    <w:rsid w:val="0A067AB9"/>
    <w:rsid w:val="0A1C108A"/>
    <w:rsid w:val="0A3A5C5D"/>
    <w:rsid w:val="0A486323"/>
    <w:rsid w:val="0A8528D5"/>
    <w:rsid w:val="0A8A0A3A"/>
    <w:rsid w:val="0AA01CBB"/>
    <w:rsid w:val="0AB52BD8"/>
    <w:rsid w:val="0AD55E09"/>
    <w:rsid w:val="0AD56F1F"/>
    <w:rsid w:val="0AD83203"/>
    <w:rsid w:val="0AEA3C8C"/>
    <w:rsid w:val="0AEB73DB"/>
    <w:rsid w:val="0AFF4C34"/>
    <w:rsid w:val="0B1E0CF0"/>
    <w:rsid w:val="0B1E2894"/>
    <w:rsid w:val="0B3A637F"/>
    <w:rsid w:val="0B4E34C6"/>
    <w:rsid w:val="0B640F3B"/>
    <w:rsid w:val="0B980BE5"/>
    <w:rsid w:val="0BB377CC"/>
    <w:rsid w:val="0BCE1370"/>
    <w:rsid w:val="0BCF240A"/>
    <w:rsid w:val="0BD84E5C"/>
    <w:rsid w:val="0BDE0CED"/>
    <w:rsid w:val="0BE34CD8"/>
    <w:rsid w:val="0BE83010"/>
    <w:rsid w:val="0BF47D4E"/>
    <w:rsid w:val="0BF86799"/>
    <w:rsid w:val="0C106DE6"/>
    <w:rsid w:val="0C1110C3"/>
    <w:rsid w:val="0C346B5F"/>
    <w:rsid w:val="0C377F1F"/>
    <w:rsid w:val="0C3B6140"/>
    <w:rsid w:val="0C405504"/>
    <w:rsid w:val="0C41302A"/>
    <w:rsid w:val="0C516743"/>
    <w:rsid w:val="0C5D1BDB"/>
    <w:rsid w:val="0C6A2581"/>
    <w:rsid w:val="0C6D3E1F"/>
    <w:rsid w:val="0C7E2237"/>
    <w:rsid w:val="0CA34118"/>
    <w:rsid w:val="0CA758F8"/>
    <w:rsid w:val="0CCD457A"/>
    <w:rsid w:val="0CE95B9C"/>
    <w:rsid w:val="0CED2959"/>
    <w:rsid w:val="0CEF3BF8"/>
    <w:rsid w:val="0CFA3905"/>
    <w:rsid w:val="0D000761"/>
    <w:rsid w:val="0D0C3638"/>
    <w:rsid w:val="0D2070E4"/>
    <w:rsid w:val="0D3F7F2E"/>
    <w:rsid w:val="0D4252AC"/>
    <w:rsid w:val="0D4A5F0F"/>
    <w:rsid w:val="0D6276FC"/>
    <w:rsid w:val="0D6344EC"/>
    <w:rsid w:val="0D6945E7"/>
    <w:rsid w:val="0D6D057B"/>
    <w:rsid w:val="0D6D17D8"/>
    <w:rsid w:val="0D705EC6"/>
    <w:rsid w:val="0D7446FA"/>
    <w:rsid w:val="0D7A2C98"/>
    <w:rsid w:val="0D8458C4"/>
    <w:rsid w:val="0D870C14"/>
    <w:rsid w:val="0D961154"/>
    <w:rsid w:val="0D9773A6"/>
    <w:rsid w:val="0DB14507"/>
    <w:rsid w:val="0DB22432"/>
    <w:rsid w:val="0DB40FB8"/>
    <w:rsid w:val="0DB757B9"/>
    <w:rsid w:val="0DE545F3"/>
    <w:rsid w:val="0DE7555E"/>
    <w:rsid w:val="0DFC545B"/>
    <w:rsid w:val="0E0316BF"/>
    <w:rsid w:val="0E072513"/>
    <w:rsid w:val="0E2826F4"/>
    <w:rsid w:val="0E286250"/>
    <w:rsid w:val="0E4868F2"/>
    <w:rsid w:val="0E4A266A"/>
    <w:rsid w:val="0E4C0224"/>
    <w:rsid w:val="0E5C239D"/>
    <w:rsid w:val="0E6B438E"/>
    <w:rsid w:val="0E927B6D"/>
    <w:rsid w:val="0EC00B7E"/>
    <w:rsid w:val="0F012BE1"/>
    <w:rsid w:val="0F026AA1"/>
    <w:rsid w:val="0F0D0D2C"/>
    <w:rsid w:val="0F385060"/>
    <w:rsid w:val="0F58781F"/>
    <w:rsid w:val="0F5D7625"/>
    <w:rsid w:val="0F6147A2"/>
    <w:rsid w:val="0F6A2898"/>
    <w:rsid w:val="0F6C03BE"/>
    <w:rsid w:val="0F73174D"/>
    <w:rsid w:val="0F86061B"/>
    <w:rsid w:val="0FAB0EE6"/>
    <w:rsid w:val="0FB029A1"/>
    <w:rsid w:val="0FBF4992"/>
    <w:rsid w:val="0FC24482"/>
    <w:rsid w:val="0FC27645"/>
    <w:rsid w:val="0FD4645C"/>
    <w:rsid w:val="0FE10DAC"/>
    <w:rsid w:val="0FE16FFE"/>
    <w:rsid w:val="0FE3569C"/>
    <w:rsid w:val="0FEB1C2B"/>
    <w:rsid w:val="0FEB39D9"/>
    <w:rsid w:val="0FFF2388"/>
    <w:rsid w:val="1007199F"/>
    <w:rsid w:val="101A3630"/>
    <w:rsid w:val="101A606C"/>
    <w:rsid w:val="102C199B"/>
    <w:rsid w:val="104D6442"/>
    <w:rsid w:val="104F3F68"/>
    <w:rsid w:val="105576A8"/>
    <w:rsid w:val="106F63B8"/>
    <w:rsid w:val="107439CE"/>
    <w:rsid w:val="10961B97"/>
    <w:rsid w:val="10BD3DC7"/>
    <w:rsid w:val="10BE1B05"/>
    <w:rsid w:val="10C5247C"/>
    <w:rsid w:val="10C64B9C"/>
    <w:rsid w:val="10CB7C05"/>
    <w:rsid w:val="10CF3933"/>
    <w:rsid w:val="10DB1C9F"/>
    <w:rsid w:val="10E87F18"/>
    <w:rsid w:val="10FD1FE7"/>
    <w:rsid w:val="11344EBE"/>
    <w:rsid w:val="113F222E"/>
    <w:rsid w:val="114E06C3"/>
    <w:rsid w:val="11551A52"/>
    <w:rsid w:val="115B5C4F"/>
    <w:rsid w:val="11691059"/>
    <w:rsid w:val="116A4DD1"/>
    <w:rsid w:val="117C20D6"/>
    <w:rsid w:val="118178C5"/>
    <w:rsid w:val="118A244C"/>
    <w:rsid w:val="118B5473"/>
    <w:rsid w:val="11A2124C"/>
    <w:rsid w:val="11B0086C"/>
    <w:rsid w:val="11C20C82"/>
    <w:rsid w:val="11C8536C"/>
    <w:rsid w:val="11D0460B"/>
    <w:rsid w:val="11D86D4B"/>
    <w:rsid w:val="11DE5C79"/>
    <w:rsid w:val="12046FD4"/>
    <w:rsid w:val="120F2EE9"/>
    <w:rsid w:val="12101447"/>
    <w:rsid w:val="12215961"/>
    <w:rsid w:val="122B27B2"/>
    <w:rsid w:val="12353631"/>
    <w:rsid w:val="12366BD3"/>
    <w:rsid w:val="1258312B"/>
    <w:rsid w:val="125F1817"/>
    <w:rsid w:val="12721C55"/>
    <w:rsid w:val="128D04EC"/>
    <w:rsid w:val="12AA2320"/>
    <w:rsid w:val="12DB53B1"/>
    <w:rsid w:val="12E34E3B"/>
    <w:rsid w:val="12E81B94"/>
    <w:rsid w:val="13257C63"/>
    <w:rsid w:val="133707C2"/>
    <w:rsid w:val="133B6A25"/>
    <w:rsid w:val="13441C72"/>
    <w:rsid w:val="13495C7E"/>
    <w:rsid w:val="134C77A5"/>
    <w:rsid w:val="135D4BEE"/>
    <w:rsid w:val="13731B39"/>
    <w:rsid w:val="13732205"/>
    <w:rsid w:val="137F0CE3"/>
    <w:rsid w:val="13AC539B"/>
    <w:rsid w:val="13C30E6E"/>
    <w:rsid w:val="13ED25C0"/>
    <w:rsid w:val="13F310AE"/>
    <w:rsid w:val="14027543"/>
    <w:rsid w:val="141617E2"/>
    <w:rsid w:val="14171240"/>
    <w:rsid w:val="141B13D5"/>
    <w:rsid w:val="141C741E"/>
    <w:rsid w:val="14234B06"/>
    <w:rsid w:val="14773A8D"/>
    <w:rsid w:val="149D3DC9"/>
    <w:rsid w:val="149E1778"/>
    <w:rsid w:val="14A64372"/>
    <w:rsid w:val="14AD4839"/>
    <w:rsid w:val="14D7452C"/>
    <w:rsid w:val="14EA3450"/>
    <w:rsid w:val="14EF1875"/>
    <w:rsid w:val="14F767B6"/>
    <w:rsid w:val="14F905C9"/>
    <w:rsid w:val="14FC3F92"/>
    <w:rsid w:val="151439D2"/>
    <w:rsid w:val="15287486"/>
    <w:rsid w:val="156E6E68"/>
    <w:rsid w:val="15724254"/>
    <w:rsid w:val="15766E4A"/>
    <w:rsid w:val="15840A84"/>
    <w:rsid w:val="15AF033B"/>
    <w:rsid w:val="15C012BB"/>
    <w:rsid w:val="15C727F2"/>
    <w:rsid w:val="15E11B06"/>
    <w:rsid w:val="16031113"/>
    <w:rsid w:val="160C1329"/>
    <w:rsid w:val="16332D75"/>
    <w:rsid w:val="16502A53"/>
    <w:rsid w:val="165C118C"/>
    <w:rsid w:val="166F111F"/>
    <w:rsid w:val="16725D01"/>
    <w:rsid w:val="1674297A"/>
    <w:rsid w:val="16777B9F"/>
    <w:rsid w:val="168129A1"/>
    <w:rsid w:val="168F227C"/>
    <w:rsid w:val="169A575C"/>
    <w:rsid w:val="16AB39B8"/>
    <w:rsid w:val="16AD5C51"/>
    <w:rsid w:val="16B20DAC"/>
    <w:rsid w:val="16C11894"/>
    <w:rsid w:val="16C377D3"/>
    <w:rsid w:val="16DC1F09"/>
    <w:rsid w:val="170D2487"/>
    <w:rsid w:val="171F0861"/>
    <w:rsid w:val="1723614E"/>
    <w:rsid w:val="172D0D7B"/>
    <w:rsid w:val="17306175"/>
    <w:rsid w:val="1731374B"/>
    <w:rsid w:val="1739327C"/>
    <w:rsid w:val="173B1F0E"/>
    <w:rsid w:val="173D243C"/>
    <w:rsid w:val="17534ECF"/>
    <w:rsid w:val="17620A24"/>
    <w:rsid w:val="177046F6"/>
    <w:rsid w:val="17A35476"/>
    <w:rsid w:val="17AA23CB"/>
    <w:rsid w:val="17AD5A18"/>
    <w:rsid w:val="17DC7BF0"/>
    <w:rsid w:val="180053F0"/>
    <w:rsid w:val="181011F1"/>
    <w:rsid w:val="18155A97"/>
    <w:rsid w:val="182D6E15"/>
    <w:rsid w:val="18427458"/>
    <w:rsid w:val="18506ACF"/>
    <w:rsid w:val="185F5F75"/>
    <w:rsid w:val="188227EF"/>
    <w:rsid w:val="189220EE"/>
    <w:rsid w:val="189E4B47"/>
    <w:rsid w:val="18A70B70"/>
    <w:rsid w:val="18DC0363"/>
    <w:rsid w:val="18DF7E53"/>
    <w:rsid w:val="18E36CFC"/>
    <w:rsid w:val="18ED431E"/>
    <w:rsid w:val="19000C71"/>
    <w:rsid w:val="190B0C48"/>
    <w:rsid w:val="192A06DB"/>
    <w:rsid w:val="193028F8"/>
    <w:rsid w:val="195F2D42"/>
    <w:rsid w:val="196C5C41"/>
    <w:rsid w:val="19800DAF"/>
    <w:rsid w:val="198218DD"/>
    <w:rsid w:val="198D1B84"/>
    <w:rsid w:val="198E4D52"/>
    <w:rsid w:val="19923F06"/>
    <w:rsid w:val="19AF2729"/>
    <w:rsid w:val="19B97302"/>
    <w:rsid w:val="19E51688"/>
    <w:rsid w:val="19EE2A8B"/>
    <w:rsid w:val="19EE41FA"/>
    <w:rsid w:val="1A1830B1"/>
    <w:rsid w:val="1A2F4589"/>
    <w:rsid w:val="1A310B82"/>
    <w:rsid w:val="1A334C0B"/>
    <w:rsid w:val="1A3B555D"/>
    <w:rsid w:val="1A400DC5"/>
    <w:rsid w:val="1A4C1D4A"/>
    <w:rsid w:val="1A514D80"/>
    <w:rsid w:val="1A5253FC"/>
    <w:rsid w:val="1A584361"/>
    <w:rsid w:val="1A587B66"/>
    <w:rsid w:val="1A587BF3"/>
    <w:rsid w:val="1A5A6066"/>
    <w:rsid w:val="1A5B78E2"/>
    <w:rsid w:val="1A647FAE"/>
    <w:rsid w:val="1A777345"/>
    <w:rsid w:val="1A787B9A"/>
    <w:rsid w:val="1A813E1F"/>
    <w:rsid w:val="1A8357FC"/>
    <w:rsid w:val="1A840CB2"/>
    <w:rsid w:val="1A8B0292"/>
    <w:rsid w:val="1A8C6AE4"/>
    <w:rsid w:val="1A9F2503"/>
    <w:rsid w:val="1AA3486A"/>
    <w:rsid w:val="1ABA46D4"/>
    <w:rsid w:val="1ABD41C4"/>
    <w:rsid w:val="1ACE692C"/>
    <w:rsid w:val="1AD31C39"/>
    <w:rsid w:val="1AE33064"/>
    <w:rsid w:val="1AF357C2"/>
    <w:rsid w:val="1AFA5418"/>
    <w:rsid w:val="1B03607B"/>
    <w:rsid w:val="1B1C0EEA"/>
    <w:rsid w:val="1B3B15AA"/>
    <w:rsid w:val="1B6A3FBF"/>
    <w:rsid w:val="1B8C6B7B"/>
    <w:rsid w:val="1B9E29B4"/>
    <w:rsid w:val="1BA50EE0"/>
    <w:rsid w:val="1BAB226E"/>
    <w:rsid w:val="1BBF65FB"/>
    <w:rsid w:val="1BC2281C"/>
    <w:rsid w:val="1BD01CD5"/>
    <w:rsid w:val="1BD94E2F"/>
    <w:rsid w:val="1BF657FB"/>
    <w:rsid w:val="1BFB1BE4"/>
    <w:rsid w:val="1C073948"/>
    <w:rsid w:val="1C163B8C"/>
    <w:rsid w:val="1C374515"/>
    <w:rsid w:val="1C3B7A96"/>
    <w:rsid w:val="1C4235A6"/>
    <w:rsid w:val="1C4B154B"/>
    <w:rsid w:val="1C4D2EFF"/>
    <w:rsid w:val="1C4F222F"/>
    <w:rsid w:val="1C556DAA"/>
    <w:rsid w:val="1C6963B1"/>
    <w:rsid w:val="1CA86A15"/>
    <w:rsid w:val="1CBB4247"/>
    <w:rsid w:val="1CE912A0"/>
    <w:rsid w:val="1CF55E97"/>
    <w:rsid w:val="1CFA7EEF"/>
    <w:rsid w:val="1CFB1146"/>
    <w:rsid w:val="1D11016F"/>
    <w:rsid w:val="1D1338EC"/>
    <w:rsid w:val="1D183933"/>
    <w:rsid w:val="1D2C40BC"/>
    <w:rsid w:val="1D37062D"/>
    <w:rsid w:val="1D3B199E"/>
    <w:rsid w:val="1D4B3D09"/>
    <w:rsid w:val="1D5B6D2E"/>
    <w:rsid w:val="1D6F5C49"/>
    <w:rsid w:val="1D7019C1"/>
    <w:rsid w:val="1DA8115B"/>
    <w:rsid w:val="1DB41DC8"/>
    <w:rsid w:val="1DC84F72"/>
    <w:rsid w:val="1DE82550"/>
    <w:rsid w:val="1DEB1048"/>
    <w:rsid w:val="1DEC270F"/>
    <w:rsid w:val="1DF10281"/>
    <w:rsid w:val="1E002D45"/>
    <w:rsid w:val="1E0672A1"/>
    <w:rsid w:val="1E0D3D46"/>
    <w:rsid w:val="1E0F11DA"/>
    <w:rsid w:val="1E312EFF"/>
    <w:rsid w:val="1E331E3B"/>
    <w:rsid w:val="1E366767"/>
    <w:rsid w:val="1E370C0B"/>
    <w:rsid w:val="1E4E212D"/>
    <w:rsid w:val="1E561B49"/>
    <w:rsid w:val="1E5A2895"/>
    <w:rsid w:val="1E5B5B74"/>
    <w:rsid w:val="1E5E47E0"/>
    <w:rsid w:val="1E620680"/>
    <w:rsid w:val="1E7948A6"/>
    <w:rsid w:val="1E847B39"/>
    <w:rsid w:val="1E860C88"/>
    <w:rsid w:val="1E8F40C9"/>
    <w:rsid w:val="1EAD27E8"/>
    <w:rsid w:val="1EB37DB8"/>
    <w:rsid w:val="1EB4768C"/>
    <w:rsid w:val="1ED462A6"/>
    <w:rsid w:val="1ED734FA"/>
    <w:rsid w:val="1EDB21B2"/>
    <w:rsid w:val="1EE21D29"/>
    <w:rsid w:val="1EE72005"/>
    <w:rsid w:val="1F010B23"/>
    <w:rsid w:val="1F152820"/>
    <w:rsid w:val="1F1840BF"/>
    <w:rsid w:val="1F2F246F"/>
    <w:rsid w:val="1F3E1D5D"/>
    <w:rsid w:val="1F5C3FAB"/>
    <w:rsid w:val="1F6E3177"/>
    <w:rsid w:val="1F6F04BA"/>
    <w:rsid w:val="1F8129BD"/>
    <w:rsid w:val="1FA31BDA"/>
    <w:rsid w:val="1FB913FE"/>
    <w:rsid w:val="20027E74"/>
    <w:rsid w:val="2024650C"/>
    <w:rsid w:val="2043516B"/>
    <w:rsid w:val="204663FA"/>
    <w:rsid w:val="20542ED4"/>
    <w:rsid w:val="20624FA2"/>
    <w:rsid w:val="20631369"/>
    <w:rsid w:val="20642787"/>
    <w:rsid w:val="206A1137"/>
    <w:rsid w:val="206F41B2"/>
    <w:rsid w:val="20790B8D"/>
    <w:rsid w:val="20835E3C"/>
    <w:rsid w:val="20920F11"/>
    <w:rsid w:val="209232CC"/>
    <w:rsid w:val="209E23A2"/>
    <w:rsid w:val="20A83220"/>
    <w:rsid w:val="20AA1825"/>
    <w:rsid w:val="20BB1EB1"/>
    <w:rsid w:val="21090163"/>
    <w:rsid w:val="210963B5"/>
    <w:rsid w:val="21144C23"/>
    <w:rsid w:val="212A75E7"/>
    <w:rsid w:val="2131368B"/>
    <w:rsid w:val="214467A1"/>
    <w:rsid w:val="21521B0A"/>
    <w:rsid w:val="21593740"/>
    <w:rsid w:val="215C6880"/>
    <w:rsid w:val="2163612C"/>
    <w:rsid w:val="217039C6"/>
    <w:rsid w:val="21754AF5"/>
    <w:rsid w:val="217E7700"/>
    <w:rsid w:val="218158E0"/>
    <w:rsid w:val="218F0080"/>
    <w:rsid w:val="21A97250"/>
    <w:rsid w:val="21B005DE"/>
    <w:rsid w:val="21BA53F5"/>
    <w:rsid w:val="21BE2CFB"/>
    <w:rsid w:val="21CF4F08"/>
    <w:rsid w:val="21EB7868"/>
    <w:rsid w:val="21F11323"/>
    <w:rsid w:val="21F901D7"/>
    <w:rsid w:val="220B781D"/>
    <w:rsid w:val="221E379A"/>
    <w:rsid w:val="221E7C3E"/>
    <w:rsid w:val="2220525E"/>
    <w:rsid w:val="22252D7A"/>
    <w:rsid w:val="224449F5"/>
    <w:rsid w:val="22533907"/>
    <w:rsid w:val="225D16C1"/>
    <w:rsid w:val="2266010D"/>
    <w:rsid w:val="226D64CF"/>
    <w:rsid w:val="226E674C"/>
    <w:rsid w:val="22712A0D"/>
    <w:rsid w:val="22734646"/>
    <w:rsid w:val="229722EC"/>
    <w:rsid w:val="22A7378F"/>
    <w:rsid w:val="22B609EC"/>
    <w:rsid w:val="22C23296"/>
    <w:rsid w:val="22CF4727"/>
    <w:rsid w:val="22D95913"/>
    <w:rsid w:val="22E35CB6"/>
    <w:rsid w:val="22E5250A"/>
    <w:rsid w:val="22E542B8"/>
    <w:rsid w:val="2309269C"/>
    <w:rsid w:val="23280561"/>
    <w:rsid w:val="2330019D"/>
    <w:rsid w:val="23502079"/>
    <w:rsid w:val="235E2799"/>
    <w:rsid w:val="23666663"/>
    <w:rsid w:val="23693289"/>
    <w:rsid w:val="23795972"/>
    <w:rsid w:val="239147E1"/>
    <w:rsid w:val="23971A56"/>
    <w:rsid w:val="23A14683"/>
    <w:rsid w:val="23A777BF"/>
    <w:rsid w:val="23A979DB"/>
    <w:rsid w:val="23B96153"/>
    <w:rsid w:val="23BB34F7"/>
    <w:rsid w:val="23CB333E"/>
    <w:rsid w:val="23CD36CA"/>
    <w:rsid w:val="23D06D16"/>
    <w:rsid w:val="23EC568B"/>
    <w:rsid w:val="23F2590A"/>
    <w:rsid w:val="23F84A91"/>
    <w:rsid w:val="23F91B39"/>
    <w:rsid w:val="2412732E"/>
    <w:rsid w:val="242E5E97"/>
    <w:rsid w:val="24313958"/>
    <w:rsid w:val="24343749"/>
    <w:rsid w:val="243A5F83"/>
    <w:rsid w:val="244702BD"/>
    <w:rsid w:val="246411D6"/>
    <w:rsid w:val="246C2EE2"/>
    <w:rsid w:val="24743B45"/>
    <w:rsid w:val="247955FF"/>
    <w:rsid w:val="247C5BC9"/>
    <w:rsid w:val="247E0687"/>
    <w:rsid w:val="248F6BD1"/>
    <w:rsid w:val="24977834"/>
    <w:rsid w:val="24A20628"/>
    <w:rsid w:val="24B45D14"/>
    <w:rsid w:val="24F627AC"/>
    <w:rsid w:val="24FE0E05"/>
    <w:rsid w:val="251315B0"/>
    <w:rsid w:val="25171BA0"/>
    <w:rsid w:val="251B18C1"/>
    <w:rsid w:val="25222461"/>
    <w:rsid w:val="252437BD"/>
    <w:rsid w:val="25501E67"/>
    <w:rsid w:val="25524FA6"/>
    <w:rsid w:val="25532EC3"/>
    <w:rsid w:val="256040C9"/>
    <w:rsid w:val="25605752"/>
    <w:rsid w:val="258A1146"/>
    <w:rsid w:val="25925077"/>
    <w:rsid w:val="25AF3989"/>
    <w:rsid w:val="25B24E51"/>
    <w:rsid w:val="25C73339"/>
    <w:rsid w:val="25C86149"/>
    <w:rsid w:val="25D02FFD"/>
    <w:rsid w:val="25D62822"/>
    <w:rsid w:val="25D6438C"/>
    <w:rsid w:val="25DE7F60"/>
    <w:rsid w:val="25E44CFA"/>
    <w:rsid w:val="25F16B68"/>
    <w:rsid w:val="260663DB"/>
    <w:rsid w:val="26235823"/>
    <w:rsid w:val="26467A9E"/>
    <w:rsid w:val="264B6B28"/>
    <w:rsid w:val="26546373"/>
    <w:rsid w:val="266B71CA"/>
    <w:rsid w:val="26841C6E"/>
    <w:rsid w:val="26872C01"/>
    <w:rsid w:val="268C786C"/>
    <w:rsid w:val="26934343"/>
    <w:rsid w:val="26B424FB"/>
    <w:rsid w:val="26B7240F"/>
    <w:rsid w:val="26B73D93"/>
    <w:rsid w:val="26C85DE5"/>
    <w:rsid w:val="26CA0394"/>
    <w:rsid w:val="26E62133"/>
    <w:rsid w:val="26EA4592"/>
    <w:rsid w:val="2702368A"/>
    <w:rsid w:val="270616A1"/>
    <w:rsid w:val="27273923"/>
    <w:rsid w:val="274243CE"/>
    <w:rsid w:val="27475FD7"/>
    <w:rsid w:val="27710810"/>
    <w:rsid w:val="277125BE"/>
    <w:rsid w:val="277F68D2"/>
    <w:rsid w:val="27870FB2"/>
    <w:rsid w:val="278F0AAA"/>
    <w:rsid w:val="27B84345"/>
    <w:rsid w:val="27BC5F2F"/>
    <w:rsid w:val="27CB7A47"/>
    <w:rsid w:val="27CF31D6"/>
    <w:rsid w:val="27DD1FE1"/>
    <w:rsid w:val="27E15995"/>
    <w:rsid w:val="27E2170E"/>
    <w:rsid w:val="27E53B63"/>
    <w:rsid w:val="27F51441"/>
    <w:rsid w:val="27F52A10"/>
    <w:rsid w:val="280E4470"/>
    <w:rsid w:val="28210363"/>
    <w:rsid w:val="283E405F"/>
    <w:rsid w:val="28497097"/>
    <w:rsid w:val="284B1061"/>
    <w:rsid w:val="28642123"/>
    <w:rsid w:val="287042D8"/>
    <w:rsid w:val="288602EB"/>
    <w:rsid w:val="28AD1D1C"/>
    <w:rsid w:val="28C606E7"/>
    <w:rsid w:val="28CB21A2"/>
    <w:rsid w:val="28D9203E"/>
    <w:rsid w:val="28E3573D"/>
    <w:rsid w:val="290106D1"/>
    <w:rsid w:val="29023E15"/>
    <w:rsid w:val="29064F88"/>
    <w:rsid w:val="291C47AB"/>
    <w:rsid w:val="29335704"/>
    <w:rsid w:val="293D309F"/>
    <w:rsid w:val="295E1181"/>
    <w:rsid w:val="298330BD"/>
    <w:rsid w:val="29B00B02"/>
    <w:rsid w:val="29B661A7"/>
    <w:rsid w:val="29BB2216"/>
    <w:rsid w:val="29BB3FC4"/>
    <w:rsid w:val="29C70BBB"/>
    <w:rsid w:val="29DB1483"/>
    <w:rsid w:val="29DB1AEB"/>
    <w:rsid w:val="29DC3277"/>
    <w:rsid w:val="29EB2AFB"/>
    <w:rsid w:val="29FA460F"/>
    <w:rsid w:val="2A0B6D48"/>
    <w:rsid w:val="2A202079"/>
    <w:rsid w:val="2A397DF9"/>
    <w:rsid w:val="2A3A313B"/>
    <w:rsid w:val="2A4C77FA"/>
    <w:rsid w:val="2A5A068E"/>
    <w:rsid w:val="2A6C52BE"/>
    <w:rsid w:val="2A7A5C2D"/>
    <w:rsid w:val="2A7C5019"/>
    <w:rsid w:val="2A895E70"/>
    <w:rsid w:val="2A8B7E3A"/>
    <w:rsid w:val="2A8E3410"/>
    <w:rsid w:val="2A9F7442"/>
    <w:rsid w:val="2AC017A8"/>
    <w:rsid w:val="2AD74E2E"/>
    <w:rsid w:val="2ADB491E"/>
    <w:rsid w:val="2AE01F34"/>
    <w:rsid w:val="2AF14141"/>
    <w:rsid w:val="2AF27EBA"/>
    <w:rsid w:val="2AFE060C"/>
    <w:rsid w:val="2B0E5D23"/>
    <w:rsid w:val="2B12230A"/>
    <w:rsid w:val="2B127E2F"/>
    <w:rsid w:val="2B3677A4"/>
    <w:rsid w:val="2B597F39"/>
    <w:rsid w:val="2B7F5D7B"/>
    <w:rsid w:val="2B822FEC"/>
    <w:rsid w:val="2B9073EB"/>
    <w:rsid w:val="2BAD682D"/>
    <w:rsid w:val="2BBD04C8"/>
    <w:rsid w:val="2BC41873"/>
    <w:rsid w:val="2BD66E93"/>
    <w:rsid w:val="2BEE5A9C"/>
    <w:rsid w:val="2BF04150"/>
    <w:rsid w:val="2BFC0FF0"/>
    <w:rsid w:val="2C3B13EC"/>
    <w:rsid w:val="2C464019"/>
    <w:rsid w:val="2C5B55EB"/>
    <w:rsid w:val="2C6B41B7"/>
    <w:rsid w:val="2CAF7AE9"/>
    <w:rsid w:val="2CB550EC"/>
    <w:rsid w:val="2CD755B9"/>
    <w:rsid w:val="2CF947D9"/>
    <w:rsid w:val="2CF9552F"/>
    <w:rsid w:val="2CFA06CC"/>
    <w:rsid w:val="2D256324"/>
    <w:rsid w:val="2D3F090C"/>
    <w:rsid w:val="2D473273"/>
    <w:rsid w:val="2D536E7A"/>
    <w:rsid w:val="2D7626DC"/>
    <w:rsid w:val="2D7D7F0E"/>
    <w:rsid w:val="2D8167C0"/>
    <w:rsid w:val="2D9C1D44"/>
    <w:rsid w:val="2DA57465"/>
    <w:rsid w:val="2DA74F8B"/>
    <w:rsid w:val="2DAB174B"/>
    <w:rsid w:val="2DAC3053"/>
    <w:rsid w:val="2DB40F04"/>
    <w:rsid w:val="2DB55317"/>
    <w:rsid w:val="2DBB0A37"/>
    <w:rsid w:val="2DCC2C44"/>
    <w:rsid w:val="2DD04A2C"/>
    <w:rsid w:val="2DDF2977"/>
    <w:rsid w:val="2DF45CF7"/>
    <w:rsid w:val="2E073EDF"/>
    <w:rsid w:val="2E1A2D69"/>
    <w:rsid w:val="2E1C2312"/>
    <w:rsid w:val="2E33339C"/>
    <w:rsid w:val="2E617376"/>
    <w:rsid w:val="2E6E0D84"/>
    <w:rsid w:val="2E7C6418"/>
    <w:rsid w:val="2E9B6172"/>
    <w:rsid w:val="2ED13170"/>
    <w:rsid w:val="2ED76F10"/>
    <w:rsid w:val="2EF064BE"/>
    <w:rsid w:val="2F011E82"/>
    <w:rsid w:val="2F157D30"/>
    <w:rsid w:val="2F204FF5"/>
    <w:rsid w:val="2F2919D0"/>
    <w:rsid w:val="2F2F44E8"/>
    <w:rsid w:val="2F415E64"/>
    <w:rsid w:val="2F60404A"/>
    <w:rsid w:val="2F6858EF"/>
    <w:rsid w:val="2F7674B4"/>
    <w:rsid w:val="2FAC6889"/>
    <w:rsid w:val="2FC51659"/>
    <w:rsid w:val="2FCA3FE7"/>
    <w:rsid w:val="2FCB2DE8"/>
    <w:rsid w:val="2FCF57BA"/>
    <w:rsid w:val="2FE70B2C"/>
    <w:rsid w:val="2FE86371"/>
    <w:rsid w:val="2FE9188B"/>
    <w:rsid w:val="30082C17"/>
    <w:rsid w:val="30087837"/>
    <w:rsid w:val="301A6B35"/>
    <w:rsid w:val="30385048"/>
    <w:rsid w:val="30400DE6"/>
    <w:rsid w:val="3046030C"/>
    <w:rsid w:val="30577166"/>
    <w:rsid w:val="30A8450A"/>
    <w:rsid w:val="30B147B2"/>
    <w:rsid w:val="30BB2AFC"/>
    <w:rsid w:val="30BD4AC6"/>
    <w:rsid w:val="30FE1366"/>
    <w:rsid w:val="30FE64F4"/>
    <w:rsid w:val="310D00D7"/>
    <w:rsid w:val="311B7876"/>
    <w:rsid w:val="311E37B6"/>
    <w:rsid w:val="314A5A0E"/>
    <w:rsid w:val="315C608D"/>
    <w:rsid w:val="31682139"/>
    <w:rsid w:val="31766A0F"/>
    <w:rsid w:val="31994BEB"/>
    <w:rsid w:val="319957F6"/>
    <w:rsid w:val="319B6BB5"/>
    <w:rsid w:val="319F5F79"/>
    <w:rsid w:val="31B9703B"/>
    <w:rsid w:val="31C036D0"/>
    <w:rsid w:val="31C25791"/>
    <w:rsid w:val="31C854D0"/>
    <w:rsid w:val="31C90302"/>
    <w:rsid w:val="31D953B1"/>
    <w:rsid w:val="31D9592F"/>
    <w:rsid w:val="31EC1741"/>
    <w:rsid w:val="31EF6CF0"/>
    <w:rsid w:val="31F7619B"/>
    <w:rsid w:val="321C3813"/>
    <w:rsid w:val="321F0CAE"/>
    <w:rsid w:val="321F3505"/>
    <w:rsid w:val="32292413"/>
    <w:rsid w:val="322A618B"/>
    <w:rsid w:val="322B0318"/>
    <w:rsid w:val="323112C7"/>
    <w:rsid w:val="32494369"/>
    <w:rsid w:val="324C0B81"/>
    <w:rsid w:val="32517D1E"/>
    <w:rsid w:val="327C0F63"/>
    <w:rsid w:val="32877139"/>
    <w:rsid w:val="329B0438"/>
    <w:rsid w:val="32B63AAA"/>
    <w:rsid w:val="32C71C2C"/>
    <w:rsid w:val="33091096"/>
    <w:rsid w:val="33232830"/>
    <w:rsid w:val="3341533E"/>
    <w:rsid w:val="33466FF4"/>
    <w:rsid w:val="33843CA1"/>
    <w:rsid w:val="339A10EE"/>
    <w:rsid w:val="34362BC5"/>
    <w:rsid w:val="343B467F"/>
    <w:rsid w:val="344D764F"/>
    <w:rsid w:val="345E3ECA"/>
    <w:rsid w:val="34690455"/>
    <w:rsid w:val="34784F8C"/>
    <w:rsid w:val="34833930"/>
    <w:rsid w:val="34AA1765"/>
    <w:rsid w:val="34AE4E51"/>
    <w:rsid w:val="34B166F0"/>
    <w:rsid w:val="34D7618A"/>
    <w:rsid w:val="34E56399"/>
    <w:rsid w:val="34FE589B"/>
    <w:rsid w:val="35004F81"/>
    <w:rsid w:val="352443E9"/>
    <w:rsid w:val="3529493E"/>
    <w:rsid w:val="35330B48"/>
    <w:rsid w:val="353B29E7"/>
    <w:rsid w:val="355D4407"/>
    <w:rsid w:val="3562042D"/>
    <w:rsid w:val="35850AE6"/>
    <w:rsid w:val="3589141A"/>
    <w:rsid w:val="3592207D"/>
    <w:rsid w:val="35944047"/>
    <w:rsid w:val="35A74497"/>
    <w:rsid w:val="35A74E2B"/>
    <w:rsid w:val="35A94199"/>
    <w:rsid w:val="35B00755"/>
    <w:rsid w:val="35B05630"/>
    <w:rsid w:val="35C0308E"/>
    <w:rsid w:val="35C33EC5"/>
    <w:rsid w:val="35C81BD5"/>
    <w:rsid w:val="35CF6801"/>
    <w:rsid w:val="35DE1818"/>
    <w:rsid w:val="35E328D9"/>
    <w:rsid w:val="35EB19AF"/>
    <w:rsid w:val="35ED404E"/>
    <w:rsid w:val="36055E6D"/>
    <w:rsid w:val="36243C2B"/>
    <w:rsid w:val="363870C8"/>
    <w:rsid w:val="36475152"/>
    <w:rsid w:val="36554AE4"/>
    <w:rsid w:val="365674EF"/>
    <w:rsid w:val="36674D51"/>
    <w:rsid w:val="366E5884"/>
    <w:rsid w:val="367134DE"/>
    <w:rsid w:val="36787E34"/>
    <w:rsid w:val="3692435D"/>
    <w:rsid w:val="369C290D"/>
    <w:rsid w:val="36B67FED"/>
    <w:rsid w:val="36CA5847"/>
    <w:rsid w:val="36DA0180"/>
    <w:rsid w:val="36F40B16"/>
    <w:rsid w:val="36FC06E4"/>
    <w:rsid w:val="370B0055"/>
    <w:rsid w:val="370B658B"/>
    <w:rsid w:val="374976F8"/>
    <w:rsid w:val="374E46CA"/>
    <w:rsid w:val="37533A9C"/>
    <w:rsid w:val="37821544"/>
    <w:rsid w:val="3787676D"/>
    <w:rsid w:val="37953793"/>
    <w:rsid w:val="37A53093"/>
    <w:rsid w:val="37B22EAA"/>
    <w:rsid w:val="37BE19E1"/>
    <w:rsid w:val="37D3697D"/>
    <w:rsid w:val="37E702EC"/>
    <w:rsid w:val="382F5543"/>
    <w:rsid w:val="386D6DD1"/>
    <w:rsid w:val="38727414"/>
    <w:rsid w:val="389D1465"/>
    <w:rsid w:val="38AF4648"/>
    <w:rsid w:val="38B3392D"/>
    <w:rsid w:val="38B37C06"/>
    <w:rsid w:val="38B95B73"/>
    <w:rsid w:val="38E50A97"/>
    <w:rsid w:val="38E73AEB"/>
    <w:rsid w:val="38FE7A29"/>
    <w:rsid w:val="391E370A"/>
    <w:rsid w:val="392F5095"/>
    <w:rsid w:val="393C7ED6"/>
    <w:rsid w:val="39465433"/>
    <w:rsid w:val="39581B4E"/>
    <w:rsid w:val="395B6912"/>
    <w:rsid w:val="396271DB"/>
    <w:rsid w:val="3982065B"/>
    <w:rsid w:val="39822409"/>
    <w:rsid w:val="39A56F77"/>
    <w:rsid w:val="39A71E6F"/>
    <w:rsid w:val="39B0341A"/>
    <w:rsid w:val="39BC119D"/>
    <w:rsid w:val="39BE4A11"/>
    <w:rsid w:val="39ED1F78"/>
    <w:rsid w:val="39EE7A9E"/>
    <w:rsid w:val="3A0F6B43"/>
    <w:rsid w:val="3A110347"/>
    <w:rsid w:val="3A27520A"/>
    <w:rsid w:val="3A35391F"/>
    <w:rsid w:val="3A3F6C87"/>
    <w:rsid w:val="3A4122C4"/>
    <w:rsid w:val="3A465FD4"/>
    <w:rsid w:val="3A4B4EF0"/>
    <w:rsid w:val="3A543DA5"/>
    <w:rsid w:val="3A555D6F"/>
    <w:rsid w:val="3A8744A4"/>
    <w:rsid w:val="3A956A72"/>
    <w:rsid w:val="3AB42A96"/>
    <w:rsid w:val="3ACC7DDF"/>
    <w:rsid w:val="3AD35612"/>
    <w:rsid w:val="3AD70862"/>
    <w:rsid w:val="3AE00879"/>
    <w:rsid w:val="3AE570F3"/>
    <w:rsid w:val="3AE76311"/>
    <w:rsid w:val="3B1109C9"/>
    <w:rsid w:val="3B1A3241"/>
    <w:rsid w:val="3B2552D7"/>
    <w:rsid w:val="3B343BD6"/>
    <w:rsid w:val="3B3F7D03"/>
    <w:rsid w:val="3B581673"/>
    <w:rsid w:val="3B585B17"/>
    <w:rsid w:val="3B6C3370"/>
    <w:rsid w:val="3B717A46"/>
    <w:rsid w:val="3B970D6B"/>
    <w:rsid w:val="3B994239"/>
    <w:rsid w:val="3BAB0EC3"/>
    <w:rsid w:val="3BCE5DD9"/>
    <w:rsid w:val="3BD539ED"/>
    <w:rsid w:val="3BE51125"/>
    <w:rsid w:val="3BE90506"/>
    <w:rsid w:val="3BEB6832"/>
    <w:rsid w:val="3BF178CC"/>
    <w:rsid w:val="3BFA2E9E"/>
    <w:rsid w:val="3BFE66BE"/>
    <w:rsid w:val="3BFF2436"/>
    <w:rsid w:val="3BFF5F92"/>
    <w:rsid w:val="3C40766B"/>
    <w:rsid w:val="3C410359"/>
    <w:rsid w:val="3C476B61"/>
    <w:rsid w:val="3C583A62"/>
    <w:rsid w:val="3C593DEC"/>
    <w:rsid w:val="3C771FCD"/>
    <w:rsid w:val="3C813EBD"/>
    <w:rsid w:val="3C925C0E"/>
    <w:rsid w:val="3CA24375"/>
    <w:rsid w:val="3CA64660"/>
    <w:rsid w:val="3CAA4150"/>
    <w:rsid w:val="3CB702EA"/>
    <w:rsid w:val="3CBD35C8"/>
    <w:rsid w:val="3CC24029"/>
    <w:rsid w:val="3CCF0F73"/>
    <w:rsid w:val="3CE437F4"/>
    <w:rsid w:val="3CEC20F7"/>
    <w:rsid w:val="3CED6733"/>
    <w:rsid w:val="3CEF2957"/>
    <w:rsid w:val="3D386985"/>
    <w:rsid w:val="3D3906B1"/>
    <w:rsid w:val="3D4445A5"/>
    <w:rsid w:val="3D5642D8"/>
    <w:rsid w:val="3D584E9B"/>
    <w:rsid w:val="3D6267D9"/>
    <w:rsid w:val="3D6A3A3E"/>
    <w:rsid w:val="3D6D0EC7"/>
    <w:rsid w:val="3D75006C"/>
    <w:rsid w:val="3D880E45"/>
    <w:rsid w:val="3D9C69C1"/>
    <w:rsid w:val="3DA0424A"/>
    <w:rsid w:val="3DA419D7"/>
    <w:rsid w:val="3DC56D68"/>
    <w:rsid w:val="3DCC6348"/>
    <w:rsid w:val="3DDA6370"/>
    <w:rsid w:val="3DDD2C1B"/>
    <w:rsid w:val="3DFF5060"/>
    <w:rsid w:val="3E136870"/>
    <w:rsid w:val="3E1D0952"/>
    <w:rsid w:val="3E287A22"/>
    <w:rsid w:val="3E4203B8"/>
    <w:rsid w:val="3E4907F4"/>
    <w:rsid w:val="3E5D5F3B"/>
    <w:rsid w:val="3E5F4055"/>
    <w:rsid w:val="3E615282"/>
    <w:rsid w:val="3E8429B9"/>
    <w:rsid w:val="3E886F46"/>
    <w:rsid w:val="3EAD7F28"/>
    <w:rsid w:val="3EAF3CA0"/>
    <w:rsid w:val="3EBE7D18"/>
    <w:rsid w:val="3ECC547A"/>
    <w:rsid w:val="3ECE7C0D"/>
    <w:rsid w:val="3EE01AD6"/>
    <w:rsid w:val="3EE14075"/>
    <w:rsid w:val="3EED6576"/>
    <w:rsid w:val="3EFE4C27"/>
    <w:rsid w:val="3F19380F"/>
    <w:rsid w:val="3F1A1718"/>
    <w:rsid w:val="3F2F3033"/>
    <w:rsid w:val="3F381EE7"/>
    <w:rsid w:val="3F4C5993"/>
    <w:rsid w:val="3F4E5041"/>
    <w:rsid w:val="3F506818"/>
    <w:rsid w:val="3F8A2017"/>
    <w:rsid w:val="3F9E546D"/>
    <w:rsid w:val="3FDA11F0"/>
    <w:rsid w:val="3FE36C1C"/>
    <w:rsid w:val="3FE71217"/>
    <w:rsid w:val="3FE91433"/>
    <w:rsid w:val="3FEB19D5"/>
    <w:rsid w:val="3FF15ABF"/>
    <w:rsid w:val="400D3374"/>
    <w:rsid w:val="40183AC7"/>
    <w:rsid w:val="40273D0A"/>
    <w:rsid w:val="40340044"/>
    <w:rsid w:val="40661E5E"/>
    <w:rsid w:val="40692574"/>
    <w:rsid w:val="406960D0"/>
    <w:rsid w:val="406E45AD"/>
    <w:rsid w:val="40774C91"/>
    <w:rsid w:val="407927B7"/>
    <w:rsid w:val="407A02DD"/>
    <w:rsid w:val="407C0CAD"/>
    <w:rsid w:val="4090365D"/>
    <w:rsid w:val="40924D64"/>
    <w:rsid w:val="40963A57"/>
    <w:rsid w:val="409749EB"/>
    <w:rsid w:val="40A435AC"/>
    <w:rsid w:val="40D16C5D"/>
    <w:rsid w:val="40D75730"/>
    <w:rsid w:val="40F57964"/>
    <w:rsid w:val="410A3110"/>
    <w:rsid w:val="41153C2F"/>
    <w:rsid w:val="41160006"/>
    <w:rsid w:val="411E7DC0"/>
    <w:rsid w:val="41281AE7"/>
    <w:rsid w:val="41310CA2"/>
    <w:rsid w:val="41354204"/>
    <w:rsid w:val="414032D5"/>
    <w:rsid w:val="414F52C6"/>
    <w:rsid w:val="417411D1"/>
    <w:rsid w:val="417E2272"/>
    <w:rsid w:val="41893506"/>
    <w:rsid w:val="41984EBF"/>
    <w:rsid w:val="419915A4"/>
    <w:rsid w:val="41A75102"/>
    <w:rsid w:val="41A82FD1"/>
    <w:rsid w:val="41AF3FB7"/>
    <w:rsid w:val="41B564DE"/>
    <w:rsid w:val="41C35995"/>
    <w:rsid w:val="41CF7D38"/>
    <w:rsid w:val="41FC4A89"/>
    <w:rsid w:val="42030652"/>
    <w:rsid w:val="420F1D94"/>
    <w:rsid w:val="42224789"/>
    <w:rsid w:val="422C362E"/>
    <w:rsid w:val="42310E70"/>
    <w:rsid w:val="423E5ED2"/>
    <w:rsid w:val="424441F1"/>
    <w:rsid w:val="425E0F00"/>
    <w:rsid w:val="426C3C56"/>
    <w:rsid w:val="426D5149"/>
    <w:rsid w:val="42733236"/>
    <w:rsid w:val="427E3E3A"/>
    <w:rsid w:val="428917B7"/>
    <w:rsid w:val="42BE0955"/>
    <w:rsid w:val="42F1595A"/>
    <w:rsid w:val="430640AA"/>
    <w:rsid w:val="430B16C1"/>
    <w:rsid w:val="430B7DA4"/>
    <w:rsid w:val="430D4AC0"/>
    <w:rsid w:val="430F3CF6"/>
    <w:rsid w:val="43120CA1"/>
    <w:rsid w:val="431E047F"/>
    <w:rsid w:val="431E65EF"/>
    <w:rsid w:val="431E7646"/>
    <w:rsid w:val="4326574C"/>
    <w:rsid w:val="43451436"/>
    <w:rsid w:val="4359067E"/>
    <w:rsid w:val="435A4BBF"/>
    <w:rsid w:val="4366315A"/>
    <w:rsid w:val="436A6565"/>
    <w:rsid w:val="437A019F"/>
    <w:rsid w:val="437F16F7"/>
    <w:rsid w:val="43852998"/>
    <w:rsid w:val="43891F34"/>
    <w:rsid w:val="43A04BAD"/>
    <w:rsid w:val="43A22025"/>
    <w:rsid w:val="43B21221"/>
    <w:rsid w:val="43C63987"/>
    <w:rsid w:val="43D877F5"/>
    <w:rsid w:val="43E268C5"/>
    <w:rsid w:val="43F3462F"/>
    <w:rsid w:val="43FB7AE7"/>
    <w:rsid w:val="4400649E"/>
    <w:rsid w:val="441426C6"/>
    <w:rsid w:val="441466E5"/>
    <w:rsid w:val="441E3A5B"/>
    <w:rsid w:val="4421734C"/>
    <w:rsid w:val="44437D45"/>
    <w:rsid w:val="44460A9F"/>
    <w:rsid w:val="444E3F5B"/>
    <w:rsid w:val="4478624B"/>
    <w:rsid w:val="448F6764"/>
    <w:rsid w:val="4493367B"/>
    <w:rsid w:val="44A72843"/>
    <w:rsid w:val="44A82229"/>
    <w:rsid w:val="44AB74B4"/>
    <w:rsid w:val="44B10046"/>
    <w:rsid w:val="44B2771E"/>
    <w:rsid w:val="44B458AD"/>
    <w:rsid w:val="44B8368E"/>
    <w:rsid w:val="44D75CFE"/>
    <w:rsid w:val="44DF2E05"/>
    <w:rsid w:val="44EC107E"/>
    <w:rsid w:val="45181E73"/>
    <w:rsid w:val="452905F3"/>
    <w:rsid w:val="4531085A"/>
    <w:rsid w:val="45336CAD"/>
    <w:rsid w:val="454960B6"/>
    <w:rsid w:val="45610726"/>
    <w:rsid w:val="456A35B3"/>
    <w:rsid w:val="45810F74"/>
    <w:rsid w:val="45A1630C"/>
    <w:rsid w:val="45A45439"/>
    <w:rsid w:val="45BE2A1A"/>
    <w:rsid w:val="45CA7348"/>
    <w:rsid w:val="45CB72CE"/>
    <w:rsid w:val="45D53E52"/>
    <w:rsid w:val="460A2104"/>
    <w:rsid w:val="46192347"/>
    <w:rsid w:val="461F4864"/>
    <w:rsid w:val="462B6DAB"/>
    <w:rsid w:val="467559BD"/>
    <w:rsid w:val="4686245E"/>
    <w:rsid w:val="46977D08"/>
    <w:rsid w:val="469B5592"/>
    <w:rsid w:val="46A5400A"/>
    <w:rsid w:val="46C67C71"/>
    <w:rsid w:val="46D45C9C"/>
    <w:rsid w:val="46DB6342"/>
    <w:rsid w:val="46DC1387"/>
    <w:rsid w:val="46E76BE4"/>
    <w:rsid w:val="46F207EA"/>
    <w:rsid w:val="46F40267"/>
    <w:rsid w:val="46F87058"/>
    <w:rsid w:val="46F87B6E"/>
    <w:rsid w:val="471823D7"/>
    <w:rsid w:val="47283388"/>
    <w:rsid w:val="473016F6"/>
    <w:rsid w:val="473F7B8B"/>
    <w:rsid w:val="47462CC7"/>
    <w:rsid w:val="4750618B"/>
    <w:rsid w:val="477A20CD"/>
    <w:rsid w:val="47BC11DC"/>
    <w:rsid w:val="47C35102"/>
    <w:rsid w:val="47C90408"/>
    <w:rsid w:val="47CA3491"/>
    <w:rsid w:val="47DE0285"/>
    <w:rsid w:val="47EA0372"/>
    <w:rsid w:val="47F77566"/>
    <w:rsid w:val="48131737"/>
    <w:rsid w:val="48182F74"/>
    <w:rsid w:val="481C1F20"/>
    <w:rsid w:val="482932B2"/>
    <w:rsid w:val="48353471"/>
    <w:rsid w:val="483F42E6"/>
    <w:rsid w:val="4840005F"/>
    <w:rsid w:val="484418FD"/>
    <w:rsid w:val="48452D6C"/>
    <w:rsid w:val="48490177"/>
    <w:rsid w:val="48496F13"/>
    <w:rsid w:val="484D62D8"/>
    <w:rsid w:val="48541414"/>
    <w:rsid w:val="48647785"/>
    <w:rsid w:val="48671147"/>
    <w:rsid w:val="48734131"/>
    <w:rsid w:val="48801F0A"/>
    <w:rsid w:val="48877A3B"/>
    <w:rsid w:val="488F12B1"/>
    <w:rsid w:val="489C4879"/>
    <w:rsid w:val="489C7EA5"/>
    <w:rsid w:val="48AB372A"/>
    <w:rsid w:val="48DB38E3"/>
    <w:rsid w:val="48F84495"/>
    <w:rsid w:val="49276E58"/>
    <w:rsid w:val="49296D45"/>
    <w:rsid w:val="494B4338"/>
    <w:rsid w:val="49755AE6"/>
    <w:rsid w:val="497C5511"/>
    <w:rsid w:val="49956188"/>
    <w:rsid w:val="499F2B63"/>
    <w:rsid w:val="49B65DC9"/>
    <w:rsid w:val="49DC7913"/>
    <w:rsid w:val="49ED1B20"/>
    <w:rsid w:val="49F25388"/>
    <w:rsid w:val="4A131AB1"/>
    <w:rsid w:val="4A34760C"/>
    <w:rsid w:val="4A38723F"/>
    <w:rsid w:val="4A457825"/>
    <w:rsid w:val="4A5751EC"/>
    <w:rsid w:val="4A64259A"/>
    <w:rsid w:val="4AA4128B"/>
    <w:rsid w:val="4AA448D5"/>
    <w:rsid w:val="4AAA7028"/>
    <w:rsid w:val="4AD50D4A"/>
    <w:rsid w:val="4ADC75C4"/>
    <w:rsid w:val="4B02784D"/>
    <w:rsid w:val="4B15132F"/>
    <w:rsid w:val="4B241572"/>
    <w:rsid w:val="4B2977E3"/>
    <w:rsid w:val="4B3A3263"/>
    <w:rsid w:val="4B404F96"/>
    <w:rsid w:val="4B4439C2"/>
    <w:rsid w:val="4B49722A"/>
    <w:rsid w:val="4B5F395F"/>
    <w:rsid w:val="4B6A3D2F"/>
    <w:rsid w:val="4B6F13A9"/>
    <w:rsid w:val="4B8D731A"/>
    <w:rsid w:val="4BAF3531"/>
    <w:rsid w:val="4BB73A13"/>
    <w:rsid w:val="4BBF225F"/>
    <w:rsid w:val="4BD17005"/>
    <w:rsid w:val="4BDC3BFA"/>
    <w:rsid w:val="4BE22955"/>
    <w:rsid w:val="4BEB0728"/>
    <w:rsid w:val="4BED4059"/>
    <w:rsid w:val="4BEF4C0F"/>
    <w:rsid w:val="4BFC24EE"/>
    <w:rsid w:val="4BFE6267"/>
    <w:rsid w:val="4C12586E"/>
    <w:rsid w:val="4C1415FC"/>
    <w:rsid w:val="4C2F09D5"/>
    <w:rsid w:val="4C3A6B73"/>
    <w:rsid w:val="4C491FB6"/>
    <w:rsid w:val="4C51283A"/>
    <w:rsid w:val="4C5B5467"/>
    <w:rsid w:val="4C60411D"/>
    <w:rsid w:val="4C7B1665"/>
    <w:rsid w:val="4C9743B6"/>
    <w:rsid w:val="4C9B5863"/>
    <w:rsid w:val="4CA23096"/>
    <w:rsid w:val="4CA56DBD"/>
    <w:rsid w:val="4CCD70EB"/>
    <w:rsid w:val="4CD15334"/>
    <w:rsid w:val="4CDC2AC2"/>
    <w:rsid w:val="4CDF7E46"/>
    <w:rsid w:val="4CEC4311"/>
    <w:rsid w:val="4CEF194A"/>
    <w:rsid w:val="4D123D13"/>
    <w:rsid w:val="4D330192"/>
    <w:rsid w:val="4D3857A8"/>
    <w:rsid w:val="4D4473CA"/>
    <w:rsid w:val="4D594184"/>
    <w:rsid w:val="4D670A85"/>
    <w:rsid w:val="4D704F42"/>
    <w:rsid w:val="4D80617B"/>
    <w:rsid w:val="4D806473"/>
    <w:rsid w:val="4D826A23"/>
    <w:rsid w:val="4D842DA9"/>
    <w:rsid w:val="4D866514"/>
    <w:rsid w:val="4DA1334D"/>
    <w:rsid w:val="4DB87F6B"/>
    <w:rsid w:val="4DC608A6"/>
    <w:rsid w:val="4DE862FA"/>
    <w:rsid w:val="4DEB39E3"/>
    <w:rsid w:val="4DF25957"/>
    <w:rsid w:val="4DF44385"/>
    <w:rsid w:val="4DF74D1B"/>
    <w:rsid w:val="4DF85FC0"/>
    <w:rsid w:val="4DFE42FC"/>
    <w:rsid w:val="4DFE60AA"/>
    <w:rsid w:val="4E1074C8"/>
    <w:rsid w:val="4E127DA7"/>
    <w:rsid w:val="4E1A6AAA"/>
    <w:rsid w:val="4E255D2C"/>
    <w:rsid w:val="4E2B1D2E"/>
    <w:rsid w:val="4E4F4B57"/>
    <w:rsid w:val="4E527CB0"/>
    <w:rsid w:val="4E6F1EF6"/>
    <w:rsid w:val="4E7B029B"/>
    <w:rsid w:val="4E7B7E90"/>
    <w:rsid w:val="4E7E5D3D"/>
    <w:rsid w:val="4E9C2A45"/>
    <w:rsid w:val="4EB37374"/>
    <w:rsid w:val="4ECB07EA"/>
    <w:rsid w:val="4ED07B6B"/>
    <w:rsid w:val="4EDA18B9"/>
    <w:rsid w:val="4F082F58"/>
    <w:rsid w:val="4F216F20"/>
    <w:rsid w:val="4F4246BC"/>
    <w:rsid w:val="4F506DD9"/>
    <w:rsid w:val="4F573543"/>
    <w:rsid w:val="4F6D467A"/>
    <w:rsid w:val="4F812141"/>
    <w:rsid w:val="4F822D0B"/>
    <w:rsid w:val="4F9D7B44"/>
    <w:rsid w:val="4FCE5F50"/>
    <w:rsid w:val="4FCE7CFE"/>
    <w:rsid w:val="4FD842F8"/>
    <w:rsid w:val="4FED507D"/>
    <w:rsid w:val="4FFB62E9"/>
    <w:rsid w:val="50096F88"/>
    <w:rsid w:val="501C4E89"/>
    <w:rsid w:val="501F0559"/>
    <w:rsid w:val="502B325D"/>
    <w:rsid w:val="504828D3"/>
    <w:rsid w:val="505D795E"/>
    <w:rsid w:val="50630959"/>
    <w:rsid w:val="506A3ECB"/>
    <w:rsid w:val="50DC2C87"/>
    <w:rsid w:val="50DD3BA3"/>
    <w:rsid w:val="50E0418D"/>
    <w:rsid w:val="50E61CAB"/>
    <w:rsid w:val="50E8074E"/>
    <w:rsid w:val="513242BC"/>
    <w:rsid w:val="5132754D"/>
    <w:rsid w:val="513564CC"/>
    <w:rsid w:val="514C35D0"/>
    <w:rsid w:val="514E3A09"/>
    <w:rsid w:val="515C46E6"/>
    <w:rsid w:val="517C3AF1"/>
    <w:rsid w:val="51915B3D"/>
    <w:rsid w:val="51932FAD"/>
    <w:rsid w:val="519F5121"/>
    <w:rsid w:val="51AE6039"/>
    <w:rsid w:val="51BD002A"/>
    <w:rsid w:val="51C4585C"/>
    <w:rsid w:val="51CA2B0A"/>
    <w:rsid w:val="51FA127E"/>
    <w:rsid w:val="52232583"/>
    <w:rsid w:val="52264FD2"/>
    <w:rsid w:val="5229273F"/>
    <w:rsid w:val="524F15CA"/>
    <w:rsid w:val="52541547"/>
    <w:rsid w:val="52547228"/>
    <w:rsid w:val="526F57C8"/>
    <w:rsid w:val="52917701"/>
    <w:rsid w:val="529432E6"/>
    <w:rsid w:val="52A8026E"/>
    <w:rsid w:val="52B7716F"/>
    <w:rsid w:val="52EC6E19"/>
    <w:rsid w:val="52EC7710"/>
    <w:rsid w:val="52F53ED5"/>
    <w:rsid w:val="53234805"/>
    <w:rsid w:val="532C197B"/>
    <w:rsid w:val="532C5467"/>
    <w:rsid w:val="532F4F57"/>
    <w:rsid w:val="533E503D"/>
    <w:rsid w:val="534C6115"/>
    <w:rsid w:val="53561F88"/>
    <w:rsid w:val="536B5C40"/>
    <w:rsid w:val="537B01CE"/>
    <w:rsid w:val="537E0A5E"/>
    <w:rsid w:val="53803A05"/>
    <w:rsid w:val="53992CC8"/>
    <w:rsid w:val="53BC34C4"/>
    <w:rsid w:val="53CE29B7"/>
    <w:rsid w:val="53CE651E"/>
    <w:rsid w:val="53E93F16"/>
    <w:rsid w:val="53F04BF7"/>
    <w:rsid w:val="53FD0BB2"/>
    <w:rsid w:val="540337E7"/>
    <w:rsid w:val="54142032"/>
    <w:rsid w:val="54143B82"/>
    <w:rsid w:val="541F4FCC"/>
    <w:rsid w:val="543547EF"/>
    <w:rsid w:val="54451376"/>
    <w:rsid w:val="54684BC5"/>
    <w:rsid w:val="547277F2"/>
    <w:rsid w:val="54776BE8"/>
    <w:rsid w:val="547B2C44"/>
    <w:rsid w:val="547F7066"/>
    <w:rsid w:val="54890697"/>
    <w:rsid w:val="548C0083"/>
    <w:rsid w:val="54947768"/>
    <w:rsid w:val="54A95628"/>
    <w:rsid w:val="54BC10AE"/>
    <w:rsid w:val="54D67D81"/>
    <w:rsid w:val="54DE257B"/>
    <w:rsid w:val="54F82DE2"/>
    <w:rsid w:val="54F97A12"/>
    <w:rsid w:val="55091415"/>
    <w:rsid w:val="550B72FE"/>
    <w:rsid w:val="552A59D6"/>
    <w:rsid w:val="5533415E"/>
    <w:rsid w:val="55335DD3"/>
    <w:rsid w:val="553D5A1E"/>
    <w:rsid w:val="55540CA5"/>
    <w:rsid w:val="55546EF7"/>
    <w:rsid w:val="55564A1D"/>
    <w:rsid w:val="555B4C1C"/>
    <w:rsid w:val="55665E4B"/>
    <w:rsid w:val="557564F8"/>
    <w:rsid w:val="557C6AE7"/>
    <w:rsid w:val="55935C72"/>
    <w:rsid w:val="559B4B26"/>
    <w:rsid w:val="55A0704C"/>
    <w:rsid w:val="55A923B9"/>
    <w:rsid w:val="55D3606E"/>
    <w:rsid w:val="55D37E92"/>
    <w:rsid w:val="55DD38ED"/>
    <w:rsid w:val="55E22755"/>
    <w:rsid w:val="55E72D6A"/>
    <w:rsid w:val="55F73AA6"/>
    <w:rsid w:val="55FB55C5"/>
    <w:rsid w:val="55FB670D"/>
    <w:rsid w:val="561A3EA2"/>
    <w:rsid w:val="56434C8D"/>
    <w:rsid w:val="564E7DEA"/>
    <w:rsid w:val="565D3B8A"/>
    <w:rsid w:val="566E16FE"/>
    <w:rsid w:val="568A68D9"/>
    <w:rsid w:val="56A438D4"/>
    <w:rsid w:val="56B934B6"/>
    <w:rsid w:val="56BA5C7F"/>
    <w:rsid w:val="56C43C09"/>
    <w:rsid w:val="56D455F1"/>
    <w:rsid w:val="56D50ABF"/>
    <w:rsid w:val="56EA1F97"/>
    <w:rsid w:val="57064221"/>
    <w:rsid w:val="570F0FFB"/>
    <w:rsid w:val="57122BC6"/>
    <w:rsid w:val="57174680"/>
    <w:rsid w:val="571B5F1F"/>
    <w:rsid w:val="57376AD1"/>
    <w:rsid w:val="574D1E50"/>
    <w:rsid w:val="574E065D"/>
    <w:rsid w:val="575B7C13"/>
    <w:rsid w:val="576D24F2"/>
    <w:rsid w:val="576E7E03"/>
    <w:rsid w:val="577B3D89"/>
    <w:rsid w:val="578A5B09"/>
    <w:rsid w:val="57AA262B"/>
    <w:rsid w:val="57AA49F3"/>
    <w:rsid w:val="57AA5D1A"/>
    <w:rsid w:val="57B819BF"/>
    <w:rsid w:val="57BE32DB"/>
    <w:rsid w:val="57D631F8"/>
    <w:rsid w:val="58082218"/>
    <w:rsid w:val="581028EA"/>
    <w:rsid w:val="58344161"/>
    <w:rsid w:val="584B45E2"/>
    <w:rsid w:val="585D0DF7"/>
    <w:rsid w:val="586C4558"/>
    <w:rsid w:val="587003DF"/>
    <w:rsid w:val="587316C8"/>
    <w:rsid w:val="588B2C30"/>
    <w:rsid w:val="58937D37"/>
    <w:rsid w:val="58AD641D"/>
    <w:rsid w:val="58B420E4"/>
    <w:rsid w:val="58D57DC2"/>
    <w:rsid w:val="58F92391"/>
    <w:rsid w:val="58FF5F6E"/>
    <w:rsid w:val="59123351"/>
    <w:rsid w:val="59135C67"/>
    <w:rsid w:val="59301A29"/>
    <w:rsid w:val="593037D7"/>
    <w:rsid w:val="593C1329"/>
    <w:rsid w:val="595A34E9"/>
    <w:rsid w:val="595B7937"/>
    <w:rsid w:val="5976568E"/>
    <w:rsid w:val="597C7365"/>
    <w:rsid w:val="597F7369"/>
    <w:rsid w:val="5999137D"/>
    <w:rsid w:val="59997155"/>
    <w:rsid w:val="59A136A5"/>
    <w:rsid w:val="59A2414B"/>
    <w:rsid w:val="59CF599B"/>
    <w:rsid w:val="59DF76D7"/>
    <w:rsid w:val="59E7658C"/>
    <w:rsid w:val="59EE791A"/>
    <w:rsid w:val="59FE08FA"/>
    <w:rsid w:val="5A0174AA"/>
    <w:rsid w:val="5A060D86"/>
    <w:rsid w:val="5A07278A"/>
    <w:rsid w:val="5A767910"/>
    <w:rsid w:val="5A886394"/>
    <w:rsid w:val="5A9F6060"/>
    <w:rsid w:val="5AC16DDD"/>
    <w:rsid w:val="5ACF7403"/>
    <w:rsid w:val="5ADF7263"/>
    <w:rsid w:val="5AE57637"/>
    <w:rsid w:val="5AF61591"/>
    <w:rsid w:val="5B0B44FC"/>
    <w:rsid w:val="5B3255E5"/>
    <w:rsid w:val="5B3D3F8A"/>
    <w:rsid w:val="5B46719F"/>
    <w:rsid w:val="5B523ED9"/>
    <w:rsid w:val="5B6D0D13"/>
    <w:rsid w:val="5B737DCF"/>
    <w:rsid w:val="5B841BB9"/>
    <w:rsid w:val="5B842E95"/>
    <w:rsid w:val="5B890697"/>
    <w:rsid w:val="5B922527"/>
    <w:rsid w:val="5BA20947"/>
    <w:rsid w:val="5BA42A14"/>
    <w:rsid w:val="5BA74225"/>
    <w:rsid w:val="5BAC35E9"/>
    <w:rsid w:val="5BB47CCC"/>
    <w:rsid w:val="5BCC3C8B"/>
    <w:rsid w:val="5BD05B9D"/>
    <w:rsid w:val="5BD343E6"/>
    <w:rsid w:val="5BE00F61"/>
    <w:rsid w:val="5BF20FED"/>
    <w:rsid w:val="5BFB5206"/>
    <w:rsid w:val="5C1841F1"/>
    <w:rsid w:val="5C1B076F"/>
    <w:rsid w:val="5C3655A9"/>
    <w:rsid w:val="5C4E28F2"/>
    <w:rsid w:val="5C6E4D42"/>
    <w:rsid w:val="5C7630BE"/>
    <w:rsid w:val="5C9522CF"/>
    <w:rsid w:val="5CB65A64"/>
    <w:rsid w:val="5CC901CB"/>
    <w:rsid w:val="5CCE758F"/>
    <w:rsid w:val="5CD26BB3"/>
    <w:rsid w:val="5CDC7EFE"/>
    <w:rsid w:val="5CE60BE5"/>
    <w:rsid w:val="5CE9261B"/>
    <w:rsid w:val="5CEB063E"/>
    <w:rsid w:val="5D0B0214"/>
    <w:rsid w:val="5D1A0A42"/>
    <w:rsid w:val="5D4F1710"/>
    <w:rsid w:val="5D706898"/>
    <w:rsid w:val="5D71045F"/>
    <w:rsid w:val="5D740167"/>
    <w:rsid w:val="5D7B7702"/>
    <w:rsid w:val="5D944335"/>
    <w:rsid w:val="5D9F0F2C"/>
    <w:rsid w:val="5DA55EAC"/>
    <w:rsid w:val="5DAC626B"/>
    <w:rsid w:val="5DC133FE"/>
    <w:rsid w:val="5DCB1D21"/>
    <w:rsid w:val="5DE80B25"/>
    <w:rsid w:val="5DFC1EDA"/>
    <w:rsid w:val="5E146811"/>
    <w:rsid w:val="5E1B4A56"/>
    <w:rsid w:val="5E3F1ED0"/>
    <w:rsid w:val="5E4A015A"/>
    <w:rsid w:val="5E4E1E2F"/>
    <w:rsid w:val="5E567766"/>
    <w:rsid w:val="5E5C217B"/>
    <w:rsid w:val="5E6D4B86"/>
    <w:rsid w:val="5E7E280E"/>
    <w:rsid w:val="5E9B7945"/>
    <w:rsid w:val="5EA343F9"/>
    <w:rsid w:val="5EF37FFE"/>
    <w:rsid w:val="5EF86B45"/>
    <w:rsid w:val="5F164D5E"/>
    <w:rsid w:val="5F1D035A"/>
    <w:rsid w:val="5F221E14"/>
    <w:rsid w:val="5F2D2E3D"/>
    <w:rsid w:val="5F3A5DCA"/>
    <w:rsid w:val="5F4203B1"/>
    <w:rsid w:val="5F511649"/>
    <w:rsid w:val="5F741C71"/>
    <w:rsid w:val="5F797C86"/>
    <w:rsid w:val="5F7C1524"/>
    <w:rsid w:val="5F884475"/>
    <w:rsid w:val="5F940261"/>
    <w:rsid w:val="5FA016B7"/>
    <w:rsid w:val="5FAC17B4"/>
    <w:rsid w:val="5FBE38EB"/>
    <w:rsid w:val="5FBE713C"/>
    <w:rsid w:val="5FD2383A"/>
    <w:rsid w:val="5FDA399F"/>
    <w:rsid w:val="5FFA79ED"/>
    <w:rsid w:val="60350249"/>
    <w:rsid w:val="606D0EF6"/>
    <w:rsid w:val="606F1089"/>
    <w:rsid w:val="60806A99"/>
    <w:rsid w:val="6089214B"/>
    <w:rsid w:val="60B442A8"/>
    <w:rsid w:val="60C70EC5"/>
    <w:rsid w:val="60E07891"/>
    <w:rsid w:val="60F82E2D"/>
    <w:rsid w:val="60FB0B6F"/>
    <w:rsid w:val="60FD7810"/>
    <w:rsid w:val="61013040"/>
    <w:rsid w:val="61047A23"/>
    <w:rsid w:val="610E310A"/>
    <w:rsid w:val="61127638"/>
    <w:rsid w:val="611C35B8"/>
    <w:rsid w:val="611D1C0E"/>
    <w:rsid w:val="611F660B"/>
    <w:rsid w:val="61243C22"/>
    <w:rsid w:val="61616C24"/>
    <w:rsid w:val="619A3EE4"/>
    <w:rsid w:val="61A25580"/>
    <w:rsid w:val="61AE7556"/>
    <w:rsid w:val="61C13B66"/>
    <w:rsid w:val="61C55F7F"/>
    <w:rsid w:val="61C6117D"/>
    <w:rsid w:val="61CA3612"/>
    <w:rsid w:val="61D41854"/>
    <w:rsid w:val="61F46458"/>
    <w:rsid w:val="61FB0E26"/>
    <w:rsid w:val="61FF01EB"/>
    <w:rsid w:val="621C0D9D"/>
    <w:rsid w:val="62282B27"/>
    <w:rsid w:val="625A6442"/>
    <w:rsid w:val="62606EDB"/>
    <w:rsid w:val="629E620F"/>
    <w:rsid w:val="62B45479"/>
    <w:rsid w:val="62B86D17"/>
    <w:rsid w:val="62C31135"/>
    <w:rsid w:val="62C76106"/>
    <w:rsid w:val="62CC474C"/>
    <w:rsid w:val="62E573E1"/>
    <w:rsid w:val="62FD472A"/>
    <w:rsid w:val="63141A74"/>
    <w:rsid w:val="632B573B"/>
    <w:rsid w:val="637B0B27"/>
    <w:rsid w:val="63874046"/>
    <w:rsid w:val="638B4892"/>
    <w:rsid w:val="63984453"/>
    <w:rsid w:val="63A267C1"/>
    <w:rsid w:val="63BB45AD"/>
    <w:rsid w:val="63C73E6D"/>
    <w:rsid w:val="63C811DC"/>
    <w:rsid w:val="63D062E3"/>
    <w:rsid w:val="63DD4529"/>
    <w:rsid w:val="63FC0611"/>
    <w:rsid w:val="64010633"/>
    <w:rsid w:val="640146EE"/>
    <w:rsid w:val="640C3962"/>
    <w:rsid w:val="641222ED"/>
    <w:rsid w:val="641C32D6"/>
    <w:rsid w:val="642B5582"/>
    <w:rsid w:val="64393E88"/>
    <w:rsid w:val="64432611"/>
    <w:rsid w:val="644878A5"/>
    <w:rsid w:val="64495D15"/>
    <w:rsid w:val="64516BFF"/>
    <w:rsid w:val="64643953"/>
    <w:rsid w:val="648275DD"/>
    <w:rsid w:val="648A6492"/>
    <w:rsid w:val="64963CFA"/>
    <w:rsid w:val="64B31A3E"/>
    <w:rsid w:val="64BB7086"/>
    <w:rsid w:val="64BE613B"/>
    <w:rsid w:val="64DF720B"/>
    <w:rsid w:val="64F1206D"/>
    <w:rsid w:val="64FB2F8F"/>
    <w:rsid w:val="6502750F"/>
    <w:rsid w:val="655769D7"/>
    <w:rsid w:val="65674A08"/>
    <w:rsid w:val="658C66C4"/>
    <w:rsid w:val="659F6901"/>
    <w:rsid w:val="65AB66C0"/>
    <w:rsid w:val="65B76CC0"/>
    <w:rsid w:val="65BC08CD"/>
    <w:rsid w:val="65C86337"/>
    <w:rsid w:val="65CD2355"/>
    <w:rsid w:val="65DA0D53"/>
    <w:rsid w:val="65DC6542"/>
    <w:rsid w:val="65F75DA9"/>
    <w:rsid w:val="65FC516D"/>
    <w:rsid w:val="65FE3124"/>
    <w:rsid w:val="661C580F"/>
    <w:rsid w:val="66431781"/>
    <w:rsid w:val="66475BEE"/>
    <w:rsid w:val="664D3C1B"/>
    <w:rsid w:val="66763171"/>
    <w:rsid w:val="668138C4"/>
    <w:rsid w:val="668B029F"/>
    <w:rsid w:val="66921396"/>
    <w:rsid w:val="669A00A1"/>
    <w:rsid w:val="669A0A1D"/>
    <w:rsid w:val="669C06FE"/>
    <w:rsid w:val="66A852F5"/>
    <w:rsid w:val="66A8727B"/>
    <w:rsid w:val="66C77EC3"/>
    <w:rsid w:val="66CD32EE"/>
    <w:rsid w:val="66CD6B09"/>
    <w:rsid w:val="66EF31C1"/>
    <w:rsid w:val="67242EE5"/>
    <w:rsid w:val="67286643"/>
    <w:rsid w:val="67340A1D"/>
    <w:rsid w:val="67415D12"/>
    <w:rsid w:val="67595122"/>
    <w:rsid w:val="675C3E88"/>
    <w:rsid w:val="676034DA"/>
    <w:rsid w:val="67645CC5"/>
    <w:rsid w:val="67650AF0"/>
    <w:rsid w:val="677D0530"/>
    <w:rsid w:val="678C42CF"/>
    <w:rsid w:val="679D0438"/>
    <w:rsid w:val="679D49B1"/>
    <w:rsid w:val="679F14A6"/>
    <w:rsid w:val="67A7594A"/>
    <w:rsid w:val="67AA29A7"/>
    <w:rsid w:val="67EE0FC7"/>
    <w:rsid w:val="67F56318"/>
    <w:rsid w:val="67F71CAA"/>
    <w:rsid w:val="6833136E"/>
    <w:rsid w:val="68374646"/>
    <w:rsid w:val="68460921"/>
    <w:rsid w:val="6851003F"/>
    <w:rsid w:val="68532F31"/>
    <w:rsid w:val="685F2B0C"/>
    <w:rsid w:val="686A5890"/>
    <w:rsid w:val="686B482C"/>
    <w:rsid w:val="686E4CA0"/>
    <w:rsid w:val="6870598D"/>
    <w:rsid w:val="687436E1"/>
    <w:rsid w:val="68955405"/>
    <w:rsid w:val="689B5EC2"/>
    <w:rsid w:val="68AD274F"/>
    <w:rsid w:val="68C31C0F"/>
    <w:rsid w:val="68CD56D6"/>
    <w:rsid w:val="68CE0878"/>
    <w:rsid w:val="68DF3F07"/>
    <w:rsid w:val="68E14DD2"/>
    <w:rsid w:val="68F14D31"/>
    <w:rsid w:val="68FF17F8"/>
    <w:rsid w:val="691C1682"/>
    <w:rsid w:val="691F1E37"/>
    <w:rsid w:val="691F6273"/>
    <w:rsid w:val="6938799E"/>
    <w:rsid w:val="69390486"/>
    <w:rsid w:val="695452C0"/>
    <w:rsid w:val="695D23C7"/>
    <w:rsid w:val="697221B5"/>
    <w:rsid w:val="69780FAF"/>
    <w:rsid w:val="69790883"/>
    <w:rsid w:val="69875626"/>
    <w:rsid w:val="69992CD3"/>
    <w:rsid w:val="69A773FE"/>
    <w:rsid w:val="69AC4EE2"/>
    <w:rsid w:val="69B15060"/>
    <w:rsid w:val="69B72806"/>
    <w:rsid w:val="69C21FC2"/>
    <w:rsid w:val="69C51D1A"/>
    <w:rsid w:val="69CB7528"/>
    <w:rsid w:val="69CC031D"/>
    <w:rsid w:val="69CC5602"/>
    <w:rsid w:val="69CE5072"/>
    <w:rsid w:val="69D87C9F"/>
    <w:rsid w:val="69DE1C53"/>
    <w:rsid w:val="69DF0F70"/>
    <w:rsid w:val="69F431E5"/>
    <w:rsid w:val="69F525FF"/>
    <w:rsid w:val="69FB05D9"/>
    <w:rsid w:val="6A0665BA"/>
    <w:rsid w:val="6A102F95"/>
    <w:rsid w:val="6A1A0FB2"/>
    <w:rsid w:val="6A21429B"/>
    <w:rsid w:val="6A317FEC"/>
    <w:rsid w:val="6A395739"/>
    <w:rsid w:val="6A464C09"/>
    <w:rsid w:val="6A5D1615"/>
    <w:rsid w:val="6A667351"/>
    <w:rsid w:val="6A687275"/>
    <w:rsid w:val="6A690452"/>
    <w:rsid w:val="6AC16985"/>
    <w:rsid w:val="6AC63F9C"/>
    <w:rsid w:val="6AC86B5F"/>
    <w:rsid w:val="6AD5470C"/>
    <w:rsid w:val="6AF01A9B"/>
    <w:rsid w:val="6AF1512E"/>
    <w:rsid w:val="6B2018FE"/>
    <w:rsid w:val="6B2A452A"/>
    <w:rsid w:val="6B372870"/>
    <w:rsid w:val="6B3B6738"/>
    <w:rsid w:val="6B4C78DC"/>
    <w:rsid w:val="6B563571"/>
    <w:rsid w:val="6B601CFA"/>
    <w:rsid w:val="6B6D4BD4"/>
    <w:rsid w:val="6B736C65"/>
    <w:rsid w:val="6B7A0882"/>
    <w:rsid w:val="6B7B6B34"/>
    <w:rsid w:val="6B884223"/>
    <w:rsid w:val="6BA936A1"/>
    <w:rsid w:val="6BCC6A33"/>
    <w:rsid w:val="6BD36970"/>
    <w:rsid w:val="6BE94680"/>
    <w:rsid w:val="6BEC7A32"/>
    <w:rsid w:val="6BF3491C"/>
    <w:rsid w:val="6C1648A2"/>
    <w:rsid w:val="6C16685D"/>
    <w:rsid w:val="6C2B5B56"/>
    <w:rsid w:val="6C2C7E2E"/>
    <w:rsid w:val="6C405A24"/>
    <w:rsid w:val="6C4933FE"/>
    <w:rsid w:val="6C4C1DDE"/>
    <w:rsid w:val="6C7360A2"/>
    <w:rsid w:val="6C845EBC"/>
    <w:rsid w:val="6C98271E"/>
    <w:rsid w:val="6C991968"/>
    <w:rsid w:val="6CA64085"/>
    <w:rsid w:val="6CA87DFD"/>
    <w:rsid w:val="6CB357D4"/>
    <w:rsid w:val="6CD6095A"/>
    <w:rsid w:val="6CDC1854"/>
    <w:rsid w:val="6CEF77DA"/>
    <w:rsid w:val="6D0938B4"/>
    <w:rsid w:val="6D09664F"/>
    <w:rsid w:val="6D1A3ED2"/>
    <w:rsid w:val="6D1C5D45"/>
    <w:rsid w:val="6D2052F1"/>
    <w:rsid w:val="6D262AD0"/>
    <w:rsid w:val="6D2664BE"/>
    <w:rsid w:val="6D286848"/>
    <w:rsid w:val="6D2A1AE4"/>
    <w:rsid w:val="6D2C0363"/>
    <w:rsid w:val="6D317DF2"/>
    <w:rsid w:val="6D420584"/>
    <w:rsid w:val="6D4556BC"/>
    <w:rsid w:val="6D673814"/>
    <w:rsid w:val="6D725D15"/>
    <w:rsid w:val="6D77332B"/>
    <w:rsid w:val="6D7C6B86"/>
    <w:rsid w:val="6D886D51"/>
    <w:rsid w:val="6D98425A"/>
    <w:rsid w:val="6D9C4CB2"/>
    <w:rsid w:val="6DA305C4"/>
    <w:rsid w:val="6DAC52D8"/>
    <w:rsid w:val="6DBF5F39"/>
    <w:rsid w:val="6DCC4C0D"/>
    <w:rsid w:val="6DE52F24"/>
    <w:rsid w:val="6E0D5193"/>
    <w:rsid w:val="6E2B38B7"/>
    <w:rsid w:val="6E42100A"/>
    <w:rsid w:val="6E4341AC"/>
    <w:rsid w:val="6E492F1A"/>
    <w:rsid w:val="6E6E75D4"/>
    <w:rsid w:val="6E895A0C"/>
    <w:rsid w:val="6E8E4DD0"/>
    <w:rsid w:val="6E9A19C7"/>
    <w:rsid w:val="6E9D3265"/>
    <w:rsid w:val="6E9D5BDB"/>
    <w:rsid w:val="6ED9582D"/>
    <w:rsid w:val="6EF74724"/>
    <w:rsid w:val="6EFE3D04"/>
    <w:rsid w:val="6F012FA0"/>
    <w:rsid w:val="6F394D3C"/>
    <w:rsid w:val="6F436F8F"/>
    <w:rsid w:val="6F4D5562"/>
    <w:rsid w:val="6F663712"/>
    <w:rsid w:val="6F691F8F"/>
    <w:rsid w:val="6F6D69E8"/>
    <w:rsid w:val="6F712728"/>
    <w:rsid w:val="6F885CC3"/>
    <w:rsid w:val="6F8B29B5"/>
    <w:rsid w:val="6F9B0752"/>
    <w:rsid w:val="6F9B59F7"/>
    <w:rsid w:val="6FD156E3"/>
    <w:rsid w:val="6FED75FB"/>
    <w:rsid w:val="70041560"/>
    <w:rsid w:val="700F1F41"/>
    <w:rsid w:val="702C664F"/>
    <w:rsid w:val="702F7EED"/>
    <w:rsid w:val="703467FC"/>
    <w:rsid w:val="7040732E"/>
    <w:rsid w:val="70425E72"/>
    <w:rsid w:val="70812E3F"/>
    <w:rsid w:val="7086364B"/>
    <w:rsid w:val="70980188"/>
    <w:rsid w:val="70A02B99"/>
    <w:rsid w:val="70A42103"/>
    <w:rsid w:val="70C35A0C"/>
    <w:rsid w:val="710B27AB"/>
    <w:rsid w:val="711D41EA"/>
    <w:rsid w:val="712C6F85"/>
    <w:rsid w:val="71320E55"/>
    <w:rsid w:val="71321C7C"/>
    <w:rsid w:val="71340B64"/>
    <w:rsid w:val="713F6856"/>
    <w:rsid w:val="714D7437"/>
    <w:rsid w:val="7150636D"/>
    <w:rsid w:val="71546F0E"/>
    <w:rsid w:val="7164006A"/>
    <w:rsid w:val="7170146E"/>
    <w:rsid w:val="717268C8"/>
    <w:rsid w:val="71802D0E"/>
    <w:rsid w:val="71834994"/>
    <w:rsid w:val="71866233"/>
    <w:rsid w:val="718F5890"/>
    <w:rsid w:val="719323BF"/>
    <w:rsid w:val="71A212BE"/>
    <w:rsid w:val="71AA7CF3"/>
    <w:rsid w:val="71AD37BF"/>
    <w:rsid w:val="71BF5087"/>
    <w:rsid w:val="71C23C59"/>
    <w:rsid w:val="71C57971"/>
    <w:rsid w:val="71E847F7"/>
    <w:rsid w:val="71EB06FF"/>
    <w:rsid w:val="71EC11CD"/>
    <w:rsid w:val="72031631"/>
    <w:rsid w:val="720506A4"/>
    <w:rsid w:val="720A29C0"/>
    <w:rsid w:val="72143E26"/>
    <w:rsid w:val="722241AD"/>
    <w:rsid w:val="722872EA"/>
    <w:rsid w:val="722B6EAC"/>
    <w:rsid w:val="7235573F"/>
    <w:rsid w:val="723629FF"/>
    <w:rsid w:val="7260609B"/>
    <w:rsid w:val="726C56B8"/>
    <w:rsid w:val="7288771C"/>
    <w:rsid w:val="728D4961"/>
    <w:rsid w:val="728F1117"/>
    <w:rsid w:val="72911F34"/>
    <w:rsid w:val="729D380E"/>
    <w:rsid w:val="72A458E1"/>
    <w:rsid w:val="72A746B3"/>
    <w:rsid w:val="72AA7CFF"/>
    <w:rsid w:val="72AB41A3"/>
    <w:rsid w:val="72BB3CBA"/>
    <w:rsid w:val="72CE592F"/>
    <w:rsid w:val="72DD00D4"/>
    <w:rsid w:val="72E43211"/>
    <w:rsid w:val="72EB0A43"/>
    <w:rsid w:val="72F838AA"/>
    <w:rsid w:val="72F86CBC"/>
    <w:rsid w:val="72FA0C86"/>
    <w:rsid w:val="73134385"/>
    <w:rsid w:val="7315161C"/>
    <w:rsid w:val="731726EC"/>
    <w:rsid w:val="73197AE0"/>
    <w:rsid w:val="73221860"/>
    <w:rsid w:val="73267CCD"/>
    <w:rsid w:val="7338174B"/>
    <w:rsid w:val="733A4EF6"/>
    <w:rsid w:val="733D0234"/>
    <w:rsid w:val="733E33D3"/>
    <w:rsid w:val="733F0360"/>
    <w:rsid w:val="7367665C"/>
    <w:rsid w:val="73773239"/>
    <w:rsid w:val="73835DC4"/>
    <w:rsid w:val="73927111"/>
    <w:rsid w:val="73A806E2"/>
    <w:rsid w:val="73C117A4"/>
    <w:rsid w:val="73C31078"/>
    <w:rsid w:val="73C761B5"/>
    <w:rsid w:val="73C97C37"/>
    <w:rsid w:val="73D43285"/>
    <w:rsid w:val="73D872D7"/>
    <w:rsid w:val="73FA14E3"/>
    <w:rsid w:val="740A7F35"/>
    <w:rsid w:val="742C30C1"/>
    <w:rsid w:val="742D4CA1"/>
    <w:rsid w:val="74336AF3"/>
    <w:rsid w:val="74381A66"/>
    <w:rsid w:val="7442796E"/>
    <w:rsid w:val="74471CA9"/>
    <w:rsid w:val="74613585"/>
    <w:rsid w:val="7465798E"/>
    <w:rsid w:val="747131CA"/>
    <w:rsid w:val="747D3462"/>
    <w:rsid w:val="74812030"/>
    <w:rsid w:val="74850A24"/>
    <w:rsid w:val="74886161"/>
    <w:rsid w:val="74933140"/>
    <w:rsid w:val="74A039B1"/>
    <w:rsid w:val="74A71267"/>
    <w:rsid w:val="74AF5AA0"/>
    <w:rsid w:val="74B80DF9"/>
    <w:rsid w:val="74C06141"/>
    <w:rsid w:val="74C50E20"/>
    <w:rsid w:val="74C57072"/>
    <w:rsid w:val="74CB28DA"/>
    <w:rsid w:val="74E66F49"/>
    <w:rsid w:val="74EB245C"/>
    <w:rsid w:val="74F4394E"/>
    <w:rsid w:val="750B0F29"/>
    <w:rsid w:val="753C15BB"/>
    <w:rsid w:val="753C28B8"/>
    <w:rsid w:val="75585493"/>
    <w:rsid w:val="755E6626"/>
    <w:rsid w:val="75697399"/>
    <w:rsid w:val="75834F63"/>
    <w:rsid w:val="75841DF5"/>
    <w:rsid w:val="758C4CA2"/>
    <w:rsid w:val="759251A6"/>
    <w:rsid w:val="75AB4B6F"/>
    <w:rsid w:val="75C13CDD"/>
    <w:rsid w:val="75D40046"/>
    <w:rsid w:val="75D752AF"/>
    <w:rsid w:val="75D96E3B"/>
    <w:rsid w:val="75F93477"/>
    <w:rsid w:val="76295398"/>
    <w:rsid w:val="762F29E5"/>
    <w:rsid w:val="764374F1"/>
    <w:rsid w:val="766F7295"/>
    <w:rsid w:val="76746FA2"/>
    <w:rsid w:val="76944E76"/>
    <w:rsid w:val="769A26CA"/>
    <w:rsid w:val="76B92C06"/>
    <w:rsid w:val="76C34928"/>
    <w:rsid w:val="76D17FE1"/>
    <w:rsid w:val="76DF15B8"/>
    <w:rsid w:val="76FB601C"/>
    <w:rsid w:val="7708778F"/>
    <w:rsid w:val="770B7BD2"/>
    <w:rsid w:val="772E41D5"/>
    <w:rsid w:val="773F310C"/>
    <w:rsid w:val="775E5C88"/>
    <w:rsid w:val="778364BE"/>
    <w:rsid w:val="77980A6E"/>
    <w:rsid w:val="7799548D"/>
    <w:rsid w:val="779A355D"/>
    <w:rsid w:val="77A613DD"/>
    <w:rsid w:val="77B57573"/>
    <w:rsid w:val="77D575CC"/>
    <w:rsid w:val="77E3618D"/>
    <w:rsid w:val="77ED1FBE"/>
    <w:rsid w:val="77ED4572"/>
    <w:rsid w:val="78252301"/>
    <w:rsid w:val="7872306D"/>
    <w:rsid w:val="787764A6"/>
    <w:rsid w:val="78867CFB"/>
    <w:rsid w:val="789456D9"/>
    <w:rsid w:val="78A31478"/>
    <w:rsid w:val="78AE1EE3"/>
    <w:rsid w:val="78D06FA5"/>
    <w:rsid w:val="78E57CE3"/>
    <w:rsid w:val="78EF183C"/>
    <w:rsid w:val="78F044C0"/>
    <w:rsid w:val="79075EAB"/>
    <w:rsid w:val="793D3D59"/>
    <w:rsid w:val="795F47C4"/>
    <w:rsid w:val="795F4B87"/>
    <w:rsid w:val="7964594B"/>
    <w:rsid w:val="7974657A"/>
    <w:rsid w:val="79900C2D"/>
    <w:rsid w:val="799447B2"/>
    <w:rsid w:val="79984573"/>
    <w:rsid w:val="79993DEC"/>
    <w:rsid w:val="79CB0C87"/>
    <w:rsid w:val="79CD1CC3"/>
    <w:rsid w:val="79CF6CD8"/>
    <w:rsid w:val="79D33A4B"/>
    <w:rsid w:val="79D7762B"/>
    <w:rsid w:val="79E02F00"/>
    <w:rsid w:val="79E9735F"/>
    <w:rsid w:val="79EA1578"/>
    <w:rsid w:val="79F9227E"/>
    <w:rsid w:val="7A03141B"/>
    <w:rsid w:val="7A13262E"/>
    <w:rsid w:val="7A2F68CB"/>
    <w:rsid w:val="7A344A7E"/>
    <w:rsid w:val="7A532F6D"/>
    <w:rsid w:val="7A5F5873"/>
    <w:rsid w:val="7A6064A8"/>
    <w:rsid w:val="7A61783D"/>
    <w:rsid w:val="7A7E7D69"/>
    <w:rsid w:val="7A855D33"/>
    <w:rsid w:val="7A8A6D94"/>
    <w:rsid w:val="7A94376E"/>
    <w:rsid w:val="7A9E603E"/>
    <w:rsid w:val="7AA163B3"/>
    <w:rsid w:val="7AB01F3D"/>
    <w:rsid w:val="7AC73B44"/>
    <w:rsid w:val="7ACE4950"/>
    <w:rsid w:val="7ADB04CF"/>
    <w:rsid w:val="7ADD1DF2"/>
    <w:rsid w:val="7AFE0D18"/>
    <w:rsid w:val="7B2A08CC"/>
    <w:rsid w:val="7B3E36DA"/>
    <w:rsid w:val="7B4B5341"/>
    <w:rsid w:val="7B533629"/>
    <w:rsid w:val="7B5B1A0B"/>
    <w:rsid w:val="7B70050C"/>
    <w:rsid w:val="7B856E03"/>
    <w:rsid w:val="7B952C75"/>
    <w:rsid w:val="7BAE40C8"/>
    <w:rsid w:val="7BB31608"/>
    <w:rsid w:val="7BD5403F"/>
    <w:rsid w:val="7BD95DD9"/>
    <w:rsid w:val="7BE50BC8"/>
    <w:rsid w:val="7BF9716D"/>
    <w:rsid w:val="7C077508"/>
    <w:rsid w:val="7C0A2C05"/>
    <w:rsid w:val="7C1F4334"/>
    <w:rsid w:val="7C3074C7"/>
    <w:rsid w:val="7C42078B"/>
    <w:rsid w:val="7C444D20"/>
    <w:rsid w:val="7C5036C5"/>
    <w:rsid w:val="7C5713BA"/>
    <w:rsid w:val="7C63789C"/>
    <w:rsid w:val="7C695398"/>
    <w:rsid w:val="7C6D2C5C"/>
    <w:rsid w:val="7C867073"/>
    <w:rsid w:val="7C8D2D58"/>
    <w:rsid w:val="7CA503F5"/>
    <w:rsid w:val="7CB26CCA"/>
    <w:rsid w:val="7CB302CB"/>
    <w:rsid w:val="7CCA1F6A"/>
    <w:rsid w:val="7CFD1A9F"/>
    <w:rsid w:val="7D1948FD"/>
    <w:rsid w:val="7D2C6F9F"/>
    <w:rsid w:val="7D2D1C58"/>
    <w:rsid w:val="7D4F6073"/>
    <w:rsid w:val="7D543264"/>
    <w:rsid w:val="7D5D42EC"/>
    <w:rsid w:val="7D6D7156"/>
    <w:rsid w:val="7D7115AD"/>
    <w:rsid w:val="7DA912DF"/>
    <w:rsid w:val="7DAE4568"/>
    <w:rsid w:val="7DC85A4E"/>
    <w:rsid w:val="7DF550BA"/>
    <w:rsid w:val="7E12157A"/>
    <w:rsid w:val="7E24305B"/>
    <w:rsid w:val="7E491E00"/>
    <w:rsid w:val="7E531FFF"/>
    <w:rsid w:val="7E5E764B"/>
    <w:rsid w:val="7E745D91"/>
    <w:rsid w:val="7E7E6C0F"/>
    <w:rsid w:val="7E867872"/>
    <w:rsid w:val="7E8B30DA"/>
    <w:rsid w:val="7E926217"/>
    <w:rsid w:val="7ECB55B8"/>
    <w:rsid w:val="7ECF2FC7"/>
    <w:rsid w:val="7EE626A2"/>
    <w:rsid w:val="7EEC63E7"/>
    <w:rsid w:val="7EEE1904"/>
    <w:rsid w:val="7EF54C4F"/>
    <w:rsid w:val="7EFB3937"/>
    <w:rsid w:val="7EFE38AC"/>
    <w:rsid w:val="7F020EC4"/>
    <w:rsid w:val="7F2552DD"/>
    <w:rsid w:val="7F381A2F"/>
    <w:rsid w:val="7F403EC5"/>
    <w:rsid w:val="7F4E65E2"/>
    <w:rsid w:val="7F5957B0"/>
    <w:rsid w:val="7F9846AE"/>
    <w:rsid w:val="7F9A7F46"/>
    <w:rsid w:val="7FAA21FB"/>
    <w:rsid w:val="7FAD0277"/>
    <w:rsid w:val="7FB14DC3"/>
    <w:rsid w:val="7FB328E9"/>
    <w:rsid w:val="7FB421BD"/>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6">
    <w:name w:val="List Number"/>
    <w:basedOn w:val="1"/>
    <w:qFormat/>
    <w:uiPriority w:val="0"/>
    <w:pPr>
      <w:numPr>
        <w:ilvl w:val="0"/>
        <w:numId w:val="2"/>
      </w:numPr>
    </w:pPr>
  </w:style>
  <w:style w:type="paragraph" w:styleId="7">
    <w:name w:val="Normal Indent"/>
    <w:basedOn w:val="1"/>
    <w:next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sz w:val="20"/>
      <w:szCs w:val="20"/>
    </w:rPr>
  </w:style>
  <w:style w:type="paragraph" w:styleId="9">
    <w:name w:val="toa heading"/>
    <w:basedOn w:val="1"/>
    <w:next w:val="1"/>
    <w:semiHidden/>
    <w:qFormat/>
    <w:uiPriority w:val="99"/>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3"/>
    <w:qFormat/>
    <w:uiPriority w:val="0"/>
    <w:pPr>
      <w:ind w:firstLine="200" w:firstLineChars="200"/>
    </w:pPr>
  </w:style>
  <w:style w:type="paragraph" w:styleId="13">
    <w:name w:val="toc 6"/>
    <w:basedOn w:val="1"/>
    <w:next w:val="1"/>
    <w:unhideWhenUsed/>
    <w:qFormat/>
    <w:uiPriority w:val="39"/>
    <w:pPr>
      <w:widowControl/>
      <w:ind w:left="2100" w:leftChars="1000"/>
      <w:jc w:val="left"/>
    </w:pPr>
    <w:rPr>
      <w:rFonts w:ascii="宋体" w:hAnsi="宋体" w:cs="宋体"/>
      <w:kern w:val="0"/>
      <w:sz w:val="24"/>
    </w:r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unhideWhenUsed/>
    <w:qFormat/>
    <w:uiPriority w:val="39"/>
    <w:pPr>
      <w:ind w:left="1260" w:leftChars="600"/>
    </w:pPr>
  </w:style>
  <w:style w:type="paragraph" w:styleId="21">
    <w:name w:val="Body Text 2"/>
    <w:basedOn w:val="1"/>
    <w:qFormat/>
    <w:uiPriority w:val="0"/>
    <w:pPr>
      <w:autoSpaceDE w:val="0"/>
      <w:autoSpaceDN w:val="0"/>
      <w:adjustRightInd w:val="0"/>
      <w:spacing w:line="360" w:lineRule="auto"/>
    </w:pPr>
    <w:rPr>
      <w:rFonts w:ascii="宋体"/>
      <w:color w:val="000000"/>
      <w:kern w:val="0"/>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2"/>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Char"/>
    <w:basedOn w:val="26"/>
    <w:link w:val="16"/>
    <w:qFormat/>
    <w:uiPriority w:val="0"/>
    <w:rPr>
      <w:kern w:val="2"/>
      <w:sz w:val="18"/>
      <w:szCs w:val="18"/>
    </w:rPr>
  </w:style>
  <w:style w:type="paragraph" w:customStyle="1" w:styleId="55">
    <w:name w:val="英文"/>
    <w:basedOn w:val="1"/>
    <w:link w:val="56"/>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5"/>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正文"/>
    <w:basedOn w:val="1"/>
    <w:qFormat/>
    <w:uiPriority w:val="99"/>
    <w:pPr>
      <w:ind w:firstLine="480" w:firstLineChars="200"/>
    </w:pPr>
    <w:rPr>
      <w:rFonts w:ascii="Calibri" w:hAnsi="Calibri" w:eastAsia="仿宋_GB2312"/>
      <w:kern w:val="0"/>
      <w:sz w:val="24"/>
      <w:szCs w:val="32"/>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Table Text"/>
    <w:basedOn w:val="1"/>
    <w:semiHidden/>
    <w:qFormat/>
    <w:uiPriority w:val="0"/>
    <w:rPr>
      <w:rFonts w:ascii="宋体" w:hAnsi="宋体" w:eastAsia="宋体" w:cs="宋体"/>
      <w:sz w:val="24"/>
      <w:szCs w:val="24"/>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3">
    <w:name w:val="Char1"/>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34748</Words>
  <Characters>35791</Characters>
  <Lines>154</Lines>
  <Paragraphs>43</Paragraphs>
  <TotalTime>14</TotalTime>
  <ScaleCrop>false</ScaleCrop>
  <LinksUpToDate>false</LinksUpToDate>
  <CharactersWithSpaces>38252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2025-06-19T02:21:12Z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E12CEC132372471888B33A4AC30A7282_13</vt:lpwstr>
  </property>
  <property fmtid="{D5CDD505-2E9C-101B-9397-08002B2CF9AE}" pid="4" name="KSOTemplateDocerSaveRecord">
    <vt:lpwstr>eyJoZGlkIjoiYTNmNDFhOWUzZDYzNDIyMjIzN2QyMDQxNmZhNWNhYzIiLCJ1c2VySWQiOiIzNjQ0OTE1NDYifQ==</vt:lpwstr>
  </property>
</Properties>
</file>