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3CDE" w:rsidRDefault="007D3CDE">
      <w:pPr>
        <w:tabs>
          <w:tab w:val="left" w:pos="720"/>
          <w:tab w:val="left" w:pos="2160"/>
          <w:tab w:val="left" w:pos="2880"/>
          <w:tab w:val="left" w:pos="3600"/>
          <w:tab w:val="left" w:pos="4320"/>
          <w:tab w:val="left" w:pos="5040"/>
          <w:tab w:val="left" w:pos="5760"/>
        </w:tabs>
        <w:autoSpaceDE w:val="0"/>
        <w:autoSpaceDN w:val="0"/>
        <w:adjustRightInd w:val="0"/>
        <w:spacing w:after="0" w:line="312" w:lineRule="auto"/>
        <w:ind w:left="540" w:right="924" w:firstLine="355"/>
        <w:jc w:val="center"/>
      </w:pPr>
    </w:p>
    <w:p w:rsidR="007D3CDE" w:rsidRDefault="007D3CDE">
      <w:pPr>
        <w:tabs>
          <w:tab w:val="left" w:pos="720"/>
          <w:tab w:val="left" w:pos="2160"/>
          <w:tab w:val="left" w:pos="2880"/>
          <w:tab w:val="left" w:pos="3600"/>
          <w:tab w:val="left" w:pos="4320"/>
          <w:tab w:val="left" w:pos="5040"/>
          <w:tab w:val="left" w:pos="5760"/>
        </w:tabs>
        <w:autoSpaceDE w:val="0"/>
        <w:autoSpaceDN w:val="0"/>
        <w:adjustRightInd w:val="0"/>
        <w:spacing w:after="0" w:line="312" w:lineRule="auto"/>
        <w:ind w:left="540" w:right="924" w:firstLine="355"/>
        <w:jc w:val="center"/>
      </w:pPr>
    </w:p>
    <w:p w:rsidR="007D3CDE" w:rsidRDefault="007D3CDE">
      <w:pPr>
        <w:tabs>
          <w:tab w:val="left" w:pos="720"/>
          <w:tab w:val="left" w:pos="2160"/>
          <w:tab w:val="left" w:pos="2880"/>
          <w:tab w:val="left" w:pos="3600"/>
          <w:tab w:val="left" w:pos="4320"/>
          <w:tab w:val="left" w:pos="5040"/>
          <w:tab w:val="left" w:pos="5760"/>
        </w:tabs>
        <w:autoSpaceDE w:val="0"/>
        <w:autoSpaceDN w:val="0"/>
        <w:adjustRightInd w:val="0"/>
        <w:spacing w:after="0" w:line="312" w:lineRule="auto"/>
        <w:ind w:left="540" w:right="924" w:firstLine="355"/>
        <w:jc w:val="center"/>
      </w:pPr>
    </w:p>
    <w:p w:rsidR="007D3CDE" w:rsidRDefault="00734ADA">
      <w:pPr>
        <w:tabs>
          <w:tab w:val="left" w:pos="720"/>
          <w:tab w:val="left" w:pos="2160"/>
          <w:tab w:val="left" w:pos="2880"/>
          <w:tab w:val="left" w:pos="3600"/>
          <w:tab w:val="left" w:pos="4320"/>
          <w:tab w:val="left" w:pos="5040"/>
          <w:tab w:val="left" w:pos="5760"/>
        </w:tabs>
        <w:autoSpaceDE w:val="0"/>
        <w:autoSpaceDN w:val="0"/>
        <w:adjustRightInd w:val="0"/>
        <w:spacing w:after="0" w:line="312" w:lineRule="auto"/>
        <w:ind w:left="540" w:right="924" w:firstLine="355"/>
        <w:jc w:val="center"/>
        <w:rPr>
          <w:rFonts w:ascii="宋体"/>
          <w:b/>
          <w:kern w:val="0"/>
          <w:sz w:val="52"/>
          <w:szCs w:val="52"/>
        </w:rPr>
      </w:pPr>
      <w:r>
        <w:rPr>
          <w:noProof/>
        </w:rPr>
        <w:drawing>
          <wp:inline distT="0" distB="0" distL="0" distR="0">
            <wp:extent cx="1294130" cy="1117600"/>
            <wp:effectExtent l="0" t="0" r="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8"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1294726" cy="1118173"/>
                    </a:xfrm>
                    <a:prstGeom prst="rect">
                      <a:avLst/>
                    </a:prstGeom>
                    <a:noFill/>
                    <a:ln>
                      <a:noFill/>
                    </a:ln>
                  </pic:spPr>
                </pic:pic>
              </a:graphicData>
            </a:graphic>
          </wp:inline>
        </w:drawing>
      </w:r>
    </w:p>
    <w:p w:rsidR="007D3CDE" w:rsidRDefault="007D3CDE">
      <w:pPr>
        <w:pStyle w:val="20"/>
      </w:pPr>
    </w:p>
    <w:p w:rsidR="007D3CDE" w:rsidRDefault="00734ADA">
      <w:pPr>
        <w:tabs>
          <w:tab w:val="left" w:pos="720"/>
          <w:tab w:val="left" w:pos="2160"/>
          <w:tab w:val="left" w:pos="2880"/>
          <w:tab w:val="left" w:pos="3600"/>
          <w:tab w:val="left" w:pos="4320"/>
          <w:tab w:val="left" w:pos="5040"/>
          <w:tab w:val="left" w:pos="5760"/>
        </w:tabs>
        <w:autoSpaceDE w:val="0"/>
        <w:autoSpaceDN w:val="0"/>
        <w:adjustRightInd w:val="0"/>
        <w:spacing w:after="0" w:line="312" w:lineRule="auto"/>
        <w:ind w:left="540" w:right="924" w:firstLine="355"/>
        <w:jc w:val="center"/>
        <w:rPr>
          <w:rFonts w:ascii="宋体"/>
          <w:b/>
          <w:kern w:val="0"/>
          <w:sz w:val="56"/>
          <w:szCs w:val="56"/>
        </w:rPr>
      </w:pPr>
      <w:r>
        <w:rPr>
          <w:rFonts w:ascii="宋体" w:hint="eastAsia"/>
          <w:b/>
          <w:kern w:val="0"/>
          <w:sz w:val="56"/>
          <w:szCs w:val="56"/>
        </w:rPr>
        <w:t>政府采购招标文件</w:t>
      </w:r>
    </w:p>
    <w:p w:rsidR="007D3CDE" w:rsidRDefault="00734ADA">
      <w:pPr>
        <w:tabs>
          <w:tab w:val="left" w:pos="720"/>
          <w:tab w:val="left" w:pos="1440"/>
          <w:tab w:val="left" w:pos="2160"/>
          <w:tab w:val="left" w:pos="2880"/>
          <w:tab w:val="left" w:pos="3600"/>
          <w:tab w:val="left" w:pos="4320"/>
          <w:tab w:val="left" w:pos="5040"/>
          <w:tab w:val="left" w:pos="5760"/>
        </w:tabs>
        <w:autoSpaceDE w:val="0"/>
        <w:autoSpaceDN w:val="0"/>
        <w:adjustRightInd w:val="0"/>
        <w:spacing w:after="0" w:line="312" w:lineRule="auto"/>
        <w:ind w:left="1440" w:right="1800"/>
        <w:jc w:val="center"/>
        <w:rPr>
          <w:rFonts w:ascii="宋体"/>
          <w:b/>
          <w:kern w:val="0"/>
          <w:sz w:val="32"/>
        </w:rPr>
      </w:pPr>
      <w:r>
        <w:rPr>
          <w:rFonts w:ascii="宋体"/>
          <w:b/>
          <w:kern w:val="0"/>
          <w:sz w:val="32"/>
        </w:rPr>
        <w:t xml:space="preserve"> </w:t>
      </w:r>
    </w:p>
    <w:p w:rsidR="007D3CDE" w:rsidRDefault="00734ADA">
      <w:pPr>
        <w:tabs>
          <w:tab w:val="left" w:pos="720"/>
          <w:tab w:val="left" w:pos="1440"/>
          <w:tab w:val="left" w:pos="2160"/>
          <w:tab w:val="left" w:pos="2880"/>
          <w:tab w:val="left" w:pos="3600"/>
          <w:tab w:val="left" w:pos="4320"/>
          <w:tab w:val="left" w:pos="5040"/>
          <w:tab w:val="left" w:pos="5760"/>
        </w:tabs>
        <w:autoSpaceDE w:val="0"/>
        <w:autoSpaceDN w:val="0"/>
        <w:adjustRightInd w:val="0"/>
        <w:spacing w:after="0" w:line="312" w:lineRule="auto"/>
        <w:ind w:left="1440" w:right="1800"/>
        <w:jc w:val="center"/>
        <w:rPr>
          <w:rFonts w:ascii="宋体" w:hAnsi="宋体"/>
          <w:color w:val="000000" w:themeColor="text1"/>
          <w:sz w:val="28"/>
          <w:szCs w:val="28"/>
        </w:rPr>
      </w:pPr>
      <w:r>
        <w:rPr>
          <w:rFonts w:ascii="宋体" w:hAnsi="宋体" w:hint="eastAsia"/>
          <w:color w:val="000000" w:themeColor="text1"/>
          <w:sz w:val="28"/>
          <w:szCs w:val="28"/>
        </w:rPr>
        <w:t>项目编号：W</w:t>
      </w:r>
      <w:r>
        <w:rPr>
          <w:rFonts w:ascii="宋体" w:hAnsi="宋体"/>
          <w:color w:val="000000" w:themeColor="text1"/>
          <w:sz w:val="28"/>
          <w:szCs w:val="28"/>
        </w:rPr>
        <w:t>LCG-20</w:t>
      </w:r>
      <w:r>
        <w:rPr>
          <w:rFonts w:ascii="宋体" w:hAnsi="宋体" w:hint="eastAsia"/>
          <w:color w:val="000000" w:themeColor="text1"/>
          <w:sz w:val="28"/>
          <w:szCs w:val="28"/>
        </w:rPr>
        <w:t>2</w:t>
      </w:r>
      <w:r>
        <w:rPr>
          <w:rFonts w:ascii="宋体" w:hAnsi="宋体"/>
          <w:color w:val="000000" w:themeColor="text1"/>
          <w:sz w:val="28"/>
          <w:szCs w:val="28"/>
        </w:rPr>
        <w:t>2-</w:t>
      </w:r>
      <w:r>
        <w:rPr>
          <w:rFonts w:ascii="宋体" w:hAnsi="宋体" w:hint="eastAsia"/>
          <w:color w:val="000000" w:themeColor="text1"/>
          <w:sz w:val="28"/>
          <w:szCs w:val="28"/>
        </w:rPr>
        <w:t>GK044号</w:t>
      </w:r>
    </w:p>
    <w:p w:rsidR="007D3CDE" w:rsidRDefault="007D3CDE">
      <w:pPr>
        <w:tabs>
          <w:tab w:val="left" w:pos="720"/>
          <w:tab w:val="left" w:pos="1440"/>
          <w:tab w:val="left" w:pos="2160"/>
          <w:tab w:val="left" w:pos="2880"/>
          <w:tab w:val="left" w:pos="3600"/>
          <w:tab w:val="left" w:pos="4320"/>
          <w:tab w:val="left" w:pos="5040"/>
          <w:tab w:val="left" w:pos="5760"/>
        </w:tabs>
        <w:autoSpaceDE w:val="0"/>
        <w:autoSpaceDN w:val="0"/>
        <w:adjustRightInd w:val="0"/>
        <w:spacing w:after="0" w:line="312" w:lineRule="auto"/>
        <w:ind w:left="1440" w:right="1800"/>
        <w:jc w:val="center"/>
        <w:rPr>
          <w:rFonts w:ascii="宋体"/>
          <w:kern w:val="0"/>
          <w:sz w:val="24"/>
        </w:rPr>
      </w:pPr>
    </w:p>
    <w:p w:rsidR="007D3CDE" w:rsidRDefault="007D3CDE">
      <w:pPr>
        <w:autoSpaceDE w:val="0"/>
        <w:autoSpaceDN w:val="0"/>
        <w:adjustRightInd w:val="0"/>
        <w:spacing w:after="0" w:line="312" w:lineRule="auto"/>
        <w:rPr>
          <w:rFonts w:ascii="宋体"/>
          <w:b/>
          <w:kern w:val="0"/>
          <w:sz w:val="52"/>
          <w:szCs w:val="52"/>
        </w:rPr>
      </w:pPr>
    </w:p>
    <w:p w:rsidR="007D3CDE" w:rsidRDefault="007D3CDE" w:rsidP="00734ADA">
      <w:pPr>
        <w:autoSpaceDE w:val="0"/>
        <w:autoSpaceDN w:val="0"/>
        <w:adjustRightInd w:val="0"/>
        <w:spacing w:after="0" w:line="312" w:lineRule="auto"/>
        <w:ind w:firstLineChars="642" w:firstLine="1798"/>
        <w:jc w:val="left"/>
        <w:rPr>
          <w:rFonts w:ascii="宋体"/>
          <w:kern w:val="0"/>
          <w:sz w:val="28"/>
        </w:rPr>
      </w:pPr>
    </w:p>
    <w:p w:rsidR="007D3CDE" w:rsidRDefault="00734ADA">
      <w:pPr>
        <w:jc w:val="center"/>
        <w:rPr>
          <w:rFonts w:eastAsiaTheme="minorEastAsia"/>
          <w:b/>
          <w:sz w:val="36"/>
        </w:rPr>
      </w:pPr>
      <w:r>
        <w:rPr>
          <w:rFonts w:ascii="宋体" w:hint="eastAsia"/>
          <w:kern w:val="0"/>
          <w:sz w:val="28"/>
        </w:rPr>
        <w:t>采购项目：</w:t>
      </w:r>
      <w:bookmarkStart w:id="0" w:name="_Hlk19027885"/>
      <w:r>
        <w:rPr>
          <w:rFonts w:asciiTheme="minorEastAsia" w:eastAsiaTheme="minorEastAsia" w:hAnsiTheme="minorEastAsia" w:cstheme="minorEastAsia" w:hint="eastAsia"/>
          <w:bCs/>
          <w:sz w:val="28"/>
          <w:szCs w:val="28"/>
        </w:rPr>
        <w:t>台州市地下水污染防治分区调整项目</w:t>
      </w:r>
    </w:p>
    <w:p w:rsidR="007D3CDE" w:rsidRDefault="00734ADA">
      <w:pPr>
        <w:autoSpaceDE w:val="0"/>
        <w:autoSpaceDN w:val="0"/>
        <w:adjustRightInd w:val="0"/>
        <w:spacing w:after="0" w:line="312" w:lineRule="auto"/>
        <w:ind w:firstLineChars="500" w:firstLine="1400"/>
        <w:rPr>
          <w:rFonts w:ascii="宋体"/>
          <w:kern w:val="0"/>
          <w:sz w:val="28"/>
        </w:rPr>
      </w:pPr>
      <w:r>
        <w:rPr>
          <w:rFonts w:ascii="宋体" w:hint="eastAsia"/>
          <w:kern w:val="0"/>
          <w:sz w:val="28"/>
        </w:rPr>
        <w:t xml:space="preserve"> 采购人：</w:t>
      </w:r>
      <w:r>
        <w:rPr>
          <w:rFonts w:asciiTheme="minorEastAsia" w:eastAsiaTheme="minorEastAsia" w:hAnsiTheme="minorEastAsia" w:cstheme="minorEastAsia" w:hint="eastAsia"/>
          <w:bCs/>
          <w:sz w:val="28"/>
          <w:szCs w:val="28"/>
        </w:rPr>
        <w:t>台州市生态环境局</w:t>
      </w:r>
    </w:p>
    <w:bookmarkEnd w:id="0"/>
    <w:p w:rsidR="007D3CDE" w:rsidRDefault="007D3CDE">
      <w:pPr>
        <w:autoSpaceDE w:val="0"/>
        <w:autoSpaceDN w:val="0"/>
        <w:adjustRightInd w:val="0"/>
        <w:spacing w:after="0" w:line="312" w:lineRule="auto"/>
        <w:rPr>
          <w:rFonts w:ascii="宋体"/>
          <w:kern w:val="0"/>
          <w:sz w:val="28"/>
        </w:rPr>
      </w:pPr>
    </w:p>
    <w:p w:rsidR="007D3CDE" w:rsidRDefault="007D3CDE">
      <w:pPr>
        <w:pStyle w:val="20"/>
        <w:rPr>
          <w:rFonts w:ascii="宋体"/>
          <w:kern w:val="0"/>
          <w:sz w:val="32"/>
        </w:rPr>
      </w:pPr>
    </w:p>
    <w:p w:rsidR="007D3CDE" w:rsidRDefault="007D3CDE">
      <w:pPr>
        <w:pStyle w:val="20"/>
        <w:rPr>
          <w:rFonts w:ascii="宋体"/>
          <w:kern w:val="0"/>
          <w:sz w:val="32"/>
        </w:rPr>
      </w:pPr>
    </w:p>
    <w:p w:rsidR="007D3CDE" w:rsidRDefault="007D3CDE">
      <w:pPr>
        <w:pStyle w:val="20"/>
        <w:rPr>
          <w:rFonts w:ascii="宋体"/>
          <w:kern w:val="0"/>
          <w:sz w:val="32"/>
        </w:rPr>
      </w:pPr>
    </w:p>
    <w:p w:rsidR="007D3CDE" w:rsidRDefault="00734ADA">
      <w:pPr>
        <w:tabs>
          <w:tab w:val="left" w:pos="720"/>
          <w:tab w:val="left" w:pos="2160"/>
          <w:tab w:val="left" w:pos="2880"/>
          <w:tab w:val="left" w:pos="3600"/>
          <w:tab w:val="left" w:pos="4320"/>
          <w:tab w:val="left" w:pos="5040"/>
          <w:tab w:val="left" w:pos="5760"/>
        </w:tabs>
        <w:autoSpaceDE w:val="0"/>
        <w:autoSpaceDN w:val="0"/>
        <w:adjustRightInd w:val="0"/>
        <w:spacing w:after="0" w:line="312" w:lineRule="auto"/>
        <w:ind w:left="540" w:right="924" w:firstLine="355"/>
        <w:jc w:val="center"/>
        <w:rPr>
          <w:rFonts w:ascii="宋体" w:hAnsi="宋体" w:cs="宋体"/>
          <w:kern w:val="0"/>
          <w:sz w:val="28"/>
          <w:szCs w:val="28"/>
        </w:rPr>
      </w:pPr>
      <w:r>
        <w:rPr>
          <w:rFonts w:ascii="宋体" w:hint="eastAsia"/>
          <w:color w:val="000000" w:themeColor="text1"/>
          <w:kern w:val="0"/>
          <w:sz w:val="28"/>
        </w:rPr>
        <w:t>采购代理机构：</w:t>
      </w:r>
      <w:r>
        <w:rPr>
          <w:rFonts w:ascii="宋体" w:hAnsi="宋体" w:cs="宋体" w:hint="eastAsia"/>
          <w:kern w:val="0"/>
          <w:sz w:val="28"/>
          <w:szCs w:val="28"/>
        </w:rPr>
        <w:t>台州蔚蓝投资咨询有限公司</w:t>
      </w:r>
    </w:p>
    <w:p w:rsidR="007D3CDE" w:rsidRDefault="00734ADA">
      <w:pPr>
        <w:autoSpaceDE w:val="0"/>
        <w:autoSpaceDN w:val="0"/>
        <w:adjustRightInd w:val="0"/>
        <w:spacing w:line="360" w:lineRule="auto"/>
        <w:ind w:firstLineChars="1100" w:firstLine="3080"/>
        <w:rPr>
          <w:rFonts w:ascii="宋体"/>
          <w:color w:val="000000" w:themeColor="text1"/>
          <w:kern w:val="0"/>
          <w:sz w:val="28"/>
        </w:rPr>
      </w:pPr>
      <w:r>
        <w:rPr>
          <w:rFonts w:ascii="宋体" w:hint="eastAsia"/>
          <w:color w:val="000000" w:themeColor="text1"/>
          <w:kern w:val="0"/>
          <w:sz w:val="28"/>
        </w:rPr>
        <w:t>二○二二年七月</w:t>
      </w:r>
    </w:p>
    <w:p w:rsidR="007D3CDE" w:rsidRDefault="007D3CDE">
      <w:pPr>
        <w:pStyle w:val="20"/>
      </w:pPr>
    </w:p>
    <w:p w:rsidR="007D3CDE" w:rsidRDefault="00734ADA">
      <w:pPr>
        <w:spacing w:after="0" w:line="312" w:lineRule="auto"/>
        <w:jc w:val="center"/>
        <w:rPr>
          <w:rFonts w:ascii="宋体" w:hAnsi="宋体" w:cs="Arial"/>
          <w:b/>
          <w:bCs/>
          <w:sz w:val="36"/>
          <w:szCs w:val="36"/>
        </w:rPr>
      </w:pPr>
      <w:r>
        <w:rPr>
          <w:rFonts w:ascii="宋体" w:hAnsi="宋体" w:cs="Arial" w:hint="eastAsia"/>
          <w:b/>
          <w:bCs/>
          <w:sz w:val="36"/>
          <w:szCs w:val="36"/>
        </w:rPr>
        <w:lastRenderedPageBreak/>
        <w:t>目    录</w:t>
      </w:r>
    </w:p>
    <w:p w:rsidR="007D3CDE" w:rsidRDefault="007D3CDE">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after="0" w:line="312" w:lineRule="auto"/>
        <w:ind w:left="3232" w:right="25" w:firstLine="6847"/>
        <w:jc w:val="left"/>
        <w:rPr>
          <w:rFonts w:ascii="宋体" w:hAnsi="宋体"/>
          <w:b/>
          <w:sz w:val="36"/>
        </w:rPr>
      </w:pPr>
    </w:p>
    <w:p w:rsidR="007D3CDE" w:rsidRDefault="007D3CDE">
      <w:pPr>
        <w:spacing w:after="0" w:line="312" w:lineRule="auto"/>
        <w:rPr>
          <w:rFonts w:ascii="新宋体" w:eastAsia="新宋体" w:hAnsi="新宋体"/>
          <w:sz w:val="28"/>
          <w:szCs w:val="28"/>
        </w:rPr>
      </w:pPr>
    </w:p>
    <w:p w:rsidR="007D3CDE" w:rsidRDefault="00734ADA">
      <w:pPr>
        <w:numPr>
          <w:ilvl w:val="0"/>
          <w:numId w:val="2"/>
        </w:numPr>
        <w:spacing w:after="0" w:line="312" w:lineRule="auto"/>
        <w:rPr>
          <w:rFonts w:asciiTheme="minorEastAsia" w:eastAsiaTheme="minorEastAsia" w:hAnsiTheme="minorEastAsia"/>
          <w:sz w:val="28"/>
          <w:szCs w:val="28"/>
        </w:rPr>
      </w:pPr>
      <w:r>
        <w:rPr>
          <w:rFonts w:asciiTheme="minorEastAsia" w:eastAsiaTheme="minorEastAsia" w:hAnsiTheme="minorEastAsia" w:hint="eastAsia"/>
          <w:sz w:val="28"/>
          <w:szCs w:val="28"/>
        </w:rPr>
        <w:t>公开招标采购公告</w:t>
      </w:r>
    </w:p>
    <w:p w:rsidR="007D3CDE" w:rsidRDefault="00734ADA">
      <w:pPr>
        <w:numPr>
          <w:ilvl w:val="0"/>
          <w:numId w:val="2"/>
        </w:numPr>
        <w:spacing w:after="0" w:line="312" w:lineRule="auto"/>
        <w:rPr>
          <w:rFonts w:asciiTheme="minorEastAsia" w:eastAsiaTheme="minorEastAsia" w:hAnsiTheme="minorEastAsia"/>
          <w:sz w:val="28"/>
          <w:szCs w:val="28"/>
        </w:rPr>
      </w:pPr>
      <w:r>
        <w:rPr>
          <w:rFonts w:asciiTheme="minorEastAsia" w:eastAsiaTheme="minorEastAsia" w:hAnsiTheme="minorEastAsia" w:hint="eastAsia"/>
          <w:sz w:val="28"/>
          <w:szCs w:val="28"/>
        </w:rPr>
        <w:t>公开招标需求</w:t>
      </w:r>
    </w:p>
    <w:p w:rsidR="007D3CDE" w:rsidRDefault="00734ADA">
      <w:pPr>
        <w:numPr>
          <w:ilvl w:val="0"/>
          <w:numId w:val="2"/>
        </w:numPr>
        <w:spacing w:after="0" w:line="312" w:lineRule="auto"/>
        <w:rPr>
          <w:rFonts w:asciiTheme="minorEastAsia" w:eastAsiaTheme="minorEastAsia" w:hAnsiTheme="minorEastAsia"/>
          <w:sz w:val="28"/>
          <w:szCs w:val="28"/>
        </w:rPr>
      </w:pPr>
      <w:r>
        <w:rPr>
          <w:rFonts w:asciiTheme="minorEastAsia" w:eastAsiaTheme="minorEastAsia" w:hAnsiTheme="minorEastAsia" w:hint="eastAsia"/>
          <w:sz w:val="28"/>
          <w:szCs w:val="28"/>
        </w:rPr>
        <w:t>投标人须知</w:t>
      </w:r>
    </w:p>
    <w:p w:rsidR="007D3CDE" w:rsidRDefault="00734ADA">
      <w:pPr>
        <w:numPr>
          <w:ilvl w:val="0"/>
          <w:numId w:val="2"/>
        </w:numPr>
        <w:spacing w:after="0" w:line="312" w:lineRule="auto"/>
        <w:rPr>
          <w:rFonts w:asciiTheme="minorEastAsia" w:eastAsiaTheme="minorEastAsia" w:hAnsiTheme="minorEastAsia"/>
          <w:sz w:val="28"/>
          <w:szCs w:val="28"/>
        </w:rPr>
      </w:pPr>
      <w:r>
        <w:rPr>
          <w:rFonts w:asciiTheme="minorEastAsia" w:eastAsiaTheme="minorEastAsia" w:hAnsiTheme="minorEastAsia" w:hint="eastAsia"/>
          <w:sz w:val="28"/>
          <w:szCs w:val="28"/>
        </w:rPr>
        <w:t>评标办法及评分标准</w:t>
      </w:r>
    </w:p>
    <w:p w:rsidR="007D3CDE" w:rsidRDefault="00734ADA">
      <w:pPr>
        <w:numPr>
          <w:ilvl w:val="0"/>
          <w:numId w:val="2"/>
        </w:numPr>
        <w:spacing w:after="0" w:line="312" w:lineRule="auto"/>
        <w:rPr>
          <w:rFonts w:asciiTheme="minorEastAsia" w:eastAsiaTheme="minorEastAsia" w:hAnsiTheme="minorEastAsia"/>
          <w:sz w:val="28"/>
          <w:szCs w:val="28"/>
        </w:rPr>
      </w:pPr>
      <w:r>
        <w:rPr>
          <w:rFonts w:asciiTheme="minorEastAsia" w:eastAsiaTheme="minorEastAsia" w:hAnsiTheme="minorEastAsia" w:hint="eastAsia"/>
          <w:sz w:val="28"/>
          <w:szCs w:val="28"/>
        </w:rPr>
        <w:t>政府采购合同主要条款指引</w:t>
      </w:r>
    </w:p>
    <w:p w:rsidR="007D3CDE" w:rsidRDefault="00734ADA">
      <w:pPr>
        <w:numPr>
          <w:ilvl w:val="0"/>
          <w:numId w:val="2"/>
        </w:numPr>
        <w:spacing w:after="0" w:line="312" w:lineRule="auto"/>
        <w:rPr>
          <w:rFonts w:asciiTheme="minorEastAsia" w:eastAsiaTheme="minorEastAsia" w:hAnsiTheme="minorEastAsia"/>
          <w:sz w:val="28"/>
          <w:szCs w:val="28"/>
        </w:rPr>
      </w:pPr>
      <w:r>
        <w:rPr>
          <w:rFonts w:asciiTheme="minorEastAsia" w:eastAsiaTheme="minorEastAsia" w:hAnsiTheme="minorEastAsia" w:hint="eastAsia"/>
          <w:sz w:val="28"/>
          <w:szCs w:val="28"/>
        </w:rPr>
        <w:t>投标文件格式附件</w:t>
      </w: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spacing w:after="0" w:line="312" w:lineRule="auto"/>
      </w:pPr>
    </w:p>
    <w:p w:rsidR="007D3CDE" w:rsidRDefault="007D3CDE">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p>
    <w:p w:rsidR="007D3CDE" w:rsidRDefault="007D3CDE">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p>
    <w:p w:rsidR="007D3CDE" w:rsidRDefault="007D3CDE">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p>
    <w:p w:rsidR="007D3CDE" w:rsidRDefault="007D3CDE">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p>
    <w:p w:rsidR="007D3CDE" w:rsidRDefault="007D3CDE">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p>
    <w:p w:rsidR="007D3CDE" w:rsidRDefault="007D3CDE">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p>
    <w:p w:rsidR="007D3CDE" w:rsidRDefault="007D3CDE">
      <w:pPr>
        <w:pStyle w:val="20"/>
        <w:spacing w:after="0" w:line="360" w:lineRule="auto"/>
      </w:pPr>
    </w:p>
    <w:p w:rsidR="007D3CDE" w:rsidRDefault="007D3CDE">
      <w:pPr>
        <w:pStyle w:val="20"/>
        <w:spacing w:after="0" w:line="360" w:lineRule="auto"/>
        <w:ind w:leftChars="0" w:left="0" w:firstLine="0"/>
      </w:pPr>
    </w:p>
    <w:p w:rsidR="007D3CDE" w:rsidRDefault="00734ADA">
      <w:pPr>
        <w:tabs>
          <w:tab w:val="left" w:pos="180"/>
          <w:tab w:val="left" w:pos="360"/>
          <w:tab w:val="left" w:pos="540"/>
          <w:tab w:val="left" w:pos="8280"/>
        </w:tabs>
        <w:autoSpaceDE w:val="0"/>
        <w:autoSpaceDN w:val="0"/>
        <w:adjustRightInd w:val="0"/>
        <w:spacing w:after="0" w:line="360" w:lineRule="auto"/>
        <w:ind w:right="23"/>
        <w:jc w:val="center"/>
        <w:rPr>
          <w:rFonts w:asciiTheme="majorEastAsia" w:eastAsiaTheme="majorEastAsia" w:hAnsiTheme="majorEastAsia"/>
          <w:b/>
          <w:kern w:val="0"/>
          <w:sz w:val="36"/>
          <w:szCs w:val="36"/>
        </w:rPr>
      </w:pPr>
      <w:r>
        <w:rPr>
          <w:rFonts w:asciiTheme="majorEastAsia" w:eastAsiaTheme="majorEastAsia" w:hAnsiTheme="majorEastAsia" w:hint="eastAsia"/>
          <w:b/>
          <w:kern w:val="0"/>
          <w:sz w:val="36"/>
          <w:szCs w:val="36"/>
        </w:rPr>
        <w:lastRenderedPageBreak/>
        <w:t>第一章  公开</w:t>
      </w:r>
      <w:r>
        <w:rPr>
          <w:rFonts w:asciiTheme="majorEastAsia" w:eastAsiaTheme="majorEastAsia" w:hAnsiTheme="majorEastAsia" w:hint="eastAsia"/>
          <w:b/>
          <w:sz w:val="36"/>
          <w:szCs w:val="36"/>
        </w:rPr>
        <w:t>招标采购公告</w:t>
      </w:r>
    </w:p>
    <w:p w:rsidR="007D3CDE" w:rsidRDefault="007D3CDE">
      <w:pPr>
        <w:spacing w:after="0" w:line="360" w:lineRule="auto"/>
        <w:rPr>
          <w:rFonts w:ascii="宋体"/>
          <w:kern w:val="0"/>
          <w:sz w:val="24"/>
        </w:rPr>
      </w:pPr>
    </w:p>
    <w:p w:rsidR="007D3CDE" w:rsidRDefault="00734ADA">
      <w:pPr>
        <w:pBdr>
          <w:top w:val="single" w:sz="4" w:space="1" w:color="auto"/>
          <w:left w:val="single" w:sz="4" w:space="4" w:color="auto"/>
          <w:bottom w:val="single" w:sz="4" w:space="0" w:color="auto"/>
          <w:right w:val="single" w:sz="4" w:space="4" w:color="auto"/>
        </w:pBdr>
        <w:spacing w:after="0" w:line="360" w:lineRule="auto"/>
        <w:ind w:firstLineChars="200" w:firstLine="480"/>
        <w:rPr>
          <w:rFonts w:ascii="宋体" w:hAnsi="宋体"/>
          <w:sz w:val="24"/>
        </w:rPr>
      </w:pPr>
      <w:r>
        <w:rPr>
          <w:rFonts w:ascii="宋体" w:hAnsi="宋体" w:hint="eastAsia"/>
          <w:sz w:val="24"/>
        </w:rPr>
        <w:t>项目概况</w:t>
      </w:r>
    </w:p>
    <w:p w:rsidR="007D3CDE" w:rsidRDefault="00734ADA">
      <w:pPr>
        <w:pBdr>
          <w:top w:val="single" w:sz="4" w:space="1" w:color="auto"/>
          <w:left w:val="single" w:sz="4" w:space="4" w:color="auto"/>
          <w:bottom w:val="single" w:sz="4" w:space="0" w:color="auto"/>
          <w:right w:val="single" w:sz="4" w:space="4" w:color="auto"/>
        </w:pBdr>
        <w:spacing w:after="0" w:line="360" w:lineRule="auto"/>
        <w:ind w:firstLineChars="200" w:firstLine="480"/>
        <w:rPr>
          <w:rFonts w:ascii="宋体" w:hAnsi="宋体"/>
          <w:sz w:val="24"/>
        </w:rPr>
      </w:pPr>
      <w:r>
        <w:rPr>
          <w:rFonts w:ascii="宋体" w:hAnsi="宋体" w:hint="eastAsia"/>
          <w:sz w:val="24"/>
          <w:u w:val="single"/>
        </w:rPr>
        <w:t>台州市地下水污染防治分区调整项目</w:t>
      </w:r>
      <w:r>
        <w:rPr>
          <w:rFonts w:ascii="宋体" w:hAnsi="宋体" w:hint="eastAsia"/>
          <w:sz w:val="24"/>
        </w:rPr>
        <w:t>的潜在投标人应在</w:t>
      </w:r>
      <w:r>
        <w:rPr>
          <w:rFonts w:ascii="宋体" w:hAnsi="宋体" w:hint="eastAsia"/>
          <w:sz w:val="24"/>
          <w:u w:val="single"/>
        </w:rPr>
        <w:t xml:space="preserve">浙江政府采购网（http://zfcg.czt.zj.gov.cn）  </w:t>
      </w:r>
      <w:r>
        <w:rPr>
          <w:rFonts w:ascii="宋体" w:hAnsi="宋体" w:hint="eastAsia"/>
          <w:sz w:val="24"/>
        </w:rPr>
        <w:t>获取（下载）招标文件，并于</w:t>
      </w:r>
      <w:r>
        <w:rPr>
          <w:rFonts w:ascii="宋体" w:hAnsi="宋体" w:hint="eastAsia"/>
          <w:sz w:val="24"/>
          <w:u w:val="single"/>
        </w:rPr>
        <w:t xml:space="preserve"> 202</w:t>
      </w:r>
      <w:r>
        <w:rPr>
          <w:rFonts w:ascii="宋体" w:hAnsi="宋体"/>
          <w:sz w:val="24"/>
          <w:u w:val="single"/>
        </w:rPr>
        <w:t>2</w:t>
      </w:r>
      <w:r>
        <w:rPr>
          <w:rFonts w:ascii="宋体" w:hAnsi="宋体" w:hint="eastAsia"/>
          <w:sz w:val="24"/>
          <w:u w:val="single"/>
        </w:rPr>
        <w:t xml:space="preserve"> </w:t>
      </w:r>
      <w:r>
        <w:rPr>
          <w:rFonts w:ascii="宋体" w:hAnsi="宋体" w:hint="eastAsia"/>
          <w:bCs/>
          <w:sz w:val="24"/>
          <w:u w:val="single"/>
        </w:rPr>
        <w:t>年09月01日</w:t>
      </w:r>
      <w:r w:rsidR="000E6B78">
        <w:rPr>
          <w:rFonts w:ascii="宋体" w:hAnsi="宋体" w:hint="eastAsia"/>
          <w:bCs/>
          <w:sz w:val="24"/>
          <w:u w:val="single"/>
        </w:rPr>
        <w:t>14</w:t>
      </w:r>
      <w:r>
        <w:rPr>
          <w:rFonts w:ascii="宋体" w:hAnsi="宋体" w:hint="eastAsia"/>
          <w:bCs/>
          <w:sz w:val="24"/>
          <w:u w:val="single"/>
        </w:rPr>
        <w:t>点</w:t>
      </w:r>
      <w:r w:rsidR="000E6B78">
        <w:rPr>
          <w:rFonts w:ascii="宋体" w:hAnsi="宋体" w:hint="eastAsia"/>
          <w:bCs/>
          <w:sz w:val="24"/>
          <w:u w:val="single"/>
        </w:rPr>
        <w:t>30</w:t>
      </w:r>
      <w:r>
        <w:rPr>
          <w:rFonts w:ascii="宋体" w:hAnsi="宋体" w:hint="eastAsia"/>
          <w:bCs/>
          <w:sz w:val="24"/>
          <w:u w:val="single"/>
        </w:rPr>
        <w:t>分（</w:t>
      </w:r>
      <w:r>
        <w:rPr>
          <w:rFonts w:ascii="宋体" w:hAnsi="宋体" w:hint="eastAsia"/>
          <w:bCs/>
          <w:sz w:val="24"/>
        </w:rPr>
        <w:t>北京时间）前递交（上传）投标文件</w:t>
      </w:r>
      <w:r>
        <w:rPr>
          <w:rFonts w:ascii="宋体" w:hAnsi="宋体" w:hint="eastAsia"/>
          <w:sz w:val="24"/>
        </w:rPr>
        <w:t>。</w:t>
      </w:r>
    </w:p>
    <w:p w:rsidR="007D3CDE" w:rsidRDefault="00734ADA">
      <w:pPr>
        <w:pStyle w:val="2"/>
        <w:spacing w:before="0" w:after="0" w:line="360" w:lineRule="auto"/>
        <w:rPr>
          <w:rFonts w:ascii="宋体" w:eastAsia="宋体" w:hAnsi="宋体" w:cs="宋体"/>
          <w:b w:val="0"/>
          <w:sz w:val="24"/>
          <w:szCs w:val="24"/>
        </w:rPr>
      </w:pPr>
      <w:bookmarkStart w:id="1" w:name="_Toc28359079"/>
      <w:bookmarkStart w:id="2" w:name="_Toc35393621"/>
      <w:bookmarkStart w:id="3" w:name="_Toc35393790"/>
      <w:bookmarkStart w:id="4" w:name="_Toc28359002"/>
      <w:bookmarkStart w:id="5" w:name="_Hlk24379207"/>
      <w:r>
        <w:rPr>
          <w:rFonts w:ascii="宋体" w:eastAsia="宋体" w:hAnsi="宋体" w:cs="宋体" w:hint="eastAsia"/>
          <w:b w:val="0"/>
          <w:sz w:val="24"/>
          <w:szCs w:val="24"/>
        </w:rPr>
        <w:t>一、项目基本情况</w:t>
      </w:r>
      <w:bookmarkEnd w:id="1"/>
      <w:bookmarkEnd w:id="2"/>
      <w:bookmarkEnd w:id="3"/>
      <w:bookmarkEnd w:id="4"/>
    </w:p>
    <w:p w:rsidR="007D3CDE" w:rsidRDefault="00734ADA">
      <w:pPr>
        <w:spacing w:after="0" w:line="360" w:lineRule="auto"/>
        <w:ind w:firstLineChars="200" w:firstLine="480"/>
        <w:rPr>
          <w:rFonts w:ascii="宋体" w:hAnsi="宋体"/>
          <w:sz w:val="24"/>
        </w:rPr>
      </w:pPr>
      <w:r>
        <w:rPr>
          <w:rFonts w:ascii="宋体" w:hAnsi="宋体" w:hint="eastAsia"/>
          <w:sz w:val="24"/>
        </w:rPr>
        <w:t>项目编号：WLCG-202</w:t>
      </w:r>
      <w:r>
        <w:rPr>
          <w:rFonts w:ascii="宋体" w:hAnsi="宋体"/>
          <w:sz w:val="24"/>
        </w:rPr>
        <w:t>2</w:t>
      </w:r>
      <w:r>
        <w:rPr>
          <w:rFonts w:ascii="宋体" w:hAnsi="宋体" w:hint="eastAsia"/>
          <w:sz w:val="24"/>
        </w:rPr>
        <w:t>-GK044号</w:t>
      </w:r>
    </w:p>
    <w:p w:rsidR="007D3CDE" w:rsidRDefault="00734ADA">
      <w:pPr>
        <w:spacing w:after="0" w:line="360" w:lineRule="auto"/>
        <w:ind w:firstLineChars="200" w:firstLine="480"/>
        <w:rPr>
          <w:rFonts w:ascii="宋体" w:hAnsi="宋体"/>
          <w:sz w:val="24"/>
        </w:rPr>
      </w:pPr>
      <w:r>
        <w:rPr>
          <w:rFonts w:ascii="宋体" w:hAnsi="宋体" w:hint="eastAsia"/>
          <w:sz w:val="24"/>
        </w:rPr>
        <w:t>项目名称：</w:t>
      </w:r>
      <w:bookmarkEnd w:id="5"/>
      <w:r>
        <w:rPr>
          <w:rFonts w:ascii="宋体" w:hAnsi="宋体" w:hint="eastAsia"/>
          <w:sz w:val="24"/>
        </w:rPr>
        <w:t>台州市地下水污染防治分区调整项目</w:t>
      </w:r>
    </w:p>
    <w:p w:rsidR="007D3CDE" w:rsidRDefault="00734ADA">
      <w:pPr>
        <w:spacing w:after="0" w:line="360" w:lineRule="auto"/>
        <w:ind w:firstLineChars="200" w:firstLine="480"/>
        <w:rPr>
          <w:rFonts w:ascii="宋体" w:hAnsi="宋体"/>
          <w:sz w:val="24"/>
        </w:rPr>
      </w:pPr>
      <w:r>
        <w:rPr>
          <w:rFonts w:ascii="宋体" w:hAnsi="宋体" w:hint="eastAsia"/>
          <w:sz w:val="24"/>
        </w:rPr>
        <w:t>采购需求：</w:t>
      </w:r>
    </w:p>
    <w:tbl>
      <w:tblPr>
        <w:tblW w:w="9047"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1"/>
        <w:gridCol w:w="3119"/>
        <w:gridCol w:w="2268"/>
        <w:gridCol w:w="786"/>
        <w:gridCol w:w="946"/>
        <w:gridCol w:w="1227"/>
      </w:tblGrid>
      <w:tr w:rsidR="007D3CDE">
        <w:trPr>
          <w:trHeight w:val="368"/>
        </w:trPr>
        <w:tc>
          <w:tcPr>
            <w:tcW w:w="701" w:type="dxa"/>
            <w:vAlign w:val="center"/>
          </w:tcPr>
          <w:p w:rsidR="007D3CDE" w:rsidRDefault="00734ADA">
            <w:pPr>
              <w:pStyle w:val="a9"/>
              <w:spacing w:line="360" w:lineRule="auto"/>
              <w:jc w:val="center"/>
              <w:rPr>
                <w:rFonts w:hAnsi="宋体" w:cs="Times New Roman"/>
                <w:sz w:val="24"/>
              </w:rPr>
            </w:pPr>
            <w:proofErr w:type="gramStart"/>
            <w:r>
              <w:rPr>
                <w:rFonts w:hAnsi="宋体" w:cs="Times New Roman" w:hint="eastAsia"/>
                <w:sz w:val="24"/>
              </w:rPr>
              <w:t>标项号</w:t>
            </w:r>
            <w:proofErr w:type="gramEnd"/>
          </w:p>
        </w:tc>
        <w:tc>
          <w:tcPr>
            <w:tcW w:w="3119" w:type="dxa"/>
            <w:vAlign w:val="center"/>
          </w:tcPr>
          <w:p w:rsidR="007D3CDE" w:rsidRDefault="00734ADA">
            <w:pPr>
              <w:pStyle w:val="a9"/>
              <w:spacing w:line="360" w:lineRule="auto"/>
              <w:ind w:firstLineChars="400" w:firstLine="960"/>
              <w:rPr>
                <w:rFonts w:hAnsi="宋体" w:cs="Times New Roman"/>
                <w:sz w:val="24"/>
              </w:rPr>
            </w:pPr>
            <w:r>
              <w:rPr>
                <w:rFonts w:hAnsi="宋体" w:cs="Times New Roman" w:hint="eastAsia"/>
                <w:sz w:val="24"/>
              </w:rPr>
              <w:t xml:space="preserve">顶目名称 </w:t>
            </w:r>
          </w:p>
        </w:tc>
        <w:tc>
          <w:tcPr>
            <w:tcW w:w="2268"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简要技术要求</w:t>
            </w:r>
          </w:p>
        </w:tc>
        <w:tc>
          <w:tcPr>
            <w:tcW w:w="786"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数量</w:t>
            </w:r>
          </w:p>
        </w:tc>
        <w:tc>
          <w:tcPr>
            <w:tcW w:w="946"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单位</w:t>
            </w:r>
          </w:p>
        </w:tc>
        <w:tc>
          <w:tcPr>
            <w:tcW w:w="1227"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采购预算（万元）</w:t>
            </w:r>
          </w:p>
        </w:tc>
      </w:tr>
      <w:tr w:rsidR="007D3CDE">
        <w:trPr>
          <w:trHeight w:val="416"/>
        </w:trPr>
        <w:tc>
          <w:tcPr>
            <w:tcW w:w="701"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1</w:t>
            </w:r>
          </w:p>
        </w:tc>
        <w:tc>
          <w:tcPr>
            <w:tcW w:w="3119" w:type="dxa"/>
            <w:vAlign w:val="center"/>
          </w:tcPr>
          <w:p w:rsidR="007D3CDE" w:rsidRDefault="00734ADA">
            <w:pPr>
              <w:pStyle w:val="a9"/>
              <w:spacing w:line="360" w:lineRule="auto"/>
              <w:jc w:val="center"/>
              <w:rPr>
                <w:rFonts w:hAnsi="宋体" w:cs="Times New Roman"/>
                <w:sz w:val="24"/>
              </w:rPr>
            </w:pPr>
            <w:r>
              <w:rPr>
                <w:rFonts w:hAnsi="宋体" w:hint="eastAsia"/>
                <w:sz w:val="24"/>
              </w:rPr>
              <w:t>台州市地下水污染防治分区调整项目</w:t>
            </w:r>
          </w:p>
        </w:tc>
        <w:tc>
          <w:tcPr>
            <w:tcW w:w="2268"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具体详见采购需求</w:t>
            </w:r>
          </w:p>
        </w:tc>
        <w:tc>
          <w:tcPr>
            <w:tcW w:w="786" w:type="dxa"/>
            <w:vAlign w:val="center"/>
          </w:tcPr>
          <w:p w:rsidR="007D3CDE" w:rsidRDefault="00734ADA">
            <w:pPr>
              <w:pStyle w:val="a9"/>
              <w:spacing w:line="360" w:lineRule="auto"/>
              <w:ind w:firstLineChars="100" w:firstLine="240"/>
              <w:rPr>
                <w:rFonts w:hAnsi="宋体" w:cs="Times New Roman"/>
                <w:sz w:val="24"/>
              </w:rPr>
            </w:pPr>
            <w:r>
              <w:rPr>
                <w:rFonts w:hAnsi="宋体" w:cs="Times New Roman" w:hint="eastAsia"/>
                <w:sz w:val="24"/>
              </w:rPr>
              <w:t>1</w:t>
            </w:r>
          </w:p>
        </w:tc>
        <w:tc>
          <w:tcPr>
            <w:tcW w:w="946"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 xml:space="preserve">项 </w:t>
            </w:r>
          </w:p>
        </w:tc>
        <w:tc>
          <w:tcPr>
            <w:tcW w:w="1227" w:type="dxa"/>
            <w:vAlign w:val="center"/>
          </w:tcPr>
          <w:p w:rsidR="007D3CDE" w:rsidRDefault="00734ADA">
            <w:pPr>
              <w:pStyle w:val="a9"/>
              <w:spacing w:line="360" w:lineRule="auto"/>
              <w:jc w:val="center"/>
              <w:rPr>
                <w:rFonts w:hAnsi="宋体" w:cs="Times New Roman"/>
                <w:sz w:val="24"/>
              </w:rPr>
            </w:pPr>
            <w:r>
              <w:rPr>
                <w:rFonts w:hAnsi="宋体" w:cs="Times New Roman" w:hint="eastAsia"/>
                <w:sz w:val="24"/>
              </w:rPr>
              <w:t>150</w:t>
            </w:r>
          </w:p>
        </w:tc>
      </w:tr>
    </w:tbl>
    <w:p w:rsidR="007D3CDE" w:rsidRDefault="00734ADA">
      <w:pPr>
        <w:widowControl/>
        <w:spacing w:after="0" w:line="360" w:lineRule="auto"/>
        <w:ind w:firstLineChars="200" w:firstLine="480"/>
        <w:jc w:val="left"/>
        <w:rPr>
          <w:rFonts w:ascii="宋体" w:hAnsi="宋体"/>
          <w:sz w:val="24"/>
        </w:rPr>
      </w:pPr>
      <w:bookmarkStart w:id="6" w:name="_Toc35393622"/>
      <w:bookmarkStart w:id="7" w:name="_Toc28359003"/>
      <w:bookmarkStart w:id="8" w:name="_Toc35393791"/>
      <w:bookmarkStart w:id="9" w:name="_Toc28359080"/>
      <w:r>
        <w:rPr>
          <w:rFonts w:ascii="宋体" w:hAnsi="宋体" w:hint="eastAsia"/>
          <w:sz w:val="24"/>
        </w:rPr>
        <w:t>合同履行期限：详见采购需求</w:t>
      </w:r>
    </w:p>
    <w:p w:rsidR="007D3CDE" w:rsidRDefault="00734ADA">
      <w:pPr>
        <w:widowControl/>
        <w:spacing w:after="0" w:line="360" w:lineRule="auto"/>
        <w:ind w:firstLineChars="200" w:firstLine="480"/>
        <w:jc w:val="left"/>
        <w:rPr>
          <w:rFonts w:ascii="宋体" w:hAnsi="宋体"/>
          <w:sz w:val="24"/>
        </w:rPr>
      </w:pPr>
      <w:r>
        <w:rPr>
          <w:rFonts w:ascii="宋体" w:hAnsi="宋体" w:hint="eastAsia"/>
          <w:sz w:val="24"/>
        </w:rPr>
        <w:t>本项目（否）接受联合体投标。</w:t>
      </w:r>
    </w:p>
    <w:p w:rsidR="007D3CDE" w:rsidRDefault="00734ADA">
      <w:pPr>
        <w:pStyle w:val="2"/>
        <w:spacing w:before="0" w:after="0" w:line="360" w:lineRule="auto"/>
        <w:rPr>
          <w:rFonts w:ascii="宋体" w:eastAsia="宋体" w:hAnsi="宋体" w:cs="宋体"/>
          <w:b w:val="0"/>
          <w:sz w:val="24"/>
          <w:szCs w:val="24"/>
        </w:rPr>
      </w:pPr>
      <w:r>
        <w:rPr>
          <w:rFonts w:ascii="宋体" w:eastAsia="宋体" w:hAnsi="宋体" w:cs="宋体" w:hint="eastAsia"/>
          <w:b w:val="0"/>
          <w:sz w:val="24"/>
          <w:szCs w:val="24"/>
        </w:rPr>
        <w:t>二、申请人的资格要求：</w:t>
      </w:r>
      <w:bookmarkEnd w:id="6"/>
      <w:bookmarkEnd w:id="7"/>
      <w:bookmarkEnd w:id="8"/>
      <w:bookmarkEnd w:id="9"/>
    </w:p>
    <w:p w:rsidR="007D3CDE" w:rsidRDefault="00734ADA">
      <w:pPr>
        <w:spacing w:after="0" w:line="360" w:lineRule="auto"/>
        <w:ind w:firstLineChars="200" w:firstLine="480"/>
        <w:rPr>
          <w:rFonts w:ascii="宋体" w:hAnsi="宋体"/>
          <w:sz w:val="24"/>
        </w:rPr>
      </w:pPr>
      <w:r>
        <w:rPr>
          <w:rFonts w:ascii="宋体" w:hAnsi="宋体" w:hint="eastAsia"/>
          <w:sz w:val="24"/>
        </w:rPr>
        <w:t>1.满足《中华人民共和国政府采购法》第二十二条规定；</w:t>
      </w:r>
    </w:p>
    <w:p w:rsidR="007D3CDE" w:rsidRDefault="00734ADA">
      <w:pPr>
        <w:spacing w:after="0" w:line="360" w:lineRule="auto"/>
        <w:ind w:firstLineChars="200" w:firstLine="480"/>
        <w:rPr>
          <w:rFonts w:ascii="宋体" w:hAnsi="宋体"/>
          <w:sz w:val="24"/>
        </w:rPr>
      </w:pPr>
      <w:r>
        <w:rPr>
          <w:rFonts w:ascii="宋体" w:hAnsi="宋体" w:hint="eastAsia"/>
          <w:sz w:val="24"/>
        </w:rPr>
        <w:t>2</w:t>
      </w:r>
      <w:r>
        <w:rPr>
          <w:rFonts w:ascii="宋体" w:hAnsi="宋体"/>
          <w:sz w:val="24"/>
        </w:rPr>
        <w:t>.</w:t>
      </w:r>
      <w:r>
        <w:rPr>
          <w:rFonts w:ascii="宋体" w:hAnsi="宋体" w:hint="eastAsia"/>
          <w:sz w:val="24"/>
        </w:rPr>
        <w:t>未被“信用中国”（www.creditchina.gov.cn)、中国政府采购网（www.ccgp.gov.cn）列入失信被执行人、重大税收违法案件当事人名单、政府采购严重违法失信行为记录名单。</w:t>
      </w:r>
    </w:p>
    <w:p w:rsidR="007D3CDE" w:rsidRDefault="00734ADA">
      <w:pPr>
        <w:spacing w:after="0" w:line="360" w:lineRule="auto"/>
        <w:ind w:firstLineChars="200" w:firstLine="480"/>
        <w:rPr>
          <w:rFonts w:ascii="宋体" w:hAnsi="宋体"/>
          <w:sz w:val="24"/>
        </w:rPr>
      </w:pPr>
      <w:bookmarkStart w:id="10" w:name="_Toc28359081"/>
      <w:bookmarkStart w:id="11" w:name="_Toc28359004"/>
      <w:r>
        <w:rPr>
          <w:rFonts w:ascii="宋体" w:hAnsi="宋体"/>
          <w:sz w:val="24"/>
        </w:rPr>
        <w:t>3</w:t>
      </w:r>
      <w:r>
        <w:rPr>
          <w:rFonts w:ascii="宋体" w:hAnsi="宋体" w:hint="eastAsia"/>
          <w:sz w:val="24"/>
        </w:rPr>
        <w:t>.落实政府采购政策需满足的资格要求：本项目专门面向中小企业采购。</w:t>
      </w:r>
    </w:p>
    <w:p w:rsidR="007D3CDE" w:rsidRDefault="00734ADA">
      <w:pPr>
        <w:spacing w:after="0" w:line="360" w:lineRule="auto"/>
        <w:ind w:firstLineChars="200" w:firstLine="480"/>
        <w:rPr>
          <w:rFonts w:ascii="宋体" w:hAnsi="宋体"/>
          <w:i/>
          <w:iCs/>
          <w:sz w:val="24"/>
          <w:u w:val="single"/>
        </w:rPr>
      </w:pPr>
      <w:r>
        <w:rPr>
          <w:rFonts w:ascii="宋体" w:hAnsi="宋体"/>
          <w:sz w:val="24"/>
        </w:rPr>
        <w:t>4</w:t>
      </w:r>
      <w:r>
        <w:rPr>
          <w:rFonts w:ascii="宋体" w:hAnsi="宋体" w:hint="eastAsia"/>
          <w:sz w:val="24"/>
        </w:rPr>
        <w:t>.本项目的特定资格要求：</w:t>
      </w:r>
      <w:r>
        <w:rPr>
          <w:rFonts w:ascii="宋体" w:hAnsi="宋体" w:hint="eastAsia"/>
          <w:sz w:val="24"/>
          <w:u w:val="single"/>
        </w:rPr>
        <w:t>（1）本项目不接受联合体投标；</w:t>
      </w:r>
    </w:p>
    <w:p w:rsidR="007D3CDE" w:rsidRDefault="00734ADA">
      <w:pPr>
        <w:pStyle w:val="2"/>
        <w:spacing w:before="0" w:after="0" w:line="360" w:lineRule="auto"/>
        <w:rPr>
          <w:rFonts w:ascii="宋体" w:eastAsia="宋体" w:hAnsi="宋体" w:cs="宋体"/>
          <w:b w:val="0"/>
          <w:sz w:val="24"/>
          <w:szCs w:val="24"/>
        </w:rPr>
      </w:pPr>
      <w:bookmarkStart w:id="12" w:name="_Toc35393792"/>
      <w:bookmarkStart w:id="13" w:name="_Toc35393623"/>
      <w:r>
        <w:rPr>
          <w:rFonts w:ascii="宋体" w:eastAsia="宋体" w:hAnsi="宋体" w:cs="宋体" w:hint="eastAsia"/>
          <w:b w:val="0"/>
          <w:sz w:val="24"/>
          <w:szCs w:val="24"/>
        </w:rPr>
        <w:t>三、获取招标文件</w:t>
      </w:r>
      <w:bookmarkEnd w:id="10"/>
      <w:bookmarkEnd w:id="11"/>
      <w:bookmarkEnd w:id="12"/>
      <w:bookmarkEnd w:id="13"/>
    </w:p>
    <w:p w:rsidR="007D3CDE" w:rsidRDefault="00734ADA">
      <w:pPr>
        <w:spacing w:after="0" w:line="360" w:lineRule="auto"/>
        <w:ind w:firstLine="540"/>
        <w:rPr>
          <w:rFonts w:ascii="宋体" w:hAnsi="宋体" w:cs="宋体"/>
          <w:iCs/>
          <w:sz w:val="24"/>
          <w:u w:val="single"/>
        </w:rPr>
      </w:pPr>
      <w:r>
        <w:rPr>
          <w:rFonts w:ascii="宋体" w:hAnsi="宋体" w:cs="宋体" w:hint="eastAsia"/>
          <w:sz w:val="24"/>
        </w:rPr>
        <w:t>时间：</w:t>
      </w:r>
      <w:r>
        <w:rPr>
          <w:rFonts w:ascii="宋体" w:hAnsi="宋体" w:cs="宋体" w:hint="eastAsia"/>
          <w:sz w:val="24"/>
          <w:u w:val="single"/>
        </w:rPr>
        <w:t xml:space="preserve"> 202</w:t>
      </w:r>
      <w:r>
        <w:rPr>
          <w:rFonts w:ascii="宋体" w:hAnsi="宋体" w:cs="宋体"/>
          <w:sz w:val="24"/>
          <w:u w:val="single"/>
        </w:rPr>
        <w:t>2</w:t>
      </w:r>
      <w:r>
        <w:rPr>
          <w:rFonts w:ascii="宋体" w:hAnsi="宋体" w:cs="宋体" w:hint="eastAsia"/>
          <w:sz w:val="24"/>
          <w:u w:val="single"/>
        </w:rPr>
        <w:t>年8月1</w:t>
      </w:r>
      <w:r w:rsidR="000E6B78">
        <w:rPr>
          <w:rFonts w:ascii="宋体" w:hAnsi="宋体" w:cs="宋体" w:hint="eastAsia"/>
          <w:sz w:val="24"/>
          <w:u w:val="single"/>
        </w:rPr>
        <w:t>2</w:t>
      </w:r>
      <w:r>
        <w:rPr>
          <w:rFonts w:ascii="宋体" w:hAnsi="宋体" w:cs="宋体" w:hint="eastAsia"/>
          <w:sz w:val="24"/>
          <w:u w:val="single"/>
        </w:rPr>
        <w:t>日</w:t>
      </w:r>
      <w:r>
        <w:rPr>
          <w:rFonts w:ascii="宋体" w:hAnsi="宋体" w:cs="宋体" w:hint="eastAsia"/>
          <w:sz w:val="24"/>
        </w:rPr>
        <w:t>至</w:t>
      </w:r>
      <w:r>
        <w:rPr>
          <w:rFonts w:ascii="宋体" w:hAnsi="宋体" w:cs="宋体"/>
          <w:sz w:val="24"/>
          <w:u w:val="single"/>
        </w:rPr>
        <w:t>2022</w:t>
      </w:r>
      <w:r>
        <w:rPr>
          <w:rFonts w:ascii="宋体" w:hAnsi="宋体" w:cs="宋体" w:hint="eastAsia"/>
          <w:sz w:val="24"/>
          <w:u w:val="single"/>
        </w:rPr>
        <w:t>年9月1日</w:t>
      </w:r>
    </w:p>
    <w:p w:rsidR="007D3CDE" w:rsidRDefault="00734ADA">
      <w:pPr>
        <w:spacing w:after="0" w:line="360" w:lineRule="auto"/>
        <w:ind w:firstLine="540"/>
        <w:rPr>
          <w:rFonts w:ascii="宋体" w:hAnsi="宋体" w:cs="宋体"/>
          <w:sz w:val="24"/>
        </w:rPr>
      </w:pPr>
      <w:r>
        <w:rPr>
          <w:rFonts w:ascii="宋体" w:hAnsi="宋体" w:cs="宋体" w:hint="eastAsia"/>
          <w:sz w:val="24"/>
        </w:rPr>
        <w:t xml:space="preserve">地点：本公告附件 </w:t>
      </w:r>
    </w:p>
    <w:p w:rsidR="007D3CDE" w:rsidRDefault="00734ADA">
      <w:pPr>
        <w:spacing w:after="0" w:line="360" w:lineRule="auto"/>
        <w:ind w:firstLine="540"/>
        <w:rPr>
          <w:rFonts w:ascii="宋体" w:hAnsi="宋体" w:cs="宋体"/>
          <w:sz w:val="24"/>
          <w:u w:val="single"/>
        </w:rPr>
      </w:pPr>
      <w:r>
        <w:rPr>
          <w:rFonts w:ascii="宋体" w:hAnsi="宋体" w:cs="宋体" w:hint="eastAsia"/>
          <w:sz w:val="24"/>
        </w:rPr>
        <w:t>方式：参与本项目的供应商请自行登录浙江政府采购网免费下载或至公告附件处下载。招标公告附件内的招标文件（或采购需求）仅供阅览使用，供应商只有在“政</w:t>
      </w:r>
      <w:r>
        <w:rPr>
          <w:rFonts w:ascii="宋体" w:hAnsi="宋体" w:cs="宋体" w:hint="eastAsia"/>
          <w:sz w:val="24"/>
        </w:rPr>
        <w:lastRenderedPageBreak/>
        <w:t xml:space="preserve">府采购云平台”注册登陆，完成获取招标文件申请并下载了招标文件后才视作依法获取招标文件（法律法规所指的供应商获取招标文件时间以供应商完成获取招标文件申请后下载招标文件的时间为准）。未按招标文件规定方法获取采购文件的供应商，其投标文件将被拒绝。 </w:t>
      </w:r>
    </w:p>
    <w:p w:rsidR="007D3CDE" w:rsidRDefault="00734ADA">
      <w:pPr>
        <w:spacing w:after="0" w:line="360" w:lineRule="auto"/>
        <w:ind w:firstLine="540"/>
        <w:rPr>
          <w:rFonts w:ascii="宋体" w:hAnsi="宋体" w:cs="宋体"/>
          <w:sz w:val="24"/>
        </w:rPr>
      </w:pPr>
      <w:r>
        <w:rPr>
          <w:rFonts w:ascii="宋体" w:hAnsi="宋体" w:cs="宋体" w:hint="eastAsia"/>
          <w:sz w:val="24"/>
        </w:rPr>
        <w:t>售价：0元</w:t>
      </w:r>
    </w:p>
    <w:p w:rsidR="007D3CDE" w:rsidRDefault="00734ADA">
      <w:pPr>
        <w:pStyle w:val="20"/>
        <w:ind w:leftChars="0" w:left="0" w:firstLine="0"/>
      </w:pPr>
      <w:r>
        <w:rPr>
          <w:rFonts w:hint="eastAsia"/>
        </w:rPr>
        <w:t xml:space="preserve"> </w:t>
      </w:r>
      <w:r>
        <w:t xml:space="preserve">    </w:t>
      </w:r>
      <w:r>
        <w:rPr>
          <w:rFonts w:ascii="宋体" w:hAnsi="宋体" w:hint="eastAsia"/>
          <w:sz w:val="24"/>
        </w:rPr>
        <w:t>更正补充公告：如有更正补充公告，请自行登录浙江政府采购网查看下载。</w:t>
      </w:r>
    </w:p>
    <w:p w:rsidR="007D3CDE" w:rsidRDefault="00734ADA">
      <w:pPr>
        <w:pStyle w:val="2"/>
        <w:spacing w:before="0" w:after="0" w:line="360" w:lineRule="auto"/>
        <w:rPr>
          <w:rFonts w:ascii="宋体" w:eastAsia="宋体" w:hAnsi="宋体" w:cs="宋体"/>
          <w:b w:val="0"/>
          <w:sz w:val="24"/>
          <w:szCs w:val="24"/>
        </w:rPr>
      </w:pPr>
      <w:bookmarkStart w:id="14" w:name="_Toc28359082"/>
      <w:bookmarkStart w:id="15" w:name="_Toc28359005"/>
      <w:bookmarkStart w:id="16" w:name="_Toc35393793"/>
      <w:bookmarkStart w:id="17" w:name="_Toc35393624"/>
      <w:r>
        <w:rPr>
          <w:rFonts w:ascii="宋体" w:eastAsia="宋体" w:hAnsi="宋体" w:cs="宋体" w:hint="eastAsia"/>
          <w:b w:val="0"/>
          <w:sz w:val="24"/>
          <w:szCs w:val="24"/>
        </w:rPr>
        <w:t>四、提交投标文件</w:t>
      </w:r>
      <w:bookmarkEnd w:id="14"/>
      <w:bookmarkEnd w:id="15"/>
      <w:r>
        <w:rPr>
          <w:rFonts w:ascii="宋体" w:eastAsia="宋体" w:hAnsi="宋体" w:cs="宋体" w:hint="eastAsia"/>
          <w:b w:val="0"/>
          <w:sz w:val="24"/>
          <w:szCs w:val="24"/>
        </w:rPr>
        <w:t>截止时间、开标时间和地点</w:t>
      </w:r>
      <w:bookmarkEnd w:id="16"/>
      <w:bookmarkEnd w:id="17"/>
    </w:p>
    <w:p w:rsidR="007D3CDE" w:rsidRDefault="00734ADA">
      <w:pPr>
        <w:spacing w:after="0" w:line="360" w:lineRule="auto"/>
        <w:ind w:firstLine="540"/>
        <w:rPr>
          <w:rFonts w:ascii="宋体" w:hAnsi="宋体" w:cs="宋体"/>
          <w:sz w:val="24"/>
        </w:rPr>
      </w:pPr>
      <w:r>
        <w:rPr>
          <w:rFonts w:ascii="宋体" w:hAnsi="宋体" w:cs="宋体" w:hint="eastAsia"/>
          <w:sz w:val="24"/>
        </w:rPr>
        <w:t>提交投标文件截止时间： 202</w:t>
      </w:r>
      <w:r>
        <w:rPr>
          <w:rFonts w:ascii="宋体" w:hAnsi="宋体" w:cs="宋体"/>
          <w:sz w:val="24"/>
        </w:rPr>
        <w:t>2</w:t>
      </w:r>
      <w:r>
        <w:rPr>
          <w:rFonts w:ascii="宋体" w:hAnsi="宋体" w:cs="宋体" w:hint="eastAsia"/>
          <w:sz w:val="24"/>
        </w:rPr>
        <w:t>年09月01日</w:t>
      </w:r>
      <w:r w:rsidR="000E6B78">
        <w:rPr>
          <w:rFonts w:ascii="宋体" w:hAnsi="宋体" w:cs="宋体" w:hint="eastAsia"/>
          <w:color w:val="000000" w:themeColor="text1"/>
          <w:sz w:val="24"/>
        </w:rPr>
        <w:t>14</w:t>
      </w:r>
      <w:r>
        <w:rPr>
          <w:rFonts w:ascii="宋体" w:hAnsi="宋体" w:cs="宋体" w:hint="eastAsia"/>
          <w:color w:val="000000" w:themeColor="text1"/>
          <w:sz w:val="24"/>
        </w:rPr>
        <w:t>:</w:t>
      </w:r>
      <w:r w:rsidR="000E6B78">
        <w:rPr>
          <w:rFonts w:ascii="宋体" w:hAnsi="宋体" w:cs="宋体" w:hint="eastAsia"/>
          <w:color w:val="000000" w:themeColor="text1"/>
          <w:sz w:val="24"/>
        </w:rPr>
        <w:t>30</w:t>
      </w:r>
      <w:r>
        <w:rPr>
          <w:rFonts w:ascii="宋体" w:hAnsi="宋体" w:cs="宋体" w:hint="eastAsia"/>
          <w:sz w:val="24"/>
        </w:rPr>
        <w:t>北京时间）</w:t>
      </w:r>
    </w:p>
    <w:p w:rsidR="007D3CDE" w:rsidRDefault="00734ADA">
      <w:pPr>
        <w:spacing w:after="0" w:line="360" w:lineRule="auto"/>
        <w:ind w:firstLine="540"/>
        <w:rPr>
          <w:rFonts w:ascii="宋体" w:hAnsi="宋体" w:cs="宋体"/>
          <w:sz w:val="24"/>
        </w:rPr>
      </w:pPr>
      <w:r>
        <w:rPr>
          <w:rFonts w:ascii="宋体" w:hAnsi="宋体" w:cs="宋体" w:hint="eastAsia"/>
          <w:sz w:val="24"/>
        </w:rPr>
        <w:t>投标地点：投标供应商</w:t>
      </w:r>
      <w:r>
        <w:rPr>
          <w:rFonts w:ascii="宋体" w:hAnsi="宋体" w:cs="宋体" w:hint="eastAsia"/>
          <w:sz w:val="24"/>
          <w:szCs w:val="21"/>
        </w:rPr>
        <w:t>应在“政府采购云平台”完成“电子加密投标文件”的上传递交，并在开标开始当日</w:t>
      </w:r>
      <w:r w:rsidR="000E6B78">
        <w:rPr>
          <w:rFonts w:ascii="宋体" w:hAnsi="宋体" w:cs="宋体" w:hint="eastAsia"/>
          <w:sz w:val="24"/>
          <w:szCs w:val="21"/>
        </w:rPr>
        <w:t>14</w:t>
      </w:r>
      <w:r>
        <w:rPr>
          <w:rFonts w:ascii="宋体" w:hAnsi="宋体" w:cs="宋体" w:hint="eastAsia"/>
          <w:sz w:val="24"/>
          <w:szCs w:val="21"/>
        </w:rPr>
        <w:t>:</w:t>
      </w:r>
      <w:r w:rsidR="000E6B78">
        <w:rPr>
          <w:rFonts w:ascii="宋体" w:hAnsi="宋体" w:cs="宋体" w:hint="eastAsia"/>
          <w:sz w:val="24"/>
          <w:szCs w:val="21"/>
        </w:rPr>
        <w:t>30</w:t>
      </w:r>
      <w:r>
        <w:rPr>
          <w:rFonts w:ascii="宋体" w:hAnsi="宋体" w:cs="宋体" w:hint="eastAsia"/>
          <w:sz w:val="24"/>
          <w:szCs w:val="21"/>
        </w:rPr>
        <w:t>至</w:t>
      </w:r>
      <w:r w:rsidR="000E6B78">
        <w:rPr>
          <w:rFonts w:ascii="宋体" w:hAnsi="宋体" w:cs="宋体" w:hint="eastAsia"/>
          <w:sz w:val="24"/>
          <w:szCs w:val="21"/>
        </w:rPr>
        <w:t>15</w:t>
      </w:r>
      <w:r>
        <w:rPr>
          <w:rFonts w:ascii="宋体" w:hAnsi="宋体" w:cs="宋体" w:hint="eastAsia"/>
          <w:sz w:val="24"/>
          <w:szCs w:val="21"/>
        </w:rPr>
        <w:t>:</w:t>
      </w:r>
      <w:r w:rsidR="000E6B78">
        <w:rPr>
          <w:rFonts w:ascii="宋体" w:hAnsi="宋体" w:cs="宋体" w:hint="eastAsia"/>
          <w:sz w:val="24"/>
          <w:szCs w:val="21"/>
        </w:rPr>
        <w:t>00</w:t>
      </w:r>
      <w:r>
        <w:rPr>
          <w:rFonts w:ascii="宋体" w:hAnsi="宋体" w:cs="宋体" w:hint="eastAsia"/>
          <w:color w:val="000000" w:themeColor="text1"/>
          <w:sz w:val="24"/>
        </w:rPr>
        <w:t>将</w:t>
      </w:r>
      <w:r>
        <w:rPr>
          <w:rFonts w:ascii="宋体" w:hAnsi="宋体" w:cs="宋体" w:hint="eastAsia"/>
          <w:sz w:val="24"/>
        </w:rPr>
        <w:t>投标响应文件自行完成远程解密。投标响应文件未按时解密，视为放弃投标。</w:t>
      </w:r>
    </w:p>
    <w:p w:rsidR="007D3CDE" w:rsidRDefault="00734ADA">
      <w:pPr>
        <w:spacing w:after="0" w:line="360" w:lineRule="auto"/>
        <w:ind w:firstLine="540"/>
        <w:rPr>
          <w:rFonts w:ascii="宋体" w:hAnsi="宋体" w:cs="宋体"/>
          <w:sz w:val="24"/>
        </w:rPr>
      </w:pPr>
      <w:r>
        <w:rPr>
          <w:rFonts w:ascii="宋体" w:hAnsi="宋体" w:cs="宋体" w:hint="eastAsia"/>
          <w:sz w:val="24"/>
        </w:rPr>
        <w:t>投标供应商还可以在投标截止时间前按要求递交 “备份投标文件”。</w:t>
      </w:r>
    </w:p>
    <w:p w:rsidR="007D3CDE" w:rsidRDefault="00734ADA">
      <w:pPr>
        <w:spacing w:after="0" w:line="360" w:lineRule="auto"/>
        <w:ind w:firstLine="540"/>
        <w:rPr>
          <w:rFonts w:ascii="宋体" w:hAnsi="宋体" w:cs="宋体"/>
          <w:sz w:val="24"/>
        </w:rPr>
      </w:pPr>
      <w:r>
        <w:rPr>
          <w:rFonts w:ascii="宋体" w:hAnsi="宋体" w:cs="宋体" w:hint="eastAsia"/>
          <w:sz w:val="24"/>
        </w:rPr>
        <w:t>开标时间：202</w:t>
      </w:r>
      <w:r>
        <w:rPr>
          <w:rFonts w:ascii="宋体" w:hAnsi="宋体" w:cs="宋体"/>
          <w:sz w:val="24"/>
        </w:rPr>
        <w:t>2</w:t>
      </w:r>
      <w:r>
        <w:rPr>
          <w:rFonts w:ascii="宋体" w:hAnsi="宋体" w:cs="宋体" w:hint="eastAsia"/>
          <w:sz w:val="24"/>
        </w:rPr>
        <w:t xml:space="preserve">年09月01日 </w:t>
      </w:r>
      <w:r w:rsidR="000E6B78">
        <w:rPr>
          <w:rFonts w:ascii="宋体" w:hAnsi="宋体" w:cs="宋体" w:hint="eastAsia"/>
          <w:color w:val="000000" w:themeColor="text1"/>
          <w:sz w:val="24"/>
        </w:rPr>
        <w:t>14</w:t>
      </w:r>
      <w:r>
        <w:rPr>
          <w:rFonts w:ascii="宋体" w:hAnsi="宋体" w:cs="宋体" w:hint="eastAsia"/>
          <w:color w:val="000000" w:themeColor="text1"/>
          <w:sz w:val="24"/>
        </w:rPr>
        <w:t>:</w:t>
      </w:r>
      <w:r w:rsidR="000E6B78">
        <w:rPr>
          <w:rFonts w:ascii="宋体" w:hAnsi="宋体" w:cs="宋体" w:hint="eastAsia"/>
          <w:color w:val="000000" w:themeColor="text1"/>
          <w:sz w:val="24"/>
        </w:rPr>
        <w:t>30</w:t>
      </w:r>
    </w:p>
    <w:p w:rsidR="007D3CDE" w:rsidRDefault="00734ADA">
      <w:pPr>
        <w:spacing w:after="0" w:line="360" w:lineRule="auto"/>
        <w:ind w:firstLine="540"/>
        <w:rPr>
          <w:rFonts w:ascii="宋体" w:hAnsi="宋体" w:cs="宋体"/>
          <w:sz w:val="24"/>
        </w:rPr>
      </w:pPr>
      <w:r>
        <w:rPr>
          <w:rFonts w:ascii="宋体" w:hAnsi="宋体" w:cs="宋体" w:hint="eastAsia"/>
          <w:sz w:val="24"/>
        </w:rPr>
        <w:t>开标地点：“政府采购云平台”线上开标</w:t>
      </w:r>
    </w:p>
    <w:p w:rsidR="007D3CDE" w:rsidRDefault="00734ADA">
      <w:pPr>
        <w:pStyle w:val="2"/>
        <w:spacing w:before="0" w:after="0" w:line="360" w:lineRule="auto"/>
        <w:rPr>
          <w:rFonts w:ascii="宋体" w:eastAsia="宋体" w:hAnsi="宋体" w:cs="宋体"/>
          <w:b w:val="0"/>
          <w:sz w:val="24"/>
          <w:szCs w:val="24"/>
        </w:rPr>
      </w:pPr>
      <w:bookmarkStart w:id="18" w:name="_Toc28359007"/>
      <w:bookmarkStart w:id="19" w:name="_Toc35393794"/>
      <w:bookmarkStart w:id="20" w:name="_Toc35393625"/>
      <w:bookmarkStart w:id="21" w:name="_Toc28359084"/>
      <w:r>
        <w:rPr>
          <w:rFonts w:ascii="宋体" w:eastAsia="宋体" w:hAnsi="宋体" w:cs="宋体" w:hint="eastAsia"/>
          <w:b w:val="0"/>
          <w:sz w:val="24"/>
          <w:szCs w:val="24"/>
        </w:rPr>
        <w:t>五、公告期限</w:t>
      </w:r>
      <w:bookmarkEnd w:id="18"/>
      <w:bookmarkEnd w:id="19"/>
      <w:bookmarkEnd w:id="20"/>
      <w:bookmarkEnd w:id="21"/>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自本公告发布之日起5个工作日。</w:t>
      </w:r>
    </w:p>
    <w:p w:rsidR="007D3CDE" w:rsidRDefault="00734ADA">
      <w:pPr>
        <w:pStyle w:val="2"/>
        <w:spacing w:before="0" w:after="0" w:line="360" w:lineRule="auto"/>
        <w:rPr>
          <w:rFonts w:ascii="宋体" w:eastAsia="宋体" w:hAnsi="宋体" w:cs="宋体"/>
          <w:b w:val="0"/>
          <w:sz w:val="24"/>
          <w:szCs w:val="24"/>
        </w:rPr>
      </w:pPr>
      <w:bookmarkStart w:id="22" w:name="_Toc35393626"/>
      <w:bookmarkStart w:id="23" w:name="_Toc35393795"/>
      <w:r>
        <w:rPr>
          <w:rFonts w:ascii="宋体" w:eastAsia="宋体" w:hAnsi="宋体" w:cs="宋体" w:hint="eastAsia"/>
          <w:b w:val="0"/>
          <w:sz w:val="24"/>
          <w:szCs w:val="24"/>
        </w:rPr>
        <w:t>六、其他补充事宜</w:t>
      </w:r>
      <w:bookmarkEnd w:id="22"/>
      <w:bookmarkEnd w:id="23"/>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 1.供应商认为采购文件使自己的权益受到损害的，可以自获取采购文件之日或者采购文件公告期限届满之日（公告期限届满后获取采购文件的，以公告期限届满之日为准）起7个工作日内，以书面形式就同一环节一次性向采购人和采购代理机构提出质疑。质疑供应商对采购人、采购代理机构的答复不满意或者采购人、采购代理机构未在规定的时间内</w:t>
      </w:r>
      <w:proofErr w:type="gramStart"/>
      <w:r>
        <w:rPr>
          <w:rFonts w:ascii="宋体" w:hAnsi="宋体" w:cs="宋体" w:hint="eastAsia"/>
          <w:kern w:val="0"/>
          <w:sz w:val="24"/>
        </w:rPr>
        <w:t>作出</w:t>
      </w:r>
      <w:proofErr w:type="gramEnd"/>
      <w:r>
        <w:rPr>
          <w:rFonts w:ascii="宋体" w:hAnsi="宋体" w:cs="宋体" w:hint="eastAsia"/>
          <w:kern w:val="0"/>
          <w:sz w:val="24"/>
        </w:rPr>
        <w:t>答复的，可以在答复期满后十五个工作日内向同级政府采购监督管理部门投诉。质疑函范本、投诉书范本请到浙江政府采购网下载专区下载。</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2、为确保网上操作合法、有效和安全，投标供应商应当在投标截止时间前完成在“政府采购云平台”的身份认证，确保在电子投标过程中能够对相关数据电文进行加密和使用电子签章。使用“政</w:t>
      </w:r>
      <w:proofErr w:type="gramStart"/>
      <w:r>
        <w:rPr>
          <w:rFonts w:ascii="宋体" w:hAnsi="宋体" w:cs="宋体" w:hint="eastAsia"/>
          <w:kern w:val="0"/>
          <w:sz w:val="24"/>
        </w:rPr>
        <w:t>采云</w:t>
      </w:r>
      <w:proofErr w:type="gramEnd"/>
      <w:r>
        <w:rPr>
          <w:rFonts w:ascii="宋体" w:hAnsi="宋体" w:cs="宋体" w:hint="eastAsia"/>
          <w:kern w:val="0"/>
          <w:sz w:val="24"/>
        </w:rPr>
        <w:t>电子交易客户端”需要提前申领CA数字证书，申领流程请自行前往“浙江政府采购网-下载专区-电子交易客户端-</w:t>
      </w:r>
      <w:hyperlink r:id="rId9" w:tgtFrame="_blank" w:tooltip="CA驱动和申领流程" w:history="1">
        <w:r>
          <w:rPr>
            <w:rStyle w:val="af2"/>
            <w:rFonts w:ascii="宋体" w:hAnsi="宋体" w:cs="宋体" w:hint="eastAsia"/>
            <w:kern w:val="0"/>
            <w:sz w:val="24"/>
          </w:rPr>
          <w:t>CA驱动和申领流程</w:t>
        </w:r>
      </w:hyperlink>
      <w:r>
        <w:rPr>
          <w:rFonts w:ascii="宋体" w:hAnsi="宋体" w:cs="宋体" w:hint="eastAsia"/>
          <w:kern w:val="0"/>
          <w:sz w:val="24"/>
        </w:rPr>
        <w:t>”进行查阅；</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3、投标供应商应当在投标截止时间前，将生成的“电子加密投标文件”上传递交至“政府采购云平台”。投标截止时间以后上传递交的投标文件将被“政府采购云平</w:t>
      </w:r>
      <w:r>
        <w:rPr>
          <w:rFonts w:ascii="宋体" w:hAnsi="宋体" w:cs="宋体" w:hint="eastAsia"/>
          <w:kern w:val="0"/>
          <w:sz w:val="24"/>
        </w:rPr>
        <w:lastRenderedPageBreak/>
        <w:t>台”拒收。</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4、投标供应商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rsidR="007D3CDE" w:rsidRDefault="00734ADA">
      <w:pPr>
        <w:spacing w:after="0" w:line="360" w:lineRule="auto"/>
        <w:ind w:firstLineChars="200" w:firstLine="480"/>
        <w:rPr>
          <w:rFonts w:ascii="宋体" w:hAnsi="宋体" w:cs="宋体"/>
          <w:kern w:val="0"/>
          <w:sz w:val="24"/>
        </w:rPr>
      </w:pPr>
      <w:r>
        <w:rPr>
          <w:rFonts w:ascii="宋体" w:hAnsi="宋体" w:cs="宋体"/>
          <w:kern w:val="0"/>
          <w:sz w:val="24"/>
        </w:rPr>
        <w:t>6</w:t>
      </w:r>
      <w:r>
        <w:rPr>
          <w:rFonts w:ascii="宋体" w:hAnsi="宋体" w:cs="宋体" w:hint="eastAsia"/>
          <w:kern w:val="0"/>
          <w:sz w:val="24"/>
        </w:rPr>
        <w:t>、▲未传输递交电子投标文件的，投标无效。▲未按规定提供相应的备份投标文件，造成项目开评标活动无法进行下去的，投标无效。</w:t>
      </w:r>
    </w:p>
    <w:p w:rsidR="007D3CDE" w:rsidRDefault="00734ADA">
      <w:pPr>
        <w:spacing w:after="0" w:line="360" w:lineRule="auto"/>
        <w:ind w:firstLineChars="200" w:firstLine="480"/>
        <w:rPr>
          <w:rFonts w:ascii="宋体" w:hAnsi="宋体" w:cs="宋体"/>
          <w:kern w:val="0"/>
          <w:sz w:val="24"/>
        </w:rPr>
      </w:pPr>
      <w:bookmarkStart w:id="24" w:name="_Toc35393796"/>
      <w:bookmarkStart w:id="25" w:name="_Toc28359008"/>
      <w:bookmarkStart w:id="26" w:name="_Toc35393627"/>
      <w:bookmarkStart w:id="27" w:name="_Toc28359085"/>
      <w:r>
        <w:rPr>
          <w:rFonts w:ascii="宋体" w:hAnsi="宋体" w:cs="宋体"/>
          <w:kern w:val="0"/>
          <w:sz w:val="24"/>
        </w:rPr>
        <w:t>7</w:t>
      </w:r>
      <w:r>
        <w:rPr>
          <w:rFonts w:ascii="宋体" w:hAnsi="宋体" w:cs="宋体" w:hint="eastAsia"/>
          <w:kern w:val="0"/>
          <w:sz w:val="24"/>
        </w:rPr>
        <w:t>、中标供应商如有融资需求，可使用以下银行的</w:t>
      </w:r>
      <w:proofErr w:type="gramStart"/>
      <w:r>
        <w:rPr>
          <w:rFonts w:ascii="宋体" w:hAnsi="宋体" w:cs="宋体" w:hint="eastAsia"/>
          <w:kern w:val="0"/>
          <w:sz w:val="24"/>
        </w:rPr>
        <w:t>政采贷</w:t>
      </w:r>
      <w:proofErr w:type="gramEnd"/>
      <w:r>
        <w:rPr>
          <w:rFonts w:ascii="宋体" w:hAnsi="宋体" w:cs="宋体" w:hint="eastAsia"/>
          <w:kern w:val="0"/>
          <w:sz w:val="24"/>
        </w:rPr>
        <w:t>服务。</w:t>
      </w:r>
    </w:p>
    <w:tbl>
      <w:tblPr>
        <w:tblStyle w:val="af1"/>
        <w:tblW w:w="0" w:type="auto"/>
        <w:tblInd w:w="421" w:type="dxa"/>
        <w:tblLook w:val="04A0"/>
      </w:tblPr>
      <w:tblGrid>
        <w:gridCol w:w="2268"/>
        <w:gridCol w:w="2014"/>
        <w:gridCol w:w="1688"/>
        <w:gridCol w:w="2131"/>
      </w:tblGrid>
      <w:tr w:rsidR="007D3CDE">
        <w:tc>
          <w:tcPr>
            <w:tcW w:w="2268" w:type="dxa"/>
            <w:shd w:val="clear" w:color="auto" w:fill="F2F2F2" w:themeFill="background1" w:themeFillShade="F2"/>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银行</w:t>
            </w:r>
          </w:p>
        </w:tc>
        <w:tc>
          <w:tcPr>
            <w:tcW w:w="2014" w:type="dxa"/>
            <w:shd w:val="clear" w:color="auto" w:fill="F2F2F2" w:themeFill="background1" w:themeFillShade="F2"/>
            <w:vAlign w:val="center"/>
          </w:tcPr>
          <w:p w:rsidR="007D3CDE" w:rsidRDefault="00734ADA">
            <w:pPr>
              <w:spacing w:after="0" w:line="360" w:lineRule="auto"/>
              <w:jc w:val="center"/>
              <w:rPr>
                <w:rFonts w:ascii="宋体" w:hAnsi="宋体"/>
                <w:bCs/>
                <w:sz w:val="24"/>
              </w:rPr>
            </w:pPr>
            <w:r>
              <w:rPr>
                <w:rFonts w:ascii="宋体" w:hAnsi="宋体" w:hint="eastAsia"/>
                <w:bCs/>
                <w:sz w:val="24"/>
              </w:rPr>
              <w:t>贷款年利率</w:t>
            </w:r>
          </w:p>
        </w:tc>
        <w:tc>
          <w:tcPr>
            <w:tcW w:w="1688" w:type="dxa"/>
            <w:shd w:val="clear" w:color="auto" w:fill="F2F2F2" w:themeFill="background1" w:themeFillShade="F2"/>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联系人</w:t>
            </w:r>
          </w:p>
        </w:tc>
        <w:tc>
          <w:tcPr>
            <w:tcW w:w="2131" w:type="dxa"/>
            <w:shd w:val="clear" w:color="auto" w:fill="F2F2F2" w:themeFill="background1" w:themeFillShade="F2"/>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联系电话</w:t>
            </w:r>
          </w:p>
        </w:tc>
      </w:tr>
      <w:tr w:rsidR="007D3CDE">
        <w:tc>
          <w:tcPr>
            <w:tcW w:w="2268" w:type="dxa"/>
            <w:vAlign w:val="center"/>
          </w:tcPr>
          <w:p w:rsidR="007D3CDE" w:rsidRDefault="00734ADA">
            <w:pPr>
              <w:spacing w:after="0" w:line="360" w:lineRule="auto"/>
              <w:ind w:firstLineChars="200" w:firstLine="480"/>
              <w:rPr>
                <w:rFonts w:ascii="宋体" w:hAnsi="宋体"/>
                <w:bCs/>
                <w:sz w:val="24"/>
              </w:rPr>
            </w:pPr>
            <w:r>
              <w:rPr>
                <w:rFonts w:ascii="宋体" w:hAnsi="宋体" w:hint="eastAsia"/>
                <w:bCs/>
                <w:sz w:val="24"/>
              </w:rPr>
              <w:t>中国工商银行</w:t>
            </w:r>
          </w:p>
        </w:tc>
        <w:tc>
          <w:tcPr>
            <w:tcW w:w="2014" w:type="dxa"/>
            <w:vAlign w:val="center"/>
          </w:tcPr>
          <w:p w:rsidR="007D3CDE" w:rsidRDefault="00734ADA">
            <w:pPr>
              <w:spacing w:after="0" w:line="360" w:lineRule="auto"/>
              <w:jc w:val="center"/>
              <w:rPr>
                <w:rFonts w:ascii="宋体" w:hAnsi="宋体"/>
                <w:bCs/>
                <w:sz w:val="24"/>
              </w:rPr>
            </w:pPr>
            <w:r>
              <w:rPr>
                <w:rFonts w:ascii="宋体" w:hAnsi="宋体" w:hint="eastAsia"/>
                <w:bCs/>
                <w:sz w:val="24"/>
              </w:rPr>
              <w:t>3.8%起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王霖</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88588246  13857654562</w:t>
            </w:r>
          </w:p>
        </w:tc>
      </w:tr>
      <w:tr w:rsidR="007D3CDE">
        <w:tc>
          <w:tcPr>
            <w:tcW w:w="2268" w:type="dxa"/>
            <w:vAlign w:val="center"/>
          </w:tcPr>
          <w:p w:rsidR="007D3CDE" w:rsidRDefault="00734ADA">
            <w:pPr>
              <w:spacing w:after="0" w:line="360" w:lineRule="auto"/>
              <w:ind w:firstLineChars="200" w:firstLine="480"/>
              <w:rPr>
                <w:rFonts w:ascii="宋体" w:hAnsi="宋体"/>
                <w:bCs/>
                <w:sz w:val="24"/>
              </w:rPr>
            </w:pPr>
            <w:r>
              <w:rPr>
                <w:rFonts w:ascii="宋体" w:hAnsi="宋体" w:hint="eastAsia"/>
                <w:bCs/>
                <w:sz w:val="24"/>
              </w:rPr>
              <w:t>中国农业银行</w:t>
            </w:r>
          </w:p>
        </w:tc>
        <w:tc>
          <w:tcPr>
            <w:tcW w:w="2014" w:type="dxa"/>
            <w:vAlign w:val="center"/>
          </w:tcPr>
          <w:p w:rsidR="007D3CDE" w:rsidRDefault="00734ADA">
            <w:pPr>
              <w:spacing w:after="0" w:line="360" w:lineRule="auto"/>
              <w:jc w:val="center"/>
              <w:rPr>
                <w:rFonts w:ascii="宋体" w:hAnsi="宋体"/>
                <w:bCs/>
                <w:sz w:val="24"/>
              </w:rPr>
            </w:pPr>
            <w:r>
              <w:rPr>
                <w:rFonts w:ascii="宋体" w:hAnsi="宋体" w:hint="eastAsia"/>
                <w:bCs/>
                <w:sz w:val="24"/>
              </w:rPr>
              <w:t>3.8%起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龚盛</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15858682216</w:t>
            </w:r>
          </w:p>
        </w:tc>
      </w:tr>
      <w:tr w:rsidR="007D3CDE">
        <w:tc>
          <w:tcPr>
            <w:tcW w:w="2268" w:type="dxa"/>
            <w:vAlign w:val="center"/>
          </w:tcPr>
          <w:p w:rsidR="007D3CDE" w:rsidRDefault="00734ADA">
            <w:pPr>
              <w:spacing w:after="0" w:line="360" w:lineRule="auto"/>
              <w:ind w:firstLineChars="100" w:firstLine="240"/>
              <w:rPr>
                <w:rFonts w:ascii="宋体" w:hAnsi="宋体"/>
                <w:bCs/>
                <w:sz w:val="24"/>
              </w:rPr>
            </w:pPr>
            <w:r>
              <w:rPr>
                <w:rFonts w:ascii="宋体" w:hAnsi="宋体" w:hint="eastAsia"/>
                <w:bCs/>
                <w:sz w:val="24"/>
              </w:rPr>
              <w:t>中国建设银行</w:t>
            </w:r>
          </w:p>
        </w:tc>
        <w:tc>
          <w:tcPr>
            <w:tcW w:w="2014" w:type="dxa"/>
            <w:vAlign w:val="center"/>
          </w:tcPr>
          <w:p w:rsidR="007D3CDE" w:rsidRDefault="00734ADA">
            <w:pPr>
              <w:spacing w:after="0" w:line="360" w:lineRule="auto"/>
              <w:ind w:firstLineChars="100" w:firstLine="240"/>
              <w:jc w:val="center"/>
              <w:rPr>
                <w:rFonts w:ascii="宋体" w:hAnsi="宋体"/>
                <w:bCs/>
                <w:sz w:val="24"/>
              </w:rPr>
            </w:pPr>
            <w:r>
              <w:rPr>
                <w:rFonts w:ascii="宋体" w:hAnsi="宋体" w:hint="eastAsia"/>
                <w:bCs/>
                <w:sz w:val="24"/>
              </w:rPr>
              <w:t>3.8%起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梅晶晶</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88525339</w:t>
            </w:r>
          </w:p>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13736585303</w:t>
            </w:r>
          </w:p>
        </w:tc>
      </w:tr>
      <w:tr w:rsidR="007D3CDE">
        <w:tc>
          <w:tcPr>
            <w:tcW w:w="2268" w:type="dxa"/>
            <w:vAlign w:val="center"/>
          </w:tcPr>
          <w:p w:rsidR="007D3CDE" w:rsidRDefault="00734ADA">
            <w:pPr>
              <w:spacing w:after="0" w:line="360" w:lineRule="auto"/>
              <w:ind w:firstLineChars="200" w:firstLine="480"/>
              <w:rPr>
                <w:rFonts w:ascii="宋体" w:hAnsi="宋体"/>
                <w:bCs/>
                <w:sz w:val="24"/>
              </w:rPr>
            </w:pPr>
            <w:r>
              <w:rPr>
                <w:rFonts w:ascii="宋体" w:hAnsi="宋体" w:hint="eastAsia"/>
                <w:bCs/>
                <w:sz w:val="24"/>
              </w:rPr>
              <w:t>中国银行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3.75%起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任茜</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13857695378</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浦发银行台州分行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4.05%起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王渊</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13616676319</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浦发银行椒江分行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4.05%起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孙瑞华</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13857688081</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交通银行台州分行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3.75%起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周翔宇</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13867697018</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招商银行台州分行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4.32%起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王海玲</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13566413827</w:t>
            </w:r>
          </w:p>
        </w:tc>
      </w:tr>
      <w:tr w:rsidR="007D3CDE">
        <w:tc>
          <w:tcPr>
            <w:tcW w:w="2268" w:type="dxa"/>
            <w:vAlign w:val="center"/>
          </w:tcPr>
          <w:p w:rsidR="007D3CDE" w:rsidRDefault="00734ADA">
            <w:pPr>
              <w:spacing w:after="0" w:line="360" w:lineRule="auto"/>
              <w:rPr>
                <w:rFonts w:ascii="宋体" w:hAnsi="宋体"/>
                <w:bCs/>
                <w:sz w:val="24"/>
              </w:rPr>
            </w:pPr>
            <w:proofErr w:type="gramStart"/>
            <w:r>
              <w:rPr>
                <w:rFonts w:ascii="宋体" w:hAnsi="宋体" w:hint="eastAsia"/>
                <w:bCs/>
                <w:sz w:val="24"/>
              </w:rPr>
              <w:t>浙商银行</w:t>
            </w:r>
            <w:proofErr w:type="gramEnd"/>
            <w:r>
              <w:rPr>
                <w:rFonts w:ascii="宋体" w:hAnsi="宋体" w:hint="eastAsia"/>
                <w:bCs/>
                <w:sz w:val="24"/>
              </w:rPr>
              <w:t>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5.01%起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章涉</w:t>
            </w:r>
            <w:proofErr w:type="gramStart"/>
            <w:r>
              <w:rPr>
                <w:rFonts w:ascii="宋体" w:hAnsi="宋体" w:hint="eastAsia"/>
                <w:bCs/>
                <w:sz w:val="24"/>
              </w:rPr>
              <w:t>漪</w:t>
            </w:r>
            <w:proofErr w:type="gramEnd"/>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81880185</w:t>
            </w:r>
          </w:p>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13606681262</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中信银行台州分行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4.15%起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陈金园</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13586052161</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华夏银行台州分行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4.5%起</w:t>
            </w:r>
          </w:p>
        </w:tc>
        <w:tc>
          <w:tcPr>
            <w:tcW w:w="1688" w:type="dxa"/>
            <w:vAlign w:val="center"/>
          </w:tcPr>
          <w:p w:rsidR="007D3CDE" w:rsidRDefault="00734ADA">
            <w:pPr>
              <w:spacing w:after="0" w:line="360" w:lineRule="auto"/>
              <w:ind w:firstLineChars="200" w:firstLine="480"/>
              <w:jc w:val="center"/>
              <w:rPr>
                <w:rFonts w:ascii="宋体" w:hAnsi="宋体"/>
                <w:bCs/>
                <w:sz w:val="24"/>
              </w:rPr>
            </w:pPr>
            <w:proofErr w:type="gramStart"/>
            <w:r>
              <w:rPr>
                <w:rFonts w:ascii="宋体" w:hAnsi="宋体" w:hint="eastAsia"/>
                <w:bCs/>
                <w:sz w:val="24"/>
              </w:rPr>
              <w:t>邱</w:t>
            </w:r>
            <w:proofErr w:type="gramEnd"/>
            <w:r>
              <w:rPr>
                <w:rFonts w:ascii="宋体" w:hAnsi="宋体" w:hint="eastAsia"/>
                <w:bCs/>
                <w:sz w:val="24"/>
              </w:rPr>
              <w:t>明达</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81871518</w:t>
            </w:r>
          </w:p>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13736252233</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泰隆银行开发区支</w:t>
            </w:r>
            <w:r>
              <w:rPr>
                <w:rFonts w:ascii="宋体" w:hAnsi="宋体" w:hint="eastAsia"/>
                <w:bCs/>
                <w:sz w:val="24"/>
              </w:rPr>
              <w:lastRenderedPageBreak/>
              <w:t>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lastRenderedPageBreak/>
              <w:t>5.6%起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梁宛莉</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13306869100</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lastRenderedPageBreak/>
              <w:t>民泰银行椒江支行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5.8%起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陈慧珠</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13857699669</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绍兴银行台州分行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5.1%起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郭庭斌</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15958633119</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温州银行台州分行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4.55%起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王晓波</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15824005475</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平安银行台州分行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6.53%起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李俊丽</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15906861025</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宁波银行台州分行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4.35%起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戴莉丽</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13566627207</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金华银行台州分行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4.05%起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金雪婷</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81886670</w:t>
            </w:r>
          </w:p>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15968661569</w:t>
            </w:r>
          </w:p>
        </w:tc>
      </w:tr>
      <w:tr w:rsidR="007D3CDE">
        <w:tc>
          <w:tcPr>
            <w:tcW w:w="226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台州银行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5.6%起</w:t>
            </w:r>
          </w:p>
        </w:tc>
        <w:tc>
          <w:tcPr>
            <w:tcW w:w="1688"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洪婷</w:t>
            </w:r>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15858624999</w:t>
            </w:r>
          </w:p>
        </w:tc>
      </w:tr>
      <w:tr w:rsidR="007D3CDE">
        <w:tc>
          <w:tcPr>
            <w:tcW w:w="2268" w:type="dxa"/>
            <w:vAlign w:val="center"/>
          </w:tcPr>
          <w:p w:rsidR="007D3CDE" w:rsidRDefault="00734ADA">
            <w:pPr>
              <w:spacing w:after="0" w:line="360" w:lineRule="auto"/>
              <w:rPr>
                <w:rFonts w:ascii="宋体" w:hAnsi="宋体"/>
                <w:bCs/>
                <w:sz w:val="24"/>
              </w:rPr>
            </w:pPr>
            <w:r>
              <w:rPr>
                <w:rFonts w:ascii="宋体" w:hAnsi="宋体" w:hint="eastAsia"/>
                <w:bCs/>
                <w:sz w:val="24"/>
              </w:rPr>
              <w:t>邮储银行台州分行</w:t>
            </w:r>
          </w:p>
        </w:tc>
        <w:tc>
          <w:tcPr>
            <w:tcW w:w="2014"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3.85%起</w:t>
            </w:r>
          </w:p>
        </w:tc>
        <w:tc>
          <w:tcPr>
            <w:tcW w:w="1688" w:type="dxa"/>
            <w:vAlign w:val="center"/>
          </w:tcPr>
          <w:p w:rsidR="007D3CDE" w:rsidRDefault="00734ADA">
            <w:pPr>
              <w:spacing w:after="0" w:line="360" w:lineRule="auto"/>
              <w:ind w:firstLineChars="200" w:firstLine="480"/>
              <w:jc w:val="center"/>
              <w:rPr>
                <w:rFonts w:ascii="宋体" w:hAnsi="宋体"/>
                <w:bCs/>
                <w:sz w:val="24"/>
              </w:rPr>
            </w:pPr>
            <w:proofErr w:type="gramStart"/>
            <w:r>
              <w:rPr>
                <w:rFonts w:ascii="宋体" w:hAnsi="宋体" w:hint="eastAsia"/>
                <w:bCs/>
                <w:sz w:val="24"/>
              </w:rPr>
              <w:t>董庆</w:t>
            </w:r>
            <w:proofErr w:type="gramEnd"/>
          </w:p>
        </w:tc>
        <w:tc>
          <w:tcPr>
            <w:tcW w:w="2131" w:type="dxa"/>
            <w:vAlign w:val="center"/>
          </w:tcPr>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81888982</w:t>
            </w:r>
          </w:p>
          <w:p w:rsidR="007D3CDE" w:rsidRDefault="00734ADA">
            <w:pPr>
              <w:spacing w:after="0" w:line="360" w:lineRule="auto"/>
              <w:ind w:firstLineChars="200" w:firstLine="480"/>
              <w:jc w:val="center"/>
              <w:rPr>
                <w:rFonts w:ascii="宋体" w:hAnsi="宋体"/>
                <w:bCs/>
                <w:sz w:val="24"/>
              </w:rPr>
            </w:pPr>
            <w:r>
              <w:rPr>
                <w:rFonts w:ascii="宋体" w:hAnsi="宋体" w:hint="eastAsia"/>
                <w:bCs/>
                <w:sz w:val="24"/>
              </w:rPr>
              <w:t>18957683735</w:t>
            </w:r>
          </w:p>
        </w:tc>
      </w:tr>
    </w:tbl>
    <w:p w:rsidR="007D3CDE" w:rsidRDefault="00734ADA">
      <w:pPr>
        <w:spacing w:after="0" w:line="360" w:lineRule="auto"/>
        <w:ind w:firstLineChars="200" w:firstLine="480"/>
        <w:rPr>
          <w:rFonts w:ascii="宋体" w:hAnsi="宋体" w:cs="宋体"/>
          <w:b/>
          <w:sz w:val="24"/>
        </w:rPr>
      </w:pPr>
      <w:r>
        <w:rPr>
          <w:rFonts w:ascii="宋体" w:hAnsi="宋体" w:cs="宋体" w:hint="eastAsia"/>
          <w:kern w:val="0"/>
          <w:sz w:val="24"/>
        </w:rPr>
        <w:t>8、中标供应商如有需求，可使用以下金融服务。</w:t>
      </w:r>
    </w:p>
    <w:tbl>
      <w:tblPr>
        <w:tblStyle w:val="af1"/>
        <w:tblW w:w="0" w:type="auto"/>
        <w:tblInd w:w="421" w:type="dxa"/>
        <w:tblLook w:val="04A0"/>
      </w:tblPr>
      <w:tblGrid>
        <w:gridCol w:w="3402"/>
        <w:gridCol w:w="2239"/>
        <w:gridCol w:w="992"/>
        <w:gridCol w:w="1588"/>
      </w:tblGrid>
      <w:tr w:rsidR="007D3CDE">
        <w:trPr>
          <w:trHeight w:val="447"/>
        </w:trPr>
        <w:tc>
          <w:tcPr>
            <w:tcW w:w="822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D3CDE" w:rsidRDefault="00734ADA">
            <w:pPr>
              <w:spacing w:after="0" w:line="240" w:lineRule="auto"/>
              <w:jc w:val="center"/>
              <w:rPr>
                <w:sz w:val="15"/>
                <w:szCs w:val="15"/>
              </w:rPr>
            </w:pPr>
            <w:r>
              <w:rPr>
                <w:rFonts w:ascii="宋体" w:hAnsi="宋体" w:hint="eastAsia"/>
                <w:bCs/>
                <w:szCs w:val="21"/>
              </w:rPr>
              <w:t>合同履约保函联系方式</w:t>
            </w:r>
          </w:p>
        </w:tc>
      </w:tr>
      <w:tr w:rsidR="007D3CDE">
        <w:trPr>
          <w:trHeight w:val="447"/>
        </w:trPr>
        <w:tc>
          <w:tcPr>
            <w:tcW w:w="3402"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保险公司名称</w:t>
            </w:r>
          </w:p>
        </w:tc>
        <w:tc>
          <w:tcPr>
            <w:tcW w:w="2239"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保费率</w:t>
            </w:r>
          </w:p>
        </w:tc>
        <w:tc>
          <w:tcPr>
            <w:tcW w:w="992"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联系人</w:t>
            </w:r>
          </w:p>
        </w:tc>
        <w:tc>
          <w:tcPr>
            <w:tcW w:w="158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联系电话</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中国人</w:t>
            </w:r>
            <w:proofErr w:type="gramStart"/>
            <w:r>
              <w:rPr>
                <w:rFonts w:hint="eastAsia"/>
                <w:sz w:val="15"/>
                <w:szCs w:val="15"/>
              </w:rPr>
              <w:t>寿财产</w:t>
            </w:r>
            <w:proofErr w:type="gramEnd"/>
            <w:r>
              <w:rPr>
                <w:rFonts w:hint="eastAsia"/>
                <w:sz w:val="15"/>
                <w:szCs w:val="15"/>
              </w:rPr>
              <w:t>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1%</w:t>
            </w:r>
            <w:r>
              <w:rPr>
                <w:rFonts w:hint="eastAsia"/>
                <w:sz w:val="15"/>
                <w:szCs w:val="15"/>
              </w:rPr>
              <w:t>，最低保费</w:t>
            </w:r>
            <w:r>
              <w:rPr>
                <w:sz w:val="15"/>
                <w:szCs w:val="15"/>
              </w:rPr>
              <w:t>500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徐凌</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13905168070</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永</w:t>
            </w:r>
            <w:proofErr w:type="gramStart"/>
            <w:r>
              <w:rPr>
                <w:rFonts w:hint="eastAsia"/>
                <w:sz w:val="15"/>
                <w:szCs w:val="15"/>
              </w:rPr>
              <w:t>诚财产</w:t>
            </w:r>
            <w:proofErr w:type="gramEnd"/>
            <w:r>
              <w:rPr>
                <w:rFonts w:hint="eastAsia"/>
                <w:sz w:val="15"/>
                <w:szCs w:val="15"/>
              </w:rPr>
              <w:t>保险股份有限公司台州分公司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1%</w:t>
            </w:r>
            <w:r>
              <w:rPr>
                <w:rFonts w:hint="eastAsia"/>
                <w:sz w:val="15"/>
                <w:szCs w:val="15"/>
              </w:rPr>
              <w:t>，最低保费</w:t>
            </w:r>
            <w:r>
              <w:rPr>
                <w:sz w:val="15"/>
                <w:szCs w:val="15"/>
              </w:rPr>
              <w:t>1000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尹刚强</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13750668184</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华泰财产保险有限公司台州中心支公司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0.5%</w:t>
            </w:r>
            <w:r>
              <w:rPr>
                <w:rFonts w:hint="eastAsia"/>
                <w:sz w:val="15"/>
                <w:szCs w:val="15"/>
              </w:rPr>
              <w:t>，最低保费</w:t>
            </w:r>
            <w:r>
              <w:rPr>
                <w:sz w:val="15"/>
                <w:szCs w:val="15"/>
              </w:rPr>
              <w:t>1000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proofErr w:type="gramStart"/>
            <w:r>
              <w:rPr>
                <w:rFonts w:hint="eastAsia"/>
                <w:sz w:val="15"/>
                <w:szCs w:val="15"/>
              </w:rPr>
              <w:t>王灵芳</w:t>
            </w:r>
            <w:proofErr w:type="gramEnd"/>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88869818 13586123199</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中国大地财产保险股份有限公司台州中心支公司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1.5%</w:t>
            </w:r>
            <w:r>
              <w:rPr>
                <w:rFonts w:hint="eastAsia"/>
                <w:sz w:val="15"/>
                <w:szCs w:val="15"/>
              </w:rPr>
              <w:t>，最低保费</w:t>
            </w:r>
            <w:r>
              <w:rPr>
                <w:sz w:val="15"/>
                <w:szCs w:val="15"/>
              </w:rPr>
              <w:t>1000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徐小明</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88552788      13968603112</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阳光保险台州中心支公司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1%</w:t>
            </w:r>
            <w:r>
              <w:rPr>
                <w:rFonts w:hint="eastAsia"/>
                <w:sz w:val="15"/>
                <w:szCs w:val="15"/>
              </w:rPr>
              <w:t>，最低保费</w:t>
            </w:r>
            <w:r>
              <w:rPr>
                <w:sz w:val="15"/>
                <w:szCs w:val="15"/>
              </w:rPr>
              <w:t>500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林高明</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15888682693</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中华联合财产保险股份有限公司台州中心支公司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2%</w:t>
            </w:r>
            <w:r>
              <w:rPr>
                <w:rFonts w:hint="eastAsia"/>
                <w:sz w:val="15"/>
                <w:szCs w:val="15"/>
              </w:rPr>
              <w:t>，最低保费</w:t>
            </w:r>
            <w:r>
              <w:rPr>
                <w:sz w:val="15"/>
                <w:szCs w:val="15"/>
              </w:rPr>
              <w:t>500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proofErr w:type="gramStart"/>
            <w:r>
              <w:rPr>
                <w:rFonts w:hint="eastAsia"/>
                <w:sz w:val="15"/>
                <w:szCs w:val="15"/>
              </w:rPr>
              <w:t>王仙高</w:t>
            </w:r>
            <w:proofErr w:type="gramEnd"/>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13858600221</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中国人民财产保险股份有限公司台州中心支公司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rFonts w:hint="eastAsia"/>
                <w:sz w:val="15"/>
                <w:szCs w:val="15"/>
              </w:rPr>
              <w:t>年费率</w:t>
            </w:r>
            <w:r>
              <w:rPr>
                <w:sz w:val="15"/>
                <w:szCs w:val="15"/>
              </w:rPr>
              <w:t>0.3%</w:t>
            </w:r>
            <w:r>
              <w:rPr>
                <w:rFonts w:hint="eastAsia"/>
                <w:sz w:val="15"/>
                <w:szCs w:val="15"/>
              </w:rPr>
              <w:t>，最低保费</w:t>
            </w:r>
            <w:r>
              <w:rPr>
                <w:sz w:val="15"/>
                <w:szCs w:val="15"/>
              </w:rPr>
              <w:t>1000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proofErr w:type="gramStart"/>
            <w:r>
              <w:rPr>
                <w:rFonts w:hint="eastAsia"/>
                <w:sz w:val="15"/>
                <w:szCs w:val="15"/>
              </w:rPr>
              <w:t>王仙春</w:t>
            </w:r>
            <w:proofErr w:type="gramEnd"/>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rPr>
                <w:sz w:val="15"/>
                <w:szCs w:val="15"/>
              </w:rPr>
            </w:pPr>
            <w:r>
              <w:rPr>
                <w:sz w:val="15"/>
                <w:szCs w:val="15"/>
              </w:rPr>
              <w:t>13515769179</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永安财产保险股份有限公司台州中心支公司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年费率</w:t>
            </w:r>
            <w:r>
              <w:rPr>
                <w:sz w:val="15"/>
                <w:szCs w:val="15"/>
              </w:rPr>
              <w:t>0.3%</w:t>
            </w:r>
            <w:r>
              <w:rPr>
                <w:rFonts w:hint="eastAsia"/>
                <w:sz w:val="15"/>
                <w:szCs w:val="15"/>
              </w:rPr>
              <w:t>，最低保费</w:t>
            </w:r>
            <w:r>
              <w:rPr>
                <w:sz w:val="15"/>
                <w:szCs w:val="15"/>
              </w:rPr>
              <w:t>1000</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王春宇</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sz w:val="15"/>
                <w:szCs w:val="15"/>
              </w:rPr>
              <w:t>13676675331</w:t>
            </w:r>
          </w:p>
        </w:tc>
      </w:tr>
      <w:tr w:rsidR="007D3CDE">
        <w:trPr>
          <w:trHeight w:val="416"/>
        </w:trPr>
        <w:tc>
          <w:tcPr>
            <w:tcW w:w="822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7D3CDE" w:rsidRDefault="00734ADA">
            <w:pPr>
              <w:ind w:firstLineChars="1500" w:firstLine="3150"/>
              <w:rPr>
                <w:rFonts w:ascii="宋体" w:hAnsi="宋体"/>
                <w:bCs/>
                <w:szCs w:val="21"/>
              </w:rPr>
            </w:pPr>
            <w:r>
              <w:rPr>
                <w:rFonts w:ascii="宋体" w:hAnsi="宋体" w:hint="eastAsia"/>
                <w:bCs/>
                <w:szCs w:val="21"/>
              </w:rPr>
              <w:t>预付款保函联系方式</w:t>
            </w:r>
          </w:p>
        </w:tc>
      </w:tr>
      <w:tr w:rsidR="007D3CDE">
        <w:tc>
          <w:tcPr>
            <w:tcW w:w="3402"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保险公司名称</w:t>
            </w:r>
          </w:p>
        </w:tc>
        <w:tc>
          <w:tcPr>
            <w:tcW w:w="2239"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保费率</w:t>
            </w:r>
          </w:p>
        </w:tc>
        <w:tc>
          <w:tcPr>
            <w:tcW w:w="992"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联系人</w:t>
            </w:r>
          </w:p>
        </w:tc>
        <w:tc>
          <w:tcPr>
            <w:tcW w:w="158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240" w:lineRule="auto"/>
              <w:jc w:val="center"/>
              <w:rPr>
                <w:sz w:val="15"/>
                <w:szCs w:val="15"/>
              </w:rPr>
            </w:pPr>
            <w:r>
              <w:rPr>
                <w:rFonts w:hint="eastAsia"/>
                <w:sz w:val="15"/>
                <w:szCs w:val="15"/>
              </w:rPr>
              <w:t>联系电话</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中国人</w:t>
            </w:r>
            <w:proofErr w:type="gramStart"/>
            <w:r>
              <w:rPr>
                <w:rFonts w:hint="eastAsia"/>
                <w:sz w:val="15"/>
                <w:szCs w:val="15"/>
              </w:rPr>
              <w:t>寿财产</w:t>
            </w:r>
            <w:proofErr w:type="gramEnd"/>
            <w:r>
              <w:rPr>
                <w:rFonts w:hint="eastAsia"/>
                <w:sz w:val="15"/>
                <w:szCs w:val="15"/>
              </w:rPr>
              <w:t>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年费率</w:t>
            </w:r>
            <w:r>
              <w:rPr>
                <w:sz w:val="15"/>
                <w:szCs w:val="15"/>
              </w:rPr>
              <w:t>3%</w:t>
            </w:r>
            <w:r>
              <w:rPr>
                <w:rFonts w:hint="eastAsia"/>
                <w:sz w:val="15"/>
                <w:szCs w:val="15"/>
              </w:rPr>
              <w:t>，最低保费</w:t>
            </w:r>
            <w:r>
              <w:rPr>
                <w:sz w:val="15"/>
                <w:szCs w:val="15"/>
              </w:rPr>
              <w:t>500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徐凌</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sz w:val="15"/>
                <w:szCs w:val="15"/>
              </w:rPr>
              <w:t>13905168070</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阳光保险台州中心支公司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年费率</w:t>
            </w:r>
            <w:r>
              <w:rPr>
                <w:sz w:val="15"/>
                <w:szCs w:val="15"/>
              </w:rPr>
              <w:t>1%</w:t>
            </w:r>
            <w:r>
              <w:rPr>
                <w:rFonts w:hint="eastAsia"/>
                <w:sz w:val="15"/>
                <w:szCs w:val="15"/>
              </w:rPr>
              <w:t>，最低保费</w:t>
            </w:r>
            <w:r>
              <w:rPr>
                <w:sz w:val="15"/>
                <w:szCs w:val="15"/>
              </w:rPr>
              <w:t>500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林高明</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sz w:val="15"/>
                <w:szCs w:val="15"/>
              </w:rPr>
              <w:t>15888682693</w:t>
            </w:r>
          </w:p>
        </w:tc>
      </w:tr>
      <w:tr w:rsidR="007D3CDE">
        <w:tc>
          <w:tcPr>
            <w:tcW w:w="340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天安财产保险股份有限公司台州中心支公司</w:t>
            </w:r>
          </w:p>
        </w:tc>
        <w:tc>
          <w:tcPr>
            <w:tcW w:w="2239"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年费率</w:t>
            </w:r>
            <w:r>
              <w:rPr>
                <w:sz w:val="15"/>
                <w:szCs w:val="15"/>
              </w:rPr>
              <w:t>1%-2%</w:t>
            </w:r>
            <w:r>
              <w:rPr>
                <w:rFonts w:hint="eastAsia"/>
                <w:sz w:val="15"/>
                <w:szCs w:val="15"/>
              </w:rPr>
              <w:t>，最低保费</w:t>
            </w:r>
            <w:r>
              <w:rPr>
                <w:sz w:val="15"/>
                <w:szCs w:val="15"/>
              </w:rPr>
              <w:t>500</w:t>
            </w:r>
            <w:r>
              <w:rPr>
                <w:rFonts w:hint="eastAsia"/>
                <w:sz w:val="15"/>
                <w:szCs w:val="15"/>
              </w:rPr>
              <w:t>元</w:t>
            </w:r>
          </w:p>
        </w:tc>
        <w:tc>
          <w:tcPr>
            <w:tcW w:w="992"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rFonts w:hint="eastAsia"/>
                <w:sz w:val="15"/>
                <w:szCs w:val="15"/>
              </w:rPr>
              <w:t>罗赛</w:t>
            </w:r>
          </w:p>
        </w:tc>
        <w:tc>
          <w:tcPr>
            <w:tcW w:w="1588" w:type="dxa"/>
            <w:tcBorders>
              <w:top w:val="single" w:sz="4" w:space="0" w:color="auto"/>
              <w:left w:val="single" w:sz="4" w:space="0" w:color="auto"/>
              <w:bottom w:val="single" w:sz="4" w:space="0" w:color="auto"/>
              <w:right w:val="single" w:sz="4" w:space="0" w:color="auto"/>
            </w:tcBorders>
          </w:tcPr>
          <w:p w:rsidR="007D3CDE" w:rsidRDefault="00734ADA">
            <w:pPr>
              <w:spacing w:after="0" w:line="240" w:lineRule="auto"/>
              <w:jc w:val="left"/>
              <w:rPr>
                <w:sz w:val="15"/>
                <w:szCs w:val="15"/>
              </w:rPr>
            </w:pPr>
            <w:r>
              <w:rPr>
                <w:sz w:val="15"/>
                <w:szCs w:val="15"/>
              </w:rPr>
              <w:t>13736605643</w:t>
            </w:r>
          </w:p>
        </w:tc>
      </w:tr>
    </w:tbl>
    <w:p w:rsidR="007D3CDE" w:rsidRDefault="007D3CDE">
      <w:pPr>
        <w:spacing w:after="0" w:line="360" w:lineRule="auto"/>
        <w:rPr>
          <w:rFonts w:ascii="宋体" w:hAnsi="宋体" w:cs="宋体"/>
          <w:b/>
          <w:sz w:val="24"/>
        </w:rPr>
      </w:pPr>
    </w:p>
    <w:p w:rsidR="007D3CDE" w:rsidRDefault="00734ADA">
      <w:pPr>
        <w:spacing w:after="0" w:line="360" w:lineRule="auto"/>
        <w:ind w:firstLineChars="200" w:firstLine="482"/>
        <w:rPr>
          <w:rFonts w:ascii="宋体" w:hAnsi="宋体" w:cs="宋体"/>
          <w:kern w:val="0"/>
          <w:sz w:val="24"/>
        </w:rPr>
      </w:pPr>
      <w:r>
        <w:rPr>
          <w:rFonts w:ascii="宋体" w:hAnsi="宋体" w:cs="宋体" w:hint="eastAsia"/>
          <w:b/>
          <w:sz w:val="24"/>
        </w:rPr>
        <w:t>七、对本次招标提出询问，请按以下方式联系。</w:t>
      </w:r>
      <w:bookmarkEnd w:id="24"/>
      <w:bookmarkEnd w:id="25"/>
      <w:bookmarkEnd w:id="26"/>
      <w:bookmarkEnd w:id="27"/>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1.采购人信息</w:t>
      </w:r>
    </w:p>
    <w:p w:rsidR="007D3CDE" w:rsidRDefault="00734ADA">
      <w:pPr>
        <w:spacing w:after="0" w:line="360" w:lineRule="auto"/>
        <w:ind w:firstLineChars="200" w:firstLine="480"/>
        <w:rPr>
          <w:rFonts w:ascii="宋体" w:hAnsi="宋体" w:cs="宋体"/>
          <w:kern w:val="0"/>
          <w:sz w:val="24"/>
        </w:rPr>
      </w:pPr>
      <w:bookmarkStart w:id="28" w:name="_Toc28359086"/>
      <w:bookmarkStart w:id="29" w:name="_Toc28359009"/>
      <w:r>
        <w:rPr>
          <w:rFonts w:ascii="宋体" w:hAnsi="宋体" w:cs="宋体" w:hint="eastAsia"/>
          <w:kern w:val="0"/>
          <w:sz w:val="24"/>
        </w:rPr>
        <w:t>采购人名称：</w:t>
      </w:r>
      <w:r>
        <w:rPr>
          <w:rFonts w:ascii="宋体" w:hAnsi="宋体" w:hint="eastAsia"/>
          <w:color w:val="000000" w:themeColor="text1"/>
          <w:sz w:val="24"/>
        </w:rPr>
        <w:t xml:space="preserve">台州市生态环境局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lastRenderedPageBreak/>
        <w:t>采购人地址：</w:t>
      </w:r>
      <w:r>
        <w:rPr>
          <w:rFonts w:ascii="宋体" w:hAnsi="宋体" w:hint="eastAsia"/>
          <w:color w:val="000000" w:themeColor="text1"/>
          <w:sz w:val="24"/>
        </w:rPr>
        <w:t xml:space="preserve">椒江区白云山南路108号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联系人：谢老师     </w:t>
      </w:r>
    </w:p>
    <w:p w:rsidR="007D3CDE" w:rsidRDefault="00734ADA">
      <w:pPr>
        <w:spacing w:after="0" w:line="360" w:lineRule="auto"/>
        <w:ind w:firstLineChars="200" w:firstLine="480"/>
        <w:rPr>
          <w:rFonts w:ascii="宋体" w:hAnsi="宋体" w:cs="宋体"/>
          <w:kern w:val="0"/>
          <w:sz w:val="24"/>
          <w:lang/>
        </w:rPr>
      </w:pPr>
      <w:r>
        <w:rPr>
          <w:rFonts w:ascii="宋体" w:hAnsi="宋体" w:cs="宋体" w:hint="eastAsia"/>
          <w:kern w:val="0"/>
          <w:sz w:val="24"/>
        </w:rPr>
        <w:t>联系电话：0576-8858</w:t>
      </w:r>
      <w:r>
        <w:rPr>
          <w:rFonts w:ascii="宋体" w:hAnsi="宋体" w:cs="宋体"/>
          <w:kern w:val="0"/>
          <w:sz w:val="24"/>
          <w:lang/>
        </w:rPr>
        <w:t>2135</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质疑联系人：台州市生态环境局 </w:t>
      </w:r>
    </w:p>
    <w:p w:rsidR="007D3CDE" w:rsidRDefault="00734ADA">
      <w:pPr>
        <w:spacing w:after="0" w:line="360" w:lineRule="auto"/>
        <w:ind w:firstLineChars="200" w:firstLine="480"/>
        <w:rPr>
          <w:rFonts w:ascii="宋体" w:hAnsi="宋体" w:cs="宋体"/>
          <w:kern w:val="0"/>
          <w:sz w:val="24"/>
          <w:lang/>
        </w:rPr>
      </w:pPr>
      <w:r>
        <w:rPr>
          <w:rFonts w:ascii="宋体" w:hAnsi="宋体" w:cs="宋体" w:hint="eastAsia"/>
          <w:kern w:val="0"/>
          <w:sz w:val="24"/>
        </w:rPr>
        <w:t>联系方式：0576-8858</w:t>
      </w:r>
      <w:r>
        <w:rPr>
          <w:rFonts w:ascii="宋体" w:hAnsi="宋体" w:cs="宋体"/>
          <w:kern w:val="0"/>
          <w:sz w:val="24"/>
          <w:lang/>
        </w:rPr>
        <w:t>1163</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2.采购代理机构信息</w:t>
      </w:r>
      <w:bookmarkEnd w:id="28"/>
      <w:bookmarkEnd w:id="29"/>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名 称：台州蔚蓝投资咨询有限公司　　</w:t>
      </w:r>
    </w:p>
    <w:p w:rsidR="007D3CDE" w:rsidRDefault="00734ADA">
      <w:pPr>
        <w:spacing w:after="0" w:line="360" w:lineRule="auto"/>
        <w:ind w:firstLineChars="200" w:firstLine="480"/>
        <w:rPr>
          <w:rFonts w:ascii="宋体" w:hAnsi="宋体" w:cs="宋体"/>
          <w:kern w:val="0"/>
          <w:sz w:val="24"/>
        </w:rPr>
      </w:pPr>
      <w:bookmarkStart w:id="30" w:name="_Toc28359010"/>
      <w:bookmarkStart w:id="31" w:name="_Toc28359087"/>
      <w:r>
        <w:rPr>
          <w:rFonts w:ascii="宋体" w:hAnsi="宋体" w:cs="宋体" w:hint="eastAsia"/>
          <w:kern w:val="0"/>
          <w:sz w:val="24"/>
        </w:rPr>
        <w:t>项目联系人（询问）：</w:t>
      </w:r>
      <w:r>
        <w:rPr>
          <w:rFonts w:ascii="宋体" w:hAnsi="宋体" w:hint="eastAsia"/>
          <w:color w:val="000000" w:themeColor="text1"/>
          <w:sz w:val="24"/>
        </w:rPr>
        <w:t>吴女士</w:t>
      </w:r>
      <w:r>
        <w:rPr>
          <w:rFonts w:ascii="宋体" w:hAnsi="宋体" w:cs="宋体" w:hint="eastAsia"/>
          <w:kern w:val="0"/>
          <w:sz w:val="24"/>
        </w:rPr>
        <w:t xml:space="preserve"> 　   </w:t>
      </w:r>
      <w:proofErr w:type="gramStart"/>
      <w:r>
        <w:rPr>
          <w:rFonts w:ascii="宋体" w:hAnsi="宋体" w:cs="宋体" w:hint="eastAsia"/>
          <w:kern w:val="0"/>
          <w:sz w:val="24"/>
        </w:rPr>
        <w:t xml:space="preserve">　　　　　　　　　　　</w:t>
      </w:r>
      <w:proofErr w:type="gramEnd"/>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项目联系方式（询问）：</w:t>
      </w:r>
      <w:r>
        <w:rPr>
          <w:rFonts w:ascii="宋体" w:hAnsi="宋体" w:hint="eastAsia"/>
          <w:color w:val="000000" w:themeColor="text1"/>
          <w:sz w:val="24"/>
        </w:rPr>
        <w:t>18357632600</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质疑联系人：金女士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质疑联系方式： 0576-88508578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地　址：台州市椒江区</w:t>
      </w:r>
      <w:proofErr w:type="gramStart"/>
      <w:r>
        <w:rPr>
          <w:rFonts w:ascii="宋体" w:hAnsi="宋体" w:cs="宋体" w:hint="eastAsia"/>
          <w:kern w:val="0"/>
          <w:sz w:val="24"/>
        </w:rPr>
        <w:t>开元路</w:t>
      </w:r>
      <w:proofErr w:type="gramEnd"/>
      <w:r>
        <w:rPr>
          <w:rFonts w:ascii="宋体" w:hAnsi="宋体" w:cs="宋体" w:hint="eastAsia"/>
          <w:kern w:val="0"/>
          <w:sz w:val="24"/>
        </w:rPr>
        <w:t xml:space="preserve">299号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3.</w:t>
      </w:r>
      <w:bookmarkEnd w:id="30"/>
      <w:bookmarkEnd w:id="31"/>
      <w:r>
        <w:rPr>
          <w:rFonts w:ascii="宋体" w:hAnsi="宋体" w:cs="宋体" w:hint="eastAsia"/>
          <w:kern w:val="0"/>
          <w:sz w:val="24"/>
        </w:rPr>
        <w:t>同级政府采购监督管理部门</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名称：台州市财政局政府采购监管处</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联系人：陈老师/李老师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监督投诉电话：0576-88206705/0576-88206731   </w:t>
      </w:r>
      <w:r>
        <w:rPr>
          <w:rFonts w:ascii="宋体" w:hAnsi="宋体" w:cs="宋体"/>
          <w:kern w:val="0"/>
          <w:sz w:val="24"/>
        </w:rPr>
        <w:t xml:space="preserve">  </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地    址：浙江省台州市高新区</w:t>
      </w:r>
      <w:proofErr w:type="gramStart"/>
      <w:r>
        <w:rPr>
          <w:rFonts w:ascii="宋体" w:hAnsi="宋体" w:cs="宋体" w:hint="eastAsia"/>
          <w:kern w:val="0"/>
          <w:sz w:val="24"/>
        </w:rPr>
        <w:t>纬</w:t>
      </w:r>
      <w:proofErr w:type="gramEnd"/>
      <w:r>
        <w:rPr>
          <w:rFonts w:ascii="宋体" w:hAnsi="宋体" w:cs="宋体" w:hint="eastAsia"/>
          <w:kern w:val="0"/>
          <w:sz w:val="24"/>
        </w:rPr>
        <w:t>一路66号</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4</w:t>
      </w:r>
      <w:r>
        <w:rPr>
          <w:rFonts w:ascii="宋体" w:hAnsi="宋体" w:cs="宋体"/>
          <w:kern w:val="0"/>
          <w:sz w:val="24"/>
        </w:rPr>
        <w:t>.</w:t>
      </w:r>
      <w:r>
        <w:rPr>
          <w:rFonts w:ascii="宋体" w:hAnsi="宋体" w:cs="宋体" w:hint="eastAsia"/>
          <w:kern w:val="0"/>
          <w:sz w:val="24"/>
        </w:rPr>
        <w:t>政</w:t>
      </w:r>
      <w:proofErr w:type="gramStart"/>
      <w:r>
        <w:rPr>
          <w:rFonts w:ascii="宋体" w:hAnsi="宋体" w:cs="宋体" w:hint="eastAsia"/>
          <w:kern w:val="0"/>
          <w:sz w:val="24"/>
        </w:rPr>
        <w:t>采云</w:t>
      </w:r>
      <w:proofErr w:type="gramEnd"/>
      <w:r>
        <w:rPr>
          <w:rFonts w:ascii="宋体" w:hAnsi="宋体" w:cs="宋体" w:hint="eastAsia"/>
          <w:kern w:val="0"/>
          <w:sz w:val="24"/>
        </w:rPr>
        <w:t>平台</w:t>
      </w:r>
    </w:p>
    <w:p w:rsidR="007D3CDE" w:rsidRDefault="00734ADA">
      <w:pPr>
        <w:spacing w:after="0" w:line="360" w:lineRule="auto"/>
        <w:ind w:firstLineChars="200" w:firstLine="480"/>
        <w:rPr>
          <w:rFonts w:ascii="宋体" w:hAnsi="宋体" w:cs="宋体"/>
          <w:kern w:val="0"/>
          <w:sz w:val="24"/>
        </w:rPr>
      </w:pPr>
      <w:r>
        <w:rPr>
          <w:rFonts w:ascii="宋体" w:hAnsi="宋体" w:cs="宋体" w:hint="eastAsia"/>
          <w:kern w:val="0"/>
          <w:sz w:val="24"/>
        </w:rPr>
        <w:t xml:space="preserve">联系电话：4008817190   </w:t>
      </w:r>
    </w:p>
    <w:p w:rsidR="007D3CDE" w:rsidRDefault="007D3CDE">
      <w:pPr>
        <w:pStyle w:val="20"/>
      </w:pPr>
    </w:p>
    <w:p w:rsidR="007D3CDE" w:rsidRDefault="007D3CDE">
      <w:pPr>
        <w:pStyle w:val="20"/>
      </w:pPr>
    </w:p>
    <w:p w:rsidR="007D3CDE" w:rsidRDefault="007D3CDE">
      <w:pPr>
        <w:spacing w:after="0" w:line="360" w:lineRule="auto"/>
        <w:ind w:firstLineChars="200" w:firstLine="480"/>
        <w:rPr>
          <w:rFonts w:ascii="宋体" w:hAnsi="宋体" w:cs="宋体"/>
          <w:kern w:val="0"/>
          <w:sz w:val="24"/>
        </w:rPr>
      </w:pPr>
    </w:p>
    <w:p w:rsidR="007D3CDE" w:rsidRDefault="00734ADA">
      <w:pPr>
        <w:spacing w:after="0" w:line="480" w:lineRule="auto"/>
        <w:ind w:firstLineChars="2200" w:firstLine="5280"/>
        <w:rPr>
          <w:rFonts w:asciiTheme="minorEastAsia" w:eastAsiaTheme="minorEastAsia" w:hAnsiTheme="minorEastAsia" w:cs="Arial"/>
          <w:color w:val="000000"/>
          <w:sz w:val="24"/>
        </w:rPr>
      </w:pPr>
      <w:bookmarkStart w:id="32" w:name="_Hlk1311737"/>
      <w:bookmarkStart w:id="33" w:name="_Hlk1308360"/>
      <w:bookmarkStart w:id="34" w:name="_Hlk1310091"/>
      <w:r>
        <w:rPr>
          <w:rFonts w:asciiTheme="minorEastAsia" w:eastAsiaTheme="minorEastAsia" w:hAnsiTheme="minorEastAsia" w:cs="Arial" w:hint="eastAsia"/>
          <w:color w:val="000000"/>
          <w:sz w:val="24"/>
        </w:rPr>
        <w:t>台州蔚蓝投资咨询有限公司</w:t>
      </w:r>
    </w:p>
    <w:p w:rsidR="007D3CDE" w:rsidRDefault="00734ADA">
      <w:pPr>
        <w:spacing w:after="0" w:line="360" w:lineRule="auto"/>
        <w:ind w:leftChars="2200" w:left="6300" w:hangingChars="700" w:hanging="1680"/>
        <w:rPr>
          <w:rFonts w:ascii="宋体" w:hAnsi="宋体"/>
          <w:b/>
          <w:sz w:val="24"/>
        </w:rPr>
      </w:pPr>
      <w:r>
        <w:rPr>
          <w:rFonts w:ascii="宋体"/>
          <w:color w:val="000000"/>
          <w:kern w:val="0"/>
          <w:sz w:val="24"/>
        </w:rPr>
        <w:t xml:space="preserve">         </w:t>
      </w:r>
      <w:r>
        <w:rPr>
          <w:rFonts w:ascii="宋体"/>
          <w:kern w:val="0"/>
          <w:sz w:val="24"/>
        </w:rPr>
        <w:t xml:space="preserve">  </w:t>
      </w:r>
      <w:r>
        <w:rPr>
          <w:rFonts w:asciiTheme="minorEastAsia" w:eastAsiaTheme="minorEastAsia" w:hAnsiTheme="minorEastAsia" w:cs="Arial" w:hint="eastAsia"/>
          <w:sz w:val="24"/>
        </w:rPr>
        <w:t>202</w:t>
      </w:r>
      <w:r>
        <w:rPr>
          <w:rFonts w:asciiTheme="minorEastAsia" w:eastAsiaTheme="minorEastAsia" w:hAnsiTheme="minorEastAsia" w:cs="Arial"/>
          <w:sz w:val="24"/>
        </w:rPr>
        <w:t>2</w:t>
      </w:r>
      <w:r>
        <w:rPr>
          <w:rFonts w:asciiTheme="minorEastAsia" w:eastAsiaTheme="minorEastAsia" w:hAnsiTheme="minorEastAsia" w:cs="Arial" w:hint="eastAsia"/>
          <w:sz w:val="24"/>
        </w:rPr>
        <w:t>年7月</w:t>
      </w:r>
      <w:bookmarkEnd w:id="32"/>
      <w:bookmarkEnd w:id="33"/>
      <w:bookmarkEnd w:id="34"/>
      <w:r>
        <w:rPr>
          <w:rFonts w:asciiTheme="minorEastAsia" w:eastAsiaTheme="minorEastAsia" w:hAnsiTheme="minorEastAsia" w:cs="Arial"/>
          <w:sz w:val="24"/>
        </w:rPr>
        <w:t xml:space="preserve"> </w:t>
      </w:r>
      <w:r>
        <w:rPr>
          <w:rFonts w:asciiTheme="minorEastAsia" w:eastAsiaTheme="minorEastAsia" w:hAnsiTheme="minorEastAsia" w:cs="Arial"/>
          <w:color w:val="000000"/>
          <w:sz w:val="24"/>
        </w:rPr>
        <w:t xml:space="preserve"> </w:t>
      </w:r>
    </w:p>
    <w:p w:rsidR="007D3CDE" w:rsidRDefault="00734ADA">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after="0" w:line="360" w:lineRule="auto"/>
        <w:ind w:firstLine="539"/>
        <w:jc w:val="center"/>
        <w:rPr>
          <w:rFonts w:ascii="宋体"/>
          <w:color w:val="000000"/>
          <w:kern w:val="0"/>
          <w:sz w:val="24"/>
        </w:rPr>
      </w:pPr>
      <w:r>
        <w:rPr>
          <w:rFonts w:ascii="宋体"/>
          <w:color w:val="000000"/>
          <w:kern w:val="0"/>
          <w:sz w:val="24"/>
        </w:rPr>
        <w:t xml:space="preserve">                                           </w:t>
      </w:r>
    </w:p>
    <w:p w:rsidR="007D3CDE" w:rsidRDefault="00734ADA">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after="0" w:line="360" w:lineRule="auto"/>
        <w:rPr>
          <w:rFonts w:asciiTheme="minorEastAsia" w:eastAsiaTheme="minorEastAsia" w:hAnsiTheme="minorEastAsia"/>
          <w:b/>
          <w:sz w:val="36"/>
          <w:szCs w:val="36"/>
        </w:rPr>
      </w:pPr>
      <w:r>
        <w:rPr>
          <w:rFonts w:ascii="宋体"/>
          <w:kern w:val="0"/>
          <w:sz w:val="24"/>
        </w:rPr>
        <w:t xml:space="preserve">   </w:t>
      </w:r>
      <w:r>
        <w:rPr>
          <w:rFonts w:asciiTheme="minorEastAsia" w:eastAsiaTheme="minorEastAsia" w:hAnsiTheme="minorEastAsia"/>
          <w:b/>
          <w:sz w:val="36"/>
          <w:szCs w:val="36"/>
        </w:rPr>
        <w:t xml:space="preserve">          </w:t>
      </w:r>
    </w:p>
    <w:p w:rsidR="007D3CDE" w:rsidRDefault="007D3CDE">
      <w:pPr>
        <w:pStyle w:val="BodyText"/>
      </w:pPr>
    </w:p>
    <w:p w:rsidR="007D3CDE" w:rsidRDefault="007D3CDE">
      <w:pPr>
        <w:pStyle w:val="BodyText"/>
      </w:pPr>
    </w:p>
    <w:p w:rsidR="007D3CDE" w:rsidRDefault="00734ADA">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after="0" w:line="360" w:lineRule="auto"/>
        <w:ind w:firstLineChars="600" w:firstLine="2168"/>
        <w:rPr>
          <w:rFonts w:asciiTheme="minorEastAsia" w:eastAsiaTheme="minorEastAsia" w:hAnsiTheme="minorEastAsia"/>
          <w:b/>
          <w:sz w:val="36"/>
          <w:szCs w:val="36"/>
        </w:rPr>
      </w:pPr>
      <w:r>
        <w:rPr>
          <w:rFonts w:asciiTheme="minorEastAsia" w:eastAsiaTheme="minorEastAsia" w:hAnsiTheme="minorEastAsia"/>
          <w:b/>
          <w:sz w:val="36"/>
          <w:szCs w:val="36"/>
        </w:rPr>
        <w:lastRenderedPageBreak/>
        <w:t xml:space="preserve">  </w:t>
      </w:r>
      <w:r>
        <w:rPr>
          <w:rFonts w:asciiTheme="minorEastAsia" w:eastAsiaTheme="minorEastAsia" w:hAnsiTheme="minorEastAsia" w:hint="eastAsia"/>
          <w:b/>
          <w:sz w:val="36"/>
          <w:szCs w:val="36"/>
        </w:rPr>
        <w:t xml:space="preserve">第二章 </w:t>
      </w:r>
      <w:r>
        <w:rPr>
          <w:rFonts w:asciiTheme="minorEastAsia" w:eastAsiaTheme="minorEastAsia" w:hAnsiTheme="minorEastAsia"/>
          <w:b/>
          <w:sz w:val="36"/>
          <w:szCs w:val="36"/>
        </w:rPr>
        <w:t xml:space="preserve">  </w:t>
      </w:r>
      <w:r>
        <w:rPr>
          <w:rFonts w:asciiTheme="minorEastAsia" w:eastAsiaTheme="minorEastAsia" w:hAnsiTheme="minorEastAsia" w:hint="eastAsia"/>
          <w:b/>
          <w:sz w:val="36"/>
          <w:szCs w:val="36"/>
        </w:rPr>
        <w:t>公开招标需求</w:t>
      </w:r>
    </w:p>
    <w:p w:rsidR="007D3CDE" w:rsidRDefault="00734ADA">
      <w:pPr>
        <w:tabs>
          <w:tab w:val="left" w:pos="8280"/>
        </w:tabs>
        <w:autoSpaceDE w:val="0"/>
        <w:autoSpaceDN w:val="0"/>
        <w:adjustRightInd w:val="0"/>
        <w:spacing w:after="0" w:line="312" w:lineRule="auto"/>
        <w:ind w:right="25"/>
        <w:rPr>
          <w:rFonts w:asciiTheme="minorEastAsia" w:eastAsiaTheme="minorEastAsia" w:hAnsiTheme="minorEastAsia"/>
          <w:sz w:val="24"/>
        </w:rPr>
      </w:pPr>
      <w:r>
        <w:rPr>
          <w:rFonts w:asciiTheme="minorEastAsia" w:eastAsiaTheme="minorEastAsia" w:hAnsiTheme="minorEastAsia" w:hint="eastAsia"/>
          <w:b/>
          <w:sz w:val="24"/>
        </w:rPr>
        <w:t>一、招标项目一览表</w:t>
      </w:r>
    </w:p>
    <w:p w:rsidR="007D3CDE" w:rsidRDefault="00734ADA">
      <w:pPr>
        <w:tabs>
          <w:tab w:val="left" w:pos="8280"/>
        </w:tabs>
        <w:autoSpaceDE w:val="0"/>
        <w:autoSpaceDN w:val="0"/>
        <w:adjustRightInd w:val="0"/>
        <w:spacing w:after="0" w:line="312" w:lineRule="auto"/>
        <w:ind w:right="25" w:firstLineChars="200" w:firstLine="480"/>
        <w:rPr>
          <w:rFonts w:asciiTheme="minorEastAsia" w:eastAsiaTheme="minorEastAsia" w:hAnsiTheme="minorEastAsia"/>
          <w:sz w:val="24"/>
        </w:rPr>
      </w:pPr>
      <w:r>
        <w:rPr>
          <w:rFonts w:asciiTheme="minorEastAsia" w:eastAsiaTheme="minorEastAsia" w:hAnsiTheme="minorEastAsia" w:hint="eastAsia"/>
          <w:sz w:val="24"/>
        </w:rPr>
        <w:t>本次招标共</w:t>
      </w:r>
      <w:r>
        <w:rPr>
          <w:rFonts w:asciiTheme="minorEastAsia" w:eastAsiaTheme="minorEastAsia" w:hAnsiTheme="minorEastAsia" w:hint="eastAsia"/>
          <w:sz w:val="24"/>
          <w:u w:val="single"/>
        </w:rPr>
        <w:t xml:space="preserve">  </w:t>
      </w:r>
      <w:r>
        <w:rPr>
          <w:rFonts w:asciiTheme="minorEastAsia" w:eastAsiaTheme="minorEastAsia" w:hAnsiTheme="minorEastAsia"/>
          <w:sz w:val="24"/>
          <w:u w:val="single"/>
        </w:rPr>
        <w:t>1</w:t>
      </w:r>
      <w:r>
        <w:rPr>
          <w:rFonts w:asciiTheme="minorEastAsia" w:eastAsiaTheme="minorEastAsia" w:hAnsiTheme="minorEastAsia" w:hint="eastAsia"/>
          <w:sz w:val="24"/>
          <w:u w:val="single"/>
        </w:rPr>
        <w:t xml:space="preserve">  </w:t>
      </w:r>
      <w:proofErr w:type="gramStart"/>
      <w:r>
        <w:rPr>
          <w:rFonts w:asciiTheme="minorEastAsia" w:eastAsiaTheme="minorEastAsia" w:hAnsiTheme="minorEastAsia" w:hint="eastAsia"/>
          <w:sz w:val="24"/>
        </w:rPr>
        <w:t>个</w:t>
      </w:r>
      <w:proofErr w:type="gramEnd"/>
      <w:r>
        <w:rPr>
          <w:rFonts w:asciiTheme="minorEastAsia" w:eastAsiaTheme="minorEastAsia" w:hAnsiTheme="minorEastAsia" w:hint="eastAsia"/>
          <w:sz w:val="24"/>
        </w:rPr>
        <w:t>标段，具体内容如下表：</w:t>
      </w:r>
    </w:p>
    <w:tbl>
      <w:tblPr>
        <w:tblW w:w="9586"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36"/>
        <w:gridCol w:w="2722"/>
        <w:gridCol w:w="2291"/>
        <w:gridCol w:w="794"/>
        <w:gridCol w:w="738"/>
        <w:gridCol w:w="1905"/>
      </w:tblGrid>
      <w:tr w:rsidR="007D3CDE">
        <w:trPr>
          <w:trHeight w:val="285"/>
        </w:trPr>
        <w:tc>
          <w:tcPr>
            <w:tcW w:w="1136" w:type="dxa"/>
            <w:vAlign w:val="center"/>
          </w:tcPr>
          <w:p w:rsidR="007D3CDE" w:rsidRDefault="00734ADA">
            <w:pPr>
              <w:pStyle w:val="a9"/>
              <w:spacing w:line="300" w:lineRule="exact"/>
              <w:jc w:val="center"/>
              <w:rPr>
                <w:rFonts w:hAnsi="宋体" w:cs="Times New Roman"/>
                <w:sz w:val="24"/>
              </w:rPr>
            </w:pPr>
            <w:proofErr w:type="gramStart"/>
            <w:r>
              <w:rPr>
                <w:rFonts w:hAnsi="宋体" w:cs="Times New Roman" w:hint="eastAsia"/>
                <w:sz w:val="24"/>
              </w:rPr>
              <w:t>标项号</w:t>
            </w:r>
            <w:proofErr w:type="gramEnd"/>
          </w:p>
        </w:tc>
        <w:tc>
          <w:tcPr>
            <w:tcW w:w="2722" w:type="dxa"/>
            <w:vAlign w:val="center"/>
          </w:tcPr>
          <w:p w:rsidR="007D3CDE" w:rsidRDefault="00734ADA">
            <w:pPr>
              <w:pStyle w:val="a9"/>
              <w:spacing w:line="300" w:lineRule="exact"/>
              <w:ind w:firstLineChars="400" w:firstLine="960"/>
              <w:rPr>
                <w:rFonts w:hAnsi="宋体" w:cs="Times New Roman"/>
                <w:sz w:val="24"/>
              </w:rPr>
            </w:pPr>
            <w:r>
              <w:rPr>
                <w:rFonts w:hAnsi="宋体" w:cs="Times New Roman" w:hint="eastAsia"/>
                <w:sz w:val="24"/>
              </w:rPr>
              <w:t xml:space="preserve">顶目名称 </w:t>
            </w:r>
          </w:p>
        </w:tc>
        <w:tc>
          <w:tcPr>
            <w:tcW w:w="2291"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简要技术要求</w:t>
            </w:r>
          </w:p>
        </w:tc>
        <w:tc>
          <w:tcPr>
            <w:tcW w:w="794"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数量</w:t>
            </w:r>
          </w:p>
        </w:tc>
        <w:tc>
          <w:tcPr>
            <w:tcW w:w="738"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单位</w:t>
            </w:r>
          </w:p>
        </w:tc>
        <w:tc>
          <w:tcPr>
            <w:tcW w:w="1905"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采购预算（万元）</w:t>
            </w:r>
          </w:p>
        </w:tc>
      </w:tr>
      <w:tr w:rsidR="007D3CDE">
        <w:trPr>
          <w:trHeight w:val="595"/>
        </w:trPr>
        <w:tc>
          <w:tcPr>
            <w:tcW w:w="1136"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1</w:t>
            </w:r>
          </w:p>
        </w:tc>
        <w:tc>
          <w:tcPr>
            <w:tcW w:w="2722" w:type="dxa"/>
            <w:vAlign w:val="center"/>
          </w:tcPr>
          <w:p w:rsidR="007D3CDE" w:rsidRDefault="00734ADA">
            <w:pPr>
              <w:pStyle w:val="a9"/>
              <w:spacing w:line="300" w:lineRule="exact"/>
              <w:jc w:val="center"/>
              <w:rPr>
                <w:rFonts w:hAnsi="宋体" w:cs="Times New Roman"/>
                <w:sz w:val="24"/>
              </w:rPr>
            </w:pPr>
            <w:r>
              <w:rPr>
                <w:rFonts w:hAnsi="宋体" w:hint="eastAsia"/>
                <w:sz w:val="24"/>
              </w:rPr>
              <w:t>台州市地下水污染防治分区调整项目</w:t>
            </w:r>
          </w:p>
        </w:tc>
        <w:tc>
          <w:tcPr>
            <w:tcW w:w="2291"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具体详见采购需求</w:t>
            </w:r>
          </w:p>
        </w:tc>
        <w:tc>
          <w:tcPr>
            <w:tcW w:w="794" w:type="dxa"/>
            <w:vAlign w:val="center"/>
          </w:tcPr>
          <w:p w:rsidR="007D3CDE" w:rsidRDefault="00734ADA">
            <w:pPr>
              <w:pStyle w:val="a9"/>
              <w:spacing w:line="300" w:lineRule="exact"/>
              <w:ind w:firstLineChars="100" w:firstLine="240"/>
              <w:rPr>
                <w:rFonts w:hAnsi="宋体" w:cs="Times New Roman"/>
                <w:sz w:val="24"/>
              </w:rPr>
            </w:pPr>
            <w:r>
              <w:rPr>
                <w:rFonts w:hAnsi="宋体" w:cs="Times New Roman" w:hint="eastAsia"/>
                <w:sz w:val="24"/>
              </w:rPr>
              <w:t>1</w:t>
            </w:r>
          </w:p>
        </w:tc>
        <w:tc>
          <w:tcPr>
            <w:tcW w:w="738"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 xml:space="preserve">项 </w:t>
            </w:r>
          </w:p>
        </w:tc>
        <w:tc>
          <w:tcPr>
            <w:tcW w:w="1905" w:type="dxa"/>
            <w:vAlign w:val="center"/>
          </w:tcPr>
          <w:p w:rsidR="007D3CDE" w:rsidRDefault="00734ADA">
            <w:pPr>
              <w:pStyle w:val="a9"/>
              <w:spacing w:line="300" w:lineRule="exact"/>
              <w:jc w:val="center"/>
              <w:rPr>
                <w:rFonts w:hAnsi="宋体" w:cs="Times New Roman"/>
                <w:sz w:val="24"/>
              </w:rPr>
            </w:pPr>
            <w:r>
              <w:rPr>
                <w:rFonts w:hAnsi="宋体" w:cs="Times New Roman" w:hint="eastAsia"/>
                <w:sz w:val="24"/>
              </w:rPr>
              <w:t>150</w:t>
            </w:r>
          </w:p>
        </w:tc>
      </w:tr>
    </w:tbl>
    <w:p w:rsidR="007D3CDE" w:rsidRDefault="00734ADA">
      <w:pPr>
        <w:numPr>
          <w:ilvl w:val="0"/>
          <w:numId w:val="3"/>
        </w:numPr>
        <w:tabs>
          <w:tab w:val="left" w:pos="8280"/>
        </w:tabs>
        <w:autoSpaceDE w:val="0"/>
        <w:autoSpaceDN w:val="0"/>
        <w:adjustRightInd w:val="0"/>
        <w:spacing w:after="0" w:line="460" w:lineRule="exact"/>
        <w:ind w:right="25"/>
        <w:rPr>
          <w:rFonts w:asciiTheme="minorEastAsia" w:eastAsiaTheme="minorEastAsia" w:hAnsiTheme="minorEastAsia"/>
          <w:b/>
          <w:sz w:val="24"/>
        </w:rPr>
      </w:pPr>
      <w:r>
        <w:rPr>
          <w:rFonts w:asciiTheme="minorEastAsia" w:eastAsiaTheme="minorEastAsia" w:hAnsiTheme="minorEastAsia" w:hint="eastAsia"/>
          <w:b/>
          <w:sz w:val="24"/>
        </w:rPr>
        <w:t>项目背景</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根据《浙江省土壤、地下水和农业农村污染防治“十四五”规划》（</w:t>
      </w:r>
      <w:proofErr w:type="gramStart"/>
      <w:r>
        <w:rPr>
          <w:rFonts w:ascii="宋体" w:hAnsi="宋体" w:cs="宋体" w:hint="eastAsia"/>
          <w:sz w:val="24"/>
        </w:rPr>
        <w:t>浙发改</w:t>
      </w:r>
      <w:proofErr w:type="gramEnd"/>
      <w:r>
        <w:rPr>
          <w:rFonts w:ascii="宋体" w:hAnsi="宋体" w:cs="宋体" w:hint="eastAsia"/>
          <w:sz w:val="24"/>
        </w:rPr>
        <w:t>规划</w:t>
      </w:r>
      <w:r>
        <w:rPr>
          <w:rFonts w:ascii="仿宋_GB2312" w:eastAsia="仿宋_GB2312" w:hAnsi="仿宋_GB2312" w:cs="仿宋_GB2312" w:hint="eastAsia"/>
          <w:sz w:val="24"/>
        </w:rPr>
        <w:t>〔</w:t>
      </w:r>
      <w:r>
        <w:rPr>
          <w:rFonts w:ascii="宋体" w:hAnsi="宋体" w:cs="宋体" w:hint="eastAsia"/>
          <w:sz w:val="24"/>
        </w:rPr>
        <w:t>2021</w:t>
      </w:r>
      <w:r>
        <w:rPr>
          <w:rFonts w:ascii="仿宋_GB2312" w:eastAsia="仿宋_GB2312" w:hAnsi="仿宋_GB2312" w:cs="仿宋_GB2312" w:hint="eastAsia"/>
          <w:sz w:val="24"/>
        </w:rPr>
        <w:t>〕</w:t>
      </w:r>
      <w:r>
        <w:rPr>
          <w:rFonts w:ascii="宋体" w:hAnsi="宋体" w:cs="宋体" w:hint="eastAsia"/>
          <w:sz w:val="24"/>
        </w:rPr>
        <w:t>250号）、《浙江省生态环境厅 浙江省自然资源厅 浙江省建设厅 浙江省水利厅 浙江省农业农村厅关于印发&lt;浙江省地下水污染防治分区方案（2021年版）&gt;的通知》（</w:t>
      </w:r>
      <w:proofErr w:type="gramStart"/>
      <w:r>
        <w:rPr>
          <w:rFonts w:ascii="宋体" w:hAnsi="宋体" w:cs="宋体" w:hint="eastAsia"/>
          <w:sz w:val="24"/>
        </w:rPr>
        <w:t>浙环函</w:t>
      </w:r>
      <w:proofErr w:type="gramEnd"/>
      <w:r>
        <w:rPr>
          <w:rFonts w:ascii="宋体" w:hAnsi="宋体" w:cs="宋体" w:hint="eastAsia"/>
          <w:sz w:val="24"/>
        </w:rPr>
        <w:t>〔2021〕161号）、《台州市土壤污染防治“十四五”规划》（</w:t>
      </w:r>
      <w:proofErr w:type="gramStart"/>
      <w:r>
        <w:rPr>
          <w:rFonts w:ascii="宋体" w:hAnsi="宋体" w:cs="宋体" w:hint="eastAsia"/>
          <w:sz w:val="24"/>
        </w:rPr>
        <w:t>台发改规划</w:t>
      </w:r>
      <w:proofErr w:type="gramEnd"/>
      <w:r>
        <w:rPr>
          <w:rFonts w:ascii="仿宋_GB2312" w:eastAsia="仿宋_GB2312" w:hAnsi="仿宋_GB2312" w:cs="仿宋_GB2312" w:hint="eastAsia"/>
          <w:sz w:val="24"/>
        </w:rPr>
        <w:t>〔</w:t>
      </w:r>
      <w:r>
        <w:rPr>
          <w:rFonts w:ascii="宋体" w:hAnsi="宋体" w:cs="宋体" w:hint="eastAsia"/>
          <w:sz w:val="24"/>
        </w:rPr>
        <w:t>2021</w:t>
      </w:r>
      <w:r>
        <w:rPr>
          <w:rFonts w:ascii="仿宋_GB2312" w:eastAsia="仿宋_GB2312" w:hAnsi="仿宋_GB2312" w:cs="仿宋_GB2312" w:hint="eastAsia"/>
          <w:sz w:val="24"/>
        </w:rPr>
        <w:t>〕</w:t>
      </w:r>
      <w:r>
        <w:rPr>
          <w:rFonts w:ascii="宋体" w:hAnsi="宋体" w:cs="宋体" w:hint="eastAsia"/>
          <w:sz w:val="24"/>
        </w:rPr>
        <w:t>270号）等文件要求，台州市要根据地下水环境监测、污染调查、管控和修复等进展情况，对《浙江省地下水污染防治分区方案（2021 年版）》中涉及本行政区的分区范围、饮用水水源和污染源清单，以及相应的防控措施进行调整，并建立地下水污染防治分区动态调整机制。</w:t>
      </w:r>
    </w:p>
    <w:p w:rsidR="007D3CDE" w:rsidRDefault="00734ADA">
      <w:pPr>
        <w:pStyle w:val="BodyText"/>
        <w:spacing w:after="0" w:line="460" w:lineRule="exact"/>
        <w:outlineLvl w:val="2"/>
        <w:rPr>
          <w:rFonts w:ascii="宋体" w:hAnsi="宋体" w:cs="仿宋"/>
          <w:b/>
          <w:bCs/>
          <w:sz w:val="28"/>
          <w:szCs w:val="28"/>
        </w:rPr>
      </w:pPr>
      <w:r>
        <w:rPr>
          <w:rFonts w:asciiTheme="minorEastAsia" w:eastAsiaTheme="minorEastAsia" w:hAnsiTheme="minorEastAsia" w:hint="eastAsia"/>
          <w:b/>
        </w:rPr>
        <w:t>三、工作内容</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按照《地下水污染防治分区划分工作指南》相关要求，综合考虑水文地质结构、地下水污染源荷载、脆弱性、地下水使用功能、污染状况和行政区划等因素，以及区域地下水环境监测、污染调查、管控和修复等进展情况，调整《浙江省地下水污染防治分区方案（2021年版）》中涉及本行政区域的地下水污染防治分区划分体系，重新划定地下水污染保护区、防控区及治理区。其中，保护区划分为一级保护区、二级保护区和准保护区；防控区划分为优先防控区、重点防控区和一般防控区；治理区划分为优先治理区、重点治理区和一般治理区。</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1、规范建设区域长期监测点位并开展1次点位监测。通过对每个县市区（含台州湾新区）相关资料的收集、现场踏勘、人员访谈，结合水文地质、风险隐患等确定区域地下水监测点位、检测指标以及监测时段。全市布设点位不低于100个，每个监测井</w:t>
      </w:r>
      <w:proofErr w:type="gramStart"/>
      <w:r>
        <w:rPr>
          <w:rFonts w:ascii="宋体" w:hAnsi="宋体" w:cs="宋体" w:hint="eastAsia"/>
          <w:sz w:val="24"/>
        </w:rPr>
        <w:t>按照长期</w:t>
      </w:r>
      <w:proofErr w:type="gramEnd"/>
      <w:r>
        <w:rPr>
          <w:rFonts w:ascii="宋体" w:hAnsi="宋体" w:cs="宋体" w:hint="eastAsia"/>
          <w:sz w:val="24"/>
        </w:rPr>
        <w:t>监测井要求建设，每个点位监测指标涵盖常规指标、重金属指标以及有机物指标。</w:t>
      </w:r>
      <w:proofErr w:type="gramStart"/>
      <w:r>
        <w:rPr>
          <w:rFonts w:ascii="宋体" w:hAnsi="宋体" w:cs="宋体" w:hint="eastAsia"/>
          <w:sz w:val="24"/>
        </w:rPr>
        <w:t>内部质控要</w:t>
      </w:r>
      <w:proofErr w:type="gramEnd"/>
      <w:r>
        <w:rPr>
          <w:rFonts w:ascii="宋体" w:hAnsi="宋体" w:cs="宋体" w:hint="eastAsia"/>
          <w:sz w:val="24"/>
        </w:rPr>
        <w:t>符合相关监测技术规范要求，同时接受业主单位委派的</w:t>
      </w:r>
      <w:proofErr w:type="gramStart"/>
      <w:r>
        <w:rPr>
          <w:rFonts w:ascii="宋体" w:hAnsi="宋体" w:cs="宋体" w:hint="eastAsia"/>
          <w:sz w:val="24"/>
        </w:rPr>
        <w:t>第三方质控</w:t>
      </w:r>
      <w:proofErr w:type="gramEnd"/>
      <w:r>
        <w:rPr>
          <w:rFonts w:ascii="宋体" w:hAnsi="宋体" w:cs="宋体" w:hint="eastAsia"/>
          <w:sz w:val="24"/>
        </w:rPr>
        <w:t>监督，地下水监测第三</w:t>
      </w:r>
      <w:proofErr w:type="gramStart"/>
      <w:r>
        <w:rPr>
          <w:rFonts w:ascii="宋体" w:hAnsi="宋体" w:cs="宋体" w:hint="eastAsia"/>
          <w:sz w:val="24"/>
        </w:rPr>
        <w:t>方质控监督</w:t>
      </w:r>
      <w:proofErr w:type="gramEnd"/>
      <w:r>
        <w:rPr>
          <w:rFonts w:ascii="宋体" w:hAnsi="宋体" w:cs="宋体" w:hint="eastAsia"/>
          <w:sz w:val="24"/>
        </w:rPr>
        <w:t>方案详</w:t>
      </w:r>
      <w:r>
        <w:rPr>
          <w:rFonts w:ascii="宋体" w:hAnsi="宋体" w:cs="宋体" w:hint="eastAsia"/>
          <w:b/>
          <w:bCs/>
          <w:sz w:val="24"/>
        </w:rPr>
        <w:t>见附件</w:t>
      </w:r>
      <w:r>
        <w:rPr>
          <w:rFonts w:ascii="宋体" w:hAnsi="宋体" w:cs="宋体" w:hint="eastAsia"/>
          <w:sz w:val="24"/>
        </w:rPr>
        <w:t>，相关的质</w:t>
      </w:r>
      <w:proofErr w:type="gramStart"/>
      <w:r>
        <w:rPr>
          <w:rFonts w:ascii="宋体" w:hAnsi="宋体" w:cs="宋体" w:hint="eastAsia"/>
          <w:sz w:val="24"/>
        </w:rPr>
        <w:t>控费用</w:t>
      </w:r>
      <w:proofErr w:type="gramEnd"/>
      <w:r>
        <w:rPr>
          <w:rFonts w:ascii="宋体" w:hAnsi="宋体" w:cs="宋体" w:hint="eastAsia"/>
          <w:sz w:val="24"/>
        </w:rPr>
        <w:t>由中标方提供。</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2、</w:t>
      </w:r>
      <w:r>
        <w:rPr>
          <w:rFonts w:ascii="宋体" w:hAnsi="宋体" w:cs="宋体" w:hint="eastAsia"/>
          <w:color w:val="000000"/>
          <w:sz w:val="24"/>
        </w:rPr>
        <w:t>地下水污染现状评估与调整。</w:t>
      </w:r>
      <w:r>
        <w:rPr>
          <w:rFonts w:ascii="宋体" w:hAnsi="宋体" w:cs="宋体" w:hint="eastAsia"/>
          <w:sz w:val="24"/>
        </w:rPr>
        <w:t>整合分析各县（市、区）（包括台州湾新区）</w:t>
      </w:r>
      <w:r>
        <w:rPr>
          <w:rFonts w:ascii="宋体" w:hAnsi="宋体" w:cs="宋体" w:hint="eastAsia"/>
          <w:color w:val="000000"/>
          <w:sz w:val="24"/>
        </w:rPr>
        <w:t>地</w:t>
      </w:r>
      <w:r>
        <w:rPr>
          <w:rFonts w:ascii="宋体" w:hAnsi="宋体" w:cs="宋体" w:hint="eastAsia"/>
          <w:color w:val="000000"/>
          <w:sz w:val="24"/>
        </w:rPr>
        <w:lastRenderedPageBreak/>
        <w:t>下水污染源、</w:t>
      </w:r>
      <w:r>
        <w:rPr>
          <w:rFonts w:ascii="宋体" w:hAnsi="宋体" w:cs="宋体" w:hint="eastAsia"/>
          <w:sz w:val="24"/>
        </w:rPr>
        <w:t>已有</w:t>
      </w:r>
      <w:r>
        <w:rPr>
          <w:rFonts w:ascii="宋体" w:hAnsi="宋体" w:cs="宋体" w:hint="eastAsia"/>
          <w:color w:val="000000"/>
          <w:sz w:val="24"/>
        </w:rPr>
        <w:t>地下水分区方案、建设用地土壤污染风险管控和修复名录</w:t>
      </w:r>
      <w:r>
        <w:rPr>
          <w:rFonts w:ascii="宋体" w:hAnsi="宋体" w:cs="宋体" w:hint="eastAsia"/>
          <w:sz w:val="24"/>
        </w:rPr>
        <w:t>、</w:t>
      </w:r>
      <w:r>
        <w:rPr>
          <w:rFonts w:ascii="宋体" w:hAnsi="宋体" w:cs="宋体" w:hint="eastAsia"/>
          <w:color w:val="000000"/>
          <w:sz w:val="24"/>
        </w:rPr>
        <w:t>国</w:t>
      </w:r>
      <w:proofErr w:type="gramStart"/>
      <w:r>
        <w:rPr>
          <w:rFonts w:ascii="宋体" w:hAnsi="宋体" w:cs="宋体" w:hint="eastAsia"/>
          <w:color w:val="000000"/>
          <w:sz w:val="24"/>
        </w:rPr>
        <w:t>考点位</w:t>
      </w:r>
      <w:proofErr w:type="gramEnd"/>
      <w:r>
        <w:rPr>
          <w:rFonts w:ascii="宋体" w:hAnsi="宋体" w:cs="宋体" w:hint="eastAsia"/>
          <w:sz w:val="24"/>
        </w:rPr>
        <w:t>情况</w:t>
      </w:r>
      <w:r>
        <w:rPr>
          <w:rFonts w:ascii="宋体" w:hAnsi="宋体" w:cs="宋体" w:hint="eastAsia"/>
          <w:color w:val="000000"/>
          <w:sz w:val="24"/>
        </w:rPr>
        <w:t>、</w:t>
      </w:r>
      <w:proofErr w:type="gramStart"/>
      <w:r>
        <w:rPr>
          <w:rFonts w:ascii="宋体" w:hAnsi="宋体" w:cs="宋体" w:hint="eastAsia"/>
          <w:color w:val="000000"/>
          <w:sz w:val="24"/>
        </w:rPr>
        <w:t>椒灵江</w:t>
      </w:r>
      <w:proofErr w:type="gramEnd"/>
      <w:r>
        <w:rPr>
          <w:rFonts w:ascii="宋体" w:hAnsi="宋体" w:cs="宋体" w:hint="eastAsia"/>
          <w:color w:val="000000"/>
          <w:sz w:val="24"/>
        </w:rPr>
        <w:t>大排查等成果</w:t>
      </w:r>
      <w:r>
        <w:rPr>
          <w:rFonts w:ascii="宋体" w:hAnsi="宋体" w:cs="宋体" w:hint="eastAsia"/>
          <w:sz w:val="24"/>
        </w:rPr>
        <w:t>，</w:t>
      </w:r>
      <w:r>
        <w:rPr>
          <w:rFonts w:ascii="宋体" w:hAnsi="宋体" w:cs="宋体" w:hint="eastAsia"/>
          <w:color w:val="000000"/>
          <w:sz w:val="24"/>
        </w:rPr>
        <w:t>通过台州市重点化工园区地下水污染专项调查、区域</w:t>
      </w:r>
      <w:r>
        <w:rPr>
          <w:rFonts w:ascii="宋体" w:hAnsi="宋体" w:cs="宋体" w:hint="eastAsia"/>
          <w:sz w:val="24"/>
        </w:rPr>
        <w:t>点位</w:t>
      </w:r>
      <w:r>
        <w:rPr>
          <w:rFonts w:ascii="宋体" w:hAnsi="宋体" w:cs="宋体" w:hint="eastAsia"/>
          <w:color w:val="000000"/>
          <w:sz w:val="24"/>
        </w:rPr>
        <w:t>地下水监测、2021年在产企业自行监测、土壤污染状况调查和详查等地下水水质监测数据等资料，分析评估地下水污染现状</w:t>
      </w:r>
      <w:r>
        <w:rPr>
          <w:rFonts w:ascii="宋体" w:hAnsi="宋体" w:cs="宋体" w:hint="eastAsia"/>
          <w:sz w:val="24"/>
        </w:rPr>
        <w:t>。结合各县（市、区）的调查、水文地质调查、水利普查、三线</w:t>
      </w:r>
      <w:proofErr w:type="gramStart"/>
      <w:r>
        <w:rPr>
          <w:rFonts w:ascii="宋体" w:hAnsi="宋体" w:cs="宋体" w:hint="eastAsia"/>
          <w:sz w:val="24"/>
        </w:rPr>
        <w:t>一</w:t>
      </w:r>
      <w:proofErr w:type="gramEnd"/>
      <w:r>
        <w:rPr>
          <w:rFonts w:ascii="宋体" w:hAnsi="宋体" w:cs="宋体" w:hint="eastAsia"/>
          <w:sz w:val="24"/>
        </w:rPr>
        <w:t>单和土地利用类型调查等资料，进行地下水使用功能划分，在GIS环境下编制形成地下水使用功能分区图，</w:t>
      </w:r>
      <w:r>
        <w:rPr>
          <w:rFonts w:ascii="宋体" w:hAnsi="宋体" w:cs="宋体" w:hint="eastAsia"/>
          <w:color w:val="000000"/>
          <w:sz w:val="24"/>
        </w:rPr>
        <w:t>并进行分级</w:t>
      </w:r>
      <w:r>
        <w:rPr>
          <w:rFonts w:ascii="宋体" w:hAnsi="宋体" w:cs="宋体" w:hint="eastAsia"/>
          <w:sz w:val="24"/>
        </w:rPr>
        <w:t>，对《浙江省地下水污染防治分区方案（2021年版）》中涉及本行政区域的分区范围、污染源清单以及相应的防控措施进行调整。</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3、建立地下水污染防治分区动态调整机制。在完成地下水污染防治分区更新调整的基础上，结合各个分区的要求以及省市发布的文件，建立地下水污染防治分区动态调整制度。同时，地下水污染防治分区</w:t>
      </w:r>
      <w:proofErr w:type="gramStart"/>
      <w:r>
        <w:rPr>
          <w:rFonts w:ascii="宋体" w:hAnsi="宋体" w:cs="宋体" w:hint="eastAsia"/>
          <w:sz w:val="24"/>
        </w:rPr>
        <w:t>划分图层及</w:t>
      </w:r>
      <w:proofErr w:type="gramEnd"/>
      <w:r>
        <w:rPr>
          <w:rFonts w:ascii="宋体" w:hAnsi="宋体" w:cs="宋体" w:hint="eastAsia"/>
          <w:sz w:val="24"/>
        </w:rPr>
        <w:t>信息</w:t>
      </w:r>
      <w:proofErr w:type="gramStart"/>
      <w:r>
        <w:rPr>
          <w:rFonts w:ascii="宋体" w:hAnsi="宋体" w:cs="宋体" w:hint="eastAsia"/>
          <w:sz w:val="24"/>
        </w:rPr>
        <w:t>实现浙里办</w:t>
      </w:r>
      <w:proofErr w:type="gramEnd"/>
      <w:r>
        <w:rPr>
          <w:rFonts w:ascii="宋体" w:hAnsi="宋体" w:cs="宋体" w:hint="eastAsia"/>
          <w:sz w:val="24"/>
        </w:rPr>
        <w:t>台州市生态环境</w:t>
      </w:r>
      <w:proofErr w:type="gramStart"/>
      <w:r>
        <w:rPr>
          <w:rFonts w:ascii="宋体" w:hAnsi="宋体" w:cs="宋体" w:hint="eastAsia"/>
          <w:sz w:val="24"/>
        </w:rPr>
        <w:t>局环境</w:t>
      </w:r>
      <w:proofErr w:type="gramEnd"/>
      <w:r>
        <w:rPr>
          <w:rFonts w:ascii="宋体" w:hAnsi="宋体" w:cs="宋体" w:hint="eastAsia"/>
          <w:sz w:val="24"/>
        </w:rPr>
        <w:t>掌上办终端可视化，并根据动态调整机制开展定期更新维护，更新频率为1个季度</w:t>
      </w:r>
      <w:r>
        <w:rPr>
          <w:rFonts w:ascii="宋体" w:hAnsi="宋体" w:cs="宋体"/>
          <w:sz w:val="24"/>
          <w:lang/>
        </w:rPr>
        <w:t>1</w:t>
      </w:r>
      <w:r>
        <w:rPr>
          <w:rFonts w:ascii="宋体" w:hAnsi="宋体" w:cs="宋体" w:hint="eastAsia"/>
          <w:sz w:val="24"/>
        </w:rPr>
        <w:t>次，维护期限为2年。</w:t>
      </w:r>
    </w:p>
    <w:p w:rsidR="007D3CDE" w:rsidRDefault="00734ADA">
      <w:pPr>
        <w:pStyle w:val="BodyText"/>
        <w:spacing w:after="0" w:line="460" w:lineRule="exact"/>
        <w:outlineLvl w:val="2"/>
        <w:rPr>
          <w:rFonts w:asciiTheme="minorEastAsia" w:eastAsiaTheme="minorEastAsia" w:hAnsiTheme="minorEastAsia"/>
          <w:b/>
        </w:rPr>
      </w:pPr>
      <w:r>
        <w:rPr>
          <w:rFonts w:asciiTheme="minorEastAsia" w:eastAsiaTheme="minorEastAsia" w:hAnsiTheme="minorEastAsia" w:hint="eastAsia"/>
          <w:b/>
        </w:rPr>
        <w:t>四、工作进度</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（1）2022年12月底前完成台州市地下水污染防治分区调整，提交分区调整方案和图件。</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（2）2023年6月底前完成台州市地下水分区</w:t>
      </w:r>
      <w:proofErr w:type="gramStart"/>
      <w:r>
        <w:rPr>
          <w:rFonts w:ascii="宋体" w:hAnsi="宋体" w:cs="宋体" w:hint="eastAsia"/>
          <w:sz w:val="24"/>
        </w:rPr>
        <w:t>划分图层及</w:t>
      </w:r>
      <w:proofErr w:type="gramEnd"/>
      <w:r>
        <w:rPr>
          <w:rFonts w:ascii="宋体" w:hAnsi="宋体" w:cs="宋体" w:hint="eastAsia"/>
          <w:sz w:val="24"/>
        </w:rPr>
        <w:t>信息在浙里办台州市生态环境</w:t>
      </w:r>
      <w:proofErr w:type="gramStart"/>
      <w:r>
        <w:rPr>
          <w:rFonts w:ascii="宋体" w:hAnsi="宋体" w:cs="宋体" w:hint="eastAsia"/>
          <w:sz w:val="24"/>
        </w:rPr>
        <w:t>局环境</w:t>
      </w:r>
      <w:proofErr w:type="gramEnd"/>
      <w:r>
        <w:rPr>
          <w:rFonts w:ascii="宋体" w:hAnsi="宋体" w:cs="宋体" w:hint="eastAsia"/>
          <w:sz w:val="24"/>
        </w:rPr>
        <w:t>掌上办终端的可视化，并启动为期2年的维护。</w:t>
      </w:r>
    </w:p>
    <w:p w:rsidR="007D3CDE" w:rsidRDefault="00734ADA">
      <w:pPr>
        <w:pStyle w:val="BodyText"/>
        <w:numPr>
          <w:ilvl w:val="0"/>
          <w:numId w:val="4"/>
        </w:numPr>
        <w:spacing w:after="0" w:line="460" w:lineRule="exact"/>
        <w:outlineLvl w:val="2"/>
        <w:rPr>
          <w:rFonts w:asciiTheme="minorEastAsia" w:eastAsiaTheme="minorEastAsia" w:hAnsiTheme="minorEastAsia"/>
          <w:b/>
        </w:rPr>
      </w:pPr>
      <w:r>
        <w:rPr>
          <w:rFonts w:asciiTheme="minorEastAsia" w:eastAsiaTheme="minorEastAsia" w:hAnsiTheme="minorEastAsia" w:hint="eastAsia"/>
          <w:b/>
        </w:rPr>
        <w:t>项目成果</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（1）《台州市地下水污染防治分区调整方案》编制说明及文本，包括地下水污染防治分区动态调整制度；</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（2）台州市级和各县（市、区）（包括台州湾新区）地下水污染防治分区图件及相关矢量图件；</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（3）地下水污染防治分区</w:t>
      </w:r>
      <w:proofErr w:type="gramStart"/>
      <w:r>
        <w:rPr>
          <w:rFonts w:ascii="宋体" w:hAnsi="宋体" w:cs="宋体" w:hint="eastAsia"/>
          <w:sz w:val="24"/>
        </w:rPr>
        <w:t>划分图层及</w:t>
      </w:r>
      <w:proofErr w:type="gramEnd"/>
      <w:r>
        <w:rPr>
          <w:rFonts w:ascii="宋体" w:hAnsi="宋体" w:cs="宋体" w:hint="eastAsia"/>
          <w:sz w:val="24"/>
        </w:rPr>
        <w:t>信息终端可视化、定期更新说明和2年维护。</w:t>
      </w:r>
    </w:p>
    <w:p w:rsidR="007D3CDE" w:rsidRDefault="00734ADA">
      <w:pPr>
        <w:pStyle w:val="BodyText"/>
        <w:numPr>
          <w:ilvl w:val="0"/>
          <w:numId w:val="4"/>
        </w:numPr>
        <w:spacing w:after="0" w:line="460" w:lineRule="exact"/>
        <w:outlineLvl w:val="2"/>
        <w:rPr>
          <w:rFonts w:asciiTheme="minorEastAsia" w:eastAsiaTheme="minorEastAsia" w:hAnsiTheme="minorEastAsia"/>
          <w:b/>
        </w:rPr>
      </w:pPr>
      <w:r>
        <w:rPr>
          <w:rFonts w:asciiTheme="minorEastAsia" w:eastAsiaTheme="minorEastAsia" w:hAnsiTheme="minorEastAsia" w:hint="eastAsia"/>
          <w:b/>
        </w:rPr>
        <w:t>商务需求</w:t>
      </w:r>
    </w:p>
    <w:p w:rsidR="007D3CDE" w:rsidRDefault="00734ADA">
      <w:pPr>
        <w:spacing w:after="0" w:line="460" w:lineRule="exact"/>
        <w:ind w:firstLineChars="200" w:firstLine="480"/>
        <w:rPr>
          <w:rFonts w:ascii="宋体" w:hAnsi="宋体" w:cs="宋体"/>
          <w:sz w:val="24"/>
        </w:rPr>
      </w:pPr>
      <w:r>
        <w:rPr>
          <w:rFonts w:ascii="宋体" w:hAnsi="宋体" w:cs="宋体" w:hint="eastAsia"/>
          <w:sz w:val="24"/>
        </w:rPr>
        <w:t>付款方式</w:t>
      </w:r>
      <w:r>
        <w:rPr>
          <w:rFonts w:ascii="宋体" w:hAnsi="宋体" w:cs="宋体"/>
          <w:sz w:val="24"/>
        </w:rPr>
        <w:t>:合同签订后</w:t>
      </w:r>
      <w:r>
        <w:rPr>
          <w:rFonts w:ascii="宋体" w:hAnsi="宋体" w:cs="宋体" w:hint="eastAsia"/>
          <w:sz w:val="24"/>
        </w:rPr>
        <w:t>，采购单位向中标单位支付项目合同金额的</w:t>
      </w:r>
      <w:r>
        <w:rPr>
          <w:rFonts w:ascii="宋体" w:hAnsi="宋体" w:cs="宋体"/>
          <w:sz w:val="24"/>
        </w:rPr>
        <w:t>40%</w:t>
      </w:r>
      <w:r>
        <w:rPr>
          <w:rFonts w:ascii="宋体" w:hAnsi="宋体" w:cs="宋体" w:hint="eastAsia"/>
          <w:sz w:val="24"/>
        </w:rPr>
        <w:t>；完成点位采样监测分析提供监测报告后，支付项目合同金额的</w:t>
      </w:r>
      <w:r>
        <w:rPr>
          <w:rFonts w:ascii="宋体" w:hAnsi="宋体" w:cs="宋体"/>
          <w:sz w:val="24"/>
        </w:rPr>
        <w:t>25%</w:t>
      </w:r>
      <w:r>
        <w:rPr>
          <w:rFonts w:ascii="宋体" w:hAnsi="宋体" w:cs="宋体" w:hint="eastAsia"/>
          <w:sz w:val="24"/>
        </w:rPr>
        <w:t>；台州市地下水污染防治分区调整方案和图件通过评审后，支付项目合同金额的</w:t>
      </w:r>
      <w:r>
        <w:rPr>
          <w:rFonts w:ascii="宋体" w:hAnsi="宋体" w:cs="宋体"/>
          <w:sz w:val="24"/>
        </w:rPr>
        <w:t>25%</w:t>
      </w:r>
      <w:r>
        <w:rPr>
          <w:rFonts w:ascii="宋体" w:hAnsi="宋体" w:cs="宋体" w:hint="eastAsia"/>
          <w:sz w:val="24"/>
        </w:rPr>
        <w:t>；完成台州市地下水分区</w:t>
      </w:r>
      <w:proofErr w:type="gramStart"/>
      <w:r>
        <w:rPr>
          <w:rFonts w:ascii="宋体" w:hAnsi="宋体" w:cs="宋体" w:hint="eastAsia"/>
          <w:sz w:val="24"/>
        </w:rPr>
        <w:t>划分图层及</w:t>
      </w:r>
      <w:proofErr w:type="gramEnd"/>
      <w:r>
        <w:rPr>
          <w:rFonts w:ascii="宋体" w:hAnsi="宋体" w:cs="宋体" w:hint="eastAsia"/>
          <w:sz w:val="24"/>
        </w:rPr>
        <w:t>信息在浙里办台州市生态环境</w:t>
      </w:r>
      <w:proofErr w:type="gramStart"/>
      <w:r>
        <w:rPr>
          <w:rFonts w:ascii="宋体" w:hAnsi="宋体" w:cs="宋体" w:hint="eastAsia"/>
          <w:sz w:val="24"/>
        </w:rPr>
        <w:t>局环境</w:t>
      </w:r>
      <w:proofErr w:type="gramEnd"/>
      <w:r>
        <w:rPr>
          <w:rFonts w:ascii="宋体" w:hAnsi="宋体" w:cs="宋体" w:hint="eastAsia"/>
          <w:sz w:val="24"/>
        </w:rPr>
        <w:t>掌上办终端可视化，并启动为期2年的维护，维护期满后支付项目合同金额的10%。</w:t>
      </w:r>
    </w:p>
    <w:p w:rsidR="007D3CDE" w:rsidRDefault="00734ADA">
      <w:pPr>
        <w:spacing w:after="0" w:line="312" w:lineRule="auto"/>
        <w:jc w:val="center"/>
        <w:rPr>
          <w:rFonts w:asciiTheme="minorEastAsia" w:eastAsiaTheme="minorEastAsia" w:hAnsiTheme="minorEastAsia"/>
          <w:b/>
          <w:sz w:val="36"/>
          <w:szCs w:val="36"/>
        </w:rPr>
      </w:pPr>
      <w:r>
        <w:rPr>
          <w:rFonts w:asciiTheme="minorEastAsia" w:eastAsiaTheme="minorEastAsia" w:hAnsiTheme="minorEastAsia" w:hint="eastAsia"/>
          <w:b/>
          <w:sz w:val="36"/>
          <w:szCs w:val="36"/>
        </w:rPr>
        <w:lastRenderedPageBreak/>
        <w:t xml:space="preserve">第三章 </w:t>
      </w:r>
      <w:r>
        <w:rPr>
          <w:rFonts w:asciiTheme="minorEastAsia" w:eastAsiaTheme="minorEastAsia" w:hAnsiTheme="minorEastAsia" w:hint="eastAsia"/>
          <w:bCs/>
          <w:sz w:val="24"/>
        </w:rPr>
        <w:t xml:space="preserve"> </w:t>
      </w:r>
      <w:r>
        <w:rPr>
          <w:rFonts w:asciiTheme="minorEastAsia" w:eastAsiaTheme="minorEastAsia" w:hAnsiTheme="minorEastAsia" w:hint="eastAsia"/>
          <w:b/>
          <w:sz w:val="36"/>
          <w:szCs w:val="36"/>
        </w:rPr>
        <w:t>投标人须知</w:t>
      </w:r>
    </w:p>
    <w:p w:rsidR="007D3CDE" w:rsidRDefault="00734ADA">
      <w:pPr>
        <w:spacing w:after="0" w:line="312" w:lineRule="auto"/>
        <w:jc w:val="center"/>
        <w:rPr>
          <w:rFonts w:asciiTheme="minorEastAsia" w:eastAsiaTheme="minorEastAsia" w:hAnsiTheme="minorEastAsia"/>
          <w:b/>
          <w:sz w:val="24"/>
        </w:rPr>
      </w:pPr>
      <w:r>
        <w:rPr>
          <w:rFonts w:asciiTheme="minorEastAsia" w:eastAsiaTheme="minorEastAsia" w:hAnsiTheme="minorEastAsia" w:hint="eastAsia"/>
          <w:b/>
          <w:sz w:val="24"/>
        </w:rPr>
        <w:t>前附表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3"/>
        <w:gridCol w:w="1556"/>
        <w:gridCol w:w="6798"/>
      </w:tblGrid>
      <w:tr w:rsidR="007D3CDE">
        <w:trPr>
          <w:trHeight w:val="342"/>
          <w:jc w:val="center"/>
        </w:trPr>
        <w:tc>
          <w:tcPr>
            <w:tcW w:w="71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D3CDE" w:rsidRDefault="00734ADA">
            <w:pPr>
              <w:spacing w:after="0" w:line="360" w:lineRule="auto"/>
              <w:jc w:val="center"/>
              <w:rPr>
                <w:rFonts w:asciiTheme="majorEastAsia" w:eastAsiaTheme="majorEastAsia" w:hAnsiTheme="majorEastAsia" w:cstheme="majorEastAsia"/>
                <w:sz w:val="24"/>
              </w:rPr>
            </w:pPr>
            <w:bookmarkStart w:id="35" w:name="_Hlk61252961"/>
            <w:r>
              <w:rPr>
                <w:rFonts w:asciiTheme="majorEastAsia" w:eastAsiaTheme="majorEastAsia" w:hAnsiTheme="majorEastAsia" w:cstheme="majorEastAsia" w:hint="eastAsia"/>
                <w:sz w:val="24"/>
              </w:rPr>
              <w:t>序号</w:t>
            </w:r>
          </w:p>
        </w:tc>
        <w:tc>
          <w:tcPr>
            <w:tcW w:w="155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项    目</w:t>
            </w:r>
          </w:p>
        </w:tc>
        <w:tc>
          <w:tcPr>
            <w:tcW w:w="679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内                 容</w:t>
            </w:r>
          </w:p>
        </w:tc>
      </w:tr>
      <w:tr w:rsidR="007D3CDE">
        <w:trPr>
          <w:trHeight w:val="448"/>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投标人特定资格要求</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符合招标公告资格要求的投标人。</w:t>
            </w:r>
          </w:p>
        </w:tc>
      </w:tr>
      <w:tr w:rsidR="007D3CDE">
        <w:trPr>
          <w:cantSplit/>
          <w:trHeight w:val="680"/>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2</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kern w:val="0"/>
                <w:sz w:val="24"/>
              </w:rPr>
              <w:t>答疑会或</w:t>
            </w:r>
            <w:r>
              <w:rPr>
                <w:rFonts w:asciiTheme="majorEastAsia" w:eastAsiaTheme="majorEastAsia" w:hAnsiTheme="majorEastAsia" w:cstheme="majorEastAsia" w:hint="eastAsia"/>
                <w:sz w:val="24"/>
              </w:rPr>
              <w:t>现场踏勘</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color w:val="000000" w:themeColor="text1"/>
                <w:sz w:val="24"/>
              </w:rPr>
              <w:t>不组织，如投标人认为有必要可自行前往现场踏勘。</w:t>
            </w:r>
            <w:r>
              <w:rPr>
                <w:rFonts w:ascii="宋体" w:hAnsi="宋体" w:hint="eastAsia"/>
                <w:sz w:val="24"/>
              </w:rPr>
              <w:t>投标人自行承担踏勘现场发生的责任、风险和自身费用。</w:t>
            </w:r>
          </w:p>
        </w:tc>
      </w:tr>
      <w:tr w:rsidR="007D3CDE">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3</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投标文件</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Segoe UI Emoji" w:eastAsiaTheme="majorEastAsia" w:hAnsi="Segoe UI Emoji" w:cs="Segoe UI Emoji"/>
                <w:sz w:val="24"/>
              </w:rPr>
              <w:t>☑</w:t>
            </w:r>
            <w:r>
              <w:rPr>
                <w:rFonts w:asciiTheme="majorEastAsia" w:eastAsiaTheme="majorEastAsia" w:hAnsiTheme="majorEastAsia" w:cstheme="majorEastAsia" w:hint="eastAsia"/>
                <w:sz w:val="24"/>
              </w:rPr>
              <w:t>电子投标文件（包括“电子加密投标文件”和“备份投标文件”，在投标文件编制完成后同时生成）；</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（1）“电子加密投标文件”是指通过“政</w:t>
            </w:r>
            <w:proofErr w:type="gramStart"/>
            <w:r>
              <w:rPr>
                <w:rFonts w:asciiTheme="majorEastAsia" w:eastAsiaTheme="majorEastAsia" w:hAnsiTheme="majorEastAsia" w:cstheme="majorEastAsia" w:hint="eastAsia"/>
                <w:sz w:val="24"/>
              </w:rPr>
              <w:t>采云</w:t>
            </w:r>
            <w:proofErr w:type="gramEnd"/>
            <w:r>
              <w:rPr>
                <w:rFonts w:asciiTheme="majorEastAsia" w:eastAsiaTheme="majorEastAsia" w:hAnsiTheme="majorEastAsia" w:cstheme="majorEastAsia" w:hint="eastAsia"/>
                <w:sz w:val="24"/>
              </w:rPr>
              <w:t>电子交易客户端”完成投标文件编制后生成并加密的数据电文形式的投标文件。</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（2）“备份投标文件”是指与“电子加密投标文件”同时生成的数据电文形式的电子文件（备份标书）（</w:t>
            </w:r>
            <w:r>
              <w:rPr>
                <w:rFonts w:ascii="宋体" w:hAnsi="宋体" w:cs="宋体"/>
                <w:sz w:val="24"/>
              </w:rPr>
              <w:t>后缀格式为</w:t>
            </w:r>
            <w:r>
              <w:rPr>
                <w:rFonts w:ascii="宋体" w:hAnsi="宋体" w:cs="宋体"/>
                <w:b/>
                <w:bCs/>
                <w:sz w:val="24"/>
              </w:rPr>
              <w:t>.bfbs</w:t>
            </w:r>
            <w:r>
              <w:rPr>
                <w:rFonts w:asciiTheme="majorEastAsia" w:eastAsiaTheme="majorEastAsia" w:hAnsiTheme="majorEastAsia" w:cstheme="majorEastAsia" w:hint="eastAsia"/>
                <w:sz w:val="24"/>
              </w:rPr>
              <w:t>），</w:t>
            </w:r>
            <w:r>
              <w:rPr>
                <w:rFonts w:asciiTheme="majorEastAsia" w:eastAsiaTheme="majorEastAsia" w:hAnsiTheme="majorEastAsia" w:cstheme="majorEastAsia" w:hint="eastAsia"/>
                <w:b/>
                <w:bCs/>
                <w:sz w:val="24"/>
              </w:rPr>
              <w:t>其他方式编制的备份投标文件视为无效备份投标文件。</w:t>
            </w:r>
          </w:p>
        </w:tc>
      </w:tr>
      <w:tr w:rsidR="007D3CDE">
        <w:trPr>
          <w:trHeight w:val="459"/>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4</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投标文件</w:t>
            </w:r>
          </w:p>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份数</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（1）“电子加密投标文件”：在线上传提交一份。</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（2）“备份投标文件”：密封包装后确保在投标截止时间前（EMS/顺丰邮寄形式）送达一份（邮寄地址：台州市椒江区</w:t>
            </w:r>
            <w:proofErr w:type="gramStart"/>
            <w:r>
              <w:rPr>
                <w:rFonts w:asciiTheme="majorEastAsia" w:eastAsiaTheme="majorEastAsia" w:hAnsiTheme="majorEastAsia" w:cstheme="majorEastAsia" w:hint="eastAsia"/>
                <w:sz w:val="24"/>
              </w:rPr>
              <w:t>开元路</w:t>
            </w:r>
            <w:proofErr w:type="gramEnd"/>
            <w:r>
              <w:rPr>
                <w:rFonts w:asciiTheme="majorEastAsia" w:eastAsiaTheme="majorEastAsia" w:hAnsiTheme="majorEastAsia" w:cstheme="majorEastAsia" w:hint="eastAsia"/>
                <w:sz w:val="24"/>
              </w:rPr>
              <w:t>2</w:t>
            </w:r>
            <w:r>
              <w:rPr>
                <w:rFonts w:asciiTheme="majorEastAsia" w:eastAsiaTheme="majorEastAsia" w:hAnsiTheme="majorEastAsia" w:cstheme="majorEastAsia"/>
                <w:sz w:val="24"/>
              </w:rPr>
              <w:t>99</w:t>
            </w:r>
            <w:r>
              <w:rPr>
                <w:rFonts w:asciiTheme="majorEastAsia" w:eastAsiaTheme="majorEastAsia" w:hAnsiTheme="majorEastAsia" w:cstheme="majorEastAsia" w:hint="eastAsia"/>
                <w:sz w:val="24"/>
              </w:rPr>
              <w:t>号，管老师，0</w:t>
            </w:r>
            <w:r>
              <w:rPr>
                <w:rFonts w:asciiTheme="majorEastAsia" w:eastAsiaTheme="majorEastAsia" w:hAnsiTheme="majorEastAsia" w:cstheme="majorEastAsia"/>
                <w:sz w:val="24"/>
              </w:rPr>
              <w:t>576-88508578</w:t>
            </w:r>
            <w:r>
              <w:rPr>
                <w:rFonts w:asciiTheme="majorEastAsia" w:eastAsiaTheme="majorEastAsia" w:hAnsiTheme="majorEastAsia" w:cstheme="majorEastAsia" w:hint="eastAsia"/>
                <w:sz w:val="24"/>
              </w:rPr>
              <w:t>或将后缀为</w:t>
            </w:r>
            <w:r>
              <w:rPr>
                <w:rFonts w:ascii="宋体" w:hAnsi="宋体" w:cs="宋体"/>
                <w:b/>
                <w:bCs/>
                <w:sz w:val="24"/>
              </w:rPr>
              <w:t>.bfbs</w:t>
            </w:r>
            <w:r>
              <w:rPr>
                <w:rFonts w:ascii="宋体" w:hAnsi="宋体" w:cs="宋体" w:hint="eastAsia"/>
                <w:b/>
                <w:bCs/>
                <w:sz w:val="24"/>
              </w:rPr>
              <w:t>的</w:t>
            </w:r>
            <w:r>
              <w:rPr>
                <w:rFonts w:asciiTheme="majorEastAsia" w:eastAsiaTheme="majorEastAsia" w:hAnsiTheme="majorEastAsia" w:cstheme="majorEastAsia" w:hint="eastAsia"/>
                <w:sz w:val="24"/>
              </w:rPr>
              <w:t>备份文件发送邮箱1476246187@qq.com）。（自选邮寄及方式）</w:t>
            </w:r>
          </w:p>
        </w:tc>
      </w:tr>
      <w:tr w:rsidR="007D3CDE">
        <w:trPr>
          <w:trHeight w:val="900"/>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5</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投标文件的上传与递交</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（1）“电子加密投标文件”的上传、递交：</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a.投标供应商应在投标截止时间前将“电子加密投标文件”成功上传递交至“政府采购云平台”，否则投标无效。</w:t>
            </w:r>
          </w:p>
          <w:p w:rsidR="007D3CDE" w:rsidRDefault="00734ADA">
            <w:pPr>
              <w:spacing w:after="0" w:line="360" w:lineRule="auto"/>
              <w:rPr>
                <w:rFonts w:asciiTheme="majorEastAsia" w:eastAsiaTheme="majorEastAsia" w:hAnsiTheme="majorEastAsia" w:cstheme="majorEastAsia"/>
                <w:sz w:val="24"/>
              </w:rPr>
            </w:pPr>
            <w:proofErr w:type="gramStart"/>
            <w:r>
              <w:rPr>
                <w:rFonts w:asciiTheme="majorEastAsia" w:eastAsiaTheme="majorEastAsia" w:hAnsiTheme="majorEastAsia" w:cstheme="majorEastAsia" w:hint="eastAsia"/>
                <w:sz w:val="24"/>
              </w:rPr>
              <w:t>b</w:t>
            </w:r>
            <w:proofErr w:type="gramEnd"/>
            <w:r>
              <w:rPr>
                <w:rFonts w:asciiTheme="majorEastAsia" w:eastAsiaTheme="majorEastAsia" w:hAnsiTheme="majorEastAsia" w:cstheme="majorEastAsia" w:hint="eastAsia"/>
                <w:sz w:val="24"/>
              </w:rPr>
              <w:t>.“电子加密投标文件</w:t>
            </w:r>
            <w:proofErr w:type="gramStart"/>
            <w:r>
              <w:rPr>
                <w:rFonts w:asciiTheme="majorEastAsia" w:eastAsiaTheme="majorEastAsia" w:hAnsiTheme="majorEastAsia" w:cstheme="majorEastAsia" w:hint="eastAsia"/>
                <w:sz w:val="24"/>
              </w:rPr>
              <w:t>”</w:t>
            </w:r>
            <w:proofErr w:type="gramEnd"/>
            <w:r>
              <w:rPr>
                <w:rFonts w:asciiTheme="majorEastAsia" w:eastAsiaTheme="majorEastAsia" w:hAnsiTheme="majorEastAsia" w:cstheme="majorEastAsia" w:hint="eastAsia"/>
                <w:sz w:val="24"/>
              </w:rPr>
              <w:t>成功上传递交后，供应商可自行打印投标文件接收回执。</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（2）“备份投标文件”的密封包装、递交：</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a.投标供应商在“政府采购云平台”完成“电子加密投标文件”的上传递交后，投标截止时间前递交“备份投标文件”（一份）；</w:t>
            </w:r>
          </w:p>
          <w:p w:rsidR="007D3CDE" w:rsidRDefault="00734ADA">
            <w:pPr>
              <w:spacing w:after="0" w:line="360" w:lineRule="auto"/>
              <w:rPr>
                <w:rFonts w:asciiTheme="majorEastAsia" w:eastAsiaTheme="majorEastAsia" w:hAnsiTheme="majorEastAsia" w:cstheme="majorEastAsia"/>
                <w:sz w:val="24"/>
              </w:rPr>
            </w:pPr>
            <w:proofErr w:type="gramStart"/>
            <w:r>
              <w:rPr>
                <w:rFonts w:asciiTheme="majorEastAsia" w:eastAsiaTheme="majorEastAsia" w:hAnsiTheme="majorEastAsia" w:cstheme="majorEastAsia" w:hint="eastAsia"/>
                <w:sz w:val="24"/>
              </w:rPr>
              <w:t>b</w:t>
            </w:r>
            <w:proofErr w:type="gramEnd"/>
            <w:r>
              <w:rPr>
                <w:rFonts w:asciiTheme="majorEastAsia" w:eastAsiaTheme="majorEastAsia" w:hAnsiTheme="majorEastAsia" w:cstheme="majorEastAsia" w:hint="eastAsia"/>
                <w:sz w:val="24"/>
              </w:rPr>
              <w:t>.“备份投标文件</w:t>
            </w:r>
            <w:proofErr w:type="gramStart"/>
            <w:r>
              <w:rPr>
                <w:rFonts w:asciiTheme="majorEastAsia" w:eastAsiaTheme="majorEastAsia" w:hAnsiTheme="majorEastAsia" w:cstheme="majorEastAsia" w:hint="eastAsia"/>
                <w:sz w:val="24"/>
              </w:rPr>
              <w:t>”</w:t>
            </w:r>
            <w:proofErr w:type="gramEnd"/>
            <w:r>
              <w:rPr>
                <w:rFonts w:asciiTheme="majorEastAsia" w:eastAsiaTheme="majorEastAsia" w:hAnsiTheme="majorEastAsia" w:cstheme="majorEastAsia" w:hint="eastAsia"/>
                <w:sz w:val="24"/>
              </w:rPr>
              <w:t>如邮寄应当密封包装，并在包装上标注投标项目名称、投标单位名称并加盖公章。没有密封包装或者逾</w:t>
            </w:r>
            <w:r>
              <w:rPr>
                <w:rFonts w:asciiTheme="majorEastAsia" w:eastAsiaTheme="majorEastAsia" w:hAnsiTheme="majorEastAsia" w:cstheme="majorEastAsia" w:hint="eastAsia"/>
                <w:sz w:val="24"/>
              </w:rPr>
              <w:lastRenderedPageBreak/>
              <w:t>期邮寄送达至投标地点的“备份投标文件”将不予接收；</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b/>
                <w:bCs/>
                <w:sz w:val="24"/>
              </w:rPr>
              <w:t>温馨提醒：</w:t>
            </w:r>
            <w:r>
              <w:rPr>
                <w:rFonts w:asciiTheme="majorEastAsia" w:eastAsiaTheme="majorEastAsia" w:hAnsiTheme="majorEastAsia" w:cstheme="majorEastAsia" w:hint="eastAsia"/>
                <w:sz w:val="24"/>
              </w:rPr>
              <w:t>供应商应提前上传，以便在上传时遇到技术问题，有充足的时间提请教平台的技术人员。</w:t>
            </w:r>
          </w:p>
          <w:p w:rsidR="007D3CDE" w:rsidRDefault="00734ADA">
            <w:pPr>
              <w:pStyle w:val="20"/>
              <w:spacing w:after="0" w:line="360" w:lineRule="auto"/>
              <w:ind w:leftChars="0" w:left="0" w:firstLine="0"/>
              <w:rPr>
                <w:rFonts w:asciiTheme="majorEastAsia" w:eastAsiaTheme="majorEastAsia" w:hAnsiTheme="majorEastAsia" w:cstheme="majorEastAsia"/>
                <w:sz w:val="24"/>
                <w:szCs w:val="24"/>
              </w:rPr>
            </w:pPr>
            <w:r>
              <w:rPr>
                <w:rFonts w:asciiTheme="majorEastAsia" w:eastAsiaTheme="majorEastAsia" w:hAnsiTheme="majorEastAsia" w:cstheme="majorEastAsia" w:hint="eastAsia"/>
                <w:sz w:val="24"/>
                <w:szCs w:val="24"/>
              </w:rPr>
              <w:t>“政</w:t>
            </w:r>
            <w:proofErr w:type="gramStart"/>
            <w:r>
              <w:rPr>
                <w:rFonts w:asciiTheme="majorEastAsia" w:eastAsiaTheme="majorEastAsia" w:hAnsiTheme="majorEastAsia" w:cstheme="majorEastAsia" w:hint="eastAsia"/>
                <w:sz w:val="24"/>
                <w:szCs w:val="24"/>
              </w:rPr>
              <w:t>采云</w:t>
            </w:r>
            <w:proofErr w:type="gramEnd"/>
            <w:r>
              <w:rPr>
                <w:rFonts w:asciiTheme="majorEastAsia" w:eastAsiaTheme="majorEastAsia" w:hAnsiTheme="majorEastAsia" w:cstheme="majorEastAsia" w:hint="eastAsia"/>
                <w:sz w:val="24"/>
                <w:szCs w:val="24"/>
              </w:rPr>
              <w:t>”平台客服电话：400-881-7190</w:t>
            </w:r>
          </w:p>
        </w:tc>
      </w:tr>
      <w:tr w:rsidR="007D3CDE">
        <w:trPr>
          <w:trHeight w:val="900"/>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lastRenderedPageBreak/>
              <w:t>6</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投标有效期</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投标有效期为90天，投标有效期从提交投标文件的截止之日起算。</w:t>
            </w:r>
          </w:p>
        </w:tc>
      </w:tr>
      <w:tr w:rsidR="007D3CDE">
        <w:trPr>
          <w:trHeight w:val="4773"/>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sz w:val="24"/>
              </w:rPr>
              <w:t>7</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napToGrid w:val="0"/>
              <w:spacing w:after="0" w:line="360" w:lineRule="auto"/>
              <w:rPr>
                <w:rFonts w:asciiTheme="minorEastAsia" w:eastAsiaTheme="minorEastAsia" w:hAnsiTheme="minorEastAsia" w:cs="Arial"/>
                <w:bCs/>
                <w:sz w:val="24"/>
              </w:rPr>
            </w:pPr>
            <w:r>
              <w:rPr>
                <w:rFonts w:asciiTheme="minorEastAsia" w:eastAsiaTheme="minorEastAsia" w:hAnsiTheme="minorEastAsia" w:cs="Arial"/>
                <w:bCs/>
                <w:sz w:val="24"/>
              </w:rPr>
              <w:t>投标人信用信息查询渠道及截止时点、信用信息查询记录和证据留存的具体方式、信用信息的使用规则</w:t>
            </w:r>
          </w:p>
          <w:p w:rsidR="007D3CDE" w:rsidRDefault="007D3CDE">
            <w:pPr>
              <w:spacing w:after="0" w:line="360" w:lineRule="auto"/>
              <w:jc w:val="center"/>
              <w:rPr>
                <w:rFonts w:asciiTheme="majorEastAsia" w:eastAsiaTheme="majorEastAsia" w:hAnsiTheme="majorEastAsia" w:cstheme="majorEastAsia"/>
                <w:sz w:val="24"/>
              </w:rPr>
            </w:pP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1、查询渠道：信用中国（网址：</w:t>
            </w:r>
            <w:hyperlink r:id="rId10" w:history="1">
              <w:r>
                <w:rPr>
                  <w:rFonts w:asciiTheme="majorEastAsia" w:eastAsiaTheme="majorEastAsia" w:hAnsiTheme="majorEastAsia" w:cstheme="majorEastAsia"/>
                  <w:color w:val="000000"/>
                  <w:sz w:val="24"/>
                </w:rPr>
                <w:t>http://www.creditchina.gov.cn</w:t>
              </w:r>
            </w:hyperlink>
            <w:r>
              <w:rPr>
                <w:rFonts w:asciiTheme="majorEastAsia" w:eastAsiaTheme="majorEastAsia" w:hAnsiTheme="majorEastAsia" w:cstheme="majorEastAsia" w:hint="eastAsia"/>
                <w:color w:val="000000"/>
                <w:sz w:val="24"/>
              </w:rPr>
              <w:t>）、中国政府采购网(网址：</w:t>
            </w:r>
            <w:r>
              <w:rPr>
                <w:rFonts w:asciiTheme="majorEastAsia" w:eastAsiaTheme="majorEastAsia" w:hAnsiTheme="majorEastAsia" w:cstheme="majorEastAsia"/>
                <w:color w:val="000000"/>
                <w:sz w:val="24"/>
              </w:rPr>
              <w:t>http://www.ccgp.gov.cn</w:t>
            </w:r>
            <w:r>
              <w:rPr>
                <w:rFonts w:asciiTheme="majorEastAsia" w:eastAsiaTheme="majorEastAsia" w:hAnsiTheme="majorEastAsia" w:cstheme="majorEastAsia" w:hint="eastAsia"/>
                <w:color w:val="000000"/>
                <w:sz w:val="24"/>
              </w:rPr>
              <w:t>）、国家企业信用信息公示系统（http://www.gsxt.gov.cn/index.html）等。</w:t>
            </w:r>
          </w:p>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2、截止时点：评审结束前。</w:t>
            </w:r>
          </w:p>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3、</w:t>
            </w:r>
            <w:r>
              <w:rPr>
                <w:rFonts w:asciiTheme="majorEastAsia" w:eastAsiaTheme="majorEastAsia" w:hAnsiTheme="majorEastAsia" w:cstheme="majorEastAsia"/>
                <w:color w:val="000000"/>
                <w:sz w:val="24"/>
              </w:rPr>
              <w:t>信用信息查询记录和证据留存的具体方式</w:t>
            </w:r>
            <w:r>
              <w:rPr>
                <w:rFonts w:asciiTheme="majorEastAsia" w:eastAsiaTheme="majorEastAsia" w:hAnsiTheme="majorEastAsia" w:cstheme="majorEastAsia" w:hint="eastAsia"/>
                <w:color w:val="000000"/>
                <w:sz w:val="24"/>
              </w:rPr>
              <w:t>：由采购组织机构在规定查询时间内打印信用信息查询记录并归入项目档案。</w:t>
            </w:r>
          </w:p>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4、使用规则：对列入失信被执行人、重大税收违法案件当事人名单、政府采购严重违法失信行为记录名单及其他不符合《中华人民共和国政府采购法》第二十二条规定条件的供应商，</w:t>
            </w:r>
            <w:r>
              <w:rPr>
                <w:rFonts w:asciiTheme="majorEastAsia" w:eastAsiaTheme="majorEastAsia" w:hAnsiTheme="majorEastAsia" w:cstheme="majorEastAsia"/>
                <w:color w:val="000000"/>
                <w:sz w:val="24"/>
              </w:rPr>
              <w:t>将被</w:t>
            </w:r>
            <w:r>
              <w:rPr>
                <w:rFonts w:asciiTheme="majorEastAsia" w:eastAsiaTheme="majorEastAsia" w:hAnsiTheme="majorEastAsia" w:cstheme="majorEastAsia" w:hint="eastAsia"/>
                <w:color w:val="000000"/>
                <w:sz w:val="24"/>
              </w:rPr>
              <w:t>拒绝其参与政府采购活动。</w:t>
            </w:r>
          </w:p>
        </w:tc>
      </w:tr>
      <w:tr w:rsidR="007D3CDE">
        <w:trPr>
          <w:trHeight w:val="1467"/>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sz w:val="24"/>
              </w:rPr>
              <w:t>8</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napToGrid w:val="0"/>
              <w:spacing w:after="0" w:line="360" w:lineRule="auto"/>
              <w:rPr>
                <w:rFonts w:asciiTheme="minorEastAsia" w:eastAsiaTheme="minorEastAsia" w:hAnsiTheme="minorEastAsia" w:cs="Arial"/>
                <w:bCs/>
                <w:sz w:val="24"/>
              </w:rPr>
            </w:pPr>
            <w:r>
              <w:rPr>
                <w:rFonts w:asciiTheme="majorEastAsia" w:eastAsiaTheme="majorEastAsia" w:hAnsiTheme="majorEastAsia" w:cstheme="majorEastAsia" w:hint="eastAsia"/>
                <w:sz w:val="24"/>
              </w:rPr>
              <w:t>中小企业扶持政策</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b/>
                <w:bCs/>
                <w:color w:val="000000"/>
                <w:szCs w:val="21"/>
              </w:rPr>
            </w:pPr>
            <w:r>
              <w:rPr>
                <w:rFonts w:asciiTheme="majorEastAsia" w:eastAsiaTheme="majorEastAsia" w:hAnsiTheme="majorEastAsia" w:cstheme="majorEastAsia" w:hint="eastAsia"/>
                <w:color w:val="000000"/>
                <w:sz w:val="24"/>
              </w:rPr>
              <w:t>1、本项目依据《政府采购促进中小企业发展管理办法》（财库【2020】46号）对符合中小企业划型标准规定（工信部联企业〔2011〕300号）的小型和微型企业（不包括中型企业）给予价格优惠扶持，用扣除后的报价参与报价评审(经认定的监狱企业与残疾人福利性单位视同小</w:t>
            </w:r>
            <w:proofErr w:type="gramStart"/>
            <w:r>
              <w:rPr>
                <w:rFonts w:asciiTheme="majorEastAsia" w:eastAsiaTheme="majorEastAsia" w:hAnsiTheme="majorEastAsia" w:cstheme="majorEastAsia" w:hint="eastAsia"/>
                <w:color w:val="000000"/>
                <w:sz w:val="24"/>
              </w:rPr>
              <w:t>微企业</w:t>
            </w:r>
            <w:proofErr w:type="gramEnd"/>
            <w:r>
              <w:rPr>
                <w:rFonts w:asciiTheme="majorEastAsia" w:eastAsiaTheme="majorEastAsia" w:hAnsiTheme="majorEastAsia" w:cstheme="majorEastAsia" w:hint="eastAsia"/>
                <w:color w:val="000000"/>
                <w:sz w:val="24"/>
              </w:rPr>
              <w:t>)。</w:t>
            </w:r>
            <w:r>
              <w:rPr>
                <w:rFonts w:asciiTheme="majorEastAsia" w:eastAsiaTheme="majorEastAsia" w:hAnsiTheme="majorEastAsia" w:cstheme="majorEastAsia" w:hint="eastAsia"/>
                <w:b/>
                <w:bCs/>
                <w:color w:val="000000"/>
                <w:szCs w:val="21"/>
              </w:rPr>
              <w:t>专门面向中小企业的不再进行价格优惠扣除。</w:t>
            </w:r>
          </w:p>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2、小</w:t>
            </w:r>
            <w:proofErr w:type="gramStart"/>
            <w:r>
              <w:rPr>
                <w:rFonts w:asciiTheme="majorEastAsia" w:eastAsiaTheme="majorEastAsia" w:hAnsiTheme="majorEastAsia" w:cstheme="majorEastAsia" w:hint="eastAsia"/>
                <w:color w:val="000000"/>
                <w:sz w:val="24"/>
              </w:rPr>
              <w:t>微企业</w:t>
            </w:r>
            <w:proofErr w:type="gramEnd"/>
            <w:r>
              <w:rPr>
                <w:rFonts w:asciiTheme="majorEastAsia" w:eastAsiaTheme="majorEastAsia" w:hAnsiTheme="majorEastAsia" w:cstheme="majorEastAsia" w:hint="eastAsia"/>
                <w:color w:val="000000"/>
                <w:sz w:val="24"/>
              </w:rPr>
              <w:t>参加政府采购活动，应当出具附件中《中小企业声明函》，否则不享受相关小</w:t>
            </w:r>
            <w:proofErr w:type="gramStart"/>
            <w:r>
              <w:rPr>
                <w:rFonts w:asciiTheme="majorEastAsia" w:eastAsiaTheme="majorEastAsia" w:hAnsiTheme="majorEastAsia" w:cstheme="majorEastAsia" w:hint="eastAsia"/>
                <w:color w:val="000000"/>
                <w:sz w:val="24"/>
              </w:rPr>
              <w:t>微企业</w:t>
            </w:r>
            <w:proofErr w:type="gramEnd"/>
            <w:r>
              <w:rPr>
                <w:rFonts w:asciiTheme="majorEastAsia" w:eastAsiaTheme="majorEastAsia" w:hAnsiTheme="majorEastAsia" w:cstheme="majorEastAsia" w:hint="eastAsia"/>
                <w:color w:val="000000"/>
                <w:sz w:val="24"/>
              </w:rPr>
              <w:t>扶持政策。</w:t>
            </w:r>
          </w:p>
          <w:p w:rsidR="007D3CDE" w:rsidRDefault="00734ADA">
            <w:pPr>
              <w:pStyle w:val="20"/>
              <w:spacing w:after="0" w:line="360" w:lineRule="auto"/>
              <w:ind w:leftChars="0" w:left="0" w:firstLine="0"/>
              <w:rPr>
                <w:rFonts w:asciiTheme="majorEastAsia" w:eastAsiaTheme="majorEastAsia" w:hAnsiTheme="majorEastAsia" w:cstheme="majorEastAsia"/>
                <w:color w:val="000000"/>
                <w:sz w:val="24"/>
                <w:szCs w:val="24"/>
              </w:rPr>
            </w:pPr>
            <w:r>
              <w:rPr>
                <w:rFonts w:asciiTheme="majorEastAsia" w:eastAsiaTheme="majorEastAsia" w:hAnsiTheme="majorEastAsia" w:cstheme="majorEastAsia" w:hint="eastAsia"/>
                <w:color w:val="000000"/>
                <w:sz w:val="24"/>
                <w:szCs w:val="24"/>
              </w:rPr>
              <w:lastRenderedPageBreak/>
              <w:t>3、提供声明</w:t>
            </w:r>
            <w:proofErr w:type="gramStart"/>
            <w:r>
              <w:rPr>
                <w:rFonts w:asciiTheme="majorEastAsia" w:eastAsiaTheme="majorEastAsia" w:hAnsiTheme="majorEastAsia" w:cstheme="majorEastAsia" w:hint="eastAsia"/>
                <w:color w:val="000000"/>
                <w:sz w:val="24"/>
                <w:szCs w:val="24"/>
              </w:rPr>
              <w:t>函内容</w:t>
            </w:r>
            <w:proofErr w:type="gramEnd"/>
            <w:r>
              <w:rPr>
                <w:rFonts w:asciiTheme="majorEastAsia" w:eastAsiaTheme="majorEastAsia" w:hAnsiTheme="majorEastAsia" w:cstheme="majorEastAsia" w:hint="eastAsia"/>
                <w:color w:val="000000"/>
                <w:sz w:val="24"/>
                <w:szCs w:val="24"/>
              </w:rPr>
              <w:t>不实的，属于提供虚假材料谋取中标、成交，将按相关规定追究相应责任。</w:t>
            </w:r>
          </w:p>
          <w:p w:rsidR="007D3CDE" w:rsidRDefault="00734ADA">
            <w:pPr>
              <w:pStyle w:val="20"/>
              <w:spacing w:after="0" w:line="360" w:lineRule="auto"/>
              <w:ind w:leftChars="0" w:left="0" w:firstLine="0"/>
              <w:rPr>
                <w:rFonts w:asciiTheme="majorEastAsia" w:eastAsiaTheme="majorEastAsia" w:hAnsiTheme="majorEastAsia" w:cstheme="majorEastAsia"/>
                <w:color w:val="000000"/>
                <w:sz w:val="24"/>
                <w:szCs w:val="24"/>
              </w:rPr>
            </w:pPr>
            <w:r>
              <w:rPr>
                <w:rFonts w:asciiTheme="majorEastAsia" w:eastAsiaTheme="majorEastAsia" w:hAnsiTheme="majorEastAsia" w:cstheme="majorEastAsia" w:hint="eastAsia"/>
                <w:color w:val="000000"/>
                <w:sz w:val="24"/>
                <w:szCs w:val="24"/>
              </w:rPr>
              <w:t>4、享受扶持政策获得政府采购合同的，小</w:t>
            </w:r>
            <w:proofErr w:type="gramStart"/>
            <w:r>
              <w:rPr>
                <w:rFonts w:asciiTheme="majorEastAsia" w:eastAsiaTheme="majorEastAsia" w:hAnsiTheme="majorEastAsia" w:cstheme="majorEastAsia" w:hint="eastAsia"/>
                <w:color w:val="000000"/>
                <w:sz w:val="24"/>
                <w:szCs w:val="24"/>
              </w:rPr>
              <w:t>微企业</w:t>
            </w:r>
            <w:proofErr w:type="gramEnd"/>
            <w:r>
              <w:rPr>
                <w:rFonts w:asciiTheme="majorEastAsia" w:eastAsiaTheme="majorEastAsia" w:hAnsiTheme="majorEastAsia" w:cstheme="majorEastAsia" w:hint="eastAsia"/>
                <w:color w:val="000000"/>
                <w:sz w:val="24"/>
                <w:szCs w:val="24"/>
              </w:rPr>
              <w:t>不得将合同分包给大中型企业，中型企业不得将合同分包给大型企业，否则按违约处理，并追究相关责任。</w:t>
            </w:r>
          </w:p>
          <w:p w:rsidR="007D3CDE" w:rsidRDefault="00734ADA">
            <w:pPr>
              <w:pStyle w:val="20"/>
              <w:spacing w:after="0" w:line="360" w:lineRule="auto"/>
              <w:ind w:leftChars="0" w:left="0" w:firstLine="0"/>
              <w:rPr>
                <w:rFonts w:asciiTheme="majorEastAsia" w:eastAsiaTheme="majorEastAsia" w:hAnsiTheme="majorEastAsia" w:cstheme="majorEastAsia"/>
                <w:color w:val="000000"/>
                <w:sz w:val="24"/>
                <w:szCs w:val="24"/>
              </w:rPr>
            </w:pPr>
            <w:r>
              <w:rPr>
                <w:rFonts w:asciiTheme="majorEastAsia" w:eastAsiaTheme="majorEastAsia" w:hAnsiTheme="majorEastAsia" w:cstheme="majorEastAsia" w:hint="eastAsia"/>
                <w:color w:val="000000"/>
                <w:sz w:val="24"/>
                <w:szCs w:val="24"/>
              </w:rPr>
              <w:t>5、本项目的所属行业：</w:t>
            </w:r>
            <w:r>
              <w:rPr>
                <w:rFonts w:asciiTheme="majorEastAsia" w:eastAsiaTheme="majorEastAsia" w:hAnsiTheme="majorEastAsia" w:cstheme="majorEastAsia" w:hint="eastAsia"/>
                <w:color w:val="FF0000"/>
                <w:sz w:val="24"/>
                <w:szCs w:val="24"/>
              </w:rPr>
              <w:t xml:space="preserve"> </w:t>
            </w:r>
            <w:r>
              <w:rPr>
                <w:rFonts w:ascii="宋体" w:hAnsi="宋体" w:hint="eastAsia"/>
                <w:sz w:val="24"/>
              </w:rPr>
              <w:t>其他未列明行业</w:t>
            </w:r>
            <w:r>
              <w:rPr>
                <w:rFonts w:asciiTheme="majorEastAsia" w:eastAsiaTheme="majorEastAsia" w:hAnsiTheme="majorEastAsia" w:cstheme="majorEastAsia"/>
                <w:color w:val="FF0000"/>
                <w:sz w:val="24"/>
                <w:szCs w:val="24"/>
              </w:rPr>
              <w:t xml:space="preserve">          </w:t>
            </w:r>
            <w:r>
              <w:rPr>
                <w:rFonts w:asciiTheme="majorEastAsia" w:eastAsiaTheme="majorEastAsia" w:hAnsiTheme="majorEastAsia" w:cstheme="majorEastAsia"/>
                <w:color w:val="000000"/>
                <w:sz w:val="24"/>
                <w:szCs w:val="24"/>
              </w:rPr>
              <w:t xml:space="preserve"> </w:t>
            </w:r>
          </w:p>
        </w:tc>
      </w:tr>
      <w:tr w:rsidR="007D3CDE">
        <w:trPr>
          <w:trHeight w:val="702"/>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sz w:val="24"/>
              </w:rPr>
              <w:lastRenderedPageBreak/>
              <w:t>9</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开标时间及地点</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时间：北京时间202</w:t>
            </w:r>
            <w:r>
              <w:rPr>
                <w:rFonts w:asciiTheme="majorEastAsia" w:eastAsiaTheme="majorEastAsia" w:hAnsiTheme="majorEastAsia" w:cstheme="majorEastAsia"/>
                <w:color w:val="000000"/>
                <w:sz w:val="24"/>
              </w:rPr>
              <w:t>2</w:t>
            </w:r>
            <w:r>
              <w:rPr>
                <w:rFonts w:asciiTheme="majorEastAsia" w:eastAsiaTheme="majorEastAsia" w:hAnsiTheme="majorEastAsia" w:cstheme="majorEastAsia" w:hint="eastAsia"/>
                <w:color w:val="000000"/>
                <w:sz w:val="24"/>
              </w:rPr>
              <w:t>年X月X日X:</w:t>
            </w:r>
            <w:r>
              <w:rPr>
                <w:rFonts w:asciiTheme="majorEastAsia" w:eastAsiaTheme="majorEastAsia" w:hAnsiTheme="majorEastAsia" w:cstheme="majorEastAsia"/>
                <w:color w:val="000000"/>
                <w:sz w:val="24"/>
              </w:rPr>
              <w:t>00</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color w:val="000000"/>
                <w:sz w:val="24"/>
              </w:rPr>
              <w:t>地点：通过“政府采购云平台（</w:t>
            </w:r>
            <w:r>
              <w:rPr>
                <w:rFonts w:asciiTheme="majorEastAsia" w:eastAsiaTheme="majorEastAsia" w:hAnsiTheme="majorEastAsia" w:cstheme="majorEastAsia"/>
                <w:color w:val="000000"/>
                <w:sz w:val="24"/>
              </w:rPr>
              <w:t>https://www.zcygov.cn/</w:t>
            </w:r>
            <w:r>
              <w:rPr>
                <w:rFonts w:asciiTheme="majorEastAsia" w:eastAsiaTheme="majorEastAsia" w:hAnsiTheme="majorEastAsia" w:cstheme="majorEastAsia" w:hint="eastAsia"/>
                <w:color w:val="000000"/>
                <w:sz w:val="24"/>
              </w:rPr>
              <w:t>）”实行在线投标响应。</w:t>
            </w:r>
          </w:p>
        </w:tc>
      </w:tr>
      <w:tr w:rsidR="007D3CDE">
        <w:trPr>
          <w:trHeight w:val="566"/>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sz w:val="24"/>
              </w:rPr>
              <w:t>10</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投标保证金</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无</w:t>
            </w:r>
          </w:p>
        </w:tc>
      </w:tr>
      <w:tr w:rsidR="007D3CDE">
        <w:trPr>
          <w:trHeight w:val="529"/>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1</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履约保证金</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pPr>
            <w:r>
              <w:rPr>
                <w:rFonts w:ascii="宋体" w:hAnsi="宋体" w:cs="宋体" w:hint="eastAsia"/>
                <w:color w:val="000000"/>
                <w:sz w:val="24"/>
              </w:rPr>
              <w:t>无</w:t>
            </w:r>
          </w:p>
        </w:tc>
      </w:tr>
      <w:tr w:rsidR="007D3CDE">
        <w:trPr>
          <w:trHeight w:val="529"/>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2</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jc w:val="center"/>
              <w:rPr>
                <w:rFonts w:asciiTheme="majorEastAsia" w:eastAsiaTheme="majorEastAsia" w:hAnsiTheme="majorEastAsia" w:cstheme="majorEastAsia"/>
                <w:sz w:val="24"/>
                <w:lang w:val="zh-CN"/>
              </w:rPr>
            </w:pPr>
            <w:r>
              <w:rPr>
                <w:rFonts w:asciiTheme="majorEastAsia" w:eastAsiaTheme="majorEastAsia" w:hAnsiTheme="majorEastAsia" w:cstheme="majorEastAsia" w:hint="eastAsia"/>
                <w:sz w:val="24"/>
                <w:lang w:val="zh-CN"/>
              </w:rPr>
              <w:t>实质性条款</w:t>
            </w:r>
          </w:p>
        </w:tc>
        <w:tc>
          <w:tcPr>
            <w:tcW w:w="6798" w:type="dxa"/>
            <w:tcBorders>
              <w:top w:val="single" w:sz="4" w:space="0" w:color="auto"/>
              <w:left w:val="single" w:sz="4" w:space="0" w:color="auto"/>
              <w:bottom w:val="single" w:sz="4" w:space="0" w:color="auto"/>
              <w:right w:val="single" w:sz="4" w:space="0" w:color="auto"/>
            </w:tcBorders>
          </w:tcPr>
          <w:p w:rsidR="007D3CDE" w:rsidRDefault="00734ADA">
            <w:pPr>
              <w:autoSpaceDE w:val="0"/>
              <w:autoSpaceDN w:val="0"/>
              <w:adjustRightInd w:val="0"/>
              <w:spacing w:after="0" w:line="360" w:lineRule="auto"/>
              <w:rPr>
                <w:rFonts w:asciiTheme="minorEastAsia" w:eastAsiaTheme="minorEastAsia" w:hAnsiTheme="minorEastAsia" w:cstheme="minorEastAsia"/>
                <w:bCs/>
                <w:sz w:val="24"/>
              </w:rPr>
            </w:pPr>
            <w:r>
              <w:rPr>
                <w:rFonts w:asciiTheme="minorEastAsia" w:eastAsiaTheme="minorEastAsia" w:hAnsiTheme="minorEastAsia" w:cstheme="minorEastAsia" w:hint="eastAsia"/>
                <w:kern w:val="0"/>
                <w:sz w:val="24"/>
                <w:lang w:val="zh-CN"/>
              </w:rPr>
              <w:t>带“</w:t>
            </w:r>
            <w:r>
              <w:rPr>
                <w:rFonts w:asciiTheme="minorEastAsia" w:eastAsiaTheme="minorEastAsia" w:hAnsiTheme="minorEastAsia" w:cstheme="minorEastAsia" w:hint="eastAsia"/>
                <w:bCs/>
                <w:sz w:val="24"/>
              </w:rPr>
              <w:t>▲”的条款是实质性条款，投标文件须</w:t>
            </w:r>
            <w:proofErr w:type="gramStart"/>
            <w:r>
              <w:rPr>
                <w:rFonts w:asciiTheme="minorEastAsia" w:eastAsiaTheme="minorEastAsia" w:hAnsiTheme="minorEastAsia" w:cstheme="minorEastAsia" w:hint="eastAsia"/>
                <w:bCs/>
                <w:sz w:val="24"/>
              </w:rPr>
              <w:t>作出</w:t>
            </w:r>
            <w:proofErr w:type="gramEnd"/>
            <w:r>
              <w:rPr>
                <w:rFonts w:asciiTheme="minorEastAsia" w:eastAsiaTheme="minorEastAsia" w:hAnsiTheme="minorEastAsia" w:cstheme="minorEastAsia" w:hint="eastAsia"/>
                <w:bCs/>
                <w:sz w:val="24"/>
              </w:rPr>
              <w:t>实质性响应，否则作无效投标处理。</w:t>
            </w:r>
          </w:p>
        </w:tc>
      </w:tr>
      <w:tr w:rsidR="007D3CDE">
        <w:trPr>
          <w:trHeight w:val="529"/>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3</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jc w:val="center"/>
              <w:rPr>
                <w:rFonts w:asciiTheme="majorEastAsia" w:eastAsiaTheme="majorEastAsia" w:hAnsiTheme="majorEastAsia" w:cstheme="majorEastAsia"/>
                <w:sz w:val="24"/>
                <w:lang w:val="zh-CN"/>
              </w:rPr>
            </w:pPr>
            <w:r>
              <w:rPr>
                <w:rFonts w:ascii="宋体" w:hAnsi="宋体" w:cs="宋体" w:hint="eastAsia"/>
                <w:color w:val="000000" w:themeColor="text1"/>
                <w:sz w:val="24"/>
              </w:rPr>
              <w:t>样品及演示</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rPr>
                <w:rFonts w:asciiTheme="minorEastAsia" w:eastAsiaTheme="minorEastAsia" w:hAnsiTheme="minorEastAsia" w:cstheme="minorEastAsia"/>
                <w:kern w:val="0"/>
                <w:sz w:val="24"/>
                <w:lang w:val="zh-CN"/>
              </w:rPr>
            </w:pPr>
            <w:r>
              <w:rPr>
                <w:rFonts w:ascii="宋体" w:hAnsi="宋体" w:cs="宋体" w:hint="eastAsia"/>
                <w:sz w:val="24"/>
              </w:rPr>
              <w:t>无。</w:t>
            </w:r>
          </w:p>
        </w:tc>
      </w:tr>
      <w:tr w:rsidR="007D3CDE">
        <w:trPr>
          <w:trHeight w:val="529"/>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4</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jc w:val="center"/>
              <w:rPr>
                <w:rFonts w:asciiTheme="majorEastAsia" w:eastAsiaTheme="majorEastAsia" w:hAnsiTheme="majorEastAsia" w:cstheme="majorEastAsia"/>
                <w:sz w:val="24"/>
                <w:lang w:val="zh-CN"/>
              </w:rPr>
            </w:pPr>
            <w:r>
              <w:rPr>
                <w:rFonts w:ascii="宋体" w:hAnsi="宋体" w:cs="宋体" w:hint="eastAsia"/>
                <w:color w:val="000000" w:themeColor="text1"/>
                <w:sz w:val="24"/>
              </w:rPr>
              <w:t>节能环保</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rPr>
                <w:rFonts w:asciiTheme="minorEastAsia" w:eastAsiaTheme="minorEastAsia" w:hAnsiTheme="minorEastAsia" w:cstheme="minorEastAsia"/>
                <w:kern w:val="0"/>
                <w:sz w:val="24"/>
                <w:lang w:val="zh-CN"/>
              </w:rPr>
            </w:pPr>
            <w:r>
              <w:rPr>
                <w:rFonts w:ascii="宋体" w:hAnsi="宋体" w:cs="宋体" w:hint="eastAsia"/>
                <w:color w:val="000000" w:themeColor="text1"/>
                <w:sz w:val="24"/>
              </w:rPr>
              <w:t>符合国家相关法律规定。</w:t>
            </w:r>
          </w:p>
        </w:tc>
      </w:tr>
      <w:tr w:rsidR="007D3CDE">
        <w:trPr>
          <w:trHeight w:val="664"/>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5</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解释权</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本</w:t>
            </w:r>
            <w:r>
              <w:rPr>
                <w:rFonts w:asciiTheme="minorEastAsia" w:eastAsiaTheme="minorEastAsia" w:hAnsiTheme="minorEastAsia" w:cstheme="minorEastAsia" w:hint="eastAsia"/>
                <w:sz w:val="24"/>
              </w:rPr>
              <w:t>招标文件解释权属于采购人和</w:t>
            </w:r>
            <w:bookmarkStart w:id="36" w:name="_Hlk1308556"/>
            <w:r>
              <w:rPr>
                <w:rFonts w:asciiTheme="minorEastAsia" w:eastAsiaTheme="minorEastAsia" w:hAnsiTheme="minorEastAsia" w:cs="Arial" w:hint="eastAsia"/>
                <w:sz w:val="24"/>
              </w:rPr>
              <w:t>台州蔚蓝投资咨询有限公司</w:t>
            </w:r>
            <w:bookmarkEnd w:id="36"/>
            <w:r>
              <w:rPr>
                <w:rFonts w:asciiTheme="minorEastAsia" w:eastAsiaTheme="minorEastAsia" w:hAnsiTheme="minorEastAsia" w:cs="Arial" w:hint="eastAsia"/>
                <w:sz w:val="24"/>
              </w:rPr>
              <w:t>。</w:t>
            </w:r>
          </w:p>
        </w:tc>
      </w:tr>
      <w:tr w:rsidR="007D3CDE">
        <w:trPr>
          <w:trHeight w:val="664"/>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6</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资料归档</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中标人在收到中标通知后7个工作日内提交纸质版投标文件（内容同电子投标文件）一正两副，用于项目资料存档。分别为纸质资格证明文件</w:t>
            </w:r>
            <w:r>
              <w:rPr>
                <w:rFonts w:asciiTheme="majorEastAsia" w:eastAsiaTheme="majorEastAsia" w:hAnsiTheme="majorEastAsia" w:cstheme="majorEastAsia"/>
                <w:sz w:val="24"/>
              </w:rPr>
              <w:t>3</w:t>
            </w:r>
            <w:r>
              <w:rPr>
                <w:rFonts w:asciiTheme="majorEastAsia" w:eastAsiaTheme="majorEastAsia" w:hAnsiTheme="majorEastAsia" w:cstheme="majorEastAsia" w:hint="eastAsia"/>
                <w:sz w:val="24"/>
              </w:rPr>
              <w:t>份；商务与技术文件</w:t>
            </w:r>
            <w:r>
              <w:rPr>
                <w:rFonts w:asciiTheme="majorEastAsia" w:eastAsiaTheme="majorEastAsia" w:hAnsiTheme="majorEastAsia" w:cstheme="majorEastAsia"/>
                <w:sz w:val="24"/>
              </w:rPr>
              <w:t>3</w:t>
            </w:r>
            <w:r>
              <w:rPr>
                <w:rFonts w:asciiTheme="majorEastAsia" w:eastAsiaTheme="majorEastAsia" w:hAnsiTheme="majorEastAsia" w:cstheme="majorEastAsia" w:hint="eastAsia"/>
                <w:sz w:val="24"/>
              </w:rPr>
              <w:t>份；报价文件</w:t>
            </w:r>
            <w:r>
              <w:rPr>
                <w:rFonts w:asciiTheme="majorEastAsia" w:eastAsiaTheme="majorEastAsia" w:hAnsiTheme="majorEastAsia" w:cstheme="majorEastAsia"/>
                <w:sz w:val="24"/>
              </w:rPr>
              <w:t>3</w:t>
            </w:r>
            <w:r>
              <w:rPr>
                <w:rFonts w:asciiTheme="majorEastAsia" w:eastAsiaTheme="majorEastAsia" w:hAnsiTheme="majorEastAsia" w:cstheme="majorEastAsia" w:hint="eastAsia"/>
                <w:sz w:val="24"/>
              </w:rPr>
              <w:t>份。</w:t>
            </w:r>
          </w:p>
        </w:tc>
      </w:tr>
      <w:tr w:rsidR="007D3CDE">
        <w:trPr>
          <w:trHeight w:val="664"/>
          <w:jc w:val="center"/>
        </w:trPr>
        <w:tc>
          <w:tcPr>
            <w:tcW w:w="713"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sz w:val="24"/>
              </w:rPr>
              <w:t>1</w:t>
            </w:r>
            <w:r>
              <w:rPr>
                <w:rFonts w:asciiTheme="majorEastAsia" w:eastAsiaTheme="majorEastAsia" w:hAnsiTheme="majorEastAsia" w:cstheme="majorEastAsia"/>
                <w:sz w:val="24"/>
              </w:rPr>
              <w:t>7</w:t>
            </w:r>
          </w:p>
        </w:tc>
        <w:tc>
          <w:tcPr>
            <w:tcW w:w="1556"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adjustRightInd w:val="0"/>
              <w:spacing w:after="0" w:line="360" w:lineRule="auto"/>
              <w:jc w:val="center"/>
              <w:rPr>
                <w:rFonts w:asciiTheme="majorEastAsia" w:eastAsiaTheme="majorEastAsia" w:hAnsiTheme="majorEastAsia" w:cstheme="majorEastAsia"/>
                <w:sz w:val="24"/>
              </w:rPr>
            </w:pPr>
            <w:r>
              <w:rPr>
                <w:rFonts w:asciiTheme="majorEastAsia" w:eastAsiaTheme="majorEastAsia" w:hAnsiTheme="majorEastAsia" w:cstheme="majorEastAsia" w:hint="eastAsia"/>
                <w:color w:val="000000" w:themeColor="text1"/>
                <w:sz w:val="24"/>
              </w:rPr>
              <w:t>注意事项</w:t>
            </w:r>
          </w:p>
        </w:tc>
        <w:tc>
          <w:tcPr>
            <w:tcW w:w="6798" w:type="dxa"/>
            <w:tcBorders>
              <w:top w:val="single" w:sz="4" w:space="0" w:color="auto"/>
              <w:left w:val="single" w:sz="4" w:space="0" w:color="auto"/>
              <w:bottom w:val="single" w:sz="4" w:space="0" w:color="auto"/>
              <w:right w:val="single" w:sz="4" w:space="0" w:color="auto"/>
            </w:tcBorders>
            <w:vAlign w:val="center"/>
          </w:tcPr>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1、投标人应严格按照招标文件及补充文件的规定和要求编制投标文件。在编制投标文件过程中,应严格遵循实事求是、诚信投标的原则,如有偏离,应如实填写响应偏离。</w:t>
            </w:r>
          </w:p>
          <w:p w:rsidR="007D3CDE" w:rsidRDefault="00734ADA">
            <w:pPr>
              <w:spacing w:after="0" w:line="360" w:lineRule="auto"/>
              <w:rPr>
                <w:rFonts w:asciiTheme="majorEastAsia" w:eastAsiaTheme="majorEastAsia" w:hAnsiTheme="majorEastAsia" w:cstheme="majorEastAsia"/>
                <w:color w:val="000000"/>
                <w:sz w:val="24"/>
              </w:rPr>
            </w:pPr>
            <w:r>
              <w:rPr>
                <w:rFonts w:asciiTheme="majorEastAsia" w:eastAsiaTheme="majorEastAsia" w:hAnsiTheme="majorEastAsia" w:cstheme="majorEastAsia" w:hint="eastAsia"/>
                <w:color w:val="000000"/>
                <w:sz w:val="24"/>
              </w:rPr>
              <w:t>2、如果发现本招标文件中存在歧视性不公正条款或违法违规等内容时,请投标人在招标文件的质疑有效期内及时书面提出。</w:t>
            </w:r>
          </w:p>
          <w:p w:rsidR="007D3CDE" w:rsidRDefault="00734ADA">
            <w:pPr>
              <w:spacing w:after="0" w:line="360" w:lineRule="auto"/>
              <w:rPr>
                <w:rFonts w:asciiTheme="majorEastAsia" w:eastAsiaTheme="majorEastAsia" w:hAnsiTheme="majorEastAsia" w:cstheme="majorEastAsia"/>
                <w:sz w:val="24"/>
              </w:rPr>
            </w:pPr>
            <w:r>
              <w:rPr>
                <w:rFonts w:asciiTheme="majorEastAsia" w:eastAsiaTheme="majorEastAsia" w:hAnsiTheme="majorEastAsia" w:cstheme="majorEastAsia" w:hint="eastAsia"/>
                <w:color w:val="000000"/>
                <w:sz w:val="24"/>
              </w:rPr>
              <w:t>3、采购结果公告期间,投标人不得通过非正当途径获取法律法规规定评标委员会(包括其他相关人员)应当保密的相关内容。</w:t>
            </w:r>
          </w:p>
        </w:tc>
      </w:tr>
    </w:tbl>
    <w:bookmarkEnd w:id="35"/>
    <w:p w:rsidR="007D3CDE" w:rsidRDefault="00734ADA">
      <w:pPr>
        <w:pStyle w:val="a9"/>
        <w:snapToGrid w:val="0"/>
        <w:spacing w:before="120" w:after="0" w:line="312" w:lineRule="auto"/>
        <w:rPr>
          <w:rFonts w:asciiTheme="minorEastAsia" w:eastAsiaTheme="minorEastAsia" w:hAnsiTheme="minorEastAsia"/>
          <w:b/>
          <w:sz w:val="24"/>
        </w:rPr>
      </w:pPr>
      <w:proofErr w:type="gramStart"/>
      <w:r>
        <w:rPr>
          <w:rFonts w:asciiTheme="minorEastAsia" w:eastAsiaTheme="minorEastAsia" w:hAnsiTheme="minorEastAsia" w:hint="eastAsia"/>
          <w:b/>
          <w:sz w:val="24"/>
        </w:rPr>
        <w:t>一</w:t>
      </w:r>
      <w:proofErr w:type="gramEnd"/>
      <w:r>
        <w:rPr>
          <w:rFonts w:asciiTheme="minorEastAsia" w:eastAsiaTheme="minorEastAsia" w:hAnsiTheme="minorEastAsia" w:hint="eastAsia"/>
          <w:b/>
          <w:sz w:val="24"/>
        </w:rPr>
        <w:t xml:space="preserve"> 、总  则</w:t>
      </w:r>
    </w:p>
    <w:p w:rsidR="007D3CDE" w:rsidRDefault="00734ADA">
      <w:pPr>
        <w:pStyle w:val="a9"/>
        <w:snapToGrid w:val="0"/>
        <w:spacing w:after="0" w:line="312"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（一）</w:t>
      </w:r>
      <w:r>
        <w:rPr>
          <w:rFonts w:asciiTheme="minorEastAsia" w:eastAsiaTheme="minorEastAsia" w:hAnsiTheme="minorEastAsia"/>
          <w:b/>
          <w:sz w:val="24"/>
        </w:rPr>
        <w:t>适用范围</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lastRenderedPageBreak/>
        <w:t>本招标文件适用于</w:t>
      </w:r>
      <w:r>
        <w:rPr>
          <w:rFonts w:asciiTheme="minorEastAsia" w:eastAsiaTheme="minorEastAsia" w:hAnsiTheme="minorEastAsia" w:hint="eastAsia"/>
          <w:bCs/>
          <w:sz w:val="24"/>
        </w:rPr>
        <w:t>本次</w:t>
      </w:r>
      <w:r>
        <w:rPr>
          <w:rFonts w:asciiTheme="minorEastAsia" w:eastAsiaTheme="minorEastAsia" w:hAnsiTheme="minorEastAsia" w:hint="eastAsia"/>
          <w:sz w:val="24"/>
        </w:rPr>
        <w:t>项目的招标、投标、评标、定标、验收、合同履约、付款等行为（法律、法规另有规定的，从其规定）。</w:t>
      </w:r>
    </w:p>
    <w:p w:rsidR="007D3CDE" w:rsidRDefault="00734ADA">
      <w:pPr>
        <w:snapToGrid w:val="0"/>
        <w:spacing w:after="0" w:line="312" w:lineRule="auto"/>
        <w:ind w:firstLineChars="200" w:firstLine="482"/>
        <w:jc w:val="left"/>
        <w:outlineLvl w:val="1"/>
        <w:rPr>
          <w:rFonts w:asciiTheme="minorEastAsia" w:eastAsiaTheme="minorEastAsia" w:hAnsiTheme="minorEastAsia"/>
          <w:b/>
          <w:sz w:val="24"/>
        </w:rPr>
      </w:pPr>
      <w:r>
        <w:rPr>
          <w:rFonts w:asciiTheme="minorEastAsia" w:eastAsiaTheme="minorEastAsia" w:hAnsiTheme="minorEastAsia" w:hint="eastAsia"/>
          <w:b/>
          <w:sz w:val="24"/>
        </w:rPr>
        <w:t>（二）定义</w:t>
      </w:r>
    </w:p>
    <w:p w:rsidR="007D3CDE" w:rsidRDefault="00734ADA">
      <w:pPr>
        <w:pStyle w:val="3"/>
        <w:keepNext w:val="0"/>
        <w:keepLines w:val="0"/>
        <w:tabs>
          <w:tab w:val="left" w:pos="0"/>
          <w:tab w:val="left" w:pos="851"/>
        </w:tabs>
        <w:autoSpaceDE w:val="0"/>
        <w:autoSpaceDN w:val="0"/>
        <w:adjustRightInd w:val="0"/>
        <w:snapToGrid w:val="0"/>
        <w:spacing w:before="0" w:after="0" w:line="312" w:lineRule="auto"/>
        <w:ind w:firstLineChars="200" w:firstLine="480"/>
        <w:jc w:val="left"/>
        <w:rPr>
          <w:rFonts w:asciiTheme="minorEastAsia" w:eastAsiaTheme="minorEastAsia" w:hAnsiTheme="minorEastAsia"/>
          <w:b w:val="0"/>
          <w:bCs w:val="0"/>
          <w:sz w:val="24"/>
          <w:szCs w:val="24"/>
        </w:rPr>
      </w:pPr>
      <w:r>
        <w:rPr>
          <w:rFonts w:asciiTheme="minorEastAsia" w:eastAsiaTheme="minorEastAsia" w:hAnsiTheme="minorEastAsia" w:hint="eastAsia"/>
          <w:b w:val="0"/>
          <w:bCs w:val="0"/>
          <w:sz w:val="24"/>
          <w:szCs w:val="24"/>
        </w:rPr>
        <w:t>1、</w:t>
      </w:r>
      <w:r>
        <w:rPr>
          <w:rFonts w:asciiTheme="minorEastAsia" w:eastAsiaTheme="minorEastAsia" w:hAnsiTheme="minorEastAsia" w:hint="eastAsia"/>
          <w:b w:val="0"/>
          <w:bCs w:val="0"/>
          <w:sz w:val="24"/>
          <w:szCs w:val="24"/>
          <w:lang w:val="zh-CN"/>
        </w:rPr>
        <w:t>“采购组织机构”指采购人委托组织招标的集中采购机构</w:t>
      </w:r>
      <w:r>
        <w:rPr>
          <w:rFonts w:asciiTheme="minorEastAsia" w:eastAsiaTheme="minorEastAsia" w:hAnsiTheme="minorEastAsia" w:hint="eastAsia"/>
          <w:b w:val="0"/>
          <w:bCs w:val="0"/>
          <w:sz w:val="24"/>
          <w:szCs w:val="24"/>
        </w:rPr>
        <w:t>/</w:t>
      </w:r>
      <w:r>
        <w:rPr>
          <w:rFonts w:asciiTheme="minorEastAsia" w:eastAsiaTheme="minorEastAsia" w:hAnsiTheme="minorEastAsia" w:hint="eastAsia"/>
          <w:b w:val="0"/>
          <w:bCs w:val="0"/>
          <w:sz w:val="24"/>
          <w:szCs w:val="24"/>
          <w:lang w:val="zh-CN"/>
        </w:rPr>
        <w:t>采购代理机构。</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2、采购人：是指委托集中采购机构/采购代理机构采购本次项目的国家机关、事业单位和团体组织。</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3、投标人：是指向采购组织机构提交投标文件的单位或个人。</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4、中标人：是指经评标委员会评审确定的对招标文件</w:t>
      </w:r>
      <w:proofErr w:type="gramStart"/>
      <w:r>
        <w:rPr>
          <w:rFonts w:asciiTheme="minorEastAsia" w:eastAsiaTheme="minorEastAsia" w:hAnsiTheme="minorEastAsia" w:hint="eastAsia"/>
          <w:sz w:val="24"/>
        </w:rPr>
        <w:t>作出</w:t>
      </w:r>
      <w:proofErr w:type="gramEnd"/>
      <w:r>
        <w:rPr>
          <w:rFonts w:asciiTheme="minorEastAsia" w:eastAsiaTheme="minorEastAsia" w:hAnsiTheme="minorEastAsia" w:hint="eastAsia"/>
          <w:sz w:val="24"/>
        </w:rPr>
        <w:t>实质性响应，经采购人按照规定在评标委员会推荐的中标候选人中确定的或受采购人委托直接确认的，与采购人签订合同资格的投标人。</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5、联合体：两个或两个以上法人或者其他组织可以组成一个联合体，以一个投标人的身份共同投标。</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6、货物：是指各种形态和种类的物品，包括原材料、燃料、设备、产品等。</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7</w:t>
      </w:r>
      <w:r>
        <w:rPr>
          <w:rFonts w:asciiTheme="minorEastAsia" w:eastAsiaTheme="minorEastAsia" w:hAnsiTheme="minorEastAsia" w:hint="eastAsia"/>
          <w:sz w:val="24"/>
        </w:rPr>
        <w:t>、服务：是指除货物和工程以外的政府采购对象，包括各类专业服务、信息网络开发服务、金融保险服务、运输服务，以及维修与维护服务等。</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8</w:t>
      </w:r>
      <w:r>
        <w:rPr>
          <w:rFonts w:asciiTheme="minorEastAsia" w:eastAsiaTheme="minorEastAsia" w:hAnsiTheme="minorEastAsia" w:hint="eastAsia"/>
          <w:sz w:val="24"/>
        </w:rPr>
        <w:t>、“书面形式”包括信函、传真等。</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9</w:t>
      </w:r>
      <w:r>
        <w:rPr>
          <w:rFonts w:asciiTheme="minorEastAsia" w:eastAsiaTheme="minorEastAsia" w:hAnsiTheme="minorEastAsia" w:hint="eastAsia"/>
          <w:sz w:val="24"/>
        </w:rPr>
        <w:t>、</w:t>
      </w:r>
      <w:r>
        <w:rPr>
          <w:rFonts w:asciiTheme="minorEastAsia" w:eastAsiaTheme="minorEastAsia" w:hAnsiTheme="minorEastAsia"/>
          <w:sz w:val="24"/>
        </w:rPr>
        <w:t>“▲”系指实质性要求条款。</w:t>
      </w:r>
    </w:p>
    <w:p w:rsidR="007D3CDE" w:rsidRDefault="00734ADA">
      <w:pPr>
        <w:snapToGrid w:val="0"/>
        <w:spacing w:after="0" w:line="312" w:lineRule="auto"/>
        <w:ind w:firstLineChars="196" w:firstLine="472"/>
        <w:jc w:val="left"/>
        <w:outlineLvl w:val="1"/>
        <w:rPr>
          <w:rFonts w:asciiTheme="minorEastAsia" w:eastAsiaTheme="minorEastAsia" w:hAnsiTheme="minorEastAsia"/>
          <w:b/>
          <w:sz w:val="24"/>
        </w:rPr>
      </w:pPr>
      <w:r>
        <w:rPr>
          <w:rFonts w:asciiTheme="minorEastAsia" w:eastAsiaTheme="minorEastAsia" w:hAnsiTheme="minorEastAsia" w:hint="eastAsia"/>
          <w:b/>
          <w:sz w:val="24"/>
        </w:rPr>
        <w:t>（三）投标费用</w:t>
      </w:r>
    </w:p>
    <w:p w:rsidR="007D3CDE" w:rsidRDefault="00734ADA">
      <w:pPr>
        <w:snapToGrid w:val="0"/>
        <w:spacing w:after="0" w:line="312"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不论投标结果如何，投标人均应自行承担所有与投标有关的全部费用（招标文件有相关规定除外）。</w:t>
      </w:r>
    </w:p>
    <w:p w:rsidR="007D3CDE" w:rsidRDefault="00734ADA">
      <w:pPr>
        <w:pStyle w:val="a8"/>
        <w:spacing w:after="0" w:line="400" w:lineRule="exact"/>
        <w:ind w:leftChars="0" w:left="0" w:firstLineChars="200" w:firstLine="480"/>
        <w:jc w:val="left"/>
        <w:rPr>
          <w:rFonts w:ascii="宋体" w:hAnsi="宋体"/>
          <w:kern w:val="0"/>
          <w:sz w:val="24"/>
        </w:rPr>
      </w:pPr>
      <w:r>
        <w:rPr>
          <w:rFonts w:ascii="宋体" w:hAnsi="宋体" w:cs="宋体" w:hint="eastAsia"/>
          <w:color w:val="000000" w:themeColor="text1"/>
          <w:sz w:val="24"/>
          <w:szCs w:val="32"/>
        </w:rPr>
        <w:t>招标代理费</w:t>
      </w:r>
      <w:proofErr w:type="gramStart"/>
      <w:r>
        <w:rPr>
          <w:rFonts w:ascii="宋体" w:hAnsi="宋体" w:cs="宋体" w:hint="eastAsia"/>
          <w:color w:val="000000" w:themeColor="text1"/>
          <w:sz w:val="24"/>
          <w:szCs w:val="32"/>
        </w:rPr>
        <w:t>用按照</w:t>
      </w:r>
      <w:proofErr w:type="gramEnd"/>
      <w:r>
        <w:rPr>
          <w:rFonts w:ascii="宋体" w:hAnsi="宋体" w:cs="宋体" w:hint="eastAsia"/>
          <w:color w:val="000000" w:themeColor="text1"/>
          <w:sz w:val="24"/>
          <w:szCs w:val="32"/>
          <w:lang w:val="zh-CN"/>
        </w:rPr>
        <w:t>《国家发展改革委关于进一步放开建设项目专业服务价格的通知》(</w:t>
      </w:r>
      <w:proofErr w:type="gramStart"/>
      <w:r>
        <w:rPr>
          <w:rFonts w:ascii="宋体" w:hAnsi="宋体" w:cs="宋体" w:hint="eastAsia"/>
          <w:color w:val="000000" w:themeColor="text1"/>
          <w:sz w:val="24"/>
          <w:szCs w:val="32"/>
          <w:lang w:val="zh-CN"/>
        </w:rPr>
        <w:t>发改价格</w:t>
      </w:r>
      <w:proofErr w:type="gramEnd"/>
      <w:r>
        <w:rPr>
          <w:rFonts w:ascii="宋体" w:hAnsi="宋体" w:cs="宋体" w:hint="eastAsia"/>
          <w:color w:val="000000" w:themeColor="text1"/>
          <w:sz w:val="24"/>
          <w:szCs w:val="32"/>
          <w:lang w:val="zh-CN"/>
        </w:rPr>
        <w:t>2015 299号)执行，不足柒仟元按定额柒仟收取，</w:t>
      </w:r>
      <w:r>
        <w:rPr>
          <w:rFonts w:ascii="宋体" w:hAnsi="宋体" w:hint="eastAsia"/>
          <w:kern w:val="0"/>
          <w:sz w:val="24"/>
        </w:rPr>
        <w:t>该费用中标方须在中标通知书发出5日内一次性付清。</w:t>
      </w:r>
    </w:p>
    <w:p w:rsidR="007D3CDE" w:rsidRDefault="00734ADA">
      <w:pPr>
        <w:pStyle w:val="a8"/>
        <w:spacing w:after="0" w:line="312" w:lineRule="auto"/>
        <w:ind w:leftChars="0" w:left="0" w:firstLineChars="200" w:firstLine="480"/>
        <w:jc w:val="left"/>
        <w:rPr>
          <w:rFonts w:ascii="宋体" w:hAnsi="宋体"/>
          <w:kern w:val="0"/>
          <w:sz w:val="24"/>
        </w:rPr>
      </w:pPr>
      <w:r>
        <w:rPr>
          <w:rFonts w:ascii="宋体" w:hAnsi="宋体" w:hint="eastAsia"/>
          <w:kern w:val="0"/>
          <w:sz w:val="24"/>
        </w:rPr>
        <w:t>户    名：台州蔚蓝投资咨询有限公司</w:t>
      </w:r>
    </w:p>
    <w:p w:rsidR="007D3CDE" w:rsidRDefault="00734ADA">
      <w:pPr>
        <w:snapToGrid w:val="0"/>
        <w:spacing w:after="0" w:line="312" w:lineRule="auto"/>
        <w:rPr>
          <w:rFonts w:ascii="宋体" w:hAnsi="宋体"/>
          <w:kern w:val="0"/>
          <w:sz w:val="24"/>
        </w:rPr>
      </w:pPr>
      <w:r>
        <w:rPr>
          <w:rFonts w:ascii="宋体" w:hAnsi="宋体" w:hint="eastAsia"/>
          <w:kern w:val="0"/>
          <w:sz w:val="24"/>
        </w:rPr>
        <w:t xml:space="preserve"> </w:t>
      </w:r>
      <w:r>
        <w:rPr>
          <w:rFonts w:ascii="宋体" w:hAnsi="宋体"/>
          <w:kern w:val="0"/>
          <w:sz w:val="24"/>
        </w:rPr>
        <w:t xml:space="preserve">   </w:t>
      </w:r>
      <w:r>
        <w:rPr>
          <w:rFonts w:ascii="宋体" w:hAnsi="宋体" w:hint="eastAsia"/>
          <w:kern w:val="0"/>
          <w:sz w:val="24"/>
        </w:rPr>
        <w:t>开户银行：台州银行市府大道支行</w:t>
      </w:r>
    </w:p>
    <w:p w:rsidR="007D3CDE" w:rsidRDefault="00734ADA">
      <w:pPr>
        <w:snapToGrid w:val="0"/>
        <w:spacing w:after="0" w:line="312" w:lineRule="auto"/>
        <w:ind w:firstLine="484"/>
        <w:rPr>
          <w:rFonts w:ascii="宋体" w:hAnsi="宋体"/>
          <w:color w:val="000000"/>
          <w:sz w:val="24"/>
        </w:rPr>
      </w:pPr>
      <w:r>
        <w:rPr>
          <w:rFonts w:ascii="宋体" w:hAnsi="宋体" w:hint="eastAsia"/>
          <w:color w:val="000000"/>
          <w:sz w:val="24"/>
        </w:rPr>
        <w:t>帐    号：5</w:t>
      </w:r>
      <w:r>
        <w:rPr>
          <w:rFonts w:ascii="宋体" w:hAnsi="宋体"/>
          <w:color w:val="000000"/>
          <w:sz w:val="24"/>
        </w:rPr>
        <w:t>30407263700015</w:t>
      </w:r>
    </w:p>
    <w:p w:rsidR="007D3CDE" w:rsidRDefault="00734ADA">
      <w:pPr>
        <w:pStyle w:val="20"/>
        <w:ind w:leftChars="0" w:left="0" w:firstLine="484"/>
        <w:rPr>
          <w:rFonts w:ascii="宋体"/>
          <w:sz w:val="24"/>
        </w:rPr>
      </w:pPr>
      <w:r>
        <w:rPr>
          <w:rFonts w:ascii="宋体" w:hint="eastAsia"/>
          <w:sz w:val="24"/>
        </w:rPr>
        <w:t>本项目采购代理服务费已包含在总报价内，投标供应商在投标报价中综合考虑。</w:t>
      </w:r>
    </w:p>
    <w:p w:rsidR="007D3CDE" w:rsidRDefault="00734ADA">
      <w:pPr>
        <w:pStyle w:val="20"/>
        <w:ind w:leftChars="0" w:left="0" w:firstLine="484"/>
      </w:pPr>
      <w:r>
        <w:rPr>
          <w:noProof/>
        </w:rPr>
        <w:drawing>
          <wp:inline distT="0" distB="0" distL="0" distR="0">
            <wp:extent cx="4328795" cy="1381760"/>
            <wp:effectExtent l="0" t="0" r="0" b="8890"/>
            <wp:docPr id="2" name="图片 2" descr="表格&#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表格&#10;&#10;描述已自动生成"/>
                    <pic:cNvPicPr>
                      <a:picLocks noChangeAspect="1" noChangeArrowheads="1"/>
                    </pic:cNvPicPr>
                  </pic:nvPicPr>
                  <pic:blipFill>
                    <a:blip r:embed="rId11" cstate="print">
                      <a:extLst>
                        <a:ext uri="{28A0092B-C50C-407E-A947-70E740481C1C}">
                          <a14:useLocalDpi xmlns:a14="http://schemas.microsoft.com/office/drawing/2010/main" xmlns:wpsCustomData="http://www.wps.cn/officeDocument/2013/wpsCustomData" xmlns:wps="http://schemas.microsoft.com/office/word/2010/wordprocessingShape" xmlns:wpi="http://schemas.microsoft.com/office/word/2010/wordprocessingInk" xmlns:wpg="http://schemas.microsoft.com/office/word/2010/wordprocessingGroup" xmlns:w15="http://schemas.microsoft.com/office/word/2012/wordml" xmlns:w10="urn:schemas-microsoft-com:office:word" xmlns:w14="http://schemas.microsoft.com/office/word/2010/wordml" xmlns:w="http://schemas.openxmlformats.org/wordprocessingml/2006/main"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a:xfrm>
                      <a:off x="0" y="0"/>
                      <a:ext cx="4383057" cy="1399333"/>
                    </a:xfrm>
                    <a:prstGeom prst="rect">
                      <a:avLst/>
                    </a:prstGeom>
                    <a:noFill/>
                    <a:ln>
                      <a:noFill/>
                    </a:ln>
                  </pic:spPr>
                </pic:pic>
              </a:graphicData>
            </a:graphic>
          </wp:inline>
        </w:drawing>
      </w:r>
    </w:p>
    <w:p w:rsidR="007D3CDE" w:rsidRDefault="00734ADA">
      <w:pPr>
        <w:pStyle w:val="a9"/>
        <w:snapToGrid w:val="0"/>
        <w:spacing w:after="0" w:line="312" w:lineRule="auto"/>
        <w:ind w:leftChars="1" w:left="2" w:firstLineChars="200" w:firstLine="482"/>
        <w:rPr>
          <w:rFonts w:hAnsi="宋体"/>
          <w:b/>
          <w:sz w:val="24"/>
        </w:rPr>
      </w:pPr>
      <w:r>
        <w:rPr>
          <w:rFonts w:hAnsi="宋体" w:hint="eastAsia"/>
          <w:b/>
          <w:sz w:val="24"/>
        </w:rPr>
        <w:t>（四）特别说明</w:t>
      </w:r>
    </w:p>
    <w:p w:rsidR="007D3CDE" w:rsidRDefault="00734ADA">
      <w:pPr>
        <w:pStyle w:val="a9"/>
        <w:snapToGrid w:val="0"/>
        <w:spacing w:after="0" w:line="312" w:lineRule="auto"/>
        <w:ind w:leftChars="1" w:left="2" w:firstLineChars="200" w:firstLine="480"/>
        <w:rPr>
          <w:rFonts w:asciiTheme="minorEastAsia" w:eastAsiaTheme="minorEastAsia" w:hAnsiTheme="minorEastAsia"/>
          <w:sz w:val="24"/>
        </w:rPr>
      </w:pPr>
      <w:r>
        <w:rPr>
          <w:rFonts w:asciiTheme="minorEastAsia" w:eastAsiaTheme="minorEastAsia" w:hAnsiTheme="minorEastAsia" w:hint="eastAsia"/>
          <w:sz w:val="24"/>
        </w:rPr>
        <w:lastRenderedPageBreak/>
        <w:t>1、</w:t>
      </w:r>
      <w:r>
        <w:rPr>
          <w:rFonts w:asciiTheme="minorEastAsia" w:eastAsiaTheme="minorEastAsia" w:hAnsiTheme="minorEastAsia"/>
          <w:sz w:val="24"/>
        </w:rPr>
        <w:t>投标人投标所使用的资格、信誉、荣誉、业绩与企业认证必须为本法人所拥有。投标人投标所使用的采购项目实施人员必须为本法人员工（</w:t>
      </w:r>
      <w:r>
        <w:rPr>
          <w:rFonts w:asciiTheme="minorEastAsia" w:eastAsiaTheme="minorEastAsia" w:hAnsiTheme="minorEastAsia" w:hint="eastAsia"/>
          <w:sz w:val="24"/>
        </w:rPr>
        <w:t>指</w:t>
      </w:r>
      <w:r>
        <w:rPr>
          <w:rFonts w:asciiTheme="minorEastAsia" w:eastAsiaTheme="minorEastAsia" w:hAnsiTheme="minorEastAsia"/>
          <w:sz w:val="24"/>
        </w:rPr>
        <w:t>本法人公司正式员工）。</w:t>
      </w:r>
    </w:p>
    <w:p w:rsidR="007D3CDE" w:rsidRDefault="00734ADA">
      <w:pPr>
        <w:pStyle w:val="a9"/>
        <w:snapToGrid w:val="0"/>
        <w:spacing w:after="0" w:line="312" w:lineRule="auto"/>
        <w:ind w:leftChars="1" w:left="2" w:firstLineChars="200" w:firstLine="480"/>
        <w:rPr>
          <w:rFonts w:asciiTheme="minorEastAsia" w:eastAsiaTheme="minorEastAsia" w:hAnsiTheme="minorEastAsia"/>
          <w:sz w:val="24"/>
        </w:rPr>
      </w:pPr>
      <w:r>
        <w:rPr>
          <w:rFonts w:asciiTheme="minorEastAsia" w:eastAsiaTheme="minorEastAsia" w:hAnsiTheme="minorEastAsia" w:hint="eastAsia"/>
          <w:sz w:val="24"/>
        </w:rPr>
        <w:t>2、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p>
    <w:p w:rsidR="007D3CDE" w:rsidRDefault="00734ADA">
      <w:pPr>
        <w:pStyle w:val="a9"/>
        <w:snapToGrid w:val="0"/>
        <w:spacing w:after="0" w:line="312" w:lineRule="auto"/>
        <w:ind w:leftChars="1" w:left="2" w:firstLineChars="200" w:firstLine="480"/>
        <w:rPr>
          <w:rFonts w:asciiTheme="minorEastAsia" w:eastAsiaTheme="minorEastAsia" w:hAnsiTheme="minorEastAsia"/>
          <w:sz w:val="24"/>
        </w:rPr>
      </w:pPr>
      <w:r>
        <w:rPr>
          <w:rFonts w:asciiTheme="minorEastAsia" w:eastAsiaTheme="minorEastAsia" w:hAnsiTheme="minorEastAsia" w:hint="eastAsia"/>
          <w:sz w:val="24"/>
        </w:rPr>
        <w:t>3、</w:t>
      </w:r>
      <w:r>
        <w:rPr>
          <w:rFonts w:asciiTheme="minorEastAsia" w:eastAsiaTheme="minorEastAsia" w:hAnsiTheme="minorEastAsia"/>
          <w:sz w:val="24"/>
        </w:rPr>
        <w:t>投标人在投标活动中提供任何虚假材料,其投标无效，并报监管部门查处；中标后发现的,根据《中华人民共和国政府采购法》第七十七条第一款第一项之规定</w:t>
      </w:r>
      <w:r>
        <w:rPr>
          <w:rFonts w:asciiTheme="minorEastAsia" w:eastAsiaTheme="minorEastAsia" w:hAnsiTheme="minorEastAsia" w:hint="eastAsia"/>
          <w:sz w:val="24"/>
        </w:rPr>
        <w:t>，</w:t>
      </w:r>
      <w:r>
        <w:rPr>
          <w:rFonts w:asciiTheme="minorEastAsia" w:eastAsiaTheme="minorEastAsia" w:hAnsiTheme="minorEastAsia"/>
          <w:sz w:val="24"/>
        </w:rPr>
        <w:t>处以采购金额千分之五以上千</w:t>
      </w:r>
      <w:proofErr w:type="gramStart"/>
      <w:r>
        <w:rPr>
          <w:rFonts w:asciiTheme="minorEastAsia" w:eastAsiaTheme="minorEastAsia" w:hAnsiTheme="minorEastAsia"/>
          <w:sz w:val="24"/>
        </w:rPr>
        <w:t>分之十</w:t>
      </w:r>
      <w:proofErr w:type="gramEnd"/>
      <w:r>
        <w:rPr>
          <w:rFonts w:asciiTheme="minorEastAsia" w:eastAsiaTheme="minorEastAsia" w:hAnsiTheme="minorEastAsia"/>
          <w:sz w:val="24"/>
        </w:rPr>
        <w:t>以下的罚款，列入不良行为记录名单，在一至三年内禁止参加政府采购活动，有违法所得的，并处没收违法所得，情节严重的，由工商行政管理机关吊销营业执照；构成犯罪的，依法追究刑事责任</w:t>
      </w:r>
      <w:r>
        <w:rPr>
          <w:rFonts w:asciiTheme="minorEastAsia" w:eastAsiaTheme="minorEastAsia" w:hAnsiTheme="minorEastAsia" w:hint="eastAsia"/>
          <w:sz w:val="24"/>
        </w:rPr>
        <w:t>。</w:t>
      </w:r>
    </w:p>
    <w:p w:rsidR="007D3CDE" w:rsidRDefault="00734ADA">
      <w:pPr>
        <w:pStyle w:val="3"/>
        <w:keepNext w:val="0"/>
        <w:keepLines w:val="0"/>
        <w:tabs>
          <w:tab w:val="left" w:pos="851"/>
        </w:tabs>
        <w:autoSpaceDE w:val="0"/>
        <w:autoSpaceDN w:val="0"/>
        <w:adjustRightInd w:val="0"/>
        <w:snapToGrid w:val="0"/>
        <w:spacing w:before="0" w:after="0" w:line="312" w:lineRule="auto"/>
        <w:ind w:firstLineChars="200" w:firstLine="480"/>
        <w:rPr>
          <w:rFonts w:asciiTheme="minorEastAsia" w:eastAsiaTheme="minorEastAsia" w:hAnsiTheme="minorEastAsia"/>
          <w:b w:val="0"/>
          <w:bCs w:val="0"/>
          <w:sz w:val="24"/>
          <w:szCs w:val="24"/>
        </w:rPr>
      </w:pPr>
      <w:r>
        <w:rPr>
          <w:rFonts w:asciiTheme="minorEastAsia" w:eastAsiaTheme="minorEastAsia" w:hAnsiTheme="minorEastAsia" w:hint="eastAsia"/>
          <w:b w:val="0"/>
          <w:bCs w:val="0"/>
          <w:sz w:val="24"/>
          <w:szCs w:val="24"/>
        </w:rPr>
        <w:t>4、投标人不得相互串通投标报价，不得妨碍其他投标人的公平竞争，不得损害采购人或其他投标人的合法权益，投标人不得以向采购人、评标委员会成员行贿或者采取其他不正当手段谋取中标。</w:t>
      </w:r>
    </w:p>
    <w:p w:rsidR="007D3CDE" w:rsidRDefault="00734ADA">
      <w:pPr>
        <w:pStyle w:val="3"/>
        <w:keepNext w:val="0"/>
        <w:keepLines w:val="0"/>
        <w:tabs>
          <w:tab w:val="left" w:pos="851"/>
        </w:tabs>
        <w:autoSpaceDE w:val="0"/>
        <w:autoSpaceDN w:val="0"/>
        <w:adjustRightInd w:val="0"/>
        <w:snapToGrid w:val="0"/>
        <w:spacing w:before="0" w:after="0" w:line="312" w:lineRule="auto"/>
        <w:ind w:firstLineChars="200" w:firstLine="482"/>
        <w:rPr>
          <w:rFonts w:asciiTheme="minorEastAsia" w:eastAsiaTheme="minorEastAsia" w:hAnsiTheme="minorEastAsia"/>
          <w:sz w:val="24"/>
          <w:szCs w:val="24"/>
        </w:rPr>
      </w:pPr>
      <w:r>
        <w:rPr>
          <w:rFonts w:asciiTheme="minorEastAsia" w:eastAsiaTheme="minorEastAsia" w:hAnsiTheme="minorEastAsia" w:hint="eastAsia"/>
          <w:sz w:val="24"/>
          <w:szCs w:val="24"/>
        </w:rPr>
        <w:t>5、为采购项目提供整体设计、规范编制或者项目管理、监理、检测等服务的供应商，不得再参加该采购项目的其他采购活动。</w:t>
      </w:r>
    </w:p>
    <w:p w:rsidR="007D3CDE" w:rsidRDefault="00734ADA">
      <w:pPr>
        <w:pStyle w:val="3"/>
        <w:keepNext w:val="0"/>
        <w:keepLines w:val="0"/>
        <w:tabs>
          <w:tab w:val="left" w:pos="851"/>
        </w:tabs>
        <w:autoSpaceDE w:val="0"/>
        <w:autoSpaceDN w:val="0"/>
        <w:adjustRightInd w:val="0"/>
        <w:snapToGrid w:val="0"/>
        <w:spacing w:before="0" w:after="0" w:line="312" w:lineRule="auto"/>
        <w:ind w:firstLineChars="200" w:firstLine="480"/>
        <w:rPr>
          <w:rFonts w:asciiTheme="minorEastAsia" w:eastAsiaTheme="minorEastAsia" w:hAnsiTheme="minorEastAsia"/>
          <w:b w:val="0"/>
          <w:bCs w:val="0"/>
          <w:sz w:val="24"/>
          <w:szCs w:val="24"/>
        </w:rPr>
      </w:pPr>
      <w:r>
        <w:rPr>
          <w:rFonts w:asciiTheme="minorEastAsia" w:eastAsiaTheme="minorEastAsia" w:hAnsiTheme="minorEastAsia" w:hint="eastAsia"/>
          <w:b w:val="0"/>
          <w:bCs w:val="0"/>
          <w:sz w:val="24"/>
          <w:szCs w:val="24"/>
        </w:rPr>
        <w:t>6、投标文件格式中的表格式样可以根据项目差别做适当调整,但应当保持表格样式基本形态不变。</w:t>
      </w:r>
    </w:p>
    <w:p w:rsidR="007D3CDE" w:rsidRDefault="00734ADA">
      <w:pPr>
        <w:pStyle w:val="3"/>
        <w:keepNext w:val="0"/>
        <w:keepLines w:val="0"/>
        <w:tabs>
          <w:tab w:val="left" w:pos="851"/>
        </w:tabs>
        <w:autoSpaceDE w:val="0"/>
        <w:autoSpaceDN w:val="0"/>
        <w:adjustRightInd w:val="0"/>
        <w:snapToGrid w:val="0"/>
        <w:spacing w:before="0" w:after="0" w:line="312" w:lineRule="auto"/>
        <w:ind w:firstLineChars="200" w:firstLine="482"/>
        <w:rPr>
          <w:rFonts w:asciiTheme="minorEastAsia" w:eastAsiaTheme="minorEastAsia" w:hAnsiTheme="minorEastAsia"/>
          <w:sz w:val="24"/>
          <w:szCs w:val="24"/>
        </w:rPr>
      </w:pPr>
      <w:r>
        <w:rPr>
          <w:rFonts w:asciiTheme="minorEastAsia" w:eastAsiaTheme="minorEastAsia" w:hAnsiTheme="minorEastAsia" w:hint="eastAsia"/>
          <w:sz w:val="24"/>
          <w:szCs w:val="24"/>
        </w:rPr>
        <w:t>7、单位负责人为同一人或者存在直接控股、管理关系的不同供应商，不得参加同一合同项下的政府采购活动。</w:t>
      </w:r>
    </w:p>
    <w:p w:rsidR="007D3CDE" w:rsidRDefault="00734ADA">
      <w:pPr>
        <w:pStyle w:val="3"/>
        <w:keepNext w:val="0"/>
        <w:keepLines w:val="0"/>
        <w:tabs>
          <w:tab w:val="left" w:pos="851"/>
        </w:tabs>
        <w:autoSpaceDE w:val="0"/>
        <w:autoSpaceDN w:val="0"/>
        <w:adjustRightInd w:val="0"/>
        <w:snapToGrid w:val="0"/>
        <w:spacing w:before="0" w:after="0" w:line="312" w:lineRule="auto"/>
        <w:ind w:firstLineChars="200" w:firstLine="480"/>
        <w:rPr>
          <w:rFonts w:asciiTheme="minorEastAsia" w:eastAsiaTheme="minorEastAsia" w:hAnsiTheme="minorEastAsia"/>
          <w:b w:val="0"/>
          <w:bCs w:val="0"/>
          <w:sz w:val="24"/>
          <w:szCs w:val="24"/>
        </w:rPr>
      </w:pPr>
      <w:r>
        <w:rPr>
          <w:rFonts w:asciiTheme="minorEastAsia" w:eastAsiaTheme="minorEastAsia" w:hAnsiTheme="minorEastAsia" w:hint="eastAsia"/>
          <w:b w:val="0"/>
          <w:bCs w:val="0"/>
          <w:sz w:val="24"/>
          <w:szCs w:val="24"/>
        </w:rPr>
        <w:t>8、本项目不允许分包。</w:t>
      </w:r>
    </w:p>
    <w:p w:rsidR="007D3CDE" w:rsidRDefault="00734ADA">
      <w:pPr>
        <w:tabs>
          <w:tab w:val="left" w:pos="720"/>
          <w:tab w:val="left" w:pos="1260"/>
          <w:tab w:val="left" w:pos="2160"/>
          <w:tab w:val="left" w:pos="2880"/>
          <w:tab w:val="left" w:pos="3600"/>
          <w:tab w:val="left" w:pos="4320"/>
          <w:tab w:val="left" w:pos="5040"/>
          <w:tab w:val="left" w:pos="5760"/>
        </w:tabs>
        <w:autoSpaceDE w:val="0"/>
        <w:autoSpaceDN w:val="0"/>
        <w:adjustRightInd w:val="0"/>
        <w:spacing w:after="0" w:line="312" w:lineRule="auto"/>
        <w:ind w:right="1800"/>
        <w:jc w:val="left"/>
        <w:rPr>
          <w:rFonts w:asciiTheme="minorEastAsia" w:eastAsiaTheme="minorEastAsia" w:hAnsiTheme="minorEastAsia"/>
          <w:b/>
          <w:kern w:val="0"/>
          <w:sz w:val="24"/>
        </w:rPr>
      </w:pPr>
      <w:r>
        <w:rPr>
          <w:rFonts w:asciiTheme="minorEastAsia" w:eastAsiaTheme="minorEastAsia" w:hAnsiTheme="minorEastAsia" w:hint="eastAsia"/>
          <w:b/>
          <w:kern w:val="0"/>
          <w:sz w:val="24"/>
        </w:rPr>
        <w:t>二、招标文件</w:t>
      </w:r>
    </w:p>
    <w:p w:rsidR="007D3CDE" w:rsidRDefault="00734ADA">
      <w:pPr>
        <w:autoSpaceDE w:val="0"/>
        <w:autoSpaceDN w:val="0"/>
        <w:adjustRightInd w:val="0"/>
        <w:spacing w:after="0" w:line="312" w:lineRule="auto"/>
        <w:rPr>
          <w:rFonts w:asciiTheme="minorEastAsia" w:eastAsiaTheme="minorEastAsia" w:hAnsiTheme="minorEastAsia"/>
          <w:kern w:val="0"/>
          <w:sz w:val="24"/>
        </w:rPr>
      </w:pPr>
      <w:r>
        <w:rPr>
          <w:rFonts w:asciiTheme="minorEastAsia" w:eastAsiaTheme="minorEastAsia" w:hAnsiTheme="minorEastAsia" w:hint="eastAsia"/>
          <w:kern w:val="0"/>
          <w:sz w:val="24"/>
        </w:rPr>
        <w:t xml:space="preserve">   （一）招标文件由招标文件总目录所列内容组成。</w:t>
      </w:r>
    </w:p>
    <w:p w:rsidR="007D3CDE" w:rsidRDefault="00734ADA">
      <w:pPr>
        <w:autoSpaceDE w:val="0"/>
        <w:autoSpaceDN w:val="0"/>
        <w:adjustRightInd w:val="0"/>
        <w:spacing w:after="0" w:line="312" w:lineRule="auto"/>
        <w:ind w:firstLineChars="150" w:firstLine="360"/>
        <w:rPr>
          <w:rFonts w:asciiTheme="minorEastAsia" w:eastAsiaTheme="minorEastAsia" w:hAnsiTheme="minorEastAsia"/>
          <w:kern w:val="0"/>
          <w:sz w:val="24"/>
        </w:rPr>
      </w:pPr>
      <w:r>
        <w:rPr>
          <w:rFonts w:asciiTheme="minorEastAsia" w:eastAsiaTheme="minorEastAsia" w:hAnsiTheme="minorEastAsia" w:hint="eastAsia"/>
          <w:kern w:val="0"/>
          <w:sz w:val="24"/>
        </w:rPr>
        <w:t>（二）招标文件的澄清或修改</w:t>
      </w:r>
    </w:p>
    <w:p w:rsidR="007D3CDE" w:rsidRDefault="00734ADA">
      <w:pPr>
        <w:autoSpaceDE w:val="0"/>
        <w:autoSpaceDN w:val="0"/>
        <w:adjustRightInd w:val="0"/>
        <w:spacing w:after="0" w:line="312" w:lineRule="auto"/>
        <w:ind w:firstLineChars="175" w:firstLine="420"/>
        <w:rPr>
          <w:rFonts w:asciiTheme="minorEastAsia" w:eastAsiaTheme="minorEastAsia" w:hAnsiTheme="minorEastAsia"/>
          <w:kern w:val="0"/>
          <w:sz w:val="24"/>
        </w:rPr>
      </w:pPr>
      <w:r>
        <w:rPr>
          <w:rFonts w:asciiTheme="minorEastAsia" w:eastAsiaTheme="minorEastAsia" w:hAnsiTheme="minorEastAsia" w:hint="eastAsia"/>
          <w:kern w:val="0"/>
          <w:sz w:val="24"/>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rsidR="007D3CDE" w:rsidRDefault="00734ADA">
      <w:pPr>
        <w:autoSpaceDE w:val="0"/>
        <w:autoSpaceDN w:val="0"/>
        <w:adjustRightInd w:val="0"/>
        <w:spacing w:after="0" w:line="312" w:lineRule="auto"/>
        <w:ind w:firstLine="480"/>
        <w:rPr>
          <w:rFonts w:asciiTheme="minorEastAsia" w:eastAsiaTheme="minorEastAsia" w:hAnsiTheme="minorEastAsia"/>
          <w:kern w:val="0"/>
          <w:sz w:val="24"/>
        </w:rPr>
      </w:pPr>
      <w:r>
        <w:rPr>
          <w:rFonts w:asciiTheme="minorEastAsia" w:eastAsiaTheme="minorEastAsia" w:hAnsiTheme="minorEastAsia" w:hint="eastAsia"/>
          <w:kern w:val="0"/>
          <w:sz w:val="24"/>
        </w:rPr>
        <w:t>2、</w:t>
      </w:r>
      <w:r>
        <w:rPr>
          <w:rFonts w:asciiTheme="minorEastAsia" w:eastAsiaTheme="minorEastAsia" w:hAnsiTheme="minorEastAsia"/>
          <w:kern w:val="0"/>
          <w:sz w:val="24"/>
        </w:rPr>
        <w:t>投标人在规定的时间内未对招标文件提出疑问、质疑或要求澄清的，将视其为无异议。对招标文件中描述有歧义或前后不一致的地方，评标委员会有权进行评判，但对同一条款的评判应适用于每个投标人</w:t>
      </w:r>
      <w:r>
        <w:rPr>
          <w:rFonts w:asciiTheme="minorEastAsia" w:eastAsiaTheme="minorEastAsia" w:hAnsiTheme="minorEastAsia" w:hint="eastAsia"/>
          <w:kern w:val="0"/>
          <w:sz w:val="24"/>
        </w:rPr>
        <w:t>。</w:t>
      </w:r>
    </w:p>
    <w:p w:rsidR="007D3CDE" w:rsidRDefault="00734ADA">
      <w:pPr>
        <w:tabs>
          <w:tab w:val="left" w:pos="1418"/>
        </w:tabs>
        <w:autoSpaceDE w:val="0"/>
        <w:autoSpaceDN w:val="0"/>
        <w:adjustRightInd w:val="0"/>
        <w:spacing w:after="0" w:line="312" w:lineRule="auto"/>
        <w:rPr>
          <w:rFonts w:asciiTheme="minorEastAsia" w:eastAsiaTheme="minorEastAsia" w:hAnsiTheme="minorEastAsia"/>
          <w:b/>
          <w:kern w:val="0"/>
          <w:sz w:val="24"/>
        </w:rPr>
      </w:pPr>
      <w:r>
        <w:rPr>
          <w:rFonts w:asciiTheme="minorEastAsia" w:eastAsiaTheme="minorEastAsia" w:hAnsiTheme="minorEastAsia" w:hint="eastAsia"/>
          <w:b/>
          <w:kern w:val="0"/>
          <w:sz w:val="24"/>
        </w:rPr>
        <w:t xml:space="preserve"> 三、投标文件</w:t>
      </w:r>
    </w:p>
    <w:p w:rsidR="007D3CDE" w:rsidRDefault="00734ADA">
      <w:pPr>
        <w:tabs>
          <w:tab w:val="left" w:pos="1418"/>
        </w:tabs>
        <w:autoSpaceDE w:val="0"/>
        <w:autoSpaceDN w:val="0"/>
        <w:adjustRightInd w:val="0"/>
        <w:snapToGrid w:val="0"/>
        <w:spacing w:after="0" w:line="312" w:lineRule="auto"/>
        <w:ind w:firstLineChars="200" w:firstLine="482"/>
        <w:rPr>
          <w:rFonts w:asciiTheme="minorEastAsia" w:eastAsiaTheme="minorEastAsia" w:hAnsiTheme="minorEastAsia"/>
          <w:b/>
          <w:bCs/>
          <w:kern w:val="0"/>
          <w:sz w:val="24"/>
        </w:rPr>
      </w:pPr>
      <w:r>
        <w:rPr>
          <w:rFonts w:asciiTheme="minorEastAsia" w:eastAsiaTheme="minorEastAsia" w:hAnsiTheme="minorEastAsia" w:hint="eastAsia"/>
          <w:b/>
          <w:bCs/>
          <w:kern w:val="0"/>
          <w:sz w:val="24"/>
        </w:rPr>
        <w:lastRenderedPageBreak/>
        <w:t>（一）总体要求</w:t>
      </w:r>
    </w:p>
    <w:p w:rsidR="007D3CDE" w:rsidRDefault="00734ADA">
      <w:pPr>
        <w:adjustRightInd w:val="0"/>
        <w:snapToGrid w:val="0"/>
        <w:spacing w:after="0" w:line="312" w:lineRule="auto"/>
        <w:ind w:firstLineChars="200" w:firstLine="480"/>
        <w:rPr>
          <w:rFonts w:ascii="宋体" w:hAnsi="宋体" w:cs="宋体"/>
          <w:bCs/>
          <w:sz w:val="24"/>
        </w:rPr>
      </w:pPr>
      <w:r>
        <w:rPr>
          <w:rFonts w:ascii="宋体" w:hAnsi="宋体" w:cs="宋体" w:hint="eastAsia"/>
          <w:bCs/>
          <w:sz w:val="24"/>
        </w:rPr>
        <w:t>1、投标人应仔细阅读招标文件的所有内容，按本文件的要求提供投标文件，并保证所提供的全部资料的真实性，以使其投标文件对招标文件</w:t>
      </w:r>
      <w:proofErr w:type="gramStart"/>
      <w:r>
        <w:rPr>
          <w:rFonts w:ascii="宋体" w:hAnsi="宋体" w:cs="宋体" w:hint="eastAsia"/>
          <w:bCs/>
          <w:sz w:val="24"/>
        </w:rPr>
        <w:t>作出</w:t>
      </w:r>
      <w:proofErr w:type="gramEnd"/>
      <w:r>
        <w:rPr>
          <w:rFonts w:ascii="宋体" w:hAnsi="宋体" w:cs="宋体" w:hint="eastAsia"/>
          <w:bCs/>
          <w:sz w:val="24"/>
        </w:rPr>
        <w:t>实质性响应，否则，投标文件可能视为无效投标文件。</w:t>
      </w:r>
    </w:p>
    <w:p w:rsidR="007D3CDE" w:rsidRDefault="00734ADA">
      <w:pPr>
        <w:adjustRightInd w:val="0"/>
        <w:snapToGrid w:val="0"/>
        <w:spacing w:after="0" w:line="312" w:lineRule="auto"/>
        <w:ind w:firstLineChars="200" w:firstLine="480"/>
        <w:rPr>
          <w:rFonts w:ascii="宋体" w:hAnsi="宋体" w:cs="宋体"/>
          <w:bCs/>
          <w:sz w:val="24"/>
        </w:rPr>
      </w:pPr>
      <w:r>
        <w:rPr>
          <w:rFonts w:ascii="宋体" w:hAnsi="宋体" w:cs="宋体" w:hint="eastAsia"/>
          <w:bCs/>
          <w:sz w:val="24"/>
        </w:rPr>
        <w:t>2、投标文件及投标人与采购有关的来往通知，函件和文件均应使用中文。</w:t>
      </w:r>
    </w:p>
    <w:p w:rsidR="007D3CDE" w:rsidRDefault="00734ADA">
      <w:pPr>
        <w:adjustRightInd w:val="0"/>
        <w:snapToGrid w:val="0"/>
        <w:spacing w:after="0" w:line="312" w:lineRule="auto"/>
        <w:ind w:firstLineChars="200" w:firstLine="480"/>
        <w:rPr>
          <w:rFonts w:ascii="宋体" w:hAnsi="宋体" w:cs="宋体"/>
          <w:bCs/>
          <w:sz w:val="24"/>
        </w:rPr>
      </w:pPr>
      <w:r>
        <w:rPr>
          <w:rFonts w:ascii="宋体" w:hAnsi="宋体" w:cs="宋体" w:hint="eastAsia"/>
          <w:bCs/>
          <w:sz w:val="24"/>
        </w:rPr>
        <w:t>3、投标人应按本文件中提供的文件格式、内容和要求制作投标文件。</w:t>
      </w:r>
    </w:p>
    <w:p w:rsidR="007D3CDE" w:rsidRDefault="00734ADA">
      <w:pPr>
        <w:adjustRightInd w:val="0"/>
        <w:snapToGrid w:val="0"/>
        <w:spacing w:after="0" w:line="312" w:lineRule="auto"/>
        <w:ind w:firstLineChars="200" w:firstLine="480"/>
        <w:rPr>
          <w:rFonts w:ascii="宋体" w:hAnsi="宋体" w:cs="宋体"/>
          <w:bCs/>
          <w:sz w:val="24"/>
        </w:rPr>
      </w:pPr>
      <w:r>
        <w:rPr>
          <w:rFonts w:ascii="宋体" w:hAnsi="宋体" w:cs="宋体" w:hint="eastAsia"/>
          <w:bCs/>
          <w:sz w:val="24"/>
        </w:rPr>
        <w:t>4、投标文件的形式和效力</w:t>
      </w:r>
    </w:p>
    <w:p w:rsidR="007D3CDE" w:rsidRDefault="00734ADA">
      <w:pPr>
        <w:adjustRightInd w:val="0"/>
        <w:snapToGrid w:val="0"/>
        <w:spacing w:after="0" w:line="312" w:lineRule="auto"/>
        <w:ind w:firstLineChars="200" w:firstLine="480"/>
        <w:jc w:val="left"/>
        <w:rPr>
          <w:rFonts w:ascii="宋体" w:hAnsi="宋体" w:cs="宋体"/>
          <w:bCs/>
          <w:sz w:val="24"/>
        </w:rPr>
      </w:pPr>
      <w:r>
        <w:rPr>
          <w:rFonts w:ascii="宋体" w:hAnsi="宋体" w:cs="宋体" w:hint="eastAsia"/>
          <w:bCs/>
          <w:sz w:val="24"/>
        </w:rPr>
        <w:t>（1）投标文件分为电子投标文件、以介质存储的数据电文形式的备份投标文件两类。电子投标文件按政</w:t>
      </w:r>
      <w:proofErr w:type="gramStart"/>
      <w:r>
        <w:rPr>
          <w:rFonts w:ascii="宋体" w:hAnsi="宋体" w:cs="宋体" w:hint="eastAsia"/>
          <w:bCs/>
          <w:sz w:val="24"/>
        </w:rPr>
        <w:t>采云</w:t>
      </w:r>
      <w:proofErr w:type="gramEnd"/>
      <w:r>
        <w:rPr>
          <w:rFonts w:ascii="宋体" w:hAnsi="宋体" w:cs="宋体" w:hint="eastAsia"/>
          <w:bCs/>
          <w:sz w:val="24"/>
        </w:rPr>
        <w:t>平台供应商项目采购-电子招投标操作指南及本招标文件要求制作、加密并递交；电子备份投标文件以U盘等介质存储的形式提交，单独密封包装；</w:t>
      </w:r>
      <w:r>
        <w:rPr>
          <w:rFonts w:ascii="宋体" w:hAnsi="宋体" w:cs="宋体"/>
          <w:bCs/>
          <w:sz w:val="24"/>
        </w:rPr>
        <w:t xml:space="preserve"> </w:t>
      </w:r>
    </w:p>
    <w:p w:rsidR="007D3CDE" w:rsidRDefault="00734ADA">
      <w:pPr>
        <w:adjustRightInd w:val="0"/>
        <w:snapToGrid w:val="0"/>
        <w:spacing w:after="0" w:line="312" w:lineRule="auto"/>
        <w:ind w:firstLineChars="200" w:firstLine="480"/>
        <w:rPr>
          <w:rFonts w:ascii="宋体" w:hAnsi="宋体" w:cs="宋体"/>
          <w:bCs/>
          <w:sz w:val="24"/>
        </w:rPr>
      </w:pPr>
      <w:r>
        <w:rPr>
          <w:rFonts w:ascii="宋体" w:hAnsi="宋体" w:cs="宋体" w:hint="eastAsia"/>
          <w:bCs/>
          <w:sz w:val="24"/>
        </w:rPr>
        <w:t>（2）投标文件的效力</w:t>
      </w:r>
    </w:p>
    <w:p w:rsidR="007D3CDE" w:rsidRDefault="00734ADA">
      <w:pPr>
        <w:adjustRightInd w:val="0"/>
        <w:snapToGrid w:val="0"/>
        <w:spacing w:after="0" w:line="312" w:lineRule="auto"/>
        <w:ind w:firstLineChars="200" w:firstLine="480"/>
        <w:rPr>
          <w:rFonts w:ascii="宋体" w:hAnsi="宋体" w:cs="宋体"/>
          <w:bCs/>
          <w:sz w:val="24"/>
        </w:rPr>
      </w:pPr>
      <w:r>
        <w:rPr>
          <w:rFonts w:ascii="宋体" w:hAnsi="宋体" w:cs="宋体" w:hint="eastAsia"/>
          <w:bCs/>
          <w:sz w:val="24"/>
        </w:rPr>
        <w:t>投标文件的启用，按先后顺位分别为电子投标文件、电子备份投标文件。因网络或者其他问题造成政</w:t>
      </w:r>
      <w:proofErr w:type="gramStart"/>
      <w:r>
        <w:rPr>
          <w:rFonts w:ascii="宋体" w:hAnsi="宋体" w:cs="宋体" w:hint="eastAsia"/>
          <w:bCs/>
          <w:sz w:val="24"/>
        </w:rPr>
        <w:t>采云</w:t>
      </w:r>
      <w:proofErr w:type="gramEnd"/>
      <w:r>
        <w:rPr>
          <w:rFonts w:ascii="宋体" w:hAnsi="宋体" w:cs="宋体" w:hint="eastAsia"/>
          <w:bCs/>
          <w:sz w:val="24"/>
        </w:rPr>
        <w:t>电子投标文件无法正常解密，那么启用电子备份投标文件。</w:t>
      </w:r>
    </w:p>
    <w:p w:rsidR="007D3CDE" w:rsidRDefault="00734ADA">
      <w:pPr>
        <w:autoSpaceDE w:val="0"/>
        <w:autoSpaceDN w:val="0"/>
        <w:adjustRightInd w:val="0"/>
        <w:spacing w:after="0" w:line="312" w:lineRule="auto"/>
        <w:ind w:firstLineChars="200" w:firstLine="482"/>
        <w:rPr>
          <w:rFonts w:asciiTheme="minorEastAsia" w:eastAsiaTheme="minorEastAsia" w:hAnsiTheme="minorEastAsia"/>
          <w:b/>
          <w:bCs/>
          <w:kern w:val="0"/>
          <w:sz w:val="24"/>
        </w:rPr>
      </w:pPr>
      <w:r>
        <w:rPr>
          <w:rFonts w:ascii="宋体" w:hint="eastAsia"/>
          <w:b/>
          <w:sz w:val="24"/>
          <w:lang w:val="zh-CN"/>
        </w:rPr>
        <w:t>（二）</w:t>
      </w:r>
      <w:r>
        <w:rPr>
          <w:rFonts w:asciiTheme="minorEastAsia" w:eastAsiaTheme="minorEastAsia" w:hAnsiTheme="minorEastAsia" w:hint="eastAsia"/>
          <w:b/>
          <w:bCs/>
          <w:kern w:val="0"/>
          <w:sz w:val="24"/>
        </w:rPr>
        <w:t>投标文件的组成</w:t>
      </w:r>
    </w:p>
    <w:p w:rsidR="007D3CDE" w:rsidRDefault="00734ADA">
      <w:pPr>
        <w:adjustRightInd w:val="0"/>
        <w:snapToGrid w:val="0"/>
        <w:spacing w:after="0" w:line="312" w:lineRule="auto"/>
        <w:ind w:firstLineChars="200" w:firstLine="480"/>
        <w:jc w:val="left"/>
        <w:outlineLvl w:val="0"/>
        <w:rPr>
          <w:rFonts w:ascii="宋体" w:hAnsi="宋体" w:cs="宋体"/>
          <w:sz w:val="24"/>
        </w:rPr>
      </w:pPr>
      <w:r>
        <w:rPr>
          <w:rFonts w:asciiTheme="minorEastAsia" w:eastAsiaTheme="minorEastAsia" w:hAnsiTheme="minorEastAsia" w:hint="eastAsia"/>
          <w:kern w:val="0"/>
          <w:sz w:val="24"/>
        </w:rPr>
        <w:t>投标人接到招标文件后，按照采购组织机构的要求提供：资格证明文件、商务与技术文件和报价文件。</w:t>
      </w:r>
      <w:r>
        <w:rPr>
          <w:rFonts w:ascii="宋体" w:hAnsi="宋体" w:cs="宋体" w:hint="eastAsia"/>
          <w:sz w:val="24"/>
          <w:lang w:val="zh-CN"/>
        </w:rPr>
        <w:t>【特别提示：如有要求提供资料原件的，相关原件需清晰扫描在投标文件中】</w:t>
      </w:r>
    </w:p>
    <w:p w:rsidR="007D3CDE" w:rsidRDefault="00734ADA">
      <w:pPr>
        <w:adjustRightInd w:val="0"/>
        <w:snapToGrid w:val="0"/>
        <w:spacing w:after="0" w:line="312" w:lineRule="auto"/>
        <w:ind w:firstLineChars="200" w:firstLine="482"/>
        <w:jc w:val="left"/>
        <w:outlineLvl w:val="0"/>
        <w:rPr>
          <w:rFonts w:asciiTheme="minorEastAsia" w:eastAsiaTheme="minorEastAsia" w:hAnsiTheme="minorEastAsia"/>
          <w:kern w:val="0"/>
          <w:sz w:val="24"/>
        </w:rPr>
      </w:pPr>
      <w:r>
        <w:rPr>
          <w:rFonts w:ascii="宋体" w:hAnsi="宋体" w:cs="宋体" w:hint="eastAsia"/>
          <w:b/>
          <w:sz w:val="24"/>
        </w:rPr>
        <w:t>▲</w:t>
      </w:r>
      <w:r>
        <w:rPr>
          <w:rFonts w:asciiTheme="minorEastAsia" w:eastAsiaTheme="minorEastAsia" w:hAnsiTheme="minorEastAsia" w:hint="eastAsia"/>
          <w:b/>
          <w:sz w:val="24"/>
        </w:rPr>
        <w:t>1、资格证明</w:t>
      </w:r>
      <w:r>
        <w:rPr>
          <w:rFonts w:asciiTheme="minorEastAsia" w:eastAsiaTheme="minorEastAsia" w:hAnsiTheme="minorEastAsia"/>
          <w:b/>
          <w:sz w:val="24"/>
        </w:rPr>
        <w:t>文件</w:t>
      </w:r>
      <w:r>
        <w:rPr>
          <w:rFonts w:ascii="宋体" w:hAnsi="宋体" w:hint="eastAsia"/>
          <w:b/>
          <w:sz w:val="24"/>
        </w:rPr>
        <w:t>的组成：</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sz w:val="24"/>
        </w:rPr>
      </w:pPr>
      <w:r>
        <w:rPr>
          <w:rFonts w:ascii="宋体" w:hAnsi="宋体" w:cs="宋体" w:hint="eastAsia"/>
          <w:sz w:val="24"/>
        </w:rPr>
        <w:t>投标声明书；</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sz w:val="24"/>
        </w:rPr>
      </w:pPr>
      <w:r>
        <w:rPr>
          <w:rFonts w:ascii="宋体" w:hAnsi="宋体" w:cs="宋体" w:hint="eastAsia"/>
          <w:sz w:val="24"/>
        </w:rPr>
        <w:t>授权委托书（法定代表人亲自办理投标事宜的，则无需提交)；</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sz w:val="24"/>
        </w:rPr>
      </w:pPr>
      <w:r>
        <w:rPr>
          <w:rFonts w:ascii="宋体" w:hAnsi="宋体" w:cs="宋体" w:hint="eastAsia"/>
          <w:sz w:val="24"/>
        </w:rPr>
        <w:t>法人或者其他组织的营业执照等证明文件，自然人的身份证明；</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sz w:val="24"/>
        </w:rPr>
      </w:pPr>
      <w:r>
        <w:rPr>
          <w:rFonts w:ascii="宋体" w:hAnsi="宋体" w:cs="宋体" w:hint="eastAsia"/>
          <w:sz w:val="24"/>
        </w:rPr>
        <w:t>符合参与政府采购活动的资格条件、具备良好的商业信誉和健全的财务会计制度并且没有税收缴纳、社会保障等方面的失信记录的承诺函；</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sz w:val="24"/>
        </w:rPr>
      </w:pPr>
      <w:r>
        <w:rPr>
          <w:rFonts w:ascii="宋体" w:hAnsi="宋体" w:cs="宋体" w:hint="eastAsia"/>
          <w:sz w:val="24"/>
        </w:rPr>
        <w:t>具备履行合同所必需的设备和专业技术能力的承诺函；</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sz w:val="24"/>
        </w:rPr>
      </w:pPr>
      <w:r>
        <w:rPr>
          <w:rFonts w:ascii="宋体" w:hAnsi="宋体" w:cs="宋体" w:hint="eastAsia"/>
          <w:sz w:val="24"/>
        </w:rPr>
        <w:t>中小企业声明函；</w:t>
      </w:r>
    </w:p>
    <w:p w:rsidR="007D3CDE" w:rsidRDefault="00734ADA" w:rsidP="00734ADA">
      <w:pPr>
        <w:widowControl/>
        <w:numPr>
          <w:ilvl w:val="0"/>
          <w:numId w:val="5"/>
        </w:numPr>
        <w:spacing w:after="0" w:line="312" w:lineRule="auto"/>
        <w:ind w:right="60" w:firstLineChars="197" w:firstLine="473"/>
        <w:jc w:val="left"/>
        <w:outlineLvl w:val="0"/>
        <w:rPr>
          <w:rFonts w:ascii="宋体" w:hAnsi="宋体" w:cs="宋体"/>
          <w:color w:val="FF0000"/>
          <w:sz w:val="24"/>
        </w:rPr>
      </w:pPr>
      <w:r>
        <w:rPr>
          <w:rFonts w:ascii="宋体" w:hAnsi="宋体" w:cs="宋体" w:hint="eastAsia"/>
          <w:sz w:val="24"/>
        </w:rPr>
        <w:t xml:space="preserve">提供采购公告中符合供应商特定条件的有效资质证书复印件（投标供应商特定条件中有要求的必须提供），以及需要说明的其他资料； </w:t>
      </w:r>
      <w:r>
        <w:rPr>
          <w:rFonts w:ascii="宋体" w:hAnsi="宋体" w:cs="宋体"/>
          <w:sz w:val="24"/>
        </w:rPr>
        <w:t xml:space="preserve"> </w:t>
      </w:r>
      <w:r>
        <w:rPr>
          <w:rFonts w:ascii="宋体" w:hAnsi="宋体" w:cs="宋体"/>
          <w:color w:val="FF0000"/>
          <w:sz w:val="24"/>
        </w:rPr>
        <w:t xml:space="preserve">   </w:t>
      </w:r>
    </w:p>
    <w:p w:rsidR="007D3CDE" w:rsidRDefault="00734ADA">
      <w:pPr>
        <w:snapToGrid w:val="0"/>
        <w:spacing w:after="0" w:line="312" w:lineRule="auto"/>
        <w:ind w:firstLineChars="200" w:firstLine="482"/>
        <w:rPr>
          <w:rFonts w:ascii="宋体" w:hAnsi="宋体" w:cs="宋体"/>
          <w:sz w:val="24"/>
          <w:u w:val="single"/>
        </w:rPr>
      </w:pPr>
      <w:r>
        <w:rPr>
          <w:rFonts w:asciiTheme="minorEastAsia" w:eastAsiaTheme="minorEastAsia" w:hAnsiTheme="minorEastAsia" w:hint="eastAsia"/>
          <w:b/>
          <w:sz w:val="24"/>
        </w:rPr>
        <w:t>2、</w:t>
      </w:r>
      <w:r>
        <w:rPr>
          <w:rFonts w:ascii="宋体" w:hAnsi="宋体" w:hint="eastAsia"/>
          <w:b/>
          <w:sz w:val="24"/>
        </w:rPr>
        <w:t>商务与技术文件的组成：</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（1）投标人情况介绍；</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（2）投标方案描述：</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lastRenderedPageBreak/>
        <w:t>B.项目组织实施方案（包括项目工期、确保项目供货的措施或方案、项目实施进度安排、项目实施人员及项目负责人的资质、类似经验及</w:t>
      </w:r>
      <w:proofErr w:type="gramStart"/>
      <w:r>
        <w:rPr>
          <w:rFonts w:ascii="宋体" w:hAnsi="宋体" w:cs="宋体" w:hint="eastAsia"/>
          <w:sz w:val="24"/>
          <w:szCs w:val="24"/>
        </w:rPr>
        <w:t>社保证明</w:t>
      </w:r>
      <w:proofErr w:type="gramEnd"/>
      <w:r>
        <w:rPr>
          <w:rFonts w:ascii="宋体" w:hAnsi="宋体" w:cs="宋体" w:hint="eastAsia"/>
          <w:sz w:val="24"/>
          <w:szCs w:val="24"/>
        </w:rPr>
        <w:t>等）。</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C.</w:t>
      </w:r>
      <w:r>
        <w:rPr>
          <w:rFonts w:asciiTheme="minorEastAsia" w:eastAsiaTheme="minorEastAsia" w:hAnsiTheme="minorEastAsia"/>
          <w:kern w:val="0"/>
          <w:sz w:val="24"/>
          <w:szCs w:val="24"/>
        </w:rPr>
        <w:t>安装、调试及验收方案</w:t>
      </w:r>
      <w:r>
        <w:rPr>
          <w:rFonts w:asciiTheme="minorEastAsia" w:eastAsiaTheme="minorEastAsia" w:hAnsiTheme="minorEastAsia" w:hint="eastAsia"/>
          <w:kern w:val="0"/>
          <w:sz w:val="24"/>
          <w:szCs w:val="24"/>
        </w:rPr>
        <w:t>（包括项目验收标准和验收方法等）</w:t>
      </w:r>
      <w:r>
        <w:rPr>
          <w:rFonts w:asciiTheme="minorEastAsia" w:eastAsiaTheme="minorEastAsia" w:hAnsiTheme="minorEastAsia" w:hint="eastAsia"/>
          <w:sz w:val="24"/>
          <w:szCs w:val="24"/>
        </w:rPr>
        <w:t>和措施；</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（3）投标产品描述及相关资料：</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A.</w:t>
      </w:r>
      <w:r>
        <w:rPr>
          <w:rFonts w:asciiTheme="minorEastAsia" w:eastAsiaTheme="minorEastAsia" w:hAnsiTheme="minorEastAsia"/>
          <w:sz w:val="24"/>
          <w:szCs w:val="24"/>
        </w:rPr>
        <w:t>设备配置清单（</w:t>
      </w:r>
      <w:r>
        <w:rPr>
          <w:rFonts w:asciiTheme="minorEastAsia" w:eastAsiaTheme="minorEastAsia" w:hAnsiTheme="minorEastAsia" w:hint="eastAsia"/>
          <w:sz w:val="24"/>
          <w:szCs w:val="24"/>
        </w:rPr>
        <w:t>均</w:t>
      </w:r>
      <w:r>
        <w:rPr>
          <w:rFonts w:asciiTheme="minorEastAsia" w:eastAsiaTheme="minorEastAsia" w:hAnsiTheme="minorEastAsia"/>
          <w:sz w:val="24"/>
          <w:szCs w:val="24"/>
        </w:rPr>
        <w:t>不含报价）</w:t>
      </w:r>
      <w:r>
        <w:rPr>
          <w:rFonts w:asciiTheme="minorEastAsia" w:eastAsiaTheme="minorEastAsia" w:hAnsiTheme="minorEastAsia" w:hint="eastAsia"/>
          <w:sz w:val="24"/>
          <w:szCs w:val="24"/>
        </w:rPr>
        <w:t>。</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B.产品品牌及型号、技术参数指标、性能特点、图片资料以及所遵循的技术规范、产品质保期、出厂标准、产品质量相关检测报告等内容。</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C.商务及技术响应表。</w:t>
      </w:r>
    </w:p>
    <w:p w:rsidR="007D3CDE" w:rsidRDefault="00734ADA">
      <w:pPr>
        <w:pStyle w:val="a4"/>
        <w:widowControl/>
        <w:adjustRightInd w:val="0"/>
        <w:snapToGrid w:val="0"/>
        <w:spacing w:after="0" w:line="312" w:lineRule="auto"/>
        <w:ind w:firstLineChars="200" w:firstLine="480"/>
        <w:rPr>
          <w:rFonts w:ascii="宋体" w:hAnsi="宋体" w:cs="宋体"/>
          <w:sz w:val="24"/>
        </w:rPr>
      </w:pPr>
      <w:bookmarkStart w:id="37" w:name="_Hlk95721768"/>
      <w:r>
        <w:rPr>
          <w:rFonts w:ascii="宋体" w:hAnsi="宋体" w:cs="宋体" w:hint="eastAsia"/>
          <w:sz w:val="24"/>
        </w:rPr>
        <w:t>D.投标产品中有节能产品的，应列明投标产品中有列入最新一期财政部、发展改革委公布的“节能产品政府采购清单”明细（提供所投产品在清单中所处的页码、截图，并以明显标识标注）；投标产品中有环保产品的，应列明投标产品中有列入最新一期财政部、环境保护部公布的“环境标志产品政府采购清单”明细（提供所投产品在清单中所处的页码、截图，并以明显标识标注）。</w:t>
      </w:r>
    </w:p>
    <w:p w:rsidR="007D3CDE" w:rsidRDefault="00734ADA">
      <w:pPr>
        <w:spacing w:after="0" w:line="312" w:lineRule="auto"/>
        <w:ind w:firstLineChars="200" w:firstLine="480"/>
        <w:rPr>
          <w:rFonts w:ascii="宋体" w:hAnsi="宋体" w:cs="宋体"/>
          <w:sz w:val="24"/>
        </w:rPr>
      </w:pPr>
      <w:r>
        <w:rPr>
          <w:rFonts w:ascii="宋体" w:hAnsi="宋体" w:cs="宋体" w:hint="eastAsia"/>
          <w:sz w:val="24"/>
        </w:rPr>
        <w:t>【特别提示：节能和环境标志产品最新一期政府采购清单，可在“中国政府采购网”中查看】</w:t>
      </w:r>
    </w:p>
    <w:bookmarkEnd w:id="37"/>
    <w:p w:rsidR="007D3CDE" w:rsidRDefault="00734ADA">
      <w:pPr>
        <w:autoSpaceDE w:val="0"/>
        <w:autoSpaceDN w:val="0"/>
        <w:adjustRightInd w:val="0"/>
        <w:spacing w:after="0" w:line="312" w:lineRule="auto"/>
        <w:ind w:firstLineChars="200" w:firstLine="480"/>
        <w:rPr>
          <w:rFonts w:ascii="宋体" w:hAnsi="宋体" w:cs="宋体"/>
          <w:sz w:val="24"/>
        </w:rPr>
      </w:pPr>
      <w:r>
        <w:rPr>
          <w:rFonts w:asciiTheme="minorEastAsia" w:eastAsiaTheme="minorEastAsia" w:hAnsiTheme="minorEastAsia" w:hint="eastAsia"/>
          <w:kern w:val="0"/>
          <w:sz w:val="24"/>
        </w:rPr>
        <w:t>（4）</w:t>
      </w:r>
      <w:r>
        <w:rPr>
          <w:rFonts w:asciiTheme="minorEastAsia" w:eastAsiaTheme="minorEastAsia" w:hAnsiTheme="minorEastAsia"/>
          <w:kern w:val="0"/>
          <w:sz w:val="24"/>
        </w:rPr>
        <w:t>投标人通过的</w:t>
      </w:r>
      <w:r>
        <w:rPr>
          <w:rFonts w:asciiTheme="minorEastAsia" w:eastAsiaTheme="minorEastAsia" w:hAnsiTheme="minorEastAsia" w:hint="eastAsia"/>
          <w:kern w:val="0"/>
          <w:sz w:val="24"/>
        </w:rPr>
        <w:t>质量管理和</w:t>
      </w:r>
      <w:r>
        <w:rPr>
          <w:rFonts w:asciiTheme="minorEastAsia" w:eastAsiaTheme="minorEastAsia" w:hAnsiTheme="minorEastAsia"/>
          <w:kern w:val="0"/>
          <w:sz w:val="24"/>
        </w:rPr>
        <w:t>质量</w:t>
      </w:r>
      <w:r>
        <w:rPr>
          <w:rFonts w:asciiTheme="minorEastAsia" w:eastAsiaTheme="minorEastAsia" w:hAnsiTheme="minorEastAsia" w:hint="eastAsia"/>
          <w:kern w:val="0"/>
          <w:sz w:val="24"/>
        </w:rPr>
        <w:t>保证</w:t>
      </w:r>
      <w:r>
        <w:rPr>
          <w:rFonts w:asciiTheme="minorEastAsia" w:eastAsiaTheme="minorEastAsia" w:hAnsiTheme="minorEastAsia"/>
          <w:kern w:val="0"/>
          <w:sz w:val="24"/>
        </w:rPr>
        <w:t>体系、环保体系、</w:t>
      </w:r>
      <w:r>
        <w:rPr>
          <w:rFonts w:asciiTheme="minorEastAsia" w:eastAsiaTheme="minorEastAsia" w:hAnsiTheme="minorEastAsia" w:hint="eastAsia"/>
          <w:sz w:val="24"/>
        </w:rPr>
        <w:t>自主创新相关证书、软件著作权证等等与本项目相关</w:t>
      </w:r>
      <w:r>
        <w:rPr>
          <w:rFonts w:asciiTheme="minorEastAsia" w:eastAsiaTheme="minorEastAsia" w:hAnsiTheme="minorEastAsia"/>
          <w:kern w:val="0"/>
          <w:sz w:val="24"/>
        </w:rPr>
        <w:t>的认证证书</w:t>
      </w:r>
      <w:r>
        <w:rPr>
          <w:rFonts w:asciiTheme="minorEastAsia" w:eastAsiaTheme="minorEastAsia" w:hAnsiTheme="minorEastAsia" w:hint="eastAsia"/>
          <w:kern w:val="0"/>
          <w:sz w:val="24"/>
        </w:rPr>
        <w:t>或文件；</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Theme="minorEastAsia" w:eastAsiaTheme="minorEastAsia" w:hAnsiTheme="minorEastAsia" w:hint="eastAsia"/>
          <w:kern w:val="0"/>
          <w:sz w:val="24"/>
          <w:szCs w:val="24"/>
        </w:rPr>
        <w:t>（5）近三年来类似项目的成功案例（投标人类似项目实施情况一览表、合同复印件及其相应的发票、用户验收报告等；</w:t>
      </w:r>
    </w:p>
    <w:p w:rsidR="007D3CDE" w:rsidRDefault="00734ADA">
      <w:pPr>
        <w:pStyle w:val="a4"/>
        <w:widowControl/>
        <w:adjustRightInd w:val="0"/>
        <w:snapToGrid w:val="0"/>
        <w:spacing w:after="0" w:line="312" w:lineRule="auto"/>
        <w:ind w:firstLineChars="200" w:firstLine="480"/>
        <w:rPr>
          <w:rFonts w:ascii="宋体" w:hAnsi="宋体" w:cs="宋体"/>
          <w:sz w:val="24"/>
          <w:szCs w:val="24"/>
        </w:rPr>
      </w:pPr>
      <w:r>
        <w:rPr>
          <w:rFonts w:ascii="宋体" w:hAnsi="宋体" w:cs="宋体" w:hint="eastAsia"/>
          <w:sz w:val="24"/>
          <w:szCs w:val="24"/>
        </w:rPr>
        <w:t>（</w:t>
      </w:r>
      <w:r>
        <w:rPr>
          <w:rFonts w:ascii="宋体" w:hAnsi="宋体" w:cs="宋体"/>
          <w:sz w:val="24"/>
          <w:szCs w:val="24"/>
        </w:rPr>
        <w:t>6</w:t>
      </w:r>
      <w:r>
        <w:rPr>
          <w:rFonts w:ascii="宋体" w:hAnsi="宋体" w:cs="宋体" w:hint="eastAsia"/>
          <w:sz w:val="24"/>
          <w:szCs w:val="24"/>
        </w:rPr>
        <w:t>）售后服务描述及承诺：</w:t>
      </w:r>
    </w:p>
    <w:p w:rsidR="007D3CDE" w:rsidRDefault="00734ADA">
      <w:pPr>
        <w:pStyle w:val="a4"/>
        <w:widowControl/>
        <w:adjustRightInd w:val="0"/>
        <w:snapToGrid w:val="0"/>
        <w:spacing w:after="0" w:line="312" w:lineRule="auto"/>
        <w:ind w:firstLineChars="258" w:firstLine="619"/>
        <w:rPr>
          <w:rFonts w:ascii="宋体" w:hAnsi="宋体" w:cs="宋体"/>
          <w:sz w:val="24"/>
          <w:szCs w:val="24"/>
        </w:rPr>
      </w:pPr>
      <w:r>
        <w:rPr>
          <w:rFonts w:ascii="宋体" w:hAnsi="宋体" w:cs="宋体" w:hint="eastAsia"/>
          <w:sz w:val="24"/>
          <w:szCs w:val="24"/>
        </w:rPr>
        <w:t>A.距采购人最近的服务网点详细介绍（包括地理位置、资质资格、技术力量、工作业绩、服务内容及联系电话等）。</w:t>
      </w:r>
    </w:p>
    <w:p w:rsidR="007D3CDE" w:rsidRDefault="00734ADA">
      <w:pPr>
        <w:pStyle w:val="a4"/>
        <w:widowControl/>
        <w:adjustRightInd w:val="0"/>
        <w:snapToGrid w:val="0"/>
        <w:spacing w:after="0" w:line="312" w:lineRule="auto"/>
        <w:ind w:firstLineChars="258" w:firstLine="619"/>
        <w:rPr>
          <w:rFonts w:ascii="宋体" w:hAnsi="宋体" w:cs="宋体"/>
          <w:sz w:val="24"/>
          <w:szCs w:val="24"/>
        </w:rPr>
      </w:pPr>
      <w:r>
        <w:rPr>
          <w:rFonts w:ascii="宋体" w:hAnsi="宋体" w:cs="宋体" w:hint="eastAsia"/>
          <w:sz w:val="24"/>
          <w:szCs w:val="24"/>
        </w:rPr>
        <w:t>B.针对本项目的售后服务措施及承诺（售后技术服务方案、人员配备、故障响应时间、技术培训方案等）。</w:t>
      </w:r>
    </w:p>
    <w:p w:rsidR="007D3CDE" w:rsidRDefault="00734ADA">
      <w:pPr>
        <w:snapToGrid w:val="0"/>
        <w:spacing w:after="0" w:line="312" w:lineRule="auto"/>
        <w:ind w:firstLineChars="200" w:firstLine="480"/>
        <w:rPr>
          <w:rFonts w:ascii="宋体"/>
          <w:sz w:val="24"/>
          <w:lang w:val="zh-CN"/>
        </w:rPr>
      </w:pPr>
      <w:r>
        <w:rPr>
          <w:rFonts w:ascii="宋体" w:hAnsi="宋体" w:cs="宋体" w:hint="eastAsia"/>
          <w:sz w:val="24"/>
        </w:rPr>
        <w:t>（</w:t>
      </w:r>
      <w:r>
        <w:rPr>
          <w:rFonts w:ascii="宋体" w:hAnsi="宋体" w:cs="宋体"/>
          <w:sz w:val="24"/>
        </w:rPr>
        <w:t>7</w:t>
      </w:r>
      <w:r>
        <w:rPr>
          <w:rFonts w:ascii="宋体" w:hAnsi="宋体" w:cs="宋体" w:hint="eastAsia"/>
          <w:sz w:val="24"/>
        </w:rPr>
        <w:t>）投标人认为需要提供的其他资料（包括可能影响投标人商务与技术文件评分的各类证明材料，格式自拟）。</w:t>
      </w:r>
    </w:p>
    <w:p w:rsidR="007D3CDE" w:rsidRDefault="00734ADA">
      <w:pPr>
        <w:autoSpaceDE w:val="0"/>
        <w:autoSpaceDN w:val="0"/>
        <w:adjustRightInd w:val="0"/>
        <w:spacing w:after="0" w:line="312" w:lineRule="auto"/>
        <w:ind w:left="426" w:firstLineChars="27" w:firstLine="65"/>
        <w:rPr>
          <w:rFonts w:asciiTheme="minorEastAsia" w:eastAsiaTheme="minorEastAsia" w:hAnsiTheme="minorEastAsia"/>
          <w:b/>
          <w:kern w:val="0"/>
          <w:sz w:val="24"/>
        </w:rPr>
      </w:pPr>
      <w:r>
        <w:rPr>
          <w:rFonts w:asciiTheme="minorEastAsia" w:eastAsiaTheme="minorEastAsia" w:hAnsiTheme="minorEastAsia" w:hint="eastAsia"/>
          <w:b/>
          <w:kern w:val="0"/>
          <w:sz w:val="24"/>
        </w:rPr>
        <w:t>3、报价文件的组成</w:t>
      </w:r>
    </w:p>
    <w:p w:rsidR="007D3CDE" w:rsidRDefault="00734ADA">
      <w:pPr>
        <w:autoSpaceDE w:val="0"/>
        <w:autoSpaceDN w:val="0"/>
        <w:adjustRightInd w:val="0"/>
        <w:spacing w:after="0" w:line="312" w:lineRule="auto"/>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（1）报价文件由开标一览表、报价明细表，以及投标人认为其他需要说明的内容组成。</w:t>
      </w:r>
    </w:p>
    <w:p w:rsidR="007D3CDE" w:rsidRDefault="00734ADA">
      <w:pPr>
        <w:autoSpaceDE w:val="0"/>
        <w:autoSpaceDN w:val="0"/>
        <w:adjustRightInd w:val="0"/>
        <w:spacing w:after="0" w:line="312" w:lineRule="auto"/>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（2）此报价为投标人一次性报出唯一的最终价格，包含其它一切所要涉及到的费用，有选择的报价将被拒绝。</w:t>
      </w:r>
    </w:p>
    <w:p w:rsidR="007D3CDE" w:rsidRDefault="00734ADA">
      <w:pPr>
        <w:snapToGrid w:val="0"/>
        <w:spacing w:after="0" w:line="312" w:lineRule="auto"/>
        <w:ind w:firstLineChars="200" w:firstLine="480"/>
        <w:rPr>
          <w:rFonts w:asciiTheme="minorEastAsia" w:eastAsiaTheme="minorEastAsia" w:hAnsiTheme="minorEastAsia"/>
          <w:kern w:val="0"/>
          <w:sz w:val="24"/>
          <w:lang w:val="zh-CN"/>
        </w:rPr>
      </w:pPr>
      <w:r>
        <w:rPr>
          <w:rFonts w:asciiTheme="minorEastAsia" w:eastAsiaTheme="minorEastAsia" w:hAnsiTheme="minorEastAsia" w:hint="eastAsia"/>
          <w:kern w:val="0"/>
          <w:sz w:val="24"/>
          <w:lang w:val="zh-CN"/>
        </w:rPr>
        <w:t>（</w:t>
      </w:r>
      <w:r>
        <w:rPr>
          <w:rFonts w:asciiTheme="minorEastAsia" w:eastAsiaTheme="minorEastAsia" w:hAnsiTheme="minorEastAsia" w:hint="eastAsia"/>
          <w:kern w:val="0"/>
          <w:sz w:val="24"/>
        </w:rPr>
        <w:t>3</w:t>
      </w:r>
      <w:r>
        <w:rPr>
          <w:rFonts w:asciiTheme="minorEastAsia" w:eastAsiaTheme="minorEastAsia" w:hAnsiTheme="minorEastAsia" w:hint="eastAsia"/>
          <w:kern w:val="0"/>
          <w:sz w:val="24"/>
          <w:lang w:val="zh-CN"/>
        </w:rPr>
        <w:t>）投标报价是包括货款、标准附件、备品备件、专用工具、包装、运输、装卸、保险、税金、合同包含的所有风险责任等各项费用及不可预见费等所需的全部费用，全部费用已包含在开标一览表的投标报价中。</w:t>
      </w:r>
    </w:p>
    <w:p w:rsidR="007D3CDE" w:rsidRDefault="00734ADA">
      <w:pPr>
        <w:autoSpaceDE w:val="0"/>
        <w:autoSpaceDN w:val="0"/>
        <w:adjustRightInd w:val="0"/>
        <w:spacing w:after="0" w:line="312" w:lineRule="auto"/>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lastRenderedPageBreak/>
        <w:t>（</w:t>
      </w:r>
      <w:r>
        <w:rPr>
          <w:rFonts w:asciiTheme="minorEastAsia" w:eastAsiaTheme="minorEastAsia" w:hAnsiTheme="minorEastAsia"/>
          <w:kern w:val="0"/>
          <w:sz w:val="24"/>
        </w:rPr>
        <w:t>4</w:t>
      </w:r>
      <w:r>
        <w:rPr>
          <w:rFonts w:asciiTheme="minorEastAsia" w:eastAsiaTheme="minorEastAsia" w:hAnsiTheme="minorEastAsia" w:hint="eastAsia"/>
          <w:kern w:val="0"/>
          <w:sz w:val="24"/>
        </w:rPr>
        <w:t>）</w:t>
      </w:r>
      <w:bookmarkStart w:id="38" w:name="_Hlk62050838"/>
      <w:r>
        <w:rPr>
          <w:rFonts w:asciiTheme="minorEastAsia" w:eastAsiaTheme="minorEastAsia" w:hAnsiTheme="minorEastAsia" w:hint="eastAsia"/>
          <w:kern w:val="0"/>
          <w:sz w:val="24"/>
        </w:rPr>
        <w:t>相关报价单由于表达不清引起的后果由投标人负责。</w:t>
      </w:r>
      <w:bookmarkEnd w:id="38"/>
    </w:p>
    <w:p w:rsidR="007D3CDE" w:rsidRDefault="00734ADA">
      <w:pPr>
        <w:autoSpaceDE w:val="0"/>
        <w:autoSpaceDN w:val="0"/>
        <w:adjustRightInd w:val="0"/>
        <w:spacing w:after="0" w:line="312"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w:t>
      </w:r>
      <w:r>
        <w:rPr>
          <w:rFonts w:asciiTheme="minorEastAsia" w:eastAsiaTheme="minorEastAsia" w:hAnsiTheme="minorEastAsia"/>
          <w:kern w:val="0"/>
          <w:sz w:val="24"/>
        </w:rPr>
        <w:t>5</w:t>
      </w:r>
      <w:r>
        <w:rPr>
          <w:rFonts w:asciiTheme="minorEastAsia" w:eastAsiaTheme="minorEastAsia" w:hAnsiTheme="minorEastAsia" w:hint="eastAsia"/>
          <w:sz w:val="24"/>
        </w:rPr>
        <w:t>）</w:t>
      </w:r>
      <w:r>
        <w:rPr>
          <w:rFonts w:asciiTheme="minorEastAsia" w:eastAsiaTheme="minorEastAsia" w:hAnsiTheme="minorEastAsia"/>
          <w:sz w:val="24"/>
        </w:rPr>
        <w:t>投标报价应按招标文件中相关附表格式填写。</w:t>
      </w:r>
    </w:p>
    <w:p w:rsidR="007D3CDE" w:rsidRDefault="00734ADA">
      <w:pPr>
        <w:spacing w:after="0" w:line="312" w:lineRule="auto"/>
        <w:ind w:leftChars="200" w:left="420"/>
        <w:rPr>
          <w:rFonts w:asciiTheme="minorEastAsia" w:eastAsiaTheme="minorEastAsia" w:hAnsiTheme="minorEastAsia"/>
          <w:b/>
          <w:bCs/>
          <w:kern w:val="0"/>
          <w:sz w:val="24"/>
        </w:rPr>
      </w:pPr>
      <w:r>
        <w:rPr>
          <w:rFonts w:asciiTheme="minorEastAsia" w:eastAsiaTheme="minorEastAsia" w:hAnsiTheme="minorEastAsia" w:hint="eastAsia"/>
          <w:b/>
          <w:bCs/>
          <w:kern w:val="0"/>
          <w:sz w:val="24"/>
        </w:rPr>
        <w:t>（三）投标文件的</w:t>
      </w:r>
      <w:r>
        <w:rPr>
          <w:rFonts w:asciiTheme="minorEastAsia" w:hAnsiTheme="minorEastAsia" w:hint="eastAsia"/>
          <w:b/>
          <w:bCs/>
          <w:kern w:val="0"/>
          <w:sz w:val="24"/>
        </w:rPr>
        <w:t>制作、封装及</w:t>
      </w:r>
      <w:r>
        <w:rPr>
          <w:rFonts w:asciiTheme="minorEastAsia" w:eastAsiaTheme="minorEastAsia" w:hAnsiTheme="minorEastAsia" w:hint="eastAsia"/>
          <w:b/>
          <w:bCs/>
          <w:kern w:val="0"/>
          <w:sz w:val="24"/>
        </w:rPr>
        <w:t>递交要求</w:t>
      </w:r>
    </w:p>
    <w:p w:rsidR="007D3CDE" w:rsidRDefault="00734ADA">
      <w:pPr>
        <w:autoSpaceDE w:val="0"/>
        <w:autoSpaceDN w:val="0"/>
        <w:adjustRightInd w:val="0"/>
        <w:spacing w:after="0" w:line="400" w:lineRule="exact"/>
        <w:ind w:firstLineChars="200" w:firstLine="482"/>
        <w:rPr>
          <w:rFonts w:asciiTheme="minorEastAsia" w:hAnsiTheme="minorEastAsia"/>
          <w:b/>
          <w:bCs/>
          <w:color w:val="000000" w:themeColor="text1"/>
          <w:sz w:val="24"/>
        </w:rPr>
      </w:pPr>
      <w:r>
        <w:rPr>
          <w:rFonts w:asciiTheme="minorEastAsia" w:hAnsiTheme="minorEastAsia" w:hint="eastAsia"/>
          <w:b/>
          <w:bCs/>
          <w:color w:val="000000" w:themeColor="text1"/>
          <w:sz w:val="24"/>
        </w:rPr>
        <w:t>1、投标文件的制作要求</w:t>
      </w:r>
    </w:p>
    <w:p w:rsidR="007D3CDE" w:rsidRDefault="00734ADA">
      <w:pPr>
        <w:autoSpaceDE w:val="0"/>
        <w:autoSpaceDN w:val="0"/>
        <w:adjustRightInd w:val="0"/>
        <w:spacing w:after="0" w:line="400" w:lineRule="exact"/>
        <w:ind w:firstLineChars="200" w:firstLine="482"/>
        <w:rPr>
          <w:rFonts w:asciiTheme="minorEastAsia" w:eastAsiaTheme="minorEastAsia" w:hAnsiTheme="minorEastAsia"/>
          <w:b/>
          <w:bCs/>
          <w:color w:val="000000" w:themeColor="text1"/>
          <w:sz w:val="24"/>
        </w:rPr>
      </w:pPr>
      <w:r>
        <w:rPr>
          <w:rFonts w:asciiTheme="minorEastAsia" w:eastAsiaTheme="minorEastAsia" w:hAnsiTheme="minorEastAsia" w:hint="eastAsia"/>
          <w:b/>
          <w:bCs/>
          <w:color w:val="000000" w:themeColor="text1"/>
          <w:sz w:val="24"/>
        </w:rPr>
        <w:t>（1）本项目通过“政府采购云平台（</w:t>
      </w:r>
      <w:r>
        <w:rPr>
          <w:rFonts w:asciiTheme="minorEastAsia" w:eastAsiaTheme="minorEastAsia" w:hAnsiTheme="minorEastAsia"/>
          <w:b/>
          <w:bCs/>
          <w:color w:val="000000" w:themeColor="text1"/>
          <w:sz w:val="24"/>
        </w:rPr>
        <w:t>http://zfcg.czt.zj.gov.cn/</w:t>
      </w:r>
      <w:r>
        <w:rPr>
          <w:rFonts w:asciiTheme="minorEastAsia" w:eastAsiaTheme="minorEastAsia" w:hAnsiTheme="minorEastAsia" w:hint="eastAsia"/>
          <w:b/>
          <w:bCs/>
          <w:color w:val="000000" w:themeColor="text1"/>
          <w:sz w:val="24"/>
        </w:rPr>
        <w:t>）”实行在线投标响应（电子投标）。供应商应通过“政</w:t>
      </w:r>
      <w:proofErr w:type="gramStart"/>
      <w:r>
        <w:rPr>
          <w:rFonts w:asciiTheme="minorEastAsia" w:eastAsiaTheme="minorEastAsia" w:hAnsiTheme="minorEastAsia" w:hint="eastAsia"/>
          <w:b/>
          <w:bCs/>
          <w:color w:val="000000" w:themeColor="text1"/>
          <w:sz w:val="24"/>
        </w:rPr>
        <w:t>采云</w:t>
      </w:r>
      <w:proofErr w:type="gramEnd"/>
      <w:r>
        <w:rPr>
          <w:rFonts w:asciiTheme="minorEastAsia" w:eastAsiaTheme="minorEastAsia" w:hAnsiTheme="minorEastAsia" w:hint="eastAsia"/>
          <w:b/>
          <w:bCs/>
          <w:color w:val="000000" w:themeColor="text1"/>
          <w:sz w:val="24"/>
        </w:rPr>
        <w:t>电子交易客户端”，并按照本招标文件和“政府采购云平台”的要求编制并加密投标文件。</w:t>
      </w:r>
    </w:p>
    <w:p w:rsidR="007D3CDE" w:rsidRDefault="00734ADA">
      <w:pPr>
        <w:autoSpaceDE w:val="0"/>
        <w:autoSpaceDN w:val="0"/>
        <w:adjustRightInd w:val="0"/>
        <w:spacing w:after="0" w:line="400" w:lineRule="exact"/>
        <w:ind w:firstLineChars="200" w:firstLine="480"/>
        <w:rPr>
          <w:rFonts w:asciiTheme="minorEastAsia" w:hAnsiTheme="minorEastAsia"/>
          <w:color w:val="000000" w:themeColor="text1"/>
          <w:sz w:val="24"/>
        </w:rPr>
      </w:pPr>
      <w:r>
        <w:rPr>
          <w:rFonts w:asciiTheme="minorEastAsia" w:hAnsiTheme="minorEastAsia" w:hint="eastAsia"/>
          <w:color w:val="000000" w:themeColor="text1"/>
          <w:sz w:val="24"/>
        </w:rPr>
        <w:t>（2）电子投标文件按政</w:t>
      </w:r>
      <w:proofErr w:type="gramStart"/>
      <w:r>
        <w:rPr>
          <w:rFonts w:asciiTheme="minorEastAsia" w:hAnsiTheme="minorEastAsia" w:hint="eastAsia"/>
          <w:color w:val="000000" w:themeColor="text1"/>
          <w:sz w:val="24"/>
        </w:rPr>
        <w:t>采云</w:t>
      </w:r>
      <w:proofErr w:type="gramEnd"/>
      <w:r>
        <w:rPr>
          <w:rFonts w:asciiTheme="minorEastAsia" w:hAnsiTheme="minorEastAsia" w:hint="eastAsia"/>
          <w:color w:val="000000" w:themeColor="text1"/>
          <w:sz w:val="24"/>
        </w:rPr>
        <w:t>平台供应商项目采购-电子招投标操作指南（网址：https://help.zcygov.cn/web/site_2/2018/12-28/2573.html）及本招标文件规定的格式和顺序编制电子投标文件并进行关联定位。</w:t>
      </w:r>
    </w:p>
    <w:p w:rsidR="007D3CDE" w:rsidRDefault="00734ADA">
      <w:pPr>
        <w:autoSpaceDE w:val="0"/>
        <w:autoSpaceDN w:val="0"/>
        <w:adjustRightInd w:val="0"/>
        <w:spacing w:after="0" w:line="400" w:lineRule="exact"/>
        <w:ind w:firstLineChars="200" w:firstLine="480"/>
        <w:rPr>
          <w:rFonts w:asciiTheme="minorEastAsia" w:hAnsiTheme="minorEastAsia"/>
          <w:color w:val="000000" w:themeColor="text1"/>
          <w:sz w:val="24"/>
        </w:rPr>
      </w:pPr>
      <w:r>
        <w:rPr>
          <w:rFonts w:asciiTheme="minorEastAsia" w:hAnsiTheme="minorEastAsia" w:hint="eastAsia"/>
          <w:color w:val="000000" w:themeColor="text1"/>
          <w:sz w:val="24"/>
        </w:rPr>
        <w:t>（</w:t>
      </w:r>
      <w:r>
        <w:rPr>
          <w:rFonts w:asciiTheme="minorEastAsia" w:hAnsiTheme="minorEastAsia"/>
          <w:color w:val="000000" w:themeColor="text1"/>
          <w:sz w:val="24"/>
        </w:rPr>
        <w:t>3</w:t>
      </w:r>
      <w:r>
        <w:rPr>
          <w:rFonts w:asciiTheme="minorEastAsia" w:hAnsiTheme="minorEastAsia" w:hint="eastAsia"/>
          <w:color w:val="000000" w:themeColor="text1"/>
          <w:sz w:val="24"/>
        </w:rPr>
        <w:t>）投标人应按照投标文件组成内容及项目招标需求制作投标文件。</w:t>
      </w:r>
    </w:p>
    <w:p w:rsidR="007D3CDE" w:rsidRDefault="00734ADA">
      <w:pPr>
        <w:autoSpaceDE w:val="0"/>
        <w:autoSpaceDN w:val="0"/>
        <w:adjustRightInd w:val="0"/>
        <w:snapToGrid w:val="0"/>
        <w:spacing w:after="0" w:line="312" w:lineRule="auto"/>
        <w:ind w:firstLineChars="200" w:firstLine="480"/>
        <w:rPr>
          <w:rFonts w:asciiTheme="minorEastAsia" w:eastAsiaTheme="minorEastAsia" w:hAnsiTheme="minorEastAsia"/>
          <w:kern w:val="0"/>
          <w:sz w:val="24"/>
          <w:lang w:val="zh-CN"/>
        </w:rPr>
      </w:pPr>
      <w:r>
        <w:rPr>
          <w:rFonts w:asciiTheme="minorEastAsia" w:hAnsiTheme="minorEastAsia" w:hint="eastAsia"/>
          <w:color w:val="000000" w:themeColor="text1"/>
          <w:sz w:val="24"/>
        </w:rPr>
        <w:t>（</w:t>
      </w:r>
      <w:r>
        <w:rPr>
          <w:rFonts w:asciiTheme="minorEastAsia" w:hAnsiTheme="minorEastAsia"/>
          <w:color w:val="000000" w:themeColor="text1"/>
          <w:sz w:val="24"/>
        </w:rPr>
        <w:t>4</w:t>
      </w:r>
      <w:r>
        <w:rPr>
          <w:rFonts w:asciiTheme="minorEastAsia" w:hAnsiTheme="minorEastAsia" w:hint="eastAsia"/>
          <w:color w:val="000000" w:themeColor="text1"/>
          <w:sz w:val="24"/>
        </w:rPr>
        <w:t>）投标人应对所提供的全部资料的真实性承担法律责任，投标文件内容中有</w:t>
      </w:r>
      <w:r>
        <w:rPr>
          <w:rFonts w:asciiTheme="minorEastAsia" w:eastAsiaTheme="minorEastAsia" w:hAnsiTheme="minorEastAsia" w:hint="eastAsia"/>
          <w:color w:val="000000"/>
          <w:sz w:val="24"/>
        </w:rPr>
        <w:t>要</w:t>
      </w:r>
      <w:r>
        <w:rPr>
          <w:rFonts w:asciiTheme="minorEastAsia" w:eastAsiaTheme="minorEastAsia" w:hAnsiTheme="minorEastAsia" w:hint="eastAsia"/>
          <w:kern w:val="0"/>
          <w:sz w:val="24"/>
          <w:lang w:val="zh-CN"/>
        </w:rPr>
        <w:t>求盖章或签字的地方，必须加盖投标人的公章以及法定代表人或授权代表盖章或签字。</w:t>
      </w:r>
      <w:r>
        <w:rPr>
          <w:rFonts w:ascii="宋体" w:hAnsi="宋体" w:cs="宋体" w:hint="eastAsia"/>
          <w:b/>
          <w:bCs/>
          <w:sz w:val="24"/>
          <w:lang w:val="zh-CN"/>
        </w:rPr>
        <w:t>其中</w:t>
      </w:r>
      <w:r>
        <w:rPr>
          <w:rFonts w:ascii="宋体" w:hAnsi="宋体" w:cs="宋体" w:hint="eastAsia"/>
          <w:b/>
          <w:bCs/>
          <w:sz w:val="24"/>
        </w:rPr>
        <w:t>电子投标文件中所须加盖公章部分均采用CA签章。</w:t>
      </w:r>
    </w:p>
    <w:p w:rsidR="007D3CDE" w:rsidRDefault="00734ADA">
      <w:pPr>
        <w:snapToGrid w:val="0"/>
        <w:spacing w:after="0" w:line="400" w:lineRule="exact"/>
        <w:ind w:firstLineChars="200" w:firstLine="480"/>
        <w:jc w:val="left"/>
        <w:rPr>
          <w:rFonts w:asciiTheme="minorEastAsia" w:eastAsiaTheme="minorEastAsia" w:hAnsiTheme="minorEastAsia"/>
          <w:color w:val="000000"/>
          <w:sz w:val="24"/>
        </w:rPr>
      </w:pPr>
      <w:r>
        <w:rPr>
          <w:rFonts w:asciiTheme="minorEastAsia" w:hAnsiTheme="minorEastAsia" w:hint="eastAsia"/>
          <w:kern w:val="0"/>
          <w:sz w:val="24"/>
          <w:lang w:val="zh-CN"/>
        </w:rPr>
        <w:t>（</w:t>
      </w:r>
      <w:r>
        <w:rPr>
          <w:rFonts w:asciiTheme="minorEastAsia" w:hAnsiTheme="minorEastAsia"/>
          <w:kern w:val="0"/>
          <w:sz w:val="24"/>
        </w:rPr>
        <w:t>5</w:t>
      </w:r>
      <w:r>
        <w:rPr>
          <w:rFonts w:asciiTheme="minorEastAsia" w:hAnsiTheme="minorEastAsia" w:hint="eastAsia"/>
          <w:kern w:val="0"/>
          <w:sz w:val="24"/>
          <w:lang w:val="zh-CN"/>
        </w:rPr>
        <w:t>）</w:t>
      </w:r>
      <w:r>
        <w:rPr>
          <w:rFonts w:asciiTheme="minorEastAsia" w:eastAsiaTheme="minorEastAsia" w:hAnsiTheme="minorEastAsia"/>
          <w:color w:val="000000"/>
          <w:sz w:val="24"/>
        </w:rPr>
        <w:t>投标文件以及投标人与</w:t>
      </w:r>
      <w:r>
        <w:rPr>
          <w:rFonts w:asciiTheme="minorEastAsia" w:eastAsiaTheme="minorEastAsia" w:hAnsiTheme="minorEastAsia" w:hint="eastAsia"/>
          <w:color w:val="000000"/>
          <w:sz w:val="24"/>
        </w:rPr>
        <w:t>采购组织机构</w:t>
      </w:r>
      <w:r>
        <w:rPr>
          <w:rFonts w:asciiTheme="minorEastAsia" w:eastAsiaTheme="minorEastAsia" w:hAnsiTheme="minorEastAsia"/>
          <w:color w:val="000000"/>
          <w:sz w:val="24"/>
        </w:rPr>
        <w:t>就有关投标事宜的所有来往函电，均应以中文汉语书写。除</w:t>
      </w:r>
      <w:r>
        <w:rPr>
          <w:rFonts w:asciiTheme="minorEastAsia" w:eastAsiaTheme="minorEastAsia" w:hAnsiTheme="minorEastAsia" w:hint="eastAsia"/>
          <w:color w:val="000000"/>
          <w:sz w:val="24"/>
        </w:rPr>
        <w:t>签字</w:t>
      </w:r>
      <w:r>
        <w:rPr>
          <w:rFonts w:asciiTheme="minorEastAsia" w:eastAsiaTheme="minorEastAsia" w:hAnsiTheme="minorEastAsia"/>
          <w:color w:val="000000"/>
          <w:sz w:val="24"/>
        </w:rPr>
        <w:t>、盖章、专用名称等特殊情形外，以中文汉语以外的文字表述的投标文件视同未提供。</w:t>
      </w:r>
    </w:p>
    <w:p w:rsidR="007D3CDE" w:rsidRDefault="00734ADA">
      <w:pPr>
        <w:snapToGrid w:val="0"/>
        <w:spacing w:after="0" w:line="400" w:lineRule="exact"/>
        <w:ind w:firstLineChars="200" w:firstLine="480"/>
        <w:jc w:val="left"/>
        <w:rPr>
          <w:rFonts w:asciiTheme="minorEastAsia" w:eastAsiaTheme="minorEastAsia" w:hAnsiTheme="minorEastAsia"/>
          <w:color w:val="000000"/>
          <w:sz w:val="24"/>
        </w:rPr>
      </w:pPr>
      <w:r>
        <w:rPr>
          <w:rFonts w:asciiTheme="minorEastAsia" w:hAnsiTheme="minorEastAsia" w:hint="eastAsia"/>
          <w:color w:val="000000"/>
          <w:sz w:val="24"/>
        </w:rPr>
        <w:t>（</w:t>
      </w:r>
      <w:r>
        <w:rPr>
          <w:rFonts w:asciiTheme="minorEastAsia" w:hAnsiTheme="minorEastAsia"/>
          <w:color w:val="000000"/>
          <w:sz w:val="24"/>
        </w:rPr>
        <w:t>6</w:t>
      </w:r>
      <w:r>
        <w:rPr>
          <w:rFonts w:asciiTheme="minorEastAsia" w:hAnsiTheme="minorEastAsia" w:hint="eastAsia"/>
          <w:color w:val="000000"/>
          <w:sz w:val="24"/>
        </w:rPr>
        <w:t>）</w:t>
      </w:r>
      <w:r>
        <w:rPr>
          <w:rFonts w:asciiTheme="minorEastAsia" w:eastAsiaTheme="minorEastAsia" w:hAnsiTheme="minorEastAsia"/>
          <w:color w:val="000000"/>
          <w:sz w:val="24"/>
        </w:rPr>
        <w:t>投标计量单位，招标文件已有明确规定的，使用招标文件规定的计量单位；招标文件没有规定的，应采用中华人民共和国法定计量单位（货币单位：人民币元）。</w:t>
      </w:r>
    </w:p>
    <w:p w:rsidR="007D3CDE" w:rsidRDefault="00734ADA">
      <w:pPr>
        <w:autoSpaceDE w:val="0"/>
        <w:autoSpaceDN w:val="0"/>
        <w:adjustRightInd w:val="0"/>
        <w:spacing w:after="0" w:line="400" w:lineRule="exact"/>
        <w:ind w:firstLineChars="200" w:firstLine="480"/>
        <w:rPr>
          <w:rFonts w:asciiTheme="minorEastAsia" w:eastAsiaTheme="minorEastAsia" w:hAnsiTheme="minorEastAsia"/>
          <w:color w:val="000000" w:themeColor="text1"/>
          <w:sz w:val="24"/>
        </w:rPr>
      </w:pPr>
      <w:r>
        <w:rPr>
          <w:rFonts w:asciiTheme="minorEastAsia" w:hAnsiTheme="minorEastAsia" w:hint="eastAsia"/>
          <w:color w:val="000000" w:themeColor="text1"/>
          <w:sz w:val="24"/>
        </w:rPr>
        <w:t>（</w:t>
      </w:r>
      <w:r>
        <w:rPr>
          <w:rFonts w:asciiTheme="minorEastAsia" w:hAnsiTheme="minorEastAsia"/>
          <w:color w:val="000000" w:themeColor="text1"/>
          <w:sz w:val="24"/>
        </w:rPr>
        <w:t>7</w:t>
      </w:r>
      <w:r>
        <w:rPr>
          <w:rFonts w:asciiTheme="minorEastAsia" w:hAnsiTheme="minorEastAsia" w:hint="eastAsia"/>
          <w:color w:val="000000" w:themeColor="text1"/>
          <w:sz w:val="24"/>
        </w:rPr>
        <w:t>）</w:t>
      </w:r>
      <w:r>
        <w:rPr>
          <w:rFonts w:asciiTheme="minorEastAsia" w:eastAsiaTheme="minorEastAsia" w:hAnsiTheme="minorEastAsia"/>
          <w:color w:val="000000" w:themeColor="text1"/>
          <w:sz w:val="24"/>
        </w:rPr>
        <w:t>若投标人不按</w:t>
      </w:r>
      <w:r>
        <w:rPr>
          <w:rFonts w:asciiTheme="minorEastAsia" w:eastAsiaTheme="minorEastAsia" w:hAnsiTheme="minorEastAsia"/>
          <w:color w:val="000000"/>
          <w:sz w:val="24"/>
        </w:rPr>
        <w:t>招标</w:t>
      </w:r>
      <w:r>
        <w:rPr>
          <w:rFonts w:asciiTheme="minorEastAsia" w:eastAsiaTheme="minorEastAsia" w:hAnsiTheme="minorEastAsia"/>
          <w:color w:val="000000" w:themeColor="text1"/>
          <w:sz w:val="24"/>
        </w:rPr>
        <w:t>文件的要求提供资格审查材料，其风险由投标人自行承担。</w:t>
      </w:r>
    </w:p>
    <w:p w:rsidR="007D3CDE" w:rsidRDefault="00734ADA">
      <w:pPr>
        <w:autoSpaceDE w:val="0"/>
        <w:autoSpaceDN w:val="0"/>
        <w:adjustRightInd w:val="0"/>
        <w:spacing w:after="0" w:line="400" w:lineRule="exact"/>
        <w:ind w:firstLineChars="200" w:firstLine="480"/>
        <w:rPr>
          <w:rFonts w:asciiTheme="minorEastAsia" w:eastAsiaTheme="minorEastAsia" w:hAnsiTheme="minorEastAsia"/>
          <w:color w:val="000000" w:themeColor="text1"/>
          <w:sz w:val="24"/>
        </w:rPr>
      </w:pPr>
      <w:r>
        <w:rPr>
          <w:rFonts w:asciiTheme="minorEastAsia" w:hAnsiTheme="minorEastAsia" w:hint="eastAsia"/>
          <w:color w:val="000000" w:themeColor="text1"/>
          <w:kern w:val="0"/>
          <w:sz w:val="24"/>
        </w:rPr>
        <w:t>（</w:t>
      </w:r>
      <w:r>
        <w:rPr>
          <w:rFonts w:asciiTheme="minorEastAsia" w:hAnsiTheme="minorEastAsia"/>
          <w:color w:val="000000" w:themeColor="text1"/>
          <w:kern w:val="0"/>
          <w:sz w:val="24"/>
        </w:rPr>
        <w:t>8</w:t>
      </w:r>
      <w:r>
        <w:rPr>
          <w:rFonts w:asciiTheme="minorEastAsia" w:hAnsiTheme="minorEastAsia" w:hint="eastAsia"/>
          <w:color w:val="000000" w:themeColor="text1"/>
          <w:kern w:val="0"/>
          <w:sz w:val="24"/>
        </w:rPr>
        <w:t>）</w:t>
      </w:r>
      <w:r>
        <w:rPr>
          <w:rFonts w:asciiTheme="minorEastAsia" w:eastAsiaTheme="minorEastAsia" w:hAnsiTheme="minorEastAsia" w:hint="eastAsia"/>
          <w:color w:val="000000" w:themeColor="text1"/>
          <w:sz w:val="24"/>
        </w:rPr>
        <w:t>与本次投标无关的内容请不要制作在内，确保投标文件有针对性、简洁明了。</w:t>
      </w:r>
    </w:p>
    <w:p w:rsidR="007D3CDE" w:rsidRDefault="00734ADA">
      <w:pPr>
        <w:autoSpaceDE w:val="0"/>
        <w:autoSpaceDN w:val="0"/>
        <w:adjustRightInd w:val="0"/>
        <w:spacing w:after="0" w:line="400" w:lineRule="exact"/>
        <w:ind w:firstLineChars="200" w:firstLine="480"/>
        <w:rPr>
          <w:rFonts w:asciiTheme="minorEastAsia" w:eastAsiaTheme="minorEastAsia" w:hAnsiTheme="minorEastAsia"/>
          <w:color w:val="000000" w:themeColor="text1"/>
          <w:sz w:val="24"/>
        </w:rPr>
      </w:pPr>
      <w:r>
        <w:rPr>
          <w:rFonts w:asciiTheme="minorEastAsia" w:eastAsiaTheme="minorEastAsia" w:hAnsiTheme="minorEastAsia" w:hint="eastAsia"/>
          <w:kern w:val="0"/>
          <w:sz w:val="24"/>
        </w:rPr>
        <w:t>2、</w:t>
      </w:r>
      <w:r>
        <w:rPr>
          <w:rFonts w:asciiTheme="minorEastAsia" w:hAnsiTheme="minorEastAsia" w:hint="eastAsia"/>
          <w:color w:val="000000" w:themeColor="text1"/>
          <w:sz w:val="24"/>
        </w:rPr>
        <w:t>投标文件的递交要求</w:t>
      </w:r>
    </w:p>
    <w:p w:rsidR="007D3CDE" w:rsidRDefault="00734ADA">
      <w:pPr>
        <w:tabs>
          <w:tab w:val="left" w:pos="1418"/>
        </w:tabs>
        <w:autoSpaceDE w:val="0"/>
        <w:autoSpaceDN w:val="0"/>
        <w:adjustRightInd w:val="0"/>
        <w:spacing w:after="0" w:line="400" w:lineRule="exact"/>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（1）投标文件必须在规定时间前上传、送达。投标文件在截止时间后提交，采购组织机构将拒绝接收。</w:t>
      </w:r>
    </w:p>
    <w:p w:rsidR="007D3CDE" w:rsidRDefault="00734ADA">
      <w:pPr>
        <w:tabs>
          <w:tab w:val="left" w:pos="1418"/>
        </w:tabs>
        <w:autoSpaceDE w:val="0"/>
        <w:autoSpaceDN w:val="0"/>
        <w:adjustRightInd w:val="0"/>
        <w:spacing w:after="0" w:line="400" w:lineRule="exact"/>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（2）如有特殊情况，采购组织机构延长截止时间和开标时间，采购组织机构和投标人的权利和义务将受到新的截止时间和开标时间的约束。</w:t>
      </w:r>
    </w:p>
    <w:p w:rsidR="007D3CDE" w:rsidRDefault="00734ADA">
      <w:pPr>
        <w:tabs>
          <w:tab w:val="left" w:pos="1898"/>
        </w:tabs>
        <w:autoSpaceDE w:val="0"/>
        <w:autoSpaceDN w:val="0"/>
        <w:adjustRightInd w:val="0"/>
        <w:spacing w:after="0" w:line="400" w:lineRule="exact"/>
        <w:ind w:firstLineChars="200" w:firstLine="480"/>
        <w:rPr>
          <w:rFonts w:asciiTheme="minorEastAsia" w:eastAsiaTheme="minorEastAsia" w:hAnsiTheme="minorEastAsia"/>
          <w:kern w:val="0"/>
          <w:sz w:val="24"/>
        </w:rPr>
      </w:pPr>
      <w:r>
        <w:rPr>
          <w:rFonts w:asciiTheme="minorEastAsia" w:eastAsiaTheme="minorEastAsia" w:hAnsiTheme="minorEastAsia"/>
          <w:kern w:val="0"/>
          <w:sz w:val="24"/>
        </w:rPr>
        <w:t>3</w:t>
      </w:r>
      <w:r>
        <w:rPr>
          <w:rFonts w:asciiTheme="minorEastAsia" w:eastAsiaTheme="minorEastAsia" w:hAnsiTheme="minorEastAsia" w:hint="eastAsia"/>
          <w:kern w:val="0"/>
          <w:sz w:val="24"/>
        </w:rPr>
        <w:t>、投标文件的补充、修改和撤回。</w:t>
      </w:r>
    </w:p>
    <w:p w:rsidR="007D3CDE" w:rsidRDefault="00734ADA">
      <w:pPr>
        <w:tabs>
          <w:tab w:val="left" w:pos="1898"/>
        </w:tabs>
        <w:autoSpaceDE w:val="0"/>
        <w:autoSpaceDN w:val="0"/>
        <w:adjustRightInd w:val="0"/>
        <w:spacing w:after="0" w:line="400" w:lineRule="exact"/>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（1）</w:t>
      </w:r>
      <w:r>
        <w:rPr>
          <w:rFonts w:asciiTheme="minorEastAsia" w:eastAsiaTheme="minorEastAsia" w:hAnsiTheme="minorEastAsia" w:hint="eastAsia"/>
          <w:b/>
          <w:kern w:val="0"/>
          <w:sz w:val="24"/>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rsidR="007D3CDE" w:rsidRDefault="00734ADA">
      <w:pPr>
        <w:tabs>
          <w:tab w:val="left" w:pos="1898"/>
        </w:tabs>
        <w:autoSpaceDE w:val="0"/>
        <w:autoSpaceDN w:val="0"/>
        <w:adjustRightInd w:val="0"/>
        <w:spacing w:after="0" w:line="400" w:lineRule="exact"/>
        <w:ind w:firstLineChars="200" w:firstLine="480"/>
        <w:rPr>
          <w:rFonts w:asciiTheme="minorEastAsia" w:eastAsiaTheme="minorEastAsia" w:hAnsiTheme="minorEastAsia"/>
          <w:b/>
          <w:kern w:val="0"/>
          <w:sz w:val="24"/>
        </w:rPr>
      </w:pPr>
      <w:r>
        <w:rPr>
          <w:rFonts w:asciiTheme="minorEastAsia" w:eastAsiaTheme="minorEastAsia" w:hAnsiTheme="minorEastAsia" w:hint="eastAsia"/>
          <w:kern w:val="0"/>
          <w:sz w:val="24"/>
        </w:rPr>
        <w:t>（</w:t>
      </w:r>
      <w:r>
        <w:rPr>
          <w:rFonts w:asciiTheme="minorEastAsia" w:eastAsiaTheme="minorEastAsia" w:hAnsiTheme="minorEastAsia"/>
          <w:kern w:val="0"/>
          <w:sz w:val="24"/>
        </w:rPr>
        <w:t>2</w:t>
      </w:r>
      <w:r>
        <w:rPr>
          <w:rFonts w:asciiTheme="minorEastAsia" w:eastAsiaTheme="minorEastAsia" w:hAnsiTheme="minorEastAsia" w:hint="eastAsia"/>
          <w:kern w:val="0"/>
          <w:sz w:val="24"/>
        </w:rPr>
        <w:t>）</w:t>
      </w:r>
      <w:r>
        <w:rPr>
          <w:rFonts w:asciiTheme="minorEastAsia" w:eastAsiaTheme="minorEastAsia" w:hAnsiTheme="minorEastAsia"/>
          <w:b/>
          <w:kern w:val="0"/>
          <w:sz w:val="24"/>
        </w:rPr>
        <w:t>投标截止时间后，投标供应商不得撤回、修改《</w:t>
      </w:r>
      <w:r>
        <w:rPr>
          <w:rFonts w:asciiTheme="minorEastAsia" w:eastAsiaTheme="minorEastAsia" w:hAnsiTheme="minorEastAsia" w:hint="eastAsia"/>
          <w:b/>
          <w:kern w:val="0"/>
          <w:sz w:val="24"/>
        </w:rPr>
        <w:t>投标响应</w:t>
      </w:r>
      <w:r>
        <w:rPr>
          <w:rFonts w:asciiTheme="minorEastAsia" w:eastAsiaTheme="minorEastAsia" w:hAnsiTheme="minorEastAsia"/>
          <w:b/>
          <w:kern w:val="0"/>
          <w:sz w:val="24"/>
        </w:rPr>
        <w:t>文件》</w:t>
      </w:r>
      <w:r>
        <w:rPr>
          <w:rFonts w:asciiTheme="minorEastAsia" w:eastAsiaTheme="minorEastAsia" w:hAnsiTheme="minorEastAsia" w:hint="eastAsia"/>
          <w:b/>
          <w:kern w:val="0"/>
          <w:sz w:val="24"/>
        </w:rPr>
        <w:t>。</w:t>
      </w:r>
    </w:p>
    <w:p w:rsidR="007D3CDE" w:rsidRDefault="00734ADA">
      <w:pPr>
        <w:tabs>
          <w:tab w:val="left" w:pos="1898"/>
        </w:tabs>
        <w:autoSpaceDE w:val="0"/>
        <w:autoSpaceDN w:val="0"/>
        <w:adjustRightInd w:val="0"/>
        <w:spacing w:after="0" w:line="312" w:lineRule="auto"/>
        <w:ind w:leftChars="200" w:left="420"/>
        <w:rPr>
          <w:rFonts w:asciiTheme="minorEastAsia" w:eastAsiaTheme="minorEastAsia" w:hAnsiTheme="minorEastAsia"/>
          <w:b/>
          <w:kern w:val="0"/>
          <w:sz w:val="24"/>
        </w:rPr>
      </w:pPr>
      <w:r>
        <w:rPr>
          <w:rFonts w:asciiTheme="minorEastAsia" w:eastAsiaTheme="minorEastAsia" w:hAnsiTheme="minorEastAsia" w:hint="eastAsia"/>
          <w:b/>
          <w:kern w:val="0"/>
          <w:sz w:val="24"/>
        </w:rPr>
        <w:t>（三）投标文件的有效期</w:t>
      </w:r>
    </w:p>
    <w:p w:rsidR="007D3CDE" w:rsidRDefault="00734ADA">
      <w:pPr>
        <w:pStyle w:val="a"/>
        <w:tabs>
          <w:tab w:val="left" w:pos="454"/>
          <w:tab w:val="left" w:pos="720"/>
          <w:tab w:val="left" w:pos="1200"/>
        </w:tabs>
        <w:snapToGrid w:val="0"/>
        <w:spacing w:after="0" w:line="312" w:lineRule="auto"/>
        <w:ind w:left="0" w:firstLineChars="200" w:firstLine="480"/>
        <w:rPr>
          <w:rFonts w:ascii="仿宋_GB2312" w:eastAsia="仿宋_GB2312" w:hAnsi="仿宋_GB2312" w:cs="仿宋_GB2312"/>
          <w:sz w:val="24"/>
          <w:lang w:val="en-GB"/>
        </w:rPr>
      </w:pPr>
      <w:r>
        <w:rPr>
          <w:rFonts w:ascii="宋体" w:hAnsi="宋体" w:hint="eastAsia"/>
          <w:sz w:val="24"/>
          <w:lang w:val="en-GB"/>
        </w:rPr>
        <w:t>自投标截止日起90天投标文件应保持有效。有效期不足的投标文件将被拒绝。</w:t>
      </w:r>
    </w:p>
    <w:p w:rsidR="007D3CDE" w:rsidRDefault="00734ADA">
      <w:pPr>
        <w:pStyle w:val="a"/>
        <w:tabs>
          <w:tab w:val="left" w:pos="454"/>
          <w:tab w:val="left" w:pos="720"/>
          <w:tab w:val="left" w:pos="1200"/>
        </w:tabs>
        <w:snapToGrid w:val="0"/>
        <w:spacing w:after="0" w:line="312" w:lineRule="auto"/>
        <w:ind w:left="0" w:firstLineChars="200" w:firstLine="480"/>
        <w:rPr>
          <w:rFonts w:ascii="宋体" w:hAnsi="宋体"/>
          <w:sz w:val="24"/>
          <w:lang w:val="en-GB"/>
        </w:rPr>
      </w:pPr>
      <w:r>
        <w:rPr>
          <w:rFonts w:ascii="宋体" w:hAnsi="宋体" w:hint="eastAsia"/>
          <w:sz w:val="24"/>
          <w:lang w:val="en-GB"/>
        </w:rPr>
        <w:t>在特殊情况下，采购人可与投标人协商延长投标文件的有效期，这种要求和答</w:t>
      </w:r>
      <w:r>
        <w:rPr>
          <w:rFonts w:ascii="宋体" w:hAnsi="宋体" w:hint="eastAsia"/>
          <w:sz w:val="24"/>
          <w:lang w:val="en-GB"/>
        </w:rPr>
        <w:lastRenderedPageBreak/>
        <w:t>复均以书面形式进行。</w:t>
      </w:r>
    </w:p>
    <w:p w:rsidR="007D3CDE" w:rsidRDefault="00734ADA">
      <w:pPr>
        <w:snapToGrid w:val="0"/>
        <w:spacing w:after="0" w:line="312" w:lineRule="auto"/>
        <w:ind w:firstLineChars="200" w:firstLine="480"/>
        <w:jc w:val="left"/>
        <w:outlineLvl w:val="0"/>
        <w:rPr>
          <w:rFonts w:asciiTheme="minorEastAsia" w:eastAsiaTheme="minorEastAsia" w:hAnsiTheme="minorEastAsia"/>
          <w:b/>
          <w:sz w:val="24"/>
        </w:rPr>
      </w:pPr>
      <w:r>
        <w:rPr>
          <w:rFonts w:asciiTheme="minorEastAsia" w:eastAsiaTheme="minorEastAsia" w:hAnsiTheme="minorEastAsia"/>
          <w:sz w:val="24"/>
        </w:rPr>
        <w:t>3</w:t>
      </w:r>
      <w:r>
        <w:rPr>
          <w:rFonts w:asciiTheme="minorEastAsia" w:eastAsiaTheme="minorEastAsia" w:hAnsiTheme="minorEastAsia" w:hint="eastAsia"/>
          <w:sz w:val="24"/>
        </w:rPr>
        <w:t>.</w:t>
      </w:r>
      <w:r>
        <w:rPr>
          <w:rFonts w:asciiTheme="minorEastAsia" w:eastAsiaTheme="minorEastAsia" w:hAnsiTheme="minorEastAsia"/>
          <w:sz w:val="24"/>
        </w:rPr>
        <w:t>中标人的投标文件自开标之日起至合同履行完毕均应保持有效。</w:t>
      </w:r>
    </w:p>
    <w:p w:rsidR="007D3CDE" w:rsidRDefault="00734ADA">
      <w:pPr>
        <w:tabs>
          <w:tab w:val="left" w:pos="1418"/>
        </w:tabs>
        <w:autoSpaceDE w:val="0"/>
        <w:autoSpaceDN w:val="0"/>
        <w:adjustRightInd w:val="0"/>
        <w:spacing w:after="0" w:line="312" w:lineRule="auto"/>
        <w:rPr>
          <w:rFonts w:asciiTheme="minorEastAsia" w:eastAsiaTheme="minorEastAsia" w:hAnsiTheme="minorEastAsia"/>
          <w:b/>
          <w:kern w:val="0"/>
          <w:sz w:val="24"/>
        </w:rPr>
      </w:pPr>
      <w:r>
        <w:rPr>
          <w:rFonts w:asciiTheme="minorEastAsia" w:eastAsiaTheme="minorEastAsia" w:hAnsiTheme="minorEastAsia" w:hint="eastAsia"/>
          <w:b/>
          <w:kern w:val="0"/>
          <w:sz w:val="24"/>
        </w:rPr>
        <w:t>四、投标保证金</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根据《浙江省财政厅关于明确政府采购保证金管理工作的通知》文件规定，不再收取投标保证金</w:t>
      </w:r>
      <w:r>
        <w:rPr>
          <w:rFonts w:ascii="宋体" w:hAnsi="宋体" w:cs="宋体"/>
          <w:sz w:val="24"/>
          <w:szCs w:val="32"/>
        </w:rPr>
        <w:t>。</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但投标人有下列情形之一的，将视情节轻重予以处罚（处罚措施由招标人合理确定，若给招标人造成损失的，须承担所有损失赔偿，并上报采购监管机构进行处理）。</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（1）投标人在截止时间后至投标有效期内无故撤回投标文件或放弃中标资格的；</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（2）投标人在投标过程中弄虚作假，提供虚假材料的；</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（3）与采购人另行订立背离合同实质性内容的协议的；</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（4）将中标项目转让或违规分包给他人；</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（5）除因不可抗力或招标文件认可的情形以外，中标供应商不与采购人签订合同或拒绝履行合同义务的；</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（6）供应商与采购人、其他供应商或者采购组织机构恶意串通的；</w:t>
      </w:r>
    </w:p>
    <w:p w:rsidR="007D3CDE" w:rsidRDefault="00734ADA">
      <w:pPr>
        <w:tabs>
          <w:tab w:val="left" w:pos="1418"/>
        </w:tabs>
        <w:autoSpaceDE w:val="0"/>
        <w:autoSpaceDN w:val="0"/>
        <w:adjustRightInd w:val="0"/>
        <w:spacing w:after="0" w:line="312" w:lineRule="auto"/>
        <w:ind w:firstLineChars="200" w:firstLine="480"/>
        <w:rPr>
          <w:rFonts w:ascii="宋体" w:hAnsi="宋体" w:cs="宋体"/>
          <w:sz w:val="24"/>
          <w:szCs w:val="32"/>
        </w:rPr>
      </w:pPr>
      <w:r>
        <w:rPr>
          <w:rFonts w:ascii="宋体" w:hAnsi="宋体" w:cs="宋体" w:hint="eastAsia"/>
          <w:sz w:val="24"/>
          <w:szCs w:val="32"/>
        </w:rPr>
        <w:t>（7）其他严重扰乱招投标程序的，法律、法规明确规定的其他行为。</w:t>
      </w:r>
    </w:p>
    <w:p w:rsidR="007D3CDE" w:rsidRDefault="00734ADA">
      <w:pPr>
        <w:snapToGrid w:val="0"/>
        <w:spacing w:after="0" w:line="400" w:lineRule="exact"/>
        <w:ind w:firstLineChars="200" w:firstLine="482"/>
        <w:rPr>
          <w:rFonts w:ascii="宋体" w:hAnsi="宋体"/>
          <w:b/>
          <w:sz w:val="24"/>
        </w:rPr>
      </w:pPr>
      <w:r>
        <w:rPr>
          <w:rFonts w:ascii="宋体" w:hAnsi="宋体" w:hint="eastAsia"/>
          <w:b/>
          <w:sz w:val="24"/>
        </w:rPr>
        <w:t>五、开标</w:t>
      </w:r>
    </w:p>
    <w:p w:rsidR="007D3CDE" w:rsidRDefault="00734ADA">
      <w:pPr>
        <w:autoSpaceDE w:val="0"/>
        <w:autoSpaceDN w:val="0"/>
        <w:adjustRightInd w:val="0"/>
        <w:spacing w:after="0" w:line="312" w:lineRule="auto"/>
        <w:rPr>
          <w:rFonts w:ascii="宋体" w:hAnsi="宋体"/>
          <w:bCs/>
          <w:sz w:val="24"/>
        </w:rPr>
      </w:pPr>
      <w:r>
        <w:rPr>
          <w:rFonts w:ascii="宋体" w:hAnsi="宋体" w:hint="eastAsia"/>
          <w:bCs/>
          <w:sz w:val="24"/>
        </w:rPr>
        <w:t xml:space="preserve">    （一）开标事项</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采购组织机构在“招标公告”规定的时间和地点公开开标，所有投标人均可不参加本项目现场开标，投标人线上参加项目开标过程。投标人未在规定时间参与开标过程的，视为放弃开标监督权利、认可开标结果。</w:t>
      </w:r>
    </w:p>
    <w:p w:rsidR="007D3CDE" w:rsidRDefault="00734ADA">
      <w:pPr>
        <w:autoSpaceDE w:val="0"/>
        <w:autoSpaceDN w:val="0"/>
        <w:adjustRightInd w:val="0"/>
        <w:spacing w:after="0" w:line="312" w:lineRule="auto"/>
        <w:ind w:firstLineChars="200" w:firstLine="480"/>
        <w:rPr>
          <w:rFonts w:ascii="宋体" w:hAnsi="宋体"/>
          <w:bCs/>
          <w:sz w:val="24"/>
        </w:rPr>
      </w:pPr>
      <w:r>
        <w:rPr>
          <w:rFonts w:ascii="宋体" w:hAnsi="宋体" w:hint="eastAsia"/>
          <w:bCs/>
          <w:sz w:val="24"/>
        </w:rPr>
        <w:t>在开标过程中如有异议，按规定出具加盖公章</w:t>
      </w:r>
      <w:r>
        <w:rPr>
          <w:rFonts w:ascii="宋体" w:hAnsi="宋体" w:hint="eastAsia"/>
          <w:kern w:val="0"/>
          <w:sz w:val="24"/>
        </w:rPr>
        <w:t>（或者由法定代理人或其授权的代表签字）</w:t>
      </w:r>
      <w:r>
        <w:rPr>
          <w:rFonts w:ascii="宋体" w:hAnsi="宋体" w:hint="eastAsia"/>
          <w:bCs/>
          <w:sz w:val="24"/>
        </w:rPr>
        <w:t>的质疑函的原件扫描件，原件也同时寄给或送至招标代理公司（或采购人）。在开标过程中如有澄清、无效标等，投标人也按上述方式进行操作。</w:t>
      </w:r>
    </w:p>
    <w:p w:rsidR="007D3CDE" w:rsidRDefault="00734ADA">
      <w:pPr>
        <w:autoSpaceDE w:val="0"/>
        <w:autoSpaceDN w:val="0"/>
        <w:adjustRightInd w:val="0"/>
        <w:spacing w:after="0" w:line="312" w:lineRule="auto"/>
        <w:ind w:firstLineChars="200" w:firstLine="480"/>
        <w:rPr>
          <w:rFonts w:ascii="宋体" w:hAnsi="宋体"/>
          <w:kern w:val="0"/>
          <w:sz w:val="24"/>
        </w:rPr>
      </w:pPr>
      <w:r>
        <w:rPr>
          <w:rFonts w:ascii="宋体" w:hAnsi="宋体" w:hint="eastAsia"/>
          <w:kern w:val="0"/>
          <w:sz w:val="24"/>
        </w:rPr>
        <w:t>本次招标</w:t>
      </w:r>
      <w:r>
        <w:rPr>
          <w:rFonts w:ascii="宋体" w:hAnsi="宋体" w:cs="宋体" w:hint="eastAsia"/>
          <w:sz w:val="24"/>
        </w:rPr>
        <w:t>先</w:t>
      </w:r>
      <w:proofErr w:type="gramStart"/>
      <w:r>
        <w:rPr>
          <w:rFonts w:ascii="宋体" w:hAnsi="宋体" w:cs="宋体" w:hint="eastAsia"/>
          <w:sz w:val="24"/>
        </w:rPr>
        <w:t>开资格</w:t>
      </w:r>
      <w:proofErr w:type="gramEnd"/>
      <w:r>
        <w:rPr>
          <w:rFonts w:ascii="宋体" w:hAnsi="宋体" w:cs="宋体" w:hint="eastAsia"/>
          <w:sz w:val="24"/>
        </w:rPr>
        <w:t>证明文件，再开商务技术文件，商务技术文件评审结束后再开评报价文件</w:t>
      </w:r>
      <w:r>
        <w:rPr>
          <w:rFonts w:ascii="宋体" w:hAnsi="宋体" w:hint="eastAsia"/>
          <w:kern w:val="0"/>
          <w:sz w:val="24"/>
        </w:rPr>
        <w:t>。</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采购过程中出现以下情形，导致电子交易平台无法正常运行，或者无法保证电子交易的公平、公正和安全时，采购组织机构可中止电子交易活动：</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 xml:space="preserve">（1）电子交易平台发生故障而无法登录访问的； </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（2）电子交易平台应用或数据库出现错误，不能进行正常操作的；</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（3）电子交易平台发现严重安全漏洞，有潜在泄密危险的；</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 xml:space="preserve">（4）病毒发作导致不能进行正常操作的； </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（5）其他无法保证电子交易的公平、公正和安全的情况。</w:t>
      </w:r>
    </w:p>
    <w:p w:rsidR="007D3CDE" w:rsidRDefault="00734ADA">
      <w:pPr>
        <w:spacing w:after="0" w:line="312" w:lineRule="auto"/>
        <w:ind w:firstLineChars="200" w:firstLine="480"/>
        <w:rPr>
          <w:rFonts w:ascii="宋体" w:hAnsi="宋体" w:cs="宋体"/>
          <w:sz w:val="24"/>
          <w:szCs w:val="32"/>
        </w:rPr>
      </w:pPr>
      <w:r>
        <w:rPr>
          <w:rFonts w:ascii="宋体" w:hAnsi="宋体" w:cs="宋体" w:hint="eastAsia"/>
          <w:sz w:val="24"/>
          <w:szCs w:val="32"/>
        </w:rPr>
        <w:t>出现前款规定情形，不影响采购公平、公正性的，采购组织机构可以待上述情形消除后继续组织电子交易活动，也可以决定某些环节以纸质形式进行；影响或可能影</w:t>
      </w:r>
      <w:r>
        <w:rPr>
          <w:rFonts w:ascii="宋体" w:hAnsi="宋体" w:cs="宋体" w:hint="eastAsia"/>
          <w:sz w:val="24"/>
          <w:szCs w:val="32"/>
        </w:rPr>
        <w:lastRenderedPageBreak/>
        <w:t>响采购公平、公正性的，应当重新采购。</w:t>
      </w:r>
    </w:p>
    <w:p w:rsidR="007D3CDE" w:rsidRDefault="00734ADA">
      <w:pPr>
        <w:autoSpaceDE w:val="0"/>
        <w:autoSpaceDN w:val="0"/>
        <w:adjustRightInd w:val="0"/>
        <w:spacing w:after="0" w:line="312" w:lineRule="auto"/>
        <w:ind w:firstLineChars="200" w:firstLine="480"/>
        <w:rPr>
          <w:rFonts w:asciiTheme="minorEastAsia" w:eastAsiaTheme="minorEastAsia" w:hAnsiTheme="minorEastAsia"/>
          <w:bCs/>
          <w:sz w:val="24"/>
        </w:rPr>
      </w:pPr>
      <w:r>
        <w:rPr>
          <w:rFonts w:asciiTheme="minorEastAsia" w:eastAsiaTheme="minorEastAsia" w:hAnsiTheme="minorEastAsia"/>
          <w:bCs/>
          <w:sz w:val="24"/>
        </w:rPr>
        <w:t>（二） 开</w:t>
      </w:r>
      <w:r>
        <w:rPr>
          <w:rFonts w:asciiTheme="minorEastAsia" w:eastAsiaTheme="minorEastAsia" w:hAnsiTheme="minorEastAsia" w:hint="eastAsia"/>
          <w:bCs/>
          <w:sz w:val="24"/>
        </w:rPr>
        <w:t>标</w:t>
      </w:r>
      <w:r>
        <w:rPr>
          <w:rFonts w:asciiTheme="minorEastAsia" w:eastAsiaTheme="minorEastAsia" w:hAnsiTheme="minorEastAsia"/>
          <w:bCs/>
          <w:sz w:val="24"/>
        </w:rPr>
        <w:t>程序：</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hint="eastAsia"/>
          <w:b/>
          <w:sz w:val="24"/>
        </w:rPr>
        <w:t>采购组织机构将按照招标文件规定的时间通过“政府采购云平台”组织开标、开启投标文件，所有供应商均应当准时在线参加。投标供应商</w:t>
      </w:r>
      <w:r>
        <w:rPr>
          <w:rFonts w:asciiTheme="minorEastAsia" w:eastAsiaTheme="minorEastAsia" w:hAnsiTheme="minorEastAsia"/>
          <w:b/>
          <w:sz w:val="24"/>
        </w:rPr>
        <w:t>如不</w:t>
      </w:r>
      <w:r>
        <w:rPr>
          <w:rFonts w:asciiTheme="minorEastAsia" w:eastAsiaTheme="minorEastAsia" w:hAnsiTheme="minorEastAsia" w:hint="eastAsia"/>
          <w:b/>
          <w:sz w:val="24"/>
        </w:rPr>
        <w:t>参加在线</w:t>
      </w:r>
      <w:r>
        <w:rPr>
          <w:rFonts w:asciiTheme="minorEastAsia" w:eastAsiaTheme="minorEastAsia" w:hAnsiTheme="minorEastAsia"/>
          <w:b/>
          <w:sz w:val="24"/>
        </w:rPr>
        <w:t>开标大会的，</w:t>
      </w:r>
      <w:r>
        <w:rPr>
          <w:rFonts w:asciiTheme="minorEastAsia" w:eastAsiaTheme="minorEastAsia" w:hAnsiTheme="minorEastAsia" w:hint="eastAsia"/>
          <w:b/>
          <w:sz w:val="24"/>
        </w:rPr>
        <w:t>视同认可开标结果，</w:t>
      </w:r>
      <w:r>
        <w:rPr>
          <w:rFonts w:asciiTheme="minorEastAsia" w:eastAsiaTheme="minorEastAsia" w:hAnsiTheme="minorEastAsia"/>
          <w:b/>
          <w:sz w:val="24"/>
        </w:rPr>
        <w:t>事后不得对采购相关人员、开标过程和开标结果提出异议</w:t>
      </w:r>
      <w:r>
        <w:rPr>
          <w:rFonts w:asciiTheme="minorEastAsia" w:eastAsiaTheme="minorEastAsia" w:hAnsiTheme="minorEastAsia" w:hint="eastAsia"/>
          <w:b/>
          <w:sz w:val="24"/>
        </w:rPr>
        <w:t>，同时投标供应商因未在线参加开标而导致投标文件无法按时解密等一切后果由供应商自行承担</w:t>
      </w:r>
      <w:r>
        <w:rPr>
          <w:rFonts w:asciiTheme="minorEastAsia" w:eastAsiaTheme="minorEastAsia" w:hAnsiTheme="minorEastAsia" w:hint="eastAsia"/>
          <w:sz w:val="24"/>
        </w:rPr>
        <w:t>；</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hint="eastAsia"/>
          <w:sz w:val="24"/>
        </w:rPr>
        <w:t xml:space="preserve">2、主持人介绍参加开标会的人员名单； </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hint="eastAsia"/>
          <w:sz w:val="24"/>
        </w:rPr>
        <w:t>3、主持人宣布评标期间的有关事项，告知应当回避的情形,提请有关人员回避；对投标人进行签到验证。</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sz w:val="24"/>
        </w:rPr>
        <w:t>4</w:t>
      </w:r>
      <w:r>
        <w:rPr>
          <w:rFonts w:asciiTheme="minorEastAsia" w:eastAsiaTheme="minorEastAsia" w:hAnsiTheme="minorEastAsia" w:hint="eastAsia"/>
          <w:sz w:val="24"/>
        </w:rPr>
        <w:t>、向各投标人发出电子加密投标文件【开始解密】通知，由投标人按招标文件规定的时间内</w:t>
      </w:r>
      <w:r>
        <w:rPr>
          <w:rFonts w:asciiTheme="minorEastAsia" w:eastAsiaTheme="minorEastAsia" w:hAnsiTheme="minorEastAsia" w:hint="eastAsia"/>
          <w:b/>
          <w:bCs/>
          <w:sz w:val="24"/>
        </w:rPr>
        <w:t>（30分钟内）</w:t>
      </w:r>
      <w:r>
        <w:rPr>
          <w:rFonts w:asciiTheme="minorEastAsia" w:eastAsiaTheme="minorEastAsia" w:hAnsiTheme="minorEastAsia" w:hint="eastAsia"/>
          <w:sz w:val="24"/>
        </w:rPr>
        <w:t>自行进行投标文件解密。投标文件的制作和解密应使用同一个数字证书，否则将可能解密失败。</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hint="eastAsia"/>
          <w:sz w:val="24"/>
        </w:rPr>
        <w:t>5、投标文件解密结束，各投标人签署《采购活动现场确认声明书》（见附件）后将扫描件发送至采购代理机构邮箱：1476246187@qq.com；</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sz w:val="24"/>
        </w:rPr>
        <w:t>5</w:t>
      </w:r>
      <w:r>
        <w:rPr>
          <w:rFonts w:asciiTheme="minorEastAsia" w:eastAsiaTheme="minorEastAsia" w:hAnsiTheme="minorEastAsia" w:hint="eastAsia"/>
          <w:sz w:val="24"/>
        </w:rPr>
        <w:t>、采购组织机构点击【开启标书信息】，开启标书成功后进入开标流程。</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sz w:val="24"/>
        </w:rPr>
        <w:t>6</w:t>
      </w:r>
      <w:r>
        <w:rPr>
          <w:rFonts w:asciiTheme="minorEastAsia" w:eastAsiaTheme="minorEastAsia" w:hAnsiTheme="minorEastAsia" w:hint="eastAsia"/>
          <w:sz w:val="24"/>
        </w:rPr>
        <w:t>、资格证明文件、商务技术文件评审；</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sz w:val="24"/>
        </w:rPr>
        <w:t>7</w:t>
      </w:r>
      <w:r>
        <w:rPr>
          <w:rFonts w:asciiTheme="minorEastAsia" w:eastAsiaTheme="minorEastAsia" w:hAnsiTheme="minorEastAsia" w:hint="eastAsia"/>
          <w:sz w:val="24"/>
        </w:rPr>
        <w:t>、由主持人公布无效投标的投标人名单、投标无效的原因及其他有效投标的评分汇总分；</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sz w:val="24"/>
        </w:rPr>
        <w:t>8</w:t>
      </w:r>
      <w:r>
        <w:rPr>
          <w:rFonts w:asciiTheme="minorEastAsia" w:eastAsiaTheme="minorEastAsia" w:hAnsiTheme="minorEastAsia" w:hint="eastAsia"/>
          <w:sz w:val="24"/>
        </w:rPr>
        <w:t>、开启报价文件：采购代理机构成功开启报价文件后，方可查看各供应商报价情况，同时当场制作开标记录表，</w:t>
      </w:r>
      <w:r>
        <w:rPr>
          <w:rFonts w:asciiTheme="minorEastAsia" w:eastAsiaTheme="minorEastAsia" w:hAnsiTheme="minorEastAsia" w:hint="eastAsia"/>
          <w:sz w:val="24"/>
          <w:u w:val="single"/>
        </w:rPr>
        <w:t>供应商通过政府采购平台线上签章</w:t>
      </w:r>
      <w:r>
        <w:rPr>
          <w:rFonts w:asciiTheme="minorEastAsia" w:eastAsiaTheme="minorEastAsia" w:hAnsiTheme="minorEastAsia"/>
          <w:sz w:val="24"/>
          <w:u w:val="single"/>
        </w:rPr>
        <w:t>确认</w:t>
      </w:r>
      <w:r>
        <w:rPr>
          <w:rFonts w:asciiTheme="minorEastAsia" w:eastAsiaTheme="minorEastAsia" w:hAnsiTheme="minorEastAsia"/>
          <w:sz w:val="24"/>
        </w:rPr>
        <w:t>（不予确认的应说明理由，否则视为无异议）</w:t>
      </w:r>
      <w:r>
        <w:rPr>
          <w:rFonts w:asciiTheme="minorEastAsia" w:eastAsiaTheme="minorEastAsia" w:hAnsiTheme="minorEastAsia" w:hint="eastAsia"/>
          <w:sz w:val="24"/>
        </w:rPr>
        <w:t>。</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sz w:val="24"/>
        </w:rPr>
        <w:t>9</w:t>
      </w:r>
      <w:r>
        <w:rPr>
          <w:rFonts w:asciiTheme="minorEastAsia" w:eastAsiaTheme="minorEastAsia" w:hAnsiTheme="minorEastAsia" w:hint="eastAsia"/>
          <w:sz w:val="24"/>
        </w:rPr>
        <w:t>、报价文件评审；</w:t>
      </w:r>
    </w:p>
    <w:p w:rsidR="007D3CDE" w:rsidRDefault="00734ADA">
      <w:pPr>
        <w:pStyle w:val="a9"/>
        <w:snapToGrid w:val="0"/>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sz w:val="24"/>
        </w:rPr>
        <w:t>0</w:t>
      </w:r>
      <w:r>
        <w:rPr>
          <w:rFonts w:asciiTheme="minorEastAsia" w:eastAsiaTheme="minorEastAsia" w:hAnsiTheme="minorEastAsia" w:hint="eastAsia"/>
          <w:sz w:val="24"/>
        </w:rPr>
        <w:t>、由主持人公布无效投标的投标人名单、投标无效的原因及其他有效投标的报价文件得分；</w:t>
      </w:r>
    </w:p>
    <w:p w:rsidR="007D3CDE" w:rsidRDefault="00734ADA">
      <w:pPr>
        <w:pStyle w:val="a9"/>
        <w:spacing w:after="0" w:line="312" w:lineRule="auto"/>
        <w:ind w:firstLineChars="200" w:firstLine="480"/>
        <w:outlineLvl w:val="1"/>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sz w:val="24"/>
        </w:rPr>
        <w:t>1</w:t>
      </w:r>
      <w:r>
        <w:rPr>
          <w:rFonts w:asciiTheme="minorEastAsia" w:eastAsiaTheme="minorEastAsia" w:hAnsiTheme="minorEastAsia" w:hint="eastAsia"/>
          <w:sz w:val="24"/>
        </w:rPr>
        <w:t>、在完成评标后，宣布评标结果，开标会议结束。</w:t>
      </w:r>
    </w:p>
    <w:p w:rsidR="007D3CDE" w:rsidRDefault="00734ADA">
      <w:pPr>
        <w:pStyle w:val="a9"/>
        <w:spacing w:after="0" w:line="312" w:lineRule="auto"/>
        <w:ind w:firstLineChars="200" w:firstLine="482"/>
        <w:outlineLvl w:val="1"/>
        <w:rPr>
          <w:rFonts w:asciiTheme="minorEastAsia" w:eastAsiaTheme="minorEastAsia" w:hAnsiTheme="minorEastAsia"/>
          <w:sz w:val="24"/>
        </w:rPr>
      </w:pPr>
      <w:r>
        <w:rPr>
          <w:rFonts w:asciiTheme="minorEastAsia" w:eastAsiaTheme="minorEastAsia" w:hAnsiTheme="minorEastAsia" w:hint="eastAsia"/>
          <w:b/>
          <w:bCs/>
          <w:sz w:val="24"/>
        </w:rPr>
        <w:t>特别说明：如政府采购云平台如对电子化开标及评审程序有调整的，按调整后的程序操作。</w:t>
      </w:r>
    </w:p>
    <w:p w:rsidR="007D3CDE" w:rsidRDefault="00734ADA">
      <w:pPr>
        <w:autoSpaceDE w:val="0"/>
        <w:autoSpaceDN w:val="0"/>
        <w:adjustRightInd w:val="0"/>
        <w:spacing w:after="0" w:line="312" w:lineRule="auto"/>
        <w:rPr>
          <w:rFonts w:asciiTheme="minorEastAsia" w:eastAsiaTheme="minorEastAsia" w:hAnsiTheme="minorEastAsia"/>
          <w:b/>
          <w:sz w:val="24"/>
        </w:rPr>
      </w:pPr>
      <w:r>
        <w:rPr>
          <w:rFonts w:asciiTheme="minorEastAsia" w:eastAsiaTheme="minorEastAsia" w:hAnsiTheme="minorEastAsia" w:hint="eastAsia"/>
          <w:b/>
          <w:sz w:val="24"/>
        </w:rPr>
        <w:t>六、评标</w:t>
      </w:r>
    </w:p>
    <w:p w:rsidR="007D3CDE" w:rsidRDefault="00734ADA">
      <w:pPr>
        <w:pStyle w:val="a9"/>
        <w:snapToGrid w:val="0"/>
        <w:spacing w:after="0" w:line="312" w:lineRule="auto"/>
        <w:ind w:leftChars="228" w:left="720" w:hangingChars="100" w:hanging="241"/>
        <w:rPr>
          <w:rFonts w:asciiTheme="minorEastAsia" w:eastAsiaTheme="minorEastAsia" w:hAnsiTheme="minorEastAsia"/>
          <w:b/>
          <w:sz w:val="24"/>
        </w:rPr>
      </w:pPr>
      <w:r>
        <w:rPr>
          <w:rFonts w:asciiTheme="minorEastAsia" w:eastAsiaTheme="minorEastAsia" w:hAnsiTheme="minorEastAsia"/>
          <w:b/>
          <w:sz w:val="24"/>
        </w:rPr>
        <w:t>（一）组建评标委员会</w:t>
      </w:r>
    </w:p>
    <w:p w:rsidR="007D3CDE" w:rsidRDefault="00734ADA">
      <w:pPr>
        <w:pStyle w:val="a9"/>
        <w:snapToGrid w:val="0"/>
        <w:spacing w:after="0" w:line="312" w:lineRule="auto"/>
        <w:ind w:firstLineChars="200" w:firstLine="480"/>
        <w:rPr>
          <w:rFonts w:asciiTheme="minorEastAsia" w:eastAsiaTheme="minorEastAsia" w:hAnsiTheme="minorEastAsia"/>
          <w:sz w:val="24"/>
        </w:rPr>
      </w:pPr>
      <w:r>
        <w:rPr>
          <w:rFonts w:asciiTheme="minorEastAsia" w:eastAsiaTheme="minorEastAsia" w:hAnsiTheme="minorEastAsia"/>
          <w:sz w:val="24"/>
        </w:rPr>
        <w:t>本项目评标委员会由政府采购评审专家</w:t>
      </w:r>
      <w:r>
        <w:rPr>
          <w:rFonts w:asciiTheme="minorEastAsia" w:eastAsiaTheme="minorEastAsia" w:hAnsiTheme="minorEastAsia" w:hint="eastAsia"/>
          <w:sz w:val="24"/>
        </w:rPr>
        <w:t>（随机抽取）和采购单位评审代表</w:t>
      </w:r>
      <w:r>
        <w:rPr>
          <w:rFonts w:asciiTheme="minorEastAsia" w:eastAsiaTheme="minorEastAsia" w:hAnsiTheme="minorEastAsia"/>
          <w:sz w:val="24"/>
        </w:rPr>
        <w:t>组成。</w:t>
      </w:r>
      <w:r>
        <w:rPr>
          <w:rFonts w:asciiTheme="minorEastAsia" w:eastAsiaTheme="minorEastAsia" w:hAnsiTheme="minorEastAsia" w:hint="eastAsia"/>
          <w:sz w:val="24"/>
        </w:rPr>
        <w:t>成员人数为5人以上单数，其中评审专家不得少于成员总数的三分之二。评标委员会成员名单在定标前保密。</w:t>
      </w:r>
    </w:p>
    <w:p w:rsidR="007D3CDE" w:rsidRDefault="00734ADA">
      <w:pPr>
        <w:pStyle w:val="a9"/>
        <w:snapToGrid w:val="0"/>
        <w:spacing w:after="0" w:line="312" w:lineRule="auto"/>
        <w:ind w:leftChars="228" w:left="720" w:hangingChars="100" w:hanging="241"/>
        <w:rPr>
          <w:rFonts w:asciiTheme="minorEastAsia" w:eastAsiaTheme="minorEastAsia" w:hAnsiTheme="minorEastAsia"/>
          <w:b/>
          <w:sz w:val="24"/>
        </w:rPr>
      </w:pPr>
      <w:r>
        <w:rPr>
          <w:rFonts w:asciiTheme="minorEastAsia" w:eastAsiaTheme="minorEastAsia" w:hAnsiTheme="minorEastAsia"/>
          <w:b/>
          <w:sz w:val="24"/>
        </w:rPr>
        <w:t>（</w:t>
      </w:r>
      <w:r>
        <w:rPr>
          <w:rFonts w:asciiTheme="minorEastAsia" w:eastAsiaTheme="minorEastAsia" w:hAnsiTheme="minorEastAsia" w:hint="eastAsia"/>
          <w:b/>
          <w:sz w:val="24"/>
        </w:rPr>
        <w:t>二</w:t>
      </w:r>
      <w:r>
        <w:rPr>
          <w:rFonts w:asciiTheme="minorEastAsia" w:eastAsiaTheme="minorEastAsia" w:hAnsiTheme="minorEastAsia"/>
          <w:b/>
          <w:sz w:val="24"/>
        </w:rPr>
        <w:t>）</w:t>
      </w:r>
      <w:r>
        <w:rPr>
          <w:rFonts w:asciiTheme="minorEastAsia" w:eastAsiaTheme="minorEastAsia" w:hAnsiTheme="minorEastAsia"/>
          <w:b/>
          <w:bCs/>
          <w:sz w:val="24"/>
        </w:rPr>
        <w:t>评标程序</w:t>
      </w:r>
    </w:p>
    <w:p w:rsidR="007D3CDE" w:rsidRDefault="00734ADA">
      <w:pPr>
        <w:snapToGrid w:val="0"/>
        <w:spacing w:after="0" w:line="312" w:lineRule="auto"/>
        <w:ind w:firstLineChars="196" w:firstLine="472"/>
        <w:rPr>
          <w:rFonts w:asciiTheme="minorEastAsia" w:eastAsiaTheme="minorEastAsia" w:hAnsiTheme="minorEastAsia"/>
          <w:b/>
          <w:bCs/>
          <w:sz w:val="24"/>
        </w:rPr>
      </w:pPr>
      <w:r>
        <w:rPr>
          <w:rFonts w:asciiTheme="minorEastAsia" w:eastAsiaTheme="minorEastAsia" w:hAnsiTheme="minorEastAsia" w:hint="eastAsia"/>
          <w:b/>
          <w:bCs/>
          <w:sz w:val="24"/>
        </w:rPr>
        <w:lastRenderedPageBreak/>
        <w:t>1、资格</w:t>
      </w:r>
      <w:r>
        <w:rPr>
          <w:rFonts w:asciiTheme="minorEastAsia" w:eastAsiaTheme="minorEastAsia" w:hAnsiTheme="minorEastAsia"/>
          <w:b/>
          <w:bCs/>
          <w:sz w:val="24"/>
        </w:rPr>
        <w:t>审查</w:t>
      </w:r>
      <w:r>
        <w:rPr>
          <w:rFonts w:asciiTheme="minorEastAsia" w:eastAsiaTheme="minorEastAsia" w:hAnsiTheme="minorEastAsia"/>
          <w:b/>
          <w:bCs/>
          <w:sz w:val="24"/>
        </w:rPr>
        <w:tab/>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公开招标采购项目开标解密结束后，采购人或者采购组织机构应当依法对投标人的资格进行审查，对审查发现无效的进行必要的询标，结束后公布无效投标的投标人名单、投标无效的原因。</w:t>
      </w:r>
    </w:p>
    <w:p w:rsidR="007D3CDE" w:rsidRDefault="00734ADA">
      <w:pPr>
        <w:pStyle w:val="ae"/>
        <w:spacing w:before="0" w:beforeAutospacing="0" w:after="0" w:afterAutospacing="0" w:line="312" w:lineRule="auto"/>
        <w:ind w:firstLineChars="196" w:firstLine="472"/>
        <w:jc w:val="both"/>
        <w:rPr>
          <w:rFonts w:asciiTheme="minorEastAsia" w:eastAsiaTheme="minorEastAsia" w:hAnsiTheme="minorEastAsia" w:hint="default"/>
          <w:b/>
          <w:bCs/>
        </w:rPr>
      </w:pPr>
      <w:r>
        <w:rPr>
          <w:rFonts w:asciiTheme="minorEastAsia" w:eastAsiaTheme="minorEastAsia" w:hAnsiTheme="minorEastAsia"/>
          <w:b/>
          <w:bCs/>
        </w:rPr>
        <w:t>2、符合性审查</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评标委员会应当对符合资格的投标人的投标文件进行符合性审查，以确定其是否满足招标文件的实质性要求，对审查发现无效的进行必要的询标，结束后公布无效投标的投标人名单、投标无效的原因。</w:t>
      </w:r>
    </w:p>
    <w:tbl>
      <w:tblPr>
        <w:tblW w:w="91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702"/>
        <w:gridCol w:w="7476"/>
      </w:tblGrid>
      <w:tr w:rsidR="007D3CDE">
        <w:trPr>
          <w:trHeight w:val="717"/>
          <w:jc w:val="center"/>
        </w:trPr>
        <w:tc>
          <w:tcPr>
            <w:tcW w:w="1702" w:type="dxa"/>
            <w:shd w:val="clear" w:color="auto" w:fill="F2F2F2" w:themeFill="background1" w:themeFillShade="F2"/>
            <w:vAlign w:val="center"/>
          </w:tcPr>
          <w:p w:rsidR="007D3CDE" w:rsidRDefault="00734ADA">
            <w:pPr>
              <w:pStyle w:val="TableParagraph"/>
              <w:spacing w:line="360" w:lineRule="auto"/>
              <w:ind w:right="146"/>
              <w:rPr>
                <w:szCs w:val="21"/>
              </w:rPr>
            </w:pPr>
            <w:r>
              <w:rPr>
                <w:rFonts w:hint="eastAsia"/>
                <w:szCs w:val="21"/>
              </w:rPr>
              <w:t>投标文件</w:t>
            </w:r>
          </w:p>
        </w:tc>
        <w:tc>
          <w:tcPr>
            <w:tcW w:w="7476" w:type="dxa"/>
            <w:shd w:val="clear" w:color="auto" w:fill="F2F2F2" w:themeFill="background1" w:themeFillShade="F2"/>
            <w:vAlign w:val="center"/>
          </w:tcPr>
          <w:p w:rsidR="007D3CDE" w:rsidRDefault="00734ADA">
            <w:pPr>
              <w:pStyle w:val="TableParagraph"/>
              <w:spacing w:before="48" w:line="360" w:lineRule="auto"/>
              <w:rPr>
                <w:szCs w:val="21"/>
              </w:rPr>
            </w:pPr>
            <w:r>
              <w:rPr>
                <w:rFonts w:hint="eastAsia"/>
                <w:szCs w:val="21"/>
              </w:rPr>
              <w:t>投标文件完整且编排有序，投标内容基本完整，无重大错漏，并按要求签署、盖章。</w:t>
            </w:r>
          </w:p>
        </w:tc>
      </w:tr>
      <w:tr w:rsidR="007D3CDE">
        <w:trPr>
          <w:trHeight w:val="357"/>
          <w:jc w:val="center"/>
        </w:trPr>
        <w:tc>
          <w:tcPr>
            <w:tcW w:w="1702" w:type="dxa"/>
            <w:vAlign w:val="center"/>
          </w:tcPr>
          <w:p w:rsidR="007D3CDE" w:rsidRDefault="00734ADA">
            <w:pPr>
              <w:pStyle w:val="TableParagraph"/>
              <w:spacing w:line="360" w:lineRule="auto"/>
              <w:ind w:right="146"/>
              <w:rPr>
                <w:szCs w:val="21"/>
              </w:rPr>
            </w:pPr>
            <w:r>
              <w:rPr>
                <w:rFonts w:hint="eastAsia"/>
                <w:szCs w:val="21"/>
              </w:rPr>
              <w:t>“▲”实质性条款</w:t>
            </w:r>
          </w:p>
        </w:tc>
        <w:tc>
          <w:tcPr>
            <w:tcW w:w="7476" w:type="dxa"/>
            <w:vAlign w:val="center"/>
          </w:tcPr>
          <w:p w:rsidR="007D3CDE" w:rsidRDefault="00734ADA">
            <w:pPr>
              <w:pStyle w:val="TableParagraph"/>
              <w:spacing w:before="48" w:line="360" w:lineRule="auto"/>
              <w:rPr>
                <w:szCs w:val="21"/>
              </w:rPr>
            </w:pPr>
            <w:r>
              <w:rPr>
                <w:rFonts w:hint="eastAsia"/>
                <w:szCs w:val="21"/>
              </w:rPr>
              <w:t>“▲”实质性条款必须满足招标文件要求。</w:t>
            </w:r>
          </w:p>
        </w:tc>
      </w:tr>
      <w:tr w:rsidR="007D3CDE">
        <w:trPr>
          <w:trHeight w:val="357"/>
          <w:jc w:val="center"/>
        </w:trPr>
        <w:tc>
          <w:tcPr>
            <w:tcW w:w="1702" w:type="dxa"/>
            <w:shd w:val="clear" w:color="auto" w:fill="F6F6F6"/>
            <w:vAlign w:val="center"/>
          </w:tcPr>
          <w:p w:rsidR="007D3CDE" w:rsidRDefault="00734ADA">
            <w:pPr>
              <w:pStyle w:val="TableParagraph"/>
              <w:spacing w:line="360" w:lineRule="auto"/>
              <w:ind w:right="146"/>
              <w:rPr>
                <w:szCs w:val="21"/>
              </w:rPr>
            </w:pPr>
            <w:r>
              <w:rPr>
                <w:rFonts w:hint="eastAsia"/>
                <w:szCs w:val="21"/>
              </w:rPr>
              <w:t>串通投标</w:t>
            </w:r>
          </w:p>
        </w:tc>
        <w:tc>
          <w:tcPr>
            <w:tcW w:w="7476" w:type="dxa"/>
            <w:shd w:val="clear" w:color="auto" w:fill="F6F6F6"/>
            <w:vAlign w:val="center"/>
          </w:tcPr>
          <w:p w:rsidR="007D3CDE" w:rsidRDefault="00734ADA">
            <w:pPr>
              <w:pStyle w:val="TableParagraph"/>
              <w:spacing w:before="48" w:line="360" w:lineRule="auto"/>
              <w:rPr>
                <w:szCs w:val="21"/>
              </w:rPr>
            </w:pPr>
            <w:r>
              <w:rPr>
                <w:rFonts w:hint="eastAsia"/>
                <w:szCs w:val="21"/>
              </w:rPr>
              <w:t>未出现财政部87号令《政府采购货物和服务招标投标管理办法》第三十七条规定的串通投标情形。</w:t>
            </w:r>
          </w:p>
        </w:tc>
      </w:tr>
      <w:tr w:rsidR="007D3CDE">
        <w:trPr>
          <w:trHeight w:val="357"/>
          <w:jc w:val="center"/>
        </w:trPr>
        <w:tc>
          <w:tcPr>
            <w:tcW w:w="1702" w:type="dxa"/>
            <w:vAlign w:val="center"/>
          </w:tcPr>
          <w:p w:rsidR="007D3CDE" w:rsidRDefault="00734ADA">
            <w:pPr>
              <w:pStyle w:val="TableParagraph"/>
              <w:spacing w:line="360" w:lineRule="auto"/>
              <w:ind w:right="146"/>
              <w:rPr>
                <w:szCs w:val="21"/>
              </w:rPr>
            </w:pPr>
            <w:r>
              <w:rPr>
                <w:rFonts w:hint="eastAsia"/>
                <w:szCs w:val="21"/>
              </w:rPr>
              <w:t>附加条件</w:t>
            </w:r>
          </w:p>
        </w:tc>
        <w:tc>
          <w:tcPr>
            <w:tcW w:w="7476" w:type="dxa"/>
            <w:vAlign w:val="center"/>
          </w:tcPr>
          <w:p w:rsidR="007D3CDE" w:rsidRDefault="00734ADA">
            <w:pPr>
              <w:pStyle w:val="TableParagraph"/>
              <w:spacing w:before="48" w:line="360" w:lineRule="auto"/>
              <w:rPr>
                <w:szCs w:val="21"/>
              </w:rPr>
            </w:pPr>
            <w:r>
              <w:rPr>
                <w:rFonts w:hint="eastAsia"/>
                <w:szCs w:val="21"/>
              </w:rPr>
              <w:t>投标文件未含有采购人不可接受的附加条件。</w:t>
            </w:r>
          </w:p>
        </w:tc>
      </w:tr>
    </w:tbl>
    <w:p w:rsidR="007D3CDE" w:rsidRDefault="00734ADA">
      <w:pPr>
        <w:pStyle w:val="ae"/>
        <w:spacing w:before="0" w:beforeAutospacing="0" w:after="0" w:afterAutospacing="0" w:line="312" w:lineRule="auto"/>
        <w:ind w:firstLineChars="200" w:firstLine="482"/>
        <w:jc w:val="both"/>
        <w:rPr>
          <w:rFonts w:asciiTheme="minorEastAsia" w:eastAsiaTheme="minorEastAsia" w:hAnsiTheme="minorEastAsia" w:hint="default"/>
        </w:rPr>
      </w:pPr>
      <w:r>
        <w:rPr>
          <w:rFonts w:asciiTheme="minorEastAsia" w:eastAsiaTheme="minorEastAsia" w:hAnsiTheme="minorEastAsia"/>
          <w:b/>
          <w:bCs/>
        </w:rPr>
        <w:t>3、</w:t>
      </w:r>
      <w:r>
        <w:rPr>
          <w:rFonts w:ascii="Arial" w:hAnsi="Arial" w:cs="Arial" w:hint="default"/>
          <w:b/>
          <w:bCs/>
        </w:rPr>
        <w:t>综合比较与评价</w:t>
      </w:r>
    </w:p>
    <w:p w:rsidR="007D3CDE" w:rsidRDefault="00734ADA">
      <w:pPr>
        <w:pStyle w:val="ae"/>
        <w:spacing w:before="0" w:beforeAutospacing="0" w:after="0" w:afterAutospacing="0" w:line="312" w:lineRule="auto"/>
        <w:ind w:firstLineChars="150" w:firstLine="360"/>
        <w:jc w:val="both"/>
        <w:rPr>
          <w:rFonts w:asciiTheme="minorEastAsia" w:eastAsiaTheme="minorEastAsia" w:hAnsiTheme="minorEastAsia" w:hint="default"/>
        </w:rPr>
      </w:pPr>
      <w:r>
        <w:rPr>
          <w:rFonts w:asciiTheme="minorEastAsia" w:eastAsiaTheme="minorEastAsia" w:hAnsiTheme="minorEastAsia"/>
        </w:rPr>
        <w:t>（1）对于投标文件中含义不明确、同类问题表述不一致或者有明显文字和计算错误的内容，评标委员会应当以书面形式要求投标人</w:t>
      </w:r>
      <w:proofErr w:type="gramStart"/>
      <w:r>
        <w:rPr>
          <w:rFonts w:asciiTheme="minorEastAsia" w:eastAsiaTheme="minorEastAsia" w:hAnsiTheme="minorEastAsia"/>
        </w:rPr>
        <w:t>作出</w:t>
      </w:r>
      <w:proofErr w:type="gramEnd"/>
      <w:r>
        <w:rPr>
          <w:rFonts w:asciiTheme="minorEastAsia" w:eastAsiaTheme="minorEastAsia" w:hAnsiTheme="minorEastAsia"/>
        </w:rPr>
        <w:t>必要的澄清、说明或者补正。</w:t>
      </w:r>
    </w:p>
    <w:p w:rsidR="007D3CDE" w:rsidRDefault="00734ADA">
      <w:pPr>
        <w:pStyle w:val="ae"/>
        <w:spacing w:before="0" w:beforeAutospacing="0" w:after="0" w:afterAutospacing="0" w:line="312" w:lineRule="auto"/>
        <w:ind w:firstLineChars="150" w:firstLine="360"/>
        <w:jc w:val="both"/>
        <w:rPr>
          <w:rFonts w:asciiTheme="minorEastAsia" w:eastAsiaTheme="minorEastAsia" w:hAnsiTheme="minorEastAsia" w:hint="default"/>
        </w:rPr>
      </w:pPr>
      <w:r>
        <w:rPr>
          <w:rFonts w:asciiTheme="minorEastAsia" w:eastAsiaTheme="minorEastAsia" w:hAnsiTheme="minorEastAsia"/>
        </w:rPr>
        <w:t>（2）评标委员会应当按照招标文件中规定的评标方法和标准，对符合性审查合格的投标文件进行商务和技术评估，综合比较与评价。</w:t>
      </w:r>
    </w:p>
    <w:p w:rsidR="007D3CDE" w:rsidRDefault="00734ADA">
      <w:pPr>
        <w:snapToGrid w:val="0"/>
        <w:spacing w:after="0" w:line="312" w:lineRule="auto"/>
        <w:ind w:firstLineChars="150" w:firstLine="360"/>
        <w:rPr>
          <w:rFonts w:asciiTheme="minorEastAsia" w:eastAsiaTheme="minorEastAsia" w:hAnsiTheme="minorEastAsia"/>
          <w:kern w:val="0"/>
          <w:sz w:val="24"/>
        </w:rPr>
      </w:pPr>
      <w:r>
        <w:rPr>
          <w:rFonts w:asciiTheme="minorEastAsia" w:eastAsiaTheme="minorEastAsia" w:hAnsiTheme="minorEastAsia" w:hint="eastAsia"/>
          <w:kern w:val="0"/>
          <w:sz w:val="24"/>
        </w:rPr>
        <w:t>（3）评标时，评标委员会各成员应当独立对每个投标人的投标文件进行评价，并汇总每个投标人的得分。</w:t>
      </w:r>
    </w:p>
    <w:p w:rsidR="007D3CDE" w:rsidRDefault="00734ADA">
      <w:pPr>
        <w:numPr>
          <w:ilvl w:val="255"/>
          <w:numId w:val="0"/>
        </w:numPr>
        <w:snapToGrid w:val="0"/>
        <w:spacing w:after="0" w:line="312"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4、得分确认及评审报告编写</w:t>
      </w:r>
    </w:p>
    <w:p w:rsidR="007D3CDE" w:rsidRDefault="00734ADA">
      <w:pPr>
        <w:pStyle w:val="a9"/>
        <w:snapToGrid w:val="0"/>
        <w:spacing w:after="0" w:line="312" w:lineRule="auto"/>
        <w:ind w:firstLineChars="175" w:firstLine="420"/>
        <w:rPr>
          <w:rFonts w:asciiTheme="minorEastAsia" w:eastAsiaTheme="minorEastAsia" w:hAnsiTheme="minorEastAsia"/>
          <w:sz w:val="24"/>
        </w:rPr>
      </w:pPr>
      <w:r>
        <w:rPr>
          <w:rFonts w:asciiTheme="minorEastAsia" w:eastAsiaTheme="minorEastAsia" w:hAnsiTheme="minorEastAsia"/>
          <w:sz w:val="24"/>
        </w:rPr>
        <w:t>（</w:t>
      </w:r>
      <w:r>
        <w:rPr>
          <w:rFonts w:asciiTheme="minorEastAsia" w:eastAsiaTheme="minorEastAsia" w:hAnsiTheme="minorEastAsia" w:hint="eastAsia"/>
          <w:sz w:val="24"/>
        </w:rPr>
        <w:t>1</w:t>
      </w:r>
      <w:r>
        <w:rPr>
          <w:rFonts w:asciiTheme="minorEastAsia" w:eastAsiaTheme="minorEastAsia" w:hAnsiTheme="minorEastAsia"/>
          <w:sz w:val="24"/>
        </w:rPr>
        <w:t>）</w:t>
      </w:r>
      <w:r>
        <w:rPr>
          <w:rFonts w:asciiTheme="minorEastAsia" w:eastAsiaTheme="minorEastAsia" w:hAnsiTheme="minorEastAsia" w:hint="eastAsia"/>
          <w:sz w:val="24"/>
        </w:rPr>
        <w:t>评标委员会对报价文件进行复核，对于系统计算出的价格分及总得分进行确认；</w:t>
      </w:r>
    </w:p>
    <w:p w:rsidR="007D3CDE" w:rsidRDefault="00734ADA">
      <w:pPr>
        <w:pStyle w:val="ae"/>
        <w:spacing w:before="0" w:beforeAutospacing="0" w:after="0" w:afterAutospacing="0" w:line="312" w:lineRule="auto"/>
        <w:ind w:firstLineChars="175" w:firstLine="420"/>
        <w:jc w:val="both"/>
        <w:rPr>
          <w:rFonts w:asciiTheme="minorEastAsia" w:eastAsiaTheme="minorEastAsia" w:hAnsiTheme="minorEastAsia" w:hint="default"/>
        </w:rPr>
      </w:pPr>
      <w:r>
        <w:rPr>
          <w:rFonts w:asciiTheme="minorEastAsia" w:eastAsiaTheme="minorEastAsia" w:hAnsiTheme="minorEastAsia"/>
        </w:rPr>
        <w:t>（2）评标委员会应当按照招标文件中规定的评标方法和标准，对符合性审查合格的投标文件进行商务和技术评估，综合比较与评价。</w:t>
      </w:r>
    </w:p>
    <w:p w:rsidR="007D3CDE" w:rsidRDefault="00734ADA">
      <w:pPr>
        <w:snapToGrid w:val="0"/>
        <w:spacing w:after="0" w:line="312" w:lineRule="auto"/>
        <w:ind w:firstLineChars="200" w:firstLine="480"/>
        <w:rPr>
          <w:rFonts w:ascii="Arial" w:hAnsi="Arial" w:cs="Arial"/>
          <w:b/>
          <w:bCs/>
          <w:sz w:val="24"/>
        </w:rPr>
      </w:pPr>
      <w:r>
        <w:rPr>
          <w:rFonts w:asciiTheme="minorEastAsia" w:eastAsiaTheme="minorEastAsia" w:hAnsiTheme="minorEastAsia"/>
          <w:sz w:val="24"/>
        </w:rPr>
        <w:t>（</w:t>
      </w:r>
      <w:r>
        <w:rPr>
          <w:rFonts w:asciiTheme="minorEastAsia" w:eastAsiaTheme="minorEastAsia" w:hAnsiTheme="minorEastAsia" w:hint="eastAsia"/>
          <w:sz w:val="24"/>
        </w:rPr>
        <w:t>3</w:t>
      </w:r>
      <w:r>
        <w:rPr>
          <w:rFonts w:asciiTheme="minorEastAsia" w:eastAsiaTheme="minorEastAsia" w:hAnsiTheme="minorEastAsia"/>
          <w:sz w:val="24"/>
        </w:rPr>
        <w:t>）</w:t>
      </w:r>
      <w:r>
        <w:rPr>
          <w:rFonts w:asciiTheme="minorEastAsia" w:eastAsiaTheme="minorEastAsia" w:hAnsiTheme="minorEastAsia" w:hint="eastAsia"/>
          <w:kern w:val="0"/>
          <w:sz w:val="24"/>
        </w:rPr>
        <w:t>评标委员会</w:t>
      </w:r>
      <w:r>
        <w:rPr>
          <w:rFonts w:asciiTheme="minorEastAsia" w:eastAsiaTheme="minorEastAsia" w:hAnsiTheme="minorEastAsia"/>
          <w:sz w:val="24"/>
        </w:rPr>
        <w:t>按评标原则</w:t>
      </w:r>
      <w:r>
        <w:rPr>
          <w:rFonts w:asciiTheme="minorEastAsia" w:eastAsiaTheme="minorEastAsia" w:hAnsiTheme="minorEastAsia" w:hint="eastAsia"/>
          <w:sz w:val="24"/>
        </w:rPr>
        <w:t>及得分情况编写评审报告。</w:t>
      </w:r>
    </w:p>
    <w:p w:rsidR="007D3CDE" w:rsidRDefault="00734ADA">
      <w:pPr>
        <w:numPr>
          <w:ilvl w:val="255"/>
          <w:numId w:val="0"/>
        </w:numPr>
        <w:snapToGrid w:val="0"/>
        <w:spacing w:after="0" w:line="312" w:lineRule="auto"/>
        <w:ind w:firstLineChars="200" w:firstLine="482"/>
        <w:rPr>
          <w:rFonts w:asciiTheme="minorEastAsia" w:eastAsiaTheme="minorEastAsia" w:hAnsiTheme="minorEastAsia"/>
          <w:b/>
          <w:kern w:val="0"/>
          <w:sz w:val="24"/>
        </w:rPr>
      </w:pPr>
      <w:r>
        <w:rPr>
          <w:rFonts w:asciiTheme="minorEastAsia" w:eastAsiaTheme="minorEastAsia" w:hAnsiTheme="minorEastAsia" w:hint="eastAsia"/>
          <w:b/>
          <w:kern w:val="0"/>
          <w:sz w:val="24"/>
        </w:rPr>
        <w:t>5、评价</w:t>
      </w:r>
    </w:p>
    <w:p w:rsidR="007D3CDE" w:rsidRDefault="00734ADA">
      <w:pPr>
        <w:snapToGrid w:val="0"/>
        <w:spacing w:after="0" w:line="312" w:lineRule="auto"/>
        <w:ind w:firstLineChars="200" w:firstLine="480"/>
        <w:rPr>
          <w:rFonts w:asciiTheme="minorEastAsia" w:eastAsiaTheme="minorEastAsia" w:hAnsiTheme="minorEastAsia"/>
          <w:b/>
          <w:kern w:val="0"/>
          <w:sz w:val="24"/>
        </w:rPr>
      </w:pPr>
      <w:r>
        <w:rPr>
          <w:rFonts w:asciiTheme="minorEastAsia" w:eastAsiaTheme="minorEastAsia" w:hAnsiTheme="minorEastAsia" w:hint="eastAsia"/>
          <w:sz w:val="24"/>
        </w:rPr>
        <w:t>采购组织机构对评标委员会评审专家进行评价。</w:t>
      </w:r>
    </w:p>
    <w:p w:rsidR="007D3CDE" w:rsidRDefault="00734ADA">
      <w:pPr>
        <w:snapToGrid w:val="0"/>
        <w:spacing w:after="0" w:line="312" w:lineRule="auto"/>
        <w:ind w:firstLineChars="200" w:firstLine="482"/>
        <w:rPr>
          <w:rFonts w:asciiTheme="minorEastAsia" w:eastAsiaTheme="minorEastAsia" w:hAnsiTheme="minorEastAsia"/>
          <w:b/>
          <w:sz w:val="24"/>
        </w:rPr>
      </w:pPr>
      <w:r>
        <w:rPr>
          <w:rFonts w:asciiTheme="minorEastAsia" w:hAnsiTheme="minorEastAsia" w:hint="eastAsia"/>
          <w:b/>
          <w:sz w:val="24"/>
        </w:rPr>
        <w:t>（三）澄清问题的形式</w:t>
      </w:r>
    </w:p>
    <w:p w:rsidR="007D3CDE" w:rsidRDefault="00734ADA">
      <w:pPr>
        <w:snapToGrid w:val="0"/>
        <w:spacing w:after="0" w:line="312" w:lineRule="auto"/>
        <w:ind w:firstLineChars="200" w:firstLine="480"/>
        <w:rPr>
          <w:rFonts w:asciiTheme="minorEastAsia" w:eastAsiaTheme="minorEastAsia" w:hAnsiTheme="minorEastAsia"/>
          <w:sz w:val="24"/>
        </w:rPr>
      </w:pPr>
      <w:r>
        <w:rPr>
          <w:rFonts w:asciiTheme="minorEastAsia" w:hAnsiTheme="minorEastAsia" w:hint="eastAsia"/>
          <w:sz w:val="24"/>
        </w:rPr>
        <w:t>投标人的澄清、说明或者补正应当采用书面形式，并加盖公章，或者由法定代理人或其授权的代表签字，并不得超出投标文件的范围或者改变投标文件的实质性内容。</w:t>
      </w:r>
    </w:p>
    <w:p w:rsidR="007D3CDE" w:rsidRDefault="00734ADA">
      <w:pPr>
        <w:pStyle w:val="a9"/>
        <w:snapToGrid w:val="0"/>
        <w:spacing w:after="0" w:line="312" w:lineRule="auto"/>
        <w:ind w:leftChars="228" w:left="720" w:hangingChars="100" w:hanging="241"/>
        <w:rPr>
          <w:rFonts w:asciiTheme="minorEastAsia" w:eastAsiaTheme="minorEastAsia" w:hAnsiTheme="minorEastAsia"/>
          <w:b/>
          <w:sz w:val="24"/>
        </w:rPr>
      </w:pPr>
      <w:r>
        <w:rPr>
          <w:rFonts w:asciiTheme="minorEastAsia" w:eastAsiaTheme="minorEastAsia" w:hAnsiTheme="minorEastAsia" w:hint="eastAsia"/>
          <w:b/>
          <w:sz w:val="24"/>
        </w:rPr>
        <w:lastRenderedPageBreak/>
        <w:t>（四）错误修正</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投标文件报价出现前后不一致的，除招标文件另有规定外，按照下列规定修正：</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1、投标文件中开标一览表（报价表）内容与投标文件中相应内容不一致的，以开标一览表（报价表）为准；</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2、大写金额和小写金额不一致的，以大写金额为准；</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3、单价金额小数点或者百分比有明显错位的，以开标一览表的总价为准，并修改单价；</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4、总价金额与按单价汇总金额不一致的，以单价金额计算结果为准。</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同时出现两种以上不一致的，按照前款规定的顺序修正。修正应当采用书面形式，并加盖公章，或者由法定代表人或其授权的代表签字。修正后的报价经投标人确认后产生约束力，投标人不确认的，其投标无效。</w:t>
      </w:r>
    </w:p>
    <w:p w:rsidR="007D3CDE" w:rsidRDefault="00734ADA">
      <w:pPr>
        <w:pStyle w:val="ae"/>
        <w:spacing w:before="0" w:beforeAutospacing="0" w:after="0" w:afterAutospacing="0" w:line="312" w:lineRule="auto"/>
        <w:ind w:firstLineChars="150" w:firstLine="361"/>
        <w:jc w:val="both"/>
        <w:rPr>
          <w:rFonts w:asciiTheme="minorEastAsia" w:eastAsiaTheme="minorEastAsia" w:hAnsiTheme="minorEastAsia" w:hint="default"/>
          <w:b/>
        </w:rPr>
      </w:pPr>
      <w:r>
        <w:rPr>
          <w:rFonts w:asciiTheme="minorEastAsia" w:eastAsiaTheme="minorEastAsia" w:hAnsiTheme="minorEastAsia"/>
          <w:b/>
          <w:bCs/>
        </w:rPr>
        <w:t>（五）</w:t>
      </w:r>
      <w:r>
        <w:rPr>
          <w:rFonts w:asciiTheme="minorEastAsia" w:eastAsiaTheme="minorEastAsia" w:hAnsiTheme="minorEastAsia"/>
          <w:b/>
        </w:rPr>
        <w:t>投标人存在下列情况之一的，投标无效</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1、资格证明文件或商务与技术文件跟报价文件出现混装或在资格证明文件或商务与技术文件中出现投标报价的，或者报价文件中报价的服务跟商务与技术文件中的投标服务出现重大偏差的；</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w:t>
      </w:r>
      <w:r>
        <w:rPr>
          <w:rFonts w:asciiTheme="minorEastAsia" w:eastAsiaTheme="minorEastAsia" w:hAnsiTheme="minorEastAsia" w:hint="default"/>
        </w:rPr>
        <w:t>2</w:t>
      </w:r>
      <w:r>
        <w:rPr>
          <w:rFonts w:asciiTheme="minorEastAsia" w:eastAsiaTheme="minorEastAsia" w:hAnsiTheme="minorEastAsia"/>
        </w:rPr>
        <w:t>、不具备招标文件中规定的资格要求的。</w:t>
      </w:r>
      <w:r>
        <w:rPr>
          <w:rFonts w:asciiTheme="minorEastAsia" w:eastAsiaTheme="minorEastAsia" w:hAnsiTheme="minorEastAsia" w:hint="default"/>
        </w:rPr>
        <w:tab/>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w:t>
      </w:r>
      <w:r>
        <w:rPr>
          <w:rFonts w:asciiTheme="minorEastAsia" w:eastAsiaTheme="minorEastAsia" w:hAnsiTheme="minorEastAsia" w:hint="default"/>
        </w:rPr>
        <w:t>3</w:t>
      </w:r>
      <w:r>
        <w:rPr>
          <w:rFonts w:asciiTheme="minorEastAsia" w:eastAsiaTheme="minorEastAsia" w:hAnsiTheme="minorEastAsia"/>
        </w:rPr>
        <w:t>、投标文件含有采购人不能接受的附加条件的。</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4、投标文件未有效授权，法定代表人授权委托书等填写不完整或有涂改的；</w:t>
      </w:r>
    </w:p>
    <w:p w:rsidR="007D3CDE" w:rsidRDefault="00734ADA">
      <w:pPr>
        <w:pStyle w:val="ae"/>
        <w:spacing w:before="0" w:beforeAutospacing="0" w:after="0" w:afterAutospacing="0" w:line="312" w:lineRule="auto"/>
        <w:ind w:firstLineChars="200" w:firstLine="480"/>
        <w:jc w:val="both"/>
        <w:rPr>
          <w:rFonts w:cs="宋体" w:hint="default"/>
          <w:color w:val="000000"/>
          <w:szCs w:val="21"/>
        </w:rPr>
      </w:pPr>
      <w:r>
        <w:rPr>
          <w:rFonts w:asciiTheme="minorEastAsia" w:eastAsiaTheme="minorEastAsia" w:hAnsiTheme="minorEastAsia"/>
        </w:rPr>
        <w:t>5、</w:t>
      </w:r>
      <w:r>
        <w:rPr>
          <w:rFonts w:cs="宋体"/>
          <w:color w:val="000000"/>
          <w:szCs w:val="21"/>
        </w:rPr>
        <w:t>仅提交“备份投标文件”的</w:t>
      </w:r>
      <w:r>
        <w:rPr>
          <w:rFonts w:asciiTheme="minorEastAsia" w:eastAsiaTheme="minorEastAsia" w:hAnsiTheme="minorEastAsia"/>
        </w:rPr>
        <w:t>；</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6、电子投标文件解密失败的，且未在规定时间内提交备份投标文件的；</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7、电子投标文件未按规定要求提供电子签章的；</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8、评标委员会认为投标人的报价明显低于其他通过符合性审查投标人的报价，有可能影响 产品质量或者不能诚信履约的，应当要求其在评标现场合理的时间内提供书面说明，必要时提交 相关证明材料；投标人不能证明其报价合理性的，评标委员会应当将其作为无效投标处理。</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 xml:space="preserve"> 9、报价超过招标文件中规定的预算金额/最高限价。</w:t>
      </w:r>
    </w:p>
    <w:p w:rsidR="007D3CDE" w:rsidRDefault="00734ADA">
      <w:pPr>
        <w:pStyle w:val="ae"/>
        <w:spacing w:before="0" w:beforeAutospacing="0" w:after="0" w:afterAutospacing="0" w:line="312" w:lineRule="auto"/>
        <w:jc w:val="both"/>
        <w:rPr>
          <w:rFonts w:asciiTheme="minorEastAsia" w:eastAsiaTheme="minorEastAsia" w:hAnsiTheme="minorEastAsia" w:hint="default"/>
        </w:rPr>
      </w:pPr>
      <w:r>
        <w:rPr>
          <w:rFonts w:asciiTheme="minorEastAsia" w:eastAsiaTheme="minorEastAsia" w:hAnsiTheme="minorEastAsia"/>
        </w:rPr>
        <w:t xml:space="preserve"> </w:t>
      </w:r>
      <w:r>
        <w:rPr>
          <w:rFonts w:asciiTheme="minorEastAsia" w:eastAsiaTheme="minorEastAsia" w:hAnsiTheme="minorEastAsia" w:hint="default"/>
        </w:rPr>
        <w:t xml:space="preserve">   </w:t>
      </w:r>
      <w:r>
        <w:rPr>
          <w:rFonts w:asciiTheme="minorEastAsia" w:eastAsiaTheme="minorEastAsia" w:hAnsiTheme="minorEastAsia"/>
        </w:rPr>
        <w:t>1</w:t>
      </w:r>
      <w:r>
        <w:rPr>
          <w:rFonts w:asciiTheme="minorEastAsia" w:eastAsiaTheme="minorEastAsia" w:hAnsiTheme="minorEastAsia" w:hint="default"/>
        </w:rPr>
        <w:t>0</w:t>
      </w:r>
      <w:r>
        <w:rPr>
          <w:rFonts w:asciiTheme="minorEastAsia" w:eastAsiaTheme="minorEastAsia" w:hAnsiTheme="minorEastAsia"/>
        </w:rPr>
        <w:t xml:space="preserve">、投标文件提供虚假材料的。 </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1</w:t>
      </w:r>
      <w:r>
        <w:rPr>
          <w:rFonts w:asciiTheme="minorEastAsia" w:eastAsiaTheme="minorEastAsia" w:hAnsiTheme="minorEastAsia" w:hint="default"/>
        </w:rPr>
        <w:t>1</w:t>
      </w:r>
      <w:r>
        <w:rPr>
          <w:rFonts w:asciiTheme="minorEastAsia" w:eastAsiaTheme="minorEastAsia" w:hAnsiTheme="minorEastAsia"/>
        </w:rPr>
        <w:t>、不符合中华人民共和国</w:t>
      </w:r>
      <w:proofErr w:type="gramStart"/>
      <w:r>
        <w:rPr>
          <w:rFonts w:asciiTheme="minorEastAsia" w:eastAsiaTheme="minorEastAsia" w:hAnsiTheme="minorEastAsia"/>
        </w:rPr>
        <w:t>财政部令第</w:t>
      </w:r>
      <w:proofErr w:type="gramEnd"/>
      <w:r>
        <w:rPr>
          <w:rFonts w:asciiTheme="minorEastAsia" w:eastAsiaTheme="minorEastAsia" w:hAnsiTheme="minorEastAsia"/>
        </w:rPr>
        <w:t xml:space="preserve"> 87 号《政府采购货物和服务招标投标管理办法》第 三十七条情形之一的，视为投标人串通投标，其投标无效，并移送采购监管部门： </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（1）不同投标人的投标文件由同一单位或者个人编制；</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（2）不同投标人委托同一单位或者个人办理投标事宜；</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（3）不同投标人的投标文件载明的项目管理成员或者联系人员为同一人；</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（4）不同投标人的投标文件异常一致或者投标报价呈规律性差异；</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lastRenderedPageBreak/>
        <w:t>（5）不同投标人的投标文件相互混装；</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 xml:space="preserve"> 1</w:t>
      </w:r>
      <w:r>
        <w:rPr>
          <w:rFonts w:asciiTheme="minorEastAsia" w:eastAsiaTheme="minorEastAsia" w:hAnsiTheme="minorEastAsia" w:hint="default"/>
        </w:rPr>
        <w:t>2</w:t>
      </w:r>
      <w:r>
        <w:rPr>
          <w:rFonts w:asciiTheme="minorEastAsia" w:eastAsiaTheme="minorEastAsia" w:hAnsiTheme="minorEastAsia"/>
        </w:rPr>
        <w:t>、不符合法律、法规和招标文件中规定的其他实质性要求的（招标文件中打“▲”内容及被拒绝的条款）。</w:t>
      </w:r>
    </w:p>
    <w:p w:rsidR="007D3CDE" w:rsidRDefault="00734ADA">
      <w:pPr>
        <w:autoSpaceDE w:val="0"/>
        <w:autoSpaceDN w:val="0"/>
        <w:adjustRightInd w:val="0"/>
        <w:spacing w:after="0" w:line="312" w:lineRule="auto"/>
        <w:ind w:left="480"/>
        <w:rPr>
          <w:rFonts w:asciiTheme="minorEastAsia" w:eastAsiaTheme="minorEastAsia" w:hAnsiTheme="minorEastAsia"/>
          <w:kern w:val="0"/>
          <w:sz w:val="24"/>
        </w:rPr>
      </w:pPr>
      <w:r>
        <w:rPr>
          <w:rFonts w:asciiTheme="minorEastAsia" w:eastAsiaTheme="minorEastAsia" w:hAnsiTheme="minorEastAsia" w:hint="eastAsia"/>
          <w:b/>
          <w:kern w:val="0"/>
          <w:sz w:val="24"/>
        </w:rPr>
        <w:t>（六）有下列情况之一的，本次招标</w:t>
      </w:r>
      <w:proofErr w:type="gramStart"/>
      <w:r>
        <w:rPr>
          <w:rFonts w:asciiTheme="minorEastAsia" w:eastAsiaTheme="minorEastAsia" w:hAnsiTheme="minorEastAsia" w:hint="eastAsia"/>
          <w:b/>
          <w:kern w:val="0"/>
          <w:sz w:val="24"/>
        </w:rPr>
        <w:t>作为废标处理</w:t>
      </w:r>
      <w:proofErr w:type="gramEnd"/>
    </w:p>
    <w:p w:rsidR="007D3CDE" w:rsidRDefault="00734ADA">
      <w:pPr>
        <w:pStyle w:val="ae"/>
        <w:spacing w:before="0" w:beforeAutospacing="0" w:after="0" w:afterAutospacing="0" w:line="312" w:lineRule="auto"/>
        <w:ind w:firstLineChars="250" w:firstLine="600"/>
        <w:jc w:val="both"/>
        <w:rPr>
          <w:rFonts w:asciiTheme="minorEastAsia" w:eastAsiaTheme="minorEastAsia" w:hAnsiTheme="minorEastAsia" w:hint="default"/>
        </w:rPr>
      </w:pPr>
      <w:r>
        <w:rPr>
          <w:rFonts w:asciiTheme="minorEastAsia" w:eastAsiaTheme="minorEastAsia" w:hAnsiTheme="minorEastAsia"/>
        </w:rPr>
        <w:t>1、出现影响采购公正的违法、违规行为的；</w:t>
      </w:r>
    </w:p>
    <w:p w:rsidR="007D3CDE" w:rsidRDefault="00734ADA">
      <w:pPr>
        <w:pStyle w:val="ae"/>
        <w:spacing w:before="0" w:beforeAutospacing="0" w:after="0" w:afterAutospacing="0" w:line="312" w:lineRule="auto"/>
        <w:ind w:firstLineChars="250" w:firstLine="600"/>
        <w:jc w:val="both"/>
        <w:rPr>
          <w:rFonts w:asciiTheme="minorEastAsia" w:eastAsiaTheme="minorEastAsia" w:hAnsiTheme="minorEastAsia" w:hint="default"/>
          <w:b/>
          <w:bCs/>
        </w:rPr>
      </w:pPr>
      <w:r>
        <w:rPr>
          <w:rFonts w:asciiTheme="minorEastAsia" w:eastAsiaTheme="minorEastAsia" w:hAnsiTheme="minorEastAsia"/>
        </w:rPr>
        <w:t xml:space="preserve">2、评标委员会发现招标文件存在歧义、重大缺陷导致评标工作无法进行，或者招标文件内容违反国家有关强制性规定的； </w:t>
      </w:r>
    </w:p>
    <w:p w:rsidR="007D3CDE" w:rsidRDefault="00734ADA">
      <w:pPr>
        <w:pStyle w:val="ae"/>
        <w:spacing w:before="0" w:beforeAutospacing="0" w:after="0" w:afterAutospacing="0" w:line="312" w:lineRule="auto"/>
        <w:ind w:firstLineChars="250" w:firstLine="600"/>
        <w:jc w:val="both"/>
        <w:rPr>
          <w:rFonts w:asciiTheme="minorEastAsia" w:eastAsiaTheme="minorEastAsia" w:hAnsiTheme="minorEastAsia" w:hint="default"/>
        </w:rPr>
      </w:pPr>
      <w:r>
        <w:rPr>
          <w:rFonts w:asciiTheme="minorEastAsia" w:eastAsiaTheme="minorEastAsia" w:hAnsiTheme="minorEastAsia"/>
        </w:rPr>
        <w:t>3、因重大变故，采购任务取消的；</w:t>
      </w:r>
    </w:p>
    <w:p w:rsidR="007D3CDE" w:rsidRDefault="00734ADA">
      <w:pPr>
        <w:pStyle w:val="ae"/>
        <w:spacing w:before="0" w:beforeAutospacing="0" w:after="0" w:afterAutospacing="0" w:line="312" w:lineRule="auto"/>
        <w:ind w:firstLineChars="250" w:firstLine="600"/>
        <w:jc w:val="both"/>
        <w:rPr>
          <w:rFonts w:asciiTheme="minorEastAsia" w:eastAsiaTheme="minorEastAsia" w:hAnsiTheme="minorEastAsia" w:hint="default"/>
        </w:rPr>
      </w:pPr>
      <w:r>
        <w:rPr>
          <w:rFonts w:asciiTheme="minorEastAsia" w:eastAsiaTheme="minorEastAsia" w:hAnsiTheme="minorEastAsia"/>
        </w:rPr>
        <w:t>4、法律、法规和招标文件规定的其他导致评标结果无效的。</w:t>
      </w:r>
    </w:p>
    <w:p w:rsidR="007D3CDE" w:rsidRDefault="00734ADA">
      <w:pPr>
        <w:pStyle w:val="a9"/>
        <w:tabs>
          <w:tab w:val="left" w:pos="630"/>
        </w:tabs>
        <w:snapToGrid w:val="0"/>
        <w:spacing w:after="0" w:line="312" w:lineRule="auto"/>
        <w:ind w:firstLineChars="196" w:firstLine="472"/>
        <w:rPr>
          <w:rFonts w:asciiTheme="minorEastAsia" w:eastAsiaTheme="minorEastAsia" w:hAnsiTheme="minorEastAsia"/>
          <w:b/>
          <w:sz w:val="24"/>
        </w:rPr>
      </w:pPr>
      <w:r>
        <w:rPr>
          <w:rFonts w:asciiTheme="minorEastAsia" w:eastAsiaTheme="minorEastAsia" w:hAnsiTheme="minorEastAsia"/>
          <w:b/>
          <w:sz w:val="24"/>
        </w:rPr>
        <w:t>（</w:t>
      </w:r>
      <w:r>
        <w:rPr>
          <w:rFonts w:asciiTheme="minorEastAsia" w:eastAsiaTheme="minorEastAsia" w:hAnsiTheme="minorEastAsia" w:hint="eastAsia"/>
          <w:b/>
          <w:sz w:val="24"/>
        </w:rPr>
        <w:t>七</w:t>
      </w:r>
      <w:r>
        <w:rPr>
          <w:rFonts w:asciiTheme="minorEastAsia" w:eastAsiaTheme="minorEastAsia" w:hAnsiTheme="minorEastAsia"/>
          <w:b/>
          <w:sz w:val="24"/>
        </w:rPr>
        <w:t>）评标原则和评标办法</w:t>
      </w:r>
    </w:p>
    <w:p w:rsidR="007D3CDE" w:rsidRDefault="00734ADA">
      <w:pPr>
        <w:pStyle w:val="a9"/>
        <w:snapToGrid w:val="0"/>
        <w:spacing w:after="0" w:line="312" w:lineRule="auto"/>
        <w:ind w:firstLineChars="250" w:firstLine="600"/>
        <w:rPr>
          <w:rFonts w:asciiTheme="minorEastAsia" w:eastAsiaTheme="minorEastAsia" w:hAnsiTheme="minorEastAsia"/>
          <w:sz w:val="24"/>
        </w:rPr>
      </w:pPr>
      <w:r>
        <w:rPr>
          <w:rFonts w:asciiTheme="minorEastAsia" w:eastAsiaTheme="minorEastAsia" w:hAnsiTheme="minorEastAsia"/>
          <w:sz w:val="24"/>
        </w:rPr>
        <w:t>1</w:t>
      </w:r>
      <w:r>
        <w:rPr>
          <w:rFonts w:asciiTheme="minorEastAsia" w:eastAsiaTheme="minorEastAsia" w:hAnsiTheme="minorEastAsia" w:hint="eastAsia"/>
          <w:sz w:val="24"/>
        </w:rPr>
        <w:t>、</w:t>
      </w:r>
      <w:r>
        <w:rPr>
          <w:rFonts w:asciiTheme="minorEastAsia" w:eastAsiaTheme="minorEastAsia" w:hAnsiTheme="minorEastAsia"/>
          <w:sz w:val="24"/>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7D3CDE" w:rsidRDefault="00734ADA">
      <w:pPr>
        <w:pStyle w:val="a9"/>
        <w:snapToGrid w:val="0"/>
        <w:spacing w:after="0" w:line="312" w:lineRule="auto"/>
        <w:ind w:firstLineChars="250" w:firstLine="600"/>
        <w:rPr>
          <w:rFonts w:asciiTheme="minorEastAsia" w:eastAsiaTheme="minorEastAsia" w:hAnsiTheme="minorEastAsia"/>
          <w:sz w:val="24"/>
        </w:rPr>
      </w:pPr>
      <w:r>
        <w:rPr>
          <w:rFonts w:asciiTheme="minorEastAsia" w:eastAsiaTheme="minorEastAsia" w:hAnsiTheme="minorEastAsia"/>
          <w:sz w:val="24"/>
        </w:rPr>
        <w:t>2</w:t>
      </w:r>
      <w:r>
        <w:rPr>
          <w:rFonts w:asciiTheme="minorEastAsia" w:eastAsiaTheme="minorEastAsia" w:hAnsiTheme="minorEastAsia" w:hint="eastAsia"/>
          <w:sz w:val="24"/>
        </w:rPr>
        <w:t>、</w:t>
      </w:r>
      <w:r>
        <w:rPr>
          <w:rFonts w:asciiTheme="minorEastAsia" w:eastAsiaTheme="minorEastAsia" w:hAnsiTheme="minorEastAsia"/>
          <w:sz w:val="24"/>
        </w:rPr>
        <w:t>评标办法。具体评标内容及评分标准等详见《第</w:t>
      </w:r>
      <w:r>
        <w:rPr>
          <w:rFonts w:asciiTheme="minorEastAsia" w:eastAsiaTheme="minorEastAsia" w:hAnsiTheme="minorEastAsia" w:hint="eastAsia"/>
          <w:sz w:val="24"/>
        </w:rPr>
        <w:t>四章</w:t>
      </w:r>
      <w:r>
        <w:rPr>
          <w:rFonts w:asciiTheme="minorEastAsia" w:eastAsiaTheme="minorEastAsia" w:hAnsiTheme="minorEastAsia"/>
          <w:sz w:val="24"/>
        </w:rPr>
        <w:t>：评标</w:t>
      </w:r>
      <w:r>
        <w:rPr>
          <w:rFonts w:asciiTheme="minorEastAsia" w:eastAsiaTheme="minorEastAsia" w:hAnsiTheme="minorEastAsia" w:hint="eastAsia"/>
          <w:sz w:val="24"/>
        </w:rPr>
        <w:t>方</w:t>
      </w:r>
      <w:r>
        <w:rPr>
          <w:rFonts w:asciiTheme="minorEastAsia" w:eastAsiaTheme="minorEastAsia" w:hAnsiTheme="minorEastAsia"/>
          <w:sz w:val="24"/>
        </w:rPr>
        <w:t>法及评分标准》。</w:t>
      </w:r>
    </w:p>
    <w:p w:rsidR="007D3CDE" w:rsidRDefault="00734ADA">
      <w:pPr>
        <w:pStyle w:val="a9"/>
        <w:snapToGrid w:val="0"/>
        <w:spacing w:after="0" w:line="312" w:lineRule="auto"/>
        <w:ind w:firstLineChars="196" w:firstLine="472"/>
        <w:rPr>
          <w:rFonts w:asciiTheme="minorEastAsia" w:eastAsiaTheme="minorEastAsia" w:hAnsiTheme="minorEastAsia"/>
          <w:b/>
          <w:sz w:val="24"/>
        </w:rPr>
      </w:pPr>
      <w:r>
        <w:rPr>
          <w:rFonts w:asciiTheme="minorEastAsia" w:eastAsiaTheme="minorEastAsia" w:hAnsiTheme="minorEastAsia"/>
          <w:b/>
          <w:sz w:val="24"/>
        </w:rPr>
        <w:t>（</w:t>
      </w:r>
      <w:r>
        <w:rPr>
          <w:rFonts w:asciiTheme="minorEastAsia" w:eastAsiaTheme="minorEastAsia" w:hAnsiTheme="minorEastAsia" w:hint="eastAsia"/>
          <w:b/>
          <w:sz w:val="24"/>
        </w:rPr>
        <w:t>八</w:t>
      </w:r>
      <w:r>
        <w:rPr>
          <w:rFonts w:asciiTheme="minorEastAsia" w:eastAsiaTheme="minorEastAsia" w:hAnsiTheme="minorEastAsia"/>
          <w:b/>
          <w:sz w:val="24"/>
        </w:rPr>
        <w:t>）评标过程的监控</w:t>
      </w:r>
    </w:p>
    <w:p w:rsidR="007D3CDE" w:rsidRDefault="00734ADA">
      <w:pPr>
        <w:pStyle w:val="a9"/>
        <w:snapToGrid w:val="0"/>
        <w:spacing w:after="0" w:line="312" w:lineRule="auto"/>
        <w:ind w:firstLineChars="200" w:firstLine="480"/>
        <w:rPr>
          <w:rFonts w:asciiTheme="minorEastAsia" w:eastAsiaTheme="minorEastAsia" w:hAnsiTheme="minorEastAsia"/>
        </w:rPr>
      </w:pPr>
      <w:r>
        <w:rPr>
          <w:rFonts w:asciiTheme="minorEastAsia" w:eastAsiaTheme="minorEastAsia" w:hAnsiTheme="minorEastAsia"/>
          <w:sz w:val="24"/>
        </w:rPr>
        <w:t>本项目评标过程实行全程录音、录像监控，政府采购监管部门视情进行现场监督，投标人在评标过程中所进行的试图影响评标结果的不公正活动，可能导致其投标被拒绝。</w:t>
      </w:r>
    </w:p>
    <w:p w:rsidR="007D3CDE" w:rsidRDefault="00734ADA">
      <w:pPr>
        <w:pStyle w:val="ae"/>
        <w:spacing w:before="0" w:beforeAutospacing="0" w:after="0" w:afterAutospacing="0" w:line="312" w:lineRule="auto"/>
        <w:jc w:val="both"/>
        <w:rPr>
          <w:rFonts w:asciiTheme="minorEastAsia" w:eastAsiaTheme="minorEastAsia" w:hAnsiTheme="minorEastAsia" w:hint="default"/>
          <w:b/>
        </w:rPr>
      </w:pPr>
      <w:r>
        <w:rPr>
          <w:rFonts w:asciiTheme="minorEastAsia" w:eastAsiaTheme="minorEastAsia" w:hAnsiTheme="minorEastAsia"/>
          <w:b/>
        </w:rPr>
        <w:t>七、定标</w:t>
      </w:r>
    </w:p>
    <w:p w:rsidR="007D3CDE" w:rsidRDefault="00734ADA">
      <w:pPr>
        <w:pStyle w:val="ae"/>
        <w:spacing w:before="0" w:beforeAutospacing="0" w:after="0" w:afterAutospacing="0" w:line="312" w:lineRule="auto"/>
        <w:ind w:firstLineChars="200" w:firstLine="480"/>
        <w:jc w:val="both"/>
        <w:rPr>
          <w:rFonts w:asciiTheme="minorEastAsia" w:eastAsiaTheme="minorEastAsia" w:hAnsiTheme="minorEastAsia" w:hint="default"/>
        </w:rPr>
      </w:pPr>
      <w:r>
        <w:rPr>
          <w:rFonts w:asciiTheme="minorEastAsia" w:eastAsiaTheme="minorEastAsia" w:hAnsiTheme="minorEastAsia"/>
        </w:rPr>
        <w:t>1、</w:t>
      </w:r>
      <w:r>
        <w:t>确定中标投标人。</w:t>
      </w:r>
      <w:r>
        <w:rPr>
          <w:rFonts w:asciiTheme="minorEastAsia" w:eastAsiaTheme="minorEastAsia" w:hAnsiTheme="minorEastAsia"/>
        </w:rPr>
        <w:t>评标委员会根据采购单位的</w:t>
      </w:r>
      <w:r>
        <w:t>《授权意见确认书》</w:t>
      </w:r>
      <w:r>
        <w:rPr>
          <w:rFonts w:asciiTheme="minorEastAsia" w:eastAsiaTheme="minorEastAsia" w:hAnsiTheme="minorEastAsia"/>
        </w:rPr>
        <w:t>，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rsidR="007D3CDE" w:rsidRDefault="00734ADA">
      <w:pPr>
        <w:spacing w:after="0" w:line="312" w:lineRule="auto"/>
        <w:ind w:firstLineChars="200" w:firstLine="480"/>
        <w:rPr>
          <w:rFonts w:ascii="宋体" w:hAnsi="宋体"/>
          <w:kern w:val="0"/>
          <w:sz w:val="24"/>
        </w:rPr>
      </w:pPr>
      <w:r>
        <w:rPr>
          <w:rFonts w:asciiTheme="minorEastAsia" w:eastAsiaTheme="minorEastAsia" w:hAnsiTheme="minorEastAsia"/>
          <w:sz w:val="24"/>
        </w:rPr>
        <w:t>2、</w:t>
      </w:r>
      <w:r>
        <w:rPr>
          <w:rFonts w:ascii="宋体" w:hAnsi="宋体" w:hint="eastAsia"/>
          <w:kern w:val="0"/>
          <w:sz w:val="24"/>
        </w:rPr>
        <w:t>发布</w:t>
      </w:r>
      <w:r>
        <w:rPr>
          <w:sz w:val="24"/>
        </w:rPr>
        <w:t>中标</w:t>
      </w:r>
      <w:r>
        <w:rPr>
          <w:rFonts w:ascii="宋体" w:hAnsi="宋体" w:hint="eastAsia"/>
          <w:kern w:val="0"/>
          <w:sz w:val="24"/>
        </w:rPr>
        <w:t>结果公告。采购组织机构应当自中标人</w:t>
      </w:r>
      <w:r>
        <w:rPr>
          <w:rFonts w:ascii="宋体" w:hAnsi="宋体"/>
          <w:kern w:val="0"/>
          <w:sz w:val="24"/>
        </w:rPr>
        <w:t>确定</w:t>
      </w:r>
      <w:r>
        <w:rPr>
          <w:rFonts w:ascii="宋体" w:hAnsi="宋体" w:hint="eastAsia"/>
          <w:kern w:val="0"/>
          <w:sz w:val="24"/>
        </w:rPr>
        <w:t>之日起</w:t>
      </w:r>
      <w:r>
        <w:rPr>
          <w:rFonts w:ascii="宋体" w:hAnsi="宋体"/>
          <w:kern w:val="0"/>
          <w:sz w:val="24"/>
        </w:rPr>
        <w:t>2个工作日内</w:t>
      </w:r>
      <w:r>
        <w:rPr>
          <w:rFonts w:ascii="宋体" w:hAnsi="宋体" w:hint="eastAsia"/>
          <w:kern w:val="0"/>
          <w:sz w:val="24"/>
        </w:rPr>
        <w:t>，</w:t>
      </w:r>
      <w:r>
        <w:rPr>
          <w:rFonts w:ascii="宋体" w:hAnsi="宋体"/>
          <w:kern w:val="0"/>
          <w:sz w:val="24"/>
        </w:rPr>
        <w:t>在省级以上财政部门指定的媒体及相关网站</w:t>
      </w:r>
      <w:r>
        <w:rPr>
          <w:rFonts w:ascii="宋体" w:hAnsi="宋体" w:hint="eastAsia"/>
          <w:kern w:val="0"/>
          <w:sz w:val="24"/>
        </w:rPr>
        <w:t>上</w:t>
      </w:r>
      <w:r>
        <w:rPr>
          <w:rFonts w:ascii="宋体" w:hAnsi="宋体"/>
          <w:kern w:val="0"/>
          <w:sz w:val="24"/>
        </w:rPr>
        <w:t>公告</w:t>
      </w:r>
      <w:r>
        <w:rPr>
          <w:rFonts w:ascii="宋体" w:hAnsi="宋体" w:hint="eastAsia"/>
          <w:kern w:val="0"/>
          <w:sz w:val="24"/>
        </w:rPr>
        <w:t>中标结果。</w:t>
      </w:r>
    </w:p>
    <w:p w:rsidR="007D3CDE" w:rsidRDefault="00734ADA">
      <w:pPr>
        <w:spacing w:after="0" w:line="312" w:lineRule="auto"/>
        <w:ind w:firstLineChars="200" w:firstLine="480"/>
        <w:rPr>
          <w:rFonts w:ascii="宋体" w:hAnsi="宋体"/>
          <w:kern w:val="0"/>
          <w:sz w:val="24"/>
        </w:rPr>
      </w:pPr>
      <w:r>
        <w:rPr>
          <w:rFonts w:ascii="宋体" w:hAnsi="宋体" w:hint="eastAsia"/>
          <w:kern w:val="0"/>
          <w:sz w:val="24"/>
        </w:rPr>
        <w:t>3、发出中标通知书。采购组织机构在发布中标结果的同时，向中标人发出中标通知书。</w:t>
      </w:r>
    </w:p>
    <w:p w:rsidR="007D3CDE" w:rsidRDefault="00734ADA">
      <w:pPr>
        <w:spacing w:after="0" w:line="312" w:lineRule="auto"/>
        <w:rPr>
          <w:rFonts w:ascii="宋体" w:hAnsi="宋体"/>
          <w:kern w:val="0"/>
          <w:sz w:val="24"/>
        </w:rPr>
      </w:pPr>
      <w:r>
        <w:rPr>
          <w:rFonts w:asciiTheme="minorEastAsia" w:eastAsiaTheme="minorEastAsia" w:hAnsiTheme="minorEastAsia"/>
          <w:b/>
          <w:sz w:val="24"/>
        </w:rPr>
        <w:t>八、</w:t>
      </w:r>
      <w:r>
        <w:rPr>
          <w:rFonts w:ascii="宋体" w:hAnsi="宋体" w:hint="eastAsia"/>
          <w:b/>
          <w:kern w:val="0"/>
          <w:sz w:val="24"/>
        </w:rPr>
        <w:t>合同签订及公告</w:t>
      </w:r>
    </w:p>
    <w:p w:rsidR="007D3CDE" w:rsidRDefault="00734ADA">
      <w:pPr>
        <w:spacing w:after="0" w:line="312" w:lineRule="auto"/>
        <w:ind w:firstLineChars="200" w:firstLine="482"/>
        <w:rPr>
          <w:rFonts w:ascii="宋体" w:hAnsi="宋体"/>
          <w:b/>
          <w:kern w:val="0"/>
          <w:sz w:val="24"/>
        </w:rPr>
      </w:pPr>
      <w:r>
        <w:rPr>
          <w:rFonts w:ascii="宋体" w:hAnsi="宋体" w:hint="eastAsia"/>
          <w:b/>
          <w:sz w:val="24"/>
        </w:rPr>
        <w:t>（一）签订合同</w:t>
      </w:r>
    </w:p>
    <w:p w:rsidR="007D3CDE" w:rsidRDefault="00734ADA">
      <w:pPr>
        <w:pStyle w:val="ae"/>
        <w:spacing w:before="0" w:beforeAutospacing="0" w:after="0" w:afterAutospacing="0" w:line="312" w:lineRule="auto"/>
        <w:ind w:firstLineChars="200" w:firstLine="480"/>
        <w:jc w:val="both"/>
        <w:rPr>
          <w:rFonts w:hint="default"/>
        </w:rPr>
      </w:pPr>
      <w:r>
        <w:t>1、采购人应当自中标通知书发出之日起</w:t>
      </w:r>
      <w:r>
        <w:rPr>
          <w:rFonts w:hint="default"/>
        </w:rPr>
        <w:t>3</w:t>
      </w:r>
      <w:r>
        <w:t>0日内，按照招标文件和中标人投标文件的规定，与中标人签订书面合同。所签订的合同不得对招标文件确定的事项和中标人投标文件作实质性修改。</w:t>
      </w:r>
    </w:p>
    <w:p w:rsidR="007D3CDE" w:rsidRDefault="00734ADA">
      <w:pPr>
        <w:pStyle w:val="ae"/>
        <w:spacing w:before="0" w:beforeAutospacing="0" w:after="0" w:afterAutospacing="0" w:line="312" w:lineRule="auto"/>
        <w:ind w:firstLineChars="200" w:firstLine="480"/>
        <w:jc w:val="both"/>
        <w:rPr>
          <w:rFonts w:hint="default"/>
        </w:rPr>
      </w:pPr>
      <w:r>
        <w:t>2、采购人不得向中标人提出任何不合理的要求作为签订合同的条件。</w:t>
      </w:r>
    </w:p>
    <w:p w:rsidR="007D3CDE" w:rsidRDefault="00734ADA">
      <w:pPr>
        <w:pStyle w:val="ae"/>
        <w:spacing w:before="0" w:beforeAutospacing="0" w:after="0" w:afterAutospacing="0" w:line="312" w:lineRule="auto"/>
        <w:ind w:firstLineChars="200" w:firstLine="480"/>
        <w:jc w:val="both"/>
        <w:rPr>
          <w:rFonts w:hint="default"/>
        </w:rPr>
      </w:pPr>
      <w:r>
        <w:t>3、中标供应商无故拖延、拒签合同的,取消中标资格。</w:t>
      </w:r>
    </w:p>
    <w:p w:rsidR="007D3CDE" w:rsidRDefault="00734ADA">
      <w:pPr>
        <w:pStyle w:val="ae"/>
        <w:spacing w:before="0" w:beforeAutospacing="0" w:after="0" w:afterAutospacing="0" w:line="312" w:lineRule="auto"/>
        <w:ind w:firstLineChars="200" w:firstLine="480"/>
        <w:jc w:val="both"/>
        <w:rPr>
          <w:rFonts w:hint="default"/>
        </w:rPr>
      </w:pPr>
      <w:r>
        <w:lastRenderedPageBreak/>
        <w:t>4、中标供应</w:t>
      </w:r>
      <w:proofErr w:type="gramStart"/>
      <w:r>
        <w:t>商拒绝</w:t>
      </w:r>
      <w:proofErr w:type="gramEnd"/>
      <w:r>
        <w:t>与采购人签订合同的，采购人可以按照评审报告推荐的中标候选人名单排序，确定下一候选人为中标供应商，也可以重新开展政府采购活动。同时，拒绝与采购人签订合同的供应商，由同级财政部门依法</w:t>
      </w:r>
      <w:proofErr w:type="gramStart"/>
      <w:r>
        <w:t>作出</w:t>
      </w:r>
      <w:proofErr w:type="gramEnd"/>
      <w:r>
        <w:t>处理。</w:t>
      </w:r>
    </w:p>
    <w:p w:rsidR="007D3CDE" w:rsidRDefault="00734ADA">
      <w:pPr>
        <w:pStyle w:val="ae"/>
        <w:spacing w:before="0" w:beforeAutospacing="0" w:after="0" w:afterAutospacing="0" w:line="312" w:lineRule="auto"/>
        <w:ind w:firstLineChars="200" w:firstLine="480"/>
        <w:rPr>
          <w:rFonts w:hint="default"/>
        </w:rPr>
      </w:pPr>
      <w:r>
        <w:t>5、询问或者质疑事项可能影响中标结果的，采购人应当暂停签订合同，已经签订合同的，应当中止履行合同（中标结果的质疑期为中标结果公告期限届满之日起七个工作日）。</w:t>
      </w:r>
    </w:p>
    <w:p w:rsidR="007D3CDE" w:rsidRDefault="00734ADA">
      <w:pPr>
        <w:pStyle w:val="ae"/>
        <w:spacing w:before="0" w:beforeAutospacing="0" w:after="0" w:afterAutospacing="0" w:line="400" w:lineRule="exact"/>
        <w:ind w:firstLineChars="200" w:firstLine="482"/>
        <w:rPr>
          <w:rFonts w:cs="仿宋_GB2312" w:hint="default"/>
          <w:b/>
        </w:rPr>
      </w:pPr>
      <w:r>
        <w:rPr>
          <w:b/>
        </w:rPr>
        <w:t>（二）合同公告及备案</w:t>
      </w:r>
    </w:p>
    <w:p w:rsidR="007D3CDE" w:rsidRDefault="00734ADA">
      <w:pPr>
        <w:pStyle w:val="a8"/>
        <w:spacing w:after="0" w:line="312" w:lineRule="auto"/>
        <w:ind w:leftChars="0" w:left="0" w:firstLineChars="200" w:firstLine="480"/>
        <w:jc w:val="left"/>
        <w:rPr>
          <w:rFonts w:ascii="宋体" w:hAnsi="宋体"/>
          <w:sz w:val="24"/>
        </w:rPr>
      </w:pPr>
      <w:r>
        <w:rPr>
          <w:rFonts w:ascii="宋体" w:hAnsi="宋体" w:hint="eastAsia"/>
          <w:sz w:val="24"/>
        </w:rPr>
        <w:t>1、采购人应当自政府采购合同签订之日起2个工作日内，</w:t>
      </w:r>
      <w:r>
        <w:rPr>
          <w:rFonts w:ascii="宋体" w:hAnsi="宋体"/>
          <w:kern w:val="0"/>
          <w:sz w:val="24"/>
        </w:rPr>
        <w:t>在省级以上财政部门指定的</w:t>
      </w:r>
      <w:r>
        <w:rPr>
          <w:rFonts w:ascii="宋体" w:hAnsi="宋体" w:hint="eastAsia"/>
          <w:kern w:val="0"/>
          <w:sz w:val="24"/>
        </w:rPr>
        <w:t>政府采购信息发布</w:t>
      </w:r>
      <w:r>
        <w:rPr>
          <w:rFonts w:ascii="宋体" w:hAnsi="宋体"/>
          <w:kern w:val="0"/>
          <w:sz w:val="24"/>
        </w:rPr>
        <w:t>媒体及相关网站</w:t>
      </w:r>
      <w:r>
        <w:rPr>
          <w:rFonts w:ascii="宋体" w:hAnsi="宋体" w:hint="eastAsia"/>
          <w:kern w:val="0"/>
          <w:sz w:val="24"/>
        </w:rPr>
        <w:t>上</w:t>
      </w:r>
      <w:r>
        <w:rPr>
          <w:rFonts w:ascii="宋体" w:hAnsi="宋体"/>
          <w:kern w:val="0"/>
          <w:sz w:val="24"/>
        </w:rPr>
        <w:t>公告</w:t>
      </w:r>
      <w:r>
        <w:rPr>
          <w:rFonts w:ascii="宋体" w:hAnsi="宋体" w:hint="eastAsia"/>
          <w:kern w:val="0"/>
          <w:sz w:val="24"/>
        </w:rPr>
        <w:t>，但合同中涉及国家秘密、商业秘密的内容除外</w:t>
      </w:r>
      <w:r>
        <w:rPr>
          <w:rFonts w:ascii="宋体" w:hAnsi="宋体" w:hint="eastAsia"/>
          <w:sz w:val="24"/>
        </w:rPr>
        <w:t>。</w:t>
      </w:r>
    </w:p>
    <w:p w:rsidR="007D3CDE" w:rsidRDefault="00734ADA">
      <w:pPr>
        <w:pStyle w:val="a8"/>
        <w:spacing w:after="0" w:line="312" w:lineRule="auto"/>
        <w:ind w:leftChars="0" w:left="0" w:firstLineChars="200" w:firstLine="480"/>
        <w:rPr>
          <w:rFonts w:ascii="宋体" w:hAnsi="宋体"/>
          <w:sz w:val="24"/>
        </w:rPr>
      </w:pPr>
      <w:r>
        <w:rPr>
          <w:rFonts w:ascii="宋体" w:hAnsi="宋体" w:hint="eastAsia"/>
          <w:sz w:val="24"/>
        </w:rPr>
        <w:t>2、采购人应当自政府采购合同签订之日起7个工作日内，将政府采购合同通过政</w:t>
      </w:r>
      <w:proofErr w:type="gramStart"/>
      <w:r>
        <w:rPr>
          <w:rFonts w:ascii="宋体" w:hAnsi="宋体" w:hint="eastAsia"/>
          <w:sz w:val="24"/>
        </w:rPr>
        <w:t>采云</w:t>
      </w:r>
      <w:proofErr w:type="gramEnd"/>
      <w:r>
        <w:rPr>
          <w:rFonts w:ascii="宋体" w:hAnsi="宋体" w:hint="eastAsia"/>
          <w:sz w:val="24"/>
        </w:rPr>
        <w:t>平台提交至同级人民政府财政部门备案以及采购组织机构存档。</w:t>
      </w:r>
    </w:p>
    <w:p w:rsidR="007D3CDE" w:rsidRDefault="007D3CDE">
      <w:pPr>
        <w:pStyle w:val="a8"/>
        <w:spacing w:after="0" w:line="312" w:lineRule="auto"/>
        <w:ind w:leftChars="0" w:left="0"/>
        <w:rPr>
          <w:rFonts w:ascii="宋体" w:hAnsi="宋体"/>
          <w:sz w:val="24"/>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34ADA">
      <w:pPr>
        <w:spacing w:after="0" w:line="312" w:lineRule="auto"/>
        <w:jc w:val="center"/>
        <w:rPr>
          <w:rFonts w:asciiTheme="minorEastAsia" w:eastAsiaTheme="minorEastAsia" w:hAnsiTheme="minorEastAsia"/>
          <w:b/>
          <w:sz w:val="36"/>
          <w:szCs w:val="36"/>
        </w:rPr>
      </w:pPr>
      <w:r>
        <w:rPr>
          <w:rFonts w:asciiTheme="minorEastAsia" w:eastAsiaTheme="minorEastAsia" w:hAnsiTheme="minorEastAsia" w:hint="eastAsia"/>
          <w:b/>
          <w:sz w:val="36"/>
          <w:szCs w:val="36"/>
        </w:rPr>
        <w:br/>
      </w:r>
      <w:r>
        <w:rPr>
          <w:rFonts w:asciiTheme="minorEastAsia" w:eastAsiaTheme="minorEastAsia" w:hAnsiTheme="minorEastAsia" w:hint="eastAsia"/>
          <w:b/>
          <w:sz w:val="36"/>
          <w:szCs w:val="36"/>
        </w:rPr>
        <w:lastRenderedPageBreak/>
        <w:t>第四章 评标办法及评分标准</w:t>
      </w:r>
    </w:p>
    <w:p w:rsidR="007D3CDE" w:rsidRDefault="00734ADA">
      <w:pPr>
        <w:autoSpaceDE w:val="0"/>
        <w:autoSpaceDN w:val="0"/>
        <w:spacing w:after="0" w:line="312" w:lineRule="auto"/>
        <w:ind w:firstLineChars="200" w:firstLine="480"/>
        <w:rPr>
          <w:rFonts w:asciiTheme="minorEastAsia" w:eastAsiaTheme="minorEastAsia" w:hAnsiTheme="minorEastAsia"/>
          <w:b/>
          <w:i/>
          <w:kern w:val="0"/>
          <w:sz w:val="24"/>
        </w:rPr>
      </w:pPr>
      <w:r>
        <w:rPr>
          <w:rFonts w:asciiTheme="minorEastAsia" w:eastAsiaTheme="minorEastAsia" w:hAnsiTheme="minorEastAsia" w:hint="eastAsia"/>
          <w:kern w:val="0"/>
          <w:sz w:val="24"/>
        </w:rPr>
        <w:t>一、采购组织机构将组织评标委员会，对投标人提供的投标文件进行综合评审。</w:t>
      </w:r>
    </w:p>
    <w:p w:rsidR="007D3CDE" w:rsidRDefault="00734ADA">
      <w:pPr>
        <w:autoSpaceDE w:val="0"/>
        <w:autoSpaceDN w:val="0"/>
        <w:spacing w:after="0" w:line="312" w:lineRule="auto"/>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二、本次招标项目的评标方法为综合评分法，总计100分。评标标准按以下内容及分值进行评审。</w:t>
      </w:r>
    </w:p>
    <w:tbl>
      <w:tblPr>
        <w:tblW w:w="8594"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199"/>
        <w:gridCol w:w="4395"/>
      </w:tblGrid>
      <w:tr w:rsidR="007D3CDE">
        <w:trPr>
          <w:trHeight w:val="632"/>
        </w:trPr>
        <w:tc>
          <w:tcPr>
            <w:tcW w:w="4199" w:type="dxa"/>
            <w:tcBorders>
              <w:tl2br w:val="single" w:sz="4" w:space="0" w:color="auto"/>
            </w:tcBorders>
          </w:tcPr>
          <w:p w:rsidR="007D3CDE" w:rsidRDefault="00734ADA">
            <w:pPr>
              <w:autoSpaceDE w:val="0"/>
              <w:autoSpaceDN w:val="0"/>
              <w:adjustRightInd w:val="0"/>
              <w:spacing w:after="0" w:line="312" w:lineRule="auto"/>
              <w:jc w:val="left"/>
              <w:rPr>
                <w:rFonts w:ascii="宋体" w:hAnsi="宋体" w:cs="Arial"/>
                <w:sz w:val="24"/>
              </w:rPr>
            </w:pPr>
            <w:r>
              <w:rPr>
                <w:rFonts w:ascii="宋体" w:hAnsi="宋体" w:cs="Arial" w:hint="eastAsia"/>
                <w:sz w:val="24"/>
              </w:rPr>
              <w:t xml:space="preserve">   </w:t>
            </w:r>
            <w:r>
              <w:rPr>
                <w:rFonts w:ascii="宋体" w:hAnsi="宋体" w:cs="Arial"/>
                <w:sz w:val="24"/>
                <w:lang/>
              </w:rPr>
              <w:t xml:space="preserve">       </w:t>
            </w:r>
            <w:r>
              <w:rPr>
                <w:rFonts w:ascii="宋体" w:hAnsi="宋体" w:cs="Arial" w:hint="eastAsia"/>
                <w:sz w:val="24"/>
              </w:rPr>
              <w:t xml:space="preserve">       标段</w:t>
            </w:r>
          </w:p>
          <w:p w:rsidR="007D3CDE" w:rsidRDefault="00734ADA">
            <w:pPr>
              <w:autoSpaceDE w:val="0"/>
              <w:autoSpaceDN w:val="0"/>
              <w:adjustRightInd w:val="0"/>
              <w:spacing w:after="0" w:line="312" w:lineRule="auto"/>
              <w:jc w:val="left"/>
              <w:rPr>
                <w:rFonts w:ascii="宋体" w:hAnsi="宋体" w:cs="Arial"/>
                <w:sz w:val="24"/>
              </w:rPr>
            </w:pPr>
            <w:r>
              <w:rPr>
                <w:rFonts w:ascii="宋体" w:hAnsi="宋体" w:cs="Arial" w:hint="eastAsia"/>
                <w:sz w:val="24"/>
              </w:rPr>
              <w:t>类别</w:t>
            </w:r>
          </w:p>
        </w:tc>
        <w:tc>
          <w:tcPr>
            <w:tcW w:w="4395" w:type="dxa"/>
            <w:vAlign w:val="center"/>
          </w:tcPr>
          <w:p w:rsidR="007D3CDE" w:rsidRDefault="007D3CDE">
            <w:pPr>
              <w:autoSpaceDE w:val="0"/>
              <w:autoSpaceDN w:val="0"/>
              <w:adjustRightInd w:val="0"/>
              <w:spacing w:after="0" w:line="312" w:lineRule="auto"/>
              <w:jc w:val="center"/>
              <w:rPr>
                <w:rFonts w:ascii="宋体" w:hAnsi="宋体" w:cs="Arial"/>
                <w:sz w:val="24"/>
              </w:rPr>
            </w:pPr>
            <w:r>
              <w:rPr>
                <w:rFonts w:ascii="宋体" w:hAnsi="宋体" w:cs="Arial"/>
                <w:sz w:val="24"/>
              </w:rPr>
              <w:fldChar w:fldCharType="begin"/>
            </w:r>
            <w:r w:rsidR="00734ADA">
              <w:rPr>
                <w:rFonts w:ascii="宋体" w:hAnsi="宋体" w:cs="Arial" w:hint="eastAsia"/>
                <w:sz w:val="24"/>
              </w:rPr>
              <w:instrText>= 1 \* CHINESENUM3</w:instrText>
            </w:r>
            <w:r>
              <w:rPr>
                <w:rFonts w:ascii="宋体" w:hAnsi="宋体" w:cs="Arial"/>
                <w:sz w:val="24"/>
              </w:rPr>
              <w:fldChar w:fldCharType="separate"/>
            </w:r>
            <w:r w:rsidR="00734ADA">
              <w:rPr>
                <w:rFonts w:ascii="宋体" w:hAnsi="宋体" w:cs="Arial" w:hint="eastAsia"/>
                <w:sz w:val="24"/>
              </w:rPr>
              <w:t>一</w:t>
            </w:r>
            <w:r>
              <w:rPr>
                <w:rFonts w:ascii="宋体" w:hAnsi="宋体" w:cs="Arial"/>
                <w:sz w:val="24"/>
              </w:rPr>
              <w:fldChar w:fldCharType="end"/>
            </w:r>
          </w:p>
        </w:tc>
      </w:tr>
      <w:tr w:rsidR="007D3CDE">
        <w:trPr>
          <w:trHeight w:val="480"/>
        </w:trPr>
        <w:tc>
          <w:tcPr>
            <w:tcW w:w="4199" w:type="dxa"/>
            <w:vAlign w:val="center"/>
          </w:tcPr>
          <w:p w:rsidR="007D3CDE" w:rsidRDefault="00734ADA">
            <w:pPr>
              <w:autoSpaceDE w:val="0"/>
              <w:autoSpaceDN w:val="0"/>
              <w:adjustRightInd w:val="0"/>
              <w:spacing w:after="0" w:line="312" w:lineRule="auto"/>
              <w:jc w:val="left"/>
              <w:rPr>
                <w:rFonts w:ascii="宋体" w:hAnsi="宋体" w:cs="Arial"/>
                <w:sz w:val="24"/>
              </w:rPr>
            </w:pPr>
            <w:r>
              <w:rPr>
                <w:rFonts w:ascii="宋体" w:hint="eastAsia"/>
                <w:kern w:val="0"/>
                <w:sz w:val="24"/>
              </w:rPr>
              <w:t xml:space="preserve">资信技术 </w:t>
            </w:r>
          </w:p>
        </w:tc>
        <w:tc>
          <w:tcPr>
            <w:tcW w:w="4395" w:type="dxa"/>
            <w:vAlign w:val="center"/>
          </w:tcPr>
          <w:p w:rsidR="007D3CDE" w:rsidRDefault="00734ADA">
            <w:pPr>
              <w:autoSpaceDE w:val="0"/>
              <w:autoSpaceDN w:val="0"/>
              <w:adjustRightInd w:val="0"/>
              <w:spacing w:after="0" w:line="312" w:lineRule="auto"/>
              <w:jc w:val="center"/>
              <w:rPr>
                <w:rFonts w:ascii="宋体" w:hAnsi="宋体" w:cs="Arial"/>
                <w:sz w:val="24"/>
              </w:rPr>
            </w:pPr>
            <w:r>
              <w:rPr>
                <w:rFonts w:ascii="宋体" w:hAnsi="宋体" w:cs="Arial" w:hint="eastAsia"/>
                <w:sz w:val="24"/>
              </w:rPr>
              <w:t>80</w:t>
            </w:r>
          </w:p>
        </w:tc>
      </w:tr>
      <w:tr w:rsidR="007D3CDE">
        <w:trPr>
          <w:trHeight w:val="558"/>
        </w:trPr>
        <w:tc>
          <w:tcPr>
            <w:tcW w:w="4199" w:type="dxa"/>
            <w:vAlign w:val="center"/>
          </w:tcPr>
          <w:p w:rsidR="007D3CDE" w:rsidRDefault="00734ADA">
            <w:pPr>
              <w:autoSpaceDE w:val="0"/>
              <w:autoSpaceDN w:val="0"/>
              <w:adjustRightInd w:val="0"/>
              <w:spacing w:after="0" w:line="312" w:lineRule="auto"/>
              <w:jc w:val="left"/>
              <w:rPr>
                <w:rFonts w:ascii="宋体"/>
                <w:kern w:val="0"/>
                <w:sz w:val="24"/>
              </w:rPr>
            </w:pPr>
            <w:r>
              <w:rPr>
                <w:rFonts w:ascii="宋体" w:hint="eastAsia"/>
                <w:kern w:val="0"/>
                <w:sz w:val="24"/>
              </w:rPr>
              <w:t>价格</w:t>
            </w:r>
          </w:p>
        </w:tc>
        <w:tc>
          <w:tcPr>
            <w:tcW w:w="4395" w:type="dxa"/>
            <w:vAlign w:val="center"/>
          </w:tcPr>
          <w:p w:rsidR="007D3CDE" w:rsidRDefault="00734ADA">
            <w:pPr>
              <w:autoSpaceDE w:val="0"/>
              <w:autoSpaceDN w:val="0"/>
              <w:adjustRightInd w:val="0"/>
              <w:spacing w:after="0" w:line="312" w:lineRule="auto"/>
              <w:jc w:val="center"/>
              <w:rPr>
                <w:rFonts w:ascii="宋体" w:hAnsi="宋体" w:cs="Arial"/>
                <w:sz w:val="24"/>
              </w:rPr>
            </w:pPr>
            <w:r>
              <w:rPr>
                <w:rFonts w:ascii="宋体" w:hAnsi="宋体" w:cs="Arial" w:hint="eastAsia"/>
                <w:sz w:val="24"/>
              </w:rPr>
              <w:t>20</w:t>
            </w:r>
          </w:p>
        </w:tc>
      </w:tr>
    </w:tbl>
    <w:p w:rsidR="007D3CDE" w:rsidRDefault="00734ADA">
      <w:pPr>
        <w:autoSpaceDE w:val="0"/>
        <w:autoSpaceDN w:val="0"/>
        <w:adjustRightInd w:val="0"/>
        <w:spacing w:after="0" w:line="360" w:lineRule="auto"/>
        <w:ind w:right="85" w:firstLine="471"/>
        <w:rPr>
          <w:rFonts w:ascii="宋体"/>
          <w:bCs/>
          <w:sz w:val="24"/>
          <w:lang w:val="zh-CN"/>
        </w:rPr>
      </w:pPr>
      <w:r>
        <w:rPr>
          <w:rFonts w:ascii="宋体" w:hint="eastAsia"/>
          <w:bCs/>
          <w:sz w:val="24"/>
          <w:lang w:val="zh-CN"/>
        </w:rPr>
        <w:t>（一）</w:t>
      </w:r>
      <w:r>
        <w:rPr>
          <w:rFonts w:ascii="宋体" w:hAnsi="宋体" w:cs="宋体" w:hint="eastAsia"/>
          <w:bCs/>
          <w:sz w:val="24"/>
          <w:lang w:val="zh-CN"/>
        </w:rPr>
        <w:t>商务与技术文件中的客观分由评标委员独立打分，客观分打分应一致，</w:t>
      </w:r>
      <w:r>
        <w:rPr>
          <w:rFonts w:ascii="宋体" w:hAnsi="宋体" w:hint="eastAsia"/>
          <w:bCs/>
          <w:sz w:val="24"/>
          <w:lang w:val="zh-CN"/>
        </w:rPr>
        <w:t>客观分打分不一致时，采购人及采购代理机构可以提示评审委员会复核或书面说明理由</w:t>
      </w:r>
      <w:r>
        <w:rPr>
          <w:rFonts w:ascii="宋体" w:hAnsi="宋体" w:cs="宋体" w:hint="eastAsia"/>
          <w:bCs/>
          <w:sz w:val="24"/>
          <w:lang w:val="zh-CN"/>
        </w:rPr>
        <w:t>；其余在规定的分值内单独评定打分。</w:t>
      </w:r>
    </w:p>
    <w:p w:rsidR="007D3CDE" w:rsidRDefault="00734ADA">
      <w:pPr>
        <w:autoSpaceDE w:val="0"/>
        <w:autoSpaceDN w:val="0"/>
        <w:adjustRightInd w:val="0"/>
        <w:spacing w:after="0" w:line="312" w:lineRule="auto"/>
        <w:ind w:right="84" w:firstLine="472"/>
        <w:rPr>
          <w:rFonts w:ascii="宋体"/>
          <w:bCs/>
          <w:sz w:val="24"/>
          <w:lang w:val="zh-CN"/>
        </w:rPr>
      </w:pPr>
      <w:r>
        <w:rPr>
          <w:rFonts w:ascii="宋体" w:hint="eastAsia"/>
          <w:bCs/>
          <w:sz w:val="24"/>
          <w:lang w:val="zh-CN"/>
        </w:rPr>
        <w:t>（二）各投标人商务与技术文件得</w:t>
      </w:r>
      <w:r>
        <w:rPr>
          <w:rFonts w:ascii="宋体" w:hint="eastAsia"/>
          <w:kern w:val="0"/>
          <w:sz w:val="24"/>
          <w:lang w:val="zh-CN"/>
        </w:rPr>
        <w:t>分按照评标委员会成</w:t>
      </w:r>
      <w:r>
        <w:rPr>
          <w:rFonts w:ascii="宋体" w:hint="eastAsia"/>
          <w:bCs/>
          <w:sz w:val="24"/>
          <w:lang w:val="zh-CN"/>
        </w:rPr>
        <w:t>员的独立评分结果汇总后的算术平均分计算，计算公式为：</w:t>
      </w:r>
    </w:p>
    <w:p w:rsidR="007D3CDE" w:rsidRDefault="00734ADA">
      <w:pPr>
        <w:autoSpaceDE w:val="0"/>
        <w:autoSpaceDN w:val="0"/>
        <w:adjustRightInd w:val="0"/>
        <w:spacing w:after="0" w:line="312" w:lineRule="auto"/>
        <w:ind w:right="84" w:firstLine="472"/>
        <w:rPr>
          <w:rFonts w:ascii="宋体"/>
          <w:bCs/>
          <w:sz w:val="24"/>
          <w:shd w:val="clear" w:color="FFFFFF" w:fill="D9D9D9"/>
          <w:lang w:val="zh-CN"/>
        </w:rPr>
      </w:pPr>
      <w:r>
        <w:rPr>
          <w:rFonts w:ascii="宋体" w:hAnsi="宋体" w:hint="eastAsia"/>
          <w:sz w:val="24"/>
        </w:rPr>
        <w:t>商务与技术文件得分</w:t>
      </w:r>
      <w:r>
        <w:rPr>
          <w:rFonts w:ascii="宋体" w:hint="eastAsia"/>
          <w:bCs/>
          <w:sz w:val="24"/>
          <w:lang w:val="zh-CN"/>
        </w:rPr>
        <w:t>=评标委员会所有成员评分合计数/评标委员会组成人员数。</w:t>
      </w:r>
    </w:p>
    <w:p w:rsidR="007D3CDE" w:rsidRDefault="00734ADA">
      <w:pPr>
        <w:autoSpaceDE w:val="0"/>
        <w:autoSpaceDN w:val="0"/>
        <w:adjustRightInd w:val="0"/>
        <w:spacing w:after="0" w:line="480" w:lineRule="exact"/>
        <w:ind w:firstLineChars="200" w:firstLine="480"/>
        <w:rPr>
          <w:rFonts w:ascii="宋体"/>
          <w:color w:val="000000"/>
          <w:sz w:val="24"/>
          <w:lang w:val="zh-CN"/>
        </w:rPr>
      </w:pPr>
      <w:r>
        <w:rPr>
          <w:rFonts w:ascii="宋体" w:hint="eastAsia"/>
          <w:bCs/>
          <w:color w:val="000000"/>
          <w:sz w:val="24"/>
          <w:lang w:val="zh-CN"/>
        </w:rPr>
        <w:t>（三）</w:t>
      </w:r>
      <w:r>
        <w:rPr>
          <w:rFonts w:ascii="宋体" w:hint="eastAsia"/>
          <w:color w:val="000000"/>
          <w:sz w:val="24"/>
          <w:lang w:val="zh-CN"/>
        </w:rPr>
        <w:t>投标报价得分采用低价优先法计算，即满足招标文件要求且投标价格最低的投标报价为评标基准价，其报价得满分。其他投标人的投标报价得分按下列公式计算：</w:t>
      </w:r>
    </w:p>
    <w:p w:rsidR="007D3CDE" w:rsidRDefault="00734ADA">
      <w:pPr>
        <w:autoSpaceDE w:val="0"/>
        <w:autoSpaceDN w:val="0"/>
        <w:adjustRightInd w:val="0"/>
        <w:spacing w:after="0" w:line="312" w:lineRule="auto"/>
        <w:ind w:right="84" w:firstLine="472"/>
        <w:rPr>
          <w:rFonts w:ascii="宋体"/>
          <w:bCs/>
          <w:sz w:val="24"/>
          <w:u w:val="single"/>
          <w:lang w:val="zh-CN"/>
        </w:rPr>
      </w:pPr>
      <w:r>
        <w:rPr>
          <w:rFonts w:ascii="宋体" w:hint="eastAsia"/>
          <w:bCs/>
          <w:sz w:val="24"/>
          <w:u w:val="single"/>
          <w:lang w:val="zh-CN"/>
        </w:rPr>
        <w:t>投标报价得分=(评标基准价／投标报价)×</w:t>
      </w:r>
      <w:bookmarkStart w:id="39" w:name="_Hlk61438723"/>
      <w:r>
        <w:rPr>
          <w:rFonts w:ascii="宋体" w:hint="eastAsia"/>
          <w:bCs/>
          <w:sz w:val="24"/>
          <w:u w:val="single"/>
          <w:lang w:val="zh-CN"/>
        </w:rPr>
        <w:t>价格分值</w:t>
      </w:r>
      <w:bookmarkEnd w:id="39"/>
      <w:r>
        <w:rPr>
          <w:rFonts w:ascii="宋体" w:hint="eastAsia"/>
          <w:bCs/>
          <w:sz w:val="24"/>
          <w:u w:val="single"/>
          <w:lang w:val="zh-CN"/>
        </w:rPr>
        <w:t>%×100（得分保留2位小数,小数点后第三位四舍五入） 。</w:t>
      </w:r>
    </w:p>
    <w:p w:rsidR="007D3CDE" w:rsidRDefault="00734ADA">
      <w:pPr>
        <w:autoSpaceDE w:val="0"/>
        <w:autoSpaceDN w:val="0"/>
        <w:adjustRightInd w:val="0"/>
        <w:spacing w:after="0" w:line="480" w:lineRule="exact"/>
        <w:ind w:firstLineChars="200" w:firstLine="480"/>
        <w:rPr>
          <w:rFonts w:ascii="宋体"/>
          <w:color w:val="000000"/>
          <w:sz w:val="24"/>
          <w:lang w:val="zh-CN"/>
        </w:rPr>
      </w:pPr>
      <w:r>
        <w:rPr>
          <w:rFonts w:ascii="宋体" w:hint="eastAsia"/>
          <w:color w:val="000000"/>
          <w:sz w:val="24"/>
          <w:lang w:val="zh-CN"/>
        </w:rPr>
        <w:t>（四）政府采购政策及优惠：</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（1）关于小型、微型企业（简称小微企业）投标：小</w:t>
      </w:r>
      <w:proofErr w:type="gramStart"/>
      <w:r>
        <w:rPr>
          <w:rFonts w:ascii="宋体" w:hint="eastAsia"/>
          <w:color w:val="000000"/>
          <w:sz w:val="24"/>
          <w:lang w:val="zh-CN"/>
        </w:rPr>
        <w:t>微企业</w:t>
      </w:r>
      <w:proofErr w:type="gramEnd"/>
      <w:r>
        <w:rPr>
          <w:rFonts w:ascii="宋体" w:hint="eastAsia"/>
          <w:color w:val="000000"/>
          <w:sz w:val="24"/>
          <w:lang w:val="zh-CN"/>
        </w:rPr>
        <w:t>投标是指符合《中小企业划型标准规定》的投标人，通过投标提供本企业制造的货物、承担的工程或者服务，或者提供其他小</w:t>
      </w:r>
      <w:proofErr w:type="gramStart"/>
      <w:r>
        <w:rPr>
          <w:rFonts w:ascii="宋体" w:hint="eastAsia"/>
          <w:color w:val="000000"/>
          <w:sz w:val="24"/>
          <w:lang w:val="zh-CN"/>
        </w:rPr>
        <w:t>微企业</w:t>
      </w:r>
      <w:proofErr w:type="gramEnd"/>
      <w:r>
        <w:rPr>
          <w:rFonts w:ascii="宋体" w:hint="eastAsia"/>
          <w:color w:val="000000"/>
          <w:sz w:val="24"/>
          <w:lang w:val="zh-CN"/>
        </w:rPr>
        <w:t>制造的货物。本项所指货物不包括使用大、中型企业注册商标的货物。小</w:t>
      </w:r>
      <w:proofErr w:type="gramStart"/>
      <w:r>
        <w:rPr>
          <w:rFonts w:ascii="宋体" w:hint="eastAsia"/>
          <w:color w:val="000000"/>
          <w:sz w:val="24"/>
          <w:lang w:val="zh-CN"/>
        </w:rPr>
        <w:t>微企业</w:t>
      </w:r>
      <w:proofErr w:type="gramEnd"/>
      <w:r>
        <w:rPr>
          <w:rFonts w:ascii="宋体" w:hint="eastAsia"/>
          <w:color w:val="000000"/>
          <w:sz w:val="24"/>
          <w:lang w:val="zh-CN"/>
        </w:rPr>
        <w:t>投标应提供</w:t>
      </w:r>
      <w:r>
        <w:rPr>
          <w:rFonts w:ascii="宋体" w:hint="eastAsia"/>
          <w:b/>
          <w:bCs/>
          <w:color w:val="000000"/>
          <w:sz w:val="24"/>
          <w:u w:val="single"/>
          <w:lang w:val="zh-CN"/>
        </w:rPr>
        <w:t>《中小企业声明函》</w:t>
      </w:r>
      <w:r>
        <w:rPr>
          <w:rFonts w:ascii="宋体" w:hint="eastAsia"/>
          <w:color w:val="000000"/>
          <w:sz w:val="24"/>
          <w:lang w:val="zh-CN"/>
        </w:rPr>
        <w:t>，评标委员会据此进行核查）。</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（2）监狱企业参加政府采购活动时，应当提供由省级以上监狱管理局、戒毒管理局（含新疆生产建设兵团）出具的属于监狱企业的证明文件（见附件），视同小型、微型企业，享受小</w:t>
      </w:r>
      <w:proofErr w:type="gramStart"/>
      <w:r>
        <w:rPr>
          <w:rFonts w:ascii="宋体" w:hint="eastAsia"/>
          <w:color w:val="000000"/>
          <w:sz w:val="24"/>
          <w:lang w:val="zh-CN"/>
        </w:rPr>
        <w:t>微企业</w:t>
      </w:r>
      <w:proofErr w:type="gramEnd"/>
      <w:r>
        <w:rPr>
          <w:rFonts w:ascii="宋体" w:hint="eastAsia"/>
          <w:color w:val="000000"/>
          <w:sz w:val="24"/>
          <w:lang w:val="zh-CN"/>
        </w:rPr>
        <w:t>政府采购优惠政策；</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（3）残疾人福利性单位在参加政府采购活动时，应提供《残疾人福利性单位声明函》（见附件），视同小型、微型企业，享受小</w:t>
      </w:r>
      <w:proofErr w:type="gramStart"/>
      <w:r>
        <w:rPr>
          <w:rFonts w:ascii="宋体" w:hint="eastAsia"/>
          <w:color w:val="000000"/>
          <w:sz w:val="24"/>
          <w:lang w:val="zh-CN"/>
        </w:rPr>
        <w:t>微企业</w:t>
      </w:r>
      <w:proofErr w:type="gramEnd"/>
      <w:r>
        <w:rPr>
          <w:rFonts w:ascii="宋体" w:hint="eastAsia"/>
          <w:color w:val="000000"/>
          <w:sz w:val="24"/>
          <w:lang w:val="zh-CN"/>
        </w:rPr>
        <w:t>政府采购优惠政策。</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（4）节能环保产品，不发达地区、少数民族地区、监狱企业、残疾人企业、制造精品的产品在价格、技术、服务相同的情况下，优先采用。供应商提供的产品如</w:t>
      </w:r>
      <w:proofErr w:type="gramStart"/>
      <w:r>
        <w:rPr>
          <w:rFonts w:ascii="宋体" w:hint="eastAsia"/>
          <w:color w:val="000000"/>
          <w:sz w:val="24"/>
          <w:lang w:val="zh-CN"/>
        </w:rPr>
        <w:t>为首台套产品</w:t>
      </w:r>
      <w:proofErr w:type="gramEnd"/>
      <w:r>
        <w:rPr>
          <w:rFonts w:ascii="宋体" w:hint="eastAsia"/>
          <w:color w:val="000000"/>
          <w:sz w:val="24"/>
          <w:lang w:val="zh-CN"/>
        </w:rPr>
        <w:t>的，业绩分为满分。</w:t>
      </w:r>
    </w:p>
    <w:p w:rsidR="007D3CDE" w:rsidRDefault="00734ADA">
      <w:pPr>
        <w:autoSpaceDE w:val="0"/>
        <w:autoSpaceDN w:val="0"/>
        <w:adjustRightInd w:val="0"/>
        <w:spacing w:after="0" w:line="312" w:lineRule="auto"/>
        <w:ind w:firstLineChars="200" w:firstLine="482"/>
        <w:rPr>
          <w:rFonts w:ascii="宋体"/>
          <w:color w:val="000000"/>
          <w:sz w:val="24"/>
          <w:lang w:val="zh-CN"/>
        </w:rPr>
      </w:pPr>
      <w:r>
        <w:rPr>
          <w:rFonts w:ascii="宋体" w:hint="eastAsia"/>
          <w:b/>
          <w:bCs/>
          <w:color w:val="000000"/>
          <w:sz w:val="24"/>
          <w:lang w:val="zh-CN"/>
        </w:rPr>
        <w:lastRenderedPageBreak/>
        <w:t>具体优惠：</w:t>
      </w:r>
      <w:r>
        <w:rPr>
          <w:rFonts w:ascii="宋体" w:hint="eastAsia"/>
          <w:color w:val="000000"/>
          <w:sz w:val="24"/>
          <w:lang w:val="zh-CN"/>
        </w:rPr>
        <w:t>经主管预算单位统筹后未预留份额专门面向中小企业采购的采购项目，以及预留份额项目中的非预留部分：对于符合规定的小型微型企业产品的价格给予</w:t>
      </w:r>
      <w:r>
        <w:rPr>
          <w:rFonts w:ascii="宋体" w:hint="eastAsia"/>
          <w:color w:val="000000"/>
          <w:sz w:val="24"/>
          <w:u w:val="single"/>
          <w:lang w:val="zh-CN"/>
        </w:rPr>
        <w:t xml:space="preserve"> </w:t>
      </w:r>
      <w:r>
        <w:rPr>
          <w:rFonts w:ascii="宋体" w:hint="eastAsia"/>
          <w:color w:val="000000"/>
          <w:sz w:val="24"/>
          <w:u w:val="single"/>
        </w:rPr>
        <w:t>20</w:t>
      </w:r>
      <w:r>
        <w:rPr>
          <w:rFonts w:ascii="宋体" w:hint="eastAsia"/>
          <w:color w:val="000000"/>
          <w:sz w:val="24"/>
          <w:lang w:val="zh-CN"/>
        </w:rPr>
        <w:t>%的扣除，用扣除后的价格计算评标基准价和投标报价。</w:t>
      </w:r>
      <w:r>
        <w:rPr>
          <w:rFonts w:ascii="宋体" w:hint="eastAsia"/>
          <w:sz w:val="24"/>
          <w:lang w:val="zh-CN"/>
        </w:rPr>
        <w:t>对于联合体投标，小型、微型企业的协议合同金额占到联合体协议合同总金额30%以上的，可给予联合体</w:t>
      </w:r>
      <w:r>
        <w:rPr>
          <w:rFonts w:ascii="宋体" w:hint="eastAsia"/>
          <w:sz w:val="24"/>
          <w:u w:val="single"/>
        </w:rPr>
        <w:t>6%</w:t>
      </w:r>
      <w:r>
        <w:rPr>
          <w:rFonts w:ascii="宋体" w:hint="eastAsia"/>
          <w:sz w:val="24"/>
          <w:lang w:val="zh-CN"/>
        </w:rPr>
        <w:t>的价格扣除。联合体各方均为小型、微型企业的，联合体视同为小型、微型企业享受扶持政策。同一投标人（包括联合体），小微企业、监狱企业、残疾人福利性单位价格扣除</w:t>
      </w:r>
      <w:r>
        <w:rPr>
          <w:rFonts w:ascii="宋体" w:hint="eastAsia"/>
          <w:color w:val="000000"/>
          <w:sz w:val="24"/>
          <w:lang w:val="zh-CN"/>
        </w:rPr>
        <w:t>优惠只享受一次，不得重复享受。</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注：得分以系统计算为准，保留2位小数。</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三、在最大限度地满足招标文件实质性要求前提下，评标委员会按照招标文件中规定的各项因素进行综合评审后，以评标总得分最高的投标人为中标候选人。</w:t>
      </w:r>
    </w:p>
    <w:p w:rsidR="007D3CDE" w:rsidRDefault="00734ADA">
      <w:pPr>
        <w:autoSpaceDE w:val="0"/>
        <w:autoSpaceDN w:val="0"/>
        <w:adjustRightInd w:val="0"/>
        <w:spacing w:after="0" w:line="312" w:lineRule="auto"/>
        <w:ind w:firstLineChars="200" w:firstLine="480"/>
        <w:rPr>
          <w:rFonts w:ascii="宋体"/>
          <w:color w:val="000000"/>
          <w:sz w:val="24"/>
          <w:lang w:val="zh-CN"/>
        </w:rPr>
      </w:pPr>
      <w:r>
        <w:rPr>
          <w:rFonts w:ascii="宋体" w:hint="eastAsia"/>
          <w:color w:val="000000"/>
          <w:sz w:val="24"/>
          <w:lang w:val="zh-CN"/>
        </w:rPr>
        <w:t>四、如综合得分相同，投标报价低者为先；如综合得分且投标报价相同的，货物类采购项目以技术性能得分较高者为先，服务类采购项目以实力信誉及业绩得分较高者为先。</w:t>
      </w:r>
    </w:p>
    <w:p w:rsidR="007D3CDE" w:rsidRDefault="00734ADA">
      <w:pPr>
        <w:autoSpaceDE w:val="0"/>
        <w:autoSpaceDN w:val="0"/>
        <w:adjustRightInd w:val="0"/>
        <w:spacing w:after="0" w:line="312" w:lineRule="auto"/>
        <w:ind w:firstLineChars="150" w:firstLine="360"/>
        <w:jc w:val="left"/>
        <w:rPr>
          <w:rFonts w:asciiTheme="minorEastAsia" w:eastAsiaTheme="minorEastAsia" w:hAnsiTheme="minorEastAsia"/>
          <w:kern w:val="0"/>
          <w:sz w:val="24"/>
        </w:rPr>
      </w:pPr>
      <w:r>
        <w:rPr>
          <w:rFonts w:asciiTheme="minorEastAsia" w:eastAsiaTheme="minorEastAsia" w:hAnsiTheme="minorEastAsia" w:hint="eastAsia"/>
          <w:kern w:val="0"/>
          <w:sz w:val="24"/>
        </w:rPr>
        <w:t>五、本次评分具体分值细化条款如下表：</w:t>
      </w:r>
    </w:p>
    <w:tbl>
      <w:tblPr>
        <w:tblW w:w="93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18"/>
        <w:gridCol w:w="1564"/>
        <w:gridCol w:w="5786"/>
        <w:gridCol w:w="765"/>
      </w:tblGrid>
      <w:tr w:rsidR="007D3CDE">
        <w:trPr>
          <w:trHeight w:val="416"/>
          <w:jc w:val="center"/>
        </w:trPr>
        <w:tc>
          <w:tcPr>
            <w:tcW w:w="2782" w:type="dxa"/>
            <w:gridSpan w:val="2"/>
            <w:vAlign w:val="center"/>
          </w:tcPr>
          <w:p w:rsidR="007D3CDE" w:rsidRDefault="00734ADA">
            <w:pPr>
              <w:adjustRightInd w:val="0"/>
              <w:snapToGrid w:val="0"/>
              <w:spacing w:line="360" w:lineRule="auto"/>
              <w:jc w:val="center"/>
              <w:rPr>
                <w:rFonts w:ascii="宋体" w:hAnsi="宋体" w:cs="宋体"/>
                <w:b/>
                <w:bCs/>
                <w:color w:val="000000"/>
                <w:sz w:val="24"/>
              </w:rPr>
            </w:pPr>
            <w:r>
              <w:rPr>
                <w:rFonts w:ascii="宋体" w:hAnsi="宋体" w:cs="宋体" w:hint="eastAsia"/>
                <w:b/>
                <w:bCs/>
                <w:color w:val="000000"/>
                <w:sz w:val="24"/>
              </w:rPr>
              <w:t>评标因素</w:t>
            </w:r>
          </w:p>
        </w:tc>
        <w:tc>
          <w:tcPr>
            <w:tcW w:w="5786" w:type="dxa"/>
            <w:vAlign w:val="center"/>
          </w:tcPr>
          <w:p w:rsidR="007D3CDE" w:rsidRDefault="00734ADA">
            <w:pPr>
              <w:adjustRightInd w:val="0"/>
              <w:snapToGrid w:val="0"/>
              <w:spacing w:line="360" w:lineRule="auto"/>
              <w:jc w:val="center"/>
              <w:rPr>
                <w:rFonts w:ascii="宋体" w:hAnsi="宋体" w:cs="宋体"/>
                <w:b/>
                <w:bCs/>
                <w:color w:val="000000"/>
                <w:sz w:val="24"/>
              </w:rPr>
            </w:pPr>
            <w:r>
              <w:rPr>
                <w:rFonts w:ascii="宋体" w:hAnsi="宋体" w:cs="宋体" w:hint="eastAsia"/>
                <w:b/>
                <w:bCs/>
                <w:color w:val="000000"/>
                <w:sz w:val="24"/>
              </w:rPr>
              <w:t>评分标准</w:t>
            </w:r>
          </w:p>
        </w:tc>
        <w:tc>
          <w:tcPr>
            <w:tcW w:w="765" w:type="dxa"/>
            <w:vAlign w:val="center"/>
          </w:tcPr>
          <w:p w:rsidR="007D3CDE" w:rsidRDefault="00734ADA">
            <w:pPr>
              <w:adjustRightInd w:val="0"/>
              <w:snapToGrid w:val="0"/>
              <w:spacing w:line="360" w:lineRule="auto"/>
              <w:jc w:val="center"/>
              <w:rPr>
                <w:rFonts w:ascii="宋体" w:hAnsi="宋体" w:cs="宋体"/>
                <w:b/>
                <w:bCs/>
                <w:color w:val="000000"/>
                <w:sz w:val="24"/>
              </w:rPr>
            </w:pPr>
            <w:r>
              <w:rPr>
                <w:rFonts w:ascii="宋体" w:hAnsi="宋体" w:cs="宋体" w:hint="eastAsia"/>
                <w:b/>
                <w:bCs/>
                <w:color w:val="000000"/>
                <w:sz w:val="24"/>
              </w:rPr>
              <w:t>分值</w:t>
            </w:r>
          </w:p>
        </w:tc>
      </w:tr>
      <w:tr w:rsidR="007D3CDE">
        <w:trPr>
          <w:trHeight w:val="558"/>
          <w:jc w:val="center"/>
        </w:trPr>
        <w:tc>
          <w:tcPr>
            <w:tcW w:w="1218" w:type="dxa"/>
            <w:vMerge w:val="restart"/>
            <w:vAlign w:val="center"/>
          </w:tcPr>
          <w:p w:rsidR="007D3CDE" w:rsidRDefault="00734ADA">
            <w:pPr>
              <w:widowControl/>
              <w:spacing w:line="360" w:lineRule="auto"/>
              <w:jc w:val="center"/>
              <w:rPr>
                <w:rFonts w:ascii="宋体" w:hAnsi="宋体" w:cs="宋体"/>
                <w:sz w:val="24"/>
              </w:rPr>
            </w:pPr>
            <w:r>
              <w:rPr>
                <w:rFonts w:ascii="宋体" w:hAnsi="宋体" w:cs="宋体" w:hint="eastAsia"/>
                <w:sz w:val="24"/>
              </w:rPr>
              <w:t>商务分</w:t>
            </w:r>
          </w:p>
          <w:p w:rsidR="007D3CDE" w:rsidRDefault="00734ADA">
            <w:pPr>
              <w:spacing w:line="360" w:lineRule="auto"/>
              <w:ind w:firstLineChars="100" w:firstLine="240"/>
              <w:rPr>
                <w:rFonts w:ascii="宋体" w:hAnsi="宋体" w:cs="宋体"/>
                <w:sz w:val="24"/>
              </w:rPr>
            </w:pPr>
            <w:r>
              <w:rPr>
                <w:rFonts w:hint="eastAsia"/>
                <w:sz w:val="24"/>
              </w:rPr>
              <w:t>（</w:t>
            </w:r>
            <w:r>
              <w:rPr>
                <w:sz w:val="24"/>
              </w:rPr>
              <w:t>2</w:t>
            </w:r>
            <w:r>
              <w:rPr>
                <w:rFonts w:hint="eastAsia"/>
                <w:sz w:val="24"/>
              </w:rPr>
              <w:t>1</w:t>
            </w:r>
            <w:r>
              <w:rPr>
                <w:rFonts w:hint="eastAsia"/>
                <w:sz w:val="24"/>
              </w:rPr>
              <w:t>）</w:t>
            </w:r>
          </w:p>
        </w:tc>
        <w:tc>
          <w:tcPr>
            <w:tcW w:w="1564" w:type="dxa"/>
            <w:vAlign w:val="center"/>
          </w:tcPr>
          <w:p w:rsidR="007D3CDE" w:rsidRDefault="00734ADA">
            <w:pPr>
              <w:spacing w:line="360" w:lineRule="auto"/>
              <w:jc w:val="center"/>
              <w:rPr>
                <w:rFonts w:ascii="宋体" w:hAnsi="宋体" w:cs="宋体"/>
                <w:color w:val="000000"/>
                <w:kern w:val="0"/>
                <w:sz w:val="24"/>
              </w:rPr>
            </w:pPr>
            <w:r>
              <w:rPr>
                <w:rFonts w:ascii="宋体" w:hAnsi="宋体" w:cs="宋体" w:hint="eastAsia"/>
                <w:color w:val="000000"/>
                <w:kern w:val="0"/>
                <w:sz w:val="24"/>
              </w:rPr>
              <w:t>供应</w:t>
            </w:r>
            <w:proofErr w:type="gramStart"/>
            <w:r>
              <w:rPr>
                <w:rFonts w:ascii="宋体" w:hAnsi="宋体" w:cs="宋体" w:hint="eastAsia"/>
                <w:color w:val="000000"/>
                <w:kern w:val="0"/>
                <w:sz w:val="24"/>
              </w:rPr>
              <w:t>商实力</w:t>
            </w:r>
            <w:proofErr w:type="gramEnd"/>
          </w:p>
        </w:tc>
        <w:tc>
          <w:tcPr>
            <w:tcW w:w="5786" w:type="dxa"/>
            <w:vAlign w:val="center"/>
          </w:tcPr>
          <w:p w:rsidR="007D3CDE" w:rsidRDefault="00734ADA">
            <w:pPr>
              <w:widowControl/>
              <w:spacing w:after="0" w:line="240" w:lineRule="auto"/>
              <w:jc w:val="left"/>
              <w:rPr>
                <w:rFonts w:ascii="宋体" w:hAnsi="宋体" w:cs="宋体"/>
                <w:color w:val="000000"/>
                <w:sz w:val="24"/>
              </w:rPr>
            </w:pPr>
            <w:r>
              <w:rPr>
                <w:rFonts w:ascii="宋体" w:hAnsi="宋体" w:cs="宋体" w:hint="eastAsia"/>
                <w:color w:val="000000"/>
                <w:sz w:val="24"/>
              </w:rPr>
              <w:t>投标人自2019年1月1日至今（以颁发时间为准）获得过政府类单位颁发的生态、环保类奖项的，国家级得3分，省级得2分，市级得1分，最高得5分。</w:t>
            </w:r>
          </w:p>
          <w:p w:rsidR="007D3CDE" w:rsidRDefault="00734ADA">
            <w:pPr>
              <w:widowControl/>
              <w:spacing w:after="0" w:line="240" w:lineRule="auto"/>
              <w:jc w:val="left"/>
              <w:rPr>
                <w:strike/>
                <w:color w:val="FF0000"/>
                <w:sz w:val="24"/>
              </w:rPr>
            </w:pPr>
            <w:r>
              <w:rPr>
                <w:rFonts w:ascii="宋体" w:hAnsi="宋体" w:cs="宋体" w:hint="eastAsia"/>
                <w:b/>
                <w:bCs/>
                <w:color w:val="000000"/>
                <w:sz w:val="24"/>
              </w:rPr>
              <w:t>须提供荣誉奖项证书的扫描件加盖投标人公章，行业协会等非官方机构颁发不予认可，不提供的不得分。</w:t>
            </w:r>
          </w:p>
        </w:tc>
        <w:tc>
          <w:tcPr>
            <w:tcW w:w="765" w:type="dxa"/>
            <w:vAlign w:val="center"/>
          </w:tcPr>
          <w:p w:rsidR="007D3CDE" w:rsidRDefault="00734ADA">
            <w:pPr>
              <w:spacing w:line="360" w:lineRule="auto"/>
              <w:jc w:val="center"/>
              <w:rPr>
                <w:rFonts w:ascii="宋体" w:hAnsi="宋体" w:cs="宋体"/>
                <w:color w:val="FF0000"/>
                <w:spacing w:val="-4"/>
                <w:sz w:val="24"/>
              </w:rPr>
            </w:pPr>
            <w:r>
              <w:rPr>
                <w:rFonts w:ascii="宋体" w:hAnsi="宋体" w:cs="宋体" w:hint="eastAsia"/>
                <w:spacing w:val="-4"/>
                <w:sz w:val="24"/>
              </w:rPr>
              <w:t>5</w:t>
            </w:r>
          </w:p>
        </w:tc>
      </w:tr>
      <w:tr w:rsidR="007D3CDE">
        <w:trPr>
          <w:trHeight w:val="1484"/>
          <w:jc w:val="center"/>
        </w:trPr>
        <w:tc>
          <w:tcPr>
            <w:tcW w:w="1218" w:type="dxa"/>
            <w:vMerge/>
            <w:vAlign w:val="center"/>
          </w:tcPr>
          <w:p w:rsidR="007D3CDE" w:rsidRDefault="007D3CDE">
            <w:pPr>
              <w:widowControl/>
              <w:spacing w:line="360" w:lineRule="auto"/>
              <w:jc w:val="center"/>
              <w:rPr>
                <w:rFonts w:ascii="宋体" w:hAnsi="宋体" w:cs="宋体"/>
                <w:color w:val="000000"/>
                <w:sz w:val="24"/>
              </w:rPr>
            </w:pPr>
          </w:p>
        </w:tc>
        <w:tc>
          <w:tcPr>
            <w:tcW w:w="1564" w:type="dxa"/>
            <w:vAlign w:val="center"/>
          </w:tcPr>
          <w:p w:rsidR="007D3CDE" w:rsidRDefault="00734ADA">
            <w:pPr>
              <w:widowControl/>
              <w:spacing w:line="360" w:lineRule="auto"/>
              <w:jc w:val="center"/>
              <w:rPr>
                <w:rFonts w:ascii="宋体" w:hAnsi="宋体" w:cs="宋体"/>
                <w:color w:val="000000"/>
                <w:sz w:val="24"/>
              </w:rPr>
            </w:pPr>
            <w:r>
              <w:rPr>
                <w:rFonts w:ascii="宋体" w:hAnsi="宋体" w:cs="宋体" w:hint="eastAsia"/>
                <w:color w:val="000000"/>
                <w:sz w:val="24"/>
              </w:rPr>
              <w:t>相关业绩</w:t>
            </w:r>
          </w:p>
        </w:tc>
        <w:tc>
          <w:tcPr>
            <w:tcW w:w="5786" w:type="dxa"/>
            <w:vAlign w:val="center"/>
          </w:tcPr>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投标人自2019年1月1日以来（以合同签订时间为准）开展</w:t>
            </w:r>
            <w:r>
              <w:rPr>
                <w:rFonts w:ascii="宋体" w:hAnsi="宋体" w:cs="宋体" w:hint="eastAsia"/>
                <w:bCs/>
                <w:color w:val="000000"/>
                <w:sz w:val="24"/>
              </w:rPr>
              <w:t>的地下水污染防治分区或调查相关项目</w:t>
            </w:r>
            <w:r>
              <w:rPr>
                <w:rFonts w:ascii="宋体" w:hAnsi="宋体" w:cs="宋体" w:hint="eastAsia"/>
                <w:color w:val="000000"/>
                <w:sz w:val="24"/>
              </w:rPr>
              <w:t>，每个项目得0.5分。本项累计最高2分。</w:t>
            </w:r>
          </w:p>
          <w:p w:rsidR="007D3CDE" w:rsidRDefault="00734ADA">
            <w:pPr>
              <w:spacing w:after="0" w:line="240" w:lineRule="auto"/>
              <w:jc w:val="left"/>
              <w:rPr>
                <w:rFonts w:ascii="宋体" w:hAnsi="宋体" w:cs="宋体"/>
                <w:b/>
                <w:bCs/>
                <w:color w:val="000000"/>
                <w:sz w:val="24"/>
              </w:rPr>
            </w:pPr>
            <w:r>
              <w:rPr>
                <w:rFonts w:ascii="宋体" w:hAnsi="宋体" w:cs="宋体" w:hint="eastAsia"/>
                <w:b/>
                <w:bCs/>
                <w:color w:val="000000"/>
                <w:sz w:val="24"/>
              </w:rPr>
              <w:t>须提供合同等相关证明材</w:t>
            </w:r>
            <w:r>
              <w:rPr>
                <w:rFonts w:ascii="宋体" w:hAnsi="宋体" w:cs="宋体" w:hint="eastAsia"/>
                <w:b/>
                <w:bCs/>
                <w:sz w:val="24"/>
              </w:rPr>
              <w:t>料的原件扫描件加盖</w:t>
            </w:r>
            <w:r>
              <w:rPr>
                <w:rFonts w:ascii="宋体" w:hAnsi="宋体" w:cs="宋体" w:hint="eastAsia"/>
                <w:b/>
                <w:bCs/>
                <w:color w:val="000000"/>
                <w:sz w:val="24"/>
              </w:rPr>
              <w:t>投标人公章，不提供或提供不全的不得分。</w:t>
            </w:r>
          </w:p>
        </w:tc>
        <w:tc>
          <w:tcPr>
            <w:tcW w:w="765" w:type="dxa"/>
            <w:vAlign w:val="center"/>
          </w:tcPr>
          <w:p w:rsidR="007D3CDE" w:rsidRDefault="00734ADA">
            <w:pPr>
              <w:autoSpaceDE w:val="0"/>
              <w:autoSpaceDN w:val="0"/>
              <w:adjustRightInd w:val="0"/>
              <w:spacing w:line="360" w:lineRule="auto"/>
              <w:jc w:val="center"/>
              <w:rPr>
                <w:rFonts w:ascii="宋体" w:hAnsi="宋体" w:cs="宋体"/>
                <w:color w:val="000000"/>
                <w:kern w:val="0"/>
                <w:sz w:val="24"/>
              </w:rPr>
            </w:pPr>
            <w:r>
              <w:rPr>
                <w:rFonts w:ascii="宋体" w:hAnsi="宋体" w:cs="宋体"/>
                <w:color w:val="000000"/>
                <w:kern w:val="0"/>
                <w:sz w:val="24"/>
              </w:rPr>
              <w:t>2</w:t>
            </w:r>
          </w:p>
        </w:tc>
      </w:tr>
      <w:tr w:rsidR="007D3CDE">
        <w:trPr>
          <w:trHeight w:val="320"/>
          <w:jc w:val="center"/>
        </w:trPr>
        <w:tc>
          <w:tcPr>
            <w:tcW w:w="1218" w:type="dxa"/>
            <w:vMerge/>
            <w:vAlign w:val="center"/>
          </w:tcPr>
          <w:p w:rsidR="007D3CDE" w:rsidRDefault="007D3CDE">
            <w:pPr>
              <w:widowControl/>
              <w:spacing w:line="360" w:lineRule="auto"/>
              <w:jc w:val="center"/>
              <w:rPr>
                <w:rFonts w:ascii="宋体" w:hAnsi="宋体" w:cs="宋体"/>
                <w:color w:val="000000"/>
                <w:sz w:val="24"/>
              </w:rPr>
            </w:pP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ascii="宋体" w:hAnsi="宋体" w:cs="宋体" w:hint="eastAsia"/>
                <w:color w:val="000000"/>
                <w:sz w:val="24"/>
              </w:rPr>
              <w:t>项目负责人</w:t>
            </w:r>
          </w:p>
        </w:tc>
        <w:tc>
          <w:tcPr>
            <w:tcW w:w="5786" w:type="dxa"/>
            <w:vAlign w:val="center"/>
          </w:tcPr>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1、拟派本项目负责人：1、具有生态、环保相关专业的高级工程师及以上职称的得3分，中级工程师的职称的得1分；</w:t>
            </w:r>
          </w:p>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2、具有注册环保工程师资格证得</w:t>
            </w:r>
            <w:r>
              <w:rPr>
                <w:rFonts w:ascii="宋体" w:hAnsi="宋体" w:cs="宋体"/>
                <w:color w:val="000000"/>
                <w:sz w:val="24"/>
              </w:rPr>
              <w:t>1</w:t>
            </w:r>
            <w:r>
              <w:rPr>
                <w:rFonts w:ascii="宋体" w:hAnsi="宋体" w:cs="宋体" w:hint="eastAsia"/>
                <w:color w:val="000000"/>
                <w:sz w:val="24"/>
              </w:rPr>
              <w:t>分。具有注册环</w:t>
            </w:r>
            <w:proofErr w:type="gramStart"/>
            <w:r>
              <w:rPr>
                <w:rFonts w:ascii="宋体" w:hAnsi="宋体" w:cs="宋体" w:hint="eastAsia"/>
                <w:color w:val="000000"/>
                <w:sz w:val="24"/>
              </w:rPr>
              <w:t>评工程</w:t>
            </w:r>
            <w:proofErr w:type="gramEnd"/>
            <w:r>
              <w:rPr>
                <w:rFonts w:ascii="宋体" w:hAnsi="宋体" w:cs="宋体" w:hint="eastAsia"/>
                <w:color w:val="000000"/>
                <w:sz w:val="24"/>
              </w:rPr>
              <w:t>师资格证得</w:t>
            </w:r>
            <w:r>
              <w:rPr>
                <w:rFonts w:ascii="宋体" w:hAnsi="宋体" w:cs="宋体"/>
                <w:color w:val="000000"/>
                <w:sz w:val="24"/>
              </w:rPr>
              <w:t>1</w:t>
            </w:r>
            <w:r>
              <w:rPr>
                <w:rFonts w:ascii="宋体" w:hAnsi="宋体" w:cs="宋体" w:hint="eastAsia"/>
                <w:color w:val="000000"/>
                <w:sz w:val="24"/>
              </w:rPr>
              <w:t>分。</w:t>
            </w:r>
          </w:p>
          <w:p w:rsidR="007D3CDE" w:rsidRDefault="00734ADA">
            <w:pPr>
              <w:spacing w:after="0" w:line="240" w:lineRule="auto"/>
              <w:jc w:val="left"/>
              <w:rPr>
                <w:rFonts w:ascii="宋体" w:hAnsi="宋体" w:cs="宋体"/>
                <w:b/>
                <w:bCs/>
                <w:color w:val="000000"/>
                <w:sz w:val="24"/>
              </w:rPr>
            </w:pPr>
            <w:r>
              <w:rPr>
                <w:rFonts w:ascii="宋体" w:hAnsi="宋体" w:cs="宋体" w:hint="eastAsia"/>
                <w:b/>
                <w:bCs/>
                <w:color w:val="000000"/>
                <w:sz w:val="24"/>
              </w:rPr>
              <w:t>须提供近</w:t>
            </w:r>
            <w:r>
              <w:rPr>
                <w:rFonts w:ascii="宋体" w:hAnsi="宋体" w:cs="宋体"/>
                <w:b/>
                <w:bCs/>
                <w:color w:val="000000"/>
                <w:sz w:val="24"/>
              </w:rPr>
              <w:t>3</w:t>
            </w:r>
            <w:r>
              <w:rPr>
                <w:rFonts w:ascii="宋体" w:hAnsi="宋体" w:cs="宋体" w:hint="eastAsia"/>
                <w:b/>
                <w:bCs/>
                <w:color w:val="000000"/>
                <w:sz w:val="24"/>
              </w:rPr>
              <w:t>个月在本单位的</w:t>
            </w:r>
            <w:proofErr w:type="gramStart"/>
            <w:r>
              <w:rPr>
                <w:rFonts w:ascii="宋体" w:hAnsi="宋体" w:cs="宋体" w:hint="eastAsia"/>
                <w:b/>
                <w:bCs/>
                <w:color w:val="000000"/>
                <w:sz w:val="24"/>
              </w:rPr>
              <w:t>社保证明</w:t>
            </w:r>
            <w:proofErr w:type="gramEnd"/>
            <w:r>
              <w:rPr>
                <w:rFonts w:ascii="宋体" w:hAnsi="宋体" w:cs="宋体" w:hint="eastAsia"/>
                <w:b/>
                <w:bCs/>
                <w:color w:val="000000"/>
                <w:sz w:val="24"/>
              </w:rPr>
              <w:t>、职称证书、资格证书等相关资料扫描件加盖投标人公章，不提供或提供不全的不得分。</w:t>
            </w:r>
          </w:p>
        </w:tc>
        <w:tc>
          <w:tcPr>
            <w:tcW w:w="765" w:type="dxa"/>
            <w:vAlign w:val="center"/>
          </w:tcPr>
          <w:p w:rsidR="007D3CDE" w:rsidRDefault="00734ADA">
            <w:pPr>
              <w:tabs>
                <w:tab w:val="left" w:pos="780"/>
              </w:tabs>
              <w:autoSpaceDE w:val="0"/>
              <w:autoSpaceDN w:val="0"/>
              <w:adjustRightInd w:val="0"/>
              <w:spacing w:line="360" w:lineRule="auto"/>
              <w:ind w:firstLineChars="100" w:firstLine="240"/>
              <w:rPr>
                <w:rFonts w:ascii="宋体" w:hAnsi="宋体" w:cs="宋体"/>
                <w:color w:val="000000"/>
                <w:sz w:val="24"/>
              </w:rPr>
            </w:pPr>
            <w:r>
              <w:rPr>
                <w:rFonts w:ascii="宋体" w:hAnsi="宋体" w:cs="宋体" w:hint="eastAsia"/>
                <w:color w:val="000000"/>
                <w:sz w:val="24"/>
              </w:rPr>
              <w:t>5</w:t>
            </w:r>
          </w:p>
        </w:tc>
      </w:tr>
      <w:tr w:rsidR="007D3CDE">
        <w:trPr>
          <w:trHeight w:val="1161"/>
          <w:jc w:val="center"/>
        </w:trPr>
        <w:tc>
          <w:tcPr>
            <w:tcW w:w="1218" w:type="dxa"/>
            <w:vMerge/>
            <w:vAlign w:val="center"/>
          </w:tcPr>
          <w:p w:rsidR="007D3CDE" w:rsidRDefault="007D3CDE">
            <w:pPr>
              <w:widowControl/>
              <w:spacing w:line="360" w:lineRule="auto"/>
              <w:jc w:val="center"/>
              <w:rPr>
                <w:rFonts w:ascii="宋体" w:hAnsi="宋体" w:cs="宋体"/>
                <w:color w:val="000000"/>
                <w:sz w:val="24"/>
              </w:rPr>
            </w:pP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ascii="宋体" w:hAnsi="宋体" w:cs="宋体" w:hint="eastAsia"/>
                <w:color w:val="000000"/>
                <w:sz w:val="24"/>
              </w:rPr>
              <w:t>项目组成员</w:t>
            </w:r>
          </w:p>
        </w:tc>
        <w:tc>
          <w:tcPr>
            <w:tcW w:w="5786" w:type="dxa"/>
            <w:vAlign w:val="center"/>
          </w:tcPr>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1、项目组成员中（</w:t>
            </w:r>
            <w:proofErr w:type="gramStart"/>
            <w:r>
              <w:rPr>
                <w:rFonts w:ascii="宋体" w:hAnsi="宋体" w:cs="宋体" w:hint="eastAsia"/>
                <w:color w:val="000000"/>
                <w:sz w:val="24"/>
              </w:rPr>
              <w:t>除项目</w:t>
            </w:r>
            <w:proofErr w:type="gramEnd"/>
            <w:r>
              <w:rPr>
                <w:rFonts w:ascii="宋体" w:hAnsi="宋体" w:cs="宋体" w:hint="eastAsia"/>
                <w:color w:val="000000"/>
                <w:sz w:val="24"/>
              </w:rPr>
              <w:t>负责人外）具有生态、环保相关专业的高级职称及以上的，每提供一个得0.5分，最高得2分。</w:t>
            </w:r>
          </w:p>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2、项目组成员中具有注册环保工程师资格证的，每提供一个得1分，最高得</w:t>
            </w:r>
            <w:r>
              <w:rPr>
                <w:rFonts w:ascii="宋体" w:hAnsi="宋体" w:cs="宋体"/>
                <w:color w:val="000000"/>
                <w:sz w:val="24"/>
              </w:rPr>
              <w:t>5</w:t>
            </w:r>
            <w:r>
              <w:rPr>
                <w:rFonts w:ascii="宋体" w:hAnsi="宋体" w:cs="宋体" w:hint="eastAsia"/>
                <w:color w:val="000000"/>
                <w:sz w:val="24"/>
              </w:rPr>
              <w:t>分。</w:t>
            </w:r>
          </w:p>
          <w:p w:rsidR="007D3CDE" w:rsidRDefault="00734ADA">
            <w:pPr>
              <w:spacing w:after="0" w:line="240" w:lineRule="auto"/>
              <w:jc w:val="left"/>
              <w:rPr>
                <w:rFonts w:ascii="宋体" w:hAnsi="宋体" w:cs="宋体"/>
                <w:color w:val="000000"/>
                <w:sz w:val="24"/>
              </w:rPr>
            </w:pPr>
            <w:r>
              <w:rPr>
                <w:rFonts w:ascii="宋体" w:hAnsi="宋体" w:cs="宋体"/>
                <w:color w:val="000000"/>
                <w:sz w:val="24"/>
              </w:rPr>
              <w:t>3</w:t>
            </w:r>
            <w:r>
              <w:rPr>
                <w:rFonts w:ascii="宋体" w:hAnsi="宋体" w:cs="宋体" w:hint="eastAsia"/>
                <w:color w:val="000000"/>
                <w:sz w:val="24"/>
              </w:rPr>
              <w:t>、项目组成员中入选省级土壤污染防治专家库的，每</w:t>
            </w:r>
            <w:r>
              <w:rPr>
                <w:rFonts w:ascii="宋体" w:hAnsi="宋体" w:cs="宋体" w:hint="eastAsia"/>
                <w:color w:val="000000"/>
                <w:sz w:val="24"/>
              </w:rPr>
              <w:lastRenderedPageBreak/>
              <w:t>人得0</w:t>
            </w:r>
            <w:r>
              <w:rPr>
                <w:rFonts w:ascii="宋体" w:hAnsi="宋体" w:cs="宋体"/>
                <w:color w:val="000000"/>
                <w:sz w:val="24"/>
              </w:rPr>
              <w:t>.5</w:t>
            </w:r>
            <w:r>
              <w:rPr>
                <w:rFonts w:ascii="宋体" w:hAnsi="宋体" w:cs="宋体" w:hint="eastAsia"/>
                <w:color w:val="000000"/>
                <w:sz w:val="24"/>
              </w:rPr>
              <w:t>分，最高</w:t>
            </w:r>
            <w:r>
              <w:rPr>
                <w:rFonts w:ascii="宋体" w:hAnsi="宋体" w:cs="宋体"/>
                <w:color w:val="000000"/>
                <w:sz w:val="24"/>
              </w:rPr>
              <w:t>2</w:t>
            </w:r>
            <w:r>
              <w:rPr>
                <w:rFonts w:ascii="宋体" w:hAnsi="宋体" w:cs="宋体" w:hint="eastAsia"/>
                <w:color w:val="000000"/>
                <w:sz w:val="24"/>
              </w:rPr>
              <w:t>分。</w:t>
            </w:r>
          </w:p>
          <w:p w:rsidR="007D3CDE" w:rsidRDefault="00734ADA">
            <w:pPr>
              <w:spacing w:after="0" w:line="240" w:lineRule="auto"/>
              <w:jc w:val="left"/>
              <w:rPr>
                <w:rFonts w:ascii="宋体" w:hAnsi="宋体"/>
                <w:color w:val="000000"/>
                <w:sz w:val="24"/>
              </w:rPr>
            </w:pPr>
            <w:r>
              <w:rPr>
                <w:rFonts w:ascii="宋体" w:hAnsi="宋体" w:hint="eastAsia"/>
                <w:b/>
                <w:bCs/>
                <w:color w:val="000000"/>
                <w:sz w:val="24"/>
              </w:rPr>
              <w:t>须提供近</w:t>
            </w:r>
            <w:r>
              <w:rPr>
                <w:rFonts w:ascii="宋体" w:hAnsi="宋体"/>
                <w:b/>
                <w:bCs/>
                <w:color w:val="000000"/>
                <w:sz w:val="24"/>
              </w:rPr>
              <w:t>3</w:t>
            </w:r>
            <w:r>
              <w:rPr>
                <w:rFonts w:ascii="宋体" w:hAnsi="宋体" w:hint="eastAsia"/>
                <w:b/>
                <w:bCs/>
                <w:color w:val="000000"/>
                <w:sz w:val="24"/>
              </w:rPr>
              <w:t>个月在本单位的</w:t>
            </w:r>
            <w:proofErr w:type="gramStart"/>
            <w:r>
              <w:rPr>
                <w:rFonts w:ascii="宋体" w:hAnsi="宋体" w:hint="eastAsia"/>
                <w:b/>
                <w:bCs/>
                <w:color w:val="000000"/>
                <w:sz w:val="24"/>
              </w:rPr>
              <w:t>社保证明</w:t>
            </w:r>
            <w:proofErr w:type="gramEnd"/>
            <w:r>
              <w:rPr>
                <w:rFonts w:ascii="宋体" w:hAnsi="宋体" w:hint="eastAsia"/>
                <w:b/>
                <w:bCs/>
                <w:color w:val="000000"/>
                <w:sz w:val="24"/>
              </w:rPr>
              <w:t>、职称证书、资格证书等相关证明资料扫描件加盖投标人公章，不提供或提供不全的不得分。</w:t>
            </w:r>
          </w:p>
        </w:tc>
        <w:tc>
          <w:tcPr>
            <w:tcW w:w="765" w:type="dxa"/>
            <w:vAlign w:val="center"/>
          </w:tcPr>
          <w:p w:rsidR="007D3CDE" w:rsidRDefault="00734ADA">
            <w:pPr>
              <w:spacing w:line="360" w:lineRule="auto"/>
              <w:ind w:firstLineChars="100" w:firstLine="240"/>
              <w:rPr>
                <w:color w:val="000000"/>
                <w:sz w:val="24"/>
              </w:rPr>
            </w:pPr>
            <w:r>
              <w:rPr>
                <w:rFonts w:hint="eastAsia"/>
                <w:color w:val="000000"/>
                <w:sz w:val="24"/>
              </w:rPr>
              <w:lastRenderedPageBreak/>
              <w:t>9</w:t>
            </w:r>
          </w:p>
        </w:tc>
      </w:tr>
      <w:tr w:rsidR="007D3CDE">
        <w:trPr>
          <w:trHeight w:val="250"/>
          <w:jc w:val="center"/>
        </w:trPr>
        <w:tc>
          <w:tcPr>
            <w:tcW w:w="1218" w:type="dxa"/>
            <w:vMerge w:val="restart"/>
            <w:vAlign w:val="center"/>
          </w:tcPr>
          <w:p w:rsidR="007D3CDE" w:rsidRDefault="00734ADA">
            <w:pPr>
              <w:spacing w:line="360" w:lineRule="auto"/>
              <w:rPr>
                <w:rFonts w:ascii="宋体" w:hAnsi="宋体"/>
                <w:color w:val="000000"/>
                <w:sz w:val="24"/>
              </w:rPr>
            </w:pPr>
            <w:r>
              <w:rPr>
                <w:rFonts w:ascii="宋体" w:hAnsi="宋体" w:cs="宋体" w:hint="eastAsia"/>
                <w:color w:val="000000"/>
                <w:sz w:val="24"/>
              </w:rPr>
              <w:lastRenderedPageBreak/>
              <w:t>技术分（</w:t>
            </w:r>
            <w:r>
              <w:rPr>
                <w:rFonts w:ascii="宋体" w:hAnsi="宋体" w:cs="宋体" w:hint="eastAsia"/>
                <w:sz w:val="24"/>
              </w:rPr>
              <w:t>59</w:t>
            </w:r>
            <w:r>
              <w:rPr>
                <w:rFonts w:ascii="宋体" w:hAnsi="宋体" w:cs="宋体" w:hint="eastAsia"/>
                <w:color w:val="000000"/>
                <w:sz w:val="24"/>
              </w:rPr>
              <w:t>分）</w:t>
            </w: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ascii="宋体" w:hAnsi="宋体" w:cs="宋体" w:hint="eastAsia"/>
                <w:color w:val="000000"/>
                <w:sz w:val="24"/>
              </w:rPr>
              <w:t>工作思路</w:t>
            </w:r>
          </w:p>
        </w:tc>
        <w:tc>
          <w:tcPr>
            <w:tcW w:w="5786" w:type="dxa"/>
            <w:vAlign w:val="center"/>
          </w:tcPr>
          <w:p w:rsidR="007D3CDE" w:rsidRDefault="00734ADA">
            <w:pPr>
              <w:spacing w:after="0" w:line="240" w:lineRule="auto"/>
              <w:jc w:val="left"/>
              <w:rPr>
                <w:rFonts w:ascii="宋体" w:hAnsi="宋体" w:cs="宋体"/>
                <w:sz w:val="24"/>
              </w:rPr>
            </w:pPr>
            <w:r>
              <w:rPr>
                <w:rFonts w:ascii="宋体" w:hAnsi="宋体" w:cs="宋体" w:hint="eastAsia"/>
                <w:color w:val="000000"/>
                <w:sz w:val="24"/>
              </w:rPr>
              <w:t>根据投标人对本项目工作原则、工作依据等具体工作思路以及安排等</w:t>
            </w:r>
            <w:r>
              <w:rPr>
                <w:rFonts w:ascii="宋体" w:hAnsi="宋体" w:cs="宋体" w:hint="eastAsia"/>
                <w:sz w:val="24"/>
              </w:rPr>
              <w:t>情况进行打分。</w:t>
            </w:r>
          </w:p>
          <w:p w:rsidR="007D3CDE" w:rsidRDefault="00734ADA">
            <w:pPr>
              <w:spacing w:after="0" w:line="240" w:lineRule="auto"/>
              <w:jc w:val="left"/>
              <w:rPr>
                <w:rFonts w:ascii="宋体" w:hAnsi="宋体" w:cs="宋体"/>
                <w:sz w:val="24"/>
              </w:rPr>
            </w:pPr>
            <w:r>
              <w:rPr>
                <w:rFonts w:ascii="宋体" w:hAnsi="宋体" w:cs="宋体" w:hint="eastAsia"/>
                <w:sz w:val="24"/>
              </w:rPr>
              <w:t>工作依据详细、合</w:t>
            </w:r>
            <w:proofErr w:type="gramStart"/>
            <w:r>
              <w:rPr>
                <w:rFonts w:ascii="宋体" w:hAnsi="宋体" w:cs="宋体" w:hint="eastAsia"/>
                <w:sz w:val="24"/>
              </w:rPr>
              <w:t>规</w:t>
            </w:r>
            <w:proofErr w:type="gramEnd"/>
            <w:r>
              <w:rPr>
                <w:rFonts w:ascii="宋体" w:hAnsi="宋体" w:cs="宋体" w:hint="eastAsia"/>
                <w:sz w:val="24"/>
              </w:rPr>
              <w:t>，总体思路明确的得</w:t>
            </w:r>
            <w:r>
              <w:rPr>
                <w:rFonts w:ascii="宋体" w:hAnsi="宋体" w:cs="宋体"/>
                <w:sz w:val="24"/>
                <w:lang/>
              </w:rPr>
              <w:t>5</w:t>
            </w:r>
            <w:r>
              <w:rPr>
                <w:rFonts w:ascii="宋体" w:hAnsi="宋体" w:cs="宋体" w:hint="eastAsia"/>
                <w:sz w:val="24"/>
              </w:rPr>
              <w:t>.1-8分；</w:t>
            </w:r>
          </w:p>
          <w:p w:rsidR="007D3CDE" w:rsidRDefault="00734ADA">
            <w:pPr>
              <w:spacing w:after="0" w:line="240" w:lineRule="auto"/>
              <w:jc w:val="left"/>
              <w:rPr>
                <w:rFonts w:ascii="宋体" w:hAnsi="宋体" w:cs="宋体"/>
                <w:sz w:val="24"/>
              </w:rPr>
            </w:pPr>
            <w:r>
              <w:rPr>
                <w:rFonts w:ascii="宋体" w:hAnsi="宋体" w:cs="宋体" w:hint="eastAsia"/>
                <w:sz w:val="24"/>
              </w:rPr>
              <w:t>工作依据基本合</w:t>
            </w:r>
            <w:proofErr w:type="gramStart"/>
            <w:r>
              <w:rPr>
                <w:rFonts w:ascii="宋体" w:hAnsi="宋体" w:cs="宋体" w:hint="eastAsia"/>
                <w:sz w:val="24"/>
              </w:rPr>
              <w:t>规</w:t>
            </w:r>
            <w:proofErr w:type="gramEnd"/>
            <w:r>
              <w:rPr>
                <w:rFonts w:ascii="宋体" w:hAnsi="宋体" w:cs="宋体" w:hint="eastAsia"/>
                <w:sz w:val="24"/>
              </w:rPr>
              <w:t>，思路基本明确的得2.1-</w:t>
            </w:r>
            <w:r>
              <w:rPr>
                <w:rFonts w:ascii="宋体" w:hAnsi="宋体" w:cs="宋体"/>
                <w:sz w:val="24"/>
                <w:lang/>
              </w:rPr>
              <w:t>5</w:t>
            </w:r>
            <w:r>
              <w:rPr>
                <w:rFonts w:ascii="宋体" w:hAnsi="宋体" w:cs="宋体" w:hint="eastAsia"/>
                <w:sz w:val="24"/>
              </w:rPr>
              <w:t>分；</w:t>
            </w:r>
          </w:p>
          <w:p w:rsidR="007D3CDE" w:rsidRDefault="00734ADA">
            <w:pPr>
              <w:spacing w:after="0" w:line="240" w:lineRule="auto"/>
              <w:jc w:val="left"/>
              <w:rPr>
                <w:rFonts w:ascii="宋体" w:hAnsi="宋体" w:cs="宋体"/>
                <w:color w:val="000000"/>
                <w:sz w:val="24"/>
              </w:rPr>
            </w:pPr>
            <w:r>
              <w:rPr>
                <w:rFonts w:ascii="宋体" w:hAnsi="宋体" w:cs="宋体" w:hint="eastAsia"/>
                <w:sz w:val="24"/>
              </w:rPr>
              <w:t>工作依据简单、缺乏严谨性，思路片面的得0.1-2分；未提及此项不得</w:t>
            </w:r>
            <w:r>
              <w:rPr>
                <w:rFonts w:ascii="宋体" w:hAnsi="宋体" w:cs="宋体" w:hint="eastAsia"/>
                <w:color w:val="000000"/>
                <w:sz w:val="24"/>
              </w:rPr>
              <w:t>分。</w:t>
            </w:r>
          </w:p>
        </w:tc>
        <w:tc>
          <w:tcPr>
            <w:tcW w:w="765" w:type="dxa"/>
            <w:vAlign w:val="center"/>
          </w:tcPr>
          <w:p w:rsidR="007D3CDE" w:rsidRDefault="00734ADA">
            <w:pPr>
              <w:spacing w:line="360" w:lineRule="auto"/>
              <w:ind w:firstLine="211"/>
              <w:rPr>
                <w:rFonts w:ascii="宋体" w:hAnsi="宋体" w:cs="宋体"/>
                <w:color w:val="000000"/>
                <w:sz w:val="24"/>
                <w:lang/>
              </w:rPr>
            </w:pPr>
            <w:r>
              <w:rPr>
                <w:rFonts w:ascii="宋体" w:hAnsi="宋体" w:cs="宋体" w:hint="eastAsia"/>
                <w:color w:val="000000"/>
                <w:sz w:val="24"/>
              </w:rPr>
              <w:t>8</w:t>
            </w:r>
          </w:p>
        </w:tc>
      </w:tr>
      <w:tr w:rsidR="007D3CDE">
        <w:trPr>
          <w:trHeight w:val="333"/>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ascii="宋体" w:hAnsi="宋体" w:cs="宋体" w:hint="eastAsia"/>
                <w:color w:val="000000"/>
                <w:sz w:val="24"/>
              </w:rPr>
              <w:t>工作方法</w:t>
            </w:r>
          </w:p>
        </w:tc>
        <w:tc>
          <w:tcPr>
            <w:tcW w:w="5786" w:type="dxa"/>
            <w:vAlign w:val="center"/>
          </w:tcPr>
          <w:p w:rsidR="007D3CDE" w:rsidRDefault="00734ADA">
            <w:pPr>
              <w:spacing w:after="0" w:line="240" w:lineRule="auto"/>
              <w:rPr>
                <w:rFonts w:ascii="宋体" w:hAnsi="宋体" w:cs="宋体"/>
                <w:sz w:val="24"/>
              </w:rPr>
            </w:pPr>
            <w:r>
              <w:rPr>
                <w:rFonts w:ascii="宋体" w:hAnsi="宋体" w:cs="宋体" w:hint="eastAsia"/>
                <w:sz w:val="24"/>
              </w:rPr>
              <w:t>根据投标人制定针对项目实施的工作流程的科学性、合理性等综合情况进行打分。</w:t>
            </w:r>
          </w:p>
          <w:p w:rsidR="007D3CDE" w:rsidRDefault="00734ADA">
            <w:pPr>
              <w:spacing w:after="0" w:line="240" w:lineRule="auto"/>
              <w:rPr>
                <w:rFonts w:ascii="宋体" w:hAnsi="宋体" w:cs="宋体"/>
                <w:sz w:val="24"/>
              </w:rPr>
            </w:pPr>
            <w:r>
              <w:rPr>
                <w:rFonts w:ascii="宋体" w:hAnsi="宋体" w:cs="宋体" w:hint="eastAsia"/>
                <w:sz w:val="24"/>
              </w:rPr>
              <w:t>工作流程详细、评审方法合理可行的</w:t>
            </w:r>
            <w:r>
              <w:rPr>
                <w:rFonts w:ascii="宋体" w:hAnsi="宋体" w:cs="宋体"/>
                <w:sz w:val="24"/>
                <w:lang/>
              </w:rPr>
              <w:t>5</w:t>
            </w:r>
            <w:r>
              <w:rPr>
                <w:rFonts w:ascii="宋体" w:hAnsi="宋体" w:cs="宋体" w:hint="eastAsia"/>
                <w:sz w:val="24"/>
              </w:rPr>
              <w:t>.1-8分；</w:t>
            </w:r>
          </w:p>
          <w:p w:rsidR="007D3CDE" w:rsidRDefault="00734ADA">
            <w:pPr>
              <w:spacing w:after="0" w:line="240" w:lineRule="auto"/>
              <w:rPr>
                <w:rFonts w:ascii="宋体" w:hAnsi="宋体" w:cs="宋体"/>
                <w:sz w:val="24"/>
              </w:rPr>
            </w:pPr>
            <w:r>
              <w:rPr>
                <w:rFonts w:ascii="宋体" w:hAnsi="宋体" w:cs="宋体" w:hint="eastAsia"/>
                <w:sz w:val="24"/>
              </w:rPr>
              <w:t>工作流程简单、评审方法部分可行的得2.1-</w:t>
            </w:r>
            <w:r>
              <w:rPr>
                <w:rFonts w:ascii="宋体" w:hAnsi="宋体" w:cs="宋体"/>
                <w:sz w:val="24"/>
                <w:lang/>
              </w:rPr>
              <w:t>5</w:t>
            </w:r>
            <w:r>
              <w:rPr>
                <w:rFonts w:ascii="宋体" w:hAnsi="宋体" w:cs="宋体" w:hint="eastAsia"/>
                <w:sz w:val="24"/>
              </w:rPr>
              <w:t>分；</w:t>
            </w:r>
          </w:p>
          <w:p w:rsidR="007D3CDE" w:rsidRDefault="00734ADA">
            <w:pPr>
              <w:spacing w:after="0" w:line="240" w:lineRule="auto"/>
              <w:rPr>
                <w:rFonts w:ascii="宋体" w:hAnsi="宋体" w:cs="宋体"/>
                <w:sz w:val="24"/>
              </w:rPr>
            </w:pPr>
            <w:r>
              <w:rPr>
                <w:rFonts w:ascii="宋体" w:hAnsi="宋体" w:cs="宋体" w:hint="eastAsia"/>
                <w:sz w:val="24"/>
              </w:rPr>
              <w:t>工作流程片面、评审方法缺乏针对性的得0.1-2分；</w:t>
            </w:r>
          </w:p>
          <w:p w:rsidR="007D3CDE" w:rsidRDefault="00734ADA">
            <w:pPr>
              <w:spacing w:after="0" w:line="240" w:lineRule="auto"/>
              <w:rPr>
                <w:sz w:val="24"/>
              </w:rPr>
            </w:pPr>
            <w:r>
              <w:rPr>
                <w:rFonts w:ascii="宋体" w:hAnsi="宋体" w:cs="宋体" w:hint="eastAsia"/>
                <w:sz w:val="24"/>
              </w:rPr>
              <w:t>未提及此项不得分。</w:t>
            </w:r>
          </w:p>
        </w:tc>
        <w:tc>
          <w:tcPr>
            <w:tcW w:w="765" w:type="dxa"/>
            <w:vAlign w:val="center"/>
          </w:tcPr>
          <w:p w:rsidR="007D3CDE" w:rsidRDefault="00734ADA">
            <w:pPr>
              <w:tabs>
                <w:tab w:val="left" w:pos="780"/>
              </w:tabs>
              <w:autoSpaceDE w:val="0"/>
              <w:autoSpaceDN w:val="0"/>
              <w:adjustRightInd w:val="0"/>
              <w:spacing w:line="360" w:lineRule="auto"/>
              <w:jc w:val="center"/>
              <w:rPr>
                <w:rFonts w:ascii="宋体" w:hAnsi="宋体" w:cs="宋体"/>
                <w:color w:val="000000"/>
                <w:sz w:val="24"/>
                <w:lang/>
              </w:rPr>
            </w:pPr>
            <w:r>
              <w:rPr>
                <w:rFonts w:ascii="宋体" w:hAnsi="宋体" w:cs="宋体" w:hint="eastAsia"/>
                <w:color w:val="000000"/>
                <w:sz w:val="24"/>
              </w:rPr>
              <w:t>8</w:t>
            </w:r>
          </w:p>
        </w:tc>
      </w:tr>
      <w:tr w:rsidR="007D3CDE">
        <w:trPr>
          <w:trHeight w:val="250"/>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hint="eastAsia"/>
                <w:sz w:val="24"/>
              </w:rPr>
              <w:t>重难点分析</w:t>
            </w:r>
          </w:p>
        </w:tc>
        <w:tc>
          <w:tcPr>
            <w:tcW w:w="5786" w:type="dxa"/>
            <w:vAlign w:val="center"/>
          </w:tcPr>
          <w:p w:rsidR="007D3CDE" w:rsidRDefault="00734ADA">
            <w:pPr>
              <w:spacing w:after="0" w:line="240" w:lineRule="auto"/>
              <w:jc w:val="left"/>
              <w:rPr>
                <w:rFonts w:ascii="宋体" w:hAnsi="宋体" w:cs="宋体"/>
                <w:sz w:val="24"/>
              </w:rPr>
            </w:pPr>
            <w:r>
              <w:rPr>
                <w:rFonts w:ascii="宋体" w:hAnsi="宋体" w:cs="宋体" w:hint="eastAsia"/>
                <w:sz w:val="24"/>
              </w:rPr>
              <w:t>根据投标人对本项目工作的重点难点分析，阐述项目实施过程中将会遇到的问题，包括工作要点、关键点作分级分析。</w:t>
            </w:r>
          </w:p>
          <w:p w:rsidR="007D3CDE" w:rsidRDefault="00734ADA">
            <w:pPr>
              <w:spacing w:after="0" w:line="240" w:lineRule="auto"/>
              <w:jc w:val="left"/>
              <w:rPr>
                <w:rFonts w:ascii="宋体" w:hAnsi="宋体" w:cs="宋体"/>
                <w:sz w:val="24"/>
              </w:rPr>
            </w:pPr>
            <w:r>
              <w:rPr>
                <w:rFonts w:ascii="宋体" w:hAnsi="宋体" w:cs="宋体" w:hint="eastAsia"/>
                <w:sz w:val="24"/>
              </w:rPr>
              <w:t>层级清晰，分析深刻透彻，有针对性的得</w:t>
            </w:r>
            <w:r>
              <w:rPr>
                <w:rFonts w:ascii="宋体" w:hAnsi="宋体" w:cs="宋体"/>
                <w:sz w:val="24"/>
                <w:lang/>
              </w:rPr>
              <w:t>5</w:t>
            </w:r>
            <w:r>
              <w:rPr>
                <w:rFonts w:ascii="宋体" w:hAnsi="宋体" w:cs="宋体" w:hint="eastAsia"/>
                <w:sz w:val="24"/>
              </w:rPr>
              <w:t>.1-8分；</w:t>
            </w:r>
          </w:p>
          <w:p w:rsidR="007D3CDE" w:rsidRDefault="00734ADA">
            <w:pPr>
              <w:spacing w:after="0" w:line="240" w:lineRule="auto"/>
              <w:jc w:val="left"/>
              <w:rPr>
                <w:rFonts w:ascii="宋体" w:hAnsi="宋体" w:cs="宋体"/>
                <w:sz w:val="24"/>
              </w:rPr>
            </w:pPr>
            <w:r>
              <w:rPr>
                <w:rFonts w:ascii="宋体" w:hAnsi="宋体" w:cs="宋体" w:hint="eastAsia"/>
                <w:sz w:val="24"/>
              </w:rPr>
              <w:t>分析基本合理、内容简单的得2.1-</w:t>
            </w:r>
            <w:r>
              <w:rPr>
                <w:rFonts w:ascii="宋体" w:hAnsi="宋体" w:cs="宋体"/>
                <w:sz w:val="24"/>
                <w:lang/>
              </w:rPr>
              <w:t>5</w:t>
            </w:r>
            <w:r>
              <w:rPr>
                <w:rFonts w:ascii="宋体" w:hAnsi="宋体" w:cs="宋体" w:hint="eastAsia"/>
                <w:sz w:val="24"/>
              </w:rPr>
              <w:t>分；</w:t>
            </w:r>
          </w:p>
          <w:p w:rsidR="007D3CDE" w:rsidRDefault="00734ADA">
            <w:pPr>
              <w:spacing w:after="0" w:line="240" w:lineRule="auto"/>
              <w:jc w:val="left"/>
              <w:rPr>
                <w:rFonts w:ascii="宋体" w:hAnsi="宋体" w:cs="宋体"/>
                <w:sz w:val="24"/>
              </w:rPr>
            </w:pPr>
            <w:r>
              <w:rPr>
                <w:rFonts w:ascii="宋体" w:hAnsi="宋体" w:cs="宋体" w:hint="eastAsia"/>
                <w:sz w:val="24"/>
              </w:rPr>
              <w:t>分析片面，缺乏针对性的得0.1-2分；</w:t>
            </w:r>
          </w:p>
          <w:p w:rsidR="007D3CDE" w:rsidRDefault="00734ADA">
            <w:pPr>
              <w:spacing w:after="0" w:line="240" w:lineRule="auto"/>
              <w:jc w:val="left"/>
              <w:rPr>
                <w:rFonts w:ascii="宋体" w:hAnsi="宋体" w:cs="宋体"/>
                <w:sz w:val="24"/>
              </w:rPr>
            </w:pPr>
            <w:r>
              <w:rPr>
                <w:rFonts w:ascii="宋体" w:hAnsi="宋体" w:cs="宋体" w:hint="eastAsia"/>
                <w:sz w:val="24"/>
              </w:rPr>
              <w:t>未提及此项不得分。</w:t>
            </w:r>
          </w:p>
        </w:tc>
        <w:tc>
          <w:tcPr>
            <w:tcW w:w="765" w:type="dxa"/>
            <w:vAlign w:val="center"/>
          </w:tcPr>
          <w:p w:rsidR="007D3CDE" w:rsidRDefault="00734ADA">
            <w:pPr>
              <w:tabs>
                <w:tab w:val="left" w:pos="780"/>
              </w:tabs>
              <w:autoSpaceDE w:val="0"/>
              <w:autoSpaceDN w:val="0"/>
              <w:adjustRightInd w:val="0"/>
              <w:spacing w:line="360" w:lineRule="auto"/>
              <w:jc w:val="center"/>
              <w:rPr>
                <w:rFonts w:ascii="宋体" w:hAnsi="宋体" w:cs="宋体"/>
                <w:sz w:val="24"/>
                <w:lang/>
              </w:rPr>
            </w:pPr>
            <w:r>
              <w:rPr>
                <w:rFonts w:ascii="宋体" w:hAnsi="宋体" w:cs="宋体" w:hint="eastAsia"/>
                <w:sz w:val="24"/>
              </w:rPr>
              <w:t>8</w:t>
            </w:r>
          </w:p>
        </w:tc>
      </w:tr>
      <w:tr w:rsidR="007D3CDE">
        <w:trPr>
          <w:trHeight w:val="363"/>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hint="eastAsia"/>
                <w:sz w:val="24"/>
              </w:rPr>
              <w:t>重难点解决方案</w:t>
            </w:r>
          </w:p>
        </w:tc>
        <w:tc>
          <w:tcPr>
            <w:tcW w:w="5786" w:type="dxa"/>
            <w:vAlign w:val="center"/>
          </w:tcPr>
          <w:p w:rsidR="007D3CDE" w:rsidRDefault="00734ADA">
            <w:pPr>
              <w:spacing w:after="0" w:line="240" w:lineRule="auto"/>
              <w:jc w:val="left"/>
              <w:rPr>
                <w:rFonts w:ascii="宋体" w:hAnsi="宋体" w:cs="宋体"/>
                <w:sz w:val="24"/>
              </w:rPr>
            </w:pPr>
            <w:r>
              <w:rPr>
                <w:rFonts w:ascii="宋体" w:hAnsi="宋体" w:cs="宋体" w:hint="eastAsia"/>
                <w:sz w:val="24"/>
              </w:rPr>
              <w:t>根据本项目工作重难点问题的</w:t>
            </w:r>
            <w:proofErr w:type="gramStart"/>
            <w:r>
              <w:rPr>
                <w:rFonts w:ascii="宋体" w:hAnsi="宋体" w:cs="宋体" w:hint="eastAsia"/>
                <w:sz w:val="24"/>
              </w:rPr>
              <w:t>的</w:t>
            </w:r>
            <w:proofErr w:type="gramEnd"/>
            <w:r>
              <w:rPr>
                <w:rFonts w:ascii="宋体" w:hAnsi="宋体" w:cs="宋体" w:hint="eastAsia"/>
                <w:sz w:val="24"/>
              </w:rPr>
              <w:t>解决方案及采取的对应措施进行打分。</w:t>
            </w:r>
          </w:p>
          <w:p w:rsidR="007D3CDE" w:rsidRDefault="00734ADA">
            <w:pPr>
              <w:spacing w:after="0" w:line="240" w:lineRule="auto"/>
              <w:jc w:val="left"/>
              <w:rPr>
                <w:rFonts w:ascii="宋体" w:hAnsi="宋体" w:cs="宋体"/>
                <w:sz w:val="24"/>
              </w:rPr>
            </w:pPr>
            <w:r>
              <w:rPr>
                <w:rFonts w:ascii="宋体" w:hAnsi="宋体" w:cs="宋体" w:hint="eastAsia"/>
                <w:sz w:val="24"/>
              </w:rPr>
              <w:t>有清晰详尽处理方法的得</w:t>
            </w:r>
            <w:r>
              <w:rPr>
                <w:rFonts w:ascii="宋体" w:hAnsi="宋体" w:cs="宋体"/>
                <w:sz w:val="24"/>
                <w:lang/>
              </w:rPr>
              <w:t>5</w:t>
            </w:r>
            <w:r>
              <w:rPr>
                <w:rFonts w:ascii="宋体" w:hAnsi="宋体" w:cs="宋体" w:hint="eastAsia"/>
                <w:sz w:val="24"/>
              </w:rPr>
              <w:t>.1-</w:t>
            </w:r>
            <w:r>
              <w:rPr>
                <w:rFonts w:ascii="宋体" w:hAnsi="宋体" w:cs="宋体"/>
                <w:sz w:val="24"/>
                <w:lang/>
              </w:rPr>
              <w:t>7</w:t>
            </w:r>
            <w:r>
              <w:rPr>
                <w:rFonts w:ascii="宋体" w:hAnsi="宋体" w:cs="宋体" w:hint="eastAsia"/>
                <w:sz w:val="24"/>
              </w:rPr>
              <w:t>分；</w:t>
            </w:r>
          </w:p>
          <w:p w:rsidR="007D3CDE" w:rsidRDefault="00734ADA">
            <w:pPr>
              <w:spacing w:after="0" w:line="240" w:lineRule="auto"/>
              <w:jc w:val="left"/>
              <w:rPr>
                <w:rFonts w:ascii="宋体" w:hAnsi="宋体" w:cs="宋体"/>
                <w:sz w:val="24"/>
              </w:rPr>
            </w:pPr>
            <w:r>
              <w:rPr>
                <w:rFonts w:ascii="宋体" w:hAnsi="宋体" w:cs="宋体" w:hint="eastAsia"/>
                <w:sz w:val="24"/>
              </w:rPr>
              <w:t>有处理方法但阐述不够详尽的得1.1-</w:t>
            </w:r>
            <w:r>
              <w:rPr>
                <w:rFonts w:ascii="宋体" w:hAnsi="宋体" w:cs="宋体"/>
                <w:sz w:val="24"/>
                <w:lang/>
              </w:rPr>
              <w:t>5</w:t>
            </w:r>
            <w:r>
              <w:rPr>
                <w:rFonts w:ascii="宋体" w:hAnsi="宋体" w:cs="宋体" w:hint="eastAsia"/>
                <w:sz w:val="24"/>
              </w:rPr>
              <w:t>分；</w:t>
            </w:r>
          </w:p>
          <w:p w:rsidR="007D3CDE" w:rsidRDefault="00734ADA">
            <w:pPr>
              <w:spacing w:after="0" w:line="240" w:lineRule="auto"/>
              <w:jc w:val="left"/>
              <w:rPr>
                <w:rFonts w:ascii="宋体" w:hAnsi="宋体" w:cs="宋体"/>
                <w:sz w:val="24"/>
              </w:rPr>
            </w:pPr>
            <w:r>
              <w:rPr>
                <w:rFonts w:ascii="宋体" w:hAnsi="宋体" w:cs="宋体" w:hint="eastAsia"/>
                <w:sz w:val="24"/>
              </w:rPr>
              <w:t>处理方法缺乏针对性的得0.1-1分；</w:t>
            </w:r>
          </w:p>
          <w:p w:rsidR="007D3CDE" w:rsidRDefault="00734ADA">
            <w:pPr>
              <w:spacing w:after="0" w:line="240" w:lineRule="auto"/>
              <w:jc w:val="left"/>
              <w:rPr>
                <w:rFonts w:ascii="宋体" w:hAnsi="宋体" w:cs="宋体"/>
                <w:sz w:val="24"/>
              </w:rPr>
            </w:pPr>
            <w:r>
              <w:rPr>
                <w:rFonts w:ascii="宋体" w:hAnsi="宋体" w:cs="宋体" w:hint="eastAsia"/>
                <w:sz w:val="24"/>
              </w:rPr>
              <w:t>未提及此项不得分。</w:t>
            </w:r>
          </w:p>
        </w:tc>
        <w:tc>
          <w:tcPr>
            <w:tcW w:w="765" w:type="dxa"/>
            <w:vAlign w:val="center"/>
          </w:tcPr>
          <w:p w:rsidR="007D3CDE" w:rsidRDefault="00734ADA">
            <w:pPr>
              <w:autoSpaceDE w:val="0"/>
              <w:autoSpaceDN w:val="0"/>
              <w:adjustRightInd w:val="0"/>
              <w:spacing w:line="360" w:lineRule="auto"/>
              <w:ind w:firstLineChars="100" w:firstLine="240"/>
              <w:rPr>
                <w:rFonts w:ascii="宋体" w:hAnsi="宋体" w:cs="宋体"/>
                <w:sz w:val="24"/>
                <w:lang/>
              </w:rPr>
            </w:pPr>
            <w:r>
              <w:rPr>
                <w:rFonts w:ascii="宋体" w:hAnsi="宋体" w:cs="宋体"/>
                <w:sz w:val="24"/>
                <w:lang/>
              </w:rPr>
              <w:t>7</w:t>
            </w:r>
          </w:p>
        </w:tc>
      </w:tr>
      <w:tr w:rsidR="007D3CDE">
        <w:trPr>
          <w:trHeight w:val="250"/>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snapToGrid w:val="0"/>
              <w:spacing w:line="360" w:lineRule="auto"/>
              <w:jc w:val="center"/>
              <w:rPr>
                <w:rFonts w:ascii="宋体" w:hAnsi="宋体" w:cs="宋体"/>
                <w:color w:val="000000"/>
                <w:sz w:val="24"/>
              </w:rPr>
            </w:pPr>
            <w:r>
              <w:rPr>
                <w:rFonts w:ascii="宋体" w:hAnsi="宋体" w:cs="宋体" w:hint="eastAsia"/>
                <w:color w:val="000000"/>
                <w:sz w:val="24"/>
              </w:rPr>
              <w:t>质量管控</w:t>
            </w:r>
          </w:p>
        </w:tc>
        <w:tc>
          <w:tcPr>
            <w:tcW w:w="5786" w:type="dxa"/>
            <w:vAlign w:val="center"/>
          </w:tcPr>
          <w:p w:rsidR="007D3CDE" w:rsidRDefault="00734ADA">
            <w:pPr>
              <w:spacing w:after="0" w:line="240" w:lineRule="auto"/>
              <w:jc w:val="left"/>
              <w:rPr>
                <w:rFonts w:ascii="宋体" w:hAnsi="宋体" w:cs="宋体"/>
                <w:sz w:val="24"/>
              </w:rPr>
            </w:pPr>
            <w:r>
              <w:rPr>
                <w:rFonts w:ascii="宋体" w:hAnsi="宋体" w:cs="宋体" w:hint="eastAsia"/>
                <w:sz w:val="24"/>
              </w:rPr>
              <w:t>根据投标人对工作中的管理规范、内控制度、质量管控措施进行打分。</w:t>
            </w:r>
          </w:p>
          <w:p w:rsidR="007D3CDE" w:rsidRDefault="00734ADA">
            <w:pPr>
              <w:spacing w:after="0" w:line="240" w:lineRule="auto"/>
              <w:jc w:val="left"/>
              <w:rPr>
                <w:rFonts w:ascii="宋体" w:hAnsi="宋体" w:cs="宋体"/>
                <w:sz w:val="24"/>
              </w:rPr>
            </w:pPr>
            <w:r>
              <w:rPr>
                <w:rFonts w:ascii="宋体" w:hAnsi="宋体" w:cs="宋体" w:hint="eastAsia"/>
                <w:sz w:val="24"/>
              </w:rPr>
              <w:t>质</w:t>
            </w:r>
            <w:proofErr w:type="gramStart"/>
            <w:r>
              <w:rPr>
                <w:rFonts w:ascii="宋体" w:hAnsi="宋体" w:cs="宋体" w:hint="eastAsia"/>
                <w:sz w:val="24"/>
              </w:rPr>
              <w:t>控方案</w:t>
            </w:r>
            <w:proofErr w:type="gramEnd"/>
            <w:r>
              <w:rPr>
                <w:rFonts w:ascii="宋体" w:hAnsi="宋体" w:cs="宋体" w:hint="eastAsia"/>
                <w:sz w:val="24"/>
              </w:rPr>
              <w:t>全面，合理有保障的得</w:t>
            </w:r>
            <w:r>
              <w:rPr>
                <w:rFonts w:ascii="宋体" w:hAnsi="宋体" w:cs="宋体"/>
                <w:sz w:val="24"/>
                <w:lang/>
              </w:rPr>
              <w:t>5</w:t>
            </w:r>
            <w:r>
              <w:rPr>
                <w:rFonts w:ascii="宋体" w:hAnsi="宋体" w:cs="宋体" w:hint="eastAsia"/>
                <w:sz w:val="24"/>
              </w:rPr>
              <w:t>.1-</w:t>
            </w:r>
            <w:r>
              <w:rPr>
                <w:rFonts w:ascii="宋体" w:hAnsi="宋体" w:cs="宋体"/>
                <w:sz w:val="24"/>
                <w:lang/>
              </w:rPr>
              <w:t>7</w:t>
            </w:r>
            <w:r>
              <w:rPr>
                <w:rFonts w:ascii="宋体" w:hAnsi="宋体" w:cs="宋体" w:hint="eastAsia"/>
                <w:sz w:val="24"/>
              </w:rPr>
              <w:t>分；</w:t>
            </w:r>
          </w:p>
          <w:p w:rsidR="007D3CDE" w:rsidRDefault="00734ADA">
            <w:pPr>
              <w:spacing w:after="0" w:line="240" w:lineRule="auto"/>
              <w:jc w:val="left"/>
              <w:rPr>
                <w:rFonts w:ascii="宋体" w:hAnsi="宋体" w:cs="宋体"/>
                <w:sz w:val="24"/>
              </w:rPr>
            </w:pPr>
            <w:r>
              <w:rPr>
                <w:rFonts w:ascii="宋体" w:hAnsi="宋体" w:cs="宋体" w:hint="eastAsia"/>
                <w:sz w:val="24"/>
              </w:rPr>
              <w:t>质</w:t>
            </w:r>
            <w:proofErr w:type="gramStart"/>
            <w:r>
              <w:rPr>
                <w:rFonts w:ascii="宋体" w:hAnsi="宋体" w:cs="宋体" w:hint="eastAsia"/>
                <w:sz w:val="24"/>
              </w:rPr>
              <w:t>控方案</w:t>
            </w:r>
            <w:proofErr w:type="gramEnd"/>
            <w:r>
              <w:rPr>
                <w:rFonts w:ascii="宋体" w:hAnsi="宋体" w:cs="宋体" w:hint="eastAsia"/>
                <w:sz w:val="24"/>
              </w:rPr>
              <w:t>基本合理有效，部分可行的得2.1-</w:t>
            </w:r>
            <w:r>
              <w:rPr>
                <w:rFonts w:ascii="宋体" w:hAnsi="宋体" w:cs="宋体"/>
                <w:sz w:val="24"/>
                <w:lang/>
              </w:rPr>
              <w:t>5</w:t>
            </w:r>
            <w:r>
              <w:rPr>
                <w:rFonts w:ascii="宋体" w:hAnsi="宋体" w:cs="宋体" w:hint="eastAsia"/>
                <w:sz w:val="24"/>
              </w:rPr>
              <w:t>分；</w:t>
            </w:r>
          </w:p>
          <w:p w:rsidR="007D3CDE" w:rsidRDefault="00734ADA">
            <w:pPr>
              <w:spacing w:after="0" w:line="240" w:lineRule="auto"/>
              <w:jc w:val="left"/>
              <w:rPr>
                <w:rFonts w:ascii="宋体" w:hAnsi="宋体" w:cs="宋体"/>
                <w:sz w:val="24"/>
              </w:rPr>
            </w:pPr>
            <w:r>
              <w:rPr>
                <w:rFonts w:ascii="宋体" w:hAnsi="宋体" w:cs="宋体" w:hint="eastAsia"/>
                <w:sz w:val="24"/>
              </w:rPr>
              <w:t>质控措施缺乏有效性和针对性得0.1-2分；</w:t>
            </w:r>
          </w:p>
          <w:p w:rsidR="007D3CDE" w:rsidRDefault="00734ADA">
            <w:pPr>
              <w:spacing w:after="0" w:line="240" w:lineRule="auto"/>
              <w:jc w:val="left"/>
              <w:rPr>
                <w:rFonts w:ascii="宋体" w:hAnsi="宋体" w:cs="宋体"/>
                <w:sz w:val="24"/>
              </w:rPr>
            </w:pPr>
            <w:r>
              <w:rPr>
                <w:rFonts w:ascii="宋体" w:hAnsi="宋体" w:cs="宋体" w:hint="eastAsia"/>
                <w:sz w:val="24"/>
              </w:rPr>
              <w:t>未提及此项不得分。</w:t>
            </w:r>
          </w:p>
        </w:tc>
        <w:tc>
          <w:tcPr>
            <w:tcW w:w="765" w:type="dxa"/>
            <w:vAlign w:val="center"/>
          </w:tcPr>
          <w:p w:rsidR="007D3CDE" w:rsidRDefault="00734ADA">
            <w:pPr>
              <w:autoSpaceDE w:val="0"/>
              <w:autoSpaceDN w:val="0"/>
              <w:adjustRightInd w:val="0"/>
              <w:spacing w:line="360" w:lineRule="auto"/>
              <w:jc w:val="center"/>
              <w:rPr>
                <w:rFonts w:ascii="宋体" w:hAnsi="宋体" w:cs="宋体"/>
                <w:sz w:val="24"/>
                <w:lang/>
              </w:rPr>
            </w:pPr>
            <w:r>
              <w:rPr>
                <w:rFonts w:ascii="宋体" w:hAnsi="宋体" w:cs="宋体"/>
                <w:sz w:val="24"/>
                <w:lang/>
              </w:rPr>
              <w:t>7</w:t>
            </w:r>
          </w:p>
        </w:tc>
      </w:tr>
      <w:tr w:rsidR="007D3CDE">
        <w:trPr>
          <w:trHeight w:val="250"/>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spacing w:line="360" w:lineRule="auto"/>
              <w:ind w:firstLineChars="100" w:firstLine="240"/>
              <w:jc w:val="left"/>
              <w:rPr>
                <w:rFonts w:ascii="宋体" w:hAnsi="宋体" w:cs="宋体"/>
                <w:color w:val="000000"/>
                <w:sz w:val="24"/>
              </w:rPr>
            </w:pPr>
            <w:r>
              <w:rPr>
                <w:rFonts w:ascii="宋体" w:hAnsi="宋体" w:cs="宋体" w:hint="eastAsia"/>
                <w:color w:val="000000"/>
                <w:sz w:val="24"/>
              </w:rPr>
              <w:t>设备保障</w:t>
            </w:r>
          </w:p>
        </w:tc>
        <w:tc>
          <w:tcPr>
            <w:tcW w:w="5786" w:type="dxa"/>
            <w:vAlign w:val="center"/>
          </w:tcPr>
          <w:p w:rsidR="007D3CDE" w:rsidRDefault="00734ADA">
            <w:pPr>
              <w:spacing w:after="0" w:line="240" w:lineRule="auto"/>
              <w:jc w:val="left"/>
              <w:rPr>
                <w:rFonts w:ascii="宋体" w:hAnsi="宋体" w:cs="宋体"/>
                <w:sz w:val="24"/>
              </w:rPr>
            </w:pPr>
            <w:r>
              <w:rPr>
                <w:rFonts w:ascii="宋体" w:hAnsi="宋体" w:cs="宋体" w:hint="eastAsia"/>
                <w:sz w:val="24"/>
              </w:rPr>
              <w:t>根据投标人拟投入本项目工作用途车辆、办公仪器、设备（列出详细的设备数量、品牌型号、用途）等情况进行评分。</w:t>
            </w:r>
          </w:p>
          <w:p w:rsidR="007D3CDE" w:rsidRDefault="00734ADA">
            <w:pPr>
              <w:spacing w:after="0" w:line="240" w:lineRule="auto"/>
              <w:jc w:val="left"/>
              <w:rPr>
                <w:rFonts w:ascii="宋体" w:hAnsi="宋体" w:cs="宋体"/>
                <w:sz w:val="24"/>
              </w:rPr>
            </w:pPr>
            <w:r>
              <w:rPr>
                <w:rFonts w:ascii="宋体" w:hAnsi="宋体" w:cs="宋体" w:hint="eastAsia"/>
                <w:sz w:val="24"/>
              </w:rPr>
              <w:t>投入设备充足、性能稳定，对本项目的实施有保障，切实可行的得6.1-8分；</w:t>
            </w:r>
          </w:p>
          <w:p w:rsidR="007D3CDE" w:rsidRDefault="00734ADA">
            <w:pPr>
              <w:spacing w:after="0" w:line="240" w:lineRule="auto"/>
              <w:jc w:val="left"/>
              <w:rPr>
                <w:rFonts w:ascii="宋体" w:hAnsi="宋体" w:cs="宋体"/>
                <w:sz w:val="24"/>
              </w:rPr>
            </w:pPr>
            <w:r>
              <w:rPr>
                <w:rFonts w:ascii="宋体" w:hAnsi="宋体" w:cs="宋体" w:hint="eastAsia"/>
                <w:sz w:val="24"/>
              </w:rPr>
              <w:t>投入设备较少的得3.1-6分；</w:t>
            </w:r>
          </w:p>
          <w:p w:rsidR="007D3CDE" w:rsidRDefault="00734ADA">
            <w:pPr>
              <w:spacing w:after="0" w:line="240" w:lineRule="auto"/>
              <w:jc w:val="left"/>
              <w:rPr>
                <w:rFonts w:ascii="宋体" w:hAnsi="宋体" w:cs="宋体"/>
                <w:sz w:val="24"/>
              </w:rPr>
            </w:pPr>
            <w:r>
              <w:rPr>
                <w:rFonts w:ascii="宋体" w:hAnsi="宋体" w:cs="宋体" w:hint="eastAsia"/>
                <w:sz w:val="24"/>
              </w:rPr>
              <w:t>设备投入与本项目的实施无关的、不合理的得0.1-3分；</w:t>
            </w:r>
          </w:p>
          <w:p w:rsidR="007D3CDE" w:rsidRDefault="00734ADA">
            <w:pPr>
              <w:spacing w:after="0" w:line="240" w:lineRule="auto"/>
              <w:jc w:val="left"/>
              <w:rPr>
                <w:rFonts w:ascii="宋体" w:hAnsi="宋体" w:cs="宋体"/>
                <w:sz w:val="24"/>
              </w:rPr>
            </w:pPr>
            <w:r>
              <w:rPr>
                <w:rFonts w:ascii="宋体" w:hAnsi="宋体" w:cs="宋体" w:hint="eastAsia"/>
                <w:sz w:val="24"/>
              </w:rPr>
              <w:t>未提及此项不得分。</w:t>
            </w:r>
          </w:p>
        </w:tc>
        <w:tc>
          <w:tcPr>
            <w:tcW w:w="765" w:type="dxa"/>
            <w:vAlign w:val="center"/>
          </w:tcPr>
          <w:p w:rsidR="007D3CDE" w:rsidRDefault="00734ADA">
            <w:pPr>
              <w:autoSpaceDE w:val="0"/>
              <w:autoSpaceDN w:val="0"/>
              <w:adjustRightInd w:val="0"/>
              <w:spacing w:line="360" w:lineRule="auto"/>
              <w:jc w:val="center"/>
              <w:rPr>
                <w:rFonts w:ascii="宋体" w:hAnsi="宋体" w:cs="宋体"/>
                <w:sz w:val="24"/>
                <w:lang/>
              </w:rPr>
            </w:pPr>
            <w:r>
              <w:rPr>
                <w:rFonts w:ascii="宋体" w:hAnsi="宋体" w:cs="宋体" w:hint="eastAsia"/>
                <w:sz w:val="24"/>
              </w:rPr>
              <w:t>8</w:t>
            </w:r>
          </w:p>
        </w:tc>
      </w:tr>
      <w:tr w:rsidR="007D3CDE">
        <w:trPr>
          <w:trHeight w:val="250"/>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spacing w:line="360" w:lineRule="auto"/>
              <w:ind w:firstLineChars="100" w:firstLine="240"/>
              <w:jc w:val="left"/>
              <w:rPr>
                <w:rFonts w:ascii="宋体" w:hAnsi="宋体" w:cs="宋体"/>
                <w:color w:val="000000"/>
                <w:sz w:val="24"/>
              </w:rPr>
            </w:pPr>
            <w:r>
              <w:rPr>
                <w:rFonts w:ascii="宋体" w:hAnsi="宋体" w:cs="宋体" w:hint="eastAsia"/>
                <w:color w:val="000000"/>
                <w:sz w:val="24"/>
              </w:rPr>
              <w:t>检测保障</w:t>
            </w:r>
          </w:p>
        </w:tc>
        <w:tc>
          <w:tcPr>
            <w:tcW w:w="5786" w:type="dxa"/>
            <w:vAlign w:val="center"/>
          </w:tcPr>
          <w:p w:rsidR="007D3CDE" w:rsidRDefault="00734ADA">
            <w:pPr>
              <w:spacing w:line="360" w:lineRule="auto"/>
              <w:jc w:val="left"/>
              <w:rPr>
                <w:rFonts w:ascii="宋体" w:hAnsi="宋体" w:cs="宋体"/>
                <w:color w:val="000000"/>
                <w:sz w:val="24"/>
              </w:rPr>
            </w:pPr>
            <w:r>
              <w:rPr>
                <w:rFonts w:ascii="宋体" w:hAnsi="宋体" w:cs="宋体" w:hint="eastAsia"/>
                <w:sz w:val="24"/>
              </w:rPr>
              <w:t>投标人具有有效期内的中国认监委或者省级质量检验部门颁发的CMA</w:t>
            </w:r>
            <w:r>
              <w:rPr>
                <w:rFonts w:ascii="宋体" w:hAnsi="宋体" w:cs="宋体" w:hint="eastAsia"/>
                <w:color w:val="000000"/>
                <w:sz w:val="24"/>
              </w:rPr>
              <w:t>检测认定证书的得3分，其他不得分。</w:t>
            </w:r>
            <w:r>
              <w:rPr>
                <w:rFonts w:ascii="宋体" w:hAnsi="宋体" w:cs="宋体" w:hint="eastAsia"/>
                <w:b/>
                <w:bCs/>
                <w:color w:val="000000"/>
                <w:sz w:val="24"/>
              </w:rPr>
              <w:t>须提供有效期内的证书扫描件加盖投标人公章，不提供的不得分。</w:t>
            </w:r>
          </w:p>
        </w:tc>
        <w:tc>
          <w:tcPr>
            <w:tcW w:w="765" w:type="dxa"/>
            <w:vAlign w:val="center"/>
          </w:tcPr>
          <w:p w:rsidR="007D3CDE" w:rsidRDefault="00734ADA">
            <w:pPr>
              <w:autoSpaceDE w:val="0"/>
              <w:autoSpaceDN w:val="0"/>
              <w:adjustRightInd w:val="0"/>
              <w:spacing w:line="360" w:lineRule="auto"/>
              <w:jc w:val="center"/>
              <w:rPr>
                <w:rFonts w:ascii="宋体" w:hAnsi="宋体" w:cs="宋体"/>
                <w:sz w:val="24"/>
                <w:lang/>
              </w:rPr>
            </w:pPr>
            <w:r>
              <w:rPr>
                <w:rFonts w:ascii="宋体" w:hAnsi="宋体" w:cs="宋体" w:hint="eastAsia"/>
                <w:sz w:val="24"/>
              </w:rPr>
              <w:t>3</w:t>
            </w:r>
          </w:p>
        </w:tc>
      </w:tr>
      <w:tr w:rsidR="007D3CDE">
        <w:trPr>
          <w:trHeight w:val="1565"/>
          <w:jc w:val="center"/>
        </w:trPr>
        <w:tc>
          <w:tcPr>
            <w:tcW w:w="1218" w:type="dxa"/>
            <w:vMerge/>
            <w:vAlign w:val="center"/>
          </w:tcPr>
          <w:p w:rsidR="007D3CDE" w:rsidRDefault="007D3CDE">
            <w:pPr>
              <w:spacing w:line="360" w:lineRule="auto"/>
              <w:ind w:firstLineChars="100" w:firstLine="240"/>
              <w:jc w:val="center"/>
              <w:rPr>
                <w:rFonts w:ascii="宋体" w:hAnsi="宋体"/>
                <w:color w:val="000000"/>
                <w:sz w:val="24"/>
              </w:rPr>
            </w:pPr>
          </w:p>
        </w:tc>
        <w:tc>
          <w:tcPr>
            <w:tcW w:w="1564" w:type="dxa"/>
            <w:vAlign w:val="center"/>
          </w:tcPr>
          <w:p w:rsidR="007D3CDE" w:rsidRDefault="00734ADA">
            <w:pPr>
              <w:autoSpaceDE w:val="0"/>
              <w:autoSpaceDN w:val="0"/>
              <w:adjustRightInd w:val="0"/>
              <w:spacing w:line="360" w:lineRule="auto"/>
              <w:jc w:val="center"/>
              <w:rPr>
                <w:rFonts w:ascii="宋体" w:hAnsi="宋体" w:cs="宋体"/>
                <w:color w:val="000000"/>
                <w:kern w:val="0"/>
                <w:sz w:val="24"/>
              </w:rPr>
            </w:pPr>
            <w:r>
              <w:rPr>
                <w:rFonts w:ascii="宋体" w:hAnsi="宋体" w:cs="宋体" w:hint="eastAsia"/>
                <w:color w:val="000000"/>
                <w:kern w:val="0"/>
                <w:sz w:val="24"/>
              </w:rPr>
              <w:t>合理化建议</w:t>
            </w:r>
          </w:p>
        </w:tc>
        <w:tc>
          <w:tcPr>
            <w:tcW w:w="5786" w:type="dxa"/>
            <w:vAlign w:val="center"/>
          </w:tcPr>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根据投标人依据本项目服务要求、实际工作需求提出的合理化建议进行打分。</w:t>
            </w:r>
          </w:p>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建议合理，可实现性强，具有改进意义的最高得3.1-5分；</w:t>
            </w:r>
          </w:p>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建议部分有改进意义的最高得1.1-3分；</w:t>
            </w:r>
          </w:p>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建议可实现性较差，几乎没有改进意义的最高得0.1-1分；</w:t>
            </w:r>
          </w:p>
          <w:p w:rsidR="007D3CDE" w:rsidRDefault="00734ADA">
            <w:pPr>
              <w:spacing w:after="0" w:line="240" w:lineRule="auto"/>
              <w:jc w:val="left"/>
              <w:rPr>
                <w:rFonts w:ascii="宋体" w:hAnsi="宋体" w:cs="宋体"/>
                <w:color w:val="000000"/>
                <w:sz w:val="24"/>
              </w:rPr>
            </w:pPr>
            <w:r>
              <w:rPr>
                <w:rFonts w:ascii="宋体" w:hAnsi="宋体" w:cs="宋体" w:hint="eastAsia"/>
                <w:color w:val="000000"/>
                <w:sz w:val="24"/>
              </w:rPr>
              <w:t>未提及此项不得分。</w:t>
            </w:r>
          </w:p>
        </w:tc>
        <w:tc>
          <w:tcPr>
            <w:tcW w:w="765" w:type="dxa"/>
            <w:vAlign w:val="center"/>
          </w:tcPr>
          <w:p w:rsidR="007D3CDE" w:rsidRDefault="00734ADA">
            <w:pPr>
              <w:autoSpaceDE w:val="0"/>
              <w:autoSpaceDN w:val="0"/>
              <w:adjustRightInd w:val="0"/>
              <w:spacing w:line="360" w:lineRule="auto"/>
              <w:jc w:val="center"/>
              <w:rPr>
                <w:rFonts w:ascii="宋体" w:hAnsi="宋体" w:cs="宋体"/>
                <w:color w:val="0000FF"/>
                <w:sz w:val="24"/>
              </w:rPr>
            </w:pPr>
            <w:r>
              <w:rPr>
                <w:rFonts w:ascii="宋体" w:hAnsi="宋体" w:cs="宋体"/>
                <w:sz w:val="24"/>
              </w:rPr>
              <w:t>5</w:t>
            </w:r>
          </w:p>
        </w:tc>
      </w:tr>
      <w:tr w:rsidR="007D3CDE">
        <w:trPr>
          <w:trHeight w:val="250"/>
          <w:jc w:val="center"/>
        </w:trPr>
        <w:tc>
          <w:tcPr>
            <w:tcW w:w="1218" w:type="dxa"/>
            <w:vMerge/>
            <w:vAlign w:val="center"/>
          </w:tcPr>
          <w:p w:rsidR="007D3CDE" w:rsidRDefault="007D3CDE">
            <w:pPr>
              <w:spacing w:line="360" w:lineRule="auto"/>
              <w:jc w:val="center"/>
              <w:rPr>
                <w:rFonts w:ascii="宋体" w:hAnsi="宋体" w:cs="宋体"/>
                <w:color w:val="000000"/>
                <w:kern w:val="0"/>
                <w:sz w:val="24"/>
              </w:rPr>
            </w:pPr>
          </w:p>
        </w:tc>
        <w:tc>
          <w:tcPr>
            <w:tcW w:w="1564" w:type="dxa"/>
            <w:vAlign w:val="center"/>
          </w:tcPr>
          <w:p w:rsidR="007D3CDE" w:rsidRDefault="00734ADA">
            <w:pPr>
              <w:widowControl/>
              <w:adjustRightInd w:val="0"/>
              <w:snapToGrid w:val="0"/>
              <w:spacing w:line="360" w:lineRule="auto"/>
              <w:jc w:val="center"/>
              <w:rPr>
                <w:rFonts w:ascii="宋体" w:hAnsi="宋体" w:cs="宋体"/>
                <w:color w:val="000000"/>
                <w:sz w:val="24"/>
              </w:rPr>
            </w:pPr>
            <w:r>
              <w:rPr>
                <w:rFonts w:ascii="宋体" w:hAnsi="宋体" w:cs="宋体" w:hint="eastAsia"/>
                <w:color w:val="000000"/>
                <w:sz w:val="24"/>
              </w:rPr>
              <w:t>服务承诺</w:t>
            </w:r>
          </w:p>
        </w:tc>
        <w:tc>
          <w:tcPr>
            <w:tcW w:w="5786" w:type="dxa"/>
            <w:vAlign w:val="center"/>
          </w:tcPr>
          <w:p w:rsidR="007D3CDE" w:rsidRDefault="00734ADA">
            <w:pPr>
              <w:spacing w:after="0" w:line="240" w:lineRule="auto"/>
              <w:rPr>
                <w:rFonts w:ascii="宋体" w:hAnsi="宋体" w:cs="宋体"/>
                <w:color w:val="000000"/>
                <w:sz w:val="24"/>
              </w:rPr>
            </w:pPr>
            <w:r>
              <w:rPr>
                <w:rFonts w:ascii="宋体" w:hAnsi="宋体" w:cs="宋体" w:hint="eastAsia"/>
                <w:color w:val="000000"/>
                <w:sz w:val="24"/>
              </w:rPr>
              <w:t>根据供应商提供本地化服务能力及属地服务经验和提供服务的便捷性、售后服务承诺是否满足项目招标需求、服务承诺的完整性、可行性进行评价，磋商小组成员在该项分值范围内自行评分，本项最高得5分。响应文件无对应内容不得分。</w:t>
            </w:r>
          </w:p>
          <w:p w:rsidR="007D3CDE" w:rsidRDefault="00734ADA">
            <w:pPr>
              <w:pStyle w:val="a6"/>
              <w:spacing w:after="0" w:line="240" w:lineRule="auto"/>
              <w:rPr>
                <w:rFonts w:ascii="宋体" w:hAnsi="宋体" w:cs="宋体"/>
              </w:rPr>
            </w:pPr>
            <w:r>
              <w:rPr>
                <w:rFonts w:ascii="宋体" w:hAnsi="宋体" w:cs="宋体" w:hint="eastAsia"/>
              </w:rPr>
              <w:t>有本地化服务能力，可在10分钟内电话响应，1小时内达到现场解决问题得2分；有本地化服务能力，可在15分钟内电话响应，2小时内达到现场解决问题得1分；没有本地化服务能力，响应时间在4小时以上的得0分。</w:t>
            </w:r>
          </w:p>
          <w:p w:rsidR="007D3CDE" w:rsidRDefault="00734ADA">
            <w:pPr>
              <w:pStyle w:val="a6"/>
              <w:spacing w:after="0" w:line="240" w:lineRule="auto"/>
            </w:pPr>
            <w:r>
              <w:rPr>
                <w:rFonts w:ascii="宋体" w:hAnsi="宋体" w:cs="宋体" w:hint="eastAsia"/>
              </w:rPr>
              <w:t>有切实可行的售后服务方式和承诺，保障措施有效得3分；有较可行的售后服务方式和承诺，保障措施比较有效得2分，售后内容实质性内容较少得1分，缺项得0分。</w:t>
            </w:r>
          </w:p>
        </w:tc>
        <w:tc>
          <w:tcPr>
            <w:tcW w:w="765" w:type="dxa"/>
            <w:vAlign w:val="center"/>
          </w:tcPr>
          <w:p w:rsidR="007D3CDE" w:rsidRDefault="00734ADA">
            <w:pPr>
              <w:tabs>
                <w:tab w:val="left" w:pos="780"/>
              </w:tabs>
              <w:autoSpaceDE w:val="0"/>
              <w:autoSpaceDN w:val="0"/>
              <w:adjustRightInd w:val="0"/>
              <w:spacing w:line="360" w:lineRule="auto"/>
              <w:jc w:val="center"/>
              <w:rPr>
                <w:rFonts w:ascii="宋体" w:hAnsi="宋体" w:cs="宋体"/>
                <w:color w:val="FF0000"/>
                <w:spacing w:val="-4"/>
                <w:sz w:val="24"/>
              </w:rPr>
            </w:pPr>
            <w:r>
              <w:rPr>
                <w:rFonts w:ascii="宋体" w:hAnsi="宋体" w:cs="宋体" w:hint="eastAsia"/>
                <w:sz w:val="24"/>
              </w:rPr>
              <w:t>5</w:t>
            </w:r>
          </w:p>
        </w:tc>
      </w:tr>
      <w:tr w:rsidR="007D3CDE">
        <w:trPr>
          <w:trHeight w:val="250"/>
          <w:jc w:val="center"/>
        </w:trPr>
        <w:tc>
          <w:tcPr>
            <w:tcW w:w="1218" w:type="dxa"/>
            <w:vAlign w:val="center"/>
          </w:tcPr>
          <w:p w:rsidR="007D3CDE" w:rsidRDefault="00734ADA">
            <w:pPr>
              <w:spacing w:line="360" w:lineRule="auto"/>
              <w:jc w:val="center"/>
              <w:rPr>
                <w:rFonts w:ascii="宋体" w:hAnsi="宋体" w:cs="宋体"/>
                <w:color w:val="000000"/>
                <w:kern w:val="0"/>
                <w:sz w:val="24"/>
              </w:rPr>
            </w:pPr>
            <w:r>
              <w:rPr>
                <w:rFonts w:ascii="宋体" w:hAnsi="宋体" w:cs="宋体" w:hint="eastAsia"/>
                <w:color w:val="000000"/>
                <w:kern w:val="0"/>
                <w:sz w:val="24"/>
              </w:rPr>
              <w:t>价格分（20分）</w:t>
            </w:r>
          </w:p>
        </w:tc>
        <w:tc>
          <w:tcPr>
            <w:tcW w:w="7350" w:type="dxa"/>
            <w:gridSpan w:val="2"/>
            <w:vAlign w:val="center"/>
          </w:tcPr>
          <w:p w:rsidR="007D3CDE" w:rsidRDefault="00734ADA">
            <w:pPr>
              <w:spacing w:after="0" w:line="240" w:lineRule="auto"/>
              <w:rPr>
                <w:rFonts w:ascii="宋体" w:hAnsi="宋体" w:cs="宋体"/>
                <w:sz w:val="24"/>
                <w:lang w:val="zh-CN"/>
              </w:rPr>
            </w:pPr>
            <w:r>
              <w:rPr>
                <w:rFonts w:ascii="宋体" w:hAnsi="宋体" w:cs="宋体" w:hint="eastAsia"/>
                <w:sz w:val="24"/>
              </w:rPr>
              <w:t>取投标合格供应商的投标最终报价最低价</w:t>
            </w:r>
            <w:r>
              <w:rPr>
                <w:rFonts w:ascii="宋体" w:hAnsi="宋体" w:cs="宋体" w:hint="eastAsia"/>
                <w:sz w:val="24"/>
                <w:lang w:val="zh-CN"/>
              </w:rPr>
              <w:t>为评标基准价，</w:t>
            </w:r>
            <w:r>
              <w:rPr>
                <w:rFonts w:ascii="宋体" w:hAnsi="宋体" w:cs="宋体" w:hint="eastAsia"/>
                <w:sz w:val="24"/>
              </w:rPr>
              <w:t>基准价为20分</w:t>
            </w:r>
            <w:r>
              <w:rPr>
                <w:rFonts w:ascii="宋体" w:hAnsi="宋体" w:cs="宋体" w:hint="eastAsia"/>
                <w:sz w:val="24"/>
                <w:lang w:val="zh-CN"/>
              </w:rPr>
              <w:t>。</w:t>
            </w:r>
          </w:p>
          <w:p w:rsidR="007D3CDE" w:rsidRDefault="00734ADA">
            <w:pPr>
              <w:pStyle w:val="a6"/>
              <w:spacing w:after="0" w:line="240" w:lineRule="auto"/>
            </w:pPr>
            <w:r>
              <w:rPr>
                <w:rFonts w:ascii="宋体" w:hAnsi="宋体" w:cs="宋体" w:hint="eastAsia"/>
                <w:lang w:val="zh-CN"/>
              </w:rPr>
              <w:t>投标报价得分=(评标基准价／投标报价)×</w:t>
            </w:r>
            <w:r>
              <w:rPr>
                <w:rFonts w:ascii="宋体" w:hAnsi="宋体" w:cs="宋体" w:hint="eastAsia"/>
              </w:rPr>
              <w:t>20</w:t>
            </w:r>
            <w:r>
              <w:rPr>
                <w:rFonts w:ascii="宋体" w:hAnsi="宋体" w:cs="宋体" w:hint="eastAsia"/>
                <w:lang w:val="zh-CN"/>
              </w:rPr>
              <w:t>%×100 。（</w:t>
            </w:r>
            <w:r>
              <w:rPr>
                <w:rFonts w:ascii="宋体" w:hAnsi="宋体" w:cs="宋体" w:hint="eastAsia"/>
              </w:rPr>
              <w:t>小数点后保留2位小数</w:t>
            </w:r>
            <w:r>
              <w:rPr>
                <w:rFonts w:ascii="宋体" w:hAnsi="宋体" w:cs="宋体" w:hint="eastAsia"/>
                <w:lang w:val="zh-CN"/>
              </w:rPr>
              <w:t>）。</w:t>
            </w:r>
          </w:p>
        </w:tc>
        <w:tc>
          <w:tcPr>
            <w:tcW w:w="765" w:type="dxa"/>
            <w:vAlign w:val="center"/>
          </w:tcPr>
          <w:p w:rsidR="007D3CDE" w:rsidRDefault="00734ADA">
            <w:pPr>
              <w:tabs>
                <w:tab w:val="left" w:pos="780"/>
              </w:tabs>
              <w:autoSpaceDE w:val="0"/>
              <w:autoSpaceDN w:val="0"/>
              <w:adjustRightInd w:val="0"/>
              <w:spacing w:line="360" w:lineRule="auto"/>
              <w:jc w:val="center"/>
              <w:rPr>
                <w:rFonts w:ascii="宋体" w:hAnsi="宋体" w:cs="宋体"/>
                <w:color w:val="FF0000"/>
                <w:sz w:val="24"/>
              </w:rPr>
            </w:pPr>
            <w:r>
              <w:rPr>
                <w:rFonts w:ascii="宋体" w:hAnsi="宋体" w:cs="宋体" w:hint="eastAsia"/>
                <w:sz w:val="24"/>
              </w:rPr>
              <w:t>20</w:t>
            </w:r>
          </w:p>
        </w:tc>
      </w:tr>
    </w:tbl>
    <w:p w:rsidR="007D3CDE" w:rsidRDefault="007D3CDE">
      <w:pPr>
        <w:pStyle w:val="BodyText"/>
      </w:pPr>
    </w:p>
    <w:p w:rsidR="007D3CDE" w:rsidRDefault="007D3CDE">
      <w:pPr>
        <w:pStyle w:val="BodyText"/>
      </w:pPr>
    </w:p>
    <w:p w:rsidR="007D3CDE" w:rsidRDefault="007D3CDE">
      <w:pPr>
        <w:pStyle w:val="BodyText"/>
      </w:pPr>
    </w:p>
    <w:p w:rsidR="007D3CDE" w:rsidRDefault="007D3CDE">
      <w:pPr>
        <w:pStyle w:val="BodyText"/>
      </w:pPr>
    </w:p>
    <w:p w:rsidR="007D3CDE" w:rsidRDefault="007D3CDE">
      <w:pPr>
        <w:pStyle w:val="BodyText"/>
      </w:pPr>
    </w:p>
    <w:p w:rsidR="007D3CDE" w:rsidRDefault="007D3CDE">
      <w:pPr>
        <w:pStyle w:val="BodyText"/>
      </w:pPr>
    </w:p>
    <w:p w:rsidR="007D3CDE" w:rsidRDefault="007D3CDE">
      <w:pPr>
        <w:pStyle w:val="BodyText"/>
      </w:pPr>
    </w:p>
    <w:p w:rsidR="007D3CDE" w:rsidRDefault="00734ADA">
      <w:pPr>
        <w:spacing w:after="0" w:line="312" w:lineRule="auto"/>
        <w:jc w:val="center"/>
        <w:rPr>
          <w:rFonts w:asciiTheme="minorEastAsia" w:eastAsiaTheme="minorEastAsia" w:hAnsiTheme="minorEastAsia"/>
          <w:b/>
          <w:sz w:val="36"/>
          <w:szCs w:val="36"/>
        </w:rPr>
      </w:pPr>
      <w:r>
        <w:rPr>
          <w:rFonts w:asciiTheme="majorEastAsia" w:eastAsiaTheme="majorEastAsia" w:hAnsiTheme="majorEastAsia" w:hint="eastAsia"/>
          <w:b/>
          <w:sz w:val="36"/>
          <w:szCs w:val="36"/>
        </w:rPr>
        <w:lastRenderedPageBreak/>
        <w:t xml:space="preserve">第五章 </w:t>
      </w:r>
      <w:r>
        <w:rPr>
          <w:rFonts w:asciiTheme="majorEastAsia" w:eastAsiaTheme="majorEastAsia" w:hAnsiTheme="majorEastAsia"/>
          <w:b/>
          <w:sz w:val="36"/>
          <w:szCs w:val="36"/>
        </w:rPr>
        <w:t xml:space="preserve">  </w:t>
      </w:r>
      <w:r>
        <w:rPr>
          <w:rFonts w:asciiTheme="minorEastAsia" w:eastAsiaTheme="minorEastAsia" w:hAnsiTheme="minorEastAsia" w:hint="eastAsia"/>
          <w:b/>
          <w:sz w:val="36"/>
          <w:szCs w:val="36"/>
        </w:rPr>
        <w:t>政府采购合同主要条款指引</w:t>
      </w:r>
    </w:p>
    <w:p w:rsidR="007D3CDE" w:rsidRDefault="007D3CDE">
      <w:pPr>
        <w:widowControl/>
        <w:shd w:val="clear" w:color="auto" w:fill="FFFFFF"/>
        <w:spacing w:after="0" w:line="360" w:lineRule="auto"/>
        <w:ind w:firstLine="480"/>
        <w:jc w:val="left"/>
        <w:rPr>
          <w:rFonts w:ascii="宋体" w:hAnsi="宋体"/>
          <w:b/>
          <w:sz w:val="36"/>
          <w:szCs w:val="36"/>
        </w:rPr>
      </w:pPr>
    </w:p>
    <w:p w:rsidR="007D3CDE" w:rsidRDefault="00734ADA">
      <w:pPr>
        <w:widowControl/>
        <w:shd w:val="clear" w:color="auto" w:fill="FFFFFF"/>
        <w:spacing w:after="0" w:line="360" w:lineRule="auto"/>
        <w:ind w:firstLine="480"/>
        <w:jc w:val="left"/>
        <w:rPr>
          <w:rFonts w:ascii="宋体" w:hAnsi="宋体"/>
          <w:sz w:val="24"/>
        </w:rPr>
      </w:pPr>
      <w:r>
        <w:rPr>
          <w:rFonts w:ascii="宋体" w:hAnsi="宋体"/>
          <w:sz w:val="24"/>
        </w:rPr>
        <w:t>以下为成交后</w:t>
      </w:r>
      <w:proofErr w:type="gramStart"/>
      <w:r>
        <w:rPr>
          <w:rFonts w:ascii="宋体" w:hAnsi="宋体"/>
          <w:sz w:val="24"/>
        </w:rPr>
        <w:t>签定</w:t>
      </w:r>
      <w:proofErr w:type="gramEnd"/>
      <w:r>
        <w:rPr>
          <w:rFonts w:ascii="宋体" w:hAnsi="宋体"/>
          <w:sz w:val="24"/>
        </w:rPr>
        <w:t>本项目合同的通用条款，成交供应商不得提出实质性的修改，关于专用条款将由采购人与成交供应商结合本项目具体情况协商后签订。</w:t>
      </w:r>
    </w:p>
    <w:p w:rsidR="007D3CDE" w:rsidRDefault="007D3CDE">
      <w:pPr>
        <w:pStyle w:val="a9"/>
        <w:snapToGrid w:val="0"/>
        <w:spacing w:after="0" w:line="360" w:lineRule="auto"/>
        <w:rPr>
          <w:rFonts w:hAnsi="宋体"/>
          <w:sz w:val="24"/>
        </w:rPr>
      </w:pPr>
    </w:p>
    <w:p w:rsidR="007D3CDE" w:rsidRDefault="00734ADA">
      <w:pPr>
        <w:pStyle w:val="a9"/>
        <w:snapToGrid w:val="0"/>
        <w:spacing w:after="0" w:line="360" w:lineRule="auto"/>
        <w:rPr>
          <w:rFonts w:hAnsi="宋体"/>
          <w:sz w:val="24"/>
        </w:rPr>
      </w:pPr>
      <w:r>
        <w:rPr>
          <w:rFonts w:hAnsi="宋体"/>
          <w:sz w:val="24"/>
        </w:rPr>
        <w:t>项目名称：</w:t>
      </w:r>
      <w:r>
        <w:rPr>
          <w:rFonts w:hAnsi="宋体" w:hint="eastAsia"/>
          <w:sz w:val="24"/>
        </w:rPr>
        <w:t>台州市地下水污染防治分区调整项目</w:t>
      </w:r>
      <w:r>
        <w:rPr>
          <w:rFonts w:hAnsi="宋体"/>
          <w:sz w:val="24"/>
        </w:rPr>
        <w:t xml:space="preserve">                                     项目编号：</w:t>
      </w:r>
    </w:p>
    <w:p w:rsidR="007D3CDE" w:rsidRDefault="00734ADA">
      <w:pPr>
        <w:pStyle w:val="a9"/>
        <w:snapToGrid w:val="0"/>
        <w:spacing w:after="0" w:line="360" w:lineRule="auto"/>
        <w:rPr>
          <w:rFonts w:hAnsi="宋体"/>
          <w:color w:val="000000"/>
          <w:sz w:val="24"/>
        </w:rPr>
      </w:pPr>
      <w:r>
        <w:rPr>
          <w:rFonts w:hAnsi="宋体"/>
          <w:color w:val="000000"/>
          <w:sz w:val="24"/>
        </w:rPr>
        <w:t>甲方：（</w:t>
      </w:r>
      <w:r>
        <w:rPr>
          <w:rFonts w:hAnsi="宋体" w:hint="eastAsia"/>
          <w:color w:val="000000"/>
          <w:sz w:val="24"/>
        </w:rPr>
        <w:t>采购单位</w:t>
      </w:r>
      <w:r>
        <w:rPr>
          <w:rFonts w:hAnsi="宋体"/>
          <w:color w:val="000000"/>
          <w:sz w:val="24"/>
        </w:rPr>
        <w:t>）</w:t>
      </w:r>
      <w:r>
        <w:rPr>
          <w:rFonts w:hAnsi="宋体" w:hint="eastAsia"/>
          <w:color w:val="000000"/>
          <w:sz w:val="24"/>
        </w:rPr>
        <w:t xml:space="preserve">  </w:t>
      </w:r>
      <w:r>
        <w:rPr>
          <w:rFonts w:hAnsi="宋体" w:hint="eastAsia"/>
          <w:color w:val="000000" w:themeColor="text1"/>
          <w:sz w:val="24"/>
        </w:rPr>
        <w:t>台州市生态环境局</w:t>
      </w:r>
      <w:r>
        <w:rPr>
          <w:rFonts w:hAnsi="宋体" w:hint="eastAsia"/>
          <w:color w:val="000000"/>
          <w:sz w:val="24"/>
        </w:rPr>
        <w:t xml:space="preserve">          </w:t>
      </w:r>
    </w:p>
    <w:p w:rsidR="007D3CDE" w:rsidRDefault="00734ADA">
      <w:pPr>
        <w:pStyle w:val="a9"/>
        <w:snapToGrid w:val="0"/>
        <w:spacing w:after="0" w:line="360" w:lineRule="auto"/>
        <w:rPr>
          <w:rFonts w:hAnsi="宋体"/>
          <w:color w:val="000000"/>
          <w:sz w:val="24"/>
        </w:rPr>
      </w:pPr>
      <w:r>
        <w:rPr>
          <w:rFonts w:hAnsi="宋体" w:hint="eastAsia"/>
          <w:color w:val="000000"/>
          <w:sz w:val="24"/>
        </w:rPr>
        <w:t>所在地：</w:t>
      </w:r>
      <w:r>
        <w:rPr>
          <w:rFonts w:hAnsi="宋体" w:hint="eastAsia"/>
          <w:color w:val="000000" w:themeColor="text1"/>
          <w:sz w:val="24"/>
        </w:rPr>
        <w:t xml:space="preserve">椒江区白云山南路108号 </w:t>
      </w:r>
      <w:r>
        <w:rPr>
          <w:rFonts w:hAnsi="宋体" w:hint="eastAsia"/>
          <w:color w:val="000000"/>
          <w:sz w:val="24"/>
        </w:rPr>
        <w:t xml:space="preserve">                              </w:t>
      </w:r>
    </w:p>
    <w:p w:rsidR="007D3CDE" w:rsidRDefault="00734ADA">
      <w:pPr>
        <w:pStyle w:val="a9"/>
        <w:snapToGrid w:val="0"/>
        <w:spacing w:after="0" w:line="360" w:lineRule="auto"/>
        <w:rPr>
          <w:rFonts w:hAnsi="宋体"/>
          <w:color w:val="000000"/>
          <w:sz w:val="24"/>
        </w:rPr>
      </w:pPr>
      <w:r>
        <w:rPr>
          <w:rFonts w:hAnsi="宋体"/>
          <w:color w:val="000000"/>
          <w:sz w:val="24"/>
        </w:rPr>
        <w:t>乙方：（</w:t>
      </w:r>
      <w:r>
        <w:rPr>
          <w:rFonts w:hAnsi="宋体" w:hint="eastAsia"/>
          <w:color w:val="000000"/>
          <w:sz w:val="24"/>
        </w:rPr>
        <w:t>中标供应商</w:t>
      </w:r>
      <w:r>
        <w:rPr>
          <w:rFonts w:hAnsi="宋体"/>
          <w:color w:val="000000"/>
          <w:sz w:val="24"/>
        </w:rPr>
        <w:t>）</w:t>
      </w:r>
      <w:r>
        <w:rPr>
          <w:rFonts w:hAnsi="宋体" w:hint="eastAsia"/>
          <w:color w:val="000000"/>
          <w:sz w:val="24"/>
        </w:rPr>
        <w:t xml:space="preserve">                          </w:t>
      </w:r>
    </w:p>
    <w:p w:rsidR="007D3CDE" w:rsidRDefault="00734ADA">
      <w:pPr>
        <w:pStyle w:val="a9"/>
        <w:snapToGrid w:val="0"/>
        <w:spacing w:after="0" w:line="360" w:lineRule="auto"/>
        <w:rPr>
          <w:rFonts w:hAnsi="宋体"/>
          <w:color w:val="000000"/>
          <w:sz w:val="24"/>
        </w:rPr>
      </w:pPr>
      <w:r>
        <w:rPr>
          <w:rFonts w:hAnsi="宋体" w:hint="eastAsia"/>
          <w:color w:val="000000"/>
          <w:sz w:val="24"/>
        </w:rPr>
        <w:t>所在地：</w:t>
      </w:r>
    </w:p>
    <w:p w:rsidR="007D3CDE" w:rsidRDefault="00734ADA">
      <w:pPr>
        <w:widowControl/>
        <w:shd w:val="clear" w:color="auto" w:fill="FFFFFF"/>
        <w:spacing w:after="0" w:line="360" w:lineRule="auto"/>
        <w:jc w:val="left"/>
        <w:rPr>
          <w:rFonts w:ascii="宋体" w:hAnsi="宋体"/>
          <w:sz w:val="24"/>
        </w:rPr>
      </w:pPr>
      <w:r>
        <w:rPr>
          <w:rFonts w:ascii="宋体" w:hAnsi="宋体" w:hint="eastAsia"/>
          <w:sz w:val="24"/>
        </w:rPr>
        <w:t xml:space="preserve"> </w:t>
      </w:r>
      <w:r>
        <w:rPr>
          <w:rFonts w:ascii="宋体" w:hAnsi="宋体"/>
          <w:sz w:val="24"/>
        </w:rPr>
        <w:t xml:space="preserve">   甲、乙双方根据</w:t>
      </w:r>
      <w:r>
        <w:rPr>
          <w:rFonts w:asciiTheme="minorEastAsia" w:eastAsiaTheme="minorEastAsia" w:hAnsiTheme="minorEastAsia" w:hint="eastAsia"/>
          <w:sz w:val="24"/>
        </w:rPr>
        <w:t>台州蔚蓝投资咨询有限公司</w:t>
      </w:r>
      <w:r>
        <w:rPr>
          <w:rFonts w:ascii="宋体" w:hAnsi="宋体"/>
          <w:sz w:val="24"/>
        </w:rPr>
        <w:t>关于</w:t>
      </w:r>
      <w:r>
        <w:rPr>
          <w:rFonts w:asciiTheme="minorEastAsia" w:eastAsiaTheme="minorEastAsia" w:hAnsiTheme="minorEastAsia" w:cs="Arial" w:hint="eastAsia"/>
          <w:color w:val="FF00FF"/>
          <w:sz w:val="24"/>
        </w:rPr>
        <w:t>××</w:t>
      </w:r>
      <w:r>
        <w:rPr>
          <w:rFonts w:ascii="宋体" w:hAnsi="宋体"/>
          <w:sz w:val="24"/>
        </w:rPr>
        <w:t>项目</w:t>
      </w:r>
      <w:r>
        <w:rPr>
          <w:rFonts w:ascii="宋体" w:hAnsi="宋体" w:hint="eastAsia"/>
          <w:sz w:val="24"/>
        </w:rPr>
        <w:t>公开招标</w:t>
      </w:r>
      <w:r>
        <w:rPr>
          <w:rFonts w:ascii="宋体" w:hAnsi="宋体"/>
          <w:sz w:val="24"/>
        </w:rPr>
        <w:t>的结果，签署本合同。</w:t>
      </w:r>
    </w:p>
    <w:p w:rsidR="007D3CDE" w:rsidRDefault="00734ADA">
      <w:pPr>
        <w:spacing w:after="0" w:line="360" w:lineRule="auto"/>
        <w:rPr>
          <w:rFonts w:ascii="宋体"/>
          <w:b/>
          <w:bCs/>
          <w:color w:val="000000"/>
          <w:sz w:val="24"/>
          <w:lang w:val="zh-CN"/>
        </w:rPr>
      </w:pPr>
      <w:r>
        <w:rPr>
          <w:rFonts w:ascii="宋体" w:hint="eastAsia"/>
          <w:b/>
          <w:bCs/>
          <w:color w:val="000000"/>
          <w:sz w:val="24"/>
          <w:lang w:val="zh-CN"/>
        </w:rPr>
        <w:t xml:space="preserve">一、合同文件： </w:t>
      </w:r>
    </w:p>
    <w:p w:rsidR="007D3CDE" w:rsidRDefault="00734ADA">
      <w:pPr>
        <w:spacing w:after="0" w:line="360" w:lineRule="auto"/>
        <w:ind w:firstLineChars="200" w:firstLine="480"/>
        <w:rPr>
          <w:rFonts w:ascii="宋体"/>
          <w:color w:val="000000"/>
          <w:sz w:val="24"/>
          <w:lang w:val="zh-CN"/>
        </w:rPr>
      </w:pPr>
      <w:r>
        <w:rPr>
          <w:rFonts w:ascii="宋体" w:hint="eastAsia"/>
          <w:color w:val="000000"/>
          <w:sz w:val="24"/>
          <w:lang w:val="zh-CN"/>
        </w:rPr>
        <w:t>1.合同条款。</w:t>
      </w:r>
    </w:p>
    <w:p w:rsidR="007D3CDE" w:rsidRDefault="00734ADA">
      <w:pPr>
        <w:spacing w:after="0" w:line="360" w:lineRule="auto"/>
        <w:ind w:firstLineChars="200" w:firstLine="480"/>
        <w:rPr>
          <w:rFonts w:ascii="宋体"/>
          <w:color w:val="000000"/>
          <w:sz w:val="24"/>
          <w:lang w:val="zh-CN"/>
        </w:rPr>
      </w:pPr>
      <w:r>
        <w:rPr>
          <w:rFonts w:ascii="宋体" w:hint="eastAsia"/>
          <w:color w:val="000000"/>
          <w:sz w:val="24"/>
          <w:lang w:val="zh-CN"/>
        </w:rPr>
        <w:t>2.中标通知书。</w:t>
      </w:r>
    </w:p>
    <w:p w:rsidR="007D3CDE" w:rsidRDefault="00734ADA">
      <w:pPr>
        <w:spacing w:after="0" w:line="360" w:lineRule="auto"/>
        <w:ind w:firstLineChars="200" w:firstLine="480"/>
        <w:rPr>
          <w:rFonts w:ascii="宋体"/>
          <w:color w:val="000000"/>
          <w:sz w:val="24"/>
          <w:lang w:val="zh-CN"/>
        </w:rPr>
      </w:pPr>
      <w:r>
        <w:rPr>
          <w:rFonts w:ascii="宋体" w:hint="eastAsia"/>
          <w:color w:val="000000"/>
          <w:sz w:val="24"/>
          <w:lang w:val="zh-CN"/>
        </w:rPr>
        <w:t>3.更正补充文件。</w:t>
      </w:r>
    </w:p>
    <w:p w:rsidR="007D3CDE" w:rsidRDefault="00734ADA">
      <w:pPr>
        <w:spacing w:after="0" w:line="360" w:lineRule="auto"/>
        <w:ind w:firstLineChars="200" w:firstLine="480"/>
        <w:rPr>
          <w:rFonts w:ascii="宋体"/>
          <w:color w:val="000000"/>
          <w:sz w:val="24"/>
          <w:lang w:val="zh-CN"/>
        </w:rPr>
      </w:pPr>
      <w:r>
        <w:rPr>
          <w:rFonts w:ascii="宋体" w:hint="eastAsia"/>
          <w:color w:val="000000"/>
          <w:sz w:val="24"/>
          <w:lang w:val="zh-CN"/>
        </w:rPr>
        <w:t>4.招标文件。</w:t>
      </w:r>
    </w:p>
    <w:p w:rsidR="007D3CDE" w:rsidRDefault="00734ADA">
      <w:pPr>
        <w:spacing w:after="0" w:line="360" w:lineRule="auto"/>
        <w:ind w:firstLineChars="200" w:firstLine="480"/>
        <w:rPr>
          <w:rFonts w:ascii="宋体"/>
          <w:color w:val="000000"/>
          <w:sz w:val="24"/>
          <w:lang w:val="zh-CN"/>
        </w:rPr>
      </w:pPr>
      <w:r>
        <w:rPr>
          <w:rFonts w:ascii="宋体" w:hint="eastAsia"/>
          <w:color w:val="000000"/>
          <w:sz w:val="24"/>
          <w:lang w:val="zh-CN"/>
        </w:rPr>
        <w:t>5.中标供应商投标文件。</w:t>
      </w:r>
    </w:p>
    <w:p w:rsidR="007D3CDE" w:rsidRDefault="00734ADA">
      <w:pPr>
        <w:spacing w:after="0" w:line="360" w:lineRule="auto"/>
        <w:ind w:firstLineChars="200" w:firstLine="480"/>
        <w:rPr>
          <w:rFonts w:ascii="宋体"/>
          <w:color w:val="000000"/>
          <w:sz w:val="24"/>
          <w:lang w:val="zh-CN"/>
        </w:rPr>
      </w:pPr>
      <w:r>
        <w:rPr>
          <w:rFonts w:ascii="宋体" w:hint="eastAsia"/>
          <w:color w:val="000000"/>
          <w:sz w:val="24"/>
          <w:lang w:val="zh-CN"/>
        </w:rPr>
        <w:t>6.其他。</w:t>
      </w:r>
    </w:p>
    <w:p w:rsidR="007D3CDE" w:rsidRDefault="00734ADA">
      <w:pPr>
        <w:pStyle w:val="a9"/>
        <w:snapToGrid w:val="0"/>
        <w:spacing w:after="0" w:line="360" w:lineRule="auto"/>
        <w:ind w:firstLineChars="200" w:firstLine="480"/>
        <w:rPr>
          <w:rFonts w:hAnsi="宋体"/>
          <w:b/>
          <w:sz w:val="24"/>
        </w:rPr>
      </w:pPr>
      <w:r>
        <w:rPr>
          <w:rFonts w:hint="eastAsia"/>
          <w:color w:val="000000"/>
          <w:sz w:val="24"/>
          <w:lang w:val="zh-CN"/>
        </w:rPr>
        <w:t>上述所指合同文件应认为是互相补充和解释的，但是有模棱两可或互相矛盾之处，以其所列内容顺序为准。</w:t>
      </w:r>
    </w:p>
    <w:p w:rsidR="007D3CDE" w:rsidRDefault="00734ADA">
      <w:pPr>
        <w:widowControl/>
        <w:shd w:val="clear" w:color="auto" w:fill="FFFFFF"/>
        <w:spacing w:after="0" w:line="360" w:lineRule="auto"/>
        <w:jc w:val="left"/>
        <w:rPr>
          <w:rFonts w:ascii="宋体" w:hAnsi="宋体" w:cs="Arial"/>
          <w:b/>
          <w:color w:val="333333"/>
          <w:kern w:val="0"/>
          <w:sz w:val="24"/>
        </w:rPr>
      </w:pPr>
      <w:r>
        <w:rPr>
          <w:rFonts w:ascii="宋体" w:hAnsi="宋体" w:hint="eastAsia"/>
          <w:b/>
          <w:sz w:val="24"/>
        </w:rPr>
        <w:t>二</w:t>
      </w:r>
      <w:r>
        <w:rPr>
          <w:rFonts w:ascii="宋体" w:hAnsi="宋体"/>
          <w:b/>
          <w:sz w:val="24"/>
        </w:rPr>
        <w:t>、</w:t>
      </w:r>
      <w:r>
        <w:rPr>
          <w:rFonts w:ascii="宋体" w:hAnsi="宋体" w:cs="Arial"/>
          <w:b/>
          <w:color w:val="333333"/>
          <w:kern w:val="0"/>
          <w:sz w:val="24"/>
        </w:rPr>
        <w:t>合同内容及服务标准</w:t>
      </w:r>
    </w:p>
    <w:p w:rsidR="007D3CDE" w:rsidRDefault="00734ADA">
      <w:pPr>
        <w:widowControl/>
        <w:shd w:val="clear" w:color="auto" w:fill="FFFFFF"/>
        <w:spacing w:after="0" w:line="360" w:lineRule="auto"/>
        <w:ind w:firstLine="480"/>
        <w:jc w:val="left"/>
        <w:rPr>
          <w:rFonts w:ascii="宋体" w:hAnsi="宋体" w:cs="Arial"/>
          <w:color w:val="333333"/>
          <w:kern w:val="0"/>
          <w:sz w:val="24"/>
        </w:rPr>
      </w:pPr>
      <w:r>
        <w:rPr>
          <w:rFonts w:ascii="宋体" w:hAnsi="宋体" w:cs="Arial"/>
          <w:color w:val="333333"/>
          <w:kern w:val="0"/>
          <w:sz w:val="24"/>
        </w:rPr>
        <w:t>（具体</w:t>
      </w:r>
      <w:proofErr w:type="gramStart"/>
      <w:r>
        <w:rPr>
          <w:rFonts w:ascii="宋体" w:hAnsi="宋体" w:cs="Arial"/>
          <w:color w:val="333333"/>
          <w:kern w:val="0"/>
          <w:sz w:val="24"/>
        </w:rPr>
        <w:t>见项目</w:t>
      </w:r>
      <w:proofErr w:type="gramEnd"/>
      <w:r>
        <w:rPr>
          <w:rFonts w:ascii="宋体" w:hAnsi="宋体" w:cs="Arial"/>
          <w:color w:val="333333"/>
          <w:kern w:val="0"/>
          <w:sz w:val="24"/>
        </w:rPr>
        <w:t>需求）</w:t>
      </w:r>
    </w:p>
    <w:p w:rsidR="007D3CDE" w:rsidRDefault="00734ADA">
      <w:pPr>
        <w:pStyle w:val="a9"/>
        <w:snapToGrid w:val="0"/>
        <w:spacing w:after="0" w:line="360" w:lineRule="auto"/>
        <w:rPr>
          <w:rFonts w:hAnsi="宋体"/>
          <w:b/>
          <w:sz w:val="24"/>
        </w:rPr>
      </w:pPr>
      <w:r>
        <w:rPr>
          <w:rFonts w:hAnsi="宋体" w:hint="eastAsia"/>
          <w:b/>
          <w:sz w:val="24"/>
        </w:rPr>
        <w:t>三</w:t>
      </w:r>
      <w:r>
        <w:rPr>
          <w:rFonts w:hAnsi="宋体"/>
          <w:b/>
          <w:sz w:val="24"/>
        </w:rPr>
        <w:t>、合同金额</w:t>
      </w:r>
    </w:p>
    <w:p w:rsidR="007D3CDE" w:rsidRDefault="00734ADA">
      <w:pPr>
        <w:pStyle w:val="a9"/>
        <w:snapToGrid w:val="0"/>
        <w:spacing w:after="0" w:line="360" w:lineRule="auto"/>
        <w:ind w:left="410" w:hangingChars="171" w:hanging="410"/>
        <w:rPr>
          <w:rFonts w:hAnsi="宋体"/>
          <w:sz w:val="24"/>
        </w:rPr>
      </w:pPr>
      <w:r>
        <w:rPr>
          <w:rFonts w:hAnsi="宋体" w:hint="eastAsia"/>
          <w:sz w:val="24"/>
        </w:rPr>
        <w:t xml:space="preserve"> </w:t>
      </w:r>
      <w:r>
        <w:rPr>
          <w:rFonts w:hAnsi="宋体"/>
          <w:sz w:val="24"/>
        </w:rPr>
        <w:t xml:space="preserve">   本合同金额为（大写）：____________________元（￥_______________元）</w:t>
      </w:r>
    </w:p>
    <w:p w:rsidR="007D3CDE" w:rsidRDefault="00734ADA">
      <w:pPr>
        <w:pStyle w:val="a9"/>
        <w:snapToGrid w:val="0"/>
        <w:spacing w:after="0" w:line="360" w:lineRule="auto"/>
        <w:ind w:left="410" w:hangingChars="171" w:hanging="410"/>
        <w:rPr>
          <w:rFonts w:hAnsi="宋体"/>
          <w:sz w:val="24"/>
        </w:rPr>
      </w:pPr>
      <w:r>
        <w:rPr>
          <w:rFonts w:hAnsi="宋体"/>
          <w:sz w:val="24"/>
        </w:rPr>
        <w:t>人民币。</w:t>
      </w:r>
    </w:p>
    <w:p w:rsidR="007D3CDE" w:rsidRDefault="00734ADA">
      <w:pPr>
        <w:widowControl/>
        <w:shd w:val="clear" w:color="auto" w:fill="FFFFFF"/>
        <w:spacing w:after="0" w:line="360" w:lineRule="auto"/>
        <w:jc w:val="left"/>
        <w:rPr>
          <w:rFonts w:ascii="宋体" w:hAnsi="宋体" w:cs="Arial"/>
          <w:b/>
          <w:color w:val="333333"/>
          <w:kern w:val="0"/>
          <w:sz w:val="24"/>
        </w:rPr>
      </w:pPr>
      <w:r>
        <w:rPr>
          <w:rFonts w:ascii="宋体" w:hAnsi="宋体" w:cs="Arial" w:hint="eastAsia"/>
          <w:b/>
          <w:color w:val="333333"/>
          <w:kern w:val="0"/>
          <w:sz w:val="24"/>
        </w:rPr>
        <w:t>四</w:t>
      </w:r>
      <w:r>
        <w:rPr>
          <w:rFonts w:ascii="宋体" w:hAnsi="宋体" w:cs="Arial"/>
          <w:b/>
          <w:color w:val="333333"/>
          <w:kern w:val="0"/>
          <w:sz w:val="24"/>
        </w:rPr>
        <w:t>、甲乙双方责任</w:t>
      </w:r>
    </w:p>
    <w:p w:rsidR="007D3CDE" w:rsidRDefault="00734ADA">
      <w:pPr>
        <w:pStyle w:val="ae"/>
        <w:shd w:val="clear" w:color="auto" w:fill="FFFFFF"/>
        <w:spacing w:before="0" w:beforeAutospacing="0" w:after="0" w:afterAutospacing="0" w:line="360" w:lineRule="auto"/>
        <w:ind w:firstLine="480"/>
        <w:rPr>
          <w:rFonts w:cs="Arial" w:hint="default"/>
          <w:color w:val="333333"/>
        </w:rPr>
      </w:pPr>
      <w:r>
        <w:rPr>
          <w:rFonts w:cs="Arial"/>
          <w:color w:val="333333"/>
        </w:rPr>
        <w:t>（一）甲方责任</w:t>
      </w:r>
    </w:p>
    <w:p w:rsidR="007D3CDE" w:rsidRDefault="00734ADA">
      <w:pPr>
        <w:pStyle w:val="ae"/>
        <w:shd w:val="clear" w:color="auto" w:fill="FFFFFF"/>
        <w:spacing w:before="0" w:beforeAutospacing="0" w:after="0" w:afterAutospacing="0" w:line="360" w:lineRule="auto"/>
        <w:ind w:firstLine="480"/>
        <w:rPr>
          <w:rFonts w:cs="Arial" w:hint="default"/>
          <w:color w:val="333333"/>
        </w:rPr>
      </w:pPr>
      <w:r>
        <w:rPr>
          <w:rFonts w:cs="Arial"/>
          <w:color w:val="333333"/>
        </w:rPr>
        <w:lastRenderedPageBreak/>
        <w:t>（根据招标结果确定）</w:t>
      </w:r>
    </w:p>
    <w:p w:rsidR="007D3CDE" w:rsidRDefault="00734ADA">
      <w:pPr>
        <w:pStyle w:val="ae"/>
        <w:shd w:val="clear" w:color="auto" w:fill="FFFFFF"/>
        <w:spacing w:before="0" w:beforeAutospacing="0" w:after="0" w:afterAutospacing="0" w:line="360" w:lineRule="auto"/>
        <w:ind w:firstLine="480"/>
        <w:rPr>
          <w:rFonts w:cs="Arial" w:hint="default"/>
          <w:color w:val="333333"/>
        </w:rPr>
      </w:pPr>
      <w:r>
        <w:rPr>
          <w:rFonts w:cs="Arial"/>
          <w:color w:val="333333"/>
        </w:rPr>
        <w:t>（二）乙方责任</w:t>
      </w:r>
    </w:p>
    <w:p w:rsidR="007D3CDE" w:rsidRDefault="00734ADA">
      <w:pPr>
        <w:pStyle w:val="ae"/>
        <w:shd w:val="clear" w:color="auto" w:fill="FFFFFF"/>
        <w:spacing w:before="0" w:beforeAutospacing="0" w:after="0" w:afterAutospacing="0" w:line="360" w:lineRule="auto"/>
        <w:ind w:firstLine="480"/>
        <w:rPr>
          <w:rFonts w:cs="Arial" w:hint="default"/>
          <w:color w:val="333333"/>
        </w:rPr>
      </w:pPr>
      <w:r>
        <w:t>（根据招标结果确定）</w:t>
      </w:r>
    </w:p>
    <w:p w:rsidR="007D3CDE" w:rsidRDefault="00734ADA">
      <w:pPr>
        <w:pStyle w:val="a9"/>
        <w:snapToGrid w:val="0"/>
        <w:spacing w:after="0" w:line="360" w:lineRule="auto"/>
        <w:rPr>
          <w:rFonts w:hAnsi="宋体"/>
          <w:b/>
          <w:sz w:val="24"/>
        </w:rPr>
      </w:pPr>
      <w:r>
        <w:rPr>
          <w:rFonts w:hAnsi="宋体" w:hint="eastAsia"/>
          <w:b/>
          <w:sz w:val="24"/>
        </w:rPr>
        <w:t>五</w:t>
      </w:r>
      <w:r>
        <w:rPr>
          <w:rFonts w:hAnsi="宋体"/>
          <w:b/>
          <w:sz w:val="24"/>
        </w:rPr>
        <w:t>、技术资料</w:t>
      </w:r>
    </w:p>
    <w:p w:rsidR="007D3CDE" w:rsidRDefault="00734ADA">
      <w:pPr>
        <w:pStyle w:val="a9"/>
        <w:snapToGrid w:val="0"/>
        <w:spacing w:after="0" w:line="360" w:lineRule="auto"/>
        <w:ind w:left="410" w:hangingChars="171" w:hanging="410"/>
        <w:rPr>
          <w:rFonts w:hAnsi="宋体"/>
          <w:sz w:val="24"/>
        </w:rPr>
      </w:pPr>
      <w:r>
        <w:rPr>
          <w:rFonts w:hAnsi="宋体"/>
          <w:sz w:val="24"/>
        </w:rPr>
        <w:t xml:space="preserve">    1</w:t>
      </w:r>
      <w:r>
        <w:rPr>
          <w:rFonts w:hAnsi="宋体" w:hint="eastAsia"/>
          <w:sz w:val="24"/>
        </w:rPr>
        <w:t>.</w:t>
      </w:r>
      <w:r>
        <w:rPr>
          <w:rFonts w:hAnsi="宋体"/>
          <w:sz w:val="24"/>
        </w:rPr>
        <w:t>乙方应按招标文件规定的时间向甲方提供有关技术资料。</w:t>
      </w:r>
    </w:p>
    <w:p w:rsidR="007D3CDE" w:rsidRDefault="00734ADA">
      <w:pPr>
        <w:pStyle w:val="a9"/>
        <w:snapToGrid w:val="0"/>
        <w:spacing w:after="0" w:line="360" w:lineRule="auto"/>
        <w:ind w:left="410" w:hangingChars="171" w:hanging="410"/>
        <w:rPr>
          <w:rFonts w:hAnsi="宋体"/>
          <w:sz w:val="24"/>
        </w:rPr>
      </w:pPr>
      <w:r>
        <w:rPr>
          <w:rFonts w:hAnsi="宋体"/>
          <w:sz w:val="24"/>
        </w:rPr>
        <w:t xml:space="preserve">    2</w:t>
      </w:r>
      <w:r>
        <w:rPr>
          <w:rFonts w:hAnsi="宋体" w:hint="eastAsia"/>
          <w:sz w:val="24"/>
        </w:rPr>
        <w:t>.</w:t>
      </w:r>
      <w:r>
        <w:rPr>
          <w:rFonts w:hAnsi="宋体"/>
          <w:sz w:val="24"/>
        </w:rPr>
        <w:t>没有甲方事先书面同意，乙方不得将由甲方提供的有关合同或任何合同条</w:t>
      </w:r>
    </w:p>
    <w:p w:rsidR="007D3CDE" w:rsidRDefault="00734ADA">
      <w:pPr>
        <w:pStyle w:val="a9"/>
        <w:snapToGrid w:val="0"/>
        <w:spacing w:after="0" w:line="360" w:lineRule="auto"/>
        <w:ind w:left="410" w:hangingChars="171" w:hanging="410"/>
        <w:rPr>
          <w:rFonts w:hAnsi="宋体"/>
          <w:sz w:val="24"/>
        </w:rPr>
      </w:pPr>
      <w:r>
        <w:rPr>
          <w:rFonts w:hAnsi="宋体"/>
          <w:sz w:val="24"/>
        </w:rPr>
        <w:t>文、规格、计划、图纸、样品或资料提供给与履行本合同无关的任何其他人。即</w:t>
      </w:r>
    </w:p>
    <w:p w:rsidR="007D3CDE" w:rsidRDefault="00734ADA">
      <w:pPr>
        <w:pStyle w:val="a9"/>
        <w:snapToGrid w:val="0"/>
        <w:spacing w:after="0" w:line="360" w:lineRule="auto"/>
        <w:ind w:left="410" w:hangingChars="171" w:hanging="410"/>
        <w:rPr>
          <w:rFonts w:hAnsi="宋体"/>
          <w:sz w:val="24"/>
        </w:rPr>
      </w:pPr>
      <w:r>
        <w:rPr>
          <w:rFonts w:hAnsi="宋体"/>
          <w:sz w:val="24"/>
        </w:rPr>
        <w:t>使</w:t>
      </w:r>
      <w:proofErr w:type="gramStart"/>
      <w:r>
        <w:rPr>
          <w:rFonts w:hAnsi="宋体"/>
          <w:sz w:val="24"/>
        </w:rPr>
        <w:t>向履行</w:t>
      </w:r>
      <w:proofErr w:type="gramEnd"/>
      <w:r>
        <w:rPr>
          <w:rFonts w:hAnsi="宋体"/>
          <w:sz w:val="24"/>
        </w:rPr>
        <w:t>本合同有关的人员提供，也应注意保密并限于履行合同的必需范围。</w:t>
      </w:r>
    </w:p>
    <w:p w:rsidR="007D3CDE" w:rsidRDefault="00734ADA">
      <w:pPr>
        <w:pStyle w:val="a9"/>
        <w:snapToGrid w:val="0"/>
        <w:spacing w:after="0" w:line="360" w:lineRule="auto"/>
        <w:ind w:left="412" w:hangingChars="171" w:hanging="412"/>
        <w:rPr>
          <w:rFonts w:hAnsi="宋体"/>
          <w:b/>
          <w:sz w:val="24"/>
        </w:rPr>
      </w:pPr>
      <w:r>
        <w:rPr>
          <w:rFonts w:hAnsi="宋体" w:hint="eastAsia"/>
          <w:b/>
          <w:sz w:val="24"/>
        </w:rPr>
        <w:t>六</w:t>
      </w:r>
      <w:r>
        <w:rPr>
          <w:rFonts w:hAnsi="宋体"/>
          <w:b/>
          <w:sz w:val="24"/>
        </w:rPr>
        <w:t>、知识产权</w:t>
      </w:r>
    </w:p>
    <w:p w:rsidR="007D3CDE" w:rsidRDefault="00734ADA">
      <w:pPr>
        <w:pStyle w:val="a9"/>
        <w:snapToGrid w:val="0"/>
        <w:spacing w:after="0" w:line="360" w:lineRule="auto"/>
        <w:ind w:left="410" w:hangingChars="171" w:hanging="410"/>
        <w:rPr>
          <w:rFonts w:hAnsi="宋体"/>
          <w:sz w:val="24"/>
        </w:rPr>
      </w:pPr>
      <w:r>
        <w:rPr>
          <w:rFonts w:hAnsi="宋体" w:hint="eastAsia"/>
          <w:sz w:val="24"/>
        </w:rPr>
        <w:t xml:space="preserve"> </w:t>
      </w:r>
      <w:r>
        <w:rPr>
          <w:rFonts w:hAnsi="宋体"/>
          <w:sz w:val="24"/>
        </w:rPr>
        <w:t xml:space="preserve">   </w:t>
      </w:r>
      <w:r>
        <w:rPr>
          <w:rFonts w:hAnsi="宋体" w:hint="eastAsia"/>
          <w:sz w:val="24"/>
        </w:rPr>
        <w:t>1、</w:t>
      </w:r>
      <w:r>
        <w:rPr>
          <w:rFonts w:hAnsi="宋体"/>
          <w:sz w:val="24"/>
        </w:rPr>
        <w:t>乙方应保证提供服务过程中不会侵犯任何第三方的知识产权。</w:t>
      </w:r>
    </w:p>
    <w:p w:rsidR="007D3CDE" w:rsidRDefault="00734ADA">
      <w:pPr>
        <w:pStyle w:val="a9"/>
        <w:snapToGrid w:val="0"/>
        <w:spacing w:after="0" w:line="360" w:lineRule="auto"/>
        <w:ind w:leftChars="100" w:left="210" w:firstLineChars="100" w:firstLine="240"/>
        <w:rPr>
          <w:rFonts w:hAnsi="宋体"/>
          <w:b/>
          <w:bCs/>
          <w:sz w:val="24"/>
        </w:rPr>
      </w:pPr>
      <w:r>
        <w:rPr>
          <w:rFonts w:hAnsi="宋体"/>
          <w:sz w:val="24"/>
        </w:rPr>
        <w:t>2</w:t>
      </w:r>
      <w:r>
        <w:rPr>
          <w:rFonts w:hAnsi="宋体" w:hint="eastAsia"/>
          <w:sz w:val="24"/>
        </w:rPr>
        <w:t>、本次所形成成果文件的知识产权归甲方所有。</w:t>
      </w:r>
    </w:p>
    <w:p w:rsidR="007D3CDE" w:rsidRDefault="00734ADA">
      <w:pPr>
        <w:pStyle w:val="a9"/>
        <w:snapToGrid w:val="0"/>
        <w:spacing w:after="0" w:line="360" w:lineRule="auto"/>
        <w:ind w:left="410" w:hangingChars="170" w:hanging="410"/>
        <w:rPr>
          <w:rFonts w:hAnsi="宋体"/>
          <w:b/>
          <w:sz w:val="24"/>
        </w:rPr>
      </w:pPr>
      <w:r>
        <w:rPr>
          <w:rFonts w:hAnsi="宋体" w:hint="eastAsia"/>
          <w:b/>
          <w:sz w:val="24"/>
        </w:rPr>
        <w:t>七</w:t>
      </w:r>
      <w:r>
        <w:rPr>
          <w:rFonts w:hAnsi="宋体"/>
          <w:b/>
          <w:sz w:val="24"/>
        </w:rPr>
        <w:t>、履约保证金</w:t>
      </w:r>
      <w:bookmarkStart w:id="40" w:name="_GoBack"/>
      <w:bookmarkEnd w:id="40"/>
    </w:p>
    <w:p w:rsidR="007D3CDE" w:rsidRDefault="00734ADA">
      <w:pPr>
        <w:pStyle w:val="aa"/>
        <w:ind w:leftChars="0" w:left="0" w:firstLineChars="200" w:firstLine="480"/>
        <w:rPr>
          <w:rFonts w:ascii="宋体" w:eastAsia="宋体" w:hAnsi="宋体"/>
          <w:sz w:val="24"/>
          <w:szCs w:val="24"/>
        </w:rPr>
      </w:pPr>
      <w:r>
        <w:rPr>
          <w:rFonts w:ascii="宋体" w:eastAsia="宋体" w:hAnsi="宋体" w:hint="eastAsia"/>
          <w:sz w:val="24"/>
          <w:szCs w:val="24"/>
        </w:rPr>
        <w:t>无。</w:t>
      </w:r>
    </w:p>
    <w:p w:rsidR="007D3CDE" w:rsidRDefault="00734ADA">
      <w:pPr>
        <w:pStyle w:val="a9"/>
        <w:snapToGrid w:val="0"/>
        <w:spacing w:after="0" w:line="360" w:lineRule="auto"/>
        <w:ind w:left="412" w:hangingChars="171" w:hanging="412"/>
        <w:rPr>
          <w:rFonts w:hAnsi="宋体"/>
          <w:b/>
          <w:sz w:val="24"/>
        </w:rPr>
      </w:pPr>
      <w:r>
        <w:rPr>
          <w:rFonts w:hAnsi="宋体" w:hint="eastAsia"/>
          <w:b/>
          <w:sz w:val="24"/>
        </w:rPr>
        <w:t>八、转包或分包</w:t>
      </w:r>
    </w:p>
    <w:p w:rsidR="007D3CDE" w:rsidRDefault="00734ADA">
      <w:pPr>
        <w:pStyle w:val="a9"/>
        <w:snapToGrid w:val="0"/>
        <w:spacing w:after="0" w:line="360" w:lineRule="auto"/>
        <w:ind w:left="410" w:hangingChars="171" w:hanging="410"/>
        <w:rPr>
          <w:rFonts w:hAnsi="宋体"/>
          <w:sz w:val="24"/>
        </w:rPr>
      </w:pPr>
      <w:r>
        <w:rPr>
          <w:rFonts w:hAnsi="宋体"/>
          <w:sz w:val="24"/>
        </w:rPr>
        <w:t xml:space="preserve">    1</w:t>
      </w:r>
      <w:r>
        <w:rPr>
          <w:rFonts w:hAnsi="宋体" w:hint="eastAsia"/>
          <w:sz w:val="24"/>
        </w:rPr>
        <w:t>.本合同范围的服务，应由</w:t>
      </w:r>
      <w:r>
        <w:rPr>
          <w:rFonts w:hAnsi="宋体"/>
          <w:sz w:val="24"/>
        </w:rPr>
        <w:t>乙</w:t>
      </w:r>
      <w:r>
        <w:rPr>
          <w:rFonts w:hAnsi="宋体" w:hint="eastAsia"/>
          <w:sz w:val="24"/>
        </w:rPr>
        <w:t>方直接供应，不得转让他人供应；</w:t>
      </w:r>
    </w:p>
    <w:p w:rsidR="007D3CDE" w:rsidRDefault="00734ADA">
      <w:pPr>
        <w:pStyle w:val="a9"/>
        <w:snapToGrid w:val="0"/>
        <w:spacing w:after="0" w:line="360" w:lineRule="auto"/>
        <w:ind w:firstLineChars="200" w:firstLine="480"/>
        <w:rPr>
          <w:rFonts w:hAnsi="宋体"/>
          <w:sz w:val="24"/>
        </w:rPr>
      </w:pPr>
      <w:r>
        <w:rPr>
          <w:rFonts w:hAnsi="宋体"/>
          <w:sz w:val="24"/>
        </w:rPr>
        <w:t>2</w:t>
      </w:r>
      <w:r>
        <w:rPr>
          <w:rFonts w:hAnsi="宋体" w:hint="eastAsia"/>
          <w:sz w:val="24"/>
        </w:rPr>
        <w:t>.除非得到甲方的书面同意，</w:t>
      </w:r>
      <w:r>
        <w:rPr>
          <w:rFonts w:hAnsi="宋体"/>
          <w:sz w:val="24"/>
        </w:rPr>
        <w:t>乙</w:t>
      </w:r>
      <w:r>
        <w:rPr>
          <w:rFonts w:hAnsi="宋体" w:hint="eastAsia"/>
          <w:sz w:val="24"/>
        </w:rPr>
        <w:t>方不得将本合同范围的服务全部或部分分包给他人供应；</w:t>
      </w:r>
    </w:p>
    <w:p w:rsidR="007D3CDE" w:rsidRDefault="00734ADA">
      <w:pPr>
        <w:pStyle w:val="a9"/>
        <w:snapToGrid w:val="0"/>
        <w:spacing w:after="0" w:line="360" w:lineRule="auto"/>
        <w:ind w:firstLineChars="200" w:firstLine="480"/>
        <w:rPr>
          <w:rFonts w:hAnsi="宋体"/>
          <w:sz w:val="24"/>
        </w:rPr>
      </w:pPr>
      <w:r>
        <w:rPr>
          <w:rFonts w:hAnsi="宋体"/>
          <w:sz w:val="24"/>
        </w:rPr>
        <w:t>3</w:t>
      </w:r>
      <w:r>
        <w:rPr>
          <w:rFonts w:hAnsi="宋体" w:hint="eastAsia"/>
          <w:sz w:val="24"/>
        </w:rPr>
        <w:t>.如有转让和未经甲方同意的分包行为，甲方有权解除合同，并追究乙方的违约责任。</w:t>
      </w:r>
    </w:p>
    <w:p w:rsidR="007D3CDE" w:rsidRDefault="00734ADA">
      <w:pPr>
        <w:pStyle w:val="a9"/>
        <w:snapToGrid w:val="0"/>
        <w:spacing w:after="0" w:line="360" w:lineRule="auto"/>
        <w:rPr>
          <w:rFonts w:hAnsi="宋体"/>
          <w:sz w:val="24"/>
        </w:rPr>
      </w:pPr>
      <w:r>
        <w:rPr>
          <w:rFonts w:hAnsi="宋体" w:hint="eastAsia"/>
          <w:b/>
          <w:sz w:val="24"/>
        </w:rPr>
        <w:t>九</w:t>
      </w:r>
      <w:r>
        <w:rPr>
          <w:rFonts w:hAnsi="宋体"/>
          <w:b/>
          <w:sz w:val="24"/>
        </w:rPr>
        <w:t>、服务质量保证期 (选用)</w:t>
      </w:r>
    </w:p>
    <w:p w:rsidR="007D3CDE" w:rsidRDefault="00734ADA">
      <w:pPr>
        <w:pStyle w:val="a9"/>
        <w:snapToGrid w:val="0"/>
        <w:spacing w:after="0" w:line="360" w:lineRule="auto"/>
        <w:ind w:left="410" w:hangingChars="171" w:hanging="410"/>
        <w:rPr>
          <w:rFonts w:hAnsi="宋体"/>
          <w:sz w:val="24"/>
        </w:rPr>
      </w:pPr>
      <w:r>
        <w:rPr>
          <w:rFonts w:hAnsi="宋体"/>
          <w:sz w:val="24"/>
        </w:rPr>
        <w:t xml:space="preserve">    1</w:t>
      </w:r>
      <w:r>
        <w:rPr>
          <w:rFonts w:hAnsi="宋体" w:hint="eastAsia"/>
          <w:sz w:val="24"/>
        </w:rPr>
        <w:t>.</w:t>
      </w:r>
      <w:r>
        <w:rPr>
          <w:rFonts w:hAnsi="宋体"/>
          <w:sz w:val="24"/>
        </w:rPr>
        <w:t>服务质量保证期</w:t>
      </w:r>
      <w:r>
        <w:rPr>
          <w:rFonts w:hAnsi="宋体"/>
          <w:sz w:val="24"/>
          <w:u w:val="single"/>
        </w:rPr>
        <w:t xml:space="preserve">      </w:t>
      </w:r>
      <w:r>
        <w:rPr>
          <w:rFonts w:hAnsi="宋体"/>
          <w:sz w:val="24"/>
        </w:rPr>
        <w:t>年。（自验收合格之日起计）</w:t>
      </w:r>
    </w:p>
    <w:p w:rsidR="007D3CDE" w:rsidRDefault="00734ADA">
      <w:pPr>
        <w:pStyle w:val="a9"/>
        <w:snapToGrid w:val="0"/>
        <w:spacing w:after="0" w:line="360" w:lineRule="auto"/>
        <w:rPr>
          <w:rFonts w:hAnsi="宋体"/>
          <w:b/>
          <w:sz w:val="24"/>
        </w:rPr>
      </w:pPr>
      <w:r>
        <w:rPr>
          <w:rFonts w:hAnsi="宋体" w:hint="eastAsia"/>
          <w:b/>
          <w:sz w:val="24"/>
        </w:rPr>
        <w:t>十</w:t>
      </w:r>
      <w:r>
        <w:rPr>
          <w:rFonts w:hAnsi="宋体"/>
          <w:b/>
          <w:sz w:val="24"/>
        </w:rPr>
        <w:t>、合同履行时间、履行方式及履行地点</w:t>
      </w:r>
    </w:p>
    <w:p w:rsidR="007D3CDE" w:rsidRDefault="00734ADA">
      <w:pPr>
        <w:pStyle w:val="a9"/>
        <w:snapToGrid w:val="0"/>
        <w:spacing w:after="0" w:line="360" w:lineRule="auto"/>
        <w:rPr>
          <w:rFonts w:hAnsi="宋体"/>
          <w:bCs/>
          <w:color w:val="000000"/>
          <w:sz w:val="24"/>
        </w:rPr>
      </w:pPr>
      <w:r>
        <w:rPr>
          <w:rFonts w:hAnsi="宋体"/>
          <w:bCs/>
          <w:sz w:val="24"/>
        </w:rPr>
        <w:t xml:space="preserve">    1</w:t>
      </w:r>
      <w:r>
        <w:rPr>
          <w:rFonts w:hAnsi="宋体" w:hint="eastAsia"/>
          <w:bCs/>
          <w:sz w:val="24"/>
        </w:rPr>
        <w:t>.</w:t>
      </w:r>
      <w:r>
        <w:rPr>
          <w:rFonts w:hAnsi="宋体"/>
          <w:sz w:val="24"/>
        </w:rPr>
        <w:t>履行时间</w:t>
      </w:r>
      <w:r>
        <w:rPr>
          <w:rFonts w:hAnsi="宋体"/>
          <w:bCs/>
          <w:sz w:val="24"/>
        </w:rPr>
        <w:t>：</w:t>
      </w:r>
    </w:p>
    <w:p w:rsidR="007D3CDE" w:rsidRDefault="00734ADA">
      <w:pPr>
        <w:pStyle w:val="a9"/>
        <w:snapToGrid w:val="0"/>
        <w:spacing w:after="0" w:line="360" w:lineRule="auto"/>
        <w:rPr>
          <w:rFonts w:hAnsi="宋体"/>
          <w:bCs/>
          <w:color w:val="000000"/>
          <w:sz w:val="24"/>
        </w:rPr>
      </w:pPr>
      <w:r>
        <w:rPr>
          <w:rFonts w:hAnsi="宋体"/>
          <w:bCs/>
          <w:color w:val="000000"/>
          <w:sz w:val="24"/>
        </w:rPr>
        <w:t xml:space="preserve">    2</w:t>
      </w:r>
      <w:r>
        <w:rPr>
          <w:rFonts w:hAnsi="宋体" w:hint="eastAsia"/>
          <w:bCs/>
          <w:color w:val="000000"/>
          <w:sz w:val="24"/>
        </w:rPr>
        <w:t>.</w:t>
      </w:r>
      <w:r>
        <w:rPr>
          <w:rFonts w:hAnsi="宋体"/>
          <w:sz w:val="24"/>
        </w:rPr>
        <w:t>履行方式</w:t>
      </w:r>
      <w:r>
        <w:rPr>
          <w:rFonts w:hAnsi="宋体"/>
          <w:bCs/>
          <w:color w:val="000000"/>
          <w:sz w:val="24"/>
        </w:rPr>
        <w:t>：</w:t>
      </w:r>
    </w:p>
    <w:p w:rsidR="007D3CDE" w:rsidRDefault="00734ADA">
      <w:pPr>
        <w:pStyle w:val="a9"/>
        <w:snapToGrid w:val="0"/>
        <w:spacing w:after="0" w:line="360" w:lineRule="auto"/>
        <w:rPr>
          <w:rFonts w:hAnsi="宋体"/>
          <w:color w:val="000000"/>
          <w:sz w:val="24"/>
        </w:rPr>
      </w:pPr>
      <w:r>
        <w:rPr>
          <w:rFonts w:hAnsi="宋体"/>
          <w:bCs/>
          <w:color w:val="000000"/>
          <w:sz w:val="24"/>
        </w:rPr>
        <w:t xml:space="preserve">    3</w:t>
      </w:r>
      <w:r>
        <w:rPr>
          <w:rFonts w:hAnsi="宋体" w:hint="eastAsia"/>
          <w:bCs/>
          <w:color w:val="000000"/>
          <w:sz w:val="24"/>
        </w:rPr>
        <w:t>.</w:t>
      </w:r>
      <w:r>
        <w:rPr>
          <w:rFonts w:hAnsi="宋体"/>
          <w:sz w:val="24"/>
        </w:rPr>
        <w:t>履行地点</w:t>
      </w:r>
      <w:r>
        <w:rPr>
          <w:rFonts w:hAnsi="宋体"/>
          <w:bCs/>
          <w:color w:val="000000"/>
          <w:sz w:val="24"/>
        </w:rPr>
        <w:t>：</w:t>
      </w:r>
    </w:p>
    <w:p w:rsidR="007D3CDE" w:rsidRDefault="00734ADA">
      <w:pPr>
        <w:pStyle w:val="a9"/>
        <w:snapToGrid w:val="0"/>
        <w:spacing w:after="0" w:line="360" w:lineRule="auto"/>
        <w:rPr>
          <w:rFonts w:hAnsi="宋体"/>
          <w:b/>
          <w:color w:val="000000"/>
          <w:sz w:val="24"/>
        </w:rPr>
      </w:pPr>
      <w:r>
        <w:rPr>
          <w:rFonts w:hAnsi="宋体" w:hint="eastAsia"/>
          <w:b/>
          <w:color w:val="000000"/>
          <w:sz w:val="24"/>
        </w:rPr>
        <w:t>十一</w:t>
      </w:r>
      <w:r>
        <w:rPr>
          <w:rFonts w:hAnsi="宋体"/>
          <w:b/>
          <w:color w:val="000000"/>
          <w:sz w:val="24"/>
        </w:rPr>
        <w:t>、款项支付</w:t>
      </w:r>
    </w:p>
    <w:p w:rsidR="007D3CDE" w:rsidRDefault="00734ADA">
      <w:pPr>
        <w:pStyle w:val="a9"/>
        <w:snapToGrid w:val="0"/>
        <w:spacing w:after="0" w:line="360" w:lineRule="auto"/>
        <w:rPr>
          <w:rFonts w:hAnsi="宋体"/>
          <w:bCs/>
          <w:sz w:val="24"/>
        </w:rPr>
      </w:pPr>
      <w:r>
        <w:rPr>
          <w:rFonts w:hAnsi="宋体" w:hint="eastAsia"/>
          <w:bCs/>
          <w:sz w:val="24"/>
        </w:rPr>
        <w:t xml:space="preserve"> </w:t>
      </w:r>
      <w:r>
        <w:rPr>
          <w:rFonts w:hAnsi="宋体"/>
          <w:bCs/>
          <w:sz w:val="24"/>
        </w:rPr>
        <w:t xml:space="preserve">   付款方式：</w:t>
      </w:r>
    </w:p>
    <w:p w:rsidR="007D3CDE" w:rsidRDefault="00734ADA">
      <w:pPr>
        <w:snapToGrid w:val="0"/>
        <w:spacing w:after="0" w:line="360" w:lineRule="auto"/>
        <w:rPr>
          <w:rFonts w:ascii="宋体" w:hAnsi="宋体"/>
          <w:b/>
          <w:sz w:val="24"/>
        </w:rPr>
      </w:pPr>
      <w:r>
        <w:rPr>
          <w:rFonts w:ascii="宋体" w:hAnsi="宋体" w:hint="eastAsia"/>
          <w:b/>
          <w:sz w:val="24"/>
        </w:rPr>
        <w:t>十二、税费</w:t>
      </w:r>
    </w:p>
    <w:p w:rsidR="007D3CDE" w:rsidRDefault="00734ADA">
      <w:pPr>
        <w:snapToGrid w:val="0"/>
        <w:spacing w:after="0" w:line="360" w:lineRule="auto"/>
        <w:rPr>
          <w:rFonts w:ascii="宋体" w:hAnsi="宋体"/>
          <w:sz w:val="24"/>
        </w:rPr>
      </w:pPr>
      <w:r>
        <w:rPr>
          <w:rFonts w:ascii="宋体" w:hAnsi="宋体" w:hint="eastAsia"/>
          <w:sz w:val="24"/>
        </w:rPr>
        <w:t xml:space="preserve"> </w:t>
      </w:r>
      <w:r>
        <w:rPr>
          <w:rFonts w:ascii="宋体" w:hAnsi="宋体"/>
          <w:sz w:val="24"/>
        </w:rPr>
        <w:t xml:space="preserve">   </w:t>
      </w:r>
      <w:r>
        <w:rPr>
          <w:rFonts w:ascii="宋体" w:hAnsi="宋体" w:hint="eastAsia"/>
          <w:sz w:val="24"/>
        </w:rPr>
        <w:t>本合同执行中相关的一切税费均由</w:t>
      </w:r>
      <w:r>
        <w:rPr>
          <w:rFonts w:ascii="宋体" w:hAnsi="宋体"/>
          <w:sz w:val="24"/>
        </w:rPr>
        <w:t>乙</w:t>
      </w:r>
      <w:r>
        <w:rPr>
          <w:rFonts w:ascii="宋体" w:hAnsi="宋体" w:hint="eastAsia"/>
          <w:sz w:val="24"/>
        </w:rPr>
        <w:t>方负担。</w:t>
      </w:r>
    </w:p>
    <w:p w:rsidR="007D3CDE" w:rsidRDefault="00734ADA">
      <w:pPr>
        <w:pStyle w:val="a9"/>
        <w:snapToGrid w:val="0"/>
        <w:spacing w:after="0" w:line="360" w:lineRule="auto"/>
        <w:ind w:left="412" w:hangingChars="171" w:hanging="412"/>
        <w:rPr>
          <w:rFonts w:hAnsi="宋体"/>
          <w:sz w:val="24"/>
        </w:rPr>
      </w:pPr>
      <w:r>
        <w:rPr>
          <w:rFonts w:hAnsi="宋体"/>
          <w:b/>
          <w:sz w:val="24"/>
        </w:rPr>
        <w:t>十</w:t>
      </w:r>
      <w:r>
        <w:rPr>
          <w:rFonts w:hAnsi="宋体" w:hint="eastAsia"/>
          <w:b/>
          <w:sz w:val="24"/>
        </w:rPr>
        <w:t>三</w:t>
      </w:r>
      <w:r>
        <w:rPr>
          <w:rFonts w:hAnsi="宋体"/>
          <w:b/>
          <w:sz w:val="24"/>
        </w:rPr>
        <w:t>、质量保证及后续服务</w:t>
      </w:r>
    </w:p>
    <w:p w:rsidR="007D3CDE" w:rsidRDefault="00734ADA">
      <w:pPr>
        <w:pStyle w:val="a9"/>
        <w:snapToGrid w:val="0"/>
        <w:spacing w:after="0" w:line="360" w:lineRule="auto"/>
        <w:ind w:left="410" w:hangingChars="171" w:hanging="410"/>
        <w:rPr>
          <w:rFonts w:hAnsi="宋体"/>
          <w:sz w:val="24"/>
        </w:rPr>
      </w:pPr>
      <w:r>
        <w:rPr>
          <w:rFonts w:hAnsi="宋体"/>
          <w:sz w:val="24"/>
        </w:rPr>
        <w:lastRenderedPageBreak/>
        <w:t xml:space="preserve">    1</w:t>
      </w:r>
      <w:r>
        <w:rPr>
          <w:rFonts w:hAnsi="宋体" w:hint="eastAsia"/>
          <w:sz w:val="24"/>
        </w:rPr>
        <w:t>.</w:t>
      </w:r>
      <w:r>
        <w:rPr>
          <w:rFonts w:hAnsi="宋体"/>
          <w:sz w:val="24"/>
        </w:rPr>
        <w:t>乙方应按招标文件规定向甲方提供服务。</w:t>
      </w:r>
    </w:p>
    <w:p w:rsidR="007D3CDE" w:rsidRDefault="00734ADA">
      <w:pPr>
        <w:pStyle w:val="a9"/>
        <w:snapToGrid w:val="0"/>
        <w:spacing w:after="0" w:line="360" w:lineRule="auto"/>
        <w:ind w:left="480" w:hangingChars="200" w:hanging="480"/>
        <w:rPr>
          <w:rFonts w:hAnsi="宋体"/>
          <w:sz w:val="24"/>
        </w:rPr>
      </w:pPr>
      <w:r>
        <w:rPr>
          <w:rFonts w:hAnsi="宋体"/>
          <w:sz w:val="24"/>
        </w:rPr>
        <w:t xml:space="preserve">    2</w:t>
      </w:r>
      <w:r>
        <w:rPr>
          <w:rFonts w:hAnsi="宋体" w:hint="eastAsia"/>
          <w:sz w:val="24"/>
        </w:rPr>
        <w:t>.</w:t>
      </w:r>
      <w:r>
        <w:rPr>
          <w:rFonts w:hAnsi="宋体"/>
          <w:sz w:val="24"/>
        </w:rPr>
        <w:t>乙方提供的服务成果在服务质量保证期内发生故障，乙方应负责免费提供</w:t>
      </w:r>
    </w:p>
    <w:p w:rsidR="007D3CDE" w:rsidRDefault="00734ADA">
      <w:pPr>
        <w:pStyle w:val="a9"/>
        <w:snapToGrid w:val="0"/>
        <w:spacing w:after="0" w:line="360" w:lineRule="auto"/>
        <w:ind w:left="480" w:hangingChars="200" w:hanging="480"/>
        <w:rPr>
          <w:rFonts w:hAnsi="宋体"/>
          <w:sz w:val="24"/>
        </w:rPr>
      </w:pPr>
      <w:r>
        <w:rPr>
          <w:rFonts w:hAnsi="宋体"/>
          <w:sz w:val="24"/>
        </w:rPr>
        <w:t>后续服务。对达不到要求者，根据实际情况，经双方协商，可按以下办法处理：</w:t>
      </w:r>
    </w:p>
    <w:p w:rsidR="007D3CDE" w:rsidRDefault="00734ADA">
      <w:pPr>
        <w:pStyle w:val="a9"/>
        <w:snapToGrid w:val="0"/>
        <w:spacing w:after="0" w:line="360" w:lineRule="auto"/>
        <w:rPr>
          <w:rFonts w:hAnsi="宋体"/>
          <w:sz w:val="24"/>
        </w:rPr>
      </w:pPr>
      <w:r>
        <w:rPr>
          <w:rFonts w:hAnsi="宋体"/>
          <w:sz w:val="24"/>
        </w:rPr>
        <w:t xml:space="preserve">    ⑴重做：由乙方承担所发生的全部费用。</w:t>
      </w:r>
    </w:p>
    <w:p w:rsidR="007D3CDE" w:rsidRDefault="00734ADA">
      <w:pPr>
        <w:pStyle w:val="a9"/>
        <w:snapToGrid w:val="0"/>
        <w:spacing w:after="0" w:line="360" w:lineRule="auto"/>
        <w:rPr>
          <w:rFonts w:hAnsi="宋体"/>
          <w:sz w:val="24"/>
        </w:rPr>
      </w:pPr>
      <w:r>
        <w:rPr>
          <w:rFonts w:hAnsi="宋体"/>
          <w:sz w:val="24"/>
        </w:rPr>
        <w:t xml:space="preserve">    ⑵贬值处理：由甲乙双方合议定价。</w:t>
      </w:r>
    </w:p>
    <w:p w:rsidR="007D3CDE" w:rsidRDefault="00734ADA">
      <w:pPr>
        <w:pStyle w:val="a9"/>
        <w:snapToGrid w:val="0"/>
        <w:spacing w:after="0" w:line="360" w:lineRule="auto"/>
        <w:rPr>
          <w:rFonts w:hAnsi="宋体"/>
          <w:sz w:val="24"/>
        </w:rPr>
      </w:pPr>
      <w:r>
        <w:rPr>
          <w:rFonts w:hAnsi="宋体"/>
          <w:sz w:val="24"/>
        </w:rPr>
        <w:t xml:space="preserve">    ⑶解除合同。</w:t>
      </w:r>
    </w:p>
    <w:p w:rsidR="007D3CDE" w:rsidRDefault="00734ADA">
      <w:pPr>
        <w:pStyle w:val="a9"/>
        <w:snapToGrid w:val="0"/>
        <w:spacing w:after="0" w:line="360" w:lineRule="auto"/>
        <w:rPr>
          <w:rFonts w:hAnsi="宋体"/>
          <w:sz w:val="24"/>
        </w:rPr>
      </w:pPr>
      <w:r>
        <w:rPr>
          <w:rFonts w:hAnsi="宋体"/>
          <w:sz w:val="24"/>
        </w:rPr>
        <w:t xml:space="preserve">    3</w:t>
      </w:r>
      <w:r>
        <w:rPr>
          <w:rFonts w:hAnsi="宋体" w:hint="eastAsia"/>
          <w:sz w:val="24"/>
        </w:rPr>
        <w:t>.</w:t>
      </w:r>
      <w:r>
        <w:rPr>
          <w:rFonts w:hAnsi="宋体"/>
          <w:sz w:val="24"/>
        </w:rPr>
        <w:t>如在使用过程中发生问题，乙方在接到甲方通知后</w:t>
      </w:r>
      <w:r>
        <w:rPr>
          <w:rFonts w:hAnsi="宋体"/>
          <w:color w:val="000000"/>
          <w:sz w:val="24"/>
        </w:rPr>
        <w:t>在</w:t>
      </w:r>
      <w:r>
        <w:rPr>
          <w:rFonts w:hAnsi="宋体" w:hint="eastAsia"/>
          <w:sz w:val="24"/>
          <w:u w:val="single"/>
        </w:rPr>
        <w:t xml:space="preserve">   </w:t>
      </w:r>
      <w:r>
        <w:rPr>
          <w:rFonts w:hAnsi="宋体"/>
          <w:color w:val="000000"/>
          <w:sz w:val="24"/>
        </w:rPr>
        <w:t>小时</w:t>
      </w:r>
      <w:r>
        <w:rPr>
          <w:rFonts w:hAnsi="宋体"/>
          <w:sz w:val="24"/>
        </w:rPr>
        <w:t>内到达甲方现场。</w:t>
      </w:r>
    </w:p>
    <w:p w:rsidR="007D3CDE" w:rsidRDefault="00734ADA">
      <w:pPr>
        <w:pStyle w:val="a9"/>
        <w:snapToGrid w:val="0"/>
        <w:spacing w:after="0" w:line="360" w:lineRule="auto"/>
        <w:rPr>
          <w:rFonts w:hAnsi="宋体"/>
          <w:sz w:val="24"/>
        </w:rPr>
      </w:pPr>
      <w:r>
        <w:rPr>
          <w:rFonts w:hAnsi="宋体"/>
          <w:sz w:val="24"/>
        </w:rPr>
        <w:t xml:space="preserve">    4</w:t>
      </w:r>
      <w:r>
        <w:rPr>
          <w:rFonts w:hAnsi="宋体" w:hint="eastAsia"/>
          <w:sz w:val="24"/>
        </w:rPr>
        <w:t>.</w:t>
      </w:r>
      <w:r>
        <w:rPr>
          <w:rFonts w:hAnsi="宋体"/>
          <w:sz w:val="24"/>
        </w:rPr>
        <w:t>在</w:t>
      </w:r>
      <w:r>
        <w:rPr>
          <w:rFonts w:hAnsi="宋体"/>
          <w:b/>
          <w:sz w:val="24"/>
        </w:rPr>
        <w:t>服务质量保证期</w:t>
      </w:r>
      <w:r>
        <w:rPr>
          <w:rFonts w:hAnsi="宋体"/>
          <w:sz w:val="24"/>
        </w:rPr>
        <w:t>内，乙方应对出现的质量及安全问题负责处理解决并承担一切费用。</w:t>
      </w:r>
    </w:p>
    <w:p w:rsidR="007D3CDE" w:rsidRDefault="00734ADA">
      <w:pPr>
        <w:pStyle w:val="a9"/>
        <w:snapToGrid w:val="0"/>
        <w:spacing w:after="0" w:line="360" w:lineRule="auto"/>
        <w:rPr>
          <w:rFonts w:hAnsi="宋体"/>
          <w:b/>
          <w:sz w:val="24"/>
        </w:rPr>
      </w:pPr>
      <w:r>
        <w:rPr>
          <w:rFonts w:hAnsi="宋体"/>
          <w:b/>
          <w:sz w:val="24"/>
        </w:rPr>
        <w:t>十</w:t>
      </w:r>
      <w:r>
        <w:rPr>
          <w:rFonts w:hAnsi="宋体" w:hint="eastAsia"/>
          <w:b/>
          <w:sz w:val="24"/>
        </w:rPr>
        <w:t>四</w:t>
      </w:r>
      <w:r>
        <w:rPr>
          <w:rFonts w:hAnsi="宋体"/>
          <w:b/>
          <w:sz w:val="24"/>
        </w:rPr>
        <w:t>、违约责任</w:t>
      </w:r>
    </w:p>
    <w:p w:rsidR="007D3CDE" w:rsidRDefault="00734ADA">
      <w:pPr>
        <w:pStyle w:val="a9"/>
        <w:snapToGrid w:val="0"/>
        <w:spacing w:after="0" w:line="360" w:lineRule="auto"/>
        <w:ind w:firstLineChars="200" w:firstLine="480"/>
        <w:rPr>
          <w:rFonts w:hAnsi="宋体"/>
          <w:color w:val="000000" w:themeColor="text1"/>
          <w:sz w:val="24"/>
        </w:rPr>
      </w:pPr>
      <w:r>
        <w:rPr>
          <w:rFonts w:hAnsi="宋体" w:hint="eastAsia"/>
          <w:sz w:val="24"/>
        </w:rPr>
        <w:t>1.</w:t>
      </w:r>
      <w:r>
        <w:rPr>
          <w:rFonts w:hAnsi="宋体"/>
          <w:sz w:val="24"/>
        </w:rPr>
        <w:t>甲方无正当理由拒收接受服务的，甲方向乙方偿付合同款项</w:t>
      </w:r>
      <w:r>
        <w:rPr>
          <w:rFonts w:hAnsi="宋体"/>
          <w:color w:val="000000" w:themeColor="text1"/>
          <w:sz w:val="24"/>
          <w:u w:val="single"/>
        </w:rPr>
        <w:t>百分之五</w:t>
      </w:r>
      <w:r>
        <w:rPr>
          <w:rFonts w:hAnsi="宋体"/>
          <w:color w:val="000000" w:themeColor="text1"/>
          <w:sz w:val="24"/>
        </w:rPr>
        <w:t>作为违约金。</w:t>
      </w:r>
    </w:p>
    <w:p w:rsidR="007D3CDE" w:rsidRDefault="00734ADA">
      <w:pPr>
        <w:pStyle w:val="a9"/>
        <w:snapToGrid w:val="0"/>
        <w:spacing w:after="0" w:line="360" w:lineRule="auto"/>
        <w:ind w:firstLineChars="200" w:firstLine="480"/>
        <w:rPr>
          <w:rFonts w:hAnsi="宋体"/>
          <w:color w:val="000000" w:themeColor="text1"/>
          <w:sz w:val="24"/>
          <w:u w:val="single"/>
        </w:rPr>
      </w:pPr>
      <w:r>
        <w:rPr>
          <w:rFonts w:hAnsi="宋体"/>
          <w:color w:val="000000" w:themeColor="text1"/>
          <w:sz w:val="24"/>
        </w:rPr>
        <w:t>2</w:t>
      </w:r>
      <w:r>
        <w:rPr>
          <w:rFonts w:hAnsi="宋体" w:hint="eastAsia"/>
          <w:color w:val="000000" w:themeColor="text1"/>
          <w:sz w:val="24"/>
        </w:rPr>
        <w:t>．</w:t>
      </w:r>
      <w:r>
        <w:rPr>
          <w:rFonts w:hAnsi="宋体"/>
          <w:color w:val="000000" w:themeColor="text1"/>
          <w:sz w:val="24"/>
        </w:rPr>
        <w:t>甲方无故逾期验收和办理款项支付手续的,甲方应按逾期付款总额</w:t>
      </w:r>
      <w:r>
        <w:rPr>
          <w:rFonts w:hAnsi="宋体"/>
          <w:color w:val="000000" w:themeColor="text1"/>
          <w:sz w:val="24"/>
          <w:u w:val="single"/>
        </w:rPr>
        <w:t>每日万分之五</w:t>
      </w:r>
      <w:r>
        <w:rPr>
          <w:rFonts w:hAnsi="宋体"/>
          <w:color w:val="000000" w:themeColor="text1"/>
          <w:sz w:val="24"/>
        </w:rPr>
        <w:t>向乙方支付违约金。</w:t>
      </w:r>
    </w:p>
    <w:p w:rsidR="007D3CDE" w:rsidRDefault="00734ADA">
      <w:pPr>
        <w:pStyle w:val="a9"/>
        <w:snapToGrid w:val="0"/>
        <w:spacing w:after="0" w:line="360" w:lineRule="auto"/>
        <w:ind w:firstLineChars="200" w:firstLine="480"/>
        <w:rPr>
          <w:rFonts w:hAnsi="宋体"/>
          <w:sz w:val="24"/>
        </w:rPr>
      </w:pPr>
      <w:r>
        <w:rPr>
          <w:rFonts w:hAnsi="宋体"/>
          <w:color w:val="000000" w:themeColor="text1"/>
          <w:sz w:val="24"/>
        </w:rPr>
        <w:t>3</w:t>
      </w:r>
      <w:r>
        <w:rPr>
          <w:rFonts w:hAnsi="宋体" w:hint="eastAsia"/>
          <w:color w:val="000000" w:themeColor="text1"/>
          <w:sz w:val="24"/>
        </w:rPr>
        <w:t>.</w:t>
      </w:r>
      <w:r>
        <w:rPr>
          <w:rFonts w:hAnsi="宋体"/>
          <w:color w:val="000000" w:themeColor="text1"/>
          <w:sz w:val="24"/>
        </w:rPr>
        <w:t>乙方</w:t>
      </w:r>
      <w:r>
        <w:rPr>
          <w:rFonts w:hAnsi="宋体" w:hint="eastAsia"/>
          <w:color w:val="000000" w:themeColor="text1"/>
          <w:sz w:val="24"/>
        </w:rPr>
        <w:t>未能如</w:t>
      </w:r>
      <w:r>
        <w:rPr>
          <w:rFonts w:hAnsi="宋体"/>
          <w:color w:val="000000" w:themeColor="text1"/>
          <w:sz w:val="24"/>
        </w:rPr>
        <w:t>期提供服务的，每日向甲方支付</w:t>
      </w:r>
      <w:r>
        <w:rPr>
          <w:rFonts w:hAnsi="宋体" w:hint="eastAsia"/>
          <w:color w:val="000000" w:themeColor="text1"/>
          <w:sz w:val="24"/>
        </w:rPr>
        <w:t>合同款项的</w:t>
      </w:r>
      <w:r>
        <w:rPr>
          <w:rFonts w:hAnsi="宋体"/>
          <w:color w:val="000000" w:themeColor="text1"/>
          <w:sz w:val="24"/>
          <w:u w:val="single"/>
        </w:rPr>
        <w:t>千分之六</w:t>
      </w:r>
      <w:r>
        <w:rPr>
          <w:rFonts w:hAnsi="宋体" w:hint="eastAsia"/>
          <w:color w:val="000000" w:themeColor="text1"/>
          <w:sz w:val="24"/>
        </w:rPr>
        <w:t>作为</w:t>
      </w:r>
      <w:r>
        <w:rPr>
          <w:rFonts w:hAnsi="宋体"/>
          <w:color w:val="000000" w:themeColor="text1"/>
          <w:sz w:val="24"/>
        </w:rPr>
        <w:t>违约金。乙方超过约定日期10个工作日</w:t>
      </w:r>
      <w:r>
        <w:rPr>
          <w:rFonts w:hAnsi="宋体" w:hint="eastAsia"/>
          <w:color w:val="000000" w:themeColor="text1"/>
          <w:sz w:val="24"/>
        </w:rPr>
        <w:t>仍</w:t>
      </w:r>
      <w:r>
        <w:rPr>
          <w:rFonts w:hAnsi="宋体"/>
          <w:color w:val="000000" w:themeColor="text1"/>
          <w:sz w:val="24"/>
        </w:rPr>
        <w:t>不能</w:t>
      </w:r>
      <w:r>
        <w:rPr>
          <w:rFonts w:hAnsi="宋体" w:hint="eastAsia"/>
          <w:color w:val="000000" w:themeColor="text1"/>
          <w:sz w:val="24"/>
        </w:rPr>
        <w:t>提供服务</w:t>
      </w:r>
      <w:r>
        <w:rPr>
          <w:rFonts w:hAnsi="宋体"/>
          <w:color w:val="000000" w:themeColor="text1"/>
          <w:sz w:val="24"/>
        </w:rPr>
        <w:t>的，甲方可解除本合同。乙方因</w:t>
      </w:r>
      <w:r>
        <w:rPr>
          <w:rFonts w:hAnsi="宋体" w:hint="eastAsia"/>
          <w:color w:val="000000" w:themeColor="text1"/>
          <w:sz w:val="24"/>
        </w:rPr>
        <w:t>未能如</w:t>
      </w:r>
      <w:r>
        <w:rPr>
          <w:rFonts w:hAnsi="宋体"/>
          <w:color w:val="000000" w:themeColor="text1"/>
          <w:sz w:val="24"/>
        </w:rPr>
        <w:t>期提供服务或因其他违约行为导致甲方解除合同的，乙方应向甲方支付合同总值</w:t>
      </w:r>
      <w:r>
        <w:rPr>
          <w:rFonts w:hAnsi="宋体"/>
          <w:color w:val="000000" w:themeColor="text1"/>
          <w:sz w:val="24"/>
          <w:u w:val="single"/>
        </w:rPr>
        <w:t>5%</w:t>
      </w:r>
      <w:r>
        <w:rPr>
          <w:rFonts w:hAnsi="宋体"/>
          <w:color w:val="000000" w:themeColor="text1"/>
          <w:sz w:val="24"/>
        </w:rPr>
        <w:t>的</w:t>
      </w:r>
      <w:r>
        <w:rPr>
          <w:rFonts w:hAnsi="宋体"/>
          <w:sz w:val="24"/>
        </w:rPr>
        <w:t xml:space="preserve">违约金，如造成甲方损失超过违约金的，超出部分由乙方继续承担赔偿责任。 </w:t>
      </w:r>
    </w:p>
    <w:p w:rsidR="007D3CDE" w:rsidRDefault="00734ADA">
      <w:pPr>
        <w:pStyle w:val="a9"/>
        <w:snapToGrid w:val="0"/>
        <w:spacing w:after="0" w:line="360" w:lineRule="auto"/>
        <w:rPr>
          <w:rFonts w:hAnsi="宋体"/>
          <w:b/>
          <w:sz w:val="24"/>
        </w:rPr>
      </w:pPr>
      <w:r>
        <w:rPr>
          <w:rFonts w:hAnsi="宋体"/>
          <w:b/>
          <w:sz w:val="24"/>
        </w:rPr>
        <w:t>十</w:t>
      </w:r>
      <w:r>
        <w:rPr>
          <w:rFonts w:hAnsi="宋体" w:hint="eastAsia"/>
          <w:b/>
          <w:sz w:val="24"/>
        </w:rPr>
        <w:t>五</w:t>
      </w:r>
      <w:r>
        <w:rPr>
          <w:rFonts w:hAnsi="宋体"/>
          <w:b/>
          <w:sz w:val="24"/>
        </w:rPr>
        <w:t>、不可抗力事件处理</w:t>
      </w:r>
    </w:p>
    <w:p w:rsidR="007D3CDE" w:rsidRDefault="00734ADA">
      <w:pPr>
        <w:pStyle w:val="a9"/>
        <w:snapToGrid w:val="0"/>
        <w:spacing w:after="0" w:line="360" w:lineRule="auto"/>
        <w:ind w:left="480" w:hangingChars="200" w:hanging="480"/>
        <w:rPr>
          <w:rFonts w:hAnsi="宋体"/>
          <w:sz w:val="24"/>
        </w:rPr>
      </w:pPr>
      <w:r>
        <w:rPr>
          <w:rFonts w:hAnsi="宋体"/>
          <w:sz w:val="24"/>
        </w:rPr>
        <w:t xml:space="preserve">    1</w:t>
      </w:r>
      <w:r>
        <w:rPr>
          <w:rFonts w:hAnsi="宋体" w:hint="eastAsia"/>
          <w:sz w:val="24"/>
        </w:rPr>
        <w:t>.</w:t>
      </w:r>
      <w:r>
        <w:rPr>
          <w:rFonts w:hAnsi="宋体"/>
          <w:sz w:val="24"/>
        </w:rPr>
        <w:t>在合同有效期内，任何一方因不可抗力事件导致不能履行合同，则合同</w:t>
      </w:r>
    </w:p>
    <w:p w:rsidR="007D3CDE" w:rsidRDefault="00734ADA">
      <w:pPr>
        <w:pStyle w:val="a9"/>
        <w:snapToGrid w:val="0"/>
        <w:spacing w:after="0" w:line="360" w:lineRule="auto"/>
        <w:ind w:left="480" w:hangingChars="200" w:hanging="480"/>
        <w:rPr>
          <w:rFonts w:hAnsi="宋体"/>
          <w:sz w:val="24"/>
        </w:rPr>
      </w:pPr>
      <w:r>
        <w:rPr>
          <w:rFonts w:hAnsi="宋体"/>
          <w:sz w:val="24"/>
        </w:rPr>
        <w:t>履行期可延长，其延长期与不可抗力影响期相同。</w:t>
      </w:r>
    </w:p>
    <w:p w:rsidR="007D3CDE" w:rsidRDefault="00734ADA">
      <w:pPr>
        <w:pStyle w:val="a9"/>
        <w:snapToGrid w:val="0"/>
        <w:spacing w:after="0" w:line="360" w:lineRule="auto"/>
        <w:rPr>
          <w:rFonts w:hAnsi="宋体"/>
          <w:sz w:val="24"/>
        </w:rPr>
      </w:pPr>
      <w:r>
        <w:rPr>
          <w:rFonts w:hAnsi="宋体"/>
          <w:sz w:val="24"/>
        </w:rPr>
        <w:t xml:space="preserve">    2</w:t>
      </w:r>
      <w:r>
        <w:rPr>
          <w:rFonts w:hAnsi="宋体" w:hint="eastAsia"/>
          <w:sz w:val="24"/>
        </w:rPr>
        <w:t>.</w:t>
      </w:r>
      <w:r>
        <w:rPr>
          <w:rFonts w:hAnsi="宋体"/>
          <w:sz w:val="24"/>
        </w:rPr>
        <w:t>不可抗力事件发生后，应立即通知对方，并寄送有关权威机构出具的证明。</w:t>
      </w:r>
    </w:p>
    <w:p w:rsidR="007D3CDE" w:rsidRDefault="00734ADA">
      <w:pPr>
        <w:pStyle w:val="a9"/>
        <w:snapToGrid w:val="0"/>
        <w:spacing w:after="0" w:line="360" w:lineRule="auto"/>
        <w:rPr>
          <w:rFonts w:hAnsi="宋体"/>
          <w:sz w:val="24"/>
        </w:rPr>
      </w:pPr>
      <w:r>
        <w:rPr>
          <w:rFonts w:hAnsi="宋体"/>
          <w:sz w:val="24"/>
        </w:rPr>
        <w:t xml:space="preserve">    3</w:t>
      </w:r>
      <w:r>
        <w:rPr>
          <w:rFonts w:hAnsi="宋体" w:hint="eastAsia"/>
          <w:sz w:val="24"/>
        </w:rPr>
        <w:t>.</w:t>
      </w:r>
      <w:r>
        <w:rPr>
          <w:rFonts w:hAnsi="宋体"/>
          <w:sz w:val="24"/>
        </w:rPr>
        <w:t>不可抗力事件延续120天以上，双方应通过友好协商，确定是否继续履行合同。</w:t>
      </w:r>
    </w:p>
    <w:p w:rsidR="007D3CDE" w:rsidRDefault="00734ADA">
      <w:pPr>
        <w:pStyle w:val="a9"/>
        <w:snapToGrid w:val="0"/>
        <w:spacing w:after="0" w:line="360" w:lineRule="auto"/>
        <w:rPr>
          <w:rFonts w:hAnsi="宋体"/>
          <w:b/>
          <w:sz w:val="24"/>
        </w:rPr>
      </w:pPr>
      <w:r>
        <w:rPr>
          <w:rFonts w:hAnsi="宋体"/>
          <w:b/>
          <w:sz w:val="24"/>
        </w:rPr>
        <w:t>十</w:t>
      </w:r>
      <w:r>
        <w:rPr>
          <w:rFonts w:hAnsi="宋体" w:hint="eastAsia"/>
          <w:b/>
          <w:sz w:val="24"/>
        </w:rPr>
        <w:t>六</w:t>
      </w:r>
      <w:r>
        <w:rPr>
          <w:rFonts w:hAnsi="宋体"/>
          <w:b/>
          <w:sz w:val="24"/>
        </w:rPr>
        <w:t>、</w:t>
      </w:r>
      <w:r>
        <w:rPr>
          <w:rFonts w:asciiTheme="minorEastAsia" w:eastAsiaTheme="minorEastAsia" w:hAnsiTheme="minorEastAsia" w:hint="eastAsia"/>
          <w:b/>
          <w:sz w:val="24"/>
        </w:rPr>
        <w:t>解决争议的方法</w:t>
      </w:r>
    </w:p>
    <w:p w:rsidR="007D3CDE" w:rsidRDefault="00734ADA">
      <w:pPr>
        <w:pStyle w:val="a9"/>
        <w:snapToGrid w:val="0"/>
        <w:spacing w:after="0" w:line="360" w:lineRule="auto"/>
        <w:rPr>
          <w:rFonts w:hAnsi="宋体" w:cs="宋体"/>
          <w:kern w:val="0"/>
          <w:sz w:val="24"/>
        </w:rPr>
      </w:pPr>
      <w:r>
        <w:rPr>
          <w:rFonts w:hAnsi="宋体" w:cs="宋体"/>
          <w:kern w:val="0"/>
          <w:sz w:val="24"/>
        </w:rPr>
        <w:t xml:space="preserve">    </w:t>
      </w:r>
      <w:r>
        <w:rPr>
          <w:rFonts w:hAnsi="宋体" w:cs="宋体" w:hint="eastAsia"/>
          <w:kern w:val="0"/>
          <w:sz w:val="24"/>
        </w:rPr>
        <w:t>1.</w:t>
      </w:r>
      <w:r>
        <w:rPr>
          <w:rFonts w:hAnsi="宋体" w:cs="宋体"/>
          <w:kern w:val="0"/>
          <w:sz w:val="24"/>
        </w:rPr>
        <w:t>如双方在履行合同时发生纠纷，应协商解决；协商不成时，可提请政府采购管理部门调解；调解不成的通过以下</w:t>
      </w:r>
      <w:r>
        <w:rPr>
          <w:rFonts w:hAnsi="宋体" w:cs="宋体"/>
          <w:kern w:val="0"/>
          <w:sz w:val="24"/>
          <w:u w:val="single"/>
        </w:rPr>
        <w:t>（2）</w:t>
      </w:r>
      <w:r>
        <w:rPr>
          <w:rFonts w:hAnsi="宋体" w:cs="宋体"/>
          <w:kern w:val="0"/>
          <w:sz w:val="24"/>
        </w:rPr>
        <w:t>方式解决（两种解决方式只能择其一）：</w:t>
      </w:r>
      <w:r>
        <w:rPr>
          <w:rFonts w:hAnsi="宋体" w:cs="宋体"/>
          <w:kern w:val="0"/>
          <w:sz w:val="24"/>
        </w:rPr>
        <w:br/>
        <w:t xml:space="preserve">    （1） 提交</w:t>
      </w:r>
      <w:r>
        <w:rPr>
          <w:rFonts w:hAnsi="宋体" w:cs="宋体"/>
          <w:kern w:val="0"/>
          <w:sz w:val="24"/>
          <w:u w:val="single"/>
        </w:rPr>
        <w:t>台州</w:t>
      </w:r>
      <w:r>
        <w:rPr>
          <w:rFonts w:hAnsi="宋体" w:cs="宋体"/>
          <w:kern w:val="0"/>
          <w:sz w:val="24"/>
        </w:rPr>
        <w:t>仲裁委员会仲裁。</w:t>
      </w:r>
      <w:r>
        <w:rPr>
          <w:rFonts w:hAnsi="宋体" w:cs="宋体"/>
          <w:kern w:val="0"/>
          <w:sz w:val="24"/>
        </w:rPr>
        <w:br/>
      </w:r>
      <w:r>
        <w:rPr>
          <w:rFonts w:hAnsi="宋体" w:cs="宋体" w:hint="eastAsia"/>
          <w:kern w:val="0"/>
          <w:sz w:val="24"/>
        </w:rPr>
        <w:t xml:space="preserve"> </w:t>
      </w:r>
      <w:r>
        <w:rPr>
          <w:rFonts w:hAnsi="宋体" w:cs="宋体"/>
          <w:kern w:val="0"/>
          <w:sz w:val="24"/>
        </w:rPr>
        <w:t xml:space="preserve">   （2） 依法向</w:t>
      </w:r>
      <w:r>
        <w:rPr>
          <w:rFonts w:hAnsi="宋体" w:cs="宋体" w:hint="eastAsia"/>
          <w:kern w:val="0"/>
          <w:sz w:val="24"/>
        </w:rPr>
        <w:t>甲方</w:t>
      </w:r>
      <w:r>
        <w:rPr>
          <w:rFonts w:hAnsi="宋体" w:cs="宋体"/>
          <w:kern w:val="0"/>
          <w:sz w:val="24"/>
        </w:rPr>
        <w:t>人民法院提起诉讼。</w:t>
      </w:r>
    </w:p>
    <w:p w:rsidR="007D3CDE" w:rsidRDefault="00734ADA">
      <w:pPr>
        <w:pStyle w:val="a9"/>
        <w:snapToGrid w:val="0"/>
        <w:spacing w:after="0" w:line="360" w:lineRule="auto"/>
        <w:rPr>
          <w:rFonts w:hAnsi="宋体"/>
          <w:b/>
          <w:sz w:val="24"/>
        </w:rPr>
      </w:pPr>
      <w:r>
        <w:rPr>
          <w:rFonts w:hAnsi="宋体"/>
          <w:b/>
          <w:sz w:val="24"/>
        </w:rPr>
        <w:t>十</w:t>
      </w:r>
      <w:r>
        <w:rPr>
          <w:rFonts w:hAnsi="宋体" w:hint="eastAsia"/>
          <w:b/>
          <w:sz w:val="24"/>
        </w:rPr>
        <w:t>七</w:t>
      </w:r>
      <w:r>
        <w:rPr>
          <w:rFonts w:hAnsi="宋体"/>
          <w:b/>
          <w:sz w:val="24"/>
        </w:rPr>
        <w:t>、合同生效及其它</w:t>
      </w:r>
    </w:p>
    <w:p w:rsidR="007D3CDE" w:rsidRDefault="00734ADA">
      <w:pPr>
        <w:pStyle w:val="a9"/>
        <w:snapToGrid w:val="0"/>
        <w:spacing w:after="0" w:line="360" w:lineRule="auto"/>
        <w:rPr>
          <w:rFonts w:hAnsi="宋体"/>
          <w:sz w:val="24"/>
        </w:rPr>
      </w:pPr>
      <w:r>
        <w:rPr>
          <w:rFonts w:hAnsi="宋体"/>
          <w:sz w:val="24"/>
        </w:rPr>
        <w:t xml:space="preserve">    1</w:t>
      </w:r>
      <w:r>
        <w:rPr>
          <w:rFonts w:hAnsi="宋体" w:hint="eastAsia"/>
          <w:sz w:val="24"/>
        </w:rPr>
        <w:t>.</w:t>
      </w:r>
      <w:r>
        <w:rPr>
          <w:rFonts w:hAnsi="宋体"/>
          <w:sz w:val="24"/>
        </w:rPr>
        <w:t>合同经双方法定代表人或授权代表</w:t>
      </w:r>
      <w:r>
        <w:rPr>
          <w:rFonts w:hAnsi="宋体" w:hint="eastAsia"/>
          <w:sz w:val="24"/>
        </w:rPr>
        <w:t>签字</w:t>
      </w:r>
      <w:r>
        <w:rPr>
          <w:rFonts w:hAnsi="宋体"/>
          <w:sz w:val="24"/>
        </w:rPr>
        <w:t>并加盖单位公章后生效。</w:t>
      </w:r>
    </w:p>
    <w:p w:rsidR="007D3CDE" w:rsidRDefault="00734ADA">
      <w:pPr>
        <w:pStyle w:val="a9"/>
        <w:snapToGrid w:val="0"/>
        <w:spacing w:after="0" w:line="360" w:lineRule="auto"/>
        <w:ind w:left="480" w:hangingChars="200" w:hanging="480"/>
        <w:rPr>
          <w:rFonts w:hAnsi="宋体"/>
          <w:sz w:val="24"/>
        </w:rPr>
      </w:pPr>
      <w:r>
        <w:rPr>
          <w:rFonts w:hAnsi="宋体"/>
          <w:sz w:val="24"/>
        </w:rPr>
        <w:lastRenderedPageBreak/>
        <w:t xml:space="preserve">    </w:t>
      </w:r>
      <w:r>
        <w:rPr>
          <w:rFonts w:hAnsi="宋体" w:hint="eastAsia"/>
          <w:sz w:val="24"/>
        </w:rPr>
        <w:t>2.</w:t>
      </w:r>
      <w:r>
        <w:rPr>
          <w:rFonts w:hAnsi="宋体"/>
          <w:sz w:val="24"/>
        </w:rPr>
        <w:t>本合同未尽事宜，遵照《</w:t>
      </w:r>
      <w:r>
        <w:rPr>
          <w:rFonts w:hAnsi="宋体" w:hint="eastAsia"/>
          <w:sz w:val="24"/>
        </w:rPr>
        <w:t>中华人民共和国民法典</w:t>
      </w:r>
      <w:r>
        <w:rPr>
          <w:rFonts w:hAnsi="宋体"/>
          <w:sz w:val="24"/>
        </w:rPr>
        <w:t>》有关条文执行。</w:t>
      </w:r>
    </w:p>
    <w:p w:rsidR="007D3CDE" w:rsidRDefault="00734ADA">
      <w:pPr>
        <w:widowControl/>
        <w:spacing w:after="0" w:line="360" w:lineRule="auto"/>
        <w:rPr>
          <w:rFonts w:ascii="宋体" w:hAnsi="宋体" w:cstheme="minorBidi"/>
          <w:sz w:val="24"/>
        </w:rPr>
      </w:pPr>
      <w:r>
        <w:rPr>
          <w:rFonts w:ascii="宋体" w:hAnsi="宋体" w:cstheme="minorBidi"/>
          <w:sz w:val="24"/>
        </w:rPr>
        <w:t xml:space="preserve">    </w:t>
      </w:r>
      <w:r>
        <w:rPr>
          <w:rFonts w:ascii="宋体" w:hAnsi="宋体" w:cstheme="minorBidi" w:hint="eastAsia"/>
          <w:sz w:val="24"/>
        </w:rPr>
        <w:t>3.本合同一式陆份。甲、乙双方各执俩份，</w:t>
      </w:r>
      <w:r>
        <w:rPr>
          <w:rFonts w:ascii="宋体" w:hAnsi="宋体" w:hint="eastAsia"/>
          <w:sz w:val="24"/>
        </w:rPr>
        <w:t>采购组织机构及同级人民政府财政部门各执一份</w:t>
      </w:r>
      <w:r>
        <w:rPr>
          <w:rFonts w:ascii="宋体" w:hAnsi="宋体" w:cstheme="minorBidi" w:hint="eastAsia"/>
          <w:sz w:val="24"/>
        </w:rPr>
        <w:t>。本项目未尽事宜以招标文件、投标文件及澄清文件等为准。</w:t>
      </w:r>
    </w:p>
    <w:p w:rsidR="007D3CDE" w:rsidRDefault="007D3CDE">
      <w:pPr>
        <w:widowControl/>
        <w:spacing w:after="0" w:line="360" w:lineRule="auto"/>
        <w:rPr>
          <w:rFonts w:ascii="宋体" w:hAnsi="宋体"/>
          <w:kern w:val="0"/>
          <w:sz w:val="24"/>
        </w:rPr>
      </w:pPr>
    </w:p>
    <w:p w:rsidR="007D3CDE" w:rsidRDefault="007D3CDE">
      <w:pPr>
        <w:widowControl/>
        <w:spacing w:after="0" w:line="360" w:lineRule="auto"/>
        <w:rPr>
          <w:rFonts w:ascii="宋体" w:hAnsi="宋体"/>
          <w:b/>
          <w:sz w:val="24"/>
        </w:rPr>
      </w:pPr>
    </w:p>
    <w:p w:rsidR="007D3CDE" w:rsidRDefault="00734ADA">
      <w:pPr>
        <w:spacing w:after="0" w:line="360" w:lineRule="auto"/>
        <w:rPr>
          <w:rFonts w:ascii="宋体" w:hAnsi="宋体"/>
          <w:sz w:val="24"/>
        </w:rPr>
      </w:pPr>
      <w:r>
        <w:rPr>
          <w:rFonts w:ascii="宋体" w:hAnsi="宋体" w:hint="eastAsia"/>
          <w:sz w:val="24"/>
        </w:rPr>
        <w:t>甲方（公章）                                     乙方（公章）</w:t>
      </w:r>
    </w:p>
    <w:p w:rsidR="007D3CDE" w:rsidRDefault="00734ADA">
      <w:pPr>
        <w:spacing w:after="0" w:line="360" w:lineRule="auto"/>
        <w:rPr>
          <w:rFonts w:ascii="宋体" w:hAnsi="宋体"/>
          <w:sz w:val="24"/>
        </w:rPr>
      </w:pPr>
      <w:r>
        <w:rPr>
          <w:rFonts w:ascii="宋体" w:hAnsi="宋体" w:hint="eastAsia"/>
          <w:sz w:val="24"/>
        </w:rPr>
        <w:t>法定代表人：                                     法定代表人：</w:t>
      </w:r>
    </w:p>
    <w:p w:rsidR="007D3CDE" w:rsidRDefault="00734ADA">
      <w:pPr>
        <w:spacing w:after="0" w:line="360" w:lineRule="auto"/>
        <w:rPr>
          <w:rFonts w:ascii="宋体" w:hAnsi="宋体"/>
          <w:sz w:val="24"/>
        </w:rPr>
      </w:pPr>
      <w:r>
        <w:rPr>
          <w:rFonts w:ascii="宋体" w:hAnsi="宋体" w:hint="eastAsia"/>
          <w:sz w:val="24"/>
        </w:rPr>
        <w:t>委托代理人：                                     委托代理人：</w:t>
      </w:r>
    </w:p>
    <w:p w:rsidR="007D3CDE" w:rsidRDefault="00734ADA">
      <w:pPr>
        <w:spacing w:after="0" w:line="360" w:lineRule="auto"/>
        <w:rPr>
          <w:rFonts w:ascii="宋体" w:hAnsi="宋体"/>
          <w:sz w:val="24"/>
        </w:rPr>
      </w:pPr>
      <w:r>
        <w:rPr>
          <w:rFonts w:ascii="宋体" w:hAnsi="宋体" w:hint="eastAsia"/>
          <w:sz w:val="24"/>
        </w:rPr>
        <w:t>联系电话：                                       联系电话：</w:t>
      </w:r>
    </w:p>
    <w:p w:rsidR="007D3CDE" w:rsidRDefault="00734ADA">
      <w:pPr>
        <w:spacing w:after="0" w:line="360" w:lineRule="auto"/>
        <w:rPr>
          <w:rFonts w:ascii="宋体" w:hAnsi="宋体"/>
          <w:sz w:val="24"/>
        </w:rPr>
      </w:pPr>
      <w:r>
        <w:rPr>
          <w:rFonts w:ascii="宋体" w:hAnsi="宋体" w:hint="eastAsia"/>
          <w:sz w:val="24"/>
        </w:rPr>
        <w:t>开户银行：                                       开户银行：</w:t>
      </w:r>
    </w:p>
    <w:p w:rsidR="007D3CDE" w:rsidRDefault="00734ADA">
      <w:pPr>
        <w:spacing w:after="0" w:line="360" w:lineRule="auto"/>
        <w:rPr>
          <w:rFonts w:ascii="宋体" w:hAnsi="宋体"/>
          <w:sz w:val="24"/>
        </w:rPr>
      </w:pPr>
      <w:proofErr w:type="gramStart"/>
      <w:r>
        <w:rPr>
          <w:rFonts w:ascii="宋体" w:hAnsi="宋体" w:hint="eastAsia"/>
          <w:sz w:val="24"/>
        </w:rPr>
        <w:t>帐号</w:t>
      </w:r>
      <w:proofErr w:type="gramEnd"/>
      <w:r>
        <w:rPr>
          <w:rFonts w:ascii="宋体" w:hAnsi="宋体" w:hint="eastAsia"/>
          <w:sz w:val="24"/>
        </w:rPr>
        <w:t xml:space="preserve">：                                           </w:t>
      </w:r>
      <w:proofErr w:type="gramStart"/>
      <w:r>
        <w:rPr>
          <w:rFonts w:ascii="宋体" w:hAnsi="宋体" w:hint="eastAsia"/>
          <w:sz w:val="24"/>
        </w:rPr>
        <w:t>帐号</w:t>
      </w:r>
      <w:proofErr w:type="gramEnd"/>
      <w:r>
        <w:rPr>
          <w:rFonts w:ascii="宋体" w:hAnsi="宋体" w:hint="eastAsia"/>
          <w:sz w:val="24"/>
        </w:rPr>
        <w:t>：</w:t>
      </w:r>
    </w:p>
    <w:p w:rsidR="007D3CDE" w:rsidRDefault="00734ADA">
      <w:pPr>
        <w:spacing w:after="0" w:line="360" w:lineRule="auto"/>
        <w:rPr>
          <w:rFonts w:ascii="宋体" w:hAnsi="宋体"/>
          <w:sz w:val="24"/>
        </w:rPr>
      </w:pPr>
      <w:r>
        <w:rPr>
          <w:rFonts w:ascii="宋体" w:hAnsi="宋体" w:hint="eastAsia"/>
          <w:sz w:val="24"/>
        </w:rPr>
        <w:t>地址及邮编：                                     地址及邮编：</w:t>
      </w:r>
    </w:p>
    <w:p w:rsidR="007D3CDE" w:rsidRDefault="007D3CDE">
      <w:pPr>
        <w:spacing w:after="0" w:line="360" w:lineRule="auto"/>
        <w:rPr>
          <w:rFonts w:ascii="宋体" w:hAnsi="宋体"/>
          <w:sz w:val="24"/>
        </w:rPr>
      </w:pPr>
    </w:p>
    <w:p w:rsidR="007D3CDE" w:rsidRDefault="00734ADA">
      <w:pPr>
        <w:spacing w:after="0" w:line="360" w:lineRule="auto"/>
        <w:ind w:firstLineChars="2050" w:firstLine="4920"/>
        <w:rPr>
          <w:rFonts w:ascii="宋体" w:hAnsi="宋体"/>
          <w:sz w:val="24"/>
        </w:rPr>
      </w:pPr>
      <w:r>
        <w:rPr>
          <w:rFonts w:ascii="宋体" w:hAnsi="宋体" w:hint="eastAsia"/>
          <w:sz w:val="24"/>
        </w:rPr>
        <w:t>签订时间：    年   月    日</w:t>
      </w:r>
    </w:p>
    <w:p w:rsidR="007D3CDE" w:rsidRDefault="007D3CDE">
      <w:pPr>
        <w:spacing w:line="360" w:lineRule="auto"/>
        <w:jc w:val="center"/>
        <w:rPr>
          <w:rFonts w:asciiTheme="majorEastAsia" w:eastAsiaTheme="majorEastAsia" w:hAnsiTheme="majorEastAsia"/>
          <w:b/>
          <w:sz w:val="36"/>
        </w:rPr>
      </w:pPr>
    </w:p>
    <w:p w:rsidR="007D3CDE" w:rsidRDefault="007D3CDE">
      <w:pPr>
        <w:spacing w:line="360" w:lineRule="auto"/>
        <w:jc w:val="center"/>
        <w:rPr>
          <w:rFonts w:asciiTheme="majorEastAsia" w:eastAsiaTheme="majorEastAsia" w:hAnsiTheme="majorEastAsia"/>
          <w:b/>
          <w:sz w:val="36"/>
        </w:rPr>
      </w:pPr>
    </w:p>
    <w:p w:rsidR="007D3CDE" w:rsidRDefault="00734ADA">
      <w:pPr>
        <w:spacing w:line="360" w:lineRule="auto"/>
        <w:jc w:val="center"/>
        <w:rPr>
          <w:rFonts w:asciiTheme="majorEastAsia" w:eastAsiaTheme="majorEastAsia" w:hAnsiTheme="majorEastAsia"/>
          <w:b/>
          <w:sz w:val="36"/>
        </w:rPr>
      </w:pPr>
      <w:r>
        <w:rPr>
          <w:rFonts w:asciiTheme="majorEastAsia" w:eastAsiaTheme="majorEastAsia" w:hAnsiTheme="majorEastAsia" w:hint="eastAsia"/>
          <w:b/>
          <w:sz w:val="36"/>
        </w:rPr>
        <w:t>专用条款</w:t>
      </w:r>
    </w:p>
    <w:p w:rsidR="007D3CDE" w:rsidRDefault="00734ADA">
      <w:pPr>
        <w:spacing w:line="360" w:lineRule="auto"/>
        <w:jc w:val="left"/>
        <w:rPr>
          <w:rFonts w:asciiTheme="majorEastAsia" w:eastAsiaTheme="majorEastAsia" w:hAnsiTheme="majorEastAsia"/>
          <w:color w:val="000000" w:themeColor="text1"/>
          <w:sz w:val="28"/>
          <w:szCs w:val="28"/>
        </w:rPr>
      </w:pPr>
      <w:r>
        <w:rPr>
          <w:rFonts w:asciiTheme="majorEastAsia" w:eastAsiaTheme="majorEastAsia" w:hAnsiTheme="majorEastAsia" w:hint="eastAsia"/>
          <w:color w:val="000000" w:themeColor="text1"/>
          <w:sz w:val="36"/>
        </w:rPr>
        <w:t>（</w:t>
      </w:r>
      <w:r>
        <w:rPr>
          <w:rFonts w:asciiTheme="majorEastAsia" w:eastAsiaTheme="majorEastAsia" w:hAnsiTheme="majorEastAsia" w:hint="eastAsia"/>
          <w:color w:val="000000" w:themeColor="text1"/>
          <w:sz w:val="28"/>
          <w:szCs w:val="28"/>
        </w:rPr>
        <w:t>如果项目性质特殊，采购人认为需要制定专用条款的，须在提交项目采购需求时一并提供，但条款内容应合法、合理，并符合项目实际需求，且不得与通用条款冲突）</w:t>
      </w: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spacing w:after="0" w:line="312" w:lineRule="auto"/>
        <w:jc w:val="center"/>
        <w:rPr>
          <w:rFonts w:asciiTheme="minorEastAsia" w:eastAsiaTheme="minorEastAsia" w:hAnsiTheme="minorEastAsia"/>
          <w:b/>
          <w:sz w:val="36"/>
          <w:szCs w:val="36"/>
        </w:rPr>
      </w:pPr>
    </w:p>
    <w:p w:rsidR="007D3CDE" w:rsidRDefault="007D3CDE">
      <w:pPr>
        <w:pStyle w:val="20"/>
      </w:pPr>
    </w:p>
    <w:p w:rsidR="007D3CDE" w:rsidRDefault="007D3CDE">
      <w:pPr>
        <w:pStyle w:val="20"/>
        <w:ind w:leftChars="0" w:left="0" w:firstLine="0"/>
      </w:pPr>
    </w:p>
    <w:p w:rsidR="007D3CDE" w:rsidRDefault="00734ADA">
      <w:pPr>
        <w:spacing w:after="0" w:line="312" w:lineRule="auto"/>
        <w:jc w:val="center"/>
        <w:rPr>
          <w:rFonts w:asciiTheme="minorEastAsia" w:eastAsiaTheme="minorEastAsia" w:hAnsiTheme="minorEastAsia"/>
          <w:b/>
          <w:sz w:val="36"/>
          <w:szCs w:val="36"/>
        </w:rPr>
      </w:pPr>
      <w:r>
        <w:rPr>
          <w:rFonts w:asciiTheme="minorEastAsia" w:eastAsiaTheme="minorEastAsia" w:hAnsiTheme="minorEastAsia" w:hint="eastAsia"/>
          <w:b/>
          <w:sz w:val="36"/>
          <w:szCs w:val="36"/>
        </w:rPr>
        <w:lastRenderedPageBreak/>
        <w:t xml:space="preserve">第六章 </w:t>
      </w:r>
      <w:r>
        <w:rPr>
          <w:rFonts w:asciiTheme="minorEastAsia" w:eastAsiaTheme="minorEastAsia" w:hAnsiTheme="minorEastAsia"/>
          <w:b/>
          <w:sz w:val="36"/>
          <w:szCs w:val="36"/>
        </w:rPr>
        <w:t xml:space="preserve">   </w:t>
      </w:r>
      <w:r>
        <w:rPr>
          <w:rFonts w:asciiTheme="minorEastAsia" w:eastAsiaTheme="minorEastAsia" w:hAnsiTheme="minorEastAsia" w:hint="eastAsia"/>
          <w:b/>
          <w:sz w:val="36"/>
          <w:szCs w:val="36"/>
        </w:rPr>
        <w:t>投标文件格式附件</w:t>
      </w:r>
    </w:p>
    <w:p w:rsidR="007D3CDE" w:rsidRDefault="00734ADA">
      <w:pPr>
        <w:spacing w:after="0" w:line="312" w:lineRule="auto"/>
        <w:jc w:val="left"/>
        <w:rPr>
          <w:rFonts w:ascii="宋体" w:hAnsi="宋体"/>
          <w:b/>
          <w:kern w:val="0"/>
          <w:sz w:val="28"/>
          <w:szCs w:val="28"/>
        </w:rPr>
      </w:pPr>
      <w:r>
        <w:rPr>
          <w:rFonts w:ascii="宋体" w:hAnsi="宋体"/>
          <w:b/>
          <w:sz w:val="30"/>
          <w:szCs w:val="30"/>
        </w:rPr>
        <w:t xml:space="preserve"> </w:t>
      </w:r>
      <w:r>
        <w:rPr>
          <w:rFonts w:ascii="宋体" w:hAnsi="宋体" w:hint="eastAsia"/>
          <w:b/>
          <w:kern w:val="0"/>
          <w:sz w:val="28"/>
          <w:szCs w:val="28"/>
        </w:rPr>
        <w:t>附件1</w:t>
      </w:r>
      <w:r>
        <w:rPr>
          <w:rFonts w:ascii="宋体" w:hAnsi="宋体" w:hint="eastAsia"/>
          <w:b/>
          <w:sz w:val="30"/>
          <w:szCs w:val="30"/>
        </w:rPr>
        <w:t xml:space="preserve"> </w:t>
      </w:r>
      <w:r>
        <w:rPr>
          <w:rFonts w:ascii="宋体" w:hAnsi="宋体"/>
          <w:b/>
          <w:sz w:val="30"/>
          <w:szCs w:val="30"/>
        </w:rPr>
        <w:t xml:space="preserve">       </w:t>
      </w:r>
      <w:r>
        <w:rPr>
          <w:rFonts w:ascii="宋体" w:hAnsi="宋体" w:hint="eastAsia"/>
          <w:b/>
          <w:sz w:val="30"/>
          <w:szCs w:val="30"/>
        </w:rPr>
        <w:t xml:space="preserve">                          </w:t>
      </w:r>
      <w:r>
        <w:rPr>
          <w:rFonts w:ascii="宋体" w:hAnsi="宋体" w:hint="eastAsia"/>
          <w:sz w:val="30"/>
          <w:szCs w:val="30"/>
        </w:rPr>
        <w:t xml:space="preserve"> 　　</w:t>
      </w:r>
      <w:proofErr w:type="gramStart"/>
      <w:r>
        <w:rPr>
          <w:rFonts w:ascii="宋体" w:hAnsi="宋体" w:hint="eastAsia"/>
          <w:sz w:val="30"/>
          <w:szCs w:val="30"/>
        </w:rPr>
        <w:t xml:space="preserve">　</w:t>
      </w:r>
      <w:proofErr w:type="gramEnd"/>
      <w:r>
        <w:rPr>
          <w:rFonts w:ascii="宋体" w:hAnsi="宋体" w:hint="eastAsia"/>
          <w:b/>
          <w:sz w:val="28"/>
        </w:rPr>
        <w:t xml:space="preserve">      </w:t>
      </w:r>
      <w:r>
        <w:rPr>
          <w:rFonts w:ascii="宋体" w:hAnsi="宋体" w:hint="eastAsia"/>
          <w:b/>
          <w:sz w:val="28"/>
          <w:u w:val="single"/>
        </w:rPr>
        <w:t xml:space="preserve">     </w:t>
      </w:r>
      <w:r>
        <w:rPr>
          <w:rFonts w:ascii="宋体" w:hAnsi="宋体" w:hint="eastAsia"/>
          <w:bCs/>
          <w:sz w:val="24"/>
        </w:rPr>
        <w:t>本</w:t>
      </w:r>
    </w:p>
    <w:p w:rsidR="007D3CDE" w:rsidRDefault="007D3CDE">
      <w:pPr>
        <w:spacing w:after="0" w:line="312" w:lineRule="auto"/>
        <w:rPr>
          <w:rFonts w:asciiTheme="minorEastAsia" w:eastAsiaTheme="minorEastAsia" w:hAnsiTheme="minorEastAsia"/>
          <w:b/>
          <w:sz w:val="30"/>
          <w:szCs w:val="30"/>
        </w:rPr>
      </w:pPr>
    </w:p>
    <w:p w:rsidR="007D3CDE" w:rsidRDefault="00734ADA">
      <w:pPr>
        <w:spacing w:after="0" w:line="312" w:lineRule="auto"/>
        <w:ind w:right="-110"/>
        <w:jc w:val="center"/>
        <w:rPr>
          <w:rFonts w:ascii="宋体" w:hAnsi="宋体"/>
          <w:spacing w:val="40"/>
          <w:sz w:val="52"/>
          <w:szCs w:val="52"/>
        </w:rPr>
      </w:pPr>
      <w:r>
        <w:rPr>
          <w:rFonts w:ascii="宋体" w:hAnsi="宋体" w:hint="eastAsia"/>
          <w:spacing w:val="40"/>
          <w:sz w:val="52"/>
          <w:szCs w:val="52"/>
        </w:rPr>
        <w:t>项目名称</w:t>
      </w:r>
    </w:p>
    <w:p w:rsidR="007D3CDE" w:rsidRDefault="00734ADA" w:rsidP="00734ADA">
      <w:pPr>
        <w:spacing w:beforeLines="100" w:after="0" w:line="312" w:lineRule="auto"/>
        <w:ind w:right="-108"/>
        <w:jc w:val="center"/>
        <w:rPr>
          <w:rFonts w:ascii="宋体" w:hAnsi="宋体"/>
          <w:sz w:val="36"/>
          <w:szCs w:val="36"/>
        </w:rPr>
      </w:pPr>
      <w:r>
        <w:rPr>
          <w:rFonts w:ascii="宋体" w:hAnsi="宋体" w:hint="eastAsia"/>
          <w:sz w:val="36"/>
          <w:szCs w:val="36"/>
        </w:rPr>
        <w:t xml:space="preserve">项目编号： </w:t>
      </w:r>
      <w:r>
        <w:rPr>
          <w:rFonts w:ascii="宋体" w:hAnsi="宋体"/>
          <w:sz w:val="36"/>
          <w:szCs w:val="36"/>
        </w:rPr>
        <w:t xml:space="preserve">      </w:t>
      </w:r>
      <w:r>
        <w:rPr>
          <w:rFonts w:ascii="宋体" w:hAnsi="宋体" w:hint="eastAsia"/>
          <w:sz w:val="36"/>
          <w:szCs w:val="36"/>
        </w:rPr>
        <w:t>（标段 ）</w:t>
      </w:r>
    </w:p>
    <w:p w:rsidR="007D3CDE" w:rsidRDefault="00734ADA">
      <w:pPr>
        <w:autoSpaceDE w:val="0"/>
        <w:autoSpaceDN w:val="0"/>
        <w:adjustRightInd w:val="0"/>
        <w:spacing w:after="0" w:line="312" w:lineRule="auto"/>
        <w:jc w:val="center"/>
        <w:rPr>
          <w:rFonts w:ascii="宋体" w:hAnsi="宋体" w:cs="宋体"/>
          <w:sz w:val="84"/>
          <w:szCs w:val="84"/>
          <w:lang w:val="zh-CN"/>
        </w:rPr>
      </w:pPr>
      <w:r>
        <w:rPr>
          <w:rFonts w:ascii="宋体" w:hAnsi="宋体" w:cs="宋体" w:hint="eastAsia"/>
          <w:sz w:val="84"/>
          <w:szCs w:val="84"/>
          <w:lang w:val="zh-CN"/>
        </w:rPr>
        <w:t>投</w:t>
      </w:r>
    </w:p>
    <w:p w:rsidR="007D3CDE" w:rsidRDefault="00734ADA">
      <w:pPr>
        <w:autoSpaceDE w:val="0"/>
        <w:autoSpaceDN w:val="0"/>
        <w:adjustRightInd w:val="0"/>
        <w:spacing w:after="0" w:line="312" w:lineRule="auto"/>
        <w:jc w:val="center"/>
        <w:rPr>
          <w:rFonts w:ascii="宋体" w:hAnsi="宋体" w:cs="宋体"/>
          <w:sz w:val="84"/>
          <w:szCs w:val="84"/>
          <w:lang w:val="zh-CN"/>
        </w:rPr>
      </w:pPr>
      <w:r>
        <w:rPr>
          <w:rFonts w:ascii="宋体" w:hAnsi="宋体" w:cs="宋体" w:hint="eastAsia"/>
          <w:sz w:val="84"/>
          <w:szCs w:val="84"/>
          <w:lang w:val="zh-CN"/>
        </w:rPr>
        <w:t>标</w:t>
      </w:r>
    </w:p>
    <w:p w:rsidR="007D3CDE" w:rsidRDefault="00734ADA">
      <w:pPr>
        <w:autoSpaceDE w:val="0"/>
        <w:autoSpaceDN w:val="0"/>
        <w:adjustRightInd w:val="0"/>
        <w:spacing w:after="0" w:line="312" w:lineRule="auto"/>
        <w:jc w:val="center"/>
        <w:rPr>
          <w:rFonts w:ascii="宋体" w:hAnsi="宋体"/>
          <w:sz w:val="84"/>
          <w:szCs w:val="84"/>
        </w:rPr>
      </w:pPr>
      <w:r>
        <w:rPr>
          <w:rFonts w:ascii="宋体" w:hAnsi="宋体" w:cs="宋体" w:hint="eastAsia"/>
          <w:sz w:val="84"/>
          <w:szCs w:val="84"/>
          <w:lang w:val="zh-CN"/>
        </w:rPr>
        <w:t>文</w:t>
      </w:r>
    </w:p>
    <w:p w:rsidR="007D3CDE" w:rsidRDefault="00734ADA">
      <w:pPr>
        <w:spacing w:after="0" w:line="312" w:lineRule="auto"/>
        <w:ind w:right="-108"/>
        <w:jc w:val="center"/>
        <w:rPr>
          <w:rFonts w:ascii="宋体" w:hAnsi="宋体" w:cs="宋体"/>
          <w:sz w:val="84"/>
          <w:szCs w:val="84"/>
          <w:lang w:val="zh-CN"/>
        </w:rPr>
      </w:pPr>
      <w:r>
        <w:rPr>
          <w:rFonts w:ascii="宋体" w:hAnsi="宋体" w:cs="宋体" w:hint="eastAsia"/>
          <w:sz w:val="84"/>
          <w:szCs w:val="84"/>
          <w:lang w:val="zh-CN"/>
        </w:rPr>
        <w:t>件</w:t>
      </w:r>
    </w:p>
    <w:p w:rsidR="007D3CDE" w:rsidRDefault="00734ADA">
      <w:pPr>
        <w:spacing w:after="0" w:line="312" w:lineRule="auto"/>
        <w:ind w:right="-108"/>
        <w:jc w:val="center"/>
        <w:rPr>
          <w:rFonts w:ascii="宋体" w:hAnsi="宋体"/>
          <w:b/>
          <w:spacing w:val="40"/>
          <w:sz w:val="28"/>
          <w:szCs w:val="28"/>
        </w:rPr>
      </w:pPr>
      <w:r>
        <w:rPr>
          <w:rFonts w:ascii="宋体" w:hAnsi="宋体" w:cs="宋体" w:hint="eastAsia"/>
          <w:b/>
          <w:bCs/>
          <w:sz w:val="28"/>
          <w:szCs w:val="28"/>
          <w:lang w:val="zh-CN"/>
        </w:rPr>
        <w:t>（</w:t>
      </w:r>
      <w:r>
        <w:rPr>
          <w:rFonts w:ascii="宋体" w:hAnsi="宋体" w:hint="eastAsia"/>
          <w:b/>
          <w:spacing w:val="40"/>
          <w:sz w:val="28"/>
          <w:szCs w:val="28"/>
        </w:rPr>
        <w:t>资格证明文件）</w:t>
      </w: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投标人全称（公章）：</w:t>
      </w: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地    址：</w:t>
      </w: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时    间：</w:t>
      </w:r>
    </w:p>
    <w:p w:rsidR="007D3CDE" w:rsidRDefault="007D3CDE">
      <w:pPr>
        <w:snapToGrid w:val="0"/>
        <w:spacing w:before="50" w:after="0" w:line="312" w:lineRule="auto"/>
        <w:rPr>
          <w:rFonts w:ascii="仿宋_GB2312" w:eastAsia="仿宋_GB2312" w:hAnsi="宋体"/>
          <w:b/>
          <w:sz w:val="36"/>
          <w:szCs w:val="36"/>
        </w:rPr>
      </w:pPr>
    </w:p>
    <w:p w:rsidR="007D3CDE" w:rsidRDefault="007D3CDE">
      <w:pPr>
        <w:snapToGrid w:val="0"/>
        <w:spacing w:before="50" w:after="0" w:line="312" w:lineRule="auto"/>
        <w:rPr>
          <w:rFonts w:ascii="仿宋_GB2312" w:eastAsia="仿宋_GB2312" w:hAnsi="宋体"/>
          <w:b/>
          <w:sz w:val="36"/>
          <w:szCs w:val="36"/>
        </w:rPr>
      </w:pPr>
    </w:p>
    <w:p w:rsidR="007D3CDE" w:rsidRDefault="007D3CDE">
      <w:pPr>
        <w:snapToGrid w:val="0"/>
        <w:spacing w:before="50" w:after="0" w:line="312" w:lineRule="auto"/>
        <w:rPr>
          <w:rFonts w:ascii="仿宋_GB2312" w:eastAsia="仿宋_GB2312" w:hAnsi="宋体"/>
          <w:b/>
          <w:sz w:val="36"/>
          <w:szCs w:val="36"/>
        </w:rPr>
      </w:pPr>
    </w:p>
    <w:p w:rsidR="007D3CDE" w:rsidRDefault="007D3CDE">
      <w:pPr>
        <w:snapToGrid w:val="0"/>
        <w:spacing w:before="50" w:after="0" w:line="312" w:lineRule="auto"/>
        <w:jc w:val="center"/>
        <w:rPr>
          <w:rFonts w:ascii="宋体" w:hAnsi="宋体"/>
          <w:b/>
          <w:bCs/>
          <w:sz w:val="36"/>
          <w:szCs w:val="36"/>
        </w:rPr>
      </w:pPr>
    </w:p>
    <w:p w:rsidR="007D3CDE" w:rsidRDefault="00734ADA">
      <w:pPr>
        <w:snapToGrid w:val="0"/>
        <w:spacing w:before="50" w:after="50" w:line="360" w:lineRule="auto"/>
        <w:jc w:val="center"/>
        <w:rPr>
          <w:rFonts w:ascii="宋体" w:hAnsi="宋体"/>
          <w:b/>
          <w:bCs/>
          <w:sz w:val="36"/>
          <w:szCs w:val="36"/>
        </w:rPr>
      </w:pPr>
      <w:r>
        <w:rPr>
          <w:rFonts w:ascii="宋体" w:hAnsi="宋体" w:hint="eastAsia"/>
          <w:b/>
          <w:bCs/>
          <w:sz w:val="36"/>
          <w:szCs w:val="36"/>
        </w:rPr>
        <w:lastRenderedPageBreak/>
        <w:t>资格证明文件目录</w:t>
      </w:r>
    </w:p>
    <w:p w:rsidR="007D3CDE" w:rsidRDefault="007D3CDE">
      <w:pPr>
        <w:snapToGrid w:val="0"/>
        <w:spacing w:before="50" w:after="50" w:line="360" w:lineRule="auto"/>
        <w:jc w:val="center"/>
        <w:rPr>
          <w:rFonts w:ascii="仿宋_GB2312" w:eastAsia="仿宋_GB2312" w:hAnsi="宋体"/>
          <w:b/>
          <w:bCs/>
          <w:sz w:val="36"/>
          <w:szCs w:val="36"/>
        </w:rPr>
      </w:pPr>
    </w:p>
    <w:p w:rsidR="007D3CDE" w:rsidRDefault="00734ADA" w:rsidP="00734ADA">
      <w:pPr>
        <w:numPr>
          <w:ilvl w:val="0"/>
          <w:numId w:val="6"/>
        </w:numPr>
        <w:snapToGrid w:val="0"/>
        <w:spacing w:line="360" w:lineRule="auto"/>
        <w:ind w:firstLineChars="196" w:firstLine="549"/>
        <w:rPr>
          <w:rFonts w:ascii="宋体" w:hAnsi="宋体"/>
          <w:sz w:val="28"/>
          <w:szCs w:val="28"/>
        </w:rPr>
      </w:pPr>
      <w:r>
        <w:rPr>
          <w:rFonts w:ascii="宋体" w:hAnsi="宋体" w:hint="eastAsia"/>
          <w:sz w:val="28"/>
          <w:szCs w:val="28"/>
        </w:rPr>
        <w:t>声明书（附件2）；</w:t>
      </w:r>
    </w:p>
    <w:p w:rsidR="007D3CDE" w:rsidRDefault="00734ADA" w:rsidP="00734ADA">
      <w:pPr>
        <w:numPr>
          <w:ilvl w:val="0"/>
          <w:numId w:val="6"/>
        </w:numPr>
        <w:snapToGrid w:val="0"/>
        <w:spacing w:line="360" w:lineRule="auto"/>
        <w:ind w:firstLineChars="196" w:firstLine="549"/>
        <w:rPr>
          <w:rFonts w:ascii="宋体" w:hAnsi="宋体"/>
          <w:kern w:val="0"/>
          <w:sz w:val="28"/>
          <w:szCs w:val="28"/>
        </w:rPr>
      </w:pPr>
      <w:r>
        <w:rPr>
          <w:bCs/>
          <w:color w:val="000000"/>
          <w:sz w:val="28"/>
          <w:szCs w:val="28"/>
        </w:rPr>
        <w:t>授权</w:t>
      </w:r>
      <w:r>
        <w:rPr>
          <w:rFonts w:hint="eastAsia"/>
          <w:bCs/>
          <w:color w:val="000000"/>
          <w:sz w:val="28"/>
          <w:szCs w:val="28"/>
        </w:rPr>
        <w:t>委托</w:t>
      </w:r>
      <w:r>
        <w:rPr>
          <w:bCs/>
          <w:color w:val="000000"/>
          <w:sz w:val="28"/>
          <w:szCs w:val="28"/>
        </w:rPr>
        <w:t>书</w:t>
      </w:r>
      <w:r>
        <w:rPr>
          <w:rFonts w:ascii="宋体" w:hAnsi="宋体" w:hint="eastAsia"/>
          <w:bCs/>
          <w:sz w:val="28"/>
          <w:szCs w:val="28"/>
        </w:rPr>
        <w:t>（附件3）；</w:t>
      </w:r>
    </w:p>
    <w:p w:rsidR="007D3CDE" w:rsidRDefault="00734ADA" w:rsidP="00734ADA">
      <w:pPr>
        <w:numPr>
          <w:ilvl w:val="0"/>
          <w:numId w:val="6"/>
        </w:numPr>
        <w:snapToGrid w:val="0"/>
        <w:spacing w:line="360" w:lineRule="auto"/>
        <w:ind w:leftChars="259" w:left="1051" w:hangingChars="181" w:hanging="507"/>
        <w:rPr>
          <w:rFonts w:ascii="宋体" w:hAnsi="宋体"/>
          <w:kern w:val="0"/>
          <w:sz w:val="28"/>
          <w:szCs w:val="28"/>
        </w:rPr>
      </w:pPr>
      <w:r>
        <w:rPr>
          <w:sz w:val="28"/>
          <w:szCs w:val="28"/>
        </w:rPr>
        <w:t>法人或者其他组织的营业执照等证明文件，自然人的身份证明</w:t>
      </w:r>
      <w:r>
        <w:rPr>
          <w:rFonts w:hint="eastAsia"/>
          <w:sz w:val="28"/>
          <w:szCs w:val="28"/>
        </w:rPr>
        <w:t>；</w:t>
      </w:r>
    </w:p>
    <w:p w:rsidR="007D3CDE" w:rsidRDefault="00734ADA">
      <w:pPr>
        <w:snapToGrid w:val="0"/>
        <w:spacing w:line="360" w:lineRule="auto"/>
        <w:ind w:firstLineChars="200" w:firstLine="560"/>
        <w:rPr>
          <w:sz w:val="28"/>
          <w:szCs w:val="28"/>
        </w:rPr>
      </w:pPr>
      <w:r>
        <w:rPr>
          <w:rFonts w:ascii="宋体" w:hAnsi="宋体" w:hint="eastAsia"/>
          <w:kern w:val="0"/>
          <w:sz w:val="28"/>
          <w:szCs w:val="28"/>
        </w:rPr>
        <w:t>4、</w:t>
      </w:r>
      <w:r>
        <w:rPr>
          <w:rFonts w:hint="eastAsia"/>
          <w:sz w:val="28"/>
          <w:szCs w:val="28"/>
        </w:rPr>
        <w:t>符合参与政府采购活动的资格条件、具备良好的商业信誉和健全的财务会计制度并且没有税收缴纳、社会保障等方面的失信记录的承诺函（自拟）；</w:t>
      </w:r>
    </w:p>
    <w:p w:rsidR="007D3CDE" w:rsidRDefault="00734ADA">
      <w:pPr>
        <w:pStyle w:val="af4"/>
        <w:numPr>
          <w:ilvl w:val="0"/>
          <w:numId w:val="7"/>
        </w:numPr>
        <w:snapToGrid w:val="0"/>
        <w:spacing w:line="360" w:lineRule="auto"/>
        <w:ind w:firstLineChars="0"/>
        <w:rPr>
          <w:sz w:val="28"/>
          <w:szCs w:val="28"/>
        </w:rPr>
      </w:pPr>
      <w:r>
        <w:rPr>
          <w:sz w:val="28"/>
          <w:szCs w:val="28"/>
        </w:rPr>
        <w:t>具备履行合同所必需的设备和专业技术能力的</w:t>
      </w:r>
      <w:r>
        <w:rPr>
          <w:rFonts w:hint="eastAsia"/>
          <w:sz w:val="28"/>
          <w:szCs w:val="28"/>
        </w:rPr>
        <w:t>承诺函（自拟）；</w:t>
      </w:r>
    </w:p>
    <w:p w:rsidR="007D3CDE" w:rsidRDefault="00734ADA">
      <w:pPr>
        <w:snapToGrid w:val="0"/>
        <w:spacing w:line="360" w:lineRule="auto"/>
        <w:ind w:firstLineChars="200" w:firstLine="560"/>
        <w:rPr>
          <w:sz w:val="28"/>
          <w:szCs w:val="28"/>
        </w:rPr>
      </w:pPr>
      <w:r>
        <w:rPr>
          <w:rFonts w:hint="eastAsia"/>
          <w:sz w:val="28"/>
          <w:szCs w:val="28"/>
        </w:rPr>
        <w:t>6</w:t>
      </w:r>
      <w:r>
        <w:rPr>
          <w:rFonts w:hint="eastAsia"/>
          <w:sz w:val="28"/>
          <w:szCs w:val="28"/>
        </w:rPr>
        <w:t>、中小企业声明函。</w:t>
      </w:r>
    </w:p>
    <w:p w:rsidR="007D3CDE" w:rsidRDefault="007D3CDE">
      <w:pPr>
        <w:spacing w:after="0" w:line="312" w:lineRule="auto"/>
        <w:rPr>
          <w:rFonts w:ascii="宋体" w:hAnsi="宋体"/>
          <w:b/>
          <w:sz w:val="28"/>
        </w:rPr>
      </w:pPr>
    </w:p>
    <w:p w:rsidR="007D3CDE" w:rsidRDefault="007D3CDE">
      <w:pPr>
        <w:spacing w:after="0" w:line="312" w:lineRule="auto"/>
        <w:rPr>
          <w:rFonts w:ascii="宋体" w:hAnsi="宋体"/>
          <w:b/>
          <w:sz w:val="28"/>
        </w:rPr>
      </w:pPr>
    </w:p>
    <w:p w:rsidR="007D3CDE" w:rsidRDefault="007D3CDE">
      <w:pPr>
        <w:spacing w:after="0" w:line="312" w:lineRule="auto"/>
        <w:rPr>
          <w:rFonts w:ascii="宋体" w:hAnsi="宋体"/>
          <w:b/>
          <w:sz w:val="28"/>
        </w:rPr>
      </w:pPr>
    </w:p>
    <w:p w:rsidR="007D3CDE" w:rsidRDefault="007D3CDE">
      <w:pPr>
        <w:spacing w:after="0" w:line="312" w:lineRule="auto"/>
        <w:rPr>
          <w:rFonts w:ascii="宋体" w:hAnsi="宋体"/>
          <w:b/>
          <w:sz w:val="28"/>
        </w:rPr>
      </w:pPr>
    </w:p>
    <w:p w:rsidR="007D3CDE" w:rsidRDefault="007D3CDE">
      <w:pPr>
        <w:pStyle w:val="20"/>
        <w:rPr>
          <w:rFonts w:ascii="宋体" w:hAnsi="宋体"/>
          <w:b/>
          <w:sz w:val="28"/>
        </w:rPr>
      </w:pPr>
    </w:p>
    <w:p w:rsidR="007D3CDE" w:rsidRDefault="007D3CDE">
      <w:pPr>
        <w:pStyle w:val="20"/>
        <w:rPr>
          <w:rFonts w:ascii="宋体" w:hAnsi="宋体"/>
          <w:b/>
          <w:sz w:val="28"/>
        </w:rPr>
      </w:pPr>
    </w:p>
    <w:p w:rsidR="007D3CDE" w:rsidRDefault="007D3CDE">
      <w:pPr>
        <w:pStyle w:val="20"/>
        <w:rPr>
          <w:rFonts w:ascii="宋体" w:hAnsi="宋体"/>
          <w:b/>
          <w:sz w:val="28"/>
        </w:rPr>
      </w:pPr>
    </w:p>
    <w:p w:rsidR="007D3CDE" w:rsidRDefault="007D3CDE">
      <w:pPr>
        <w:pStyle w:val="20"/>
        <w:rPr>
          <w:rFonts w:ascii="宋体" w:hAnsi="宋体"/>
          <w:b/>
          <w:sz w:val="28"/>
        </w:rPr>
      </w:pPr>
    </w:p>
    <w:p w:rsidR="007D3CDE" w:rsidRDefault="007D3CDE">
      <w:pPr>
        <w:pStyle w:val="20"/>
        <w:rPr>
          <w:rFonts w:ascii="宋体" w:hAnsi="宋体"/>
          <w:b/>
          <w:sz w:val="28"/>
        </w:rPr>
      </w:pPr>
    </w:p>
    <w:p w:rsidR="007D3CDE" w:rsidRDefault="007D3CDE">
      <w:pPr>
        <w:pStyle w:val="BodyText"/>
        <w:rPr>
          <w:rFonts w:ascii="宋体" w:hAnsi="宋体"/>
          <w:b/>
          <w:sz w:val="28"/>
        </w:rPr>
      </w:pPr>
    </w:p>
    <w:p w:rsidR="007D3CDE" w:rsidRDefault="00734ADA">
      <w:pPr>
        <w:spacing w:after="0" w:line="336" w:lineRule="auto"/>
        <w:rPr>
          <w:rFonts w:ascii="宋体" w:hAnsi="宋体"/>
          <w:b/>
          <w:sz w:val="28"/>
        </w:rPr>
      </w:pPr>
      <w:r>
        <w:rPr>
          <w:rFonts w:ascii="宋体" w:hAnsi="宋体" w:hint="eastAsia"/>
          <w:b/>
          <w:sz w:val="28"/>
        </w:rPr>
        <w:lastRenderedPageBreak/>
        <w:t>附件2</w:t>
      </w:r>
    </w:p>
    <w:p w:rsidR="007D3CDE" w:rsidRDefault="00734ADA">
      <w:pPr>
        <w:adjustRightInd w:val="0"/>
        <w:snapToGrid w:val="0"/>
        <w:spacing w:after="0" w:line="336" w:lineRule="auto"/>
        <w:ind w:right="480"/>
        <w:jc w:val="center"/>
        <w:rPr>
          <w:rFonts w:ascii="宋体" w:hAnsi="宋体"/>
          <w:b/>
          <w:kern w:val="0"/>
          <w:sz w:val="32"/>
          <w:szCs w:val="32"/>
          <w:lang w:val="zh-CN"/>
        </w:rPr>
      </w:pPr>
      <w:r>
        <w:rPr>
          <w:rFonts w:ascii="宋体" w:hAnsi="宋体" w:hint="eastAsia"/>
          <w:b/>
          <w:kern w:val="0"/>
          <w:sz w:val="32"/>
          <w:szCs w:val="32"/>
          <w:lang w:val="zh-CN"/>
        </w:rPr>
        <w:t>投标声明书</w:t>
      </w:r>
    </w:p>
    <w:p w:rsidR="007D3CDE" w:rsidRDefault="00734ADA">
      <w:pPr>
        <w:snapToGrid w:val="0"/>
        <w:spacing w:after="0" w:line="336" w:lineRule="auto"/>
        <w:rPr>
          <w:rFonts w:ascii="宋体" w:hAnsi="宋体" w:cs="宋体"/>
          <w:kern w:val="0"/>
          <w:sz w:val="24"/>
        </w:rPr>
      </w:pPr>
      <w:r>
        <w:rPr>
          <w:rFonts w:asciiTheme="minorEastAsia" w:eastAsiaTheme="minorEastAsia" w:hAnsiTheme="minorEastAsia" w:hint="eastAsia"/>
          <w:sz w:val="24"/>
        </w:rPr>
        <w:t>台州蔚蓝投资咨询有限公司</w:t>
      </w:r>
      <w:r>
        <w:rPr>
          <w:rFonts w:ascii="宋体" w:hAnsi="宋体" w:cs="宋体" w:hint="eastAsia"/>
          <w:kern w:val="0"/>
          <w:sz w:val="24"/>
        </w:rPr>
        <w:t>：</w:t>
      </w:r>
    </w:p>
    <w:p w:rsidR="007D3CDE" w:rsidRDefault="00734ADA">
      <w:pPr>
        <w:snapToGrid w:val="0"/>
        <w:spacing w:after="0" w:line="336" w:lineRule="auto"/>
        <w:ind w:firstLineChars="200" w:firstLine="480"/>
        <w:rPr>
          <w:rFonts w:ascii="宋体" w:hAnsi="宋体" w:cs="宋体"/>
          <w:kern w:val="0"/>
          <w:sz w:val="24"/>
        </w:rPr>
      </w:pPr>
      <w:r>
        <w:rPr>
          <w:rFonts w:ascii="宋体" w:hAnsi="宋体" w:cs="宋体" w:hint="eastAsia"/>
          <w:kern w:val="0"/>
          <w:sz w:val="24"/>
        </w:rPr>
        <w:t>（投标人名称）系中华人民共和国合法企业，经营地址</w:t>
      </w:r>
      <w:r>
        <w:rPr>
          <w:rFonts w:ascii="宋体" w:hAnsi="宋体" w:cs="宋体" w:hint="eastAsia"/>
          <w:kern w:val="0"/>
          <w:sz w:val="24"/>
          <w:u w:val="single"/>
        </w:rPr>
        <w:t xml:space="preserve">        </w:t>
      </w:r>
      <w:r>
        <w:rPr>
          <w:rFonts w:ascii="宋体" w:hAnsi="宋体" w:cs="宋体" w:hint="eastAsia"/>
          <w:kern w:val="0"/>
          <w:sz w:val="24"/>
        </w:rPr>
        <w:t>。</w:t>
      </w:r>
    </w:p>
    <w:p w:rsidR="007D3CDE" w:rsidRDefault="00734ADA">
      <w:pPr>
        <w:snapToGrid w:val="0"/>
        <w:spacing w:after="0" w:line="336" w:lineRule="auto"/>
        <w:ind w:firstLineChars="200" w:firstLine="480"/>
        <w:rPr>
          <w:rFonts w:ascii="宋体" w:hAnsi="宋体" w:cs="宋体"/>
          <w:kern w:val="0"/>
          <w:sz w:val="24"/>
        </w:rPr>
      </w:pPr>
      <w:r>
        <w:rPr>
          <w:rFonts w:ascii="宋体" w:hAnsi="宋体" w:cs="宋体" w:hint="eastAsia"/>
          <w:kern w:val="0"/>
          <w:sz w:val="24"/>
        </w:rPr>
        <w:t>我（</w:t>
      </w:r>
      <w:r>
        <w:rPr>
          <w:rFonts w:ascii="宋体" w:hAnsi="宋体" w:cs="宋体" w:hint="eastAsia"/>
          <w:kern w:val="0"/>
          <w:sz w:val="24"/>
          <w:u w:val="single"/>
        </w:rPr>
        <w:t xml:space="preserve"> 姓名 </w:t>
      </w:r>
      <w:r>
        <w:rPr>
          <w:rFonts w:ascii="宋体" w:hAnsi="宋体" w:cs="宋体" w:hint="eastAsia"/>
          <w:kern w:val="0"/>
          <w:sz w:val="24"/>
        </w:rPr>
        <w:t>）系（</w:t>
      </w:r>
      <w:r>
        <w:rPr>
          <w:rFonts w:ascii="宋体" w:hAnsi="宋体" w:cs="宋体" w:hint="eastAsia"/>
          <w:kern w:val="0"/>
          <w:sz w:val="24"/>
          <w:u w:val="single"/>
        </w:rPr>
        <w:t xml:space="preserve"> 投标人名称 </w:t>
      </w:r>
      <w:r>
        <w:rPr>
          <w:rFonts w:ascii="宋体" w:hAnsi="宋体" w:cs="宋体" w:hint="eastAsia"/>
          <w:kern w:val="0"/>
          <w:sz w:val="24"/>
        </w:rPr>
        <w:t>）的法定代表人，我公司自愿参加贵方组织的（</w:t>
      </w:r>
      <w:r>
        <w:rPr>
          <w:rFonts w:ascii="宋体" w:hAnsi="宋体" w:cs="宋体" w:hint="eastAsia"/>
          <w:kern w:val="0"/>
          <w:sz w:val="24"/>
          <w:u w:val="single"/>
        </w:rPr>
        <w:t>招标项目名称</w:t>
      </w:r>
      <w:r>
        <w:rPr>
          <w:rFonts w:ascii="宋体" w:hAnsi="宋体" w:cs="宋体" w:hint="eastAsia"/>
          <w:kern w:val="0"/>
          <w:sz w:val="24"/>
        </w:rPr>
        <w:t>）（编号为）的投标，为此，我公司就本次投标有关事项郑重声明如下：</w:t>
      </w:r>
    </w:p>
    <w:p w:rsidR="007D3CDE" w:rsidRDefault="00734ADA">
      <w:pPr>
        <w:snapToGrid w:val="0"/>
        <w:spacing w:after="0" w:line="336" w:lineRule="auto"/>
        <w:ind w:firstLineChars="200" w:firstLine="480"/>
        <w:rPr>
          <w:rFonts w:ascii="宋体" w:hAnsi="宋体" w:cs="宋体"/>
          <w:b/>
          <w:kern w:val="0"/>
          <w:sz w:val="24"/>
        </w:rPr>
      </w:pPr>
      <w:r>
        <w:rPr>
          <w:rFonts w:ascii="宋体" w:hAnsi="宋体" w:cs="宋体" w:hint="eastAsia"/>
          <w:kern w:val="0"/>
          <w:sz w:val="24"/>
        </w:rPr>
        <w:t>1、</w:t>
      </w:r>
      <w:r>
        <w:rPr>
          <w:rFonts w:ascii="Arial" w:hAnsi="Arial" w:cs="Arial" w:hint="eastAsia"/>
          <w:color w:val="000000"/>
          <w:sz w:val="24"/>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rsidR="007D3CDE" w:rsidRDefault="00734ADA">
      <w:pPr>
        <w:snapToGrid w:val="0"/>
        <w:spacing w:after="0" w:line="336" w:lineRule="auto"/>
        <w:ind w:firstLineChars="200" w:firstLine="480"/>
        <w:rPr>
          <w:rFonts w:ascii="宋体" w:hAnsi="宋体" w:cs="宋体"/>
          <w:kern w:val="0"/>
          <w:sz w:val="24"/>
        </w:rPr>
      </w:pPr>
      <w:r>
        <w:rPr>
          <w:rFonts w:ascii="宋体" w:hAnsi="宋体" w:cs="宋体" w:hint="eastAsia"/>
          <w:kern w:val="0"/>
          <w:sz w:val="24"/>
        </w:rPr>
        <w:t>2、我公司</w:t>
      </w:r>
      <w:r>
        <w:rPr>
          <w:rFonts w:ascii="宋体" w:hAnsi="宋体" w:cs="宋体"/>
          <w:kern w:val="0"/>
          <w:sz w:val="24"/>
        </w:rPr>
        <w:t>在参与投标前已</w:t>
      </w:r>
      <w:r>
        <w:rPr>
          <w:rFonts w:ascii="宋体" w:hAnsi="宋体" w:cs="宋体" w:hint="eastAsia"/>
          <w:kern w:val="0"/>
          <w:sz w:val="24"/>
        </w:rPr>
        <w:t>详细审查</w:t>
      </w:r>
      <w:r>
        <w:rPr>
          <w:rFonts w:ascii="宋体" w:hAnsi="宋体" w:cs="宋体"/>
          <w:kern w:val="0"/>
          <w:sz w:val="24"/>
        </w:rPr>
        <w:t>了招标文件和所有相关资料，我方完全明白并认为此招标文件没</w:t>
      </w:r>
      <w:proofErr w:type="gramStart"/>
      <w:r>
        <w:rPr>
          <w:rFonts w:ascii="宋体" w:hAnsi="宋体" w:cs="宋体"/>
          <w:kern w:val="0"/>
          <w:sz w:val="24"/>
        </w:rPr>
        <w:t>有倾</w:t>
      </w:r>
      <w:proofErr w:type="gramEnd"/>
      <w:r>
        <w:rPr>
          <w:rFonts w:ascii="宋体" w:hAnsi="宋体" w:cs="宋体"/>
          <w:kern w:val="0"/>
          <w:sz w:val="24"/>
        </w:rPr>
        <w:t>向性，也没有存在排斥潜在投标人的内容，我方同意招标文件的相关条款，放弃对招标文件提出误解和质疑的一切权</w:t>
      </w:r>
      <w:r>
        <w:rPr>
          <w:rFonts w:ascii="宋体" w:hAnsi="宋体" w:cs="宋体" w:hint="eastAsia"/>
          <w:kern w:val="0"/>
          <w:sz w:val="24"/>
        </w:rPr>
        <w:t>利。</w:t>
      </w:r>
    </w:p>
    <w:p w:rsidR="007D3CDE" w:rsidRDefault="00734ADA">
      <w:pPr>
        <w:numPr>
          <w:ilvl w:val="255"/>
          <w:numId w:val="0"/>
        </w:numPr>
        <w:snapToGrid w:val="0"/>
        <w:spacing w:after="0" w:line="336" w:lineRule="auto"/>
        <w:ind w:firstLineChars="200" w:firstLine="480"/>
        <w:rPr>
          <w:rFonts w:ascii="宋体" w:hAnsi="宋体"/>
          <w:sz w:val="24"/>
        </w:rPr>
      </w:pPr>
      <w:r>
        <w:rPr>
          <w:rFonts w:ascii="宋体" w:hAnsi="宋体" w:hint="eastAsia"/>
          <w:sz w:val="24"/>
        </w:rPr>
        <w:t>3、我</w:t>
      </w:r>
      <w:r>
        <w:rPr>
          <w:rFonts w:ascii="宋体" w:hAnsi="宋体" w:cs="仿宋_GB2312" w:hint="eastAsia"/>
          <w:kern w:val="0"/>
          <w:sz w:val="24"/>
          <w:lang w:val="zh-CN"/>
        </w:rPr>
        <w:t>公司</w:t>
      </w:r>
      <w:r>
        <w:rPr>
          <w:rFonts w:ascii="宋体" w:hAnsi="宋体" w:hint="eastAsia"/>
          <w:sz w:val="24"/>
        </w:rPr>
        <w:t>不是采购人的附属机构；在获知本项目采购信息后，与采购人聘请的为此项目提供咨询服务的公司及其附属机构没有任何联系。</w:t>
      </w:r>
    </w:p>
    <w:p w:rsidR="007D3CDE" w:rsidRDefault="00734ADA">
      <w:pPr>
        <w:snapToGrid w:val="0"/>
        <w:spacing w:after="0" w:line="336" w:lineRule="auto"/>
        <w:ind w:firstLineChars="200" w:firstLine="480"/>
        <w:rPr>
          <w:rFonts w:ascii="宋体" w:hAnsi="宋体"/>
          <w:kern w:val="0"/>
          <w:sz w:val="24"/>
          <w:lang w:val="af-ZA"/>
        </w:rPr>
      </w:pPr>
      <w:r>
        <w:rPr>
          <w:rFonts w:ascii="宋体" w:hAnsi="宋体" w:hint="eastAsia"/>
          <w:sz w:val="24"/>
        </w:rPr>
        <w:t>4、</w:t>
      </w:r>
      <w:r>
        <w:rPr>
          <w:rFonts w:ascii="宋体" w:hAnsi="宋体" w:cs="宋体" w:hint="eastAsia"/>
          <w:kern w:val="0"/>
          <w:sz w:val="24"/>
        </w:rPr>
        <w:t>我</w:t>
      </w:r>
      <w:r>
        <w:rPr>
          <w:rFonts w:ascii="宋体" w:hAnsi="宋体" w:cs="仿宋_GB2312" w:hint="eastAsia"/>
          <w:kern w:val="0"/>
          <w:sz w:val="24"/>
          <w:lang w:val="zh-CN"/>
        </w:rPr>
        <w:t>公司</w:t>
      </w:r>
      <w:r>
        <w:rPr>
          <w:rFonts w:ascii="宋体" w:hAnsi="宋体" w:cs="宋体" w:hint="eastAsia"/>
          <w:kern w:val="0"/>
          <w:sz w:val="24"/>
        </w:rPr>
        <w:t>保证，</w:t>
      </w:r>
      <w:r>
        <w:rPr>
          <w:rFonts w:ascii="宋体" w:hAnsi="宋体" w:hint="eastAsia"/>
          <w:kern w:val="0"/>
          <w:sz w:val="24"/>
          <w:lang w:val="af-ZA"/>
        </w:rPr>
        <w:t>采购人在中华人民共和国境内使用</w:t>
      </w:r>
      <w:r>
        <w:rPr>
          <w:rFonts w:ascii="宋体" w:hAnsi="宋体" w:cs="宋体" w:hint="eastAsia"/>
          <w:kern w:val="0"/>
          <w:sz w:val="24"/>
        </w:rPr>
        <w:t>我</w:t>
      </w:r>
      <w:r>
        <w:rPr>
          <w:rFonts w:ascii="宋体" w:hAnsi="宋体" w:cs="仿宋_GB2312" w:hint="eastAsia"/>
          <w:kern w:val="0"/>
          <w:sz w:val="24"/>
          <w:lang w:val="zh-CN"/>
        </w:rPr>
        <w:t>公司</w:t>
      </w:r>
      <w:r>
        <w:rPr>
          <w:rFonts w:ascii="宋体" w:hAnsi="宋体" w:hint="eastAsia"/>
          <w:kern w:val="0"/>
          <w:sz w:val="24"/>
          <w:lang w:val="af-ZA"/>
        </w:rPr>
        <w:t>投标货物、资料、技术、服务或其任何一部分时，享有不受限制的无偿使用权，如有第三方向采购人提出侵犯其专利权、商标权或其它知识产权的主张，该责任由</w:t>
      </w:r>
      <w:r>
        <w:rPr>
          <w:rFonts w:ascii="宋体" w:hAnsi="宋体" w:cs="宋体" w:hint="eastAsia"/>
          <w:kern w:val="0"/>
          <w:sz w:val="24"/>
          <w:lang w:val="af-ZA"/>
        </w:rPr>
        <w:t>我方</w:t>
      </w:r>
      <w:r>
        <w:rPr>
          <w:rFonts w:ascii="宋体" w:hAnsi="宋体" w:hint="eastAsia"/>
          <w:kern w:val="0"/>
          <w:sz w:val="24"/>
          <w:lang w:val="af-ZA"/>
        </w:rPr>
        <w:t>承担。</w:t>
      </w:r>
      <w:r>
        <w:rPr>
          <w:rFonts w:ascii="宋体" w:hAnsi="宋体" w:cs="宋体" w:hint="eastAsia"/>
          <w:kern w:val="0"/>
          <w:sz w:val="24"/>
          <w:lang w:val="af-ZA"/>
        </w:rPr>
        <w:t>我方的</w:t>
      </w:r>
      <w:r>
        <w:rPr>
          <w:rFonts w:ascii="宋体" w:hAnsi="宋体" w:hint="eastAsia"/>
          <w:kern w:val="0"/>
          <w:sz w:val="24"/>
          <w:lang w:val="af-ZA"/>
        </w:rPr>
        <w:t>投标报价</w:t>
      </w:r>
      <w:r>
        <w:rPr>
          <w:rFonts w:ascii="宋体" w:hAnsi="宋体" w:cs="宋体" w:hint="eastAsia"/>
          <w:kern w:val="0"/>
          <w:sz w:val="24"/>
          <w:lang w:val="af-ZA"/>
        </w:rPr>
        <w:t>已</w:t>
      </w:r>
      <w:r>
        <w:rPr>
          <w:rFonts w:ascii="宋体" w:hAnsi="宋体" w:hint="eastAsia"/>
          <w:kern w:val="0"/>
          <w:sz w:val="24"/>
          <w:lang w:val="af-ZA"/>
        </w:rPr>
        <w:t>包含所有应向所有权人支付的专利权、商标权或其它知识产权的一切相关费用。</w:t>
      </w:r>
    </w:p>
    <w:p w:rsidR="007D3CDE" w:rsidRDefault="00734ADA">
      <w:pPr>
        <w:snapToGrid w:val="0"/>
        <w:spacing w:after="0" w:line="336" w:lineRule="auto"/>
        <w:ind w:firstLineChars="200" w:firstLine="480"/>
        <w:rPr>
          <w:rFonts w:ascii="仿宋_GB2312" w:eastAsia="仿宋_GB2312" w:hAnsi="仿宋_GB2312" w:cs="仿宋_GB2312"/>
          <w:sz w:val="24"/>
        </w:rPr>
      </w:pPr>
      <w:r>
        <w:rPr>
          <w:rFonts w:ascii="宋体" w:hAnsi="宋体" w:cs="宋体" w:hint="eastAsia"/>
          <w:kern w:val="0"/>
          <w:sz w:val="24"/>
          <w:lang w:val="af-ZA"/>
        </w:rPr>
        <w:t>5、我</w:t>
      </w:r>
      <w:r>
        <w:rPr>
          <w:rFonts w:ascii="宋体" w:hAnsi="宋体" w:cs="宋体" w:hint="eastAsia"/>
          <w:kern w:val="0"/>
          <w:sz w:val="24"/>
          <w:lang w:val="zh-CN"/>
        </w:rPr>
        <w:t>公司</w:t>
      </w:r>
      <w:r>
        <w:rPr>
          <w:rFonts w:ascii="宋体" w:hAnsi="宋体" w:cs="宋体" w:hint="eastAsia"/>
          <w:kern w:val="0"/>
          <w:sz w:val="24"/>
          <w:lang w:val="af-ZA"/>
        </w:rPr>
        <w:t>严格履行政府采购合同，</w:t>
      </w:r>
      <w:r>
        <w:rPr>
          <w:rFonts w:ascii="宋体" w:hAnsi="宋体" w:cs="楷体_GB2312" w:hint="eastAsia"/>
          <w:kern w:val="0"/>
          <w:sz w:val="24"/>
          <w:lang w:val="af-ZA"/>
        </w:rPr>
        <w:t>除在投标文件中明确拒绝的之外，均接受招标文件中的全部条件，</w:t>
      </w:r>
      <w:r>
        <w:rPr>
          <w:rFonts w:ascii="宋体" w:hAnsi="宋体" w:cs="宋体" w:hint="eastAsia"/>
          <w:kern w:val="0"/>
          <w:sz w:val="24"/>
          <w:lang w:val="af-ZA"/>
        </w:rPr>
        <w:t>不降低合同约定的产品质量和服务，</w:t>
      </w:r>
      <w:proofErr w:type="gramStart"/>
      <w:r>
        <w:rPr>
          <w:rFonts w:ascii="宋体" w:hAnsi="宋体" w:cs="宋体" w:hint="eastAsia"/>
          <w:kern w:val="0"/>
          <w:sz w:val="24"/>
          <w:lang w:val="af-ZA"/>
        </w:rPr>
        <w:t>不</w:t>
      </w:r>
      <w:proofErr w:type="gramEnd"/>
      <w:r>
        <w:rPr>
          <w:rFonts w:ascii="宋体" w:hAnsi="宋体" w:cs="宋体" w:hint="eastAsia"/>
          <w:kern w:val="0"/>
          <w:sz w:val="24"/>
          <w:lang w:val="af-ZA"/>
        </w:rPr>
        <w:t>擅自变更、中止、终止合同，或拒绝履行合同义务；</w:t>
      </w:r>
    </w:p>
    <w:p w:rsidR="007D3CDE" w:rsidRDefault="00734ADA">
      <w:pPr>
        <w:snapToGrid w:val="0"/>
        <w:spacing w:after="0" w:line="336" w:lineRule="auto"/>
        <w:ind w:firstLineChars="200" w:firstLine="480"/>
        <w:rPr>
          <w:rFonts w:ascii="宋体" w:hAnsi="宋体"/>
          <w:sz w:val="24"/>
        </w:rPr>
      </w:pPr>
      <w:r>
        <w:rPr>
          <w:rFonts w:ascii="宋体" w:hAnsi="宋体" w:hint="eastAsia"/>
          <w:sz w:val="24"/>
        </w:rPr>
        <w:t>6、以上事项如有虚假或隐瞒，我</w:t>
      </w:r>
      <w:r>
        <w:rPr>
          <w:rFonts w:ascii="宋体" w:hAnsi="宋体" w:cs="仿宋_GB2312" w:hint="eastAsia"/>
          <w:kern w:val="0"/>
          <w:sz w:val="24"/>
          <w:lang w:val="zh-CN"/>
        </w:rPr>
        <w:t>公司</w:t>
      </w:r>
      <w:r>
        <w:rPr>
          <w:rFonts w:ascii="宋体" w:hAnsi="宋体" w:hint="eastAsia"/>
          <w:sz w:val="24"/>
        </w:rPr>
        <w:t>愿意承担一切后果，并不再寻求任何旨在减轻或免除法律责任的辩解。</w:t>
      </w:r>
    </w:p>
    <w:p w:rsidR="007D3CDE" w:rsidRDefault="007D3CDE">
      <w:pPr>
        <w:adjustRightInd w:val="0"/>
        <w:snapToGrid w:val="0"/>
        <w:spacing w:after="0" w:line="336" w:lineRule="auto"/>
        <w:ind w:firstLine="480"/>
        <w:rPr>
          <w:rFonts w:ascii="宋体" w:hAnsi="宋体" w:cs="仿宋_GB2312"/>
          <w:kern w:val="0"/>
          <w:sz w:val="24"/>
        </w:rPr>
      </w:pPr>
    </w:p>
    <w:p w:rsidR="007D3CDE" w:rsidRDefault="00734ADA">
      <w:pPr>
        <w:adjustRightInd w:val="0"/>
        <w:snapToGrid w:val="0"/>
        <w:spacing w:after="0" w:line="336" w:lineRule="auto"/>
        <w:ind w:firstLineChars="1950" w:firstLine="4680"/>
        <w:rPr>
          <w:rFonts w:ascii="宋体" w:hAnsi="宋体" w:cs="仿宋_GB2312"/>
          <w:kern w:val="0"/>
          <w:sz w:val="24"/>
          <w:lang w:val="zh-CN"/>
        </w:rPr>
      </w:pPr>
      <w:r>
        <w:rPr>
          <w:rFonts w:ascii="宋体" w:hAnsi="宋体" w:cs="仿宋_GB2312" w:hint="eastAsia"/>
          <w:kern w:val="0"/>
          <w:sz w:val="24"/>
          <w:lang w:val="zh-CN"/>
        </w:rPr>
        <w:t xml:space="preserve">    投标人名称(公章)：</w:t>
      </w:r>
    </w:p>
    <w:p w:rsidR="007D3CDE" w:rsidRDefault="00734ADA">
      <w:pPr>
        <w:adjustRightInd w:val="0"/>
        <w:snapToGrid w:val="0"/>
        <w:spacing w:after="0" w:line="336" w:lineRule="auto"/>
        <w:rPr>
          <w:rFonts w:ascii="宋体" w:hAnsi="宋体" w:cs="仿宋_GB2312"/>
          <w:kern w:val="0"/>
          <w:sz w:val="24"/>
          <w:lang w:val="zh-CN"/>
        </w:rPr>
      </w:pPr>
      <w:r>
        <w:rPr>
          <w:rFonts w:ascii="宋体" w:hAnsi="宋体" w:cs="仿宋_GB2312" w:hint="eastAsia"/>
          <w:kern w:val="0"/>
          <w:sz w:val="24"/>
          <w:lang w:val="zh-CN"/>
        </w:rPr>
        <w:t xml:space="preserve">                                       法定代表人或授权委托人(签字)：</w:t>
      </w:r>
    </w:p>
    <w:p w:rsidR="007D3CDE" w:rsidRDefault="00734ADA">
      <w:pPr>
        <w:adjustRightInd w:val="0"/>
        <w:snapToGrid w:val="0"/>
        <w:spacing w:after="0" w:line="336" w:lineRule="auto"/>
        <w:ind w:right="480"/>
        <w:jc w:val="center"/>
        <w:rPr>
          <w:rFonts w:ascii="宋体" w:hAnsi="宋体" w:cs="仿宋_GB2312"/>
          <w:kern w:val="0"/>
          <w:sz w:val="24"/>
          <w:lang w:val="zh-CN"/>
        </w:rPr>
      </w:pPr>
      <w:r>
        <w:rPr>
          <w:rFonts w:ascii="宋体" w:hAnsi="宋体" w:cs="仿宋_GB2312" w:hint="eastAsia"/>
          <w:kern w:val="0"/>
          <w:sz w:val="24"/>
          <w:lang w:val="zh-CN"/>
        </w:rPr>
        <w:t xml:space="preserve">                                  日期：</w:t>
      </w:r>
      <w:r>
        <w:rPr>
          <w:rFonts w:ascii="宋体" w:hAnsi="宋体" w:cstheme="minorBidi" w:hint="eastAsia"/>
          <w:color w:val="000000" w:themeColor="text1"/>
          <w:sz w:val="24"/>
        </w:rPr>
        <w:t>2</w:t>
      </w:r>
      <w:r>
        <w:rPr>
          <w:rFonts w:ascii="宋体" w:hAnsi="宋体" w:cstheme="minorBidi"/>
          <w:color w:val="000000" w:themeColor="text1"/>
          <w:sz w:val="24"/>
        </w:rPr>
        <w:t>022</w:t>
      </w:r>
      <w:r>
        <w:rPr>
          <w:rFonts w:ascii="宋体" w:hAnsi="宋体" w:cs="仿宋_GB2312" w:hint="eastAsia"/>
          <w:kern w:val="0"/>
          <w:sz w:val="24"/>
          <w:lang w:val="zh-CN"/>
        </w:rPr>
        <w:t xml:space="preserve">年 </w:t>
      </w:r>
      <w:r>
        <w:rPr>
          <w:rFonts w:ascii="宋体" w:hAnsi="宋体" w:cstheme="minorBidi" w:hint="eastAsia"/>
          <w:color w:val="FF66CC"/>
          <w:sz w:val="24"/>
        </w:rPr>
        <w:t>××</w:t>
      </w:r>
      <w:r>
        <w:rPr>
          <w:rFonts w:ascii="宋体" w:hAnsi="宋体" w:cs="仿宋_GB2312" w:hint="eastAsia"/>
          <w:kern w:val="0"/>
          <w:sz w:val="24"/>
          <w:lang w:val="zh-CN"/>
        </w:rPr>
        <w:t xml:space="preserve"> 月 </w:t>
      </w:r>
      <w:r>
        <w:rPr>
          <w:rFonts w:ascii="宋体" w:hAnsi="宋体" w:cstheme="minorBidi" w:hint="eastAsia"/>
          <w:color w:val="FF66CC"/>
          <w:sz w:val="24"/>
        </w:rPr>
        <w:t>××</w:t>
      </w:r>
      <w:r>
        <w:rPr>
          <w:rFonts w:ascii="宋体" w:hAnsi="宋体" w:cs="仿宋_GB2312" w:hint="eastAsia"/>
          <w:kern w:val="0"/>
          <w:sz w:val="24"/>
          <w:lang w:val="zh-CN"/>
        </w:rPr>
        <w:t xml:space="preserve"> 日</w:t>
      </w:r>
    </w:p>
    <w:p w:rsidR="007D3CDE" w:rsidRDefault="007D3CDE">
      <w:pPr>
        <w:pStyle w:val="20"/>
        <w:rPr>
          <w:rFonts w:ascii="宋体" w:hAnsi="宋体" w:cs="仿宋_GB2312"/>
          <w:kern w:val="0"/>
          <w:sz w:val="24"/>
          <w:lang w:val="zh-CN"/>
        </w:rPr>
      </w:pPr>
    </w:p>
    <w:p w:rsidR="007D3CDE" w:rsidRDefault="007D3CDE">
      <w:pPr>
        <w:pStyle w:val="20"/>
        <w:rPr>
          <w:rFonts w:ascii="宋体" w:hAnsi="宋体" w:cs="仿宋_GB2312"/>
          <w:kern w:val="0"/>
          <w:sz w:val="24"/>
          <w:lang w:val="zh-CN"/>
        </w:rPr>
      </w:pPr>
    </w:p>
    <w:p w:rsidR="007D3CDE" w:rsidRDefault="007D3CDE">
      <w:pPr>
        <w:pStyle w:val="20"/>
        <w:rPr>
          <w:rFonts w:ascii="宋体" w:hAnsi="宋体" w:cs="仿宋_GB2312"/>
          <w:kern w:val="0"/>
          <w:sz w:val="24"/>
          <w:lang w:val="zh-CN"/>
        </w:rPr>
      </w:pPr>
    </w:p>
    <w:p w:rsidR="007D3CDE" w:rsidRDefault="00734ADA">
      <w:pPr>
        <w:adjustRightInd w:val="0"/>
        <w:snapToGrid w:val="0"/>
        <w:spacing w:after="0" w:line="312" w:lineRule="auto"/>
        <w:ind w:right="480"/>
        <w:rPr>
          <w:rFonts w:ascii="宋体"/>
          <w:b/>
          <w:sz w:val="30"/>
          <w:szCs w:val="30"/>
        </w:rPr>
      </w:pPr>
      <w:r>
        <w:rPr>
          <w:rFonts w:ascii="宋体" w:hAnsi="宋体" w:hint="eastAsia"/>
          <w:b/>
          <w:sz w:val="28"/>
        </w:rPr>
        <w:lastRenderedPageBreak/>
        <w:t>附件3</w:t>
      </w:r>
    </w:p>
    <w:p w:rsidR="007D3CDE" w:rsidRDefault="00734ADA">
      <w:pPr>
        <w:spacing w:after="0" w:line="360" w:lineRule="auto"/>
        <w:jc w:val="center"/>
        <w:rPr>
          <w:rFonts w:hAnsi="宋体"/>
          <w:b/>
          <w:sz w:val="32"/>
          <w:szCs w:val="32"/>
          <w:u w:val="single"/>
        </w:rPr>
      </w:pPr>
      <w:r>
        <w:rPr>
          <w:b/>
          <w:color w:val="000000"/>
          <w:sz w:val="32"/>
          <w:szCs w:val="32"/>
        </w:rPr>
        <w:t>授权</w:t>
      </w:r>
      <w:r>
        <w:rPr>
          <w:rFonts w:hint="eastAsia"/>
          <w:b/>
          <w:color w:val="000000"/>
          <w:sz w:val="32"/>
          <w:szCs w:val="32"/>
        </w:rPr>
        <w:t>委托</w:t>
      </w:r>
      <w:r>
        <w:rPr>
          <w:b/>
          <w:color w:val="000000"/>
          <w:sz w:val="32"/>
          <w:szCs w:val="32"/>
        </w:rPr>
        <w:t>书</w:t>
      </w:r>
    </w:p>
    <w:p w:rsidR="007D3CDE" w:rsidRDefault="00734ADA">
      <w:pPr>
        <w:snapToGrid w:val="0"/>
        <w:spacing w:after="0" w:line="360" w:lineRule="auto"/>
        <w:rPr>
          <w:rFonts w:ascii="宋体" w:hAnsi="宋体" w:cs="宋体"/>
          <w:kern w:val="0"/>
          <w:sz w:val="24"/>
        </w:rPr>
      </w:pPr>
      <w:r>
        <w:rPr>
          <w:rFonts w:asciiTheme="minorEastAsia" w:eastAsiaTheme="minorEastAsia" w:hAnsiTheme="minorEastAsia" w:hint="eastAsia"/>
          <w:sz w:val="24"/>
        </w:rPr>
        <w:t>台州蔚蓝投资咨询有限公司</w:t>
      </w:r>
      <w:r>
        <w:rPr>
          <w:rFonts w:ascii="宋体" w:hAnsi="宋体" w:cs="宋体" w:hint="eastAsia"/>
          <w:kern w:val="0"/>
          <w:sz w:val="24"/>
        </w:rPr>
        <w:t>：</w:t>
      </w:r>
    </w:p>
    <w:p w:rsidR="007D3CDE" w:rsidRDefault="00734ADA">
      <w:pPr>
        <w:pStyle w:val="a9"/>
        <w:spacing w:after="0" w:line="360" w:lineRule="auto"/>
        <w:ind w:left="240" w:hangingChars="100" w:hanging="240"/>
        <w:rPr>
          <w:rFonts w:hAnsi="宋体"/>
          <w:sz w:val="24"/>
          <w:u w:val="single"/>
        </w:rPr>
      </w:pPr>
      <w:r>
        <w:rPr>
          <w:rFonts w:hAnsi="宋体"/>
          <w:sz w:val="24"/>
        </w:rPr>
        <w:t xml:space="preserve">    </w:t>
      </w:r>
      <w:r>
        <w:rPr>
          <w:rFonts w:hAnsi="宋体"/>
          <w:sz w:val="24"/>
          <w:u w:val="single"/>
        </w:rPr>
        <w:t xml:space="preserve">  （投标人全称）  </w:t>
      </w:r>
      <w:r>
        <w:rPr>
          <w:rFonts w:hAnsi="宋体"/>
          <w:sz w:val="24"/>
        </w:rPr>
        <w:t>法定代表人</w:t>
      </w:r>
      <w:r>
        <w:rPr>
          <w:rFonts w:ascii="Arial" w:hAnsi="Arial" w:cs="Arial" w:hint="eastAsia"/>
          <w:sz w:val="24"/>
        </w:rPr>
        <w:t>（或营业执照中单位负责人）</w:t>
      </w:r>
      <w:r>
        <w:rPr>
          <w:rFonts w:hAnsi="宋体"/>
          <w:sz w:val="24"/>
          <w:u w:val="single"/>
        </w:rPr>
        <w:tab/>
        <w:t>（法定代</w:t>
      </w:r>
    </w:p>
    <w:p w:rsidR="007D3CDE" w:rsidRDefault="00734ADA">
      <w:pPr>
        <w:pStyle w:val="a9"/>
        <w:spacing w:after="0" w:line="360" w:lineRule="auto"/>
        <w:ind w:left="240" w:hangingChars="100" w:hanging="240"/>
        <w:rPr>
          <w:rFonts w:hAnsi="宋体"/>
          <w:sz w:val="24"/>
        </w:rPr>
      </w:pPr>
      <w:r>
        <w:rPr>
          <w:rFonts w:hAnsi="宋体"/>
          <w:sz w:val="24"/>
          <w:u w:val="single"/>
        </w:rPr>
        <w:t>表</w:t>
      </w:r>
      <w:r>
        <w:rPr>
          <w:rFonts w:hAnsi="宋体" w:hint="eastAsia"/>
          <w:sz w:val="24"/>
          <w:u w:val="single"/>
        </w:rPr>
        <w:t>人</w:t>
      </w:r>
      <w:r>
        <w:rPr>
          <w:rFonts w:ascii="Arial" w:hAnsi="Arial" w:cs="Arial" w:hint="eastAsia"/>
          <w:sz w:val="24"/>
          <w:u w:val="single"/>
        </w:rPr>
        <w:t>或营业执照中单位负责人</w:t>
      </w:r>
      <w:r>
        <w:rPr>
          <w:rFonts w:hAnsi="宋体"/>
          <w:sz w:val="24"/>
          <w:u w:val="single"/>
        </w:rPr>
        <w:t xml:space="preserve">姓名） </w:t>
      </w:r>
      <w:r>
        <w:rPr>
          <w:rFonts w:hAnsi="宋体"/>
          <w:sz w:val="24"/>
        </w:rPr>
        <w:t>授权</w:t>
      </w:r>
      <w:r>
        <w:rPr>
          <w:rFonts w:hAnsi="宋体" w:hint="eastAsia"/>
          <w:sz w:val="24"/>
          <w:u w:val="single"/>
        </w:rPr>
        <w:t xml:space="preserve">   （授权代表</w:t>
      </w:r>
      <w:r>
        <w:rPr>
          <w:rFonts w:hAnsi="宋体"/>
          <w:sz w:val="24"/>
          <w:u w:val="single"/>
        </w:rPr>
        <w:t>姓名</w:t>
      </w:r>
      <w:r>
        <w:rPr>
          <w:rFonts w:hAnsi="宋体" w:hint="eastAsia"/>
          <w:sz w:val="24"/>
          <w:u w:val="single"/>
        </w:rPr>
        <w:t xml:space="preserve">） </w:t>
      </w:r>
      <w:r>
        <w:rPr>
          <w:rFonts w:hAnsi="宋体"/>
          <w:sz w:val="24"/>
        </w:rPr>
        <w:t>为</w:t>
      </w:r>
      <w:r>
        <w:rPr>
          <w:rFonts w:hAnsi="宋体" w:hint="eastAsia"/>
          <w:sz w:val="24"/>
        </w:rPr>
        <w:t>授权代表</w:t>
      </w:r>
      <w:r>
        <w:rPr>
          <w:rFonts w:hAnsi="宋体"/>
          <w:sz w:val="24"/>
        </w:rPr>
        <w:t>，</w:t>
      </w:r>
    </w:p>
    <w:p w:rsidR="007D3CDE" w:rsidRDefault="00734ADA">
      <w:pPr>
        <w:pStyle w:val="a9"/>
        <w:spacing w:after="0" w:line="360" w:lineRule="auto"/>
        <w:ind w:left="240" w:hangingChars="100" w:hanging="240"/>
        <w:rPr>
          <w:rFonts w:hAnsi="宋体"/>
          <w:sz w:val="24"/>
        </w:rPr>
      </w:pPr>
      <w:r>
        <w:rPr>
          <w:rFonts w:hAnsi="宋体"/>
          <w:sz w:val="24"/>
        </w:rPr>
        <w:t>参加贵单位组织的</w:t>
      </w:r>
      <w:r>
        <w:rPr>
          <w:rFonts w:hAnsi="宋体"/>
          <w:sz w:val="24"/>
          <w:u w:val="single"/>
        </w:rPr>
        <w:tab/>
      </w:r>
      <w:r>
        <w:rPr>
          <w:rFonts w:hAnsi="宋体" w:hint="eastAsia"/>
          <w:sz w:val="24"/>
          <w:u w:val="single"/>
        </w:rPr>
        <w:t xml:space="preserve">    </w:t>
      </w:r>
      <w:r>
        <w:rPr>
          <w:rFonts w:hAnsi="宋体"/>
          <w:sz w:val="24"/>
        </w:rPr>
        <w:t>项目的采购活动，并代表我方全权办理针对上述项目的</w:t>
      </w:r>
    </w:p>
    <w:p w:rsidR="007D3CDE" w:rsidRDefault="00734ADA">
      <w:pPr>
        <w:pStyle w:val="a9"/>
        <w:spacing w:after="0" w:line="360" w:lineRule="auto"/>
        <w:ind w:left="240" w:hangingChars="100" w:hanging="240"/>
        <w:rPr>
          <w:rFonts w:hAnsi="宋体"/>
          <w:sz w:val="24"/>
        </w:rPr>
      </w:pPr>
      <w:r>
        <w:rPr>
          <w:rFonts w:hAnsi="宋体"/>
          <w:sz w:val="24"/>
        </w:rPr>
        <w:t>投标、开标、评标、签约等具体事务和签署相关文件。</w:t>
      </w:r>
      <w:r>
        <w:rPr>
          <w:rFonts w:hAnsi="宋体" w:hint="eastAsia"/>
          <w:sz w:val="24"/>
        </w:rPr>
        <w:t>我方对授权代表的签字事</w:t>
      </w:r>
    </w:p>
    <w:p w:rsidR="007D3CDE" w:rsidRDefault="00734ADA">
      <w:pPr>
        <w:pStyle w:val="a9"/>
        <w:spacing w:after="0" w:line="360" w:lineRule="auto"/>
        <w:ind w:left="240" w:hangingChars="100" w:hanging="240"/>
        <w:rPr>
          <w:rFonts w:hAnsi="宋体"/>
          <w:sz w:val="24"/>
        </w:rPr>
      </w:pPr>
      <w:proofErr w:type="gramStart"/>
      <w:r>
        <w:rPr>
          <w:rFonts w:hAnsi="宋体" w:hint="eastAsia"/>
          <w:sz w:val="24"/>
        </w:rPr>
        <w:t>项负全部</w:t>
      </w:r>
      <w:proofErr w:type="gramEnd"/>
      <w:r>
        <w:rPr>
          <w:rFonts w:hAnsi="宋体" w:hint="eastAsia"/>
          <w:sz w:val="24"/>
        </w:rPr>
        <w:t>责任。</w:t>
      </w:r>
    </w:p>
    <w:p w:rsidR="007D3CDE" w:rsidRDefault="00734ADA">
      <w:pPr>
        <w:pStyle w:val="a9"/>
        <w:spacing w:after="0" w:line="360" w:lineRule="auto"/>
        <w:ind w:leftChars="66" w:left="139" w:firstLineChars="200" w:firstLine="480"/>
        <w:rPr>
          <w:rFonts w:hAnsi="宋体"/>
          <w:sz w:val="24"/>
        </w:rPr>
      </w:pPr>
      <w:r>
        <w:rPr>
          <w:rFonts w:hAnsi="宋体" w:hint="eastAsia"/>
          <w:sz w:val="24"/>
        </w:rPr>
        <w:t>在撤销授权的书面通知以前，本授权书一直有效。授权代表在授权委托书</w:t>
      </w:r>
    </w:p>
    <w:p w:rsidR="007D3CDE" w:rsidRDefault="00734ADA">
      <w:pPr>
        <w:pStyle w:val="a9"/>
        <w:spacing w:after="0" w:line="360" w:lineRule="auto"/>
        <w:rPr>
          <w:rFonts w:hAnsi="宋体"/>
          <w:sz w:val="24"/>
        </w:rPr>
      </w:pPr>
      <w:r>
        <w:rPr>
          <w:rFonts w:hAnsi="宋体" w:hint="eastAsia"/>
          <w:sz w:val="24"/>
        </w:rPr>
        <w:t>有效期内签署的所有文件不因授权的撤销而失效。</w:t>
      </w:r>
    </w:p>
    <w:p w:rsidR="007D3CDE" w:rsidRDefault="00734ADA">
      <w:pPr>
        <w:pStyle w:val="a9"/>
        <w:spacing w:after="0" w:line="360" w:lineRule="auto"/>
        <w:ind w:leftChars="66" w:left="139" w:firstLineChars="200" w:firstLine="480"/>
        <w:rPr>
          <w:rFonts w:hAnsi="宋体"/>
          <w:sz w:val="24"/>
        </w:rPr>
      </w:pPr>
      <w:r>
        <w:rPr>
          <w:rFonts w:hAnsi="宋体" w:hint="eastAsia"/>
          <w:sz w:val="24"/>
        </w:rPr>
        <w:t>授权代表无转委托权，特此委托。</w:t>
      </w:r>
    </w:p>
    <w:p w:rsidR="007D3CDE" w:rsidRDefault="007D3CDE">
      <w:pPr>
        <w:spacing w:after="0" w:line="360" w:lineRule="auto"/>
        <w:rPr>
          <w:sz w:val="24"/>
        </w:rPr>
      </w:pPr>
    </w:p>
    <w:p w:rsidR="007D3CDE" w:rsidRDefault="00734ADA">
      <w:pPr>
        <w:spacing w:after="0" w:line="360" w:lineRule="auto"/>
        <w:rPr>
          <w:sz w:val="24"/>
        </w:rPr>
      </w:pPr>
      <w:r>
        <w:rPr>
          <w:rFonts w:ascii="宋体" w:hint="eastAsia"/>
          <w:sz w:val="24"/>
        </w:rPr>
        <w:t>法定代表人签字或盖章：</w:t>
      </w:r>
    </w:p>
    <w:p w:rsidR="007D3CDE" w:rsidRDefault="007D3CDE">
      <w:pPr>
        <w:spacing w:line="360" w:lineRule="auto"/>
        <w:rPr>
          <w:sz w:val="24"/>
        </w:rPr>
      </w:pPr>
    </w:p>
    <w:p w:rsidR="007D3CDE" w:rsidRDefault="00734ADA">
      <w:pPr>
        <w:spacing w:line="360" w:lineRule="auto"/>
        <w:rPr>
          <w:sz w:val="24"/>
        </w:rPr>
      </w:pPr>
      <w:r>
        <w:rPr>
          <w:rFonts w:ascii="宋体" w:hint="eastAsia"/>
          <w:sz w:val="24"/>
        </w:rPr>
        <w:t>投标人全称（公章）：                              日期：2</w:t>
      </w:r>
      <w:r>
        <w:rPr>
          <w:rFonts w:ascii="宋体"/>
          <w:sz w:val="24"/>
        </w:rPr>
        <w:t>022-</w:t>
      </w:r>
    </w:p>
    <w:p w:rsidR="007D3CDE" w:rsidRDefault="007D3CDE">
      <w:pPr>
        <w:spacing w:line="360" w:lineRule="auto"/>
        <w:rPr>
          <w:sz w:val="24"/>
        </w:rPr>
      </w:pPr>
    </w:p>
    <w:p w:rsidR="007D3CDE" w:rsidRDefault="00734ADA">
      <w:pPr>
        <w:spacing w:line="360" w:lineRule="auto"/>
        <w:rPr>
          <w:b/>
          <w:sz w:val="24"/>
        </w:rPr>
      </w:pPr>
      <w:r>
        <w:rPr>
          <w:rFonts w:ascii="宋体" w:hint="eastAsia"/>
          <w:b/>
          <w:sz w:val="24"/>
        </w:rPr>
        <w:t>附：</w:t>
      </w: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80"/>
      </w:tblGrid>
      <w:tr w:rsidR="007D3CDE">
        <w:trPr>
          <w:trHeight w:val="2020"/>
        </w:trPr>
        <w:tc>
          <w:tcPr>
            <w:tcW w:w="4080" w:type="dxa"/>
          </w:tcPr>
          <w:p w:rsidR="007D3CDE" w:rsidRDefault="007D3CDE">
            <w:pPr>
              <w:spacing w:line="360" w:lineRule="auto"/>
              <w:rPr>
                <w:rFonts w:ascii="宋体"/>
                <w:b/>
                <w:sz w:val="24"/>
              </w:rPr>
            </w:pPr>
          </w:p>
          <w:p w:rsidR="007D3CDE" w:rsidRDefault="00734ADA">
            <w:pPr>
              <w:spacing w:line="360" w:lineRule="auto"/>
              <w:ind w:firstLineChars="150" w:firstLine="361"/>
              <w:rPr>
                <w:rFonts w:ascii="宋体"/>
                <w:b/>
                <w:sz w:val="24"/>
              </w:rPr>
            </w:pPr>
            <w:r>
              <w:rPr>
                <w:rFonts w:ascii="宋体" w:hint="eastAsia"/>
                <w:b/>
                <w:sz w:val="24"/>
              </w:rPr>
              <w:t>法定代表身份证复印件</w:t>
            </w:r>
            <w:proofErr w:type="gramStart"/>
            <w:r>
              <w:rPr>
                <w:rFonts w:ascii="宋体" w:hint="eastAsia"/>
                <w:b/>
                <w:sz w:val="24"/>
              </w:rPr>
              <w:t>粘帖</w:t>
            </w:r>
            <w:proofErr w:type="gramEnd"/>
            <w:r>
              <w:rPr>
                <w:rFonts w:ascii="宋体" w:hint="eastAsia"/>
                <w:b/>
                <w:sz w:val="24"/>
              </w:rPr>
              <w:t>处</w:t>
            </w:r>
          </w:p>
        </w:tc>
      </w:tr>
    </w:tbl>
    <w:p w:rsidR="007D3CDE" w:rsidRDefault="00734ADA">
      <w:pPr>
        <w:spacing w:line="360" w:lineRule="auto"/>
        <w:rPr>
          <w:sz w:val="24"/>
        </w:rPr>
      </w:pPr>
      <w:r>
        <w:rPr>
          <w:rFonts w:ascii="宋体" w:hint="eastAsia"/>
          <w:sz w:val="24"/>
        </w:rPr>
        <w:t xml:space="preserve">法定代表人姓名：                                 </w:t>
      </w:r>
    </w:p>
    <w:p w:rsidR="007D3CDE" w:rsidRDefault="00734ADA">
      <w:pPr>
        <w:spacing w:line="360" w:lineRule="auto"/>
        <w:rPr>
          <w:sz w:val="24"/>
        </w:rPr>
      </w:pPr>
      <w:r>
        <w:rPr>
          <w:rFonts w:ascii="宋体" w:hint="eastAsia"/>
          <w:sz w:val="24"/>
        </w:rPr>
        <w:t>传真：</w:t>
      </w:r>
    </w:p>
    <w:p w:rsidR="007D3CDE" w:rsidRDefault="00734ADA">
      <w:pPr>
        <w:spacing w:line="360" w:lineRule="auto"/>
        <w:rPr>
          <w:rFonts w:ascii="宋体"/>
          <w:sz w:val="24"/>
        </w:rPr>
      </w:pPr>
      <w:r>
        <w:rPr>
          <w:rFonts w:ascii="宋体" w:hint="eastAsia"/>
          <w:sz w:val="24"/>
        </w:rPr>
        <w:t>电话：</w:t>
      </w:r>
    </w:p>
    <w:p w:rsidR="007D3CDE" w:rsidRDefault="00734ADA">
      <w:pPr>
        <w:spacing w:line="360" w:lineRule="auto"/>
        <w:rPr>
          <w:sz w:val="24"/>
        </w:rPr>
      </w:pPr>
      <w:r>
        <w:rPr>
          <w:rFonts w:ascii="宋体" w:hint="eastAsia"/>
          <w:sz w:val="24"/>
        </w:rPr>
        <w:t>详细通讯地址：</w:t>
      </w:r>
    </w:p>
    <w:p w:rsidR="007D3CDE" w:rsidRDefault="00734ADA">
      <w:pPr>
        <w:spacing w:line="360" w:lineRule="auto"/>
        <w:rPr>
          <w:rFonts w:ascii="宋体"/>
          <w:sz w:val="24"/>
        </w:rPr>
      </w:pPr>
      <w:r>
        <w:rPr>
          <w:rFonts w:ascii="宋体" w:hint="eastAsia"/>
          <w:sz w:val="24"/>
        </w:rPr>
        <w:t>邮政编码：</w:t>
      </w:r>
    </w:p>
    <w:p w:rsidR="007D3CDE" w:rsidRDefault="007D3CDE">
      <w:pPr>
        <w:spacing w:line="360" w:lineRule="auto"/>
        <w:rPr>
          <w:b/>
          <w:sz w:val="24"/>
        </w:rPr>
      </w:pPr>
    </w:p>
    <w:tbl>
      <w:tblPr>
        <w:tblpPr w:leftFromText="180" w:rightFromText="180" w:vertAnchor="text" w:tblpX="4209" w:tblpY="321"/>
        <w:tblW w:w="4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80"/>
      </w:tblGrid>
      <w:tr w:rsidR="007D3CDE">
        <w:trPr>
          <w:trHeight w:val="2020"/>
        </w:trPr>
        <w:tc>
          <w:tcPr>
            <w:tcW w:w="4080" w:type="dxa"/>
          </w:tcPr>
          <w:p w:rsidR="007D3CDE" w:rsidRDefault="007D3CDE">
            <w:pPr>
              <w:spacing w:line="360" w:lineRule="auto"/>
              <w:rPr>
                <w:rFonts w:ascii="宋体"/>
                <w:b/>
                <w:sz w:val="24"/>
              </w:rPr>
            </w:pPr>
          </w:p>
          <w:p w:rsidR="007D3CDE" w:rsidRDefault="00734ADA">
            <w:pPr>
              <w:spacing w:line="360" w:lineRule="auto"/>
              <w:ind w:firstLineChars="150" w:firstLine="361"/>
              <w:rPr>
                <w:rFonts w:ascii="宋体"/>
                <w:b/>
                <w:sz w:val="24"/>
              </w:rPr>
            </w:pPr>
            <w:r>
              <w:rPr>
                <w:rFonts w:ascii="宋体" w:hint="eastAsia"/>
                <w:b/>
                <w:sz w:val="24"/>
              </w:rPr>
              <w:t>授权代表身份证复印件</w:t>
            </w:r>
            <w:proofErr w:type="gramStart"/>
            <w:r>
              <w:rPr>
                <w:rFonts w:ascii="宋体" w:hint="eastAsia"/>
                <w:b/>
                <w:sz w:val="24"/>
              </w:rPr>
              <w:t>粘帖</w:t>
            </w:r>
            <w:proofErr w:type="gramEnd"/>
            <w:r>
              <w:rPr>
                <w:rFonts w:ascii="宋体" w:hint="eastAsia"/>
                <w:b/>
                <w:sz w:val="24"/>
              </w:rPr>
              <w:t>处</w:t>
            </w:r>
          </w:p>
        </w:tc>
      </w:tr>
    </w:tbl>
    <w:p w:rsidR="007D3CDE" w:rsidRDefault="00734ADA">
      <w:pPr>
        <w:spacing w:line="360" w:lineRule="auto"/>
        <w:rPr>
          <w:rFonts w:ascii="宋体"/>
          <w:sz w:val="24"/>
        </w:rPr>
      </w:pPr>
      <w:r>
        <w:rPr>
          <w:rFonts w:ascii="宋体" w:hint="eastAsia"/>
          <w:sz w:val="24"/>
        </w:rPr>
        <w:t xml:space="preserve">授权代表姓名：       </w:t>
      </w:r>
    </w:p>
    <w:p w:rsidR="007D3CDE" w:rsidRDefault="00734ADA">
      <w:pPr>
        <w:spacing w:line="360" w:lineRule="auto"/>
        <w:rPr>
          <w:sz w:val="24"/>
        </w:rPr>
      </w:pPr>
      <w:r>
        <w:rPr>
          <w:rFonts w:ascii="宋体" w:hint="eastAsia"/>
          <w:sz w:val="24"/>
        </w:rPr>
        <w:t xml:space="preserve">职务：                           </w:t>
      </w:r>
    </w:p>
    <w:p w:rsidR="007D3CDE" w:rsidRDefault="00734ADA">
      <w:pPr>
        <w:spacing w:line="360" w:lineRule="auto"/>
        <w:rPr>
          <w:sz w:val="24"/>
        </w:rPr>
      </w:pPr>
      <w:r>
        <w:rPr>
          <w:rFonts w:ascii="宋体" w:hint="eastAsia"/>
          <w:sz w:val="24"/>
        </w:rPr>
        <w:t>传真：</w:t>
      </w:r>
    </w:p>
    <w:p w:rsidR="007D3CDE" w:rsidRDefault="00734ADA">
      <w:pPr>
        <w:spacing w:line="360" w:lineRule="auto"/>
        <w:rPr>
          <w:rFonts w:ascii="宋体"/>
          <w:sz w:val="24"/>
        </w:rPr>
      </w:pPr>
      <w:r>
        <w:rPr>
          <w:rFonts w:ascii="宋体" w:hint="eastAsia"/>
          <w:sz w:val="24"/>
        </w:rPr>
        <w:t>电话：</w:t>
      </w:r>
    </w:p>
    <w:p w:rsidR="007D3CDE" w:rsidRDefault="00734ADA">
      <w:pPr>
        <w:spacing w:line="360" w:lineRule="auto"/>
        <w:rPr>
          <w:sz w:val="24"/>
        </w:rPr>
      </w:pPr>
      <w:r>
        <w:rPr>
          <w:rFonts w:ascii="宋体" w:hint="eastAsia"/>
          <w:sz w:val="24"/>
        </w:rPr>
        <w:t>详细通讯地址：</w:t>
      </w:r>
    </w:p>
    <w:p w:rsidR="007D3CDE" w:rsidRDefault="00734ADA">
      <w:pPr>
        <w:spacing w:line="360" w:lineRule="auto"/>
        <w:rPr>
          <w:rFonts w:ascii="宋体"/>
          <w:sz w:val="24"/>
        </w:rPr>
      </w:pPr>
      <w:r>
        <w:rPr>
          <w:rFonts w:ascii="宋体" w:hint="eastAsia"/>
          <w:sz w:val="24"/>
        </w:rPr>
        <w:t>邮政编码：</w:t>
      </w:r>
    </w:p>
    <w:p w:rsidR="007D3CDE" w:rsidRDefault="00734ADA">
      <w:pPr>
        <w:widowControl/>
        <w:jc w:val="left"/>
        <w:rPr>
          <w:rFonts w:ascii="宋体"/>
          <w:sz w:val="24"/>
        </w:rPr>
      </w:pPr>
      <w:r>
        <w:rPr>
          <w:rFonts w:ascii="宋体" w:hAnsi="宋体"/>
          <w:b/>
          <w:sz w:val="28"/>
        </w:rPr>
        <w:br w:type="page"/>
      </w:r>
    </w:p>
    <w:p w:rsidR="007D3CDE" w:rsidRDefault="00734ADA" w:rsidP="00734ADA">
      <w:pPr>
        <w:snapToGrid w:val="0"/>
        <w:spacing w:beforeLines="50" w:after="0" w:line="312" w:lineRule="auto"/>
        <w:rPr>
          <w:rFonts w:ascii="仿宋_GB2312" w:eastAsia="仿宋_GB2312" w:hAnsi="宋体"/>
          <w:b/>
          <w:sz w:val="30"/>
          <w:szCs w:val="30"/>
        </w:rPr>
      </w:pPr>
      <w:r>
        <w:rPr>
          <w:rFonts w:ascii="宋体" w:hAnsi="宋体" w:hint="eastAsia"/>
          <w:b/>
          <w:sz w:val="28"/>
        </w:rPr>
        <w:lastRenderedPageBreak/>
        <w:t xml:space="preserve">附件4：                                                 </w:t>
      </w:r>
      <w:r>
        <w:rPr>
          <w:rFonts w:ascii="宋体" w:hAnsi="宋体" w:hint="eastAsia"/>
          <w:b/>
          <w:sz w:val="28"/>
          <w:u w:val="single"/>
        </w:rPr>
        <w:t xml:space="preserve">     </w:t>
      </w:r>
      <w:r>
        <w:rPr>
          <w:rFonts w:ascii="宋体" w:hAnsi="宋体" w:hint="eastAsia"/>
          <w:bCs/>
          <w:sz w:val="24"/>
        </w:rPr>
        <w:t>本</w:t>
      </w:r>
    </w:p>
    <w:p w:rsidR="007D3CDE" w:rsidRDefault="007D3CDE">
      <w:pPr>
        <w:spacing w:after="0" w:line="312" w:lineRule="auto"/>
        <w:ind w:right="-110"/>
        <w:jc w:val="center"/>
        <w:rPr>
          <w:rFonts w:ascii="宋体" w:hAnsi="宋体"/>
          <w:spacing w:val="40"/>
          <w:sz w:val="52"/>
          <w:szCs w:val="52"/>
        </w:rPr>
      </w:pPr>
    </w:p>
    <w:p w:rsidR="007D3CDE" w:rsidRDefault="00734ADA">
      <w:pPr>
        <w:spacing w:after="0" w:line="312" w:lineRule="auto"/>
        <w:ind w:right="-110"/>
        <w:jc w:val="center"/>
        <w:rPr>
          <w:rFonts w:ascii="宋体" w:hAnsi="宋体"/>
          <w:spacing w:val="40"/>
          <w:sz w:val="52"/>
          <w:szCs w:val="52"/>
        </w:rPr>
      </w:pPr>
      <w:r>
        <w:rPr>
          <w:rFonts w:ascii="宋体" w:hAnsi="宋体" w:hint="eastAsia"/>
          <w:spacing w:val="40"/>
          <w:sz w:val="52"/>
          <w:szCs w:val="52"/>
        </w:rPr>
        <w:t>项目名称</w:t>
      </w:r>
    </w:p>
    <w:p w:rsidR="007D3CDE" w:rsidRDefault="00734ADA" w:rsidP="00734ADA">
      <w:pPr>
        <w:spacing w:beforeLines="100" w:after="0" w:line="312" w:lineRule="auto"/>
        <w:ind w:right="-108"/>
        <w:jc w:val="center"/>
        <w:rPr>
          <w:rFonts w:ascii="宋体" w:hAnsi="宋体"/>
          <w:sz w:val="36"/>
          <w:szCs w:val="36"/>
        </w:rPr>
      </w:pPr>
      <w:r>
        <w:rPr>
          <w:rFonts w:ascii="宋体" w:hAnsi="宋体" w:hint="eastAsia"/>
          <w:sz w:val="36"/>
          <w:szCs w:val="36"/>
        </w:rPr>
        <w:t xml:space="preserve">项目编号： </w:t>
      </w:r>
      <w:r>
        <w:rPr>
          <w:rFonts w:ascii="宋体" w:hAnsi="宋体"/>
          <w:sz w:val="36"/>
          <w:szCs w:val="36"/>
        </w:rPr>
        <w:t xml:space="preserve">     </w:t>
      </w:r>
      <w:r>
        <w:rPr>
          <w:rFonts w:ascii="宋体" w:hAnsi="宋体" w:hint="eastAsia"/>
          <w:sz w:val="36"/>
          <w:szCs w:val="36"/>
        </w:rPr>
        <w:t xml:space="preserve">（标段 </w:t>
      </w:r>
      <w:r>
        <w:rPr>
          <w:rFonts w:ascii="宋体" w:hAnsi="宋体"/>
          <w:sz w:val="36"/>
          <w:szCs w:val="36"/>
        </w:rPr>
        <w:t xml:space="preserve"> </w:t>
      </w:r>
      <w:r>
        <w:rPr>
          <w:rFonts w:ascii="宋体" w:hAnsi="宋体" w:hint="eastAsia"/>
          <w:sz w:val="36"/>
          <w:szCs w:val="36"/>
        </w:rPr>
        <w:t>）</w:t>
      </w:r>
    </w:p>
    <w:p w:rsidR="007D3CDE" w:rsidRDefault="007D3CDE">
      <w:pPr>
        <w:autoSpaceDE w:val="0"/>
        <w:autoSpaceDN w:val="0"/>
        <w:adjustRightInd w:val="0"/>
        <w:spacing w:after="0" w:line="312" w:lineRule="auto"/>
        <w:jc w:val="center"/>
        <w:rPr>
          <w:rFonts w:ascii="宋体" w:hAnsi="宋体" w:cs="宋体"/>
          <w:sz w:val="84"/>
          <w:szCs w:val="84"/>
          <w:lang w:val="zh-CN"/>
        </w:rPr>
      </w:pPr>
    </w:p>
    <w:p w:rsidR="007D3CDE" w:rsidRDefault="00734ADA">
      <w:pPr>
        <w:autoSpaceDE w:val="0"/>
        <w:autoSpaceDN w:val="0"/>
        <w:adjustRightInd w:val="0"/>
        <w:spacing w:after="0" w:line="312" w:lineRule="auto"/>
        <w:jc w:val="center"/>
        <w:rPr>
          <w:rFonts w:ascii="宋体" w:hAnsi="宋体" w:cs="宋体"/>
          <w:sz w:val="84"/>
          <w:szCs w:val="84"/>
          <w:lang w:val="zh-CN"/>
        </w:rPr>
      </w:pPr>
      <w:r>
        <w:rPr>
          <w:rFonts w:ascii="宋体" w:hAnsi="宋体" w:cs="宋体" w:hint="eastAsia"/>
          <w:sz w:val="84"/>
          <w:szCs w:val="84"/>
          <w:lang w:val="zh-CN"/>
        </w:rPr>
        <w:t>投</w:t>
      </w:r>
    </w:p>
    <w:p w:rsidR="007D3CDE" w:rsidRDefault="00734ADA">
      <w:pPr>
        <w:autoSpaceDE w:val="0"/>
        <w:autoSpaceDN w:val="0"/>
        <w:adjustRightInd w:val="0"/>
        <w:spacing w:after="0" w:line="312" w:lineRule="auto"/>
        <w:jc w:val="center"/>
        <w:rPr>
          <w:rFonts w:ascii="宋体" w:hAnsi="宋体" w:cs="宋体"/>
          <w:sz w:val="84"/>
          <w:szCs w:val="84"/>
          <w:lang w:val="zh-CN"/>
        </w:rPr>
      </w:pPr>
      <w:r>
        <w:rPr>
          <w:rFonts w:ascii="宋体" w:hAnsi="宋体" w:cs="宋体" w:hint="eastAsia"/>
          <w:sz w:val="84"/>
          <w:szCs w:val="84"/>
          <w:lang w:val="zh-CN"/>
        </w:rPr>
        <w:t>标</w:t>
      </w:r>
    </w:p>
    <w:p w:rsidR="007D3CDE" w:rsidRDefault="00734ADA">
      <w:pPr>
        <w:autoSpaceDE w:val="0"/>
        <w:autoSpaceDN w:val="0"/>
        <w:adjustRightInd w:val="0"/>
        <w:spacing w:after="0" w:line="312" w:lineRule="auto"/>
        <w:jc w:val="center"/>
        <w:rPr>
          <w:rFonts w:ascii="宋体" w:hAnsi="宋体"/>
          <w:sz w:val="84"/>
          <w:szCs w:val="84"/>
        </w:rPr>
      </w:pPr>
      <w:r>
        <w:rPr>
          <w:rFonts w:ascii="宋体" w:hAnsi="宋体" w:cs="宋体" w:hint="eastAsia"/>
          <w:sz w:val="84"/>
          <w:szCs w:val="84"/>
          <w:lang w:val="zh-CN"/>
        </w:rPr>
        <w:t>文</w:t>
      </w:r>
    </w:p>
    <w:p w:rsidR="007D3CDE" w:rsidRDefault="00734ADA">
      <w:pPr>
        <w:spacing w:after="0" w:line="312" w:lineRule="auto"/>
        <w:ind w:right="-108"/>
        <w:jc w:val="center"/>
        <w:rPr>
          <w:rFonts w:ascii="宋体" w:hAnsi="宋体" w:cs="宋体"/>
          <w:sz w:val="84"/>
          <w:szCs w:val="84"/>
          <w:lang w:val="zh-CN"/>
        </w:rPr>
      </w:pPr>
      <w:r>
        <w:rPr>
          <w:rFonts w:ascii="宋体" w:hAnsi="宋体" w:cs="宋体" w:hint="eastAsia"/>
          <w:sz w:val="84"/>
          <w:szCs w:val="84"/>
          <w:lang w:val="zh-CN"/>
        </w:rPr>
        <w:t>件</w:t>
      </w:r>
    </w:p>
    <w:p w:rsidR="007D3CDE" w:rsidRDefault="00734ADA">
      <w:pPr>
        <w:spacing w:after="0" w:line="312" w:lineRule="auto"/>
        <w:ind w:right="-108"/>
        <w:jc w:val="center"/>
        <w:rPr>
          <w:rFonts w:ascii="宋体" w:hAnsi="宋体" w:cs="宋体"/>
          <w:b/>
          <w:bCs/>
          <w:sz w:val="28"/>
          <w:szCs w:val="28"/>
          <w:lang w:val="zh-CN"/>
        </w:rPr>
      </w:pPr>
      <w:r>
        <w:rPr>
          <w:rFonts w:ascii="宋体" w:hAnsi="宋体" w:cs="宋体" w:hint="eastAsia"/>
          <w:b/>
          <w:bCs/>
          <w:sz w:val="28"/>
          <w:szCs w:val="28"/>
          <w:lang w:val="zh-CN"/>
        </w:rPr>
        <w:t>（商务与技术文件）</w:t>
      </w:r>
    </w:p>
    <w:p w:rsidR="007D3CDE" w:rsidRDefault="007D3CDE">
      <w:pPr>
        <w:spacing w:after="0" w:line="312" w:lineRule="auto"/>
        <w:ind w:right="532" w:firstLineChars="200" w:firstLine="720"/>
        <w:rPr>
          <w:rFonts w:ascii="宋体" w:hAnsi="宋体"/>
          <w:sz w:val="36"/>
          <w:szCs w:val="36"/>
        </w:rPr>
      </w:pP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投标人全称（公章）：</w:t>
      </w: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地    址：</w:t>
      </w: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时    间：</w:t>
      </w:r>
    </w:p>
    <w:p w:rsidR="007D3CDE" w:rsidRDefault="007D3CDE">
      <w:pPr>
        <w:snapToGrid w:val="0"/>
        <w:spacing w:before="50" w:after="0" w:line="312" w:lineRule="auto"/>
        <w:jc w:val="center"/>
        <w:rPr>
          <w:rFonts w:ascii="宋体" w:hAnsi="宋体"/>
          <w:b/>
          <w:bCs/>
          <w:sz w:val="32"/>
          <w:szCs w:val="32"/>
          <w:lang w:val="zh-CN"/>
        </w:rPr>
      </w:pPr>
    </w:p>
    <w:p w:rsidR="007D3CDE" w:rsidRDefault="007D3CDE">
      <w:pPr>
        <w:snapToGrid w:val="0"/>
        <w:spacing w:before="50" w:after="0" w:line="312" w:lineRule="auto"/>
        <w:jc w:val="center"/>
        <w:rPr>
          <w:rFonts w:ascii="宋体" w:hAnsi="宋体"/>
          <w:b/>
          <w:bCs/>
          <w:sz w:val="32"/>
          <w:szCs w:val="32"/>
          <w:lang w:val="zh-CN"/>
        </w:rPr>
      </w:pPr>
    </w:p>
    <w:p w:rsidR="007D3CDE" w:rsidRDefault="00734ADA">
      <w:pPr>
        <w:snapToGrid w:val="0"/>
        <w:spacing w:before="50" w:after="0" w:line="312" w:lineRule="auto"/>
        <w:jc w:val="center"/>
        <w:rPr>
          <w:rFonts w:ascii="宋体" w:hAnsi="宋体"/>
          <w:b/>
          <w:bCs/>
          <w:sz w:val="36"/>
          <w:szCs w:val="36"/>
        </w:rPr>
      </w:pPr>
      <w:r>
        <w:rPr>
          <w:rFonts w:ascii="宋体" w:hAnsi="宋体" w:hint="eastAsia"/>
          <w:b/>
          <w:bCs/>
          <w:sz w:val="36"/>
          <w:szCs w:val="36"/>
          <w:lang w:val="zh-CN"/>
        </w:rPr>
        <w:lastRenderedPageBreak/>
        <w:t>商务与技术文件</w:t>
      </w:r>
      <w:r>
        <w:rPr>
          <w:rFonts w:ascii="宋体" w:hAnsi="宋体" w:hint="eastAsia"/>
          <w:b/>
          <w:bCs/>
          <w:sz w:val="36"/>
          <w:szCs w:val="36"/>
        </w:rPr>
        <w:t>目录</w:t>
      </w:r>
    </w:p>
    <w:p w:rsidR="007D3CDE" w:rsidRDefault="007D3CDE">
      <w:pPr>
        <w:pStyle w:val="20"/>
      </w:pPr>
    </w:p>
    <w:p w:rsidR="007D3CDE" w:rsidRDefault="00734ADA">
      <w:pPr>
        <w:snapToGrid w:val="0"/>
        <w:spacing w:after="0" w:line="360" w:lineRule="auto"/>
        <w:ind w:firstLineChars="200" w:firstLine="482"/>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第一部分  技术方案描述部分</w:t>
      </w:r>
    </w:p>
    <w:p w:rsidR="007D3CDE" w:rsidRDefault="00734ADA">
      <w:pPr>
        <w:snapToGrid w:val="0"/>
        <w:spacing w:after="0"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1、投标人情况介绍（附件5）；</w:t>
      </w:r>
    </w:p>
    <w:p w:rsidR="007D3CDE" w:rsidRDefault="00734ADA">
      <w:pPr>
        <w:snapToGrid w:val="0"/>
        <w:spacing w:after="0"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2、项目需求的理解与分析；</w:t>
      </w:r>
    </w:p>
    <w:p w:rsidR="007D3CDE" w:rsidRDefault="00734ADA">
      <w:pPr>
        <w:snapToGrid w:val="0"/>
        <w:spacing w:after="0"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 xml:space="preserve">3、项目组织实施方案(可视情选用附件6、附件7)； </w:t>
      </w:r>
    </w:p>
    <w:p w:rsidR="007D3CDE" w:rsidRDefault="00734ADA">
      <w:pPr>
        <w:snapToGrid w:val="0"/>
        <w:spacing w:after="0" w:line="360" w:lineRule="auto"/>
        <w:ind w:firstLineChars="200" w:firstLine="480"/>
        <w:rPr>
          <w:rFonts w:asciiTheme="minorEastAsia" w:eastAsiaTheme="minorEastAsia" w:hAnsiTheme="minorEastAsia" w:cstheme="minorEastAsia"/>
          <w:sz w:val="24"/>
        </w:rPr>
      </w:pPr>
      <w:r>
        <w:rPr>
          <w:rFonts w:asciiTheme="minorEastAsia" w:eastAsiaTheme="minorEastAsia" w:hAnsiTheme="minorEastAsia" w:cstheme="minorEastAsia" w:hint="eastAsia"/>
          <w:sz w:val="24"/>
        </w:rPr>
        <w:t>4、</w:t>
      </w:r>
      <w:r>
        <w:rPr>
          <w:rFonts w:asciiTheme="minorEastAsia" w:eastAsiaTheme="minorEastAsia" w:hAnsiTheme="minorEastAsia" w:cstheme="minorEastAsia" w:hint="eastAsia"/>
          <w:kern w:val="0"/>
          <w:sz w:val="24"/>
        </w:rPr>
        <w:t>安装、调试及验收方案</w:t>
      </w:r>
      <w:r>
        <w:rPr>
          <w:rFonts w:asciiTheme="minorEastAsia" w:eastAsiaTheme="minorEastAsia" w:hAnsiTheme="minorEastAsia" w:cstheme="minorEastAsia" w:hint="eastAsia"/>
          <w:sz w:val="24"/>
        </w:rPr>
        <w:t>；</w:t>
      </w:r>
    </w:p>
    <w:p w:rsidR="007D3CDE" w:rsidRDefault="00734ADA">
      <w:pPr>
        <w:snapToGrid w:val="0"/>
        <w:spacing w:after="0" w:line="360" w:lineRule="auto"/>
        <w:ind w:firstLineChars="200" w:firstLine="482"/>
        <w:jc w:val="left"/>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第二部分  投标产品描述部分</w:t>
      </w:r>
    </w:p>
    <w:p w:rsidR="007D3CDE" w:rsidRDefault="00734ADA">
      <w:pPr>
        <w:snapToGrid w:val="0"/>
        <w:spacing w:after="0" w:line="360" w:lineRule="auto"/>
        <w:ind w:firstLineChars="196" w:firstLine="470"/>
        <w:rPr>
          <w:rFonts w:asciiTheme="minorEastAsia" w:eastAsiaTheme="minorEastAsia" w:hAnsiTheme="minorEastAsia" w:cstheme="minorEastAsia"/>
          <w:kern w:val="0"/>
          <w:sz w:val="24"/>
        </w:rPr>
      </w:pPr>
      <w:r>
        <w:rPr>
          <w:rFonts w:asciiTheme="minorEastAsia" w:eastAsiaTheme="minorEastAsia" w:hAnsiTheme="minorEastAsia" w:cstheme="minorEastAsia" w:hint="eastAsia"/>
          <w:sz w:val="24"/>
        </w:rPr>
        <w:t>1、</w:t>
      </w:r>
      <w:r>
        <w:rPr>
          <w:rFonts w:asciiTheme="minorEastAsia" w:eastAsiaTheme="minorEastAsia" w:hAnsiTheme="minorEastAsia" w:cstheme="minorEastAsia" w:hint="eastAsia"/>
          <w:kern w:val="0"/>
          <w:sz w:val="24"/>
        </w:rPr>
        <w:t>投标产品描述及相关资料（</w:t>
      </w:r>
      <w:r>
        <w:rPr>
          <w:rFonts w:asciiTheme="minorEastAsia" w:eastAsiaTheme="minorEastAsia" w:hAnsiTheme="minorEastAsia" w:cstheme="minorEastAsia" w:hint="eastAsia"/>
          <w:sz w:val="24"/>
        </w:rPr>
        <w:t>可视情选用附件8</w:t>
      </w:r>
      <w:r>
        <w:rPr>
          <w:rFonts w:asciiTheme="minorEastAsia" w:eastAsiaTheme="minorEastAsia" w:hAnsiTheme="minorEastAsia" w:cstheme="minorEastAsia" w:hint="eastAsia"/>
          <w:kern w:val="0"/>
          <w:sz w:val="24"/>
        </w:rPr>
        <w:t>）；</w:t>
      </w:r>
    </w:p>
    <w:p w:rsidR="007D3CDE" w:rsidRDefault="00734ADA">
      <w:pPr>
        <w:snapToGrid w:val="0"/>
        <w:spacing w:after="0" w:line="360" w:lineRule="auto"/>
        <w:ind w:firstLineChars="200" w:firstLine="480"/>
        <w:rPr>
          <w:rFonts w:asciiTheme="minorEastAsia" w:eastAsiaTheme="minorEastAsia" w:hAnsiTheme="minorEastAsia" w:cstheme="minorEastAsia"/>
          <w:kern w:val="0"/>
          <w:sz w:val="24"/>
        </w:rPr>
      </w:pPr>
      <w:r>
        <w:rPr>
          <w:rFonts w:asciiTheme="minorEastAsia" w:eastAsiaTheme="minorEastAsia" w:hAnsiTheme="minorEastAsia" w:cstheme="minorEastAsia" w:hint="eastAsia"/>
          <w:kern w:val="0"/>
          <w:sz w:val="24"/>
        </w:rPr>
        <w:t>2、</w:t>
      </w:r>
      <w:r>
        <w:rPr>
          <w:rFonts w:asciiTheme="minorEastAsia" w:eastAsiaTheme="minorEastAsia" w:hAnsiTheme="minorEastAsia" w:cstheme="minorEastAsia" w:hint="eastAsia"/>
          <w:sz w:val="24"/>
        </w:rPr>
        <w:t>投标人需要说明的其他内容；（包括可能影响投标人技术性能评分项的各类证明材料）</w:t>
      </w:r>
    </w:p>
    <w:p w:rsidR="007D3CDE" w:rsidRDefault="00734ADA">
      <w:pPr>
        <w:snapToGrid w:val="0"/>
        <w:spacing w:after="0" w:line="360" w:lineRule="auto"/>
        <w:ind w:firstLineChars="200" w:firstLine="482"/>
        <w:rPr>
          <w:rFonts w:asciiTheme="minorEastAsia" w:eastAsiaTheme="minorEastAsia" w:hAnsiTheme="minorEastAsia" w:cstheme="minorEastAsia"/>
          <w:b/>
          <w:bCs/>
          <w:kern w:val="0"/>
          <w:sz w:val="24"/>
        </w:rPr>
      </w:pPr>
      <w:r>
        <w:rPr>
          <w:rFonts w:asciiTheme="minorEastAsia" w:eastAsiaTheme="minorEastAsia" w:hAnsiTheme="minorEastAsia" w:cstheme="minorEastAsia" w:hint="eastAsia"/>
          <w:b/>
          <w:bCs/>
          <w:kern w:val="0"/>
          <w:sz w:val="24"/>
        </w:rPr>
        <w:t>第三部分  商务响应部分</w:t>
      </w:r>
    </w:p>
    <w:p w:rsidR="007D3CDE" w:rsidRDefault="00734ADA">
      <w:pPr>
        <w:snapToGrid w:val="0"/>
        <w:spacing w:after="0" w:line="360" w:lineRule="auto"/>
        <w:ind w:firstLineChars="196" w:firstLine="470"/>
        <w:rPr>
          <w:rFonts w:asciiTheme="minorEastAsia" w:eastAsiaTheme="minorEastAsia" w:hAnsiTheme="minorEastAsia" w:cstheme="minorEastAsia"/>
          <w:kern w:val="0"/>
          <w:sz w:val="24"/>
        </w:rPr>
      </w:pPr>
      <w:r>
        <w:rPr>
          <w:rFonts w:asciiTheme="minorEastAsia" w:eastAsiaTheme="minorEastAsia" w:hAnsiTheme="minorEastAsia" w:cstheme="minorEastAsia" w:hint="eastAsia"/>
          <w:kern w:val="0"/>
          <w:sz w:val="24"/>
        </w:rPr>
        <w:t>1、证书一览表（附件9）；</w:t>
      </w:r>
    </w:p>
    <w:p w:rsidR="007D3CDE" w:rsidRDefault="00734ADA">
      <w:pPr>
        <w:snapToGrid w:val="0"/>
        <w:spacing w:after="0" w:line="360" w:lineRule="auto"/>
        <w:ind w:firstLineChars="196" w:firstLine="470"/>
        <w:rPr>
          <w:rFonts w:asciiTheme="minorEastAsia" w:eastAsiaTheme="minorEastAsia" w:hAnsiTheme="minorEastAsia" w:cstheme="minorEastAsia"/>
          <w:kern w:val="0"/>
          <w:sz w:val="24"/>
        </w:rPr>
      </w:pPr>
      <w:r>
        <w:rPr>
          <w:rFonts w:asciiTheme="minorEastAsia" w:eastAsiaTheme="minorEastAsia" w:hAnsiTheme="minorEastAsia" w:cstheme="minorEastAsia" w:hint="eastAsia"/>
          <w:kern w:val="0"/>
          <w:sz w:val="24"/>
        </w:rPr>
        <w:t>2、近三年来类似项目的成功案例（附件10）</w:t>
      </w:r>
    </w:p>
    <w:p w:rsidR="007D3CDE" w:rsidRDefault="00734ADA">
      <w:pPr>
        <w:snapToGrid w:val="0"/>
        <w:spacing w:after="0" w:line="360" w:lineRule="auto"/>
        <w:ind w:firstLineChars="196" w:firstLine="470"/>
        <w:rPr>
          <w:rFonts w:asciiTheme="minorEastAsia" w:eastAsiaTheme="minorEastAsia" w:hAnsiTheme="minorEastAsia" w:cstheme="minorEastAsia"/>
          <w:kern w:val="0"/>
          <w:sz w:val="24"/>
        </w:rPr>
      </w:pPr>
      <w:r>
        <w:rPr>
          <w:rFonts w:asciiTheme="minorEastAsia" w:eastAsiaTheme="minorEastAsia" w:hAnsiTheme="minorEastAsia" w:cstheme="minorEastAsia" w:hint="eastAsia"/>
          <w:kern w:val="0"/>
          <w:sz w:val="24"/>
        </w:rPr>
        <w:t>3、售后服务描述及承诺（可视情选用附件11，附件12）；</w:t>
      </w:r>
    </w:p>
    <w:p w:rsidR="007D3CDE" w:rsidRDefault="00734ADA">
      <w:pPr>
        <w:snapToGrid w:val="0"/>
        <w:spacing w:after="0" w:line="360" w:lineRule="auto"/>
        <w:ind w:firstLineChars="200" w:firstLine="480"/>
        <w:rPr>
          <w:rFonts w:asciiTheme="minorEastAsia" w:eastAsiaTheme="minorEastAsia" w:hAnsiTheme="minorEastAsia" w:cstheme="minorEastAsia"/>
          <w:kern w:val="0"/>
          <w:sz w:val="24"/>
        </w:rPr>
      </w:pPr>
      <w:r>
        <w:rPr>
          <w:rFonts w:asciiTheme="minorEastAsia" w:eastAsiaTheme="minorEastAsia" w:hAnsiTheme="minorEastAsia" w:cstheme="minorEastAsia" w:hint="eastAsia"/>
          <w:kern w:val="0"/>
          <w:sz w:val="24"/>
        </w:rPr>
        <w:t>4、投标人需要说明的其他内容。（包括可能影响投标人企业实力及信誉评分项以及售后服务评分项的各类证明材料）</w:t>
      </w:r>
    </w:p>
    <w:p w:rsidR="007D3CDE" w:rsidRDefault="00734ADA">
      <w:pPr>
        <w:snapToGrid w:val="0"/>
        <w:spacing w:after="0" w:line="360" w:lineRule="auto"/>
        <w:ind w:firstLineChars="200" w:firstLine="482"/>
        <w:jc w:val="left"/>
        <w:rPr>
          <w:rFonts w:asciiTheme="minorEastAsia" w:eastAsiaTheme="minorEastAsia" w:hAnsiTheme="minorEastAsia" w:cstheme="minorEastAsia"/>
          <w:b/>
          <w:bCs/>
          <w:sz w:val="24"/>
        </w:rPr>
      </w:pPr>
      <w:r>
        <w:rPr>
          <w:rFonts w:asciiTheme="minorEastAsia" w:eastAsiaTheme="minorEastAsia" w:hAnsiTheme="minorEastAsia" w:cstheme="minorEastAsia" w:hint="eastAsia"/>
          <w:b/>
          <w:bCs/>
          <w:sz w:val="24"/>
        </w:rPr>
        <w:t>第四部分  其他参考表格（此部分视情况选用）</w:t>
      </w:r>
    </w:p>
    <w:p w:rsidR="007D3CDE" w:rsidRDefault="00734ADA">
      <w:pPr>
        <w:snapToGrid w:val="0"/>
        <w:spacing w:after="0" w:line="360" w:lineRule="auto"/>
        <w:ind w:leftChars="178" w:left="374"/>
        <w:rPr>
          <w:rFonts w:asciiTheme="minorEastAsia" w:eastAsiaTheme="minorEastAsia" w:hAnsiTheme="minorEastAsia" w:cstheme="minorEastAsia"/>
          <w:kern w:val="0"/>
          <w:sz w:val="24"/>
        </w:rPr>
      </w:pPr>
      <w:r>
        <w:rPr>
          <w:rFonts w:asciiTheme="minorEastAsia" w:eastAsiaTheme="minorEastAsia" w:hAnsiTheme="minorEastAsia" w:cstheme="minorEastAsia" w:hint="eastAsia"/>
          <w:kern w:val="0"/>
          <w:sz w:val="24"/>
        </w:rPr>
        <w:t>（以上内容具体描述详见“第三部分投标人须知”中“三、投标文件”的组成说明）</w:t>
      </w:r>
    </w:p>
    <w:p w:rsidR="007D3CDE" w:rsidRDefault="007D3CDE">
      <w:pPr>
        <w:snapToGrid w:val="0"/>
        <w:spacing w:after="0" w:line="312" w:lineRule="auto"/>
        <w:ind w:leftChars="260" w:left="837" w:hangingChars="104" w:hanging="291"/>
        <w:rPr>
          <w:rFonts w:ascii="宋体" w:hAnsi="宋体"/>
          <w:kern w:val="0"/>
          <w:sz w:val="28"/>
          <w:szCs w:val="28"/>
        </w:rPr>
      </w:pPr>
    </w:p>
    <w:p w:rsidR="007D3CDE" w:rsidRDefault="007D3CDE">
      <w:pPr>
        <w:pStyle w:val="20"/>
        <w:rPr>
          <w:rFonts w:ascii="宋体" w:hAnsi="宋体"/>
          <w:kern w:val="0"/>
          <w:sz w:val="28"/>
          <w:szCs w:val="28"/>
        </w:rPr>
      </w:pPr>
    </w:p>
    <w:p w:rsidR="007D3CDE" w:rsidRDefault="007D3CDE">
      <w:pPr>
        <w:pStyle w:val="20"/>
        <w:rPr>
          <w:rFonts w:ascii="宋体" w:hAnsi="宋体"/>
          <w:kern w:val="0"/>
          <w:sz w:val="28"/>
          <w:szCs w:val="28"/>
        </w:rPr>
      </w:pPr>
    </w:p>
    <w:p w:rsidR="007D3CDE" w:rsidRDefault="007D3CDE">
      <w:pPr>
        <w:pStyle w:val="20"/>
        <w:rPr>
          <w:rFonts w:ascii="宋体" w:hAnsi="宋体"/>
          <w:kern w:val="0"/>
          <w:sz w:val="28"/>
          <w:szCs w:val="28"/>
        </w:rPr>
      </w:pPr>
    </w:p>
    <w:p w:rsidR="007D3CDE" w:rsidRDefault="007D3CDE">
      <w:pPr>
        <w:pStyle w:val="20"/>
        <w:rPr>
          <w:rFonts w:ascii="宋体" w:hAnsi="宋体"/>
          <w:kern w:val="0"/>
          <w:sz w:val="28"/>
          <w:szCs w:val="28"/>
        </w:rPr>
      </w:pPr>
    </w:p>
    <w:p w:rsidR="007D3CDE" w:rsidRDefault="007D3CDE">
      <w:pPr>
        <w:pStyle w:val="20"/>
        <w:rPr>
          <w:rFonts w:ascii="宋体" w:hAnsi="宋体"/>
          <w:kern w:val="0"/>
          <w:sz w:val="28"/>
          <w:szCs w:val="28"/>
        </w:rPr>
      </w:pPr>
    </w:p>
    <w:p w:rsidR="007D3CDE" w:rsidRDefault="007D3CDE">
      <w:pPr>
        <w:pStyle w:val="20"/>
        <w:rPr>
          <w:rFonts w:ascii="宋体" w:hAnsi="宋体"/>
          <w:kern w:val="0"/>
          <w:sz w:val="28"/>
          <w:szCs w:val="28"/>
        </w:rPr>
      </w:pPr>
    </w:p>
    <w:p w:rsidR="007D3CDE" w:rsidRDefault="00734ADA">
      <w:pPr>
        <w:pStyle w:val="reader-word-layer"/>
        <w:shd w:val="clear" w:color="auto" w:fill="FFFFFF"/>
        <w:spacing w:before="0" w:beforeAutospacing="0" w:after="0" w:afterAutospacing="0" w:line="312" w:lineRule="auto"/>
        <w:rPr>
          <w:b/>
          <w:sz w:val="28"/>
        </w:rPr>
      </w:pPr>
      <w:r>
        <w:rPr>
          <w:rFonts w:hint="eastAsia"/>
          <w:b/>
          <w:sz w:val="28"/>
        </w:rPr>
        <w:lastRenderedPageBreak/>
        <w:t>附件5</w:t>
      </w:r>
    </w:p>
    <w:p w:rsidR="007D3CDE" w:rsidRDefault="00734ADA">
      <w:pPr>
        <w:pStyle w:val="reader-word-layer"/>
        <w:shd w:val="clear" w:color="auto" w:fill="FFFFFF"/>
        <w:spacing w:before="0" w:beforeAutospacing="0" w:after="0" w:afterAutospacing="0" w:line="312" w:lineRule="auto"/>
        <w:jc w:val="center"/>
        <w:rPr>
          <w:b/>
          <w:bCs/>
          <w:spacing w:val="21"/>
          <w:sz w:val="32"/>
          <w:szCs w:val="32"/>
        </w:rPr>
      </w:pPr>
      <w:r>
        <w:rPr>
          <w:rFonts w:hint="eastAsia"/>
          <w:b/>
          <w:sz w:val="32"/>
          <w:szCs w:val="32"/>
        </w:rPr>
        <w:t xml:space="preserve">  投标</w:t>
      </w:r>
      <w:r>
        <w:rPr>
          <w:rFonts w:hint="eastAsia"/>
          <w:b/>
          <w:bCs/>
          <w:spacing w:val="21"/>
          <w:sz w:val="32"/>
          <w:szCs w:val="32"/>
        </w:rPr>
        <w:t>人基本情况表</w:t>
      </w:r>
    </w:p>
    <w:tbl>
      <w:tblPr>
        <w:tblW w:w="89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3"/>
        <w:gridCol w:w="701"/>
        <w:gridCol w:w="852"/>
        <w:gridCol w:w="58"/>
        <w:gridCol w:w="1163"/>
        <w:gridCol w:w="112"/>
        <w:gridCol w:w="1093"/>
        <w:gridCol w:w="325"/>
        <w:gridCol w:w="1276"/>
        <w:gridCol w:w="400"/>
        <w:gridCol w:w="1218"/>
        <w:gridCol w:w="933"/>
      </w:tblGrid>
      <w:tr w:rsidR="007D3CDE">
        <w:trPr>
          <w:trHeight w:val="375"/>
          <w:jc w:val="center"/>
        </w:trPr>
        <w:tc>
          <w:tcPr>
            <w:tcW w:w="823"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企业名称</w:t>
            </w:r>
          </w:p>
        </w:tc>
        <w:tc>
          <w:tcPr>
            <w:tcW w:w="3979" w:type="dxa"/>
            <w:gridSpan w:val="6"/>
            <w:vAlign w:val="center"/>
          </w:tcPr>
          <w:p w:rsidR="007D3CDE" w:rsidRDefault="007D3CDE">
            <w:pPr>
              <w:pStyle w:val="reader-word-layer"/>
              <w:shd w:val="clear" w:color="auto" w:fill="FFFFFF"/>
              <w:spacing w:before="0" w:beforeAutospacing="0" w:after="0" w:afterAutospacing="0"/>
              <w:jc w:val="center"/>
              <w:rPr>
                <w:bCs/>
              </w:rPr>
            </w:pPr>
          </w:p>
        </w:tc>
        <w:tc>
          <w:tcPr>
            <w:tcW w:w="2001" w:type="dxa"/>
            <w:gridSpan w:val="3"/>
            <w:vAlign w:val="center"/>
          </w:tcPr>
          <w:p w:rsidR="007D3CDE" w:rsidRDefault="00734ADA">
            <w:pPr>
              <w:pStyle w:val="reader-word-layer"/>
              <w:shd w:val="clear" w:color="auto" w:fill="FFFFFF"/>
              <w:spacing w:before="0" w:beforeAutospacing="0" w:after="0" w:afterAutospacing="0"/>
              <w:jc w:val="center"/>
              <w:rPr>
                <w:bCs/>
              </w:rPr>
            </w:pPr>
            <w:r>
              <w:rPr>
                <w:rFonts w:hint="eastAsia"/>
                <w:bCs/>
              </w:rPr>
              <w:t>法人代表</w:t>
            </w:r>
          </w:p>
        </w:tc>
        <w:tc>
          <w:tcPr>
            <w:tcW w:w="2151" w:type="dxa"/>
            <w:gridSpan w:val="2"/>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405"/>
          <w:jc w:val="center"/>
        </w:trPr>
        <w:tc>
          <w:tcPr>
            <w:tcW w:w="823"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地址</w:t>
            </w:r>
          </w:p>
        </w:tc>
        <w:tc>
          <w:tcPr>
            <w:tcW w:w="3979" w:type="dxa"/>
            <w:gridSpan w:val="6"/>
            <w:tcBorders>
              <w:bottom w:val="single" w:sz="4" w:space="0" w:color="auto"/>
            </w:tcBorders>
            <w:vAlign w:val="center"/>
          </w:tcPr>
          <w:p w:rsidR="007D3CDE" w:rsidRDefault="007D3CDE">
            <w:pPr>
              <w:pStyle w:val="reader-word-layer"/>
              <w:shd w:val="clear" w:color="auto" w:fill="FFFFFF"/>
              <w:spacing w:before="0" w:beforeAutospacing="0" w:after="0" w:afterAutospacing="0"/>
              <w:jc w:val="center"/>
              <w:rPr>
                <w:bCs/>
              </w:rPr>
            </w:pPr>
          </w:p>
        </w:tc>
        <w:tc>
          <w:tcPr>
            <w:tcW w:w="2001" w:type="dxa"/>
            <w:gridSpan w:val="3"/>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企业性质</w:t>
            </w:r>
          </w:p>
        </w:tc>
        <w:tc>
          <w:tcPr>
            <w:tcW w:w="2151" w:type="dxa"/>
            <w:gridSpan w:val="2"/>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330"/>
          <w:jc w:val="center"/>
        </w:trPr>
        <w:tc>
          <w:tcPr>
            <w:tcW w:w="823" w:type="dxa"/>
            <w:tcBorders>
              <w:bottom w:val="single" w:sz="4" w:space="0" w:color="auto"/>
            </w:tcBorders>
            <w:vAlign w:val="center"/>
          </w:tcPr>
          <w:p w:rsidR="007D3CDE" w:rsidRDefault="00734ADA">
            <w:pPr>
              <w:pStyle w:val="reader-word-layer"/>
              <w:shd w:val="clear" w:color="auto" w:fill="FFFFFF"/>
              <w:spacing w:before="0" w:beforeAutospacing="0" w:after="0" w:afterAutospacing="0"/>
              <w:jc w:val="center"/>
              <w:rPr>
                <w:bCs/>
              </w:rPr>
            </w:pPr>
            <w:r>
              <w:rPr>
                <w:rFonts w:hint="eastAsia"/>
                <w:bCs/>
              </w:rPr>
              <w:t>股东姓名</w:t>
            </w:r>
          </w:p>
        </w:tc>
        <w:tc>
          <w:tcPr>
            <w:tcW w:w="701" w:type="dxa"/>
            <w:tcBorders>
              <w:bottom w:val="single" w:sz="4" w:space="0" w:color="auto"/>
            </w:tcBorders>
            <w:vAlign w:val="center"/>
          </w:tcPr>
          <w:p w:rsidR="007D3CDE" w:rsidRDefault="007D3CDE">
            <w:pPr>
              <w:pStyle w:val="reader-word-layer"/>
              <w:shd w:val="clear" w:color="auto" w:fill="FFFFFF"/>
              <w:spacing w:before="0" w:beforeAutospacing="0" w:after="0" w:afterAutospacing="0"/>
              <w:jc w:val="center"/>
              <w:rPr>
                <w:bCs/>
              </w:rPr>
            </w:pPr>
          </w:p>
        </w:tc>
        <w:tc>
          <w:tcPr>
            <w:tcW w:w="910" w:type="dxa"/>
            <w:gridSpan w:val="2"/>
            <w:tcBorders>
              <w:bottom w:val="single" w:sz="4" w:space="0" w:color="auto"/>
            </w:tcBorders>
            <w:vAlign w:val="center"/>
          </w:tcPr>
          <w:p w:rsidR="007D3CDE" w:rsidRDefault="00734ADA">
            <w:pPr>
              <w:pStyle w:val="reader-word-layer"/>
              <w:shd w:val="clear" w:color="auto" w:fill="FFFFFF"/>
              <w:spacing w:before="0" w:beforeAutospacing="0" w:after="0" w:afterAutospacing="0"/>
              <w:jc w:val="center"/>
              <w:rPr>
                <w:bCs/>
              </w:rPr>
            </w:pPr>
            <w:r>
              <w:rPr>
                <w:rFonts w:hint="eastAsia"/>
                <w:bCs/>
              </w:rPr>
              <w:t>股权结构（%）</w:t>
            </w:r>
          </w:p>
        </w:tc>
        <w:tc>
          <w:tcPr>
            <w:tcW w:w="2368" w:type="dxa"/>
            <w:gridSpan w:val="3"/>
            <w:tcBorders>
              <w:bottom w:val="single" w:sz="4" w:space="0" w:color="auto"/>
            </w:tcBorders>
            <w:vAlign w:val="center"/>
          </w:tcPr>
          <w:p w:rsidR="007D3CDE" w:rsidRDefault="007D3CDE">
            <w:pPr>
              <w:widowControl/>
              <w:jc w:val="center"/>
              <w:rPr>
                <w:rFonts w:ascii="宋体" w:hAnsi="宋体" w:cs="宋体"/>
                <w:bCs/>
                <w:kern w:val="0"/>
                <w:sz w:val="24"/>
              </w:rPr>
            </w:pPr>
          </w:p>
          <w:p w:rsidR="007D3CDE" w:rsidRDefault="007D3CDE">
            <w:pPr>
              <w:pStyle w:val="reader-word-layer"/>
              <w:shd w:val="clear" w:color="auto" w:fill="FFFFFF"/>
              <w:spacing w:before="0" w:beforeAutospacing="0" w:after="0" w:afterAutospacing="0"/>
              <w:jc w:val="center"/>
              <w:rPr>
                <w:bCs/>
              </w:rPr>
            </w:pPr>
          </w:p>
        </w:tc>
        <w:tc>
          <w:tcPr>
            <w:tcW w:w="2001" w:type="dxa"/>
            <w:gridSpan w:val="3"/>
            <w:vAlign w:val="center"/>
          </w:tcPr>
          <w:p w:rsidR="007D3CDE" w:rsidRDefault="00734ADA">
            <w:pPr>
              <w:pStyle w:val="reader-word-layer"/>
              <w:shd w:val="clear" w:color="auto" w:fill="FFFFFF"/>
              <w:spacing w:before="0" w:beforeAutospacing="0" w:after="0" w:afterAutospacing="0"/>
              <w:jc w:val="center"/>
              <w:rPr>
                <w:bCs/>
              </w:rPr>
            </w:pPr>
            <w:r>
              <w:rPr>
                <w:rFonts w:hint="eastAsia"/>
                <w:bCs/>
              </w:rPr>
              <w:t>股东关系</w:t>
            </w:r>
          </w:p>
        </w:tc>
        <w:tc>
          <w:tcPr>
            <w:tcW w:w="2151" w:type="dxa"/>
            <w:gridSpan w:val="2"/>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540"/>
          <w:jc w:val="center"/>
        </w:trPr>
        <w:tc>
          <w:tcPr>
            <w:tcW w:w="823" w:type="dxa"/>
            <w:vMerge w:val="restart"/>
            <w:vAlign w:val="center"/>
          </w:tcPr>
          <w:p w:rsidR="007D3CDE" w:rsidRDefault="00734ADA">
            <w:pPr>
              <w:pStyle w:val="reader-word-layer"/>
              <w:shd w:val="clear" w:color="auto" w:fill="FFFFFF"/>
              <w:spacing w:before="0" w:beforeAutospacing="0" w:after="0" w:afterAutospacing="0"/>
              <w:jc w:val="center"/>
              <w:rPr>
                <w:bCs/>
              </w:rPr>
            </w:pPr>
            <w:r>
              <w:rPr>
                <w:rFonts w:hint="eastAsia"/>
                <w:bCs/>
              </w:rPr>
              <w:t>联系人姓名</w:t>
            </w:r>
          </w:p>
        </w:tc>
        <w:tc>
          <w:tcPr>
            <w:tcW w:w="701" w:type="dxa"/>
            <w:vMerge w:val="restart"/>
            <w:tcBorders>
              <w:top w:val="nil"/>
            </w:tcBorders>
            <w:vAlign w:val="center"/>
          </w:tcPr>
          <w:p w:rsidR="007D3CDE" w:rsidRDefault="007D3CDE">
            <w:pPr>
              <w:pStyle w:val="reader-word-layer"/>
              <w:shd w:val="clear" w:color="auto" w:fill="FFFFFF"/>
              <w:spacing w:before="0" w:beforeAutospacing="0" w:after="0" w:afterAutospacing="0"/>
              <w:jc w:val="center"/>
              <w:rPr>
                <w:bCs/>
              </w:rPr>
            </w:pPr>
          </w:p>
        </w:tc>
        <w:tc>
          <w:tcPr>
            <w:tcW w:w="910" w:type="dxa"/>
            <w:gridSpan w:val="2"/>
            <w:tcBorders>
              <w:top w:val="nil"/>
              <w:bottom w:val="single" w:sz="4" w:space="0" w:color="auto"/>
            </w:tcBorders>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固定电话</w:t>
            </w:r>
          </w:p>
        </w:tc>
        <w:tc>
          <w:tcPr>
            <w:tcW w:w="2368" w:type="dxa"/>
            <w:gridSpan w:val="3"/>
            <w:tcBorders>
              <w:top w:val="nil"/>
              <w:bottom w:val="single" w:sz="4" w:space="0" w:color="auto"/>
            </w:tcBorders>
            <w:vAlign w:val="center"/>
          </w:tcPr>
          <w:p w:rsidR="007D3CDE" w:rsidRDefault="007D3CDE">
            <w:pPr>
              <w:widowControl/>
              <w:jc w:val="center"/>
              <w:rPr>
                <w:rFonts w:ascii="宋体" w:hAnsi="宋体" w:cs="宋体"/>
                <w:bCs/>
                <w:kern w:val="0"/>
                <w:sz w:val="24"/>
              </w:rPr>
            </w:pPr>
          </w:p>
          <w:p w:rsidR="007D3CDE" w:rsidRDefault="007D3CDE">
            <w:pPr>
              <w:pStyle w:val="reader-word-layer"/>
              <w:shd w:val="clear" w:color="auto" w:fill="FFFFFF"/>
              <w:spacing w:before="0" w:beforeAutospacing="0" w:after="0" w:afterAutospacing="0"/>
              <w:jc w:val="center"/>
              <w:rPr>
                <w:bCs/>
              </w:rPr>
            </w:pPr>
          </w:p>
        </w:tc>
        <w:tc>
          <w:tcPr>
            <w:tcW w:w="2001" w:type="dxa"/>
            <w:gridSpan w:val="3"/>
            <w:vMerge w:val="restart"/>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传真</w:t>
            </w:r>
          </w:p>
        </w:tc>
        <w:tc>
          <w:tcPr>
            <w:tcW w:w="2151" w:type="dxa"/>
            <w:gridSpan w:val="2"/>
            <w:vMerge w:val="restart"/>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349"/>
          <w:jc w:val="center"/>
        </w:trPr>
        <w:tc>
          <w:tcPr>
            <w:tcW w:w="823" w:type="dxa"/>
            <w:vMerge/>
            <w:tcBorders>
              <w:bottom w:val="single" w:sz="4" w:space="0" w:color="auto"/>
            </w:tcBorders>
            <w:vAlign w:val="center"/>
          </w:tcPr>
          <w:p w:rsidR="007D3CDE" w:rsidRDefault="007D3CDE">
            <w:pPr>
              <w:pStyle w:val="reader-word-layer"/>
              <w:shd w:val="clear" w:color="auto" w:fill="FFFFFF"/>
              <w:spacing w:before="0" w:beforeAutospacing="0" w:after="0" w:afterAutospacing="0"/>
              <w:jc w:val="center"/>
              <w:rPr>
                <w:bCs/>
              </w:rPr>
            </w:pPr>
          </w:p>
        </w:tc>
        <w:tc>
          <w:tcPr>
            <w:tcW w:w="701" w:type="dxa"/>
            <w:vMerge/>
            <w:tcBorders>
              <w:bottom w:val="single" w:sz="4" w:space="0" w:color="auto"/>
            </w:tcBorders>
            <w:vAlign w:val="center"/>
          </w:tcPr>
          <w:p w:rsidR="007D3CDE" w:rsidRDefault="007D3CDE">
            <w:pPr>
              <w:pStyle w:val="reader-word-layer"/>
              <w:shd w:val="clear" w:color="auto" w:fill="FFFFFF"/>
              <w:spacing w:before="0" w:beforeAutospacing="0" w:after="0" w:afterAutospacing="0"/>
              <w:jc w:val="center"/>
              <w:rPr>
                <w:bCs/>
              </w:rPr>
            </w:pPr>
          </w:p>
        </w:tc>
        <w:tc>
          <w:tcPr>
            <w:tcW w:w="910" w:type="dxa"/>
            <w:gridSpan w:val="2"/>
            <w:tcBorders>
              <w:bottom w:val="single" w:sz="4" w:space="0" w:color="auto"/>
            </w:tcBorders>
            <w:vAlign w:val="center"/>
          </w:tcPr>
          <w:p w:rsidR="007D3CDE" w:rsidRDefault="00734ADA">
            <w:pPr>
              <w:pStyle w:val="reader-word-layer"/>
              <w:shd w:val="clear" w:color="auto" w:fill="FFFFFF"/>
              <w:spacing w:before="0" w:beforeAutospacing="0" w:after="0" w:afterAutospacing="0"/>
              <w:jc w:val="center"/>
              <w:rPr>
                <w:bCs/>
              </w:rPr>
            </w:pPr>
            <w:r>
              <w:rPr>
                <w:rFonts w:hint="eastAsia"/>
                <w:bCs/>
              </w:rPr>
              <w:t>手机</w:t>
            </w:r>
          </w:p>
        </w:tc>
        <w:tc>
          <w:tcPr>
            <w:tcW w:w="2368" w:type="dxa"/>
            <w:gridSpan w:val="3"/>
            <w:tcBorders>
              <w:bottom w:val="single" w:sz="4" w:space="0" w:color="auto"/>
            </w:tcBorders>
            <w:vAlign w:val="center"/>
          </w:tcPr>
          <w:p w:rsidR="007D3CDE" w:rsidRDefault="007D3CDE">
            <w:pPr>
              <w:pStyle w:val="reader-word-layer"/>
              <w:shd w:val="clear" w:color="auto" w:fill="FFFFFF"/>
              <w:spacing w:before="0" w:beforeAutospacing="0" w:after="0" w:afterAutospacing="0"/>
              <w:jc w:val="center"/>
              <w:rPr>
                <w:bCs/>
              </w:rPr>
            </w:pPr>
          </w:p>
        </w:tc>
        <w:tc>
          <w:tcPr>
            <w:tcW w:w="2001" w:type="dxa"/>
            <w:gridSpan w:val="3"/>
            <w:vMerge/>
            <w:vAlign w:val="center"/>
          </w:tcPr>
          <w:p w:rsidR="007D3CDE" w:rsidRDefault="007D3CDE">
            <w:pPr>
              <w:pStyle w:val="reader-word-layer"/>
              <w:shd w:val="clear" w:color="auto" w:fill="FFFFFF"/>
              <w:spacing w:before="0" w:beforeAutospacing="0" w:after="0" w:afterAutospacing="0"/>
              <w:jc w:val="center"/>
              <w:rPr>
                <w:bCs/>
              </w:rPr>
            </w:pPr>
          </w:p>
        </w:tc>
        <w:tc>
          <w:tcPr>
            <w:tcW w:w="2151" w:type="dxa"/>
            <w:gridSpan w:val="2"/>
            <w:vMerge/>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195"/>
          <w:jc w:val="center"/>
        </w:trPr>
        <w:tc>
          <w:tcPr>
            <w:tcW w:w="823" w:type="dxa"/>
            <w:vMerge w:val="restart"/>
            <w:vAlign w:val="center"/>
          </w:tcPr>
          <w:p w:rsidR="007D3CDE" w:rsidRDefault="00734ADA">
            <w:pPr>
              <w:pStyle w:val="reader-word-layer"/>
              <w:shd w:val="clear" w:color="auto" w:fill="FFFFFF"/>
              <w:spacing w:before="0" w:beforeAutospacing="0" w:after="0" w:afterAutospacing="0"/>
              <w:jc w:val="center"/>
              <w:rPr>
                <w:bCs/>
              </w:rPr>
            </w:pPr>
            <w:r>
              <w:rPr>
                <w:bCs/>
              </w:rPr>
              <w:t>1</w:t>
            </w:r>
            <w:r>
              <w:rPr>
                <w:rFonts w:hint="eastAsia"/>
                <w:bCs/>
              </w:rPr>
              <w:t>.</w:t>
            </w:r>
          </w:p>
          <w:p w:rsidR="007D3CDE" w:rsidRDefault="00734ADA">
            <w:pPr>
              <w:pStyle w:val="reader-word-layer"/>
              <w:shd w:val="clear" w:color="auto" w:fill="FFFFFF"/>
              <w:spacing w:before="0" w:beforeAutospacing="0" w:after="0" w:afterAutospacing="0"/>
              <w:jc w:val="center"/>
              <w:rPr>
                <w:bCs/>
              </w:rPr>
            </w:pPr>
            <w:r>
              <w:rPr>
                <w:rFonts w:hint="eastAsia"/>
                <w:bCs/>
              </w:rPr>
              <w:t>企</w:t>
            </w:r>
          </w:p>
          <w:p w:rsidR="007D3CDE" w:rsidRDefault="00734ADA">
            <w:pPr>
              <w:pStyle w:val="reader-word-layer"/>
              <w:shd w:val="clear" w:color="auto" w:fill="FFFFFF"/>
              <w:spacing w:before="0" w:beforeAutospacing="0" w:after="0" w:afterAutospacing="0"/>
              <w:jc w:val="center"/>
              <w:rPr>
                <w:bCs/>
              </w:rPr>
            </w:pPr>
            <w:r>
              <w:rPr>
                <w:rFonts w:hint="eastAsia"/>
                <w:bCs/>
              </w:rPr>
              <w:t>业</w:t>
            </w:r>
          </w:p>
          <w:p w:rsidR="007D3CDE" w:rsidRDefault="00734ADA">
            <w:pPr>
              <w:pStyle w:val="reader-word-layer"/>
              <w:shd w:val="clear" w:color="auto" w:fill="FFFFFF"/>
              <w:spacing w:before="0" w:beforeAutospacing="0" w:after="0" w:afterAutospacing="0"/>
              <w:jc w:val="center"/>
              <w:rPr>
                <w:bCs/>
              </w:rPr>
            </w:pPr>
            <w:r>
              <w:rPr>
                <w:rFonts w:hint="eastAsia"/>
                <w:bCs/>
              </w:rPr>
              <w:t>概</w:t>
            </w:r>
          </w:p>
          <w:p w:rsidR="007D3CDE" w:rsidRDefault="00734ADA">
            <w:pPr>
              <w:pStyle w:val="reader-word-layer"/>
              <w:shd w:val="clear" w:color="auto" w:fill="FFFFFF"/>
              <w:spacing w:before="0" w:beforeAutospacing="0" w:after="0" w:afterAutospacing="0"/>
              <w:jc w:val="center"/>
              <w:rPr>
                <w:bCs/>
              </w:rPr>
            </w:pPr>
            <w:proofErr w:type="gramStart"/>
            <w:r>
              <w:rPr>
                <w:rFonts w:hint="eastAsia"/>
                <w:bCs/>
              </w:rPr>
              <w:t>况</w:t>
            </w:r>
            <w:proofErr w:type="gramEnd"/>
          </w:p>
        </w:tc>
        <w:tc>
          <w:tcPr>
            <w:tcW w:w="701" w:type="dxa"/>
            <w:tcBorders>
              <w:top w:val="nil"/>
            </w:tcBorders>
            <w:vAlign w:val="center"/>
          </w:tcPr>
          <w:p w:rsidR="007D3CDE" w:rsidRDefault="00734ADA">
            <w:pPr>
              <w:pStyle w:val="reader-word-layer"/>
              <w:shd w:val="clear" w:color="auto" w:fill="FFFFFF"/>
              <w:spacing w:before="0" w:beforeAutospacing="0" w:after="0" w:afterAutospacing="0"/>
              <w:jc w:val="center"/>
              <w:rPr>
                <w:bCs/>
              </w:rPr>
            </w:pPr>
            <w:r>
              <w:rPr>
                <w:rFonts w:hint="eastAsia"/>
                <w:bCs/>
              </w:rPr>
              <w:t>职工人数</w:t>
            </w:r>
          </w:p>
        </w:tc>
        <w:tc>
          <w:tcPr>
            <w:tcW w:w="910" w:type="dxa"/>
            <w:gridSpan w:val="2"/>
            <w:tcBorders>
              <w:top w:val="nil"/>
            </w:tcBorders>
            <w:vAlign w:val="center"/>
          </w:tcPr>
          <w:p w:rsidR="007D3CDE" w:rsidRDefault="007D3CDE">
            <w:pPr>
              <w:pStyle w:val="reader-word-layer"/>
              <w:shd w:val="clear" w:color="auto" w:fill="FFFFFF"/>
              <w:spacing w:before="0" w:beforeAutospacing="0" w:after="0" w:afterAutospacing="0"/>
              <w:jc w:val="center"/>
              <w:rPr>
                <w:bCs/>
              </w:rPr>
            </w:pPr>
          </w:p>
        </w:tc>
        <w:tc>
          <w:tcPr>
            <w:tcW w:w="1163" w:type="dxa"/>
            <w:tcBorders>
              <w:top w:val="nil"/>
            </w:tcBorders>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具备大专以上学历人数</w:t>
            </w:r>
          </w:p>
        </w:tc>
        <w:tc>
          <w:tcPr>
            <w:tcW w:w="1205" w:type="dxa"/>
            <w:gridSpan w:val="2"/>
            <w:tcBorders>
              <w:top w:val="nil"/>
            </w:tcBorders>
            <w:vAlign w:val="center"/>
          </w:tcPr>
          <w:p w:rsidR="007D3CDE" w:rsidRDefault="007D3CDE">
            <w:pPr>
              <w:widowControl/>
              <w:jc w:val="center"/>
              <w:rPr>
                <w:rFonts w:ascii="宋体" w:hAnsi="宋体" w:cs="宋体"/>
                <w:bCs/>
                <w:kern w:val="0"/>
                <w:sz w:val="24"/>
              </w:rPr>
            </w:pPr>
          </w:p>
          <w:p w:rsidR="007D3CDE" w:rsidRDefault="007D3CDE">
            <w:pPr>
              <w:widowControl/>
              <w:jc w:val="center"/>
              <w:rPr>
                <w:rFonts w:ascii="宋体" w:hAnsi="宋体" w:cs="宋体"/>
                <w:bCs/>
                <w:kern w:val="0"/>
                <w:sz w:val="24"/>
              </w:rPr>
            </w:pPr>
          </w:p>
          <w:p w:rsidR="007D3CDE" w:rsidRDefault="007D3CDE">
            <w:pPr>
              <w:pStyle w:val="reader-word-layer"/>
              <w:shd w:val="clear" w:color="auto" w:fill="FFFFFF"/>
              <w:spacing w:before="0" w:beforeAutospacing="0" w:after="0" w:afterAutospacing="0"/>
              <w:jc w:val="center"/>
              <w:rPr>
                <w:bCs/>
              </w:rPr>
            </w:pPr>
          </w:p>
        </w:tc>
        <w:tc>
          <w:tcPr>
            <w:tcW w:w="2001" w:type="dxa"/>
            <w:gridSpan w:val="3"/>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国家授予技术职称人数</w:t>
            </w:r>
          </w:p>
        </w:tc>
        <w:tc>
          <w:tcPr>
            <w:tcW w:w="2151" w:type="dxa"/>
            <w:gridSpan w:val="2"/>
            <w:vAlign w:val="center"/>
          </w:tcPr>
          <w:p w:rsidR="007D3CDE" w:rsidRDefault="007D3CDE">
            <w:pPr>
              <w:widowControl/>
              <w:jc w:val="center"/>
              <w:rPr>
                <w:rFonts w:ascii="宋体" w:hAnsi="宋体" w:cs="宋体"/>
                <w:bCs/>
                <w:kern w:val="0"/>
                <w:sz w:val="24"/>
              </w:rPr>
            </w:pPr>
          </w:p>
          <w:p w:rsidR="007D3CDE" w:rsidRDefault="007D3CDE">
            <w:pPr>
              <w:pStyle w:val="reader-word-layer"/>
              <w:shd w:val="clear" w:color="auto" w:fill="FFFFFF"/>
              <w:spacing w:before="0" w:beforeAutospacing="0" w:after="0" w:afterAutospacing="0"/>
              <w:jc w:val="center"/>
              <w:rPr>
                <w:bCs/>
              </w:rPr>
            </w:pPr>
          </w:p>
        </w:tc>
      </w:tr>
      <w:tr w:rsidR="007D3CDE">
        <w:trPr>
          <w:trHeight w:val="1448"/>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701"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占地面积</w:t>
            </w:r>
          </w:p>
        </w:tc>
        <w:tc>
          <w:tcPr>
            <w:tcW w:w="910" w:type="dxa"/>
            <w:gridSpan w:val="2"/>
            <w:vAlign w:val="center"/>
          </w:tcPr>
          <w:p w:rsidR="007D3CDE" w:rsidRDefault="007D3CDE">
            <w:pPr>
              <w:pStyle w:val="reader-word-layer"/>
              <w:shd w:val="clear" w:color="auto" w:fill="FFFFFF"/>
              <w:spacing w:before="0" w:beforeAutospacing="0" w:after="0" w:afterAutospacing="0"/>
              <w:jc w:val="center"/>
              <w:rPr>
                <w:bCs/>
              </w:rPr>
            </w:pPr>
          </w:p>
        </w:tc>
        <w:tc>
          <w:tcPr>
            <w:tcW w:w="1163"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建筑面积</w:t>
            </w:r>
          </w:p>
        </w:tc>
        <w:tc>
          <w:tcPr>
            <w:tcW w:w="1205" w:type="dxa"/>
            <w:gridSpan w:val="2"/>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平方米</w:t>
            </w:r>
          </w:p>
          <w:p w:rsidR="007D3CDE" w:rsidRDefault="00734ADA">
            <w:pPr>
              <w:pStyle w:val="reader-word-layer"/>
              <w:shd w:val="clear" w:color="auto" w:fill="FFFFFF"/>
              <w:spacing w:before="0" w:beforeAutospacing="0" w:after="0" w:afterAutospacing="0"/>
              <w:jc w:val="center"/>
              <w:rPr>
                <w:bCs/>
              </w:rPr>
            </w:pPr>
            <w:r>
              <w:rPr>
                <w:rFonts w:hint="eastAsia"/>
                <w:bCs/>
              </w:rPr>
              <w:t>□自有</w:t>
            </w:r>
          </w:p>
          <w:p w:rsidR="007D3CDE" w:rsidRDefault="00734ADA">
            <w:pPr>
              <w:pStyle w:val="reader-word-layer"/>
              <w:shd w:val="clear" w:color="auto" w:fill="FFFFFF"/>
              <w:spacing w:before="0" w:beforeAutospacing="0" w:after="0" w:afterAutospacing="0"/>
              <w:jc w:val="center"/>
              <w:rPr>
                <w:bCs/>
              </w:rPr>
            </w:pPr>
            <w:r>
              <w:rPr>
                <w:rFonts w:hint="eastAsia"/>
                <w:bCs/>
              </w:rPr>
              <w:t>□租赁</w:t>
            </w:r>
          </w:p>
        </w:tc>
        <w:tc>
          <w:tcPr>
            <w:tcW w:w="2001" w:type="dxa"/>
            <w:gridSpan w:val="3"/>
            <w:vAlign w:val="center"/>
          </w:tcPr>
          <w:p w:rsidR="007D3CDE" w:rsidRDefault="00734ADA">
            <w:pPr>
              <w:pStyle w:val="reader-word-layer"/>
              <w:shd w:val="clear" w:color="auto" w:fill="FFFFFF"/>
              <w:spacing w:before="0" w:beforeAutospacing="0" w:after="0" w:afterAutospacing="0"/>
              <w:jc w:val="center"/>
              <w:rPr>
                <w:bCs/>
              </w:rPr>
            </w:pPr>
            <w:r>
              <w:rPr>
                <w:rFonts w:hint="eastAsia"/>
                <w:bCs/>
              </w:rPr>
              <w:t>生产经营场所及场所的设施与设备</w:t>
            </w:r>
          </w:p>
        </w:tc>
        <w:tc>
          <w:tcPr>
            <w:tcW w:w="2151" w:type="dxa"/>
            <w:gridSpan w:val="2"/>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225"/>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701"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注册资金</w:t>
            </w:r>
          </w:p>
        </w:tc>
        <w:tc>
          <w:tcPr>
            <w:tcW w:w="910" w:type="dxa"/>
            <w:gridSpan w:val="2"/>
            <w:vAlign w:val="center"/>
          </w:tcPr>
          <w:p w:rsidR="007D3CDE" w:rsidRDefault="007D3CDE">
            <w:pPr>
              <w:pStyle w:val="reader-word-layer"/>
              <w:shd w:val="clear" w:color="auto" w:fill="FFFFFF"/>
              <w:spacing w:before="0" w:beforeAutospacing="0" w:after="0" w:afterAutospacing="0"/>
              <w:jc w:val="center"/>
              <w:rPr>
                <w:bCs/>
              </w:rPr>
            </w:pPr>
          </w:p>
        </w:tc>
        <w:tc>
          <w:tcPr>
            <w:tcW w:w="1163"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注册发证机关</w:t>
            </w:r>
          </w:p>
        </w:tc>
        <w:tc>
          <w:tcPr>
            <w:tcW w:w="3206" w:type="dxa"/>
            <w:gridSpan w:val="5"/>
            <w:vAlign w:val="center"/>
          </w:tcPr>
          <w:p w:rsidR="007D3CDE" w:rsidRDefault="007D3CDE">
            <w:pPr>
              <w:widowControl/>
              <w:jc w:val="center"/>
              <w:rPr>
                <w:rFonts w:ascii="宋体" w:hAnsi="宋体" w:cs="宋体"/>
                <w:bCs/>
                <w:kern w:val="0"/>
                <w:sz w:val="24"/>
              </w:rPr>
            </w:pPr>
          </w:p>
          <w:p w:rsidR="007D3CDE" w:rsidRDefault="007D3CDE">
            <w:pPr>
              <w:pStyle w:val="reader-word-layer"/>
              <w:shd w:val="clear" w:color="auto" w:fill="FFFFFF"/>
              <w:spacing w:before="0" w:beforeAutospacing="0" w:after="0" w:afterAutospacing="0"/>
              <w:jc w:val="center"/>
              <w:rPr>
                <w:bCs/>
              </w:rPr>
            </w:pPr>
          </w:p>
        </w:tc>
        <w:tc>
          <w:tcPr>
            <w:tcW w:w="1218"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公司成立时间</w:t>
            </w:r>
          </w:p>
        </w:tc>
        <w:tc>
          <w:tcPr>
            <w:tcW w:w="933" w:type="dxa"/>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228"/>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701"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核准经营范围</w:t>
            </w:r>
          </w:p>
        </w:tc>
        <w:tc>
          <w:tcPr>
            <w:tcW w:w="7430" w:type="dxa"/>
            <w:gridSpan w:val="10"/>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940"/>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8131" w:type="dxa"/>
            <w:gridSpan w:val="11"/>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发展历程及主要荣誉：</w:t>
            </w:r>
          </w:p>
        </w:tc>
      </w:tr>
      <w:tr w:rsidR="007D3CDE">
        <w:trPr>
          <w:trHeight w:val="463"/>
          <w:jc w:val="center"/>
        </w:trPr>
        <w:tc>
          <w:tcPr>
            <w:tcW w:w="823" w:type="dxa"/>
            <w:vMerge w:val="restart"/>
            <w:vAlign w:val="center"/>
          </w:tcPr>
          <w:p w:rsidR="007D3CDE" w:rsidRDefault="00734ADA">
            <w:pPr>
              <w:pStyle w:val="reader-word-layer"/>
              <w:shd w:val="clear" w:color="auto" w:fill="FFFFFF"/>
              <w:spacing w:before="0" w:beforeAutospacing="0" w:after="0" w:afterAutospacing="0"/>
              <w:jc w:val="center"/>
              <w:rPr>
                <w:bCs/>
              </w:rPr>
            </w:pPr>
            <w:r>
              <w:rPr>
                <w:bCs/>
              </w:rPr>
              <w:t>2</w:t>
            </w:r>
            <w:r>
              <w:rPr>
                <w:rFonts w:hint="eastAsia"/>
                <w:bCs/>
              </w:rPr>
              <w:t>．</w:t>
            </w:r>
          </w:p>
          <w:p w:rsidR="007D3CDE" w:rsidRDefault="00734ADA">
            <w:pPr>
              <w:pStyle w:val="reader-word-layer"/>
              <w:shd w:val="clear" w:color="auto" w:fill="FFFFFF"/>
              <w:spacing w:before="0" w:beforeAutospacing="0" w:after="0" w:afterAutospacing="0"/>
              <w:jc w:val="center"/>
              <w:rPr>
                <w:bCs/>
              </w:rPr>
            </w:pPr>
            <w:r>
              <w:rPr>
                <w:rFonts w:hint="eastAsia"/>
                <w:bCs/>
              </w:rPr>
              <w:t>企业有关资质获证情况</w:t>
            </w:r>
          </w:p>
        </w:tc>
        <w:tc>
          <w:tcPr>
            <w:tcW w:w="1553" w:type="dxa"/>
            <w:gridSpan w:val="2"/>
            <w:vMerge w:val="restart"/>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产品生产许可证情况（对需获得生产许可证的产品要填写此栏）</w:t>
            </w:r>
          </w:p>
        </w:tc>
        <w:tc>
          <w:tcPr>
            <w:tcW w:w="1333" w:type="dxa"/>
            <w:gridSpan w:val="3"/>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产品名称</w:t>
            </w:r>
          </w:p>
        </w:tc>
        <w:tc>
          <w:tcPr>
            <w:tcW w:w="1418" w:type="dxa"/>
            <w:gridSpan w:val="2"/>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发证机关</w:t>
            </w:r>
          </w:p>
        </w:tc>
        <w:tc>
          <w:tcPr>
            <w:tcW w:w="1276"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编号</w:t>
            </w:r>
          </w:p>
        </w:tc>
        <w:tc>
          <w:tcPr>
            <w:tcW w:w="1618" w:type="dxa"/>
            <w:gridSpan w:val="2"/>
            <w:vAlign w:val="center"/>
          </w:tcPr>
          <w:p w:rsidR="007D3CDE" w:rsidRDefault="00734ADA">
            <w:pPr>
              <w:pStyle w:val="reader-word-layer"/>
              <w:shd w:val="clear" w:color="auto" w:fill="FFFFFF"/>
              <w:spacing w:before="0" w:beforeAutospacing="0" w:after="0" w:afterAutospacing="0"/>
              <w:jc w:val="center"/>
              <w:rPr>
                <w:bCs/>
              </w:rPr>
            </w:pPr>
            <w:r>
              <w:rPr>
                <w:rFonts w:hint="eastAsia"/>
                <w:bCs/>
              </w:rPr>
              <w:t>发证时间</w:t>
            </w:r>
          </w:p>
        </w:tc>
        <w:tc>
          <w:tcPr>
            <w:tcW w:w="933" w:type="dxa"/>
            <w:vAlign w:val="center"/>
          </w:tcPr>
          <w:p w:rsidR="007D3CDE" w:rsidRDefault="00734ADA">
            <w:pPr>
              <w:pStyle w:val="reader-word-layer"/>
              <w:shd w:val="clear" w:color="auto" w:fill="FFFFFF"/>
              <w:spacing w:before="0" w:beforeAutospacing="0" w:after="0" w:afterAutospacing="0"/>
              <w:jc w:val="center"/>
              <w:rPr>
                <w:bCs/>
              </w:rPr>
            </w:pPr>
            <w:r>
              <w:rPr>
                <w:rFonts w:hint="eastAsia"/>
                <w:bCs/>
              </w:rPr>
              <w:t>期限</w:t>
            </w:r>
          </w:p>
        </w:tc>
      </w:tr>
      <w:tr w:rsidR="007D3CDE">
        <w:trPr>
          <w:trHeight w:val="1000"/>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1553" w:type="dxa"/>
            <w:gridSpan w:val="2"/>
            <w:vMerge/>
            <w:vAlign w:val="center"/>
          </w:tcPr>
          <w:p w:rsidR="007D3CDE" w:rsidRDefault="007D3CDE">
            <w:pPr>
              <w:pStyle w:val="reader-word-layer"/>
              <w:shd w:val="clear" w:color="auto" w:fill="FFFFFF"/>
              <w:spacing w:before="0" w:beforeAutospacing="0" w:after="0" w:afterAutospacing="0"/>
              <w:jc w:val="center"/>
              <w:rPr>
                <w:bCs/>
              </w:rPr>
            </w:pPr>
          </w:p>
        </w:tc>
        <w:tc>
          <w:tcPr>
            <w:tcW w:w="1333" w:type="dxa"/>
            <w:gridSpan w:val="3"/>
            <w:vAlign w:val="center"/>
          </w:tcPr>
          <w:p w:rsidR="007D3CDE" w:rsidRDefault="007D3CDE">
            <w:pPr>
              <w:pStyle w:val="reader-word-layer"/>
              <w:shd w:val="clear" w:color="auto" w:fill="FFFFFF"/>
              <w:spacing w:before="0" w:beforeAutospacing="0" w:after="0" w:afterAutospacing="0"/>
              <w:jc w:val="center"/>
              <w:rPr>
                <w:bCs/>
              </w:rPr>
            </w:pPr>
          </w:p>
        </w:tc>
        <w:tc>
          <w:tcPr>
            <w:tcW w:w="1418" w:type="dxa"/>
            <w:gridSpan w:val="2"/>
            <w:vAlign w:val="center"/>
          </w:tcPr>
          <w:p w:rsidR="007D3CDE" w:rsidRDefault="007D3CDE">
            <w:pPr>
              <w:pStyle w:val="reader-word-layer"/>
              <w:shd w:val="clear" w:color="auto" w:fill="FFFFFF"/>
              <w:spacing w:before="0" w:beforeAutospacing="0" w:after="0" w:afterAutospacing="0"/>
              <w:jc w:val="center"/>
              <w:rPr>
                <w:bCs/>
              </w:rPr>
            </w:pPr>
          </w:p>
        </w:tc>
        <w:tc>
          <w:tcPr>
            <w:tcW w:w="1276" w:type="dxa"/>
            <w:vAlign w:val="center"/>
          </w:tcPr>
          <w:p w:rsidR="007D3CDE" w:rsidRDefault="007D3CDE">
            <w:pPr>
              <w:pStyle w:val="reader-word-layer"/>
              <w:shd w:val="clear" w:color="auto" w:fill="FFFFFF"/>
              <w:spacing w:before="0" w:beforeAutospacing="0" w:after="0" w:afterAutospacing="0"/>
              <w:jc w:val="center"/>
              <w:rPr>
                <w:bCs/>
              </w:rPr>
            </w:pPr>
          </w:p>
        </w:tc>
        <w:tc>
          <w:tcPr>
            <w:tcW w:w="2551" w:type="dxa"/>
            <w:gridSpan w:val="3"/>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1100"/>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1553" w:type="dxa"/>
            <w:gridSpan w:val="2"/>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企业通过质量体系、环保体系、计量等认证情况</w:t>
            </w:r>
          </w:p>
        </w:tc>
        <w:tc>
          <w:tcPr>
            <w:tcW w:w="6578" w:type="dxa"/>
            <w:gridSpan w:val="9"/>
            <w:vAlign w:val="center"/>
          </w:tcPr>
          <w:p w:rsidR="007D3CDE" w:rsidRDefault="007D3CDE">
            <w:pPr>
              <w:pStyle w:val="reader-word-layer"/>
              <w:shd w:val="clear" w:color="auto" w:fill="FFFFFF"/>
              <w:spacing w:before="0" w:beforeAutospacing="0" w:after="0" w:afterAutospacing="0"/>
              <w:jc w:val="center"/>
              <w:rPr>
                <w:bCs/>
              </w:rPr>
            </w:pPr>
          </w:p>
        </w:tc>
      </w:tr>
      <w:tr w:rsidR="007D3CDE">
        <w:trPr>
          <w:trHeight w:val="857"/>
          <w:jc w:val="center"/>
        </w:trPr>
        <w:tc>
          <w:tcPr>
            <w:tcW w:w="823" w:type="dxa"/>
            <w:vMerge/>
            <w:vAlign w:val="center"/>
          </w:tcPr>
          <w:p w:rsidR="007D3CDE" w:rsidRDefault="007D3CDE">
            <w:pPr>
              <w:pStyle w:val="reader-word-layer"/>
              <w:shd w:val="clear" w:color="auto" w:fill="FFFFFF"/>
              <w:spacing w:before="0" w:beforeAutospacing="0" w:after="0" w:afterAutospacing="0"/>
              <w:jc w:val="center"/>
              <w:rPr>
                <w:bCs/>
              </w:rPr>
            </w:pPr>
          </w:p>
        </w:tc>
        <w:tc>
          <w:tcPr>
            <w:tcW w:w="1553" w:type="dxa"/>
            <w:gridSpan w:val="2"/>
            <w:vAlign w:val="center"/>
          </w:tcPr>
          <w:p w:rsidR="007D3CDE" w:rsidRDefault="00734ADA">
            <w:pPr>
              <w:pStyle w:val="reader-word-layer"/>
              <w:shd w:val="clear" w:color="auto" w:fill="FFFFFF"/>
              <w:spacing w:before="0" w:beforeAutospacing="0" w:after="0" w:afterAutospacing="0"/>
              <w:jc w:val="center"/>
              <w:rPr>
                <w:bCs/>
              </w:rPr>
            </w:pPr>
            <w:r>
              <w:rPr>
                <w:rFonts w:hint="eastAsia"/>
                <w:bCs/>
              </w:rPr>
              <w:t>企业获得专利情况</w:t>
            </w:r>
          </w:p>
        </w:tc>
        <w:tc>
          <w:tcPr>
            <w:tcW w:w="6578" w:type="dxa"/>
            <w:gridSpan w:val="9"/>
            <w:vAlign w:val="center"/>
          </w:tcPr>
          <w:p w:rsidR="007D3CDE" w:rsidRDefault="007D3CDE">
            <w:pPr>
              <w:pStyle w:val="reader-word-layer"/>
              <w:shd w:val="clear" w:color="auto" w:fill="FFFFFF"/>
              <w:spacing w:before="0" w:beforeAutospacing="0" w:after="0" w:afterAutospacing="0"/>
              <w:jc w:val="center"/>
              <w:rPr>
                <w:bCs/>
              </w:rPr>
            </w:pPr>
          </w:p>
        </w:tc>
      </w:tr>
    </w:tbl>
    <w:p w:rsidR="007D3CDE" w:rsidRDefault="00734ADA">
      <w:pPr>
        <w:pStyle w:val="reader-word-layer"/>
        <w:shd w:val="clear" w:color="auto" w:fill="FFFFFF"/>
        <w:spacing w:before="0" w:beforeAutospacing="0" w:after="0" w:afterAutospacing="0" w:line="312" w:lineRule="auto"/>
        <w:rPr>
          <w:b/>
          <w:sz w:val="21"/>
          <w:szCs w:val="21"/>
        </w:rPr>
      </w:pPr>
      <w:r>
        <w:rPr>
          <w:rFonts w:hint="eastAsia"/>
          <w:b/>
          <w:sz w:val="21"/>
          <w:szCs w:val="21"/>
        </w:rPr>
        <w:t>要求：</w:t>
      </w:r>
    </w:p>
    <w:p w:rsidR="007D3CDE" w:rsidRDefault="00734ADA">
      <w:pPr>
        <w:pStyle w:val="reader-word-layer"/>
        <w:shd w:val="clear" w:color="auto" w:fill="FFFFFF"/>
        <w:spacing w:before="0" w:beforeAutospacing="0" w:after="0" w:afterAutospacing="0" w:line="312" w:lineRule="auto"/>
        <w:ind w:firstLineChars="202" w:firstLine="424"/>
      </w:pPr>
      <w:r>
        <w:rPr>
          <w:rFonts w:ascii="仿宋_GB2312" w:eastAsia="仿宋_GB2312" w:hint="eastAsia"/>
          <w:sz w:val="21"/>
          <w:szCs w:val="21"/>
        </w:rPr>
        <w:t>1.</w:t>
      </w:r>
      <w:proofErr w:type="gramStart"/>
      <w:r>
        <w:rPr>
          <w:rFonts w:hint="eastAsia"/>
          <w:sz w:val="21"/>
          <w:szCs w:val="21"/>
        </w:rPr>
        <w:t>姓名栏须将</w:t>
      </w:r>
      <w:proofErr w:type="gramEnd"/>
      <w:r>
        <w:rPr>
          <w:rFonts w:hint="eastAsia"/>
          <w:sz w:val="21"/>
          <w:szCs w:val="21"/>
        </w:rPr>
        <w:t>所有股东都统计在内，若非股份公司此行（第三行）无需填写；</w:t>
      </w:r>
    </w:p>
    <w:p w:rsidR="007D3CDE" w:rsidRDefault="007D3CDE" w:rsidP="00734ADA">
      <w:pPr>
        <w:spacing w:after="0" w:line="312" w:lineRule="auto"/>
        <w:ind w:firstLineChars="177" w:firstLine="425"/>
        <w:rPr>
          <w:rFonts w:ascii="宋体" w:hAnsi="宋体"/>
          <w:sz w:val="24"/>
        </w:rPr>
      </w:pPr>
    </w:p>
    <w:p w:rsidR="007D3CDE" w:rsidRDefault="007D3CDE" w:rsidP="00734ADA">
      <w:pPr>
        <w:spacing w:after="0" w:line="312" w:lineRule="auto"/>
        <w:ind w:firstLineChars="177" w:firstLine="425"/>
        <w:rPr>
          <w:rFonts w:ascii="宋体" w:hAnsi="宋体"/>
          <w:sz w:val="24"/>
        </w:rPr>
      </w:pPr>
    </w:p>
    <w:p w:rsidR="007D3CDE" w:rsidRDefault="00734ADA" w:rsidP="00734ADA">
      <w:pPr>
        <w:spacing w:after="0" w:line="312" w:lineRule="auto"/>
        <w:ind w:firstLineChars="177" w:firstLine="425"/>
        <w:rPr>
          <w:rFonts w:ascii="宋体" w:hAnsi="宋体"/>
          <w:sz w:val="24"/>
        </w:rPr>
      </w:pPr>
      <w:r>
        <w:rPr>
          <w:rFonts w:ascii="宋体" w:hAnsi="宋体" w:hint="eastAsia"/>
          <w:sz w:val="24"/>
        </w:rPr>
        <w:t>投标人名称（盖章）：</w:t>
      </w:r>
    </w:p>
    <w:p w:rsidR="007D3CDE" w:rsidRDefault="00734ADA" w:rsidP="00734ADA">
      <w:pPr>
        <w:spacing w:after="0" w:line="312" w:lineRule="auto"/>
        <w:ind w:firstLineChars="177" w:firstLine="425"/>
        <w:rPr>
          <w:rFonts w:ascii="宋体" w:hAnsi="宋体"/>
          <w:sz w:val="24"/>
        </w:rPr>
      </w:pPr>
      <w:r>
        <w:rPr>
          <w:rFonts w:ascii="宋体" w:hAnsi="宋体" w:hint="eastAsia"/>
          <w:sz w:val="24"/>
        </w:rPr>
        <w:t>投标人代表签字或盖章：</w:t>
      </w:r>
    </w:p>
    <w:p w:rsidR="007D3CDE" w:rsidRDefault="00734ADA" w:rsidP="00734ADA">
      <w:pPr>
        <w:spacing w:after="0" w:line="312" w:lineRule="auto"/>
        <w:ind w:firstLineChars="177" w:firstLine="42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7D3CDE" w:rsidRDefault="00734ADA" w:rsidP="00734ADA">
      <w:pPr>
        <w:pStyle w:val="reader-word-layer"/>
        <w:shd w:val="clear" w:color="auto" w:fill="FFFFFF"/>
        <w:spacing w:before="0" w:beforeAutospacing="0" w:after="0" w:afterAutospacing="0" w:line="312" w:lineRule="auto"/>
        <w:ind w:firstLineChars="177" w:firstLine="425"/>
      </w:pPr>
      <w:r>
        <w:rPr>
          <w:rFonts w:hint="eastAsia"/>
        </w:rPr>
        <w:t>日        期：</w:t>
      </w: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34ADA">
      <w:pPr>
        <w:spacing w:after="0" w:line="312" w:lineRule="auto"/>
        <w:rPr>
          <w:rFonts w:ascii="宋体" w:hAnsi="宋体"/>
          <w:sz w:val="24"/>
        </w:rPr>
      </w:pPr>
      <w:r>
        <w:rPr>
          <w:rFonts w:ascii="宋体" w:hAnsi="宋体" w:hint="eastAsia"/>
          <w:b/>
          <w:sz w:val="28"/>
        </w:rPr>
        <w:lastRenderedPageBreak/>
        <w:t>附件6</w:t>
      </w:r>
    </w:p>
    <w:p w:rsidR="007D3CDE" w:rsidRDefault="00734ADA" w:rsidP="00734ADA">
      <w:pPr>
        <w:snapToGrid w:val="0"/>
        <w:spacing w:beforeLines="50" w:after="0" w:line="312" w:lineRule="auto"/>
        <w:jc w:val="center"/>
        <w:rPr>
          <w:rFonts w:ascii="宋体" w:hAnsi="宋体"/>
          <w:b/>
          <w:sz w:val="32"/>
          <w:szCs w:val="32"/>
        </w:rPr>
      </w:pPr>
      <w:r>
        <w:rPr>
          <w:rFonts w:ascii="宋体" w:hAnsi="宋体" w:hint="eastAsia"/>
          <w:b/>
          <w:sz w:val="32"/>
          <w:szCs w:val="32"/>
        </w:rPr>
        <w:t>项目实施人员一览表（第 标）</w:t>
      </w:r>
    </w:p>
    <w:p w:rsidR="007D3CDE" w:rsidRDefault="00734ADA" w:rsidP="00734ADA">
      <w:pPr>
        <w:snapToGrid w:val="0"/>
        <w:spacing w:beforeLines="50" w:after="0" w:line="312" w:lineRule="auto"/>
        <w:ind w:firstLineChars="1000" w:firstLine="2400"/>
        <w:rPr>
          <w:rFonts w:ascii="宋体" w:hAnsi="宋体"/>
          <w:sz w:val="24"/>
        </w:rPr>
      </w:pPr>
      <w:r>
        <w:rPr>
          <w:rFonts w:ascii="宋体" w:hAnsi="宋体" w:hint="eastAsia"/>
          <w:sz w:val="24"/>
        </w:rPr>
        <w:t>（主要从业人员及其技术资格）</w:t>
      </w:r>
    </w:p>
    <w:tbl>
      <w:tblPr>
        <w:tblW w:w="8898" w:type="dxa"/>
        <w:tblInd w:w="-143" w:type="dxa"/>
        <w:tblBorders>
          <w:top w:val="single" w:sz="4" w:space="0" w:color="auto"/>
          <w:left w:val="single" w:sz="4" w:space="0" w:color="auto"/>
          <w:bottom w:val="single" w:sz="4" w:space="0" w:color="auto"/>
          <w:right w:val="single" w:sz="4" w:space="0" w:color="auto"/>
        </w:tblBorders>
        <w:tblLayout w:type="fixed"/>
        <w:tblLook w:val="04A0"/>
      </w:tblPr>
      <w:tblGrid>
        <w:gridCol w:w="461"/>
        <w:gridCol w:w="543"/>
        <w:gridCol w:w="1004"/>
        <w:gridCol w:w="795"/>
        <w:gridCol w:w="1276"/>
        <w:gridCol w:w="1275"/>
        <w:gridCol w:w="1418"/>
        <w:gridCol w:w="2126"/>
      </w:tblGrid>
      <w:tr w:rsidR="007D3CDE">
        <w:tc>
          <w:tcPr>
            <w:tcW w:w="461"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sz w:val="24"/>
                <w:szCs w:val="20"/>
              </w:rPr>
            </w:pPr>
            <w:r>
              <w:rPr>
                <w:rFonts w:ascii="宋体" w:hAnsi="宋体" w:hint="eastAsia"/>
                <w:b/>
                <w:sz w:val="24"/>
                <w:szCs w:val="20"/>
              </w:rPr>
              <w:t>序号</w:t>
            </w:r>
          </w:p>
        </w:tc>
        <w:tc>
          <w:tcPr>
            <w:tcW w:w="543"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sz w:val="24"/>
                <w:szCs w:val="20"/>
              </w:rPr>
            </w:pPr>
            <w:r>
              <w:rPr>
                <w:rFonts w:ascii="宋体" w:hAnsi="宋体" w:hint="eastAsia"/>
                <w:b/>
                <w:sz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sz w:val="24"/>
                <w:szCs w:val="20"/>
              </w:rPr>
            </w:pPr>
            <w:r>
              <w:rPr>
                <w:rFonts w:ascii="宋体" w:hAnsi="宋体" w:hint="eastAsia"/>
                <w:b/>
                <w:sz w:val="24"/>
              </w:rPr>
              <w:t>职务</w:t>
            </w:r>
          </w:p>
        </w:tc>
        <w:tc>
          <w:tcPr>
            <w:tcW w:w="795"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sz w:val="24"/>
                <w:szCs w:val="20"/>
              </w:rPr>
            </w:pPr>
            <w:r>
              <w:rPr>
                <w:rFonts w:ascii="宋体" w:hAnsi="宋体" w:hint="eastAsia"/>
                <w:b/>
                <w:sz w:val="24"/>
                <w:szCs w:val="20"/>
              </w:rPr>
              <w:t>职责</w:t>
            </w:r>
          </w:p>
        </w:tc>
        <w:tc>
          <w:tcPr>
            <w:tcW w:w="1276"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sz w:val="24"/>
                <w:szCs w:val="20"/>
              </w:rPr>
            </w:pPr>
            <w:r>
              <w:rPr>
                <w:rFonts w:ascii="宋体" w:hAnsi="宋体" w:hint="eastAsia"/>
                <w:b/>
                <w:sz w:val="24"/>
              </w:rPr>
              <w:t>专业技术资格</w:t>
            </w:r>
          </w:p>
        </w:tc>
        <w:tc>
          <w:tcPr>
            <w:tcW w:w="1275"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sz w:val="24"/>
                <w:szCs w:val="20"/>
              </w:rPr>
            </w:pPr>
            <w:r>
              <w:rPr>
                <w:rFonts w:ascii="宋体" w:hAnsi="宋体" w:hint="eastAsia"/>
                <w:b/>
                <w:sz w:val="24"/>
              </w:rPr>
              <w:t>证书编号</w:t>
            </w:r>
          </w:p>
        </w:tc>
        <w:tc>
          <w:tcPr>
            <w:tcW w:w="1418"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bCs/>
                <w:sz w:val="24"/>
                <w:szCs w:val="20"/>
              </w:rPr>
            </w:pPr>
            <w:r>
              <w:rPr>
                <w:rFonts w:ascii="宋体" w:hAnsi="宋体" w:hint="eastAsia"/>
                <w:b/>
                <w:bCs/>
                <w:sz w:val="24"/>
              </w:rPr>
              <w:t>参加本单位工作时间</w:t>
            </w:r>
          </w:p>
        </w:tc>
        <w:tc>
          <w:tcPr>
            <w:tcW w:w="2126" w:type="dxa"/>
            <w:tcBorders>
              <w:top w:val="single" w:sz="4" w:space="0" w:color="auto"/>
              <w:left w:val="single" w:sz="4" w:space="0" w:color="auto"/>
              <w:bottom w:val="single" w:sz="4" w:space="0" w:color="auto"/>
              <w:right w:val="single" w:sz="4" w:space="0" w:color="auto"/>
            </w:tcBorders>
            <w:vAlign w:val="center"/>
          </w:tcPr>
          <w:p w:rsidR="007D3CDE" w:rsidRDefault="00734ADA" w:rsidP="00734ADA">
            <w:pPr>
              <w:snapToGrid w:val="0"/>
              <w:spacing w:beforeLines="50" w:after="0" w:line="312" w:lineRule="auto"/>
              <w:jc w:val="center"/>
              <w:rPr>
                <w:rFonts w:ascii="宋体" w:hAnsi="宋体"/>
                <w:b/>
                <w:bCs/>
                <w:sz w:val="24"/>
                <w:szCs w:val="20"/>
              </w:rPr>
            </w:pPr>
            <w:r>
              <w:rPr>
                <w:rFonts w:ascii="宋体" w:hAnsi="宋体" w:hint="eastAsia"/>
                <w:b/>
                <w:sz w:val="24"/>
              </w:rPr>
              <w:t>劳动合同编号</w:t>
            </w:r>
          </w:p>
        </w:tc>
      </w:tr>
      <w:tr w:rsidR="007D3CDE">
        <w:tc>
          <w:tcPr>
            <w:tcW w:w="461" w:type="dxa"/>
            <w:tcBorders>
              <w:top w:val="single" w:sz="4" w:space="0" w:color="auto"/>
              <w:left w:val="single" w:sz="4" w:space="0" w:color="auto"/>
              <w:bottom w:val="single" w:sz="4" w:space="0" w:color="auto"/>
              <w:right w:val="single" w:sz="4" w:space="0" w:color="auto"/>
            </w:tcBorders>
          </w:tcPr>
          <w:p w:rsidR="007D3CDE" w:rsidRDefault="00734ADA" w:rsidP="00734ADA">
            <w:pPr>
              <w:snapToGrid w:val="0"/>
              <w:spacing w:beforeLines="50" w:after="0" w:line="312" w:lineRule="auto"/>
              <w:rPr>
                <w:rFonts w:ascii="宋体" w:hAnsi="宋体"/>
                <w:sz w:val="24"/>
                <w:szCs w:val="20"/>
              </w:rPr>
            </w:pPr>
            <w:r>
              <w:rPr>
                <w:rFonts w:ascii="宋体" w:hAnsi="宋体" w:hint="eastAsia"/>
                <w:sz w:val="24"/>
                <w:szCs w:val="20"/>
              </w:rPr>
              <w:t>1</w:t>
            </w:r>
          </w:p>
        </w:tc>
        <w:tc>
          <w:tcPr>
            <w:tcW w:w="543"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r>
      <w:tr w:rsidR="007D3CDE">
        <w:tc>
          <w:tcPr>
            <w:tcW w:w="461" w:type="dxa"/>
            <w:tcBorders>
              <w:top w:val="single" w:sz="4" w:space="0" w:color="auto"/>
              <w:left w:val="single" w:sz="4" w:space="0" w:color="auto"/>
              <w:bottom w:val="single" w:sz="4" w:space="0" w:color="auto"/>
              <w:right w:val="single" w:sz="4" w:space="0" w:color="auto"/>
            </w:tcBorders>
          </w:tcPr>
          <w:p w:rsidR="007D3CDE" w:rsidRDefault="00734ADA" w:rsidP="00734ADA">
            <w:pPr>
              <w:snapToGrid w:val="0"/>
              <w:spacing w:beforeLines="50" w:after="0" w:line="312" w:lineRule="auto"/>
              <w:rPr>
                <w:rFonts w:ascii="宋体" w:hAnsi="宋体"/>
                <w:sz w:val="24"/>
                <w:szCs w:val="20"/>
              </w:rPr>
            </w:pPr>
            <w:r>
              <w:rPr>
                <w:rFonts w:ascii="宋体" w:hAnsi="宋体" w:hint="eastAsia"/>
                <w:sz w:val="24"/>
                <w:szCs w:val="20"/>
              </w:rPr>
              <w:t>2</w:t>
            </w:r>
          </w:p>
        </w:tc>
        <w:tc>
          <w:tcPr>
            <w:tcW w:w="543"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r>
      <w:tr w:rsidR="007D3CDE">
        <w:tc>
          <w:tcPr>
            <w:tcW w:w="461" w:type="dxa"/>
            <w:tcBorders>
              <w:top w:val="single" w:sz="4" w:space="0" w:color="auto"/>
              <w:left w:val="single" w:sz="4" w:space="0" w:color="auto"/>
              <w:bottom w:val="single" w:sz="4" w:space="0" w:color="auto"/>
              <w:right w:val="single" w:sz="4" w:space="0" w:color="auto"/>
            </w:tcBorders>
          </w:tcPr>
          <w:p w:rsidR="007D3CDE" w:rsidRDefault="00734ADA" w:rsidP="00734ADA">
            <w:pPr>
              <w:snapToGrid w:val="0"/>
              <w:spacing w:beforeLines="50" w:after="0" w:line="312" w:lineRule="auto"/>
              <w:rPr>
                <w:rFonts w:ascii="宋体" w:hAnsi="宋体"/>
                <w:sz w:val="24"/>
                <w:szCs w:val="20"/>
              </w:rPr>
            </w:pPr>
            <w:r>
              <w:rPr>
                <w:rFonts w:ascii="宋体" w:hAnsi="宋体" w:hint="eastAsia"/>
                <w:sz w:val="24"/>
                <w:szCs w:val="20"/>
              </w:rPr>
              <w:t>3</w:t>
            </w:r>
          </w:p>
        </w:tc>
        <w:tc>
          <w:tcPr>
            <w:tcW w:w="543"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r>
      <w:tr w:rsidR="007D3CDE">
        <w:tc>
          <w:tcPr>
            <w:tcW w:w="461" w:type="dxa"/>
            <w:tcBorders>
              <w:top w:val="single" w:sz="4" w:space="0" w:color="auto"/>
              <w:left w:val="single" w:sz="4" w:space="0" w:color="auto"/>
              <w:bottom w:val="single" w:sz="4" w:space="0" w:color="auto"/>
              <w:right w:val="single" w:sz="4" w:space="0" w:color="auto"/>
            </w:tcBorders>
          </w:tcPr>
          <w:p w:rsidR="007D3CDE" w:rsidRDefault="00734ADA" w:rsidP="00734ADA">
            <w:pPr>
              <w:snapToGrid w:val="0"/>
              <w:spacing w:beforeLines="50" w:after="0" w:line="312" w:lineRule="auto"/>
              <w:rPr>
                <w:rFonts w:ascii="宋体" w:hAnsi="宋体"/>
                <w:sz w:val="24"/>
                <w:szCs w:val="20"/>
              </w:rPr>
            </w:pPr>
            <w:r>
              <w:rPr>
                <w:rFonts w:ascii="宋体" w:hAnsi="宋体" w:hint="eastAsia"/>
                <w:sz w:val="24"/>
                <w:szCs w:val="20"/>
              </w:rPr>
              <w:t>4</w:t>
            </w:r>
          </w:p>
        </w:tc>
        <w:tc>
          <w:tcPr>
            <w:tcW w:w="543"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r>
      <w:tr w:rsidR="007D3CDE">
        <w:tc>
          <w:tcPr>
            <w:tcW w:w="461" w:type="dxa"/>
            <w:tcBorders>
              <w:top w:val="single" w:sz="4" w:space="0" w:color="auto"/>
              <w:left w:val="single" w:sz="4" w:space="0" w:color="auto"/>
              <w:bottom w:val="single" w:sz="4" w:space="0" w:color="auto"/>
              <w:right w:val="single" w:sz="4" w:space="0" w:color="auto"/>
            </w:tcBorders>
          </w:tcPr>
          <w:p w:rsidR="007D3CDE" w:rsidRDefault="00734ADA" w:rsidP="00734ADA">
            <w:pPr>
              <w:snapToGrid w:val="0"/>
              <w:spacing w:beforeLines="50" w:after="0" w:line="312" w:lineRule="auto"/>
              <w:rPr>
                <w:rFonts w:ascii="宋体" w:hAnsi="宋体"/>
                <w:sz w:val="24"/>
                <w:szCs w:val="20"/>
              </w:rPr>
            </w:pPr>
            <w:r>
              <w:rPr>
                <w:rFonts w:ascii="宋体" w:hAnsi="宋体" w:hint="eastAsia"/>
                <w:sz w:val="24"/>
                <w:szCs w:val="20"/>
              </w:rPr>
              <w:t>5</w:t>
            </w:r>
          </w:p>
        </w:tc>
        <w:tc>
          <w:tcPr>
            <w:tcW w:w="543"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r>
      <w:tr w:rsidR="007D3CDE">
        <w:tc>
          <w:tcPr>
            <w:tcW w:w="461" w:type="dxa"/>
            <w:tcBorders>
              <w:top w:val="single" w:sz="4" w:space="0" w:color="auto"/>
              <w:left w:val="single" w:sz="4" w:space="0" w:color="auto"/>
              <w:bottom w:val="single" w:sz="4" w:space="0" w:color="auto"/>
              <w:right w:val="single" w:sz="4" w:space="0" w:color="auto"/>
            </w:tcBorders>
          </w:tcPr>
          <w:p w:rsidR="007D3CDE" w:rsidRDefault="00734ADA" w:rsidP="00734ADA">
            <w:pPr>
              <w:snapToGrid w:val="0"/>
              <w:spacing w:beforeLines="50" w:after="0" w:line="312" w:lineRule="auto"/>
              <w:rPr>
                <w:rFonts w:ascii="宋体" w:hAnsi="宋体"/>
                <w:sz w:val="24"/>
                <w:szCs w:val="20"/>
              </w:rPr>
            </w:pPr>
            <w:r>
              <w:rPr>
                <w:rFonts w:ascii="宋体" w:hAnsi="宋体"/>
                <w:sz w:val="24"/>
                <w:szCs w:val="20"/>
              </w:rPr>
              <w:t>…</w:t>
            </w:r>
          </w:p>
        </w:tc>
        <w:tc>
          <w:tcPr>
            <w:tcW w:w="543"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004"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79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275"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1418"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c>
          <w:tcPr>
            <w:tcW w:w="2126" w:type="dxa"/>
            <w:tcBorders>
              <w:top w:val="single" w:sz="4" w:space="0" w:color="auto"/>
              <w:left w:val="single" w:sz="4" w:space="0" w:color="auto"/>
              <w:bottom w:val="single" w:sz="4" w:space="0" w:color="auto"/>
              <w:right w:val="single" w:sz="4" w:space="0" w:color="auto"/>
            </w:tcBorders>
          </w:tcPr>
          <w:p w:rsidR="007D3CDE" w:rsidRDefault="007D3CDE" w:rsidP="00734ADA">
            <w:pPr>
              <w:snapToGrid w:val="0"/>
              <w:spacing w:beforeLines="50" w:after="0" w:line="312" w:lineRule="auto"/>
              <w:rPr>
                <w:rFonts w:ascii="宋体" w:hAnsi="宋体"/>
                <w:b/>
                <w:kern w:val="44"/>
                <w:sz w:val="24"/>
                <w:szCs w:val="20"/>
              </w:rPr>
            </w:pPr>
          </w:p>
        </w:tc>
      </w:tr>
    </w:tbl>
    <w:p w:rsidR="007D3CDE" w:rsidRDefault="00734ADA">
      <w:pPr>
        <w:spacing w:after="0" w:line="312" w:lineRule="auto"/>
        <w:rPr>
          <w:rFonts w:ascii="宋体" w:hAnsi="宋体"/>
          <w:szCs w:val="21"/>
        </w:rPr>
      </w:pPr>
      <w:r>
        <w:rPr>
          <w:rFonts w:ascii="宋体" w:hAnsi="宋体" w:hint="eastAsia"/>
          <w:b/>
          <w:szCs w:val="21"/>
        </w:rPr>
        <w:t>要求：1.</w:t>
      </w:r>
      <w:r>
        <w:rPr>
          <w:rFonts w:ascii="宋体" w:hAnsi="宋体" w:hint="eastAsia"/>
          <w:szCs w:val="21"/>
        </w:rPr>
        <w:t>在填写时，如本表格不适合投标单位的实际情况，可根据本表格式</w:t>
      </w:r>
      <w:proofErr w:type="gramStart"/>
      <w:r>
        <w:rPr>
          <w:rFonts w:ascii="宋体" w:hAnsi="宋体" w:hint="eastAsia"/>
          <w:szCs w:val="21"/>
        </w:rPr>
        <w:t>自行划表填写</w:t>
      </w:r>
      <w:proofErr w:type="gramEnd"/>
      <w:r>
        <w:rPr>
          <w:rFonts w:ascii="宋体" w:hAnsi="宋体" w:hint="eastAsia"/>
          <w:szCs w:val="21"/>
        </w:rPr>
        <w:t>。</w:t>
      </w:r>
    </w:p>
    <w:p w:rsidR="007D3CDE" w:rsidRDefault="00734ADA">
      <w:pPr>
        <w:pStyle w:val="30"/>
        <w:spacing w:after="0" w:line="312" w:lineRule="auto"/>
        <w:ind w:leftChars="202" w:left="424"/>
        <w:rPr>
          <w:rFonts w:ascii="宋体" w:hAnsi="宋体"/>
          <w:szCs w:val="21"/>
        </w:rPr>
      </w:pPr>
      <w:r>
        <w:rPr>
          <w:rFonts w:ascii="宋体" w:hAnsi="宋体" w:hint="eastAsia"/>
          <w:szCs w:val="21"/>
        </w:rPr>
        <w:t>2.</w:t>
      </w:r>
      <w:proofErr w:type="gramStart"/>
      <w:r>
        <w:rPr>
          <w:rFonts w:ascii="宋体" w:hAnsi="宋体" w:hint="eastAsia"/>
          <w:szCs w:val="21"/>
        </w:rPr>
        <w:t>附人员</w:t>
      </w:r>
      <w:proofErr w:type="gramEnd"/>
      <w:r>
        <w:rPr>
          <w:rFonts w:ascii="宋体" w:hAnsi="宋体" w:hint="eastAsia"/>
          <w:szCs w:val="21"/>
        </w:rPr>
        <w:t>证书扫描件；</w:t>
      </w:r>
    </w:p>
    <w:p w:rsidR="007D3CDE" w:rsidRDefault="00734ADA">
      <w:pPr>
        <w:pStyle w:val="30"/>
        <w:spacing w:after="0" w:line="312" w:lineRule="auto"/>
        <w:ind w:left="424" w:hangingChars="202" w:hanging="424"/>
        <w:rPr>
          <w:rFonts w:ascii="宋体" w:hAnsi="宋体"/>
          <w:sz w:val="24"/>
        </w:rPr>
      </w:pPr>
      <w:r>
        <w:rPr>
          <w:rFonts w:ascii="宋体" w:hAnsi="宋体" w:hint="eastAsia"/>
          <w:szCs w:val="21"/>
        </w:rPr>
        <w:t xml:space="preserve">　　3.出具上述人员在本单位服务的外部证明，如：</w:t>
      </w:r>
      <w:r>
        <w:rPr>
          <w:rFonts w:ascii="宋体" w:hAnsi="宋体"/>
          <w:szCs w:val="21"/>
        </w:rPr>
        <w:t>投标截止日之前六个月以内</w:t>
      </w:r>
      <w:r>
        <w:rPr>
          <w:rFonts w:ascii="宋体" w:hAnsi="宋体" w:hint="eastAsia"/>
          <w:szCs w:val="21"/>
        </w:rPr>
        <w:t>（</w:t>
      </w:r>
      <w:proofErr w:type="gramStart"/>
      <w:r>
        <w:rPr>
          <w:rFonts w:ascii="宋体" w:hAnsi="宋体" w:hint="eastAsia"/>
          <w:szCs w:val="21"/>
        </w:rPr>
        <w:t>打分表</w:t>
      </w:r>
      <w:proofErr w:type="gramEnd"/>
      <w:r>
        <w:rPr>
          <w:rFonts w:ascii="宋体" w:hAnsi="宋体" w:hint="eastAsia"/>
          <w:szCs w:val="21"/>
        </w:rPr>
        <w:t>有要求月份的按</w:t>
      </w:r>
      <w:proofErr w:type="gramStart"/>
      <w:r>
        <w:rPr>
          <w:rFonts w:ascii="宋体" w:hAnsi="宋体" w:hint="eastAsia"/>
          <w:szCs w:val="21"/>
        </w:rPr>
        <w:t>打分表</w:t>
      </w:r>
      <w:proofErr w:type="gramEnd"/>
      <w:r>
        <w:rPr>
          <w:rFonts w:ascii="宋体" w:hAnsi="宋体" w:hint="eastAsia"/>
          <w:szCs w:val="21"/>
        </w:rPr>
        <w:t>规定）</w:t>
      </w:r>
      <w:r>
        <w:rPr>
          <w:rFonts w:ascii="宋体" w:hAnsi="宋体"/>
          <w:szCs w:val="21"/>
        </w:rPr>
        <w:t>的</w:t>
      </w:r>
      <w:r>
        <w:rPr>
          <w:rFonts w:ascii="宋体" w:hAnsi="宋体" w:hint="eastAsia"/>
          <w:szCs w:val="21"/>
        </w:rPr>
        <w:t>代缴个税税单、参加社会保险的《投保单》或《社会保险参保人员证明》等。</w:t>
      </w:r>
    </w:p>
    <w:p w:rsidR="007D3CDE" w:rsidRDefault="00734ADA">
      <w:pPr>
        <w:spacing w:after="0" w:line="312" w:lineRule="auto"/>
        <w:ind w:left="420"/>
        <w:rPr>
          <w:rFonts w:ascii="宋体" w:hAnsi="宋体"/>
          <w:sz w:val="24"/>
        </w:rPr>
      </w:pPr>
      <w:r>
        <w:rPr>
          <w:rFonts w:ascii="宋体" w:hAnsi="宋体" w:hint="eastAsia"/>
          <w:sz w:val="24"/>
        </w:rPr>
        <w:t>投标人名称（盖章）：</w:t>
      </w:r>
    </w:p>
    <w:p w:rsidR="007D3CDE" w:rsidRDefault="00734ADA">
      <w:pPr>
        <w:spacing w:after="0" w:line="312" w:lineRule="auto"/>
        <w:ind w:firstLine="435"/>
        <w:rPr>
          <w:rFonts w:ascii="宋体" w:hAnsi="宋体"/>
          <w:sz w:val="24"/>
        </w:rPr>
      </w:pPr>
      <w:r>
        <w:rPr>
          <w:rFonts w:ascii="宋体" w:hAnsi="宋体" w:hint="eastAsia"/>
          <w:sz w:val="24"/>
        </w:rPr>
        <w:t>投标人代表签字或盖章：</w:t>
      </w:r>
    </w:p>
    <w:p w:rsidR="007D3CDE" w:rsidRDefault="00734ADA">
      <w:pPr>
        <w:spacing w:after="0" w:line="312"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7D3CDE" w:rsidRDefault="00734ADA">
      <w:pPr>
        <w:spacing w:after="0" w:line="312" w:lineRule="auto"/>
        <w:ind w:firstLine="435"/>
        <w:rPr>
          <w:rFonts w:ascii="宋体" w:hAnsi="宋体"/>
          <w:sz w:val="24"/>
        </w:rPr>
      </w:pPr>
      <w:r>
        <w:rPr>
          <w:rFonts w:ascii="宋体" w:hAnsi="宋体" w:hint="eastAsia"/>
          <w:sz w:val="24"/>
        </w:rPr>
        <w:t>日        期：</w:t>
      </w:r>
    </w:p>
    <w:p w:rsidR="007D3CDE" w:rsidRDefault="007D3CDE">
      <w:pPr>
        <w:spacing w:after="0" w:line="312" w:lineRule="auto"/>
        <w:ind w:firstLine="435"/>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34ADA">
      <w:pPr>
        <w:spacing w:after="0" w:line="312" w:lineRule="auto"/>
        <w:rPr>
          <w:rFonts w:ascii="宋体" w:hAnsi="宋体"/>
        </w:rPr>
      </w:pPr>
      <w:r>
        <w:rPr>
          <w:rFonts w:ascii="宋体" w:hAnsi="宋体" w:hint="eastAsia"/>
          <w:b/>
          <w:sz w:val="28"/>
        </w:rPr>
        <w:lastRenderedPageBreak/>
        <w:t>附件7</w:t>
      </w:r>
    </w:p>
    <w:p w:rsidR="007D3CDE" w:rsidRDefault="00734ADA" w:rsidP="00734ADA">
      <w:pPr>
        <w:spacing w:beforeLines="50" w:after="0" w:line="312" w:lineRule="auto"/>
        <w:ind w:right="-10"/>
        <w:jc w:val="center"/>
        <w:rPr>
          <w:rFonts w:ascii="宋体" w:hAnsi="宋体"/>
          <w:b/>
          <w:bCs/>
          <w:sz w:val="32"/>
          <w:szCs w:val="32"/>
        </w:rPr>
      </w:pPr>
      <w:r>
        <w:rPr>
          <w:rFonts w:ascii="宋体" w:hAnsi="宋体" w:hint="eastAsia"/>
          <w:b/>
          <w:bCs/>
          <w:sz w:val="32"/>
          <w:szCs w:val="32"/>
        </w:rPr>
        <w:t>项目负责人资格情况表</w:t>
      </w:r>
    </w:p>
    <w:p w:rsidR="007D3CDE" w:rsidRDefault="00734ADA">
      <w:pPr>
        <w:spacing w:after="0" w:line="312" w:lineRule="auto"/>
        <w:rPr>
          <w:rFonts w:ascii="宋体" w:hAnsi="宋体"/>
        </w:rPr>
      </w:pPr>
      <w:r>
        <w:rPr>
          <w:rFonts w:ascii="宋体" w:hAnsi="宋体" w:hint="eastAsia"/>
        </w:rPr>
        <w:t>采购项目：                                            采购编号：</w:t>
      </w:r>
    </w:p>
    <w:tbl>
      <w:tblPr>
        <w:tblW w:w="8626" w:type="dxa"/>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74"/>
        <w:gridCol w:w="2967"/>
        <w:gridCol w:w="3685"/>
      </w:tblGrid>
      <w:tr w:rsidR="007D3CDE">
        <w:trPr>
          <w:trHeight w:val="863"/>
        </w:trPr>
        <w:tc>
          <w:tcPr>
            <w:tcW w:w="1974" w:type="dxa"/>
            <w:tcBorders>
              <w:top w:val="single" w:sz="12"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姓名</w:t>
            </w:r>
          </w:p>
        </w:tc>
        <w:tc>
          <w:tcPr>
            <w:tcW w:w="2967" w:type="dxa"/>
            <w:tcBorders>
              <w:top w:val="single" w:sz="12"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tcBorders>
              <w:top w:val="single" w:sz="12" w:space="0" w:color="auto"/>
              <w:left w:val="single" w:sz="4" w:space="0" w:color="auto"/>
              <w:bottom w:val="single" w:sz="4" w:space="0" w:color="auto"/>
              <w:right w:val="single" w:sz="12"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近年来主要工作业绩</w:t>
            </w: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性别</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val="restart"/>
            <w:tcBorders>
              <w:top w:val="single" w:sz="4" w:space="0" w:color="auto"/>
              <w:left w:val="single" w:sz="4" w:space="0" w:color="auto"/>
              <w:bottom w:val="single" w:sz="4" w:space="0" w:color="auto"/>
              <w:right w:val="single" w:sz="12" w:space="0" w:color="auto"/>
            </w:tcBorders>
            <w:vAlign w:val="center"/>
          </w:tcPr>
          <w:p w:rsidR="007D3CDE" w:rsidRDefault="00734ADA">
            <w:pPr>
              <w:autoSpaceDE w:val="0"/>
              <w:autoSpaceDN w:val="0"/>
              <w:adjustRightInd w:val="0"/>
              <w:snapToGrid w:val="0"/>
              <w:spacing w:after="0" w:line="312" w:lineRule="auto"/>
              <w:jc w:val="center"/>
              <w:rPr>
                <w:rFonts w:ascii="宋体" w:hAnsi="宋体"/>
              </w:rPr>
            </w:pPr>
            <w:r>
              <w:rPr>
                <w:rFonts w:ascii="宋体" w:hAnsi="宋体" w:hint="eastAsia"/>
              </w:rPr>
              <w:t>注：业绩证明应提供旁证材料</w:t>
            </w:r>
          </w:p>
          <w:p w:rsidR="007D3CDE" w:rsidRDefault="00734ADA">
            <w:pPr>
              <w:autoSpaceDE w:val="0"/>
              <w:autoSpaceDN w:val="0"/>
              <w:adjustRightInd w:val="0"/>
              <w:snapToGrid w:val="0"/>
              <w:spacing w:after="0" w:line="312" w:lineRule="auto"/>
              <w:jc w:val="center"/>
              <w:rPr>
                <w:rFonts w:ascii="宋体" w:hAnsi="宋体"/>
                <w:lang w:val="zh-CN"/>
              </w:rPr>
            </w:pPr>
            <w:r>
              <w:rPr>
                <w:rFonts w:ascii="宋体" w:hAnsi="宋体" w:hint="eastAsia"/>
              </w:rPr>
              <w:t>（供货合同或中标通知书）。</w:t>
            </w: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年龄</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职称</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毕业时间</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学校专业</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联系电话</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r w:rsidR="007D3CDE">
        <w:trPr>
          <w:cantSplit/>
          <w:trHeight w:val="863"/>
        </w:trPr>
        <w:tc>
          <w:tcPr>
            <w:tcW w:w="1974" w:type="dxa"/>
            <w:tcBorders>
              <w:top w:val="single" w:sz="4" w:space="0" w:color="auto"/>
              <w:left w:val="single" w:sz="12" w:space="0" w:color="auto"/>
              <w:bottom w:val="single" w:sz="4"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rPr>
              <w:t>最近一年工作状况</w:t>
            </w:r>
          </w:p>
        </w:tc>
        <w:tc>
          <w:tcPr>
            <w:tcW w:w="2967" w:type="dxa"/>
            <w:tcBorders>
              <w:top w:val="single" w:sz="4" w:space="0" w:color="auto"/>
              <w:left w:val="single" w:sz="4" w:space="0" w:color="auto"/>
              <w:bottom w:val="single" w:sz="4" w:space="0" w:color="auto"/>
              <w:right w:val="single" w:sz="4"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c>
          <w:tcPr>
            <w:tcW w:w="3685" w:type="dxa"/>
            <w:vMerge/>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r w:rsidR="007D3CDE">
        <w:trPr>
          <w:trHeight w:val="863"/>
        </w:trPr>
        <w:tc>
          <w:tcPr>
            <w:tcW w:w="1974" w:type="dxa"/>
            <w:tcBorders>
              <w:top w:val="single" w:sz="4" w:space="0" w:color="auto"/>
              <w:left w:val="single" w:sz="12" w:space="0" w:color="auto"/>
              <w:bottom w:val="single" w:sz="12" w:space="0" w:color="auto"/>
              <w:right w:val="single" w:sz="4" w:space="0" w:color="auto"/>
            </w:tcBorders>
            <w:vAlign w:val="center"/>
          </w:tcPr>
          <w:p w:rsidR="007D3CDE" w:rsidRDefault="00734ADA">
            <w:pPr>
              <w:autoSpaceDE w:val="0"/>
              <w:autoSpaceDN w:val="0"/>
              <w:adjustRightInd w:val="0"/>
              <w:snapToGrid w:val="0"/>
              <w:spacing w:after="0" w:line="312" w:lineRule="auto"/>
              <w:jc w:val="center"/>
              <w:rPr>
                <w:rFonts w:ascii="宋体" w:hAnsi="宋体"/>
                <w:b/>
                <w:bCs/>
                <w:lang w:val="zh-CN"/>
              </w:rPr>
            </w:pPr>
            <w:r>
              <w:rPr>
                <w:rFonts w:ascii="宋体" w:hAnsi="宋体" w:hint="eastAsia"/>
                <w:b/>
                <w:bCs/>
                <w:lang w:val="zh-CN"/>
              </w:rPr>
              <w:t>拟在本项目中担任主要工作</w:t>
            </w:r>
          </w:p>
        </w:tc>
        <w:tc>
          <w:tcPr>
            <w:tcW w:w="6652" w:type="dxa"/>
            <w:gridSpan w:val="2"/>
            <w:tcBorders>
              <w:top w:val="single" w:sz="4" w:space="0" w:color="auto"/>
              <w:left w:val="single" w:sz="4" w:space="0" w:color="auto"/>
              <w:bottom w:val="single" w:sz="12" w:space="0" w:color="auto"/>
              <w:right w:val="single" w:sz="12" w:space="0" w:color="auto"/>
            </w:tcBorders>
            <w:vAlign w:val="center"/>
          </w:tcPr>
          <w:p w:rsidR="007D3CDE" w:rsidRDefault="007D3CDE">
            <w:pPr>
              <w:autoSpaceDE w:val="0"/>
              <w:autoSpaceDN w:val="0"/>
              <w:adjustRightInd w:val="0"/>
              <w:snapToGrid w:val="0"/>
              <w:spacing w:after="0" w:line="312" w:lineRule="auto"/>
              <w:jc w:val="center"/>
              <w:rPr>
                <w:rFonts w:ascii="宋体" w:hAnsi="宋体"/>
                <w:lang w:val="zh-CN"/>
              </w:rPr>
            </w:pPr>
          </w:p>
        </w:tc>
      </w:tr>
    </w:tbl>
    <w:p w:rsidR="007D3CDE" w:rsidRDefault="007D3CDE">
      <w:pPr>
        <w:spacing w:after="0" w:line="312" w:lineRule="auto"/>
        <w:ind w:left="420"/>
        <w:rPr>
          <w:rFonts w:ascii="宋体" w:hAnsi="宋体"/>
          <w:sz w:val="24"/>
        </w:rPr>
      </w:pPr>
    </w:p>
    <w:p w:rsidR="007D3CDE" w:rsidRDefault="00734ADA">
      <w:pPr>
        <w:spacing w:after="0" w:line="312" w:lineRule="auto"/>
        <w:ind w:firstLineChars="200" w:firstLine="480"/>
        <w:rPr>
          <w:rFonts w:ascii="宋体" w:hAnsi="宋体"/>
          <w:sz w:val="24"/>
        </w:rPr>
      </w:pPr>
      <w:r>
        <w:rPr>
          <w:rFonts w:ascii="宋体" w:hAnsi="宋体" w:hint="eastAsia"/>
          <w:sz w:val="24"/>
        </w:rPr>
        <w:t>投标人名称（盖章）：</w:t>
      </w:r>
    </w:p>
    <w:p w:rsidR="007D3CDE" w:rsidRDefault="00734ADA">
      <w:pPr>
        <w:spacing w:after="0" w:line="312" w:lineRule="auto"/>
        <w:ind w:firstLine="435"/>
        <w:rPr>
          <w:rFonts w:ascii="宋体" w:hAnsi="宋体"/>
          <w:sz w:val="24"/>
        </w:rPr>
      </w:pPr>
      <w:r>
        <w:rPr>
          <w:rFonts w:ascii="宋体" w:hAnsi="宋体" w:hint="eastAsia"/>
          <w:sz w:val="24"/>
        </w:rPr>
        <w:t>投标人代表签字或盖章：</w:t>
      </w:r>
    </w:p>
    <w:p w:rsidR="007D3CDE" w:rsidRDefault="00734ADA">
      <w:pPr>
        <w:spacing w:after="0" w:line="312"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7D3CDE" w:rsidRDefault="00734ADA">
      <w:pPr>
        <w:spacing w:after="0" w:line="312" w:lineRule="auto"/>
        <w:ind w:firstLine="435"/>
        <w:rPr>
          <w:rFonts w:ascii="宋体" w:hAnsi="宋体"/>
          <w:sz w:val="24"/>
        </w:rPr>
      </w:pPr>
      <w:r>
        <w:rPr>
          <w:rFonts w:ascii="宋体" w:hAnsi="宋体" w:hint="eastAsia"/>
          <w:sz w:val="24"/>
        </w:rPr>
        <w:t>日        期：</w:t>
      </w:r>
    </w:p>
    <w:p w:rsidR="007D3CDE" w:rsidRDefault="007D3CDE">
      <w:pPr>
        <w:snapToGrid w:val="0"/>
        <w:spacing w:before="50" w:after="0" w:line="312" w:lineRule="auto"/>
        <w:rPr>
          <w:rFonts w:ascii="宋体" w:hAnsi="宋体"/>
          <w:b/>
          <w:sz w:val="28"/>
        </w:rPr>
      </w:pPr>
    </w:p>
    <w:p w:rsidR="007D3CDE" w:rsidRDefault="007D3CDE">
      <w:pPr>
        <w:pStyle w:val="20"/>
        <w:rPr>
          <w:rFonts w:ascii="宋体" w:hAnsi="宋体"/>
          <w:b/>
          <w:sz w:val="28"/>
        </w:rPr>
      </w:pPr>
    </w:p>
    <w:p w:rsidR="007D3CDE" w:rsidRDefault="007D3CDE">
      <w:pPr>
        <w:pStyle w:val="20"/>
        <w:ind w:leftChars="0" w:left="0" w:firstLine="0"/>
        <w:rPr>
          <w:rFonts w:ascii="宋体" w:hAnsi="宋体"/>
          <w:b/>
          <w:sz w:val="28"/>
        </w:rPr>
      </w:pPr>
    </w:p>
    <w:p w:rsidR="007D3CDE" w:rsidRDefault="00734ADA">
      <w:pPr>
        <w:snapToGrid w:val="0"/>
        <w:spacing w:before="50" w:after="0" w:line="312" w:lineRule="auto"/>
        <w:rPr>
          <w:rFonts w:ascii="宋体" w:hAnsi="宋体"/>
          <w:b/>
          <w:sz w:val="28"/>
        </w:rPr>
      </w:pPr>
      <w:r>
        <w:rPr>
          <w:rFonts w:ascii="宋体" w:hAnsi="宋体" w:hint="eastAsia"/>
          <w:b/>
          <w:sz w:val="28"/>
        </w:rPr>
        <w:lastRenderedPageBreak/>
        <w:t>附件8</w:t>
      </w:r>
    </w:p>
    <w:p w:rsidR="007D3CDE" w:rsidRDefault="00734ADA">
      <w:pPr>
        <w:spacing w:after="0" w:line="312" w:lineRule="auto"/>
        <w:ind w:left="480"/>
        <w:jc w:val="center"/>
        <w:rPr>
          <w:rFonts w:ascii="宋体" w:hAnsi="宋体"/>
          <w:b/>
          <w:bCs/>
          <w:sz w:val="32"/>
          <w:szCs w:val="32"/>
        </w:rPr>
      </w:pPr>
      <w:r>
        <w:rPr>
          <w:rFonts w:ascii="宋体" w:hAnsi="宋体"/>
          <w:b/>
          <w:bCs/>
          <w:sz w:val="32"/>
          <w:szCs w:val="32"/>
        </w:rPr>
        <w:t>技术</w:t>
      </w:r>
      <w:r>
        <w:rPr>
          <w:rFonts w:ascii="宋体" w:hAnsi="宋体" w:hint="eastAsia"/>
          <w:b/>
          <w:bCs/>
          <w:sz w:val="32"/>
          <w:szCs w:val="32"/>
        </w:rPr>
        <w:t>需求</w:t>
      </w:r>
      <w:r>
        <w:rPr>
          <w:rFonts w:ascii="宋体" w:hAnsi="宋体"/>
          <w:b/>
          <w:bCs/>
          <w:sz w:val="32"/>
          <w:szCs w:val="32"/>
        </w:rPr>
        <w:t>响应表</w:t>
      </w:r>
      <w:r>
        <w:rPr>
          <w:rFonts w:ascii="宋体" w:hAnsi="宋体" w:hint="eastAsia"/>
          <w:b/>
          <w:bCs/>
          <w:sz w:val="32"/>
          <w:szCs w:val="32"/>
        </w:rPr>
        <w:t>(第 标)</w:t>
      </w:r>
    </w:p>
    <w:p w:rsidR="007D3CDE" w:rsidRDefault="007D3CDE">
      <w:pPr>
        <w:spacing w:after="0" w:line="312" w:lineRule="auto"/>
        <w:rPr>
          <w:rFonts w:ascii="宋体" w:hAnsi="宋体"/>
          <w:sz w:val="24"/>
        </w:rPr>
      </w:pPr>
    </w:p>
    <w:tbl>
      <w:tblPr>
        <w:tblW w:w="92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30"/>
        <w:gridCol w:w="2017"/>
        <w:gridCol w:w="1763"/>
        <w:gridCol w:w="1583"/>
        <w:gridCol w:w="1542"/>
        <w:gridCol w:w="1542"/>
      </w:tblGrid>
      <w:tr w:rsidR="007D3CDE">
        <w:trPr>
          <w:cantSplit/>
          <w:trHeight w:val="713"/>
        </w:trPr>
        <w:tc>
          <w:tcPr>
            <w:tcW w:w="830" w:type="dxa"/>
            <w:vAlign w:val="center"/>
          </w:tcPr>
          <w:p w:rsidR="007D3CDE" w:rsidRDefault="00734ADA">
            <w:pPr>
              <w:spacing w:after="0" w:line="312" w:lineRule="auto"/>
              <w:rPr>
                <w:rFonts w:ascii="宋体" w:hAnsi="宋体"/>
                <w:b/>
                <w:sz w:val="24"/>
              </w:rPr>
            </w:pPr>
            <w:r>
              <w:rPr>
                <w:rFonts w:ascii="宋体" w:hAnsi="宋体" w:hint="eastAsia"/>
                <w:b/>
                <w:sz w:val="24"/>
              </w:rPr>
              <w:t>序号</w:t>
            </w:r>
          </w:p>
        </w:tc>
        <w:tc>
          <w:tcPr>
            <w:tcW w:w="2017" w:type="dxa"/>
            <w:vAlign w:val="center"/>
          </w:tcPr>
          <w:p w:rsidR="007D3CDE" w:rsidRDefault="00734ADA">
            <w:pPr>
              <w:spacing w:after="0" w:line="312" w:lineRule="auto"/>
              <w:ind w:leftChars="6" w:left="13" w:firstLineChars="200" w:firstLine="482"/>
              <w:rPr>
                <w:rFonts w:ascii="宋体" w:hAnsi="宋体"/>
                <w:b/>
                <w:sz w:val="24"/>
              </w:rPr>
            </w:pPr>
            <w:r>
              <w:rPr>
                <w:rFonts w:ascii="宋体" w:hAnsi="宋体" w:hint="eastAsia"/>
                <w:b/>
                <w:sz w:val="24"/>
              </w:rPr>
              <w:t>名称</w:t>
            </w:r>
          </w:p>
        </w:tc>
        <w:tc>
          <w:tcPr>
            <w:tcW w:w="1763" w:type="dxa"/>
            <w:vAlign w:val="center"/>
          </w:tcPr>
          <w:p w:rsidR="007D3CDE" w:rsidRDefault="00734ADA">
            <w:pPr>
              <w:spacing w:after="0" w:line="312" w:lineRule="auto"/>
              <w:ind w:left="152"/>
              <w:rPr>
                <w:rFonts w:ascii="宋体" w:hAnsi="宋体"/>
                <w:b/>
                <w:sz w:val="24"/>
              </w:rPr>
            </w:pPr>
            <w:r>
              <w:rPr>
                <w:rFonts w:ascii="宋体" w:hAnsi="宋体" w:hint="eastAsia"/>
                <w:b/>
                <w:sz w:val="24"/>
              </w:rPr>
              <w:t>招标参数</w:t>
            </w:r>
          </w:p>
        </w:tc>
        <w:tc>
          <w:tcPr>
            <w:tcW w:w="1583" w:type="dxa"/>
            <w:vAlign w:val="center"/>
          </w:tcPr>
          <w:p w:rsidR="007D3CDE" w:rsidRDefault="00734ADA">
            <w:pPr>
              <w:spacing w:after="0" w:line="312" w:lineRule="auto"/>
              <w:rPr>
                <w:rFonts w:ascii="宋体" w:hAnsi="宋体"/>
                <w:b/>
                <w:sz w:val="24"/>
              </w:rPr>
            </w:pPr>
            <w:r>
              <w:rPr>
                <w:rFonts w:ascii="宋体" w:hAnsi="宋体" w:hint="eastAsia"/>
                <w:b/>
                <w:sz w:val="24"/>
              </w:rPr>
              <w:t>投标参数</w:t>
            </w:r>
          </w:p>
        </w:tc>
        <w:tc>
          <w:tcPr>
            <w:tcW w:w="1542" w:type="dxa"/>
            <w:vAlign w:val="center"/>
          </w:tcPr>
          <w:p w:rsidR="007D3CDE" w:rsidRDefault="00734ADA">
            <w:pPr>
              <w:spacing w:after="0" w:line="312" w:lineRule="auto"/>
              <w:rPr>
                <w:rFonts w:ascii="宋体" w:hAnsi="宋体"/>
                <w:b/>
                <w:sz w:val="24"/>
              </w:rPr>
            </w:pPr>
            <w:r>
              <w:rPr>
                <w:rFonts w:ascii="宋体" w:hAnsi="宋体" w:hint="eastAsia"/>
                <w:b/>
                <w:sz w:val="24"/>
              </w:rPr>
              <w:t>偏离说明</w:t>
            </w:r>
          </w:p>
        </w:tc>
        <w:tc>
          <w:tcPr>
            <w:tcW w:w="1542" w:type="dxa"/>
          </w:tcPr>
          <w:p w:rsidR="007D3CDE" w:rsidRDefault="00734ADA">
            <w:pPr>
              <w:spacing w:after="0" w:line="312" w:lineRule="auto"/>
              <w:rPr>
                <w:rFonts w:ascii="宋体" w:hAnsi="宋体"/>
                <w:b/>
                <w:sz w:val="24"/>
              </w:rPr>
            </w:pPr>
            <w:r>
              <w:rPr>
                <w:rFonts w:ascii="宋体" w:hAnsi="宋体" w:hint="eastAsia"/>
                <w:b/>
                <w:sz w:val="24"/>
              </w:rPr>
              <w:t>投标人的承诺或说明</w:t>
            </w:r>
          </w:p>
        </w:tc>
      </w:tr>
      <w:tr w:rsidR="007D3CDE">
        <w:trPr>
          <w:cantSplit/>
          <w:trHeight w:val="602"/>
        </w:trPr>
        <w:tc>
          <w:tcPr>
            <w:tcW w:w="830" w:type="dxa"/>
            <w:vAlign w:val="center"/>
          </w:tcPr>
          <w:p w:rsidR="007D3CDE" w:rsidRDefault="00734ADA">
            <w:pPr>
              <w:spacing w:after="0" w:line="312" w:lineRule="auto"/>
              <w:jc w:val="center"/>
              <w:rPr>
                <w:rFonts w:ascii="宋体" w:hAnsi="宋体"/>
                <w:sz w:val="24"/>
              </w:rPr>
            </w:pPr>
            <w:r>
              <w:rPr>
                <w:rFonts w:ascii="宋体" w:hAnsi="宋体" w:hint="eastAsia"/>
                <w:sz w:val="24"/>
              </w:rPr>
              <w:t>1</w:t>
            </w: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r w:rsidR="007D3CDE">
        <w:trPr>
          <w:cantSplit/>
          <w:trHeight w:val="535"/>
        </w:trPr>
        <w:tc>
          <w:tcPr>
            <w:tcW w:w="830" w:type="dxa"/>
            <w:vAlign w:val="center"/>
          </w:tcPr>
          <w:p w:rsidR="007D3CDE" w:rsidRDefault="00734ADA">
            <w:pPr>
              <w:spacing w:after="0" w:line="312" w:lineRule="auto"/>
              <w:jc w:val="center"/>
              <w:rPr>
                <w:rFonts w:ascii="宋体" w:hAnsi="宋体"/>
                <w:sz w:val="24"/>
              </w:rPr>
            </w:pPr>
            <w:r>
              <w:rPr>
                <w:rFonts w:ascii="宋体" w:hAnsi="宋体" w:hint="eastAsia"/>
                <w:sz w:val="24"/>
              </w:rPr>
              <w:t>2</w:t>
            </w: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r w:rsidR="007D3CDE">
        <w:trPr>
          <w:cantSplit/>
          <w:trHeight w:val="557"/>
        </w:trPr>
        <w:tc>
          <w:tcPr>
            <w:tcW w:w="830" w:type="dxa"/>
            <w:vAlign w:val="center"/>
          </w:tcPr>
          <w:p w:rsidR="007D3CDE" w:rsidRDefault="00734ADA">
            <w:pPr>
              <w:spacing w:after="0" w:line="312" w:lineRule="auto"/>
              <w:jc w:val="center"/>
              <w:rPr>
                <w:rFonts w:ascii="宋体" w:hAnsi="宋体"/>
                <w:sz w:val="24"/>
              </w:rPr>
            </w:pPr>
            <w:r>
              <w:rPr>
                <w:rFonts w:ascii="宋体" w:hAnsi="宋体" w:hint="eastAsia"/>
                <w:sz w:val="24"/>
              </w:rPr>
              <w:t>3</w:t>
            </w: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r w:rsidR="007D3CDE">
        <w:trPr>
          <w:cantSplit/>
          <w:trHeight w:val="557"/>
        </w:trPr>
        <w:tc>
          <w:tcPr>
            <w:tcW w:w="830" w:type="dxa"/>
            <w:vAlign w:val="center"/>
          </w:tcPr>
          <w:p w:rsidR="007D3CDE" w:rsidRDefault="00734ADA">
            <w:pPr>
              <w:spacing w:after="0" w:line="312" w:lineRule="auto"/>
              <w:jc w:val="center"/>
              <w:rPr>
                <w:rFonts w:ascii="宋体" w:hAnsi="宋体"/>
                <w:sz w:val="24"/>
              </w:rPr>
            </w:pPr>
            <w:r>
              <w:rPr>
                <w:rFonts w:ascii="宋体" w:hAnsi="宋体" w:hint="eastAsia"/>
                <w:sz w:val="24"/>
              </w:rPr>
              <w:t>4</w:t>
            </w: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r w:rsidR="007D3CDE">
        <w:trPr>
          <w:cantSplit/>
          <w:trHeight w:val="513"/>
        </w:trPr>
        <w:tc>
          <w:tcPr>
            <w:tcW w:w="830" w:type="dxa"/>
            <w:vAlign w:val="center"/>
          </w:tcPr>
          <w:p w:rsidR="007D3CDE" w:rsidRDefault="00734ADA">
            <w:pPr>
              <w:spacing w:after="0" w:line="312" w:lineRule="auto"/>
              <w:jc w:val="center"/>
              <w:rPr>
                <w:rFonts w:ascii="宋体" w:hAnsi="宋体"/>
                <w:sz w:val="24"/>
              </w:rPr>
            </w:pPr>
            <w:r>
              <w:rPr>
                <w:rFonts w:ascii="宋体" w:hAnsi="宋体" w:hint="eastAsia"/>
                <w:sz w:val="24"/>
              </w:rPr>
              <w:t>5</w:t>
            </w: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r w:rsidR="007D3CDE">
        <w:trPr>
          <w:cantSplit/>
          <w:trHeight w:val="591"/>
        </w:trPr>
        <w:tc>
          <w:tcPr>
            <w:tcW w:w="830" w:type="dxa"/>
            <w:vAlign w:val="center"/>
          </w:tcPr>
          <w:p w:rsidR="007D3CDE" w:rsidRDefault="007D3CDE">
            <w:pPr>
              <w:spacing w:after="0" w:line="312" w:lineRule="auto"/>
              <w:rPr>
                <w:rFonts w:ascii="宋体" w:hAnsi="宋体"/>
                <w:sz w:val="24"/>
              </w:rPr>
            </w:pP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r w:rsidR="007D3CDE">
        <w:trPr>
          <w:cantSplit/>
          <w:trHeight w:val="535"/>
        </w:trPr>
        <w:tc>
          <w:tcPr>
            <w:tcW w:w="830" w:type="dxa"/>
            <w:vAlign w:val="center"/>
          </w:tcPr>
          <w:p w:rsidR="007D3CDE" w:rsidRDefault="007D3CDE">
            <w:pPr>
              <w:spacing w:after="0" w:line="312" w:lineRule="auto"/>
              <w:rPr>
                <w:rFonts w:ascii="宋体" w:hAnsi="宋体"/>
                <w:sz w:val="24"/>
              </w:rPr>
            </w:pPr>
          </w:p>
        </w:tc>
        <w:tc>
          <w:tcPr>
            <w:tcW w:w="2017" w:type="dxa"/>
            <w:vAlign w:val="center"/>
          </w:tcPr>
          <w:p w:rsidR="007D3CDE" w:rsidRDefault="007D3CDE">
            <w:pPr>
              <w:spacing w:after="0" w:line="312" w:lineRule="auto"/>
              <w:rPr>
                <w:rFonts w:ascii="宋体" w:hAnsi="宋体"/>
                <w:sz w:val="24"/>
              </w:rPr>
            </w:pPr>
          </w:p>
        </w:tc>
        <w:tc>
          <w:tcPr>
            <w:tcW w:w="1763" w:type="dxa"/>
            <w:vAlign w:val="center"/>
          </w:tcPr>
          <w:p w:rsidR="007D3CDE" w:rsidRDefault="007D3CDE">
            <w:pPr>
              <w:spacing w:after="0" w:line="312" w:lineRule="auto"/>
              <w:rPr>
                <w:rFonts w:ascii="宋体" w:hAnsi="宋体"/>
                <w:sz w:val="24"/>
              </w:rPr>
            </w:pPr>
          </w:p>
        </w:tc>
        <w:tc>
          <w:tcPr>
            <w:tcW w:w="1583" w:type="dxa"/>
            <w:vAlign w:val="center"/>
          </w:tcPr>
          <w:p w:rsidR="007D3CDE" w:rsidRDefault="007D3CDE">
            <w:pPr>
              <w:spacing w:after="0" w:line="312" w:lineRule="auto"/>
              <w:rPr>
                <w:rFonts w:ascii="宋体" w:hAnsi="宋体"/>
                <w:sz w:val="24"/>
              </w:rPr>
            </w:pPr>
          </w:p>
        </w:tc>
        <w:tc>
          <w:tcPr>
            <w:tcW w:w="1542" w:type="dxa"/>
            <w:vAlign w:val="center"/>
          </w:tcPr>
          <w:p w:rsidR="007D3CDE" w:rsidRDefault="007D3CDE">
            <w:pPr>
              <w:spacing w:after="0" w:line="312" w:lineRule="auto"/>
              <w:rPr>
                <w:rFonts w:ascii="宋体" w:hAnsi="宋体"/>
                <w:sz w:val="24"/>
              </w:rPr>
            </w:pPr>
          </w:p>
        </w:tc>
        <w:tc>
          <w:tcPr>
            <w:tcW w:w="1542" w:type="dxa"/>
          </w:tcPr>
          <w:p w:rsidR="007D3CDE" w:rsidRDefault="007D3CDE">
            <w:pPr>
              <w:spacing w:after="0" w:line="312" w:lineRule="auto"/>
              <w:rPr>
                <w:rFonts w:ascii="宋体" w:hAnsi="宋体"/>
                <w:sz w:val="24"/>
              </w:rPr>
            </w:pPr>
          </w:p>
        </w:tc>
      </w:tr>
    </w:tbl>
    <w:p w:rsidR="007D3CDE" w:rsidRDefault="007D3CDE">
      <w:pPr>
        <w:pStyle w:val="14"/>
        <w:tabs>
          <w:tab w:val="left" w:pos="360"/>
        </w:tabs>
        <w:spacing w:line="360" w:lineRule="auto"/>
        <w:ind w:rightChars="40" w:right="84"/>
        <w:rPr>
          <w:rFonts w:ascii="宋体" w:cs="宋体"/>
          <w:b/>
          <w:bCs/>
        </w:rPr>
      </w:pPr>
    </w:p>
    <w:p w:rsidR="007D3CDE" w:rsidRDefault="00734ADA">
      <w:pPr>
        <w:pStyle w:val="14"/>
        <w:tabs>
          <w:tab w:val="left" w:pos="360"/>
        </w:tabs>
        <w:spacing w:line="360" w:lineRule="auto"/>
        <w:ind w:rightChars="40" w:right="84"/>
        <w:rPr>
          <w:rFonts w:ascii="宋体"/>
          <w:b/>
          <w:bCs/>
        </w:rPr>
      </w:pPr>
      <w:r>
        <w:rPr>
          <w:rFonts w:ascii="宋体" w:cs="宋体" w:hint="eastAsia"/>
          <w:b/>
          <w:bCs/>
        </w:rPr>
        <w:t>要求：</w:t>
      </w:r>
    </w:p>
    <w:p w:rsidR="007D3CDE" w:rsidRDefault="00734ADA">
      <w:pPr>
        <w:pStyle w:val="14"/>
        <w:tabs>
          <w:tab w:val="left" w:pos="360"/>
        </w:tabs>
        <w:spacing w:line="360" w:lineRule="auto"/>
        <w:ind w:rightChars="40" w:right="84" w:firstLineChars="200" w:firstLine="420"/>
        <w:rPr>
          <w:rFonts w:ascii="宋体"/>
        </w:rPr>
      </w:pPr>
      <w:r>
        <w:rPr>
          <w:rFonts w:ascii="宋体" w:cs="宋体"/>
        </w:rPr>
        <w:t>1.</w:t>
      </w:r>
      <w:r>
        <w:rPr>
          <w:rFonts w:ascii="宋体" w:cs="宋体" w:hint="eastAsia"/>
        </w:rPr>
        <w:t>本表参照本招标文件第二章“采购需求”填制，投标人应根据投标服务指标，对照招标文件要求在“偏离情况”栏注明“正偏离”、“负偏离”或“无偏离”。</w:t>
      </w:r>
    </w:p>
    <w:p w:rsidR="007D3CDE" w:rsidRDefault="007D3CDE">
      <w:pPr>
        <w:spacing w:line="360" w:lineRule="auto"/>
        <w:ind w:left="420"/>
        <w:rPr>
          <w:rFonts w:ascii="宋体" w:hAnsi="宋体" w:cs="宋体"/>
          <w:sz w:val="24"/>
        </w:rPr>
      </w:pPr>
    </w:p>
    <w:p w:rsidR="007D3CDE" w:rsidRDefault="00734ADA">
      <w:pPr>
        <w:spacing w:line="360" w:lineRule="auto"/>
        <w:ind w:left="420"/>
        <w:rPr>
          <w:rFonts w:ascii="宋体"/>
          <w:sz w:val="24"/>
          <w:u w:val="single"/>
        </w:rPr>
      </w:pPr>
      <w:r>
        <w:rPr>
          <w:rFonts w:ascii="宋体" w:hAnsi="宋体" w:cs="宋体" w:hint="eastAsia"/>
          <w:sz w:val="24"/>
        </w:rPr>
        <w:t>投标人名称（盖章）：</w:t>
      </w:r>
    </w:p>
    <w:p w:rsidR="007D3CDE" w:rsidRDefault="00734ADA">
      <w:pPr>
        <w:spacing w:after="0" w:line="312" w:lineRule="auto"/>
        <w:ind w:firstLine="435"/>
        <w:rPr>
          <w:rFonts w:ascii="宋体" w:hAnsi="宋体"/>
          <w:sz w:val="24"/>
        </w:rPr>
      </w:pPr>
      <w:r>
        <w:rPr>
          <w:rFonts w:ascii="宋体" w:hAnsi="宋体" w:hint="eastAsia"/>
          <w:sz w:val="24"/>
        </w:rPr>
        <w:t>投标人代表签字或盖章：</w:t>
      </w:r>
    </w:p>
    <w:p w:rsidR="007D3CDE" w:rsidRDefault="00734ADA">
      <w:pPr>
        <w:spacing w:line="360" w:lineRule="auto"/>
        <w:ind w:left="420"/>
        <w:rPr>
          <w:rFonts w:ascii="宋体" w:hAnsi="宋体" w:cs="宋体"/>
          <w:sz w:val="24"/>
        </w:rPr>
      </w:pPr>
      <w:r>
        <w:rPr>
          <w:rFonts w:ascii="宋体" w:hAnsi="宋体" w:cs="宋体" w:hint="eastAsia"/>
          <w:sz w:val="24"/>
        </w:rPr>
        <w:t>日</w:t>
      </w:r>
      <w:r>
        <w:rPr>
          <w:rFonts w:ascii="宋体" w:hAnsi="宋体" w:cs="宋体"/>
          <w:sz w:val="24"/>
        </w:rPr>
        <w:t xml:space="preserve">        </w:t>
      </w:r>
      <w:r>
        <w:rPr>
          <w:rFonts w:ascii="宋体" w:hAnsi="宋体" w:cs="宋体" w:hint="eastAsia"/>
          <w:sz w:val="24"/>
        </w:rPr>
        <w:t>期：</w:t>
      </w:r>
    </w:p>
    <w:p w:rsidR="007D3CDE" w:rsidRDefault="00734ADA">
      <w:pPr>
        <w:pStyle w:val="40"/>
        <w:spacing w:after="0" w:line="312" w:lineRule="auto"/>
        <w:jc w:val="left"/>
        <w:rPr>
          <w:rFonts w:ascii="宋体" w:hAnsi="宋体"/>
          <w:b/>
          <w:sz w:val="28"/>
        </w:rPr>
      </w:pPr>
      <w:r>
        <w:rPr>
          <w:rFonts w:ascii="宋体"/>
          <w:b/>
          <w:bCs/>
          <w:sz w:val="28"/>
          <w:szCs w:val="28"/>
        </w:rPr>
        <w:br w:type="page"/>
      </w:r>
    </w:p>
    <w:p w:rsidR="007D3CDE" w:rsidRDefault="00734ADA">
      <w:pPr>
        <w:pStyle w:val="40"/>
        <w:spacing w:after="0" w:line="312" w:lineRule="auto"/>
        <w:jc w:val="left"/>
        <w:rPr>
          <w:rFonts w:ascii="宋体" w:hAnsi="宋体"/>
          <w:b/>
          <w:sz w:val="28"/>
        </w:rPr>
      </w:pPr>
      <w:r>
        <w:rPr>
          <w:rFonts w:ascii="宋体" w:hAnsi="宋体" w:hint="eastAsia"/>
          <w:b/>
          <w:sz w:val="28"/>
        </w:rPr>
        <w:lastRenderedPageBreak/>
        <w:t>附件9</w:t>
      </w:r>
    </w:p>
    <w:p w:rsidR="007D3CDE" w:rsidRDefault="00734ADA">
      <w:pPr>
        <w:pStyle w:val="5"/>
        <w:spacing w:after="0" w:line="312" w:lineRule="auto"/>
        <w:jc w:val="center"/>
        <w:rPr>
          <w:rFonts w:ascii="宋体" w:hAnsi="宋体"/>
          <w:b/>
          <w:sz w:val="32"/>
          <w:szCs w:val="32"/>
        </w:rPr>
      </w:pPr>
      <w:r>
        <w:rPr>
          <w:rFonts w:ascii="宋体" w:hAnsi="宋体" w:hint="eastAsia"/>
          <w:b/>
          <w:sz w:val="32"/>
          <w:szCs w:val="32"/>
        </w:rPr>
        <w:t>证书一览表</w:t>
      </w:r>
    </w:p>
    <w:p w:rsidR="007D3CDE" w:rsidRDefault="007D3CDE">
      <w:pPr>
        <w:pStyle w:val="5"/>
        <w:spacing w:after="0" w:line="312" w:lineRule="auto"/>
        <w:jc w:val="center"/>
        <w:rPr>
          <w:rFonts w:ascii="宋体" w:hAnsi="宋体" w:cs="Arial"/>
          <w:sz w:val="28"/>
          <w:szCs w:val="28"/>
        </w:rPr>
      </w:pPr>
    </w:p>
    <w:tbl>
      <w:tblPr>
        <w:tblW w:w="8432"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tblPr>
      <w:tblGrid>
        <w:gridCol w:w="1867"/>
        <w:gridCol w:w="2258"/>
        <w:gridCol w:w="2260"/>
        <w:gridCol w:w="2047"/>
      </w:tblGrid>
      <w:tr w:rsidR="007D3CDE">
        <w:trPr>
          <w:trHeight w:val="335"/>
          <w:jc w:val="center"/>
        </w:trPr>
        <w:tc>
          <w:tcPr>
            <w:tcW w:w="1867" w:type="dxa"/>
            <w:tcBorders>
              <w:top w:val="single" w:sz="4" w:space="0" w:color="auto"/>
              <w:left w:val="single" w:sz="4" w:space="0" w:color="auto"/>
              <w:bottom w:val="single" w:sz="4" w:space="0" w:color="auto"/>
            </w:tcBorders>
          </w:tcPr>
          <w:p w:rsidR="007D3CDE" w:rsidRDefault="00734ADA">
            <w:pPr>
              <w:pStyle w:val="5"/>
              <w:spacing w:after="0" w:line="312" w:lineRule="auto"/>
              <w:jc w:val="center"/>
              <w:rPr>
                <w:rFonts w:ascii="宋体" w:hAnsi="宋体" w:cs="Arial"/>
                <w:b/>
                <w:bCs/>
                <w:sz w:val="24"/>
              </w:rPr>
            </w:pPr>
            <w:r>
              <w:rPr>
                <w:rFonts w:ascii="宋体" w:hAnsi="宋体" w:cs="Arial" w:hint="eastAsia"/>
                <w:b/>
                <w:bCs/>
                <w:sz w:val="24"/>
              </w:rPr>
              <w:t>证书名称</w:t>
            </w:r>
          </w:p>
        </w:tc>
        <w:tc>
          <w:tcPr>
            <w:tcW w:w="2258" w:type="dxa"/>
            <w:tcBorders>
              <w:top w:val="single" w:sz="4" w:space="0" w:color="auto"/>
              <w:bottom w:val="single" w:sz="4" w:space="0" w:color="auto"/>
            </w:tcBorders>
          </w:tcPr>
          <w:p w:rsidR="007D3CDE" w:rsidRDefault="00734ADA">
            <w:pPr>
              <w:pStyle w:val="5"/>
              <w:spacing w:after="0" w:line="312" w:lineRule="auto"/>
              <w:jc w:val="center"/>
              <w:rPr>
                <w:rFonts w:ascii="宋体" w:hAnsi="宋体" w:cs="Arial"/>
                <w:b/>
                <w:bCs/>
                <w:sz w:val="24"/>
              </w:rPr>
            </w:pPr>
            <w:r>
              <w:rPr>
                <w:rFonts w:ascii="宋体" w:hAnsi="宋体" w:cs="Arial" w:hint="eastAsia"/>
                <w:b/>
                <w:bCs/>
                <w:sz w:val="24"/>
              </w:rPr>
              <w:t>发证单位</w:t>
            </w:r>
          </w:p>
        </w:tc>
        <w:tc>
          <w:tcPr>
            <w:tcW w:w="2260" w:type="dxa"/>
            <w:tcBorders>
              <w:top w:val="single" w:sz="4" w:space="0" w:color="auto"/>
              <w:bottom w:val="single" w:sz="4" w:space="0" w:color="auto"/>
            </w:tcBorders>
          </w:tcPr>
          <w:p w:rsidR="007D3CDE" w:rsidRDefault="00734ADA">
            <w:pPr>
              <w:pStyle w:val="5"/>
              <w:spacing w:after="0" w:line="312" w:lineRule="auto"/>
              <w:jc w:val="center"/>
              <w:rPr>
                <w:rFonts w:ascii="宋体" w:hAnsi="宋体" w:cs="Arial"/>
                <w:b/>
                <w:bCs/>
                <w:sz w:val="24"/>
              </w:rPr>
            </w:pPr>
            <w:r>
              <w:rPr>
                <w:rFonts w:ascii="宋体" w:hAnsi="宋体" w:cs="Arial" w:hint="eastAsia"/>
                <w:b/>
                <w:bCs/>
                <w:sz w:val="24"/>
              </w:rPr>
              <w:t>证书等级</w:t>
            </w:r>
          </w:p>
        </w:tc>
        <w:tc>
          <w:tcPr>
            <w:tcW w:w="2047" w:type="dxa"/>
            <w:tcBorders>
              <w:top w:val="single" w:sz="4" w:space="0" w:color="auto"/>
              <w:bottom w:val="single" w:sz="4" w:space="0" w:color="auto"/>
              <w:right w:val="single" w:sz="4" w:space="0" w:color="auto"/>
            </w:tcBorders>
          </w:tcPr>
          <w:p w:rsidR="007D3CDE" w:rsidRDefault="00734ADA">
            <w:pPr>
              <w:pStyle w:val="5"/>
              <w:spacing w:after="0" w:line="312" w:lineRule="auto"/>
              <w:jc w:val="center"/>
              <w:rPr>
                <w:rFonts w:ascii="宋体" w:hAnsi="宋体" w:cs="Arial"/>
                <w:b/>
                <w:bCs/>
                <w:sz w:val="24"/>
              </w:rPr>
            </w:pPr>
            <w:r>
              <w:rPr>
                <w:rFonts w:ascii="宋体" w:hAnsi="宋体" w:cs="Arial" w:hint="eastAsia"/>
                <w:b/>
                <w:bCs/>
                <w:sz w:val="24"/>
              </w:rPr>
              <w:t>证书有效期</w:t>
            </w:r>
          </w:p>
        </w:tc>
      </w:tr>
      <w:tr w:rsidR="007D3CDE">
        <w:trPr>
          <w:jc w:val="center"/>
        </w:trPr>
        <w:tc>
          <w:tcPr>
            <w:tcW w:w="1867" w:type="dxa"/>
            <w:tcBorders>
              <w:top w:val="single" w:sz="4" w:space="0" w:color="auto"/>
              <w:left w:val="single" w:sz="4" w:space="0" w:color="auto"/>
            </w:tcBorders>
          </w:tcPr>
          <w:p w:rsidR="007D3CDE" w:rsidRDefault="007D3CDE">
            <w:pPr>
              <w:pStyle w:val="5"/>
              <w:spacing w:after="0" w:line="312" w:lineRule="auto"/>
              <w:jc w:val="center"/>
              <w:rPr>
                <w:rFonts w:ascii="宋体" w:hAnsi="宋体" w:cs="Arial"/>
                <w:szCs w:val="21"/>
              </w:rPr>
            </w:pPr>
          </w:p>
        </w:tc>
        <w:tc>
          <w:tcPr>
            <w:tcW w:w="2258" w:type="dxa"/>
            <w:tcBorders>
              <w:top w:val="single" w:sz="4" w:space="0" w:color="auto"/>
            </w:tcBorders>
          </w:tcPr>
          <w:p w:rsidR="007D3CDE" w:rsidRDefault="007D3CDE">
            <w:pPr>
              <w:pStyle w:val="5"/>
              <w:spacing w:after="0" w:line="312" w:lineRule="auto"/>
              <w:jc w:val="center"/>
              <w:rPr>
                <w:rFonts w:ascii="宋体" w:hAnsi="宋体" w:cs="Arial"/>
                <w:szCs w:val="21"/>
              </w:rPr>
            </w:pPr>
          </w:p>
        </w:tc>
        <w:tc>
          <w:tcPr>
            <w:tcW w:w="2260" w:type="dxa"/>
            <w:tcBorders>
              <w:top w:val="single" w:sz="4" w:space="0" w:color="auto"/>
            </w:tcBorders>
          </w:tcPr>
          <w:p w:rsidR="007D3CDE" w:rsidRDefault="007D3CDE">
            <w:pPr>
              <w:pStyle w:val="5"/>
              <w:spacing w:after="0" w:line="312" w:lineRule="auto"/>
              <w:jc w:val="center"/>
              <w:rPr>
                <w:rFonts w:ascii="宋体" w:hAnsi="宋体" w:cs="Arial"/>
                <w:szCs w:val="21"/>
              </w:rPr>
            </w:pPr>
          </w:p>
        </w:tc>
        <w:tc>
          <w:tcPr>
            <w:tcW w:w="2047" w:type="dxa"/>
            <w:tcBorders>
              <w:top w:val="single" w:sz="4" w:space="0" w:color="auto"/>
              <w:right w:val="single" w:sz="4" w:space="0" w:color="auto"/>
            </w:tcBorders>
          </w:tcPr>
          <w:p w:rsidR="007D3CDE" w:rsidRDefault="007D3CDE">
            <w:pPr>
              <w:pStyle w:val="5"/>
              <w:spacing w:after="0" w:line="312" w:lineRule="auto"/>
              <w:jc w:val="center"/>
              <w:rPr>
                <w:rFonts w:ascii="宋体" w:hAnsi="宋体" w:cs="Arial"/>
                <w:szCs w:val="21"/>
              </w:rPr>
            </w:pPr>
          </w:p>
        </w:tc>
      </w:tr>
      <w:tr w:rsidR="007D3CDE">
        <w:trPr>
          <w:jc w:val="center"/>
        </w:trPr>
        <w:tc>
          <w:tcPr>
            <w:tcW w:w="1867" w:type="dxa"/>
            <w:tcBorders>
              <w:left w:val="single" w:sz="4" w:space="0" w:color="auto"/>
            </w:tcBorders>
          </w:tcPr>
          <w:p w:rsidR="007D3CDE" w:rsidRDefault="007D3CDE">
            <w:pPr>
              <w:pStyle w:val="5"/>
              <w:spacing w:after="0" w:line="312" w:lineRule="auto"/>
              <w:jc w:val="center"/>
              <w:rPr>
                <w:rFonts w:ascii="宋体" w:hAnsi="宋体" w:cs="Arial"/>
                <w:szCs w:val="21"/>
              </w:rPr>
            </w:pPr>
          </w:p>
        </w:tc>
        <w:tc>
          <w:tcPr>
            <w:tcW w:w="2258" w:type="dxa"/>
          </w:tcPr>
          <w:p w:rsidR="007D3CDE" w:rsidRDefault="007D3CDE">
            <w:pPr>
              <w:pStyle w:val="5"/>
              <w:spacing w:after="0" w:line="312" w:lineRule="auto"/>
              <w:jc w:val="center"/>
              <w:rPr>
                <w:rFonts w:ascii="宋体" w:hAnsi="宋体" w:cs="Arial"/>
                <w:szCs w:val="21"/>
              </w:rPr>
            </w:pPr>
          </w:p>
        </w:tc>
        <w:tc>
          <w:tcPr>
            <w:tcW w:w="2260" w:type="dxa"/>
          </w:tcPr>
          <w:p w:rsidR="007D3CDE" w:rsidRDefault="007D3CDE">
            <w:pPr>
              <w:pStyle w:val="5"/>
              <w:spacing w:after="0" w:line="312" w:lineRule="auto"/>
              <w:jc w:val="center"/>
              <w:rPr>
                <w:rFonts w:ascii="宋体" w:hAnsi="宋体" w:cs="Arial"/>
                <w:szCs w:val="21"/>
              </w:rPr>
            </w:pPr>
          </w:p>
        </w:tc>
        <w:tc>
          <w:tcPr>
            <w:tcW w:w="2047" w:type="dxa"/>
            <w:tcBorders>
              <w:right w:val="single" w:sz="4" w:space="0" w:color="auto"/>
            </w:tcBorders>
          </w:tcPr>
          <w:p w:rsidR="007D3CDE" w:rsidRDefault="007D3CDE">
            <w:pPr>
              <w:pStyle w:val="5"/>
              <w:spacing w:after="0" w:line="312" w:lineRule="auto"/>
              <w:jc w:val="center"/>
              <w:rPr>
                <w:rFonts w:ascii="宋体" w:hAnsi="宋体" w:cs="Arial"/>
                <w:szCs w:val="21"/>
              </w:rPr>
            </w:pPr>
          </w:p>
        </w:tc>
      </w:tr>
      <w:tr w:rsidR="007D3CDE">
        <w:trPr>
          <w:jc w:val="center"/>
        </w:trPr>
        <w:tc>
          <w:tcPr>
            <w:tcW w:w="1867" w:type="dxa"/>
            <w:tcBorders>
              <w:left w:val="single" w:sz="4" w:space="0" w:color="auto"/>
            </w:tcBorders>
          </w:tcPr>
          <w:p w:rsidR="007D3CDE" w:rsidRDefault="007D3CDE">
            <w:pPr>
              <w:pStyle w:val="5"/>
              <w:spacing w:after="0" w:line="312" w:lineRule="auto"/>
              <w:jc w:val="center"/>
              <w:rPr>
                <w:rFonts w:ascii="宋体" w:hAnsi="宋体" w:cs="Arial"/>
                <w:szCs w:val="21"/>
              </w:rPr>
            </w:pPr>
          </w:p>
        </w:tc>
        <w:tc>
          <w:tcPr>
            <w:tcW w:w="2258" w:type="dxa"/>
          </w:tcPr>
          <w:p w:rsidR="007D3CDE" w:rsidRDefault="007D3CDE">
            <w:pPr>
              <w:pStyle w:val="5"/>
              <w:spacing w:after="0" w:line="312" w:lineRule="auto"/>
              <w:jc w:val="center"/>
              <w:rPr>
                <w:rFonts w:ascii="宋体" w:hAnsi="宋体" w:cs="Arial"/>
                <w:szCs w:val="21"/>
              </w:rPr>
            </w:pPr>
          </w:p>
        </w:tc>
        <w:tc>
          <w:tcPr>
            <w:tcW w:w="2260" w:type="dxa"/>
          </w:tcPr>
          <w:p w:rsidR="007D3CDE" w:rsidRDefault="007D3CDE">
            <w:pPr>
              <w:pStyle w:val="5"/>
              <w:spacing w:after="0" w:line="312" w:lineRule="auto"/>
              <w:jc w:val="center"/>
              <w:rPr>
                <w:rFonts w:ascii="宋体" w:hAnsi="宋体" w:cs="Arial"/>
                <w:szCs w:val="21"/>
              </w:rPr>
            </w:pPr>
          </w:p>
        </w:tc>
        <w:tc>
          <w:tcPr>
            <w:tcW w:w="2047" w:type="dxa"/>
            <w:tcBorders>
              <w:right w:val="single" w:sz="4" w:space="0" w:color="auto"/>
            </w:tcBorders>
          </w:tcPr>
          <w:p w:rsidR="007D3CDE" w:rsidRDefault="007D3CDE">
            <w:pPr>
              <w:pStyle w:val="5"/>
              <w:spacing w:after="0" w:line="312" w:lineRule="auto"/>
              <w:jc w:val="center"/>
              <w:rPr>
                <w:rFonts w:ascii="宋体" w:hAnsi="宋体" w:cs="Arial"/>
                <w:szCs w:val="21"/>
              </w:rPr>
            </w:pPr>
          </w:p>
        </w:tc>
      </w:tr>
      <w:tr w:rsidR="007D3CDE">
        <w:trPr>
          <w:jc w:val="center"/>
        </w:trPr>
        <w:tc>
          <w:tcPr>
            <w:tcW w:w="1867" w:type="dxa"/>
            <w:tcBorders>
              <w:left w:val="single" w:sz="4" w:space="0" w:color="auto"/>
            </w:tcBorders>
          </w:tcPr>
          <w:p w:rsidR="007D3CDE" w:rsidRDefault="007D3CDE">
            <w:pPr>
              <w:pStyle w:val="5"/>
              <w:spacing w:after="0" w:line="312" w:lineRule="auto"/>
              <w:jc w:val="center"/>
              <w:rPr>
                <w:rFonts w:ascii="宋体" w:hAnsi="宋体" w:cs="Arial"/>
                <w:szCs w:val="21"/>
              </w:rPr>
            </w:pPr>
          </w:p>
        </w:tc>
        <w:tc>
          <w:tcPr>
            <w:tcW w:w="2258" w:type="dxa"/>
          </w:tcPr>
          <w:p w:rsidR="007D3CDE" w:rsidRDefault="007D3CDE">
            <w:pPr>
              <w:pStyle w:val="5"/>
              <w:spacing w:after="0" w:line="312" w:lineRule="auto"/>
              <w:jc w:val="center"/>
              <w:rPr>
                <w:rFonts w:ascii="宋体" w:hAnsi="宋体" w:cs="Arial"/>
                <w:szCs w:val="21"/>
              </w:rPr>
            </w:pPr>
          </w:p>
        </w:tc>
        <w:tc>
          <w:tcPr>
            <w:tcW w:w="2260" w:type="dxa"/>
          </w:tcPr>
          <w:p w:rsidR="007D3CDE" w:rsidRDefault="007D3CDE">
            <w:pPr>
              <w:pStyle w:val="5"/>
              <w:spacing w:after="0" w:line="312" w:lineRule="auto"/>
              <w:jc w:val="center"/>
              <w:rPr>
                <w:rFonts w:ascii="宋体" w:hAnsi="宋体" w:cs="Arial"/>
                <w:szCs w:val="21"/>
              </w:rPr>
            </w:pPr>
          </w:p>
        </w:tc>
        <w:tc>
          <w:tcPr>
            <w:tcW w:w="2047" w:type="dxa"/>
            <w:tcBorders>
              <w:right w:val="single" w:sz="4" w:space="0" w:color="auto"/>
            </w:tcBorders>
          </w:tcPr>
          <w:p w:rsidR="007D3CDE" w:rsidRDefault="007D3CDE">
            <w:pPr>
              <w:pStyle w:val="5"/>
              <w:spacing w:after="0" w:line="312" w:lineRule="auto"/>
              <w:jc w:val="center"/>
              <w:rPr>
                <w:rFonts w:ascii="宋体" w:hAnsi="宋体" w:cs="Arial"/>
                <w:szCs w:val="21"/>
              </w:rPr>
            </w:pPr>
          </w:p>
        </w:tc>
      </w:tr>
      <w:tr w:rsidR="007D3CDE">
        <w:trPr>
          <w:jc w:val="center"/>
        </w:trPr>
        <w:tc>
          <w:tcPr>
            <w:tcW w:w="1867" w:type="dxa"/>
            <w:tcBorders>
              <w:left w:val="single" w:sz="4" w:space="0" w:color="auto"/>
            </w:tcBorders>
          </w:tcPr>
          <w:p w:rsidR="007D3CDE" w:rsidRDefault="007D3CDE">
            <w:pPr>
              <w:pStyle w:val="5"/>
              <w:spacing w:after="0" w:line="312" w:lineRule="auto"/>
              <w:jc w:val="center"/>
              <w:rPr>
                <w:rFonts w:ascii="宋体" w:hAnsi="宋体" w:cs="Arial"/>
                <w:szCs w:val="21"/>
              </w:rPr>
            </w:pPr>
          </w:p>
        </w:tc>
        <w:tc>
          <w:tcPr>
            <w:tcW w:w="2258" w:type="dxa"/>
          </w:tcPr>
          <w:p w:rsidR="007D3CDE" w:rsidRDefault="007D3CDE">
            <w:pPr>
              <w:pStyle w:val="5"/>
              <w:spacing w:after="0" w:line="312" w:lineRule="auto"/>
              <w:jc w:val="center"/>
              <w:rPr>
                <w:rFonts w:ascii="宋体" w:hAnsi="宋体" w:cs="Arial"/>
                <w:szCs w:val="21"/>
              </w:rPr>
            </w:pPr>
          </w:p>
        </w:tc>
        <w:tc>
          <w:tcPr>
            <w:tcW w:w="2260" w:type="dxa"/>
          </w:tcPr>
          <w:p w:rsidR="007D3CDE" w:rsidRDefault="007D3CDE">
            <w:pPr>
              <w:pStyle w:val="5"/>
              <w:spacing w:after="0" w:line="312" w:lineRule="auto"/>
              <w:jc w:val="center"/>
              <w:rPr>
                <w:rFonts w:ascii="宋体" w:hAnsi="宋体" w:cs="Arial"/>
                <w:szCs w:val="21"/>
              </w:rPr>
            </w:pPr>
          </w:p>
        </w:tc>
        <w:tc>
          <w:tcPr>
            <w:tcW w:w="2047" w:type="dxa"/>
            <w:tcBorders>
              <w:right w:val="single" w:sz="4" w:space="0" w:color="auto"/>
            </w:tcBorders>
          </w:tcPr>
          <w:p w:rsidR="007D3CDE" w:rsidRDefault="007D3CDE">
            <w:pPr>
              <w:pStyle w:val="5"/>
              <w:spacing w:after="0" w:line="312" w:lineRule="auto"/>
              <w:jc w:val="center"/>
              <w:rPr>
                <w:rFonts w:ascii="宋体" w:hAnsi="宋体" w:cs="Arial"/>
                <w:szCs w:val="21"/>
              </w:rPr>
            </w:pPr>
          </w:p>
        </w:tc>
      </w:tr>
      <w:tr w:rsidR="007D3CDE">
        <w:trPr>
          <w:jc w:val="center"/>
        </w:trPr>
        <w:tc>
          <w:tcPr>
            <w:tcW w:w="1867" w:type="dxa"/>
            <w:tcBorders>
              <w:left w:val="single" w:sz="4" w:space="0" w:color="auto"/>
            </w:tcBorders>
          </w:tcPr>
          <w:p w:rsidR="007D3CDE" w:rsidRDefault="007D3CDE">
            <w:pPr>
              <w:pStyle w:val="5"/>
              <w:spacing w:after="0" w:line="312" w:lineRule="auto"/>
              <w:jc w:val="center"/>
              <w:rPr>
                <w:rFonts w:ascii="宋体" w:hAnsi="宋体" w:cs="Arial"/>
                <w:szCs w:val="21"/>
              </w:rPr>
            </w:pPr>
          </w:p>
        </w:tc>
        <w:tc>
          <w:tcPr>
            <w:tcW w:w="2258" w:type="dxa"/>
          </w:tcPr>
          <w:p w:rsidR="007D3CDE" w:rsidRDefault="007D3CDE">
            <w:pPr>
              <w:pStyle w:val="5"/>
              <w:spacing w:after="0" w:line="312" w:lineRule="auto"/>
              <w:jc w:val="center"/>
              <w:rPr>
                <w:rFonts w:ascii="宋体" w:hAnsi="宋体" w:cs="Arial"/>
                <w:szCs w:val="21"/>
              </w:rPr>
            </w:pPr>
          </w:p>
        </w:tc>
        <w:tc>
          <w:tcPr>
            <w:tcW w:w="2260" w:type="dxa"/>
          </w:tcPr>
          <w:p w:rsidR="007D3CDE" w:rsidRDefault="007D3CDE">
            <w:pPr>
              <w:pStyle w:val="5"/>
              <w:spacing w:after="0" w:line="312" w:lineRule="auto"/>
              <w:jc w:val="center"/>
              <w:rPr>
                <w:rFonts w:ascii="宋体" w:hAnsi="宋体" w:cs="Arial"/>
                <w:szCs w:val="21"/>
              </w:rPr>
            </w:pPr>
          </w:p>
        </w:tc>
        <w:tc>
          <w:tcPr>
            <w:tcW w:w="2047" w:type="dxa"/>
            <w:tcBorders>
              <w:right w:val="single" w:sz="4" w:space="0" w:color="auto"/>
            </w:tcBorders>
          </w:tcPr>
          <w:p w:rsidR="007D3CDE" w:rsidRDefault="007D3CDE">
            <w:pPr>
              <w:pStyle w:val="5"/>
              <w:spacing w:after="0" w:line="312" w:lineRule="auto"/>
              <w:jc w:val="center"/>
              <w:rPr>
                <w:rFonts w:ascii="宋体" w:hAnsi="宋体" w:cs="Arial"/>
                <w:szCs w:val="21"/>
              </w:rPr>
            </w:pPr>
          </w:p>
        </w:tc>
      </w:tr>
      <w:tr w:rsidR="007D3CDE">
        <w:trPr>
          <w:jc w:val="center"/>
        </w:trPr>
        <w:tc>
          <w:tcPr>
            <w:tcW w:w="1867" w:type="dxa"/>
            <w:tcBorders>
              <w:left w:val="single" w:sz="4" w:space="0" w:color="auto"/>
              <w:bottom w:val="single" w:sz="4" w:space="0" w:color="auto"/>
            </w:tcBorders>
          </w:tcPr>
          <w:p w:rsidR="007D3CDE" w:rsidRDefault="007D3CDE">
            <w:pPr>
              <w:pStyle w:val="5"/>
              <w:spacing w:after="0" w:line="312" w:lineRule="auto"/>
              <w:jc w:val="center"/>
              <w:rPr>
                <w:rFonts w:ascii="宋体" w:hAnsi="宋体" w:cs="Arial"/>
                <w:szCs w:val="21"/>
              </w:rPr>
            </w:pPr>
          </w:p>
        </w:tc>
        <w:tc>
          <w:tcPr>
            <w:tcW w:w="2258" w:type="dxa"/>
            <w:tcBorders>
              <w:bottom w:val="single" w:sz="4" w:space="0" w:color="auto"/>
            </w:tcBorders>
          </w:tcPr>
          <w:p w:rsidR="007D3CDE" w:rsidRDefault="007D3CDE">
            <w:pPr>
              <w:pStyle w:val="5"/>
              <w:spacing w:after="0" w:line="312" w:lineRule="auto"/>
              <w:jc w:val="center"/>
              <w:rPr>
                <w:rFonts w:ascii="宋体" w:hAnsi="宋体" w:cs="Arial"/>
                <w:szCs w:val="21"/>
              </w:rPr>
            </w:pPr>
          </w:p>
        </w:tc>
        <w:tc>
          <w:tcPr>
            <w:tcW w:w="2260" w:type="dxa"/>
            <w:tcBorders>
              <w:bottom w:val="single" w:sz="4" w:space="0" w:color="auto"/>
            </w:tcBorders>
          </w:tcPr>
          <w:p w:rsidR="007D3CDE" w:rsidRDefault="007D3CDE">
            <w:pPr>
              <w:pStyle w:val="5"/>
              <w:spacing w:after="0" w:line="312" w:lineRule="auto"/>
              <w:jc w:val="center"/>
              <w:rPr>
                <w:rFonts w:ascii="宋体" w:hAnsi="宋体" w:cs="Arial"/>
                <w:szCs w:val="21"/>
              </w:rPr>
            </w:pPr>
          </w:p>
        </w:tc>
        <w:tc>
          <w:tcPr>
            <w:tcW w:w="2047" w:type="dxa"/>
            <w:tcBorders>
              <w:bottom w:val="single" w:sz="4" w:space="0" w:color="auto"/>
              <w:right w:val="single" w:sz="4" w:space="0" w:color="auto"/>
            </w:tcBorders>
          </w:tcPr>
          <w:p w:rsidR="007D3CDE" w:rsidRDefault="007D3CDE">
            <w:pPr>
              <w:pStyle w:val="5"/>
              <w:spacing w:after="0" w:line="312" w:lineRule="auto"/>
              <w:jc w:val="center"/>
              <w:rPr>
                <w:rFonts w:ascii="宋体" w:hAnsi="宋体" w:cs="Arial"/>
                <w:szCs w:val="21"/>
              </w:rPr>
            </w:pPr>
          </w:p>
        </w:tc>
      </w:tr>
    </w:tbl>
    <w:p w:rsidR="007D3CDE" w:rsidRDefault="007D3CDE">
      <w:pPr>
        <w:pStyle w:val="5"/>
        <w:tabs>
          <w:tab w:val="left" w:pos="1050"/>
        </w:tabs>
        <w:spacing w:after="0" w:line="312" w:lineRule="auto"/>
        <w:rPr>
          <w:rFonts w:ascii="仿宋_GB2312" w:eastAsia="仿宋_GB2312" w:hAnsi="宋体"/>
          <w:sz w:val="24"/>
        </w:rPr>
      </w:pPr>
    </w:p>
    <w:p w:rsidR="007D3CDE" w:rsidRDefault="00734ADA">
      <w:pPr>
        <w:pStyle w:val="5"/>
        <w:tabs>
          <w:tab w:val="left" w:pos="1050"/>
        </w:tabs>
        <w:spacing w:after="0" w:line="312" w:lineRule="auto"/>
        <w:rPr>
          <w:rFonts w:ascii="宋体" w:hAnsi="宋体"/>
          <w:szCs w:val="21"/>
        </w:rPr>
      </w:pPr>
      <w:r>
        <w:rPr>
          <w:rFonts w:ascii="宋体" w:hAnsi="宋体" w:hint="eastAsia"/>
          <w:b/>
          <w:szCs w:val="21"/>
        </w:rPr>
        <w:t>要求：</w:t>
      </w:r>
    </w:p>
    <w:p w:rsidR="007D3CDE" w:rsidRDefault="00734ADA">
      <w:pPr>
        <w:pStyle w:val="5"/>
        <w:tabs>
          <w:tab w:val="left" w:pos="1050"/>
        </w:tabs>
        <w:spacing w:after="0" w:line="312" w:lineRule="auto"/>
        <w:ind w:firstLineChars="202" w:firstLine="424"/>
        <w:rPr>
          <w:rFonts w:ascii="宋体" w:hAnsi="宋体"/>
          <w:szCs w:val="21"/>
        </w:rPr>
      </w:pPr>
      <w:r>
        <w:rPr>
          <w:rFonts w:ascii="宋体" w:hAnsi="宋体" w:hint="eastAsia"/>
          <w:szCs w:val="21"/>
        </w:rPr>
        <w:t>1.填写投标人获得资质、认证或企业信誉证书；</w:t>
      </w:r>
    </w:p>
    <w:p w:rsidR="007D3CDE" w:rsidRDefault="00734ADA">
      <w:pPr>
        <w:pStyle w:val="5"/>
        <w:tabs>
          <w:tab w:val="left" w:pos="1050"/>
        </w:tabs>
        <w:spacing w:after="0" w:line="312" w:lineRule="auto"/>
        <w:ind w:firstLineChars="202" w:firstLine="424"/>
        <w:rPr>
          <w:rFonts w:ascii="仿宋_GB2312" w:eastAsia="仿宋_GB2312" w:hAnsi="宋体"/>
          <w:sz w:val="24"/>
        </w:rPr>
      </w:pPr>
      <w:r>
        <w:rPr>
          <w:rFonts w:ascii="宋体" w:hAnsi="宋体" w:hint="eastAsia"/>
          <w:szCs w:val="21"/>
        </w:rPr>
        <w:t>2.附所</w:t>
      </w:r>
      <w:proofErr w:type="gramStart"/>
      <w:r>
        <w:rPr>
          <w:rFonts w:ascii="宋体" w:hAnsi="宋体" w:hint="eastAsia"/>
          <w:szCs w:val="21"/>
        </w:rPr>
        <w:t>列证</w:t>
      </w:r>
      <w:proofErr w:type="gramEnd"/>
      <w:r>
        <w:rPr>
          <w:rFonts w:ascii="宋体" w:hAnsi="宋体" w:hint="eastAsia"/>
          <w:szCs w:val="21"/>
        </w:rPr>
        <w:t>书复印件或其他证明材料。</w:t>
      </w:r>
    </w:p>
    <w:p w:rsidR="007D3CDE" w:rsidRDefault="007D3CDE">
      <w:pPr>
        <w:pStyle w:val="5"/>
        <w:tabs>
          <w:tab w:val="left" w:pos="1050"/>
        </w:tabs>
        <w:spacing w:after="0" w:line="312" w:lineRule="auto"/>
        <w:ind w:firstLineChars="300" w:firstLine="720"/>
        <w:rPr>
          <w:rFonts w:ascii="仿宋_GB2312" w:eastAsia="仿宋_GB2312" w:hAnsi="宋体"/>
          <w:sz w:val="24"/>
        </w:rPr>
      </w:pPr>
    </w:p>
    <w:p w:rsidR="007D3CDE" w:rsidRDefault="007D3CDE" w:rsidP="00734ADA">
      <w:pPr>
        <w:spacing w:after="0" w:line="312" w:lineRule="auto"/>
        <w:ind w:firstLineChars="177" w:firstLine="425"/>
        <w:rPr>
          <w:rFonts w:ascii="宋体" w:hAnsi="宋体"/>
          <w:sz w:val="24"/>
        </w:rPr>
      </w:pPr>
    </w:p>
    <w:p w:rsidR="007D3CDE" w:rsidRDefault="00734ADA" w:rsidP="00734ADA">
      <w:pPr>
        <w:spacing w:after="0" w:line="312" w:lineRule="auto"/>
        <w:ind w:firstLineChars="177" w:firstLine="425"/>
        <w:rPr>
          <w:rFonts w:ascii="宋体" w:hAnsi="宋体"/>
          <w:sz w:val="24"/>
          <w:u w:val="single"/>
        </w:rPr>
      </w:pPr>
      <w:r>
        <w:rPr>
          <w:rFonts w:ascii="宋体" w:hAnsi="宋体" w:hint="eastAsia"/>
          <w:sz w:val="24"/>
        </w:rPr>
        <w:t>投标人名称（盖章）：</w:t>
      </w:r>
    </w:p>
    <w:p w:rsidR="007D3CDE" w:rsidRDefault="00734ADA" w:rsidP="00734ADA">
      <w:pPr>
        <w:spacing w:after="0" w:line="312" w:lineRule="auto"/>
        <w:ind w:firstLineChars="177" w:firstLine="425"/>
        <w:rPr>
          <w:rFonts w:ascii="宋体" w:hAnsi="宋体"/>
          <w:sz w:val="24"/>
        </w:rPr>
      </w:pPr>
      <w:r>
        <w:rPr>
          <w:rFonts w:ascii="宋体" w:hAnsi="宋体" w:hint="eastAsia"/>
          <w:sz w:val="24"/>
        </w:rPr>
        <w:t>投标人代表签字或盖章：</w:t>
      </w:r>
    </w:p>
    <w:p w:rsidR="007D3CDE" w:rsidRDefault="00734ADA" w:rsidP="00734ADA">
      <w:pPr>
        <w:spacing w:after="0" w:line="312" w:lineRule="auto"/>
        <w:ind w:firstLineChars="177" w:firstLine="42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7D3CDE" w:rsidRDefault="00734ADA" w:rsidP="00734ADA">
      <w:pPr>
        <w:pStyle w:val="reader-word-layer"/>
        <w:shd w:val="clear" w:color="auto" w:fill="FFFFFF"/>
        <w:spacing w:before="0" w:beforeAutospacing="0" w:after="0" w:afterAutospacing="0" w:line="312" w:lineRule="auto"/>
        <w:ind w:firstLineChars="177" w:firstLine="425"/>
      </w:pPr>
      <w:r>
        <w:rPr>
          <w:rFonts w:hint="eastAsia"/>
        </w:rPr>
        <w:t>日        期：</w:t>
      </w: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D3CDE" w:rsidP="00734ADA">
      <w:pPr>
        <w:pStyle w:val="reader-word-layer"/>
        <w:shd w:val="clear" w:color="auto" w:fill="FFFFFF"/>
        <w:spacing w:before="0" w:beforeAutospacing="0" w:after="0" w:afterAutospacing="0" w:line="312" w:lineRule="auto"/>
        <w:ind w:firstLineChars="177" w:firstLine="425"/>
      </w:pPr>
    </w:p>
    <w:p w:rsidR="007D3CDE" w:rsidRDefault="00734ADA">
      <w:pPr>
        <w:spacing w:after="0" w:line="312" w:lineRule="auto"/>
        <w:rPr>
          <w:rFonts w:ascii="宋体" w:hAnsi="宋体"/>
          <w:b/>
          <w:sz w:val="28"/>
        </w:rPr>
      </w:pPr>
      <w:r>
        <w:rPr>
          <w:rFonts w:ascii="宋体" w:hAnsi="宋体" w:hint="eastAsia"/>
          <w:b/>
          <w:sz w:val="28"/>
        </w:rPr>
        <w:lastRenderedPageBreak/>
        <w:t>附件10</w:t>
      </w:r>
    </w:p>
    <w:p w:rsidR="007D3CDE" w:rsidRDefault="00734ADA">
      <w:pPr>
        <w:pStyle w:val="40"/>
        <w:spacing w:after="0" w:line="312" w:lineRule="auto"/>
        <w:jc w:val="center"/>
        <w:rPr>
          <w:rFonts w:ascii="宋体" w:hAnsi="宋体"/>
          <w:b/>
          <w:sz w:val="32"/>
          <w:szCs w:val="32"/>
        </w:rPr>
      </w:pPr>
      <w:r>
        <w:rPr>
          <w:rFonts w:ascii="宋体" w:hAnsi="宋体" w:hint="eastAsia"/>
          <w:b/>
          <w:sz w:val="32"/>
          <w:szCs w:val="32"/>
        </w:rPr>
        <w:t>投标人类似项目实施情况一览表</w:t>
      </w:r>
    </w:p>
    <w:p w:rsidR="007D3CDE" w:rsidRDefault="007D3CDE">
      <w:pPr>
        <w:pStyle w:val="40"/>
        <w:spacing w:after="0" w:line="312" w:lineRule="auto"/>
        <w:jc w:val="center"/>
        <w:rPr>
          <w:rFonts w:ascii="仿宋_GB2312" w:eastAsia="仿宋_GB2312"/>
          <w:b/>
          <w:sz w:val="28"/>
          <w:szCs w:val="28"/>
        </w:rPr>
      </w:pPr>
    </w:p>
    <w:tbl>
      <w:tblPr>
        <w:tblW w:w="9540"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540"/>
        <w:gridCol w:w="1293"/>
        <w:gridCol w:w="1575"/>
        <w:gridCol w:w="1260"/>
        <w:gridCol w:w="1452"/>
        <w:gridCol w:w="1383"/>
        <w:gridCol w:w="2037"/>
      </w:tblGrid>
      <w:tr w:rsidR="007D3CDE">
        <w:trPr>
          <w:jc w:val="center"/>
        </w:trPr>
        <w:tc>
          <w:tcPr>
            <w:tcW w:w="540"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序号</w:t>
            </w:r>
          </w:p>
        </w:tc>
        <w:tc>
          <w:tcPr>
            <w:tcW w:w="1293"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项目名称</w:t>
            </w:r>
          </w:p>
        </w:tc>
        <w:tc>
          <w:tcPr>
            <w:tcW w:w="1575"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项目地址</w:t>
            </w:r>
          </w:p>
        </w:tc>
        <w:tc>
          <w:tcPr>
            <w:tcW w:w="1260"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合同总价</w:t>
            </w:r>
          </w:p>
        </w:tc>
        <w:tc>
          <w:tcPr>
            <w:tcW w:w="1452"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实施时间</w:t>
            </w:r>
          </w:p>
        </w:tc>
        <w:tc>
          <w:tcPr>
            <w:tcW w:w="1383"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项目质量</w:t>
            </w:r>
          </w:p>
        </w:tc>
        <w:tc>
          <w:tcPr>
            <w:tcW w:w="2037" w:type="dxa"/>
            <w:tcBorders>
              <w:top w:val="single" w:sz="6" w:space="0" w:color="auto"/>
              <w:left w:val="single" w:sz="6" w:space="0" w:color="auto"/>
              <w:bottom w:val="single" w:sz="6" w:space="0" w:color="auto"/>
              <w:right w:val="single" w:sz="6" w:space="0" w:color="auto"/>
            </w:tcBorders>
            <w:vAlign w:val="center"/>
          </w:tcPr>
          <w:p w:rsidR="007D3CDE" w:rsidRDefault="00734ADA">
            <w:pPr>
              <w:pStyle w:val="40"/>
              <w:spacing w:after="0" w:line="312" w:lineRule="auto"/>
              <w:jc w:val="center"/>
              <w:rPr>
                <w:rFonts w:ascii="宋体" w:hAnsi="宋体" w:cs="Arial"/>
                <w:b/>
                <w:bCs/>
                <w:sz w:val="24"/>
              </w:rPr>
            </w:pPr>
            <w:r>
              <w:rPr>
                <w:rFonts w:ascii="宋体" w:hAnsi="宋体" w:cs="Arial" w:hint="eastAsia"/>
                <w:b/>
                <w:bCs/>
                <w:sz w:val="24"/>
              </w:rPr>
              <w:t>项目单位名称及其联系人电话</w:t>
            </w:r>
          </w:p>
        </w:tc>
      </w:tr>
      <w:tr w:rsidR="007D3CDE">
        <w:trPr>
          <w:trHeight w:val="501"/>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34ADA">
            <w:pPr>
              <w:pStyle w:val="40"/>
              <w:spacing w:after="0" w:line="312" w:lineRule="auto"/>
              <w:jc w:val="center"/>
              <w:rPr>
                <w:rFonts w:ascii="宋体" w:hAnsi="宋体" w:cs="Arial"/>
                <w:sz w:val="24"/>
              </w:rPr>
            </w:pPr>
            <w:r>
              <w:rPr>
                <w:rFonts w:ascii="宋体" w:hAnsi="宋体" w:cs="Arial" w:hint="eastAsia"/>
                <w:sz w:val="24"/>
              </w:rPr>
              <w:t>1</w:t>
            </w: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r w:rsidR="007D3CDE">
        <w:trPr>
          <w:trHeight w:val="539"/>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34ADA">
            <w:pPr>
              <w:pStyle w:val="40"/>
              <w:spacing w:after="0" w:line="312" w:lineRule="auto"/>
              <w:jc w:val="center"/>
              <w:rPr>
                <w:rFonts w:ascii="宋体" w:hAnsi="宋体" w:cs="Arial"/>
                <w:sz w:val="24"/>
              </w:rPr>
            </w:pPr>
            <w:r>
              <w:rPr>
                <w:rFonts w:ascii="宋体" w:hAnsi="宋体" w:cs="Arial" w:hint="eastAsia"/>
                <w:sz w:val="24"/>
              </w:rPr>
              <w:t>2</w:t>
            </w: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r w:rsidR="007D3CDE">
        <w:trPr>
          <w:trHeight w:val="563"/>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34ADA">
            <w:pPr>
              <w:pStyle w:val="40"/>
              <w:spacing w:after="0" w:line="312" w:lineRule="auto"/>
              <w:jc w:val="center"/>
              <w:rPr>
                <w:rFonts w:ascii="宋体" w:hAnsi="宋体" w:cs="Arial"/>
                <w:sz w:val="24"/>
              </w:rPr>
            </w:pPr>
            <w:r>
              <w:rPr>
                <w:rFonts w:ascii="宋体" w:hAnsi="宋体" w:cs="Arial" w:hint="eastAsia"/>
                <w:sz w:val="24"/>
              </w:rPr>
              <w:t>3</w:t>
            </w: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r w:rsidR="007D3CDE">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34ADA">
            <w:pPr>
              <w:pStyle w:val="40"/>
              <w:spacing w:after="0" w:line="312" w:lineRule="auto"/>
              <w:rPr>
                <w:rFonts w:ascii="宋体" w:hAnsi="宋体" w:cs="Arial"/>
                <w:sz w:val="24"/>
              </w:rPr>
            </w:pPr>
            <w:r>
              <w:rPr>
                <w:rFonts w:ascii="宋体" w:hAnsi="宋体" w:cs="Arial" w:hint="eastAsia"/>
                <w:sz w:val="24"/>
              </w:rPr>
              <w:t>…</w:t>
            </w: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r w:rsidR="007D3CDE">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r w:rsidR="007D3CDE">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r w:rsidR="007D3CDE">
        <w:trPr>
          <w:trHeight w:val="559"/>
          <w:jc w:val="center"/>
        </w:trPr>
        <w:tc>
          <w:tcPr>
            <w:tcW w:w="54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9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575"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260"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452"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1383"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c>
          <w:tcPr>
            <w:tcW w:w="2037" w:type="dxa"/>
            <w:tcBorders>
              <w:top w:val="single" w:sz="6" w:space="0" w:color="auto"/>
              <w:left w:val="single" w:sz="6" w:space="0" w:color="auto"/>
              <w:bottom w:val="single" w:sz="6" w:space="0" w:color="auto"/>
              <w:right w:val="single" w:sz="6" w:space="0" w:color="auto"/>
            </w:tcBorders>
          </w:tcPr>
          <w:p w:rsidR="007D3CDE" w:rsidRDefault="007D3CDE">
            <w:pPr>
              <w:pStyle w:val="40"/>
              <w:spacing w:after="0" w:line="312" w:lineRule="auto"/>
              <w:rPr>
                <w:rFonts w:ascii="宋体" w:hAnsi="宋体" w:cs="Arial"/>
                <w:sz w:val="24"/>
              </w:rPr>
            </w:pPr>
          </w:p>
        </w:tc>
      </w:tr>
    </w:tbl>
    <w:p w:rsidR="007D3CDE" w:rsidRDefault="00734ADA" w:rsidP="00734ADA">
      <w:pPr>
        <w:autoSpaceDE w:val="0"/>
        <w:autoSpaceDN w:val="0"/>
        <w:adjustRightInd w:val="0"/>
        <w:spacing w:beforeLines="50" w:after="0" w:line="312" w:lineRule="auto"/>
        <w:rPr>
          <w:rFonts w:ascii="宋体" w:hAnsi="宋体" w:cs="Arial"/>
          <w:b/>
          <w:szCs w:val="21"/>
        </w:rPr>
      </w:pPr>
      <w:r>
        <w:rPr>
          <w:rFonts w:ascii="宋体" w:hAnsi="宋体" w:cs="Arial" w:hint="eastAsia"/>
          <w:b/>
          <w:szCs w:val="21"/>
        </w:rPr>
        <w:t>要求</w:t>
      </w:r>
      <w:r>
        <w:rPr>
          <w:rFonts w:ascii="宋体" w:hAnsi="宋体" w:cs="Arial"/>
          <w:b/>
          <w:szCs w:val="21"/>
        </w:rPr>
        <w:t>：</w:t>
      </w:r>
    </w:p>
    <w:p w:rsidR="007D3CDE" w:rsidRDefault="00734ADA" w:rsidP="00734ADA">
      <w:pPr>
        <w:autoSpaceDE w:val="0"/>
        <w:autoSpaceDN w:val="0"/>
        <w:adjustRightInd w:val="0"/>
        <w:spacing w:beforeLines="50" w:after="0" w:line="312" w:lineRule="auto"/>
        <w:ind w:firstLineChars="202" w:firstLine="424"/>
        <w:rPr>
          <w:rFonts w:ascii="宋体" w:hAnsi="宋体" w:cs="Arial"/>
          <w:b/>
          <w:szCs w:val="21"/>
        </w:rPr>
      </w:pPr>
      <w:r>
        <w:rPr>
          <w:rFonts w:ascii="宋体" w:hAnsi="宋体" w:cs="Arial"/>
          <w:szCs w:val="21"/>
        </w:rPr>
        <w:t>1</w:t>
      </w:r>
      <w:r>
        <w:rPr>
          <w:rFonts w:ascii="宋体" w:hAnsi="宋体" w:cs="Arial" w:hint="eastAsia"/>
          <w:szCs w:val="21"/>
        </w:rPr>
        <w:t>.</w:t>
      </w:r>
      <w:r>
        <w:rPr>
          <w:rFonts w:ascii="宋体" w:hAnsi="宋体" w:cs="Arial"/>
          <w:szCs w:val="21"/>
        </w:rPr>
        <w:t>业绩证明应提供证明材料（合同</w:t>
      </w:r>
      <w:r>
        <w:rPr>
          <w:rFonts w:ascii="宋体" w:hAnsi="宋体" w:cs="Arial" w:hint="eastAsia"/>
          <w:szCs w:val="21"/>
        </w:rPr>
        <w:t>复印件可只提供首页、</w:t>
      </w:r>
      <w:proofErr w:type="gramStart"/>
      <w:r>
        <w:rPr>
          <w:rFonts w:ascii="宋体" w:hAnsi="宋体" w:cs="Arial" w:hint="eastAsia"/>
          <w:szCs w:val="21"/>
        </w:rPr>
        <w:t>含金额页</w:t>
      </w:r>
      <w:proofErr w:type="gramEnd"/>
      <w:r>
        <w:rPr>
          <w:rFonts w:ascii="宋体" w:hAnsi="宋体" w:cs="Arial" w:hint="eastAsia"/>
          <w:szCs w:val="21"/>
        </w:rPr>
        <w:t>、</w:t>
      </w:r>
      <w:proofErr w:type="gramStart"/>
      <w:r>
        <w:rPr>
          <w:rFonts w:ascii="宋体" w:hAnsi="宋体" w:cs="Arial" w:hint="eastAsia"/>
          <w:szCs w:val="21"/>
        </w:rPr>
        <w:t>盖章页并加盖</w:t>
      </w:r>
      <w:proofErr w:type="gramEnd"/>
      <w:r>
        <w:rPr>
          <w:rFonts w:ascii="宋体" w:hAnsi="宋体" w:cs="Arial" w:hint="eastAsia"/>
          <w:szCs w:val="21"/>
        </w:rPr>
        <w:t>投标人公章</w:t>
      </w:r>
      <w:r>
        <w:rPr>
          <w:rFonts w:ascii="宋体" w:hAnsi="宋体" w:cs="Arial"/>
          <w:szCs w:val="21"/>
        </w:rPr>
        <w:t>）；</w:t>
      </w:r>
    </w:p>
    <w:p w:rsidR="007D3CDE" w:rsidRDefault="00734ADA">
      <w:pPr>
        <w:spacing w:after="0" w:line="312" w:lineRule="auto"/>
        <w:ind w:firstLineChars="202" w:firstLine="424"/>
        <w:jc w:val="left"/>
        <w:rPr>
          <w:rFonts w:ascii="宋体" w:hAnsi="宋体"/>
          <w:sz w:val="22"/>
          <w:szCs w:val="22"/>
        </w:rPr>
      </w:pPr>
      <w:r>
        <w:rPr>
          <w:rFonts w:ascii="宋体" w:hAnsi="宋体" w:cs="Arial"/>
          <w:szCs w:val="21"/>
        </w:rPr>
        <w:t>2</w:t>
      </w:r>
      <w:r>
        <w:rPr>
          <w:rFonts w:ascii="宋体" w:hAnsi="宋体" w:cs="Arial" w:hint="eastAsia"/>
          <w:szCs w:val="21"/>
        </w:rPr>
        <w:t>.报价供应商</w:t>
      </w:r>
      <w:r>
        <w:rPr>
          <w:rFonts w:ascii="宋体" w:hAnsi="宋体" w:cs="Arial"/>
          <w:szCs w:val="21"/>
        </w:rPr>
        <w:t>可按此表格式复制</w:t>
      </w:r>
      <w:r>
        <w:rPr>
          <w:rFonts w:ascii="宋体" w:hAnsi="宋体" w:cs="Arial" w:hint="eastAsia"/>
          <w:szCs w:val="21"/>
        </w:rPr>
        <w:t>。</w:t>
      </w:r>
    </w:p>
    <w:p w:rsidR="007D3CDE" w:rsidRDefault="007D3CDE">
      <w:pPr>
        <w:spacing w:after="0" w:line="312" w:lineRule="auto"/>
        <w:ind w:left="420"/>
        <w:rPr>
          <w:rFonts w:ascii="宋体" w:hAnsi="宋体"/>
          <w:sz w:val="24"/>
        </w:rPr>
      </w:pPr>
    </w:p>
    <w:p w:rsidR="007D3CDE" w:rsidRDefault="007D3CDE">
      <w:pPr>
        <w:spacing w:after="0" w:line="312" w:lineRule="auto"/>
        <w:ind w:left="420"/>
        <w:rPr>
          <w:rFonts w:ascii="宋体" w:hAnsi="宋体"/>
          <w:sz w:val="24"/>
        </w:rPr>
      </w:pPr>
    </w:p>
    <w:p w:rsidR="007D3CDE" w:rsidRDefault="00734ADA">
      <w:pPr>
        <w:spacing w:after="0" w:line="312" w:lineRule="auto"/>
        <w:ind w:left="420"/>
        <w:rPr>
          <w:rFonts w:ascii="宋体" w:hAnsi="宋体"/>
          <w:sz w:val="24"/>
        </w:rPr>
      </w:pPr>
      <w:r>
        <w:rPr>
          <w:rFonts w:ascii="宋体" w:hAnsi="宋体" w:hint="eastAsia"/>
          <w:sz w:val="24"/>
        </w:rPr>
        <w:t>投标人名称（盖章）：</w:t>
      </w:r>
    </w:p>
    <w:p w:rsidR="007D3CDE" w:rsidRDefault="00734ADA">
      <w:pPr>
        <w:spacing w:after="0" w:line="312" w:lineRule="auto"/>
        <w:ind w:firstLine="435"/>
        <w:rPr>
          <w:rFonts w:ascii="宋体" w:hAnsi="宋体"/>
          <w:sz w:val="24"/>
        </w:rPr>
      </w:pPr>
      <w:r>
        <w:rPr>
          <w:rFonts w:ascii="宋体" w:hAnsi="宋体" w:hint="eastAsia"/>
          <w:sz w:val="24"/>
        </w:rPr>
        <w:t>投标人代表签字或盖章：</w:t>
      </w:r>
    </w:p>
    <w:p w:rsidR="007D3CDE" w:rsidRDefault="00734ADA">
      <w:pPr>
        <w:spacing w:after="0" w:line="312" w:lineRule="auto"/>
        <w:ind w:firstLine="435"/>
        <w:rPr>
          <w:rFonts w:ascii="宋体" w:hAnsi="宋体"/>
          <w:sz w:val="24"/>
        </w:rPr>
      </w:pPr>
      <w:r>
        <w:rPr>
          <w:rFonts w:ascii="宋体" w:hAnsi="宋体" w:hint="eastAsia"/>
          <w:sz w:val="24"/>
        </w:rPr>
        <w:t xml:space="preserve">职        </w:t>
      </w:r>
      <w:proofErr w:type="gramStart"/>
      <w:r>
        <w:rPr>
          <w:rFonts w:ascii="宋体" w:hAnsi="宋体" w:hint="eastAsia"/>
          <w:sz w:val="24"/>
        </w:rPr>
        <w:t>务</w:t>
      </w:r>
      <w:proofErr w:type="gramEnd"/>
      <w:r>
        <w:rPr>
          <w:rFonts w:ascii="宋体" w:hAnsi="宋体" w:hint="eastAsia"/>
          <w:sz w:val="24"/>
        </w:rPr>
        <w:t>：</w:t>
      </w:r>
    </w:p>
    <w:p w:rsidR="007D3CDE" w:rsidRDefault="00734ADA">
      <w:pPr>
        <w:spacing w:after="0" w:line="312" w:lineRule="auto"/>
        <w:ind w:firstLine="435"/>
        <w:rPr>
          <w:rFonts w:ascii="宋体" w:hAnsi="宋体"/>
          <w:sz w:val="24"/>
        </w:rPr>
      </w:pPr>
      <w:r>
        <w:rPr>
          <w:rFonts w:ascii="宋体" w:hAnsi="宋体" w:hint="eastAsia"/>
          <w:sz w:val="24"/>
        </w:rPr>
        <w:t>日        期：</w:t>
      </w: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D3CDE">
      <w:pPr>
        <w:pStyle w:val="20"/>
        <w:rPr>
          <w:rFonts w:ascii="宋体" w:hAnsi="宋体"/>
          <w:sz w:val="24"/>
        </w:rPr>
      </w:pPr>
    </w:p>
    <w:p w:rsidR="007D3CDE" w:rsidRDefault="00734ADA">
      <w:pPr>
        <w:pStyle w:val="5"/>
        <w:tabs>
          <w:tab w:val="left" w:pos="1050"/>
        </w:tabs>
        <w:spacing w:after="0" w:line="312" w:lineRule="auto"/>
        <w:rPr>
          <w:rFonts w:ascii="仿宋_GB2312" w:hAnsi="宋体"/>
          <w:sz w:val="24"/>
        </w:rPr>
      </w:pPr>
      <w:r>
        <w:rPr>
          <w:rFonts w:ascii="宋体" w:hAnsi="宋体" w:hint="eastAsia"/>
          <w:b/>
          <w:sz w:val="28"/>
        </w:rPr>
        <w:lastRenderedPageBreak/>
        <w:t>附件11</w:t>
      </w:r>
    </w:p>
    <w:p w:rsidR="007D3CDE" w:rsidRDefault="00734ADA">
      <w:pPr>
        <w:spacing w:after="0" w:line="312" w:lineRule="auto"/>
        <w:ind w:left="549" w:hangingChars="171" w:hanging="549"/>
        <w:jc w:val="center"/>
        <w:rPr>
          <w:rFonts w:ascii="宋体" w:hAnsi="宋体"/>
          <w:b/>
          <w:sz w:val="32"/>
          <w:szCs w:val="32"/>
        </w:rPr>
      </w:pPr>
      <w:r>
        <w:rPr>
          <w:rFonts w:ascii="宋体" w:hAnsi="宋体" w:hint="eastAsia"/>
          <w:b/>
          <w:sz w:val="32"/>
          <w:szCs w:val="32"/>
        </w:rPr>
        <w:t>资信及商务需求响应表(第 标)</w:t>
      </w:r>
    </w:p>
    <w:p w:rsidR="007D3CDE" w:rsidRDefault="007D3CDE">
      <w:pPr>
        <w:spacing w:after="0" w:line="312" w:lineRule="auto"/>
        <w:ind w:leftChars="229" w:left="481" w:firstLineChars="450" w:firstLine="813"/>
        <w:rPr>
          <w:rFonts w:ascii="宋体" w:hAnsi="宋体"/>
          <w:b/>
          <w:sz w:val="18"/>
          <w:szCs w:val="18"/>
        </w:rPr>
      </w:pPr>
    </w:p>
    <w:tbl>
      <w:tblPr>
        <w:tblW w:w="82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1785"/>
        <w:gridCol w:w="1785"/>
        <w:gridCol w:w="1365"/>
        <w:gridCol w:w="2625"/>
      </w:tblGrid>
      <w:tr w:rsidR="007D3CDE">
        <w:trPr>
          <w:cantSplit/>
          <w:trHeight w:val="1066"/>
        </w:trPr>
        <w:tc>
          <w:tcPr>
            <w:tcW w:w="735" w:type="dxa"/>
            <w:vAlign w:val="center"/>
          </w:tcPr>
          <w:p w:rsidR="007D3CDE" w:rsidRDefault="00734ADA">
            <w:pPr>
              <w:spacing w:after="0" w:line="312" w:lineRule="auto"/>
              <w:rPr>
                <w:rFonts w:ascii="宋体" w:hAnsi="宋体"/>
                <w:b/>
                <w:sz w:val="24"/>
              </w:rPr>
            </w:pPr>
            <w:r>
              <w:rPr>
                <w:rFonts w:ascii="宋体" w:hAnsi="宋体" w:hint="eastAsia"/>
                <w:b/>
                <w:sz w:val="24"/>
              </w:rPr>
              <w:t>序号</w:t>
            </w:r>
          </w:p>
        </w:tc>
        <w:tc>
          <w:tcPr>
            <w:tcW w:w="1785" w:type="dxa"/>
            <w:vAlign w:val="center"/>
          </w:tcPr>
          <w:p w:rsidR="007D3CDE" w:rsidRDefault="00734ADA">
            <w:pPr>
              <w:spacing w:after="0" w:line="312" w:lineRule="auto"/>
              <w:rPr>
                <w:rFonts w:ascii="宋体" w:hAnsi="宋体"/>
                <w:b/>
                <w:sz w:val="24"/>
              </w:rPr>
            </w:pPr>
            <w:r>
              <w:rPr>
                <w:rFonts w:ascii="宋体" w:hAnsi="宋体" w:hint="eastAsia"/>
                <w:b/>
                <w:sz w:val="24"/>
              </w:rPr>
              <w:t xml:space="preserve">   内容</w:t>
            </w:r>
          </w:p>
        </w:tc>
        <w:tc>
          <w:tcPr>
            <w:tcW w:w="1785" w:type="dxa"/>
            <w:vAlign w:val="center"/>
          </w:tcPr>
          <w:p w:rsidR="007D3CDE" w:rsidRDefault="00734ADA">
            <w:pPr>
              <w:spacing w:after="0" w:line="312" w:lineRule="auto"/>
              <w:ind w:leftChars="25" w:left="53" w:firstLineChars="100" w:firstLine="241"/>
              <w:rPr>
                <w:rFonts w:ascii="宋体" w:hAnsi="宋体"/>
                <w:b/>
                <w:sz w:val="24"/>
              </w:rPr>
            </w:pPr>
            <w:r>
              <w:rPr>
                <w:rFonts w:ascii="宋体" w:hAnsi="宋体" w:hint="eastAsia"/>
                <w:b/>
                <w:sz w:val="24"/>
              </w:rPr>
              <w:t>招标需求</w:t>
            </w:r>
          </w:p>
        </w:tc>
        <w:tc>
          <w:tcPr>
            <w:tcW w:w="1365" w:type="dxa"/>
            <w:vAlign w:val="center"/>
          </w:tcPr>
          <w:p w:rsidR="007D3CDE" w:rsidRDefault="00734ADA">
            <w:pPr>
              <w:spacing w:after="0" w:line="312" w:lineRule="auto"/>
              <w:ind w:left="152"/>
              <w:rPr>
                <w:rFonts w:ascii="宋体" w:hAnsi="宋体"/>
                <w:b/>
                <w:sz w:val="24"/>
              </w:rPr>
            </w:pPr>
            <w:r>
              <w:rPr>
                <w:rFonts w:ascii="宋体" w:hAnsi="宋体" w:hint="eastAsia"/>
                <w:b/>
                <w:sz w:val="24"/>
              </w:rPr>
              <w:t>是否响应</w:t>
            </w:r>
          </w:p>
        </w:tc>
        <w:tc>
          <w:tcPr>
            <w:tcW w:w="2625" w:type="dxa"/>
            <w:vAlign w:val="center"/>
          </w:tcPr>
          <w:p w:rsidR="007D3CDE" w:rsidRDefault="00734ADA">
            <w:pPr>
              <w:spacing w:after="0" w:line="312" w:lineRule="auto"/>
              <w:jc w:val="center"/>
              <w:rPr>
                <w:rFonts w:ascii="宋体" w:hAnsi="宋体"/>
                <w:b/>
                <w:sz w:val="24"/>
              </w:rPr>
            </w:pPr>
            <w:r>
              <w:rPr>
                <w:rFonts w:ascii="宋体" w:hAnsi="宋体" w:hint="eastAsia"/>
                <w:b/>
                <w:sz w:val="24"/>
              </w:rPr>
              <w:t>投标人的承诺或说明</w:t>
            </w:r>
          </w:p>
        </w:tc>
      </w:tr>
      <w:tr w:rsidR="007D3CDE">
        <w:trPr>
          <w:cantSplit/>
          <w:trHeight w:val="540"/>
        </w:trPr>
        <w:tc>
          <w:tcPr>
            <w:tcW w:w="735" w:type="dxa"/>
            <w:vAlign w:val="center"/>
          </w:tcPr>
          <w:p w:rsidR="007D3CDE" w:rsidRDefault="00734ADA">
            <w:pPr>
              <w:spacing w:after="0" w:line="312" w:lineRule="auto"/>
              <w:jc w:val="center"/>
              <w:rPr>
                <w:rFonts w:ascii="宋体" w:hAnsi="宋体"/>
                <w:sz w:val="24"/>
              </w:rPr>
            </w:pPr>
            <w:r>
              <w:rPr>
                <w:rFonts w:ascii="宋体" w:hAnsi="宋体" w:hint="eastAsia"/>
                <w:sz w:val="24"/>
              </w:rPr>
              <w:t>1</w:t>
            </w:r>
          </w:p>
        </w:tc>
        <w:tc>
          <w:tcPr>
            <w:tcW w:w="1785" w:type="dxa"/>
            <w:vAlign w:val="center"/>
          </w:tcPr>
          <w:p w:rsidR="007D3CDE" w:rsidRDefault="00734ADA">
            <w:pPr>
              <w:snapToGrid w:val="0"/>
              <w:spacing w:after="0" w:line="312" w:lineRule="auto"/>
              <w:rPr>
                <w:rFonts w:ascii="宋体" w:hAnsi="宋体"/>
                <w:sz w:val="24"/>
              </w:rPr>
            </w:pPr>
            <w:r>
              <w:rPr>
                <w:rFonts w:ascii="宋体" w:hAnsi="宋体" w:hint="eastAsia"/>
                <w:color w:val="000000" w:themeColor="text1"/>
                <w:sz w:val="24"/>
              </w:rPr>
              <w:t>售后服务保障要求</w:t>
            </w: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480"/>
        </w:trPr>
        <w:tc>
          <w:tcPr>
            <w:tcW w:w="735" w:type="dxa"/>
            <w:vAlign w:val="center"/>
          </w:tcPr>
          <w:p w:rsidR="007D3CDE" w:rsidRDefault="00734ADA">
            <w:pPr>
              <w:spacing w:after="0" w:line="312" w:lineRule="auto"/>
              <w:jc w:val="center"/>
              <w:rPr>
                <w:rFonts w:ascii="宋体" w:hAnsi="宋体"/>
                <w:sz w:val="24"/>
              </w:rPr>
            </w:pPr>
            <w:r>
              <w:rPr>
                <w:rFonts w:ascii="宋体" w:hAnsi="宋体" w:hint="eastAsia"/>
                <w:sz w:val="24"/>
              </w:rPr>
              <w:t>2</w:t>
            </w:r>
          </w:p>
        </w:tc>
        <w:tc>
          <w:tcPr>
            <w:tcW w:w="1785" w:type="dxa"/>
            <w:vAlign w:val="center"/>
          </w:tcPr>
          <w:p w:rsidR="007D3CDE" w:rsidRDefault="00734ADA">
            <w:pPr>
              <w:snapToGrid w:val="0"/>
              <w:spacing w:after="0" w:line="312" w:lineRule="auto"/>
              <w:rPr>
                <w:rFonts w:ascii="宋体" w:hAnsi="宋体"/>
                <w:sz w:val="24"/>
              </w:rPr>
            </w:pPr>
            <w:r>
              <w:rPr>
                <w:rFonts w:ascii="宋体" w:hAnsi="宋体" w:hint="eastAsia"/>
                <w:color w:val="000000" w:themeColor="text1"/>
                <w:sz w:val="24"/>
              </w:rPr>
              <w:t>质保期</w:t>
            </w: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500"/>
        </w:trPr>
        <w:tc>
          <w:tcPr>
            <w:tcW w:w="735" w:type="dxa"/>
            <w:vAlign w:val="center"/>
          </w:tcPr>
          <w:p w:rsidR="007D3CDE" w:rsidRDefault="00734ADA">
            <w:pPr>
              <w:spacing w:after="0" w:line="312" w:lineRule="auto"/>
              <w:jc w:val="center"/>
              <w:rPr>
                <w:rFonts w:ascii="宋体" w:hAnsi="宋体"/>
                <w:sz w:val="24"/>
              </w:rPr>
            </w:pPr>
            <w:r>
              <w:rPr>
                <w:rFonts w:ascii="宋体" w:hAnsi="宋体" w:hint="eastAsia"/>
                <w:sz w:val="24"/>
              </w:rPr>
              <w:t>3</w:t>
            </w:r>
          </w:p>
        </w:tc>
        <w:tc>
          <w:tcPr>
            <w:tcW w:w="1785" w:type="dxa"/>
            <w:vAlign w:val="center"/>
          </w:tcPr>
          <w:p w:rsidR="007D3CDE" w:rsidRDefault="00734ADA">
            <w:pPr>
              <w:snapToGrid w:val="0"/>
              <w:rPr>
                <w:rFonts w:ascii="宋体"/>
                <w:color w:val="000000" w:themeColor="text1"/>
                <w:sz w:val="24"/>
              </w:rPr>
            </w:pPr>
            <w:r>
              <w:rPr>
                <w:rFonts w:ascii="宋体" w:hAnsi="宋体" w:hint="eastAsia"/>
                <w:color w:val="000000" w:themeColor="text1"/>
                <w:sz w:val="24"/>
              </w:rPr>
              <w:t>交货和服务</w:t>
            </w:r>
          </w:p>
          <w:p w:rsidR="007D3CDE" w:rsidRDefault="00734ADA">
            <w:pPr>
              <w:snapToGrid w:val="0"/>
              <w:spacing w:after="0" w:line="312" w:lineRule="auto"/>
              <w:rPr>
                <w:rFonts w:ascii="宋体" w:hAnsi="宋体"/>
                <w:sz w:val="24"/>
              </w:rPr>
            </w:pPr>
            <w:r>
              <w:rPr>
                <w:rFonts w:ascii="宋体" w:hAnsi="宋体" w:hint="eastAsia"/>
                <w:color w:val="000000" w:themeColor="text1"/>
                <w:sz w:val="24"/>
              </w:rPr>
              <w:t>时间及地点</w:t>
            </w: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500"/>
        </w:trPr>
        <w:tc>
          <w:tcPr>
            <w:tcW w:w="735" w:type="dxa"/>
            <w:vAlign w:val="center"/>
          </w:tcPr>
          <w:p w:rsidR="007D3CDE" w:rsidRDefault="00734ADA">
            <w:pPr>
              <w:spacing w:after="0" w:line="312" w:lineRule="auto"/>
              <w:jc w:val="center"/>
              <w:rPr>
                <w:rFonts w:ascii="宋体" w:hAnsi="宋体"/>
                <w:sz w:val="24"/>
              </w:rPr>
            </w:pPr>
            <w:r>
              <w:rPr>
                <w:rFonts w:ascii="宋体" w:hAnsi="宋体" w:hint="eastAsia"/>
                <w:sz w:val="24"/>
              </w:rPr>
              <w:t>4</w:t>
            </w:r>
          </w:p>
        </w:tc>
        <w:tc>
          <w:tcPr>
            <w:tcW w:w="1785" w:type="dxa"/>
            <w:vAlign w:val="center"/>
          </w:tcPr>
          <w:p w:rsidR="007D3CDE" w:rsidRDefault="00734ADA">
            <w:pPr>
              <w:snapToGrid w:val="0"/>
              <w:spacing w:after="0" w:line="312" w:lineRule="auto"/>
              <w:rPr>
                <w:rFonts w:ascii="宋体" w:hAnsi="宋体"/>
                <w:sz w:val="24"/>
              </w:rPr>
            </w:pPr>
            <w:r>
              <w:rPr>
                <w:rFonts w:ascii="宋体" w:hAnsi="宋体" w:hint="eastAsia"/>
                <w:color w:val="000000" w:themeColor="text1"/>
                <w:sz w:val="24"/>
              </w:rPr>
              <w:t>付款条件</w:t>
            </w: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500"/>
        </w:trPr>
        <w:tc>
          <w:tcPr>
            <w:tcW w:w="735" w:type="dxa"/>
            <w:vAlign w:val="center"/>
          </w:tcPr>
          <w:p w:rsidR="007D3CDE" w:rsidRDefault="007D3CDE">
            <w:pPr>
              <w:spacing w:after="0" w:line="312" w:lineRule="auto"/>
              <w:rPr>
                <w:rFonts w:ascii="宋体" w:hAnsi="宋体"/>
                <w:sz w:val="24"/>
              </w:rPr>
            </w:pPr>
          </w:p>
        </w:tc>
        <w:tc>
          <w:tcPr>
            <w:tcW w:w="1785" w:type="dxa"/>
          </w:tcPr>
          <w:p w:rsidR="007D3CDE" w:rsidRDefault="00734ADA">
            <w:pPr>
              <w:snapToGrid w:val="0"/>
              <w:spacing w:after="0" w:line="312" w:lineRule="auto"/>
              <w:rPr>
                <w:rFonts w:ascii="宋体" w:hAnsi="宋体"/>
                <w:sz w:val="24"/>
              </w:rPr>
            </w:pPr>
            <w:r>
              <w:rPr>
                <w:rFonts w:ascii="宋体" w:hAnsi="宋体" w:hint="eastAsia"/>
                <w:sz w:val="24"/>
              </w:rPr>
              <w:t>……</w:t>
            </w: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500"/>
        </w:trPr>
        <w:tc>
          <w:tcPr>
            <w:tcW w:w="735" w:type="dxa"/>
            <w:vAlign w:val="center"/>
          </w:tcPr>
          <w:p w:rsidR="007D3CDE" w:rsidRDefault="007D3CDE">
            <w:pPr>
              <w:spacing w:after="0" w:line="312" w:lineRule="auto"/>
              <w:rPr>
                <w:rFonts w:ascii="宋体" w:hAnsi="宋体"/>
                <w:sz w:val="24"/>
              </w:rPr>
            </w:pPr>
          </w:p>
        </w:tc>
        <w:tc>
          <w:tcPr>
            <w:tcW w:w="1785" w:type="dxa"/>
          </w:tcPr>
          <w:p w:rsidR="007D3CDE" w:rsidRDefault="007D3CDE">
            <w:pPr>
              <w:snapToGrid w:val="0"/>
              <w:spacing w:after="0" w:line="312" w:lineRule="auto"/>
              <w:rPr>
                <w:rFonts w:ascii="宋体" w:hAnsi="宋体"/>
                <w:sz w:val="24"/>
              </w:rPr>
            </w:pP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623"/>
        </w:trPr>
        <w:tc>
          <w:tcPr>
            <w:tcW w:w="735" w:type="dxa"/>
            <w:vAlign w:val="center"/>
          </w:tcPr>
          <w:p w:rsidR="007D3CDE" w:rsidRDefault="007D3CDE">
            <w:pPr>
              <w:spacing w:after="0" w:line="312" w:lineRule="auto"/>
              <w:rPr>
                <w:rFonts w:ascii="宋体" w:hAnsi="宋体"/>
                <w:sz w:val="24"/>
              </w:rPr>
            </w:pPr>
          </w:p>
        </w:tc>
        <w:tc>
          <w:tcPr>
            <w:tcW w:w="1785" w:type="dxa"/>
          </w:tcPr>
          <w:p w:rsidR="007D3CDE" w:rsidRDefault="007D3CDE">
            <w:pPr>
              <w:snapToGrid w:val="0"/>
              <w:spacing w:after="0" w:line="312" w:lineRule="auto"/>
              <w:rPr>
                <w:rFonts w:ascii="宋体" w:hAnsi="宋体"/>
                <w:sz w:val="24"/>
              </w:rPr>
            </w:pP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r w:rsidR="007D3CDE">
        <w:trPr>
          <w:cantSplit/>
          <w:trHeight w:val="530"/>
        </w:trPr>
        <w:tc>
          <w:tcPr>
            <w:tcW w:w="735" w:type="dxa"/>
            <w:vAlign w:val="center"/>
          </w:tcPr>
          <w:p w:rsidR="007D3CDE" w:rsidRDefault="007D3CDE">
            <w:pPr>
              <w:spacing w:after="0" w:line="312" w:lineRule="auto"/>
              <w:rPr>
                <w:rFonts w:ascii="宋体" w:hAnsi="宋体"/>
                <w:sz w:val="24"/>
              </w:rPr>
            </w:pPr>
          </w:p>
        </w:tc>
        <w:tc>
          <w:tcPr>
            <w:tcW w:w="1785" w:type="dxa"/>
          </w:tcPr>
          <w:p w:rsidR="007D3CDE" w:rsidRDefault="007D3CDE">
            <w:pPr>
              <w:snapToGrid w:val="0"/>
              <w:spacing w:after="0" w:line="312" w:lineRule="auto"/>
              <w:rPr>
                <w:rFonts w:ascii="宋体" w:hAnsi="宋体"/>
                <w:sz w:val="24"/>
              </w:rPr>
            </w:pPr>
          </w:p>
        </w:tc>
        <w:tc>
          <w:tcPr>
            <w:tcW w:w="1785" w:type="dxa"/>
            <w:vAlign w:val="center"/>
          </w:tcPr>
          <w:p w:rsidR="007D3CDE" w:rsidRDefault="007D3CDE">
            <w:pPr>
              <w:spacing w:after="0" w:line="312" w:lineRule="auto"/>
              <w:rPr>
                <w:rFonts w:ascii="宋体" w:hAnsi="宋体"/>
                <w:sz w:val="24"/>
              </w:rPr>
            </w:pPr>
          </w:p>
        </w:tc>
        <w:tc>
          <w:tcPr>
            <w:tcW w:w="1365" w:type="dxa"/>
            <w:vAlign w:val="center"/>
          </w:tcPr>
          <w:p w:rsidR="007D3CDE" w:rsidRDefault="007D3CDE">
            <w:pPr>
              <w:spacing w:after="0" w:line="312" w:lineRule="auto"/>
              <w:rPr>
                <w:rFonts w:ascii="宋体" w:hAnsi="宋体"/>
                <w:sz w:val="24"/>
              </w:rPr>
            </w:pPr>
          </w:p>
        </w:tc>
        <w:tc>
          <w:tcPr>
            <w:tcW w:w="2625" w:type="dxa"/>
            <w:vAlign w:val="center"/>
          </w:tcPr>
          <w:p w:rsidR="007D3CDE" w:rsidRDefault="007D3CDE">
            <w:pPr>
              <w:spacing w:after="0" w:line="312" w:lineRule="auto"/>
              <w:rPr>
                <w:rFonts w:ascii="宋体" w:hAnsi="宋体"/>
                <w:sz w:val="24"/>
              </w:rPr>
            </w:pPr>
          </w:p>
        </w:tc>
      </w:tr>
    </w:tbl>
    <w:p w:rsidR="007D3CDE" w:rsidRDefault="007D3CDE">
      <w:pPr>
        <w:spacing w:after="0" w:line="312" w:lineRule="auto"/>
        <w:rPr>
          <w:rFonts w:ascii="宋体" w:hAnsi="宋体"/>
          <w:sz w:val="24"/>
        </w:rPr>
      </w:pPr>
    </w:p>
    <w:p w:rsidR="007D3CDE" w:rsidRDefault="00734ADA">
      <w:pPr>
        <w:spacing w:after="0" w:line="312" w:lineRule="auto"/>
        <w:ind w:left="420"/>
        <w:rPr>
          <w:rFonts w:ascii="宋体" w:hAnsi="宋体"/>
          <w:sz w:val="24"/>
          <w:u w:val="single"/>
        </w:rPr>
      </w:pPr>
      <w:r>
        <w:rPr>
          <w:rFonts w:ascii="宋体" w:hAnsi="宋体" w:hint="eastAsia"/>
          <w:sz w:val="24"/>
        </w:rPr>
        <w:t>投标人名称（盖章）：</w:t>
      </w:r>
    </w:p>
    <w:p w:rsidR="007D3CDE" w:rsidRDefault="007D3CDE">
      <w:pPr>
        <w:spacing w:after="0" w:line="312" w:lineRule="auto"/>
        <w:ind w:left="420"/>
        <w:rPr>
          <w:rFonts w:ascii="宋体" w:hAnsi="宋体"/>
          <w:sz w:val="24"/>
        </w:rPr>
      </w:pPr>
    </w:p>
    <w:p w:rsidR="007D3CDE" w:rsidRDefault="00734ADA">
      <w:pPr>
        <w:spacing w:after="0" w:line="312" w:lineRule="auto"/>
        <w:ind w:firstLine="435"/>
        <w:rPr>
          <w:rFonts w:ascii="宋体" w:hAnsi="宋体"/>
          <w:sz w:val="24"/>
        </w:rPr>
      </w:pPr>
      <w:r>
        <w:rPr>
          <w:rFonts w:ascii="宋体" w:hAnsi="宋体" w:hint="eastAsia"/>
          <w:sz w:val="24"/>
        </w:rPr>
        <w:t>投标人代表签字或盖章：</w:t>
      </w:r>
    </w:p>
    <w:p w:rsidR="007D3CDE" w:rsidRDefault="007D3CDE">
      <w:pPr>
        <w:spacing w:after="0" w:line="312" w:lineRule="auto"/>
        <w:rPr>
          <w:rFonts w:ascii="宋体" w:hAnsi="宋体"/>
          <w:sz w:val="24"/>
        </w:rPr>
      </w:pPr>
    </w:p>
    <w:p w:rsidR="007D3CDE" w:rsidRDefault="00734ADA">
      <w:pPr>
        <w:spacing w:after="0" w:line="312" w:lineRule="auto"/>
        <w:ind w:firstLine="435"/>
        <w:rPr>
          <w:rFonts w:ascii="宋体" w:hAnsi="宋体"/>
          <w:sz w:val="24"/>
        </w:rPr>
      </w:pPr>
      <w:r>
        <w:rPr>
          <w:rFonts w:ascii="宋体" w:hAnsi="宋体" w:hint="eastAsia"/>
          <w:sz w:val="24"/>
        </w:rPr>
        <w:t>日        期：</w:t>
      </w:r>
    </w:p>
    <w:p w:rsidR="007D3CDE" w:rsidRDefault="007D3CDE">
      <w:pPr>
        <w:spacing w:after="0" w:line="312" w:lineRule="auto"/>
        <w:ind w:firstLine="435"/>
        <w:rPr>
          <w:rFonts w:ascii="宋体" w:hAnsi="宋体"/>
          <w:sz w:val="24"/>
          <w:u w:val="single"/>
        </w:rPr>
      </w:pPr>
    </w:p>
    <w:p w:rsidR="007D3CDE" w:rsidRDefault="007D3CDE">
      <w:pPr>
        <w:tabs>
          <w:tab w:val="left" w:pos="2460"/>
        </w:tabs>
        <w:spacing w:after="0" w:line="312" w:lineRule="auto"/>
        <w:rPr>
          <w:rFonts w:ascii="宋体" w:hAnsi="宋体"/>
          <w:b/>
          <w:sz w:val="28"/>
        </w:rPr>
      </w:pPr>
    </w:p>
    <w:p w:rsidR="007D3CDE" w:rsidRDefault="007D3CDE">
      <w:pPr>
        <w:tabs>
          <w:tab w:val="left" w:pos="2460"/>
        </w:tabs>
        <w:spacing w:after="0" w:line="312" w:lineRule="auto"/>
        <w:rPr>
          <w:rFonts w:ascii="宋体" w:hAnsi="宋体"/>
          <w:b/>
          <w:sz w:val="28"/>
        </w:rPr>
      </w:pPr>
    </w:p>
    <w:p w:rsidR="007D3CDE" w:rsidRDefault="007D3CDE">
      <w:pPr>
        <w:tabs>
          <w:tab w:val="left" w:pos="2460"/>
        </w:tabs>
        <w:spacing w:after="0" w:line="312" w:lineRule="auto"/>
        <w:rPr>
          <w:rFonts w:ascii="宋体" w:hAnsi="宋体"/>
          <w:b/>
          <w:sz w:val="28"/>
        </w:rPr>
      </w:pPr>
    </w:p>
    <w:p w:rsidR="007D3CDE" w:rsidRDefault="007D3CDE">
      <w:pPr>
        <w:tabs>
          <w:tab w:val="left" w:pos="2460"/>
        </w:tabs>
        <w:spacing w:after="0" w:line="312" w:lineRule="auto"/>
        <w:rPr>
          <w:rFonts w:ascii="宋体" w:hAnsi="宋体"/>
          <w:b/>
          <w:sz w:val="28"/>
        </w:rPr>
      </w:pPr>
    </w:p>
    <w:p w:rsidR="007D3CDE" w:rsidRDefault="007D3CDE">
      <w:pPr>
        <w:tabs>
          <w:tab w:val="left" w:pos="2460"/>
        </w:tabs>
        <w:spacing w:after="0" w:line="312" w:lineRule="auto"/>
        <w:rPr>
          <w:rFonts w:ascii="宋体" w:hAnsi="宋体"/>
          <w:b/>
          <w:sz w:val="28"/>
        </w:rPr>
      </w:pPr>
    </w:p>
    <w:p w:rsidR="007D3CDE" w:rsidRDefault="00734ADA">
      <w:pPr>
        <w:tabs>
          <w:tab w:val="left" w:pos="2460"/>
        </w:tabs>
        <w:spacing w:after="0" w:line="312" w:lineRule="auto"/>
        <w:rPr>
          <w:rFonts w:ascii="宋体" w:hAnsi="宋体"/>
          <w:b/>
          <w:sz w:val="28"/>
        </w:rPr>
      </w:pPr>
      <w:r>
        <w:rPr>
          <w:rFonts w:ascii="宋体" w:hAnsi="宋体" w:hint="eastAsia"/>
          <w:b/>
          <w:sz w:val="28"/>
        </w:rPr>
        <w:lastRenderedPageBreak/>
        <w:t>附件12</w:t>
      </w:r>
      <w:r>
        <w:rPr>
          <w:rFonts w:ascii="宋体" w:hAnsi="宋体"/>
          <w:b/>
          <w:sz w:val="28"/>
        </w:rPr>
        <w:tab/>
      </w:r>
    </w:p>
    <w:p w:rsidR="007D3CDE" w:rsidRDefault="00734ADA">
      <w:pPr>
        <w:spacing w:after="0" w:line="312" w:lineRule="auto"/>
        <w:ind w:firstLine="435"/>
        <w:jc w:val="center"/>
        <w:rPr>
          <w:rFonts w:ascii="宋体" w:hAnsi="宋体"/>
          <w:b/>
          <w:sz w:val="32"/>
          <w:szCs w:val="32"/>
        </w:rPr>
      </w:pPr>
      <w:r>
        <w:rPr>
          <w:rFonts w:ascii="宋体" w:hAnsi="宋体" w:hint="eastAsia"/>
          <w:b/>
          <w:sz w:val="32"/>
          <w:szCs w:val="32"/>
        </w:rPr>
        <w:t>售后服务情况表</w:t>
      </w:r>
    </w:p>
    <w:p w:rsidR="007D3CDE" w:rsidRDefault="007D3CDE">
      <w:pPr>
        <w:spacing w:after="0" w:line="312" w:lineRule="auto"/>
        <w:ind w:firstLine="435"/>
        <w:jc w:val="center"/>
        <w:rPr>
          <w:rFonts w:ascii="宋体" w:hAnsi="宋体"/>
          <w:b/>
          <w:sz w:val="36"/>
          <w:szCs w:val="36"/>
        </w:rPr>
      </w:pPr>
    </w:p>
    <w:tbl>
      <w:tblPr>
        <w:tblW w:w="8528"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tblPr>
      <w:tblGrid>
        <w:gridCol w:w="739"/>
        <w:gridCol w:w="2355"/>
        <w:gridCol w:w="4061"/>
        <w:gridCol w:w="1373"/>
      </w:tblGrid>
      <w:tr w:rsidR="007D3CDE">
        <w:trPr>
          <w:cantSplit/>
          <w:trHeight w:val="518"/>
          <w:jc w:val="center"/>
        </w:trPr>
        <w:tc>
          <w:tcPr>
            <w:tcW w:w="739" w:type="dxa"/>
            <w:vAlign w:val="center"/>
          </w:tcPr>
          <w:p w:rsidR="007D3CDE" w:rsidRDefault="00734ADA">
            <w:pPr>
              <w:pStyle w:val="100"/>
              <w:spacing w:after="0" w:line="312" w:lineRule="auto"/>
              <w:jc w:val="center"/>
              <w:rPr>
                <w:rFonts w:ascii="宋体" w:hAnsi="宋体" w:cs="Arial"/>
                <w:b/>
                <w:sz w:val="24"/>
              </w:rPr>
            </w:pPr>
            <w:r>
              <w:rPr>
                <w:rFonts w:ascii="宋体" w:hAnsi="宋体" w:cs="Arial" w:hint="eastAsia"/>
                <w:b/>
                <w:sz w:val="24"/>
              </w:rPr>
              <w:t>序号</w:t>
            </w:r>
          </w:p>
        </w:tc>
        <w:tc>
          <w:tcPr>
            <w:tcW w:w="2355" w:type="dxa"/>
            <w:vAlign w:val="center"/>
          </w:tcPr>
          <w:p w:rsidR="007D3CDE" w:rsidRDefault="00734ADA">
            <w:pPr>
              <w:pStyle w:val="100"/>
              <w:spacing w:after="0" w:line="312" w:lineRule="auto"/>
              <w:jc w:val="center"/>
              <w:rPr>
                <w:rFonts w:ascii="宋体" w:hAnsi="宋体" w:cs="Arial"/>
                <w:b/>
                <w:sz w:val="24"/>
              </w:rPr>
            </w:pPr>
            <w:r>
              <w:rPr>
                <w:rFonts w:ascii="宋体" w:hAnsi="宋体" w:cs="Arial" w:hint="eastAsia"/>
                <w:b/>
                <w:sz w:val="24"/>
              </w:rPr>
              <w:t>项目</w:t>
            </w:r>
          </w:p>
        </w:tc>
        <w:tc>
          <w:tcPr>
            <w:tcW w:w="4061" w:type="dxa"/>
            <w:vAlign w:val="center"/>
          </w:tcPr>
          <w:p w:rsidR="007D3CDE" w:rsidRDefault="00734ADA">
            <w:pPr>
              <w:pStyle w:val="100"/>
              <w:spacing w:after="0" w:line="312" w:lineRule="auto"/>
              <w:jc w:val="center"/>
              <w:rPr>
                <w:rFonts w:ascii="宋体" w:hAnsi="宋体" w:cs="Arial"/>
                <w:b/>
                <w:sz w:val="24"/>
              </w:rPr>
            </w:pPr>
            <w:r>
              <w:rPr>
                <w:rFonts w:ascii="宋体" w:hAnsi="宋体" w:cs="Arial" w:hint="eastAsia"/>
                <w:b/>
                <w:sz w:val="24"/>
              </w:rPr>
              <w:t>投标人情况</w:t>
            </w:r>
          </w:p>
        </w:tc>
        <w:tc>
          <w:tcPr>
            <w:tcW w:w="1373" w:type="dxa"/>
            <w:vAlign w:val="center"/>
          </w:tcPr>
          <w:p w:rsidR="007D3CDE" w:rsidRDefault="00734ADA">
            <w:pPr>
              <w:pStyle w:val="100"/>
              <w:spacing w:after="0" w:line="312" w:lineRule="auto"/>
              <w:jc w:val="center"/>
              <w:rPr>
                <w:rFonts w:ascii="宋体" w:hAnsi="宋体" w:cs="Arial"/>
                <w:b/>
                <w:sz w:val="24"/>
              </w:rPr>
            </w:pPr>
            <w:r>
              <w:rPr>
                <w:rFonts w:ascii="宋体" w:hAnsi="宋体" w:cs="Arial" w:hint="eastAsia"/>
                <w:b/>
                <w:sz w:val="24"/>
              </w:rPr>
              <w:t>备注</w:t>
            </w:r>
          </w:p>
        </w:tc>
      </w:tr>
      <w:tr w:rsidR="007D3CDE">
        <w:trPr>
          <w:cantSplit/>
          <w:trHeight w:val="2429"/>
          <w:jc w:val="center"/>
        </w:trPr>
        <w:tc>
          <w:tcPr>
            <w:tcW w:w="739" w:type="dxa"/>
            <w:vAlign w:val="center"/>
          </w:tcPr>
          <w:p w:rsidR="007D3CDE" w:rsidRDefault="00734ADA">
            <w:pPr>
              <w:pStyle w:val="100"/>
              <w:spacing w:after="0" w:line="312" w:lineRule="auto"/>
              <w:jc w:val="center"/>
              <w:rPr>
                <w:rFonts w:ascii="宋体" w:hAnsi="宋体" w:cs="Arial"/>
                <w:bCs/>
                <w:sz w:val="24"/>
              </w:rPr>
            </w:pPr>
            <w:r>
              <w:rPr>
                <w:rFonts w:ascii="宋体" w:hAnsi="宋体" w:cs="Arial" w:hint="eastAsia"/>
                <w:bCs/>
                <w:sz w:val="24"/>
              </w:rPr>
              <w:t>1</w:t>
            </w:r>
          </w:p>
        </w:tc>
        <w:tc>
          <w:tcPr>
            <w:tcW w:w="2355" w:type="dxa"/>
            <w:vAlign w:val="center"/>
          </w:tcPr>
          <w:p w:rsidR="007D3CDE" w:rsidRDefault="00734ADA">
            <w:pPr>
              <w:pStyle w:val="100"/>
              <w:widowControl/>
              <w:spacing w:after="0" w:line="312" w:lineRule="auto"/>
              <w:jc w:val="left"/>
              <w:rPr>
                <w:rFonts w:ascii="宋体" w:hAnsi="宋体" w:cs="Arial"/>
                <w:bCs/>
                <w:sz w:val="24"/>
              </w:rPr>
            </w:pPr>
            <w:r>
              <w:rPr>
                <w:rFonts w:ascii="宋体" w:hAnsi="宋体" w:cs="Arial" w:hint="eastAsia"/>
                <w:bCs/>
                <w:sz w:val="24"/>
              </w:rPr>
              <w:t>质保期内售后服务情况(</w:t>
            </w:r>
            <w:r>
              <w:rPr>
                <w:rFonts w:ascii="宋体" w:hAnsi="宋体" w:cs="Arial"/>
                <w:bCs/>
                <w:sz w:val="24"/>
              </w:rPr>
              <w:t>服务</w:t>
            </w:r>
            <w:r>
              <w:rPr>
                <w:rFonts w:ascii="宋体" w:hAnsi="宋体" w:cs="Arial" w:hint="eastAsia"/>
                <w:bCs/>
                <w:sz w:val="24"/>
              </w:rPr>
              <w:t>方式、服务网点</w:t>
            </w:r>
            <w:r>
              <w:rPr>
                <w:rFonts w:ascii="宋体" w:hAnsi="宋体" w:cs="Arial"/>
                <w:bCs/>
                <w:sz w:val="24"/>
              </w:rPr>
              <w:t>、售后服务的内容和措施</w:t>
            </w:r>
            <w:r>
              <w:rPr>
                <w:rFonts w:ascii="宋体" w:hAnsi="宋体" w:cs="Arial" w:hint="eastAsia"/>
                <w:bCs/>
                <w:sz w:val="24"/>
              </w:rPr>
              <w:t>、可提供的优惠等，可用附页和宣传材料)</w:t>
            </w:r>
          </w:p>
        </w:tc>
        <w:tc>
          <w:tcPr>
            <w:tcW w:w="4061" w:type="dxa"/>
          </w:tcPr>
          <w:p w:rsidR="007D3CDE" w:rsidRDefault="00734ADA">
            <w:pPr>
              <w:pStyle w:val="100"/>
              <w:spacing w:after="0" w:line="312" w:lineRule="auto"/>
              <w:rPr>
                <w:rFonts w:ascii="宋体" w:hAnsi="宋体" w:cs="Arial"/>
                <w:bCs/>
                <w:sz w:val="24"/>
              </w:rPr>
            </w:pPr>
            <w:r>
              <w:rPr>
                <w:rFonts w:ascii="宋体" w:hAnsi="宋体" w:cs="Arial" w:hint="eastAsia"/>
                <w:bCs/>
                <w:sz w:val="24"/>
              </w:rPr>
              <w:t xml:space="preserve"> </w:t>
            </w:r>
          </w:p>
        </w:tc>
        <w:tc>
          <w:tcPr>
            <w:tcW w:w="1373" w:type="dxa"/>
          </w:tcPr>
          <w:p w:rsidR="007D3CDE" w:rsidRDefault="007D3CDE">
            <w:pPr>
              <w:pStyle w:val="100"/>
              <w:spacing w:after="0" w:line="312" w:lineRule="auto"/>
              <w:rPr>
                <w:rFonts w:ascii="宋体" w:hAnsi="宋体" w:cs="Arial"/>
                <w:bCs/>
                <w:sz w:val="24"/>
              </w:rPr>
            </w:pPr>
          </w:p>
        </w:tc>
      </w:tr>
      <w:tr w:rsidR="007D3CDE">
        <w:trPr>
          <w:cantSplit/>
          <w:trHeight w:hRule="exact" w:val="567"/>
          <w:jc w:val="center"/>
        </w:trPr>
        <w:tc>
          <w:tcPr>
            <w:tcW w:w="739" w:type="dxa"/>
            <w:vAlign w:val="center"/>
          </w:tcPr>
          <w:p w:rsidR="007D3CDE" w:rsidRDefault="00734ADA">
            <w:pPr>
              <w:pStyle w:val="100"/>
              <w:spacing w:after="0" w:line="312" w:lineRule="auto"/>
              <w:jc w:val="center"/>
              <w:rPr>
                <w:rFonts w:ascii="宋体" w:hAnsi="宋体" w:cs="Arial"/>
                <w:bCs/>
                <w:sz w:val="24"/>
              </w:rPr>
            </w:pPr>
            <w:r>
              <w:rPr>
                <w:rFonts w:ascii="宋体" w:hAnsi="宋体" w:cs="Arial" w:hint="eastAsia"/>
                <w:bCs/>
                <w:sz w:val="24"/>
              </w:rPr>
              <w:t>2</w:t>
            </w:r>
          </w:p>
        </w:tc>
        <w:tc>
          <w:tcPr>
            <w:tcW w:w="2355" w:type="dxa"/>
            <w:vAlign w:val="center"/>
          </w:tcPr>
          <w:p w:rsidR="007D3CDE" w:rsidRDefault="00734ADA">
            <w:pPr>
              <w:pStyle w:val="100"/>
              <w:spacing w:after="0" w:line="312" w:lineRule="auto"/>
              <w:rPr>
                <w:rFonts w:ascii="宋体" w:hAnsi="宋体" w:cs="Arial"/>
                <w:bCs/>
                <w:sz w:val="24"/>
              </w:rPr>
            </w:pPr>
            <w:r>
              <w:rPr>
                <w:rFonts w:ascii="宋体" w:hAnsi="宋体" w:cs="Arial" w:hint="eastAsia"/>
                <w:bCs/>
                <w:sz w:val="24"/>
              </w:rPr>
              <w:t>质保期后售后服务</w:t>
            </w:r>
          </w:p>
        </w:tc>
        <w:tc>
          <w:tcPr>
            <w:tcW w:w="4061" w:type="dxa"/>
          </w:tcPr>
          <w:p w:rsidR="007D3CDE" w:rsidRDefault="007D3CDE">
            <w:pPr>
              <w:pStyle w:val="100"/>
              <w:widowControl/>
              <w:spacing w:after="0" w:line="312" w:lineRule="auto"/>
              <w:jc w:val="left"/>
              <w:rPr>
                <w:rFonts w:ascii="宋体" w:hAnsi="宋体" w:cs="Arial"/>
                <w:bCs/>
                <w:sz w:val="24"/>
              </w:rPr>
            </w:pPr>
          </w:p>
          <w:p w:rsidR="007D3CDE" w:rsidRDefault="007D3CDE">
            <w:pPr>
              <w:pStyle w:val="100"/>
              <w:widowControl/>
              <w:spacing w:after="0" w:line="312" w:lineRule="auto"/>
              <w:jc w:val="left"/>
              <w:rPr>
                <w:rFonts w:ascii="宋体" w:hAnsi="宋体" w:cs="Arial"/>
                <w:bCs/>
                <w:sz w:val="24"/>
              </w:rPr>
            </w:pPr>
          </w:p>
          <w:p w:rsidR="007D3CDE" w:rsidRDefault="007D3CDE">
            <w:pPr>
              <w:pStyle w:val="100"/>
              <w:spacing w:after="0" w:line="312" w:lineRule="auto"/>
              <w:rPr>
                <w:rFonts w:ascii="宋体" w:hAnsi="宋体" w:cs="Arial"/>
                <w:bCs/>
                <w:sz w:val="24"/>
              </w:rPr>
            </w:pPr>
          </w:p>
        </w:tc>
        <w:tc>
          <w:tcPr>
            <w:tcW w:w="1373" w:type="dxa"/>
          </w:tcPr>
          <w:p w:rsidR="007D3CDE" w:rsidRDefault="007D3CDE">
            <w:pPr>
              <w:pStyle w:val="100"/>
              <w:widowControl/>
              <w:spacing w:after="0" w:line="312" w:lineRule="auto"/>
              <w:jc w:val="left"/>
              <w:rPr>
                <w:rFonts w:ascii="宋体" w:hAnsi="宋体" w:cs="Arial"/>
                <w:bCs/>
                <w:sz w:val="24"/>
              </w:rPr>
            </w:pPr>
          </w:p>
          <w:p w:rsidR="007D3CDE" w:rsidRDefault="007D3CDE">
            <w:pPr>
              <w:pStyle w:val="100"/>
              <w:widowControl/>
              <w:spacing w:after="0" w:line="312" w:lineRule="auto"/>
              <w:jc w:val="left"/>
              <w:rPr>
                <w:rFonts w:ascii="宋体" w:hAnsi="宋体" w:cs="Arial"/>
                <w:bCs/>
                <w:sz w:val="24"/>
              </w:rPr>
            </w:pPr>
          </w:p>
          <w:p w:rsidR="007D3CDE" w:rsidRDefault="007D3CDE">
            <w:pPr>
              <w:pStyle w:val="100"/>
              <w:spacing w:after="0" w:line="312" w:lineRule="auto"/>
              <w:rPr>
                <w:rFonts w:ascii="宋体" w:hAnsi="宋体" w:cs="Arial"/>
                <w:bCs/>
                <w:sz w:val="24"/>
              </w:rPr>
            </w:pPr>
          </w:p>
        </w:tc>
      </w:tr>
      <w:tr w:rsidR="007D3CDE">
        <w:trPr>
          <w:cantSplit/>
          <w:trHeight w:hRule="exact" w:val="1620"/>
          <w:jc w:val="center"/>
        </w:trPr>
        <w:tc>
          <w:tcPr>
            <w:tcW w:w="739" w:type="dxa"/>
            <w:vAlign w:val="center"/>
          </w:tcPr>
          <w:p w:rsidR="007D3CDE" w:rsidRDefault="00734ADA">
            <w:pPr>
              <w:pStyle w:val="100"/>
              <w:widowControl/>
              <w:spacing w:after="0" w:line="312" w:lineRule="auto"/>
              <w:jc w:val="left"/>
              <w:rPr>
                <w:rFonts w:ascii="宋体" w:hAnsi="宋体" w:cs="Arial"/>
                <w:bCs/>
                <w:sz w:val="24"/>
              </w:rPr>
            </w:pPr>
            <w:r>
              <w:rPr>
                <w:rFonts w:ascii="宋体" w:hAnsi="宋体" w:cs="Arial" w:hint="eastAsia"/>
                <w:bCs/>
                <w:sz w:val="24"/>
              </w:rPr>
              <w:t xml:space="preserve"> 3</w:t>
            </w:r>
          </w:p>
        </w:tc>
        <w:tc>
          <w:tcPr>
            <w:tcW w:w="2355" w:type="dxa"/>
            <w:vAlign w:val="center"/>
          </w:tcPr>
          <w:p w:rsidR="007D3CDE" w:rsidRDefault="00734ADA">
            <w:pPr>
              <w:pStyle w:val="100"/>
              <w:widowControl/>
              <w:spacing w:after="0" w:line="312" w:lineRule="auto"/>
              <w:jc w:val="left"/>
              <w:rPr>
                <w:rFonts w:ascii="宋体" w:hAnsi="宋体" w:cs="Arial"/>
                <w:bCs/>
                <w:sz w:val="24"/>
              </w:rPr>
            </w:pPr>
            <w:r>
              <w:rPr>
                <w:rFonts w:ascii="宋体" w:hAnsi="宋体" w:cs="Arial" w:hint="eastAsia"/>
                <w:bCs/>
                <w:sz w:val="24"/>
              </w:rPr>
              <w:t>培训方案（可用附页）</w:t>
            </w:r>
          </w:p>
        </w:tc>
        <w:tc>
          <w:tcPr>
            <w:tcW w:w="4061" w:type="dxa"/>
          </w:tcPr>
          <w:p w:rsidR="007D3CDE" w:rsidRDefault="007D3CDE">
            <w:pPr>
              <w:pStyle w:val="100"/>
              <w:widowControl/>
              <w:spacing w:after="0" w:line="312" w:lineRule="auto"/>
              <w:jc w:val="left"/>
              <w:rPr>
                <w:rFonts w:ascii="宋体" w:hAnsi="宋体" w:cs="Arial"/>
                <w:bCs/>
                <w:i/>
                <w:sz w:val="24"/>
              </w:rPr>
            </w:pPr>
          </w:p>
          <w:p w:rsidR="007D3CDE" w:rsidRDefault="007D3CDE">
            <w:pPr>
              <w:pStyle w:val="100"/>
              <w:widowControl/>
              <w:spacing w:after="0" w:line="312" w:lineRule="auto"/>
              <w:jc w:val="left"/>
              <w:rPr>
                <w:rFonts w:ascii="宋体" w:hAnsi="宋体" w:cs="Arial"/>
                <w:bCs/>
                <w:i/>
                <w:sz w:val="24"/>
              </w:rPr>
            </w:pPr>
          </w:p>
        </w:tc>
        <w:tc>
          <w:tcPr>
            <w:tcW w:w="1373" w:type="dxa"/>
          </w:tcPr>
          <w:p w:rsidR="007D3CDE" w:rsidRDefault="007D3CDE">
            <w:pPr>
              <w:pStyle w:val="100"/>
              <w:widowControl/>
              <w:spacing w:after="0" w:line="312" w:lineRule="auto"/>
              <w:jc w:val="left"/>
              <w:rPr>
                <w:rFonts w:ascii="宋体" w:hAnsi="宋体" w:cs="Arial"/>
                <w:bCs/>
                <w:i/>
                <w:sz w:val="24"/>
              </w:rPr>
            </w:pPr>
          </w:p>
          <w:p w:rsidR="007D3CDE" w:rsidRDefault="007D3CDE">
            <w:pPr>
              <w:pStyle w:val="100"/>
              <w:widowControl/>
              <w:spacing w:after="0" w:line="312" w:lineRule="auto"/>
              <w:jc w:val="left"/>
              <w:rPr>
                <w:rFonts w:ascii="宋体" w:hAnsi="宋体" w:cs="Arial"/>
                <w:bCs/>
                <w:i/>
                <w:sz w:val="24"/>
              </w:rPr>
            </w:pPr>
          </w:p>
          <w:p w:rsidR="007D3CDE" w:rsidRDefault="007D3CDE">
            <w:pPr>
              <w:pStyle w:val="100"/>
              <w:widowControl/>
              <w:spacing w:after="0" w:line="312" w:lineRule="auto"/>
              <w:jc w:val="left"/>
              <w:rPr>
                <w:rFonts w:ascii="宋体" w:hAnsi="宋体" w:cs="Arial"/>
                <w:bCs/>
                <w:i/>
                <w:sz w:val="24"/>
              </w:rPr>
            </w:pPr>
          </w:p>
        </w:tc>
      </w:tr>
      <w:tr w:rsidR="007D3CDE">
        <w:trPr>
          <w:cantSplit/>
          <w:trHeight w:hRule="exact" w:val="689"/>
          <w:jc w:val="center"/>
        </w:trPr>
        <w:tc>
          <w:tcPr>
            <w:tcW w:w="739" w:type="dxa"/>
            <w:vAlign w:val="center"/>
          </w:tcPr>
          <w:p w:rsidR="007D3CDE" w:rsidRDefault="00734ADA">
            <w:pPr>
              <w:pStyle w:val="100"/>
              <w:widowControl/>
              <w:spacing w:after="0" w:line="312" w:lineRule="auto"/>
              <w:jc w:val="left"/>
              <w:rPr>
                <w:rFonts w:ascii="宋体" w:hAnsi="宋体" w:cs="Arial"/>
                <w:bCs/>
                <w:sz w:val="24"/>
              </w:rPr>
            </w:pPr>
            <w:r>
              <w:rPr>
                <w:rFonts w:ascii="宋体" w:hAnsi="宋体" w:cs="Arial"/>
                <w:bCs/>
                <w:sz w:val="24"/>
              </w:rPr>
              <w:t>……</w:t>
            </w:r>
          </w:p>
        </w:tc>
        <w:tc>
          <w:tcPr>
            <w:tcW w:w="2355" w:type="dxa"/>
            <w:vAlign w:val="center"/>
          </w:tcPr>
          <w:p w:rsidR="007D3CDE" w:rsidRDefault="00734ADA">
            <w:pPr>
              <w:pStyle w:val="100"/>
              <w:widowControl/>
              <w:spacing w:after="0" w:line="312" w:lineRule="auto"/>
              <w:jc w:val="left"/>
              <w:rPr>
                <w:rFonts w:ascii="宋体" w:hAnsi="宋体" w:cs="Arial"/>
                <w:bCs/>
                <w:sz w:val="24"/>
              </w:rPr>
            </w:pPr>
            <w:r>
              <w:rPr>
                <w:rFonts w:ascii="宋体" w:hAnsi="宋体" w:cs="Arial"/>
                <w:bCs/>
                <w:sz w:val="24"/>
              </w:rPr>
              <w:t>……</w:t>
            </w:r>
          </w:p>
        </w:tc>
        <w:tc>
          <w:tcPr>
            <w:tcW w:w="4061" w:type="dxa"/>
          </w:tcPr>
          <w:p w:rsidR="007D3CDE" w:rsidRDefault="007D3CDE">
            <w:pPr>
              <w:pStyle w:val="100"/>
              <w:widowControl/>
              <w:spacing w:after="0" w:line="312" w:lineRule="auto"/>
              <w:jc w:val="left"/>
              <w:rPr>
                <w:rFonts w:ascii="宋体" w:hAnsi="宋体" w:cs="Arial"/>
                <w:bCs/>
                <w:sz w:val="24"/>
              </w:rPr>
            </w:pPr>
          </w:p>
        </w:tc>
        <w:tc>
          <w:tcPr>
            <w:tcW w:w="1373" w:type="dxa"/>
          </w:tcPr>
          <w:p w:rsidR="007D3CDE" w:rsidRDefault="007D3CDE">
            <w:pPr>
              <w:pStyle w:val="100"/>
              <w:widowControl/>
              <w:spacing w:after="0" w:line="312" w:lineRule="auto"/>
              <w:jc w:val="left"/>
              <w:rPr>
                <w:rFonts w:ascii="宋体" w:hAnsi="宋体" w:cs="Arial"/>
                <w:bCs/>
                <w:sz w:val="24"/>
              </w:rPr>
            </w:pPr>
          </w:p>
        </w:tc>
      </w:tr>
    </w:tbl>
    <w:p w:rsidR="007D3CDE" w:rsidRDefault="007D3CDE">
      <w:pPr>
        <w:spacing w:after="0" w:line="312" w:lineRule="auto"/>
        <w:ind w:left="420"/>
        <w:rPr>
          <w:rFonts w:ascii="宋体" w:hAnsi="宋体"/>
          <w:sz w:val="24"/>
        </w:rPr>
      </w:pPr>
    </w:p>
    <w:p w:rsidR="007D3CDE" w:rsidRDefault="007D3CDE">
      <w:pPr>
        <w:spacing w:after="0" w:line="312" w:lineRule="auto"/>
        <w:ind w:left="420"/>
        <w:rPr>
          <w:rFonts w:ascii="宋体" w:hAnsi="宋体"/>
          <w:sz w:val="24"/>
        </w:rPr>
      </w:pPr>
    </w:p>
    <w:p w:rsidR="007D3CDE" w:rsidRDefault="00734ADA">
      <w:pPr>
        <w:spacing w:after="0" w:line="312" w:lineRule="auto"/>
        <w:ind w:left="420"/>
        <w:rPr>
          <w:rFonts w:ascii="宋体" w:hAnsi="宋体"/>
          <w:sz w:val="24"/>
          <w:u w:val="single"/>
        </w:rPr>
      </w:pPr>
      <w:r>
        <w:rPr>
          <w:rFonts w:ascii="宋体" w:hAnsi="宋体" w:hint="eastAsia"/>
          <w:sz w:val="24"/>
        </w:rPr>
        <w:t>投标人名称（盖章）：</w:t>
      </w:r>
    </w:p>
    <w:p w:rsidR="007D3CDE" w:rsidRDefault="007D3CDE">
      <w:pPr>
        <w:spacing w:after="0" w:line="312" w:lineRule="auto"/>
        <w:ind w:left="420"/>
        <w:rPr>
          <w:rFonts w:ascii="宋体" w:hAnsi="宋体"/>
          <w:sz w:val="24"/>
        </w:rPr>
      </w:pPr>
    </w:p>
    <w:p w:rsidR="007D3CDE" w:rsidRDefault="00734ADA">
      <w:pPr>
        <w:spacing w:after="0" w:line="312" w:lineRule="auto"/>
        <w:ind w:firstLine="435"/>
        <w:rPr>
          <w:rFonts w:ascii="宋体" w:hAnsi="宋体"/>
          <w:sz w:val="24"/>
        </w:rPr>
      </w:pPr>
      <w:r>
        <w:rPr>
          <w:rFonts w:ascii="宋体" w:hAnsi="宋体" w:hint="eastAsia"/>
          <w:sz w:val="24"/>
        </w:rPr>
        <w:t>投标人代表签字或盖章：</w:t>
      </w:r>
    </w:p>
    <w:p w:rsidR="007D3CDE" w:rsidRDefault="007D3CDE">
      <w:pPr>
        <w:spacing w:after="0" w:line="312" w:lineRule="auto"/>
        <w:ind w:firstLine="435"/>
        <w:rPr>
          <w:rFonts w:ascii="宋体" w:hAnsi="宋体"/>
          <w:sz w:val="24"/>
        </w:rPr>
      </w:pPr>
    </w:p>
    <w:p w:rsidR="007D3CDE" w:rsidRDefault="00734ADA">
      <w:pPr>
        <w:spacing w:after="0" w:line="312" w:lineRule="auto"/>
        <w:ind w:firstLine="435"/>
        <w:rPr>
          <w:rFonts w:ascii="宋体" w:hAnsi="宋体"/>
          <w:sz w:val="24"/>
          <w:u w:val="single"/>
        </w:rPr>
      </w:pPr>
      <w:r>
        <w:rPr>
          <w:rFonts w:ascii="宋体" w:hAnsi="宋体" w:hint="eastAsia"/>
          <w:sz w:val="24"/>
        </w:rPr>
        <w:t>日        期：</w:t>
      </w:r>
    </w:p>
    <w:p w:rsidR="007D3CDE" w:rsidRDefault="007D3CDE">
      <w:pPr>
        <w:spacing w:after="0" w:line="312" w:lineRule="auto"/>
        <w:ind w:right="-110"/>
        <w:jc w:val="left"/>
        <w:rPr>
          <w:rFonts w:ascii="宋体" w:hAnsi="宋体"/>
          <w:b/>
          <w:sz w:val="28"/>
        </w:rPr>
      </w:pPr>
    </w:p>
    <w:p w:rsidR="007D3CDE" w:rsidRDefault="007D3CDE">
      <w:pPr>
        <w:spacing w:after="0" w:line="312" w:lineRule="auto"/>
        <w:ind w:right="-110"/>
        <w:jc w:val="left"/>
        <w:rPr>
          <w:rFonts w:ascii="宋体" w:hAnsi="宋体"/>
          <w:b/>
          <w:sz w:val="28"/>
        </w:rPr>
      </w:pPr>
    </w:p>
    <w:p w:rsidR="007D3CDE" w:rsidRDefault="007D3CDE">
      <w:pPr>
        <w:spacing w:after="0" w:line="312" w:lineRule="auto"/>
        <w:ind w:right="-110"/>
        <w:jc w:val="left"/>
        <w:rPr>
          <w:rFonts w:ascii="宋体" w:hAnsi="宋体"/>
          <w:b/>
          <w:sz w:val="28"/>
        </w:rPr>
      </w:pPr>
    </w:p>
    <w:p w:rsidR="007D3CDE" w:rsidRDefault="007D3CDE">
      <w:pPr>
        <w:spacing w:after="0" w:line="312" w:lineRule="auto"/>
        <w:ind w:right="-110"/>
        <w:jc w:val="left"/>
        <w:rPr>
          <w:rFonts w:ascii="宋体" w:hAnsi="宋体"/>
          <w:b/>
          <w:sz w:val="28"/>
        </w:rPr>
      </w:pPr>
    </w:p>
    <w:p w:rsidR="007D3CDE" w:rsidRDefault="007D3CDE">
      <w:pPr>
        <w:pStyle w:val="20"/>
      </w:pPr>
    </w:p>
    <w:p w:rsidR="007D3CDE" w:rsidRDefault="00734ADA">
      <w:pPr>
        <w:spacing w:after="0" w:line="312" w:lineRule="auto"/>
        <w:ind w:right="-110"/>
        <w:jc w:val="left"/>
        <w:rPr>
          <w:rFonts w:ascii="宋体" w:hAnsi="宋体"/>
          <w:spacing w:val="40"/>
          <w:sz w:val="52"/>
          <w:szCs w:val="52"/>
          <w:u w:val="single"/>
        </w:rPr>
      </w:pPr>
      <w:r>
        <w:rPr>
          <w:rFonts w:ascii="宋体" w:hAnsi="宋体" w:hint="eastAsia"/>
          <w:b/>
          <w:sz w:val="28"/>
        </w:rPr>
        <w:lastRenderedPageBreak/>
        <w:t xml:space="preserve">附件13                                                   </w:t>
      </w:r>
      <w:r>
        <w:rPr>
          <w:rFonts w:ascii="宋体" w:hAnsi="宋体" w:hint="eastAsia"/>
          <w:b/>
          <w:sz w:val="28"/>
          <w:u w:val="single"/>
        </w:rPr>
        <w:t xml:space="preserve">   </w:t>
      </w:r>
      <w:r>
        <w:rPr>
          <w:rFonts w:ascii="宋体" w:hAnsi="宋体" w:hint="eastAsia"/>
          <w:b/>
          <w:sz w:val="28"/>
        </w:rPr>
        <w:t>本</w:t>
      </w:r>
    </w:p>
    <w:p w:rsidR="007D3CDE" w:rsidRDefault="00734ADA">
      <w:pPr>
        <w:spacing w:after="0" w:line="312" w:lineRule="auto"/>
        <w:ind w:right="-110"/>
        <w:jc w:val="center"/>
        <w:rPr>
          <w:rFonts w:ascii="宋体" w:hAnsi="宋体"/>
          <w:spacing w:val="40"/>
          <w:sz w:val="52"/>
          <w:szCs w:val="52"/>
        </w:rPr>
      </w:pPr>
      <w:r>
        <w:rPr>
          <w:rFonts w:ascii="宋体" w:hAnsi="宋体" w:hint="eastAsia"/>
          <w:spacing w:val="40"/>
          <w:sz w:val="52"/>
          <w:szCs w:val="52"/>
        </w:rPr>
        <w:t>项目名称</w:t>
      </w:r>
    </w:p>
    <w:p w:rsidR="007D3CDE" w:rsidRDefault="00734ADA" w:rsidP="00734ADA">
      <w:pPr>
        <w:spacing w:beforeLines="100" w:after="0" w:line="312" w:lineRule="auto"/>
        <w:ind w:right="-108"/>
        <w:jc w:val="center"/>
        <w:rPr>
          <w:rFonts w:ascii="宋体" w:hAnsi="宋体"/>
          <w:sz w:val="36"/>
          <w:szCs w:val="36"/>
        </w:rPr>
      </w:pPr>
      <w:r>
        <w:rPr>
          <w:rFonts w:ascii="宋体" w:hAnsi="宋体" w:hint="eastAsia"/>
          <w:sz w:val="36"/>
          <w:szCs w:val="36"/>
        </w:rPr>
        <w:t xml:space="preserve">项目编号： </w:t>
      </w:r>
      <w:r>
        <w:rPr>
          <w:rFonts w:ascii="宋体" w:hAnsi="宋体"/>
          <w:sz w:val="36"/>
          <w:szCs w:val="36"/>
        </w:rPr>
        <w:t xml:space="preserve">   </w:t>
      </w:r>
      <w:r>
        <w:rPr>
          <w:rFonts w:ascii="宋体" w:hAnsi="宋体" w:hint="eastAsia"/>
          <w:sz w:val="36"/>
          <w:szCs w:val="36"/>
        </w:rPr>
        <w:t>（标段 ）</w:t>
      </w:r>
    </w:p>
    <w:p w:rsidR="007D3CDE" w:rsidRDefault="007D3CDE">
      <w:pPr>
        <w:spacing w:after="0" w:line="312" w:lineRule="auto"/>
        <w:ind w:right="-108"/>
        <w:jc w:val="center"/>
        <w:rPr>
          <w:rFonts w:ascii="宋体" w:hAnsi="宋体"/>
          <w:b/>
          <w:spacing w:val="40"/>
          <w:sz w:val="84"/>
          <w:szCs w:val="84"/>
        </w:rPr>
      </w:pPr>
    </w:p>
    <w:p w:rsidR="007D3CDE" w:rsidRDefault="00734ADA">
      <w:pPr>
        <w:spacing w:after="0" w:line="312" w:lineRule="auto"/>
        <w:ind w:right="-108"/>
        <w:jc w:val="center"/>
        <w:rPr>
          <w:rFonts w:ascii="宋体" w:hAnsi="宋体"/>
          <w:b/>
          <w:spacing w:val="40"/>
          <w:sz w:val="84"/>
          <w:szCs w:val="84"/>
        </w:rPr>
      </w:pPr>
      <w:r>
        <w:rPr>
          <w:rFonts w:ascii="宋体" w:hAnsi="宋体" w:hint="eastAsia"/>
          <w:b/>
          <w:spacing w:val="40"/>
          <w:sz w:val="84"/>
          <w:szCs w:val="84"/>
        </w:rPr>
        <w:t>报</w:t>
      </w:r>
    </w:p>
    <w:p w:rsidR="007D3CDE" w:rsidRDefault="00734ADA">
      <w:pPr>
        <w:spacing w:after="0" w:line="312" w:lineRule="auto"/>
        <w:ind w:right="-108"/>
        <w:jc w:val="center"/>
        <w:rPr>
          <w:rFonts w:ascii="宋体" w:hAnsi="宋体"/>
          <w:b/>
          <w:spacing w:val="40"/>
          <w:sz w:val="84"/>
          <w:szCs w:val="84"/>
        </w:rPr>
      </w:pPr>
      <w:r>
        <w:rPr>
          <w:rFonts w:ascii="宋体" w:hAnsi="宋体" w:hint="eastAsia"/>
          <w:b/>
          <w:spacing w:val="40"/>
          <w:sz w:val="84"/>
          <w:szCs w:val="84"/>
        </w:rPr>
        <w:t>价</w:t>
      </w:r>
    </w:p>
    <w:p w:rsidR="007D3CDE" w:rsidRDefault="00734ADA">
      <w:pPr>
        <w:spacing w:after="0" w:line="312" w:lineRule="auto"/>
        <w:ind w:right="-108"/>
        <w:jc w:val="center"/>
        <w:rPr>
          <w:rFonts w:ascii="宋体" w:hAnsi="宋体"/>
          <w:b/>
          <w:spacing w:val="40"/>
          <w:sz w:val="84"/>
          <w:szCs w:val="84"/>
        </w:rPr>
      </w:pPr>
      <w:r>
        <w:rPr>
          <w:rFonts w:ascii="宋体" w:hAnsi="宋体" w:hint="eastAsia"/>
          <w:b/>
          <w:spacing w:val="40"/>
          <w:sz w:val="84"/>
          <w:szCs w:val="84"/>
        </w:rPr>
        <w:t>文</w:t>
      </w:r>
    </w:p>
    <w:p w:rsidR="007D3CDE" w:rsidRDefault="00734ADA">
      <w:pPr>
        <w:spacing w:after="0" w:line="312" w:lineRule="auto"/>
        <w:ind w:right="-108"/>
        <w:jc w:val="center"/>
        <w:rPr>
          <w:rFonts w:ascii="宋体" w:hAnsi="宋体"/>
          <w:b/>
          <w:spacing w:val="40"/>
          <w:sz w:val="84"/>
          <w:szCs w:val="84"/>
        </w:rPr>
      </w:pPr>
      <w:r>
        <w:rPr>
          <w:rFonts w:ascii="宋体" w:hAnsi="宋体" w:hint="eastAsia"/>
          <w:b/>
          <w:spacing w:val="40"/>
          <w:sz w:val="84"/>
          <w:szCs w:val="84"/>
        </w:rPr>
        <w:t>件</w:t>
      </w:r>
    </w:p>
    <w:p w:rsidR="007D3CDE" w:rsidRDefault="007D3CDE">
      <w:pPr>
        <w:spacing w:after="0" w:line="312" w:lineRule="auto"/>
        <w:ind w:right="532"/>
        <w:jc w:val="center"/>
        <w:rPr>
          <w:rFonts w:ascii="宋体" w:hAnsi="宋体"/>
          <w:sz w:val="36"/>
          <w:szCs w:val="36"/>
        </w:rPr>
      </w:pPr>
    </w:p>
    <w:p w:rsidR="007D3CDE" w:rsidRDefault="00734ADA">
      <w:pPr>
        <w:spacing w:after="0" w:line="312" w:lineRule="auto"/>
        <w:ind w:right="532" w:firstLineChars="200" w:firstLine="720"/>
        <w:rPr>
          <w:rFonts w:ascii="宋体" w:hAnsi="宋体"/>
          <w:sz w:val="36"/>
          <w:szCs w:val="36"/>
        </w:rPr>
      </w:pPr>
      <w:r>
        <w:rPr>
          <w:rFonts w:ascii="宋体" w:hAnsi="宋体" w:hint="eastAsia"/>
          <w:sz w:val="36"/>
          <w:szCs w:val="36"/>
        </w:rPr>
        <w:t>供应商全称（公章）：</w:t>
      </w:r>
    </w:p>
    <w:p w:rsidR="007D3CDE" w:rsidRDefault="00734ADA">
      <w:pPr>
        <w:spacing w:after="0" w:line="312" w:lineRule="auto"/>
        <w:ind w:right="-108" w:firstLineChars="200" w:firstLine="720"/>
        <w:rPr>
          <w:rFonts w:ascii="宋体" w:hAnsi="宋体"/>
          <w:sz w:val="36"/>
          <w:szCs w:val="36"/>
        </w:rPr>
      </w:pPr>
      <w:r>
        <w:rPr>
          <w:rFonts w:ascii="宋体" w:hAnsi="宋体" w:hint="eastAsia"/>
          <w:sz w:val="36"/>
          <w:szCs w:val="36"/>
        </w:rPr>
        <w:t>地    址：</w:t>
      </w:r>
    </w:p>
    <w:p w:rsidR="007D3CDE" w:rsidRDefault="00734ADA">
      <w:pPr>
        <w:spacing w:after="0" w:line="312" w:lineRule="auto"/>
        <w:ind w:right="-108" w:firstLineChars="200" w:firstLine="720"/>
        <w:rPr>
          <w:rFonts w:ascii="宋体" w:hAnsi="宋体"/>
          <w:sz w:val="36"/>
          <w:szCs w:val="36"/>
        </w:rPr>
      </w:pPr>
      <w:r>
        <w:rPr>
          <w:rFonts w:ascii="宋体" w:hAnsi="宋体" w:hint="eastAsia"/>
          <w:sz w:val="36"/>
          <w:szCs w:val="36"/>
        </w:rPr>
        <w:t>时    间：</w:t>
      </w:r>
    </w:p>
    <w:p w:rsidR="007D3CDE" w:rsidRDefault="007D3CDE">
      <w:pPr>
        <w:spacing w:after="0" w:line="312" w:lineRule="auto"/>
        <w:ind w:right="-108"/>
        <w:jc w:val="center"/>
        <w:rPr>
          <w:rFonts w:ascii="仿宋_GB2312" w:eastAsia="仿宋_GB2312" w:hAnsi="宋体"/>
          <w:b/>
          <w:sz w:val="36"/>
          <w:szCs w:val="36"/>
        </w:rPr>
      </w:pPr>
    </w:p>
    <w:p w:rsidR="007D3CDE" w:rsidRDefault="007D3CDE">
      <w:pPr>
        <w:spacing w:after="0" w:line="312" w:lineRule="auto"/>
        <w:ind w:right="-108"/>
        <w:jc w:val="center"/>
        <w:rPr>
          <w:rFonts w:ascii="宋体" w:hAnsi="宋体"/>
          <w:b/>
          <w:sz w:val="32"/>
          <w:szCs w:val="32"/>
        </w:rPr>
      </w:pPr>
    </w:p>
    <w:p w:rsidR="007D3CDE" w:rsidRDefault="007D3CDE">
      <w:pPr>
        <w:spacing w:after="0" w:line="312" w:lineRule="auto"/>
        <w:ind w:right="-108"/>
        <w:jc w:val="center"/>
        <w:rPr>
          <w:rFonts w:ascii="宋体" w:hAnsi="宋体"/>
          <w:b/>
          <w:sz w:val="32"/>
          <w:szCs w:val="32"/>
        </w:rPr>
      </w:pPr>
    </w:p>
    <w:p w:rsidR="007D3CDE" w:rsidRDefault="007D3CDE">
      <w:pPr>
        <w:spacing w:after="0" w:line="312" w:lineRule="auto"/>
        <w:ind w:right="-108"/>
        <w:jc w:val="center"/>
        <w:rPr>
          <w:rFonts w:ascii="宋体" w:hAnsi="宋体"/>
          <w:b/>
          <w:sz w:val="32"/>
          <w:szCs w:val="32"/>
        </w:rPr>
      </w:pPr>
    </w:p>
    <w:p w:rsidR="007D3CDE" w:rsidRDefault="007D3CDE">
      <w:pPr>
        <w:spacing w:after="0" w:line="312" w:lineRule="auto"/>
        <w:ind w:right="-108"/>
        <w:jc w:val="center"/>
        <w:rPr>
          <w:rFonts w:ascii="宋体" w:hAnsi="宋体"/>
          <w:b/>
          <w:sz w:val="32"/>
          <w:szCs w:val="32"/>
        </w:rPr>
      </w:pPr>
    </w:p>
    <w:p w:rsidR="007D3CDE" w:rsidRDefault="00734ADA">
      <w:pPr>
        <w:spacing w:after="0" w:line="312" w:lineRule="auto"/>
        <w:ind w:right="-108"/>
        <w:jc w:val="center"/>
        <w:rPr>
          <w:rFonts w:ascii="宋体" w:hAnsi="宋体"/>
          <w:b/>
          <w:sz w:val="32"/>
          <w:szCs w:val="32"/>
        </w:rPr>
      </w:pPr>
      <w:r>
        <w:rPr>
          <w:rFonts w:ascii="宋体" w:hAnsi="宋体" w:hint="eastAsia"/>
          <w:b/>
          <w:sz w:val="32"/>
          <w:szCs w:val="32"/>
        </w:rPr>
        <w:t>报价文件目录</w:t>
      </w:r>
    </w:p>
    <w:p w:rsidR="007D3CDE" w:rsidRDefault="007D3CDE">
      <w:pPr>
        <w:spacing w:after="0" w:line="312" w:lineRule="auto"/>
        <w:ind w:right="-108"/>
        <w:jc w:val="center"/>
        <w:rPr>
          <w:rFonts w:ascii="仿宋_GB2312" w:eastAsia="仿宋_GB2312" w:hAnsi="宋体"/>
          <w:b/>
          <w:sz w:val="36"/>
          <w:szCs w:val="36"/>
        </w:rPr>
      </w:pPr>
    </w:p>
    <w:p w:rsidR="007D3CDE" w:rsidRDefault="007D3CDE">
      <w:pPr>
        <w:spacing w:after="0" w:line="360" w:lineRule="auto"/>
        <w:rPr>
          <w:rFonts w:ascii="宋体" w:hAnsi="宋体"/>
          <w:sz w:val="24"/>
        </w:rPr>
      </w:pPr>
    </w:p>
    <w:p w:rsidR="007D3CDE" w:rsidRDefault="00734ADA">
      <w:pPr>
        <w:snapToGrid w:val="0"/>
        <w:spacing w:after="0" w:line="360" w:lineRule="auto"/>
        <w:ind w:firstLineChars="200" w:firstLine="56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1、开标一览表（附件14）；</w:t>
      </w:r>
    </w:p>
    <w:p w:rsidR="007D3CDE" w:rsidRDefault="00734ADA">
      <w:pPr>
        <w:pStyle w:val="20"/>
        <w:ind w:leftChars="0" w:left="0"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2、报价明细表（附件1</w:t>
      </w:r>
      <w:r>
        <w:rPr>
          <w:rFonts w:asciiTheme="minorEastAsia" w:eastAsiaTheme="minorEastAsia" w:hAnsiTheme="minorEastAsia" w:cstheme="minorEastAsia"/>
          <w:sz w:val="28"/>
          <w:szCs w:val="28"/>
        </w:rPr>
        <w:t>5</w:t>
      </w:r>
      <w:r>
        <w:rPr>
          <w:rFonts w:asciiTheme="minorEastAsia" w:eastAsiaTheme="minorEastAsia" w:hAnsiTheme="minorEastAsia" w:cstheme="minorEastAsia" w:hint="eastAsia"/>
          <w:sz w:val="28"/>
          <w:szCs w:val="28"/>
        </w:rPr>
        <w:t>）；</w:t>
      </w:r>
    </w:p>
    <w:p w:rsidR="007D3CDE" w:rsidRDefault="00734ADA">
      <w:pPr>
        <w:snapToGrid w:val="0"/>
        <w:spacing w:after="0" w:line="360" w:lineRule="auto"/>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sz w:val="28"/>
          <w:szCs w:val="28"/>
        </w:rPr>
        <w:t>3</w:t>
      </w:r>
      <w:r>
        <w:rPr>
          <w:rFonts w:asciiTheme="minorEastAsia" w:eastAsiaTheme="minorEastAsia" w:hAnsiTheme="minorEastAsia" w:cstheme="minorEastAsia" w:hint="eastAsia"/>
          <w:sz w:val="28"/>
          <w:szCs w:val="28"/>
        </w:rPr>
        <w:t>、针对报价投标人认为其他需要说明的；</w:t>
      </w:r>
    </w:p>
    <w:p w:rsidR="007D3CDE" w:rsidRDefault="007D3CDE">
      <w:pPr>
        <w:pStyle w:val="20"/>
        <w:spacing w:line="360" w:lineRule="auto"/>
        <w:ind w:leftChars="0" w:left="0" w:firstLineChars="200" w:firstLine="562"/>
        <w:rPr>
          <w:rFonts w:asciiTheme="minorEastAsia" w:eastAsiaTheme="minorEastAsia" w:hAnsiTheme="minorEastAsia" w:cstheme="minorEastAsia"/>
          <w:b/>
          <w:sz w:val="28"/>
          <w:szCs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ind w:left="480"/>
        <w:rPr>
          <w:rFonts w:ascii="宋体" w:hAnsi="宋体"/>
          <w:b/>
          <w:sz w:val="28"/>
        </w:rPr>
      </w:pPr>
    </w:p>
    <w:p w:rsidR="007D3CDE" w:rsidRDefault="007D3CDE">
      <w:pPr>
        <w:spacing w:after="0" w:line="312" w:lineRule="auto"/>
        <w:rPr>
          <w:rFonts w:ascii="宋体" w:hAnsi="宋体"/>
          <w:b/>
          <w:sz w:val="28"/>
        </w:rPr>
      </w:pPr>
    </w:p>
    <w:p w:rsidR="007D3CDE" w:rsidRDefault="007D3CDE">
      <w:pPr>
        <w:spacing w:after="0" w:line="312" w:lineRule="auto"/>
        <w:rPr>
          <w:rFonts w:ascii="宋体" w:hAnsi="宋体"/>
          <w:b/>
          <w:sz w:val="28"/>
        </w:rPr>
      </w:pPr>
    </w:p>
    <w:p w:rsidR="007D3CDE" w:rsidRDefault="007D3CDE">
      <w:pPr>
        <w:spacing w:after="0" w:line="312" w:lineRule="auto"/>
        <w:rPr>
          <w:rFonts w:ascii="宋体" w:hAnsi="宋体"/>
          <w:b/>
          <w:sz w:val="28"/>
        </w:rPr>
      </w:pPr>
    </w:p>
    <w:p w:rsidR="007D3CDE" w:rsidRDefault="007D3CDE">
      <w:pPr>
        <w:spacing w:after="0" w:line="312" w:lineRule="auto"/>
        <w:rPr>
          <w:rFonts w:ascii="宋体" w:hAnsi="宋体"/>
          <w:b/>
          <w:sz w:val="28"/>
        </w:rPr>
      </w:pPr>
    </w:p>
    <w:p w:rsidR="007D3CDE" w:rsidRDefault="007D3CDE">
      <w:pPr>
        <w:pStyle w:val="BodyText"/>
      </w:pPr>
    </w:p>
    <w:p w:rsidR="007D3CDE" w:rsidRDefault="00734ADA">
      <w:pPr>
        <w:spacing w:after="0" w:line="312" w:lineRule="auto"/>
        <w:rPr>
          <w:rFonts w:ascii="宋体" w:hAnsi="宋体"/>
          <w:b/>
          <w:sz w:val="28"/>
        </w:rPr>
      </w:pPr>
      <w:r>
        <w:rPr>
          <w:rFonts w:ascii="宋体" w:hAnsi="宋体" w:hint="eastAsia"/>
          <w:b/>
          <w:sz w:val="28"/>
        </w:rPr>
        <w:lastRenderedPageBreak/>
        <w:t>附件14</w:t>
      </w:r>
    </w:p>
    <w:p w:rsidR="007D3CDE" w:rsidRDefault="00734ADA">
      <w:pPr>
        <w:pStyle w:val="a9"/>
        <w:spacing w:after="0" w:line="312" w:lineRule="auto"/>
        <w:jc w:val="center"/>
        <w:rPr>
          <w:rFonts w:hAnsi="宋体"/>
          <w:b/>
          <w:sz w:val="32"/>
          <w:szCs w:val="32"/>
        </w:rPr>
      </w:pPr>
      <w:r>
        <w:rPr>
          <w:rFonts w:hAnsi="宋体" w:hint="eastAsia"/>
          <w:b/>
          <w:sz w:val="36"/>
          <w:szCs w:val="36"/>
        </w:rPr>
        <w:t>开标一览表</w:t>
      </w:r>
    </w:p>
    <w:p w:rsidR="007D3CDE" w:rsidRDefault="00734ADA">
      <w:pPr>
        <w:pStyle w:val="a9"/>
        <w:spacing w:line="320" w:lineRule="exact"/>
        <w:rPr>
          <w:rFonts w:hAnsi="宋体"/>
          <w:b/>
          <w:color w:val="000000"/>
          <w:sz w:val="24"/>
        </w:rPr>
      </w:pPr>
      <w:r>
        <w:rPr>
          <w:rFonts w:hAnsi="宋体"/>
          <w:b/>
          <w:color w:val="000000"/>
          <w:sz w:val="24"/>
        </w:rPr>
        <w:t>项目编号：</w:t>
      </w:r>
    </w:p>
    <w:p w:rsidR="007D3CDE" w:rsidRDefault="00734ADA">
      <w:pPr>
        <w:pStyle w:val="200"/>
        <w:spacing w:line="360" w:lineRule="auto"/>
        <w:ind w:right="480"/>
        <w:jc w:val="left"/>
        <w:rPr>
          <w:rFonts w:ascii="宋体" w:hAnsi="宋体"/>
          <w:sz w:val="24"/>
        </w:rPr>
      </w:pPr>
      <w:r>
        <w:rPr>
          <w:rFonts w:hAnsi="宋体"/>
          <w:b/>
          <w:color w:val="000000"/>
          <w:sz w:val="24"/>
        </w:rPr>
        <w:t>项目名称：</w:t>
      </w:r>
      <w:r>
        <w:rPr>
          <w:rFonts w:ascii="宋体" w:hAnsi="宋体" w:hint="eastAsia"/>
          <w:sz w:val="24"/>
        </w:rPr>
        <w:t xml:space="preserve">                                     [货币单位：人民币元]</w:t>
      </w:r>
    </w:p>
    <w:tbl>
      <w:tblPr>
        <w:tblW w:w="8672" w:type="dxa"/>
        <w:jc w:val="center"/>
        <w:tblBorders>
          <w:top w:val="single" w:sz="12" w:space="0" w:color="auto"/>
          <w:left w:val="single" w:sz="12" w:space="0" w:color="auto"/>
          <w:bottom w:val="single" w:sz="12" w:space="0" w:color="auto"/>
          <w:right w:val="single" w:sz="12" w:space="0" w:color="auto"/>
        </w:tblBorders>
        <w:tblLayout w:type="fixed"/>
        <w:tblCellMar>
          <w:left w:w="0" w:type="dxa"/>
          <w:right w:w="0" w:type="dxa"/>
        </w:tblCellMar>
        <w:tblLook w:val="04A0"/>
      </w:tblPr>
      <w:tblGrid>
        <w:gridCol w:w="2694"/>
        <w:gridCol w:w="1349"/>
        <w:gridCol w:w="4629"/>
      </w:tblGrid>
      <w:tr w:rsidR="007D3CDE">
        <w:trPr>
          <w:cantSplit/>
          <w:trHeight w:val="1469"/>
          <w:jc w:val="center"/>
        </w:trPr>
        <w:tc>
          <w:tcPr>
            <w:tcW w:w="2694" w:type="dxa"/>
            <w:vMerge w:val="restart"/>
            <w:tcBorders>
              <w:top w:val="single" w:sz="12" w:space="0" w:color="auto"/>
              <w:left w:val="single" w:sz="12" w:space="0" w:color="auto"/>
              <w:bottom w:val="single" w:sz="4" w:space="0" w:color="auto"/>
              <w:right w:val="single" w:sz="4" w:space="0" w:color="auto"/>
            </w:tcBorders>
            <w:vAlign w:val="center"/>
          </w:tcPr>
          <w:p w:rsidR="007D3CDE" w:rsidRDefault="00734ADA">
            <w:pPr>
              <w:autoSpaceDE w:val="0"/>
              <w:autoSpaceDN w:val="0"/>
              <w:spacing w:line="450" w:lineRule="exact"/>
              <w:jc w:val="center"/>
              <w:textAlignment w:val="bottom"/>
              <w:rPr>
                <w:rFonts w:ascii="宋体" w:hAnsi="宋体"/>
                <w:color w:val="000000"/>
                <w:sz w:val="24"/>
              </w:rPr>
            </w:pPr>
            <w:r>
              <w:rPr>
                <w:rFonts w:ascii="宋体" w:hAnsi="宋体" w:hint="eastAsia"/>
                <w:color w:val="000000"/>
                <w:sz w:val="24"/>
              </w:rPr>
              <w:t>投标总报价(元)</w:t>
            </w:r>
          </w:p>
        </w:tc>
        <w:tc>
          <w:tcPr>
            <w:tcW w:w="1349" w:type="dxa"/>
            <w:tcBorders>
              <w:top w:val="single" w:sz="12" w:space="0" w:color="auto"/>
              <w:left w:val="single" w:sz="4" w:space="0" w:color="auto"/>
              <w:bottom w:val="single" w:sz="4" w:space="0" w:color="auto"/>
              <w:right w:val="single" w:sz="4" w:space="0" w:color="auto"/>
            </w:tcBorders>
            <w:vAlign w:val="center"/>
          </w:tcPr>
          <w:p w:rsidR="007D3CDE" w:rsidRDefault="00734ADA">
            <w:pPr>
              <w:autoSpaceDE w:val="0"/>
              <w:autoSpaceDN w:val="0"/>
              <w:spacing w:line="450" w:lineRule="exact"/>
              <w:jc w:val="center"/>
              <w:textAlignment w:val="bottom"/>
              <w:rPr>
                <w:rFonts w:ascii="宋体" w:hAnsi="宋体"/>
                <w:color w:val="000000"/>
                <w:sz w:val="24"/>
              </w:rPr>
            </w:pPr>
            <w:r>
              <w:rPr>
                <w:rFonts w:ascii="宋体" w:hAnsi="宋体" w:hint="eastAsia"/>
                <w:color w:val="000000"/>
                <w:sz w:val="24"/>
              </w:rPr>
              <w:t>大写</w:t>
            </w:r>
          </w:p>
        </w:tc>
        <w:tc>
          <w:tcPr>
            <w:tcW w:w="4629" w:type="dxa"/>
            <w:tcBorders>
              <w:top w:val="single" w:sz="12" w:space="0" w:color="auto"/>
              <w:left w:val="single" w:sz="4" w:space="0" w:color="auto"/>
              <w:bottom w:val="single" w:sz="4" w:space="0" w:color="auto"/>
              <w:right w:val="single" w:sz="12" w:space="0" w:color="auto"/>
            </w:tcBorders>
            <w:vAlign w:val="center"/>
          </w:tcPr>
          <w:p w:rsidR="007D3CDE" w:rsidRDefault="007D3CDE">
            <w:pPr>
              <w:autoSpaceDE w:val="0"/>
              <w:autoSpaceDN w:val="0"/>
              <w:spacing w:line="450" w:lineRule="exact"/>
              <w:jc w:val="center"/>
              <w:textAlignment w:val="bottom"/>
              <w:rPr>
                <w:rFonts w:ascii="宋体" w:hAnsi="宋体"/>
                <w:color w:val="000000"/>
                <w:sz w:val="24"/>
              </w:rPr>
            </w:pPr>
          </w:p>
        </w:tc>
      </w:tr>
      <w:tr w:rsidR="007D3CDE">
        <w:trPr>
          <w:cantSplit/>
          <w:trHeight w:val="1530"/>
          <w:jc w:val="center"/>
        </w:trPr>
        <w:tc>
          <w:tcPr>
            <w:tcW w:w="2694" w:type="dxa"/>
            <w:vMerge/>
            <w:tcBorders>
              <w:top w:val="single" w:sz="12" w:space="0" w:color="auto"/>
              <w:left w:val="single" w:sz="12" w:space="0" w:color="auto"/>
              <w:bottom w:val="single" w:sz="4" w:space="0" w:color="auto"/>
              <w:right w:val="single" w:sz="4" w:space="0" w:color="auto"/>
            </w:tcBorders>
            <w:vAlign w:val="center"/>
          </w:tcPr>
          <w:p w:rsidR="007D3CDE" w:rsidRDefault="007D3CDE">
            <w:pPr>
              <w:rPr>
                <w:rFonts w:ascii="宋体" w:hAnsi="宋体"/>
                <w:color w:val="000000"/>
                <w:sz w:val="24"/>
              </w:rPr>
            </w:pPr>
          </w:p>
        </w:tc>
        <w:tc>
          <w:tcPr>
            <w:tcW w:w="1349" w:type="dxa"/>
            <w:tcBorders>
              <w:top w:val="single" w:sz="4" w:space="0" w:color="auto"/>
              <w:left w:val="single" w:sz="4" w:space="0" w:color="auto"/>
              <w:bottom w:val="single" w:sz="4" w:space="0" w:color="auto"/>
              <w:right w:val="single" w:sz="4" w:space="0" w:color="auto"/>
            </w:tcBorders>
            <w:vAlign w:val="center"/>
          </w:tcPr>
          <w:p w:rsidR="007D3CDE" w:rsidRDefault="00734ADA">
            <w:pPr>
              <w:autoSpaceDE w:val="0"/>
              <w:autoSpaceDN w:val="0"/>
              <w:spacing w:line="450" w:lineRule="exact"/>
              <w:jc w:val="center"/>
              <w:textAlignment w:val="bottom"/>
              <w:rPr>
                <w:rFonts w:ascii="宋体" w:hAnsi="宋体"/>
                <w:color w:val="000000"/>
                <w:sz w:val="24"/>
              </w:rPr>
            </w:pPr>
            <w:r>
              <w:rPr>
                <w:rFonts w:ascii="宋体" w:hAnsi="宋体" w:hint="eastAsia"/>
                <w:color w:val="000000"/>
                <w:sz w:val="24"/>
              </w:rPr>
              <w:t>小写</w:t>
            </w:r>
          </w:p>
        </w:tc>
        <w:tc>
          <w:tcPr>
            <w:tcW w:w="4629" w:type="dxa"/>
            <w:tcBorders>
              <w:top w:val="single" w:sz="4" w:space="0" w:color="auto"/>
              <w:left w:val="single" w:sz="4" w:space="0" w:color="auto"/>
              <w:bottom w:val="single" w:sz="4" w:space="0" w:color="auto"/>
              <w:right w:val="single" w:sz="12" w:space="0" w:color="auto"/>
            </w:tcBorders>
            <w:vAlign w:val="center"/>
          </w:tcPr>
          <w:p w:rsidR="007D3CDE" w:rsidRDefault="007D3CDE">
            <w:pPr>
              <w:autoSpaceDE w:val="0"/>
              <w:autoSpaceDN w:val="0"/>
              <w:spacing w:line="450" w:lineRule="exact"/>
              <w:jc w:val="center"/>
              <w:textAlignment w:val="bottom"/>
              <w:rPr>
                <w:rFonts w:ascii="宋体" w:hAnsi="宋体"/>
                <w:color w:val="000000"/>
                <w:sz w:val="24"/>
              </w:rPr>
            </w:pPr>
          </w:p>
        </w:tc>
      </w:tr>
    </w:tbl>
    <w:p w:rsidR="007D3CDE" w:rsidRDefault="007D3CDE">
      <w:pPr>
        <w:spacing w:after="0" w:line="240" w:lineRule="auto"/>
        <w:rPr>
          <w:rFonts w:ascii="宋体" w:hAnsi="宋体"/>
          <w:b/>
          <w:szCs w:val="21"/>
        </w:rPr>
      </w:pPr>
    </w:p>
    <w:p w:rsidR="007D3CDE" w:rsidRDefault="00734ADA">
      <w:pPr>
        <w:spacing w:after="0" w:line="240" w:lineRule="auto"/>
        <w:rPr>
          <w:rFonts w:ascii="宋体" w:hAnsi="宋体"/>
          <w:sz w:val="24"/>
        </w:rPr>
      </w:pPr>
      <w:r>
        <w:rPr>
          <w:rFonts w:ascii="宋体" w:hAnsi="宋体" w:hint="eastAsia"/>
          <w:b/>
          <w:szCs w:val="21"/>
        </w:rPr>
        <w:t>填报要求：</w:t>
      </w:r>
    </w:p>
    <w:p w:rsidR="007D3CDE" w:rsidRDefault="00734ADA">
      <w:pPr>
        <w:pStyle w:val="a4"/>
        <w:spacing w:line="240" w:lineRule="auto"/>
        <w:rPr>
          <w:rFonts w:ascii="宋体" w:hAnsi="宋体"/>
          <w:kern w:val="0"/>
          <w:szCs w:val="21"/>
        </w:rPr>
      </w:pPr>
      <w:bookmarkStart w:id="41" w:name="_Hlk61438896"/>
      <w:r>
        <w:rPr>
          <w:rFonts w:ascii="宋体" w:hAnsi="宋体" w:hint="eastAsia"/>
          <w:kern w:val="0"/>
          <w:szCs w:val="21"/>
        </w:rPr>
        <w:t>1.本项目投标报价为完成本项目的所有费用，投标人应考虑企业自身实力、经验及项目实施过程中的各种因素，在投标报价中应充分考虑所有可能发生的费用，否则采购人将视投标报价中已包括所有费用。</w:t>
      </w:r>
    </w:p>
    <w:bookmarkEnd w:id="41"/>
    <w:p w:rsidR="007D3CDE" w:rsidRDefault="00734ADA">
      <w:pPr>
        <w:spacing w:after="0" w:line="240" w:lineRule="auto"/>
        <w:ind w:firstLineChars="200" w:firstLine="420"/>
        <w:rPr>
          <w:rFonts w:ascii="宋体" w:hAnsi="宋体"/>
          <w:b/>
          <w:i/>
          <w:szCs w:val="21"/>
          <w:u w:val="single"/>
        </w:rPr>
      </w:pPr>
      <w:r>
        <w:rPr>
          <w:rFonts w:ascii="宋体" w:hAnsi="宋体" w:hint="eastAsia"/>
          <w:kern w:val="0"/>
          <w:szCs w:val="21"/>
        </w:rPr>
        <w:t>2.报价一经涂改，应在涂改处加盖单位公章，或者由法定代表人或授权代表签字或盖章，否则其投标作无效标处理。</w:t>
      </w:r>
    </w:p>
    <w:p w:rsidR="007D3CDE" w:rsidRDefault="007D3CDE">
      <w:pPr>
        <w:spacing w:line="360" w:lineRule="auto"/>
        <w:rPr>
          <w:rFonts w:ascii="宋体" w:hAnsi="宋体"/>
          <w:sz w:val="24"/>
        </w:rPr>
      </w:pPr>
    </w:p>
    <w:p w:rsidR="007D3CDE" w:rsidRDefault="00734ADA">
      <w:pPr>
        <w:spacing w:line="360" w:lineRule="auto"/>
        <w:ind w:left="420"/>
        <w:rPr>
          <w:rFonts w:ascii="宋体" w:hAnsi="宋体"/>
          <w:sz w:val="24"/>
          <w:u w:val="single"/>
        </w:rPr>
      </w:pPr>
      <w:r>
        <w:rPr>
          <w:rFonts w:ascii="宋体" w:hAnsi="宋体" w:hint="eastAsia"/>
          <w:sz w:val="24"/>
        </w:rPr>
        <w:t>投标人名称（盖章）：</w:t>
      </w:r>
    </w:p>
    <w:p w:rsidR="007D3CDE" w:rsidRDefault="00734ADA">
      <w:pPr>
        <w:spacing w:line="360" w:lineRule="auto"/>
        <w:ind w:firstLine="435"/>
        <w:rPr>
          <w:rFonts w:ascii="宋体" w:hAnsi="宋体"/>
          <w:sz w:val="24"/>
        </w:rPr>
      </w:pPr>
      <w:r>
        <w:rPr>
          <w:rFonts w:ascii="宋体" w:hAnsi="宋体" w:hint="eastAsia"/>
          <w:sz w:val="24"/>
        </w:rPr>
        <w:t>投标人代表签字或盖章：</w:t>
      </w:r>
    </w:p>
    <w:p w:rsidR="007D3CDE" w:rsidRDefault="00734ADA">
      <w:pPr>
        <w:spacing w:line="360" w:lineRule="auto"/>
        <w:ind w:firstLine="435"/>
        <w:rPr>
          <w:rFonts w:ascii="宋体" w:hAnsi="宋体"/>
          <w:sz w:val="24"/>
        </w:rPr>
      </w:pPr>
      <w:r>
        <w:rPr>
          <w:rFonts w:ascii="宋体" w:hAnsi="宋体" w:hint="eastAsia"/>
          <w:sz w:val="24"/>
        </w:rPr>
        <w:t>日        期：</w:t>
      </w:r>
    </w:p>
    <w:p w:rsidR="007D3CDE" w:rsidRDefault="007D3CDE" w:rsidP="00734ADA">
      <w:pPr>
        <w:snapToGrid w:val="0"/>
        <w:spacing w:beforeLines="50" w:after="0" w:line="312" w:lineRule="auto"/>
        <w:rPr>
          <w:rFonts w:ascii="宋体" w:hAnsi="宋体"/>
          <w:b/>
          <w:sz w:val="28"/>
        </w:rPr>
      </w:pPr>
    </w:p>
    <w:p w:rsidR="007D3CDE" w:rsidRDefault="007D3CDE" w:rsidP="00734ADA">
      <w:pPr>
        <w:snapToGrid w:val="0"/>
        <w:spacing w:beforeLines="50" w:after="0" w:line="312" w:lineRule="auto"/>
        <w:rPr>
          <w:rFonts w:ascii="宋体" w:hAnsi="宋体"/>
          <w:b/>
          <w:sz w:val="28"/>
        </w:rPr>
      </w:pPr>
    </w:p>
    <w:p w:rsidR="007D3CDE" w:rsidRDefault="007D3CDE" w:rsidP="00734ADA">
      <w:pPr>
        <w:snapToGrid w:val="0"/>
        <w:spacing w:beforeLines="50" w:after="0" w:line="312" w:lineRule="auto"/>
        <w:rPr>
          <w:rFonts w:ascii="宋体" w:hAnsi="宋体"/>
          <w:b/>
          <w:sz w:val="28"/>
        </w:rPr>
      </w:pPr>
    </w:p>
    <w:p w:rsidR="007D3CDE" w:rsidRDefault="007D3CDE" w:rsidP="00734ADA">
      <w:pPr>
        <w:snapToGrid w:val="0"/>
        <w:spacing w:beforeLines="50" w:after="0" w:line="312" w:lineRule="auto"/>
        <w:rPr>
          <w:rFonts w:ascii="宋体" w:hAnsi="宋体"/>
          <w:b/>
          <w:sz w:val="28"/>
        </w:rPr>
      </w:pPr>
    </w:p>
    <w:p w:rsidR="007D3CDE" w:rsidRDefault="007D3CDE">
      <w:pPr>
        <w:pStyle w:val="20"/>
      </w:pPr>
    </w:p>
    <w:p w:rsidR="007D3CDE" w:rsidRDefault="007D3CDE">
      <w:pPr>
        <w:pStyle w:val="20"/>
      </w:pPr>
    </w:p>
    <w:p w:rsidR="007D3CDE" w:rsidRDefault="007D3CDE">
      <w:pPr>
        <w:pStyle w:val="20"/>
      </w:pPr>
    </w:p>
    <w:p w:rsidR="007D3CDE" w:rsidRDefault="00734ADA" w:rsidP="00734ADA">
      <w:pPr>
        <w:snapToGrid w:val="0"/>
        <w:spacing w:beforeLines="50" w:after="0" w:line="312" w:lineRule="auto"/>
        <w:rPr>
          <w:rFonts w:ascii="宋体" w:hAnsi="宋体"/>
          <w:b/>
          <w:sz w:val="28"/>
        </w:rPr>
      </w:pPr>
      <w:r>
        <w:rPr>
          <w:rFonts w:ascii="宋体" w:hAnsi="宋体" w:hint="eastAsia"/>
          <w:b/>
          <w:sz w:val="28"/>
        </w:rPr>
        <w:lastRenderedPageBreak/>
        <w:t>附件1</w:t>
      </w:r>
      <w:r>
        <w:rPr>
          <w:rFonts w:ascii="宋体" w:hAnsi="宋体"/>
          <w:b/>
          <w:sz w:val="28"/>
        </w:rPr>
        <w:t>5</w:t>
      </w:r>
    </w:p>
    <w:p w:rsidR="007D3CDE" w:rsidRDefault="00734ADA">
      <w:pPr>
        <w:spacing w:line="360" w:lineRule="auto"/>
        <w:jc w:val="center"/>
        <w:rPr>
          <w:rFonts w:ascii="宋体" w:hAnsi="宋体"/>
          <w:color w:val="000000" w:themeColor="text1"/>
        </w:rPr>
      </w:pPr>
      <w:r>
        <w:rPr>
          <w:rFonts w:ascii="宋体" w:hAnsi="宋体" w:hint="eastAsia"/>
          <w:b/>
          <w:color w:val="000000" w:themeColor="text1"/>
          <w:sz w:val="32"/>
          <w:szCs w:val="32"/>
        </w:rPr>
        <w:t>报价明细表</w:t>
      </w:r>
    </w:p>
    <w:p w:rsidR="007D3CDE" w:rsidRDefault="00734ADA">
      <w:pPr>
        <w:spacing w:line="360" w:lineRule="auto"/>
        <w:ind w:firstLineChars="200" w:firstLine="480"/>
        <w:jc w:val="left"/>
        <w:rPr>
          <w:rFonts w:ascii="宋体" w:hAnsi="宋体" w:cs="宋体"/>
          <w:color w:val="000000" w:themeColor="text1"/>
          <w:sz w:val="24"/>
          <w:szCs w:val="32"/>
        </w:rPr>
      </w:pPr>
      <w:r>
        <w:rPr>
          <w:rFonts w:ascii="宋体" w:hAnsi="宋体" w:cs="宋体" w:hint="eastAsia"/>
          <w:color w:val="000000" w:themeColor="text1"/>
          <w:sz w:val="24"/>
          <w:szCs w:val="32"/>
        </w:rPr>
        <w:t>项目名称：</w:t>
      </w:r>
    </w:p>
    <w:p w:rsidR="007D3CDE" w:rsidRDefault="00734ADA">
      <w:pPr>
        <w:spacing w:line="360" w:lineRule="auto"/>
        <w:ind w:firstLineChars="200" w:firstLine="480"/>
        <w:jc w:val="left"/>
        <w:rPr>
          <w:rFonts w:ascii="宋体" w:hAnsi="宋体" w:cs="宋体"/>
          <w:color w:val="000000" w:themeColor="text1"/>
          <w:sz w:val="24"/>
          <w:szCs w:val="32"/>
        </w:rPr>
      </w:pPr>
      <w:r>
        <w:rPr>
          <w:rFonts w:ascii="宋体" w:hAnsi="宋体" w:cs="宋体" w:hint="eastAsia"/>
          <w:color w:val="000000" w:themeColor="text1"/>
          <w:sz w:val="24"/>
          <w:szCs w:val="32"/>
        </w:rPr>
        <w:t>项目编号：                                       [单位：人民币/元]</w:t>
      </w:r>
    </w:p>
    <w:tbl>
      <w:tblPr>
        <w:tblW w:w="92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00"/>
        <w:gridCol w:w="1836"/>
        <w:gridCol w:w="1204"/>
        <w:gridCol w:w="1440"/>
        <w:gridCol w:w="1440"/>
        <w:gridCol w:w="2560"/>
      </w:tblGrid>
      <w:tr w:rsidR="007D3CDE">
        <w:trPr>
          <w:cantSplit/>
          <w:trHeight w:val="598"/>
          <w:jc w:val="center"/>
        </w:trPr>
        <w:tc>
          <w:tcPr>
            <w:tcW w:w="80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序号</w:t>
            </w:r>
          </w:p>
        </w:tc>
        <w:tc>
          <w:tcPr>
            <w:tcW w:w="1836"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名称</w:t>
            </w:r>
          </w:p>
        </w:tc>
        <w:tc>
          <w:tcPr>
            <w:tcW w:w="1204"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单位</w:t>
            </w:r>
          </w:p>
        </w:tc>
        <w:tc>
          <w:tcPr>
            <w:tcW w:w="144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数量</w:t>
            </w:r>
          </w:p>
        </w:tc>
        <w:tc>
          <w:tcPr>
            <w:tcW w:w="144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单 价</w:t>
            </w:r>
          </w:p>
        </w:tc>
        <w:tc>
          <w:tcPr>
            <w:tcW w:w="256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总 价</w:t>
            </w:r>
          </w:p>
        </w:tc>
      </w:tr>
      <w:tr w:rsidR="007D3CDE">
        <w:trPr>
          <w:cantSplit/>
          <w:trHeight w:val="599"/>
          <w:jc w:val="center"/>
        </w:trPr>
        <w:tc>
          <w:tcPr>
            <w:tcW w:w="80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1</w:t>
            </w:r>
          </w:p>
        </w:tc>
        <w:tc>
          <w:tcPr>
            <w:tcW w:w="1836" w:type="dxa"/>
            <w:vAlign w:val="center"/>
          </w:tcPr>
          <w:p w:rsidR="007D3CDE" w:rsidRDefault="007D3CDE">
            <w:pPr>
              <w:jc w:val="center"/>
              <w:rPr>
                <w:rFonts w:ascii="宋体" w:hAnsi="宋体" w:cs="宋体"/>
                <w:color w:val="000000" w:themeColor="text1"/>
                <w:sz w:val="24"/>
              </w:rPr>
            </w:pPr>
          </w:p>
        </w:tc>
        <w:tc>
          <w:tcPr>
            <w:tcW w:w="1204"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2560" w:type="dxa"/>
            <w:vAlign w:val="center"/>
          </w:tcPr>
          <w:p w:rsidR="007D3CDE" w:rsidRDefault="007D3CDE">
            <w:pPr>
              <w:jc w:val="center"/>
              <w:rPr>
                <w:rFonts w:ascii="宋体" w:hAnsi="宋体" w:cs="宋体"/>
                <w:color w:val="000000" w:themeColor="text1"/>
                <w:sz w:val="24"/>
              </w:rPr>
            </w:pPr>
          </w:p>
        </w:tc>
      </w:tr>
      <w:tr w:rsidR="007D3CDE">
        <w:trPr>
          <w:cantSplit/>
          <w:trHeight w:val="599"/>
          <w:jc w:val="center"/>
        </w:trPr>
        <w:tc>
          <w:tcPr>
            <w:tcW w:w="80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2</w:t>
            </w:r>
          </w:p>
        </w:tc>
        <w:tc>
          <w:tcPr>
            <w:tcW w:w="1836" w:type="dxa"/>
            <w:vAlign w:val="center"/>
          </w:tcPr>
          <w:p w:rsidR="007D3CDE" w:rsidRDefault="007D3CDE">
            <w:pPr>
              <w:jc w:val="center"/>
              <w:rPr>
                <w:rFonts w:ascii="宋体" w:hAnsi="宋体" w:cs="宋体"/>
                <w:color w:val="000000" w:themeColor="text1"/>
                <w:sz w:val="24"/>
              </w:rPr>
            </w:pPr>
          </w:p>
        </w:tc>
        <w:tc>
          <w:tcPr>
            <w:tcW w:w="1204"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2560" w:type="dxa"/>
            <w:vAlign w:val="center"/>
          </w:tcPr>
          <w:p w:rsidR="007D3CDE" w:rsidRDefault="007D3CDE">
            <w:pPr>
              <w:jc w:val="center"/>
              <w:rPr>
                <w:rFonts w:ascii="宋体" w:hAnsi="宋体" w:cs="宋体"/>
                <w:color w:val="000000" w:themeColor="text1"/>
                <w:sz w:val="24"/>
              </w:rPr>
            </w:pPr>
          </w:p>
        </w:tc>
      </w:tr>
      <w:tr w:rsidR="007D3CDE">
        <w:trPr>
          <w:cantSplit/>
          <w:trHeight w:val="599"/>
          <w:jc w:val="center"/>
        </w:trPr>
        <w:tc>
          <w:tcPr>
            <w:tcW w:w="80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3</w:t>
            </w:r>
          </w:p>
        </w:tc>
        <w:tc>
          <w:tcPr>
            <w:tcW w:w="1836" w:type="dxa"/>
            <w:vAlign w:val="center"/>
          </w:tcPr>
          <w:p w:rsidR="007D3CDE" w:rsidRDefault="007D3CDE">
            <w:pPr>
              <w:jc w:val="center"/>
              <w:rPr>
                <w:rFonts w:ascii="宋体" w:hAnsi="宋体" w:cs="宋体"/>
                <w:color w:val="000000" w:themeColor="text1"/>
                <w:sz w:val="24"/>
              </w:rPr>
            </w:pPr>
          </w:p>
        </w:tc>
        <w:tc>
          <w:tcPr>
            <w:tcW w:w="1204"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2560" w:type="dxa"/>
            <w:vAlign w:val="center"/>
          </w:tcPr>
          <w:p w:rsidR="007D3CDE" w:rsidRDefault="007D3CDE">
            <w:pPr>
              <w:jc w:val="center"/>
              <w:rPr>
                <w:rFonts w:ascii="宋体" w:hAnsi="宋体" w:cs="宋体"/>
                <w:color w:val="000000" w:themeColor="text1"/>
                <w:sz w:val="24"/>
              </w:rPr>
            </w:pPr>
          </w:p>
        </w:tc>
      </w:tr>
      <w:tr w:rsidR="007D3CDE">
        <w:trPr>
          <w:cantSplit/>
          <w:trHeight w:val="599"/>
          <w:jc w:val="center"/>
        </w:trPr>
        <w:tc>
          <w:tcPr>
            <w:tcW w:w="800" w:type="dxa"/>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w:t>
            </w:r>
          </w:p>
        </w:tc>
        <w:tc>
          <w:tcPr>
            <w:tcW w:w="1836" w:type="dxa"/>
            <w:vAlign w:val="center"/>
          </w:tcPr>
          <w:p w:rsidR="007D3CDE" w:rsidRDefault="007D3CDE">
            <w:pPr>
              <w:jc w:val="center"/>
              <w:rPr>
                <w:rFonts w:ascii="宋体" w:hAnsi="宋体" w:cs="宋体"/>
                <w:color w:val="000000" w:themeColor="text1"/>
                <w:sz w:val="24"/>
              </w:rPr>
            </w:pPr>
          </w:p>
        </w:tc>
        <w:tc>
          <w:tcPr>
            <w:tcW w:w="1204"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1440" w:type="dxa"/>
            <w:vAlign w:val="center"/>
          </w:tcPr>
          <w:p w:rsidR="007D3CDE" w:rsidRDefault="007D3CDE">
            <w:pPr>
              <w:jc w:val="center"/>
              <w:rPr>
                <w:rFonts w:ascii="宋体" w:hAnsi="宋体" w:cs="宋体"/>
                <w:color w:val="000000" w:themeColor="text1"/>
                <w:sz w:val="24"/>
              </w:rPr>
            </w:pPr>
          </w:p>
        </w:tc>
        <w:tc>
          <w:tcPr>
            <w:tcW w:w="2560" w:type="dxa"/>
            <w:vAlign w:val="center"/>
          </w:tcPr>
          <w:p w:rsidR="007D3CDE" w:rsidRDefault="007D3CDE">
            <w:pPr>
              <w:jc w:val="center"/>
              <w:rPr>
                <w:rFonts w:ascii="宋体" w:hAnsi="宋体" w:cs="宋体"/>
                <w:color w:val="000000" w:themeColor="text1"/>
                <w:sz w:val="24"/>
              </w:rPr>
            </w:pPr>
          </w:p>
        </w:tc>
      </w:tr>
      <w:tr w:rsidR="007D3CDE">
        <w:trPr>
          <w:cantSplit/>
          <w:trHeight w:val="599"/>
          <w:jc w:val="center"/>
        </w:trPr>
        <w:tc>
          <w:tcPr>
            <w:tcW w:w="9280" w:type="dxa"/>
            <w:gridSpan w:val="6"/>
            <w:vAlign w:val="center"/>
          </w:tcPr>
          <w:p w:rsidR="007D3CDE" w:rsidRDefault="00734ADA">
            <w:pPr>
              <w:jc w:val="center"/>
              <w:rPr>
                <w:rFonts w:ascii="宋体" w:hAnsi="宋体" w:cs="宋体"/>
                <w:color w:val="000000" w:themeColor="text1"/>
                <w:sz w:val="24"/>
              </w:rPr>
            </w:pPr>
            <w:r>
              <w:rPr>
                <w:rFonts w:ascii="宋体" w:hAnsi="宋体" w:cs="宋体" w:hint="eastAsia"/>
                <w:color w:val="000000" w:themeColor="text1"/>
                <w:sz w:val="24"/>
              </w:rPr>
              <w:t>总计：大写                          小写</w:t>
            </w:r>
          </w:p>
        </w:tc>
      </w:tr>
    </w:tbl>
    <w:p w:rsidR="007D3CDE" w:rsidRDefault="007D3CDE">
      <w:pPr>
        <w:spacing w:line="360" w:lineRule="auto"/>
        <w:jc w:val="left"/>
        <w:rPr>
          <w:rFonts w:ascii="宋体" w:hAnsi="宋体" w:cs="宋体"/>
          <w:b/>
          <w:bCs/>
          <w:color w:val="000000" w:themeColor="text1"/>
          <w:sz w:val="24"/>
          <w:szCs w:val="32"/>
        </w:rPr>
      </w:pPr>
    </w:p>
    <w:p w:rsidR="007D3CDE" w:rsidRDefault="00734ADA">
      <w:pPr>
        <w:spacing w:line="360" w:lineRule="auto"/>
        <w:jc w:val="left"/>
        <w:rPr>
          <w:rFonts w:ascii="宋体" w:hAnsi="宋体" w:cs="宋体"/>
          <w:b/>
          <w:bCs/>
          <w:color w:val="000000" w:themeColor="text1"/>
          <w:sz w:val="24"/>
          <w:szCs w:val="32"/>
        </w:rPr>
      </w:pPr>
      <w:r>
        <w:rPr>
          <w:rFonts w:ascii="宋体" w:hAnsi="宋体" w:cs="宋体" w:hint="eastAsia"/>
          <w:b/>
          <w:bCs/>
          <w:color w:val="000000" w:themeColor="text1"/>
          <w:sz w:val="24"/>
          <w:szCs w:val="32"/>
        </w:rPr>
        <w:t>要求：</w:t>
      </w:r>
    </w:p>
    <w:p w:rsidR="007D3CDE" w:rsidRDefault="00734ADA">
      <w:pPr>
        <w:spacing w:line="360" w:lineRule="auto"/>
        <w:ind w:firstLineChars="200" w:firstLine="440"/>
        <w:jc w:val="left"/>
        <w:rPr>
          <w:rFonts w:ascii="宋体" w:hAnsi="宋体" w:cs="宋体"/>
          <w:color w:val="000000" w:themeColor="text1"/>
          <w:sz w:val="22"/>
          <w:szCs w:val="22"/>
        </w:rPr>
      </w:pPr>
      <w:r>
        <w:rPr>
          <w:rFonts w:ascii="宋体" w:hAnsi="宋体" w:cs="宋体" w:hint="eastAsia"/>
          <w:color w:val="000000" w:themeColor="text1"/>
          <w:sz w:val="22"/>
          <w:szCs w:val="22"/>
        </w:rPr>
        <w:t>1.本表为《开标一览表》的报价明细表，如有缺项、漏项，视为投标报价中已包含相关费用，采购人无需另外支付任何费用。</w:t>
      </w:r>
    </w:p>
    <w:p w:rsidR="007D3CDE" w:rsidRDefault="00734ADA">
      <w:pPr>
        <w:spacing w:line="360" w:lineRule="auto"/>
        <w:ind w:firstLineChars="200" w:firstLine="440"/>
        <w:jc w:val="left"/>
        <w:rPr>
          <w:rFonts w:ascii="宋体" w:hAnsi="宋体" w:cs="宋体"/>
          <w:color w:val="000000" w:themeColor="text1"/>
          <w:sz w:val="22"/>
          <w:szCs w:val="22"/>
          <w:lang w:val="zh-CN"/>
        </w:rPr>
      </w:pPr>
      <w:r>
        <w:rPr>
          <w:rFonts w:ascii="宋体" w:hAnsi="宋体" w:cs="宋体" w:hint="eastAsia"/>
          <w:color w:val="000000" w:themeColor="text1"/>
          <w:sz w:val="22"/>
          <w:szCs w:val="22"/>
        </w:rPr>
        <w:t>2.</w:t>
      </w:r>
      <w:r>
        <w:rPr>
          <w:rFonts w:ascii="宋体" w:hAnsi="宋体" w:cs="宋体" w:hint="eastAsia"/>
          <w:color w:val="000000" w:themeColor="text1"/>
          <w:sz w:val="22"/>
          <w:szCs w:val="22"/>
          <w:lang w:val="zh-CN"/>
        </w:rPr>
        <w:t>“报价明细表”中的报价合计应与“开标一览表”中的投标总报价相一致，不一致时，以开标一览表为准。</w:t>
      </w:r>
    </w:p>
    <w:p w:rsidR="007D3CDE" w:rsidRDefault="00734ADA">
      <w:pPr>
        <w:spacing w:line="360" w:lineRule="auto"/>
        <w:ind w:firstLineChars="200" w:firstLine="440"/>
        <w:jc w:val="left"/>
        <w:rPr>
          <w:rFonts w:ascii="宋体" w:hAnsi="宋体" w:cs="宋体"/>
          <w:color w:val="000000" w:themeColor="text1"/>
          <w:sz w:val="22"/>
          <w:szCs w:val="22"/>
          <w:lang w:val="zh-CN"/>
        </w:rPr>
      </w:pPr>
      <w:r>
        <w:rPr>
          <w:rFonts w:ascii="宋体" w:hAnsi="宋体" w:cs="宋体" w:hint="eastAsia"/>
          <w:color w:val="000000" w:themeColor="text1"/>
          <w:sz w:val="22"/>
          <w:szCs w:val="22"/>
        </w:rPr>
        <w:t>3.</w:t>
      </w:r>
      <w:r>
        <w:rPr>
          <w:rFonts w:ascii="宋体" w:hAnsi="宋体" w:cs="宋体" w:hint="eastAsia"/>
          <w:color w:val="000000" w:themeColor="text1"/>
          <w:sz w:val="22"/>
          <w:szCs w:val="22"/>
          <w:lang w:val="zh-CN"/>
        </w:rPr>
        <w:t>投标报价明细表所填内容按招标文件采购要求为准。如有漏报的，视同已包含在投标总价内或已</w:t>
      </w:r>
      <w:proofErr w:type="gramStart"/>
      <w:r>
        <w:rPr>
          <w:rFonts w:ascii="宋体" w:hAnsi="宋体" w:cs="宋体" w:hint="eastAsia"/>
          <w:color w:val="000000" w:themeColor="text1"/>
          <w:sz w:val="22"/>
          <w:szCs w:val="22"/>
          <w:lang w:val="zh-CN"/>
        </w:rPr>
        <w:t>作优惠</w:t>
      </w:r>
      <w:proofErr w:type="gramEnd"/>
      <w:r>
        <w:rPr>
          <w:rFonts w:ascii="宋体" w:hAnsi="宋体" w:cs="宋体" w:hint="eastAsia"/>
          <w:color w:val="000000" w:themeColor="text1"/>
          <w:sz w:val="22"/>
          <w:szCs w:val="22"/>
          <w:lang w:val="zh-CN"/>
        </w:rPr>
        <w:t>处理。有重大缺项的将作无效标处理。</w:t>
      </w:r>
    </w:p>
    <w:p w:rsidR="007D3CDE" w:rsidRDefault="007D3CDE">
      <w:pPr>
        <w:spacing w:line="360" w:lineRule="auto"/>
        <w:ind w:firstLineChars="200" w:firstLine="480"/>
        <w:jc w:val="left"/>
        <w:rPr>
          <w:rFonts w:ascii="宋体" w:hAnsi="宋体" w:cs="宋体"/>
          <w:color w:val="000000" w:themeColor="text1"/>
          <w:sz w:val="24"/>
          <w:szCs w:val="32"/>
        </w:rPr>
      </w:pPr>
    </w:p>
    <w:p w:rsidR="007D3CDE" w:rsidRDefault="00734ADA">
      <w:pPr>
        <w:spacing w:line="360" w:lineRule="auto"/>
        <w:ind w:left="420"/>
        <w:rPr>
          <w:rFonts w:ascii="宋体" w:hAnsi="宋体"/>
          <w:sz w:val="24"/>
        </w:rPr>
      </w:pPr>
      <w:r>
        <w:rPr>
          <w:rFonts w:ascii="宋体" w:hAnsi="宋体" w:hint="eastAsia"/>
          <w:sz w:val="24"/>
        </w:rPr>
        <w:t xml:space="preserve">投标人名称（盖章）： </w:t>
      </w:r>
    </w:p>
    <w:p w:rsidR="007D3CDE" w:rsidRDefault="00734ADA">
      <w:pPr>
        <w:spacing w:line="360" w:lineRule="auto"/>
        <w:ind w:left="420"/>
        <w:rPr>
          <w:rFonts w:ascii="宋体" w:hAnsi="宋体"/>
          <w:sz w:val="24"/>
        </w:rPr>
      </w:pPr>
      <w:r>
        <w:rPr>
          <w:rFonts w:ascii="宋体" w:hAnsi="宋体" w:hint="eastAsia"/>
          <w:sz w:val="24"/>
        </w:rPr>
        <w:t>授权委托代理人签字或盖章：</w:t>
      </w:r>
    </w:p>
    <w:p w:rsidR="007D3CDE" w:rsidRDefault="00734ADA">
      <w:pPr>
        <w:spacing w:line="360" w:lineRule="auto"/>
        <w:ind w:left="420"/>
        <w:rPr>
          <w:rFonts w:ascii="宋体" w:hAnsi="宋体"/>
          <w:sz w:val="24"/>
        </w:rPr>
      </w:pPr>
      <w:r>
        <w:rPr>
          <w:rFonts w:ascii="宋体" w:hAnsi="宋体" w:hint="eastAsia"/>
          <w:sz w:val="24"/>
        </w:rPr>
        <w:t>日期：</w:t>
      </w:r>
    </w:p>
    <w:p w:rsidR="007D3CDE" w:rsidRDefault="007D3CDE" w:rsidP="00734ADA">
      <w:pPr>
        <w:snapToGrid w:val="0"/>
        <w:spacing w:beforeLines="50" w:after="0" w:line="312" w:lineRule="auto"/>
        <w:rPr>
          <w:rFonts w:ascii="仿宋_GB2312" w:hAnsi="宋体"/>
          <w:bCs/>
          <w:sz w:val="30"/>
          <w:szCs w:val="30"/>
        </w:rPr>
      </w:pPr>
    </w:p>
    <w:p w:rsidR="007D3CDE" w:rsidRDefault="00734ADA">
      <w:pPr>
        <w:pStyle w:val="6"/>
        <w:spacing w:after="0" w:line="360" w:lineRule="auto"/>
        <w:jc w:val="center"/>
        <w:rPr>
          <w:rFonts w:ascii="宋体" w:hAnsi="宋体"/>
          <w:b/>
          <w:sz w:val="28"/>
          <w:szCs w:val="28"/>
        </w:rPr>
      </w:pPr>
      <w:bookmarkStart w:id="42" w:name="_Hlk61438928"/>
      <w:r>
        <w:rPr>
          <w:rFonts w:ascii="宋体" w:hAnsi="宋体"/>
          <w:b/>
          <w:sz w:val="28"/>
          <w:szCs w:val="28"/>
        </w:rPr>
        <w:lastRenderedPageBreak/>
        <w:t xml:space="preserve">中小企业声明函（工程、服务） </w:t>
      </w:r>
    </w:p>
    <w:p w:rsidR="007D3CDE" w:rsidRDefault="00734ADA">
      <w:pPr>
        <w:spacing w:line="360" w:lineRule="auto"/>
        <w:ind w:firstLineChars="200" w:firstLine="480"/>
        <w:rPr>
          <w:rFonts w:ascii="宋体" w:hAnsi="宋体"/>
          <w:sz w:val="24"/>
        </w:rPr>
      </w:pPr>
      <w:r>
        <w:rPr>
          <w:rFonts w:ascii="宋体" w:hAnsi="宋体" w:hint="eastAsia"/>
          <w:sz w:val="24"/>
        </w:rPr>
        <w:t xml:space="preserve">本公司（联合体）郑重声明，根据《政府采购促进中小企业发展管理办法》（财库﹝2020﹞46 号）的规定，本公司（联合体）参加 </w:t>
      </w:r>
      <w:r>
        <w:rPr>
          <w:rFonts w:ascii="宋体" w:hAnsi="宋体" w:hint="eastAsia"/>
          <w:sz w:val="24"/>
          <w:u w:val="single"/>
        </w:rPr>
        <w:t>（单位名称）</w:t>
      </w:r>
      <w:r>
        <w:rPr>
          <w:rFonts w:ascii="宋体" w:hAnsi="宋体" w:hint="eastAsia"/>
          <w:sz w:val="24"/>
        </w:rPr>
        <w:t xml:space="preserve"> 的 </w:t>
      </w:r>
      <w:r>
        <w:rPr>
          <w:rFonts w:ascii="宋体" w:hAnsi="宋体" w:hint="eastAsia"/>
          <w:sz w:val="24"/>
          <w:u w:val="single"/>
        </w:rPr>
        <w:t>（项目名称）</w:t>
      </w:r>
      <w:r>
        <w:rPr>
          <w:rFonts w:ascii="宋体" w:hAnsi="宋体" w:hint="eastAsia"/>
          <w:sz w:val="24"/>
        </w:rPr>
        <w:t xml:space="preserve"> 采购活动，工程的施工单位全部为符合政策要求的中小企业（或者：服务全部由符合政策要求的中小企业承接）。相关企业（含联合体中的中小企业、签订分包意向协议的中小企业）的具体情况如下：</w:t>
      </w:r>
    </w:p>
    <w:p w:rsidR="007D3CDE" w:rsidRDefault="00734ADA">
      <w:pPr>
        <w:spacing w:line="360" w:lineRule="auto"/>
        <w:ind w:firstLineChars="200" w:firstLine="480"/>
        <w:rPr>
          <w:rFonts w:ascii="宋体" w:hAnsi="宋体"/>
          <w:sz w:val="24"/>
        </w:rPr>
      </w:pPr>
      <w:r>
        <w:rPr>
          <w:rFonts w:ascii="宋体" w:hAnsi="宋体" w:hint="eastAsia"/>
          <w:sz w:val="24"/>
        </w:rPr>
        <w:t xml:space="preserve">1. </w:t>
      </w:r>
      <w:r>
        <w:rPr>
          <w:rFonts w:ascii="宋体" w:hAnsi="宋体" w:hint="eastAsia"/>
          <w:sz w:val="24"/>
          <w:u w:val="single"/>
        </w:rPr>
        <w:t>（标的名称）</w:t>
      </w:r>
      <w:r>
        <w:rPr>
          <w:rFonts w:ascii="宋体" w:hAnsi="宋体" w:hint="eastAsia"/>
          <w:sz w:val="24"/>
        </w:rPr>
        <w:t xml:space="preserve"> ，属于 </w:t>
      </w:r>
      <w:r>
        <w:rPr>
          <w:rFonts w:ascii="宋体" w:hAnsi="宋体" w:hint="eastAsia"/>
          <w:sz w:val="24"/>
          <w:u w:val="single"/>
        </w:rPr>
        <w:t>（采购文件中明确的所属行业）</w:t>
      </w:r>
      <w:r>
        <w:rPr>
          <w:rFonts w:ascii="宋体" w:hAnsi="宋体" w:hint="eastAsia"/>
          <w:sz w:val="24"/>
        </w:rPr>
        <w:t xml:space="preserve"> ；承建（承接）企业为</w:t>
      </w:r>
      <w:r>
        <w:rPr>
          <w:rFonts w:ascii="宋体" w:hAnsi="宋体" w:hint="eastAsia"/>
          <w:sz w:val="24"/>
          <w:u w:val="single"/>
        </w:rPr>
        <w:t xml:space="preserve"> （企业名称）</w:t>
      </w:r>
      <w:r>
        <w:rPr>
          <w:rFonts w:ascii="宋体" w:hAnsi="宋体" w:hint="eastAsia"/>
          <w:sz w:val="24"/>
        </w:rPr>
        <w:t xml:space="preserve"> ，从业人员</w:t>
      </w:r>
      <w:r>
        <w:rPr>
          <w:rFonts w:ascii="宋体" w:hAnsi="宋体" w:hint="eastAsia"/>
          <w:sz w:val="24"/>
          <w:u w:val="single"/>
        </w:rPr>
        <w:t xml:space="preserve">     </w:t>
      </w:r>
      <w:r>
        <w:rPr>
          <w:rFonts w:ascii="宋体" w:hAnsi="宋体" w:hint="eastAsia"/>
          <w:sz w:val="24"/>
        </w:rPr>
        <w:t>人，营业收入为</w:t>
      </w:r>
      <w:r>
        <w:rPr>
          <w:rFonts w:ascii="宋体" w:hAnsi="宋体" w:hint="eastAsia"/>
          <w:sz w:val="24"/>
          <w:u w:val="single"/>
        </w:rPr>
        <w:t xml:space="preserve">     </w:t>
      </w:r>
      <w:r>
        <w:rPr>
          <w:rFonts w:ascii="宋体" w:hAnsi="宋体" w:hint="eastAsia"/>
          <w:sz w:val="24"/>
        </w:rPr>
        <w:t>万元，资产总额为</w:t>
      </w:r>
      <w:r>
        <w:rPr>
          <w:rFonts w:ascii="宋体" w:hAnsi="宋体" w:hint="eastAsia"/>
          <w:sz w:val="24"/>
          <w:u w:val="single"/>
        </w:rPr>
        <w:t xml:space="preserve">     </w:t>
      </w:r>
      <w:r>
        <w:rPr>
          <w:rFonts w:ascii="宋体" w:hAnsi="宋体" w:hint="eastAsia"/>
          <w:sz w:val="24"/>
        </w:rPr>
        <w:t>万元 ，属于</w:t>
      </w:r>
      <w:r>
        <w:rPr>
          <w:rFonts w:ascii="宋体" w:hAnsi="宋体" w:hint="eastAsia"/>
          <w:sz w:val="24"/>
          <w:u w:val="single"/>
        </w:rPr>
        <w:t xml:space="preserve"> （中型企业、小型企业、微型企业） </w:t>
      </w:r>
      <w:r>
        <w:rPr>
          <w:rFonts w:ascii="宋体" w:hAnsi="宋体" w:hint="eastAsia"/>
          <w:sz w:val="24"/>
        </w:rPr>
        <w:t>；</w:t>
      </w:r>
    </w:p>
    <w:p w:rsidR="007D3CDE" w:rsidRDefault="00734ADA">
      <w:pPr>
        <w:spacing w:line="360" w:lineRule="auto"/>
        <w:ind w:firstLineChars="200" w:firstLine="480"/>
        <w:rPr>
          <w:rFonts w:ascii="宋体" w:hAnsi="宋体"/>
          <w:sz w:val="24"/>
        </w:rPr>
      </w:pPr>
      <w:r>
        <w:rPr>
          <w:rFonts w:ascii="宋体" w:hAnsi="宋体" w:hint="eastAsia"/>
          <w:sz w:val="24"/>
        </w:rPr>
        <w:t xml:space="preserve">2. </w:t>
      </w:r>
      <w:r>
        <w:rPr>
          <w:rFonts w:ascii="宋体" w:hAnsi="宋体" w:hint="eastAsia"/>
          <w:sz w:val="24"/>
          <w:u w:val="single"/>
        </w:rPr>
        <w:t>（标的名称）</w:t>
      </w:r>
      <w:r>
        <w:rPr>
          <w:rFonts w:ascii="宋体" w:hAnsi="宋体" w:hint="eastAsia"/>
          <w:sz w:val="24"/>
        </w:rPr>
        <w:t xml:space="preserve"> ，属于 </w:t>
      </w:r>
      <w:r>
        <w:rPr>
          <w:rFonts w:ascii="宋体" w:hAnsi="宋体" w:hint="eastAsia"/>
          <w:sz w:val="24"/>
          <w:u w:val="single"/>
        </w:rPr>
        <w:t>（采购文件中明确的所属行业）</w:t>
      </w:r>
      <w:r>
        <w:rPr>
          <w:rFonts w:ascii="宋体" w:hAnsi="宋体" w:hint="eastAsia"/>
          <w:sz w:val="24"/>
        </w:rPr>
        <w:t xml:space="preserve"> ；承建（承接）企业为</w:t>
      </w:r>
      <w:r>
        <w:rPr>
          <w:rFonts w:ascii="宋体" w:hAnsi="宋体" w:hint="eastAsia"/>
          <w:sz w:val="24"/>
          <w:u w:val="single"/>
        </w:rPr>
        <w:t xml:space="preserve"> （企业名称）</w:t>
      </w:r>
      <w:r>
        <w:rPr>
          <w:rFonts w:ascii="宋体" w:hAnsi="宋体" w:hint="eastAsia"/>
          <w:sz w:val="24"/>
        </w:rPr>
        <w:t xml:space="preserve"> ，从业人员</w:t>
      </w:r>
      <w:r>
        <w:rPr>
          <w:rFonts w:ascii="宋体" w:hAnsi="宋体" w:hint="eastAsia"/>
          <w:sz w:val="24"/>
          <w:u w:val="single"/>
        </w:rPr>
        <w:t xml:space="preserve">     </w:t>
      </w:r>
      <w:r>
        <w:rPr>
          <w:rFonts w:ascii="宋体" w:hAnsi="宋体" w:hint="eastAsia"/>
          <w:sz w:val="24"/>
        </w:rPr>
        <w:t>人，营业收入为</w:t>
      </w:r>
      <w:r>
        <w:rPr>
          <w:rFonts w:ascii="宋体" w:hAnsi="宋体" w:hint="eastAsia"/>
          <w:sz w:val="24"/>
          <w:u w:val="single"/>
        </w:rPr>
        <w:t xml:space="preserve">     </w:t>
      </w:r>
      <w:r>
        <w:rPr>
          <w:rFonts w:ascii="宋体" w:hAnsi="宋体" w:hint="eastAsia"/>
          <w:sz w:val="24"/>
        </w:rPr>
        <w:t>万元，资产总额为</w:t>
      </w:r>
      <w:r>
        <w:rPr>
          <w:rFonts w:ascii="宋体" w:hAnsi="宋体" w:hint="eastAsia"/>
          <w:sz w:val="24"/>
          <w:u w:val="single"/>
        </w:rPr>
        <w:t xml:space="preserve">     </w:t>
      </w:r>
      <w:r>
        <w:rPr>
          <w:rFonts w:ascii="宋体" w:hAnsi="宋体" w:hint="eastAsia"/>
          <w:sz w:val="24"/>
        </w:rPr>
        <w:t>万元 ，属于</w:t>
      </w:r>
      <w:r>
        <w:rPr>
          <w:rFonts w:ascii="宋体" w:hAnsi="宋体" w:hint="eastAsia"/>
          <w:sz w:val="24"/>
          <w:u w:val="single"/>
        </w:rPr>
        <w:t xml:space="preserve"> （中型企业、小型企业、微型企业） </w:t>
      </w:r>
      <w:r>
        <w:rPr>
          <w:rFonts w:ascii="宋体" w:hAnsi="宋体" w:hint="eastAsia"/>
          <w:sz w:val="24"/>
        </w:rPr>
        <w:t>；</w:t>
      </w:r>
    </w:p>
    <w:p w:rsidR="007D3CDE" w:rsidRDefault="00734ADA">
      <w:pPr>
        <w:spacing w:line="360" w:lineRule="auto"/>
        <w:ind w:firstLineChars="200" w:firstLine="480"/>
        <w:rPr>
          <w:rFonts w:ascii="宋体" w:hAnsi="宋体"/>
          <w:sz w:val="24"/>
        </w:rPr>
      </w:pPr>
      <w:r>
        <w:rPr>
          <w:rFonts w:ascii="宋体" w:hAnsi="宋体" w:hint="eastAsia"/>
          <w:sz w:val="24"/>
        </w:rPr>
        <w:t>……</w:t>
      </w:r>
    </w:p>
    <w:p w:rsidR="007D3CDE" w:rsidRDefault="00734ADA">
      <w:pPr>
        <w:spacing w:line="360" w:lineRule="auto"/>
        <w:ind w:firstLineChars="200" w:firstLine="480"/>
        <w:rPr>
          <w:rFonts w:ascii="宋体" w:hAnsi="宋体"/>
          <w:sz w:val="24"/>
        </w:rPr>
      </w:pPr>
      <w:r>
        <w:rPr>
          <w:rFonts w:ascii="宋体" w:hAnsi="宋体" w:hint="eastAsia"/>
          <w:sz w:val="24"/>
        </w:rPr>
        <w:t>以上企业，不属于大企业的分支机构，不存在控股股东为大企业的情形，也不存在与大企业的负责人为同一人的情形。</w:t>
      </w:r>
    </w:p>
    <w:p w:rsidR="007D3CDE" w:rsidRDefault="00734ADA">
      <w:pPr>
        <w:spacing w:line="360" w:lineRule="auto"/>
        <w:ind w:firstLineChars="200" w:firstLine="480"/>
        <w:rPr>
          <w:rFonts w:ascii="宋体" w:hAnsi="宋体"/>
          <w:sz w:val="24"/>
        </w:rPr>
      </w:pPr>
      <w:r>
        <w:rPr>
          <w:rFonts w:ascii="宋体" w:hAnsi="宋体" w:hint="eastAsia"/>
          <w:sz w:val="24"/>
        </w:rPr>
        <w:t>本企业对上述声明内容的真实性负责。如有虚假，将依法承担相应责任。</w:t>
      </w:r>
    </w:p>
    <w:p w:rsidR="007D3CDE" w:rsidRDefault="007D3CDE">
      <w:pPr>
        <w:spacing w:line="360" w:lineRule="auto"/>
        <w:jc w:val="center"/>
        <w:rPr>
          <w:rFonts w:ascii="宋体" w:hAnsi="宋体"/>
          <w:sz w:val="24"/>
        </w:rPr>
      </w:pPr>
    </w:p>
    <w:p w:rsidR="007D3CDE" w:rsidRDefault="00734ADA">
      <w:pPr>
        <w:spacing w:line="360" w:lineRule="auto"/>
        <w:ind w:right="960"/>
        <w:jc w:val="right"/>
        <w:rPr>
          <w:rFonts w:ascii="宋体" w:hAnsi="宋体"/>
          <w:sz w:val="24"/>
        </w:rPr>
      </w:pPr>
      <w:r>
        <w:rPr>
          <w:rFonts w:ascii="宋体" w:hAnsi="宋体" w:hint="eastAsia"/>
          <w:sz w:val="24"/>
        </w:rPr>
        <w:t>企业名称（盖章）：</w:t>
      </w:r>
    </w:p>
    <w:p w:rsidR="007D3CDE" w:rsidRDefault="00734ADA">
      <w:pPr>
        <w:spacing w:line="360" w:lineRule="auto"/>
        <w:ind w:right="960" w:firstLineChars="2400" w:firstLine="5760"/>
        <w:rPr>
          <w:rFonts w:ascii="宋体" w:hAnsi="宋体"/>
          <w:sz w:val="24"/>
        </w:rPr>
      </w:pPr>
      <w:r>
        <w:rPr>
          <w:rFonts w:ascii="宋体" w:hAnsi="宋体" w:hint="eastAsia"/>
          <w:sz w:val="24"/>
        </w:rPr>
        <w:t>日 期：</w:t>
      </w:r>
    </w:p>
    <w:p w:rsidR="007D3CDE" w:rsidRDefault="007D3CDE">
      <w:pPr>
        <w:spacing w:line="360" w:lineRule="auto"/>
        <w:rPr>
          <w:szCs w:val="21"/>
        </w:rPr>
      </w:pPr>
    </w:p>
    <w:p w:rsidR="007D3CDE" w:rsidRDefault="00734ADA">
      <w:pPr>
        <w:spacing w:line="360" w:lineRule="auto"/>
        <w:rPr>
          <w:b/>
          <w:sz w:val="44"/>
          <w:szCs w:val="44"/>
        </w:rPr>
      </w:pPr>
      <w:r>
        <w:rPr>
          <w:rFonts w:hint="eastAsia"/>
          <w:szCs w:val="21"/>
        </w:rPr>
        <w:t>注：从业人员、营业收入、资产总额填报上一年度数据，无上</w:t>
      </w:r>
      <w:proofErr w:type="gramStart"/>
      <w:r>
        <w:rPr>
          <w:rFonts w:hint="eastAsia"/>
          <w:szCs w:val="21"/>
        </w:rPr>
        <w:t>一</w:t>
      </w:r>
      <w:proofErr w:type="gramEnd"/>
      <w:r>
        <w:rPr>
          <w:rFonts w:hint="eastAsia"/>
          <w:szCs w:val="21"/>
        </w:rPr>
        <w:t>年度数据的新成立企业可不填报。</w:t>
      </w:r>
    </w:p>
    <w:p w:rsidR="007D3CDE" w:rsidRDefault="007D3CDE">
      <w:pPr>
        <w:spacing w:after="0" w:line="240" w:lineRule="auto"/>
        <w:rPr>
          <w:rFonts w:ascii="宋体" w:hAnsi="宋体"/>
          <w:b/>
          <w:color w:val="000000" w:themeColor="text1"/>
          <w:sz w:val="15"/>
          <w:szCs w:val="15"/>
        </w:rPr>
      </w:pPr>
    </w:p>
    <w:p w:rsidR="007D3CDE" w:rsidRDefault="007D3CDE">
      <w:pPr>
        <w:spacing w:after="0" w:line="240" w:lineRule="auto"/>
        <w:rPr>
          <w:rFonts w:ascii="宋体" w:hAnsi="宋体"/>
          <w:b/>
          <w:color w:val="000000" w:themeColor="text1"/>
          <w:sz w:val="15"/>
          <w:szCs w:val="15"/>
        </w:rPr>
      </w:pPr>
    </w:p>
    <w:p w:rsidR="007D3CDE" w:rsidRDefault="00734ADA">
      <w:pPr>
        <w:spacing w:after="0" w:line="240" w:lineRule="auto"/>
        <w:rPr>
          <w:rFonts w:ascii="宋体" w:hAnsi="宋体"/>
          <w:b/>
          <w:color w:val="000000" w:themeColor="text1"/>
          <w:sz w:val="15"/>
          <w:szCs w:val="15"/>
        </w:rPr>
      </w:pPr>
      <w:r>
        <w:rPr>
          <w:rFonts w:ascii="宋体" w:hAnsi="宋体" w:hint="eastAsia"/>
          <w:b/>
          <w:color w:val="000000" w:themeColor="text1"/>
          <w:sz w:val="15"/>
          <w:szCs w:val="15"/>
        </w:rPr>
        <w:t>要求：</w:t>
      </w:r>
    </w:p>
    <w:p w:rsidR="007D3CDE" w:rsidRDefault="00734ADA">
      <w:pPr>
        <w:numPr>
          <w:ilvl w:val="0"/>
          <w:numId w:val="8"/>
        </w:numPr>
        <w:spacing w:after="0" w:line="240" w:lineRule="auto"/>
        <w:ind w:left="435"/>
        <w:rPr>
          <w:rFonts w:ascii="宋体" w:hAnsi="宋体"/>
          <w:color w:val="000000" w:themeColor="text1"/>
          <w:sz w:val="15"/>
          <w:szCs w:val="15"/>
        </w:rPr>
      </w:pPr>
      <w:r>
        <w:rPr>
          <w:rFonts w:ascii="宋体" w:hAnsi="宋体" w:hint="eastAsia"/>
          <w:color w:val="000000" w:themeColor="text1"/>
          <w:sz w:val="15"/>
          <w:szCs w:val="15"/>
        </w:rPr>
        <w:t>如响应产品由小</w:t>
      </w:r>
      <w:proofErr w:type="gramStart"/>
      <w:r>
        <w:rPr>
          <w:rFonts w:ascii="宋体" w:hAnsi="宋体" w:hint="eastAsia"/>
          <w:color w:val="000000" w:themeColor="text1"/>
          <w:sz w:val="15"/>
          <w:szCs w:val="15"/>
        </w:rPr>
        <w:t>微企业</w:t>
      </w:r>
      <w:proofErr w:type="gramEnd"/>
      <w:r>
        <w:rPr>
          <w:rFonts w:ascii="宋体" w:hAnsi="宋体" w:hint="eastAsia"/>
          <w:color w:val="000000" w:themeColor="text1"/>
          <w:sz w:val="15"/>
          <w:szCs w:val="15"/>
        </w:rPr>
        <w:t>生产，则需提供中小企业声明函。</w:t>
      </w:r>
    </w:p>
    <w:p w:rsidR="007D3CDE" w:rsidRDefault="00734ADA">
      <w:pPr>
        <w:numPr>
          <w:ilvl w:val="0"/>
          <w:numId w:val="8"/>
        </w:numPr>
        <w:spacing w:after="0" w:line="240" w:lineRule="auto"/>
        <w:ind w:left="435"/>
        <w:rPr>
          <w:rFonts w:ascii="宋体" w:hAnsi="宋体"/>
          <w:color w:val="000000" w:themeColor="text1"/>
          <w:sz w:val="15"/>
          <w:szCs w:val="15"/>
        </w:rPr>
      </w:pPr>
      <w:r>
        <w:rPr>
          <w:rFonts w:ascii="宋体" w:hAnsi="宋体" w:hint="eastAsia"/>
          <w:color w:val="000000" w:themeColor="text1"/>
          <w:sz w:val="15"/>
          <w:szCs w:val="15"/>
        </w:rPr>
        <w:t>如中标人声明为小微企业，本</w:t>
      </w:r>
      <w:proofErr w:type="gramStart"/>
      <w:r>
        <w:rPr>
          <w:rFonts w:ascii="宋体" w:hAnsi="宋体" w:hint="eastAsia"/>
          <w:color w:val="000000" w:themeColor="text1"/>
          <w:sz w:val="15"/>
          <w:szCs w:val="15"/>
        </w:rPr>
        <w:t>声明函将随</w:t>
      </w:r>
      <w:proofErr w:type="gramEnd"/>
      <w:r>
        <w:rPr>
          <w:rFonts w:ascii="宋体" w:hAnsi="宋体" w:hint="eastAsia"/>
          <w:color w:val="000000" w:themeColor="text1"/>
          <w:sz w:val="15"/>
          <w:szCs w:val="15"/>
        </w:rPr>
        <w:t>中标结果同时公告，接受社会监督。</w:t>
      </w:r>
    </w:p>
    <w:p w:rsidR="007D3CDE" w:rsidRDefault="007D3CDE">
      <w:pPr>
        <w:spacing w:line="360" w:lineRule="auto"/>
        <w:ind w:left="-2" w:hanging="2"/>
        <w:jc w:val="center"/>
        <w:rPr>
          <w:rFonts w:ascii="宋体" w:hAnsi="宋体"/>
          <w:b/>
          <w:color w:val="000000" w:themeColor="text1"/>
          <w:sz w:val="32"/>
          <w:szCs w:val="32"/>
          <w:lang w:val="en-GB"/>
        </w:rPr>
      </w:pPr>
    </w:p>
    <w:p w:rsidR="007D3CDE" w:rsidRDefault="00734ADA">
      <w:pPr>
        <w:spacing w:line="360" w:lineRule="auto"/>
        <w:ind w:left="-2" w:hanging="2"/>
        <w:jc w:val="center"/>
        <w:rPr>
          <w:rFonts w:ascii="宋体" w:hAnsi="宋体"/>
          <w:b/>
          <w:color w:val="000000" w:themeColor="text1"/>
          <w:sz w:val="32"/>
          <w:szCs w:val="32"/>
          <w:lang w:val="en-GB"/>
        </w:rPr>
      </w:pPr>
      <w:r>
        <w:rPr>
          <w:rFonts w:ascii="宋体" w:hAnsi="宋体" w:hint="eastAsia"/>
          <w:b/>
          <w:color w:val="000000" w:themeColor="text1"/>
          <w:sz w:val="32"/>
          <w:szCs w:val="32"/>
          <w:lang w:val="en-GB"/>
        </w:rPr>
        <w:lastRenderedPageBreak/>
        <w:t>残疾人福利性单位声明函</w:t>
      </w:r>
    </w:p>
    <w:p w:rsidR="007D3CDE" w:rsidRDefault="00734ADA">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rsidR="007D3CDE" w:rsidRDefault="00734ADA">
      <w:pPr>
        <w:spacing w:line="360" w:lineRule="auto"/>
        <w:ind w:firstLineChars="200" w:firstLine="480"/>
        <w:rPr>
          <w:rFonts w:ascii="宋体" w:hAnsi="宋体" w:cs="宋体"/>
          <w:color w:val="000000" w:themeColor="text1"/>
          <w:sz w:val="24"/>
        </w:rPr>
      </w:pPr>
      <w:r>
        <w:rPr>
          <w:rFonts w:ascii="宋体" w:hAnsi="宋体" w:cs="宋体" w:hint="eastAsia"/>
          <w:color w:val="000000" w:themeColor="text1"/>
          <w:sz w:val="24"/>
        </w:rPr>
        <w:t>本单位对上述声明的真实性负责。如有虚假，将依法承担相应责任。</w:t>
      </w:r>
    </w:p>
    <w:p w:rsidR="007D3CDE" w:rsidRDefault="007D3CDE">
      <w:pPr>
        <w:spacing w:line="360" w:lineRule="auto"/>
        <w:ind w:firstLineChars="200" w:firstLine="480"/>
        <w:rPr>
          <w:rFonts w:ascii="宋体" w:hAnsi="宋体" w:cs="宋体"/>
          <w:color w:val="000000" w:themeColor="text1"/>
          <w:sz w:val="24"/>
        </w:rPr>
      </w:pPr>
    </w:p>
    <w:p w:rsidR="007D3CDE" w:rsidRDefault="00734ADA">
      <w:pPr>
        <w:spacing w:line="360" w:lineRule="auto"/>
        <w:ind w:firstLineChars="1200" w:firstLine="2880"/>
        <w:rPr>
          <w:color w:val="000000" w:themeColor="text1"/>
          <w:sz w:val="24"/>
          <w:szCs w:val="32"/>
        </w:rPr>
      </w:pPr>
      <w:r>
        <w:rPr>
          <w:rFonts w:hint="eastAsia"/>
          <w:color w:val="000000" w:themeColor="text1"/>
          <w:sz w:val="24"/>
          <w:szCs w:val="32"/>
        </w:rPr>
        <w:t>单位名称（单位公章）：</w:t>
      </w:r>
    </w:p>
    <w:p w:rsidR="007D3CDE" w:rsidRDefault="00734ADA">
      <w:pPr>
        <w:pStyle w:val="6"/>
        <w:spacing w:line="360" w:lineRule="auto"/>
        <w:ind w:leftChars="2025" w:left="4253" w:right="360"/>
        <w:jc w:val="right"/>
        <w:rPr>
          <w:rFonts w:ascii="宋体" w:hAnsi="宋体" w:cs="宋体"/>
          <w:color w:val="000000" w:themeColor="text1"/>
          <w:sz w:val="24"/>
        </w:rPr>
      </w:pPr>
      <w:r>
        <w:rPr>
          <w:rFonts w:hint="eastAsia"/>
          <w:color w:val="000000" w:themeColor="text1"/>
          <w:sz w:val="24"/>
          <w:szCs w:val="32"/>
        </w:rPr>
        <w:t>日期：</w:t>
      </w:r>
      <w:r>
        <w:rPr>
          <w:rFonts w:ascii="宋体" w:hAnsi="宋体" w:cs="宋体" w:hint="eastAsia"/>
          <w:color w:val="000000" w:themeColor="text1"/>
          <w:sz w:val="24"/>
          <w:szCs w:val="32"/>
          <w:u w:val="single"/>
        </w:rPr>
        <w:t xml:space="preserve">      </w:t>
      </w:r>
      <w:r>
        <w:rPr>
          <w:rFonts w:ascii="宋体" w:hAnsi="宋体" w:cs="Arial" w:hint="eastAsia"/>
          <w:color w:val="000000" w:themeColor="text1"/>
          <w:sz w:val="24"/>
        </w:rPr>
        <w:t>年</w:t>
      </w:r>
      <w:r>
        <w:rPr>
          <w:rFonts w:ascii="宋体" w:hAnsi="宋体" w:cs="宋体" w:hint="eastAsia"/>
          <w:color w:val="000000" w:themeColor="text1"/>
          <w:sz w:val="24"/>
          <w:szCs w:val="32"/>
          <w:u w:val="single"/>
        </w:rPr>
        <w:t xml:space="preserve">    </w:t>
      </w:r>
      <w:r>
        <w:rPr>
          <w:rFonts w:ascii="宋体" w:hAnsi="宋体" w:cs="Arial" w:hint="eastAsia"/>
          <w:color w:val="000000" w:themeColor="text1"/>
          <w:sz w:val="24"/>
        </w:rPr>
        <w:t>月</w:t>
      </w:r>
      <w:r>
        <w:rPr>
          <w:rFonts w:ascii="宋体" w:hAnsi="宋体" w:cs="宋体" w:hint="eastAsia"/>
          <w:color w:val="000000" w:themeColor="text1"/>
          <w:sz w:val="24"/>
          <w:szCs w:val="32"/>
          <w:u w:val="single"/>
        </w:rPr>
        <w:t xml:space="preserve">    </w:t>
      </w:r>
      <w:r>
        <w:rPr>
          <w:rFonts w:ascii="宋体" w:hAnsi="宋体" w:cs="Arial" w:hint="eastAsia"/>
          <w:color w:val="000000" w:themeColor="text1"/>
          <w:sz w:val="24"/>
        </w:rPr>
        <w:t>日</w:t>
      </w:r>
    </w:p>
    <w:p w:rsidR="007D3CDE" w:rsidRDefault="007D3CDE">
      <w:pPr>
        <w:pStyle w:val="a9"/>
        <w:spacing w:after="0" w:line="312" w:lineRule="auto"/>
        <w:jc w:val="center"/>
        <w:outlineLvl w:val="1"/>
        <w:rPr>
          <w:rFonts w:hAnsi="宋体"/>
          <w:b/>
          <w:sz w:val="32"/>
          <w:szCs w:val="32"/>
          <w:lang w:val="en-GB"/>
        </w:rPr>
      </w:pPr>
    </w:p>
    <w:p w:rsidR="007D3CDE" w:rsidRDefault="00734ADA">
      <w:pPr>
        <w:pStyle w:val="3"/>
        <w:ind w:firstLine="241"/>
        <w:jc w:val="center"/>
        <w:rPr>
          <w:rFonts w:ascii="宋体" w:hAnsi="宋体"/>
          <w:bCs w:val="0"/>
          <w:color w:val="000000" w:themeColor="text1"/>
          <w:lang w:val="en-GB"/>
        </w:rPr>
      </w:pPr>
      <w:r>
        <w:rPr>
          <w:rFonts w:ascii="宋体" w:hAnsi="宋体" w:hint="eastAsia"/>
          <w:bCs w:val="0"/>
          <w:color w:val="000000" w:themeColor="text1"/>
          <w:lang w:val="en-GB"/>
        </w:rPr>
        <w:t>监狱企业资格证明材料</w:t>
      </w:r>
    </w:p>
    <w:p w:rsidR="007D3CDE" w:rsidRDefault="00734ADA">
      <w:pPr>
        <w:ind w:firstLine="480"/>
        <w:rPr>
          <w:rFonts w:ascii="宋体" w:hAnsi="宋体" w:cs="宋体"/>
          <w:color w:val="000000" w:themeColor="text1"/>
          <w:sz w:val="24"/>
        </w:rPr>
      </w:pPr>
      <w:r>
        <w:rPr>
          <w:rFonts w:ascii="宋体" w:hAnsi="宋体" w:cs="宋体" w:hint="eastAsia"/>
          <w:color w:val="000000" w:themeColor="text1"/>
          <w:sz w:val="24"/>
        </w:rPr>
        <w:t>（省级以上监狱管理局、戒毒管理局（含新疆生产建设兵团）出具的属于监狱企业的证明文件）</w:t>
      </w:r>
    </w:p>
    <w:p w:rsidR="007D3CDE" w:rsidRDefault="007D3CDE">
      <w:pPr>
        <w:ind w:firstLine="480"/>
        <w:rPr>
          <w:rFonts w:ascii="宋体" w:hAnsi="宋体" w:cs="宋体"/>
          <w:color w:val="000000" w:themeColor="text1"/>
          <w:sz w:val="24"/>
        </w:rPr>
      </w:pPr>
    </w:p>
    <w:p w:rsidR="007D3CDE" w:rsidRDefault="00734ADA">
      <w:pPr>
        <w:ind w:firstLine="480"/>
        <w:rPr>
          <w:rFonts w:ascii="宋体" w:hAnsi="宋体" w:cs="宋体"/>
          <w:color w:val="000000" w:themeColor="text1"/>
          <w:sz w:val="24"/>
        </w:rPr>
      </w:pPr>
      <w:r>
        <w:rPr>
          <w:rFonts w:ascii="宋体" w:hAnsi="宋体" w:cs="宋体" w:hint="eastAsia"/>
          <w:color w:val="000000" w:themeColor="text1"/>
          <w:sz w:val="24"/>
        </w:rPr>
        <w:t>说明：根据财库</w:t>
      </w:r>
      <w:r>
        <w:rPr>
          <w:rFonts w:ascii="宋体" w:hAnsi="宋体" w:cs="宋体"/>
          <w:color w:val="000000" w:themeColor="text1"/>
          <w:sz w:val="24"/>
        </w:rPr>
        <w:t>[2014]68</w:t>
      </w:r>
      <w:r>
        <w:rPr>
          <w:rFonts w:ascii="宋体" w:hAnsi="宋体" w:cs="宋体" w:hint="eastAsia"/>
          <w:color w:val="000000" w:themeColor="text1"/>
          <w:sz w:val="24"/>
        </w:rPr>
        <w:t>号的相关规定，监狱企业视同小型、微型企业。</w:t>
      </w:r>
    </w:p>
    <w:p w:rsidR="007D3CDE" w:rsidRDefault="007D3CDE">
      <w:pPr>
        <w:pStyle w:val="a9"/>
        <w:spacing w:after="0" w:line="312" w:lineRule="auto"/>
        <w:jc w:val="center"/>
        <w:outlineLvl w:val="1"/>
        <w:rPr>
          <w:rFonts w:hAnsi="宋体"/>
          <w:b/>
          <w:sz w:val="32"/>
          <w:szCs w:val="32"/>
        </w:rPr>
      </w:pPr>
    </w:p>
    <w:p w:rsidR="007D3CDE" w:rsidRDefault="00734ADA">
      <w:pPr>
        <w:spacing w:line="360" w:lineRule="auto"/>
        <w:ind w:firstLineChars="1200" w:firstLine="2880"/>
        <w:rPr>
          <w:color w:val="000000" w:themeColor="text1"/>
          <w:sz w:val="24"/>
          <w:szCs w:val="32"/>
        </w:rPr>
      </w:pPr>
      <w:r>
        <w:rPr>
          <w:rFonts w:hint="eastAsia"/>
          <w:color w:val="000000" w:themeColor="text1"/>
          <w:sz w:val="24"/>
          <w:szCs w:val="32"/>
        </w:rPr>
        <w:t>单位名称（单位公章）：</w:t>
      </w:r>
    </w:p>
    <w:p w:rsidR="007D3CDE" w:rsidRDefault="00734ADA">
      <w:pPr>
        <w:pStyle w:val="6"/>
        <w:spacing w:line="360" w:lineRule="auto"/>
        <w:ind w:leftChars="2025" w:left="4253" w:right="360"/>
        <w:jc w:val="right"/>
        <w:rPr>
          <w:rFonts w:ascii="宋体" w:hAnsi="宋体" w:cs="宋体"/>
          <w:color w:val="000000" w:themeColor="text1"/>
          <w:sz w:val="24"/>
        </w:rPr>
      </w:pPr>
      <w:r>
        <w:rPr>
          <w:rFonts w:hint="eastAsia"/>
          <w:color w:val="000000" w:themeColor="text1"/>
          <w:sz w:val="24"/>
          <w:szCs w:val="32"/>
        </w:rPr>
        <w:t>日期：</w:t>
      </w:r>
      <w:r>
        <w:rPr>
          <w:rFonts w:ascii="宋体" w:hAnsi="宋体" w:cs="宋体" w:hint="eastAsia"/>
          <w:color w:val="000000" w:themeColor="text1"/>
          <w:sz w:val="24"/>
          <w:szCs w:val="32"/>
          <w:u w:val="single"/>
        </w:rPr>
        <w:t xml:space="preserve">      </w:t>
      </w:r>
      <w:r>
        <w:rPr>
          <w:rFonts w:ascii="宋体" w:hAnsi="宋体" w:cs="Arial" w:hint="eastAsia"/>
          <w:color w:val="000000" w:themeColor="text1"/>
          <w:sz w:val="24"/>
        </w:rPr>
        <w:t>年</w:t>
      </w:r>
      <w:r>
        <w:rPr>
          <w:rFonts w:ascii="宋体" w:hAnsi="宋体" w:cs="宋体" w:hint="eastAsia"/>
          <w:color w:val="000000" w:themeColor="text1"/>
          <w:sz w:val="24"/>
          <w:szCs w:val="32"/>
          <w:u w:val="single"/>
        </w:rPr>
        <w:t xml:space="preserve">    </w:t>
      </w:r>
      <w:r>
        <w:rPr>
          <w:rFonts w:ascii="宋体" w:hAnsi="宋体" w:cs="Arial" w:hint="eastAsia"/>
          <w:color w:val="000000" w:themeColor="text1"/>
          <w:sz w:val="24"/>
        </w:rPr>
        <w:t>月</w:t>
      </w:r>
      <w:r>
        <w:rPr>
          <w:rFonts w:ascii="宋体" w:hAnsi="宋体" w:cs="宋体" w:hint="eastAsia"/>
          <w:color w:val="000000" w:themeColor="text1"/>
          <w:sz w:val="24"/>
          <w:szCs w:val="32"/>
          <w:u w:val="single"/>
        </w:rPr>
        <w:t xml:space="preserve">    </w:t>
      </w:r>
      <w:r>
        <w:rPr>
          <w:rFonts w:ascii="宋体" w:hAnsi="宋体" w:cs="Arial" w:hint="eastAsia"/>
          <w:color w:val="000000" w:themeColor="text1"/>
          <w:sz w:val="24"/>
        </w:rPr>
        <w:t>日</w:t>
      </w:r>
    </w:p>
    <w:p w:rsidR="007D3CDE" w:rsidRDefault="007D3CDE">
      <w:pPr>
        <w:pStyle w:val="a9"/>
        <w:spacing w:after="0" w:line="312" w:lineRule="auto"/>
        <w:jc w:val="center"/>
        <w:outlineLvl w:val="1"/>
        <w:rPr>
          <w:rFonts w:hAnsi="宋体"/>
          <w:b/>
          <w:sz w:val="32"/>
          <w:szCs w:val="32"/>
        </w:rPr>
      </w:pPr>
    </w:p>
    <w:p w:rsidR="007D3CDE" w:rsidRDefault="007D3CDE">
      <w:pPr>
        <w:pStyle w:val="a9"/>
        <w:spacing w:after="0" w:line="312" w:lineRule="auto"/>
        <w:jc w:val="center"/>
        <w:outlineLvl w:val="1"/>
        <w:rPr>
          <w:rFonts w:hAnsi="宋体"/>
          <w:b/>
          <w:sz w:val="32"/>
          <w:szCs w:val="32"/>
        </w:rPr>
      </w:pPr>
    </w:p>
    <w:p w:rsidR="007D3CDE" w:rsidRDefault="007D3CDE">
      <w:pPr>
        <w:pStyle w:val="a9"/>
        <w:spacing w:after="0" w:line="312" w:lineRule="auto"/>
        <w:jc w:val="center"/>
        <w:outlineLvl w:val="1"/>
        <w:rPr>
          <w:rFonts w:hAnsi="宋体"/>
          <w:b/>
          <w:sz w:val="32"/>
          <w:szCs w:val="32"/>
        </w:rPr>
      </w:pPr>
    </w:p>
    <w:bookmarkEnd w:id="42"/>
    <w:p w:rsidR="007D3CDE" w:rsidRDefault="007D3CDE">
      <w:pPr>
        <w:pStyle w:val="a9"/>
        <w:spacing w:after="0" w:line="312" w:lineRule="auto"/>
        <w:jc w:val="center"/>
        <w:outlineLvl w:val="1"/>
        <w:rPr>
          <w:rFonts w:hAnsi="宋体"/>
          <w:b/>
          <w:sz w:val="32"/>
          <w:szCs w:val="32"/>
          <w:lang w:val="en-GB"/>
        </w:rPr>
      </w:pPr>
    </w:p>
    <w:p w:rsidR="007D3CDE" w:rsidRDefault="00734ADA">
      <w:pPr>
        <w:autoSpaceDE w:val="0"/>
        <w:autoSpaceDN w:val="0"/>
        <w:adjustRightInd w:val="0"/>
        <w:spacing w:after="0" w:line="240" w:lineRule="auto"/>
        <w:jc w:val="center"/>
        <w:rPr>
          <w:rFonts w:ascii="宋体" w:cs="宋体"/>
          <w:kern w:val="0"/>
          <w:sz w:val="24"/>
        </w:rPr>
      </w:pPr>
      <w:r>
        <w:rPr>
          <w:rFonts w:ascii="宋体" w:cs="宋体" w:hint="eastAsia"/>
          <w:kern w:val="0"/>
          <w:sz w:val="24"/>
        </w:rPr>
        <w:lastRenderedPageBreak/>
        <w:t>政府采购活动现场确认声明书</w:t>
      </w:r>
    </w:p>
    <w:p w:rsidR="007D3CDE" w:rsidRDefault="007D3CDE">
      <w:pPr>
        <w:pStyle w:val="20"/>
      </w:pPr>
    </w:p>
    <w:p w:rsidR="007D3CDE" w:rsidRDefault="00734ADA">
      <w:pPr>
        <w:autoSpaceDE w:val="0"/>
        <w:autoSpaceDN w:val="0"/>
        <w:adjustRightInd w:val="0"/>
        <w:spacing w:after="0" w:line="360" w:lineRule="auto"/>
        <w:jc w:val="left"/>
        <w:rPr>
          <w:rFonts w:ascii="宋体" w:cs="宋体"/>
          <w:kern w:val="0"/>
          <w:szCs w:val="21"/>
        </w:rPr>
      </w:pPr>
      <w:r>
        <w:rPr>
          <w:rFonts w:ascii="宋体" w:cs="宋体" w:hint="eastAsia"/>
          <w:kern w:val="0"/>
          <w:szCs w:val="21"/>
        </w:rPr>
        <w:t>台州蔚蓝投资咨询有限公司：</w:t>
      </w:r>
    </w:p>
    <w:p w:rsidR="007D3CDE" w:rsidRDefault="00734ADA">
      <w:pPr>
        <w:autoSpaceDE w:val="0"/>
        <w:autoSpaceDN w:val="0"/>
        <w:adjustRightInd w:val="0"/>
        <w:spacing w:after="0" w:line="360" w:lineRule="auto"/>
        <w:jc w:val="left"/>
        <w:rPr>
          <w:rFonts w:ascii="宋体" w:cs="宋体"/>
          <w:kern w:val="0"/>
          <w:szCs w:val="21"/>
        </w:rPr>
      </w:pPr>
      <w:r>
        <w:rPr>
          <w:rFonts w:ascii="宋体" w:cs="宋体" w:hint="eastAsia"/>
          <w:kern w:val="0"/>
          <w:szCs w:val="21"/>
        </w:rPr>
        <w:t xml:space="preserve"> </w:t>
      </w:r>
      <w:r>
        <w:rPr>
          <w:rFonts w:ascii="宋体" w:cs="宋体"/>
          <w:kern w:val="0"/>
          <w:szCs w:val="21"/>
        </w:rPr>
        <w:t xml:space="preserve">   </w:t>
      </w:r>
      <w:r>
        <w:rPr>
          <w:rFonts w:ascii="宋体" w:cs="宋体" w:hint="eastAsia"/>
          <w:kern w:val="0"/>
          <w:szCs w:val="21"/>
        </w:rPr>
        <w:t>本人</w:t>
      </w:r>
      <w:r>
        <w:rPr>
          <w:rFonts w:ascii="宋体" w:cs="宋体"/>
          <w:kern w:val="0"/>
          <w:szCs w:val="21"/>
          <w:u w:val="single"/>
        </w:rPr>
        <w:t xml:space="preserve">             </w:t>
      </w:r>
      <w:r>
        <w:rPr>
          <w:rFonts w:ascii="宋体" w:cs="宋体" w:hint="eastAsia"/>
          <w:kern w:val="0"/>
          <w:szCs w:val="21"/>
        </w:rPr>
        <w:t>（授权代表姓名），经由</w:t>
      </w:r>
      <w:r>
        <w:rPr>
          <w:rFonts w:ascii="宋体" w:cs="宋体"/>
          <w:kern w:val="0"/>
          <w:szCs w:val="21"/>
          <w:u w:val="single"/>
        </w:rPr>
        <w:t xml:space="preserve">                            </w:t>
      </w:r>
      <w:r>
        <w:rPr>
          <w:rFonts w:ascii="宋体" w:cs="宋体" w:hint="eastAsia"/>
          <w:kern w:val="0"/>
          <w:szCs w:val="21"/>
        </w:rPr>
        <w:t>（单位）_</w:t>
      </w:r>
      <w:r>
        <w:rPr>
          <w:rFonts w:ascii="宋体" w:cs="宋体"/>
          <w:kern w:val="0"/>
          <w:szCs w:val="21"/>
        </w:rPr>
        <w:t>_________</w:t>
      </w:r>
      <w:r>
        <w:rPr>
          <w:rFonts w:ascii="宋体" w:cs="宋体" w:hint="eastAsia"/>
          <w:kern w:val="0"/>
          <w:szCs w:val="21"/>
        </w:rPr>
        <w:t>（法定代表人姓名）合法授权参加</w:t>
      </w:r>
      <w:r>
        <w:rPr>
          <w:rFonts w:ascii="宋体" w:cs="宋体" w:hint="eastAsia"/>
          <w:kern w:val="0"/>
          <w:szCs w:val="21"/>
          <w:u w:val="single"/>
        </w:rPr>
        <w:t xml:space="preserve"> </w:t>
      </w:r>
      <w:r>
        <w:rPr>
          <w:rFonts w:ascii="宋体" w:cs="宋体"/>
          <w:kern w:val="0"/>
          <w:szCs w:val="21"/>
          <w:u w:val="single"/>
        </w:rPr>
        <w:t xml:space="preserve">                </w:t>
      </w:r>
      <w:r>
        <w:rPr>
          <w:rFonts w:ascii="宋体" w:cs="宋体" w:hint="eastAsia"/>
          <w:kern w:val="0"/>
          <w:szCs w:val="21"/>
        </w:rPr>
        <w:t>项目（编号：WLCG-202</w:t>
      </w:r>
      <w:r>
        <w:rPr>
          <w:rFonts w:ascii="宋体" w:cs="宋体"/>
          <w:kern w:val="0"/>
          <w:szCs w:val="21"/>
        </w:rPr>
        <w:t>2</w:t>
      </w:r>
      <w:r>
        <w:rPr>
          <w:rFonts w:ascii="宋体" w:cs="宋体" w:hint="eastAsia"/>
          <w:kern w:val="0"/>
          <w:szCs w:val="21"/>
        </w:rPr>
        <w:t>-</w:t>
      </w:r>
      <w:r>
        <w:rPr>
          <w:rFonts w:ascii="宋体" w:cs="宋体"/>
          <w:kern w:val="0"/>
          <w:szCs w:val="21"/>
        </w:rPr>
        <w:t>GK</w:t>
      </w:r>
      <w:r>
        <w:rPr>
          <w:rFonts w:ascii="宋体" w:cs="宋体" w:hint="eastAsia"/>
          <w:kern w:val="0"/>
          <w:szCs w:val="21"/>
        </w:rPr>
        <w:t>0</w:t>
      </w:r>
      <w:r>
        <w:rPr>
          <w:rFonts w:ascii="宋体" w:cs="宋体"/>
          <w:kern w:val="0"/>
          <w:szCs w:val="21"/>
          <w:u w:val="single"/>
        </w:rPr>
        <w:t xml:space="preserve"> </w:t>
      </w:r>
      <w:r>
        <w:rPr>
          <w:rFonts w:ascii="宋体" w:cs="宋体" w:hint="eastAsia"/>
          <w:kern w:val="0"/>
          <w:szCs w:val="21"/>
        </w:rPr>
        <w:t>号）政府采购活动，经与本单位法人代表（负责人）联系确认，现就有关公平竞争事项郑重声明如下：</w:t>
      </w:r>
    </w:p>
    <w:p w:rsidR="007D3CDE" w:rsidRDefault="00734ADA">
      <w:pPr>
        <w:autoSpaceDE w:val="0"/>
        <w:autoSpaceDN w:val="0"/>
        <w:adjustRightInd w:val="0"/>
        <w:spacing w:after="0" w:line="360" w:lineRule="auto"/>
        <w:jc w:val="left"/>
        <w:rPr>
          <w:rFonts w:ascii="宋体" w:cs="宋体"/>
          <w:kern w:val="0"/>
          <w:szCs w:val="21"/>
        </w:rPr>
      </w:pPr>
      <w:r>
        <w:rPr>
          <w:rFonts w:ascii="宋体" w:cs="宋体" w:hint="eastAsia"/>
          <w:kern w:val="0"/>
          <w:szCs w:val="21"/>
        </w:rPr>
        <w:t>一、本单位与采购人之间</w:t>
      </w:r>
      <w:r>
        <w:rPr>
          <w:rFonts w:ascii="宋体" w:cs="宋体"/>
          <w:kern w:val="0"/>
          <w:szCs w:val="21"/>
        </w:rPr>
        <w:t xml:space="preserve"> </w:t>
      </w:r>
      <w:r>
        <w:rPr>
          <w:rFonts w:ascii="宋体" w:cs="宋体" w:hint="eastAsia"/>
          <w:kern w:val="0"/>
          <w:szCs w:val="21"/>
        </w:rPr>
        <w:t>□不存在利害关系</w:t>
      </w:r>
      <w:r>
        <w:rPr>
          <w:rFonts w:ascii="宋体" w:cs="宋体"/>
          <w:kern w:val="0"/>
          <w:szCs w:val="21"/>
        </w:rPr>
        <w:t xml:space="preserve"> </w:t>
      </w:r>
      <w:r>
        <w:rPr>
          <w:rFonts w:ascii="宋体" w:cs="宋体" w:hint="eastAsia"/>
          <w:kern w:val="0"/>
          <w:szCs w:val="21"/>
        </w:rPr>
        <w:t>□存在下列利害关系</w:t>
      </w:r>
      <w:r>
        <w:rPr>
          <w:rFonts w:ascii="宋体" w:cs="宋体"/>
          <w:kern w:val="0"/>
          <w:szCs w:val="21"/>
        </w:rPr>
        <w:t xml:space="preserve"> </w:t>
      </w:r>
      <w:r>
        <w:rPr>
          <w:rFonts w:ascii="宋体" w:cs="宋体" w:hint="eastAsia"/>
          <w:kern w:val="0"/>
          <w:szCs w:val="21"/>
        </w:rPr>
        <w:t>：</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A. </w:t>
      </w:r>
      <w:r>
        <w:rPr>
          <w:rFonts w:ascii="宋体" w:cs="宋体" w:hint="eastAsia"/>
          <w:kern w:val="0"/>
          <w:szCs w:val="21"/>
        </w:rPr>
        <w:t>投资关系</w:t>
      </w:r>
      <w:r>
        <w:rPr>
          <w:rFonts w:ascii="宋体" w:cs="宋体"/>
          <w:kern w:val="0"/>
          <w:szCs w:val="21"/>
        </w:rPr>
        <w:t xml:space="preserve"> B. </w:t>
      </w:r>
      <w:r>
        <w:rPr>
          <w:rFonts w:ascii="宋体" w:cs="宋体" w:hint="eastAsia"/>
          <w:kern w:val="0"/>
          <w:szCs w:val="21"/>
        </w:rPr>
        <w:t>行政隶属关系</w:t>
      </w:r>
      <w:r>
        <w:rPr>
          <w:rFonts w:ascii="宋体" w:cs="宋体"/>
          <w:kern w:val="0"/>
          <w:szCs w:val="21"/>
        </w:rPr>
        <w:t xml:space="preserve"> C. </w:t>
      </w:r>
      <w:r>
        <w:rPr>
          <w:rFonts w:ascii="宋体" w:cs="宋体" w:hint="eastAsia"/>
          <w:kern w:val="0"/>
          <w:szCs w:val="21"/>
        </w:rPr>
        <w:t>业务指导关系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D. </w:t>
      </w:r>
      <w:r>
        <w:rPr>
          <w:rFonts w:ascii="宋体" w:cs="宋体" w:hint="eastAsia"/>
          <w:kern w:val="0"/>
          <w:szCs w:val="21"/>
        </w:rPr>
        <w:t>其他可能影响采购公正的利害关系（如有，请如实说明）。</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 </w:t>
      </w:r>
      <w:r>
        <w:rPr>
          <w:rFonts w:ascii="宋体" w:cs="宋体" w:hint="eastAsia"/>
          <w:kern w:val="0"/>
          <w:szCs w:val="21"/>
        </w:rPr>
        <w:t>二、现已清楚知道参加本项目采购活动的其他所有供应商名称，本单位</w:t>
      </w:r>
      <w:r>
        <w:rPr>
          <w:rFonts w:ascii="宋体" w:cs="宋体"/>
          <w:kern w:val="0"/>
          <w:szCs w:val="21"/>
        </w:rPr>
        <w:t xml:space="preserve"> </w:t>
      </w:r>
      <w:r>
        <w:rPr>
          <w:rFonts w:ascii="宋体" w:cs="宋体" w:hint="eastAsia"/>
          <w:kern w:val="0"/>
          <w:szCs w:val="21"/>
        </w:rPr>
        <w:t>□与其他所有供应商之间均不存在利害关系</w:t>
      </w:r>
      <w:r>
        <w:rPr>
          <w:rFonts w:ascii="宋体" w:cs="宋体"/>
          <w:kern w:val="0"/>
          <w:szCs w:val="21"/>
        </w:rPr>
        <w:t xml:space="preserve"> </w:t>
      </w:r>
      <w:r>
        <w:rPr>
          <w:rFonts w:ascii="宋体" w:cs="宋体" w:hint="eastAsia"/>
          <w:kern w:val="0"/>
          <w:szCs w:val="21"/>
        </w:rPr>
        <w:t>□与</w:t>
      </w:r>
      <w:r>
        <w:rPr>
          <w:rFonts w:ascii="宋体" w:cs="宋体" w:hint="eastAsia"/>
          <w:kern w:val="0"/>
          <w:szCs w:val="21"/>
          <w:u w:val="single"/>
        </w:rPr>
        <w:t xml:space="preserve"> </w:t>
      </w:r>
      <w:r>
        <w:rPr>
          <w:rFonts w:ascii="宋体" w:cs="宋体"/>
          <w:kern w:val="0"/>
          <w:szCs w:val="21"/>
          <w:u w:val="single"/>
        </w:rPr>
        <w:t xml:space="preserve">              </w:t>
      </w:r>
      <w:r>
        <w:rPr>
          <w:rFonts w:ascii="宋体" w:cs="宋体"/>
          <w:kern w:val="0"/>
          <w:szCs w:val="21"/>
        </w:rPr>
        <w:t xml:space="preserve"> </w:t>
      </w:r>
      <w:r>
        <w:rPr>
          <w:rFonts w:ascii="宋体" w:cs="宋体" w:hint="eastAsia"/>
          <w:kern w:val="0"/>
          <w:szCs w:val="21"/>
        </w:rPr>
        <w:t>（供应商名称）之间存在下列利害关系：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A. </w:t>
      </w:r>
      <w:r>
        <w:rPr>
          <w:rFonts w:ascii="宋体" w:cs="宋体" w:hint="eastAsia"/>
          <w:kern w:val="0"/>
          <w:szCs w:val="21"/>
        </w:rPr>
        <w:t>法定代表人或负责人或实际控制人是同一人</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B. </w:t>
      </w:r>
      <w:r>
        <w:rPr>
          <w:rFonts w:ascii="宋体" w:cs="宋体" w:hint="eastAsia"/>
          <w:kern w:val="0"/>
          <w:szCs w:val="21"/>
        </w:rPr>
        <w:t>法定代表人或负责人或实际控制人是夫妻关系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C. </w:t>
      </w:r>
      <w:r>
        <w:rPr>
          <w:rFonts w:ascii="宋体" w:cs="宋体" w:hint="eastAsia"/>
          <w:kern w:val="0"/>
          <w:szCs w:val="21"/>
        </w:rPr>
        <w:t>法定代表人或负责人或实际控制人是直系血亲关系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D. </w:t>
      </w:r>
      <w:r>
        <w:rPr>
          <w:rFonts w:ascii="宋体" w:cs="宋体" w:hint="eastAsia"/>
          <w:kern w:val="0"/>
          <w:szCs w:val="21"/>
        </w:rPr>
        <w:t>法定代表人或负责人或实际控制人存在三代以内旁系血亲关系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E. </w:t>
      </w:r>
      <w:r>
        <w:rPr>
          <w:rFonts w:ascii="宋体" w:cs="宋体" w:hint="eastAsia"/>
          <w:kern w:val="0"/>
          <w:szCs w:val="21"/>
        </w:rPr>
        <w:t>法定代表人或负责人或实际控制人存在近姻亲关系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F. </w:t>
      </w:r>
      <w:r>
        <w:rPr>
          <w:rFonts w:ascii="宋体" w:cs="宋体" w:hint="eastAsia"/>
          <w:kern w:val="0"/>
          <w:szCs w:val="21"/>
        </w:rPr>
        <w:t>法定代表人或负责人或实际控制人存在股份控制或实际控制关系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G. </w:t>
      </w:r>
      <w:r>
        <w:rPr>
          <w:rFonts w:ascii="宋体" w:cs="宋体" w:hint="eastAsia"/>
          <w:kern w:val="0"/>
          <w:szCs w:val="21"/>
        </w:rPr>
        <w:t>存在共同直接或间接投资设立子公司、联营企业和合营企业情况</w:t>
      </w:r>
    </w:p>
    <w:p w:rsidR="007D3CDE" w:rsidRDefault="00734ADA">
      <w:pPr>
        <w:autoSpaceDE w:val="0"/>
        <w:autoSpaceDN w:val="0"/>
        <w:adjustRightInd w:val="0"/>
        <w:spacing w:after="0" w:line="360" w:lineRule="auto"/>
        <w:jc w:val="left"/>
        <w:rPr>
          <w:rFonts w:ascii="宋体" w:cs="宋体"/>
          <w:kern w:val="0"/>
          <w:szCs w:val="21"/>
        </w:rPr>
      </w:pPr>
      <w:r>
        <w:rPr>
          <w:rFonts w:ascii="宋体" w:cs="宋体"/>
          <w:kern w:val="0"/>
          <w:szCs w:val="21"/>
        </w:rPr>
        <w:t xml:space="preserve">H. </w:t>
      </w:r>
      <w:r>
        <w:rPr>
          <w:rFonts w:ascii="宋体" w:cs="宋体" w:hint="eastAsia"/>
          <w:kern w:val="0"/>
          <w:szCs w:val="21"/>
        </w:rPr>
        <w:t>存在分级代理或代销关系、同一生产制造商关系、</w:t>
      </w:r>
      <w:r>
        <w:rPr>
          <w:rFonts w:ascii="宋体" w:cs="宋体"/>
          <w:kern w:val="0"/>
          <w:szCs w:val="21"/>
        </w:rPr>
        <w:t xml:space="preserve"> </w:t>
      </w:r>
      <w:r>
        <w:rPr>
          <w:rFonts w:ascii="宋体" w:cs="宋体" w:hint="eastAsia"/>
          <w:kern w:val="0"/>
          <w:szCs w:val="21"/>
        </w:rPr>
        <w:t>管理关系、重要业务（占主营业务收入</w:t>
      </w:r>
      <w:r>
        <w:rPr>
          <w:rFonts w:ascii="宋体" w:cs="宋体"/>
          <w:kern w:val="0"/>
          <w:szCs w:val="21"/>
        </w:rPr>
        <w:t xml:space="preserve"> 50% </w:t>
      </w:r>
      <w:r>
        <w:rPr>
          <w:rFonts w:ascii="宋体" w:cs="宋体" w:hint="eastAsia"/>
          <w:kern w:val="0"/>
          <w:szCs w:val="21"/>
        </w:rPr>
        <w:t>以上）或重要财务往来关系（如融资）等其他实质性控制关系</w:t>
      </w:r>
    </w:p>
    <w:p w:rsidR="007D3CDE" w:rsidRDefault="00734ADA">
      <w:pPr>
        <w:autoSpaceDE w:val="0"/>
        <w:autoSpaceDN w:val="0"/>
        <w:adjustRightInd w:val="0"/>
        <w:spacing w:after="0" w:line="360" w:lineRule="auto"/>
        <w:jc w:val="left"/>
        <w:rPr>
          <w:rFonts w:ascii="宋体" w:cs="宋体"/>
          <w:kern w:val="0"/>
          <w:szCs w:val="21"/>
        </w:rPr>
      </w:pPr>
      <w:proofErr w:type="gramStart"/>
      <w:r>
        <w:rPr>
          <w:rFonts w:ascii="宋体" w:cs="宋体"/>
          <w:kern w:val="0"/>
          <w:szCs w:val="21"/>
        </w:rPr>
        <w:t>I .</w:t>
      </w:r>
      <w:proofErr w:type="gramEnd"/>
      <w:r>
        <w:rPr>
          <w:rFonts w:ascii="宋体" w:cs="宋体"/>
          <w:kern w:val="0"/>
          <w:szCs w:val="21"/>
        </w:rPr>
        <w:t xml:space="preserve"> </w:t>
      </w:r>
      <w:r>
        <w:rPr>
          <w:rFonts w:ascii="宋体" w:cs="宋体" w:hint="eastAsia"/>
          <w:kern w:val="0"/>
          <w:szCs w:val="21"/>
        </w:rPr>
        <w:t>其他利害关系情况</w:t>
      </w:r>
      <w:r>
        <w:rPr>
          <w:rFonts w:ascii="宋体" w:cs="宋体"/>
          <w:kern w:val="0"/>
          <w:szCs w:val="21"/>
        </w:rPr>
        <w:t xml:space="preserve"> </w:t>
      </w:r>
      <w:r>
        <w:rPr>
          <w:rFonts w:ascii="宋体" w:cs="宋体"/>
          <w:kern w:val="0"/>
          <w:szCs w:val="21"/>
          <w:u w:val="single"/>
        </w:rPr>
        <w:t xml:space="preserve">                      </w:t>
      </w:r>
      <w:r>
        <w:rPr>
          <w:rFonts w:ascii="宋体" w:cs="宋体" w:hint="eastAsia"/>
          <w:kern w:val="0"/>
          <w:szCs w:val="21"/>
        </w:rPr>
        <w:t>。</w:t>
      </w:r>
    </w:p>
    <w:p w:rsidR="007D3CDE" w:rsidRDefault="00734ADA">
      <w:pPr>
        <w:autoSpaceDE w:val="0"/>
        <w:autoSpaceDN w:val="0"/>
        <w:adjustRightInd w:val="0"/>
        <w:spacing w:after="0" w:line="360" w:lineRule="auto"/>
        <w:jc w:val="left"/>
        <w:rPr>
          <w:rFonts w:ascii="宋体" w:cs="宋体"/>
          <w:kern w:val="0"/>
          <w:szCs w:val="21"/>
        </w:rPr>
      </w:pPr>
      <w:r>
        <w:rPr>
          <w:rFonts w:ascii="宋体" w:cs="宋体" w:hint="eastAsia"/>
          <w:kern w:val="0"/>
          <w:szCs w:val="21"/>
        </w:rPr>
        <w:t>三、现已清楚知道并</w:t>
      </w:r>
      <w:r>
        <w:rPr>
          <w:rFonts w:ascii="宋体" w:cs="宋体"/>
          <w:kern w:val="0"/>
          <w:szCs w:val="21"/>
        </w:rPr>
        <w:t xml:space="preserve"> </w:t>
      </w:r>
      <w:r>
        <w:rPr>
          <w:rFonts w:ascii="宋体" w:cs="宋体" w:hint="eastAsia"/>
          <w:kern w:val="0"/>
          <w:szCs w:val="21"/>
        </w:rPr>
        <w:t>严格遵守政府采购法律法规和现场纪律。</w:t>
      </w:r>
    </w:p>
    <w:p w:rsidR="007D3CDE" w:rsidRDefault="00734ADA">
      <w:pPr>
        <w:autoSpaceDE w:val="0"/>
        <w:autoSpaceDN w:val="0"/>
        <w:adjustRightInd w:val="0"/>
        <w:spacing w:after="0" w:line="360" w:lineRule="auto"/>
        <w:jc w:val="left"/>
        <w:rPr>
          <w:rFonts w:ascii="宋体" w:cs="宋体"/>
          <w:kern w:val="0"/>
          <w:szCs w:val="21"/>
        </w:rPr>
      </w:pPr>
      <w:r>
        <w:rPr>
          <w:rFonts w:ascii="宋体" w:cs="宋体" w:hint="eastAsia"/>
          <w:kern w:val="0"/>
          <w:szCs w:val="21"/>
        </w:rPr>
        <w:t>四、我发现</w:t>
      </w:r>
      <w:r>
        <w:rPr>
          <w:rFonts w:ascii="宋体" w:cs="宋体" w:hint="eastAsia"/>
          <w:kern w:val="0"/>
          <w:szCs w:val="21"/>
          <w:u w:val="single"/>
        </w:rPr>
        <w:t xml:space="preserve"> </w:t>
      </w:r>
      <w:r>
        <w:rPr>
          <w:rFonts w:ascii="宋体" w:cs="宋体"/>
          <w:kern w:val="0"/>
          <w:szCs w:val="21"/>
          <w:u w:val="single"/>
        </w:rPr>
        <w:t xml:space="preserve">                 </w:t>
      </w:r>
      <w:r>
        <w:rPr>
          <w:rFonts w:ascii="宋体" w:cs="宋体"/>
          <w:kern w:val="0"/>
          <w:szCs w:val="21"/>
        </w:rPr>
        <w:t xml:space="preserve"> </w:t>
      </w:r>
      <w:r>
        <w:rPr>
          <w:rFonts w:ascii="宋体" w:cs="宋体" w:hint="eastAsia"/>
          <w:kern w:val="0"/>
          <w:szCs w:val="21"/>
        </w:rPr>
        <w:t>供应商之间存在或可能存在上述第二条第</w:t>
      </w:r>
      <w:r>
        <w:rPr>
          <w:rFonts w:ascii="宋体" w:cs="宋体" w:hint="eastAsia"/>
          <w:kern w:val="0"/>
          <w:szCs w:val="21"/>
          <w:u w:val="single"/>
        </w:rPr>
        <w:t xml:space="preserve"> </w:t>
      </w:r>
      <w:r>
        <w:rPr>
          <w:rFonts w:ascii="宋体" w:cs="宋体"/>
          <w:kern w:val="0"/>
          <w:szCs w:val="21"/>
          <w:u w:val="single"/>
        </w:rPr>
        <w:t xml:space="preserve">          </w:t>
      </w:r>
      <w:r>
        <w:rPr>
          <w:rFonts w:ascii="宋体" w:cs="宋体"/>
          <w:kern w:val="0"/>
          <w:szCs w:val="21"/>
        </w:rPr>
        <w:t xml:space="preserve"> </w:t>
      </w:r>
      <w:r>
        <w:rPr>
          <w:rFonts w:ascii="宋体" w:cs="宋体" w:hint="eastAsia"/>
          <w:kern w:val="0"/>
          <w:szCs w:val="21"/>
        </w:rPr>
        <w:t>项利害关系。</w:t>
      </w:r>
    </w:p>
    <w:p w:rsidR="007D3CDE" w:rsidRDefault="00734ADA">
      <w:pPr>
        <w:autoSpaceDE w:val="0"/>
        <w:autoSpaceDN w:val="0"/>
        <w:adjustRightInd w:val="0"/>
        <w:spacing w:after="0" w:line="360" w:lineRule="auto"/>
        <w:jc w:val="left"/>
        <w:rPr>
          <w:rFonts w:ascii="宋体" w:cs="宋体"/>
          <w:kern w:val="0"/>
          <w:szCs w:val="21"/>
        </w:rPr>
      </w:pPr>
      <w:r>
        <w:rPr>
          <w:rFonts w:ascii="宋体" w:cs="宋体" w:hint="eastAsia"/>
          <w:kern w:val="0"/>
          <w:szCs w:val="21"/>
        </w:rPr>
        <w:t>五、本单位若有违反诚信投标、采购法律法规等行为，愿意按照招标文件规定接受投标担保的处理，如已中标，自动放弃中标资格，给招标人造成损失的，依法承担赔偿责任。</w:t>
      </w:r>
    </w:p>
    <w:p w:rsidR="007D3CDE" w:rsidRDefault="00734ADA">
      <w:pPr>
        <w:autoSpaceDE w:val="0"/>
        <w:autoSpaceDN w:val="0"/>
        <w:adjustRightInd w:val="0"/>
        <w:spacing w:after="0" w:line="360" w:lineRule="auto"/>
        <w:ind w:left="4200" w:firstLine="420"/>
        <w:jc w:val="left"/>
        <w:rPr>
          <w:rFonts w:ascii="宋体" w:cs="宋体"/>
          <w:kern w:val="0"/>
          <w:szCs w:val="21"/>
        </w:rPr>
      </w:pPr>
      <w:r>
        <w:rPr>
          <w:rFonts w:ascii="宋体" w:cs="宋体" w:hint="eastAsia"/>
          <w:kern w:val="0"/>
          <w:szCs w:val="21"/>
        </w:rPr>
        <w:t>（供应商代表签名）：</w:t>
      </w:r>
    </w:p>
    <w:p w:rsidR="007D3CDE" w:rsidRDefault="00734ADA">
      <w:pPr>
        <w:spacing w:after="0" w:line="360" w:lineRule="auto"/>
        <w:ind w:left="5880"/>
        <w:rPr>
          <w:rFonts w:ascii="宋体" w:cs="宋体"/>
          <w:kern w:val="0"/>
          <w:szCs w:val="21"/>
        </w:rPr>
      </w:pPr>
      <w:r>
        <w:rPr>
          <w:rFonts w:ascii="宋体" w:cs="宋体"/>
          <w:kern w:val="0"/>
          <w:szCs w:val="21"/>
        </w:rPr>
        <w:t>2022</w:t>
      </w:r>
      <w:r>
        <w:rPr>
          <w:rFonts w:ascii="宋体" w:cs="宋体" w:hint="eastAsia"/>
          <w:kern w:val="0"/>
          <w:szCs w:val="21"/>
        </w:rPr>
        <w:t>年</w:t>
      </w:r>
      <w:r>
        <w:rPr>
          <w:rFonts w:ascii="宋体" w:cs="宋体"/>
          <w:kern w:val="0"/>
          <w:szCs w:val="21"/>
          <w:u w:val="single"/>
        </w:rPr>
        <w:t xml:space="preserve"> </w:t>
      </w:r>
      <w:r>
        <w:rPr>
          <w:rFonts w:ascii="宋体" w:cs="宋体" w:hint="eastAsia"/>
          <w:kern w:val="0"/>
          <w:szCs w:val="21"/>
        </w:rPr>
        <w:t>月</w:t>
      </w:r>
      <w:r>
        <w:rPr>
          <w:rFonts w:ascii="宋体" w:cs="宋体"/>
          <w:kern w:val="0"/>
          <w:szCs w:val="21"/>
          <w:u w:val="single"/>
        </w:rPr>
        <w:t xml:space="preserve"> </w:t>
      </w:r>
      <w:r>
        <w:rPr>
          <w:rFonts w:ascii="宋体" w:cs="宋体" w:hint="eastAsia"/>
          <w:kern w:val="0"/>
          <w:szCs w:val="21"/>
        </w:rPr>
        <w:t>日</w:t>
      </w:r>
    </w:p>
    <w:p w:rsidR="007D3CDE" w:rsidRDefault="00734ADA">
      <w:pPr>
        <w:pStyle w:val="20"/>
        <w:ind w:leftChars="0" w:left="0" w:firstLine="0"/>
        <w:rPr>
          <w:b/>
          <w:bCs/>
        </w:rPr>
      </w:pPr>
      <w:r>
        <w:rPr>
          <w:rFonts w:hint="eastAsia"/>
          <w:b/>
          <w:bCs/>
        </w:rPr>
        <w:t>注：解密完成后，投标供应商确认签署后，发送代理邮箱</w:t>
      </w:r>
      <w:r>
        <w:rPr>
          <w:rFonts w:hint="eastAsia"/>
          <w:b/>
          <w:bCs/>
        </w:rPr>
        <w:t>2936394075@</w:t>
      </w:r>
      <w:r>
        <w:rPr>
          <w:b/>
          <w:bCs/>
        </w:rPr>
        <w:t>qq.</w:t>
      </w:r>
      <w:proofErr w:type="gramStart"/>
      <w:r>
        <w:rPr>
          <w:b/>
          <w:bCs/>
        </w:rPr>
        <w:t>com</w:t>
      </w:r>
      <w:proofErr w:type="gramEnd"/>
    </w:p>
    <w:sectPr w:rsidR="007D3CDE" w:rsidSect="007D3CDE">
      <w:headerReference w:type="default" r:id="rId12"/>
      <w:pgSz w:w="11906" w:h="16838"/>
      <w:pgMar w:top="1440" w:right="1558" w:bottom="1440" w:left="141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36C30" w:rsidRDefault="00E36C30">
      <w:pPr>
        <w:spacing w:line="240" w:lineRule="auto"/>
      </w:pPr>
      <w:r>
        <w:separator/>
      </w:r>
    </w:p>
  </w:endnote>
  <w:endnote w:type="continuationSeparator" w:id="0">
    <w:p w:rsidR="00E36C30" w:rsidRDefault="00E36C3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0" w:usb1="00000000" w:usb2="00000000" w:usb3="00000000" w:csb0="00040000" w:csb1="00000000"/>
  </w:font>
  <w:font w:name="方正书宋简体">
    <w:altName w:val="微软雅黑"/>
    <w:charset w:val="86"/>
    <w:family w:val="script"/>
    <w:pitch w:val="default"/>
    <w:sig w:usb0="00000000" w:usb1="00000000" w:usb2="00000000" w:usb3="00000000" w:csb0="00040000"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36C30" w:rsidRDefault="00E36C30">
      <w:pPr>
        <w:spacing w:after="0"/>
      </w:pPr>
      <w:r>
        <w:separator/>
      </w:r>
    </w:p>
  </w:footnote>
  <w:footnote w:type="continuationSeparator" w:id="0">
    <w:p w:rsidR="00E36C30" w:rsidRDefault="00E36C30">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4ADA" w:rsidRDefault="00734ADA">
    <w:pPr>
      <w:spacing w:line="20" w:lineRule="atLeast"/>
      <w:rPr>
        <w:i/>
        <w:color w:val="000000" w:themeColor="text1"/>
        <w:spacing w:val="-20"/>
        <w:kern w:val="0"/>
        <w:sz w:val="18"/>
        <w:u w:val="single"/>
      </w:rPr>
    </w:pPr>
    <w:r>
      <w:rPr>
        <w:rFonts w:hint="eastAsia"/>
        <w:i/>
        <w:color w:val="000000" w:themeColor="text1"/>
        <w:kern w:val="0"/>
        <w:sz w:val="18"/>
        <w:u w:val="single"/>
      </w:rPr>
      <w:t>台州蔚蓝投资咨询有限公司招标文件</w:t>
    </w:r>
    <w:r>
      <w:rPr>
        <w:rFonts w:hint="eastAsia"/>
        <w:i/>
        <w:color w:val="000000" w:themeColor="text1"/>
        <w:kern w:val="0"/>
        <w:sz w:val="18"/>
        <w:u w:val="single"/>
      </w:rPr>
      <w:t xml:space="preserve">                  </w:t>
    </w:r>
    <w:r>
      <w:rPr>
        <w:i/>
        <w:color w:val="000000" w:themeColor="text1"/>
        <w:kern w:val="0"/>
        <w:sz w:val="18"/>
        <w:u w:val="single"/>
      </w:rPr>
      <w:t xml:space="preserve"> </w:t>
    </w:r>
    <w:r>
      <w:rPr>
        <w:rFonts w:hint="eastAsia"/>
        <w:i/>
        <w:color w:val="000000" w:themeColor="text1"/>
        <w:kern w:val="0"/>
        <w:sz w:val="18"/>
        <w:u w:val="single"/>
      </w:rPr>
      <w:t xml:space="preserve">   </w:t>
    </w:r>
    <w:r>
      <w:rPr>
        <w:i/>
        <w:color w:val="000000" w:themeColor="text1"/>
        <w:kern w:val="0"/>
        <w:sz w:val="18"/>
        <w:u w:val="single"/>
      </w:rPr>
      <w:t xml:space="preserve">    </w:t>
    </w:r>
    <w:r>
      <w:rPr>
        <w:rFonts w:hint="eastAsia"/>
        <w:i/>
        <w:color w:val="000000" w:themeColor="text1"/>
        <w:kern w:val="0"/>
        <w:sz w:val="18"/>
        <w:u w:val="single"/>
      </w:rPr>
      <w:t xml:space="preserve">         </w:t>
    </w:r>
    <w:r>
      <w:rPr>
        <w:i/>
        <w:color w:val="000000" w:themeColor="text1"/>
        <w:kern w:val="0"/>
        <w:sz w:val="18"/>
        <w:u w:val="single"/>
      </w:rPr>
      <w:t xml:space="preserve">    </w:t>
    </w:r>
    <w:r>
      <w:rPr>
        <w:rFonts w:hint="eastAsia"/>
        <w:i/>
        <w:color w:val="000000" w:themeColor="text1"/>
        <w:kern w:val="0"/>
        <w:sz w:val="18"/>
        <w:u w:val="single"/>
      </w:rPr>
      <w:t xml:space="preserve">              </w:t>
    </w:r>
    <w:r>
      <w:rPr>
        <w:rFonts w:hint="eastAsia"/>
        <w:i/>
        <w:color w:val="000000" w:themeColor="text1"/>
        <w:spacing w:val="-20"/>
        <w:kern w:val="0"/>
        <w:sz w:val="18"/>
        <w:u w:val="single"/>
      </w:rPr>
      <w:t>第</w:t>
    </w:r>
    <w:r>
      <w:rPr>
        <w:rFonts w:hint="eastAsia"/>
        <w:i/>
        <w:color w:val="000000" w:themeColor="text1"/>
        <w:spacing w:val="-20"/>
        <w:kern w:val="0"/>
        <w:sz w:val="18"/>
        <w:u w:val="single"/>
      </w:rPr>
      <w:t xml:space="preserve"> </w:t>
    </w:r>
    <w:r>
      <w:rPr>
        <w:i/>
        <w:color w:val="000000" w:themeColor="text1"/>
        <w:spacing w:val="-20"/>
        <w:kern w:val="0"/>
        <w:sz w:val="18"/>
        <w:u w:val="single"/>
      </w:rPr>
      <w:fldChar w:fldCharType="begin"/>
    </w:r>
    <w:r>
      <w:rPr>
        <w:i/>
        <w:color w:val="000000" w:themeColor="text1"/>
        <w:spacing w:val="-20"/>
        <w:kern w:val="0"/>
        <w:sz w:val="18"/>
        <w:u w:val="single"/>
      </w:rPr>
      <w:instrText xml:space="preserve"> PAGE </w:instrText>
    </w:r>
    <w:r>
      <w:rPr>
        <w:i/>
        <w:color w:val="000000" w:themeColor="text1"/>
        <w:spacing w:val="-20"/>
        <w:kern w:val="0"/>
        <w:sz w:val="18"/>
        <w:u w:val="single"/>
      </w:rPr>
      <w:fldChar w:fldCharType="separate"/>
    </w:r>
    <w:r w:rsidR="000E6B78">
      <w:rPr>
        <w:i/>
        <w:noProof/>
        <w:color w:val="000000" w:themeColor="text1"/>
        <w:spacing w:val="-20"/>
        <w:kern w:val="0"/>
        <w:sz w:val="18"/>
        <w:u w:val="single"/>
      </w:rPr>
      <w:t>6</w:t>
    </w:r>
    <w:r>
      <w:rPr>
        <w:i/>
        <w:color w:val="000000" w:themeColor="text1"/>
        <w:spacing w:val="-20"/>
        <w:kern w:val="0"/>
        <w:sz w:val="18"/>
        <w:u w:val="single"/>
      </w:rPr>
      <w:fldChar w:fldCharType="end"/>
    </w:r>
    <w:r>
      <w:rPr>
        <w:rFonts w:hint="eastAsia"/>
        <w:i/>
        <w:color w:val="000000" w:themeColor="text1"/>
        <w:spacing w:val="-20"/>
        <w:kern w:val="0"/>
        <w:sz w:val="18"/>
        <w:u w:val="single"/>
      </w:rPr>
      <w:t>页</w:t>
    </w:r>
    <w:r>
      <w:rPr>
        <w:rFonts w:hint="eastAsia"/>
        <w:i/>
        <w:color w:val="000000" w:themeColor="text1"/>
        <w:spacing w:val="-20"/>
        <w:kern w:val="0"/>
        <w:sz w:val="18"/>
        <w:u w:val="single"/>
      </w:rPr>
      <w:t xml:space="preserve"> </w:t>
    </w:r>
    <w:r>
      <w:rPr>
        <w:i/>
        <w:color w:val="000000" w:themeColor="text1"/>
        <w:spacing w:val="-20"/>
        <w:kern w:val="0"/>
        <w:sz w:val="18"/>
        <w:u w:val="single"/>
      </w:rPr>
      <w:t xml:space="preserve">  </w:t>
    </w:r>
    <w:r>
      <w:rPr>
        <w:rFonts w:hint="eastAsia"/>
        <w:i/>
        <w:color w:val="000000" w:themeColor="text1"/>
        <w:spacing w:val="-20"/>
        <w:kern w:val="0"/>
        <w:sz w:val="18"/>
        <w:u w:val="single"/>
      </w:rPr>
      <w:t>共</w:t>
    </w:r>
    <w:r>
      <w:rPr>
        <w:rFonts w:hint="eastAsia"/>
        <w:i/>
        <w:color w:val="000000" w:themeColor="text1"/>
        <w:spacing w:val="-20"/>
        <w:kern w:val="0"/>
        <w:sz w:val="18"/>
        <w:u w:val="single"/>
      </w:rPr>
      <w:t xml:space="preserve"> </w:t>
    </w:r>
    <w:r>
      <w:rPr>
        <w:i/>
        <w:color w:val="000000" w:themeColor="text1"/>
        <w:spacing w:val="-20"/>
        <w:kern w:val="0"/>
        <w:sz w:val="18"/>
        <w:u w:val="single"/>
      </w:rPr>
      <w:fldChar w:fldCharType="begin"/>
    </w:r>
    <w:r>
      <w:rPr>
        <w:i/>
        <w:color w:val="000000" w:themeColor="text1"/>
        <w:spacing w:val="-20"/>
        <w:kern w:val="0"/>
        <w:sz w:val="18"/>
        <w:u w:val="single"/>
      </w:rPr>
      <w:instrText xml:space="preserve"> NUMPAGES </w:instrText>
    </w:r>
    <w:r>
      <w:rPr>
        <w:i/>
        <w:color w:val="000000" w:themeColor="text1"/>
        <w:spacing w:val="-20"/>
        <w:kern w:val="0"/>
        <w:sz w:val="18"/>
        <w:u w:val="single"/>
      </w:rPr>
      <w:fldChar w:fldCharType="separate"/>
    </w:r>
    <w:r w:rsidR="000E6B78">
      <w:rPr>
        <w:i/>
        <w:noProof/>
        <w:color w:val="000000" w:themeColor="text1"/>
        <w:spacing w:val="-20"/>
        <w:kern w:val="0"/>
        <w:sz w:val="18"/>
        <w:u w:val="single"/>
      </w:rPr>
      <w:t>54</w:t>
    </w:r>
    <w:r>
      <w:rPr>
        <w:i/>
        <w:color w:val="000000" w:themeColor="text1"/>
        <w:spacing w:val="-20"/>
        <w:kern w:val="0"/>
        <w:sz w:val="18"/>
        <w:u w:val="single"/>
      </w:rPr>
      <w:fldChar w:fldCharType="end"/>
    </w:r>
    <w:r>
      <w:rPr>
        <w:rFonts w:hint="eastAsia"/>
        <w:i/>
        <w:color w:val="000000" w:themeColor="text1"/>
        <w:spacing w:val="-20"/>
        <w:kern w:val="0"/>
        <w:sz w:val="18"/>
        <w:u w:val="single"/>
      </w:rPr>
      <w:t>页</w:t>
    </w:r>
    <w:r>
      <w:rPr>
        <w:rFonts w:hint="eastAsia"/>
        <w:i/>
        <w:color w:val="000000" w:themeColor="text1"/>
        <w:spacing w:val="-20"/>
        <w:kern w:val="0"/>
        <w:sz w:val="18"/>
        <w:u w:val="single"/>
      </w:rPr>
      <w:t xml:space="preserve"> </w:t>
    </w:r>
    <w:r>
      <w:rPr>
        <w:i/>
        <w:color w:val="000000" w:themeColor="text1"/>
        <w:spacing w:val="-20"/>
        <w:kern w:val="0"/>
        <w:sz w:val="18"/>
        <w:u w:val="single"/>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1041DAB"/>
    <w:multiLevelType w:val="singleLevel"/>
    <w:tmpl w:val="81041DAB"/>
    <w:lvl w:ilvl="0">
      <w:start w:val="2"/>
      <w:numFmt w:val="chineseCounting"/>
      <w:suff w:val="nothing"/>
      <w:lvlText w:val="%1、"/>
      <w:lvlJc w:val="left"/>
      <w:rPr>
        <w:rFonts w:hint="eastAsia"/>
      </w:rPr>
    </w:lvl>
  </w:abstractNum>
  <w:abstractNum w:abstractNumId="1">
    <w:nsid w:val="82236BD6"/>
    <w:multiLevelType w:val="singleLevel"/>
    <w:tmpl w:val="82236BD6"/>
    <w:lvl w:ilvl="0">
      <w:start w:val="1"/>
      <w:numFmt w:val="decimal"/>
      <w:suff w:val="nothing"/>
      <w:lvlText w:val="%1、"/>
      <w:lvlJc w:val="left"/>
    </w:lvl>
  </w:abstractNum>
  <w:abstractNum w:abstractNumId="2">
    <w:nsid w:val="AE2D8F7B"/>
    <w:multiLevelType w:val="singleLevel"/>
    <w:tmpl w:val="AE2D8F7B"/>
    <w:lvl w:ilvl="0">
      <w:start w:val="1"/>
      <w:numFmt w:val="decimal"/>
      <w:pStyle w:val="a"/>
      <w:lvlText w:val="%1."/>
      <w:lvlJc w:val="left"/>
      <w:pPr>
        <w:tabs>
          <w:tab w:val="left" w:pos="360"/>
        </w:tabs>
        <w:ind w:left="360" w:hanging="360"/>
      </w:pPr>
    </w:lvl>
  </w:abstractNum>
  <w:abstractNum w:abstractNumId="3">
    <w:nsid w:val="AF3E1766"/>
    <w:multiLevelType w:val="singleLevel"/>
    <w:tmpl w:val="AF3E1766"/>
    <w:lvl w:ilvl="0">
      <w:start w:val="1"/>
      <w:numFmt w:val="decimal"/>
      <w:suff w:val="nothing"/>
      <w:lvlText w:val="（%1）"/>
      <w:lvlJc w:val="left"/>
      <w:rPr>
        <w:color w:val="000000" w:themeColor="text1"/>
      </w:rPr>
    </w:lvl>
  </w:abstractNum>
  <w:abstractNum w:abstractNumId="4">
    <w:nsid w:val="0C945BC1"/>
    <w:multiLevelType w:val="singleLevel"/>
    <w:tmpl w:val="0C945BC1"/>
    <w:lvl w:ilvl="0">
      <w:start w:val="5"/>
      <w:numFmt w:val="chineseCounting"/>
      <w:suff w:val="nothing"/>
      <w:lvlText w:val="%1、"/>
      <w:lvlJc w:val="left"/>
      <w:rPr>
        <w:rFonts w:hint="eastAsia"/>
      </w:rPr>
    </w:lvl>
  </w:abstractNum>
  <w:abstractNum w:abstractNumId="5">
    <w:nsid w:val="3A6336B7"/>
    <w:multiLevelType w:val="multilevel"/>
    <w:tmpl w:val="3A6336B7"/>
    <w:lvl w:ilvl="0">
      <w:start w:val="5"/>
      <w:numFmt w:val="decimal"/>
      <w:lvlText w:val="%1、"/>
      <w:lvlJc w:val="left"/>
      <w:pPr>
        <w:ind w:left="1280" w:hanging="720"/>
      </w:pPr>
      <w:rPr>
        <w:rFonts w:ascii="宋体" w:hAnsi="宋体" w:cs="宋体"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6">
    <w:nsid w:val="468D9129"/>
    <w:multiLevelType w:val="singleLevel"/>
    <w:tmpl w:val="468D9129"/>
    <w:lvl w:ilvl="0">
      <w:start w:val="1"/>
      <w:numFmt w:val="decimal"/>
      <w:suff w:val="nothing"/>
      <w:lvlText w:val="%1、"/>
      <w:lvlJc w:val="left"/>
    </w:lvl>
  </w:abstractNum>
  <w:abstractNum w:abstractNumId="7">
    <w:nsid w:val="471E06A1"/>
    <w:multiLevelType w:val="singleLevel"/>
    <w:tmpl w:val="471E06A1"/>
    <w:lvl w:ilvl="0">
      <w:start w:val="1"/>
      <w:numFmt w:val="japaneseCounting"/>
      <w:lvlText w:val="%1、"/>
      <w:lvlJc w:val="left"/>
      <w:pPr>
        <w:tabs>
          <w:tab w:val="left" w:pos="960"/>
        </w:tabs>
        <w:ind w:left="960" w:hanging="600"/>
      </w:pPr>
      <w:rPr>
        <w:rFonts w:hint="eastAsia"/>
      </w:rPr>
    </w:lvl>
  </w:abstractNum>
  <w:num w:numId="1">
    <w:abstractNumId w:val="2"/>
  </w:num>
  <w:num w:numId="2">
    <w:abstractNumId w:val="7"/>
  </w:num>
  <w:num w:numId="3">
    <w:abstractNumId w:val="0"/>
  </w:num>
  <w:num w:numId="4">
    <w:abstractNumId w:val="4"/>
  </w:num>
  <w:num w:numId="5">
    <w:abstractNumId w:val="3"/>
  </w:num>
  <w:num w:numId="6">
    <w:abstractNumId w:val="1"/>
  </w:num>
  <w:num w:numId="7">
    <w:abstractNumId w:val="5"/>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trackRevisions/>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YjNlOTkzYWVhYTAyODJhM2E5MGYwNDExOTI5M2ZmZDcifQ=="/>
  </w:docVars>
  <w:rsids>
    <w:rsidRoot w:val="0E970358"/>
    <w:rsid w:val="A2FF3168"/>
    <w:rsid w:val="A7DB7C9E"/>
    <w:rsid w:val="A7FED598"/>
    <w:rsid w:val="AFFA7755"/>
    <w:rsid w:val="B7779505"/>
    <w:rsid w:val="B9971EC2"/>
    <w:rsid w:val="BBDF7B35"/>
    <w:rsid w:val="BDFD18EC"/>
    <w:rsid w:val="BF2FD0A8"/>
    <w:rsid w:val="BFDB54EF"/>
    <w:rsid w:val="BFDE32D6"/>
    <w:rsid w:val="BFF664AD"/>
    <w:rsid w:val="CCBB371E"/>
    <w:rsid w:val="CDFF944B"/>
    <w:rsid w:val="D7CDBAAA"/>
    <w:rsid w:val="DBBD7B41"/>
    <w:rsid w:val="DD9E465D"/>
    <w:rsid w:val="DF9993C0"/>
    <w:rsid w:val="DFD33F08"/>
    <w:rsid w:val="DFDF84B0"/>
    <w:rsid w:val="DFFCD19A"/>
    <w:rsid w:val="E45BA194"/>
    <w:rsid w:val="E7DF2792"/>
    <w:rsid w:val="EBBB6F17"/>
    <w:rsid w:val="EDEE6F11"/>
    <w:rsid w:val="EE3FAD5B"/>
    <w:rsid w:val="F6D7B8C8"/>
    <w:rsid w:val="F7FFE402"/>
    <w:rsid w:val="F8FF8B29"/>
    <w:rsid w:val="F9EFC9F8"/>
    <w:rsid w:val="FBB6C22F"/>
    <w:rsid w:val="FCED0212"/>
    <w:rsid w:val="FDFD0089"/>
    <w:rsid w:val="FFBA773C"/>
    <w:rsid w:val="FFEE890E"/>
    <w:rsid w:val="FFFBAC70"/>
    <w:rsid w:val="00001C81"/>
    <w:rsid w:val="000041F2"/>
    <w:rsid w:val="00005239"/>
    <w:rsid w:val="000065AB"/>
    <w:rsid w:val="000065D3"/>
    <w:rsid w:val="00012AE6"/>
    <w:rsid w:val="0001541C"/>
    <w:rsid w:val="00017310"/>
    <w:rsid w:val="0001759D"/>
    <w:rsid w:val="00017FB2"/>
    <w:rsid w:val="000221E6"/>
    <w:rsid w:val="00027B2C"/>
    <w:rsid w:val="0003000A"/>
    <w:rsid w:val="00041E3E"/>
    <w:rsid w:val="000424FC"/>
    <w:rsid w:val="00042E5B"/>
    <w:rsid w:val="00044814"/>
    <w:rsid w:val="000502E2"/>
    <w:rsid w:val="00053BFA"/>
    <w:rsid w:val="000572BB"/>
    <w:rsid w:val="000579DE"/>
    <w:rsid w:val="000613FE"/>
    <w:rsid w:val="0006294D"/>
    <w:rsid w:val="00062AB3"/>
    <w:rsid w:val="00063593"/>
    <w:rsid w:val="000648F9"/>
    <w:rsid w:val="000657F7"/>
    <w:rsid w:val="0006641E"/>
    <w:rsid w:val="00073159"/>
    <w:rsid w:val="00073F69"/>
    <w:rsid w:val="0007438C"/>
    <w:rsid w:val="0007578C"/>
    <w:rsid w:val="000769F0"/>
    <w:rsid w:val="00080C5C"/>
    <w:rsid w:val="000846E6"/>
    <w:rsid w:val="00084FAB"/>
    <w:rsid w:val="00090436"/>
    <w:rsid w:val="000949A1"/>
    <w:rsid w:val="000A2695"/>
    <w:rsid w:val="000A59E8"/>
    <w:rsid w:val="000A6326"/>
    <w:rsid w:val="000A6C7A"/>
    <w:rsid w:val="000B38ED"/>
    <w:rsid w:val="000B591D"/>
    <w:rsid w:val="000B671A"/>
    <w:rsid w:val="000B68BE"/>
    <w:rsid w:val="000B71A3"/>
    <w:rsid w:val="000C2F8F"/>
    <w:rsid w:val="000C6335"/>
    <w:rsid w:val="000D1679"/>
    <w:rsid w:val="000D33F9"/>
    <w:rsid w:val="000D3DE5"/>
    <w:rsid w:val="000D7727"/>
    <w:rsid w:val="000D7831"/>
    <w:rsid w:val="000E00DF"/>
    <w:rsid w:val="000E015A"/>
    <w:rsid w:val="000E5E68"/>
    <w:rsid w:val="000E62D6"/>
    <w:rsid w:val="000E6B78"/>
    <w:rsid w:val="000F026A"/>
    <w:rsid w:val="000F2CB3"/>
    <w:rsid w:val="000F38B6"/>
    <w:rsid w:val="000F7D31"/>
    <w:rsid w:val="00101CCB"/>
    <w:rsid w:val="00102827"/>
    <w:rsid w:val="00106842"/>
    <w:rsid w:val="00107BF6"/>
    <w:rsid w:val="0011044C"/>
    <w:rsid w:val="00111329"/>
    <w:rsid w:val="00111483"/>
    <w:rsid w:val="00116669"/>
    <w:rsid w:val="00127DCE"/>
    <w:rsid w:val="0014125C"/>
    <w:rsid w:val="001437DB"/>
    <w:rsid w:val="00143FB6"/>
    <w:rsid w:val="00144798"/>
    <w:rsid w:val="0014493D"/>
    <w:rsid w:val="00145057"/>
    <w:rsid w:val="001472E9"/>
    <w:rsid w:val="001505B1"/>
    <w:rsid w:val="00152A88"/>
    <w:rsid w:val="001607B5"/>
    <w:rsid w:val="00161415"/>
    <w:rsid w:val="0016212A"/>
    <w:rsid w:val="00162830"/>
    <w:rsid w:val="001638AF"/>
    <w:rsid w:val="00164E1A"/>
    <w:rsid w:val="00165007"/>
    <w:rsid w:val="00165F2A"/>
    <w:rsid w:val="00166341"/>
    <w:rsid w:val="00167DFB"/>
    <w:rsid w:val="0017280D"/>
    <w:rsid w:val="00172E7A"/>
    <w:rsid w:val="00174083"/>
    <w:rsid w:val="00175690"/>
    <w:rsid w:val="00177863"/>
    <w:rsid w:val="00182992"/>
    <w:rsid w:val="00182AC4"/>
    <w:rsid w:val="00184A12"/>
    <w:rsid w:val="00184D6A"/>
    <w:rsid w:val="00186F8A"/>
    <w:rsid w:val="001926A9"/>
    <w:rsid w:val="001930B2"/>
    <w:rsid w:val="001A1BCF"/>
    <w:rsid w:val="001A4CB7"/>
    <w:rsid w:val="001A5739"/>
    <w:rsid w:val="001C269C"/>
    <w:rsid w:val="001C35AE"/>
    <w:rsid w:val="001C4DCD"/>
    <w:rsid w:val="001C6466"/>
    <w:rsid w:val="001C7E35"/>
    <w:rsid w:val="001D1BA7"/>
    <w:rsid w:val="001D5E12"/>
    <w:rsid w:val="001E13D9"/>
    <w:rsid w:val="001F14B3"/>
    <w:rsid w:val="001F2870"/>
    <w:rsid w:val="001F7760"/>
    <w:rsid w:val="00201D62"/>
    <w:rsid w:val="00201FA2"/>
    <w:rsid w:val="002029DD"/>
    <w:rsid w:val="00202B77"/>
    <w:rsid w:val="00203A69"/>
    <w:rsid w:val="00204360"/>
    <w:rsid w:val="00205D57"/>
    <w:rsid w:val="0020660E"/>
    <w:rsid w:val="00207E65"/>
    <w:rsid w:val="00212A92"/>
    <w:rsid w:val="0021318F"/>
    <w:rsid w:val="00214B1D"/>
    <w:rsid w:val="0021568F"/>
    <w:rsid w:val="00217301"/>
    <w:rsid w:val="00220C79"/>
    <w:rsid w:val="00222BD2"/>
    <w:rsid w:val="002234D6"/>
    <w:rsid w:val="00227F05"/>
    <w:rsid w:val="0023070A"/>
    <w:rsid w:val="0023772E"/>
    <w:rsid w:val="00240CEB"/>
    <w:rsid w:val="0024147E"/>
    <w:rsid w:val="002424B0"/>
    <w:rsid w:val="00243C47"/>
    <w:rsid w:val="00246DA4"/>
    <w:rsid w:val="002521AD"/>
    <w:rsid w:val="0025252E"/>
    <w:rsid w:val="002536C3"/>
    <w:rsid w:val="0026167B"/>
    <w:rsid w:val="002616A0"/>
    <w:rsid w:val="0026188E"/>
    <w:rsid w:val="00272867"/>
    <w:rsid w:val="002801AC"/>
    <w:rsid w:val="002828BE"/>
    <w:rsid w:val="00283815"/>
    <w:rsid w:val="00296063"/>
    <w:rsid w:val="002A1620"/>
    <w:rsid w:val="002A22B7"/>
    <w:rsid w:val="002A3FD8"/>
    <w:rsid w:val="002A4F05"/>
    <w:rsid w:val="002A78BF"/>
    <w:rsid w:val="002A7F89"/>
    <w:rsid w:val="002B037A"/>
    <w:rsid w:val="002B07F8"/>
    <w:rsid w:val="002B3CA1"/>
    <w:rsid w:val="002B6A45"/>
    <w:rsid w:val="002C0C18"/>
    <w:rsid w:val="002D2E3C"/>
    <w:rsid w:val="002D4EF5"/>
    <w:rsid w:val="002D6354"/>
    <w:rsid w:val="002E0E17"/>
    <w:rsid w:val="002E4E21"/>
    <w:rsid w:val="002E5B09"/>
    <w:rsid w:val="002E7D76"/>
    <w:rsid w:val="002F0D1C"/>
    <w:rsid w:val="002F5FAE"/>
    <w:rsid w:val="00304A07"/>
    <w:rsid w:val="00305AB3"/>
    <w:rsid w:val="003102FB"/>
    <w:rsid w:val="00310B81"/>
    <w:rsid w:val="0031184A"/>
    <w:rsid w:val="00313356"/>
    <w:rsid w:val="00313AF8"/>
    <w:rsid w:val="00320060"/>
    <w:rsid w:val="003225B4"/>
    <w:rsid w:val="0032289C"/>
    <w:rsid w:val="0033046E"/>
    <w:rsid w:val="00332E30"/>
    <w:rsid w:val="00333BCF"/>
    <w:rsid w:val="00333E90"/>
    <w:rsid w:val="0033494A"/>
    <w:rsid w:val="00341C3A"/>
    <w:rsid w:val="00343A22"/>
    <w:rsid w:val="00343D17"/>
    <w:rsid w:val="00345935"/>
    <w:rsid w:val="00345AD3"/>
    <w:rsid w:val="0035148C"/>
    <w:rsid w:val="003564E6"/>
    <w:rsid w:val="00367E04"/>
    <w:rsid w:val="00371691"/>
    <w:rsid w:val="00380333"/>
    <w:rsid w:val="003810F0"/>
    <w:rsid w:val="00385830"/>
    <w:rsid w:val="003935E9"/>
    <w:rsid w:val="003936D1"/>
    <w:rsid w:val="003A05ED"/>
    <w:rsid w:val="003A610A"/>
    <w:rsid w:val="003B0BAE"/>
    <w:rsid w:val="003B1C66"/>
    <w:rsid w:val="003B4648"/>
    <w:rsid w:val="003B4891"/>
    <w:rsid w:val="003B7F02"/>
    <w:rsid w:val="003C018F"/>
    <w:rsid w:val="003C1CEF"/>
    <w:rsid w:val="003C2144"/>
    <w:rsid w:val="003C5E00"/>
    <w:rsid w:val="003C6BB9"/>
    <w:rsid w:val="003D3D8C"/>
    <w:rsid w:val="003D471C"/>
    <w:rsid w:val="003D6402"/>
    <w:rsid w:val="003E02DF"/>
    <w:rsid w:val="003E309F"/>
    <w:rsid w:val="003F2AC9"/>
    <w:rsid w:val="003F595C"/>
    <w:rsid w:val="003F78E0"/>
    <w:rsid w:val="0040067E"/>
    <w:rsid w:val="00402C86"/>
    <w:rsid w:val="004033BC"/>
    <w:rsid w:val="00412451"/>
    <w:rsid w:val="004155EE"/>
    <w:rsid w:val="004164B2"/>
    <w:rsid w:val="004167D2"/>
    <w:rsid w:val="0042022E"/>
    <w:rsid w:val="00420394"/>
    <w:rsid w:val="00423F5E"/>
    <w:rsid w:val="00424B31"/>
    <w:rsid w:val="00426C9C"/>
    <w:rsid w:val="0043061B"/>
    <w:rsid w:val="00430BF5"/>
    <w:rsid w:val="0043307C"/>
    <w:rsid w:val="00441FAE"/>
    <w:rsid w:val="0044212D"/>
    <w:rsid w:val="00443A8B"/>
    <w:rsid w:val="0044466F"/>
    <w:rsid w:val="00445FAD"/>
    <w:rsid w:val="0044629D"/>
    <w:rsid w:val="00446CEF"/>
    <w:rsid w:val="0044792B"/>
    <w:rsid w:val="00454B93"/>
    <w:rsid w:val="00457C30"/>
    <w:rsid w:val="00460C7B"/>
    <w:rsid w:val="004625F9"/>
    <w:rsid w:val="004626C3"/>
    <w:rsid w:val="0048242E"/>
    <w:rsid w:val="00483938"/>
    <w:rsid w:val="00485FA4"/>
    <w:rsid w:val="00491BDF"/>
    <w:rsid w:val="004A201C"/>
    <w:rsid w:val="004B2652"/>
    <w:rsid w:val="004B4165"/>
    <w:rsid w:val="004B4904"/>
    <w:rsid w:val="004C21D9"/>
    <w:rsid w:val="004C3004"/>
    <w:rsid w:val="004C3AE3"/>
    <w:rsid w:val="004C3D13"/>
    <w:rsid w:val="004C4700"/>
    <w:rsid w:val="004C4CD1"/>
    <w:rsid w:val="004C7A54"/>
    <w:rsid w:val="004D0A35"/>
    <w:rsid w:val="004D0DEC"/>
    <w:rsid w:val="004D7839"/>
    <w:rsid w:val="004E0EA1"/>
    <w:rsid w:val="004E1561"/>
    <w:rsid w:val="004E25E4"/>
    <w:rsid w:val="004E65D4"/>
    <w:rsid w:val="004E7014"/>
    <w:rsid w:val="004F15CE"/>
    <w:rsid w:val="004F172C"/>
    <w:rsid w:val="004F543D"/>
    <w:rsid w:val="004F59D4"/>
    <w:rsid w:val="004F69EB"/>
    <w:rsid w:val="00500350"/>
    <w:rsid w:val="0050113C"/>
    <w:rsid w:val="00501F57"/>
    <w:rsid w:val="0050280A"/>
    <w:rsid w:val="00503DBC"/>
    <w:rsid w:val="0050400E"/>
    <w:rsid w:val="00507DD7"/>
    <w:rsid w:val="005107CA"/>
    <w:rsid w:val="00513ACC"/>
    <w:rsid w:val="00516620"/>
    <w:rsid w:val="00521507"/>
    <w:rsid w:val="00526906"/>
    <w:rsid w:val="0053143A"/>
    <w:rsid w:val="00531D79"/>
    <w:rsid w:val="005334F0"/>
    <w:rsid w:val="0053635B"/>
    <w:rsid w:val="00536592"/>
    <w:rsid w:val="0053680A"/>
    <w:rsid w:val="00541B58"/>
    <w:rsid w:val="00546424"/>
    <w:rsid w:val="005521B8"/>
    <w:rsid w:val="0055552B"/>
    <w:rsid w:val="00555A29"/>
    <w:rsid w:val="00555E48"/>
    <w:rsid w:val="00556C96"/>
    <w:rsid w:val="00561B03"/>
    <w:rsid w:val="00561F24"/>
    <w:rsid w:val="00562164"/>
    <w:rsid w:val="00562A4B"/>
    <w:rsid w:val="00562DAE"/>
    <w:rsid w:val="005637D4"/>
    <w:rsid w:val="00563D69"/>
    <w:rsid w:val="0056595B"/>
    <w:rsid w:val="0056621F"/>
    <w:rsid w:val="00572244"/>
    <w:rsid w:val="005724A0"/>
    <w:rsid w:val="00574306"/>
    <w:rsid w:val="00576DC8"/>
    <w:rsid w:val="00577B01"/>
    <w:rsid w:val="00580921"/>
    <w:rsid w:val="00581A67"/>
    <w:rsid w:val="0058260C"/>
    <w:rsid w:val="00582F3B"/>
    <w:rsid w:val="00583C4D"/>
    <w:rsid w:val="005908A8"/>
    <w:rsid w:val="00591A96"/>
    <w:rsid w:val="00595C40"/>
    <w:rsid w:val="005A06CB"/>
    <w:rsid w:val="005A1A0E"/>
    <w:rsid w:val="005A1CD8"/>
    <w:rsid w:val="005A2E2D"/>
    <w:rsid w:val="005A64CE"/>
    <w:rsid w:val="005B0CB5"/>
    <w:rsid w:val="005B1AF2"/>
    <w:rsid w:val="005B3437"/>
    <w:rsid w:val="005B7ADD"/>
    <w:rsid w:val="005C458E"/>
    <w:rsid w:val="005D09BC"/>
    <w:rsid w:val="005D2C94"/>
    <w:rsid w:val="005E58EE"/>
    <w:rsid w:val="005E7F7D"/>
    <w:rsid w:val="005F62E2"/>
    <w:rsid w:val="005F6816"/>
    <w:rsid w:val="00601B81"/>
    <w:rsid w:val="00602871"/>
    <w:rsid w:val="00607C00"/>
    <w:rsid w:val="00616E31"/>
    <w:rsid w:val="006232CF"/>
    <w:rsid w:val="006263EE"/>
    <w:rsid w:val="00627A21"/>
    <w:rsid w:val="00631133"/>
    <w:rsid w:val="00632ABD"/>
    <w:rsid w:val="00633027"/>
    <w:rsid w:val="00634956"/>
    <w:rsid w:val="00643318"/>
    <w:rsid w:val="00646E27"/>
    <w:rsid w:val="006515A0"/>
    <w:rsid w:val="00651F85"/>
    <w:rsid w:val="00652CDF"/>
    <w:rsid w:val="00653A48"/>
    <w:rsid w:val="006551B4"/>
    <w:rsid w:val="00655E3C"/>
    <w:rsid w:val="00664A79"/>
    <w:rsid w:val="00665119"/>
    <w:rsid w:val="006654F9"/>
    <w:rsid w:val="00665772"/>
    <w:rsid w:val="00665BFC"/>
    <w:rsid w:val="00670998"/>
    <w:rsid w:val="00674C42"/>
    <w:rsid w:val="00674CE7"/>
    <w:rsid w:val="00676344"/>
    <w:rsid w:val="0068371B"/>
    <w:rsid w:val="00690B13"/>
    <w:rsid w:val="00694C4F"/>
    <w:rsid w:val="00695F3F"/>
    <w:rsid w:val="00697DCB"/>
    <w:rsid w:val="006A2802"/>
    <w:rsid w:val="006A3619"/>
    <w:rsid w:val="006A51B8"/>
    <w:rsid w:val="006A5EDD"/>
    <w:rsid w:val="006A6C5D"/>
    <w:rsid w:val="006A70D7"/>
    <w:rsid w:val="006A7D71"/>
    <w:rsid w:val="006C13A1"/>
    <w:rsid w:val="006C4239"/>
    <w:rsid w:val="006D435A"/>
    <w:rsid w:val="006D447D"/>
    <w:rsid w:val="006D7A58"/>
    <w:rsid w:val="006E3CEF"/>
    <w:rsid w:val="006F4DFE"/>
    <w:rsid w:val="006F545F"/>
    <w:rsid w:val="00704D51"/>
    <w:rsid w:val="00704FD6"/>
    <w:rsid w:val="007055EA"/>
    <w:rsid w:val="007105A0"/>
    <w:rsid w:val="00710CE8"/>
    <w:rsid w:val="007113E5"/>
    <w:rsid w:val="0071149A"/>
    <w:rsid w:val="007149A3"/>
    <w:rsid w:val="00715BBD"/>
    <w:rsid w:val="00720F52"/>
    <w:rsid w:val="00721C08"/>
    <w:rsid w:val="00721E3F"/>
    <w:rsid w:val="00724C16"/>
    <w:rsid w:val="00725C76"/>
    <w:rsid w:val="00727100"/>
    <w:rsid w:val="007324BD"/>
    <w:rsid w:val="0073451F"/>
    <w:rsid w:val="00734ADA"/>
    <w:rsid w:val="00745769"/>
    <w:rsid w:val="007458CC"/>
    <w:rsid w:val="007477DC"/>
    <w:rsid w:val="00756621"/>
    <w:rsid w:val="00761395"/>
    <w:rsid w:val="00762DE8"/>
    <w:rsid w:val="0076508E"/>
    <w:rsid w:val="00772A89"/>
    <w:rsid w:val="0078276F"/>
    <w:rsid w:val="007834E5"/>
    <w:rsid w:val="00787D56"/>
    <w:rsid w:val="007946F1"/>
    <w:rsid w:val="007A2629"/>
    <w:rsid w:val="007A2F1D"/>
    <w:rsid w:val="007A4648"/>
    <w:rsid w:val="007A72B5"/>
    <w:rsid w:val="007B4349"/>
    <w:rsid w:val="007B4BDC"/>
    <w:rsid w:val="007B535F"/>
    <w:rsid w:val="007B7616"/>
    <w:rsid w:val="007C1005"/>
    <w:rsid w:val="007C2BA2"/>
    <w:rsid w:val="007C380C"/>
    <w:rsid w:val="007C7FD5"/>
    <w:rsid w:val="007D08B3"/>
    <w:rsid w:val="007D3CDE"/>
    <w:rsid w:val="007D5B13"/>
    <w:rsid w:val="007D74CF"/>
    <w:rsid w:val="007D7661"/>
    <w:rsid w:val="007D7933"/>
    <w:rsid w:val="007E14A0"/>
    <w:rsid w:val="007E53F3"/>
    <w:rsid w:val="007E7129"/>
    <w:rsid w:val="007F4481"/>
    <w:rsid w:val="007F6BDD"/>
    <w:rsid w:val="00802325"/>
    <w:rsid w:val="008027C2"/>
    <w:rsid w:val="00820D09"/>
    <w:rsid w:val="00823DA0"/>
    <w:rsid w:val="00824F39"/>
    <w:rsid w:val="0083155C"/>
    <w:rsid w:val="00842752"/>
    <w:rsid w:val="00843051"/>
    <w:rsid w:val="00846222"/>
    <w:rsid w:val="00847BE5"/>
    <w:rsid w:val="00853803"/>
    <w:rsid w:val="008545A9"/>
    <w:rsid w:val="00857579"/>
    <w:rsid w:val="00857832"/>
    <w:rsid w:val="00861911"/>
    <w:rsid w:val="00866F9F"/>
    <w:rsid w:val="0087235A"/>
    <w:rsid w:val="00872FB6"/>
    <w:rsid w:val="00876FB1"/>
    <w:rsid w:val="0088066B"/>
    <w:rsid w:val="00881E87"/>
    <w:rsid w:val="0088374E"/>
    <w:rsid w:val="00891015"/>
    <w:rsid w:val="008A364E"/>
    <w:rsid w:val="008A4C59"/>
    <w:rsid w:val="008A6232"/>
    <w:rsid w:val="008B38D3"/>
    <w:rsid w:val="008B714E"/>
    <w:rsid w:val="008C2316"/>
    <w:rsid w:val="008C372E"/>
    <w:rsid w:val="008C620B"/>
    <w:rsid w:val="008C775A"/>
    <w:rsid w:val="008D2815"/>
    <w:rsid w:val="008D491C"/>
    <w:rsid w:val="008D7B71"/>
    <w:rsid w:val="008D7C77"/>
    <w:rsid w:val="008E0DCF"/>
    <w:rsid w:val="008E0F45"/>
    <w:rsid w:val="008E1554"/>
    <w:rsid w:val="008E3FE2"/>
    <w:rsid w:val="008E67B9"/>
    <w:rsid w:val="008F2C7F"/>
    <w:rsid w:val="008F3499"/>
    <w:rsid w:val="008F498D"/>
    <w:rsid w:val="008F50AD"/>
    <w:rsid w:val="0090418A"/>
    <w:rsid w:val="009044B0"/>
    <w:rsid w:val="00906266"/>
    <w:rsid w:val="00912983"/>
    <w:rsid w:val="00921E4B"/>
    <w:rsid w:val="009264B3"/>
    <w:rsid w:val="0092673B"/>
    <w:rsid w:val="00933192"/>
    <w:rsid w:val="0093422D"/>
    <w:rsid w:val="00934532"/>
    <w:rsid w:val="009349D8"/>
    <w:rsid w:val="00934BF6"/>
    <w:rsid w:val="00935D6F"/>
    <w:rsid w:val="00935FB7"/>
    <w:rsid w:val="00940AFE"/>
    <w:rsid w:val="0094558A"/>
    <w:rsid w:val="009460EF"/>
    <w:rsid w:val="00947DBF"/>
    <w:rsid w:val="00950904"/>
    <w:rsid w:val="0095406B"/>
    <w:rsid w:val="00962E0E"/>
    <w:rsid w:val="0096546F"/>
    <w:rsid w:val="00972C32"/>
    <w:rsid w:val="00977EC8"/>
    <w:rsid w:val="00982974"/>
    <w:rsid w:val="00984413"/>
    <w:rsid w:val="00984C89"/>
    <w:rsid w:val="00984FCA"/>
    <w:rsid w:val="009910A3"/>
    <w:rsid w:val="00994398"/>
    <w:rsid w:val="009A006F"/>
    <w:rsid w:val="009A52BE"/>
    <w:rsid w:val="009A75E6"/>
    <w:rsid w:val="009B37DD"/>
    <w:rsid w:val="009B3E22"/>
    <w:rsid w:val="009B55A7"/>
    <w:rsid w:val="009B7C5C"/>
    <w:rsid w:val="009C13C9"/>
    <w:rsid w:val="009C6647"/>
    <w:rsid w:val="009C7055"/>
    <w:rsid w:val="009D5489"/>
    <w:rsid w:val="009D7D13"/>
    <w:rsid w:val="009E52A0"/>
    <w:rsid w:val="009E594C"/>
    <w:rsid w:val="009F0398"/>
    <w:rsid w:val="009F2271"/>
    <w:rsid w:val="009F3459"/>
    <w:rsid w:val="009F3A9D"/>
    <w:rsid w:val="00A01625"/>
    <w:rsid w:val="00A12044"/>
    <w:rsid w:val="00A168EF"/>
    <w:rsid w:val="00A20662"/>
    <w:rsid w:val="00A2366F"/>
    <w:rsid w:val="00A249F1"/>
    <w:rsid w:val="00A30B75"/>
    <w:rsid w:val="00A34A74"/>
    <w:rsid w:val="00A35103"/>
    <w:rsid w:val="00A373EF"/>
    <w:rsid w:val="00A42110"/>
    <w:rsid w:val="00A4653D"/>
    <w:rsid w:val="00A46553"/>
    <w:rsid w:val="00A4785D"/>
    <w:rsid w:val="00A51392"/>
    <w:rsid w:val="00A53FAC"/>
    <w:rsid w:val="00A55D56"/>
    <w:rsid w:val="00A56281"/>
    <w:rsid w:val="00A57677"/>
    <w:rsid w:val="00A608BA"/>
    <w:rsid w:val="00A6111F"/>
    <w:rsid w:val="00A626AC"/>
    <w:rsid w:val="00A6312B"/>
    <w:rsid w:val="00A63517"/>
    <w:rsid w:val="00A64819"/>
    <w:rsid w:val="00A66C09"/>
    <w:rsid w:val="00A70E0D"/>
    <w:rsid w:val="00A716FA"/>
    <w:rsid w:val="00A730CA"/>
    <w:rsid w:val="00A73935"/>
    <w:rsid w:val="00A8397D"/>
    <w:rsid w:val="00A83A80"/>
    <w:rsid w:val="00A85E76"/>
    <w:rsid w:val="00A91115"/>
    <w:rsid w:val="00A94E57"/>
    <w:rsid w:val="00AA0805"/>
    <w:rsid w:val="00AA4933"/>
    <w:rsid w:val="00AB5698"/>
    <w:rsid w:val="00AB6653"/>
    <w:rsid w:val="00AC109B"/>
    <w:rsid w:val="00AC360D"/>
    <w:rsid w:val="00AD0227"/>
    <w:rsid w:val="00AD2A05"/>
    <w:rsid w:val="00AD3D72"/>
    <w:rsid w:val="00AD3E60"/>
    <w:rsid w:val="00AD6089"/>
    <w:rsid w:val="00AD6E85"/>
    <w:rsid w:val="00AE1E8E"/>
    <w:rsid w:val="00AF2E38"/>
    <w:rsid w:val="00AF6F24"/>
    <w:rsid w:val="00B04B9B"/>
    <w:rsid w:val="00B06CC3"/>
    <w:rsid w:val="00B11A02"/>
    <w:rsid w:val="00B1500A"/>
    <w:rsid w:val="00B20CFE"/>
    <w:rsid w:val="00B25B09"/>
    <w:rsid w:val="00B25C73"/>
    <w:rsid w:val="00B25EBA"/>
    <w:rsid w:val="00B277EA"/>
    <w:rsid w:val="00B34A4F"/>
    <w:rsid w:val="00B36D0F"/>
    <w:rsid w:val="00B5001B"/>
    <w:rsid w:val="00B5465A"/>
    <w:rsid w:val="00B6214B"/>
    <w:rsid w:val="00B632E0"/>
    <w:rsid w:val="00B6586A"/>
    <w:rsid w:val="00B65B52"/>
    <w:rsid w:val="00B662F6"/>
    <w:rsid w:val="00B66382"/>
    <w:rsid w:val="00B6663C"/>
    <w:rsid w:val="00B66844"/>
    <w:rsid w:val="00B700A8"/>
    <w:rsid w:val="00B7115A"/>
    <w:rsid w:val="00B74064"/>
    <w:rsid w:val="00B75D9B"/>
    <w:rsid w:val="00B86240"/>
    <w:rsid w:val="00B92386"/>
    <w:rsid w:val="00B95012"/>
    <w:rsid w:val="00B96FA6"/>
    <w:rsid w:val="00BA374D"/>
    <w:rsid w:val="00BA45AE"/>
    <w:rsid w:val="00BA54BA"/>
    <w:rsid w:val="00BA57CC"/>
    <w:rsid w:val="00BB1716"/>
    <w:rsid w:val="00BB1A71"/>
    <w:rsid w:val="00BB3F6F"/>
    <w:rsid w:val="00BB5A03"/>
    <w:rsid w:val="00BE5F1F"/>
    <w:rsid w:val="00BF0E27"/>
    <w:rsid w:val="00BF2C12"/>
    <w:rsid w:val="00BF7B88"/>
    <w:rsid w:val="00C11EB3"/>
    <w:rsid w:val="00C13F0F"/>
    <w:rsid w:val="00C140F9"/>
    <w:rsid w:val="00C152E0"/>
    <w:rsid w:val="00C162D2"/>
    <w:rsid w:val="00C16634"/>
    <w:rsid w:val="00C27C1E"/>
    <w:rsid w:val="00C30870"/>
    <w:rsid w:val="00C33F55"/>
    <w:rsid w:val="00C36B72"/>
    <w:rsid w:val="00C37313"/>
    <w:rsid w:val="00C45E37"/>
    <w:rsid w:val="00C50207"/>
    <w:rsid w:val="00C523C4"/>
    <w:rsid w:val="00C52B86"/>
    <w:rsid w:val="00C52E14"/>
    <w:rsid w:val="00C54BDC"/>
    <w:rsid w:val="00C57968"/>
    <w:rsid w:val="00C62812"/>
    <w:rsid w:val="00C63246"/>
    <w:rsid w:val="00C63907"/>
    <w:rsid w:val="00C64A34"/>
    <w:rsid w:val="00C656C2"/>
    <w:rsid w:val="00C66F78"/>
    <w:rsid w:val="00C746EF"/>
    <w:rsid w:val="00C767D4"/>
    <w:rsid w:val="00C8103E"/>
    <w:rsid w:val="00C83B9D"/>
    <w:rsid w:val="00C842BD"/>
    <w:rsid w:val="00C91D14"/>
    <w:rsid w:val="00C956F5"/>
    <w:rsid w:val="00CA1471"/>
    <w:rsid w:val="00CA4D93"/>
    <w:rsid w:val="00CA53BF"/>
    <w:rsid w:val="00CA7270"/>
    <w:rsid w:val="00CA799A"/>
    <w:rsid w:val="00CB0F9D"/>
    <w:rsid w:val="00CB141C"/>
    <w:rsid w:val="00CB265F"/>
    <w:rsid w:val="00CB465D"/>
    <w:rsid w:val="00CB5645"/>
    <w:rsid w:val="00CB6404"/>
    <w:rsid w:val="00CC232E"/>
    <w:rsid w:val="00CD1804"/>
    <w:rsid w:val="00CD24A0"/>
    <w:rsid w:val="00CD4035"/>
    <w:rsid w:val="00CD537D"/>
    <w:rsid w:val="00CE0689"/>
    <w:rsid w:val="00CE2448"/>
    <w:rsid w:val="00CE3AD5"/>
    <w:rsid w:val="00CE7DDD"/>
    <w:rsid w:val="00CF2A88"/>
    <w:rsid w:val="00CF3866"/>
    <w:rsid w:val="00CF4D35"/>
    <w:rsid w:val="00CF5FE5"/>
    <w:rsid w:val="00D003CE"/>
    <w:rsid w:val="00D0266C"/>
    <w:rsid w:val="00D108D1"/>
    <w:rsid w:val="00D10DBE"/>
    <w:rsid w:val="00D16503"/>
    <w:rsid w:val="00D16DA0"/>
    <w:rsid w:val="00D231A7"/>
    <w:rsid w:val="00D24DEB"/>
    <w:rsid w:val="00D26B5C"/>
    <w:rsid w:val="00D309D7"/>
    <w:rsid w:val="00D31A05"/>
    <w:rsid w:val="00D31B68"/>
    <w:rsid w:val="00D31E98"/>
    <w:rsid w:val="00D4601C"/>
    <w:rsid w:val="00D57775"/>
    <w:rsid w:val="00D615A6"/>
    <w:rsid w:val="00D61D6C"/>
    <w:rsid w:val="00D64876"/>
    <w:rsid w:val="00D72FD7"/>
    <w:rsid w:val="00D7453B"/>
    <w:rsid w:val="00D77B71"/>
    <w:rsid w:val="00D80E6B"/>
    <w:rsid w:val="00D82EF2"/>
    <w:rsid w:val="00D83C64"/>
    <w:rsid w:val="00D84AA8"/>
    <w:rsid w:val="00D86CA5"/>
    <w:rsid w:val="00D86E20"/>
    <w:rsid w:val="00D912BA"/>
    <w:rsid w:val="00D9166D"/>
    <w:rsid w:val="00D93EE2"/>
    <w:rsid w:val="00D95825"/>
    <w:rsid w:val="00DA085C"/>
    <w:rsid w:val="00DA0C48"/>
    <w:rsid w:val="00DA1A8B"/>
    <w:rsid w:val="00DA2DB9"/>
    <w:rsid w:val="00DA6033"/>
    <w:rsid w:val="00DB0650"/>
    <w:rsid w:val="00DB1A16"/>
    <w:rsid w:val="00DB2081"/>
    <w:rsid w:val="00DB2938"/>
    <w:rsid w:val="00DB51A6"/>
    <w:rsid w:val="00DB6003"/>
    <w:rsid w:val="00DC5FCC"/>
    <w:rsid w:val="00DC641A"/>
    <w:rsid w:val="00DC7C68"/>
    <w:rsid w:val="00DD048B"/>
    <w:rsid w:val="00DE0E71"/>
    <w:rsid w:val="00DE1154"/>
    <w:rsid w:val="00DE2396"/>
    <w:rsid w:val="00DE6DD6"/>
    <w:rsid w:val="00DE7C51"/>
    <w:rsid w:val="00DF019B"/>
    <w:rsid w:val="00DF03FE"/>
    <w:rsid w:val="00DF2160"/>
    <w:rsid w:val="00DF316D"/>
    <w:rsid w:val="00DF4AD5"/>
    <w:rsid w:val="00DF501E"/>
    <w:rsid w:val="00DF5207"/>
    <w:rsid w:val="00DF5760"/>
    <w:rsid w:val="00DF60E8"/>
    <w:rsid w:val="00DF7657"/>
    <w:rsid w:val="00E03178"/>
    <w:rsid w:val="00E04CDD"/>
    <w:rsid w:val="00E05899"/>
    <w:rsid w:val="00E07158"/>
    <w:rsid w:val="00E10278"/>
    <w:rsid w:val="00E158B8"/>
    <w:rsid w:val="00E1724F"/>
    <w:rsid w:val="00E17459"/>
    <w:rsid w:val="00E20DFA"/>
    <w:rsid w:val="00E217C3"/>
    <w:rsid w:val="00E3072B"/>
    <w:rsid w:val="00E319E7"/>
    <w:rsid w:val="00E335EE"/>
    <w:rsid w:val="00E3478F"/>
    <w:rsid w:val="00E36C30"/>
    <w:rsid w:val="00E40068"/>
    <w:rsid w:val="00E429C1"/>
    <w:rsid w:val="00E51A98"/>
    <w:rsid w:val="00E51B8E"/>
    <w:rsid w:val="00E523CE"/>
    <w:rsid w:val="00E54C2A"/>
    <w:rsid w:val="00E54D0B"/>
    <w:rsid w:val="00E55A9A"/>
    <w:rsid w:val="00E61204"/>
    <w:rsid w:val="00E62308"/>
    <w:rsid w:val="00E67A84"/>
    <w:rsid w:val="00E73A4B"/>
    <w:rsid w:val="00E75A3B"/>
    <w:rsid w:val="00E77776"/>
    <w:rsid w:val="00E81EE6"/>
    <w:rsid w:val="00E82505"/>
    <w:rsid w:val="00E87276"/>
    <w:rsid w:val="00EA24C7"/>
    <w:rsid w:val="00EA2A8D"/>
    <w:rsid w:val="00EA2F9F"/>
    <w:rsid w:val="00EA620A"/>
    <w:rsid w:val="00EB0FD4"/>
    <w:rsid w:val="00EB52F5"/>
    <w:rsid w:val="00EC0B3F"/>
    <w:rsid w:val="00EC3442"/>
    <w:rsid w:val="00EC5140"/>
    <w:rsid w:val="00ED0975"/>
    <w:rsid w:val="00ED2BE0"/>
    <w:rsid w:val="00ED3A02"/>
    <w:rsid w:val="00ED4A18"/>
    <w:rsid w:val="00ED62FC"/>
    <w:rsid w:val="00EE422E"/>
    <w:rsid w:val="00EF0D62"/>
    <w:rsid w:val="00EF2797"/>
    <w:rsid w:val="00EF427C"/>
    <w:rsid w:val="00EF5631"/>
    <w:rsid w:val="00EF6B2B"/>
    <w:rsid w:val="00F016DA"/>
    <w:rsid w:val="00F02771"/>
    <w:rsid w:val="00F045C4"/>
    <w:rsid w:val="00F045E5"/>
    <w:rsid w:val="00F10369"/>
    <w:rsid w:val="00F10E47"/>
    <w:rsid w:val="00F127FF"/>
    <w:rsid w:val="00F16599"/>
    <w:rsid w:val="00F1766B"/>
    <w:rsid w:val="00F2096E"/>
    <w:rsid w:val="00F23C18"/>
    <w:rsid w:val="00F245DB"/>
    <w:rsid w:val="00F313A3"/>
    <w:rsid w:val="00F31D5A"/>
    <w:rsid w:val="00F322F8"/>
    <w:rsid w:val="00F34C5B"/>
    <w:rsid w:val="00F42BA5"/>
    <w:rsid w:val="00F43EFA"/>
    <w:rsid w:val="00F472FF"/>
    <w:rsid w:val="00F62052"/>
    <w:rsid w:val="00F62D97"/>
    <w:rsid w:val="00F633DD"/>
    <w:rsid w:val="00F638DC"/>
    <w:rsid w:val="00F63AC7"/>
    <w:rsid w:val="00F64B42"/>
    <w:rsid w:val="00F66C00"/>
    <w:rsid w:val="00F7045C"/>
    <w:rsid w:val="00F71C2B"/>
    <w:rsid w:val="00F72C60"/>
    <w:rsid w:val="00F87DFE"/>
    <w:rsid w:val="00F90EA0"/>
    <w:rsid w:val="00F92595"/>
    <w:rsid w:val="00F928F9"/>
    <w:rsid w:val="00F93A73"/>
    <w:rsid w:val="00F97EE6"/>
    <w:rsid w:val="00FA0FA5"/>
    <w:rsid w:val="00FA4837"/>
    <w:rsid w:val="00FB0418"/>
    <w:rsid w:val="00FB20A9"/>
    <w:rsid w:val="00FB244B"/>
    <w:rsid w:val="00FB336C"/>
    <w:rsid w:val="00FB7708"/>
    <w:rsid w:val="00FC01F8"/>
    <w:rsid w:val="00FC095C"/>
    <w:rsid w:val="00FC1B45"/>
    <w:rsid w:val="00FC4297"/>
    <w:rsid w:val="00FC48D7"/>
    <w:rsid w:val="00FD2FD1"/>
    <w:rsid w:val="00FD619C"/>
    <w:rsid w:val="00FE1674"/>
    <w:rsid w:val="00FE22D5"/>
    <w:rsid w:val="00FE7CC2"/>
    <w:rsid w:val="00FF4AA6"/>
    <w:rsid w:val="00FF6D04"/>
    <w:rsid w:val="01935887"/>
    <w:rsid w:val="02D94734"/>
    <w:rsid w:val="03C77316"/>
    <w:rsid w:val="04386C44"/>
    <w:rsid w:val="04CC341D"/>
    <w:rsid w:val="05137CD7"/>
    <w:rsid w:val="05AB3113"/>
    <w:rsid w:val="060B26E0"/>
    <w:rsid w:val="073E6F3C"/>
    <w:rsid w:val="079C0F43"/>
    <w:rsid w:val="08BE5AC4"/>
    <w:rsid w:val="096824EC"/>
    <w:rsid w:val="0C1E2BA0"/>
    <w:rsid w:val="0C2F0EDC"/>
    <w:rsid w:val="0C765CB2"/>
    <w:rsid w:val="0E970358"/>
    <w:rsid w:val="0ECB6A47"/>
    <w:rsid w:val="0F2E4BF4"/>
    <w:rsid w:val="0FF04A7C"/>
    <w:rsid w:val="0FF1315C"/>
    <w:rsid w:val="10392EAE"/>
    <w:rsid w:val="10706EC2"/>
    <w:rsid w:val="10E15417"/>
    <w:rsid w:val="12714D53"/>
    <w:rsid w:val="12807280"/>
    <w:rsid w:val="13482C10"/>
    <w:rsid w:val="137E4605"/>
    <w:rsid w:val="148463E6"/>
    <w:rsid w:val="14A716FA"/>
    <w:rsid w:val="14D20D9B"/>
    <w:rsid w:val="15A72BED"/>
    <w:rsid w:val="161A7616"/>
    <w:rsid w:val="1621170E"/>
    <w:rsid w:val="16DA04EA"/>
    <w:rsid w:val="184A4E79"/>
    <w:rsid w:val="18B91D2B"/>
    <w:rsid w:val="18C40414"/>
    <w:rsid w:val="18C52010"/>
    <w:rsid w:val="1A6A6D44"/>
    <w:rsid w:val="1A817123"/>
    <w:rsid w:val="1A924B4B"/>
    <w:rsid w:val="1B4D148D"/>
    <w:rsid w:val="1C093ECB"/>
    <w:rsid w:val="1CE4433A"/>
    <w:rsid w:val="1CFB7E65"/>
    <w:rsid w:val="1D5A2EB3"/>
    <w:rsid w:val="1DFE26B5"/>
    <w:rsid w:val="1EBD04C7"/>
    <w:rsid w:val="1EE84AA8"/>
    <w:rsid w:val="1FF74844"/>
    <w:rsid w:val="1FFD78DD"/>
    <w:rsid w:val="20241274"/>
    <w:rsid w:val="225A4D1D"/>
    <w:rsid w:val="228447E5"/>
    <w:rsid w:val="230943A8"/>
    <w:rsid w:val="23424F53"/>
    <w:rsid w:val="236E14E2"/>
    <w:rsid w:val="23BF3B37"/>
    <w:rsid w:val="24FD489A"/>
    <w:rsid w:val="26F47237"/>
    <w:rsid w:val="276F4994"/>
    <w:rsid w:val="27985659"/>
    <w:rsid w:val="29CE5A6F"/>
    <w:rsid w:val="29D148D0"/>
    <w:rsid w:val="2AC803DC"/>
    <w:rsid w:val="2B5D4262"/>
    <w:rsid w:val="2DBFA4CA"/>
    <w:rsid w:val="2E06172C"/>
    <w:rsid w:val="2E3A6473"/>
    <w:rsid w:val="2E5F13C2"/>
    <w:rsid w:val="2E611ED3"/>
    <w:rsid w:val="2E6EE999"/>
    <w:rsid w:val="2F58699C"/>
    <w:rsid w:val="2FF71AE9"/>
    <w:rsid w:val="30143D85"/>
    <w:rsid w:val="301A495C"/>
    <w:rsid w:val="31107EB5"/>
    <w:rsid w:val="312B52FF"/>
    <w:rsid w:val="31752B09"/>
    <w:rsid w:val="319E482C"/>
    <w:rsid w:val="33290ED2"/>
    <w:rsid w:val="341548E3"/>
    <w:rsid w:val="349C13EF"/>
    <w:rsid w:val="35BEF002"/>
    <w:rsid w:val="37712A39"/>
    <w:rsid w:val="37734D65"/>
    <w:rsid w:val="37B43848"/>
    <w:rsid w:val="38543A8E"/>
    <w:rsid w:val="38D97C10"/>
    <w:rsid w:val="394647E0"/>
    <w:rsid w:val="39BD11C0"/>
    <w:rsid w:val="3AE50133"/>
    <w:rsid w:val="3B345EA5"/>
    <w:rsid w:val="3C0C7846"/>
    <w:rsid w:val="3C43061B"/>
    <w:rsid w:val="3C6E644F"/>
    <w:rsid w:val="3D981865"/>
    <w:rsid w:val="3DA84C6F"/>
    <w:rsid w:val="3DB531EC"/>
    <w:rsid w:val="3E860FEB"/>
    <w:rsid w:val="3F9F9F80"/>
    <w:rsid w:val="40EC124A"/>
    <w:rsid w:val="422F3E26"/>
    <w:rsid w:val="43036342"/>
    <w:rsid w:val="44821DFE"/>
    <w:rsid w:val="454C4251"/>
    <w:rsid w:val="4563730C"/>
    <w:rsid w:val="45A25A5F"/>
    <w:rsid w:val="47217A87"/>
    <w:rsid w:val="472603F3"/>
    <w:rsid w:val="47AA14A8"/>
    <w:rsid w:val="47CC7918"/>
    <w:rsid w:val="48121A33"/>
    <w:rsid w:val="48694FA0"/>
    <w:rsid w:val="488E768B"/>
    <w:rsid w:val="49F41D5E"/>
    <w:rsid w:val="4B1E31F7"/>
    <w:rsid w:val="4BCB3573"/>
    <w:rsid w:val="4BDD6632"/>
    <w:rsid w:val="4BFB74BD"/>
    <w:rsid w:val="4CE75373"/>
    <w:rsid w:val="4CEA0599"/>
    <w:rsid w:val="4E0E0E2F"/>
    <w:rsid w:val="4F1240FB"/>
    <w:rsid w:val="4FFE4531"/>
    <w:rsid w:val="4FFF1658"/>
    <w:rsid w:val="546A2353"/>
    <w:rsid w:val="566B5D58"/>
    <w:rsid w:val="566D4B95"/>
    <w:rsid w:val="56FA7B16"/>
    <w:rsid w:val="572656D4"/>
    <w:rsid w:val="57FFFF1A"/>
    <w:rsid w:val="59AD06A4"/>
    <w:rsid w:val="59AE303D"/>
    <w:rsid w:val="5A4D586D"/>
    <w:rsid w:val="5A6249B0"/>
    <w:rsid w:val="5B978A3C"/>
    <w:rsid w:val="5D0C00B7"/>
    <w:rsid w:val="5EE84C68"/>
    <w:rsid w:val="5F4E6E75"/>
    <w:rsid w:val="5F971C33"/>
    <w:rsid w:val="5F980FDC"/>
    <w:rsid w:val="5FDD2471"/>
    <w:rsid w:val="5FDE0318"/>
    <w:rsid w:val="5FDF4FAB"/>
    <w:rsid w:val="5FED442F"/>
    <w:rsid w:val="5FF774E6"/>
    <w:rsid w:val="603E10A5"/>
    <w:rsid w:val="60BF052D"/>
    <w:rsid w:val="61E025FF"/>
    <w:rsid w:val="621D5BA4"/>
    <w:rsid w:val="62E56CAD"/>
    <w:rsid w:val="635B6748"/>
    <w:rsid w:val="63947A95"/>
    <w:rsid w:val="6575765A"/>
    <w:rsid w:val="66583DCD"/>
    <w:rsid w:val="66D853AC"/>
    <w:rsid w:val="66EB4C33"/>
    <w:rsid w:val="674A1F08"/>
    <w:rsid w:val="67B167D1"/>
    <w:rsid w:val="67EB915A"/>
    <w:rsid w:val="685F1C50"/>
    <w:rsid w:val="6926622B"/>
    <w:rsid w:val="69807F47"/>
    <w:rsid w:val="699022E9"/>
    <w:rsid w:val="6A714498"/>
    <w:rsid w:val="6ACE183E"/>
    <w:rsid w:val="6B243503"/>
    <w:rsid w:val="6B91045C"/>
    <w:rsid w:val="6BBA2C9E"/>
    <w:rsid w:val="6D271F41"/>
    <w:rsid w:val="6DC937E6"/>
    <w:rsid w:val="6DDEB16E"/>
    <w:rsid w:val="6DFEA630"/>
    <w:rsid w:val="6E93361E"/>
    <w:rsid w:val="6E9FA25B"/>
    <w:rsid w:val="6EC85CA0"/>
    <w:rsid w:val="6F647BD9"/>
    <w:rsid w:val="6F733FF1"/>
    <w:rsid w:val="6FEF60D1"/>
    <w:rsid w:val="70BF74C3"/>
    <w:rsid w:val="71F2C057"/>
    <w:rsid w:val="72035288"/>
    <w:rsid w:val="73024FCF"/>
    <w:rsid w:val="745919C6"/>
    <w:rsid w:val="74702A9A"/>
    <w:rsid w:val="74EF72B3"/>
    <w:rsid w:val="75892AC3"/>
    <w:rsid w:val="75F72CE1"/>
    <w:rsid w:val="761C2BBB"/>
    <w:rsid w:val="765E71C8"/>
    <w:rsid w:val="767C0716"/>
    <w:rsid w:val="76B71349"/>
    <w:rsid w:val="76C86E4B"/>
    <w:rsid w:val="76E211F9"/>
    <w:rsid w:val="773740D9"/>
    <w:rsid w:val="77387122"/>
    <w:rsid w:val="776A1DE8"/>
    <w:rsid w:val="780127A2"/>
    <w:rsid w:val="78576AD8"/>
    <w:rsid w:val="785D00CA"/>
    <w:rsid w:val="78F65C56"/>
    <w:rsid w:val="7926478D"/>
    <w:rsid w:val="797F028C"/>
    <w:rsid w:val="7B3D4B23"/>
    <w:rsid w:val="7B6FC677"/>
    <w:rsid w:val="7BFF1B5D"/>
    <w:rsid w:val="7CCD053F"/>
    <w:rsid w:val="7CDF949D"/>
    <w:rsid w:val="7D2A435D"/>
    <w:rsid w:val="7DDD6CEA"/>
    <w:rsid w:val="7DEF37C2"/>
    <w:rsid w:val="7E636E14"/>
    <w:rsid w:val="7ECB27F1"/>
    <w:rsid w:val="7FF7B1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1" w:defQFormat="0" w:count="267">
    <w:lsdException w:name="Normal" w:unhideWhenUsed="0" w:qFormat="1"/>
    <w:lsdException w:name="heading 1" w:unhideWhenUsed="0" w:qFormat="1"/>
    <w:lsdException w:name="heading 2" w:qFormat="1"/>
    <w:lsdException w:name="heading 3" w:semiHidden="1" w:qFormat="1"/>
    <w:lsdException w:name="heading 4"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unhideWhenUsed="0" w:qFormat="1"/>
    <w:lsdException w:name="footnote text" w:semiHidden="1"/>
    <w:lsdException w:name="annotation text" w:unhideWhenUsed="0" w:qFormat="1"/>
    <w:lsdException w:name="header" w:unhideWhenUsed="0" w:qFormat="1"/>
    <w:lsdException w:name="footer" w:unhideWhenUsed="0" w:qFormat="1"/>
    <w:lsdException w:name="index heading" w:semiHidden="1"/>
    <w:lsdException w:name="caption" w:semiHidden="1" w:qFormat="1"/>
    <w:lsdException w:name="table of figures" w:semiHidden="1"/>
    <w:lsdException w:name="envelope address" w:semiHidden="1"/>
    <w:lsdException w:name="envelope return" w:semiHidden="1"/>
    <w:lsdException w:name="footnote reference" w:semiHidden="1"/>
    <w:lsdException w:name="annotation reference" w:unhideWhenUsed="0" w:qFormat="1"/>
    <w:lsdException w:name="line number" w:semiHidden="1"/>
    <w:lsdException w:name="page number" w:semiHidden="1"/>
    <w:lsdException w:name="endnote reference" w:semiHidden="1"/>
    <w:lsdException w:name="endnote text" w:unhideWhenUsed="0"/>
    <w:lsdException w:name="table of authorities" w:semiHidden="1"/>
    <w:lsdException w:name="macro" w:semiHidden="1"/>
    <w:lsdException w:name="toa heading" w:unhideWhenUsed="0"/>
    <w:lsdException w:name="List" w:unhideWhenUsed="0"/>
    <w:lsdException w:name="List Bullet" w:semiHidden="1"/>
    <w:lsdException w:name="List Number" w:unhideWhenUsed="0" w:qFormat="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nhideWhenUsed="0" w:qFormat="1"/>
    <w:lsdException w:name="Closing" w:semiHidden="1"/>
    <w:lsdException w:name="Signature" w:semiHidden="1"/>
    <w:lsdException w:name="Default Paragraph Font" w:semiHidden="1" w:uiPriority="1" w:qFormat="1"/>
    <w:lsdException w:name="Body Text" w:unhideWhenUsed="0" w:qFormat="1"/>
    <w:lsdException w:name="Body Text Indent" w:unhideWhenUsed="0" w:qFormat="1"/>
    <w:lsdException w:name="List Continue" w:unhideWhenUsed="0"/>
    <w:lsdException w:name="List Continue 2" w:unhideWhenUsed="0"/>
    <w:lsdException w:name="List Continue 3" w:unhideWhenUsed="0"/>
    <w:lsdException w:name="List Continue 4" w:unhideWhenUsed="0"/>
    <w:lsdException w:name="List Continue 5" w:semiHidden="1"/>
    <w:lsdException w:name="Message Header" w:semiHidden="1"/>
    <w:lsdException w:name="Subtitle" w:unhideWhenUsed="0" w:qFormat="1"/>
    <w:lsdException w:name="Salutation" w:semiHidden="1"/>
    <w:lsdException w:name="Date" w:uiPriority="99" w:unhideWhenUsed="0" w:qFormat="1"/>
    <w:lsdException w:name="Body Text First Indent" w:unhideWhenUsed="0" w:qFormat="1"/>
    <w:lsdException w:name="Body Text First Indent 2" w:unhideWhenUsed="0" w:qFormat="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qFormat="1"/>
    <w:lsdException w:name="FollowedHyperlink" w:semiHidden="1"/>
    <w:lsdException w:name="Strong" w:unhideWhenUsed="0" w:qFormat="1"/>
    <w:lsdException w:name="Emphasis" w:unhideWhenUsed="0" w:qFormat="1"/>
    <w:lsdException w:name="Document Map" w:semiHidden="1"/>
    <w:lsdException w:name="Plain Text" w:uiPriority="99" w:unhideWhenUsed="0" w:qFormat="1"/>
    <w:lsdException w:name="E-mail Signature" w:semiHidden="1"/>
    <w:lsdException w:name="HTML Top of Form" w:semiHidden="1" w:uiPriority="99"/>
    <w:lsdException w:name="HTML Bottom of Form" w:semiHidden="1" w:uiPriority="99"/>
    <w:lsdException w:name="Normal (Web)" w:uiPriority="99" w:unhideWhenUsed="0" w:qFormat="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iPriority="99" w:qFormat="1"/>
    <w:lsdException w:name="annotation subject" w:unhideWhenUsed="0" w:qFormat="1"/>
    <w:lsdException w:name="No List" w:semiHidden="1" w:uiPriority="99"/>
    <w:lsdException w:name="Outline List 1" w:semiHidden="1" w:uiPriority="99"/>
    <w:lsdException w:name="Outline List 2" w:semiHidden="1" w:uiPriority="99"/>
    <w:lsdException w:name="Outline List 3" w:semiHidden="1" w:uiPriority="99"/>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unhideWhenUsed="0" w:qFormat="1"/>
    <w:lsdException w:name="Table Grid" w:unhideWhenUsed="0" w:qFormat="1"/>
    <w:lsdException w:name="Table Theme" w:semiHidden="1"/>
    <w:lsdException w:name="Placeholder Text" w:semiHidden="1" w:uiPriority="99"/>
    <w:lsdException w:name="No Spacing" w:semiHidden="1" w:uiPriority="99"/>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uiPriority="99"/>
    <w:lsdException w:name="List Paragraph" w:uiPriority="34" w:unhideWhenUsed="0" w:qFormat="1"/>
    <w:lsdException w:name="Quote" w:semiHidden="1" w:uiPriority="99"/>
    <w:lsdException w:name="Intense Quote" w:semiHidden="1" w:uiPriority="99"/>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0">
    <w:name w:val="Normal"/>
    <w:next w:val="4"/>
    <w:qFormat/>
    <w:rsid w:val="007D3CDE"/>
    <w:pPr>
      <w:widowControl w:val="0"/>
      <w:spacing w:after="160" w:line="259" w:lineRule="auto"/>
      <w:jc w:val="both"/>
    </w:pPr>
    <w:rPr>
      <w:kern w:val="2"/>
      <w:sz w:val="21"/>
      <w:szCs w:val="24"/>
    </w:rPr>
  </w:style>
  <w:style w:type="paragraph" w:styleId="1">
    <w:name w:val="heading 1"/>
    <w:basedOn w:val="a0"/>
    <w:next w:val="a0"/>
    <w:link w:val="1Char"/>
    <w:qFormat/>
    <w:rsid w:val="007D3CD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0"/>
    <w:next w:val="a0"/>
    <w:link w:val="2Char"/>
    <w:unhideWhenUsed/>
    <w:qFormat/>
    <w:rsid w:val="007D3CDE"/>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0"/>
    <w:next w:val="a0"/>
    <w:semiHidden/>
    <w:unhideWhenUsed/>
    <w:qFormat/>
    <w:rsid w:val="007D3CDE"/>
    <w:pPr>
      <w:keepNext/>
      <w:keepLines/>
      <w:spacing w:before="260" w:after="260" w:line="416" w:lineRule="auto"/>
      <w:outlineLvl w:val="2"/>
    </w:pPr>
    <w:rPr>
      <w:b/>
      <w:bCs/>
      <w:sz w:val="32"/>
      <w:szCs w:val="32"/>
    </w:rPr>
  </w:style>
  <w:style w:type="paragraph" w:styleId="4">
    <w:name w:val="heading 4"/>
    <w:basedOn w:val="a0"/>
    <w:next w:val="a0"/>
    <w:unhideWhenUsed/>
    <w:qFormat/>
    <w:rsid w:val="007D3CDE"/>
    <w:pPr>
      <w:keepNext/>
      <w:keepLines/>
      <w:outlineLvl w:val="3"/>
    </w:pPr>
    <w:rPr>
      <w:rFonts w:ascii="Arial" w:hAnsi="Arial"/>
      <w:b/>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qFormat/>
    <w:rsid w:val="007D3CDE"/>
    <w:pPr>
      <w:numPr>
        <w:numId w:val="1"/>
      </w:numPr>
    </w:pPr>
  </w:style>
  <w:style w:type="paragraph" w:styleId="a4">
    <w:name w:val="Normal Indent"/>
    <w:basedOn w:val="a0"/>
    <w:next w:val="a0"/>
    <w:qFormat/>
    <w:rsid w:val="007D3CDE"/>
    <w:pPr>
      <w:ind w:firstLine="420"/>
    </w:pPr>
    <w:rPr>
      <w:szCs w:val="20"/>
    </w:rPr>
  </w:style>
  <w:style w:type="paragraph" w:styleId="a5">
    <w:name w:val="annotation text"/>
    <w:basedOn w:val="a0"/>
    <w:link w:val="Char"/>
    <w:qFormat/>
    <w:rsid w:val="007D3CDE"/>
    <w:pPr>
      <w:jc w:val="left"/>
    </w:pPr>
  </w:style>
  <w:style w:type="paragraph" w:styleId="a6">
    <w:name w:val="Body Text"/>
    <w:basedOn w:val="a0"/>
    <w:next w:val="a7"/>
    <w:qFormat/>
    <w:rsid w:val="007D3CDE"/>
    <w:pPr>
      <w:spacing w:line="360" w:lineRule="exact"/>
    </w:pPr>
    <w:rPr>
      <w:sz w:val="24"/>
    </w:rPr>
  </w:style>
  <w:style w:type="paragraph" w:styleId="a7">
    <w:name w:val="Body Text First Indent"/>
    <w:basedOn w:val="a6"/>
    <w:next w:val="a0"/>
    <w:qFormat/>
    <w:rsid w:val="007D3CDE"/>
    <w:pPr>
      <w:ind w:firstLineChars="100" w:firstLine="420"/>
    </w:pPr>
  </w:style>
  <w:style w:type="paragraph" w:styleId="a8">
    <w:name w:val="Body Text Indent"/>
    <w:basedOn w:val="a0"/>
    <w:link w:val="Char0"/>
    <w:qFormat/>
    <w:rsid w:val="007D3CDE"/>
    <w:pPr>
      <w:spacing w:after="120"/>
      <w:ind w:leftChars="200" w:left="420"/>
    </w:pPr>
  </w:style>
  <w:style w:type="paragraph" w:styleId="a9">
    <w:name w:val="Plain Text"/>
    <w:basedOn w:val="a0"/>
    <w:next w:val="aa"/>
    <w:link w:val="Char1"/>
    <w:uiPriority w:val="99"/>
    <w:qFormat/>
    <w:rsid w:val="007D3CDE"/>
    <w:rPr>
      <w:rFonts w:ascii="宋体" w:hAnsi="Courier New" w:cstheme="minorBidi"/>
    </w:rPr>
  </w:style>
  <w:style w:type="paragraph" w:styleId="aa">
    <w:name w:val="Date"/>
    <w:basedOn w:val="a0"/>
    <w:next w:val="a0"/>
    <w:link w:val="Char2"/>
    <w:uiPriority w:val="99"/>
    <w:qFormat/>
    <w:rsid w:val="007D3CDE"/>
    <w:pPr>
      <w:ind w:leftChars="2500" w:left="2500"/>
    </w:pPr>
    <w:rPr>
      <w:rFonts w:asciiTheme="minorHAnsi" w:eastAsia="楷体_GB2312" w:hAnsiTheme="minorHAnsi" w:cstheme="minorBidi"/>
      <w:sz w:val="32"/>
      <w:szCs w:val="22"/>
    </w:rPr>
  </w:style>
  <w:style w:type="paragraph" w:styleId="ab">
    <w:name w:val="Balloon Text"/>
    <w:basedOn w:val="a0"/>
    <w:link w:val="Char3"/>
    <w:qFormat/>
    <w:rsid w:val="007D3CDE"/>
    <w:rPr>
      <w:sz w:val="18"/>
      <w:szCs w:val="18"/>
    </w:rPr>
  </w:style>
  <w:style w:type="paragraph" w:styleId="ac">
    <w:name w:val="footer"/>
    <w:basedOn w:val="a0"/>
    <w:qFormat/>
    <w:rsid w:val="007D3CDE"/>
    <w:pPr>
      <w:tabs>
        <w:tab w:val="center" w:pos="4153"/>
        <w:tab w:val="right" w:pos="8306"/>
      </w:tabs>
      <w:snapToGrid w:val="0"/>
      <w:jc w:val="left"/>
    </w:pPr>
    <w:rPr>
      <w:sz w:val="18"/>
    </w:rPr>
  </w:style>
  <w:style w:type="paragraph" w:styleId="ad">
    <w:name w:val="header"/>
    <w:basedOn w:val="a0"/>
    <w:link w:val="Char4"/>
    <w:qFormat/>
    <w:rsid w:val="007D3CDE"/>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e">
    <w:name w:val="Normal (Web)"/>
    <w:basedOn w:val="a0"/>
    <w:uiPriority w:val="99"/>
    <w:qFormat/>
    <w:rsid w:val="007D3CDE"/>
    <w:pPr>
      <w:widowControl/>
      <w:spacing w:before="100" w:beforeAutospacing="1" w:after="100" w:afterAutospacing="1"/>
      <w:jc w:val="left"/>
    </w:pPr>
    <w:rPr>
      <w:rFonts w:ascii="宋体" w:hAnsi="宋体" w:hint="eastAsia"/>
      <w:kern w:val="0"/>
      <w:sz w:val="24"/>
    </w:rPr>
  </w:style>
  <w:style w:type="paragraph" w:styleId="af">
    <w:name w:val="Title"/>
    <w:basedOn w:val="a0"/>
    <w:next w:val="a0"/>
    <w:link w:val="Char5"/>
    <w:qFormat/>
    <w:rsid w:val="007D3CDE"/>
    <w:pPr>
      <w:spacing w:after="0" w:line="240" w:lineRule="auto"/>
      <w:contextualSpacing/>
    </w:pPr>
    <w:rPr>
      <w:rFonts w:asciiTheme="majorHAnsi" w:eastAsiaTheme="majorEastAsia" w:hAnsiTheme="majorHAnsi" w:cstheme="majorBidi"/>
      <w:spacing w:val="-10"/>
      <w:kern w:val="28"/>
      <w:sz w:val="56"/>
      <w:szCs w:val="56"/>
    </w:rPr>
  </w:style>
  <w:style w:type="paragraph" w:styleId="af0">
    <w:name w:val="annotation subject"/>
    <w:basedOn w:val="a5"/>
    <w:next w:val="a5"/>
    <w:link w:val="Char6"/>
    <w:qFormat/>
    <w:rsid w:val="007D3CDE"/>
    <w:rPr>
      <w:b/>
      <w:bCs/>
    </w:rPr>
  </w:style>
  <w:style w:type="paragraph" w:styleId="20">
    <w:name w:val="Body Text First Indent 2"/>
    <w:basedOn w:val="a8"/>
    <w:qFormat/>
    <w:rsid w:val="007D3CDE"/>
    <w:pPr>
      <w:tabs>
        <w:tab w:val="left" w:pos="720"/>
        <w:tab w:val="left" w:pos="900"/>
        <w:tab w:val="left" w:pos="1260"/>
        <w:tab w:val="left" w:pos="2160"/>
        <w:tab w:val="left" w:pos="2880"/>
        <w:tab w:val="left" w:pos="3600"/>
        <w:tab w:val="left" w:pos="4320"/>
        <w:tab w:val="left" w:pos="5040"/>
        <w:tab w:val="left" w:pos="5760"/>
      </w:tabs>
      <w:spacing w:line="240" w:lineRule="auto"/>
      <w:ind w:firstLine="420"/>
    </w:pPr>
    <w:rPr>
      <w:rFonts w:cs="宋体"/>
      <w:szCs w:val="21"/>
    </w:rPr>
  </w:style>
  <w:style w:type="table" w:styleId="af1">
    <w:name w:val="Table Grid"/>
    <w:basedOn w:val="a2"/>
    <w:qFormat/>
    <w:rsid w:val="007D3CD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Hyperlink"/>
    <w:basedOn w:val="a1"/>
    <w:unhideWhenUsed/>
    <w:qFormat/>
    <w:rsid w:val="007D3CDE"/>
    <w:rPr>
      <w:color w:val="0563C1" w:themeColor="hyperlink"/>
      <w:u w:val="single"/>
    </w:rPr>
  </w:style>
  <w:style w:type="character" w:styleId="af3">
    <w:name w:val="annotation reference"/>
    <w:basedOn w:val="a1"/>
    <w:qFormat/>
    <w:rsid w:val="007D3CDE"/>
    <w:rPr>
      <w:sz w:val="21"/>
      <w:szCs w:val="21"/>
    </w:rPr>
  </w:style>
  <w:style w:type="paragraph" w:customStyle="1" w:styleId="BodyText">
    <w:name w:val="BodyText"/>
    <w:basedOn w:val="a0"/>
    <w:qFormat/>
    <w:rsid w:val="007D3CDE"/>
    <w:pPr>
      <w:spacing w:line="360" w:lineRule="exact"/>
    </w:pPr>
    <w:rPr>
      <w:sz w:val="24"/>
    </w:rPr>
  </w:style>
  <w:style w:type="paragraph" w:customStyle="1" w:styleId="zw">
    <w:name w:val="zw"/>
    <w:basedOn w:val="a0"/>
    <w:qFormat/>
    <w:rsid w:val="007D3CDE"/>
    <w:pPr>
      <w:widowControl/>
      <w:spacing w:before="30"/>
      <w:ind w:left="100" w:right="100"/>
    </w:pPr>
    <w:rPr>
      <w:rFonts w:ascii="方正书宋简体" w:eastAsia="方正书宋简体" w:hAnsi="宋体"/>
      <w:color w:val="000000"/>
      <w:kern w:val="0"/>
      <w:szCs w:val="21"/>
    </w:rPr>
  </w:style>
  <w:style w:type="paragraph" w:styleId="af4">
    <w:name w:val="List Paragraph"/>
    <w:basedOn w:val="a0"/>
    <w:uiPriority w:val="34"/>
    <w:qFormat/>
    <w:rsid w:val="007D3CDE"/>
    <w:pPr>
      <w:ind w:firstLineChars="200" w:firstLine="420"/>
    </w:pPr>
    <w:rPr>
      <w:rFonts w:ascii="Calibri" w:hAnsi="Calibri"/>
      <w:szCs w:val="22"/>
    </w:rPr>
  </w:style>
  <w:style w:type="paragraph" w:customStyle="1" w:styleId="10">
    <w:name w:val="无间隔1"/>
    <w:uiPriority w:val="99"/>
    <w:qFormat/>
    <w:rsid w:val="007D3CDE"/>
    <w:pPr>
      <w:adjustRightInd w:val="0"/>
      <w:snapToGrid w:val="0"/>
      <w:spacing w:after="160" w:line="259" w:lineRule="auto"/>
    </w:pPr>
    <w:rPr>
      <w:rFonts w:ascii="Tahoma" w:eastAsia="微软雅黑" w:hAnsi="Tahoma" w:cstheme="minorBidi"/>
      <w:sz w:val="22"/>
      <w:szCs w:val="22"/>
    </w:rPr>
  </w:style>
  <w:style w:type="paragraph" w:customStyle="1" w:styleId="11">
    <w:name w:val="列出段落1"/>
    <w:basedOn w:val="a0"/>
    <w:qFormat/>
    <w:rsid w:val="007D3CDE"/>
    <w:pPr>
      <w:ind w:firstLineChars="200" w:firstLine="420"/>
    </w:pPr>
    <w:rPr>
      <w:rFonts w:ascii="Calibri" w:hAnsi="Calibri"/>
      <w:kern w:val="0"/>
      <w:szCs w:val="20"/>
    </w:rPr>
  </w:style>
  <w:style w:type="paragraph" w:customStyle="1" w:styleId="110">
    <w:name w:val="无间隔11"/>
    <w:qFormat/>
    <w:rsid w:val="007D3CDE"/>
    <w:pPr>
      <w:adjustRightInd w:val="0"/>
      <w:snapToGrid w:val="0"/>
      <w:spacing w:after="160" w:line="259" w:lineRule="auto"/>
    </w:pPr>
    <w:rPr>
      <w:rFonts w:ascii="Tahoma" w:eastAsia="微软雅黑" w:hAnsi="Tahoma" w:cstheme="minorBidi"/>
      <w:sz w:val="22"/>
      <w:szCs w:val="22"/>
    </w:rPr>
  </w:style>
  <w:style w:type="paragraph" w:customStyle="1" w:styleId="reader-word-layer">
    <w:name w:val="reader-word-layer"/>
    <w:basedOn w:val="a0"/>
    <w:qFormat/>
    <w:rsid w:val="007D3CDE"/>
    <w:pPr>
      <w:widowControl/>
      <w:spacing w:before="100" w:beforeAutospacing="1" w:after="100" w:afterAutospacing="1"/>
      <w:jc w:val="left"/>
    </w:pPr>
    <w:rPr>
      <w:rFonts w:ascii="宋体" w:hAnsi="宋体" w:cs="宋体"/>
      <w:kern w:val="0"/>
      <w:sz w:val="24"/>
    </w:rPr>
  </w:style>
  <w:style w:type="paragraph" w:customStyle="1" w:styleId="30">
    <w:name w:val="正文_3_0"/>
    <w:qFormat/>
    <w:rsid w:val="007D3CDE"/>
    <w:pPr>
      <w:widowControl w:val="0"/>
      <w:spacing w:after="160" w:line="259" w:lineRule="auto"/>
      <w:jc w:val="both"/>
    </w:pPr>
    <w:rPr>
      <w:kern w:val="2"/>
      <w:sz w:val="21"/>
      <w:szCs w:val="24"/>
    </w:rPr>
  </w:style>
  <w:style w:type="paragraph" w:customStyle="1" w:styleId="14">
    <w:name w:val="正文_14"/>
    <w:uiPriority w:val="99"/>
    <w:qFormat/>
    <w:rsid w:val="007D3CDE"/>
    <w:pPr>
      <w:spacing w:after="160" w:line="259" w:lineRule="auto"/>
    </w:pPr>
    <w:rPr>
      <w:sz w:val="21"/>
      <w:szCs w:val="22"/>
    </w:rPr>
  </w:style>
  <w:style w:type="paragraph" w:customStyle="1" w:styleId="40">
    <w:name w:val="正文_4"/>
    <w:qFormat/>
    <w:rsid w:val="007D3CDE"/>
    <w:pPr>
      <w:widowControl w:val="0"/>
      <w:spacing w:after="160" w:line="259" w:lineRule="auto"/>
      <w:jc w:val="both"/>
    </w:pPr>
    <w:rPr>
      <w:kern w:val="2"/>
      <w:sz w:val="21"/>
      <w:szCs w:val="24"/>
    </w:rPr>
  </w:style>
  <w:style w:type="paragraph" w:customStyle="1" w:styleId="5">
    <w:name w:val="正文_5"/>
    <w:qFormat/>
    <w:rsid w:val="007D3CDE"/>
    <w:pPr>
      <w:widowControl w:val="0"/>
      <w:spacing w:after="160" w:line="259" w:lineRule="auto"/>
      <w:jc w:val="both"/>
    </w:pPr>
    <w:rPr>
      <w:kern w:val="2"/>
      <w:sz w:val="21"/>
      <w:szCs w:val="24"/>
    </w:rPr>
  </w:style>
  <w:style w:type="paragraph" w:customStyle="1" w:styleId="100">
    <w:name w:val="正文_10"/>
    <w:qFormat/>
    <w:rsid w:val="007D3CDE"/>
    <w:pPr>
      <w:widowControl w:val="0"/>
      <w:spacing w:after="160" w:line="259" w:lineRule="auto"/>
      <w:jc w:val="both"/>
    </w:pPr>
    <w:rPr>
      <w:kern w:val="2"/>
      <w:sz w:val="21"/>
      <w:szCs w:val="24"/>
    </w:rPr>
  </w:style>
  <w:style w:type="paragraph" w:customStyle="1" w:styleId="31">
    <w:name w:val="纯文本_3"/>
    <w:basedOn w:val="100"/>
    <w:qFormat/>
    <w:rsid w:val="007D3CDE"/>
    <w:pPr>
      <w:widowControl/>
      <w:jc w:val="left"/>
    </w:pPr>
    <w:rPr>
      <w:rFonts w:ascii="宋体" w:eastAsiaTheme="minorEastAsia" w:hAnsi="Courier New" w:cstheme="minorBidi"/>
      <w:szCs w:val="21"/>
    </w:rPr>
  </w:style>
  <w:style w:type="paragraph" w:customStyle="1" w:styleId="01">
    <w:name w:val="纯文本_0_1"/>
    <w:basedOn w:val="a0"/>
    <w:qFormat/>
    <w:rsid w:val="007D3CDE"/>
    <w:pPr>
      <w:widowControl/>
      <w:jc w:val="left"/>
    </w:pPr>
    <w:rPr>
      <w:rFonts w:ascii="宋体" w:eastAsiaTheme="minorEastAsia" w:hAnsi="Courier New" w:cstheme="minorBidi"/>
      <w:szCs w:val="21"/>
    </w:rPr>
  </w:style>
  <w:style w:type="paragraph" w:customStyle="1" w:styleId="17">
    <w:name w:val="正文_17"/>
    <w:qFormat/>
    <w:rsid w:val="007D3CDE"/>
    <w:pPr>
      <w:widowControl w:val="0"/>
      <w:spacing w:after="160" w:line="259" w:lineRule="auto"/>
      <w:jc w:val="both"/>
    </w:pPr>
    <w:rPr>
      <w:kern w:val="2"/>
      <w:sz w:val="21"/>
      <w:szCs w:val="24"/>
    </w:rPr>
  </w:style>
  <w:style w:type="paragraph" w:customStyle="1" w:styleId="200">
    <w:name w:val="正文_2_0"/>
    <w:qFormat/>
    <w:rsid w:val="007D3CDE"/>
    <w:pPr>
      <w:widowControl w:val="0"/>
      <w:spacing w:after="160" w:line="259" w:lineRule="auto"/>
      <w:jc w:val="both"/>
    </w:pPr>
    <w:rPr>
      <w:kern w:val="2"/>
      <w:sz w:val="21"/>
      <w:szCs w:val="24"/>
    </w:rPr>
  </w:style>
  <w:style w:type="paragraph" w:customStyle="1" w:styleId="6">
    <w:name w:val="正文_6"/>
    <w:uiPriority w:val="99"/>
    <w:qFormat/>
    <w:rsid w:val="007D3CDE"/>
    <w:pPr>
      <w:widowControl w:val="0"/>
      <w:spacing w:after="160" w:line="259" w:lineRule="auto"/>
      <w:jc w:val="both"/>
    </w:pPr>
    <w:rPr>
      <w:kern w:val="2"/>
      <w:sz w:val="21"/>
      <w:szCs w:val="24"/>
    </w:rPr>
  </w:style>
  <w:style w:type="paragraph" w:customStyle="1" w:styleId="Normal15">
    <w:name w:val="Normal_15"/>
    <w:qFormat/>
    <w:rsid w:val="007D3CDE"/>
    <w:pPr>
      <w:widowControl w:val="0"/>
      <w:spacing w:after="160" w:line="259" w:lineRule="auto"/>
      <w:jc w:val="both"/>
    </w:pPr>
    <w:rPr>
      <w:rFonts w:ascii="Calibri" w:hAnsi="Calibri"/>
      <w:kern w:val="2"/>
      <w:sz w:val="21"/>
      <w:szCs w:val="22"/>
    </w:rPr>
  </w:style>
  <w:style w:type="character" w:customStyle="1" w:styleId="Char">
    <w:name w:val="批注文字 Char"/>
    <w:basedOn w:val="a1"/>
    <w:link w:val="a5"/>
    <w:qFormat/>
    <w:rsid w:val="007D3CDE"/>
    <w:rPr>
      <w:rFonts w:ascii="Times New Roman" w:eastAsia="宋体" w:hAnsi="Times New Roman" w:cs="Times New Roman"/>
      <w:kern w:val="2"/>
      <w:sz w:val="21"/>
      <w:szCs w:val="24"/>
    </w:rPr>
  </w:style>
  <w:style w:type="character" w:customStyle="1" w:styleId="Char6">
    <w:name w:val="批注主题 Char"/>
    <w:basedOn w:val="Char"/>
    <w:link w:val="af0"/>
    <w:qFormat/>
    <w:rsid w:val="007D3CDE"/>
    <w:rPr>
      <w:rFonts w:ascii="Times New Roman" w:eastAsia="宋体" w:hAnsi="Times New Roman" w:cs="Times New Roman"/>
      <w:b/>
      <w:bCs/>
      <w:kern w:val="2"/>
      <w:sz w:val="21"/>
      <w:szCs w:val="24"/>
    </w:rPr>
  </w:style>
  <w:style w:type="character" w:customStyle="1" w:styleId="Char3">
    <w:name w:val="批注框文本 Char"/>
    <w:basedOn w:val="a1"/>
    <w:link w:val="ab"/>
    <w:qFormat/>
    <w:rsid w:val="007D3CDE"/>
    <w:rPr>
      <w:rFonts w:ascii="Times New Roman" w:eastAsia="宋体" w:hAnsi="Times New Roman" w:cs="Times New Roman"/>
      <w:kern w:val="2"/>
      <w:sz w:val="18"/>
      <w:szCs w:val="18"/>
    </w:rPr>
  </w:style>
  <w:style w:type="character" w:customStyle="1" w:styleId="Char0">
    <w:name w:val="正文文本缩进 Char"/>
    <w:basedOn w:val="a1"/>
    <w:link w:val="a8"/>
    <w:qFormat/>
    <w:rsid w:val="007D3CDE"/>
    <w:rPr>
      <w:kern w:val="2"/>
      <w:sz w:val="21"/>
      <w:szCs w:val="24"/>
    </w:rPr>
  </w:style>
  <w:style w:type="paragraph" w:customStyle="1" w:styleId="378020">
    <w:name w:val="样式 标题 3 + (中文) 黑体 小四 非加粗 段前: 7.8 磅 段后: 0 磅 行距: 固定值 20 磅"/>
    <w:basedOn w:val="3"/>
    <w:qFormat/>
    <w:rsid w:val="007D3CDE"/>
    <w:pPr>
      <w:spacing w:before="0" w:after="0" w:line="400" w:lineRule="exact"/>
    </w:pPr>
    <w:rPr>
      <w:rFonts w:eastAsia="黑体"/>
      <w:bCs w:val="0"/>
      <w:sz w:val="24"/>
      <w:szCs w:val="20"/>
    </w:rPr>
  </w:style>
  <w:style w:type="character" w:customStyle="1" w:styleId="Char5">
    <w:name w:val="标题 Char"/>
    <w:basedOn w:val="a1"/>
    <w:link w:val="af"/>
    <w:qFormat/>
    <w:rsid w:val="007D3CDE"/>
    <w:rPr>
      <w:rFonts w:asciiTheme="majorHAnsi" w:eastAsiaTheme="majorEastAsia" w:hAnsiTheme="majorHAnsi" w:cstheme="majorBidi"/>
      <w:spacing w:val="-10"/>
      <w:kern w:val="28"/>
      <w:sz w:val="56"/>
      <w:szCs w:val="56"/>
    </w:rPr>
  </w:style>
  <w:style w:type="character" w:customStyle="1" w:styleId="font01">
    <w:name w:val="font01"/>
    <w:basedOn w:val="a1"/>
    <w:qFormat/>
    <w:rsid w:val="007D3CDE"/>
    <w:rPr>
      <w:rFonts w:ascii="宋体" w:eastAsia="宋体" w:hAnsi="宋体" w:cs="宋体" w:hint="eastAsia"/>
      <w:color w:val="FF0000"/>
      <w:sz w:val="24"/>
      <w:szCs w:val="24"/>
      <w:u w:val="none"/>
    </w:rPr>
  </w:style>
  <w:style w:type="character" w:customStyle="1" w:styleId="font41">
    <w:name w:val="font41"/>
    <w:basedOn w:val="a1"/>
    <w:qFormat/>
    <w:rsid w:val="007D3CDE"/>
    <w:rPr>
      <w:rFonts w:ascii="Times New Roman" w:eastAsia="黑体" w:hAnsi="Times New Roman" w:cs="Times New Roman" w:hint="default"/>
      <w:color w:val="000000"/>
      <w:sz w:val="24"/>
      <w:szCs w:val="24"/>
      <w:u w:val="none"/>
    </w:rPr>
  </w:style>
  <w:style w:type="character" w:customStyle="1" w:styleId="font11">
    <w:name w:val="font11"/>
    <w:basedOn w:val="a1"/>
    <w:qFormat/>
    <w:rsid w:val="007D3CDE"/>
    <w:rPr>
      <w:rFonts w:ascii="宋体" w:eastAsia="宋体" w:hAnsi="宋体" w:cs="宋体" w:hint="eastAsia"/>
      <w:b/>
      <w:color w:val="000000"/>
      <w:sz w:val="21"/>
      <w:szCs w:val="21"/>
      <w:u w:val="none"/>
    </w:rPr>
  </w:style>
  <w:style w:type="character" w:customStyle="1" w:styleId="Char1">
    <w:name w:val="纯文本 Char"/>
    <w:basedOn w:val="a1"/>
    <w:link w:val="a9"/>
    <w:uiPriority w:val="99"/>
    <w:qFormat/>
    <w:rsid w:val="007D3CDE"/>
    <w:rPr>
      <w:rFonts w:ascii="宋体" w:hAnsi="Courier New" w:cstheme="minorBidi"/>
      <w:kern w:val="2"/>
      <w:sz w:val="21"/>
      <w:szCs w:val="24"/>
    </w:rPr>
  </w:style>
  <w:style w:type="character" w:customStyle="1" w:styleId="1Char">
    <w:name w:val="标题 1 Char"/>
    <w:basedOn w:val="a1"/>
    <w:link w:val="1"/>
    <w:qFormat/>
    <w:rsid w:val="007D3CDE"/>
    <w:rPr>
      <w:rFonts w:asciiTheme="majorHAnsi" w:eastAsiaTheme="majorEastAsia" w:hAnsiTheme="majorHAnsi" w:cstheme="majorBidi"/>
      <w:color w:val="2E74B5" w:themeColor="accent1" w:themeShade="BF"/>
      <w:kern w:val="2"/>
      <w:sz w:val="32"/>
      <w:szCs w:val="32"/>
    </w:rPr>
  </w:style>
  <w:style w:type="character" w:customStyle="1" w:styleId="Char4">
    <w:name w:val="页眉 Char"/>
    <w:basedOn w:val="a1"/>
    <w:link w:val="ad"/>
    <w:qFormat/>
    <w:rsid w:val="007D3CDE"/>
    <w:rPr>
      <w:kern w:val="2"/>
      <w:sz w:val="18"/>
      <w:szCs w:val="24"/>
    </w:rPr>
  </w:style>
  <w:style w:type="paragraph" w:customStyle="1" w:styleId="af5">
    <w:name w:val="附件文字"/>
    <w:basedOn w:val="a9"/>
    <w:qFormat/>
    <w:rsid w:val="007D3CDE"/>
    <w:pPr>
      <w:widowControl/>
      <w:overflowPunct w:val="0"/>
      <w:autoSpaceDE w:val="0"/>
      <w:autoSpaceDN w:val="0"/>
      <w:adjustRightInd w:val="0"/>
      <w:snapToGrid w:val="0"/>
      <w:spacing w:after="0" w:line="240" w:lineRule="auto"/>
      <w:ind w:firstLineChars="150" w:firstLine="150"/>
      <w:jc w:val="left"/>
    </w:pPr>
    <w:rPr>
      <w:rFonts w:ascii="Arial" w:hAnsi="Times New Roman" w:cs="Times New Roman"/>
      <w:color w:val="000000"/>
      <w:kern w:val="0"/>
      <w:sz w:val="24"/>
      <w:szCs w:val="21"/>
    </w:rPr>
  </w:style>
  <w:style w:type="character" w:customStyle="1" w:styleId="2Char">
    <w:name w:val="标题 2 Char"/>
    <w:basedOn w:val="a1"/>
    <w:link w:val="2"/>
    <w:qFormat/>
    <w:rsid w:val="007D3CDE"/>
    <w:rPr>
      <w:rFonts w:asciiTheme="majorHAnsi" w:eastAsiaTheme="majorEastAsia" w:hAnsiTheme="majorHAnsi" w:cstheme="majorBidi"/>
      <w:b/>
      <w:bCs/>
      <w:kern w:val="2"/>
      <w:sz w:val="32"/>
      <w:szCs w:val="32"/>
    </w:rPr>
  </w:style>
  <w:style w:type="character" w:customStyle="1" w:styleId="Char2">
    <w:name w:val="日期 Char"/>
    <w:basedOn w:val="a1"/>
    <w:link w:val="aa"/>
    <w:uiPriority w:val="99"/>
    <w:qFormat/>
    <w:locked/>
    <w:rsid w:val="007D3CDE"/>
    <w:rPr>
      <w:rFonts w:asciiTheme="minorHAnsi" w:eastAsia="楷体_GB2312" w:hAnsiTheme="minorHAnsi" w:cstheme="minorBidi"/>
      <w:kern w:val="2"/>
      <w:sz w:val="32"/>
      <w:szCs w:val="22"/>
    </w:rPr>
  </w:style>
  <w:style w:type="character" w:customStyle="1" w:styleId="12">
    <w:name w:val="未处理的提及1"/>
    <w:basedOn w:val="a1"/>
    <w:uiPriority w:val="99"/>
    <w:semiHidden/>
    <w:unhideWhenUsed/>
    <w:qFormat/>
    <w:rsid w:val="007D3CDE"/>
    <w:rPr>
      <w:color w:val="605E5C"/>
      <w:shd w:val="clear" w:color="auto" w:fill="E1DFDD"/>
    </w:rPr>
  </w:style>
  <w:style w:type="paragraph" w:customStyle="1" w:styleId="TableParagraph">
    <w:name w:val="Table Paragraph"/>
    <w:basedOn w:val="a0"/>
    <w:uiPriority w:val="1"/>
    <w:qFormat/>
    <w:rsid w:val="007D3CDE"/>
    <w:pPr>
      <w:spacing w:after="0" w:line="240" w:lineRule="auto"/>
    </w:pPr>
    <w:rPr>
      <w:rFonts w:ascii="宋体" w:hAnsi="宋体" w:cs="宋体"/>
    </w:rPr>
  </w:style>
  <w:style w:type="paragraph" w:customStyle="1" w:styleId="Normal">
    <w:name w:val="[Normal]"/>
    <w:qFormat/>
    <w:rsid w:val="007D3CDE"/>
    <w:pPr>
      <w:spacing w:after="160" w:line="259" w:lineRule="auto"/>
    </w:pPr>
    <w:rPr>
      <w:rFonts w:ascii="宋体" w:hAnsi="宋体"/>
      <w:sz w:val="24"/>
      <w:szCs w:val="22"/>
      <w:lang w:val="zh-CN"/>
    </w:rPr>
  </w:style>
  <w:style w:type="paragraph" w:customStyle="1" w:styleId="13">
    <w:name w:val="正文文本1"/>
    <w:basedOn w:val="a0"/>
    <w:unhideWhenUsed/>
    <w:qFormat/>
    <w:rsid w:val="007D3CDE"/>
    <w:pPr>
      <w:spacing w:after="120"/>
    </w:pPr>
  </w:style>
  <w:style w:type="character" w:customStyle="1" w:styleId="NormalCharacter">
    <w:name w:val="NormalCharacter"/>
    <w:semiHidden/>
    <w:qFormat/>
    <w:rsid w:val="007D3CDE"/>
  </w:style>
  <w:style w:type="paragraph" w:customStyle="1" w:styleId="15">
    <w:name w:val="修订1"/>
    <w:hidden/>
    <w:uiPriority w:val="99"/>
    <w:semiHidden/>
    <w:rsid w:val="007D3CDE"/>
    <w:rPr>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hyperlink" Target="http://www.creditchina.gov.cn" TargetMode="External"/><Relationship Id="rId4" Type="http://schemas.openxmlformats.org/officeDocument/2006/relationships/settings" Target="settings.xml"/><Relationship Id="rId9" Type="http://schemas.openxmlformats.org/officeDocument/2006/relationships/hyperlink" Target="http://www.zjzfcg.gov.cn/bidClientTemplate/2019-05-27/12945.html"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5EF075-5CCD-496E-B3B2-6FF01A2A3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54</Pages>
  <Words>4471</Words>
  <Characters>25485</Characters>
  <Application>Microsoft Office Word</Application>
  <DocSecurity>0</DocSecurity>
  <Lines>212</Lines>
  <Paragraphs>59</Paragraphs>
  <ScaleCrop>false</ScaleCrop>
  <Company>Sky123.Org</Company>
  <LinksUpToDate>false</LinksUpToDate>
  <CharactersWithSpaces>29897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S-mile</dc:creator>
  <cp:lastModifiedBy>x</cp:lastModifiedBy>
  <cp:revision>317</cp:revision>
  <cp:lastPrinted>2022-08-10T17:22:00Z</cp:lastPrinted>
  <dcterms:created xsi:type="dcterms:W3CDTF">2020-06-13T20:41:00Z</dcterms:created>
  <dcterms:modified xsi:type="dcterms:W3CDTF">2022-08-12T01:27:00Z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BCDEA7E9CF4D4A24BA50229DC92BB4C2</vt:lpwstr>
  </property>
</Properties>
</file>