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4705"/>
          <w:tab w:val="left" w:pos="4747"/>
        </w:tabs>
        <w:autoSpaceDE w:val="0"/>
        <w:autoSpaceDN w:val="0"/>
        <w:adjustRightInd w:val="0"/>
        <w:spacing w:line="360" w:lineRule="auto"/>
        <w:ind w:right="924"/>
        <w:rPr>
          <w:rFonts w:ascii="宋体" w:hAnsi="宋体" w:eastAsia="宋体"/>
          <w:b/>
          <w:kern w:val="0"/>
          <w:sz w:val="52"/>
          <w:szCs w:val="52"/>
        </w:rPr>
      </w:pPr>
      <w:r>
        <w:rPr>
          <w:rFonts w:hint="eastAsia" w:ascii="宋体" w:hAnsi="宋体" w:eastAsia="宋体"/>
          <w:b/>
          <w:kern w:val="0"/>
          <w:sz w:val="52"/>
          <w:szCs w:val="52"/>
        </w:rPr>
        <w:tab/>
      </w:r>
      <w:r>
        <w:rPr>
          <w:rFonts w:hint="eastAsia" w:ascii="宋体" w:hAnsi="宋体" w:eastAsia="宋体"/>
          <w:b/>
          <w:kern w:val="0"/>
          <w:sz w:val="52"/>
          <w:szCs w:val="52"/>
        </w:rPr>
        <w:tab/>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eastAsia="宋体"/>
          <w:b/>
          <w:kern w:val="0"/>
          <w:sz w:val="52"/>
          <w:szCs w:val="52"/>
        </w:rPr>
      </w:pPr>
      <w:r>
        <w:rPr>
          <w:rFonts w:ascii="宋体" w:hAnsi="宋体" w:eastAsia="宋体"/>
          <w:b/>
          <w:kern w:val="0"/>
          <w:sz w:val="52"/>
          <w:szCs w:val="52"/>
        </w:rPr>
        <w:drawing>
          <wp:inline distT="0" distB="0" distL="0" distR="0">
            <wp:extent cx="2476500" cy="1838325"/>
            <wp:effectExtent l="19050" t="0" r="0" b="0"/>
            <wp:docPr id="1" name="图片 0" descr="QQ截图20190808095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190808095141.jpg"/>
                    <pic:cNvPicPr>
                      <a:picLocks noChangeAspect="1" noChangeArrowheads="1"/>
                    </pic:cNvPicPr>
                  </pic:nvPicPr>
                  <pic:blipFill>
                    <a:blip r:embed="rId7"/>
                    <a:srcRect/>
                    <a:stretch>
                      <a:fillRect/>
                    </a:stretch>
                  </pic:blipFill>
                  <pic:spPr>
                    <a:xfrm>
                      <a:off x="0" y="0"/>
                      <a:ext cx="2476500" cy="1838325"/>
                    </a:xfrm>
                    <a:prstGeom prst="rect">
                      <a:avLst/>
                    </a:prstGeom>
                    <a:noFill/>
                    <a:ln w="9525">
                      <a:noFill/>
                      <a:miter lim="800000"/>
                      <a:headEnd/>
                      <a:tailEnd/>
                    </a:ln>
                  </pic:spPr>
                </pic:pic>
              </a:graphicData>
            </a:graphic>
          </wp:inline>
        </w:drawing>
      </w:r>
    </w:p>
    <w:p>
      <w:pPr>
        <w:tabs>
          <w:tab w:val="left" w:pos="720"/>
          <w:tab w:val="left" w:pos="2160"/>
          <w:tab w:val="left" w:pos="6932"/>
        </w:tabs>
        <w:autoSpaceDE w:val="0"/>
        <w:autoSpaceDN w:val="0"/>
        <w:adjustRightInd w:val="0"/>
        <w:spacing w:line="360" w:lineRule="auto"/>
        <w:ind w:left="540" w:right="924" w:firstLine="355"/>
        <w:jc w:val="left"/>
        <w:rPr>
          <w:rFonts w:ascii="宋体" w:hAnsi="宋体" w:eastAsia="宋体"/>
          <w:b/>
          <w:kern w:val="0"/>
          <w:sz w:val="52"/>
          <w:szCs w:val="52"/>
        </w:rPr>
      </w:pPr>
      <w:r>
        <w:rPr>
          <w:rFonts w:ascii="宋体" w:hAnsi="宋体" w:eastAsia="宋体"/>
          <w:b/>
          <w:kern w:val="0"/>
          <w:sz w:val="52"/>
          <w:szCs w:val="52"/>
        </w:rPr>
        <w:tab/>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hAnsi="宋体" w:eastAsia="宋体"/>
          <w:b/>
          <w:kern w:val="0"/>
          <w:sz w:val="52"/>
          <w:szCs w:val="52"/>
        </w:rPr>
      </w:pPr>
      <w:r>
        <w:rPr>
          <w:rFonts w:hint="eastAsia" w:ascii="宋体" w:hAnsi="宋体" w:eastAsia="宋体"/>
          <w:b/>
          <w:kern w:val="0"/>
          <w:sz w:val="52"/>
          <w:szCs w:val="52"/>
        </w:rPr>
        <w:t>政府采购招标文件</w:t>
      </w:r>
    </w:p>
    <w:p>
      <w:pPr>
        <w:spacing w:line="360" w:lineRule="auto"/>
        <w:jc w:val="center"/>
        <w:rPr>
          <w:rFonts w:ascii="宋体" w:hAnsi="宋体" w:eastAsia="宋体"/>
          <w:kern w:val="0"/>
          <w:sz w:val="28"/>
          <w:szCs w:val="28"/>
        </w:rPr>
      </w:pPr>
      <w:r>
        <w:rPr>
          <w:rFonts w:hint="eastAsia" w:ascii="宋体" w:hAnsi="宋体" w:eastAsia="宋体"/>
          <w:b/>
          <w:kern w:val="0"/>
          <w:sz w:val="28"/>
          <w:szCs w:val="28"/>
        </w:rPr>
        <w:t>项目编号：ZJJTCG-2020-GK073号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eastAsia="宋体"/>
          <w:b/>
          <w:kern w:val="0"/>
          <w:sz w:val="24"/>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hAnsi="宋体" w:eastAsia="宋体"/>
          <w:b/>
          <w:kern w:val="0"/>
          <w:sz w:val="24"/>
        </w:rPr>
      </w:pPr>
    </w:p>
    <w:p>
      <w:pPr>
        <w:shd w:val="clear" w:color="auto" w:fill="FFFFFF"/>
        <w:tabs>
          <w:tab w:val="left" w:pos="1860"/>
        </w:tabs>
        <w:spacing w:line="360" w:lineRule="auto"/>
        <w:ind w:left="1"/>
        <w:jc w:val="center"/>
        <w:textAlignment w:val="bottom"/>
        <w:rPr>
          <w:rFonts w:ascii="宋体" w:hAnsi="宋体" w:eastAsia="宋体" w:cs="宋体"/>
          <w:b/>
          <w:bCs/>
          <w:kern w:val="0"/>
          <w:sz w:val="52"/>
          <w:szCs w:val="52"/>
        </w:rPr>
      </w:pPr>
      <w:r>
        <w:rPr>
          <w:rFonts w:hint="eastAsia" w:ascii="宋体" w:hAnsi="宋体" w:eastAsia="宋体"/>
          <w:kern w:val="0"/>
          <w:sz w:val="28"/>
          <w:szCs w:val="28"/>
        </w:rPr>
        <w:t>采购项目：“数字黄岩”智慧城市基础设施提升工程-智慧城管建设项目</w:t>
      </w:r>
    </w:p>
    <w:p>
      <w:pPr>
        <w:spacing w:line="360" w:lineRule="auto"/>
        <w:jc w:val="center"/>
        <w:rPr>
          <w:rFonts w:ascii="宋体" w:hAnsi="宋体" w:eastAsia="宋体"/>
          <w:kern w:val="0"/>
          <w:sz w:val="28"/>
          <w:szCs w:val="28"/>
        </w:rPr>
      </w:pPr>
    </w:p>
    <w:p>
      <w:pPr>
        <w:spacing w:line="360" w:lineRule="auto"/>
        <w:jc w:val="center"/>
        <w:rPr>
          <w:rFonts w:ascii="宋体" w:hAnsi="宋体" w:eastAsia="宋体"/>
          <w:kern w:val="0"/>
          <w:sz w:val="28"/>
          <w:szCs w:val="28"/>
        </w:rPr>
      </w:pPr>
      <w:r>
        <w:rPr>
          <w:rFonts w:hint="eastAsia" w:ascii="宋体" w:hAnsi="宋体" w:eastAsia="宋体"/>
          <w:kern w:val="0"/>
          <w:sz w:val="28"/>
          <w:szCs w:val="28"/>
        </w:rPr>
        <w:t>采购人：台州市黄岩区传媒集团（台州市黄岩区广播电视台）</w:t>
      </w:r>
    </w:p>
    <w:p>
      <w:pPr>
        <w:spacing w:line="360" w:lineRule="auto"/>
        <w:jc w:val="center"/>
        <w:rPr>
          <w:rFonts w:ascii="宋体" w:hAnsi="宋体" w:eastAsia="宋体"/>
          <w:kern w:val="0"/>
          <w:sz w:val="28"/>
          <w:szCs w:val="28"/>
        </w:rPr>
      </w:pPr>
    </w:p>
    <w:p>
      <w:pPr>
        <w:spacing w:line="360" w:lineRule="auto"/>
        <w:rPr>
          <w:rFonts w:ascii="宋体" w:hAnsi="宋体" w:eastAsia="宋体"/>
          <w:kern w:val="0"/>
          <w:sz w:val="28"/>
          <w:szCs w:val="28"/>
        </w:rPr>
      </w:pPr>
    </w:p>
    <w:p>
      <w:pPr>
        <w:spacing w:line="360" w:lineRule="auto"/>
        <w:jc w:val="center"/>
        <w:rPr>
          <w:rFonts w:ascii="宋体" w:hAnsi="宋体" w:eastAsia="宋体"/>
          <w:kern w:val="0"/>
          <w:sz w:val="28"/>
          <w:szCs w:val="28"/>
        </w:rPr>
      </w:pPr>
      <w:r>
        <w:rPr>
          <w:rFonts w:hint="eastAsia" w:ascii="宋体" w:hAnsi="宋体" w:eastAsia="宋体"/>
          <w:kern w:val="0"/>
          <w:sz w:val="28"/>
          <w:szCs w:val="28"/>
        </w:rPr>
        <w:t>采购代理机构：浙江建通工程建设管理有限公司</w:t>
      </w:r>
    </w:p>
    <w:p>
      <w:pPr>
        <w:spacing w:line="360" w:lineRule="auto"/>
        <w:jc w:val="center"/>
        <w:rPr>
          <w:rFonts w:ascii="宋体" w:hAnsi="宋体" w:eastAsia="宋体"/>
          <w:kern w:val="0"/>
          <w:sz w:val="28"/>
          <w:szCs w:val="28"/>
        </w:rPr>
      </w:pPr>
      <w:r>
        <w:rPr>
          <w:rFonts w:hint="eastAsia" w:ascii="宋体" w:hAnsi="宋体" w:eastAsia="宋体"/>
          <w:kern w:val="0"/>
          <w:sz w:val="28"/>
          <w:szCs w:val="28"/>
        </w:rPr>
        <w:t xml:space="preserve">   2020年1</w:t>
      </w:r>
      <w:r>
        <w:rPr>
          <w:rFonts w:hint="eastAsia" w:ascii="宋体" w:hAnsi="宋体" w:eastAsia="宋体"/>
          <w:kern w:val="0"/>
          <w:sz w:val="28"/>
          <w:szCs w:val="28"/>
          <w:lang w:val="en-US" w:eastAsia="zh-CN"/>
        </w:rPr>
        <w:t>1</w:t>
      </w:r>
      <w:r>
        <w:rPr>
          <w:rFonts w:hint="eastAsia" w:ascii="宋体" w:hAnsi="宋体" w:eastAsia="宋体"/>
          <w:kern w:val="0"/>
          <w:sz w:val="28"/>
          <w:szCs w:val="28"/>
        </w:rPr>
        <w:t>月</w:t>
      </w:r>
    </w:p>
    <w:p>
      <w:pPr>
        <w:spacing w:line="360" w:lineRule="auto"/>
        <w:rPr>
          <w:rFonts w:ascii="宋体" w:hAnsi="宋体" w:eastAsia="宋体"/>
        </w:rPr>
        <w:sectPr>
          <w:headerReference r:id="rId3" w:type="default"/>
          <w:pgSz w:w="11906" w:h="16838"/>
          <w:pgMar w:top="1965" w:right="1274" w:bottom="1440" w:left="1800" w:header="1418" w:footer="992" w:gutter="0"/>
          <w:pgNumType w:start="1"/>
          <w:cols w:space="720" w:num="1"/>
          <w:docGrid w:type="lines" w:linePitch="312" w:charSpace="0"/>
        </w:sectPr>
      </w:pPr>
    </w:p>
    <w:p>
      <w:pPr>
        <w:pStyle w:val="36"/>
        <w:spacing w:line="360" w:lineRule="auto"/>
        <w:rPr>
          <w:rFonts w:ascii="宋体" w:hAnsi="宋体" w:eastAsia="宋体"/>
        </w:rPr>
      </w:pPr>
    </w:p>
    <w:p>
      <w:pPr>
        <w:spacing w:line="360" w:lineRule="auto"/>
        <w:jc w:val="center"/>
        <w:rPr>
          <w:rFonts w:ascii="宋体" w:hAnsi="宋体" w:eastAsia="宋体" w:cs="Arial"/>
          <w:b/>
          <w:bCs/>
          <w:sz w:val="36"/>
          <w:szCs w:val="36"/>
        </w:rPr>
      </w:pPr>
      <w:r>
        <w:rPr>
          <w:rFonts w:hint="eastAsia" w:ascii="宋体" w:hAnsi="宋体" w:eastAsia="宋体" w:cs="Arial"/>
          <w:b/>
          <w:bCs/>
          <w:sz w:val="36"/>
          <w:szCs w:val="36"/>
        </w:rPr>
        <w:t>目    录</w:t>
      </w:r>
    </w:p>
    <w:p>
      <w:pPr>
        <w:spacing w:line="360" w:lineRule="auto"/>
        <w:rPr>
          <w:rFonts w:ascii="宋体" w:hAnsi="宋体" w:eastAsia="宋体"/>
          <w:sz w:val="28"/>
          <w:szCs w:val="28"/>
        </w:rPr>
      </w:pP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公开招标采购公告</w:t>
      </w: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投标人须知</w:t>
      </w: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评标办法及评分标准</w:t>
      </w: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公开招标需求</w:t>
      </w: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政府采购合同主要条款指引</w:t>
      </w:r>
    </w:p>
    <w:p>
      <w:pPr>
        <w:numPr>
          <w:ilvl w:val="0"/>
          <w:numId w:val="2"/>
        </w:numPr>
        <w:spacing w:line="360" w:lineRule="auto"/>
        <w:rPr>
          <w:rFonts w:ascii="宋体" w:hAnsi="宋体" w:eastAsia="宋体"/>
          <w:b/>
          <w:sz w:val="28"/>
          <w:szCs w:val="28"/>
        </w:rPr>
      </w:pPr>
      <w:r>
        <w:rPr>
          <w:rFonts w:hint="eastAsia" w:ascii="宋体" w:hAnsi="宋体" w:eastAsia="宋体"/>
          <w:b/>
          <w:sz w:val="28"/>
          <w:szCs w:val="28"/>
        </w:rPr>
        <w:t>投标文件格式附件</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pStyle w:val="2"/>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pStyle w:val="4"/>
        <w:numPr>
          <w:ilvl w:val="0"/>
          <w:numId w:val="0"/>
        </w:numPr>
        <w:spacing w:before="0" w:after="0"/>
        <w:ind w:left="420"/>
        <w:jc w:val="center"/>
        <w:rPr>
          <w:rFonts w:ascii="宋体" w:hAnsi="宋体" w:eastAsia="宋体"/>
          <w:bCs w:val="0"/>
          <w:sz w:val="32"/>
          <w:szCs w:val="32"/>
        </w:rPr>
      </w:pPr>
      <w:r>
        <w:rPr>
          <w:rFonts w:hint="eastAsia" w:ascii="宋体" w:hAnsi="宋体" w:eastAsia="宋体"/>
          <w:bCs w:val="0"/>
          <w:sz w:val="32"/>
          <w:szCs w:val="32"/>
        </w:rPr>
        <w:t>第一章 公开招标采购公告</w:t>
      </w:r>
    </w:p>
    <w:p>
      <w:pPr>
        <w:tabs>
          <w:tab w:val="left" w:pos="180"/>
          <w:tab w:val="left" w:pos="360"/>
          <w:tab w:val="left" w:pos="540"/>
          <w:tab w:val="left" w:pos="8280"/>
        </w:tabs>
        <w:autoSpaceDE w:val="0"/>
        <w:autoSpaceDN w:val="0"/>
        <w:adjustRightInd w:val="0"/>
        <w:spacing w:line="360" w:lineRule="auto"/>
        <w:ind w:right="23" w:firstLine="539"/>
        <w:jc w:val="left"/>
        <w:rPr>
          <w:rFonts w:ascii="宋体" w:hAnsi="宋体" w:eastAsia="宋体"/>
          <w:kern w:val="0"/>
          <w:sz w:val="24"/>
          <w:szCs w:val="24"/>
        </w:rPr>
      </w:pPr>
      <w:r>
        <w:rPr>
          <w:rFonts w:hint="eastAsia" w:ascii="宋体" w:hAnsi="宋体" w:eastAsia="宋体"/>
          <w:kern w:val="0"/>
          <w:sz w:val="24"/>
          <w:szCs w:val="24"/>
        </w:rPr>
        <w:t>根据《中华人民共和国政府采购法》、《中华人民共和国政府采购法实施条例》和财政部令第87号《政府采购货物和服务招标投标管理办法》等有关规定</w:t>
      </w:r>
      <w:r>
        <w:rPr>
          <w:rFonts w:ascii="宋体" w:hAnsi="宋体" w:eastAsia="宋体"/>
          <w:kern w:val="0"/>
          <w:sz w:val="24"/>
          <w:szCs w:val="24"/>
        </w:rPr>
        <w:t xml:space="preserve">, </w:t>
      </w:r>
      <w:r>
        <w:rPr>
          <w:rFonts w:hint="eastAsia" w:ascii="宋体" w:hAnsi="宋体" w:eastAsia="宋体"/>
          <w:kern w:val="0"/>
          <w:sz w:val="24"/>
          <w:szCs w:val="24"/>
        </w:rPr>
        <w:t>受采购人委托，现就</w:t>
      </w:r>
      <w:r>
        <w:rPr>
          <w:rFonts w:hint="eastAsia" w:ascii="宋体" w:hAnsi="宋体" w:eastAsia="宋体"/>
          <w:sz w:val="24"/>
          <w:szCs w:val="24"/>
        </w:rPr>
        <w:t>“数字黄岩”智慧城市基础设施提升工程-智慧城管建设项目</w:t>
      </w:r>
      <w:r>
        <w:rPr>
          <w:rFonts w:hint="eastAsia" w:ascii="宋体" w:hAnsi="宋体" w:eastAsia="宋体"/>
          <w:kern w:val="0"/>
          <w:sz w:val="24"/>
          <w:szCs w:val="24"/>
        </w:rPr>
        <w:t>进行</w:t>
      </w:r>
      <w:r>
        <w:rPr>
          <w:rFonts w:hint="eastAsia" w:ascii="宋体" w:hAnsi="宋体" w:eastAsia="宋体"/>
          <w:sz w:val="24"/>
          <w:szCs w:val="24"/>
        </w:rPr>
        <w:t>公</w:t>
      </w:r>
      <w:r>
        <w:rPr>
          <w:rFonts w:hint="eastAsia" w:ascii="宋体" w:hAnsi="宋体" w:eastAsia="宋体"/>
          <w:kern w:val="0"/>
          <w:sz w:val="24"/>
          <w:szCs w:val="24"/>
        </w:rPr>
        <w:t>开招标采购，欢迎合格供应商前来投标。</w:t>
      </w:r>
    </w:p>
    <w:p>
      <w:pPr>
        <w:pStyle w:val="5"/>
        <w:keepLines w:val="0"/>
        <w:numPr>
          <w:ilvl w:val="0"/>
          <w:numId w:val="0"/>
        </w:numPr>
        <w:spacing w:before="0" w:after="0" w:line="360" w:lineRule="auto"/>
        <w:ind w:left="567" w:right="210" w:rightChars="100" w:hanging="420"/>
        <w:rPr>
          <w:rFonts w:ascii="宋体" w:hAnsi="宋体" w:eastAsia="宋体"/>
          <w:sz w:val="24"/>
          <w:szCs w:val="24"/>
        </w:rPr>
      </w:pPr>
      <w:r>
        <w:rPr>
          <w:rFonts w:hint="eastAsia" w:ascii="宋体" w:hAnsi="宋体" w:eastAsia="宋体"/>
          <w:sz w:val="24"/>
          <w:szCs w:val="24"/>
        </w:rPr>
        <w:t>一、项目编号：ZJJTCG-2020-GK073号</w:t>
      </w:r>
    </w:p>
    <w:p>
      <w:pPr>
        <w:pStyle w:val="5"/>
        <w:keepLines w:val="0"/>
        <w:numPr>
          <w:ilvl w:val="0"/>
          <w:numId w:val="0"/>
        </w:numPr>
        <w:spacing w:before="0" w:after="0" w:line="360" w:lineRule="auto"/>
        <w:ind w:left="630" w:leftChars="100" w:right="210" w:rightChars="100" w:hanging="420"/>
        <w:rPr>
          <w:rFonts w:ascii="宋体" w:hAnsi="宋体" w:eastAsia="宋体"/>
          <w:sz w:val="24"/>
          <w:szCs w:val="24"/>
        </w:rPr>
      </w:pPr>
      <w:r>
        <w:rPr>
          <w:rFonts w:hint="eastAsia" w:ascii="宋体" w:hAnsi="宋体" w:eastAsia="宋体"/>
          <w:sz w:val="24"/>
          <w:szCs w:val="24"/>
        </w:rPr>
        <w:t>二、招标项目概况：</w:t>
      </w: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538"/>
        <w:gridCol w:w="1716"/>
        <w:gridCol w:w="804"/>
        <w:gridCol w:w="780"/>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38" w:type="dxa"/>
            <w:vAlign w:val="center"/>
          </w:tcPr>
          <w:p>
            <w:pPr>
              <w:tabs>
                <w:tab w:val="left" w:pos="8280"/>
              </w:tabs>
              <w:autoSpaceDE w:val="0"/>
              <w:autoSpaceDN w:val="0"/>
              <w:adjustRightInd w:val="0"/>
              <w:spacing w:line="360" w:lineRule="auto"/>
              <w:ind w:right="25"/>
              <w:jc w:val="center"/>
              <w:rPr>
                <w:rFonts w:ascii="宋体" w:hAnsi="宋体" w:eastAsia="宋体" w:cs="宋体"/>
                <w:b/>
                <w:sz w:val="24"/>
                <w:szCs w:val="24"/>
              </w:rPr>
            </w:pPr>
            <w:r>
              <w:rPr>
                <w:rFonts w:hint="eastAsia" w:ascii="宋体" w:hAnsi="宋体" w:eastAsia="宋体" w:cs="宋体"/>
                <w:b/>
                <w:sz w:val="24"/>
                <w:szCs w:val="24"/>
              </w:rPr>
              <w:t>序号</w:t>
            </w:r>
          </w:p>
        </w:tc>
        <w:tc>
          <w:tcPr>
            <w:tcW w:w="2538" w:type="dxa"/>
            <w:vAlign w:val="center"/>
          </w:tcPr>
          <w:p>
            <w:pPr>
              <w:tabs>
                <w:tab w:val="left" w:pos="8280"/>
              </w:tabs>
              <w:autoSpaceDE w:val="0"/>
              <w:autoSpaceDN w:val="0"/>
              <w:adjustRightInd w:val="0"/>
              <w:spacing w:line="360" w:lineRule="auto"/>
              <w:ind w:right="25" w:firstLine="120" w:firstLineChars="50"/>
              <w:jc w:val="center"/>
              <w:rPr>
                <w:rFonts w:ascii="宋体" w:hAnsi="宋体" w:eastAsia="宋体" w:cs="宋体"/>
                <w:b/>
                <w:sz w:val="24"/>
                <w:szCs w:val="24"/>
              </w:rPr>
            </w:pPr>
            <w:r>
              <w:rPr>
                <w:rFonts w:hint="eastAsia" w:ascii="宋体" w:hAnsi="宋体" w:eastAsia="宋体" w:cs="宋体"/>
                <w:b/>
                <w:sz w:val="24"/>
                <w:szCs w:val="24"/>
              </w:rPr>
              <w:t>项目名称</w:t>
            </w:r>
          </w:p>
        </w:tc>
        <w:tc>
          <w:tcPr>
            <w:tcW w:w="1716" w:type="dxa"/>
            <w:vAlign w:val="center"/>
          </w:tcPr>
          <w:p>
            <w:pPr>
              <w:tabs>
                <w:tab w:val="left" w:pos="8280"/>
              </w:tabs>
              <w:autoSpaceDE w:val="0"/>
              <w:autoSpaceDN w:val="0"/>
              <w:adjustRightInd w:val="0"/>
              <w:spacing w:line="360" w:lineRule="auto"/>
              <w:ind w:right="25"/>
              <w:jc w:val="center"/>
              <w:rPr>
                <w:rFonts w:ascii="宋体" w:hAnsi="宋体" w:eastAsia="宋体" w:cs="宋体"/>
                <w:b/>
                <w:sz w:val="24"/>
                <w:szCs w:val="24"/>
              </w:rPr>
            </w:pPr>
            <w:r>
              <w:rPr>
                <w:rFonts w:hint="eastAsia" w:ascii="宋体" w:hAnsi="宋体" w:eastAsia="宋体" w:cs="宋体"/>
                <w:b/>
                <w:kern w:val="0"/>
                <w:sz w:val="24"/>
                <w:szCs w:val="24"/>
              </w:rPr>
              <w:t>简要技术要求</w:t>
            </w:r>
          </w:p>
        </w:tc>
        <w:tc>
          <w:tcPr>
            <w:tcW w:w="804" w:type="dxa"/>
            <w:vAlign w:val="center"/>
          </w:tcPr>
          <w:p>
            <w:pPr>
              <w:tabs>
                <w:tab w:val="left" w:pos="8280"/>
              </w:tabs>
              <w:autoSpaceDE w:val="0"/>
              <w:autoSpaceDN w:val="0"/>
              <w:adjustRightInd w:val="0"/>
              <w:spacing w:line="360" w:lineRule="auto"/>
              <w:ind w:right="25"/>
              <w:jc w:val="center"/>
              <w:rPr>
                <w:rFonts w:ascii="宋体" w:hAnsi="宋体" w:eastAsia="宋体" w:cs="宋体"/>
                <w:b/>
                <w:sz w:val="24"/>
                <w:szCs w:val="24"/>
              </w:rPr>
            </w:pPr>
            <w:r>
              <w:rPr>
                <w:rFonts w:hint="eastAsia" w:ascii="宋体" w:hAnsi="宋体" w:eastAsia="宋体" w:cs="宋体"/>
                <w:b/>
                <w:sz w:val="24"/>
                <w:szCs w:val="24"/>
              </w:rPr>
              <w:t>数量</w:t>
            </w:r>
          </w:p>
        </w:tc>
        <w:tc>
          <w:tcPr>
            <w:tcW w:w="780" w:type="dxa"/>
            <w:vAlign w:val="center"/>
          </w:tcPr>
          <w:p>
            <w:pPr>
              <w:tabs>
                <w:tab w:val="left" w:pos="8280"/>
              </w:tabs>
              <w:autoSpaceDE w:val="0"/>
              <w:autoSpaceDN w:val="0"/>
              <w:adjustRightInd w:val="0"/>
              <w:spacing w:line="360" w:lineRule="auto"/>
              <w:ind w:right="25"/>
              <w:jc w:val="center"/>
              <w:rPr>
                <w:rFonts w:ascii="宋体" w:hAnsi="宋体" w:eastAsia="宋体" w:cs="宋体"/>
                <w:b/>
                <w:sz w:val="24"/>
                <w:szCs w:val="24"/>
              </w:rPr>
            </w:pPr>
            <w:r>
              <w:rPr>
                <w:rFonts w:hint="eastAsia" w:ascii="宋体" w:hAnsi="宋体" w:eastAsia="宋体" w:cs="宋体"/>
                <w:b/>
                <w:sz w:val="24"/>
                <w:szCs w:val="24"/>
              </w:rPr>
              <w:t>单位</w:t>
            </w:r>
          </w:p>
        </w:tc>
        <w:tc>
          <w:tcPr>
            <w:tcW w:w="2162" w:type="dxa"/>
            <w:vAlign w:val="center"/>
          </w:tcPr>
          <w:p>
            <w:pPr>
              <w:tabs>
                <w:tab w:val="left" w:pos="8280"/>
              </w:tabs>
              <w:autoSpaceDE w:val="0"/>
              <w:autoSpaceDN w:val="0"/>
              <w:adjustRightInd w:val="0"/>
              <w:spacing w:line="360" w:lineRule="auto"/>
              <w:ind w:right="25"/>
              <w:jc w:val="center"/>
              <w:rPr>
                <w:rFonts w:ascii="宋体" w:hAnsi="宋体" w:eastAsia="宋体" w:cs="宋体"/>
                <w:b/>
                <w:sz w:val="24"/>
                <w:szCs w:val="24"/>
              </w:rPr>
            </w:pPr>
            <w:r>
              <w:rPr>
                <w:rFonts w:hint="eastAsia" w:ascii="宋体" w:hAnsi="宋体" w:eastAsia="宋体" w:cs="宋体"/>
                <w:b/>
                <w:sz w:val="24"/>
                <w:szCs w:val="24"/>
              </w:rPr>
              <w:t>预算价/最高限价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38" w:type="dxa"/>
            <w:vAlign w:val="center"/>
          </w:tcPr>
          <w:p>
            <w:pPr>
              <w:tabs>
                <w:tab w:val="left" w:pos="8280"/>
              </w:tabs>
              <w:autoSpaceDE w:val="0"/>
              <w:autoSpaceDN w:val="0"/>
              <w:adjustRightInd w:val="0"/>
              <w:spacing w:line="360" w:lineRule="auto"/>
              <w:ind w:right="25"/>
              <w:jc w:val="center"/>
              <w:rPr>
                <w:rFonts w:ascii="宋体" w:hAnsi="宋体" w:eastAsia="宋体" w:cs="宋体"/>
                <w:sz w:val="24"/>
                <w:szCs w:val="24"/>
              </w:rPr>
            </w:pPr>
            <w:r>
              <w:rPr>
                <w:rFonts w:hint="eastAsia" w:ascii="宋体" w:hAnsi="宋体" w:eastAsia="宋体" w:cs="宋体"/>
                <w:sz w:val="24"/>
                <w:szCs w:val="24"/>
              </w:rPr>
              <w:t>1</w:t>
            </w:r>
          </w:p>
        </w:tc>
        <w:tc>
          <w:tcPr>
            <w:tcW w:w="2538" w:type="dxa"/>
            <w:vAlign w:val="center"/>
          </w:tcPr>
          <w:p>
            <w:pPr>
              <w:tabs>
                <w:tab w:val="left" w:pos="8280"/>
              </w:tabs>
              <w:autoSpaceDE w:val="0"/>
              <w:autoSpaceDN w:val="0"/>
              <w:adjustRightInd w:val="0"/>
              <w:spacing w:line="360" w:lineRule="auto"/>
              <w:ind w:right="25"/>
              <w:jc w:val="center"/>
              <w:rPr>
                <w:rFonts w:ascii="宋体" w:hAnsi="宋体" w:eastAsia="宋体" w:cs="宋体"/>
                <w:sz w:val="24"/>
                <w:szCs w:val="24"/>
              </w:rPr>
            </w:pPr>
            <w:r>
              <w:rPr>
                <w:rFonts w:hint="eastAsia" w:ascii="宋体" w:hAnsi="宋体" w:eastAsia="宋体" w:cs="宋体"/>
                <w:sz w:val="24"/>
                <w:szCs w:val="24"/>
              </w:rPr>
              <w:t>“数字黄岩”智慧城市基础设施提升工程-智慧城管建设项目</w:t>
            </w:r>
          </w:p>
        </w:tc>
        <w:tc>
          <w:tcPr>
            <w:tcW w:w="1716" w:type="dxa"/>
            <w:vAlign w:val="center"/>
          </w:tcPr>
          <w:p>
            <w:pPr>
              <w:tabs>
                <w:tab w:val="left" w:pos="8280"/>
              </w:tabs>
              <w:autoSpaceDE w:val="0"/>
              <w:autoSpaceDN w:val="0"/>
              <w:adjustRightInd w:val="0"/>
              <w:spacing w:line="360" w:lineRule="auto"/>
              <w:ind w:right="25"/>
              <w:jc w:val="center"/>
              <w:rPr>
                <w:rFonts w:ascii="宋体" w:hAnsi="宋体" w:eastAsia="宋体" w:cs="宋体"/>
                <w:sz w:val="24"/>
                <w:szCs w:val="24"/>
              </w:rPr>
            </w:pPr>
            <w:r>
              <w:rPr>
                <w:rFonts w:hint="eastAsia" w:ascii="宋体" w:hAnsi="宋体" w:eastAsia="宋体" w:cs="宋体"/>
                <w:sz w:val="24"/>
                <w:szCs w:val="24"/>
              </w:rPr>
              <w:t>详见招标文件要求</w:t>
            </w:r>
          </w:p>
        </w:tc>
        <w:tc>
          <w:tcPr>
            <w:tcW w:w="804" w:type="dxa"/>
            <w:vAlign w:val="center"/>
          </w:tcPr>
          <w:p>
            <w:pPr>
              <w:tabs>
                <w:tab w:val="left" w:pos="8280"/>
              </w:tabs>
              <w:autoSpaceDE w:val="0"/>
              <w:autoSpaceDN w:val="0"/>
              <w:adjustRightInd w:val="0"/>
              <w:spacing w:line="360" w:lineRule="auto"/>
              <w:ind w:right="25"/>
              <w:jc w:val="center"/>
              <w:rPr>
                <w:rFonts w:ascii="宋体" w:hAnsi="宋体" w:eastAsia="宋体" w:cs="宋体"/>
                <w:sz w:val="24"/>
                <w:szCs w:val="24"/>
              </w:rPr>
            </w:pPr>
            <w:r>
              <w:rPr>
                <w:rFonts w:hint="eastAsia" w:ascii="宋体" w:hAnsi="宋体" w:eastAsia="宋体" w:cs="宋体"/>
                <w:sz w:val="24"/>
                <w:szCs w:val="24"/>
              </w:rPr>
              <w:t>1</w:t>
            </w:r>
          </w:p>
        </w:tc>
        <w:tc>
          <w:tcPr>
            <w:tcW w:w="780" w:type="dxa"/>
            <w:vAlign w:val="center"/>
          </w:tcPr>
          <w:p>
            <w:pPr>
              <w:tabs>
                <w:tab w:val="left" w:pos="8280"/>
              </w:tabs>
              <w:autoSpaceDE w:val="0"/>
              <w:autoSpaceDN w:val="0"/>
              <w:adjustRightInd w:val="0"/>
              <w:spacing w:line="360" w:lineRule="auto"/>
              <w:ind w:right="25"/>
              <w:jc w:val="center"/>
              <w:rPr>
                <w:rFonts w:ascii="宋体" w:hAnsi="宋体" w:eastAsia="宋体" w:cs="宋体"/>
                <w:sz w:val="24"/>
                <w:szCs w:val="24"/>
              </w:rPr>
            </w:pPr>
            <w:r>
              <w:rPr>
                <w:rFonts w:hint="eastAsia" w:ascii="宋体" w:hAnsi="宋体" w:eastAsia="宋体" w:cs="宋体"/>
                <w:sz w:val="24"/>
                <w:szCs w:val="24"/>
              </w:rPr>
              <w:t>项</w:t>
            </w:r>
          </w:p>
        </w:tc>
        <w:tc>
          <w:tcPr>
            <w:tcW w:w="2162" w:type="dxa"/>
            <w:vAlign w:val="center"/>
          </w:tcPr>
          <w:p>
            <w:pPr>
              <w:pStyle w:val="36"/>
              <w:spacing w:line="360" w:lineRule="auto"/>
              <w:jc w:val="center"/>
              <w:rPr>
                <w:rFonts w:ascii="宋体" w:hAnsi="宋体" w:eastAsia="宋体" w:cs="宋体"/>
              </w:rPr>
            </w:pPr>
            <w:r>
              <w:rPr>
                <w:rFonts w:ascii="宋体" w:hAnsi="宋体" w:eastAsia="宋体" w:cs="宋体"/>
              </w:rPr>
              <w:t>573.552851</w:t>
            </w:r>
            <w:r>
              <w:rPr>
                <w:rFonts w:hint="eastAsia" w:ascii="宋体" w:hAnsi="宋体" w:eastAsia="宋体" w:cs="宋体"/>
              </w:rPr>
              <w:t>万元</w:t>
            </w:r>
          </w:p>
        </w:tc>
      </w:tr>
    </w:tbl>
    <w:p>
      <w:pPr>
        <w:pStyle w:val="5"/>
        <w:numPr>
          <w:ilvl w:val="0"/>
          <w:numId w:val="0"/>
        </w:numPr>
        <w:spacing w:before="0" w:after="0" w:line="360" w:lineRule="auto"/>
        <w:ind w:left="210" w:leftChars="100" w:right="210"/>
        <w:rPr>
          <w:rFonts w:ascii="宋体" w:hAnsi="宋体" w:eastAsia="宋体"/>
          <w:sz w:val="24"/>
          <w:szCs w:val="24"/>
        </w:rPr>
      </w:pPr>
      <w:r>
        <w:rPr>
          <w:rFonts w:hint="eastAsia" w:ascii="宋体" w:hAnsi="宋体" w:eastAsia="宋体" w:cs="宋体"/>
          <w:b w:val="0"/>
          <w:sz w:val="24"/>
          <w:szCs w:val="24"/>
        </w:rPr>
        <w:t>注：本次采购产品不允许进口产品。</w:t>
      </w:r>
    </w:p>
    <w:p>
      <w:pPr>
        <w:pStyle w:val="5"/>
        <w:keepLines w:val="0"/>
        <w:numPr>
          <w:ilvl w:val="0"/>
          <w:numId w:val="0"/>
        </w:numPr>
        <w:spacing w:before="0" w:after="0" w:line="360" w:lineRule="auto"/>
        <w:ind w:left="630" w:leftChars="100" w:right="210" w:rightChars="100" w:hanging="420"/>
        <w:rPr>
          <w:rFonts w:ascii="宋体" w:hAnsi="宋体" w:eastAsia="宋体"/>
          <w:sz w:val="24"/>
          <w:szCs w:val="24"/>
        </w:rPr>
      </w:pPr>
      <w:r>
        <w:rPr>
          <w:rFonts w:hint="eastAsia" w:ascii="宋体" w:hAnsi="宋体" w:eastAsia="宋体"/>
          <w:sz w:val="24"/>
          <w:szCs w:val="24"/>
        </w:rPr>
        <w:t>三、合格投标人的资格条件：</w:t>
      </w:r>
    </w:p>
    <w:p>
      <w:pPr>
        <w:tabs>
          <w:tab w:val="left" w:pos="180"/>
          <w:tab w:val="left" w:pos="360"/>
          <w:tab w:val="left" w:pos="540"/>
          <w:tab w:val="left" w:pos="8280"/>
        </w:tabs>
        <w:autoSpaceDE w:val="0"/>
        <w:autoSpaceDN w:val="0"/>
        <w:adjustRightInd w:val="0"/>
        <w:spacing w:line="360" w:lineRule="auto"/>
        <w:ind w:right="23" w:firstLine="480" w:firstLineChars="200"/>
        <w:jc w:val="left"/>
        <w:rPr>
          <w:rFonts w:ascii="宋体" w:hAnsi="宋体" w:eastAsia="宋体"/>
          <w:sz w:val="24"/>
          <w:szCs w:val="24"/>
        </w:rPr>
      </w:pPr>
      <w:r>
        <w:rPr>
          <w:rFonts w:hint="eastAsia" w:ascii="宋体" w:hAnsi="宋体" w:eastAsia="宋体"/>
          <w:sz w:val="24"/>
          <w:szCs w:val="24"/>
        </w:rPr>
        <w:t>1、符合《中华人民共和国政府采购法》第二十二条规定的投标人资格条件。</w:t>
      </w:r>
    </w:p>
    <w:p>
      <w:pPr>
        <w:tabs>
          <w:tab w:val="left" w:pos="180"/>
          <w:tab w:val="left" w:pos="360"/>
          <w:tab w:val="left" w:pos="540"/>
          <w:tab w:val="left" w:pos="8280"/>
        </w:tabs>
        <w:autoSpaceDE w:val="0"/>
        <w:autoSpaceDN w:val="0"/>
        <w:adjustRightInd w:val="0"/>
        <w:spacing w:line="360" w:lineRule="auto"/>
        <w:ind w:right="23" w:firstLine="480" w:firstLineChars="200"/>
        <w:jc w:val="left"/>
        <w:rPr>
          <w:rFonts w:ascii="宋体" w:hAnsi="宋体" w:eastAsia="宋体" w:cs="宋体"/>
          <w:sz w:val="24"/>
          <w:szCs w:val="24"/>
        </w:rPr>
      </w:pPr>
      <w:r>
        <w:rPr>
          <w:rFonts w:hint="eastAsia" w:ascii="宋体" w:hAnsi="宋体" w:eastAsia="宋体" w:cs="宋体"/>
          <w:sz w:val="24"/>
          <w:szCs w:val="24"/>
        </w:rPr>
        <w:t>2、本项目不接受联合体投标。</w:t>
      </w:r>
    </w:p>
    <w:p>
      <w:pPr>
        <w:pStyle w:val="36"/>
        <w:spacing w:line="360" w:lineRule="auto"/>
        <w:ind w:firstLine="241" w:firstLineChars="100"/>
        <w:rPr>
          <w:rStyle w:val="93"/>
          <w:rFonts w:ascii="宋体" w:hAnsi="宋体" w:eastAsia="宋体" w:cs="宋体"/>
        </w:rPr>
      </w:pPr>
      <w:r>
        <w:rPr>
          <w:rStyle w:val="93"/>
          <w:rFonts w:hint="eastAsia" w:ascii="宋体" w:hAnsi="宋体" w:eastAsia="宋体" w:cs="宋体"/>
        </w:rPr>
        <w:t>四、招标文件获取的时间、方式：</w:t>
      </w:r>
    </w:p>
    <w:p>
      <w:pPr>
        <w:pStyle w:val="36"/>
        <w:spacing w:line="360" w:lineRule="auto"/>
        <w:ind w:firstLine="480" w:firstLineChars="200"/>
        <w:rPr>
          <w:rFonts w:ascii="宋体" w:hAnsi="宋体" w:eastAsia="宋体" w:cs="宋体"/>
        </w:rPr>
      </w:pPr>
      <w:r>
        <w:rPr>
          <w:rFonts w:hint="eastAsia" w:ascii="宋体" w:hAnsi="宋体" w:eastAsia="宋体" w:cs="宋体"/>
        </w:rPr>
        <w:t>1、本项目招标文件实行“政府采购云平台”在线获取，不提供招标文件纸质版。供应商获取招标文件前应先完成“政府采购云平台”的账号注册；</w:t>
      </w:r>
    </w:p>
    <w:p>
      <w:pPr>
        <w:pStyle w:val="36"/>
        <w:spacing w:line="360" w:lineRule="auto"/>
        <w:ind w:firstLine="480" w:firstLineChars="200"/>
        <w:rPr>
          <w:rFonts w:ascii="宋体" w:hAnsi="宋体" w:eastAsia="宋体" w:cs="宋体"/>
        </w:rPr>
      </w:pPr>
      <w:r>
        <w:rPr>
          <w:rFonts w:hint="eastAsia" w:ascii="宋体" w:hAnsi="宋体" w:eastAsia="宋体" w:cs="宋体"/>
        </w:rPr>
        <w:t>2、获取时间：自本公告发布之日起至响应文件递交截止时间止（以供应商完成获取采购文件申请后下载采购文件的时间为准）；</w:t>
      </w:r>
    </w:p>
    <w:p>
      <w:pPr>
        <w:pStyle w:val="36"/>
        <w:spacing w:line="360" w:lineRule="auto"/>
        <w:ind w:firstLine="480" w:firstLineChars="200"/>
        <w:rPr>
          <w:rFonts w:ascii="宋体" w:hAnsi="宋体" w:eastAsia="宋体" w:cs="宋体"/>
        </w:rPr>
      </w:pPr>
      <w:r>
        <w:rPr>
          <w:rFonts w:hint="eastAsia" w:ascii="宋体" w:hAnsi="宋体" w:eastAsia="宋体" w:cs="宋体"/>
        </w:rPr>
        <w:t>3、地点：</w:t>
      </w:r>
    </w:p>
    <w:p>
      <w:pPr>
        <w:pStyle w:val="36"/>
        <w:spacing w:line="360" w:lineRule="auto"/>
        <w:ind w:firstLine="480" w:firstLineChars="200"/>
        <w:rPr>
          <w:rFonts w:ascii="宋体" w:hAnsi="宋体" w:eastAsia="宋体" w:cs="宋体"/>
        </w:rPr>
      </w:pPr>
      <w:r>
        <w:rPr>
          <w:rFonts w:hint="eastAsia" w:ascii="宋体" w:hAnsi="宋体" w:eastAsia="宋体" w:cs="宋体"/>
        </w:rPr>
        <w:t>（1）政采云平台（</w:t>
      </w:r>
      <w:r>
        <w:fldChar w:fldCharType="begin"/>
      </w:r>
      <w:r>
        <w:instrText xml:space="preserve"> HYPERLINK "http://zfcg.czt.zj.gov.cn/" </w:instrText>
      </w:r>
      <w:r>
        <w:fldChar w:fldCharType="separate"/>
      </w:r>
      <w:r>
        <w:rPr>
          <w:rFonts w:hint="eastAsia" w:ascii="宋体" w:hAnsi="宋体" w:eastAsia="宋体" w:cs="宋体"/>
        </w:rPr>
        <w:t>http://zfcg.czt.zj.gov.cn</w:t>
      </w:r>
      <w:r>
        <w:rPr>
          <w:rFonts w:hint="eastAsia" w:ascii="宋体" w:hAnsi="宋体" w:eastAsia="宋体" w:cs="宋体"/>
        </w:rPr>
        <w:fldChar w:fldCharType="end"/>
      </w:r>
      <w:r>
        <w:rPr>
          <w:rFonts w:hint="eastAsia" w:ascii="宋体" w:hAnsi="宋体" w:eastAsia="宋体" w:cs="宋体"/>
        </w:rPr>
        <w:t>）；</w:t>
      </w:r>
    </w:p>
    <w:p>
      <w:pPr>
        <w:pStyle w:val="36"/>
        <w:spacing w:line="360" w:lineRule="auto"/>
        <w:ind w:firstLine="480" w:firstLineChars="200"/>
        <w:rPr>
          <w:rFonts w:ascii="宋体" w:hAnsi="宋体" w:eastAsia="宋体" w:cs="宋体"/>
        </w:rPr>
      </w:pPr>
      <w:r>
        <w:rPr>
          <w:rFonts w:hint="eastAsia" w:ascii="宋体" w:hAnsi="宋体" w:eastAsia="宋体" w:cs="宋体"/>
        </w:rPr>
        <w:t>（2）供应商网上报名操作指南：“浙江政府采购网-办事指南-省采中心-网上报名”（http://zfcg.czt.zj.gov.cn/bs_other/2018-03-30/12002.html）。</w:t>
      </w:r>
    </w:p>
    <w:p>
      <w:pPr>
        <w:pStyle w:val="36"/>
        <w:spacing w:line="360" w:lineRule="auto"/>
        <w:ind w:firstLine="480" w:firstLineChars="200"/>
        <w:rPr>
          <w:rFonts w:ascii="宋体" w:hAnsi="宋体" w:eastAsia="宋体" w:cs="宋体"/>
        </w:rPr>
      </w:pPr>
      <w:r>
        <w:rPr>
          <w:rFonts w:hint="eastAsia" w:ascii="宋体" w:hAnsi="宋体" w:eastAsia="宋体" w:cs="宋体"/>
        </w:rPr>
        <w:t>4、方式：潜在供应商登陆政采云平台，在线申请获取招标文件（进入“项目采购”应用，在获取招标文件菜单中选择项目，申请获取招标文件，本项目招标文件不收取工本费；仅需浏览招标文件的供应商可点击“游客，浏览招标文件”直接下载招标文件浏览）；</w:t>
      </w:r>
    </w:p>
    <w:p>
      <w:pPr>
        <w:pStyle w:val="36"/>
        <w:spacing w:line="360" w:lineRule="auto"/>
        <w:ind w:firstLine="480" w:firstLineChars="200"/>
        <w:rPr>
          <w:rFonts w:ascii="宋体" w:hAnsi="宋体" w:eastAsia="宋体" w:cs="宋体"/>
        </w:rPr>
      </w:pPr>
      <w:r>
        <w:rPr>
          <w:rFonts w:hint="eastAsia" w:ascii="宋体" w:hAnsi="宋体" w:eastAsia="宋体" w:cs="宋体"/>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pStyle w:val="36"/>
        <w:spacing w:line="360" w:lineRule="auto"/>
        <w:ind w:firstLine="480" w:firstLineChars="200"/>
        <w:rPr>
          <w:rFonts w:ascii="宋体" w:hAnsi="宋体" w:eastAsia="宋体" w:cs="宋体"/>
        </w:rPr>
      </w:pPr>
      <w:r>
        <w:rPr>
          <w:rFonts w:hint="eastAsia" w:ascii="宋体" w:hAnsi="宋体" w:eastAsia="宋体" w:cs="宋体"/>
        </w:rPr>
        <w:t>6、报名时应提供以下资格证明材料（同时发至报名邮箱752306200@qq.com）：</w:t>
      </w:r>
    </w:p>
    <w:p>
      <w:pPr>
        <w:pStyle w:val="36"/>
        <w:spacing w:line="360" w:lineRule="auto"/>
        <w:ind w:firstLine="480" w:firstLineChars="200"/>
        <w:rPr>
          <w:rFonts w:ascii="宋体" w:hAnsi="宋体" w:eastAsia="宋体" w:cs="宋体"/>
        </w:rPr>
      </w:pPr>
      <w:r>
        <w:rPr>
          <w:rFonts w:hint="eastAsia" w:ascii="宋体" w:hAnsi="宋体" w:eastAsia="宋体" w:cs="宋体"/>
        </w:rPr>
        <w:t>a）企业法人营业执照副本（复印件加盖公章）；</w:t>
      </w:r>
    </w:p>
    <w:p>
      <w:pPr>
        <w:pStyle w:val="36"/>
        <w:spacing w:line="360" w:lineRule="auto"/>
        <w:ind w:firstLine="480" w:firstLineChars="200"/>
        <w:rPr>
          <w:rFonts w:ascii="宋体" w:hAnsi="宋体" w:eastAsia="宋体" w:cs="宋体"/>
        </w:rPr>
      </w:pPr>
      <w:r>
        <w:rPr>
          <w:rFonts w:hint="eastAsia" w:ascii="宋体" w:hAnsi="宋体" w:eastAsia="宋体" w:cs="宋体"/>
        </w:rPr>
        <w:t>b）法定代表人授权书原件（加盖公章）；</w:t>
      </w:r>
    </w:p>
    <w:p>
      <w:pPr>
        <w:pStyle w:val="36"/>
        <w:spacing w:line="360" w:lineRule="auto"/>
        <w:ind w:firstLine="480" w:firstLineChars="200"/>
        <w:rPr>
          <w:rFonts w:ascii="宋体" w:hAnsi="宋体" w:eastAsia="宋体" w:cs="宋体"/>
        </w:rPr>
      </w:pPr>
      <w:r>
        <w:rPr>
          <w:rFonts w:hint="eastAsia" w:ascii="宋体" w:hAnsi="宋体" w:eastAsia="宋体" w:cs="宋体"/>
        </w:rPr>
        <w:t>c）报名人有效身份证件复印件；</w:t>
      </w:r>
    </w:p>
    <w:p>
      <w:pPr>
        <w:pStyle w:val="36"/>
        <w:spacing w:line="360" w:lineRule="auto"/>
        <w:ind w:firstLine="480" w:firstLineChars="200"/>
        <w:rPr>
          <w:rFonts w:ascii="宋体" w:hAnsi="宋体" w:eastAsia="宋体" w:cs="宋体"/>
        </w:rPr>
      </w:pPr>
      <w:r>
        <w:rPr>
          <w:rFonts w:hint="eastAsia" w:ascii="宋体" w:hAnsi="宋体" w:eastAsia="宋体" w:cs="宋体"/>
        </w:rPr>
        <w:t>d）投标供应商报名表。</w:t>
      </w:r>
    </w:p>
    <w:p>
      <w:pPr>
        <w:pStyle w:val="36"/>
        <w:numPr>
          <w:ilvl w:val="0"/>
          <w:numId w:val="3"/>
        </w:numPr>
        <w:spacing w:line="360" w:lineRule="auto"/>
        <w:ind w:left="420" w:firstLine="482" w:firstLineChars="200"/>
        <w:rPr>
          <w:rStyle w:val="93"/>
          <w:rFonts w:ascii="宋体" w:hAnsi="宋体" w:eastAsia="宋体" w:cs="宋体"/>
        </w:rPr>
      </w:pPr>
      <w:r>
        <w:rPr>
          <w:rStyle w:val="93"/>
          <w:rFonts w:hint="eastAsia" w:ascii="宋体" w:hAnsi="宋体" w:eastAsia="宋体" w:cs="宋体"/>
        </w:rPr>
        <w:t>投标说明：</w:t>
      </w:r>
    </w:p>
    <w:p>
      <w:pPr>
        <w:pStyle w:val="36"/>
        <w:numPr>
          <w:ilvl w:val="0"/>
          <w:numId w:val="4"/>
        </w:numPr>
        <w:spacing w:line="360" w:lineRule="auto"/>
        <w:ind w:firstLine="480" w:firstLineChars="200"/>
        <w:rPr>
          <w:rFonts w:ascii="宋体" w:hAnsi="宋体" w:eastAsia="宋体" w:cs="宋体"/>
        </w:rPr>
      </w:pPr>
      <w:r>
        <w:rPr>
          <w:rFonts w:hint="eastAsia" w:ascii="宋体" w:hAnsi="宋体" w:eastAsia="宋体" w:cs="宋体"/>
        </w:rPr>
        <w:t>本项目实行电子投标，投标人应按照本项目招标文件和政采云平台的要求编制、加密并递交投标文件。投标人在使用系统进行投标的过程中遇到涉及平台使用的任何问题，可致电政采云平台技术支持热线咨询，联系方式：400-881-7190。</w:t>
      </w:r>
    </w:p>
    <w:p>
      <w:pPr>
        <w:pStyle w:val="36"/>
        <w:spacing w:line="360" w:lineRule="auto"/>
        <w:ind w:firstLine="480" w:firstLineChars="200"/>
        <w:rPr>
          <w:rFonts w:ascii="宋体" w:hAnsi="宋体" w:eastAsia="宋体" w:cs="宋体"/>
        </w:rPr>
      </w:pPr>
      <w:r>
        <w:rPr>
          <w:rFonts w:hint="eastAsia" w:ascii="宋体" w:hAnsi="宋体" w:eastAsia="宋体" w:cs="宋体"/>
        </w:rPr>
        <w:t>2.投标人通过政采云平台电子投标工具制作投标文件，电子投标工具请供应商自行前往浙江政府采购网下载并安装，（下载网址：http://zfcg.czt.zj.gov.cn/bidClientTemplate/2019-05-27/12946.html），电子投标具体流程详见本招标公告附件：“政采云供应商项目采购-电子招投标操作指南.pdf”。</w:t>
      </w:r>
    </w:p>
    <w:p>
      <w:pPr>
        <w:pStyle w:val="83"/>
        <w:spacing w:before="0" w:beforeAutospacing="0" w:after="0" w:afterAutospacing="0" w:line="360" w:lineRule="auto"/>
        <w:ind w:firstLine="480"/>
        <w:rPr>
          <w:rFonts w:eastAsia="宋体" w:cs="宋体"/>
        </w:rPr>
      </w:pPr>
      <w:r>
        <w:rPr>
          <w:rFonts w:eastAsia="宋体" w:cs="宋体"/>
        </w:rPr>
        <w:t>3.投标人应在开标前完成CA数字证书办理。（办理流程详见</w:t>
      </w:r>
      <w:r>
        <w:fldChar w:fldCharType="begin"/>
      </w:r>
      <w:r>
        <w:instrText xml:space="preserve"> HYPERLINK "http://zfcg.czt.zj.gov.cn/bidClientTemplate/2019-05-27/12945.html" </w:instrText>
      </w:r>
      <w:r>
        <w:fldChar w:fldCharType="separate"/>
      </w:r>
      <w:r>
        <w:rPr>
          <w:rStyle w:val="103"/>
          <w:rFonts w:eastAsia="宋体" w:cs="宋体"/>
          <w:color w:val="auto"/>
        </w:rPr>
        <w:t>http://zfcg.czt.zj.gov.cn/bidClientTemplate/2019-05-27/12945.html</w:t>
      </w:r>
      <w:r>
        <w:rPr>
          <w:rStyle w:val="103"/>
          <w:rFonts w:eastAsia="宋体" w:cs="宋体"/>
          <w:color w:val="auto"/>
        </w:rPr>
        <w:fldChar w:fldCharType="end"/>
      </w:r>
      <w:r>
        <w:rPr>
          <w:rFonts w:eastAsia="宋体" w:cs="宋体"/>
        </w:rPr>
        <w:t>，完成CA数字证书办理预计一周左右，请各投标人自行把握时间）</w:t>
      </w:r>
    </w:p>
    <w:p>
      <w:pPr>
        <w:pStyle w:val="83"/>
        <w:spacing w:before="0" w:beforeAutospacing="0" w:after="0" w:afterAutospacing="0" w:line="360" w:lineRule="auto"/>
        <w:ind w:firstLine="480"/>
        <w:rPr>
          <w:rFonts w:eastAsia="宋体" w:cs="宋体"/>
        </w:rPr>
      </w:pPr>
      <w:r>
        <w:rPr>
          <w:rFonts w:eastAsia="宋体" w:cs="宋体"/>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在开标后规定的投标有效期内，投标人不能撤销投标文件。</w:t>
      </w:r>
    </w:p>
    <w:p>
      <w:pPr>
        <w:pStyle w:val="83"/>
        <w:spacing w:before="0" w:beforeAutospacing="0" w:after="0" w:afterAutospacing="0" w:line="360" w:lineRule="auto"/>
        <w:ind w:firstLine="480"/>
        <w:rPr>
          <w:rFonts w:eastAsia="宋体" w:cs="宋体"/>
        </w:rPr>
      </w:pPr>
      <w:r>
        <w:rPr>
          <w:rFonts w:eastAsia="宋体" w:cs="宋体"/>
        </w:rPr>
        <w:t>5.投标文件的组成、份数、密封、效力</w:t>
      </w:r>
    </w:p>
    <w:p>
      <w:pPr>
        <w:pStyle w:val="83"/>
        <w:spacing w:before="0" w:beforeAutospacing="0" w:after="0" w:afterAutospacing="0" w:line="360" w:lineRule="auto"/>
        <w:ind w:firstLine="480"/>
        <w:rPr>
          <w:rFonts w:eastAsia="宋体" w:cs="宋体"/>
        </w:rPr>
      </w:pPr>
      <w:r>
        <w:rPr>
          <w:rFonts w:eastAsia="宋体" w:cs="宋体"/>
        </w:rPr>
        <w:t>本项目实行电子投标，供应商应准备电子投标文件、以介质（U盘）存储的数据电文形式、纸质备份投标文件三类：</w:t>
      </w:r>
    </w:p>
    <w:p>
      <w:pPr>
        <w:pStyle w:val="83"/>
        <w:spacing w:before="0" w:beforeAutospacing="0" w:after="0" w:afterAutospacing="0" w:line="360" w:lineRule="auto"/>
        <w:ind w:firstLine="480"/>
        <w:rPr>
          <w:rFonts w:eastAsia="宋体" w:cs="宋体"/>
        </w:rPr>
      </w:pPr>
      <w:r>
        <w:rPr>
          <w:rFonts w:eastAsia="宋体" w:cs="宋体"/>
        </w:rPr>
        <w:t>5.1电子投标文件，按政采云平台项目采购--电子招投标操作指南及本招标文件要求编制。</w:t>
      </w:r>
    </w:p>
    <w:p>
      <w:pPr>
        <w:pStyle w:val="83"/>
        <w:spacing w:before="0" w:beforeAutospacing="0" w:after="0" w:afterAutospacing="0" w:line="360" w:lineRule="auto"/>
        <w:ind w:firstLine="480"/>
        <w:rPr>
          <w:rFonts w:eastAsia="宋体" w:cs="宋体"/>
        </w:rPr>
      </w:pPr>
      <w:r>
        <w:rPr>
          <w:rFonts w:eastAsia="宋体" w:cs="宋体"/>
        </w:rPr>
        <w:t>5.2纸质备份投标文件以纸质文件的形式编制，按资格及商务技术文件、报价文件分别编制并单独装订成册，数量均为2份（一正一副）。资格及商务技术文件、报价文件须分别密封封装，资格及商务技术文件、报价文件未分别密封的投标文件将为无效。</w:t>
      </w:r>
    </w:p>
    <w:p>
      <w:pPr>
        <w:pStyle w:val="83"/>
        <w:spacing w:before="0" w:beforeAutospacing="0" w:after="0" w:afterAutospacing="0" w:line="360" w:lineRule="auto"/>
        <w:ind w:firstLine="480"/>
        <w:rPr>
          <w:rFonts w:eastAsia="宋体" w:cs="宋体"/>
        </w:rPr>
      </w:pPr>
      <w:r>
        <w:rPr>
          <w:rFonts w:eastAsia="宋体" w:cs="宋体"/>
        </w:rPr>
        <w:t>5.3投标供应商在“政府采购云平台”完成“电子加密投标文件”的上传递交后，需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pStyle w:val="83"/>
        <w:spacing w:before="0" w:beforeAutospacing="0" w:after="0" w:afterAutospacing="0" w:line="360" w:lineRule="auto"/>
        <w:ind w:firstLine="480"/>
        <w:rPr>
          <w:rFonts w:eastAsia="宋体" w:cs="宋体"/>
        </w:rPr>
      </w:pPr>
      <w:r>
        <w:rPr>
          <w:rFonts w:eastAsia="宋体" w:cs="宋体"/>
        </w:rPr>
        <w:t>①在投标截止时间前送交到开标地点；</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②采用邮寄方式，邮寄公司统一采用顺丰（包裹外包装上请注明单位、项目名称、联系电话等信息，以便代理机构作接收登记工作），邮寄接收截止时间为投标截止时间前一个工作日下午16:00整（邮寄地址：浙江建通工程建设管理有限公司（台州市黄岩区桔乡大道281号7楼，联系人：章先生，电话：</w:t>
      </w:r>
      <w:r>
        <w:rPr>
          <w:rFonts w:hint="eastAsia" w:ascii="宋体" w:hAnsi="宋体" w:eastAsia="宋体" w:cs="宋体"/>
          <w:sz w:val="24"/>
          <w:szCs w:val="24"/>
          <w:u w:val="single"/>
        </w:rPr>
        <w:t>0576-84271349；15958669222</w:t>
      </w:r>
      <w:r>
        <w:rPr>
          <w:rFonts w:hint="eastAsia" w:ascii="宋体" w:hAnsi="宋体" w:eastAsia="宋体" w:cs="宋体"/>
          <w:sz w:val="24"/>
          <w:szCs w:val="24"/>
        </w:rPr>
        <w:t>。)。逾期送达或未密封将被拒收。</w:t>
      </w:r>
    </w:p>
    <w:p>
      <w:pPr>
        <w:pStyle w:val="83"/>
        <w:spacing w:before="0" w:beforeAutospacing="0" w:after="0" w:afterAutospacing="0" w:line="360" w:lineRule="auto"/>
        <w:ind w:firstLine="480"/>
        <w:rPr>
          <w:rFonts w:eastAsia="宋体" w:cs="宋体"/>
        </w:rPr>
      </w:pPr>
      <w:r>
        <w:rPr>
          <w:rFonts w:eastAsia="宋体" w:cs="宋体"/>
        </w:rPr>
        <w:t>5.4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5.5投标文件启用顺序和效力：投标文件的启用，按先后顺位分别为电子投标文件、以介质（U盘）存储的数据电文形式的备份投标文件和纸质备份投标文件。全部投标人的电子投标文件均已按时解密的，备份投标文件自动失效，全部投标人的电子投标文件均无法按时解密的，启用纸质备份投标文件进行线下开评标。如果某位投标人的电子投标文件无法按时解密的</w:t>
      </w:r>
      <w:r>
        <w:rPr>
          <w:rFonts w:hint="eastAsia" w:ascii="宋体" w:hAnsi="宋体" w:eastAsia="宋体" w:cs="宋体"/>
          <w:kern w:val="0"/>
          <w:sz w:val="24"/>
          <w:szCs w:val="24"/>
        </w:rPr>
        <w:t>，可启用以介质存储的数据电文形式的备份投标文件，不启用纸质备份投标文件。</w:t>
      </w:r>
    </w:p>
    <w:p>
      <w:pPr>
        <w:pStyle w:val="83"/>
        <w:spacing w:before="0" w:beforeAutospacing="0" w:after="0" w:afterAutospacing="0" w:line="360" w:lineRule="auto"/>
        <w:ind w:firstLine="480"/>
        <w:rPr>
          <w:rFonts w:eastAsia="宋体" w:cs="宋体"/>
        </w:rPr>
      </w:pPr>
      <w:r>
        <w:rPr>
          <w:rFonts w:eastAsia="宋体" w:cs="宋体"/>
        </w:rPr>
        <w:t>5.6▲未传输递交电子投标文件的，投标无效。未按规定提供相应的备份投标文件，造成项目开评标活动无法进行下去的，投标无效。</w:t>
      </w:r>
    </w:p>
    <w:p>
      <w:pPr>
        <w:pStyle w:val="83"/>
        <w:spacing w:before="0" w:beforeAutospacing="0" w:after="0" w:afterAutospacing="0" w:line="360" w:lineRule="auto"/>
        <w:ind w:firstLine="480"/>
        <w:rPr>
          <w:rFonts w:hint="eastAsia" w:eastAsia="宋体" w:cs="宋体"/>
          <w:lang w:eastAsia="zh-CN"/>
        </w:rPr>
      </w:pPr>
      <w:r>
        <w:rPr>
          <w:rStyle w:val="93"/>
          <w:rFonts w:eastAsia="宋体" w:cs="宋体"/>
        </w:rPr>
        <w:t>六、投标截止时间及开标时间：</w:t>
      </w:r>
      <w:r>
        <w:rPr>
          <w:rFonts w:hint="eastAsia" w:eastAsia="宋体" w:cs="宋体"/>
          <w:lang w:eastAsia="zh-CN"/>
        </w:rPr>
        <w:t>2020年12月4日下午14：00</w:t>
      </w:r>
    </w:p>
    <w:p>
      <w:pPr>
        <w:pStyle w:val="83"/>
        <w:spacing w:before="0" w:beforeAutospacing="0" w:after="0" w:afterAutospacing="0" w:line="360" w:lineRule="auto"/>
        <w:ind w:firstLine="480"/>
        <w:rPr>
          <w:rFonts w:eastAsia="宋体" w:cs="宋体"/>
        </w:rPr>
      </w:pPr>
      <w:r>
        <w:rPr>
          <w:rStyle w:val="93"/>
          <w:rFonts w:eastAsia="宋体" w:cs="宋体"/>
        </w:rPr>
        <w:t>七、投标及开标地址：</w:t>
      </w:r>
      <w:r>
        <w:rPr>
          <w:rFonts w:eastAsia="宋体" w:cs="宋体"/>
        </w:rPr>
        <w:t>台州市黄岩区檀香新村393号2楼会议室。</w:t>
      </w:r>
    </w:p>
    <w:p>
      <w:pPr>
        <w:pStyle w:val="83"/>
        <w:spacing w:before="0" w:beforeAutospacing="0" w:after="0" w:afterAutospacing="0" w:line="360" w:lineRule="auto"/>
        <w:ind w:firstLine="480"/>
        <w:rPr>
          <w:rStyle w:val="93"/>
          <w:rFonts w:eastAsia="宋体" w:cs="宋体"/>
        </w:rPr>
      </w:pPr>
      <w:r>
        <w:rPr>
          <w:rStyle w:val="93"/>
          <w:rFonts w:eastAsia="宋体" w:cs="宋体"/>
        </w:rPr>
        <w:t>八、相关注意事项：</w:t>
      </w:r>
    </w:p>
    <w:p>
      <w:pPr>
        <w:pStyle w:val="83"/>
        <w:spacing w:before="0" w:beforeAutospacing="0" w:after="0" w:afterAutospacing="0" w:line="360" w:lineRule="auto"/>
        <w:ind w:firstLine="480"/>
        <w:rPr>
          <w:rFonts w:eastAsia="宋体" w:cs="宋体"/>
        </w:rPr>
      </w:pPr>
      <w:r>
        <w:rPr>
          <w:rFonts w:eastAsia="宋体" w:cs="宋体"/>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1）信用信息查询的截止时点：投标截止前一个工作日；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2）查询渠道：“信用中国”（</w:t>
      </w:r>
      <w:r>
        <w:fldChar w:fldCharType="begin"/>
      </w:r>
      <w:r>
        <w:instrText xml:space="preserve"> HYPERLINK "qq://txfile/" </w:instrText>
      </w:r>
      <w:r>
        <w:fldChar w:fldCharType="separate"/>
      </w:r>
      <w:r>
        <w:rPr>
          <w:rFonts w:hint="eastAsia" w:ascii="宋体" w:hAnsi="宋体" w:eastAsia="宋体" w:cs="宋体"/>
          <w:sz w:val="24"/>
          <w:szCs w:val="24"/>
        </w:rPr>
        <w:t>www.creditchina.gov.cn</w:t>
      </w:r>
      <w:r>
        <w:rPr>
          <w:rFonts w:hint="eastAsia" w:ascii="宋体" w:hAnsi="宋体" w:eastAsia="宋体" w:cs="宋体"/>
          <w:sz w:val="24"/>
          <w:szCs w:val="24"/>
        </w:rPr>
        <w:fldChar w:fldCharType="end"/>
      </w:r>
      <w:r>
        <w:rPr>
          <w:rFonts w:hint="eastAsia" w:ascii="宋体" w:hAnsi="宋体" w:eastAsia="宋体" w:cs="宋体"/>
          <w:sz w:val="24"/>
          <w:szCs w:val="24"/>
        </w:rPr>
        <w:t>）、“中国政府采购网”（</w:t>
      </w:r>
      <w:r>
        <w:fldChar w:fldCharType="begin"/>
      </w:r>
      <w:r>
        <w:instrText xml:space="preserve"> HYPERLINK "qq://txfile/" </w:instrText>
      </w:r>
      <w:r>
        <w:fldChar w:fldCharType="separate"/>
      </w:r>
      <w:r>
        <w:rPr>
          <w:rFonts w:hint="eastAsia" w:ascii="宋体" w:hAnsi="宋体" w:eastAsia="宋体" w:cs="宋体"/>
          <w:sz w:val="24"/>
          <w:szCs w:val="24"/>
        </w:rPr>
        <w:t>www.ccgp.gov.cn</w:t>
      </w:r>
      <w:r>
        <w:rPr>
          <w:rFonts w:hint="eastAsia" w:ascii="宋体" w:hAnsi="宋体" w:eastAsia="宋体" w:cs="宋体"/>
          <w:sz w:val="24"/>
          <w:szCs w:val="24"/>
        </w:rPr>
        <w:fldChar w:fldCharType="end"/>
      </w:r>
      <w:r>
        <w:rPr>
          <w:rFonts w:hint="eastAsia" w:ascii="宋体" w:hAnsi="宋体" w:eastAsia="宋体" w:cs="宋体"/>
          <w:sz w:val="24"/>
          <w:szCs w:val="24"/>
        </w:rPr>
        <w:t>）、“浙江政府采购网（</w:t>
      </w:r>
      <w:r>
        <w:rPr>
          <w:rFonts w:ascii="宋体" w:hAnsi="宋体" w:eastAsia="宋体"/>
          <w:sz w:val="24"/>
          <w:szCs w:val="24"/>
        </w:rPr>
        <w:t>http://zfcg.czt.zj.gov.cn/purchaseNotice/index.html?categoryId=7003</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3）信用信息查询记录和证据留存具体方式：采购代理机构经办人和监督人员将查询网页打印与其他采购文件一并保存；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4）信用信息的使用规则：投标人存在不良信用记录的，其投标将被作为无效投标被拒绝。</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3.不良信用记录指：被列入失信被执行人、重大税收违法案件当事人名单、政府采购严重违法失信行为记录名单或浙江政府采购网曝光台中尚在行政处罚期内的。</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4.</w:t>
      </w:r>
      <w:r>
        <w:rPr>
          <w:rFonts w:hint="eastAsia" w:ascii="宋体" w:hAnsi="宋体" w:eastAsia="宋体" w:cs="宋体"/>
          <w:b/>
          <w:bCs/>
          <w:sz w:val="24"/>
          <w:szCs w:val="24"/>
        </w:rPr>
        <w:t>开标时间后30分钟内供应商须携带CA自备电脑登录“政采云”平台，用“项目采购-开标评标”功能解密投标文件，投标人未按时解密或解密失败的，其上传的电子投标文件自动失效。</w:t>
      </w:r>
    </w:p>
    <w:p>
      <w:pPr>
        <w:pStyle w:val="5"/>
        <w:numPr>
          <w:ilvl w:val="0"/>
          <w:numId w:val="0"/>
        </w:numPr>
        <w:spacing w:before="0" w:after="0" w:line="360" w:lineRule="auto"/>
        <w:ind w:left="210" w:leftChars="100" w:right="210"/>
        <w:rPr>
          <w:rFonts w:ascii="宋体" w:hAnsi="宋体" w:eastAsia="宋体"/>
          <w:sz w:val="24"/>
          <w:szCs w:val="24"/>
        </w:rPr>
      </w:pPr>
      <w:r>
        <w:rPr>
          <w:rFonts w:hint="eastAsia" w:ascii="宋体" w:hAnsi="宋体" w:eastAsia="宋体"/>
          <w:sz w:val="24"/>
          <w:szCs w:val="24"/>
        </w:rPr>
        <w:t>九、联系方式：</w:t>
      </w:r>
    </w:p>
    <w:p>
      <w:pPr>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（一）采购代理机构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采购代理机构名称：浙江建通工程建设管理有限公司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项目联系人：范女士　联系电话：0576-84271349/13216927290</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报名联系人：章先生；联系电话：0576-84271349/15958669222</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地址：台州市黄岩区桔乡大道281号7楼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接收供应商质疑联系人：蔡景   联系电话：</w:t>
      </w:r>
      <w:r>
        <w:rPr>
          <w:rFonts w:ascii="宋体" w:hAnsi="宋体" w:eastAsia="宋体" w:cs="宋体"/>
          <w:sz w:val="24"/>
          <w:szCs w:val="24"/>
        </w:rPr>
        <w:t>0576-81117798</w:t>
      </w:r>
    </w:p>
    <w:p>
      <w:pPr>
        <w:pStyle w:val="48"/>
        <w:spacing w:line="360" w:lineRule="auto"/>
        <w:ind w:firstLine="472" w:firstLineChars="196"/>
        <w:rPr>
          <w:rFonts w:hAnsi="宋体" w:eastAsia="宋体" w:cs="宋体"/>
          <w:b/>
          <w:sz w:val="24"/>
        </w:rPr>
      </w:pPr>
      <w:r>
        <w:rPr>
          <w:rFonts w:hint="eastAsia" w:hAnsi="宋体" w:eastAsia="宋体" w:cs="宋体"/>
          <w:b/>
          <w:sz w:val="24"/>
        </w:rPr>
        <w:t>（二）采购人</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采购人名称：台州市黄岩区传媒集团（台州市黄岩区广播电视台）；</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项目联系人：伍利平；联系电话：0576-84765087；</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质疑联系人：张  飞；联系电话：0576-84765098；</w:t>
      </w:r>
    </w:p>
    <w:p>
      <w:pPr>
        <w:pStyle w:val="36"/>
        <w:spacing w:line="360" w:lineRule="auto"/>
        <w:rPr>
          <w:rFonts w:ascii="宋体" w:hAnsi="宋体" w:eastAsia="宋体" w:cs="宋体"/>
        </w:rPr>
      </w:pPr>
      <w:r>
        <w:rPr>
          <w:rFonts w:hint="eastAsia" w:ascii="宋体" w:hAnsi="宋体" w:eastAsia="宋体" w:cs="宋体"/>
        </w:rPr>
        <w:t xml:space="preserve">     地址：台州市黄岩区环城北路1号。</w:t>
      </w:r>
    </w:p>
    <w:p>
      <w:pPr>
        <w:spacing w:line="360" w:lineRule="auto"/>
        <w:ind w:firstLine="472" w:firstLineChars="196"/>
        <w:rPr>
          <w:rFonts w:ascii="宋体" w:hAnsi="宋体" w:eastAsia="宋体" w:cs="宋体"/>
          <w:b/>
          <w:sz w:val="24"/>
          <w:szCs w:val="24"/>
        </w:rPr>
      </w:pPr>
      <w:r>
        <w:rPr>
          <w:rFonts w:hint="eastAsia" w:ascii="宋体" w:hAnsi="宋体" w:eastAsia="宋体" w:cs="宋体"/>
          <w:b/>
          <w:sz w:val="24"/>
          <w:szCs w:val="24"/>
        </w:rPr>
        <w:t>（三）同级政府采购监督管理部门</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同级政府采购监督管理部门名称：台州市黄岩区财政局政府采购监管科；</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联系人：宋先生；监督投诉电话：0576-84222959；</w:t>
      </w:r>
    </w:p>
    <w:p>
      <w:pPr>
        <w:snapToGrid w:val="0"/>
        <w:spacing w:line="360" w:lineRule="auto"/>
        <w:ind w:firstLine="600" w:firstLineChars="250"/>
        <w:rPr>
          <w:rFonts w:ascii="宋体" w:hAnsi="宋体" w:eastAsia="宋体" w:cs="宋体"/>
          <w:sz w:val="24"/>
          <w:szCs w:val="24"/>
        </w:rPr>
      </w:pPr>
      <w:r>
        <w:rPr>
          <w:rFonts w:hint="eastAsia" w:ascii="宋体" w:hAnsi="宋体" w:eastAsia="宋体" w:cs="宋体"/>
          <w:sz w:val="24"/>
          <w:szCs w:val="24"/>
        </w:rPr>
        <w:t>地址：台州市黄岩区劳动南路289号。</w:t>
      </w:r>
    </w:p>
    <w:p>
      <w:pPr>
        <w:snapToGrid w:val="0"/>
        <w:spacing w:line="360" w:lineRule="auto"/>
        <w:ind w:firstLine="602" w:firstLineChars="250"/>
        <w:rPr>
          <w:rFonts w:ascii="宋体" w:hAnsi="宋体" w:eastAsia="宋体" w:cs="宋体"/>
          <w:b/>
          <w:bCs/>
          <w:sz w:val="24"/>
          <w:szCs w:val="24"/>
        </w:rPr>
      </w:pPr>
      <w:r>
        <w:rPr>
          <w:rFonts w:hint="eastAsia" w:ascii="宋体" w:hAnsi="宋体" w:eastAsia="宋体" w:cs="宋体"/>
          <w:b/>
          <w:bCs/>
          <w:sz w:val="24"/>
          <w:szCs w:val="24"/>
        </w:rPr>
        <w:t>备注：请贵单位领取本次招标采购文件后，认真阅读各项内容，进行必要的准备工作，按文件的要求详细填写和编制响应文件，并按以上确定的时间、地点准时参加投标。</w:t>
      </w:r>
    </w:p>
    <w:p>
      <w:pPr>
        <w:pStyle w:val="36"/>
        <w:spacing w:line="360" w:lineRule="auto"/>
        <w:rPr>
          <w:rFonts w:ascii="宋体" w:hAnsi="宋体" w:eastAsia="宋体"/>
        </w:rPr>
      </w:pPr>
    </w:p>
    <w:p>
      <w:pPr>
        <w:pStyle w:val="36"/>
        <w:spacing w:line="360" w:lineRule="auto"/>
        <w:rPr>
          <w:rFonts w:ascii="宋体" w:hAnsi="宋体" w:eastAsia="宋体"/>
        </w:rPr>
      </w:pPr>
    </w:p>
    <w:p>
      <w:pPr>
        <w:snapToGrid w:val="0"/>
        <w:spacing w:line="360" w:lineRule="auto"/>
        <w:ind w:firstLine="600" w:firstLineChars="250"/>
        <w:rPr>
          <w:rFonts w:ascii="宋体" w:hAnsi="宋体" w:eastAsia="宋体" w:cs="宋体"/>
          <w:sz w:val="24"/>
        </w:rPr>
      </w:pPr>
      <w:r>
        <w:rPr>
          <w:rFonts w:hint="eastAsia" w:ascii="宋体" w:hAnsi="宋体" w:eastAsia="宋体" w:cs="宋体"/>
          <w:sz w:val="24"/>
        </w:rPr>
        <w:t xml:space="preserve">                                   浙江建通工程建设管理有限公司</w:t>
      </w:r>
    </w:p>
    <w:p>
      <w:pPr>
        <w:snapToGrid w:val="0"/>
        <w:spacing w:line="360" w:lineRule="auto"/>
        <w:ind w:firstLine="600" w:firstLineChars="250"/>
        <w:jc w:val="center"/>
        <w:rPr>
          <w:rFonts w:ascii="宋体" w:hAnsi="宋体" w:eastAsia="宋体" w:cs="宋体"/>
          <w:sz w:val="24"/>
        </w:rPr>
      </w:pPr>
      <w:r>
        <w:rPr>
          <w:rFonts w:hint="eastAsia" w:ascii="宋体" w:hAnsi="宋体" w:eastAsia="宋体" w:cs="宋体"/>
          <w:sz w:val="24"/>
        </w:rPr>
        <w:t xml:space="preserve">                                          2020年1</w:t>
      </w:r>
      <w:r>
        <w:rPr>
          <w:rFonts w:hint="eastAsia" w:ascii="宋体" w:hAnsi="宋体" w:eastAsia="宋体" w:cs="宋体"/>
          <w:sz w:val="24"/>
          <w:lang w:val="en-US" w:eastAsia="zh-CN"/>
        </w:rPr>
        <w:t>1</w:t>
      </w:r>
      <w:bookmarkStart w:id="3" w:name="_GoBack"/>
      <w:bookmarkEnd w:id="3"/>
      <w:r>
        <w:rPr>
          <w:rFonts w:hint="eastAsia" w:ascii="宋体" w:hAnsi="宋体" w:eastAsia="宋体" w:cs="宋体"/>
          <w:sz w:val="24"/>
        </w:rPr>
        <w:t>月</w:t>
      </w:r>
    </w:p>
    <w:p>
      <w:pPr>
        <w:snapToGrid w:val="0"/>
        <w:spacing w:line="360" w:lineRule="auto"/>
        <w:ind w:firstLine="803" w:firstLineChars="250"/>
        <w:jc w:val="center"/>
        <w:rPr>
          <w:rFonts w:ascii="宋体" w:hAnsi="宋体" w:eastAsia="宋体"/>
          <w:b/>
          <w:bCs/>
          <w:sz w:val="32"/>
          <w:szCs w:val="32"/>
        </w:rPr>
      </w:pPr>
    </w:p>
    <w:p>
      <w:pPr>
        <w:snapToGrid w:val="0"/>
        <w:spacing w:line="360" w:lineRule="auto"/>
        <w:ind w:firstLine="803" w:firstLineChars="250"/>
        <w:jc w:val="center"/>
        <w:rPr>
          <w:rFonts w:ascii="宋体" w:hAnsi="宋体" w:eastAsia="宋体"/>
          <w:b/>
          <w:bCs/>
          <w:sz w:val="32"/>
          <w:szCs w:val="32"/>
        </w:rPr>
      </w:pPr>
    </w:p>
    <w:p>
      <w:pPr>
        <w:snapToGrid w:val="0"/>
        <w:spacing w:line="360" w:lineRule="auto"/>
        <w:ind w:firstLine="803" w:firstLineChars="250"/>
        <w:jc w:val="center"/>
        <w:rPr>
          <w:rFonts w:ascii="宋体" w:hAnsi="宋体" w:eastAsia="宋体"/>
          <w:b/>
          <w:bCs/>
          <w:sz w:val="32"/>
          <w:szCs w:val="32"/>
        </w:rPr>
      </w:pPr>
    </w:p>
    <w:p>
      <w:pPr>
        <w:snapToGrid w:val="0"/>
        <w:spacing w:line="360" w:lineRule="auto"/>
        <w:ind w:firstLine="803" w:firstLineChars="250"/>
        <w:jc w:val="center"/>
        <w:rPr>
          <w:rFonts w:ascii="宋体" w:hAnsi="宋体" w:eastAsia="宋体"/>
          <w:b/>
          <w:bCs/>
          <w:sz w:val="32"/>
          <w:szCs w:val="32"/>
        </w:rPr>
      </w:pPr>
    </w:p>
    <w:p>
      <w:pPr>
        <w:snapToGrid w:val="0"/>
        <w:spacing w:line="360" w:lineRule="auto"/>
        <w:jc w:val="center"/>
        <w:rPr>
          <w:rFonts w:ascii="宋体" w:hAnsi="宋体" w:eastAsia="宋体"/>
          <w:b/>
          <w:bCs/>
          <w:sz w:val="32"/>
          <w:szCs w:val="32"/>
        </w:rPr>
      </w:pPr>
      <w:r>
        <w:rPr>
          <w:rFonts w:hint="eastAsia" w:ascii="宋体" w:hAnsi="宋体" w:eastAsia="宋体"/>
          <w:b/>
          <w:bCs/>
          <w:sz w:val="32"/>
          <w:szCs w:val="32"/>
        </w:rPr>
        <w:t>第二章 投标人须知</w:t>
      </w:r>
    </w:p>
    <w:p>
      <w:pPr>
        <w:spacing w:line="360" w:lineRule="auto"/>
        <w:jc w:val="center"/>
        <w:rPr>
          <w:rFonts w:ascii="宋体" w:hAnsi="宋体" w:eastAsia="宋体"/>
          <w:b/>
          <w:sz w:val="24"/>
        </w:rPr>
      </w:pPr>
      <w:r>
        <w:rPr>
          <w:rFonts w:hint="eastAsia" w:ascii="宋体" w:hAnsi="宋体" w:eastAsia="宋体"/>
          <w:b/>
          <w:sz w:val="24"/>
        </w:rPr>
        <w:t>前附表</w:t>
      </w:r>
    </w:p>
    <w:tbl>
      <w:tblPr>
        <w:tblStyle w:val="90"/>
        <w:tblW w:w="9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747"/>
        <w:gridCol w:w="6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序号</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项    目</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b/>
                <w:bCs/>
                <w:sz w:val="24"/>
              </w:rPr>
            </w:pPr>
            <w:r>
              <w:rPr>
                <w:rFonts w:hint="eastAsia" w:ascii="宋体" w:hAnsi="宋体" w:eastAsia="宋体" w:cs="宋体"/>
                <w:b/>
                <w:bCs/>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1</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供应商特定资格要求</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2</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kern w:val="0"/>
                <w:sz w:val="24"/>
              </w:rPr>
              <w:t>答疑会或</w:t>
            </w:r>
            <w:r>
              <w:rPr>
                <w:rFonts w:hint="eastAsia" w:ascii="宋体" w:hAnsi="宋体" w:eastAsia="宋体" w:cs="宋体"/>
                <w:sz w:val="24"/>
              </w:rPr>
              <w:t>现场踏勘</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3</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投标文件递交</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eastAsia="宋体" w:cs="宋体"/>
                <w:sz w:val="24"/>
              </w:rPr>
            </w:pPr>
            <w:r>
              <w:rPr>
                <w:rFonts w:hint="eastAsia" w:ascii="宋体" w:hAnsi="宋体" w:eastAsia="宋体" w:cs="宋体"/>
                <w:sz w:val="24"/>
              </w:rPr>
              <w:t>本项目实行</w:t>
            </w:r>
            <w:r>
              <w:rPr>
                <w:rFonts w:hint="eastAsia" w:ascii="宋体" w:hAnsi="宋体" w:eastAsia="宋体" w:cs="宋体"/>
                <w:b/>
                <w:bCs/>
                <w:sz w:val="24"/>
              </w:rPr>
              <w:t>电子投标</w:t>
            </w:r>
            <w:r>
              <w:rPr>
                <w:rFonts w:hint="eastAsia" w:ascii="宋体" w:hAnsi="宋体" w:eastAsia="宋体" w:cs="宋体"/>
                <w:sz w:val="24"/>
              </w:rPr>
              <w:t>，供应商应准备电子投标文件、以介质（U盘）存储的数据电文形式的备份投标文件、纸质备份投标文件三类：</w:t>
            </w:r>
          </w:p>
          <w:p>
            <w:pPr>
              <w:spacing w:line="360" w:lineRule="auto"/>
              <w:ind w:firstLine="480" w:firstLineChars="200"/>
              <w:rPr>
                <w:rFonts w:ascii="宋体" w:hAnsi="宋体" w:eastAsia="宋体" w:cs="宋体"/>
                <w:sz w:val="24"/>
              </w:rPr>
            </w:pPr>
            <w:r>
              <w:rPr>
                <w:rFonts w:hint="eastAsia" w:ascii="宋体" w:hAnsi="宋体" w:eastAsia="宋体" w:cs="宋体"/>
                <w:sz w:val="24"/>
              </w:rPr>
              <w:t>1.电子投标文件，按政采云平台项目采购--电子招投标操作指南及本招标文件要求编制、递交。</w:t>
            </w:r>
          </w:p>
          <w:p>
            <w:pPr>
              <w:spacing w:line="360" w:lineRule="auto"/>
              <w:ind w:firstLine="480" w:firstLineChars="200"/>
              <w:rPr>
                <w:rFonts w:ascii="宋体" w:hAnsi="宋体" w:eastAsia="宋体" w:cs="宋体"/>
                <w:sz w:val="24"/>
              </w:rPr>
            </w:pPr>
            <w:r>
              <w:rPr>
                <w:rFonts w:hint="eastAsia" w:ascii="宋体" w:hAnsi="宋体" w:eastAsia="宋体" w:cs="宋体"/>
                <w:sz w:val="24"/>
              </w:rPr>
              <w:t>2.以介质（U盘）存储的数据电文形式的备份投标文件，按政采云平台项目采购-电子招投标操作指南中上传的电子投标文件格式，以U盘形式提供。</w:t>
            </w:r>
          </w:p>
          <w:p>
            <w:pPr>
              <w:spacing w:line="360" w:lineRule="auto"/>
              <w:ind w:firstLine="480" w:firstLineChars="200"/>
              <w:rPr>
                <w:rFonts w:ascii="宋体" w:hAnsi="宋体" w:eastAsia="宋体" w:cs="宋体"/>
                <w:sz w:val="24"/>
              </w:rPr>
            </w:pPr>
            <w:r>
              <w:rPr>
                <w:rFonts w:hint="eastAsia" w:ascii="宋体" w:hAnsi="宋体" w:eastAsia="宋体" w:cs="宋体"/>
                <w:sz w:val="24"/>
              </w:rPr>
              <w:t>3.纸质备份投标文件以纸质文件的形式编制，按资格及商务技术文件、报价文件分别编制并单独装订成册，</w:t>
            </w:r>
            <w:r>
              <w:rPr>
                <w:rFonts w:hint="eastAsia" w:ascii="宋体" w:hAnsi="宋体" w:eastAsia="宋体" w:cs="宋体"/>
                <w:b/>
                <w:bCs/>
                <w:sz w:val="24"/>
              </w:rPr>
              <w:t>数量均为2份（一正一副）</w:t>
            </w:r>
            <w:r>
              <w:rPr>
                <w:rFonts w:hint="eastAsia" w:ascii="宋体" w:hAnsi="宋体" w:eastAsia="宋体" w:cs="宋体"/>
                <w:sz w:val="24"/>
              </w:rPr>
              <w:t>。资格及商务技术文件、报价文件须分别密封封装，未分别密封的投标文件将为无效。</w:t>
            </w:r>
          </w:p>
          <w:p>
            <w:pPr>
              <w:spacing w:line="360" w:lineRule="auto"/>
              <w:ind w:firstLine="480" w:firstLineChars="200"/>
              <w:rPr>
                <w:rFonts w:ascii="宋体" w:hAnsi="宋体" w:eastAsia="宋体" w:cs="宋体"/>
                <w:sz w:val="24"/>
              </w:rPr>
            </w:pPr>
            <w:r>
              <w:rPr>
                <w:rFonts w:hint="eastAsia" w:ascii="宋体" w:hAnsi="宋体" w:eastAsia="宋体" w:cs="宋体"/>
                <w:sz w:val="24"/>
              </w:rPr>
              <w:t>4.投标文件启用顺序和效力：投标文件的启用，按先后顺位分别为电子投标文件、以介质（U盘）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eastAsia="宋体" w:cs="宋体"/>
                <w:sz w:val="24"/>
              </w:rPr>
            </w:pPr>
            <w:r>
              <w:rPr>
                <w:rFonts w:hint="eastAsia" w:ascii="宋体" w:hAnsi="宋体" w:eastAsia="宋体" w:cs="宋体"/>
                <w:sz w:val="24"/>
              </w:rPr>
              <w:t>5.▲未传输递交电子投标文件的，投标无效。未按规定提供相应的备份投标文件，造成项目开评标活动无法进行下去的，投标无效。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4</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投标有效期</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投标有效期为开标后90天，</w:t>
            </w:r>
            <w:r>
              <w:rPr>
                <w:rFonts w:hint="eastAsia" w:ascii="宋体" w:hAnsi="宋体" w:eastAsia="宋体" w:cs="宋体"/>
                <w:kern w:val="0"/>
                <w:sz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5</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开标时间及地点</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lang w:eastAsia="zh-CN"/>
              </w:rPr>
            </w:pPr>
            <w:r>
              <w:rPr>
                <w:rFonts w:hint="eastAsia" w:ascii="宋体" w:hAnsi="宋体" w:eastAsia="宋体" w:cs="宋体"/>
                <w:sz w:val="24"/>
              </w:rPr>
              <w:t>时间：北京时间</w:t>
            </w:r>
            <w:r>
              <w:rPr>
                <w:rFonts w:hint="eastAsia" w:ascii="宋体" w:hAnsi="宋体" w:eastAsia="宋体" w:cs="宋体"/>
                <w:sz w:val="24"/>
                <w:lang w:eastAsia="zh-CN"/>
              </w:rPr>
              <w:t>2020年12月4日下午14：00</w:t>
            </w:r>
          </w:p>
          <w:p>
            <w:pPr>
              <w:spacing w:line="360" w:lineRule="auto"/>
              <w:rPr>
                <w:rFonts w:ascii="宋体" w:hAnsi="宋体" w:eastAsia="宋体" w:cs="宋体"/>
                <w:sz w:val="24"/>
              </w:rPr>
            </w:pPr>
            <w:r>
              <w:rPr>
                <w:rFonts w:hint="eastAsia" w:ascii="宋体" w:hAnsi="宋体" w:eastAsia="宋体" w:cs="宋体"/>
                <w:sz w:val="24"/>
              </w:rPr>
              <w:t>地点：台州市黄岩区檀香新村393号2楼会议室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eastAsia="宋体" w:cs="宋体"/>
                <w:sz w:val="24"/>
              </w:rPr>
            </w:pPr>
            <w:r>
              <w:rPr>
                <w:rFonts w:hint="eastAsia" w:ascii="宋体" w:hAnsi="宋体" w:eastAsia="宋体" w:cs="宋体"/>
                <w:sz w:val="24"/>
              </w:rPr>
              <w:t>6</w:t>
            </w:r>
          </w:p>
        </w:tc>
        <w:tc>
          <w:tcPr>
            <w:tcW w:w="1747" w:type="dxa"/>
            <w:vAlign w:val="center"/>
          </w:tcPr>
          <w:p>
            <w:pPr>
              <w:spacing w:line="360" w:lineRule="auto"/>
              <w:jc w:val="center"/>
              <w:rPr>
                <w:rFonts w:ascii="宋体" w:hAnsi="宋体" w:eastAsia="宋体" w:cs="宋体"/>
                <w:sz w:val="24"/>
              </w:rPr>
            </w:pPr>
            <w:r>
              <w:rPr>
                <w:rFonts w:hint="eastAsia" w:ascii="宋体" w:hAnsi="宋体" w:eastAsia="宋体" w:cs="宋体"/>
                <w:sz w:val="24"/>
              </w:rPr>
              <w:t>履约保证金</w:t>
            </w:r>
          </w:p>
        </w:tc>
        <w:tc>
          <w:tcPr>
            <w:tcW w:w="6688" w:type="dxa"/>
            <w:vAlign w:val="center"/>
          </w:tcPr>
          <w:p>
            <w:pPr>
              <w:autoSpaceDE w:val="0"/>
              <w:autoSpaceDN w:val="0"/>
              <w:adjustRightInd w:val="0"/>
              <w:spacing w:line="360" w:lineRule="auto"/>
              <w:jc w:val="left"/>
              <w:rPr>
                <w:rFonts w:ascii="宋体" w:hAnsi="宋体" w:eastAsia="宋体"/>
              </w:rPr>
            </w:pPr>
            <w:r>
              <w:rPr>
                <w:rFonts w:hint="eastAsia" w:ascii="宋体" w:hAnsi="宋体" w:eastAsia="宋体" w:cs="宋体"/>
                <w:sz w:val="24"/>
              </w:rPr>
              <w:t>中标人在收到中标通知书3个工作日内须向采购人交纳合同金额的5%作为履约保证金，履约保证金交至采购人指定账户。履约保证金在项目终验合格后15天内无息退还。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vAlign w:val="center"/>
          </w:tcPr>
          <w:p>
            <w:pPr>
              <w:spacing w:line="360" w:lineRule="auto"/>
              <w:jc w:val="center"/>
              <w:rPr>
                <w:rFonts w:ascii="宋体" w:hAnsi="宋体" w:eastAsia="宋体" w:cs="宋体"/>
                <w:sz w:val="24"/>
              </w:rPr>
            </w:pPr>
            <w:r>
              <w:rPr>
                <w:rFonts w:hint="eastAsia" w:ascii="宋体" w:hAnsi="宋体" w:eastAsia="宋体" w:cs="宋体"/>
                <w:sz w:val="24"/>
              </w:rPr>
              <w:t>7</w:t>
            </w:r>
          </w:p>
        </w:tc>
        <w:tc>
          <w:tcPr>
            <w:tcW w:w="1747" w:type="dxa"/>
            <w:vAlign w:val="center"/>
          </w:tcPr>
          <w:p>
            <w:pPr>
              <w:autoSpaceDE w:val="0"/>
              <w:autoSpaceDN w:val="0"/>
              <w:adjustRightInd w:val="0"/>
              <w:spacing w:line="360" w:lineRule="auto"/>
              <w:jc w:val="center"/>
              <w:rPr>
                <w:rFonts w:ascii="宋体" w:hAnsi="宋体" w:eastAsia="宋体" w:cs="宋体"/>
                <w:sz w:val="24"/>
              </w:rPr>
            </w:pPr>
            <w:r>
              <w:rPr>
                <w:rFonts w:hint="eastAsia" w:ascii="宋体" w:hAnsi="宋体" w:eastAsia="宋体" w:cs="宋体"/>
                <w:sz w:val="24"/>
                <w:lang w:val="zh-CN"/>
              </w:rPr>
              <w:t>实质性条款</w:t>
            </w:r>
          </w:p>
        </w:tc>
        <w:tc>
          <w:tcPr>
            <w:tcW w:w="6688" w:type="dxa"/>
            <w:vAlign w:val="center"/>
          </w:tcPr>
          <w:p>
            <w:pPr>
              <w:spacing w:line="360" w:lineRule="auto"/>
              <w:rPr>
                <w:rFonts w:ascii="宋体" w:hAnsi="宋体" w:eastAsia="宋体" w:cs="宋体"/>
                <w:sz w:val="24"/>
              </w:rPr>
            </w:pPr>
            <w:r>
              <w:rPr>
                <w:rFonts w:hint="eastAsia" w:ascii="宋体" w:hAnsi="宋体" w:eastAsia="宋体" w:cs="宋体"/>
                <w:sz w:val="24"/>
                <w:lang w:val="zh-CN"/>
              </w:rPr>
              <w:t>带“</w:t>
            </w:r>
            <w:r>
              <w:rPr>
                <w:rFonts w:hint="eastAsia" w:ascii="宋体" w:hAnsi="宋体" w:eastAsia="宋体" w:cs="宋体"/>
                <w:sz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8</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样品</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9</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演示</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eastAsia="宋体" w:cs="宋体"/>
                <w:sz w:val="24"/>
              </w:rPr>
            </w:pPr>
            <w:r>
              <w:rPr>
                <w:rFonts w:hint="eastAsia" w:ascii="宋体" w:hAnsi="宋体" w:eastAsia="宋体" w:cs="宋体"/>
                <w:sz w:val="24"/>
              </w:rPr>
              <w:t>无</w:t>
            </w:r>
            <w:r>
              <w:rPr>
                <w:rFonts w:hint="eastAsia" w:ascii="宋体" w:hAnsi="宋体" w:eastAsia="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10</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节能环保</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符合国家相关法律规定。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11</w:t>
            </w:r>
          </w:p>
        </w:tc>
        <w:tc>
          <w:tcPr>
            <w:tcW w:w="17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解释权</w:t>
            </w:r>
          </w:p>
        </w:tc>
        <w:tc>
          <w:tcPr>
            <w:tcW w:w="66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sz w:val="24"/>
              </w:rPr>
            </w:pPr>
            <w:r>
              <w:rPr>
                <w:rFonts w:hint="eastAsia" w:ascii="宋体" w:hAnsi="宋体" w:eastAsia="宋体" w:cs="宋体"/>
                <w:sz w:val="24"/>
              </w:rPr>
              <w:t>本招标文件解释权属于采购人和浙江建通工程建设管理有限公司。</w:t>
            </w:r>
          </w:p>
        </w:tc>
      </w:tr>
    </w:tbl>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8"/>
        <w:snapToGrid w:val="0"/>
        <w:spacing w:line="360" w:lineRule="auto"/>
        <w:rPr>
          <w:rFonts w:hAnsi="宋体" w:eastAsia="宋体"/>
          <w:b/>
          <w:sz w:val="24"/>
        </w:rPr>
      </w:pPr>
    </w:p>
    <w:p>
      <w:pPr>
        <w:pStyle w:val="49"/>
        <w:spacing w:line="360" w:lineRule="auto"/>
        <w:ind w:left="5250"/>
        <w:rPr>
          <w:rFonts w:ascii="宋体" w:hAnsi="宋体" w:eastAsia="宋体"/>
          <w:b/>
          <w:sz w:val="24"/>
          <w:szCs w:val="24"/>
        </w:rPr>
      </w:pPr>
    </w:p>
    <w:p/>
    <w:p/>
    <w:p/>
    <w:p/>
    <w:p>
      <w:pPr>
        <w:pStyle w:val="2"/>
      </w:pPr>
    </w:p>
    <w:p>
      <w:pPr>
        <w:spacing w:line="360" w:lineRule="auto"/>
        <w:rPr>
          <w:rFonts w:ascii="宋体" w:hAnsi="宋体" w:eastAsia="宋体"/>
          <w:b/>
          <w:sz w:val="24"/>
        </w:rPr>
      </w:pPr>
    </w:p>
    <w:p>
      <w:pPr>
        <w:pStyle w:val="5"/>
        <w:keepLines w:val="0"/>
        <w:numPr>
          <w:ilvl w:val="0"/>
          <w:numId w:val="5"/>
        </w:numPr>
        <w:spacing w:before="0" w:after="0" w:line="360" w:lineRule="auto"/>
        <w:ind w:left="567" w:right="210" w:rightChars="100"/>
        <w:rPr>
          <w:rFonts w:ascii="宋体" w:hAnsi="宋体" w:eastAsia="宋体"/>
          <w:sz w:val="24"/>
          <w:szCs w:val="24"/>
        </w:rPr>
      </w:pPr>
      <w:r>
        <w:rPr>
          <w:rFonts w:hint="eastAsia" w:ascii="宋体" w:hAnsi="宋体" w:eastAsia="宋体"/>
          <w:sz w:val="24"/>
          <w:szCs w:val="24"/>
        </w:rPr>
        <w:t>总  则</w:t>
      </w:r>
    </w:p>
    <w:p>
      <w:pPr>
        <w:pStyle w:val="6"/>
        <w:numPr>
          <w:ilvl w:val="0"/>
          <w:numId w:val="0"/>
        </w:numPr>
        <w:spacing w:before="0" w:after="0" w:line="360" w:lineRule="auto"/>
        <w:ind w:right="21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一</w:t>
      </w:r>
      <w:r>
        <w:rPr>
          <w:rFonts w:ascii="宋体" w:hAnsi="宋体" w:eastAsia="宋体"/>
          <w:sz w:val="24"/>
          <w:szCs w:val="24"/>
        </w:rPr>
        <w:t>）适用范围</w:t>
      </w:r>
    </w:p>
    <w:p>
      <w:pPr>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本招标文件适用于</w:t>
      </w:r>
      <w:r>
        <w:rPr>
          <w:rFonts w:hint="eastAsia" w:ascii="宋体" w:hAnsi="宋体" w:eastAsia="宋体"/>
          <w:bCs/>
          <w:sz w:val="24"/>
          <w:szCs w:val="24"/>
        </w:rPr>
        <w:t>本次</w:t>
      </w:r>
      <w:r>
        <w:rPr>
          <w:rFonts w:hint="eastAsia" w:ascii="宋体" w:hAnsi="宋体" w:eastAsia="宋体"/>
          <w:sz w:val="24"/>
          <w:szCs w:val="24"/>
        </w:rPr>
        <w:t>项目的招标、投标、评标、定标、验收、合同履约、付款等行为（法律、法规另有规定的，从其规定）。</w:t>
      </w:r>
    </w:p>
    <w:p>
      <w:pPr>
        <w:pStyle w:val="6"/>
        <w:numPr>
          <w:ilvl w:val="0"/>
          <w:numId w:val="0"/>
        </w:numPr>
        <w:spacing w:before="0" w:after="0" w:line="360" w:lineRule="auto"/>
        <w:ind w:left="210" w:right="21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二</w:t>
      </w:r>
      <w:r>
        <w:rPr>
          <w:rFonts w:ascii="宋体" w:hAnsi="宋体" w:eastAsia="宋体"/>
          <w:sz w:val="24"/>
          <w:szCs w:val="24"/>
        </w:rPr>
        <w:t>）</w:t>
      </w:r>
      <w:r>
        <w:rPr>
          <w:rFonts w:hint="eastAsia" w:ascii="宋体" w:hAnsi="宋体" w:eastAsia="宋体"/>
          <w:sz w:val="24"/>
          <w:szCs w:val="24"/>
        </w:rPr>
        <w:t>定义</w:t>
      </w:r>
    </w:p>
    <w:p>
      <w:pPr>
        <w:snapToGrid w:val="0"/>
        <w:spacing w:line="360" w:lineRule="auto"/>
        <w:ind w:firstLine="566" w:firstLineChars="236"/>
        <w:rPr>
          <w:rFonts w:ascii="宋体" w:hAnsi="宋体" w:eastAsia="宋体"/>
          <w:sz w:val="24"/>
          <w:szCs w:val="24"/>
        </w:rPr>
      </w:pPr>
      <w:r>
        <w:rPr>
          <w:rFonts w:hint="eastAsia" w:ascii="宋体" w:hAnsi="宋体" w:eastAsia="宋体"/>
          <w:sz w:val="24"/>
          <w:szCs w:val="24"/>
        </w:rPr>
        <w:t>1、“采购组织机构”指采购人委托组织招标的采购代理机构。</w:t>
      </w:r>
    </w:p>
    <w:p>
      <w:pPr>
        <w:snapToGrid w:val="0"/>
        <w:spacing w:line="360" w:lineRule="auto"/>
        <w:ind w:firstLine="566" w:firstLineChars="236"/>
        <w:rPr>
          <w:rFonts w:ascii="宋体" w:hAnsi="宋体" w:eastAsia="宋体"/>
          <w:sz w:val="24"/>
          <w:szCs w:val="24"/>
        </w:rPr>
      </w:pPr>
      <w:r>
        <w:rPr>
          <w:rFonts w:hint="eastAsia" w:ascii="宋体" w:hAnsi="宋体" w:eastAsia="宋体"/>
          <w:sz w:val="24"/>
          <w:szCs w:val="24"/>
        </w:rPr>
        <w:t>2、采购人：是指委托</w:t>
      </w:r>
      <w:r>
        <w:rPr>
          <w:rFonts w:hint="eastAsia" w:ascii="宋体" w:hAnsi="宋体" w:eastAsia="宋体"/>
          <w:sz w:val="24"/>
          <w:szCs w:val="24"/>
          <w:lang w:val="zh-CN"/>
        </w:rPr>
        <w:t>采购代理机构</w:t>
      </w:r>
      <w:r>
        <w:rPr>
          <w:rFonts w:hint="eastAsia" w:ascii="宋体" w:hAnsi="宋体" w:eastAsia="宋体"/>
          <w:sz w:val="24"/>
          <w:szCs w:val="24"/>
        </w:rPr>
        <w:t>采购本次项目的国家机关、事业单位和团体组织。</w:t>
      </w:r>
    </w:p>
    <w:p>
      <w:pPr>
        <w:snapToGrid w:val="0"/>
        <w:spacing w:line="360" w:lineRule="auto"/>
        <w:ind w:left="424" w:leftChars="202" w:firstLine="141" w:firstLineChars="59"/>
        <w:jc w:val="lef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投标人</w:t>
      </w:r>
      <w:r>
        <w:rPr>
          <w:rFonts w:hint="eastAsia" w:ascii="宋体" w:hAnsi="宋体" w:eastAsia="宋体"/>
          <w:sz w:val="24"/>
          <w:szCs w:val="24"/>
        </w:rPr>
        <w:t>：是</w:t>
      </w:r>
      <w:r>
        <w:rPr>
          <w:rFonts w:ascii="宋体" w:hAnsi="宋体" w:eastAsia="宋体"/>
          <w:sz w:val="24"/>
          <w:szCs w:val="24"/>
        </w:rPr>
        <w:t>指向</w:t>
      </w:r>
      <w:r>
        <w:rPr>
          <w:rFonts w:hint="eastAsia" w:ascii="宋体" w:hAnsi="宋体" w:eastAsia="宋体"/>
          <w:sz w:val="24"/>
          <w:szCs w:val="24"/>
        </w:rPr>
        <w:t>采购</w:t>
      </w:r>
      <w:r>
        <w:rPr>
          <w:rFonts w:hint="eastAsia" w:ascii="宋体" w:hAnsi="宋体" w:eastAsia="宋体"/>
          <w:sz w:val="24"/>
          <w:szCs w:val="24"/>
          <w:lang w:val="zh-CN"/>
        </w:rPr>
        <w:t>组织</w:t>
      </w:r>
      <w:r>
        <w:rPr>
          <w:rFonts w:hint="eastAsia" w:ascii="宋体" w:hAnsi="宋体" w:eastAsia="宋体"/>
          <w:sz w:val="24"/>
          <w:szCs w:val="24"/>
        </w:rPr>
        <w:t>机构</w:t>
      </w:r>
      <w:r>
        <w:rPr>
          <w:rFonts w:ascii="宋体" w:hAnsi="宋体" w:eastAsia="宋体"/>
          <w:sz w:val="24"/>
          <w:szCs w:val="24"/>
        </w:rPr>
        <w:t>提交投标文件的单位或个人。</w:t>
      </w:r>
    </w:p>
    <w:p>
      <w:pPr>
        <w:snapToGrid w:val="0"/>
        <w:spacing w:line="360" w:lineRule="auto"/>
        <w:ind w:left="424" w:leftChars="202" w:firstLine="143"/>
        <w:jc w:val="left"/>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货物</w:t>
      </w:r>
      <w:r>
        <w:rPr>
          <w:rFonts w:hint="eastAsia" w:ascii="宋体" w:hAnsi="宋体" w:eastAsia="宋体"/>
          <w:sz w:val="24"/>
          <w:szCs w:val="24"/>
        </w:rPr>
        <w:t>：</w:t>
      </w:r>
      <w:r>
        <w:rPr>
          <w:rFonts w:ascii="宋体" w:hAnsi="宋体" w:eastAsia="宋体"/>
          <w:sz w:val="24"/>
          <w:szCs w:val="24"/>
        </w:rPr>
        <w:t>是指各种形态和种类的物品，包括原材料、燃料、设备、产品等。</w:t>
      </w:r>
    </w:p>
    <w:p>
      <w:pPr>
        <w:snapToGrid w:val="0"/>
        <w:spacing w:line="360" w:lineRule="auto"/>
        <w:ind w:firstLine="566" w:firstLineChars="236"/>
        <w:jc w:val="left"/>
        <w:rPr>
          <w:rFonts w:ascii="宋体" w:hAnsi="宋体" w:eastAsia="宋体"/>
          <w:b/>
          <w:sz w:val="24"/>
          <w:szCs w:val="24"/>
        </w:rPr>
      </w:pPr>
      <w:r>
        <w:rPr>
          <w:rFonts w:hint="eastAsia" w:ascii="宋体" w:hAnsi="宋体" w:eastAsia="宋体"/>
          <w:sz w:val="24"/>
          <w:szCs w:val="24"/>
        </w:rPr>
        <w:t>5、</w:t>
      </w:r>
      <w:r>
        <w:rPr>
          <w:rFonts w:ascii="宋体" w:hAnsi="宋体" w:eastAsia="宋体"/>
          <w:sz w:val="24"/>
          <w:szCs w:val="24"/>
        </w:rPr>
        <w:t>服务</w:t>
      </w:r>
      <w:r>
        <w:rPr>
          <w:rFonts w:hint="eastAsia" w:ascii="宋体" w:hAnsi="宋体" w:eastAsia="宋体"/>
          <w:sz w:val="24"/>
          <w:szCs w:val="24"/>
        </w:rPr>
        <w:t>：</w:t>
      </w:r>
      <w:r>
        <w:rPr>
          <w:rFonts w:ascii="宋体" w:hAnsi="宋体" w:eastAsia="宋体"/>
          <w:sz w:val="24"/>
          <w:szCs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“书面形式”包括信函、传真等。</w:t>
      </w:r>
    </w:p>
    <w:p>
      <w:pPr>
        <w:snapToGrid w:val="0"/>
        <w:spacing w:line="360" w:lineRule="auto"/>
        <w:ind w:firstLine="566" w:firstLineChars="236"/>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“▲”系指实质性要求条款。</w:t>
      </w:r>
    </w:p>
    <w:p>
      <w:pPr>
        <w:pStyle w:val="6"/>
        <w:numPr>
          <w:ilvl w:val="0"/>
          <w:numId w:val="0"/>
        </w:numPr>
        <w:spacing w:before="0" w:after="0" w:line="360" w:lineRule="auto"/>
        <w:ind w:left="210" w:right="21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三</w:t>
      </w:r>
      <w:r>
        <w:rPr>
          <w:rFonts w:ascii="宋体" w:hAnsi="宋体" w:eastAsia="宋体"/>
          <w:sz w:val="24"/>
          <w:szCs w:val="24"/>
        </w:rPr>
        <w:t>）</w:t>
      </w:r>
      <w:r>
        <w:rPr>
          <w:rFonts w:hint="eastAsia" w:ascii="宋体" w:hAnsi="宋体" w:eastAsia="宋体"/>
          <w:sz w:val="24"/>
          <w:szCs w:val="24"/>
        </w:rPr>
        <w:t>投标费用</w:t>
      </w:r>
    </w:p>
    <w:p>
      <w:pPr>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不论投标结果如何，投标人均应自行承担所有与投标有关的全部费用（招标文件有相关规定除外）。</w:t>
      </w:r>
    </w:p>
    <w:p>
      <w:pPr>
        <w:pStyle w:val="6"/>
        <w:numPr>
          <w:ilvl w:val="0"/>
          <w:numId w:val="0"/>
        </w:numPr>
        <w:spacing w:before="0" w:after="0" w:line="360" w:lineRule="auto"/>
        <w:ind w:left="210" w:right="21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四</w:t>
      </w:r>
      <w:r>
        <w:rPr>
          <w:rFonts w:ascii="宋体" w:hAnsi="宋体" w:eastAsia="宋体"/>
          <w:sz w:val="24"/>
          <w:szCs w:val="24"/>
        </w:rPr>
        <w:t>）</w:t>
      </w:r>
      <w:r>
        <w:rPr>
          <w:rFonts w:hint="eastAsia" w:ascii="宋体" w:hAnsi="宋体" w:eastAsia="宋体"/>
          <w:sz w:val="24"/>
          <w:szCs w:val="24"/>
        </w:rPr>
        <w:t>特别说明</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投标人投标所使用的资格、信誉、荣誉、业绩与企业认证必须为本法人所拥有。投标人投标所使用的采购项目实施人员必须为本法人员工（</w:t>
      </w:r>
      <w:r>
        <w:rPr>
          <w:rFonts w:hint="eastAsia" w:ascii="宋体" w:hAnsi="宋体" w:eastAsia="宋体"/>
          <w:sz w:val="24"/>
          <w:szCs w:val="24"/>
        </w:rPr>
        <w:t>指</w:t>
      </w:r>
      <w:r>
        <w:rPr>
          <w:rFonts w:ascii="宋体" w:hAnsi="宋体" w:eastAsia="宋体"/>
          <w:sz w:val="24"/>
          <w:szCs w:val="24"/>
        </w:rPr>
        <w:t>本法人或控股公司正式员工）。</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人所投产品、投标文件技术参数与招标需求存在重大偏离、错误、甚至造假的情况，应提供具体有效的证明材料。</w:t>
      </w:r>
      <w:r>
        <w:rPr>
          <w:rFonts w:hint="eastAsia" w:ascii="宋体" w:hAnsi="宋体" w:eastAsia="宋体"/>
          <w:sz w:val="24"/>
          <w:szCs w:val="24"/>
        </w:rPr>
        <w:tab/>
      </w:r>
    </w:p>
    <w:p>
      <w:pPr>
        <w:pStyle w:val="124"/>
        <w:snapToGrid w:val="0"/>
        <w:spacing w:line="360" w:lineRule="auto"/>
        <w:ind w:firstLineChars="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投标人在投标活动中提供任何虚假材料,其投标无效，并报监管部门查处；中标后发现的,根据《中华人民共和国政府采购法》第七十七条第一款第一项之规定</w:t>
      </w:r>
      <w:r>
        <w:rPr>
          <w:rFonts w:hint="eastAsia" w:ascii="宋体" w:hAnsi="宋体" w:eastAsia="宋体"/>
          <w:sz w:val="24"/>
          <w:szCs w:val="24"/>
        </w:rPr>
        <w:t>，</w:t>
      </w:r>
      <w:r>
        <w:rPr>
          <w:rFonts w:ascii="宋体" w:hAnsi="宋体" w:eastAsia="宋体"/>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eastAsia="宋体"/>
          <w:sz w:val="24"/>
          <w:szCs w:val="24"/>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5、为采购项目提供整体设计、规范编制或者项目管理、监理、检测等服务的供应商，不得再参加该采购项目的其他采购活动。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6、投标文件格式中的表格式样可以根据项目差别做适当调整,但应当保持表格样式基本形态不变。</w:t>
      </w:r>
    </w:p>
    <w:p>
      <w:pPr>
        <w:spacing w:line="360" w:lineRule="auto"/>
        <w:ind w:firstLine="480" w:firstLineChars="200"/>
        <w:rPr>
          <w:rFonts w:ascii="宋体" w:hAnsi="宋体" w:eastAsia="宋体"/>
          <w:sz w:val="24"/>
          <w:szCs w:val="24"/>
        </w:rPr>
      </w:pPr>
      <w:r>
        <w:rPr>
          <w:rFonts w:hint="eastAsia" w:ascii="宋体" w:hAnsi="宋体" w:eastAsia="宋体"/>
          <w:sz w:val="24"/>
          <w:szCs w:val="24"/>
        </w:rPr>
        <w:t>7、单位负责人为同一人或者存在直接控股、管理关系的不同供应商，不得参加同一合同项下的政府采购活动。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8、本项目不允许分包。</w:t>
      </w:r>
    </w:p>
    <w:p>
      <w:pPr>
        <w:pStyle w:val="5"/>
        <w:keepLines w:val="0"/>
        <w:numPr>
          <w:ilvl w:val="0"/>
          <w:numId w:val="5"/>
        </w:numPr>
        <w:spacing w:before="0" w:after="0" w:line="360" w:lineRule="auto"/>
        <w:ind w:left="567" w:right="210" w:rightChars="100"/>
        <w:rPr>
          <w:rFonts w:ascii="宋体" w:hAnsi="宋体" w:eastAsia="宋体"/>
          <w:sz w:val="24"/>
          <w:szCs w:val="24"/>
        </w:rPr>
      </w:pPr>
      <w:r>
        <w:rPr>
          <w:rFonts w:hint="eastAsia" w:ascii="宋体" w:hAnsi="宋体" w:eastAsia="宋体"/>
          <w:sz w:val="24"/>
          <w:szCs w:val="24"/>
        </w:rPr>
        <w:t>招标文件</w:t>
      </w:r>
    </w:p>
    <w:p>
      <w:pPr>
        <w:autoSpaceDE w:val="0"/>
        <w:autoSpaceDN w:val="0"/>
        <w:adjustRightInd w:val="0"/>
        <w:spacing w:line="360" w:lineRule="auto"/>
        <w:rPr>
          <w:rFonts w:ascii="宋体" w:hAnsi="宋体" w:eastAsia="宋体"/>
          <w:kern w:val="0"/>
          <w:sz w:val="24"/>
          <w:szCs w:val="24"/>
        </w:rPr>
      </w:pPr>
      <w:r>
        <w:rPr>
          <w:rFonts w:hint="eastAsia" w:ascii="宋体" w:hAnsi="宋体" w:eastAsia="宋体"/>
          <w:kern w:val="0"/>
          <w:sz w:val="24"/>
          <w:szCs w:val="24"/>
        </w:rPr>
        <w:t xml:space="preserve">   （一）招标文件由招标文件总目录所列内容组成。</w:t>
      </w:r>
    </w:p>
    <w:p>
      <w:pPr>
        <w:autoSpaceDE w:val="0"/>
        <w:autoSpaceDN w:val="0"/>
        <w:adjustRightInd w:val="0"/>
        <w:spacing w:line="360" w:lineRule="auto"/>
        <w:ind w:firstLine="360" w:firstLineChars="150"/>
        <w:rPr>
          <w:rFonts w:ascii="宋体" w:hAnsi="宋体" w:eastAsia="宋体"/>
          <w:kern w:val="0"/>
          <w:sz w:val="24"/>
          <w:szCs w:val="24"/>
        </w:rPr>
      </w:pPr>
      <w:r>
        <w:rPr>
          <w:rFonts w:hint="eastAsia" w:ascii="宋体" w:hAnsi="宋体" w:eastAsia="宋体"/>
          <w:kern w:val="0"/>
          <w:sz w:val="24"/>
          <w:szCs w:val="24"/>
        </w:rPr>
        <w:t>（二）招标文件的澄清或修改</w:t>
      </w:r>
    </w:p>
    <w:p>
      <w:pPr>
        <w:autoSpaceDE w:val="0"/>
        <w:autoSpaceDN w:val="0"/>
        <w:adjustRightInd w:val="0"/>
        <w:spacing w:line="360" w:lineRule="auto"/>
        <w:ind w:firstLine="420" w:firstLineChars="175"/>
        <w:rPr>
          <w:rFonts w:ascii="宋体" w:hAnsi="宋体" w:eastAsia="宋体"/>
          <w:kern w:val="0"/>
          <w:sz w:val="24"/>
          <w:szCs w:val="24"/>
        </w:rPr>
      </w:pPr>
      <w:r>
        <w:rPr>
          <w:rFonts w:hint="eastAsia" w:ascii="宋体" w:hAnsi="宋体" w:eastAsia="宋体"/>
          <w:kern w:val="0"/>
          <w:sz w:val="24"/>
          <w:szCs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autoSpaceDE w:val="0"/>
        <w:autoSpaceDN w:val="0"/>
        <w:adjustRightInd w:val="0"/>
        <w:spacing w:line="360" w:lineRule="auto"/>
        <w:ind w:firstLine="480"/>
        <w:rPr>
          <w:rFonts w:ascii="宋体" w:hAnsi="宋体" w:eastAsia="宋体"/>
          <w:kern w:val="0"/>
          <w:sz w:val="24"/>
          <w:szCs w:val="24"/>
        </w:rPr>
      </w:pPr>
      <w:r>
        <w:rPr>
          <w:rFonts w:hint="eastAsia" w:ascii="宋体" w:hAnsi="宋体" w:eastAsia="宋体"/>
          <w:kern w:val="0"/>
          <w:sz w:val="24"/>
          <w:szCs w:val="24"/>
        </w:rPr>
        <w:t>2、</w:t>
      </w:r>
      <w:r>
        <w:rPr>
          <w:rFonts w:ascii="宋体" w:hAnsi="宋体" w:eastAsia="宋体"/>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宋体" w:hAnsi="宋体" w:eastAsia="宋体"/>
          <w:kern w:val="0"/>
          <w:sz w:val="24"/>
          <w:szCs w:val="24"/>
        </w:rPr>
        <w:t>。</w:t>
      </w:r>
    </w:p>
    <w:p>
      <w:pPr>
        <w:pStyle w:val="5"/>
        <w:keepLines w:val="0"/>
        <w:numPr>
          <w:ilvl w:val="0"/>
          <w:numId w:val="5"/>
        </w:numPr>
        <w:spacing w:before="0" w:after="0" w:line="360" w:lineRule="auto"/>
        <w:ind w:left="567" w:right="210" w:rightChars="100"/>
        <w:rPr>
          <w:rFonts w:ascii="宋体" w:hAnsi="宋体" w:eastAsia="宋体"/>
          <w:sz w:val="24"/>
          <w:szCs w:val="24"/>
        </w:rPr>
      </w:pPr>
      <w:r>
        <w:rPr>
          <w:rFonts w:hint="eastAsia" w:ascii="宋体" w:hAnsi="宋体" w:eastAsia="宋体"/>
          <w:sz w:val="24"/>
          <w:szCs w:val="24"/>
        </w:rPr>
        <w:t>投标文件</w:t>
      </w:r>
    </w:p>
    <w:p>
      <w:pPr>
        <w:pStyle w:val="6"/>
        <w:numPr>
          <w:ilvl w:val="0"/>
          <w:numId w:val="0"/>
        </w:numPr>
        <w:spacing w:before="0" w:after="0" w:line="360" w:lineRule="auto"/>
        <w:ind w:right="210"/>
        <w:rPr>
          <w:rFonts w:ascii="宋体" w:hAnsi="宋体" w:eastAsia="宋体"/>
          <w:sz w:val="24"/>
          <w:szCs w:val="24"/>
        </w:rPr>
      </w:pPr>
      <w:r>
        <w:rPr>
          <w:rFonts w:hint="eastAsia" w:ascii="宋体" w:hAnsi="宋体" w:eastAsia="宋体"/>
          <w:sz w:val="24"/>
          <w:szCs w:val="24"/>
        </w:rPr>
        <w:t>（一）投标文件的组成</w:t>
      </w:r>
    </w:p>
    <w:p>
      <w:pPr>
        <w:snapToGrid w:val="0"/>
        <w:spacing w:line="360" w:lineRule="auto"/>
        <w:ind w:firstLine="480" w:firstLineChars="200"/>
        <w:rPr>
          <w:rFonts w:ascii="宋体" w:hAnsi="宋体" w:eastAsia="宋体"/>
          <w:kern w:val="0"/>
          <w:sz w:val="24"/>
          <w:szCs w:val="24"/>
          <w:lang w:val="zh-CN"/>
        </w:rPr>
      </w:pPr>
      <w:r>
        <w:rPr>
          <w:rFonts w:hint="eastAsia" w:ascii="宋体" w:hAnsi="宋体" w:eastAsia="宋体"/>
          <w:kern w:val="0"/>
          <w:sz w:val="24"/>
          <w:szCs w:val="24"/>
        </w:rPr>
        <w:t xml:space="preserve">  投标人接到招标文件后，按照采购组织机构的要求提供：资格证明文件、商务与技术文件和报价文件。</w:t>
      </w:r>
      <w:r>
        <w:rPr>
          <w:rFonts w:hint="eastAsia" w:ascii="宋体" w:hAnsi="宋体" w:eastAsia="宋体"/>
          <w:kern w:val="0"/>
          <w:sz w:val="24"/>
          <w:szCs w:val="24"/>
          <w:lang w:val="zh-CN"/>
        </w:rPr>
        <w:t>【特别提示：如有要求提供资料原件的，原件另行包装，并与投标文件一起提交，投标截止时间后所有原件不予接收。资料原件也可以用与原件相符的公证原件替代】</w:t>
      </w:r>
    </w:p>
    <w:p>
      <w:pPr>
        <w:snapToGrid w:val="0"/>
        <w:spacing w:line="360" w:lineRule="auto"/>
        <w:ind w:firstLine="482" w:firstLineChars="200"/>
        <w:rPr>
          <w:rFonts w:ascii="宋体" w:hAnsi="宋体" w:eastAsia="宋体"/>
          <w:b/>
          <w:sz w:val="24"/>
          <w:szCs w:val="24"/>
        </w:rPr>
      </w:pPr>
      <w:r>
        <w:rPr>
          <w:rFonts w:hint="eastAsia" w:ascii="宋体" w:hAnsi="宋体" w:eastAsia="宋体"/>
          <w:b/>
          <w:sz w:val="24"/>
          <w:szCs w:val="24"/>
        </w:rPr>
        <w:t>1、资格及商务技术文件的组成</w:t>
      </w:r>
    </w:p>
    <w:p>
      <w:pPr>
        <w:snapToGrid w:val="0"/>
        <w:spacing w:line="360" w:lineRule="auto"/>
        <w:ind w:firstLine="480" w:firstLineChars="200"/>
        <w:rPr>
          <w:rFonts w:ascii="宋体" w:hAnsi="宋体" w:eastAsia="宋体"/>
          <w:kern w:val="0"/>
          <w:sz w:val="24"/>
          <w:szCs w:val="24"/>
          <w:lang w:val="zh-CN"/>
        </w:rPr>
      </w:pPr>
      <w:r>
        <w:rPr>
          <w:rFonts w:hint="eastAsia" w:ascii="宋体" w:hAnsi="宋体" w:eastAsia="宋体"/>
          <w:sz w:val="24"/>
          <w:szCs w:val="24"/>
        </w:rPr>
        <w:t>资格及商务技术文件由资格证明</w:t>
      </w:r>
      <w:r>
        <w:rPr>
          <w:rFonts w:ascii="宋体" w:hAnsi="宋体" w:eastAsia="宋体"/>
          <w:sz w:val="24"/>
          <w:szCs w:val="24"/>
        </w:rPr>
        <w:t>文件</w:t>
      </w:r>
      <w:r>
        <w:rPr>
          <w:rFonts w:hint="eastAsia" w:ascii="宋体" w:hAnsi="宋体" w:eastAsia="宋体"/>
          <w:sz w:val="24"/>
          <w:szCs w:val="24"/>
        </w:rPr>
        <w:t>、商务与技术文件两部分内容组成。</w:t>
      </w:r>
    </w:p>
    <w:p>
      <w:pPr>
        <w:snapToGrid w:val="0"/>
        <w:spacing w:line="360" w:lineRule="auto"/>
        <w:ind w:firstLine="482" w:firstLineChars="200"/>
        <w:rPr>
          <w:rFonts w:ascii="宋体" w:hAnsi="宋体" w:eastAsia="宋体"/>
          <w:sz w:val="24"/>
          <w:szCs w:val="24"/>
        </w:rPr>
      </w:pPr>
      <w:r>
        <w:rPr>
          <w:rFonts w:hint="eastAsia" w:ascii="宋体" w:hAnsi="宋体" w:eastAsia="宋体"/>
          <w:b/>
          <w:sz w:val="24"/>
          <w:szCs w:val="24"/>
        </w:rPr>
        <w:t>第一部分 资格证明</w:t>
      </w:r>
      <w:r>
        <w:rPr>
          <w:rFonts w:ascii="宋体" w:hAnsi="宋体" w:eastAsia="宋体"/>
          <w:b/>
          <w:sz w:val="24"/>
          <w:szCs w:val="24"/>
        </w:rPr>
        <w:t>文件</w:t>
      </w:r>
      <w:r>
        <w:rPr>
          <w:rFonts w:hint="eastAsia" w:ascii="宋体" w:hAnsi="宋体" w:eastAsia="宋体"/>
          <w:b/>
          <w:sz w:val="24"/>
          <w:szCs w:val="24"/>
        </w:rPr>
        <w:t>的组成：</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（1）投标声明书；</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（2）授权委托书（法定代表人亲自办理投标事宜的，则无需提交本证明书)；</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（3）法人或者其他组织的营业执照等证明文件，自然人的身份证明；</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（4）财务状况报告，依法缴纳税收和社会保障资金的相关材料；</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（5）具备履行合同所必需的设备和专业技术能力的证明材料；</w:t>
      </w:r>
    </w:p>
    <w:p>
      <w:pPr>
        <w:autoSpaceDE w:val="0"/>
        <w:autoSpaceDN w:val="0"/>
        <w:adjustRightInd w:val="0"/>
        <w:spacing w:line="360" w:lineRule="auto"/>
        <w:ind w:firstLine="424" w:firstLineChars="177"/>
        <w:rPr>
          <w:rFonts w:ascii="宋体" w:hAnsi="宋体" w:eastAsia="宋体"/>
          <w:kern w:val="0"/>
          <w:sz w:val="24"/>
          <w:szCs w:val="24"/>
        </w:rPr>
      </w:pPr>
      <w:r>
        <w:rPr>
          <w:rFonts w:hint="eastAsia" w:ascii="宋体" w:hAnsi="宋体" w:eastAsia="宋体"/>
          <w:kern w:val="0"/>
          <w:sz w:val="24"/>
          <w:szCs w:val="24"/>
        </w:rPr>
        <w:t>（6）提供采购公告中符合供应商特定条件的有效资质证书复印件（投标供应商特定条件中有要求的必须提供），以及需要说明的其他资料；</w:t>
      </w:r>
    </w:p>
    <w:p>
      <w:pPr>
        <w:snapToGrid w:val="0"/>
        <w:spacing w:line="360" w:lineRule="auto"/>
        <w:ind w:firstLine="482" w:firstLineChars="200"/>
        <w:rPr>
          <w:rFonts w:ascii="宋体" w:hAnsi="宋体" w:eastAsia="宋体" w:cs="宋体"/>
          <w:sz w:val="24"/>
          <w:szCs w:val="24"/>
          <w:u w:val="single"/>
        </w:rPr>
      </w:pPr>
      <w:r>
        <w:rPr>
          <w:rFonts w:hint="eastAsia" w:ascii="宋体" w:hAnsi="宋体" w:eastAsia="宋体"/>
          <w:b/>
          <w:sz w:val="24"/>
          <w:szCs w:val="24"/>
        </w:rPr>
        <w:t>第二部分 商务与技术文件的组成：</w:t>
      </w:r>
    </w:p>
    <w:p>
      <w:pPr>
        <w:pStyle w:val="2"/>
        <w:widowControl/>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（2）投标方案描述：</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C.</w:t>
      </w:r>
      <w:r>
        <w:rPr>
          <w:rFonts w:ascii="宋体" w:hAnsi="宋体" w:eastAsia="宋体"/>
          <w:kern w:val="0"/>
          <w:sz w:val="24"/>
          <w:szCs w:val="24"/>
        </w:rPr>
        <w:t>安装、调试及验收方案</w:t>
      </w:r>
      <w:r>
        <w:rPr>
          <w:rFonts w:hint="eastAsia" w:ascii="宋体" w:hAnsi="宋体" w:eastAsia="宋体"/>
          <w:kern w:val="0"/>
          <w:sz w:val="24"/>
          <w:szCs w:val="24"/>
        </w:rPr>
        <w:t>（包括项目验收标准和验收方法等）</w:t>
      </w:r>
      <w:r>
        <w:rPr>
          <w:rFonts w:hint="eastAsia" w:ascii="宋体" w:hAnsi="宋体" w:eastAsia="宋体"/>
          <w:sz w:val="24"/>
          <w:szCs w:val="24"/>
        </w:rPr>
        <w:t>和措施；</w:t>
      </w:r>
    </w:p>
    <w:p>
      <w:pPr>
        <w:pStyle w:val="2"/>
        <w:widowControl/>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（3）投标产品描述及相关资料：</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A.</w:t>
      </w:r>
      <w:r>
        <w:rPr>
          <w:rFonts w:ascii="宋体" w:hAnsi="宋体" w:eastAsia="宋体"/>
          <w:sz w:val="24"/>
          <w:szCs w:val="24"/>
        </w:rPr>
        <w:t>设备配置清单（</w:t>
      </w:r>
      <w:r>
        <w:rPr>
          <w:rFonts w:hint="eastAsia" w:ascii="宋体" w:hAnsi="宋体" w:eastAsia="宋体"/>
          <w:sz w:val="24"/>
          <w:szCs w:val="24"/>
        </w:rPr>
        <w:t>均</w:t>
      </w:r>
      <w:r>
        <w:rPr>
          <w:rFonts w:ascii="宋体" w:hAnsi="宋体" w:eastAsia="宋体"/>
          <w:sz w:val="24"/>
          <w:szCs w:val="24"/>
        </w:rPr>
        <w:t>不含报价）</w:t>
      </w:r>
      <w:r>
        <w:rPr>
          <w:rFonts w:hint="eastAsia" w:ascii="宋体" w:hAnsi="宋体" w:eastAsia="宋体"/>
          <w:sz w:val="24"/>
          <w:szCs w:val="24"/>
        </w:rPr>
        <w:t>。</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C.商务及技术响应表。</w:t>
      </w:r>
    </w:p>
    <w:p>
      <w:pPr>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D.投标产品中有节能产品的，应列明投标产品中有列入最新一期财政部、发展改革委公布的“节能产品政府采购品目清单”明细（提供所投产品在清单中所处的页码、截图，并以明显标识标注）；投标产品中有环保产品的，应列明投标产品中有列入最新一期财政部、生态环境部公布的“环境标志产品政府采购品目清单”明细（提供所投产品在清单中所处的页码、截图，并以明显标识标注）。</w:t>
      </w:r>
    </w:p>
    <w:p>
      <w:pPr>
        <w:autoSpaceDE w:val="0"/>
        <w:autoSpaceDN w:val="0"/>
        <w:adjustRightInd w:val="0"/>
        <w:spacing w:line="360" w:lineRule="auto"/>
        <w:ind w:firstLine="424" w:firstLineChars="177"/>
        <w:rPr>
          <w:rFonts w:ascii="宋体" w:hAnsi="宋体" w:eastAsia="宋体" w:cs="宋体"/>
          <w:sz w:val="24"/>
          <w:szCs w:val="24"/>
        </w:rPr>
      </w:pPr>
      <w:r>
        <w:rPr>
          <w:rFonts w:hint="eastAsia" w:ascii="宋体" w:hAnsi="宋体" w:eastAsia="宋体"/>
          <w:kern w:val="0"/>
          <w:sz w:val="24"/>
          <w:szCs w:val="24"/>
        </w:rPr>
        <w:t>（4）</w:t>
      </w:r>
      <w:r>
        <w:rPr>
          <w:rFonts w:ascii="宋体" w:hAnsi="宋体" w:eastAsia="宋体"/>
          <w:kern w:val="0"/>
          <w:sz w:val="24"/>
          <w:szCs w:val="24"/>
        </w:rPr>
        <w:t>投标人通过的</w:t>
      </w:r>
      <w:r>
        <w:rPr>
          <w:rFonts w:hint="eastAsia" w:ascii="宋体" w:hAnsi="宋体" w:eastAsia="宋体"/>
          <w:kern w:val="0"/>
          <w:sz w:val="24"/>
          <w:szCs w:val="24"/>
        </w:rPr>
        <w:t>质量管理和</w:t>
      </w:r>
      <w:r>
        <w:rPr>
          <w:rFonts w:ascii="宋体" w:hAnsi="宋体" w:eastAsia="宋体"/>
          <w:kern w:val="0"/>
          <w:sz w:val="24"/>
          <w:szCs w:val="24"/>
        </w:rPr>
        <w:t>质量</w:t>
      </w:r>
      <w:r>
        <w:rPr>
          <w:rFonts w:hint="eastAsia" w:ascii="宋体" w:hAnsi="宋体" w:eastAsia="宋体"/>
          <w:kern w:val="0"/>
          <w:sz w:val="24"/>
          <w:szCs w:val="24"/>
        </w:rPr>
        <w:t>保证</w:t>
      </w:r>
      <w:r>
        <w:rPr>
          <w:rFonts w:ascii="宋体" w:hAnsi="宋体" w:eastAsia="宋体"/>
          <w:kern w:val="0"/>
          <w:sz w:val="24"/>
          <w:szCs w:val="24"/>
        </w:rPr>
        <w:t>体系、环保体系、</w:t>
      </w:r>
      <w:r>
        <w:rPr>
          <w:rFonts w:hint="eastAsia" w:ascii="宋体" w:hAnsi="宋体" w:eastAsia="宋体"/>
          <w:sz w:val="24"/>
          <w:szCs w:val="24"/>
        </w:rPr>
        <w:t>自主创新相关证书、软件著作权证等等与本项目相关</w:t>
      </w:r>
      <w:r>
        <w:rPr>
          <w:rFonts w:ascii="宋体" w:hAnsi="宋体" w:eastAsia="宋体"/>
          <w:kern w:val="0"/>
          <w:sz w:val="24"/>
          <w:szCs w:val="24"/>
        </w:rPr>
        <w:t>的认证证书</w:t>
      </w:r>
      <w:r>
        <w:rPr>
          <w:rFonts w:hint="eastAsia" w:ascii="宋体" w:hAnsi="宋体" w:eastAsia="宋体"/>
          <w:kern w:val="0"/>
          <w:sz w:val="24"/>
          <w:szCs w:val="24"/>
        </w:rPr>
        <w:t>或文件；</w:t>
      </w:r>
    </w:p>
    <w:p>
      <w:pPr>
        <w:pStyle w:val="2"/>
        <w:widowControl/>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kern w:val="0"/>
          <w:sz w:val="24"/>
          <w:szCs w:val="24"/>
        </w:rPr>
        <w:t>（5）近三年来类似项目的成功案例（投标人类似项目实施情况一览表、合同复印件及其相应的发票、用户验收报告等；</w:t>
      </w:r>
    </w:p>
    <w:p>
      <w:pPr>
        <w:snapToGrid w:val="0"/>
        <w:spacing w:line="360" w:lineRule="auto"/>
        <w:ind w:firstLine="480" w:firstLineChars="200"/>
        <w:rPr>
          <w:rFonts w:ascii="宋体" w:hAnsi="宋体" w:eastAsia="宋体"/>
          <w:sz w:val="24"/>
          <w:szCs w:val="24"/>
          <w:lang w:val="zh-CN"/>
        </w:rPr>
      </w:pPr>
      <w:r>
        <w:rPr>
          <w:rFonts w:hint="eastAsia" w:ascii="宋体" w:hAnsi="宋体" w:eastAsia="宋体" w:cs="宋体"/>
          <w:sz w:val="24"/>
          <w:szCs w:val="24"/>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（7）售后服务描述及承诺：</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eastAsia="宋体" w:cs="宋体"/>
          <w:sz w:val="24"/>
          <w:szCs w:val="24"/>
        </w:rPr>
      </w:pPr>
      <w:r>
        <w:rPr>
          <w:rFonts w:hint="eastAsia" w:ascii="宋体" w:hAnsi="宋体" w:eastAsia="宋体" w:cs="宋体"/>
          <w:sz w:val="24"/>
          <w:szCs w:val="24"/>
        </w:rPr>
        <w:t>B.针对本项目的售后服务措施及承诺（售后技术服务方案、人员配备、故障响应时间、技术培训方案等）。</w:t>
      </w:r>
    </w:p>
    <w:p>
      <w:pPr>
        <w:autoSpaceDE w:val="0"/>
        <w:autoSpaceDN w:val="0"/>
        <w:adjustRightInd w:val="0"/>
        <w:spacing w:line="360" w:lineRule="auto"/>
        <w:ind w:firstLine="482" w:firstLineChars="200"/>
        <w:rPr>
          <w:rFonts w:ascii="宋体" w:hAnsi="宋体" w:eastAsia="宋体"/>
          <w:b/>
          <w:sz w:val="24"/>
          <w:szCs w:val="24"/>
        </w:rPr>
      </w:pPr>
      <w:r>
        <w:rPr>
          <w:rFonts w:hint="eastAsia" w:ascii="宋体" w:hAnsi="宋体" w:eastAsia="宋体"/>
          <w:b/>
          <w:sz w:val="24"/>
          <w:szCs w:val="24"/>
        </w:rPr>
        <w:t>2、报价文件的组成</w:t>
      </w:r>
    </w:p>
    <w:p>
      <w:pPr>
        <w:autoSpaceDE w:val="0"/>
        <w:autoSpaceDN w:val="0"/>
        <w:adjustRightInd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（2）此报价为投标人一次性报出唯一的最终价格，包含其它一切所要涉及到的费用，有选择的报价将被拒绝。</w:t>
      </w:r>
    </w:p>
    <w:p>
      <w:pPr>
        <w:snapToGrid w:val="0"/>
        <w:spacing w:line="360" w:lineRule="auto"/>
        <w:ind w:firstLine="480" w:firstLineChars="200"/>
        <w:rPr>
          <w:rFonts w:ascii="宋体" w:hAnsi="宋体" w:eastAsia="宋体"/>
          <w:kern w:val="0"/>
          <w:sz w:val="24"/>
          <w:szCs w:val="24"/>
          <w:lang w:val="zh-CN"/>
        </w:rPr>
      </w:pPr>
      <w:r>
        <w:rPr>
          <w:rFonts w:hint="eastAsia" w:ascii="宋体" w:hAnsi="宋体" w:eastAsia="宋体"/>
          <w:kern w:val="0"/>
          <w:sz w:val="24"/>
          <w:szCs w:val="24"/>
          <w:lang w:val="zh-CN"/>
        </w:rPr>
        <w:t>（</w:t>
      </w:r>
      <w:r>
        <w:rPr>
          <w:rFonts w:hint="eastAsia" w:ascii="宋体" w:hAnsi="宋体" w:eastAsia="宋体"/>
          <w:kern w:val="0"/>
          <w:sz w:val="24"/>
          <w:szCs w:val="24"/>
        </w:rPr>
        <w:t>3</w:t>
      </w:r>
      <w:r>
        <w:rPr>
          <w:rFonts w:hint="eastAsia" w:ascii="宋体" w:hAnsi="宋体" w:eastAsia="宋体"/>
          <w:kern w:val="0"/>
          <w:sz w:val="24"/>
          <w:szCs w:val="24"/>
          <w:lang w:val="zh-CN"/>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pStyle w:val="36"/>
        <w:spacing w:line="360" w:lineRule="auto"/>
        <w:ind w:firstLine="480" w:firstLineChars="200"/>
        <w:rPr>
          <w:rFonts w:ascii="宋体" w:hAnsi="宋体" w:eastAsia="宋体"/>
          <w:kern w:val="0"/>
          <w:lang w:val="zh-CN"/>
        </w:rPr>
      </w:pPr>
      <w:r>
        <w:rPr>
          <w:rFonts w:hint="eastAsia" w:ascii="宋体" w:hAnsi="宋体" w:eastAsia="宋体" w:cs="宋体"/>
        </w:rPr>
        <w:t>（4）</w:t>
      </w:r>
      <w:r>
        <w:rPr>
          <w:rFonts w:hint="eastAsia" w:ascii="宋体" w:hAnsi="宋体" w:eastAsia="宋体"/>
          <w:kern w:val="0"/>
        </w:rPr>
        <w:t>政府采购优惠政策相关资料、产品适用政府采购政策情况表（如有）。</w:t>
      </w:r>
    </w:p>
    <w:p>
      <w:pPr>
        <w:autoSpaceDE w:val="0"/>
        <w:autoSpaceDN w:val="0"/>
        <w:adjustRightInd w:val="0"/>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（5）相关报价单需打印或用不退色的墨水填写， 投标报价单不得涂改和增删，如有错漏必须修改，修改处须由同一签署人签字或盖章。由于字迹模糊或表达不清引起的后果由投标人负责。</w:t>
      </w:r>
    </w:p>
    <w:p>
      <w:pPr>
        <w:autoSpaceDE w:val="0"/>
        <w:autoSpaceDN w:val="0"/>
        <w:adjustRightInd w:val="0"/>
        <w:spacing w:line="360" w:lineRule="auto"/>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kern w:val="0"/>
          <w:sz w:val="24"/>
          <w:szCs w:val="24"/>
        </w:rPr>
        <w:t>7</w:t>
      </w:r>
      <w:r>
        <w:rPr>
          <w:rFonts w:hint="eastAsia" w:ascii="宋体" w:hAnsi="宋体" w:eastAsia="宋体"/>
          <w:sz w:val="24"/>
          <w:szCs w:val="24"/>
        </w:rPr>
        <w:t>）</w:t>
      </w:r>
      <w:r>
        <w:rPr>
          <w:rFonts w:ascii="宋体" w:hAnsi="宋体" w:eastAsia="宋体"/>
          <w:sz w:val="24"/>
          <w:szCs w:val="24"/>
        </w:rPr>
        <w:t>投标报价应按招标文件中相关附表格式填写。</w:t>
      </w:r>
    </w:p>
    <w:p>
      <w:pPr>
        <w:pStyle w:val="6"/>
        <w:numPr>
          <w:ilvl w:val="0"/>
          <w:numId w:val="0"/>
        </w:numPr>
        <w:spacing w:before="0" w:after="0" w:line="360" w:lineRule="auto"/>
        <w:ind w:left="210" w:right="210"/>
        <w:rPr>
          <w:rFonts w:ascii="宋体" w:hAnsi="宋体" w:eastAsia="宋体"/>
          <w:sz w:val="24"/>
          <w:szCs w:val="24"/>
        </w:rPr>
      </w:pPr>
      <w:r>
        <w:rPr>
          <w:rFonts w:hint="eastAsia" w:ascii="宋体" w:hAnsi="宋体" w:eastAsia="宋体"/>
          <w:sz w:val="24"/>
          <w:szCs w:val="24"/>
        </w:rPr>
        <w:t>（二）投标文件的制作、封装及递交要求</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1、投标文件的制作要求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rPr>
        <w:t>（2）投标人应对所提供的全部资料的真实性承担法律责任，</w:t>
      </w:r>
      <w:r>
        <w:rPr>
          <w:rFonts w:hint="eastAsia" w:ascii="宋体" w:hAnsi="宋体" w:eastAsia="宋体" w:cs="宋体"/>
          <w:sz w:val="24"/>
          <w:szCs w:val="24"/>
          <w:lang w:val="zh-CN"/>
        </w:rPr>
        <w:t>投标文件内容中有要求盖章或签字的地方，必须加盖投标人的公章以及法定代表人或授权委托代理人盖章或签字。</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zh-CN"/>
        </w:rPr>
        <w:t>（</w:t>
      </w:r>
      <w:r>
        <w:rPr>
          <w:rFonts w:hint="eastAsia" w:ascii="宋体" w:hAnsi="宋体" w:eastAsia="宋体" w:cs="宋体"/>
          <w:sz w:val="24"/>
          <w:szCs w:val="24"/>
        </w:rPr>
        <w:t>3</w:t>
      </w:r>
      <w:r>
        <w:rPr>
          <w:rFonts w:hint="eastAsia" w:ascii="宋体" w:hAnsi="宋体" w:eastAsia="宋体" w:cs="宋体"/>
          <w:sz w:val="24"/>
          <w:szCs w:val="24"/>
          <w:lang w:val="zh-CN"/>
        </w:rPr>
        <w:t>）</w:t>
      </w:r>
      <w:r>
        <w:rPr>
          <w:rFonts w:hint="eastAsia" w:ascii="宋体" w:hAnsi="宋体" w:eastAsia="宋体" w:cs="宋体"/>
          <w:sz w:val="24"/>
          <w:szCs w:val="24"/>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（5）若投标人不按招标文件的要求提供资格审查材料，其风险由投标人自行承担。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（6）与本次投标无关的内容请不要制作在内，确保投标文件有针对性、简洁明了。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①投标文件的编制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本项目实行电子投标，供应商应准备电子投标文件、以介质存储的数据电文形式的备份投标文件、纸质备份投标文件三类：</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rPr>
        <w:t>（1）按政采云平台项目采购--电子招投标操作指南及本招标文件要求编制。</w:t>
      </w:r>
      <w:r>
        <w:rPr>
          <w:rFonts w:hint="eastAsia" w:ascii="宋体" w:hAnsi="宋体" w:eastAsia="宋体" w:cs="宋体"/>
          <w:sz w:val="24"/>
          <w:szCs w:val="24"/>
          <w:lang w:val="en-GB"/>
        </w:rPr>
        <w:t>投标人应通过“政采云电子交易客户端”，并按照本招标文件和“政府采购云平台”的要求编制并加密投标文件。</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lang w:val="en-GB"/>
        </w:rPr>
        <w:t>1.</w:t>
      </w:r>
      <w:r>
        <w:rPr>
          <w:rFonts w:hint="eastAsia" w:ascii="宋体" w:hAnsi="宋体" w:eastAsia="宋体" w:cs="宋体"/>
          <w:sz w:val="24"/>
          <w:szCs w:val="24"/>
        </w:rPr>
        <w:t>1</w:t>
      </w:r>
      <w:r>
        <w:rPr>
          <w:rFonts w:hint="eastAsia" w:ascii="宋体" w:hAnsi="宋体" w:eastAsia="宋体" w:cs="宋体"/>
          <w:sz w:val="24"/>
          <w:szCs w:val="24"/>
          <w:lang w:val="en-GB"/>
        </w:rPr>
        <w:t>投标人应当按照本章节 “投标文件组成”规定的内容及顺序在“政采云电子交易客户端”编制投标文件。其中《资格及商务技术文件》中不得出现本项目投标报价，如因投标人原因提前泄露投标报价，是投标人的责任。</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lang w:val="zh-CN"/>
        </w:rPr>
        <w:t>1.</w:t>
      </w:r>
      <w:r>
        <w:rPr>
          <w:rFonts w:hint="eastAsia" w:ascii="宋体" w:hAnsi="宋体" w:eastAsia="宋体" w:cs="宋体"/>
          <w:sz w:val="24"/>
          <w:szCs w:val="24"/>
        </w:rPr>
        <w:t>2</w:t>
      </w:r>
      <w:r>
        <w:rPr>
          <w:rFonts w:hint="eastAsia" w:ascii="宋体" w:hAnsi="宋体" w:eastAsia="宋体" w:cs="宋体"/>
          <w:sz w:val="24"/>
          <w:szCs w:val="24"/>
          <w:lang w:val="zh-CN"/>
        </w:rPr>
        <w:t>投标文件分为资格及商务技术文件、报价文件。各投标人在编制投标文件时请按照采购文件第六部分规定的格式进行，</w:t>
      </w:r>
      <w:r>
        <w:rPr>
          <w:rFonts w:hint="eastAsia" w:ascii="宋体" w:hAnsi="宋体" w:eastAsia="宋体" w:cs="宋体"/>
          <w:sz w:val="24"/>
          <w:szCs w:val="24"/>
          <w:lang w:val="en-GB"/>
        </w:rPr>
        <w:t>并按格式要求在指定位置根据要求进行签章，否则视为未提供，未提供格式的，请各投标人自行拟定格式，并加盖单位公章并由法定代表人或其授权代表签署（签字或盖章），否则视为未提供。</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lang w:val="en-GB"/>
        </w:rPr>
        <w:t>1.</w:t>
      </w:r>
      <w:r>
        <w:rPr>
          <w:rFonts w:hint="eastAsia" w:ascii="宋体" w:hAnsi="宋体" w:eastAsia="宋体" w:cs="宋体"/>
          <w:sz w:val="24"/>
          <w:szCs w:val="24"/>
        </w:rPr>
        <w:t>3</w:t>
      </w:r>
      <w:r>
        <w:rPr>
          <w:rFonts w:hint="eastAsia" w:ascii="宋体" w:hAnsi="宋体" w:eastAsia="宋体" w:cs="宋体"/>
          <w:sz w:val="24"/>
          <w:szCs w:val="24"/>
          <w:lang w:val="en-GB"/>
        </w:rPr>
        <w:t>《投标文件》内容不完整、</w:t>
      </w:r>
      <w:r>
        <w:rPr>
          <w:rFonts w:hint="eastAsia" w:ascii="宋体" w:hAnsi="宋体" w:eastAsia="宋体" w:cs="宋体"/>
          <w:sz w:val="24"/>
          <w:szCs w:val="24"/>
          <w:lang w:val="zh-CN"/>
        </w:rPr>
        <w:t>混乱的编排导致投标文件被误读或评标委员会查找不到有效文件是投标人的责任。</w:t>
      </w:r>
      <w:r>
        <w:rPr>
          <w:rFonts w:hint="eastAsia" w:ascii="宋体" w:hAnsi="宋体" w:eastAsia="宋体" w:cs="宋体"/>
          <w:sz w:val="24"/>
          <w:szCs w:val="24"/>
          <w:lang w:val="en-GB"/>
        </w:rPr>
        <w:t>《投标文件》因字迹潦草或表达不清所引起的后果由投标人负责。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（2）以介质存储的数据电文形式的备份投标文件，按政采云平台项目采购-电子招投标操作指南中上传的电子投标文件格式，以U盘形式提供。数量为1份。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（3）纸质备份投标文件以纸质文件的形式编制，按</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分别编制并单独装订成册，数量均为2份（一正一副）。</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须分别密封封装，</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Ⅰ电子投标文件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2.温馨提醒：CA签章上目前没有法人或授权代表签字信息，需要投标人联系</w:t>
      </w:r>
      <w:r>
        <w:rPr>
          <w:rFonts w:hint="eastAsia" w:ascii="宋体" w:hAnsi="宋体" w:eastAsia="宋体" w:cs="宋体"/>
          <w:b/>
          <w:bCs/>
          <w:sz w:val="24"/>
          <w:szCs w:val="24"/>
        </w:rPr>
        <w:t>浙江杭州汇信科技有限公司（400-8884636）</w:t>
      </w:r>
      <w:r>
        <w:rPr>
          <w:rFonts w:hint="eastAsia" w:ascii="宋体" w:hAnsi="宋体" w:eastAsia="宋体" w:cs="宋体"/>
          <w:sz w:val="24"/>
          <w:szCs w:val="24"/>
        </w:rPr>
        <w:t>等相应公司进行办理，或在投标文件中涉及到签字的位置线下签好字然后扫描或者拍照做成PDF的格式亦可。</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b/>
          <w:bCs/>
          <w:sz w:val="24"/>
          <w:szCs w:val="24"/>
        </w:rPr>
        <w:t>以介质（U盘）存储的数据电文形式的备份投标文件</w:t>
      </w:r>
      <w:r>
        <w:rPr>
          <w:rFonts w:hint="eastAsia" w:ascii="宋体" w:hAnsi="宋体" w:eastAsia="宋体" w:cs="宋体"/>
          <w:sz w:val="24"/>
          <w:szCs w:val="24"/>
        </w:rPr>
        <w:t>，按政采云平台项目采购-电子招投标操作指南中上传的电子投标文件格式，以U盘形式提供。数量为1份。</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Ⅱ纸质备份投标文件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1.所有纸质投标资料应按投标文件的组成所列内容及顺序装订成册，</w:t>
      </w:r>
      <w:r>
        <w:rPr>
          <w:rFonts w:hint="eastAsia" w:ascii="宋体" w:hAnsi="宋体" w:eastAsia="宋体" w:cs="宋体"/>
          <w:sz w:val="24"/>
          <w:szCs w:val="24"/>
          <w:lang w:val="zh-CN"/>
        </w:rPr>
        <w:t>并逐页连续标注页码。因投标文件内容不完整、编排混乱导致投标文件被误读、漏读或者查找不到相关内容的责任由投标人自行承担。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2.投标人应按</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分别编制并单独装订成册，活页装订的投标文件将被拒绝。投标文件需打印或用不褪色的墨水填写。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3.投标人应按</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分别密封封装纸质备份投标文件。</w:t>
      </w:r>
      <w:r>
        <w:rPr>
          <w:rFonts w:hint="eastAsia" w:ascii="宋体" w:hAnsi="宋体" w:eastAsia="宋体" w:cs="宋体"/>
          <w:sz w:val="24"/>
          <w:szCs w:val="24"/>
          <w:lang w:val="en-GB"/>
        </w:rPr>
        <w:t>资格及商务技术文件、报价文件</w:t>
      </w:r>
      <w:r>
        <w:rPr>
          <w:rFonts w:hint="eastAsia" w:ascii="宋体" w:hAnsi="宋体" w:eastAsia="宋体" w:cs="宋体"/>
          <w:sz w:val="24"/>
          <w:szCs w:val="24"/>
        </w:rPr>
        <w:t>未分别密封的投标文件将为无效。请在密封袋的封口处应有投标单位公章或投标授权委托代理人签字。封皮上写明项目编号、标段、招标项目名称、投标人名称，并注明“投标文件名称（</w:t>
      </w:r>
      <w:r>
        <w:rPr>
          <w:rFonts w:hint="eastAsia" w:ascii="宋体" w:hAnsi="宋体" w:eastAsia="宋体" w:cs="宋体"/>
          <w:sz w:val="24"/>
          <w:szCs w:val="24"/>
          <w:lang w:val="en-GB"/>
        </w:rPr>
        <w:t>资格及商务技术文件、</w:t>
      </w:r>
      <w:r>
        <w:rPr>
          <w:rFonts w:hint="eastAsia" w:ascii="宋体" w:hAnsi="宋体" w:eastAsia="宋体" w:cs="宋体"/>
          <w:sz w:val="24"/>
          <w:szCs w:val="24"/>
        </w:rPr>
        <w:t>报价文件）”、“开标时启封”字样，未按上述要求密封及加写标记，采购组织机构对投标文件的误投和提前启封不负责任。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4.项目如分标段，各标段投标文件必须分开编制，并按上述份数要求单独密封包装。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zh-CN"/>
        </w:rPr>
        <w:t>因密封不严、标记不明而造成失密、拒收、过早启封等情况，采购组织机构概不负责。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相关原件在投标文件递交截止时间前递交，逾期将不予接收（原件放置在档案袋中，可不用密封）。原件仅作为核查复印件真实性之用，如仅提供了原件，投标文件中未提供复印件，不予认定投标文件中具备该份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投标人在投标截止时间之前，可以对已提交的纸质备份投标文件进行修改或撤回，但应以书面形式通知招标人，书面形式应加盖投标人公章或由法定代表人（或委托人）签署或盖章。投标截止时间后，投标人不得撤回、修改投标文件。修改后重新递交的投标文件应当按本招标文件的要求签署、盖章和密封。</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7.纸质备份投标文件须由投标人在规定位置盖章并由法定代表人签署或盖章，投标人应写全称。纸质备份投标文件未按照招标文件要求签署、盖章的，其投标无效。</w:t>
      </w:r>
    </w:p>
    <w:p>
      <w:p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8.纸质备份投标文件不得涂改，若有修改错漏处，须加盖单位公章或法定代表人或授权委托人签字或盖章。投标文件因字迹潦草或表达不清所引起的后果由投标人负责。</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2、投标文件的递交要求</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lang w:val="en-GB"/>
        </w:rPr>
        <w:t>（</w:t>
      </w:r>
      <w:r>
        <w:rPr>
          <w:rFonts w:hint="eastAsia" w:ascii="宋体" w:hAnsi="宋体" w:eastAsia="宋体" w:cs="宋体"/>
          <w:sz w:val="24"/>
          <w:szCs w:val="24"/>
        </w:rPr>
        <w:t>1</w:t>
      </w:r>
      <w:r>
        <w:rPr>
          <w:rFonts w:hint="eastAsia" w:ascii="宋体" w:hAnsi="宋体" w:eastAsia="宋体" w:cs="宋体"/>
          <w:sz w:val="24"/>
          <w:szCs w:val="24"/>
          <w:lang w:val="en-GB"/>
        </w:rPr>
        <w:t>）“投标文件”的上传、递交：见《前附表》。▲未传输递交电子投标文件的，投标无效。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（2）以介质（U盘）存储的数据电文形式的备份投标文件和纸质备份投标文件必须在规定时间前送达或邮寄至</w:t>
      </w:r>
      <w:r>
        <w:rPr>
          <w:rFonts w:hint="eastAsia" w:ascii="宋体" w:hAnsi="宋体" w:eastAsia="宋体" w:cs="宋体"/>
          <w:sz w:val="24"/>
          <w:szCs w:val="24"/>
          <w:lang w:val="en-GB"/>
        </w:rPr>
        <w:t>公告规定的</w:t>
      </w:r>
      <w:r>
        <w:rPr>
          <w:rFonts w:hint="eastAsia" w:ascii="宋体" w:hAnsi="宋体" w:eastAsia="宋体" w:cs="宋体"/>
          <w:sz w:val="24"/>
          <w:szCs w:val="24"/>
        </w:rPr>
        <w:t>地点。备份投标文件在截止时间后提交，采购组织机构将拒绝接收。</w:t>
      </w:r>
      <w:r>
        <w:rPr>
          <w:rFonts w:hint="eastAsia" w:ascii="宋体" w:hAnsi="宋体" w:eastAsia="宋体" w:cs="宋体"/>
          <w:sz w:val="24"/>
          <w:szCs w:val="24"/>
          <w:lang w:val="en-GB"/>
        </w:rPr>
        <w:t>▲未按规定提供相应的备份投标文件，造成项目开评标活动无法进行下去的，投标无效。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lang w:val="en-GB"/>
        </w:rPr>
        <w:t>（</w:t>
      </w:r>
      <w:r>
        <w:rPr>
          <w:rFonts w:hint="eastAsia" w:ascii="宋体" w:hAnsi="宋体" w:eastAsia="宋体" w:cs="宋体"/>
          <w:sz w:val="24"/>
          <w:szCs w:val="24"/>
        </w:rPr>
        <w:t>4</w:t>
      </w:r>
      <w:r>
        <w:rPr>
          <w:rFonts w:hint="eastAsia" w:ascii="宋体" w:hAnsi="宋体" w:eastAsia="宋体" w:cs="宋体"/>
          <w:sz w:val="24"/>
          <w:szCs w:val="24"/>
          <w:lang w:val="en-GB"/>
        </w:rPr>
        <w:t>）投标文件的备选方案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GB"/>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（三）投标文件的有效期</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rPr>
        <w:t>1.</w:t>
      </w:r>
      <w:r>
        <w:rPr>
          <w:rFonts w:hint="eastAsia" w:ascii="宋体" w:hAnsi="宋体" w:eastAsia="宋体" w:cs="宋体"/>
          <w:sz w:val="24"/>
          <w:szCs w:val="24"/>
          <w:lang w:val="en-GB"/>
        </w:rPr>
        <w:t>自投标截止日起90天投标文件应保持有效。有效期不足的投标文件将被拒绝。</w:t>
      </w:r>
    </w:p>
    <w:p>
      <w:pPr>
        <w:spacing w:line="360" w:lineRule="auto"/>
        <w:ind w:firstLine="480" w:firstLineChars="200"/>
        <w:rPr>
          <w:rFonts w:ascii="宋体" w:hAnsi="宋体" w:eastAsia="宋体" w:cs="宋体"/>
          <w:sz w:val="24"/>
          <w:szCs w:val="24"/>
          <w:lang w:val="en-GB"/>
        </w:rPr>
      </w:pPr>
      <w:r>
        <w:rPr>
          <w:rFonts w:hint="eastAsia" w:ascii="宋体" w:hAnsi="宋体" w:eastAsia="宋体" w:cs="宋体"/>
          <w:sz w:val="24"/>
          <w:szCs w:val="24"/>
        </w:rPr>
        <w:t>2.</w:t>
      </w:r>
      <w:r>
        <w:rPr>
          <w:rFonts w:hint="eastAsia" w:ascii="宋体" w:hAnsi="宋体" w:eastAsia="宋体" w:cs="宋体"/>
          <w:sz w:val="24"/>
          <w:szCs w:val="24"/>
          <w:lang w:val="en-GB"/>
        </w:rPr>
        <w:t>在特殊情况下，采购人可与投标人协商延长投标文件的有效期，这种要求和答复均以书面形式进行。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3.中标人的投标文件自开标之日起至合同履行完毕均应保持有效。</w:t>
      </w:r>
    </w:p>
    <w:p>
      <w:pPr>
        <w:spacing w:line="360" w:lineRule="auto"/>
        <w:rPr>
          <w:rFonts w:ascii="宋体" w:hAnsi="宋体" w:eastAsia="宋体" w:cs="宋体"/>
          <w:sz w:val="24"/>
          <w:szCs w:val="24"/>
        </w:rPr>
      </w:pPr>
      <w:r>
        <w:rPr>
          <w:rFonts w:hint="eastAsia" w:ascii="宋体" w:hAnsi="宋体" w:eastAsia="宋体"/>
          <w:b/>
          <w:kern w:val="0"/>
          <w:sz w:val="24"/>
          <w:szCs w:val="24"/>
        </w:rPr>
        <w:t>四、</w:t>
      </w:r>
      <w:r>
        <w:rPr>
          <w:rFonts w:hint="eastAsia" w:ascii="宋体" w:hAnsi="宋体" w:eastAsia="宋体" w:cs="宋体"/>
          <w:b/>
          <w:bCs/>
          <w:sz w:val="24"/>
          <w:szCs w:val="24"/>
        </w:rPr>
        <w:t>开标</w:t>
      </w:r>
    </w:p>
    <w:p>
      <w:pPr>
        <w:pStyle w:val="137"/>
        <w:spacing w:before="0" w:line="360" w:lineRule="auto"/>
        <w:ind w:left="0" w:firstLine="480" w:firstLineChars="200"/>
        <w:contextualSpacing/>
        <w:rPr>
          <w:rFonts w:ascii="宋体" w:hAnsi="宋体" w:cs="宋体"/>
          <w:kern w:val="2"/>
          <w:sz w:val="24"/>
          <w:szCs w:val="24"/>
        </w:rPr>
      </w:pPr>
      <w:r>
        <w:rPr>
          <w:rFonts w:hint="eastAsia" w:ascii="宋体" w:hAnsi="宋体" w:cs="宋体"/>
          <w:kern w:val="2"/>
          <w:sz w:val="24"/>
          <w:szCs w:val="24"/>
        </w:rPr>
        <w:t>1.采购组织机构将按照招标文件规定的时间通过“政府采购云平台”组织开标、开启投标文件，所有投标人均应当准时在线参加。投标人因未在线参加开标而导致投标文件无法按时解密等一切后果由投标人自己承担。</w:t>
      </w:r>
    </w:p>
    <w:p>
      <w:pPr>
        <w:pStyle w:val="137"/>
        <w:spacing w:before="0" w:line="360" w:lineRule="auto"/>
        <w:ind w:left="0" w:firstLine="480" w:firstLineChars="200"/>
        <w:contextualSpacing/>
        <w:rPr>
          <w:rFonts w:ascii="宋体" w:hAnsi="宋体" w:cs="宋体"/>
          <w:kern w:val="2"/>
          <w:sz w:val="24"/>
          <w:szCs w:val="24"/>
        </w:rPr>
      </w:pPr>
      <w:r>
        <w:rPr>
          <w:rFonts w:hint="eastAsia" w:ascii="宋体" w:hAnsi="宋体" w:cs="宋体"/>
          <w:kern w:val="2"/>
          <w:sz w:val="24"/>
          <w:szCs w:val="24"/>
        </w:rPr>
        <w:t>2.开标流程</w:t>
      </w:r>
    </w:p>
    <w:p>
      <w:pPr>
        <w:pStyle w:val="137"/>
        <w:spacing w:before="0" w:line="360" w:lineRule="auto"/>
        <w:ind w:left="0" w:firstLine="480" w:firstLineChars="200"/>
        <w:contextualSpacing/>
        <w:rPr>
          <w:rFonts w:ascii="宋体" w:hAnsi="宋体" w:cs="宋体"/>
          <w:kern w:val="2"/>
          <w:sz w:val="24"/>
          <w:szCs w:val="24"/>
        </w:rPr>
      </w:pPr>
      <w:r>
        <w:rPr>
          <w:rFonts w:hint="eastAsia" w:ascii="宋体" w:hAnsi="宋体" w:cs="宋体"/>
          <w:kern w:val="2"/>
          <w:sz w:val="24"/>
          <w:szCs w:val="24"/>
        </w:rPr>
        <w:t>向各投标人发出电子加密投标文件【开始解密】通知，由投标人按招标文件规定的时间内自行进行投标文件解密。投标人在规定的时间内无法完成已递交的“电子加密投标文件”解密的，如已按规定递交了备份投标文件的，将由采购代理机构按“政府采购云平台”操作规范将备份投标文件上传至“政府采购云平台”，上传成功后，“电子加密投标文件”自动失效；</w:t>
      </w:r>
    </w:p>
    <w:p>
      <w:pPr>
        <w:pStyle w:val="137"/>
        <w:spacing w:before="0" w:line="360" w:lineRule="auto"/>
        <w:ind w:left="0" w:firstLine="480" w:firstLineChars="200"/>
        <w:contextualSpacing/>
        <w:rPr>
          <w:rFonts w:ascii="宋体" w:hAnsi="宋体" w:cs="宋体"/>
          <w:kern w:val="2"/>
          <w:sz w:val="24"/>
          <w:szCs w:val="24"/>
        </w:rPr>
      </w:pPr>
      <w:r>
        <w:rPr>
          <w:rFonts w:hint="eastAsia" w:ascii="宋体" w:hAnsi="宋体" w:cs="宋体"/>
          <w:kern w:val="2"/>
          <w:sz w:val="24"/>
          <w:szCs w:val="24"/>
        </w:rPr>
        <w:t>开标时，由采购人或者采购代理机构工作人员宣布投标人名称、投标价格等内容，并由采购代理机构负责记录。</w:t>
      </w:r>
    </w:p>
    <w:p>
      <w:pPr>
        <w:spacing w:line="360" w:lineRule="auto"/>
        <w:rPr>
          <w:rFonts w:ascii="宋体" w:hAnsi="宋体" w:eastAsia="宋体" w:cs="宋体"/>
          <w:b/>
          <w:bCs/>
          <w:sz w:val="24"/>
          <w:szCs w:val="24"/>
        </w:rPr>
      </w:pPr>
      <w:r>
        <w:rPr>
          <w:rFonts w:hint="eastAsia" w:ascii="宋体" w:hAnsi="宋体" w:eastAsia="宋体" w:cs="宋体"/>
          <w:b/>
          <w:bCs/>
          <w:sz w:val="24"/>
          <w:szCs w:val="24"/>
        </w:rPr>
        <w:t>五、评标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本项目采用电子评审方法，详见招标文件“第三章 评标办法及评分标准”。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（一）组建评标委员会</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评标委员会由采购人代表和评审专家组成，成员人数为5人以上单数，其中评审专家不得少于成员总数的三分之二。</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（二）评标程序</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1、资格审查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公开招标采购项目开标结束后，采购人或者采购组织机构应当依法对投标人的资格进行审查，对审查发现无效的进行必要的询标，结束后公布无效投标的投标人名单、投标无效的原因。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2、符合性审查</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3、综合比较与评价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（3）评标时，评标委员会各成员应当独立对每个投标人的投标文件进行评价，并汇总每个投标人的得分。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4、得分确认及评审报告编写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（1）评标委员会对报价文件进行复核，对于系统计算出的价格分及总得分进行确认；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（3）评标委员会按评标原则及得分情况编写评审报告。</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5、评价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采购组织机构对评标委员会评审专家进行评价。</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（三）澄清问题的形式</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（四）错误修正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投标文件报价出现前后不一致的，除招标文件另有规定外，按照下列规定修正：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1、投标文件中开标一览表（报价表）内容与投标文件中相应内容不一致的，以开标一览表（报价表）为准；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2、大写金额和小写金额不一致的，以大写金额为准；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3、单价金额小数点或者百分比有明显错位的，以开标一览表的总价为准，并修改单价；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4、总价金额与按单价汇总金额不一致的，以单价金额计算结果为准。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同时出现两种以上不一致的，按照前款规定的顺序修正。修正应当采用书面形式，并加盖公章，或者由法定代表人或其授权委托代理人签字。修正后的报价经投标人确认后产生约束力，投标人不确认的，其投标无效。</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（五）投标人存在下列情况之一的，投标无效：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1、电子投标文件及纸质备份投标文件在指定页面无法定代表人盖章或签字、未在指定页面盖公章、在指定页面无被授权人签字、未提供法定代表人授权委托书；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GB"/>
        </w:rPr>
        <w:t>资格及商务技术文件</w:t>
      </w:r>
      <w:r>
        <w:rPr>
          <w:rFonts w:hint="eastAsia" w:ascii="宋体" w:hAnsi="宋体" w:eastAsia="宋体" w:cs="宋体"/>
          <w:sz w:val="24"/>
          <w:szCs w:val="24"/>
        </w:rPr>
        <w:t>跟报价文件出现混装或在</w:t>
      </w:r>
      <w:r>
        <w:rPr>
          <w:rFonts w:hint="eastAsia" w:ascii="宋体" w:hAnsi="宋体" w:eastAsia="宋体" w:cs="宋体"/>
          <w:sz w:val="24"/>
          <w:szCs w:val="24"/>
          <w:lang w:val="en-GB"/>
        </w:rPr>
        <w:t>资格及商务技术文件</w:t>
      </w:r>
      <w:r>
        <w:rPr>
          <w:rFonts w:hint="eastAsia" w:ascii="宋体" w:hAnsi="宋体" w:eastAsia="宋体" w:cs="宋体"/>
          <w:sz w:val="24"/>
          <w:szCs w:val="24"/>
        </w:rPr>
        <w:t>中出现投标报价的，或者报价文件中报价的货物跟</w:t>
      </w:r>
      <w:r>
        <w:rPr>
          <w:rFonts w:hint="eastAsia" w:ascii="宋体" w:hAnsi="宋体" w:eastAsia="宋体" w:cs="宋体"/>
          <w:sz w:val="24"/>
          <w:szCs w:val="24"/>
          <w:lang w:val="en-GB"/>
        </w:rPr>
        <w:t>资格及商务技术文件</w:t>
      </w:r>
      <w:r>
        <w:rPr>
          <w:rFonts w:hint="eastAsia" w:ascii="宋体" w:hAnsi="宋体" w:eastAsia="宋体" w:cs="宋体"/>
          <w:sz w:val="24"/>
          <w:szCs w:val="24"/>
        </w:rPr>
        <w:t>中的投标货物出现重大偏差的；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3、不具备招标文件中规定的资格要求的。</w:t>
      </w:r>
      <w:r>
        <w:rPr>
          <w:rFonts w:ascii="宋体" w:hAnsi="宋体" w:eastAsia="宋体" w:cs="宋体"/>
          <w:sz w:val="24"/>
          <w:szCs w:val="24"/>
        </w:rPr>
        <w:tab/>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4、投标文件含有采购人不能接受的附加条件的。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5、授权委托代理人未能出具身份证明或与法定代表人授权委托人身份不符的；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7、报价超过招标文件中规定的最高限价。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8、投标参数未如实填写，完全复制粘贴招标参数的。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9、投标文件提供虚假材料的。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10、投标人的电子投标文件无法按时解密的。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11、不符合中华人民共和国财政部令第87号《政府采购货物和服务招标投标管理办法》第三十七条情形之一的，视为投标人串通投标，其投标无效，并移送采购监管部门：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（1）不同投标人的投标文件由同一单位或者个人编制；不同投标人的投标文件,由同一台电脑编制；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（2）不同投标人委托同一单位或者个人办理投标事宜；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（3）不同投标人的投标文件载明的项目管理成员或者联系人员为同一人；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（4）不同投标人的投标文件异常一致或者投标报价呈规律性差异；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（5）不同投标人的投标文件相互混装。</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12、不符合法律、法规和招标文件中规定的其他实质性要求的（招标文件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中打“▲”内容及被拒绝的条款）。</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13、未传输递交电子投标文件的或者未按规定提供相应的备份投标文件，造成项目开评标活动无法进行下去的。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（六）有下列情况之一的，本次招标作为废标处理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1、出现影响采购公正的违法、违规行为的；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3、因重大变故，采购任务取消的；</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4、法律、法规和招标文件规定的其他导致评标结果无效的。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（七）评标原则和评标办法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2、评标办法。具体评标内容及评分标准等详见《第三章：评标方法及评分标准》。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（八）评标过程的监控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eastAsia="宋体" w:cs="宋体"/>
          <w:b/>
          <w:bCs/>
          <w:sz w:val="24"/>
          <w:szCs w:val="24"/>
        </w:rPr>
      </w:pPr>
      <w:r>
        <w:rPr>
          <w:rFonts w:hint="eastAsia" w:ascii="宋体" w:hAnsi="宋体" w:eastAsia="宋体" w:cs="宋体"/>
          <w:b/>
          <w:bCs/>
          <w:sz w:val="24"/>
          <w:szCs w:val="24"/>
        </w:rPr>
        <w:t>六、定标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确定中标人。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发布中标结果公告。采购组织机构应当自中标人确定之日起2个工作日内，在省级以上财政部门指定的媒体及相关网站上公告中标结果，招标文件应当随中标结果同时公告。如发现中标人资格无效或其放弃中标资格，则按本次评标供应商得分排序结果依次替补或重新组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3、发出中标通知书。采购组织机构在发布中标结果的同时，向中标人发出中标通知书。</w:t>
      </w:r>
    </w:p>
    <w:p>
      <w:pPr>
        <w:pStyle w:val="83"/>
        <w:spacing w:before="0" w:beforeAutospacing="0" w:after="0" w:afterAutospacing="0" w:line="360" w:lineRule="auto"/>
        <w:ind w:firstLine="480" w:firstLineChars="200"/>
        <w:jc w:val="both"/>
        <w:rPr>
          <w:rFonts w:eastAsia="宋体"/>
        </w:rPr>
      </w:pPr>
      <w:r>
        <w:rPr>
          <w:rFonts w:eastAsia="宋体"/>
        </w:rPr>
        <w:t>4、</w:t>
      </w:r>
      <w:r>
        <w:rPr>
          <w:rFonts w:eastAsia="宋体" w:cs="宋体"/>
        </w:rPr>
        <w:t>中标人在中标之后领取通知书之前，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5、</w:t>
      </w:r>
      <w:r>
        <w:rPr>
          <w:rFonts w:hint="eastAsia" w:ascii="宋体" w:hAnsi="宋体" w:eastAsia="宋体"/>
          <w:sz w:val="24"/>
          <w:szCs w:val="24"/>
        </w:rPr>
        <w:t>招标代理费：</w:t>
      </w:r>
      <w:r>
        <w:rPr>
          <w:rFonts w:hint="eastAsia" w:ascii="宋体" w:hAnsi="宋体" w:eastAsia="宋体" w:cs="宋体"/>
          <w:sz w:val="24"/>
          <w:szCs w:val="24"/>
        </w:rPr>
        <w:t>根据国家发改委发改办价格[2003]857号通知和国家计委计价格[2002]1980号文件规定的招标费率标准的55%，向中标单位收取招标服务费，该费用中标方须在中标通知书发出5日内一次性付清。</w:t>
      </w:r>
      <w:r>
        <w:rPr>
          <w:rFonts w:hint="eastAsia" w:ascii="宋体" w:hAnsi="宋体" w:eastAsia="宋体" w:cs="宋体"/>
          <w:kern w:val="0"/>
          <w:sz w:val="24"/>
          <w:szCs w:val="24"/>
        </w:rPr>
        <w:t>（户名：浙江建通工程建设管理有限公司；账号：510013155100010；开户银行：台州银行黄岩工业园区支行）财务电话：0576-84289062。</w:t>
      </w:r>
    </w:p>
    <w:p>
      <w:pPr>
        <w:spacing w:line="360" w:lineRule="auto"/>
        <w:rPr>
          <w:rFonts w:ascii="宋体" w:hAnsi="宋体" w:eastAsia="宋体" w:cs="宋体"/>
          <w:b/>
          <w:bCs/>
          <w:sz w:val="24"/>
          <w:szCs w:val="24"/>
        </w:rPr>
      </w:pPr>
      <w:r>
        <w:rPr>
          <w:rFonts w:hint="eastAsia" w:ascii="宋体" w:hAnsi="宋体" w:eastAsia="宋体" w:cs="宋体"/>
          <w:b/>
          <w:bCs/>
          <w:sz w:val="24"/>
          <w:szCs w:val="24"/>
        </w:rPr>
        <w:t>七、合同签订及公告</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（一）签订合同</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1、采购人应当自中标通知书发出之日起5个工作日内，按照招标文件和中标人投标文件的规定，与中标人签订书面合同。所签订的合同不得对招标文件确定的事项和中标人投标文件作实质性修改。</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2、采购人不得向中标人提出任何不合理的要求作为签订合同的条件。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3、中标人无故拖延、拒签合同的,取消中标资格。</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中标人拒绝与采购人签订合同的，采购人可以按照评审报告推荐的中标候选人名单排序，确定下一候选人为中标人，也可以重新开展政府采购活动。同时，拒绝与采购人签订合同的供应商，由同级财政部门依法作出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（二）合同公告及备案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2、采购人应当自政府采购合同签订之日起7个工作日内，将政府采购合同副本报同级人民政府财政部门备案以及采购组织机构存档。</w:t>
      </w:r>
    </w:p>
    <w:p>
      <w:pPr>
        <w:spacing w:line="360" w:lineRule="auto"/>
        <w:rPr>
          <w:rFonts w:ascii="宋体" w:hAnsi="宋体" w:eastAsia="宋体"/>
          <w:sz w:val="24"/>
          <w:szCs w:val="24"/>
        </w:rPr>
      </w:pPr>
    </w:p>
    <w:p>
      <w:pPr>
        <w:pStyle w:val="36"/>
        <w:spacing w:line="360" w:lineRule="auto"/>
        <w:rPr>
          <w:rFonts w:ascii="宋体" w:hAnsi="宋体" w:eastAsia="宋体"/>
        </w:rPr>
      </w:pPr>
    </w:p>
    <w:p>
      <w:pPr>
        <w:pStyle w:val="37"/>
        <w:spacing w:line="360" w:lineRule="auto"/>
        <w:rPr>
          <w:rFonts w:ascii="宋体" w:hAnsi="宋体"/>
        </w:rPr>
      </w:pPr>
    </w:p>
    <w:p>
      <w:pPr>
        <w:rPr>
          <w:rFonts w:ascii="宋体" w:hAnsi="宋体" w:eastAsia="宋体"/>
        </w:rPr>
      </w:pPr>
    </w:p>
    <w:p>
      <w:pPr>
        <w:pStyle w:val="36"/>
        <w:rPr>
          <w:rFonts w:ascii="宋体" w:hAnsi="宋体" w:eastAsia="宋体"/>
        </w:rPr>
      </w:pPr>
    </w:p>
    <w:p>
      <w:pPr>
        <w:pStyle w:val="37"/>
        <w:rPr>
          <w:rFonts w:ascii="宋体" w:hAnsi="宋体"/>
        </w:rPr>
      </w:pPr>
    </w:p>
    <w:p>
      <w:pPr>
        <w:rPr>
          <w:rFonts w:ascii="宋体" w:hAnsi="宋体" w:eastAsia="宋体"/>
        </w:rPr>
      </w:pPr>
    </w:p>
    <w:p>
      <w:pPr>
        <w:pStyle w:val="36"/>
        <w:rPr>
          <w:rFonts w:ascii="宋体" w:hAnsi="宋体" w:eastAsia="宋体"/>
        </w:rPr>
      </w:pPr>
    </w:p>
    <w:p>
      <w:pPr>
        <w:pStyle w:val="37"/>
        <w:rPr>
          <w:rFonts w:ascii="宋体" w:hAnsi="宋体"/>
        </w:rPr>
      </w:pPr>
    </w:p>
    <w:p/>
    <w:p/>
    <w:p/>
    <w:p>
      <w:pPr>
        <w:rPr>
          <w:rFonts w:ascii="宋体" w:hAnsi="宋体" w:eastAsia="宋体"/>
        </w:rPr>
      </w:pPr>
    </w:p>
    <w:p>
      <w:pPr>
        <w:pStyle w:val="36"/>
        <w:rPr>
          <w:rFonts w:ascii="宋体" w:hAnsi="宋体" w:eastAsia="宋体"/>
        </w:rPr>
      </w:pPr>
    </w:p>
    <w:p>
      <w:pPr>
        <w:pStyle w:val="37"/>
        <w:rPr>
          <w:rFonts w:ascii="宋体" w:hAnsi="宋体"/>
        </w:rPr>
      </w:pPr>
    </w:p>
    <w:p>
      <w:pPr>
        <w:rPr>
          <w:rFonts w:ascii="宋体" w:hAnsi="宋体" w:eastAsia="宋体"/>
        </w:rPr>
      </w:pPr>
    </w:p>
    <w:p>
      <w:pPr>
        <w:pStyle w:val="2"/>
        <w:rPr>
          <w:rFonts w:ascii="宋体" w:hAnsi="宋体" w:eastAsia="宋体"/>
        </w:rPr>
      </w:pPr>
    </w:p>
    <w:p>
      <w:pPr>
        <w:rPr>
          <w:rFonts w:ascii="宋体" w:hAnsi="宋体" w:eastAsia="宋体"/>
        </w:rPr>
      </w:pPr>
    </w:p>
    <w:p>
      <w:pPr>
        <w:pStyle w:val="2"/>
        <w:rPr>
          <w:rFonts w:ascii="宋体" w:hAnsi="宋体" w:eastAsia="宋体"/>
        </w:rPr>
      </w:pPr>
    </w:p>
    <w:p>
      <w:pPr>
        <w:rPr>
          <w:rFonts w:ascii="宋体" w:hAnsi="宋体" w:eastAsia="宋体"/>
        </w:rPr>
      </w:pPr>
    </w:p>
    <w:p>
      <w:pPr>
        <w:pStyle w:val="2"/>
        <w:rPr>
          <w:rFonts w:ascii="宋体" w:hAnsi="宋体" w:eastAsia="宋体"/>
        </w:rPr>
      </w:pPr>
    </w:p>
    <w:p>
      <w:pPr>
        <w:rPr>
          <w:rFonts w:ascii="宋体" w:hAnsi="宋体" w:eastAsia="宋体"/>
        </w:rPr>
      </w:pPr>
    </w:p>
    <w:p>
      <w:pPr>
        <w:pStyle w:val="2"/>
        <w:rPr>
          <w:rFonts w:ascii="宋体" w:hAnsi="宋体" w:eastAsia="宋体"/>
        </w:rPr>
      </w:pPr>
    </w:p>
    <w:p>
      <w:pPr>
        <w:jc w:val="center"/>
        <w:rPr>
          <w:rFonts w:ascii="宋体" w:hAnsi="宋体" w:eastAsia="宋体" w:cs="宋体"/>
          <w:b/>
          <w:bCs/>
          <w:sz w:val="36"/>
          <w:szCs w:val="40"/>
        </w:rPr>
      </w:pPr>
      <w:r>
        <w:rPr>
          <w:rFonts w:hint="eastAsia" w:ascii="宋体" w:hAnsi="宋体" w:eastAsia="宋体" w:cs="宋体"/>
          <w:b/>
          <w:bCs/>
          <w:sz w:val="36"/>
          <w:szCs w:val="40"/>
        </w:rPr>
        <w:t>第三章 评标办法及评分标准</w:t>
      </w:r>
    </w:p>
    <w:p>
      <w:pPr>
        <w:autoSpaceDE w:val="0"/>
        <w:autoSpaceDN w:val="0"/>
        <w:spacing w:line="360" w:lineRule="auto"/>
        <w:ind w:firstLine="480" w:firstLineChars="200"/>
        <w:rPr>
          <w:rFonts w:ascii="宋体" w:hAnsi="宋体" w:eastAsia="宋体" w:cs="宋体"/>
          <w:b/>
          <w:i/>
          <w:kern w:val="0"/>
          <w:sz w:val="24"/>
        </w:rPr>
      </w:pPr>
      <w:r>
        <w:rPr>
          <w:rFonts w:hint="eastAsia" w:ascii="宋体" w:hAnsi="宋体" w:eastAsia="宋体" w:cs="宋体"/>
          <w:kern w:val="0"/>
          <w:sz w:val="24"/>
        </w:rPr>
        <w:t>一、采购组织机构将组织评标委员会，对投标人提供的投标文件进行综合评审。</w:t>
      </w:r>
    </w:p>
    <w:p>
      <w:pPr>
        <w:autoSpaceDE w:val="0"/>
        <w:autoSpaceDN w:val="0"/>
        <w:spacing w:line="360" w:lineRule="auto"/>
        <w:ind w:firstLine="480" w:firstLineChars="200"/>
        <w:rPr>
          <w:rFonts w:ascii="宋体" w:hAnsi="宋体" w:eastAsia="宋体" w:cs="宋体"/>
          <w:sz w:val="24"/>
        </w:rPr>
      </w:pPr>
      <w:r>
        <w:rPr>
          <w:rFonts w:hint="eastAsia" w:ascii="宋体" w:hAnsi="宋体" w:eastAsia="宋体" w:cs="宋体"/>
          <w:sz w:val="24"/>
        </w:rPr>
        <w:t>二、本次招标项目的评标方法为综合评分法，总计100分，其中资格及</w:t>
      </w:r>
      <w:r>
        <w:rPr>
          <w:rFonts w:hint="eastAsia" w:ascii="宋体" w:hAnsi="宋体" w:eastAsia="宋体" w:cs="宋体"/>
          <w:bCs/>
          <w:sz w:val="24"/>
          <w:lang w:val="zh-CN"/>
        </w:rPr>
        <w:t>商务技术文件分值</w:t>
      </w:r>
      <w:r>
        <w:rPr>
          <w:rFonts w:hint="eastAsia" w:ascii="宋体" w:hAnsi="宋体" w:eastAsia="宋体" w:cs="宋体"/>
          <w:bCs/>
          <w:sz w:val="24"/>
        </w:rPr>
        <w:t>70</w:t>
      </w:r>
      <w:r>
        <w:rPr>
          <w:rFonts w:hint="eastAsia" w:ascii="宋体" w:hAnsi="宋体" w:eastAsia="宋体" w:cs="宋体"/>
          <w:bCs/>
          <w:sz w:val="24"/>
          <w:lang w:val="zh-CN"/>
        </w:rPr>
        <w:t>分，投标报价分值</w:t>
      </w:r>
      <w:r>
        <w:rPr>
          <w:rFonts w:hint="eastAsia" w:ascii="宋体" w:hAnsi="宋体" w:eastAsia="宋体" w:cs="宋体"/>
          <w:bCs/>
          <w:sz w:val="24"/>
        </w:rPr>
        <w:t>30</w:t>
      </w:r>
      <w:r>
        <w:rPr>
          <w:rFonts w:hint="eastAsia" w:ascii="宋体" w:hAnsi="宋体" w:eastAsia="宋体" w:cs="宋体"/>
          <w:bCs/>
          <w:sz w:val="24"/>
          <w:lang w:val="zh-CN"/>
        </w:rPr>
        <w:t>分</w:t>
      </w:r>
      <w:r>
        <w:rPr>
          <w:rFonts w:hint="eastAsia" w:ascii="宋体" w:hAnsi="宋体" w:eastAsia="宋体" w:cs="宋体"/>
          <w:sz w:val="24"/>
        </w:rPr>
        <w:t>。评标标准按评分细化条款及分值进行评审。</w:t>
      </w:r>
    </w:p>
    <w:p>
      <w:pPr>
        <w:autoSpaceDE w:val="0"/>
        <w:autoSpaceDN w:val="0"/>
        <w:adjustRightInd w:val="0"/>
        <w:spacing w:line="360" w:lineRule="auto"/>
        <w:ind w:firstLine="472"/>
        <w:rPr>
          <w:rFonts w:ascii="宋体" w:hAnsi="宋体" w:eastAsia="宋体"/>
          <w:bCs/>
          <w:sz w:val="24"/>
          <w:lang w:val="zh-CN"/>
        </w:rPr>
      </w:pPr>
      <w:r>
        <w:rPr>
          <w:rFonts w:hint="eastAsia" w:ascii="宋体" w:hAnsi="宋体" w:eastAsia="宋体" w:cs="宋体"/>
          <w:bCs/>
          <w:sz w:val="24"/>
          <w:lang w:val="zh-CN"/>
        </w:rPr>
        <w:t>（一）</w:t>
      </w:r>
      <w:r>
        <w:rPr>
          <w:rFonts w:hint="eastAsia" w:ascii="宋体" w:hAnsi="宋体" w:eastAsia="宋体" w:cs="宋体"/>
          <w:sz w:val="24"/>
        </w:rPr>
        <w:t>资格及</w:t>
      </w:r>
      <w:r>
        <w:rPr>
          <w:rFonts w:hint="eastAsia" w:ascii="宋体" w:hAnsi="宋体" w:eastAsia="宋体" w:cs="宋体"/>
          <w:bCs/>
          <w:sz w:val="24"/>
          <w:lang w:val="zh-CN"/>
        </w:rPr>
        <w:t>商务技术文件中的客观分由评标委员会讨论后统一</w:t>
      </w:r>
      <w:r>
        <w:rPr>
          <w:rFonts w:hint="eastAsia" w:ascii="宋体" w:hAnsi="宋体" w:eastAsia="宋体"/>
          <w:bCs/>
          <w:sz w:val="24"/>
          <w:lang w:val="zh-CN"/>
        </w:rPr>
        <w:t>打分；其余在规定的分值内单独评定打分</w:t>
      </w:r>
      <w:r>
        <w:rPr>
          <w:rFonts w:hint="eastAsia" w:ascii="宋体" w:hAnsi="宋体" w:eastAsia="宋体"/>
          <w:sz w:val="24"/>
        </w:rPr>
        <w:t>（小数点后保留</w:t>
      </w:r>
      <w:r>
        <w:rPr>
          <w:rFonts w:ascii="宋体" w:hAnsi="宋体" w:eastAsia="宋体"/>
          <w:sz w:val="24"/>
        </w:rPr>
        <w:t>1</w:t>
      </w:r>
      <w:r>
        <w:rPr>
          <w:rFonts w:hint="eastAsia" w:ascii="宋体" w:hAnsi="宋体" w:eastAsia="宋体"/>
          <w:sz w:val="24"/>
        </w:rPr>
        <w:t>位）</w:t>
      </w:r>
      <w:r>
        <w:rPr>
          <w:rFonts w:hint="eastAsia" w:ascii="宋体" w:hAnsi="宋体" w:eastAsia="宋体"/>
          <w:bCs/>
          <w:sz w:val="24"/>
          <w:lang w:val="zh-CN"/>
        </w:rPr>
        <w:t>。</w:t>
      </w:r>
    </w:p>
    <w:p>
      <w:pPr>
        <w:autoSpaceDE w:val="0"/>
        <w:autoSpaceDN w:val="0"/>
        <w:adjustRightInd w:val="0"/>
        <w:spacing w:line="360" w:lineRule="auto"/>
        <w:ind w:firstLine="472"/>
        <w:rPr>
          <w:rFonts w:ascii="宋体" w:hAnsi="宋体" w:eastAsia="宋体"/>
          <w:bCs/>
          <w:sz w:val="24"/>
          <w:shd w:val="clear" w:color="FFFFFF" w:fill="D9D9D9"/>
          <w:lang w:val="zh-CN"/>
        </w:rPr>
      </w:pPr>
      <w:r>
        <w:rPr>
          <w:rFonts w:hint="eastAsia" w:ascii="宋体" w:hAnsi="宋体" w:eastAsia="宋体"/>
          <w:bCs/>
          <w:sz w:val="24"/>
          <w:lang w:val="zh-CN"/>
        </w:rPr>
        <w:t>（二）各投标人</w:t>
      </w:r>
      <w:r>
        <w:rPr>
          <w:rFonts w:hint="eastAsia" w:ascii="宋体" w:hAnsi="宋体" w:eastAsia="宋体"/>
          <w:sz w:val="24"/>
        </w:rPr>
        <w:t>资格及</w:t>
      </w:r>
      <w:r>
        <w:rPr>
          <w:rFonts w:hint="eastAsia" w:ascii="宋体" w:hAnsi="宋体" w:eastAsia="宋体"/>
          <w:bCs/>
          <w:sz w:val="24"/>
          <w:lang w:val="zh-CN"/>
        </w:rPr>
        <w:t>商务技术文件</w:t>
      </w:r>
      <w:r>
        <w:rPr>
          <w:rFonts w:hint="eastAsia" w:ascii="宋体" w:hAnsi="宋体" w:eastAsia="宋体"/>
          <w:sz w:val="24"/>
          <w:lang w:val="zh-CN"/>
        </w:rPr>
        <w:t>得分按照评标委员会成</w:t>
      </w:r>
      <w:r>
        <w:rPr>
          <w:rFonts w:hint="eastAsia" w:ascii="宋体" w:hAnsi="宋体" w:eastAsia="宋体"/>
          <w:bCs/>
          <w:sz w:val="24"/>
          <w:lang w:val="zh-CN"/>
        </w:rPr>
        <w:t>员的独立评分结果汇总后的算术平均分计算</w:t>
      </w:r>
      <w:r>
        <w:rPr>
          <w:rFonts w:hint="eastAsia" w:ascii="宋体" w:hAnsi="宋体" w:eastAsia="宋体"/>
          <w:sz w:val="24"/>
        </w:rPr>
        <w:t>（小数点后保留2位）</w:t>
      </w:r>
      <w:r>
        <w:rPr>
          <w:rFonts w:hint="eastAsia" w:ascii="宋体" w:hAnsi="宋体" w:eastAsia="宋体"/>
          <w:bCs/>
          <w:sz w:val="24"/>
          <w:lang w:val="zh-CN"/>
        </w:rPr>
        <w:t>，计算公式为：</w:t>
      </w:r>
    </w:p>
    <w:p>
      <w:pPr>
        <w:autoSpaceDE w:val="0"/>
        <w:autoSpaceDN w:val="0"/>
        <w:adjustRightInd w:val="0"/>
        <w:spacing w:line="360" w:lineRule="auto"/>
        <w:ind w:firstLine="472"/>
        <w:rPr>
          <w:rFonts w:ascii="宋体" w:hAnsi="宋体" w:eastAsia="宋体"/>
          <w:bCs/>
          <w:sz w:val="24"/>
          <w:shd w:val="clear" w:color="FFFFFF" w:fill="D9D9D9"/>
          <w:lang w:val="zh-CN"/>
        </w:rPr>
      </w:pPr>
      <w:r>
        <w:rPr>
          <w:rFonts w:hint="eastAsia" w:ascii="宋体" w:hAnsi="宋体" w:eastAsia="宋体"/>
          <w:sz w:val="24"/>
        </w:rPr>
        <w:t>资格及</w:t>
      </w:r>
      <w:r>
        <w:rPr>
          <w:rFonts w:hint="eastAsia" w:ascii="宋体" w:hAnsi="宋体" w:eastAsia="宋体"/>
          <w:bCs/>
          <w:sz w:val="24"/>
          <w:lang w:val="zh-CN"/>
        </w:rPr>
        <w:t>商务技术文件</w:t>
      </w:r>
      <w:r>
        <w:rPr>
          <w:rFonts w:hint="eastAsia" w:ascii="宋体" w:hAnsi="宋体" w:eastAsia="宋体"/>
          <w:sz w:val="24"/>
        </w:rPr>
        <w:t>得分</w:t>
      </w:r>
      <w:r>
        <w:rPr>
          <w:rFonts w:hint="eastAsia" w:ascii="宋体" w:hAnsi="宋体" w:eastAsia="宋体"/>
          <w:bCs/>
          <w:sz w:val="24"/>
          <w:lang w:val="zh-CN"/>
        </w:rPr>
        <w:t>=评标委员会所有成员评分合计数/评标委员会组成人员数。</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bCs/>
          <w:sz w:val="24"/>
          <w:lang w:val="zh-CN"/>
        </w:rPr>
        <w:t>（三）</w:t>
      </w:r>
      <w:r>
        <w:rPr>
          <w:rFonts w:hint="eastAsia" w:ascii="宋体" w:hAnsi="宋体" w:eastAsia="宋体"/>
          <w:sz w:val="24"/>
          <w:lang w:val="zh-CN"/>
        </w:rPr>
        <w:t>投标报价得分采用低价优先法计算</w:t>
      </w:r>
      <w:r>
        <w:rPr>
          <w:rFonts w:hint="eastAsia" w:ascii="宋体" w:hAnsi="宋体" w:eastAsia="宋体"/>
          <w:sz w:val="24"/>
        </w:rPr>
        <w:t>（小数点后保留2位）</w:t>
      </w:r>
      <w:r>
        <w:rPr>
          <w:rFonts w:hint="eastAsia" w:ascii="宋体" w:hAnsi="宋体" w:eastAsia="宋体"/>
          <w:sz w:val="24"/>
          <w:lang w:val="zh-CN"/>
        </w:rPr>
        <w:t>，即满足招标文件要求且投标价格最低的投标报价为评标基准价，其报价得满分。其他投标人的投标报价得分按下列公式计算：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ascii="宋体" w:hAnsi="宋体" w:eastAsia="宋体"/>
          <w:sz w:val="24"/>
          <w:u w:val="single"/>
        </w:rPr>
      </w:pPr>
      <w:r>
        <w:rPr>
          <w:rFonts w:hint="eastAsia" w:ascii="宋体" w:hAnsi="宋体" w:eastAsia="宋体"/>
          <w:sz w:val="24"/>
          <w:u w:val="single"/>
        </w:rPr>
        <w:t>投标报价得</w:t>
      </w:r>
      <w:r>
        <w:rPr>
          <w:rFonts w:ascii="宋体" w:hAnsi="宋体" w:eastAsia="宋体"/>
          <w:sz w:val="24"/>
          <w:u w:val="single"/>
        </w:rPr>
        <w:t>分=(评标基准价／投标报价)×</w:t>
      </w:r>
      <w:r>
        <w:rPr>
          <w:rFonts w:hint="eastAsia" w:ascii="宋体" w:hAnsi="宋体" w:eastAsia="宋体"/>
          <w:sz w:val="24"/>
          <w:u w:val="single"/>
        </w:rPr>
        <w:t>30%</w:t>
      </w:r>
      <w:r>
        <w:rPr>
          <w:rFonts w:ascii="宋体" w:hAnsi="宋体" w:eastAsia="宋体"/>
          <w:sz w:val="24"/>
          <w:u w:val="single"/>
        </w:rPr>
        <w:t>×100</w:t>
      </w:r>
      <w:r>
        <w:rPr>
          <w:rFonts w:hint="eastAsia" w:ascii="宋体" w:hAnsi="宋体" w:eastAsia="宋体"/>
          <w:sz w:val="24"/>
          <w:u w:val="single"/>
        </w:rPr>
        <w:t xml:space="preserve"> 。</w:t>
      </w:r>
    </w:p>
    <w:p>
      <w:pPr>
        <w:autoSpaceDE w:val="0"/>
        <w:autoSpaceDN w:val="0"/>
        <w:adjustRightInd w:val="0"/>
        <w:spacing w:line="360" w:lineRule="auto"/>
        <w:ind w:firstLine="480" w:firstLineChars="200"/>
        <w:rPr>
          <w:rFonts w:ascii="宋体" w:hAnsi="宋体" w:eastAsia="宋体"/>
          <w:sz w:val="24"/>
        </w:rPr>
      </w:pPr>
      <w:r>
        <w:rPr>
          <w:rFonts w:hint="eastAsia" w:ascii="宋体" w:hAnsi="宋体" w:eastAsia="宋体"/>
          <w:sz w:val="24"/>
        </w:rPr>
        <w:t>（四）投标人综合得分＝资格及</w:t>
      </w:r>
      <w:r>
        <w:rPr>
          <w:rFonts w:hint="eastAsia" w:ascii="宋体" w:hAnsi="宋体" w:eastAsia="宋体"/>
          <w:bCs/>
          <w:sz w:val="24"/>
          <w:lang w:val="zh-CN"/>
        </w:rPr>
        <w:t>商务技术文件</w:t>
      </w:r>
      <w:r>
        <w:rPr>
          <w:rFonts w:hint="eastAsia" w:ascii="宋体" w:hAnsi="宋体" w:eastAsia="宋体"/>
          <w:sz w:val="24"/>
        </w:rPr>
        <w:t>得分＋投标报价得分。</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sz w:val="24"/>
        </w:rPr>
        <w:t>（五）</w:t>
      </w:r>
      <w:r>
        <w:rPr>
          <w:rFonts w:hint="eastAsia" w:ascii="宋体" w:hAnsi="宋体" w:eastAsia="宋体"/>
          <w:sz w:val="24"/>
          <w:lang w:val="zh-CN"/>
        </w:rPr>
        <w:t>政府采购政策及优惠：</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sz w:val="24"/>
          <w:lang w:val="zh-CN"/>
        </w:rPr>
        <w:t>（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小微企业声明函》、国家企业信用信息公示系统——小微企业名录”页面查询结果（查询时间为投标前一周内，并加盖单位公章。未提供的，均不给予价格扣除）等相关证明材料（评标委员会据此进行核查）、《产品适用政府采购政策情况表》（见附件），如投标人提供其他小微企业制造的货物，应同时提供制造商的《小微企业声明函（制造商）》和国家企业信用信息公示系统——小微企业名录”页面查询结果（查询时间为投标前一周内，并加盖单位公章。未提供的，均不给予价格扣除）等相关证明材料（评标委员会据此进行核查）；</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sz w:val="24"/>
          <w:lang w:val="zh-CN"/>
        </w:rPr>
        <w:t>（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sz w:val="24"/>
          <w:lang w:val="zh-CN"/>
        </w:rPr>
        <w:t>（3）残疾人福利性单位在参加政府采购活动时，应提供《残疾人福利性单位声明函》（见附件）和《产品适用政府采购政策情况表》（见附件），视同小型、微型企业，享受小微企业政府采购优惠政策。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firstLine="480" w:firstLineChars="200"/>
        <w:rPr>
          <w:rFonts w:ascii="宋体" w:hAnsi="宋体" w:eastAsia="宋体"/>
          <w:sz w:val="24"/>
          <w:lang w:val="zh-CN"/>
        </w:rPr>
      </w:pPr>
      <w:r>
        <w:rPr>
          <w:rFonts w:hint="eastAsia" w:ascii="宋体" w:hAnsi="宋体" w:eastAsia="宋体"/>
          <w:sz w:val="24"/>
          <w:lang w:val="zh-CN"/>
        </w:rPr>
        <w:t>具体优惠：对于小型微型</w:t>
      </w:r>
      <w:r>
        <w:rPr>
          <w:rFonts w:hint="eastAsia" w:ascii="宋体" w:hAnsi="宋体" w:eastAsia="宋体" w:cs="宋体"/>
          <w:sz w:val="24"/>
          <w:lang w:val="zh-CN"/>
        </w:rPr>
        <w:t>企业产品的价格给予</w:t>
      </w:r>
      <w:r>
        <w:rPr>
          <w:rFonts w:hint="eastAsia" w:ascii="宋体" w:hAnsi="宋体" w:eastAsia="宋体" w:cs="宋体"/>
          <w:b/>
          <w:sz w:val="24"/>
          <w:u w:val="single"/>
          <w:lang w:val="zh-CN"/>
        </w:rPr>
        <w:t>6%</w:t>
      </w:r>
      <w:r>
        <w:rPr>
          <w:rFonts w:hint="eastAsia" w:ascii="宋体" w:hAnsi="宋体" w:eastAsia="宋体" w:cs="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firstLine="472"/>
        <w:rPr>
          <w:rFonts w:ascii="宋体" w:hAnsi="宋体" w:eastAsia="宋体"/>
          <w:bCs/>
          <w:sz w:val="24"/>
          <w:shd w:val="clear" w:color="FFFFFF" w:fill="D9D9D9"/>
          <w:lang w:val="zh-CN"/>
        </w:rPr>
      </w:pPr>
      <w:r>
        <w:rPr>
          <w:rFonts w:hint="eastAsia" w:ascii="宋体" w:hAnsi="宋体" w:eastAsia="宋体"/>
          <w:sz w:val="24"/>
          <w:lang w:val="zh-CN"/>
        </w:rPr>
        <w:t>注：得分以系统计算为准，保留2位小数。</w:t>
      </w:r>
    </w:p>
    <w:p>
      <w:pPr>
        <w:autoSpaceDE w:val="0"/>
        <w:autoSpaceDN w:val="0"/>
        <w:adjustRightInd w:val="0"/>
        <w:spacing w:line="360" w:lineRule="auto"/>
        <w:ind w:right="85" w:firstLine="480" w:firstLineChars="200"/>
        <w:rPr>
          <w:rFonts w:ascii="宋体" w:hAnsi="宋体" w:eastAsia="宋体"/>
          <w:sz w:val="24"/>
          <w:lang w:val="zh-CN"/>
        </w:rPr>
      </w:pPr>
      <w:r>
        <w:rPr>
          <w:rFonts w:hint="eastAsia" w:ascii="宋体" w:hAnsi="宋体" w:eastAsia="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hAnsi="宋体" w:eastAsia="宋体"/>
          <w:sz w:val="24"/>
          <w:lang w:val="zh-CN"/>
        </w:rPr>
      </w:pPr>
      <w:r>
        <w:rPr>
          <w:rFonts w:hint="eastAsia" w:ascii="宋体" w:hAnsi="宋体" w:eastAsia="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hAnsi="宋体" w:eastAsia="宋体"/>
          <w:sz w:val="24"/>
          <w:lang w:val="zh-CN"/>
        </w:rPr>
      </w:pPr>
      <w:r>
        <w:rPr>
          <w:rFonts w:hint="eastAsia" w:ascii="宋体" w:hAnsi="宋体" w:eastAsia="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adjustRightInd w:val="0"/>
        <w:spacing w:line="360" w:lineRule="auto"/>
        <w:jc w:val="left"/>
        <w:rPr>
          <w:rFonts w:ascii="宋体" w:hAnsi="宋体" w:eastAsia="宋体"/>
          <w:kern w:val="0"/>
          <w:sz w:val="24"/>
        </w:rPr>
      </w:pPr>
      <w:r>
        <w:rPr>
          <w:rFonts w:hint="eastAsia" w:ascii="宋体" w:hAnsi="宋体" w:eastAsia="宋体"/>
          <w:kern w:val="0"/>
          <w:sz w:val="24"/>
        </w:rPr>
        <w:t>六、本次评分具体分值细化条款如下表：</w:t>
      </w:r>
    </w:p>
    <w:tbl>
      <w:tblPr>
        <w:tblStyle w:val="90"/>
        <w:tblW w:w="9405"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230"/>
        <w:gridCol w:w="651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5"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序号</w:t>
            </w:r>
          </w:p>
        </w:tc>
        <w:tc>
          <w:tcPr>
            <w:tcW w:w="123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评分项目</w:t>
            </w:r>
          </w:p>
        </w:tc>
        <w:tc>
          <w:tcPr>
            <w:tcW w:w="65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评分内容</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b/>
                <w:bCs/>
                <w:kern w:val="0"/>
                <w:sz w:val="24"/>
                <w:szCs w:val="24"/>
              </w:rPr>
            </w:pPr>
            <w:r>
              <w:rPr>
                <w:rFonts w:hint="eastAsia" w:ascii="宋体" w:hAnsi="宋体" w:eastAsia="宋体" w:cs="宋体"/>
                <w:b/>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30" w:type="dxa"/>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sz w:val="24"/>
                <w:szCs w:val="24"/>
              </w:rPr>
              <w:t>技术性能</w:t>
            </w:r>
          </w:p>
        </w:tc>
        <w:tc>
          <w:tcPr>
            <w:tcW w:w="65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sz w:val="24"/>
                <w:szCs w:val="24"/>
              </w:rPr>
              <w:t>根据投标产品的功能与技术实现是否完全满足招标文件要求，根据与招标文件技术指标偏离情况进行评分；存在负偏离或缺漏项作扣分处理(未提供需求清单参数要求的检测报告或证明文件的视为缺漏项)，每负偏离或缺漏一项扣1分，打</w:t>
            </w:r>
            <w:r>
              <w:rPr>
                <w:rFonts w:hint="eastAsia" w:ascii="宋体" w:hAnsi="宋体" w:eastAsia="宋体" w:cs="宋体"/>
                <w:kern w:val="0"/>
                <w:sz w:val="24"/>
                <w:szCs w:val="24"/>
              </w:rPr>
              <w:t>★</w:t>
            </w:r>
            <w:r>
              <w:rPr>
                <w:rFonts w:hint="eastAsia" w:ascii="宋体" w:hAnsi="宋体" w:eastAsia="宋体" w:cs="宋体"/>
                <w:sz w:val="24"/>
                <w:szCs w:val="24"/>
              </w:rPr>
              <w:t>的参数每负偏离或缺漏一项扣1.5分，扣完为止。无扣分的基本分为22分。</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0-22分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5" w:type="dxa"/>
            <w:tcBorders>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230"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所投产品主要生产厂商为工业信息安全应急服务支撑单位的得2分。</w:t>
            </w:r>
          </w:p>
        </w:tc>
        <w:tc>
          <w:tcPr>
            <w:tcW w:w="750"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5" w:type="dxa"/>
            <w:tcBorders>
              <w:top w:val="single" w:color="auto" w:sz="4" w:space="0"/>
              <w:left w:val="single" w:color="auto" w:sz="4" w:space="0"/>
              <w:right w:val="single" w:color="auto" w:sz="4" w:space="0"/>
            </w:tcBorders>
            <w:noWrap/>
            <w:vAlign w:val="center"/>
          </w:tcPr>
          <w:p>
            <w:pPr>
              <w:pStyle w:val="36"/>
              <w:spacing w:line="360" w:lineRule="auto"/>
              <w:jc w:val="center"/>
              <w:rPr>
                <w:rFonts w:ascii="宋体" w:hAnsi="宋体" w:eastAsia="宋体" w:cs="宋体"/>
                <w:kern w:val="0"/>
              </w:rPr>
            </w:pPr>
            <w:r>
              <w:rPr>
                <w:rFonts w:hint="eastAsia" w:ascii="宋体" w:hAnsi="宋体" w:eastAsia="宋体" w:cs="宋体"/>
                <w:kern w:val="0"/>
              </w:rPr>
              <w:t>3</w:t>
            </w:r>
          </w:p>
        </w:tc>
        <w:tc>
          <w:tcPr>
            <w:tcW w:w="1230" w:type="dxa"/>
            <w:vMerge w:val="restart"/>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eastAsia="宋体" w:cs="宋体"/>
                <w:sz w:val="24"/>
                <w:szCs w:val="24"/>
              </w:rPr>
            </w:pPr>
            <w:r>
              <w:rPr>
                <w:rFonts w:hint="eastAsia" w:ascii="宋体" w:hAnsi="宋体" w:eastAsia="宋体" w:cs="宋体"/>
                <w:sz w:val="24"/>
                <w:szCs w:val="24"/>
              </w:rPr>
              <w:t>项目实施方案</w:t>
            </w: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确保供应货物质量的设施及措施（0-5分）。有严密的质量监控措施和先进的质量检测设施的得3-5分，质量监控措施和质量检测设施不完善的，得0-2分，无质量控制措施的不得分。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15" w:type="dxa"/>
            <w:tcBorders>
              <w:left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230" w:type="dxa"/>
            <w:vMerge w:val="continue"/>
            <w:tcBorders>
              <w:left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安装、调试、验收的方案和措施（0-5分）。项目安装、调试、验收的方案和措施科学合理、安全严密得3-5分。方案措施欠佳的，得0-2分，方案措施存在明显缺陷的不得分。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15" w:type="dxa"/>
            <w:tcBorders>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230" w:type="dxa"/>
            <w:vMerge w:val="continue"/>
            <w:tcBorders>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kern w:val="0"/>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针对本项目的合理化建议及改进措施。（0-5分）。根据方案完整、措施得力程度进行打分。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6</w:t>
            </w:r>
          </w:p>
        </w:tc>
        <w:tc>
          <w:tcPr>
            <w:tcW w:w="1230" w:type="dxa"/>
            <w:vMerge w:val="restart"/>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企业实力</w:t>
            </w:r>
          </w:p>
        </w:tc>
        <w:tc>
          <w:tcPr>
            <w:tcW w:w="6510" w:type="dxa"/>
            <w:tcBorders>
              <w:top w:val="single" w:color="auto" w:sz="4" w:space="0"/>
              <w:left w:val="single" w:color="auto" w:sz="4" w:space="0"/>
              <w:bottom w:val="single" w:color="auto" w:sz="4" w:space="0"/>
              <w:right w:val="single" w:color="auto" w:sz="4" w:space="0"/>
            </w:tcBorders>
            <w:noWrap/>
            <w:vAlign w:val="center"/>
          </w:tcPr>
          <w:p>
            <w:pPr>
              <w:numPr>
                <w:ilvl w:val="0"/>
                <w:numId w:val="6"/>
              </w:numPr>
              <w:spacing w:line="360" w:lineRule="auto"/>
              <w:jc w:val="left"/>
              <w:rPr>
                <w:rFonts w:ascii="宋体" w:hAnsi="宋体" w:eastAsia="宋体" w:cs="宋体"/>
                <w:sz w:val="24"/>
                <w:szCs w:val="24"/>
              </w:rPr>
            </w:pPr>
            <w:r>
              <w:rPr>
                <w:rFonts w:hint="eastAsia" w:ascii="宋体" w:hAnsi="宋体" w:eastAsia="宋体" w:cs="宋体"/>
                <w:sz w:val="24"/>
                <w:szCs w:val="24"/>
              </w:rPr>
              <w:t>投标人具有完整有效的管理体系认证（ISO9001质量管理、ISO14001环境管理、ISO18001职业健康安全管理、ISOIEC27001信息安全管理）证书的得2分，缺一不得分。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b/>
                <w:sz w:val="24"/>
                <w:szCs w:val="24"/>
              </w:rPr>
            </w:pPr>
            <w:r>
              <w:rPr>
                <w:rFonts w:hint="eastAsia" w:ascii="宋体" w:hAnsi="宋体" w:eastAsia="宋体"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7</w:t>
            </w:r>
          </w:p>
        </w:tc>
        <w:tc>
          <w:tcPr>
            <w:tcW w:w="1230"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pStyle w:val="36"/>
              <w:spacing w:line="360" w:lineRule="auto"/>
              <w:rPr>
                <w:rFonts w:ascii="宋体" w:hAnsi="宋体" w:eastAsia="宋体" w:cs="宋体"/>
              </w:rPr>
            </w:pPr>
            <w:r>
              <w:rPr>
                <w:rFonts w:hint="eastAsia" w:ascii="宋体" w:hAnsi="宋体" w:eastAsia="宋体" w:cs="宋体"/>
              </w:rPr>
              <w:t>投标人具有浙江省安全技术防范行业资信等级一级的得2分，二级得1分。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8</w:t>
            </w:r>
          </w:p>
        </w:tc>
        <w:tc>
          <w:tcPr>
            <w:tcW w:w="1230"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pStyle w:val="36"/>
              <w:spacing w:line="360" w:lineRule="auto"/>
              <w:rPr>
                <w:rFonts w:ascii="宋体" w:hAnsi="宋体" w:eastAsia="宋体" w:cs="宋体"/>
              </w:rPr>
            </w:pPr>
            <w:r>
              <w:rPr>
                <w:rFonts w:hint="eastAsia" w:ascii="宋体" w:hAnsi="宋体" w:eastAsia="宋体" w:cs="宋体"/>
              </w:rPr>
              <w:t>投标人具有承装（修、试）电力设施许可证四级及以上的得2分。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9</w:t>
            </w:r>
          </w:p>
        </w:tc>
        <w:tc>
          <w:tcPr>
            <w:tcW w:w="1230"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项目人员情况</w:t>
            </w:r>
          </w:p>
        </w:tc>
        <w:tc>
          <w:tcPr>
            <w:tcW w:w="6510" w:type="dxa"/>
            <w:tcBorders>
              <w:top w:val="single" w:color="auto" w:sz="4" w:space="0"/>
              <w:left w:val="single" w:color="auto" w:sz="4" w:space="0"/>
              <w:bottom w:val="single" w:color="auto" w:sz="4" w:space="0"/>
              <w:right w:val="single" w:color="auto" w:sz="4" w:space="0"/>
            </w:tcBorders>
            <w:noWrap/>
            <w:vAlign w:val="center"/>
          </w:tcPr>
          <w:p>
            <w:pPr>
              <w:numPr>
                <w:ilvl w:val="0"/>
                <w:numId w:val="7"/>
              </w:numPr>
              <w:spacing w:line="360" w:lineRule="auto"/>
              <w:jc w:val="left"/>
              <w:rPr>
                <w:rFonts w:ascii="宋体" w:hAnsi="宋体" w:eastAsia="宋体" w:cs="宋体"/>
                <w:sz w:val="24"/>
                <w:szCs w:val="24"/>
              </w:rPr>
            </w:pPr>
            <w:r>
              <w:rPr>
                <w:rFonts w:hint="eastAsia" w:ascii="宋体" w:hAnsi="宋体" w:eastAsia="宋体" w:cs="宋体"/>
                <w:sz w:val="24"/>
                <w:szCs w:val="24"/>
              </w:rPr>
              <w:t>项目负责人同时具备通信与广电专业一级建造师证书和信息系统项目管理师证书的得3分，只具备其中一项证书的，得1分；</w:t>
            </w:r>
          </w:p>
          <w:p>
            <w:pPr>
              <w:numPr>
                <w:ilvl w:val="0"/>
                <w:numId w:val="7"/>
              </w:numPr>
              <w:spacing w:line="360" w:lineRule="auto"/>
              <w:jc w:val="left"/>
              <w:rPr>
                <w:rFonts w:ascii="宋体" w:hAnsi="宋体" w:eastAsia="宋体" w:cs="宋体"/>
                <w:sz w:val="24"/>
                <w:szCs w:val="24"/>
              </w:rPr>
            </w:pPr>
            <w:r>
              <w:rPr>
                <w:rFonts w:hint="eastAsia" w:ascii="宋体" w:hAnsi="宋体" w:eastAsia="宋体" w:cs="宋体"/>
                <w:sz w:val="24"/>
                <w:szCs w:val="24"/>
              </w:rPr>
              <w:t>本项目技术负责人具备通信工程师的，得1分；</w:t>
            </w:r>
          </w:p>
          <w:p>
            <w:pPr>
              <w:spacing w:line="360" w:lineRule="auto"/>
              <w:jc w:val="left"/>
              <w:rPr>
                <w:rFonts w:ascii="宋体" w:hAnsi="宋体" w:eastAsia="宋体" w:cs="宋体"/>
                <w:sz w:val="24"/>
                <w:szCs w:val="24"/>
              </w:rPr>
            </w:pPr>
            <w:r>
              <w:rPr>
                <w:rFonts w:hint="eastAsia" w:ascii="宋体" w:hAnsi="宋体" w:eastAsia="宋体" w:cs="宋体"/>
                <w:sz w:val="24"/>
                <w:szCs w:val="24"/>
              </w:rPr>
              <w:t>3、根据项目组成员，持有岗位证书的施工现场管理人员（施工员、质量员、安全员、材料员等）、经考核或培训合格的中级及以上技术人员等，根据上述人员的职业资格、专业齐全程度综合评定打分。最高3分。</w:t>
            </w:r>
          </w:p>
          <w:p>
            <w:pPr>
              <w:spacing w:line="360" w:lineRule="auto"/>
              <w:jc w:val="left"/>
              <w:rPr>
                <w:rFonts w:ascii="宋体" w:hAnsi="宋体" w:eastAsia="宋体" w:cs="宋体"/>
                <w:sz w:val="24"/>
                <w:szCs w:val="24"/>
              </w:rPr>
            </w:pPr>
            <w:r>
              <w:rPr>
                <w:rFonts w:hint="eastAsia" w:ascii="宋体" w:hAnsi="宋体" w:eastAsia="宋体" w:cs="宋体"/>
                <w:sz w:val="24"/>
                <w:szCs w:val="24"/>
              </w:rPr>
              <w:t>（提供上述人员在本单位至少6个月社保机构出具的社保证明，否则不得分。）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b/>
                <w:sz w:val="24"/>
                <w:szCs w:val="24"/>
              </w:rPr>
            </w:pPr>
            <w:r>
              <w:rPr>
                <w:rFonts w:hint="eastAsia" w:ascii="宋体" w:hAnsi="宋体" w:eastAsia="宋体" w:cs="宋体"/>
                <w:sz w:val="24"/>
                <w:szCs w:val="24"/>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10</w:t>
            </w:r>
          </w:p>
        </w:tc>
        <w:tc>
          <w:tcPr>
            <w:tcW w:w="1230"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类似项目业绩</w:t>
            </w: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投标人提供2016年1月1日以来类似项目案例，每提供一个类似业绩得1分，本项最高得4分（提供中标通知书原件和合同原件，否则不得分）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b/>
                <w:sz w:val="24"/>
                <w:szCs w:val="24"/>
              </w:rPr>
            </w:pPr>
            <w:r>
              <w:rPr>
                <w:rFonts w:hint="eastAsia" w:ascii="宋体" w:hAnsi="宋体" w:eastAsia="宋体" w:cs="宋体"/>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11</w:t>
            </w:r>
          </w:p>
        </w:tc>
        <w:tc>
          <w:tcPr>
            <w:tcW w:w="1230"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拟投入设备</w:t>
            </w: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保证项目施工进度及施工安全，投标人需配备本地车牌的登高作业车，车辆行驶证的车辆类型须有“非载货专项作业”字样，车辆需为投标单位自有，每提供一辆有效车辆得1分，最高得4分。（需提供车辆行驶证复印件、车辆实景照片）</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12</w:t>
            </w:r>
          </w:p>
        </w:tc>
        <w:tc>
          <w:tcPr>
            <w:tcW w:w="1230" w:type="dxa"/>
            <w:vMerge w:val="restart"/>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售后服务</w:t>
            </w: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宋体" w:hAnsi="宋体" w:eastAsia="宋体" w:cs="宋体"/>
                <w:sz w:val="24"/>
                <w:szCs w:val="24"/>
              </w:rPr>
            </w:pPr>
            <w:r>
              <w:rPr>
                <w:rFonts w:hint="eastAsia" w:ascii="宋体" w:hAnsi="宋体" w:eastAsia="宋体" w:cs="宋体"/>
                <w:sz w:val="24"/>
                <w:szCs w:val="24"/>
              </w:rPr>
              <w:t>根据投标人及产品主要生产厂商的售后服务网点情况、响应时间、应急处理能力及售后服务方案进行综合打分。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13</w:t>
            </w:r>
          </w:p>
        </w:tc>
        <w:tc>
          <w:tcPr>
            <w:tcW w:w="1230"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sz w:val="24"/>
                <w:szCs w:val="24"/>
              </w:rPr>
            </w:pPr>
            <w:r>
              <w:rPr>
                <w:rFonts w:hint="eastAsia" w:ascii="宋体" w:hAnsi="宋体" w:eastAsia="宋体" w:cs="宋体"/>
                <w:sz w:val="24"/>
                <w:szCs w:val="24"/>
              </w:rPr>
              <w:t>根据投标人的培训方案情况，培训方案应包括培训的时间、地点、目标、方式、内容、对象和措施，对方案的完整性、科学性、可行性进行综合评分。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15" w:type="dxa"/>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14</w:t>
            </w:r>
          </w:p>
        </w:tc>
        <w:tc>
          <w:tcPr>
            <w:tcW w:w="1230" w:type="dxa"/>
            <w:vMerge w:val="continue"/>
            <w:tcBorders>
              <w:left w:val="single" w:color="auto" w:sz="4" w:space="0"/>
              <w:right w:val="single" w:color="auto" w:sz="4" w:space="0"/>
            </w:tcBorders>
            <w:noWrap/>
            <w:vAlign w:val="center"/>
          </w:tcPr>
          <w:p>
            <w:pPr>
              <w:spacing w:line="360" w:lineRule="auto"/>
              <w:jc w:val="center"/>
              <w:rPr>
                <w:rFonts w:ascii="宋体" w:hAnsi="宋体" w:eastAsia="宋体" w:cs="宋体"/>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hAnsi="宋体" w:eastAsia="宋体" w:cs="宋体"/>
                <w:sz w:val="24"/>
                <w:szCs w:val="24"/>
              </w:rPr>
            </w:pPr>
            <w:r>
              <w:rPr>
                <w:rFonts w:hint="eastAsia" w:ascii="宋体" w:hAnsi="宋体" w:eastAsia="宋体"/>
                <w:sz w:val="24"/>
                <w:szCs w:val="24"/>
              </w:rPr>
              <w:t>提供其他优惠条件承诺、供应商特色服务体系及培训措施等综合评分。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915" w:type="dxa"/>
            <w:tcBorders>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p>
        </w:tc>
        <w:tc>
          <w:tcPr>
            <w:tcW w:w="1230" w:type="dxa"/>
            <w:tcBorders>
              <w:left w:val="single" w:color="auto" w:sz="4" w:space="0"/>
              <w:bottom w:val="single" w:color="auto" w:sz="4" w:space="0"/>
              <w:right w:val="single" w:color="auto" w:sz="4" w:space="0"/>
            </w:tcBorders>
            <w:noWrap/>
            <w:vAlign w:val="center"/>
          </w:tcPr>
          <w:p>
            <w:pPr>
              <w:spacing w:line="360" w:lineRule="auto"/>
              <w:rPr>
                <w:rFonts w:ascii="宋体" w:hAnsi="宋体" w:eastAsia="宋体" w:cs="宋体"/>
                <w:sz w:val="24"/>
                <w:szCs w:val="24"/>
              </w:rPr>
            </w:pPr>
          </w:p>
        </w:tc>
        <w:tc>
          <w:tcPr>
            <w:tcW w:w="651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sz w:val="24"/>
                <w:szCs w:val="24"/>
              </w:rPr>
            </w:pPr>
            <w:r>
              <w:rPr>
                <w:rFonts w:hint="eastAsia" w:ascii="宋体" w:hAnsi="宋体" w:eastAsia="宋体" w:cs="宋体"/>
                <w:b/>
                <w:bCs/>
                <w:sz w:val="24"/>
                <w:szCs w:val="24"/>
              </w:rPr>
              <w:t>技术资信总分</w:t>
            </w:r>
          </w:p>
        </w:tc>
        <w:tc>
          <w:tcPr>
            <w:tcW w:w="75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hAnsi="宋体" w:eastAsia="宋体" w:cs="宋体"/>
                <w:b/>
                <w:sz w:val="24"/>
                <w:szCs w:val="24"/>
              </w:rPr>
            </w:pPr>
            <w:r>
              <w:rPr>
                <w:rFonts w:hint="eastAsia" w:ascii="宋体" w:hAnsi="宋体" w:eastAsia="宋体" w:cs="宋体"/>
                <w:sz w:val="24"/>
                <w:szCs w:val="24"/>
              </w:rPr>
              <w:t>70</w:t>
            </w:r>
          </w:p>
        </w:tc>
      </w:tr>
    </w:tbl>
    <w:p>
      <w:pPr>
        <w:autoSpaceDE w:val="0"/>
        <w:autoSpaceDN w:val="0"/>
        <w:adjustRightInd w:val="0"/>
        <w:spacing w:line="360" w:lineRule="auto"/>
        <w:ind w:firstLine="360" w:firstLineChars="150"/>
        <w:jc w:val="left"/>
        <w:rPr>
          <w:rFonts w:ascii="宋体" w:hAnsi="宋体" w:eastAsia="宋体"/>
          <w:kern w:val="0"/>
          <w:sz w:val="24"/>
        </w:rPr>
      </w:pPr>
    </w:p>
    <w:p>
      <w:pPr>
        <w:autoSpaceDE w:val="0"/>
        <w:autoSpaceDN w:val="0"/>
        <w:adjustRightInd w:val="0"/>
        <w:spacing w:line="360" w:lineRule="auto"/>
        <w:ind w:firstLine="360" w:firstLineChars="150"/>
        <w:jc w:val="left"/>
        <w:rPr>
          <w:rFonts w:ascii="宋体" w:hAnsi="宋体" w:eastAsia="宋体"/>
          <w:kern w:val="0"/>
          <w:sz w:val="24"/>
        </w:rPr>
      </w:pPr>
    </w:p>
    <w:p>
      <w:pPr>
        <w:autoSpaceDE w:val="0"/>
        <w:autoSpaceDN w:val="0"/>
        <w:adjustRightInd w:val="0"/>
        <w:spacing w:line="360" w:lineRule="auto"/>
        <w:ind w:firstLine="360" w:firstLineChars="150"/>
        <w:jc w:val="left"/>
        <w:rPr>
          <w:rFonts w:ascii="宋体" w:hAnsi="宋体" w:eastAsia="宋体"/>
          <w:kern w:val="0"/>
          <w:sz w:val="24"/>
        </w:rPr>
      </w:pPr>
    </w:p>
    <w:p>
      <w:pPr>
        <w:pStyle w:val="36"/>
        <w:spacing w:line="360" w:lineRule="auto"/>
        <w:rPr>
          <w:rFonts w:ascii="宋体" w:hAnsi="宋体" w:eastAsia="宋体"/>
        </w:rPr>
      </w:pPr>
    </w:p>
    <w:p>
      <w:pPr>
        <w:pStyle w:val="37"/>
        <w:rPr>
          <w:rFonts w:ascii="宋体" w:hAnsi="宋体"/>
        </w:rPr>
      </w:pPr>
    </w:p>
    <w:p>
      <w:pPr>
        <w:rPr>
          <w:rFonts w:ascii="宋体" w:hAnsi="宋体" w:eastAsia="宋体"/>
        </w:rPr>
      </w:pPr>
    </w:p>
    <w:p>
      <w:pPr>
        <w:pStyle w:val="36"/>
        <w:rPr>
          <w:rFonts w:ascii="宋体" w:hAnsi="宋体" w:eastAsia="宋体"/>
        </w:rPr>
      </w:pPr>
    </w:p>
    <w:p>
      <w:pPr>
        <w:pStyle w:val="36"/>
        <w:spacing w:line="360" w:lineRule="auto"/>
        <w:rPr>
          <w:rFonts w:ascii="宋体" w:hAnsi="宋体" w:eastAsia="宋体"/>
          <w:kern w:val="0"/>
        </w:rPr>
      </w:pPr>
    </w:p>
    <w:p>
      <w:pPr>
        <w:pStyle w:val="37"/>
        <w:spacing w:line="360" w:lineRule="auto"/>
        <w:rPr>
          <w:rFonts w:ascii="宋体" w:hAnsi="宋体"/>
          <w:sz w:val="24"/>
        </w:rPr>
      </w:pPr>
    </w:p>
    <w:p>
      <w:pPr>
        <w:spacing w:line="360" w:lineRule="auto"/>
        <w:rPr>
          <w:rFonts w:ascii="宋体" w:hAnsi="宋体" w:eastAsia="宋体"/>
          <w:lang w:val="zh-CN"/>
        </w:rPr>
      </w:pPr>
    </w:p>
    <w:p>
      <w:pPr>
        <w:pStyle w:val="2"/>
        <w:rPr>
          <w:lang w:val="zh-CN"/>
        </w:rPr>
      </w:pPr>
    </w:p>
    <w:p>
      <w:pPr>
        <w:rPr>
          <w:lang w:val="zh-CN"/>
        </w:rPr>
      </w:pPr>
    </w:p>
    <w:p>
      <w:pPr>
        <w:pStyle w:val="88"/>
        <w:spacing w:after="0" w:line="360" w:lineRule="auto"/>
        <w:ind w:firstLine="240"/>
        <w:rPr>
          <w:rFonts w:ascii="宋体" w:hAnsi="宋体" w:eastAsia="宋体"/>
        </w:rPr>
      </w:pPr>
      <w:bookmarkStart w:id="0" w:name="_Hlk19705908"/>
    </w:p>
    <w:p>
      <w:pPr>
        <w:jc w:val="center"/>
        <w:rPr>
          <w:rFonts w:ascii="宋体" w:hAnsi="宋体" w:eastAsia="宋体" w:cs="宋体"/>
          <w:b/>
          <w:bCs/>
          <w:sz w:val="36"/>
          <w:szCs w:val="40"/>
        </w:rPr>
      </w:pPr>
      <w:r>
        <w:rPr>
          <w:rFonts w:hint="eastAsia" w:ascii="宋体" w:hAnsi="宋体" w:eastAsia="宋体" w:cs="宋体"/>
          <w:b/>
          <w:bCs/>
          <w:sz w:val="36"/>
          <w:szCs w:val="40"/>
        </w:rPr>
        <w:t>第四章 公开招标需求</w:t>
      </w:r>
    </w:p>
    <w:bookmarkEnd w:id="0"/>
    <w:p>
      <w:pPr>
        <w:pStyle w:val="4"/>
        <w:numPr>
          <w:ilvl w:val="0"/>
          <w:numId w:val="0"/>
        </w:numPr>
        <w:spacing w:before="0" w:after="0" w:line="360" w:lineRule="auto"/>
        <w:rPr>
          <w:rFonts w:ascii="宋体" w:hAnsi="宋体" w:eastAsia="宋体" w:cs="宋体"/>
          <w:sz w:val="24"/>
          <w:szCs w:val="24"/>
        </w:rPr>
      </w:pPr>
      <w:r>
        <w:rPr>
          <w:rFonts w:hint="eastAsia" w:ascii="宋体" w:hAnsi="宋体" w:eastAsia="宋体" w:cs="宋体"/>
          <w:sz w:val="24"/>
          <w:szCs w:val="24"/>
        </w:rPr>
        <w:t>一、招标需求</w:t>
      </w:r>
    </w:p>
    <w:p>
      <w:pPr>
        <w:pStyle w:val="5"/>
        <w:spacing w:before="0" w:after="0" w:line="360" w:lineRule="auto"/>
        <w:rPr>
          <w:rFonts w:ascii="宋体" w:hAnsi="宋体" w:eastAsia="宋体" w:cs="宋体"/>
          <w:sz w:val="24"/>
          <w:szCs w:val="24"/>
        </w:rPr>
      </w:pPr>
      <w:r>
        <w:rPr>
          <w:rFonts w:hint="eastAsia" w:ascii="宋体" w:hAnsi="宋体" w:eastAsia="宋体" w:cs="宋体"/>
          <w:sz w:val="24"/>
          <w:szCs w:val="24"/>
        </w:rPr>
        <w:t>项目概况</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随着黄岩城市管理工作标准的不断提升和市民群众对城市环境秩序和城市管理质量的要求越来越高，传统城市管理模式在发现问题、处置解决问题能力已暴露出明显不足。</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根据黄岩区城市建设实际需要，依托后续黄岩大数据系统建设资源和台州市大数据管理系统结合，借助现代信息技术，充分整合城市管理要素和资源，共享城市管理数据，促进业务协同，满足各部门之间协同管理的需求性、扩展性、维护性、从而增强数据共享、服务能力，为业务管理、领导决策及公众服务提供全面多层次的决策支持服务；创新城市管理理念与城市运作模式，形成高效互动的城市管理运作体系，全面提升城市管理公共服务能力。</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根据其它城市智慧城管建设的先进经验，传统城市管理模式中暴露出来的问题和不足，必须通过更快捷、更智能的手段来提升解决。智慧城管建设已成为趋势。</w:t>
      </w:r>
    </w:p>
    <w:p>
      <w:pPr>
        <w:pStyle w:val="5"/>
        <w:spacing w:before="0" w:after="0" w:line="360" w:lineRule="auto"/>
        <w:rPr>
          <w:rFonts w:ascii="宋体" w:hAnsi="宋体" w:eastAsia="宋体" w:cs="宋体"/>
          <w:sz w:val="24"/>
          <w:szCs w:val="24"/>
        </w:rPr>
      </w:pPr>
      <w:r>
        <w:rPr>
          <w:rFonts w:hint="eastAsia" w:ascii="宋体" w:hAnsi="宋体" w:eastAsia="宋体" w:cs="宋体"/>
          <w:sz w:val="24"/>
          <w:szCs w:val="24"/>
        </w:rPr>
        <w:t>采购内容</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（1）城管基础管理平台建设</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构建城管智能应用平台，为城管监督指挥中心管理人员和行业用户的可视化应用业务提供稳定、可靠、高效的运行支持，满足城市智慧管理、执法远程监管、动态数据支撑应急决策等要求。具体包含市政智能分析应用以及物联监管平台应用功能模块。</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（2）城市违章智能分析系统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通过自学习训练自行生成逻辑关系式或算法，对场景内目标进行自动识别，通过视频自动识别发现违章行为。系统以综合管理平台为载体，通过深度学习分析服务器和违停事件服务器对视频录像进行解析。</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前端设备系统包含智慧音柱、城市红外球机/筒机、积水检测摄像机等视频感知设备。</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传输系统主要由视频VPN专网连通，保证网络的安全性。</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后端分析系统为智能城管应用一体机，其具备智能违章分析系统，采用丰富的算法对视频流进行智能分析，可轮巡的方式分析摄像机上传的视频信息。</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实现对游摊小贩、店外经营、乱堆物料、占道经营、非机动车乱停放、违规户外广告、打包垃圾、经营撑伞、垃圾箱满溢、暴露垃圾、沿街晾挂等54种不规范现象进行监测并联动报警抓拍。</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（3）动态立体执法系统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主要分为智慧感知子系统和现场执法监管子系统。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智慧感知子系统：基于智慧城管平台和部件监测应用组件，系统将市政井盖等部件设施通过物联传感器的方式进行规范化管理，避免人为的偷盗和道路井盖损坏而得不到及时的发现，导致严重的安全隐患等。通过井盖信息化管理可以及时通过预警主动发现井盖问题，并及时高效进行处置，形成闭环的业务流程。</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社区智能部件组件将社区的烟感和燃气进行检测，管理社区高层消防相关的事件。</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现场执法监管子系统：基于临时布控球设备实现，用户可以携带临时布控球在道路边、执法现场等位置使用，通过布控球的高清采集、智能识别、无线传输等技术，为用户快速构建起智能的临时高清图像采集、分析、交互系统，可以帮助用户更直观、更智能、更持续的掌握执法现场情况。</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（4）社区信息发布系统</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在社区的180个位置安装LCD宣传屏，采用多媒体信息发布系统显示党政建设、道德文化等内容。</w:t>
      </w:r>
    </w:p>
    <w:p>
      <w:pPr>
        <w:pStyle w:val="2"/>
        <w:spacing w:line="360" w:lineRule="auto"/>
        <w:rPr>
          <w:rFonts w:ascii="宋体" w:hAnsi="宋体" w:eastAsia="宋体" w:cs="宋体"/>
          <w:kern w:val="0"/>
          <w:sz w:val="24"/>
          <w:szCs w:val="24"/>
        </w:rPr>
      </w:pPr>
      <w:r>
        <w:rPr>
          <w:rFonts w:hint="eastAsia" w:ascii="宋体" w:hAnsi="宋体" w:eastAsia="宋体" w:cs="宋体"/>
          <w:kern w:val="0"/>
          <w:sz w:val="24"/>
          <w:szCs w:val="24"/>
        </w:rPr>
        <w:t>1.3项目建设周期</w:t>
      </w:r>
    </w:p>
    <w:p>
      <w:pPr>
        <w:spacing w:line="360" w:lineRule="auto"/>
        <w:ind w:firstLine="480" w:firstLineChars="200"/>
        <w:rPr>
          <w:rFonts w:ascii="宋体" w:hAnsi="宋体" w:eastAsia="宋体" w:cs="宋体"/>
          <w:sz w:val="24"/>
          <w:szCs w:val="28"/>
        </w:rPr>
      </w:pPr>
      <w:r>
        <w:rPr>
          <w:rFonts w:hint="eastAsia" w:ascii="宋体" w:hAnsi="宋体" w:eastAsia="宋体" w:cs="宋体"/>
          <w:sz w:val="24"/>
          <w:szCs w:val="28"/>
        </w:rPr>
        <w:t>计划建设周期为8个月，试运行3个月。</w:t>
      </w:r>
    </w:p>
    <w:p>
      <w:pPr>
        <w:pStyle w:val="4"/>
        <w:numPr>
          <w:ilvl w:val="0"/>
          <w:numId w:val="0"/>
        </w:numPr>
        <w:spacing w:before="0" w:after="0" w:line="360" w:lineRule="auto"/>
        <w:rPr>
          <w:rFonts w:ascii="宋体" w:hAnsi="宋体" w:eastAsia="宋体" w:cs="宋体"/>
          <w:kern w:val="0"/>
          <w:sz w:val="24"/>
          <w:szCs w:val="24"/>
        </w:rPr>
      </w:pPr>
      <w:r>
        <w:rPr>
          <w:rFonts w:hint="eastAsia" w:ascii="宋体" w:hAnsi="宋体" w:eastAsia="宋体" w:cs="宋体"/>
          <w:kern w:val="0"/>
          <w:sz w:val="24"/>
          <w:szCs w:val="24"/>
        </w:rPr>
        <w:t>二、招标需求清单表</w:t>
      </w:r>
    </w:p>
    <w:tbl>
      <w:tblPr>
        <w:tblStyle w:val="90"/>
        <w:tblW w:w="9036" w:type="dxa"/>
        <w:tblInd w:w="0" w:type="dxa"/>
        <w:shd w:val="clear" w:color="auto" w:fill="FFFFFF"/>
        <w:tblLayout w:type="fixed"/>
        <w:tblCellMar>
          <w:top w:w="0" w:type="dxa"/>
          <w:left w:w="0" w:type="dxa"/>
          <w:bottom w:w="0" w:type="dxa"/>
          <w:right w:w="0" w:type="dxa"/>
        </w:tblCellMar>
      </w:tblPr>
      <w:tblGrid>
        <w:gridCol w:w="583"/>
        <w:gridCol w:w="703"/>
        <w:gridCol w:w="1045"/>
        <w:gridCol w:w="5359"/>
        <w:gridCol w:w="714"/>
        <w:gridCol w:w="632"/>
      </w:tblGrid>
      <w:tr>
        <w:tblPrEx>
          <w:shd w:val="clear" w:color="auto" w:fill="FFFFFF"/>
          <w:tblCellMar>
            <w:top w:w="0" w:type="dxa"/>
            <w:left w:w="0" w:type="dxa"/>
            <w:bottom w:w="0" w:type="dxa"/>
            <w:right w:w="0"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序号</w:t>
            </w:r>
          </w:p>
        </w:tc>
        <w:tc>
          <w:tcPr>
            <w:tcW w:w="70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系统</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产品名称</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技术参数</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单位</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数量</w:t>
            </w:r>
          </w:p>
        </w:tc>
      </w:tr>
      <w:tr>
        <w:tblPrEx>
          <w:tblCellMar>
            <w:top w:w="0" w:type="dxa"/>
            <w:left w:w="0" w:type="dxa"/>
            <w:bottom w:w="0" w:type="dxa"/>
            <w:right w:w="0" w:type="dxa"/>
          </w:tblCellMar>
        </w:tblPrEx>
        <w:trPr>
          <w:trHeight w:val="90" w:hRule="atLeast"/>
        </w:trPr>
        <w:tc>
          <w:tcPr>
            <w:tcW w:w="9036"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（一）</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城市违章智能分析系统</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智慧声柱</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sz w:val="24"/>
                <w:szCs w:val="24"/>
              </w:rPr>
            </w:pPr>
            <w:r>
              <w:rPr>
                <w:rFonts w:hint="eastAsia" w:ascii="宋体" w:hAnsi="宋体" w:eastAsia="宋体" w:cs="宋体"/>
                <w:kern w:val="0"/>
                <w:sz w:val="24"/>
                <w:szCs w:val="24"/>
              </w:rPr>
              <w:t>线性音频输入,可以播放外部音源。</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支持多通道接收处理功能。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内置3M音频存储空间，可以通过外置USB接口擦除拷贝6首音乐，通过拨码开关选择预设音乐信号，通过触发播放预设语音节目。</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内部功放具备过热、过压、短路等保护功能。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输出音量可调节。</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高保真度音箱功放，内置D类数字功放，效率高。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安装方式简便易捷。</w:t>
            </w:r>
            <w:r>
              <w:rPr>
                <w:rFonts w:hint="eastAsia" w:ascii="宋体" w:hAnsi="宋体" w:eastAsia="宋体" w:cs="宋体"/>
                <w:kern w:val="0"/>
                <w:sz w:val="24"/>
                <w:szCs w:val="24"/>
              </w:rPr>
              <w:br w:type="textWrapping"/>
            </w:r>
            <w:r>
              <w:rPr>
                <w:rFonts w:hint="eastAsia" w:ascii="宋体" w:hAnsi="宋体" w:eastAsia="宋体" w:cs="宋体"/>
                <w:kern w:val="0"/>
                <w:sz w:val="24"/>
                <w:szCs w:val="24"/>
              </w:rPr>
              <w:t>DC12V直流电工作。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额定功率:20W/4Ω</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灵敏度:90dB±2dB</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频率响应:100Hz～18KHz</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输入电压:DC10V-15V/2A</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防护等级:IP66</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传输线缆:USB公头；2芯音频输入口；2芯报警开关量；圆口电源线</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尺寸:385mm*180mm*120mm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使用温度:-15℃~55℃</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重量:净重3.02kg</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预录语音：</w:t>
            </w:r>
            <w:r>
              <w:rPr>
                <w:rFonts w:hint="eastAsia" w:ascii="宋体" w:hAnsi="宋体" w:eastAsia="宋体" w:cs="宋体"/>
                <w:kern w:val="0"/>
                <w:sz w:val="24"/>
                <w:szCs w:val="24"/>
              </w:rPr>
              <w:br w:type="textWrapping"/>
            </w:r>
            <w:r>
              <w:rPr>
                <w:rFonts w:hint="eastAsia" w:ascii="宋体" w:hAnsi="宋体" w:eastAsia="宋体" w:cs="宋体"/>
                <w:kern w:val="0"/>
                <w:sz w:val="24"/>
                <w:szCs w:val="24"/>
              </w:rPr>
              <w:t>1、你好，垃圾请分类入桶（女声）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2、观赏草坪，请勿踩踏（女声）</w:t>
            </w:r>
            <w:r>
              <w:rPr>
                <w:rFonts w:hint="eastAsia" w:ascii="宋体" w:hAnsi="宋体" w:eastAsia="宋体" w:cs="宋体"/>
                <w:kern w:val="0"/>
                <w:sz w:val="24"/>
                <w:szCs w:val="24"/>
              </w:rPr>
              <w:br w:type="textWrapping"/>
            </w:r>
            <w:r>
              <w:rPr>
                <w:rFonts w:hint="eastAsia" w:ascii="宋体" w:hAnsi="宋体" w:eastAsia="宋体" w:cs="宋体"/>
                <w:kern w:val="0"/>
                <w:sz w:val="24"/>
                <w:szCs w:val="24"/>
              </w:rPr>
              <w:t>3、机动车道，行人请勿进入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4、进入施工现场，请戴好安全帽，注意安全</w:t>
            </w:r>
            <w:r>
              <w:rPr>
                <w:rFonts w:hint="eastAsia" w:ascii="宋体" w:hAnsi="宋体" w:eastAsia="宋体" w:cs="宋体"/>
                <w:kern w:val="0"/>
                <w:sz w:val="24"/>
                <w:szCs w:val="24"/>
              </w:rPr>
              <w:br w:type="textWrapping"/>
            </w:r>
            <w:r>
              <w:rPr>
                <w:rFonts w:hint="eastAsia" w:ascii="宋体" w:hAnsi="宋体" w:eastAsia="宋体" w:cs="宋体"/>
                <w:kern w:val="0"/>
                <w:sz w:val="24"/>
                <w:szCs w:val="24"/>
              </w:rPr>
              <w:t>5、警戒区域，请尽快离开</w:t>
            </w:r>
            <w:r>
              <w:rPr>
                <w:rFonts w:hint="eastAsia" w:ascii="宋体" w:hAnsi="宋体" w:eastAsia="宋体" w:cs="宋体"/>
                <w:kern w:val="0"/>
                <w:sz w:val="24"/>
                <w:szCs w:val="24"/>
              </w:rPr>
              <w:br w:type="textWrapping"/>
            </w:r>
            <w:r>
              <w:rPr>
                <w:rFonts w:hint="eastAsia" w:ascii="宋体" w:hAnsi="宋体" w:eastAsia="宋体" w:cs="宋体"/>
                <w:kern w:val="0"/>
                <w:sz w:val="24"/>
                <w:szCs w:val="24"/>
              </w:rPr>
              <w:t>6、您已进入监控区域，你的行为将被实时记录，请注意言行举止。</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200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室外超五类网线</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室外超5类网线,Cat5e非屏蔽双绞线,24AWG,工作温度为-20~60℃</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标准：符合ISO/IEC 11801、TIA-568-C.2、GB/T 18015.5要求,所用材料符合RoHS要求,性能指标优于现行超5类线缆100MHz标准；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标准装箱长度:305m±1.5m；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芯线规格:24AWG,无氧铜；</w:t>
            </w:r>
            <w:r>
              <w:rPr>
                <w:rFonts w:hint="eastAsia" w:ascii="宋体" w:hAnsi="宋体" w:eastAsia="宋体" w:cs="宋体"/>
                <w:kern w:val="0"/>
                <w:sz w:val="24"/>
                <w:szCs w:val="24"/>
              </w:rPr>
              <w:br w:type="textWrapping"/>
            </w:r>
            <w:r>
              <w:rPr>
                <w:rFonts w:hint="eastAsia" w:ascii="宋体" w:hAnsi="宋体" w:eastAsia="宋体" w:cs="宋体"/>
                <w:kern w:val="0"/>
                <w:sz w:val="24"/>
                <w:szCs w:val="24"/>
              </w:rPr>
              <w:t>线缆结构：4对8芯双绞线,每芯均有颜色区分,外皮印有厂商标识及电缆编码，有撕裂绳</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箱</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红外球机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200万像素星光级8寸红外网络高清高速智能球机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道路监控：支持车辆检测(支持车牌识别,车型/车身颜色/车牌颜色识别)和混行检测，多场景巡航检测、云存储服务功能</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Smart事件：越界侦测,区域入侵侦测,进入/离开区域侦测等智能侦测功能</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可根据网络状态，通过NPQ协议智能调整分辨率和码率，保证第三码流的流畅预览</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图像传感器:1/1.8＂ progressive scan CMOS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最低照度:彩色：0.0005Lux @ (F1.5，AGC ON)；黑白：0.0001Lux @(F1.5，AGC ON) ；0 Lux with IR</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分辨率及帧率:主码流 50Hz:50fps(1920×1080) ;60Hz:60fps(1920×1080)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视频压缩:H.265/H.264/MJPEG</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红外照射距离:200米</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焦距:5.9-188.8mm，32倍光学变倍</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摄像机宽动态范围不小于120dB（以公安部检验报告为准）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Smart图像增强:透雾、强光抑制、电子防抖、Smart IR</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水平及垂直范围:水平360°；垂直-20°-90°（自动翻转）</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水平速度:水平键控速度：0.1°-210°/s,速度可设;水平预置点速度：280°/s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垂直速度:垂直键控速度：0.1°-150°/s,速度可设;垂直预置点速度：250°/s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★设备运动结束静止时，其水平和垂直角度方向受到外力作用发生偏移时，能够检测角度改变并产生报警信息，报警信息可在OSD上叠加。（以公安部检验报告为准）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★设备具备偏移自动校正功能。设备运动结束静止时，其水平和垂直角度方向受到外力作用发生偏移时，水平和垂直角度方向均可以自动恢复到偏移前的位置。（以公安部检验报告为准）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电源接口:AC24V±25%、具有RS485控制接口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网络接口:RJ45网口，自适应10M/100M网络数据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音频输入/输出:1路音频输入；1路音频输出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报警输入/输出:7路报警输入；2路报警输出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SD卡接口:内置Micro SD卡插槽；</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防护等级:IP67</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110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4</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筒机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200万 1/1.8"星光级CMOS ICR日夜型筒型网络摄像机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最低照度:彩色:0.0005 Lux @ (F1.2, AGC ON);黑白:0.0001 Lux @ (F1.2, AGC ON);0 Lux with IR</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镜头:2.8-12mm F1.4，水平视场角 90.1°~31°;电动镜头</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宽动态范围:120dB</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视频压缩标准:H.265/H.264 / MJPEG</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最大图像尺寸:1920×1080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★需支持本地SD卡存储，最大支持256G，并支持存储卡损坏程度显示,支持对存储卡进行读写锁定，锁定后的存储卡在移动终端需要密码才能访问。（公安部型式检验报告证明）</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通讯接口:1 个RJ45 10M / 100M /1000M自适应以太网口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视频输出:1Vp-p Composite Output(75Ω/BNC)</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音频接口:1对音频输入(Line in)/输出接口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报警输入:1路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报警输出:1路(报警输出最大支持AC/DC 24V 1A Max)</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通讯接口:1 个RS485接口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电源供应:DC12V±15% / PoE(802.3at)</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防护等级:IP67，红外距离:20-50米；</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54</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高空抛物相机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400万 1/1.8"  筒型高空抛物摄像机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专用于高空抛物监控场景，F1.0恒定大光圈变焦镜头设计，玻璃镜头，强化强光抑制，有效解决逆光、反射光和杂光等问题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支持镜头玻璃加热，通过智能感知芯片，感应玻璃温度，自动加热，解决玻璃表面起雾问题;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全金属外壳，增大散热面积，无惧酷暑;</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加热模块: 支持镜头玻璃加热，通过智能感知芯片，感应玻璃温度，自动加热，解决玻璃表面起雾问题;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最低照度: 彩色：0.0005 Lux @（F1.0，AGC ON）</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摄像机宽动态范围不小于120dB（以公安部检验报告为准）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焦距&amp;视场角: （变焦）3.3~9 mm @F1.0，水平视场角：92.3°~48°，垂直视场角：48.4°~27°，对角线视场角：112.2°~55°</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最大图像尺寸: 2688 × 1520,视频压缩标准: H.265/H.264/MJPEG;</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网络存储: 支持TF卡，最大256GB，断网本地存储及断网续传；</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网络: 1个RJ45 10 M/100 M自适应以太网口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供电方式: DC：12 V ± 20%；PoE；防护: IP67</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46</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6</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TF卡</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TLC晶元，擦写次数500次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标称容量64GB</w:t>
            </w:r>
            <w:r>
              <w:rPr>
                <w:rFonts w:hint="eastAsia" w:ascii="宋体" w:hAnsi="宋体" w:eastAsia="宋体" w:cs="宋体"/>
                <w:kern w:val="0"/>
                <w:sz w:val="24"/>
                <w:szCs w:val="24"/>
              </w:rPr>
              <w:br w:type="textWrapping"/>
            </w:r>
            <w:r>
              <w:rPr>
                <w:rFonts w:hint="eastAsia" w:ascii="宋体" w:hAnsi="宋体" w:eastAsia="宋体" w:cs="宋体"/>
                <w:kern w:val="0"/>
                <w:sz w:val="24"/>
                <w:szCs w:val="24"/>
              </w:rPr>
              <w:t>Class10（读95MB/s，写24MB/s）</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尺寸：0.59” x 0.43” x 0.04”</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工作温度：0 ℃～70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存储温度：-25 ℃～85 ℃</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张</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220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7</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32路录像机(含硬盘)</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硬件规格：2U标准机架式，2个HDMI，2个VGA,HDMI+VGA组内同源</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8盘位，内置8块6T盘，2个千兆网口，2个USB2.0接口、1个USB3.0接口，1个eSATA接口，支持RAID0、1、5、10，支持全局热备盘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报警IO：16进4出；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软件性能：输入带宽：320M，32路H.264、H.265混合接入</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最大支持16×1080P解码，支持H.265、H.264解码</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8</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积水检测摄像机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200万像素水尺读取智能球机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★内置水尺读取智能算法，具备水尺数据读取功能可读取水尺水位高度信息（以公安部型式检验报告为准）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实时水位雨量数据可直接叠加在视频画面上，查看更直观；</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★具备水位告警功能，可设置水位偏低告警值和水位偏高告警值（以公安部型式检验报告为准）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利用球形摄像机自动转动巡航的特性，支持矮桩式水尺自动水位识别，支持最多20个场景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实时水位雨量数据上报符合《SL 651-2014 水文监测数据通信规约》的要求</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水尺测量距离≤50m，测量范围0~20m，分辨力1cm，检测精度±2cm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支持智能多用途：支持人脸智能检测、跟踪、抓拍，支持区域入侵侦测等侦测功能，支持车辆检测(车牌/车型/车身颜色/车牌颜色识别)功能；</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★具备水位信息对比功能，可通过折线图的方式，将前天、昨天和当天的水位信息以不同颜色绘制在同一个表格中，可根据表格比对相同时间段的水位差异（以公安部型式检验报告为准）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可根据网络状态，通过NPQ协议智能调整分辨率和码率，保证第三码流的流畅预览</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图像传感器:1/2.8＂ progressive scan CMOS，双sensor架构</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最低照度:彩色：0.0004Lux @ (F1.5，AGC ON)；黑白：0.0001Lux @(F1.5，AGC ON) ；0 Lux with IR</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分辨率及帧率:主码流 :50Hz: 25fps (1920×1080) ,60Hz: 30fps(1920×1080)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视频压缩:H.265/H.264/MJPEG</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红外照射距离:200米,焦距:4.8-120mm，25倍光学;</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Smart图像增强:120dB超宽动态、光学透雾、强光抑制、电子防抖、Smart IR</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水平及垂直范围:水平360°；垂直-20°-90°（自动翻转）</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水平速度:水平键控速度：0.1°-210°/s,速度可设;水平预置点速度：280°/s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垂直速度:垂直键控速度：0.1°-150°/s,速度可设;垂直预置点速度：250°/s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电源接口:AC24V±25%，网络接口:RJ45网口，自适应10M/100M网络数据</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音频输入/输出:1路音频输入；1路音频输出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报警输入/输出:7路报警输入；2路报警输出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模拟视频输出:BNC头，具有RS485控制接口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SD卡接口:内置Micro SD卡插槽；防护等级:IP67，支持雨刷功能；</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9</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水尺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双面不锈钢水尺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颜色:白底黑字+黄底黑字（双面）</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材质:SUS 304</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尺寸:1000mm×80mm×1mm</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重量:634 g</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10</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移动全景车载取证系统</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包含配件：1台全景取证主机（内置北斗&amp;GPS、1T硬盘、4G全网通模块）、1台全景云台、1个7寸触摸高清屏、1个手控器、1个三防PAD</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视频通道：全景云台3路（2路前后180°拼接后的图像和1路云台摄像机）+4路IPC相机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全景云台支持开机自检，垂直180度、水平360度转动，支持设置和调用预制位，支持SD卡接入，支持360度全景预览；</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存储容量（最大支持2块2.5寸硬盘）；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支持双硬盘抽取式安装方式，自带USB3.0接口，风扇，内置减震机构。（以公安部型式检验报告为准）标配1T硬盘。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通信模块：4G全网通；定位模块：内置GPS和北斗双模；</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WIFI模块：支持2.4G WiFi；电源输入：DC+8V～+36V；</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云台参数：全景：6个摄像头前后两画面各覆盖180°，单镜头像素：2688*1520，拼接分辨率为7256*1520；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机芯：200万像素，最大分辨率1920x1080，36倍光学变倍；</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显示屏：标配7寸LED显示屏，分辨率1280X800 RGB，支持触摸屏操作；</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三防平板：Android操作系统，具备视音频编解码、4G、WIFI无线网络传输、卫星定位等功能；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手控器可对前端云台摄像机进行方向、变倍、变焦、灯光、雨刷等控制；手控器具备20个按键，具有一键录像、录像回放、设置并调取预置位等功能；手控器具有控制摇杆，摇杆上按键具有一键抓图功能（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在天气晴朗无雾，好牌无遮挡、无污损条件下进行测试，白天测试时的环境光照度不低于200lx，晚上不高于50lx。白天和晚上各测试50次，白天捕获次数应不少于49次，晚上捕获次数应不少于45次.图片模式应符合《GA/T832-2014道路交通安全违法行为图像取证技术规范》中模式一和模式四的相关规定。（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记录发生时间、地点等，在所有视（音）频通道处于满负荷记录的状态下，进行检索及回放操作时，应均能正常运行，且不丢帧；应提供便捷的检索（日期、通道、记录模式等）和回放（正常速度、快进、快退、慢进、单帧进、暂停、单路全屏等）的方式;</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11</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车载安装支架</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根据车型定制</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12</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物联网卡2年费用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按套餐每月15元（含5G流量套餐）进行核算</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张</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13</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kern w:val="0"/>
                <w:sz w:val="24"/>
                <w:szCs w:val="24"/>
              </w:rPr>
              <w:t>T型立杆</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kern w:val="0"/>
                <w:sz w:val="24"/>
                <w:szCs w:val="24"/>
              </w:rPr>
            </w:pPr>
            <w:r>
              <w:rPr>
                <w:rFonts w:hint="eastAsia" w:ascii="宋体" w:hAnsi="宋体" w:eastAsia="宋体" w:cs="宋体"/>
                <w:kern w:val="0"/>
                <w:sz w:val="24"/>
                <w:szCs w:val="24"/>
              </w:rPr>
              <w:t>高度3米，横臂1米T型杆，全杆镀锌</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根</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190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14</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立杆基础</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eastAsia="宋体" w:cs="宋体"/>
                <w:kern w:val="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190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15</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借杆</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1.5米借杆，厚度3.5mm，全杆镀锌</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根</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180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16</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挂箱</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450*350*250镀锌板挂箱</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420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17</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其他辅材</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软管、PVC管、波纹管、钢扎带、标签等等</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项</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377" w:hRule="atLeast"/>
        </w:trPr>
        <w:tc>
          <w:tcPr>
            <w:tcW w:w="9036"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（二）</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动态立体执法系统</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无线应急布控球</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包含：布控球主机、电池（可拆卸）、220V电源适配器、10芯航插转接线、定位天线；</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传感器：200W像素，1/2.8" Progressive Scan CMOS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最小照度：彩色：0.05Lux @ (F1.6，AGC ON)，黑白：0.01Lux @(F1.6，AGC ON)</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焦距：4.5-135mm</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电子快门：1/1秒 ~ 1/30,000秒</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★支持自动白平衡功能，当使用环境实际色温在2800K ~ 10000K范围内变化时，摄像机应能自动调整白平衡，使输出图像准确重现出观察场景的实际色彩（公安部型式检验报告证明）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★具有电子防抖功能，能通过浏览器设置电子防抖功能开启/关闭（公安部型式检验报告证明）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内置双拾音器，具备降噪功能；内置麦克风；（公安部型式检验报告证明）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变倍：光学变倍30倍，数字变倍16倍</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水平旋转角度：360°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垂直旋转角度：-15°~90°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存储：支持双SD卡存储，单卡最大支持128GB</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网络：全网通，支持双SIM卡</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定位：支持GPS/北斗双模定位</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蓝牙：BT4.0</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支持2.4G/5G，可通过WiFi接入无线网络，也可将自身设置为WiFi热点，支持通过手机或PAD直连访问操作。（公安部型式检验报告证明）</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在天气晴朗无雾，号牌无遮挡，无污损的条件进行测试，白天测试时的环境光照度不低于200lx。车牌白天识别准确率≥99%（含新能源车牌）。（公安部型式检验报告证明）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视频编码：H.264、H.265</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智能应用：支持人脸抓拍、智能跟踪、移动布控</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防护等级：IP66</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物联网卡2年费用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按套餐每月66元（含30G流量套餐）进行核算　</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张</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8</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智能烟感</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NB-IoT烟感探测器（全网通版）；探测火灾发生时产生的烟雾并及时发出报警信号，并且可以将报警信息通过NB-IOT直接上传到中心平台；监视面积：20m²；安装方式：吸顶；输出形式：声光/NB传送报警（可选择）；</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频段：850MHz/900MHz；卡：NB-IoT专用SIM卡；上报状态：当前触发状态、心态状态、电池电量；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尺寸：Φ109mm*51mm</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4</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燃气报警器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kern w:val="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智能井盖</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eastAsia="宋体" w:cs="宋体"/>
                <w:kern w:val="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个</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6</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物联网卡2年费用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按套餐每月5元（含200M流量套餐）进行核算　　</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张</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25</w:t>
            </w:r>
          </w:p>
        </w:tc>
      </w:tr>
      <w:tr>
        <w:tblPrEx>
          <w:tblCellMar>
            <w:top w:w="0" w:type="dxa"/>
            <w:left w:w="0" w:type="dxa"/>
            <w:bottom w:w="0" w:type="dxa"/>
            <w:right w:w="0" w:type="dxa"/>
          </w:tblCellMar>
        </w:tblPrEx>
        <w:trPr>
          <w:trHeight w:val="355" w:hRule="atLeast"/>
        </w:trPr>
        <w:tc>
          <w:tcPr>
            <w:tcW w:w="9036"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（三）</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70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社区信息发布系统</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通用壁挂信息发布屏（22寸）</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显示参数：21.5 inch，1920×1080@60Hz，亮度≥250cd/m2</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支持蓝牙4.0，系统：Android 6.0.1，CPU：Cortex-A17，4核，主频1.8 GHz</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存储参数：内存2G，存储8G，网络：有线、无线WIFI</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接口：LAN网口*1,USB*2，AUDIO IN*1，AUDIO OUT*1，TF卡接口*1</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出货自带壁挂支架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系统支持基于TCP/IP网络结构下，B/S+C/S的混合结构的系统，控制连接显示设备，可以脱机独立工作以及联机在线工作，在服务器瘫痪或网络断开的情况下，不影响媒体显示端的播放和显示。（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支持素材列表视图（可视化窗口）显示和列表显示，支持素材模糊搜索，或者按照查询条件精确搜索（提供首页具有CANS,CAL,CMA标识章的第三方权威机构检测报告复印件）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支持窗口大小/坐标自定义设置，支持窗口对齐，窗口自动吸附，支持节目窗口按实际尺寸显示和窗口尺寸显示；支持在线文本编辑；支持窗口锁定/解锁、窗口隐藏/显示 、窗口置顶/置底；支持实时预览节目制作效果，可视化显示。（提供首页具有CANS,CAL,CMA标识章的第三方权威机构检测报告复印件）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支持节目自定义分辨率，横/竖屏转换，节目支持最大32个页面，单个页面最多包含16个窗口；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新建节目,修改节目(名称、分辨率、属性、描述、窗口),删除节目,复制节目(复制节目模板和完全复制两种),节目预览,审核节目(通过、未通过)，支持节目快速发布，节目列表支持视图（可视化窗口）显示和列表显示（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新建日程,修改日程(名称、播放方式、属性、描述),删除日程，发布日程。支持多种日程的播放方式:按日播放,按周播放,轮播，自定义播放(一年366天自定义播放)，垫片日程。支持多种日程发布方式：支持按终端组和按终端方式发布,支持定时发布和立即发布，支持定时生效和立即生效；支持日程可视化编辑，编辑过程中可实时预览节目。（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支持添加终端，删除终端，修改终端(名称、序列号、分组、描述、网络参数)，终端分组管理；支持终端模糊、按关键字精确搜索</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支持组织层级创建，至少支持添加5个组织层级，支持组织层级的修改和删除；支持添加用户，修改用户，删除用户</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支持向显示终端发布“滚动字幕—跑马灯信息”；支持字体大小、颜色、滚动方向、速度与位置调整支持预览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★支持接入NVR、IPC、流媒体服务器直接取流显示,支持取实时流、回放流, 可支持4路取流1080P同时显示。（提供首页具有CANS,CAL,CMA标识章的第三方权威机构检测报告复印件）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支持Android/IOS移动端；支持节目日程查看、发布；发布记录查看；支持终端远程开关机、重启、插播、删除、播放控制（提供首页具有CANS,CAL,CMA标识章的第三方权威机构检测报告复印件）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支持无线投屏功能，终端支持安装软件进行无线投屏（提供首页具有CANS,CAL,CMA标识章的第三方权威机构检测报告复印件）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支持HDMI任意分辨率（480*360 ~ 3840*2160）配置输出功能 （提供首页具有CANS,CAL,CMA标识章的第三方权威机构检测报告复印件）</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180</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70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信息发布硬件服务器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内置信息发布系统软件，软硬件一体设备。</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芯片：baytrail J1900 2.4GHz</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存储参数：内存4G DDR3L,内置硬盘3T</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接口：RJ45×2,RS232×1,USB3.0×1，USB2.0×2，SATA×,4</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功能：</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支持文本、图片、视频文件、PDF等多种信息的发布</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支持按日/按周/自定义/轮播等多种节目日程播放方式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支持终端状态查看、远程定时开关机管理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支持紧急文本信息的插播</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支持接入安卓系统信息发布屏和安卓信息发布盒子，单台最多接入500台终端</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415" w:hRule="atLeast"/>
        </w:trPr>
        <w:tc>
          <w:tcPr>
            <w:tcW w:w="9036"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（四）</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703" w:type="dxa"/>
            <w:vMerge w:val="restart"/>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城管综合管理平台</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智慧城管管理平台</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智慧城管平台是面向综合执法局等机构和部门用户，为其提供智能管理应用和移动执法应用的平台软件，主要包括城管违法智能识别应用、视音频执法应用等内容。</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1） 基础应用功能项 </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支持查看基础目录，并支持根据业务需求切换相应的自定义业务目录，资源以资源树形式展示，点击可查看下层资源及点位</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支持点位周边搜索，在地图上自由选择当前点位周边点位，并支持对所选点位进行预览、回放、收藏、定位到资源树及查看属性</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支持画面抓图、录像、电子放大、3D放大、云台控制、视频增强、音频播放、对讲，抓图时支持上传至暂存架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支持多屏播放，支持切换画面为1、4、9、16、25、1+5、3+4、1+7、2+9、3+8、1+12、1+1+12、4+9、1+16及自定义屏幕分屏，支持画面以4:3或16:9展示，支持全屏播放</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★支持高权限用户抢占云台控制权限，并支持云台锁定，可设置云台锁定时长（以检测报告为准）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支持设置是否开启回放时连续抓图，可设置连续抓图模式为按帧抓图或按秒抓图及抓图间隔，支持设置连续抓图张数，支持设置录像回放时抓图的保存格式为jpeg或bmp，支持设置保存路径</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★支持录像分段回放功能，可以将录像文件等分成多个片段同时回放，通过分割点的图像差异，快速确定回放关键录像时段（以检测报告为准）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支持多画面同步播放，可针对多个画面进行统一的时间控制；也支持多画面异步播放，即多个画面播放时间不一致，可分别控制</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★支持高倍速回放的点位支持32倍、64倍播放（以检测报告为准）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支持在地图上查看追踪目标的具体位置及视频预览，支持追踪目标删除，支持查看选中目标的GPS详情</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2）城管应用功能要求</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支持城管违法智能分析应用智能识别类型的识别和管理；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支持查看当天报警概况，包括报警总数、审核数、报警类型占比情况、 24 小时报警分布情况；</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支持在地图上展示点位分布情况、 智能分析点位、分布情况、 报警点位分布情况。</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支持查看待审核的报警数和已审核的报警数；</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支持查看报警点位的位置信息；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支持按违规类型进行报警统计，统计一定时间范围内各类型的违规事件的总数、占比、审核率、立案率、准确率等信息；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支持按时间进行报警统计，统计最多 30 天内每天的违规事件总数、占比、审核数、立案数等信息；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支持门前三包报警统计，统计一定时间范围内各商铺的违规事件总数、门前三包（包卫生、包秩序、包设施） 事件数、立案数、立案率等信息。</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支持配置报警标题命名规则、报警描述规则；</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支持配置上报规则，包括是否上报重复违规、是否上报违规标注区域、报警等级；</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支持配置存储，包括可覆盖存储服务和存储池，不可覆盖存储服务和存储池、图片存储周期；支持配置报警类型排序。</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智能分析服务器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★支持以下智能分析功能（以公安部型式检验报告为准）：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1、违章广告：支持对街面图片中出现的疑似户外违规广告（灯箱、霓虹灯、电子显示装置等）、悬挂横幅标语、疑似街头散发小广告、识别户外广告设施、疑似违规牌匾标识、疑似破损广告牌等行为进行智能分析进行智能分析和识别，并产生报警并上传抓拍图片；</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2、不规范行为：支持对街面图片中出现的疑似游摊小贩行为（推车、三轮车卖水果、卖菜等）、疑似店外经营行为、疑似非机动车占道行为、疑似机动车乱停放行为、疑似占用道路进行废品回收的行为、疑似流浪乞讨行为、乱堆物堆料行为、乱堆打包垃圾行为、违规经营撑伞行为、垃圾箱满溢事件、暴露垃圾事件、沿街晾晒行为、露天烧烤事件、私搭乱建行为、绿地脏乱现象、机动车道上的泥土沙石运输车的遗撒现象进行智能分析和识别，产生报警并上传抓拍图片；</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3、卫生情况：支持对街面图片中出现的疑似垃圾桶不整洁现象、垃圾箱破、宣传栏破损损进行智能分析和识别，产生报警并上传抓拍图片；</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最大支持400个场景/路视频轮巡分析（球机的多个预置点算多个场景）（以公安部型式检验报告为准）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城管违建：城市内的违建场景检测，主要包括彩板房、玻璃房、违建施工人员、施工篷布、违建砖混结构等违建活动；</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硬件配置不低于以下要求：</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处理器：E5-2600系列高性能CPU，集成专业级GPU芯片；</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内存：64GB DDR4；</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硬盘：内置1个480GB SSD 硬盘；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数据接口：2个千兆自适应网口，2个USB3.0接口，2个USB2.0接口，1个VGA接口；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电源：热插拔高效1+1冗余电源模块；</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套</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54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服务器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HG7163(16核2.4GHz)×1/64G DDR4/600GB 10K SAS×2（RAID_1）/SAS_HBA/1GbE×4/550W(1+1)/2U/16DIMM/USB-DVD</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4</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36盘位磁盘阵列（含硬盘）</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≥1颗64位多核处理器，≥8GB内存，内存支持扩展到≥256GB，≥4个千兆网口，内置128GSSD固态硬盘（可以扩展到2个SSD作为缓存盘）。（以公安部检测报告为准）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可接入2T/3T/4T/6T/8T/10TSATA/SAS磁盘，支持磁盘交错启动和漫游，并支持在线热插拔</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3个12GB SAS3.0接口、2个USB3.0、1个USB2.0接口（以公安部检测报告为准）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▲标配36块6T企业级SATA磁盘</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应能对视音频、图片及智能分析录像的混合直存，节省存储服务器和图片服务器；</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单台存储设备组建网络RAID,允许每组RAID中任意9个磁盘发生故障，数据不丢失，存储服务不中断。（以公安部检测报告为准）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应能接入并存储2048Mbps视频图像，同时转发2048Mbps的视频图像；同时回放512Mbps的视频图像；</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支持不低于700Mbps图片并发输入，同时不低于700Mbps图片并发输出</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录像报表生成功能检验，可生成EXCEL录像报表文件，文件信息包括录像读/写状态，起始、结束时间。（以公安部检测报告为准）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当开启智能录像时，样机可根据前端接入路数、存储周期、码率等参数，自动选择N+M冗余级别较高的数据保护方式。（以公安部检测报告为准）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可将损坏RAID按照RAID损坏等级进行重构。（以公安部检测报告为准）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业务故障隔离功能检验，存储的业务模块可以放在不同的容器中，一个业务模块故障时，不影响其它业务模块。系统可自动重启业务模块并恢复原有业务（以公安部检测报告为准）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可在操作界面查看数据重构状态，样机的磁盘或节点离线并重新插回后，可在界面显示离线磁盘或节点的数据重构过程，离线前数据不丢失（以公安部检测报告为准）</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5</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汇聚交换机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eastAsia="宋体" w:cs="宋体"/>
                <w:sz w:val="24"/>
                <w:szCs w:val="24"/>
              </w:rPr>
            </w:pPr>
            <w:r>
              <w:rPr>
                <w:rFonts w:hint="eastAsia" w:ascii="宋体" w:hAnsi="宋体" w:eastAsia="宋体" w:cs="宋体"/>
                <w:kern w:val="0"/>
                <w:sz w:val="24"/>
                <w:szCs w:val="24"/>
              </w:rPr>
              <w:t>全网管三层交换机，机架式，24个千兆电口，8个复用的千兆SFP光口，4个万兆SFP+光口；1个业务扩展槽，2个电源模块槽位，2个风扇模块槽位，交换容量598Gbps，包转发率222Mpps，1U高度，19英寸宽，工作温度：0℃～45℃，支持交直流供电，满负荷功耗87W（单交流电源情况下）；支持RIP/OSPF/BGP/IS-IS/VRRP，IPv6，VLAN，流量控制，ACL，QoS，端口镜像，环网RRPP/ERPS、支持SNMP V1/V2c/V3网管。</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6</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核心交换机</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≥12U插卡式核心交换机，机架式</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支持业务插槽数≥6、主控引擎模块≥2，支持电源和主控引擎1+1冗余；</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支持板卡热插拔，单槽位线速万兆端口密度≥16</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最大支持交换容量86.4Tbps，包转发率26400Mpps；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支持通过console口管理。</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支持220v交流供电；</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支持路由/IPV6/VLAN/流量控制/ACL/QOS；</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支持SNMP V1/V2c/V3网管。</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配置≥2个电源模块、≥2块主控板；</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配置≥48千兆电口、≥16万兆SFP+口；</w:t>
            </w:r>
          </w:p>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提供工信部入网证、入网检测报告证明；</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台</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7</w:t>
            </w:r>
          </w:p>
        </w:tc>
        <w:tc>
          <w:tcPr>
            <w:tcW w:w="703" w:type="dxa"/>
            <w:vMerge w:val="continue"/>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万兆光模块</w:t>
            </w:r>
          </w:p>
        </w:tc>
        <w:tc>
          <w:tcPr>
            <w:tcW w:w="5359"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万兆多模双纤光模块</w:t>
            </w:r>
          </w:p>
        </w:tc>
        <w:tc>
          <w:tcPr>
            <w:tcW w:w="714"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块</w:t>
            </w:r>
          </w:p>
        </w:tc>
        <w:tc>
          <w:tcPr>
            <w:tcW w:w="632" w:type="dxa"/>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32</w:t>
            </w:r>
          </w:p>
        </w:tc>
      </w:tr>
      <w:tr>
        <w:tblPrEx>
          <w:tblCellMar>
            <w:top w:w="0" w:type="dxa"/>
            <w:left w:w="0" w:type="dxa"/>
            <w:bottom w:w="0" w:type="dxa"/>
            <w:right w:w="0" w:type="dxa"/>
          </w:tblCellMar>
        </w:tblPrEx>
        <w:trPr>
          <w:trHeight w:val="475" w:hRule="atLeast"/>
        </w:trPr>
        <w:tc>
          <w:tcPr>
            <w:tcW w:w="9036"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（五）</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1</w:t>
            </w:r>
          </w:p>
        </w:tc>
        <w:tc>
          <w:tcPr>
            <w:tcW w:w="703" w:type="dxa"/>
            <w:vMerge w:val="restart"/>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其他费用</w:t>
            </w: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集成费用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项</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w:t>
            </w:r>
          </w:p>
        </w:tc>
        <w:tc>
          <w:tcPr>
            <w:tcW w:w="703"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取电费用</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包含电源线、套管、开挖回填等费用</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项</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1</w:t>
            </w:r>
          </w:p>
        </w:tc>
      </w:tr>
      <w:tr>
        <w:tblPrEx>
          <w:tblCellMar>
            <w:top w:w="0" w:type="dxa"/>
            <w:left w:w="0" w:type="dxa"/>
            <w:bottom w:w="0" w:type="dxa"/>
            <w:right w:w="0" w:type="dxa"/>
          </w:tblCellMar>
        </w:tblPrEx>
        <w:trPr>
          <w:trHeight w:val="800" w:hRule="atLeast"/>
        </w:trPr>
        <w:tc>
          <w:tcPr>
            <w:tcW w:w="58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3</w:t>
            </w:r>
          </w:p>
        </w:tc>
        <w:tc>
          <w:tcPr>
            <w:tcW w:w="703" w:type="dxa"/>
            <w:vMerge w:val="continue"/>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p>
        </w:tc>
        <w:tc>
          <w:tcPr>
            <w:tcW w:w="104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b/>
                <w:kern w:val="0"/>
                <w:sz w:val="24"/>
                <w:szCs w:val="24"/>
              </w:rPr>
            </w:pPr>
            <w:r>
              <w:rPr>
                <w:rFonts w:hint="eastAsia" w:ascii="宋体" w:hAnsi="宋体" w:eastAsia="宋体" w:cs="宋体"/>
                <w:b/>
                <w:kern w:val="0"/>
                <w:sz w:val="24"/>
                <w:szCs w:val="24"/>
              </w:rPr>
              <w:t>2年链路费</w:t>
            </w:r>
          </w:p>
        </w:tc>
        <w:tc>
          <w:tcPr>
            <w:tcW w:w="535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textAlignment w:val="center"/>
              <w:rPr>
                <w:rFonts w:ascii="宋体" w:hAnsi="宋体" w:eastAsia="宋体" w:cs="宋体"/>
                <w:kern w:val="0"/>
                <w:sz w:val="24"/>
                <w:szCs w:val="24"/>
              </w:rPr>
            </w:pPr>
            <w:r>
              <w:rPr>
                <w:rFonts w:hint="eastAsia" w:ascii="宋体" w:hAnsi="宋体" w:eastAsia="宋体" w:cs="宋体"/>
                <w:kern w:val="0"/>
                <w:sz w:val="24"/>
                <w:szCs w:val="24"/>
              </w:rPr>
              <w:t>　含安装</w:t>
            </w:r>
          </w:p>
        </w:tc>
        <w:tc>
          <w:tcPr>
            <w:tcW w:w="7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条</w:t>
            </w:r>
          </w:p>
        </w:tc>
        <w:tc>
          <w:tcPr>
            <w:tcW w:w="63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eastAsia="宋体" w:cs="宋体"/>
                <w:kern w:val="0"/>
                <w:sz w:val="24"/>
                <w:szCs w:val="24"/>
              </w:rPr>
            </w:pPr>
            <w:r>
              <w:rPr>
                <w:rFonts w:hint="eastAsia" w:ascii="宋体" w:hAnsi="宋体" w:eastAsia="宋体" w:cs="宋体"/>
                <w:kern w:val="0"/>
                <w:sz w:val="24"/>
                <w:szCs w:val="24"/>
              </w:rPr>
              <w:t>400</w:t>
            </w:r>
          </w:p>
        </w:tc>
      </w:tr>
    </w:tbl>
    <w:p>
      <w:pPr>
        <w:spacing w:line="360" w:lineRule="auto"/>
        <w:rPr>
          <w:rFonts w:ascii="宋体" w:hAnsi="宋体" w:eastAsia="宋体" w:cs="宋体"/>
          <w:b/>
          <w:sz w:val="24"/>
          <w:szCs w:val="24"/>
        </w:rPr>
      </w:pPr>
      <w:r>
        <w:rPr>
          <w:rFonts w:hint="eastAsia" w:ascii="宋体" w:hAnsi="宋体" w:eastAsia="宋体" w:cs="宋体"/>
          <w:b/>
          <w:sz w:val="24"/>
          <w:szCs w:val="24"/>
        </w:rPr>
        <w:t>三、商务要求</w:t>
      </w:r>
    </w:p>
    <w:p>
      <w:pPr>
        <w:spacing w:line="360" w:lineRule="auto"/>
        <w:rPr>
          <w:rFonts w:ascii="宋体" w:hAnsi="宋体" w:eastAsia="宋体" w:cs="宋体"/>
          <w:kern w:val="0"/>
          <w:sz w:val="24"/>
          <w:szCs w:val="24"/>
        </w:rPr>
      </w:pPr>
      <w:r>
        <w:rPr>
          <w:rFonts w:hint="eastAsia" w:ascii="宋体" w:hAnsi="宋体" w:eastAsia="宋体" w:cs="宋体"/>
          <w:b/>
          <w:bCs/>
          <w:kern w:val="0"/>
          <w:sz w:val="24"/>
          <w:szCs w:val="24"/>
        </w:rPr>
        <w:t>1.1 质保期：</w:t>
      </w:r>
      <w:r>
        <w:rPr>
          <w:rFonts w:hint="eastAsia" w:ascii="宋体" w:hAnsi="宋体" w:eastAsia="宋体" w:cs="宋体"/>
          <w:kern w:val="0"/>
          <w:sz w:val="24"/>
          <w:szCs w:val="24"/>
        </w:rPr>
        <w:t>质保期三年。</w:t>
      </w:r>
    </w:p>
    <w:p>
      <w:pPr>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1.2售后服务：</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质保期内，投标人保证提供工作时间内的服务响应，在接到系统故障通知后，投标人必须在2小时内响应。对于影响平台系统正常运行的严重故障，投标人工程师及其它相关技术人员必须在接到故障通知后2小时内赶到现场，查找原因，提出解决方案，并工作直至故障维修完全恢复正常服务为止，一般要求保证系统在24小时之内修复。</w:t>
      </w:r>
    </w:p>
    <w:p>
      <w:pPr>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在质保期内，对用户提出的技术问题进行咨询解答服务，对项目运行过程中发现的技术缺陷予以修改。要求为本项目提供完备的服务体系，多样化的服务手段，包括现场教学服务、远程服务、应急服务等。</w:t>
      </w:r>
    </w:p>
    <w:p>
      <w:pPr>
        <w:spacing w:line="360" w:lineRule="auto"/>
        <w:rPr>
          <w:rFonts w:ascii="宋体" w:hAnsi="宋体" w:eastAsia="宋体" w:cs="宋体"/>
          <w:kern w:val="0"/>
          <w:sz w:val="24"/>
          <w:szCs w:val="24"/>
        </w:rPr>
      </w:pPr>
      <w:r>
        <w:rPr>
          <w:rFonts w:hint="eastAsia" w:ascii="宋体" w:hAnsi="宋体" w:eastAsia="宋体" w:cs="宋体"/>
          <w:b/>
          <w:bCs/>
          <w:kern w:val="0"/>
          <w:sz w:val="24"/>
          <w:szCs w:val="24"/>
        </w:rPr>
        <w:t>1.3项目工期：</w:t>
      </w:r>
      <w:r>
        <w:rPr>
          <w:rFonts w:hint="eastAsia" w:ascii="宋体" w:hAnsi="宋体" w:eastAsia="宋体" w:cs="宋体"/>
          <w:kern w:val="0"/>
          <w:sz w:val="24"/>
          <w:szCs w:val="24"/>
        </w:rPr>
        <w:t>合同签订后8个月内完成，试运行3个月。</w:t>
      </w:r>
      <w:r>
        <w:rPr>
          <w:rFonts w:hint="eastAsia" w:ascii="宋体" w:hAnsi="宋体" w:eastAsia="宋体" w:cs="宋体"/>
          <w:kern w:val="0"/>
          <w:sz w:val="24"/>
          <w:szCs w:val="24"/>
        </w:rPr>
        <w:tab/>
      </w:r>
    </w:p>
    <w:p>
      <w:pPr>
        <w:spacing w:line="360" w:lineRule="auto"/>
        <w:rPr>
          <w:rFonts w:ascii="宋体" w:hAnsi="宋体" w:eastAsia="宋体" w:cs="宋体"/>
          <w:kern w:val="0"/>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b/>
          <w:bCs/>
          <w:kern w:val="0"/>
          <w:sz w:val="24"/>
          <w:szCs w:val="24"/>
        </w:rPr>
        <w:t>1.4付款方式：</w:t>
      </w:r>
      <w:r>
        <w:rPr>
          <w:rFonts w:hint="eastAsia" w:ascii="宋体" w:hAnsi="宋体" w:eastAsia="宋体" w:cs="宋体"/>
          <w:kern w:val="0"/>
          <w:sz w:val="24"/>
          <w:szCs w:val="24"/>
        </w:rPr>
        <w:t>合同签订后支付合同总价的50%，货到并经业主确认后后支付合同总价的25%，试运行满三个月终验合格后支付合同总价的20%，余5%作为质保金在质保期满后支付。发票应随付款进度及时提供。</w:t>
      </w:r>
    </w:p>
    <w:p>
      <w:pPr>
        <w:pStyle w:val="4"/>
        <w:numPr>
          <w:ilvl w:val="0"/>
          <w:numId w:val="8"/>
        </w:numPr>
        <w:spacing w:before="0" w:after="0" w:line="360" w:lineRule="auto"/>
        <w:ind w:left="0" w:firstLine="0"/>
        <w:jc w:val="center"/>
        <w:rPr>
          <w:rFonts w:ascii="宋体" w:hAnsi="宋体" w:eastAsia="宋体"/>
          <w:bCs w:val="0"/>
          <w:sz w:val="32"/>
        </w:rPr>
      </w:pPr>
      <w:r>
        <w:rPr>
          <w:rFonts w:hint="eastAsia" w:ascii="宋体" w:hAnsi="宋体" w:eastAsia="宋体"/>
          <w:bCs w:val="0"/>
          <w:sz w:val="32"/>
        </w:rPr>
        <w:t>政府采购合同主要条款指引</w:t>
      </w:r>
    </w:p>
    <w:p>
      <w:pPr>
        <w:widowControl/>
        <w:shd w:val="clear" w:color="auto" w:fill="FFFFFF"/>
        <w:spacing w:line="360" w:lineRule="auto"/>
        <w:ind w:firstLine="480"/>
        <w:jc w:val="left"/>
        <w:rPr>
          <w:rFonts w:ascii="宋体" w:hAnsi="宋体" w:eastAsia="宋体"/>
          <w:sz w:val="24"/>
          <w:szCs w:val="24"/>
        </w:rPr>
      </w:pPr>
      <w:r>
        <w:rPr>
          <w:rFonts w:ascii="宋体" w:hAnsi="宋体" w:eastAsia="宋体"/>
          <w:sz w:val="24"/>
          <w:szCs w:val="24"/>
        </w:rPr>
        <w:t>以下为成交后签定本项目合同的通用条款，成交供应商不得提出实质性的修改，关于专用条款将由采购人与成交供应商结合本项目具体情况协商后签订。</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“数字黄岩”智慧城市基础设施提升工程-智慧城管建设项目</w:t>
      </w:r>
    </w:p>
    <w:p>
      <w:pPr>
        <w:widowControl/>
        <w:shd w:val="clear" w:color="auto" w:fill="FFFFFF"/>
        <w:spacing w:line="360" w:lineRule="auto"/>
        <w:jc w:val="left"/>
        <w:rPr>
          <w:rFonts w:ascii="宋体" w:hAnsi="宋体" w:eastAsia="宋体" w:cs="宋体"/>
          <w:sz w:val="24"/>
          <w:szCs w:val="24"/>
        </w:rPr>
      </w:pPr>
      <w:r>
        <w:rPr>
          <w:rFonts w:hint="eastAsia" w:ascii="宋体" w:hAnsi="宋体" w:eastAsia="宋体" w:cs="宋体"/>
          <w:sz w:val="24"/>
          <w:szCs w:val="24"/>
        </w:rPr>
        <w:t>项目编号：</w:t>
      </w:r>
      <w:r>
        <w:rPr>
          <w:rFonts w:hint="eastAsia" w:ascii="宋体" w:hAnsi="宋体" w:eastAsia="宋体" w:cs="宋体"/>
          <w:sz w:val="24"/>
          <w:szCs w:val="24"/>
          <w:u w:val="single"/>
        </w:rPr>
        <w:t>ZJJTCG-2020-GK073号</w:t>
      </w:r>
    </w:p>
    <w:p>
      <w:pPr>
        <w:widowControl/>
        <w:shd w:val="clear" w:color="auto" w:fill="FFFFFF"/>
        <w:spacing w:line="360" w:lineRule="auto"/>
        <w:jc w:val="left"/>
        <w:rPr>
          <w:rFonts w:ascii="宋体" w:hAnsi="宋体" w:eastAsia="宋体" w:cs="宋体"/>
          <w:b/>
          <w:sz w:val="24"/>
          <w:szCs w:val="24"/>
        </w:rPr>
      </w:pPr>
      <w:r>
        <w:rPr>
          <w:rFonts w:hint="eastAsia" w:ascii="宋体" w:hAnsi="宋体" w:eastAsia="宋体" w:cs="宋体"/>
          <w:sz w:val="24"/>
          <w:szCs w:val="24"/>
        </w:rPr>
        <w:t>甲    方：</w:t>
      </w:r>
      <w:r>
        <w:rPr>
          <w:rFonts w:hint="eastAsia" w:ascii="宋体" w:hAnsi="宋体" w:eastAsia="宋体" w:cs="宋体"/>
          <w:kern w:val="0"/>
          <w:sz w:val="24"/>
          <w:szCs w:val="24"/>
          <w:u w:val="single"/>
        </w:rPr>
        <w:t>台州市黄岩区传媒集团（台州市黄岩区广播电视台）</w:t>
      </w:r>
      <w:r>
        <w:rPr>
          <w:rFonts w:hint="eastAsia" w:ascii="宋体" w:hAnsi="宋体" w:eastAsia="宋体" w:cs="宋体"/>
          <w:sz w:val="24"/>
          <w:szCs w:val="24"/>
        </w:rPr>
        <w:t xml:space="preserve">                                                      乙    方：</w:t>
      </w:r>
    </w:p>
    <w:p>
      <w:pPr>
        <w:pStyle w:val="48"/>
        <w:snapToGrid w:val="0"/>
        <w:spacing w:line="360" w:lineRule="auto"/>
        <w:ind w:firstLine="480" w:firstLineChars="200"/>
        <w:rPr>
          <w:rFonts w:hAnsi="宋体" w:eastAsia="宋体" w:cs="宋体"/>
          <w:b/>
          <w:sz w:val="24"/>
        </w:rPr>
      </w:pPr>
      <w:r>
        <w:rPr>
          <w:rFonts w:hint="eastAsia" w:hAnsi="宋体" w:eastAsia="宋体" w:cs="宋体"/>
          <w:sz w:val="24"/>
        </w:rPr>
        <w:t>甲、乙双方根据台州市黄岩区传媒集团（台州市黄岩区广播电视台）关于</w:t>
      </w:r>
      <w:r>
        <w:rPr>
          <w:rFonts w:hint="eastAsia" w:hAnsi="宋体" w:eastAsia="宋体" w:cs="宋体"/>
          <w:sz w:val="24"/>
          <w:u w:val="single"/>
        </w:rPr>
        <w:t>“数字黄岩”智慧城市基础设施提升工程-智慧城管建设项目</w:t>
      </w:r>
      <w:r>
        <w:rPr>
          <w:rFonts w:hint="eastAsia" w:hAnsi="宋体" w:eastAsia="宋体" w:cs="宋体"/>
          <w:sz w:val="24"/>
        </w:rPr>
        <w:t>的结果，签署本合同。</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hint="eastAsia" w:ascii="宋体" w:hAnsi="宋体" w:eastAsia="宋体"/>
          <w:sz w:val="24"/>
          <w:szCs w:val="24"/>
          <w:lang w:val="zh-CN"/>
        </w:rPr>
        <w:t xml:space="preserve">合同文件： </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1.合同条款。</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2.中标通知书。</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3.更正补充文件。</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4.招标文件。</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5.中标人投标文件。</w:t>
      </w:r>
    </w:p>
    <w:p>
      <w:pPr>
        <w:spacing w:line="360" w:lineRule="auto"/>
        <w:ind w:firstLine="480" w:firstLineChars="200"/>
        <w:rPr>
          <w:rFonts w:ascii="宋体" w:hAnsi="宋体" w:eastAsia="宋体"/>
          <w:sz w:val="24"/>
          <w:szCs w:val="24"/>
          <w:lang w:val="zh-CN"/>
        </w:rPr>
      </w:pPr>
      <w:r>
        <w:rPr>
          <w:rFonts w:hint="eastAsia" w:ascii="宋体" w:hAnsi="宋体" w:eastAsia="宋体"/>
          <w:sz w:val="24"/>
          <w:szCs w:val="24"/>
          <w:lang w:val="zh-CN"/>
        </w:rPr>
        <w:t>6.其他。</w:t>
      </w:r>
    </w:p>
    <w:p>
      <w:pPr>
        <w:pStyle w:val="48"/>
        <w:snapToGrid w:val="0"/>
        <w:spacing w:line="360" w:lineRule="auto"/>
        <w:ind w:firstLine="480" w:firstLineChars="200"/>
        <w:rPr>
          <w:rFonts w:hAnsi="宋体" w:eastAsia="宋体"/>
          <w:sz w:val="24"/>
          <w:lang w:val="zh-CN"/>
        </w:rPr>
      </w:pPr>
      <w:r>
        <w:rPr>
          <w:rFonts w:hint="eastAsia" w:hAnsi="宋体" w:eastAsia="宋体"/>
          <w:sz w:val="24"/>
          <w:lang w:val="zh-CN"/>
        </w:rPr>
        <w:t>上述所指合同文件应认为是互相补充和解释的，但是有模棱两可或互相矛盾之处，以其所列内容顺序为准。</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货物内容</w:t>
      </w:r>
    </w:p>
    <w:p>
      <w:pPr>
        <w:pStyle w:val="48"/>
        <w:snapToGrid w:val="0"/>
        <w:spacing w:line="360" w:lineRule="auto"/>
        <w:ind w:firstLine="480" w:firstLineChars="200"/>
        <w:rPr>
          <w:rFonts w:hAnsi="宋体" w:eastAsia="宋体"/>
          <w:sz w:val="24"/>
        </w:rPr>
      </w:pPr>
      <w:r>
        <w:rPr>
          <w:rFonts w:hAnsi="宋体" w:eastAsia="宋体"/>
          <w:sz w:val="24"/>
        </w:rPr>
        <w:t>1. 货物名称：</w:t>
      </w:r>
    </w:p>
    <w:p>
      <w:pPr>
        <w:pStyle w:val="48"/>
        <w:snapToGrid w:val="0"/>
        <w:spacing w:line="360" w:lineRule="auto"/>
        <w:ind w:firstLine="480" w:firstLineChars="200"/>
        <w:rPr>
          <w:rFonts w:hAnsi="宋体" w:eastAsia="宋体"/>
          <w:sz w:val="24"/>
        </w:rPr>
      </w:pPr>
      <w:r>
        <w:rPr>
          <w:rFonts w:hint="eastAsia" w:hAnsi="宋体" w:eastAsia="宋体"/>
          <w:sz w:val="24"/>
        </w:rPr>
        <w:t>2</w:t>
      </w:r>
      <w:r>
        <w:rPr>
          <w:rFonts w:hAnsi="宋体" w:eastAsia="宋体"/>
          <w:sz w:val="24"/>
        </w:rPr>
        <w:t>. 型号规格：</w:t>
      </w:r>
    </w:p>
    <w:p>
      <w:pPr>
        <w:pStyle w:val="48"/>
        <w:snapToGrid w:val="0"/>
        <w:spacing w:line="360" w:lineRule="auto"/>
        <w:ind w:firstLine="480" w:firstLineChars="200"/>
        <w:rPr>
          <w:rFonts w:hAnsi="宋体" w:eastAsia="宋体"/>
          <w:sz w:val="24"/>
        </w:rPr>
      </w:pPr>
      <w:r>
        <w:rPr>
          <w:rFonts w:hint="eastAsia" w:hAnsi="宋体" w:eastAsia="宋体"/>
          <w:sz w:val="24"/>
        </w:rPr>
        <w:t>3</w:t>
      </w:r>
      <w:r>
        <w:rPr>
          <w:rFonts w:hAnsi="宋体" w:eastAsia="宋体"/>
          <w:sz w:val="24"/>
        </w:rPr>
        <w:t>. 技术参数：</w:t>
      </w:r>
    </w:p>
    <w:p>
      <w:pPr>
        <w:pStyle w:val="48"/>
        <w:snapToGrid w:val="0"/>
        <w:spacing w:line="360" w:lineRule="auto"/>
        <w:ind w:firstLine="480" w:firstLineChars="200"/>
        <w:rPr>
          <w:rFonts w:hAnsi="宋体" w:eastAsia="宋体"/>
          <w:sz w:val="24"/>
        </w:rPr>
      </w:pPr>
      <w:r>
        <w:rPr>
          <w:rFonts w:hAnsi="宋体" w:eastAsia="宋体"/>
          <w:sz w:val="24"/>
        </w:rPr>
        <w:t>4</w:t>
      </w:r>
      <w:r>
        <w:rPr>
          <w:rFonts w:hint="eastAsia" w:hAnsi="宋体" w:eastAsia="宋体"/>
          <w:sz w:val="24"/>
        </w:rPr>
        <w:t>.</w:t>
      </w:r>
      <w:r>
        <w:rPr>
          <w:rFonts w:hAnsi="宋体" w:eastAsia="宋体"/>
          <w:sz w:val="24"/>
        </w:rPr>
        <w:t xml:space="preserve"> 数量（单位）：</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合同金额</w:t>
      </w:r>
    </w:p>
    <w:p>
      <w:pPr>
        <w:pStyle w:val="48"/>
        <w:snapToGrid w:val="0"/>
        <w:spacing w:line="360" w:lineRule="auto"/>
        <w:ind w:firstLine="480" w:firstLineChars="200"/>
        <w:rPr>
          <w:rFonts w:hAnsi="宋体" w:eastAsia="宋体"/>
          <w:sz w:val="24"/>
        </w:rPr>
      </w:pPr>
      <w:r>
        <w:rPr>
          <w:rFonts w:hAnsi="宋体" w:eastAsia="宋体"/>
          <w:sz w:val="24"/>
        </w:rPr>
        <w:t>本合同金额为（大写）：____________________________________元（￥_______________元）人民币。</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技术资料</w:t>
      </w:r>
    </w:p>
    <w:p>
      <w:pPr>
        <w:pStyle w:val="48"/>
        <w:snapToGrid w:val="0"/>
        <w:spacing w:line="360" w:lineRule="auto"/>
        <w:ind w:firstLine="480" w:firstLineChars="200"/>
        <w:rPr>
          <w:rFonts w:hAnsi="宋体" w:eastAsia="宋体"/>
          <w:sz w:val="24"/>
        </w:rPr>
      </w:pPr>
      <w:r>
        <w:rPr>
          <w:rFonts w:hAnsi="宋体" w:eastAsia="宋体"/>
          <w:sz w:val="24"/>
        </w:rPr>
        <w:t>1</w:t>
      </w:r>
      <w:r>
        <w:rPr>
          <w:rFonts w:hint="eastAsia" w:hAnsi="宋体" w:eastAsia="宋体"/>
          <w:sz w:val="24"/>
        </w:rPr>
        <w:t>.</w:t>
      </w:r>
      <w:r>
        <w:rPr>
          <w:rFonts w:hAnsi="宋体" w:eastAsia="宋体"/>
          <w:sz w:val="24"/>
        </w:rPr>
        <w:t>乙方应按招标文件规定的时间向甲方提供使用货物的有关技术资料。</w:t>
      </w:r>
    </w:p>
    <w:p>
      <w:pPr>
        <w:pStyle w:val="48"/>
        <w:snapToGrid w:val="0"/>
        <w:spacing w:line="360" w:lineRule="auto"/>
        <w:ind w:firstLine="480" w:firstLineChars="200"/>
        <w:rPr>
          <w:rFonts w:hAnsi="宋体" w:eastAsia="宋体"/>
          <w:sz w:val="24"/>
        </w:rPr>
      </w:pPr>
      <w:r>
        <w:rPr>
          <w:rFonts w:hAnsi="宋体" w:eastAsia="宋体"/>
          <w:sz w:val="24"/>
        </w:rPr>
        <w:t>2</w:t>
      </w:r>
      <w:r>
        <w:rPr>
          <w:rFonts w:hint="eastAsia" w:hAnsi="宋体" w:eastAsia="宋体"/>
          <w:sz w:val="24"/>
        </w:rPr>
        <w:t>.</w:t>
      </w:r>
      <w:r>
        <w:rPr>
          <w:rFonts w:hAnsi="宋体" w:eastAsia="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知识产权</w:t>
      </w:r>
    </w:p>
    <w:p>
      <w:pPr>
        <w:pStyle w:val="48"/>
        <w:snapToGrid w:val="0"/>
        <w:spacing w:line="360" w:lineRule="auto"/>
        <w:rPr>
          <w:rFonts w:hAnsi="宋体" w:eastAsia="宋体"/>
          <w:sz w:val="24"/>
        </w:rPr>
      </w:pPr>
      <w:r>
        <w:rPr>
          <w:rFonts w:hint="eastAsia" w:hAnsi="宋体" w:eastAsia="宋体"/>
          <w:sz w:val="24"/>
        </w:rPr>
        <w:t>1.</w:t>
      </w:r>
      <w:r>
        <w:rPr>
          <w:rFonts w:hAnsi="宋体" w:eastAsia="宋体"/>
          <w:sz w:val="24"/>
        </w:rPr>
        <w:t>乙方应保证所提供的货物或其任何一部分均不会侵犯任何第三方的知识产权。</w:t>
      </w:r>
    </w:p>
    <w:p>
      <w:pPr>
        <w:pStyle w:val="48"/>
        <w:snapToGrid w:val="0"/>
        <w:spacing w:line="360" w:lineRule="auto"/>
        <w:rPr>
          <w:rFonts w:hAnsi="宋体" w:eastAsia="宋体"/>
          <w:sz w:val="24"/>
        </w:rPr>
      </w:pPr>
      <w:r>
        <w:rPr>
          <w:rFonts w:hint="eastAsia" w:hAnsi="宋体" w:eastAsia="宋体"/>
          <w:sz w:val="24"/>
        </w:rPr>
        <w:t>2.若侵犯,由乙方赔偿甲方因此遭受的损失（包括但不限于应对及追偿过程中所支付的律师费、差旅费、诉讼费、保全费、鉴定费、评估费等）。</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产权担保</w:t>
      </w:r>
    </w:p>
    <w:p>
      <w:pPr>
        <w:pStyle w:val="48"/>
        <w:snapToGrid w:val="0"/>
        <w:spacing w:line="360" w:lineRule="auto"/>
        <w:ind w:firstLine="480" w:firstLineChars="200"/>
        <w:rPr>
          <w:rFonts w:hAnsi="宋体" w:eastAsia="宋体"/>
          <w:sz w:val="24"/>
          <w:u w:val="single"/>
        </w:rPr>
      </w:pPr>
      <w:r>
        <w:rPr>
          <w:rFonts w:hAnsi="宋体" w:eastAsia="宋体"/>
          <w:sz w:val="24"/>
        </w:rPr>
        <w:t>乙方保证所交付的货物的所有权完全属于乙方且无任何抵押、查封等产权瑕疵。</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ascii="宋体" w:hAnsi="宋体" w:eastAsia="宋体"/>
          <w:sz w:val="24"/>
          <w:szCs w:val="24"/>
          <w:lang w:val="zh-CN"/>
        </w:rPr>
        <w:t>履约保证金</w:t>
      </w:r>
    </w:p>
    <w:p>
      <w:pPr>
        <w:spacing w:line="360" w:lineRule="auto"/>
        <w:ind w:firstLine="480" w:firstLineChars="200"/>
        <w:rPr>
          <w:rFonts w:ascii="宋体" w:hAnsi="宋体" w:eastAsia="宋体"/>
          <w:sz w:val="24"/>
          <w:szCs w:val="24"/>
          <w:lang w:val="zh-CN"/>
        </w:rPr>
      </w:pPr>
      <w:r>
        <w:rPr>
          <w:rFonts w:hint="eastAsia" w:ascii="宋体" w:hAnsi="宋体" w:eastAsia="宋体" w:cs="宋体"/>
          <w:sz w:val="24"/>
          <w:szCs w:val="24"/>
        </w:rPr>
        <w:t>乙方在收到中标通知书3个工作日内须向甲方交纳合同金额的5%作为履约保证金，履约保证金交至甲方指定账户。履约保证金在项目终验合格后15天内无息退还。</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hint="eastAsia" w:ascii="宋体" w:hAnsi="宋体" w:eastAsia="宋体"/>
          <w:sz w:val="24"/>
          <w:szCs w:val="24"/>
          <w:lang w:val="zh-CN"/>
        </w:rPr>
        <w:t>转包或分包</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.本合同范围的货物，应由</w:t>
      </w:r>
      <w:r>
        <w:rPr>
          <w:rFonts w:ascii="宋体" w:hAnsi="宋体" w:eastAsia="宋体"/>
          <w:sz w:val="24"/>
          <w:szCs w:val="24"/>
        </w:rPr>
        <w:t>乙</w:t>
      </w:r>
      <w:r>
        <w:rPr>
          <w:rFonts w:hint="eastAsia" w:ascii="宋体" w:hAnsi="宋体" w:eastAsia="宋体"/>
          <w:sz w:val="24"/>
          <w:szCs w:val="24"/>
        </w:rPr>
        <w:t>方直接供应，不得转让他人供应；</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.除非得到</w:t>
      </w:r>
      <w:r>
        <w:rPr>
          <w:rFonts w:ascii="宋体" w:hAnsi="宋体" w:eastAsia="宋体"/>
          <w:sz w:val="24"/>
          <w:szCs w:val="24"/>
        </w:rPr>
        <w:t>甲</w:t>
      </w:r>
      <w:r>
        <w:rPr>
          <w:rFonts w:hint="eastAsia" w:ascii="宋体" w:hAnsi="宋体" w:eastAsia="宋体"/>
          <w:sz w:val="24"/>
          <w:szCs w:val="24"/>
        </w:rPr>
        <w:t>方的书面同意，</w:t>
      </w:r>
      <w:r>
        <w:rPr>
          <w:rFonts w:ascii="宋体" w:hAnsi="宋体" w:eastAsia="宋体"/>
          <w:sz w:val="24"/>
          <w:szCs w:val="24"/>
        </w:rPr>
        <w:t>乙</w:t>
      </w:r>
      <w:r>
        <w:rPr>
          <w:rFonts w:hint="eastAsia" w:ascii="宋体" w:hAnsi="宋体" w:eastAsia="宋体"/>
          <w:sz w:val="24"/>
          <w:szCs w:val="24"/>
        </w:rPr>
        <w:t>方不得将本合同范围的货物全部或部分分包给他人供应；</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.如有转让和未经</w:t>
      </w:r>
      <w:r>
        <w:rPr>
          <w:rFonts w:ascii="宋体" w:hAnsi="宋体" w:eastAsia="宋体"/>
          <w:sz w:val="24"/>
          <w:szCs w:val="24"/>
        </w:rPr>
        <w:t>甲</w:t>
      </w:r>
      <w:r>
        <w:rPr>
          <w:rFonts w:hint="eastAsia" w:ascii="宋体" w:hAnsi="宋体" w:eastAsia="宋体"/>
          <w:sz w:val="24"/>
          <w:szCs w:val="24"/>
        </w:rPr>
        <w:t>方同意的分包行为，</w:t>
      </w:r>
      <w:r>
        <w:rPr>
          <w:rFonts w:ascii="宋体" w:hAnsi="宋体" w:eastAsia="宋体"/>
          <w:sz w:val="24"/>
          <w:szCs w:val="24"/>
        </w:rPr>
        <w:t>甲</w:t>
      </w:r>
      <w:r>
        <w:rPr>
          <w:rFonts w:hint="eastAsia" w:ascii="宋体" w:hAnsi="宋体" w:eastAsia="宋体"/>
          <w:sz w:val="24"/>
          <w:szCs w:val="24"/>
        </w:rPr>
        <w:t>方有权解除合同，没收履约保证金并追究乙方的违约责任。</w:t>
      </w:r>
    </w:p>
    <w:p>
      <w:pPr>
        <w:pStyle w:val="5"/>
        <w:keepLines w:val="0"/>
        <w:numPr>
          <w:ilvl w:val="0"/>
          <w:numId w:val="9"/>
        </w:numPr>
        <w:spacing w:before="0" w:after="0" w:line="360" w:lineRule="auto"/>
        <w:ind w:left="426" w:right="210" w:rightChars="100" w:hanging="137"/>
        <w:rPr>
          <w:rFonts w:ascii="宋体" w:hAnsi="宋体" w:eastAsia="宋体"/>
          <w:sz w:val="24"/>
          <w:szCs w:val="24"/>
        </w:rPr>
      </w:pPr>
      <w:r>
        <w:rPr>
          <w:rFonts w:ascii="宋体" w:hAnsi="宋体" w:eastAsia="宋体"/>
          <w:sz w:val="24"/>
          <w:szCs w:val="24"/>
          <w:lang w:val="zh-CN"/>
        </w:rPr>
        <w:t>质保期</w:t>
      </w:r>
    </w:p>
    <w:p>
      <w:pPr>
        <w:pStyle w:val="5"/>
        <w:numPr>
          <w:ilvl w:val="0"/>
          <w:numId w:val="0"/>
        </w:numPr>
        <w:spacing w:before="0" w:after="0" w:line="360" w:lineRule="auto"/>
        <w:ind w:left="289" w:right="21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 xml:space="preserve"> 质保期年。（自交货验收合格之日起计）</w:t>
      </w:r>
    </w:p>
    <w:p>
      <w:pPr>
        <w:pStyle w:val="5"/>
        <w:keepLines w:val="0"/>
        <w:numPr>
          <w:ilvl w:val="0"/>
          <w:numId w:val="9"/>
        </w:numPr>
        <w:spacing w:before="0" w:after="0" w:line="360" w:lineRule="auto"/>
        <w:ind w:left="426" w:right="210" w:rightChars="100" w:hanging="137"/>
        <w:rPr>
          <w:rFonts w:ascii="宋体" w:hAnsi="宋体" w:eastAsia="宋体"/>
          <w:sz w:val="24"/>
          <w:szCs w:val="24"/>
          <w:lang w:val="zh-CN"/>
        </w:rPr>
      </w:pPr>
      <w:r>
        <w:rPr>
          <w:rFonts w:hint="eastAsia" w:ascii="宋体" w:hAnsi="宋体" w:eastAsia="宋体"/>
          <w:sz w:val="24"/>
          <w:szCs w:val="24"/>
        </w:rPr>
        <w:t>项目工</w:t>
      </w:r>
      <w:r>
        <w:rPr>
          <w:rFonts w:ascii="宋体" w:hAnsi="宋体" w:eastAsia="宋体"/>
          <w:sz w:val="24"/>
          <w:szCs w:val="24"/>
          <w:lang w:val="zh-CN"/>
        </w:rPr>
        <w:t>期、交货方式及交货地点</w:t>
      </w:r>
    </w:p>
    <w:p>
      <w:pPr>
        <w:pStyle w:val="48"/>
        <w:snapToGrid w:val="0"/>
        <w:spacing w:line="360" w:lineRule="auto"/>
        <w:ind w:firstLine="480" w:firstLineChars="200"/>
        <w:rPr>
          <w:rFonts w:hAnsi="宋体" w:eastAsia="宋体"/>
          <w:bCs/>
          <w:sz w:val="24"/>
        </w:rPr>
      </w:pPr>
      <w:r>
        <w:rPr>
          <w:rFonts w:hAnsi="宋体" w:eastAsia="宋体"/>
          <w:bCs/>
          <w:sz w:val="24"/>
        </w:rPr>
        <w:t>1</w:t>
      </w:r>
      <w:r>
        <w:rPr>
          <w:rFonts w:hint="eastAsia" w:hAnsi="宋体" w:eastAsia="宋体"/>
          <w:bCs/>
          <w:sz w:val="24"/>
        </w:rPr>
        <w:t>.项目工</w:t>
      </w:r>
      <w:r>
        <w:rPr>
          <w:rFonts w:hAnsi="宋体" w:eastAsia="宋体"/>
          <w:bCs/>
          <w:sz w:val="24"/>
        </w:rPr>
        <w:t>期：</w:t>
      </w:r>
    </w:p>
    <w:p>
      <w:pPr>
        <w:pStyle w:val="48"/>
        <w:snapToGrid w:val="0"/>
        <w:spacing w:line="360" w:lineRule="auto"/>
        <w:ind w:firstLine="480" w:firstLineChars="200"/>
        <w:rPr>
          <w:rFonts w:hAnsi="宋体" w:eastAsia="宋体"/>
          <w:bCs/>
          <w:sz w:val="24"/>
        </w:rPr>
      </w:pPr>
      <w:r>
        <w:rPr>
          <w:rFonts w:hAnsi="宋体" w:eastAsia="宋体"/>
          <w:bCs/>
          <w:sz w:val="24"/>
        </w:rPr>
        <w:t>2</w:t>
      </w:r>
      <w:r>
        <w:rPr>
          <w:rFonts w:hint="eastAsia" w:hAnsi="宋体" w:eastAsia="宋体"/>
          <w:bCs/>
          <w:sz w:val="24"/>
        </w:rPr>
        <w:t>.</w:t>
      </w:r>
      <w:r>
        <w:rPr>
          <w:rFonts w:hAnsi="宋体" w:eastAsia="宋体"/>
          <w:bCs/>
          <w:sz w:val="24"/>
        </w:rPr>
        <w:t xml:space="preserve"> 交货方式：</w:t>
      </w:r>
    </w:p>
    <w:p>
      <w:pPr>
        <w:pStyle w:val="48"/>
        <w:snapToGrid w:val="0"/>
        <w:spacing w:line="360" w:lineRule="auto"/>
        <w:ind w:firstLine="480" w:firstLineChars="200"/>
        <w:rPr>
          <w:rFonts w:hAnsi="宋体" w:eastAsia="宋体"/>
          <w:b/>
          <w:sz w:val="24"/>
        </w:rPr>
      </w:pPr>
      <w:r>
        <w:rPr>
          <w:rFonts w:hAnsi="宋体" w:eastAsia="宋体"/>
          <w:bCs/>
          <w:sz w:val="24"/>
        </w:rPr>
        <w:t>3</w:t>
      </w:r>
      <w:r>
        <w:rPr>
          <w:rFonts w:hint="eastAsia" w:hAnsi="宋体" w:eastAsia="宋体"/>
          <w:bCs/>
          <w:sz w:val="24"/>
        </w:rPr>
        <w:t>.</w:t>
      </w:r>
      <w:r>
        <w:rPr>
          <w:rFonts w:hAnsi="宋体" w:eastAsia="宋体"/>
          <w:bCs/>
          <w:sz w:val="24"/>
        </w:rPr>
        <w:t xml:space="preserve"> 交货地点：</w:t>
      </w:r>
    </w:p>
    <w:p>
      <w:pPr>
        <w:pStyle w:val="5"/>
        <w:keepLines w:val="0"/>
        <w:numPr>
          <w:ilvl w:val="0"/>
          <w:numId w:val="9"/>
        </w:numPr>
        <w:spacing w:before="0" w:after="0" w:line="360" w:lineRule="auto"/>
        <w:ind w:left="426" w:right="210" w:rightChars="100"/>
        <w:rPr>
          <w:rFonts w:ascii="宋体" w:hAnsi="宋体" w:eastAsia="宋体"/>
          <w:bCs w:val="0"/>
          <w:sz w:val="24"/>
          <w:szCs w:val="24"/>
        </w:rPr>
      </w:pPr>
      <w:r>
        <w:rPr>
          <w:rFonts w:ascii="宋体" w:hAnsi="宋体" w:eastAsia="宋体"/>
          <w:sz w:val="24"/>
          <w:szCs w:val="24"/>
          <w:lang w:val="zh-CN"/>
        </w:rPr>
        <w:t>货款支付</w:t>
      </w:r>
    </w:p>
    <w:p>
      <w:pPr>
        <w:pStyle w:val="5"/>
        <w:keepLines w:val="0"/>
        <w:numPr>
          <w:ilvl w:val="1"/>
          <w:numId w:val="0"/>
        </w:numPr>
        <w:spacing w:before="0" w:after="0" w:line="360" w:lineRule="auto"/>
        <w:ind w:left="6" w:right="210" w:rightChars="100" w:firstLine="480" w:firstLineChars="200"/>
        <w:rPr>
          <w:rFonts w:ascii="宋体" w:hAnsi="宋体" w:eastAsia="宋体"/>
          <w:b w:val="0"/>
          <w:bCs w:val="0"/>
          <w:sz w:val="24"/>
          <w:szCs w:val="24"/>
          <w:lang w:val="zh-CN"/>
        </w:rPr>
      </w:pPr>
      <w:r>
        <w:rPr>
          <w:rFonts w:hint="eastAsia" w:ascii="宋体" w:hAnsi="宋体" w:eastAsia="宋体"/>
          <w:b w:val="0"/>
          <w:bCs w:val="0"/>
          <w:sz w:val="24"/>
          <w:szCs w:val="24"/>
          <w:lang w:val="zh-CN"/>
        </w:rPr>
        <w:t>合同签订后支付合同总价的50%，货到并经业主确认后后支付合同总价的25%，试运行满三个月终验合格后支付合同总价的20%，余5%作为质保金在质保期满后支付。发票应随付款进度及时提供。</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hint="eastAsia" w:ascii="宋体" w:hAnsi="宋体" w:eastAsia="宋体"/>
          <w:sz w:val="24"/>
          <w:szCs w:val="24"/>
          <w:lang w:val="zh-CN"/>
        </w:rPr>
        <w:t>税费</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本合同执行中相关的一切税费均由</w:t>
      </w:r>
      <w:r>
        <w:rPr>
          <w:rFonts w:ascii="宋体" w:hAnsi="宋体" w:eastAsia="宋体"/>
          <w:sz w:val="24"/>
          <w:szCs w:val="24"/>
        </w:rPr>
        <w:t>乙</w:t>
      </w:r>
      <w:r>
        <w:rPr>
          <w:rFonts w:hint="eastAsia" w:ascii="宋体" w:hAnsi="宋体" w:eastAsia="宋体"/>
          <w:sz w:val="24"/>
          <w:szCs w:val="24"/>
        </w:rPr>
        <w:t>方负担。</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ascii="宋体" w:hAnsi="宋体" w:eastAsia="宋体"/>
          <w:sz w:val="24"/>
          <w:szCs w:val="24"/>
          <w:lang w:val="zh-CN"/>
        </w:rPr>
        <w:t>质量保证及售后服务</w:t>
      </w:r>
    </w:p>
    <w:p>
      <w:pPr>
        <w:pStyle w:val="48"/>
        <w:snapToGrid w:val="0"/>
        <w:spacing w:line="360" w:lineRule="auto"/>
        <w:ind w:firstLine="480" w:firstLineChars="200"/>
        <w:rPr>
          <w:rFonts w:hAnsi="宋体" w:eastAsia="宋体"/>
          <w:sz w:val="24"/>
        </w:rPr>
      </w:pPr>
      <w:r>
        <w:rPr>
          <w:rFonts w:hAnsi="宋体" w:eastAsia="宋体"/>
          <w:sz w:val="24"/>
        </w:rPr>
        <w:t>1</w:t>
      </w:r>
      <w:r>
        <w:rPr>
          <w:rFonts w:hint="eastAsia" w:hAnsi="宋体" w:eastAsia="宋体"/>
          <w:sz w:val="24"/>
        </w:rPr>
        <w:t>.</w:t>
      </w:r>
      <w:r>
        <w:rPr>
          <w:rFonts w:hAnsi="宋体" w:eastAsia="宋体"/>
          <w:sz w:val="24"/>
        </w:rPr>
        <w:t xml:space="preserve"> 乙方应按招标文件规定的货物性能、技术要求、质量标准向甲方提供未经使用的全新产品。</w:t>
      </w:r>
    </w:p>
    <w:p>
      <w:pPr>
        <w:pStyle w:val="48"/>
        <w:snapToGrid w:val="0"/>
        <w:spacing w:line="360" w:lineRule="auto"/>
        <w:ind w:firstLine="480" w:firstLineChars="200"/>
        <w:rPr>
          <w:rFonts w:hAnsi="宋体" w:eastAsia="宋体"/>
          <w:sz w:val="24"/>
        </w:rPr>
      </w:pPr>
      <w:r>
        <w:rPr>
          <w:rFonts w:hAnsi="宋体" w:eastAsia="宋体"/>
          <w:sz w:val="24"/>
        </w:rPr>
        <w:t>2</w:t>
      </w:r>
      <w:r>
        <w:rPr>
          <w:rFonts w:hint="eastAsia" w:hAnsi="宋体" w:eastAsia="宋体"/>
          <w:sz w:val="24"/>
        </w:rPr>
        <w:t>.</w:t>
      </w:r>
      <w:r>
        <w:rPr>
          <w:rFonts w:hAnsi="宋体" w:eastAsia="宋体"/>
          <w:sz w:val="24"/>
        </w:rPr>
        <w:t xml:space="preserve"> 乙方提供的货物在质</w:t>
      </w:r>
      <w:r>
        <w:rPr>
          <w:rFonts w:hint="eastAsia" w:hAnsi="宋体" w:eastAsia="宋体"/>
          <w:sz w:val="24"/>
        </w:rPr>
        <w:t>保</w:t>
      </w:r>
      <w:r>
        <w:rPr>
          <w:rFonts w:hAnsi="宋体" w:eastAsia="宋体"/>
          <w:sz w:val="24"/>
        </w:rPr>
        <w:t>期内因货物本身的质量问题发生故障，乙方应负责免费更换。对达不到技术要求者，根据实际情况，经双方协商，可按以下办法处理：</w:t>
      </w:r>
    </w:p>
    <w:p>
      <w:pPr>
        <w:pStyle w:val="48"/>
        <w:snapToGrid w:val="0"/>
        <w:spacing w:line="360" w:lineRule="auto"/>
        <w:ind w:firstLine="420"/>
        <w:rPr>
          <w:rFonts w:hAnsi="宋体" w:eastAsia="宋体"/>
          <w:sz w:val="24"/>
        </w:rPr>
      </w:pPr>
      <w:r>
        <w:rPr>
          <w:rFonts w:hAnsi="宋体" w:eastAsia="宋体"/>
          <w:sz w:val="24"/>
        </w:rPr>
        <w:t>⑴更换：由乙方承担所发生的全部费用。</w:t>
      </w:r>
    </w:p>
    <w:p>
      <w:pPr>
        <w:pStyle w:val="48"/>
        <w:snapToGrid w:val="0"/>
        <w:spacing w:line="360" w:lineRule="auto"/>
        <w:ind w:firstLine="420"/>
        <w:rPr>
          <w:rFonts w:hAnsi="宋体" w:eastAsia="宋体"/>
          <w:sz w:val="24"/>
        </w:rPr>
      </w:pPr>
      <w:r>
        <w:rPr>
          <w:rFonts w:hAnsi="宋体" w:eastAsia="宋体"/>
          <w:sz w:val="24"/>
        </w:rPr>
        <w:t>⑵贬值处理：由甲乙双方合议定价。</w:t>
      </w:r>
    </w:p>
    <w:p>
      <w:pPr>
        <w:pStyle w:val="48"/>
        <w:snapToGrid w:val="0"/>
        <w:spacing w:line="360" w:lineRule="auto"/>
        <w:ind w:left="420" w:leftChars="200"/>
        <w:rPr>
          <w:rFonts w:hAnsi="宋体" w:eastAsia="宋体"/>
          <w:sz w:val="24"/>
        </w:rPr>
      </w:pPr>
      <w:r>
        <w:rPr>
          <w:rFonts w:hAnsi="宋体" w:eastAsia="宋体"/>
          <w:sz w:val="24"/>
        </w:rPr>
        <w:t>⑶退货处理：乙方应退还甲方支付的合同款，同时应承担该货物的直接费用（运输、保险、检验、货款利息及银行手续费等）。</w:t>
      </w:r>
    </w:p>
    <w:p>
      <w:pPr>
        <w:pStyle w:val="48"/>
        <w:snapToGrid w:val="0"/>
        <w:spacing w:line="360" w:lineRule="auto"/>
        <w:ind w:left="420" w:leftChars="200"/>
        <w:rPr>
          <w:rFonts w:hAnsi="宋体" w:eastAsia="宋体"/>
          <w:sz w:val="24"/>
        </w:rPr>
      </w:pPr>
      <w:r>
        <w:rPr>
          <w:rFonts w:hAnsi="宋体" w:eastAsia="宋体"/>
          <w:sz w:val="24"/>
        </w:rPr>
        <w:t>3</w:t>
      </w:r>
      <w:r>
        <w:rPr>
          <w:rFonts w:hint="eastAsia" w:hAnsi="宋体" w:eastAsia="宋体"/>
          <w:sz w:val="24"/>
        </w:rPr>
        <w:t>.</w:t>
      </w:r>
      <w:r>
        <w:rPr>
          <w:rFonts w:hAnsi="宋体" w:eastAsia="宋体"/>
          <w:sz w:val="24"/>
        </w:rPr>
        <w:t xml:space="preserve"> 如在使用过程中发生质量问题，乙方在接到甲方通知后在小时内到达甲方</w:t>
      </w:r>
    </w:p>
    <w:p>
      <w:pPr>
        <w:pStyle w:val="48"/>
        <w:snapToGrid w:val="0"/>
        <w:spacing w:line="360" w:lineRule="auto"/>
        <w:rPr>
          <w:rFonts w:hAnsi="宋体" w:eastAsia="宋体"/>
          <w:sz w:val="24"/>
        </w:rPr>
      </w:pPr>
      <w:r>
        <w:rPr>
          <w:rFonts w:hAnsi="宋体" w:eastAsia="宋体"/>
          <w:sz w:val="24"/>
        </w:rPr>
        <w:t>现场。</w:t>
      </w:r>
    </w:p>
    <w:p>
      <w:pPr>
        <w:pStyle w:val="48"/>
        <w:snapToGrid w:val="0"/>
        <w:spacing w:line="360" w:lineRule="auto"/>
        <w:ind w:firstLine="480" w:firstLineChars="200"/>
        <w:rPr>
          <w:rFonts w:hAnsi="宋体" w:eastAsia="宋体"/>
          <w:sz w:val="24"/>
        </w:rPr>
      </w:pPr>
      <w:r>
        <w:rPr>
          <w:rFonts w:hAnsi="宋体" w:eastAsia="宋体"/>
          <w:sz w:val="24"/>
        </w:rPr>
        <w:t>4</w:t>
      </w:r>
      <w:r>
        <w:rPr>
          <w:rFonts w:hint="eastAsia" w:hAnsi="宋体" w:eastAsia="宋体"/>
          <w:sz w:val="24"/>
        </w:rPr>
        <w:t>.</w:t>
      </w:r>
      <w:r>
        <w:rPr>
          <w:rFonts w:hAnsi="宋体" w:eastAsia="宋体"/>
          <w:sz w:val="24"/>
        </w:rPr>
        <w:t xml:space="preserve"> 在质保期内，乙方应对货物出现的质量及安全问题负责处理解决并承担一切费用。</w:t>
      </w:r>
    </w:p>
    <w:p>
      <w:pPr>
        <w:pStyle w:val="48"/>
        <w:snapToGrid w:val="0"/>
        <w:spacing w:line="360" w:lineRule="auto"/>
        <w:ind w:firstLine="480" w:firstLineChars="200"/>
        <w:rPr>
          <w:rFonts w:hAnsi="宋体" w:eastAsia="宋体"/>
          <w:sz w:val="24"/>
        </w:rPr>
      </w:pPr>
      <w:r>
        <w:rPr>
          <w:rFonts w:hAnsi="宋体" w:eastAsia="宋体"/>
          <w:sz w:val="24"/>
        </w:rPr>
        <w:t>5</w:t>
      </w:r>
      <w:r>
        <w:rPr>
          <w:rFonts w:hint="eastAsia" w:hAnsi="宋体" w:eastAsia="宋体"/>
          <w:sz w:val="24"/>
        </w:rPr>
        <w:t>.</w:t>
      </w:r>
      <w:r>
        <w:rPr>
          <w:rFonts w:hAnsi="宋体" w:eastAsia="宋体"/>
          <w:sz w:val="24"/>
        </w:rPr>
        <w:t>上述的货物免费保修期为年，</w:t>
      </w:r>
      <w:r>
        <w:rPr>
          <w:rFonts w:hint="eastAsia" w:hAnsi="宋体" w:eastAsia="宋体"/>
          <w:sz w:val="24"/>
        </w:rPr>
        <w:t>保修期自终验合格之日算起，</w:t>
      </w:r>
      <w:r>
        <w:rPr>
          <w:rFonts w:hAnsi="宋体" w:eastAsia="宋体"/>
          <w:sz w:val="24"/>
        </w:rPr>
        <w:t>因人为因素出现的故障不在免费保修范围内。超过保修期的机器设备，终生维修，维修时只收部件成本费。</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ascii="宋体" w:hAnsi="宋体" w:eastAsia="宋体"/>
          <w:sz w:val="24"/>
          <w:szCs w:val="24"/>
          <w:lang w:val="zh-CN"/>
        </w:rPr>
        <w:t>调试和验收</w:t>
      </w:r>
    </w:p>
    <w:p>
      <w:pPr>
        <w:pStyle w:val="48"/>
        <w:snapToGrid w:val="0"/>
        <w:spacing w:line="360" w:lineRule="auto"/>
        <w:ind w:firstLine="480" w:firstLineChars="200"/>
        <w:jc w:val="left"/>
        <w:rPr>
          <w:rFonts w:hAnsi="宋体" w:eastAsia="宋体"/>
          <w:sz w:val="24"/>
        </w:rPr>
      </w:pPr>
      <w:r>
        <w:rPr>
          <w:rFonts w:hAnsi="宋体" w:eastAsia="宋体"/>
          <w:sz w:val="24"/>
        </w:rPr>
        <w:t>1</w:t>
      </w:r>
      <w:r>
        <w:rPr>
          <w:rFonts w:hint="eastAsia" w:hAnsi="宋体" w:eastAsia="宋体"/>
          <w:sz w:val="24"/>
        </w:rPr>
        <w:t>.</w:t>
      </w:r>
      <w:r>
        <w:rPr>
          <w:rFonts w:hAnsi="宋体" w:eastAsia="宋体"/>
          <w:sz w:val="24"/>
        </w:rPr>
        <w:t>甲方对乙方提交的货物依据招标文件上的技术规格要求和国家有关质量标准进行现场初步验收，外观、说明书符合招标文件技术要求的，给予签收，初步验收不合格的不予签收。货到后，甲方需在</w:t>
      </w:r>
      <w:r>
        <w:rPr>
          <w:rFonts w:hint="eastAsia" w:hAnsi="宋体" w:eastAsia="宋体"/>
          <w:sz w:val="24"/>
          <w:u w:val="single"/>
        </w:rPr>
        <w:t>五</w:t>
      </w:r>
      <w:r>
        <w:rPr>
          <w:rFonts w:hint="eastAsia" w:hAnsi="宋体" w:eastAsia="宋体"/>
          <w:sz w:val="24"/>
        </w:rPr>
        <w:t>个</w:t>
      </w:r>
      <w:r>
        <w:rPr>
          <w:rFonts w:hAnsi="宋体" w:eastAsia="宋体"/>
          <w:sz w:val="24"/>
        </w:rPr>
        <w:t>工作日内验收。</w:t>
      </w:r>
    </w:p>
    <w:p>
      <w:pPr>
        <w:pStyle w:val="48"/>
        <w:snapToGrid w:val="0"/>
        <w:spacing w:line="360" w:lineRule="auto"/>
        <w:ind w:firstLine="480" w:firstLineChars="200"/>
        <w:jc w:val="left"/>
        <w:rPr>
          <w:rFonts w:hAnsi="宋体" w:eastAsia="宋体"/>
          <w:sz w:val="24"/>
        </w:rPr>
      </w:pPr>
      <w:r>
        <w:rPr>
          <w:rFonts w:hAnsi="宋体" w:eastAsia="宋体"/>
          <w:sz w:val="24"/>
        </w:rPr>
        <w:t>2</w:t>
      </w:r>
      <w:r>
        <w:rPr>
          <w:rFonts w:hint="eastAsia" w:hAnsi="宋体" w:eastAsia="宋体"/>
          <w:sz w:val="24"/>
        </w:rPr>
        <w:t>.</w:t>
      </w:r>
      <w:r>
        <w:rPr>
          <w:rFonts w:hAnsi="宋体" w:eastAsia="宋体"/>
          <w:sz w:val="24"/>
        </w:rPr>
        <w:t>乙方交货前应对产品</w:t>
      </w:r>
      <w:r>
        <w:rPr>
          <w:rFonts w:hint="eastAsia" w:hAnsi="宋体" w:eastAsia="宋体"/>
          <w:sz w:val="24"/>
        </w:rPr>
        <w:t>做</w:t>
      </w:r>
      <w:r>
        <w:rPr>
          <w:rFonts w:hAnsi="宋体" w:eastAsia="宋体"/>
          <w:sz w:val="24"/>
        </w:rPr>
        <w:t>出全面检查和对验收文件进行整理，并列出清单，作为甲方收货验收和使用的技术条件依据，检验的结果应随货物交甲方。</w:t>
      </w:r>
    </w:p>
    <w:p>
      <w:pPr>
        <w:pStyle w:val="48"/>
        <w:snapToGrid w:val="0"/>
        <w:spacing w:line="360" w:lineRule="auto"/>
        <w:ind w:firstLine="480" w:firstLineChars="200"/>
        <w:jc w:val="left"/>
        <w:rPr>
          <w:rFonts w:hAnsi="宋体" w:eastAsia="宋体"/>
          <w:sz w:val="24"/>
        </w:rPr>
      </w:pPr>
      <w:r>
        <w:rPr>
          <w:rFonts w:hAnsi="宋体" w:eastAsia="宋体"/>
          <w:sz w:val="24"/>
        </w:rPr>
        <w:t>3</w:t>
      </w:r>
      <w:r>
        <w:rPr>
          <w:rFonts w:hint="eastAsia" w:hAnsi="宋体" w:eastAsia="宋体"/>
          <w:sz w:val="24"/>
        </w:rPr>
        <w:t>.</w:t>
      </w:r>
      <w:r>
        <w:rPr>
          <w:rFonts w:hAnsi="宋体" w:eastAsia="宋体"/>
          <w:sz w:val="24"/>
        </w:rPr>
        <w:t>甲方对乙方提供的货物在使用前进行调试时，乙方需负责安装并培训甲方的使用操作人员，并协助甲方一起调试，直到符合技术要求，甲方才做最终验收。</w:t>
      </w:r>
    </w:p>
    <w:p>
      <w:pPr>
        <w:pStyle w:val="48"/>
        <w:snapToGrid w:val="0"/>
        <w:spacing w:line="360" w:lineRule="auto"/>
        <w:ind w:firstLine="480" w:firstLineChars="200"/>
        <w:jc w:val="left"/>
        <w:rPr>
          <w:rFonts w:hAnsi="宋体" w:eastAsia="宋体"/>
          <w:sz w:val="24"/>
        </w:rPr>
      </w:pPr>
      <w:r>
        <w:rPr>
          <w:rFonts w:hAnsi="宋体" w:eastAsia="宋体"/>
          <w:sz w:val="24"/>
        </w:rPr>
        <w:t>4</w:t>
      </w:r>
      <w:r>
        <w:rPr>
          <w:rFonts w:hint="eastAsia" w:hAnsi="宋体" w:eastAsia="宋体"/>
          <w:sz w:val="24"/>
        </w:rPr>
        <w:t>.</w:t>
      </w:r>
      <w:r>
        <w:rPr>
          <w:rFonts w:hAnsi="宋体" w:eastAsia="宋体"/>
          <w:sz w:val="24"/>
        </w:rPr>
        <w:t>对技术复杂的货物，甲方应请国家认可的专业检测机构参与初步验收及最终验收，并由其出具质量检测报告。</w:t>
      </w:r>
    </w:p>
    <w:p>
      <w:pPr>
        <w:pStyle w:val="48"/>
        <w:snapToGrid w:val="0"/>
        <w:spacing w:line="360" w:lineRule="auto"/>
        <w:ind w:firstLine="480" w:firstLineChars="200"/>
        <w:jc w:val="left"/>
        <w:rPr>
          <w:rFonts w:hAnsi="宋体" w:eastAsia="宋体"/>
          <w:sz w:val="24"/>
        </w:rPr>
      </w:pPr>
      <w:r>
        <w:rPr>
          <w:rFonts w:hAnsi="宋体" w:eastAsia="宋体"/>
          <w:sz w:val="24"/>
        </w:rPr>
        <w:t>5</w:t>
      </w:r>
      <w:r>
        <w:rPr>
          <w:rFonts w:hint="eastAsia" w:hAnsi="宋体" w:eastAsia="宋体"/>
          <w:sz w:val="24"/>
        </w:rPr>
        <w:t>.</w:t>
      </w:r>
      <w:r>
        <w:rPr>
          <w:rFonts w:hAnsi="宋体" w:eastAsia="宋体"/>
          <w:sz w:val="24"/>
        </w:rPr>
        <w:t>验收时乙方必须在现场，验收完毕后作出验收结果报告；验收费用由</w:t>
      </w:r>
      <w:r>
        <w:rPr>
          <w:rFonts w:hint="eastAsia" w:hAnsi="宋体" w:eastAsia="宋体"/>
          <w:sz w:val="24"/>
        </w:rPr>
        <w:t>甲</w:t>
      </w:r>
      <w:r>
        <w:rPr>
          <w:rFonts w:hAnsi="宋体" w:eastAsia="宋体"/>
          <w:sz w:val="24"/>
        </w:rPr>
        <w:t>方负责。</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ascii="宋体" w:hAnsi="宋体" w:eastAsia="宋体"/>
          <w:sz w:val="24"/>
          <w:szCs w:val="24"/>
          <w:lang w:val="zh-CN"/>
        </w:rPr>
        <w:t>货物包装、发运及运输</w:t>
      </w:r>
    </w:p>
    <w:p>
      <w:pPr>
        <w:pStyle w:val="48"/>
        <w:snapToGrid w:val="0"/>
        <w:spacing w:line="360" w:lineRule="auto"/>
        <w:ind w:firstLine="480" w:firstLineChars="200"/>
        <w:rPr>
          <w:rFonts w:hAnsi="宋体" w:eastAsia="宋体"/>
          <w:sz w:val="24"/>
        </w:rPr>
      </w:pPr>
      <w:r>
        <w:rPr>
          <w:rFonts w:hAnsi="宋体" w:eastAsia="宋体"/>
          <w:sz w:val="24"/>
        </w:rPr>
        <w:t>1</w:t>
      </w:r>
      <w:r>
        <w:rPr>
          <w:rFonts w:hint="eastAsia" w:hAnsi="宋体" w:eastAsia="宋体"/>
          <w:sz w:val="24"/>
        </w:rPr>
        <w:t>.</w:t>
      </w:r>
      <w:r>
        <w:rPr>
          <w:rFonts w:hAnsi="宋体" w:eastAsia="宋体"/>
          <w:sz w:val="24"/>
        </w:rPr>
        <w:t>乙方应在货物发运前对其进行满足运输距离、防潮、防震、防锈和防破损装卸等要求包装，以保证货物安全运达甲方指定地点。</w:t>
      </w:r>
    </w:p>
    <w:p>
      <w:pPr>
        <w:pStyle w:val="48"/>
        <w:snapToGrid w:val="0"/>
        <w:spacing w:line="360" w:lineRule="auto"/>
        <w:ind w:left="479" w:leftChars="228"/>
        <w:rPr>
          <w:rFonts w:hAnsi="宋体" w:eastAsia="宋体"/>
          <w:sz w:val="24"/>
        </w:rPr>
      </w:pPr>
      <w:r>
        <w:rPr>
          <w:rFonts w:hAnsi="宋体" w:eastAsia="宋体"/>
          <w:sz w:val="24"/>
        </w:rPr>
        <w:t>2</w:t>
      </w:r>
      <w:r>
        <w:rPr>
          <w:rFonts w:hint="eastAsia" w:hAnsi="宋体" w:eastAsia="宋体"/>
          <w:sz w:val="24"/>
        </w:rPr>
        <w:t>.</w:t>
      </w:r>
      <w:r>
        <w:rPr>
          <w:rFonts w:hAnsi="宋体" w:eastAsia="宋体"/>
          <w:sz w:val="24"/>
        </w:rPr>
        <w:t>使用说明书、质量检验证明书、随配附件和工具以及清单一并附于货物内。</w:t>
      </w:r>
    </w:p>
    <w:p>
      <w:pPr>
        <w:pStyle w:val="48"/>
        <w:snapToGrid w:val="0"/>
        <w:spacing w:line="360" w:lineRule="auto"/>
        <w:ind w:firstLine="480" w:firstLineChars="200"/>
        <w:rPr>
          <w:rFonts w:hAnsi="宋体" w:eastAsia="宋体"/>
          <w:sz w:val="24"/>
        </w:rPr>
      </w:pPr>
      <w:r>
        <w:rPr>
          <w:rFonts w:hAnsi="宋体" w:eastAsia="宋体"/>
          <w:sz w:val="24"/>
        </w:rPr>
        <w:t>3</w:t>
      </w:r>
      <w:r>
        <w:rPr>
          <w:rFonts w:hint="eastAsia" w:hAnsi="宋体" w:eastAsia="宋体"/>
          <w:sz w:val="24"/>
        </w:rPr>
        <w:t>.</w:t>
      </w:r>
      <w:r>
        <w:rPr>
          <w:rFonts w:hAnsi="宋体" w:eastAsia="宋体"/>
          <w:sz w:val="24"/>
        </w:rPr>
        <w:t>乙方在货物发运手续办理完毕后24小时内或货到甲方48小时前通知甲方，以准备接货。</w:t>
      </w:r>
    </w:p>
    <w:p>
      <w:pPr>
        <w:pStyle w:val="48"/>
        <w:snapToGrid w:val="0"/>
        <w:spacing w:line="360" w:lineRule="auto"/>
        <w:ind w:left="479" w:leftChars="228"/>
        <w:rPr>
          <w:rFonts w:hAnsi="宋体" w:eastAsia="宋体"/>
          <w:sz w:val="24"/>
        </w:rPr>
      </w:pPr>
      <w:r>
        <w:rPr>
          <w:rFonts w:hAnsi="宋体" w:eastAsia="宋体"/>
          <w:sz w:val="24"/>
        </w:rPr>
        <w:t>4</w:t>
      </w:r>
      <w:r>
        <w:rPr>
          <w:rFonts w:hint="eastAsia" w:hAnsi="宋体" w:eastAsia="宋体"/>
          <w:sz w:val="24"/>
        </w:rPr>
        <w:t>.</w:t>
      </w:r>
      <w:r>
        <w:rPr>
          <w:rFonts w:hAnsi="宋体" w:eastAsia="宋体"/>
          <w:sz w:val="24"/>
        </w:rPr>
        <w:t>货物在交付甲方前发生的风险均由乙方负责。</w:t>
      </w:r>
    </w:p>
    <w:p>
      <w:pPr>
        <w:pStyle w:val="48"/>
        <w:snapToGrid w:val="0"/>
        <w:spacing w:line="360" w:lineRule="auto"/>
        <w:ind w:left="479" w:leftChars="228"/>
        <w:rPr>
          <w:rFonts w:hAnsi="宋体" w:eastAsia="宋体"/>
          <w:sz w:val="24"/>
        </w:rPr>
      </w:pPr>
      <w:r>
        <w:rPr>
          <w:rFonts w:hAnsi="宋体" w:eastAsia="宋体"/>
          <w:sz w:val="24"/>
        </w:rPr>
        <w:t>5</w:t>
      </w:r>
      <w:r>
        <w:rPr>
          <w:rFonts w:hint="eastAsia" w:hAnsi="宋体" w:eastAsia="宋体"/>
          <w:sz w:val="24"/>
        </w:rPr>
        <w:t>.</w:t>
      </w:r>
      <w:r>
        <w:rPr>
          <w:rFonts w:hAnsi="宋体" w:eastAsia="宋体"/>
          <w:sz w:val="24"/>
        </w:rPr>
        <w:t>货物在规定的交付期限内由</w:t>
      </w:r>
      <w:r>
        <w:rPr>
          <w:rFonts w:hint="eastAsia" w:hAnsi="宋体" w:eastAsia="宋体"/>
          <w:sz w:val="24"/>
        </w:rPr>
        <w:t>甲</w:t>
      </w:r>
      <w:r>
        <w:rPr>
          <w:rFonts w:hAnsi="宋体" w:eastAsia="宋体"/>
          <w:sz w:val="24"/>
        </w:rPr>
        <w:t>方指定人员接受清点。</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ascii="宋体" w:hAnsi="宋体" w:eastAsia="宋体"/>
          <w:sz w:val="24"/>
          <w:szCs w:val="24"/>
          <w:lang w:val="zh-CN"/>
        </w:rPr>
        <w:t>违约责任</w:t>
      </w:r>
    </w:p>
    <w:p>
      <w:pPr>
        <w:pStyle w:val="48"/>
        <w:snapToGrid w:val="0"/>
        <w:spacing w:line="360" w:lineRule="auto"/>
        <w:ind w:left="479" w:leftChars="228" w:firstLine="69" w:firstLineChars="29"/>
        <w:rPr>
          <w:rFonts w:hAnsi="宋体" w:eastAsia="宋体"/>
          <w:sz w:val="24"/>
        </w:rPr>
      </w:pPr>
      <w:r>
        <w:rPr>
          <w:rFonts w:hAnsi="宋体" w:eastAsia="宋体"/>
          <w:sz w:val="24"/>
        </w:rPr>
        <w:t>1</w:t>
      </w:r>
      <w:r>
        <w:rPr>
          <w:rFonts w:hint="eastAsia" w:hAnsi="宋体" w:eastAsia="宋体"/>
          <w:sz w:val="24"/>
        </w:rPr>
        <w:t>.</w:t>
      </w:r>
      <w:r>
        <w:rPr>
          <w:rFonts w:hAnsi="宋体" w:eastAsia="宋体"/>
          <w:sz w:val="24"/>
        </w:rPr>
        <w:t>甲方无正当理由拒收货物的，甲方向乙方偿付拒收货款总值的</w:t>
      </w:r>
      <w:r>
        <w:rPr>
          <w:rFonts w:hAnsi="宋体" w:eastAsia="宋体"/>
          <w:sz w:val="24"/>
          <w:u w:val="single"/>
        </w:rPr>
        <w:t>百分之五</w:t>
      </w:r>
      <w:r>
        <w:rPr>
          <w:rFonts w:hAnsi="宋体" w:eastAsia="宋体"/>
          <w:sz w:val="24"/>
        </w:rPr>
        <w:t>违约金。</w:t>
      </w:r>
    </w:p>
    <w:p>
      <w:pPr>
        <w:pStyle w:val="48"/>
        <w:snapToGrid w:val="0"/>
        <w:spacing w:line="360" w:lineRule="auto"/>
        <w:ind w:firstLine="480" w:firstLineChars="200"/>
        <w:rPr>
          <w:rFonts w:hAnsi="宋体" w:eastAsia="宋体"/>
          <w:sz w:val="24"/>
        </w:rPr>
      </w:pPr>
      <w:r>
        <w:rPr>
          <w:rFonts w:hAnsi="宋体" w:eastAsia="宋体"/>
          <w:sz w:val="24"/>
        </w:rPr>
        <w:t>2</w:t>
      </w:r>
      <w:r>
        <w:rPr>
          <w:rFonts w:hint="eastAsia" w:hAnsi="宋体" w:eastAsia="宋体"/>
          <w:sz w:val="24"/>
        </w:rPr>
        <w:t>.</w:t>
      </w:r>
      <w:r>
        <w:rPr>
          <w:rFonts w:hAnsi="宋体" w:eastAsia="宋体"/>
          <w:sz w:val="24"/>
        </w:rPr>
        <w:t>甲方无故逾期验收和办理货款支付手续的,甲方应按逾期付款总额每日</w:t>
      </w:r>
      <w:r>
        <w:rPr>
          <w:rFonts w:hAnsi="宋体" w:eastAsia="宋体"/>
          <w:sz w:val="24"/>
          <w:u w:val="single"/>
        </w:rPr>
        <w:t>万分之五</w:t>
      </w:r>
      <w:r>
        <w:rPr>
          <w:rFonts w:hAnsi="宋体" w:eastAsia="宋体"/>
          <w:sz w:val="24"/>
        </w:rPr>
        <w:t>向乙方支付违约金。</w:t>
      </w:r>
    </w:p>
    <w:p>
      <w:pPr>
        <w:pStyle w:val="48"/>
        <w:snapToGrid w:val="0"/>
        <w:spacing w:line="360" w:lineRule="auto"/>
        <w:ind w:firstLine="480" w:firstLineChars="200"/>
        <w:rPr>
          <w:rFonts w:hAnsi="宋体" w:eastAsia="宋体"/>
          <w:sz w:val="24"/>
        </w:rPr>
      </w:pPr>
      <w:r>
        <w:rPr>
          <w:rFonts w:hAnsi="宋体" w:eastAsia="宋体"/>
          <w:sz w:val="24"/>
        </w:rPr>
        <w:t>3</w:t>
      </w:r>
      <w:r>
        <w:rPr>
          <w:rFonts w:hint="eastAsia" w:hAnsi="宋体" w:eastAsia="宋体"/>
          <w:sz w:val="24"/>
        </w:rPr>
        <w:t>.</w:t>
      </w:r>
      <w:r>
        <w:rPr>
          <w:rFonts w:hAnsi="宋体" w:eastAsia="宋体"/>
          <w:sz w:val="24"/>
        </w:rPr>
        <w:t>乙方逾期交付货物的，乙方应按逾期交货</w:t>
      </w:r>
      <w:r>
        <w:rPr>
          <w:rFonts w:hint="eastAsia" w:hAnsi="宋体" w:eastAsia="宋体"/>
          <w:sz w:val="24"/>
        </w:rPr>
        <w:t>前3日按每日1万元人民币，三日后按每日2万元人民币</w:t>
      </w:r>
      <w:r>
        <w:rPr>
          <w:rFonts w:hAnsi="宋体" w:eastAsia="宋体"/>
          <w:sz w:val="24"/>
        </w:rPr>
        <w:t>向甲方支付违约金，由甲方从</w:t>
      </w:r>
      <w:r>
        <w:rPr>
          <w:rFonts w:hint="eastAsia" w:hAnsi="宋体" w:eastAsia="宋体"/>
          <w:sz w:val="24"/>
        </w:rPr>
        <w:t>履约保证金</w:t>
      </w:r>
      <w:r>
        <w:rPr>
          <w:rFonts w:hAnsi="宋体" w:eastAsia="宋体"/>
          <w:sz w:val="24"/>
        </w:rPr>
        <w:t>中扣除</w:t>
      </w:r>
      <w:r>
        <w:rPr>
          <w:rFonts w:hint="eastAsia" w:hAnsi="宋体" w:eastAsia="宋体"/>
          <w:sz w:val="24"/>
        </w:rPr>
        <w:t>，不足部分直接从剩余货款中扣除</w:t>
      </w:r>
      <w:r>
        <w:rPr>
          <w:rFonts w:hAnsi="宋体" w:eastAsia="宋体"/>
          <w:sz w:val="24"/>
        </w:rPr>
        <w:t>。逾期超过约定日期</w:t>
      </w:r>
      <w:r>
        <w:rPr>
          <w:rFonts w:hAnsi="宋体" w:eastAsia="宋体"/>
          <w:sz w:val="24"/>
          <w:u w:val="single"/>
        </w:rPr>
        <w:t>10</w:t>
      </w:r>
      <w:r>
        <w:rPr>
          <w:rFonts w:hAnsi="宋体" w:eastAsia="宋体"/>
          <w:sz w:val="24"/>
        </w:rPr>
        <w:t>个工作日不能交货的，甲方可解除本合同。乙方因逾期交货或因其他违约行为导致甲方解除合同的，乙方应向甲方支付合同总值</w:t>
      </w:r>
      <w:r>
        <w:rPr>
          <w:rFonts w:hAnsi="宋体" w:eastAsia="宋体"/>
          <w:sz w:val="24"/>
          <w:u w:val="single"/>
        </w:rPr>
        <w:t>5%</w:t>
      </w:r>
      <w:r>
        <w:rPr>
          <w:rFonts w:hAnsi="宋体" w:eastAsia="宋体"/>
          <w:sz w:val="24"/>
        </w:rPr>
        <w:t xml:space="preserve">的违约金，如造成甲方损失超过违约金的，超出部分由乙方继续承担赔偿责任。 </w:t>
      </w:r>
    </w:p>
    <w:p>
      <w:pPr>
        <w:pStyle w:val="48"/>
        <w:snapToGrid w:val="0"/>
        <w:spacing w:line="360" w:lineRule="auto"/>
        <w:ind w:firstLine="480" w:firstLineChars="200"/>
        <w:rPr>
          <w:rFonts w:hAnsi="宋体" w:eastAsia="宋体"/>
          <w:sz w:val="24"/>
        </w:rPr>
      </w:pPr>
      <w:r>
        <w:rPr>
          <w:rFonts w:hAnsi="宋体" w:eastAsia="宋体"/>
          <w:sz w:val="24"/>
        </w:rPr>
        <w:t>4</w:t>
      </w:r>
      <w:r>
        <w:rPr>
          <w:rFonts w:hint="eastAsia" w:hAnsi="宋体" w:eastAsia="宋体"/>
          <w:sz w:val="24"/>
        </w:rPr>
        <w:t>.</w:t>
      </w:r>
      <w:r>
        <w:rPr>
          <w:rFonts w:hAnsi="宋体" w:eastAsia="宋体"/>
          <w:sz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48"/>
        <w:snapToGrid w:val="0"/>
        <w:spacing w:line="360" w:lineRule="auto"/>
        <w:ind w:firstLine="480" w:firstLineChars="200"/>
        <w:rPr>
          <w:rFonts w:hAnsi="宋体" w:eastAsia="宋体"/>
          <w:sz w:val="24"/>
        </w:rPr>
      </w:pPr>
      <w:r>
        <w:rPr>
          <w:rFonts w:hint="eastAsia" w:hAnsi="宋体" w:eastAsia="宋体"/>
          <w:sz w:val="24"/>
        </w:rPr>
        <w:t>5.若发生纠纷，由违约方赔偿守约方因纠纷所支付的费用（包括但不限于律师费、差旅费、诉讼费、保全费、鉴定费、评估费等）</w:t>
      </w:r>
    </w:p>
    <w:p>
      <w:pPr>
        <w:pStyle w:val="5"/>
        <w:keepLines w:val="0"/>
        <w:numPr>
          <w:ilvl w:val="0"/>
          <w:numId w:val="9"/>
        </w:numPr>
        <w:spacing w:before="0" w:after="0" w:line="360" w:lineRule="auto"/>
        <w:ind w:left="426" w:right="210" w:rightChars="100"/>
        <w:rPr>
          <w:rFonts w:ascii="宋体" w:hAnsi="宋体" w:eastAsia="宋体"/>
          <w:sz w:val="24"/>
          <w:szCs w:val="24"/>
        </w:rPr>
      </w:pPr>
      <w:r>
        <w:rPr>
          <w:rFonts w:ascii="宋体" w:hAnsi="宋体" w:eastAsia="宋体"/>
          <w:sz w:val="24"/>
          <w:szCs w:val="24"/>
          <w:lang w:val="zh-CN"/>
        </w:rPr>
        <w:t>不可抗力事件处理</w:t>
      </w:r>
    </w:p>
    <w:p>
      <w:pPr>
        <w:pStyle w:val="5"/>
        <w:numPr>
          <w:ilvl w:val="0"/>
          <w:numId w:val="0"/>
        </w:numPr>
        <w:spacing w:before="0" w:after="0" w:line="360" w:lineRule="auto"/>
        <w:ind w:left="6" w:right="210" w:firstLine="480" w:firstLineChars="200"/>
        <w:rPr>
          <w:rFonts w:ascii="宋体" w:hAnsi="宋体" w:eastAsia="宋体"/>
          <w:b w:val="0"/>
          <w:bCs w:val="0"/>
          <w:sz w:val="24"/>
          <w:szCs w:val="24"/>
        </w:rPr>
      </w:pPr>
      <w:r>
        <w:rPr>
          <w:rFonts w:ascii="宋体" w:hAnsi="宋体" w:eastAsia="宋体"/>
          <w:b w:val="0"/>
          <w:bCs w:val="0"/>
          <w:sz w:val="24"/>
          <w:szCs w:val="24"/>
        </w:rPr>
        <w:t>1</w:t>
      </w:r>
      <w:r>
        <w:rPr>
          <w:rFonts w:hint="eastAsia" w:ascii="宋体" w:hAnsi="宋体" w:eastAsia="宋体"/>
          <w:b w:val="0"/>
          <w:bCs w:val="0"/>
          <w:sz w:val="24"/>
          <w:szCs w:val="24"/>
        </w:rPr>
        <w:t>.</w:t>
      </w:r>
      <w:r>
        <w:rPr>
          <w:rFonts w:ascii="宋体" w:hAnsi="宋体" w:eastAsia="宋体"/>
          <w:b w:val="0"/>
          <w:bCs w:val="0"/>
          <w:sz w:val="24"/>
          <w:szCs w:val="24"/>
        </w:rPr>
        <w:t xml:space="preserve"> 在合同有效期内，任何一方因不可抗力事件导致不能履行合同，则合同履行期可延长，其延长期与不可抗力影响期相同。</w:t>
      </w:r>
    </w:p>
    <w:p>
      <w:pPr>
        <w:pStyle w:val="48"/>
        <w:snapToGrid w:val="0"/>
        <w:spacing w:line="360" w:lineRule="auto"/>
        <w:ind w:firstLine="480" w:firstLineChars="200"/>
        <w:rPr>
          <w:rFonts w:hAnsi="宋体" w:eastAsia="宋体"/>
          <w:bCs/>
          <w:sz w:val="24"/>
        </w:rPr>
      </w:pPr>
      <w:r>
        <w:rPr>
          <w:rFonts w:hAnsi="宋体" w:eastAsia="宋体"/>
          <w:bCs/>
          <w:sz w:val="24"/>
        </w:rPr>
        <w:t>2</w:t>
      </w:r>
      <w:r>
        <w:rPr>
          <w:rFonts w:hint="eastAsia" w:hAnsi="宋体" w:eastAsia="宋体"/>
          <w:bCs/>
          <w:sz w:val="24"/>
        </w:rPr>
        <w:t>.</w:t>
      </w:r>
      <w:r>
        <w:rPr>
          <w:rFonts w:hAnsi="宋体" w:eastAsia="宋体"/>
          <w:bCs/>
          <w:sz w:val="24"/>
        </w:rPr>
        <w:t xml:space="preserve"> 不可抗力事件发生后，应立即通知对方，并寄送有关权威机构出具的证明。</w:t>
      </w:r>
    </w:p>
    <w:p>
      <w:pPr>
        <w:pStyle w:val="48"/>
        <w:snapToGrid w:val="0"/>
        <w:spacing w:line="360" w:lineRule="auto"/>
        <w:ind w:firstLine="480" w:firstLineChars="200"/>
        <w:rPr>
          <w:rFonts w:hAnsi="宋体" w:eastAsia="宋体"/>
          <w:sz w:val="24"/>
        </w:rPr>
      </w:pPr>
      <w:r>
        <w:rPr>
          <w:rFonts w:hAnsi="宋体" w:eastAsia="宋体"/>
          <w:bCs/>
          <w:sz w:val="24"/>
        </w:rPr>
        <w:t>3</w:t>
      </w:r>
      <w:r>
        <w:rPr>
          <w:rFonts w:hint="eastAsia" w:hAnsi="宋体" w:eastAsia="宋体"/>
          <w:bCs/>
          <w:sz w:val="24"/>
        </w:rPr>
        <w:t>.</w:t>
      </w:r>
      <w:r>
        <w:rPr>
          <w:rFonts w:hAnsi="宋体" w:eastAsia="宋体"/>
          <w:bCs/>
          <w:sz w:val="24"/>
        </w:rPr>
        <w:t xml:space="preserve"> 不可抗力事件延续120天以上，双方应通过友好协商，确</w:t>
      </w:r>
      <w:r>
        <w:rPr>
          <w:rFonts w:hAnsi="宋体" w:eastAsia="宋体"/>
          <w:sz w:val="24"/>
        </w:rPr>
        <w:t>定是否继续履行合同。</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hint="eastAsia" w:ascii="宋体" w:hAnsi="宋体" w:eastAsia="宋体"/>
          <w:sz w:val="24"/>
          <w:szCs w:val="24"/>
          <w:lang w:val="zh-CN"/>
        </w:rPr>
        <w:t>解决争议的方法</w:t>
      </w:r>
    </w:p>
    <w:p>
      <w:pPr>
        <w:widowControl/>
        <w:spacing w:line="360" w:lineRule="auto"/>
        <w:ind w:firstLine="480" w:firstLineChars="200"/>
        <w:jc w:val="left"/>
        <w:rPr>
          <w:rFonts w:ascii="宋体" w:hAnsi="宋体" w:eastAsia="宋体"/>
          <w:sz w:val="24"/>
          <w:szCs w:val="24"/>
        </w:rPr>
      </w:pPr>
      <w:r>
        <w:rPr>
          <w:rFonts w:hint="eastAsia" w:ascii="宋体" w:hAnsi="宋体" w:eastAsia="宋体" w:cs="宋体"/>
          <w:kern w:val="0"/>
          <w:sz w:val="24"/>
          <w:szCs w:val="24"/>
        </w:rPr>
        <w:t>如双方在履行合同时发生纠纷，应协商解决；协商不成时，可提请政府采购管理部门调解；调解不成的依法向甲方所在地人民法院提起诉讼。</w:t>
      </w:r>
    </w:p>
    <w:p>
      <w:pPr>
        <w:pStyle w:val="5"/>
        <w:keepLines w:val="0"/>
        <w:numPr>
          <w:ilvl w:val="0"/>
          <w:numId w:val="9"/>
        </w:numPr>
        <w:spacing w:before="0" w:after="0" w:line="360" w:lineRule="auto"/>
        <w:ind w:left="426" w:right="210" w:rightChars="100"/>
        <w:rPr>
          <w:rFonts w:ascii="宋体" w:hAnsi="宋体" w:eastAsia="宋体"/>
          <w:sz w:val="24"/>
          <w:szCs w:val="24"/>
          <w:lang w:val="zh-CN"/>
        </w:rPr>
      </w:pPr>
      <w:r>
        <w:rPr>
          <w:rFonts w:ascii="宋体" w:hAnsi="宋体" w:eastAsia="宋体"/>
          <w:sz w:val="24"/>
          <w:szCs w:val="24"/>
          <w:lang w:val="zh-CN"/>
        </w:rPr>
        <w:t>合同生效及其它</w:t>
      </w:r>
      <w:r>
        <w:rPr>
          <w:rFonts w:ascii="宋体" w:hAnsi="宋体" w:eastAsia="宋体"/>
          <w:sz w:val="24"/>
          <w:szCs w:val="24"/>
          <w:lang w:val="zh-CN"/>
        </w:rPr>
        <w:tab/>
      </w:r>
    </w:p>
    <w:p>
      <w:pPr>
        <w:pStyle w:val="36"/>
        <w:widowControl/>
        <w:spacing w:line="360" w:lineRule="auto"/>
        <w:ind w:right="-88" w:firstLine="480" w:firstLineChars="200"/>
        <w:rPr>
          <w:rFonts w:ascii="宋体" w:hAnsi="宋体" w:eastAsia="宋体"/>
        </w:rPr>
      </w:pPr>
      <w:r>
        <w:rPr>
          <w:rFonts w:ascii="宋体" w:hAnsi="宋体" w:eastAsia="宋体"/>
        </w:rPr>
        <w:t>1</w:t>
      </w:r>
      <w:r>
        <w:rPr>
          <w:rFonts w:hint="eastAsia" w:ascii="宋体" w:hAnsi="宋体" w:eastAsia="宋体"/>
        </w:rPr>
        <w:t>.</w:t>
      </w:r>
      <w:r>
        <w:rPr>
          <w:rFonts w:ascii="宋体" w:hAnsi="宋体" w:eastAsia="宋体"/>
        </w:rPr>
        <w:t>合同经双方法定代表人或授权代表</w:t>
      </w:r>
      <w:r>
        <w:rPr>
          <w:rFonts w:hint="eastAsia" w:ascii="宋体" w:hAnsi="宋体" w:eastAsia="宋体"/>
        </w:rPr>
        <w:t>签字</w:t>
      </w:r>
      <w:r>
        <w:rPr>
          <w:rFonts w:ascii="宋体" w:hAnsi="宋体" w:eastAsia="宋体"/>
        </w:rPr>
        <w:t>并加盖单位公章后生效。</w:t>
      </w:r>
    </w:p>
    <w:p>
      <w:pPr>
        <w:pStyle w:val="36"/>
        <w:widowControl/>
        <w:spacing w:line="360" w:lineRule="auto"/>
        <w:ind w:right="-88" w:firstLine="480" w:firstLineChars="200"/>
        <w:rPr>
          <w:rFonts w:ascii="宋体" w:hAnsi="宋体" w:eastAsia="宋体"/>
        </w:rPr>
      </w:pPr>
      <w:r>
        <w:rPr>
          <w:rFonts w:hint="eastAsia" w:ascii="宋体" w:hAnsi="宋体" w:eastAsia="宋体"/>
        </w:rPr>
        <w:t>2.</w:t>
      </w:r>
      <w:r>
        <w:rPr>
          <w:rFonts w:ascii="宋体" w:hAnsi="宋体" w:eastAsia="宋体"/>
        </w:rPr>
        <w:t>本合同未尽事宜，遵照《合同法》有关条文执行。</w:t>
      </w:r>
    </w:p>
    <w:p>
      <w:pPr>
        <w:pStyle w:val="36"/>
        <w:widowControl/>
        <w:spacing w:line="360" w:lineRule="auto"/>
        <w:ind w:right="-88" w:firstLine="480" w:firstLineChars="200"/>
        <w:rPr>
          <w:rFonts w:ascii="宋体" w:hAnsi="宋体" w:eastAsia="宋体"/>
        </w:rPr>
      </w:pPr>
      <w:r>
        <w:rPr>
          <w:rFonts w:hint="eastAsia" w:ascii="宋体" w:hAnsi="宋体" w:eastAsia="宋体"/>
        </w:rPr>
        <w:t>3.本合同一式六份。甲、乙双方各执两份，采购组织机构及同级人民政府财政采购监管部门各执一份。本项目未尽事宜以招标文件、投标文件及澄清文件等为准。</w:t>
      </w:r>
    </w:p>
    <w:p>
      <w:pPr>
        <w:pStyle w:val="5"/>
        <w:numPr>
          <w:ilvl w:val="0"/>
          <w:numId w:val="0"/>
        </w:numPr>
        <w:spacing w:before="0" w:after="0" w:line="360" w:lineRule="auto"/>
        <w:ind w:right="210"/>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甲方（公章）                               乙方（公章）</w:t>
      </w:r>
    </w:p>
    <w:p>
      <w:pPr>
        <w:spacing w:line="360" w:lineRule="auto"/>
        <w:rPr>
          <w:rFonts w:ascii="宋体" w:hAnsi="宋体" w:eastAsia="宋体"/>
          <w:sz w:val="24"/>
          <w:szCs w:val="24"/>
        </w:rPr>
      </w:pPr>
      <w:r>
        <w:rPr>
          <w:rFonts w:hint="eastAsia" w:ascii="宋体" w:hAnsi="宋体" w:eastAsia="宋体"/>
          <w:sz w:val="24"/>
          <w:szCs w:val="24"/>
        </w:rPr>
        <w:t>法定代表人：                               法定代表人：</w:t>
      </w:r>
    </w:p>
    <w:p>
      <w:pPr>
        <w:spacing w:line="360" w:lineRule="auto"/>
        <w:rPr>
          <w:rFonts w:ascii="宋体" w:hAnsi="宋体" w:eastAsia="宋体"/>
          <w:sz w:val="24"/>
          <w:szCs w:val="24"/>
        </w:rPr>
      </w:pPr>
      <w:r>
        <w:rPr>
          <w:rFonts w:hint="eastAsia" w:ascii="宋体" w:hAnsi="宋体" w:eastAsia="宋体"/>
          <w:sz w:val="24"/>
          <w:szCs w:val="24"/>
        </w:rPr>
        <w:t>委托代理人：                               委托代理人：</w:t>
      </w:r>
    </w:p>
    <w:p>
      <w:pPr>
        <w:spacing w:line="360" w:lineRule="auto"/>
        <w:rPr>
          <w:rFonts w:ascii="宋体" w:hAnsi="宋体" w:eastAsia="宋体"/>
          <w:sz w:val="24"/>
          <w:szCs w:val="24"/>
        </w:rPr>
      </w:pPr>
      <w:r>
        <w:rPr>
          <w:rFonts w:hint="eastAsia" w:ascii="宋体" w:hAnsi="宋体" w:eastAsia="宋体"/>
          <w:sz w:val="24"/>
          <w:szCs w:val="24"/>
        </w:rPr>
        <w:t>联系电话：                                 联系电话：</w:t>
      </w:r>
    </w:p>
    <w:p>
      <w:pPr>
        <w:spacing w:line="360" w:lineRule="auto"/>
        <w:rPr>
          <w:rFonts w:ascii="宋体" w:hAnsi="宋体" w:eastAsia="宋体"/>
          <w:sz w:val="24"/>
          <w:szCs w:val="24"/>
        </w:rPr>
      </w:pPr>
      <w:r>
        <w:rPr>
          <w:rFonts w:hint="eastAsia" w:ascii="宋体" w:hAnsi="宋体" w:eastAsia="宋体"/>
          <w:sz w:val="24"/>
          <w:szCs w:val="24"/>
        </w:rPr>
        <w:t>开户银行：                                 开户银行：（必填）</w:t>
      </w:r>
    </w:p>
    <w:p>
      <w:pPr>
        <w:spacing w:line="360" w:lineRule="auto"/>
        <w:rPr>
          <w:rFonts w:ascii="宋体" w:hAnsi="宋体" w:eastAsia="宋体"/>
          <w:b/>
          <w:bCs/>
          <w:sz w:val="24"/>
          <w:szCs w:val="24"/>
        </w:rPr>
      </w:pPr>
      <w:r>
        <w:rPr>
          <w:rFonts w:hint="eastAsia" w:ascii="宋体" w:hAnsi="宋体" w:eastAsia="宋体"/>
          <w:sz w:val="24"/>
          <w:szCs w:val="24"/>
        </w:rPr>
        <w:t>账号：                                     账号：（必填）</w:t>
      </w:r>
    </w:p>
    <w:p>
      <w:pPr>
        <w:spacing w:line="360" w:lineRule="auto"/>
        <w:rPr>
          <w:rFonts w:ascii="宋体" w:hAnsi="宋体" w:eastAsia="宋体"/>
          <w:sz w:val="24"/>
          <w:szCs w:val="24"/>
        </w:rPr>
      </w:pPr>
      <w:r>
        <w:rPr>
          <w:rFonts w:hint="eastAsia" w:ascii="宋体" w:hAnsi="宋体" w:eastAsia="宋体"/>
          <w:sz w:val="24"/>
          <w:szCs w:val="24"/>
        </w:rPr>
        <w:t>地址及邮编：                               地址及邮编：</w:t>
      </w:r>
    </w:p>
    <w:p>
      <w:pPr>
        <w:spacing w:line="360" w:lineRule="auto"/>
        <w:rPr>
          <w:rFonts w:ascii="宋体" w:hAnsi="宋体" w:eastAsia="宋体"/>
          <w:sz w:val="24"/>
          <w:szCs w:val="24"/>
        </w:rPr>
      </w:pPr>
      <w:r>
        <w:rPr>
          <w:rFonts w:hint="eastAsia" w:ascii="宋体" w:hAnsi="宋体" w:eastAsia="宋体"/>
          <w:sz w:val="24"/>
          <w:szCs w:val="24"/>
        </w:rPr>
        <w:t>签订时间：    年   月    日                签订时间：    年   月    日</w:t>
      </w:r>
    </w:p>
    <w:p>
      <w:pPr>
        <w:pStyle w:val="2"/>
      </w:pPr>
    </w:p>
    <w:p>
      <w:pPr>
        <w:spacing w:line="360" w:lineRule="auto"/>
        <w:jc w:val="center"/>
        <w:rPr>
          <w:rFonts w:ascii="宋体" w:hAnsi="宋体" w:eastAsia="宋体"/>
          <w:b/>
          <w:bCs/>
          <w:sz w:val="36"/>
          <w:szCs w:val="36"/>
        </w:rPr>
      </w:pPr>
      <w:r>
        <w:rPr>
          <w:rFonts w:hint="eastAsia" w:ascii="宋体" w:hAnsi="宋体" w:eastAsia="宋体"/>
          <w:b/>
          <w:bCs/>
          <w:sz w:val="36"/>
          <w:szCs w:val="36"/>
        </w:rPr>
        <w:t>第六章 投标文件格式附件</w:t>
      </w:r>
    </w:p>
    <w:p>
      <w:pPr>
        <w:spacing w:line="360" w:lineRule="auto"/>
        <w:rPr>
          <w:rFonts w:ascii="宋体" w:hAnsi="宋体" w:eastAsia="宋体"/>
          <w:b/>
          <w:kern w:val="0"/>
          <w:sz w:val="28"/>
          <w:szCs w:val="28"/>
        </w:rPr>
      </w:pPr>
      <w:r>
        <w:rPr>
          <w:rFonts w:hint="eastAsia" w:ascii="宋体" w:hAnsi="宋体" w:eastAsia="宋体"/>
          <w:b/>
          <w:kern w:val="0"/>
          <w:sz w:val="28"/>
          <w:szCs w:val="28"/>
        </w:rPr>
        <w:t>附件1</w:t>
      </w:r>
      <w:r>
        <w:rPr>
          <w:rFonts w:hint="eastAsia" w:ascii="宋体" w:hAnsi="宋体" w:eastAsia="宋体"/>
          <w:sz w:val="30"/>
          <w:szCs w:val="30"/>
        </w:rPr>
        <w:t xml:space="preserve"> 　　　</w:t>
      </w:r>
      <w:r>
        <w:rPr>
          <w:rFonts w:hint="eastAsia" w:ascii="宋体" w:hAnsi="宋体" w:eastAsia="宋体"/>
          <w:bCs/>
          <w:sz w:val="24"/>
        </w:rPr>
        <w:t>本</w:t>
      </w:r>
    </w:p>
    <w:p>
      <w:pPr>
        <w:spacing w:line="360" w:lineRule="auto"/>
        <w:rPr>
          <w:rFonts w:ascii="宋体" w:hAnsi="宋体" w:eastAsia="宋体"/>
          <w:b/>
          <w:sz w:val="30"/>
          <w:szCs w:val="30"/>
        </w:rPr>
      </w:pPr>
    </w:p>
    <w:p>
      <w:pPr>
        <w:spacing w:line="360" w:lineRule="auto"/>
        <w:ind w:right="-110"/>
        <w:jc w:val="center"/>
        <w:rPr>
          <w:rFonts w:ascii="宋体" w:hAnsi="宋体" w:eastAsia="宋体"/>
          <w:spacing w:val="40"/>
          <w:sz w:val="52"/>
          <w:szCs w:val="52"/>
        </w:rPr>
      </w:pPr>
      <w:r>
        <w:rPr>
          <w:rFonts w:hint="eastAsia" w:ascii="宋体" w:hAnsi="宋体" w:eastAsia="宋体"/>
          <w:spacing w:val="40"/>
          <w:sz w:val="52"/>
          <w:szCs w:val="52"/>
        </w:rPr>
        <w:t>项目名称</w:t>
      </w:r>
    </w:p>
    <w:p>
      <w:pPr>
        <w:spacing w:line="360" w:lineRule="auto"/>
        <w:ind w:right="-108"/>
        <w:jc w:val="center"/>
        <w:rPr>
          <w:rFonts w:ascii="宋体" w:hAnsi="宋体" w:eastAsia="宋体"/>
          <w:sz w:val="36"/>
          <w:szCs w:val="36"/>
        </w:rPr>
      </w:pPr>
      <w:r>
        <w:rPr>
          <w:rFonts w:hint="eastAsia" w:ascii="宋体" w:hAnsi="宋体" w:eastAsia="宋体"/>
          <w:sz w:val="36"/>
          <w:szCs w:val="36"/>
        </w:rPr>
        <w:t>项目编号：</w:t>
      </w:r>
    </w:p>
    <w:p>
      <w:pPr>
        <w:autoSpaceDE w:val="0"/>
        <w:autoSpaceDN w:val="0"/>
        <w:adjustRightInd w:val="0"/>
        <w:spacing w:line="360" w:lineRule="auto"/>
        <w:jc w:val="center"/>
        <w:rPr>
          <w:rFonts w:ascii="宋体" w:hAnsi="宋体" w:eastAsia="宋体" w:cs="宋体"/>
          <w:sz w:val="28"/>
          <w:szCs w:val="28"/>
          <w:lang w:val="zh-CN"/>
        </w:rPr>
      </w:pPr>
    </w:p>
    <w:p>
      <w:pPr>
        <w:autoSpaceDE w:val="0"/>
        <w:autoSpaceDN w:val="0"/>
        <w:adjustRightInd w:val="0"/>
        <w:spacing w:line="360" w:lineRule="auto"/>
        <w:jc w:val="center"/>
        <w:rPr>
          <w:rFonts w:ascii="宋体" w:hAnsi="宋体" w:eastAsia="宋体" w:cs="宋体"/>
          <w:sz w:val="84"/>
          <w:szCs w:val="84"/>
          <w:lang w:val="zh-CN"/>
        </w:rPr>
      </w:pPr>
      <w:r>
        <w:rPr>
          <w:rFonts w:hint="eastAsia" w:ascii="宋体" w:hAnsi="宋体" w:eastAsia="宋体" w:cs="宋体"/>
          <w:sz w:val="84"/>
          <w:szCs w:val="84"/>
          <w:lang w:val="zh-CN"/>
        </w:rPr>
        <w:t>投</w:t>
      </w:r>
    </w:p>
    <w:p>
      <w:pPr>
        <w:autoSpaceDE w:val="0"/>
        <w:autoSpaceDN w:val="0"/>
        <w:adjustRightInd w:val="0"/>
        <w:spacing w:line="360" w:lineRule="auto"/>
        <w:jc w:val="center"/>
        <w:rPr>
          <w:rFonts w:ascii="宋体" w:hAnsi="宋体" w:eastAsia="宋体" w:cs="宋体"/>
          <w:sz w:val="84"/>
          <w:szCs w:val="84"/>
          <w:lang w:val="zh-CN"/>
        </w:rPr>
      </w:pPr>
      <w:r>
        <w:rPr>
          <w:rFonts w:hint="eastAsia" w:ascii="宋体" w:hAnsi="宋体" w:eastAsia="宋体" w:cs="宋体"/>
          <w:sz w:val="84"/>
          <w:szCs w:val="84"/>
          <w:lang w:val="zh-CN"/>
        </w:rPr>
        <w:t>标</w:t>
      </w:r>
    </w:p>
    <w:p>
      <w:pPr>
        <w:autoSpaceDE w:val="0"/>
        <w:autoSpaceDN w:val="0"/>
        <w:adjustRightInd w:val="0"/>
        <w:spacing w:line="360" w:lineRule="auto"/>
        <w:jc w:val="center"/>
        <w:rPr>
          <w:rFonts w:ascii="宋体" w:hAnsi="宋体" w:eastAsia="宋体"/>
          <w:sz w:val="84"/>
          <w:szCs w:val="84"/>
        </w:rPr>
      </w:pPr>
      <w:r>
        <w:rPr>
          <w:rFonts w:hint="eastAsia" w:ascii="宋体" w:hAnsi="宋体" w:eastAsia="宋体" w:cs="宋体"/>
          <w:sz w:val="84"/>
          <w:szCs w:val="84"/>
          <w:lang w:val="zh-CN"/>
        </w:rPr>
        <w:t>文</w:t>
      </w:r>
    </w:p>
    <w:p>
      <w:pPr>
        <w:spacing w:line="360" w:lineRule="auto"/>
        <w:ind w:right="-108"/>
        <w:jc w:val="center"/>
        <w:rPr>
          <w:rFonts w:ascii="宋体" w:hAnsi="宋体" w:eastAsia="宋体" w:cs="宋体"/>
          <w:sz w:val="84"/>
          <w:szCs w:val="84"/>
          <w:lang w:val="zh-CN"/>
        </w:rPr>
      </w:pPr>
      <w:r>
        <w:rPr>
          <w:rFonts w:hint="eastAsia" w:ascii="宋体" w:hAnsi="宋体" w:eastAsia="宋体" w:cs="宋体"/>
          <w:sz w:val="84"/>
          <w:szCs w:val="84"/>
          <w:lang w:val="zh-CN"/>
        </w:rPr>
        <w:t>件</w:t>
      </w:r>
    </w:p>
    <w:p>
      <w:pPr>
        <w:spacing w:line="360" w:lineRule="auto"/>
        <w:ind w:right="532" w:firstLine="720" w:firstLineChars="200"/>
        <w:jc w:val="center"/>
        <w:rPr>
          <w:rFonts w:ascii="宋体" w:hAnsi="宋体" w:eastAsia="宋体"/>
          <w:sz w:val="36"/>
          <w:szCs w:val="36"/>
        </w:rPr>
      </w:pPr>
      <w:r>
        <w:rPr>
          <w:rFonts w:hint="eastAsia" w:ascii="宋体" w:hAnsi="宋体" w:eastAsia="宋体"/>
          <w:sz w:val="36"/>
          <w:szCs w:val="36"/>
          <w:lang w:val="zh-CN"/>
        </w:rPr>
        <w:t>（</w:t>
      </w:r>
      <w:r>
        <w:rPr>
          <w:rFonts w:hint="eastAsia" w:ascii="宋体" w:hAnsi="宋体" w:eastAsia="宋体"/>
          <w:sz w:val="36"/>
          <w:szCs w:val="36"/>
        </w:rPr>
        <w:t>资格及商务技术文件）</w:t>
      </w:r>
    </w:p>
    <w:p>
      <w:pPr>
        <w:spacing w:line="360" w:lineRule="auto"/>
        <w:ind w:right="532" w:firstLine="720" w:firstLineChars="200"/>
        <w:rPr>
          <w:rFonts w:ascii="宋体" w:hAnsi="宋体" w:eastAsia="宋体"/>
          <w:sz w:val="36"/>
          <w:szCs w:val="36"/>
        </w:rPr>
      </w:pPr>
      <w:r>
        <w:rPr>
          <w:rFonts w:hint="eastAsia" w:ascii="宋体" w:hAnsi="宋体" w:eastAsia="宋体"/>
          <w:sz w:val="36"/>
          <w:szCs w:val="36"/>
        </w:rPr>
        <w:t>投标人全称（公章）：</w:t>
      </w:r>
    </w:p>
    <w:p>
      <w:pPr>
        <w:spacing w:line="360" w:lineRule="auto"/>
        <w:ind w:right="532" w:firstLine="720" w:firstLineChars="200"/>
        <w:rPr>
          <w:rFonts w:ascii="宋体" w:hAnsi="宋体" w:eastAsia="宋体"/>
          <w:sz w:val="36"/>
          <w:szCs w:val="36"/>
        </w:rPr>
      </w:pPr>
      <w:r>
        <w:rPr>
          <w:rFonts w:hint="eastAsia" w:ascii="宋体" w:hAnsi="宋体" w:eastAsia="宋体"/>
          <w:sz w:val="36"/>
          <w:szCs w:val="36"/>
        </w:rPr>
        <w:t>地    址：</w:t>
      </w:r>
    </w:p>
    <w:p>
      <w:pPr>
        <w:spacing w:line="360" w:lineRule="auto"/>
        <w:ind w:right="532" w:firstLine="720" w:firstLineChars="200"/>
        <w:rPr>
          <w:rFonts w:ascii="宋体" w:hAnsi="宋体" w:eastAsia="宋体"/>
          <w:sz w:val="36"/>
          <w:szCs w:val="36"/>
        </w:rPr>
      </w:pPr>
      <w:r>
        <w:rPr>
          <w:rFonts w:hint="eastAsia" w:ascii="宋体" w:hAnsi="宋体" w:eastAsia="宋体"/>
          <w:sz w:val="36"/>
          <w:szCs w:val="36"/>
        </w:rPr>
        <w:t>时    间：</w:t>
      </w:r>
    </w:p>
    <w:p>
      <w:pPr>
        <w:pStyle w:val="36"/>
        <w:rPr>
          <w:rFonts w:ascii="宋体" w:hAnsi="宋体" w:eastAsia="宋体"/>
        </w:rPr>
      </w:pPr>
    </w:p>
    <w:p>
      <w:pPr>
        <w:pStyle w:val="37"/>
      </w:pPr>
    </w:p>
    <w:p/>
    <w:p>
      <w:pPr>
        <w:pStyle w:val="2"/>
      </w:pPr>
    </w:p>
    <w:p>
      <w:pPr>
        <w:pStyle w:val="37"/>
        <w:rPr>
          <w:rFonts w:ascii="宋体" w:hAnsi="宋体"/>
        </w:rPr>
      </w:pPr>
    </w:p>
    <w:p>
      <w:pPr>
        <w:snapToGrid w:val="0"/>
        <w:spacing w:line="360" w:lineRule="auto"/>
        <w:jc w:val="center"/>
        <w:rPr>
          <w:rFonts w:ascii="宋体" w:hAnsi="宋体" w:eastAsia="宋体"/>
          <w:b/>
          <w:bCs/>
          <w:sz w:val="36"/>
          <w:szCs w:val="32"/>
        </w:rPr>
      </w:pPr>
      <w:r>
        <w:rPr>
          <w:rFonts w:hint="eastAsia" w:ascii="宋体" w:hAnsi="宋体" w:eastAsia="宋体" w:cs="宋体"/>
          <w:b/>
          <w:sz w:val="36"/>
          <w:szCs w:val="32"/>
        </w:rPr>
        <w:t>资格及商务技术文件目录</w:t>
      </w:r>
    </w:p>
    <w:p>
      <w:pPr>
        <w:snapToGrid w:val="0"/>
        <w:spacing w:line="360" w:lineRule="auto"/>
        <w:jc w:val="center"/>
        <w:rPr>
          <w:rFonts w:ascii="宋体" w:hAnsi="宋体" w:eastAsia="宋体"/>
          <w:b/>
          <w:bCs/>
          <w:sz w:val="32"/>
          <w:szCs w:val="32"/>
        </w:rPr>
      </w:pPr>
      <w:r>
        <w:rPr>
          <w:rFonts w:hint="eastAsia" w:ascii="宋体" w:hAnsi="宋体" w:eastAsia="宋体"/>
          <w:b/>
          <w:bCs/>
          <w:sz w:val="32"/>
          <w:szCs w:val="32"/>
        </w:rPr>
        <w:t>第一部分 资格证明文件目录</w:t>
      </w:r>
    </w:p>
    <w:p>
      <w:pPr>
        <w:numPr>
          <w:ilvl w:val="0"/>
          <w:numId w:val="10"/>
        </w:numPr>
        <w:snapToGrid w:val="0"/>
        <w:spacing w:line="360" w:lineRule="auto"/>
        <w:ind w:firstLine="470" w:firstLineChars="196"/>
        <w:rPr>
          <w:rFonts w:ascii="宋体" w:hAnsi="宋体" w:eastAsia="宋体"/>
          <w:sz w:val="24"/>
        </w:rPr>
      </w:pPr>
      <w:r>
        <w:rPr>
          <w:rFonts w:hint="eastAsia" w:ascii="宋体" w:hAnsi="宋体" w:eastAsia="宋体"/>
          <w:sz w:val="24"/>
        </w:rPr>
        <w:t>投标声明书（附件2）</w:t>
      </w:r>
    </w:p>
    <w:p>
      <w:pPr>
        <w:numPr>
          <w:ilvl w:val="0"/>
          <w:numId w:val="10"/>
        </w:numPr>
        <w:snapToGrid w:val="0"/>
        <w:spacing w:line="360" w:lineRule="auto"/>
        <w:ind w:firstLine="470" w:firstLineChars="196"/>
        <w:rPr>
          <w:rFonts w:ascii="宋体" w:hAnsi="宋体" w:eastAsia="宋体"/>
          <w:bCs/>
          <w:sz w:val="24"/>
        </w:rPr>
      </w:pPr>
      <w:r>
        <w:rPr>
          <w:rFonts w:ascii="宋体" w:hAnsi="宋体" w:eastAsia="宋体"/>
          <w:bCs/>
          <w:sz w:val="24"/>
        </w:rPr>
        <w:t>授权</w:t>
      </w:r>
      <w:r>
        <w:rPr>
          <w:rFonts w:hint="eastAsia" w:ascii="宋体" w:hAnsi="宋体" w:eastAsia="宋体"/>
          <w:bCs/>
          <w:sz w:val="24"/>
        </w:rPr>
        <w:t>委托</w:t>
      </w:r>
      <w:r>
        <w:rPr>
          <w:rFonts w:ascii="宋体" w:hAnsi="宋体" w:eastAsia="宋体"/>
          <w:bCs/>
          <w:sz w:val="24"/>
        </w:rPr>
        <w:t>书</w:t>
      </w:r>
      <w:r>
        <w:rPr>
          <w:rFonts w:hint="eastAsia" w:ascii="宋体" w:hAnsi="宋体" w:eastAsia="宋体"/>
          <w:bCs/>
          <w:sz w:val="24"/>
        </w:rPr>
        <w:t>（附件3）</w:t>
      </w:r>
    </w:p>
    <w:p>
      <w:pPr>
        <w:snapToGrid w:val="0"/>
        <w:spacing w:line="360" w:lineRule="auto"/>
        <w:ind w:firstLine="470" w:firstLineChars="196"/>
        <w:rPr>
          <w:rFonts w:ascii="宋体" w:hAnsi="宋体" w:eastAsia="宋体"/>
          <w:sz w:val="24"/>
        </w:rPr>
      </w:pPr>
      <w:r>
        <w:rPr>
          <w:rFonts w:hint="eastAsia" w:ascii="宋体" w:hAnsi="宋体" w:eastAsia="宋体"/>
          <w:sz w:val="24"/>
        </w:rPr>
        <w:t>3、</w:t>
      </w:r>
      <w:r>
        <w:rPr>
          <w:rFonts w:ascii="宋体" w:hAnsi="宋体" w:eastAsia="宋体"/>
          <w:sz w:val="24"/>
        </w:rPr>
        <w:t>法人或者其他组织的营业执照等证明文件，自然人的身份证明</w:t>
      </w:r>
    </w:p>
    <w:p>
      <w:pPr>
        <w:snapToGrid w:val="0"/>
        <w:spacing w:line="360" w:lineRule="auto"/>
        <w:ind w:firstLine="480" w:firstLineChars="200"/>
        <w:rPr>
          <w:rFonts w:ascii="宋体" w:hAnsi="宋体" w:eastAsia="宋体"/>
          <w:sz w:val="24"/>
        </w:rPr>
      </w:pPr>
      <w:r>
        <w:rPr>
          <w:rFonts w:hint="eastAsia" w:ascii="宋体" w:hAnsi="宋体" w:eastAsia="宋体"/>
          <w:sz w:val="24"/>
        </w:rPr>
        <w:t>4、</w:t>
      </w:r>
      <w:r>
        <w:rPr>
          <w:rFonts w:ascii="宋体" w:hAnsi="宋体" w:eastAsia="宋体"/>
          <w:sz w:val="24"/>
        </w:rPr>
        <w:t>财务状况报告，依法缴纳税收和社会保障资金的相关材料</w:t>
      </w:r>
      <w:r>
        <w:rPr>
          <w:rFonts w:hint="eastAsia" w:ascii="宋体" w:hAnsi="宋体" w:eastAsia="宋体"/>
          <w:bCs/>
          <w:sz w:val="24"/>
        </w:rPr>
        <w:t>（附件4）</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w:t>
      </w:r>
      <w:r>
        <w:rPr>
          <w:rFonts w:ascii="宋体" w:hAnsi="宋体" w:eastAsia="宋体"/>
          <w:sz w:val="24"/>
        </w:rPr>
        <w:t>具备履行合同所必需的设备和专业技术能力的证明材料</w:t>
      </w:r>
    </w:p>
    <w:p>
      <w:pPr>
        <w:snapToGrid w:val="0"/>
        <w:spacing w:line="360" w:lineRule="auto"/>
        <w:ind w:firstLine="470" w:firstLineChars="196"/>
        <w:rPr>
          <w:rFonts w:ascii="宋体" w:hAnsi="宋体" w:eastAsia="宋体"/>
          <w:sz w:val="24"/>
        </w:rPr>
      </w:pPr>
      <w:r>
        <w:rPr>
          <w:rFonts w:hint="eastAsia" w:ascii="宋体" w:hAnsi="宋体" w:eastAsia="宋体"/>
          <w:sz w:val="24"/>
        </w:rPr>
        <w:t>6、本项目要求的特定资质证书</w:t>
      </w:r>
    </w:p>
    <w:p>
      <w:pPr>
        <w:spacing w:line="360" w:lineRule="auto"/>
        <w:rPr>
          <w:rFonts w:ascii="宋体" w:hAnsi="宋体" w:eastAsia="宋体"/>
          <w:b/>
          <w:sz w:val="28"/>
        </w:rPr>
      </w:pPr>
    </w:p>
    <w:p>
      <w:pPr>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6"/>
        <w:spacing w:line="360" w:lineRule="auto"/>
        <w:rPr>
          <w:rFonts w:ascii="宋体" w:hAnsi="宋体" w:eastAsia="宋体"/>
          <w:b/>
          <w:sz w:val="28"/>
        </w:rPr>
      </w:pPr>
    </w:p>
    <w:p>
      <w:pPr>
        <w:pStyle w:val="37"/>
      </w:pPr>
    </w:p>
    <w:p>
      <w:pPr>
        <w:pStyle w:val="36"/>
        <w:spacing w:line="360" w:lineRule="auto"/>
        <w:rPr>
          <w:rFonts w:ascii="宋体" w:hAnsi="宋体" w:eastAsia="宋体"/>
          <w:b/>
          <w:sz w:val="28"/>
        </w:rPr>
      </w:pPr>
    </w:p>
    <w:p>
      <w:pPr>
        <w:spacing w:line="312" w:lineRule="auto"/>
        <w:ind w:left="420"/>
        <w:rPr>
          <w:rFonts w:ascii="宋体" w:hAnsi="宋体" w:eastAsia="宋体"/>
          <w:b/>
          <w:sz w:val="28"/>
        </w:rPr>
      </w:pPr>
      <w:r>
        <w:rPr>
          <w:rFonts w:hint="eastAsia" w:ascii="宋体" w:hAnsi="宋体" w:eastAsia="宋体"/>
          <w:b/>
          <w:sz w:val="28"/>
        </w:rPr>
        <w:t>附件2</w:t>
      </w:r>
    </w:p>
    <w:p>
      <w:pPr>
        <w:adjustRightInd w:val="0"/>
        <w:snapToGrid w:val="0"/>
        <w:spacing w:line="288" w:lineRule="auto"/>
        <w:ind w:right="480"/>
        <w:jc w:val="center"/>
        <w:rPr>
          <w:rFonts w:ascii="宋体" w:hAnsi="宋体" w:eastAsia="宋体"/>
          <w:b/>
          <w:kern w:val="0"/>
          <w:sz w:val="32"/>
          <w:szCs w:val="32"/>
          <w:lang w:val="zh-CN"/>
        </w:rPr>
      </w:pPr>
      <w:r>
        <w:rPr>
          <w:rFonts w:hint="eastAsia" w:ascii="宋体" w:hAnsi="宋体" w:eastAsia="宋体"/>
          <w:b/>
          <w:kern w:val="0"/>
          <w:sz w:val="32"/>
          <w:szCs w:val="32"/>
          <w:lang w:val="zh-CN"/>
        </w:rPr>
        <w:t>投标声明书</w:t>
      </w:r>
    </w:p>
    <w:p>
      <w:pPr>
        <w:snapToGrid w:val="0"/>
        <w:spacing w:line="288" w:lineRule="auto"/>
        <w:rPr>
          <w:rFonts w:ascii="宋体" w:hAnsi="宋体" w:eastAsia="宋体" w:cs="宋体"/>
          <w:kern w:val="0"/>
          <w:sz w:val="24"/>
        </w:rPr>
      </w:pPr>
      <w:r>
        <w:rPr>
          <w:rFonts w:hint="eastAsia" w:ascii="宋体" w:hAnsi="宋体" w:eastAsia="宋体"/>
          <w:sz w:val="24"/>
          <w:u w:val="single"/>
        </w:rPr>
        <w:t>台州市黄岩区传媒集团（台州市黄岩区广播电视台）、浙江建通工程建设管理有限公司</w:t>
      </w:r>
      <w:r>
        <w:rPr>
          <w:rFonts w:hint="eastAsia" w:ascii="宋体" w:hAnsi="宋体" w:eastAsia="宋体" w:cs="宋体"/>
          <w:kern w:val="0"/>
          <w:sz w:val="24"/>
        </w:rPr>
        <w:t>：</w:t>
      </w:r>
    </w:p>
    <w:p>
      <w:pPr>
        <w:snapToGrid w:val="0"/>
        <w:spacing w:line="288" w:lineRule="auto"/>
        <w:ind w:firstLine="480" w:firstLineChars="200"/>
        <w:rPr>
          <w:rFonts w:ascii="宋体" w:hAnsi="宋体" w:eastAsia="宋体" w:cs="宋体"/>
          <w:kern w:val="0"/>
          <w:sz w:val="24"/>
        </w:rPr>
      </w:pPr>
      <w:r>
        <w:rPr>
          <w:rFonts w:hint="eastAsia" w:ascii="宋体" w:hAnsi="宋体" w:eastAsia="宋体" w:cs="宋体"/>
          <w:kern w:val="0"/>
          <w:sz w:val="24"/>
        </w:rPr>
        <w:t>（投标人名称）系中华人民共和国合法企业，经营地址。</w:t>
      </w:r>
    </w:p>
    <w:p>
      <w:pPr>
        <w:snapToGrid w:val="0"/>
        <w:spacing w:line="288" w:lineRule="auto"/>
        <w:ind w:firstLine="480" w:firstLineChars="200"/>
        <w:rPr>
          <w:rFonts w:ascii="宋体" w:hAnsi="宋体" w:eastAsia="宋体" w:cs="宋体"/>
          <w:kern w:val="0"/>
          <w:sz w:val="24"/>
        </w:rPr>
      </w:pPr>
      <w:r>
        <w:rPr>
          <w:rFonts w:hint="eastAsia" w:ascii="宋体" w:hAnsi="宋体" w:eastAsia="宋体" w:cs="宋体"/>
          <w:kern w:val="0"/>
          <w:sz w:val="24"/>
        </w:rPr>
        <w:t>我（</w:t>
      </w:r>
      <w:r>
        <w:rPr>
          <w:rFonts w:hint="eastAsia" w:ascii="宋体" w:hAnsi="宋体" w:eastAsia="宋体" w:cs="宋体"/>
          <w:kern w:val="0"/>
          <w:sz w:val="24"/>
          <w:u w:val="single"/>
        </w:rPr>
        <w:t xml:space="preserve"> 姓名 </w:t>
      </w:r>
      <w:r>
        <w:rPr>
          <w:rFonts w:hint="eastAsia" w:ascii="宋体" w:hAnsi="宋体" w:eastAsia="宋体" w:cs="宋体"/>
          <w:kern w:val="0"/>
          <w:sz w:val="24"/>
        </w:rPr>
        <w:t>）系（</w:t>
      </w:r>
      <w:r>
        <w:rPr>
          <w:rFonts w:hint="eastAsia" w:ascii="宋体" w:hAnsi="宋体" w:eastAsia="宋体" w:cs="宋体"/>
          <w:kern w:val="0"/>
          <w:sz w:val="24"/>
          <w:u w:val="single"/>
        </w:rPr>
        <w:t xml:space="preserve"> 投标人名称 </w:t>
      </w:r>
      <w:r>
        <w:rPr>
          <w:rFonts w:hint="eastAsia" w:ascii="宋体" w:hAnsi="宋体" w:eastAsia="宋体" w:cs="宋体"/>
          <w:kern w:val="0"/>
          <w:sz w:val="24"/>
        </w:rPr>
        <w:t>）的法定代表人，我公司自愿参加贵方组织的“数字黄岩”智慧城市基础设施提升工程-智慧城管建设项目（编号为</w:t>
      </w:r>
      <w:r>
        <w:rPr>
          <w:rFonts w:hint="eastAsia" w:ascii="宋体" w:hAnsi="宋体" w:eastAsia="宋体"/>
          <w:kern w:val="0"/>
          <w:sz w:val="24"/>
          <w:u w:val="single"/>
        </w:rPr>
        <w:t>ZJJTCG-2020-GK073号</w:t>
      </w:r>
      <w:r>
        <w:rPr>
          <w:rFonts w:hint="eastAsia" w:ascii="宋体" w:hAnsi="宋体" w:eastAsia="宋体" w:cs="宋体"/>
          <w:kern w:val="0"/>
          <w:sz w:val="24"/>
        </w:rPr>
        <w:t>）的投标，为此，我公司就本次投标有关事项郑重声明如下：</w:t>
      </w:r>
    </w:p>
    <w:p>
      <w:pPr>
        <w:snapToGrid w:val="0"/>
        <w:spacing w:line="288" w:lineRule="auto"/>
        <w:ind w:firstLine="480" w:firstLineChars="200"/>
        <w:rPr>
          <w:rFonts w:ascii="宋体" w:hAnsi="宋体" w:eastAsia="宋体" w:cs="宋体"/>
          <w:b/>
          <w:kern w:val="0"/>
          <w:sz w:val="24"/>
        </w:rPr>
      </w:pPr>
      <w:r>
        <w:rPr>
          <w:rFonts w:hint="eastAsia" w:ascii="宋体" w:hAnsi="宋体" w:eastAsia="宋体" w:cs="宋体"/>
          <w:kern w:val="0"/>
          <w:sz w:val="24"/>
        </w:rPr>
        <w:t>1、</w:t>
      </w:r>
      <w:r>
        <w:rPr>
          <w:rFonts w:hint="eastAsia" w:ascii="宋体" w:hAnsi="宋体" w:eastAsia="宋体" w:cs="Arial"/>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napToGrid w:val="0"/>
        <w:spacing w:line="288" w:lineRule="auto"/>
        <w:ind w:firstLine="480" w:firstLineChars="200"/>
        <w:rPr>
          <w:rFonts w:ascii="宋体" w:hAnsi="宋体" w:eastAsia="宋体" w:cs="宋体"/>
          <w:kern w:val="0"/>
          <w:sz w:val="24"/>
        </w:rPr>
      </w:pPr>
      <w:r>
        <w:rPr>
          <w:rFonts w:hint="eastAsia" w:ascii="宋体" w:hAnsi="宋体" w:eastAsia="宋体" w:cs="宋体"/>
          <w:kern w:val="0"/>
          <w:sz w:val="24"/>
        </w:rPr>
        <w:t>2、我公司</w:t>
      </w:r>
      <w:r>
        <w:rPr>
          <w:rFonts w:ascii="宋体" w:hAnsi="宋体" w:eastAsia="宋体" w:cs="宋体"/>
          <w:kern w:val="0"/>
          <w:sz w:val="24"/>
        </w:rPr>
        <w:t>在参与投标前已</w:t>
      </w:r>
      <w:r>
        <w:rPr>
          <w:rFonts w:hint="eastAsia" w:ascii="宋体" w:hAnsi="宋体" w:eastAsia="宋体" w:cs="宋体"/>
          <w:kern w:val="0"/>
          <w:sz w:val="24"/>
        </w:rPr>
        <w:t>详细审查</w:t>
      </w:r>
      <w:r>
        <w:rPr>
          <w:rFonts w:ascii="宋体" w:hAnsi="宋体" w:eastAsia="宋体" w:cs="宋体"/>
          <w:kern w:val="0"/>
          <w:sz w:val="24"/>
        </w:rPr>
        <w:t>了招标文件和所有相关资料，</w:t>
      </w:r>
      <w:r>
        <w:rPr>
          <w:rFonts w:hint="eastAsia" w:ascii="宋体" w:hAnsi="宋体" w:eastAsia="宋体" w:cs="宋体"/>
          <w:kern w:val="0"/>
          <w:sz w:val="24"/>
        </w:rPr>
        <w:t>包括招标文件澄清或更正内容（如果有），</w:t>
      </w:r>
      <w:r>
        <w:rPr>
          <w:rFonts w:ascii="宋体" w:hAnsi="宋体" w:eastAsia="宋体" w:cs="宋体"/>
          <w:kern w:val="0"/>
          <w:sz w:val="24"/>
        </w:rPr>
        <w:t>我方完全明白并认为此招标文件没有倾向性，也没有存在排斥潜在投标人的内容，我方同意招标文件的相关条款，放弃对招标文件提出误解和质疑的一切权</w:t>
      </w:r>
      <w:r>
        <w:rPr>
          <w:rFonts w:hint="eastAsia" w:ascii="宋体" w:hAnsi="宋体" w:eastAsia="宋体" w:cs="宋体"/>
          <w:kern w:val="0"/>
          <w:sz w:val="24"/>
        </w:rPr>
        <w:t>利。</w:t>
      </w:r>
    </w:p>
    <w:p>
      <w:pPr>
        <w:snapToGrid w:val="0"/>
        <w:spacing w:line="288" w:lineRule="auto"/>
        <w:ind w:firstLine="480" w:firstLineChars="200"/>
        <w:rPr>
          <w:rFonts w:ascii="宋体" w:hAnsi="宋体" w:eastAsia="宋体"/>
          <w:sz w:val="24"/>
        </w:rPr>
      </w:pPr>
      <w:r>
        <w:rPr>
          <w:rFonts w:hint="eastAsia" w:ascii="宋体" w:hAnsi="宋体" w:eastAsia="宋体"/>
          <w:sz w:val="24"/>
        </w:rPr>
        <w:t>3、我</w:t>
      </w:r>
      <w:r>
        <w:rPr>
          <w:rFonts w:hint="eastAsia" w:ascii="宋体" w:hAnsi="宋体" w:eastAsia="宋体" w:cs="仿宋_GB2312"/>
          <w:kern w:val="0"/>
          <w:sz w:val="24"/>
          <w:lang w:val="zh-CN"/>
        </w:rPr>
        <w:t>公司</w:t>
      </w:r>
      <w:r>
        <w:rPr>
          <w:rFonts w:hint="eastAsia" w:ascii="宋体" w:hAnsi="宋体" w:eastAsia="宋体"/>
          <w:sz w:val="24"/>
        </w:rPr>
        <w:t>不是采购人的附属机构；在获知本项目采购信息后，与采购人聘请的为此项目提供咨询服务的公司及其附属机构没有任何联系。</w:t>
      </w:r>
    </w:p>
    <w:p>
      <w:pPr>
        <w:snapToGrid w:val="0"/>
        <w:spacing w:line="288" w:lineRule="auto"/>
        <w:ind w:firstLine="480" w:firstLineChars="200"/>
        <w:rPr>
          <w:rFonts w:ascii="宋体" w:hAnsi="宋体" w:eastAsia="宋体"/>
          <w:kern w:val="0"/>
          <w:sz w:val="24"/>
          <w:lang w:val="af-ZA"/>
        </w:rPr>
      </w:pPr>
      <w:r>
        <w:rPr>
          <w:rFonts w:hint="eastAsia" w:ascii="宋体" w:hAnsi="宋体" w:eastAsia="宋体"/>
          <w:sz w:val="24"/>
        </w:rPr>
        <w:t>4、</w:t>
      </w:r>
      <w:r>
        <w:rPr>
          <w:rFonts w:hint="eastAsia" w:ascii="宋体" w:hAnsi="宋体" w:eastAsia="宋体" w:cs="宋体"/>
          <w:kern w:val="0"/>
          <w:sz w:val="24"/>
        </w:rPr>
        <w:t>我</w:t>
      </w:r>
      <w:r>
        <w:rPr>
          <w:rFonts w:hint="eastAsia" w:ascii="宋体" w:hAnsi="宋体" w:eastAsia="宋体" w:cs="仿宋_GB2312"/>
          <w:kern w:val="0"/>
          <w:sz w:val="24"/>
          <w:lang w:val="zh-CN"/>
        </w:rPr>
        <w:t>公司</w:t>
      </w:r>
      <w:r>
        <w:rPr>
          <w:rFonts w:hint="eastAsia" w:ascii="宋体" w:hAnsi="宋体" w:eastAsia="宋体" w:cs="宋体"/>
          <w:kern w:val="0"/>
          <w:sz w:val="24"/>
        </w:rPr>
        <w:t>保证，</w:t>
      </w:r>
      <w:r>
        <w:rPr>
          <w:rFonts w:hint="eastAsia" w:ascii="宋体" w:hAnsi="宋体" w:eastAsia="宋体"/>
          <w:kern w:val="0"/>
          <w:sz w:val="24"/>
          <w:lang w:val="af-ZA"/>
        </w:rPr>
        <w:t>采购人在中华人民共和国境内使用</w:t>
      </w:r>
      <w:r>
        <w:rPr>
          <w:rFonts w:hint="eastAsia" w:ascii="宋体" w:hAnsi="宋体" w:eastAsia="宋体" w:cs="宋体"/>
          <w:kern w:val="0"/>
          <w:sz w:val="24"/>
        </w:rPr>
        <w:t>我</w:t>
      </w:r>
      <w:r>
        <w:rPr>
          <w:rFonts w:hint="eastAsia" w:ascii="宋体" w:hAnsi="宋体" w:eastAsia="宋体" w:cs="仿宋_GB2312"/>
          <w:kern w:val="0"/>
          <w:sz w:val="24"/>
          <w:lang w:val="zh-CN"/>
        </w:rPr>
        <w:t>公司</w:t>
      </w:r>
      <w:r>
        <w:rPr>
          <w:rFonts w:hint="eastAsia" w:ascii="宋体" w:hAnsi="宋体" w:eastAsia="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eastAsia="宋体" w:cs="宋体"/>
          <w:kern w:val="0"/>
          <w:sz w:val="24"/>
          <w:lang w:val="af-ZA"/>
        </w:rPr>
        <w:t>我方</w:t>
      </w:r>
      <w:r>
        <w:rPr>
          <w:rFonts w:hint="eastAsia" w:ascii="宋体" w:hAnsi="宋体" w:eastAsia="宋体"/>
          <w:kern w:val="0"/>
          <w:sz w:val="24"/>
          <w:lang w:val="af-ZA"/>
        </w:rPr>
        <w:t>承担。</w:t>
      </w:r>
      <w:r>
        <w:rPr>
          <w:rFonts w:hint="eastAsia" w:ascii="宋体" w:hAnsi="宋体" w:eastAsia="宋体" w:cs="宋体"/>
          <w:kern w:val="0"/>
          <w:sz w:val="24"/>
          <w:lang w:val="af-ZA"/>
        </w:rPr>
        <w:t>我方的</w:t>
      </w:r>
      <w:r>
        <w:rPr>
          <w:rFonts w:hint="eastAsia" w:ascii="宋体" w:hAnsi="宋体" w:eastAsia="宋体"/>
          <w:kern w:val="0"/>
          <w:sz w:val="24"/>
          <w:lang w:val="af-ZA"/>
        </w:rPr>
        <w:t>投标报价</w:t>
      </w:r>
      <w:r>
        <w:rPr>
          <w:rFonts w:hint="eastAsia" w:ascii="宋体" w:hAnsi="宋体" w:eastAsia="宋体" w:cs="宋体"/>
          <w:kern w:val="0"/>
          <w:sz w:val="24"/>
          <w:lang w:val="af-ZA"/>
        </w:rPr>
        <w:t>已</w:t>
      </w:r>
      <w:r>
        <w:rPr>
          <w:rFonts w:hint="eastAsia" w:ascii="宋体" w:hAnsi="宋体" w:eastAsia="宋体"/>
          <w:kern w:val="0"/>
          <w:sz w:val="24"/>
          <w:lang w:val="af-ZA"/>
        </w:rPr>
        <w:t>包含所有应向所有权人支付的专利权、商标权或其它知识产权的一切相关费用。</w:t>
      </w:r>
    </w:p>
    <w:p>
      <w:pPr>
        <w:snapToGrid w:val="0"/>
        <w:spacing w:line="288" w:lineRule="auto"/>
        <w:ind w:firstLine="480" w:firstLineChars="200"/>
        <w:rPr>
          <w:rFonts w:ascii="宋体" w:hAnsi="宋体" w:eastAsia="宋体" w:cs="仿宋_GB2312"/>
          <w:sz w:val="24"/>
        </w:rPr>
      </w:pPr>
      <w:r>
        <w:rPr>
          <w:rFonts w:hint="eastAsia" w:ascii="宋体" w:hAnsi="宋体" w:eastAsia="宋体" w:cs="宋体"/>
          <w:kern w:val="0"/>
          <w:sz w:val="24"/>
          <w:lang w:val="af-ZA"/>
        </w:rPr>
        <w:t>5、我</w:t>
      </w:r>
      <w:r>
        <w:rPr>
          <w:rFonts w:hint="eastAsia" w:ascii="宋体" w:hAnsi="宋体" w:eastAsia="宋体" w:cs="宋体"/>
          <w:kern w:val="0"/>
          <w:sz w:val="24"/>
          <w:lang w:val="zh-CN"/>
        </w:rPr>
        <w:t>公司</w:t>
      </w:r>
      <w:r>
        <w:rPr>
          <w:rFonts w:hint="eastAsia" w:ascii="宋体" w:hAnsi="宋体" w:eastAsia="宋体" w:cs="宋体"/>
          <w:kern w:val="0"/>
          <w:sz w:val="24"/>
          <w:lang w:val="af-ZA"/>
        </w:rPr>
        <w:t>严格履行政府采购合同，不降低合同约定的产品质量和服务，不擅自变更、中止、终止合同，或拒绝履行合同义务；</w:t>
      </w:r>
    </w:p>
    <w:p>
      <w:pPr>
        <w:snapToGrid w:val="0"/>
        <w:spacing w:line="288" w:lineRule="auto"/>
        <w:ind w:firstLine="480" w:firstLineChars="200"/>
        <w:rPr>
          <w:rFonts w:ascii="宋体" w:hAnsi="宋体" w:eastAsia="宋体"/>
          <w:sz w:val="24"/>
        </w:rPr>
      </w:pPr>
      <w:r>
        <w:rPr>
          <w:rFonts w:hint="eastAsia" w:ascii="宋体" w:hAnsi="宋体" w:eastAsia="宋体"/>
          <w:sz w:val="24"/>
        </w:rPr>
        <w:t>6、以上事项如有虚假或隐瞒，我</w:t>
      </w:r>
      <w:r>
        <w:rPr>
          <w:rFonts w:hint="eastAsia" w:ascii="宋体" w:hAnsi="宋体" w:eastAsia="宋体" w:cs="仿宋_GB2312"/>
          <w:kern w:val="0"/>
          <w:sz w:val="24"/>
          <w:lang w:val="zh-CN"/>
        </w:rPr>
        <w:t>公司</w:t>
      </w:r>
      <w:r>
        <w:rPr>
          <w:rFonts w:hint="eastAsia" w:ascii="宋体" w:hAnsi="宋体" w:eastAsia="宋体"/>
          <w:sz w:val="24"/>
        </w:rPr>
        <w:t>愿意承担一切后果，并不再寻求任何旨在减轻或免除法律责任的辩解。</w:t>
      </w:r>
    </w:p>
    <w:p>
      <w:pPr>
        <w:snapToGrid w:val="0"/>
        <w:spacing w:line="288" w:lineRule="auto"/>
        <w:ind w:firstLine="480" w:firstLineChars="200"/>
        <w:rPr>
          <w:rFonts w:ascii="宋体" w:hAnsi="宋体" w:eastAsia="宋体"/>
          <w:sz w:val="24"/>
        </w:rPr>
      </w:pPr>
      <w:r>
        <w:rPr>
          <w:rFonts w:hint="eastAsia" w:ascii="宋体" w:hAnsi="宋体" w:eastAsia="宋体"/>
          <w:sz w:val="24"/>
        </w:rPr>
        <w:t>本单位若违反以上承诺，将无条件接受项目主管部门和有关监督管理部门的调查，并愿意承担取消中标资格、没收履约保证金及限制在本地区参与投标等一切法律责任。</w:t>
      </w:r>
    </w:p>
    <w:p>
      <w:pPr>
        <w:adjustRightInd w:val="0"/>
        <w:snapToGrid w:val="0"/>
        <w:spacing w:line="288" w:lineRule="auto"/>
        <w:ind w:firstLine="4680" w:firstLineChars="1950"/>
        <w:rPr>
          <w:rFonts w:ascii="宋体" w:hAnsi="宋体" w:eastAsia="宋体" w:cs="仿宋_GB2312"/>
          <w:kern w:val="0"/>
          <w:sz w:val="24"/>
          <w:lang w:val="zh-CN"/>
        </w:rPr>
      </w:pPr>
      <w:r>
        <w:rPr>
          <w:rFonts w:hint="eastAsia" w:ascii="宋体" w:hAnsi="宋体" w:eastAsia="宋体" w:cs="仿宋_GB2312"/>
          <w:kern w:val="0"/>
          <w:sz w:val="24"/>
          <w:lang w:val="zh-CN"/>
        </w:rPr>
        <w:t xml:space="preserve">    投标人名称(公章)：</w:t>
      </w:r>
    </w:p>
    <w:p>
      <w:pPr>
        <w:adjustRightInd w:val="0"/>
        <w:snapToGrid w:val="0"/>
        <w:spacing w:line="288" w:lineRule="auto"/>
        <w:rPr>
          <w:rFonts w:ascii="宋体" w:hAnsi="宋体" w:eastAsia="宋体" w:cs="仿宋_GB2312"/>
          <w:kern w:val="0"/>
          <w:sz w:val="24"/>
          <w:lang w:val="zh-CN"/>
        </w:rPr>
      </w:pPr>
      <w:r>
        <w:rPr>
          <w:rFonts w:hint="eastAsia" w:ascii="宋体" w:hAnsi="宋体" w:eastAsia="宋体" w:cs="仿宋_GB2312"/>
          <w:kern w:val="0"/>
          <w:sz w:val="24"/>
          <w:lang w:val="zh-CN"/>
        </w:rPr>
        <w:t xml:space="preserve">                                       法定代表人或授权委托人(签字)：</w:t>
      </w:r>
    </w:p>
    <w:p>
      <w:pPr>
        <w:adjustRightInd w:val="0"/>
        <w:snapToGrid w:val="0"/>
        <w:spacing w:line="288" w:lineRule="auto"/>
        <w:ind w:right="480"/>
        <w:jc w:val="center"/>
        <w:rPr>
          <w:rFonts w:ascii="宋体" w:hAnsi="宋体" w:eastAsia="宋体"/>
          <w:sz w:val="24"/>
        </w:rPr>
      </w:pPr>
      <w:r>
        <w:rPr>
          <w:rFonts w:hint="eastAsia" w:ascii="宋体" w:hAnsi="宋体" w:eastAsia="宋体" w:cs="仿宋_GB2312"/>
          <w:kern w:val="0"/>
          <w:sz w:val="24"/>
          <w:lang w:val="zh-CN"/>
        </w:rPr>
        <w:t>日期：</w:t>
      </w:r>
      <w:r>
        <w:rPr>
          <w:rFonts w:hint="eastAsia" w:ascii="宋体" w:hAnsi="宋体" w:eastAsia="宋体"/>
          <w:sz w:val="24"/>
        </w:rPr>
        <w:t>2020年   月   日</w:t>
      </w:r>
    </w:p>
    <w:p>
      <w:pPr>
        <w:adjustRightInd w:val="0"/>
        <w:snapToGrid w:val="0"/>
        <w:spacing w:line="360" w:lineRule="auto"/>
        <w:ind w:right="480"/>
        <w:rPr>
          <w:rFonts w:ascii="宋体" w:hAnsi="宋体" w:eastAsia="宋体"/>
          <w:b/>
          <w:sz w:val="30"/>
          <w:szCs w:val="30"/>
        </w:rPr>
      </w:pPr>
      <w:r>
        <w:rPr>
          <w:rFonts w:hint="eastAsia" w:ascii="宋体" w:hAnsi="宋体" w:eastAsia="宋体"/>
          <w:b/>
          <w:sz w:val="28"/>
        </w:rPr>
        <w:t>附件3</w:t>
      </w:r>
    </w:p>
    <w:p>
      <w:pPr>
        <w:spacing w:line="360" w:lineRule="auto"/>
        <w:ind w:firstLine="321" w:firstLineChars="100"/>
        <w:jc w:val="center"/>
        <w:rPr>
          <w:rFonts w:ascii="宋体" w:hAnsi="宋体" w:eastAsia="宋体"/>
          <w:b/>
          <w:sz w:val="32"/>
          <w:szCs w:val="32"/>
          <w:u w:val="single"/>
        </w:rPr>
      </w:pPr>
      <w:r>
        <w:rPr>
          <w:rFonts w:ascii="宋体" w:hAnsi="宋体" w:eastAsia="宋体"/>
          <w:b/>
          <w:sz w:val="32"/>
          <w:szCs w:val="32"/>
        </w:rPr>
        <w:t>授权</w:t>
      </w:r>
      <w:r>
        <w:rPr>
          <w:rFonts w:hint="eastAsia" w:ascii="宋体" w:hAnsi="宋体" w:eastAsia="宋体"/>
          <w:b/>
          <w:sz w:val="32"/>
          <w:szCs w:val="32"/>
        </w:rPr>
        <w:t>委托</w:t>
      </w:r>
      <w:r>
        <w:rPr>
          <w:rFonts w:ascii="宋体" w:hAnsi="宋体" w:eastAsia="宋体"/>
          <w:b/>
          <w:sz w:val="32"/>
          <w:szCs w:val="32"/>
        </w:rPr>
        <w:t>书</w:t>
      </w:r>
    </w:p>
    <w:p>
      <w:pPr>
        <w:pStyle w:val="48"/>
        <w:spacing w:line="360" w:lineRule="auto"/>
        <w:ind w:left="240" w:hanging="240" w:hangingChars="100"/>
        <w:rPr>
          <w:rFonts w:hAnsi="宋体" w:eastAsia="宋体" w:cs="宋体"/>
          <w:kern w:val="0"/>
          <w:sz w:val="24"/>
        </w:rPr>
      </w:pPr>
      <w:r>
        <w:rPr>
          <w:rFonts w:hint="eastAsia" w:hAnsi="宋体" w:eastAsia="宋体"/>
          <w:sz w:val="24"/>
          <w:u w:val="single"/>
        </w:rPr>
        <w:t>台州市黄岩区传媒集团（台州市黄岩区广播电视台）、浙江建通工程建设管理有限公司</w:t>
      </w:r>
      <w:r>
        <w:rPr>
          <w:rFonts w:hint="eastAsia" w:hAnsi="宋体" w:eastAsia="宋体" w:cs="宋体"/>
          <w:kern w:val="0"/>
          <w:sz w:val="24"/>
        </w:rPr>
        <w:t>：</w:t>
      </w:r>
    </w:p>
    <w:p>
      <w:pPr>
        <w:pStyle w:val="48"/>
        <w:spacing w:line="360" w:lineRule="auto"/>
        <w:ind w:left="240" w:hanging="240" w:hangingChars="100"/>
        <w:rPr>
          <w:rFonts w:hAnsi="宋体" w:eastAsia="宋体"/>
          <w:sz w:val="24"/>
        </w:rPr>
      </w:pPr>
      <w:r>
        <w:rPr>
          <w:rFonts w:hAnsi="宋体" w:eastAsia="宋体"/>
          <w:sz w:val="24"/>
          <w:u w:val="single"/>
        </w:rPr>
        <w:t xml:space="preserve">  （投标人全称）  </w:t>
      </w:r>
      <w:r>
        <w:rPr>
          <w:rFonts w:hAnsi="宋体" w:eastAsia="宋体"/>
          <w:sz w:val="24"/>
        </w:rPr>
        <w:t>法定代表人</w:t>
      </w:r>
      <w:r>
        <w:rPr>
          <w:rFonts w:hint="eastAsia" w:hAnsi="宋体" w:eastAsia="宋体" w:cs="Arial"/>
          <w:sz w:val="24"/>
        </w:rPr>
        <w:t>（或营业执照中单位负责人）</w:t>
      </w:r>
      <w:r>
        <w:rPr>
          <w:rFonts w:hAnsi="宋体" w:eastAsia="宋体"/>
          <w:sz w:val="24"/>
          <w:u w:val="single"/>
        </w:rPr>
        <w:tab/>
      </w:r>
      <w:r>
        <w:rPr>
          <w:rFonts w:hAnsi="宋体" w:eastAsia="宋体"/>
          <w:sz w:val="24"/>
          <w:u w:val="single"/>
        </w:rPr>
        <w:t>（法定代表</w:t>
      </w:r>
      <w:r>
        <w:rPr>
          <w:rFonts w:hint="eastAsia" w:hAnsi="宋体" w:eastAsia="宋体"/>
          <w:sz w:val="24"/>
          <w:u w:val="single"/>
        </w:rPr>
        <w:t>人</w:t>
      </w:r>
      <w:r>
        <w:rPr>
          <w:rFonts w:hint="eastAsia" w:hAnsi="宋体" w:eastAsia="宋体" w:cs="Arial"/>
          <w:sz w:val="24"/>
          <w:u w:val="single"/>
        </w:rPr>
        <w:t>或营业执照中单位负责人</w:t>
      </w:r>
      <w:r>
        <w:rPr>
          <w:rFonts w:hAnsi="宋体" w:eastAsia="宋体"/>
          <w:sz w:val="24"/>
          <w:u w:val="single"/>
        </w:rPr>
        <w:t xml:space="preserve">姓名） </w:t>
      </w:r>
      <w:r>
        <w:rPr>
          <w:rFonts w:hAnsi="宋体" w:eastAsia="宋体"/>
          <w:sz w:val="24"/>
        </w:rPr>
        <w:t>授权</w:t>
      </w:r>
      <w:r>
        <w:rPr>
          <w:rFonts w:hint="eastAsia" w:hAnsi="宋体" w:eastAsia="宋体"/>
          <w:sz w:val="24"/>
          <w:u w:val="single"/>
        </w:rPr>
        <w:t xml:space="preserve">   （全权代表</w:t>
      </w:r>
      <w:r>
        <w:rPr>
          <w:rFonts w:hAnsi="宋体" w:eastAsia="宋体"/>
          <w:sz w:val="24"/>
          <w:u w:val="single"/>
        </w:rPr>
        <w:t>姓名</w:t>
      </w:r>
      <w:r>
        <w:rPr>
          <w:rFonts w:hint="eastAsia" w:hAnsi="宋体" w:eastAsia="宋体"/>
          <w:sz w:val="24"/>
          <w:u w:val="single"/>
        </w:rPr>
        <w:t xml:space="preserve">） </w:t>
      </w:r>
      <w:r>
        <w:rPr>
          <w:rFonts w:hAnsi="宋体" w:eastAsia="宋体"/>
          <w:sz w:val="24"/>
        </w:rPr>
        <w:t>为</w:t>
      </w:r>
      <w:r>
        <w:rPr>
          <w:rFonts w:hint="eastAsia" w:hAnsi="宋体" w:eastAsia="宋体"/>
          <w:sz w:val="24"/>
        </w:rPr>
        <w:t>全权代表</w:t>
      </w:r>
      <w:r>
        <w:rPr>
          <w:rFonts w:hAnsi="宋体" w:eastAsia="宋体"/>
          <w:sz w:val="24"/>
        </w:rPr>
        <w:t>，参加贵单位组织的</w:t>
      </w:r>
      <w:r>
        <w:rPr>
          <w:rFonts w:hint="eastAsia" w:hAnsi="宋体" w:eastAsia="宋体" w:cs="宋体"/>
          <w:kern w:val="0"/>
          <w:sz w:val="24"/>
        </w:rPr>
        <w:t>“数字黄岩”智慧城市基础设施提升工程-智慧城管建设项目</w:t>
      </w:r>
      <w:r>
        <w:rPr>
          <w:rFonts w:hAnsi="宋体" w:eastAsia="宋体"/>
          <w:sz w:val="24"/>
        </w:rPr>
        <w:t>的采购活动，并代表我方全权办理针对上述项目的投标、开标、评标、签约等具体事务和签署相关文件。</w:t>
      </w:r>
      <w:r>
        <w:rPr>
          <w:rFonts w:hint="eastAsia" w:hAnsi="宋体" w:eastAsia="宋体"/>
          <w:sz w:val="24"/>
        </w:rPr>
        <w:t>我方对全权代表的签字事项负全部责任。</w:t>
      </w:r>
    </w:p>
    <w:p>
      <w:pPr>
        <w:pStyle w:val="48"/>
        <w:spacing w:line="360" w:lineRule="auto"/>
        <w:ind w:left="139" w:leftChars="66" w:firstLine="480" w:firstLineChars="200"/>
        <w:rPr>
          <w:rFonts w:hAnsi="宋体" w:eastAsia="宋体"/>
          <w:sz w:val="24"/>
        </w:rPr>
      </w:pPr>
      <w:r>
        <w:rPr>
          <w:rFonts w:hint="eastAsia" w:hAnsi="宋体" w:eastAsia="宋体"/>
          <w:sz w:val="24"/>
        </w:rPr>
        <w:t>在撤销授权的书面通知以前，本授权书一直有效。全权代表在授权委托书有效期内签署的所有文件不因授权的撤销而失效。</w:t>
      </w:r>
    </w:p>
    <w:p>
      <w:pPr>
        <w:pStyle w:val="48"/>
        <w:spacing w:line="360" w:lineRule="auto"/>
        <w:ind w:left="139" w:leftChars="66" w:firstLine="480" w:firstLineChars="200"/>
        <w:rPr>
          <w:rFonts w:hAnsi="宋体" w:eastAsia="宋体"/>
          <w:sz w:val="24"/>
        </w:rPr>
      </w:pPr>
      <w:r>
        <w:rPr>
          <w:rFonts w:hint="eastAsia" w:hAnsi="宋体" w:eastAsia="宋体"/>
          <w:sz w:val="24"/>
        </w:rPr>
        <w:t>全权代表无转委托权，特此委托。</w:t>
      </w:r>
    </w:p>
    <w:p>
      <w:pPr>
        <w:spacing w:line="360" w:lineRule="auto"/>
        <w:rPr>
          <w:rFonts w:ascii="宋体" w:hAnsi="宋体" w:eastAsia="宋体"/>
          <w:sz w:val="24"/>
        </w:rPr>
      </w:pPr>
    </w:p>
    <w:p>
      <w:pPr>
        <w:spacing w:line="360" w:lineRule="auto"/>
        <w:rPr>
          <w:rFonts w:ascii="宋体" w:hAnsi="宋体" w:eastAsia="宋体"/>
          <w:sz w:val="24"/>
        </w:rPr>
      </w:pPr>
      <w:r>
        <w:rPr>
          <w:rFonts w:hint="eastAsia" w:ascii="宋体" w:hAnsi="宋体" w:eastAsia="宋体"/>
          <w:sz w:val="24"/>
        </w:rPr>
        <w:t>法定代表人签字或盖章：</w:t>
      </w:r>
    </w:p>
    <w:p>
      <w:pPr>
        <w:spacing w:line="360" w:lineRule="auto"/>
        <w:rPr>
          <w:rFonts w:ascii="宋体" w:hAnsi="宋体" w:eastAsia="宋体"/>
          <w:sz w:val="24"/>
        </w:rPr>
      </w:pPr>
      <w:r>
        <w:rPr>
          <w:rFonts w:hint="eastAsia" w:ascii="宋体" w:hAnsi="宋体" w:eastAsia="宋体"/>
          <w:sz w:val="24"/>
        </w:rPr>
        <w:t>投标人全称（公章）：                              日期：</w:t>
      </w:r>
    </w:p>
    <w:p>
      <w:pPr>
        <w:spacing w:line="360" w:lineRule="auto"/>
        <w:rPr>
          <w:rFonts w:ascii="宋体" w:hAnsi="宋体" w:eastAsia="宋体"/>
          <w:b/>
          <w:sz w:val="24"/>
        </w:rPr>
      </w:pPr>
      <w:r>
        <w:rPr>
          <w:rFonts w:hint="eastAsia" w:ascii="宋体" w:hAnsi="宋体" w:eastAsia="宋体"/>
          <w:b/>
          <w:sz w:val="24"/>
        </w:rPr>
        <w:t>附：</w:t>
      </w:r>
    </w:p>
    <w:tbl>
      <w:tblPr>
        <w:tblStyle w:val="9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eastAsia="宋体"/>
                <w:b/>
                <w:sz w:val="24"/>
              </w:rPr>
            </w:pPr>
            <w:r>
              <w:rPr>
                <w:rFonts w:hint="eastAsia" w:ascii="宋体" w:hAnsi="宋体" w:eastAsia="宋体"/>
                <w:b/>
                <w:sz w:val="24"/>
              </w:rPr>
              <w:t>法定代表身份证复印件粘帖处</w:t>
            </w:r>
          </w:p>
        </w:tc>
      </w:tr>
    </w:tbl>
    <w:p>
      <w:pPr>
        <w:spacing w:line="360" w:lineRule="auto"/>
        <w:rPr>
          <w:rFonts w:ascii="宋体" w:hAnsi="宋体" w:eastAsia="宋体"/>
          <w:sz w:val="24"/>
        </w:rPr>
      </w:pPr>
      <w:r>
        <w:rPr>
          <w:rFonts w:hint="eastAsia" w:ascii="宋体" w:hAnsi="宋体" w:eastAsia="宋体"/>
          <w:sz w:val="24"/>
        </w:rPr>
        <w:t xml:space="preserve">法定代表人姓名：                                 </w:t>
      </w:r>
    </w:p>
    <w:p>
      <w:pPr>
        <w:spacing w:line="360" w:lineRule="auto"/>
        <w:rPr>
          <w:rFonts w:ascii="宋体" w:hAnsi="宋体" w:eastAsia="宋体"/>
          <w:sz w:val="24"/>
        </w:rPr>
      </w:pPr>
      <w:r>
        <w:rPr>
          <w:rFonts w:hint="eastAsia" w:ascii="宋体" w:hAnsi="宋体" w:eastAsia="宋体"/>
          <w:sz w:val="24"/>
        </w:rPr>
        <w:t>传真：</w:t>
      </w:r>
    </w:p>
    <w:p>
      <w:pPr>
        <w:spacing w:line="360" w:lineRule="auto"/>
        <w:rPr>
          <w:rFonts w:ascii="宋体" w:hAnsi="宋体" w:eastAsia="宋体"/>
          <w:sz w:val="24"/>
        </w:rPr>
      </w:pPr>
      <w:r>
        <w:rPr>
          <w:rFonts w:hint="eastAsia" w:ascii="宋体" w:hAnsi="宋体" w:eastAsia="宋体"/>
          <w:sz w:val="24"/>
        </w:rPr>
        <w:t>电话：</w:t>
      </w:r>
    </w:p>
    <w:p>
      <w:pPr>
        <w:spacing w:line="360" w:lineRule="auto"/>
        <w:rPr>
          <w:rFonts w:ascii="宋体" w:hAnsi="宋体" w:eastAsia="宋体"/>
          <w:sz w:val="24"/>
        </w:rPr>
      </w:pPr>
      <w:r>
        <w:rPr>
          <w:rFonts w:hint="eastAsia" w:ascii="宋体" w:hAnsi="宋体" w:eastAsia="宋体"/>
          <w:sz w:val="24"/>
        </w:rPr>
        <w:t>详细通讯地址：</w:t>
      </w:r>
    </w:p>
    <w:p>
      <w:pPr>
        <w:spacing w:line="360" w:lineRule="auto"/>
        <w:rPr>
          <w:rFonts w:ascii="宋体" w:hAnsi="宋体" w:eastAsia="宋体"/>
          <w:sz w:val="24"/>
        </w:rPr>
      </w:pPr>
      <w:r>
        <w:rPr>
          <w:rFonts w:hint="eastAsia" w:ascii="宋体" w:hAnsi="宋体" w:eastAsia="宋体"/>
          <w:sz w:val="24"/>
        </w:rPr>
        <w:t>邮政编码：</w:t>
      </w:r>
    </w:p>
    <w:tbl>
      <w:tblPr>
        <w:tblStyle w:val="9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eastAsia="宋体"/>
                <w:b/>
                <w:sz w:val="24"/>
              </w:rPr>
            </w:pPr>
            <w:r>
              <w:rPr>
                <w:rFonts w:hint="eastAsia" w:ascii="宋体" w:hAnsi="宋体" w:eastAsia="宋体"/>
                <w:b/>
                <w:sz w:val="24"/>
              </w:rPr>
              <w:t>全权代表身份证复印件粘帖处</w:t>
            </w:r>
          </w:p>
        </w:tc>
      </w:tr>
    </w:tbl>
    <w:p>
      <w:pPr>
        <w:spacing w:line="360" w:lineRule="auto"/>
        <w:rPr>
          <w:rFonts w:ascii="宋体" w:hAnsi="宋体" w:eastAsia="宋体"/>
          <w:sz w:val="24"/>
        </w:rPr>
      </w:pPr>
      <w:r>
        <w:rPr>
          <w:rFonts w:hint="eastAsia" w:ascii="宋体" w:hAnsi="宋体" w:eastAsia="宋体"/>
          <w:sz w:val="24"/>
        </w:rPr>
        <w:t xml:space="preserve">全权代表姓名：       </w:t>
      </w:r>
    </w:p>
    <w:p>
      <w:pPr>
        <w:spacing w:line="360" w:lineRule="auto"/>
        <w:rPr>
          <w:rFonts w:ascii="宋体" w:hAnsi="宋体" w:eastAsia="宋体"/>
          <w:sz w:val="24"/>
        </w:rPr>
      </w:pPr>
      <w:r>
        <w:rPr>
          <w:rFonts w:hint="eastAsia" w:ascii="宋体" w:hAnsi="宋体" w:eastAsia="宋体"/>
          <w:sz w:val="24"/>
        </w:rPr>
        <w:t xml:space="preserve">职务：                           </w:t>
      </w:r>
    </w:p>
    <w:p>
      <w:pPr>
        <w:spacing w:line="360" w:lineRule="auto"/>
        <w:rPr>
          <w:rFonts w:ascii="宋体" w:hAnsi="宋体" w:eastAsia="宋体"/>
          <w:sz w:val="24"/>
        </w:rPr>
      </w:pPr>
      <w:r>
        <w:rPr>
          <w:rFonts w:hint="eastAsia" w:ascii="宋体" w:hAnsi="宋体" w:eastAsia="宋体"/>
          <w:sz w:val="24"/>
        </w:rPr>
        <w:t>传真：</w:t>
      </w:r>
    </w:p>
    <w:p>
      <w:pPr>
        <w:spacing w:line="360" w:lineRule="auto"/>
        <w:rPr>
          <w:rFonts w:ascii="宋体" w:hAnsi="宋体" w:eastAsia="宋体"/>
          <w:sz w:val="24"/>
        </w:rPr>
      </w:pPr>
      <w:r>
        <w:rPr>
          <w:rFonts w:hint="eastAsia" w:ascii="宋体" w:hAnsi="宋体" w:eastAsia="宋体"/>
          <w:sz w:val="24"/>
        </w:rPr>
        <w:t>电话：</w:t>
      </w:r>
    </w:p>
    <w:p>
      <w:pPr>
        <w:spacing w:line="360" w:lineRule="auto"/>
        <w:rPr>
          <w:rFonts w:ascii="宋体" w:hAnsi="宋体" w:eastAsia="宋体"/>
          <w:sz w:val="24"/>
        </w:rPr>
      </w:pPr>
      <w:r>
        <w:rPr>
          <w:rFonts w:hint="eastAsia" w:ascii="宋体" w:hAnsi="宋体" w:eastAsia="宋体"/>
          <w:sz w:val="24"/>
        </w:rPr>
        <w:t>详细通讯地址：</w:t>
      </w:r>
    </w:p>
    <w:p>
      <w:pPr>
        <w:spacing w:line="360" w:lineRule="auto"/>
        <w:rPr>
          <w:rFonts w:ascii="宋体" w:hAnsi="宋体" w:eastAsia="宋体"/>
          <w:sz w:val="24"/>
        </w:rPr>
      </w:pPr>
      <w:r>
        <w:rPr>
          <w:rFonts w:hint="eastAsia" w:ascii="宋体" w:hAnsi="宋体" w:eastAsia="宋体"/>
          <w:sz w:val="24"/>
        </w:rPr>
        <w:t>邮政编码：</w:t>
      </w:r>
    </w:p>
    <w:p>
      <w:pPr>
        <w:snapToGrid w:val="0"/>
        <w:spacing w:line="360" w:lineRule="auto"/>
        <w:rPr>
          <w:rFonts w:ascii="宋体" w:hAnsi="宋体" w:eastAsia="宋体"/>
          <w:b/>
          <w:sz w:val="28"/>
        </w:rPr>
      </w:pPr>
    </w:p>
    <w:p>
      <w:pPr>
        <w:snapToGrid w:val="0"/>
        <w:spacing w:line="360" w:lineRule="auto"/>
        <w:rPr>
          <w:rFonts w:ascii="宋体" w:hAnsi="宋体" w:eastAsia="宋体"/>
          <w:b/>
          <w:sz w:val="28"/>
        </w:rPr>
      </w:pPr>
      <w:r>
        <w:rPr>
          <w:rFonts w:hint="eastAsia" w:ascii="宋体" w:hAnsi="宋体" w:eastAsia="宋体"/>
          <w:b/>
          <w:sz w:val="28"/>
        </w:rPr>
        <w:t>附件4</w:t>
      </w:r>
    </w:p>
    <w:p>
      <w:pPr>
        <w:spacing w:line="360" w:lineRule="auto"/>
        <w:jc w:val="center"/>
        <w:rPr>
          <w:rFonts w:ascii="宋体" w:hAnsi="宋体" w:eastAsia="宋体"/>
          <w:b/>
          <w:sz w:val="32"/>
          <w:szCs w:val="32"/>
        </w:rPr>
      </w:pPr>
      <w:bookmarkStart w:id="1" w:name="_Toc495302720"/>
      <w:r>
        <w:rPr>
          <w:rFonts w:hint="eastAsia" w:ascii="宋体" w:hAnsi="宋体" w:eastAsia="宋体"/>
          <w:b/>
          <w:sz w:val="32"/>
          <w:szCs w:val="32"/>
        </w:rPr>
        <w:t>财务状况报告</w:t>
      </w:r>
      <w:bookmarkEnd w:id="1"/>
    </w:p>
    <w:p>
      <w:pPr>
        <w:pStyle w:val="1381"/>
        <w:spacing w:line="360" w:lineRule="auto"/>
        <w:ind w:firstLine="482" w:firstLineChars="200"/>
        <w:rPr>
          <w:rFonts w:ascii="宋体" w:hAnsi="宋体"/>
          <w:b/>
          <w:bCs/>
          <w:sz w:val="24"/>
        </w:rPr>
      </w:pPr>
      <w:r>
        <w:rPr>
          <w:rFonts w:hint="eastAsia" w:ascii="宋体" w:hAnsi="宋体"/>
          <w:b/>
          <w:bCs/>
          <w:sz w:val="24"/>
        </w:rPr>
        <w:t>投标人可提供以下一种材料作为本单位财务状态报告：</w:t>
      </w:r>
    </w:p>
    <w:p>
      <w:pPr>
        <w:pStyle w:val="1381"/>
        <w:spacing w:line="360" w:lineRule="auto"/>
        <w:ind w:firstLine="480" w:firstLineChars="200"/>
        <w:rPr>
          <w:rFonts w:ascii="宋体" w:hAnsi="宋体"/>
          <w:bCs/>
          <w:sz w:val="24"/>
        </w:rPr>
      </w:pPr>
      <w:r>
        <w:rPr>
          <w:rFonts w:hint="eastAsia" w:ascii="宋体" w:hAnsi="宋体"/>
          <w:bCs/>
          <w:sz w:val="24"/>
        </w:rPr>
        <w:t>1.提供经审计的财务报告，包括资产负载表、利润表、现金流量表、所有者权益变动表及其附注复印件；</w:t>
      </w:r>
    </w:p>
    <w:p>
      <w:pPr>
        <w:pStyle w:val="1381"/>
        <w:spacing w:line="360" w:lineRule="auto"/>
        <w:ind w:firstLine="480" w:firstLineChars="200"/>
        <w:rPr>
          <w:rFonts w:ascii="宋体" w:hAnsi="宋体"/>
          <w:bCs/>
          <w:sz w:val="24"/>
        </w:rPr>
      </w:pPr>
      <w:r>
        <w:rPr>
          <w:rFonts w:hint="eastAsia" w:ascii="宋体" w:hAnsi="宋体"/>
          <w:bCs/>
          <w:sz w:val="24"/>
        </w:rPr>
        <w:t>2.银行出具的资信证明复印件；</w:t>
      </w:r>
    </w:p>
    <w:p>
      <w:pPr>
        <w:pStyle w:val="1381"/>
        <w:spacing w:line="360" w:lineRule="auto"/>
        <w:ind w:firstLine="480" w:firstLineChars="200"/>
        <w:rPr>
          <w:rFonts w:ascii="宋体" w:hAnsi="宋体"/>
          <w:sz w:val="24"/>
          <w:szCs w:val="24"/>
        </w:rPr>
      </w:pPr>
      <w:r>
        <w:rPr>
          <w:rFonts w:hint="eastAsia" w:ascii="宋体" w:hAnsi="宋体"/>
          <w:bCs/>
          <w:sz w:val="24"/>
        </w:rPr>
        <w:t>3.</w:t>
      </w:r>
      <w:r>
        <w:rPr>
          <w:rFonts w:hint="eastAsia" w:ascii="宋体" w:hAnsi="宋体"/>
          <w:sz w:val="24"/>
          <w:szCs w:val="24"/>
        </w:rPr>
        <w:t>复印件需要</w:t>
      </w:r>
      <w:r>
        <w:rPr>
          <w:rFonts w:ascii="宋体" w:hAnsi="宋体"/>
          <w:sz w:val="24"/>
          <w:szCs w:val="24"/>
        </w:rPr>
        <w:t>盖章</w:t>
      </w:r>
      <w:r>
        <w:rPr>
          <w:rFonts w:hint="eastAsia" w:ascii="宋体" w:hAnsi="宋体"/>
          <w:sz w:val="24"/>
          <w:szCs w:val="24"/>
        </w:rPr>
        <w:t>确认。</w:t>
      </w:r>
    </w:p>
    <w:p>
      <w:pPr>
        <w:snapToGrid w:val="0"/>
        <w:spacing w:line="360" w:lineRule="auto"/>
        <w:jc w:val="center"/>
        <w:rPr>
          <w:rFonts w:ascii="宋体" w:hAnsi="宋体" w:eastAsia="宋体"/>
          <w:b/>
          <w:bCs/>
          <w:sz w:val="32"/>
          <w:szCs w:val="32"/>
          <w:lang w:val="zh-CN"/>
        </w:rPr>
      </w:pPr>
    </w:p>
    <w:p>
      <w:pPr>
        <w:snapToGrid w:val="0"/>
        <w:spacing w:line="360" w:lineRule="auto"/>
        <w:jc w:val="center"/>
        <w:rPr>
          <w:rFonts w:ascii="宋体" w:hAnsi="宋体" w:eastAsia="宋体"/>
          <w:b/>
          <w:bCs/>
          <w:sz w:val="32"/>
          <w:szCs w:val="32"/>
          <w:lang w:val="zh-CN"/>
        </w:rPr>
      </w:pPr>
    </w:p>
    <w:p>
      <w:pPr>
        <w:spacing w:line="360" w:lineRule="auto"/>
        <w:jc w:val="center"/>
        <w:rPr>
          <w:rFonts w:ascii="宋体" w:hAnsi="宋体" w:eastAsia="宋体"/>
          <w:b/>
          <w:sz w:val="32"/>
          <w:szCs w:val="32"/>
        </w:rPr>
      </w:pPr>
      <w:bookmarkStart w:id="2" w:name="_Toc495302721"/>
      <w:r>
        <w:rPr>
          <w:rFonts w:ascii="宋体" w:hAnsi="宋体" w:eastAsia="宋体"/>
          <w:b/>
          <w:sz w:val="32"/>
          <w:szCs w:val="32"/>
        </w:rPr>
        <w:t>依法缴纳税收和社会保障资金</w:t>
      </w:r>
      <w:bookmarkEnd w:id="2"/>
    </w:p>
    <w:p>
      <w:pPr>
        <w:pStyle w:val="1040"/>
        <w:spacing w:line="360" w:lineRule="auto"/>
        <w:rPr>
          <w:rFonts w:ascii="宋体" w:hAnsi="宋体"/>
          <w:b/>
          <w:sz w:val="24"/>
          <w:szCs w:val="24"/>
        </w:rPr>
      </w:pPr>
      <w:r>
        <w:rPr>
          <w:rFonts w:hint="eastAsia" w:ascii="宋体" w:hAnsi="宋体"/>
          <w:b/>
          <w:sz w:val="24"/>
          <w:szCs w:val="24"/>
        </w:rPr>
        <w:t>依法缴纳税收和社会保障资金的相关材料要求</w:t>
      </w:r>
      <w:r>
        <w:rPr>
          <w:rFonts w:ascii="宋体" w:hAnsi="宋体"/>
          <w:b/>
          <w:sz w:val="24"/>
          <w:szCs w:val="24"/>
        </w:rPr>
        <w:t>：</w:t>
      </w:r>
    </w:p>
    <w:p>
      <w:pPr>
        <w:pStyle w:val="1040"/>
        <w:spacing w:line="360" w:lineRule="auto"/>
        <w:ind w:firstLine="540" w:firstLineChars="225"/>
        <w:rPr>
          <w:rFonts w:ascii="宋体" w:hAnsi="宋体"/>
          <w:b/>
          <w:sz w:val="24"/>
          <w:szCs w:val="24"/>
        </w:rPr>
      </w:pPr>
      <w:r>
        <w:rPr>
          <w:rFonts w:hint="eastAsia" w:ascii="宋体" w:hAnsi="宋体"/>
          <w:sz w:val="24"/>
          <w:szCs w:val="24"/>
        </w:rPr>
        <w:t>营业执照属于三证合一的，则不需要提供税务登记证复印件。营业执照属于五证合一的，则不需要提供税务登记证和社会保险登记证复印件。</w:t>
      </w:r>
    </w:p>
    <w:p>
      <w:pPr>
        <w:pStyle w:val="1040"/>
        <w:spacing w:line="360" w:lineRule="auto"/>
        <w:ind w:firstLine="420"/>
        <w:rPr>
          <w:rFonts w:ascii="宋体" w:hAnsi="宋体"/>
          <w:sz w:val="24"/>
          <w:szCs w:val="24"/>
        </w:rPr>
      </w:pPr>
      <w:r>
        <w:rPr>
          <w:rFonts w:hint="eastAsia" w:ascii="宋体" w:hAnsi="宋体"/>
          <w:sz w:val="24"/>
          <w:szCs w:val="24"/>
        </w:rPr>
        <w:t>1.提供投标人税务登记证（国税、地税）和参加本项目采购活动前近三个月内相应税务机关出具的完税证明，包括缴纳增值税、企业所得税等凭据的复印件；</w:t>
      </w:r>
    </w:p>
    <w:p>
      <w:pPr>
        <w:pStyle w:val="1040"/>
        <w:spacing w:line="360" w:lineRule="auto"/>
        <w:ind w:firstLine="420"/>
        <w:rPr>
          <w:rFonts w:ascii="宋体" w:hAnsi="宋体"/>
          <w:sz w:val="24"/>
          <w:szCs w:val="24"/>
        </w:rPr>
      </w:pPr>
      <w:r>
        <w:rPr>
          <w:rFonts w:hint="eastAsia" w:ascii="宋体" w:hAnsi="宋体"/>
          <w:sz w:val="24"/>
          <w:szCs w:val="24"/>
        </w:rPr>
        <w:t>2.提供投标人社会保险登记证和参加政府采购活动前近三个月内缴纳社会保险的凭据（专用收据或社会保险缴纳清单）复印件；</w:t>
      </w:r>
    </w:p>
    <w:p>
      <w:pPr>
        <w:pStyle w:val="1040"/>
        <w:spacing w:line="360" w:lineRule="auto"/>
        <w:ind w:firstLine="420"/>
        <w:rPr>
          <w:rFonts w:ascii="宋体" w:hAnsi="宋体"/>
          <w:sz w:val="24"/>
          <w:szCs w:val="24"/>
        </w:rPr>
      </w:pPr>
      <w:r>
        <w:rPr>
          <w:rFonts w:hint="eastAsia" w:ascii="宋体" w:hAnsi="宋体"/>
          <w:sz w:val="24"/>
          <w:szCs w:val="24"/>
        </w:rPr>
        <w:t>3.依法免税或不需要缴纳社会保障资金的投标人，应提供相应文件证明其依法免税或不需要缴纳社会保障资金的材料复印件；</w:t>
      </w:r>
    </w:p>
    <w:p>
      <w:pPr>
        <w:pStyle w:val="1040"/>
        <w:spacing w:line="360" w:lineRule="auto"/>
        <w:ind w:firstLine="420"/>
        <w:rPr>
          <w:rFonts w:ascii="宋体" w:hAnsi="宋体"/>
          <w:sz w:val="24"/>
        </w:rPr>
      </w:pPr>
      <w:r>
        <w:rPr>
          <w:rFonts w:hint="eastAsia" w:ascii="宋体" w:hAnsi="宋体"/>
          <w:sz w:val="24"/>
        </w:rPr>
        <w:t>4.复印件需要</w:t>
      </w:r>
      <w:r>
        <w:rPr>
          <w:rFonts w:ascii="宋体" w:hAnsi="宋体"/>
          <w:sz w:val="24"/>
        </w:rPr>
        <w:t>盖章</w:t>
      </w:r>
      <w:r>
        <w:rPr>
          <w:rFonts w:hint="eastAsia" w:ascii="宋体" w:hAnsi="宋体"/>
          <w:sz w:val="24"/>
        </w:rPr>
        <w:t>确认。</w:t>
      </w:r>
    </w:p>
    <w:p>
      <w:pPr>
        <w:snapToGrid w:val="0"/>
        <w:spacing w:line="360" w:lineRule="auto"/>
        <w:rPr>
          <w:rFonts w:ascii="宋体" w:hAnsi="宋体" w:eastAsia="宋体"/>
          <w:b/>
          <w:bCs/>
          <w:sz w:val="32"/>
          <w:szCs w:val="32"/>
          <w:lang w:val="zh-CN"/>
        </w:rPr>
      </w:pPr>
    </w:p>
    <w:p>
      <w:pPr>
        <w:widowControl/>
        <w:spacing w:line="360" w:lineRule="auto"/>
        <w:jc w:val="center"/>
        <w:rPr>
          <w:rFonts w:ascii="宋体" w:hAnsi="宋体" w:eastAsia="宋体"/>
          <w:b/>
          <w:bCs/>
          <w:sz w:val="32"/>
          <w:szCs w:val="32"/>
        </w:rPr>
      </w:pPr>
      <w:r>
        <w:rPr>
          <w:rFonts w:ascii="宋体" w:hAnsi="宋体" w:eastAsia="宋体"/>
          <w:b/>
          <w:bCs/>
          <w:sz w:val="32"/>
          <w:szCs w:val="32"/>
          <w:lang w:val="zh-CN"/>
        </w:rPr>
        <w:br w:type="page"/>
      </w:r>
      <w:r>
        <w:rPr>
          <w:rFonts w:hint="eastAsia" w:ascii="宋体" w:hAnsi="宋体" w:eastAsia="宋体"/>
          <w:b/>
          <w:bCs/>
          <w:sz w:val="32"/>
          <w:szCs w:val="32"/>
          <w:lang w:val="zh-CN"/>
        </w:rPr>
        <w:t>第二部分 商务与技术文件</w:t>
      </w:r>
      <w:r>
        <w:rPr>
          <w:rFonts w:hint="eastAsia" w:ascii="宋体" w:hAnsi="宋体" w:eastAsia="宋体"/>
          <w:b/>
          <w:bCs/>
          <w:sz w:val="32"/>
          <w:szCs w:val="32"/>
        </w:rPr>
        <w:t>目录</w:t>
      </w:r>
    </w:p>
    <w:p>
      <w:pPr>
        <w:snapToGrid w:val="0"/>
        <w:spacing w:line="360" w:lineRule="auto"/>
        <w:ind w:firstLine="482" w:firstLineChars="200"/>
        <w:rPr>
          <w:rFonts w:ascii="宋体" w:hAnsi="宋体" w:eastAsia="宋体"/>
          <w:b/>
          <w:bCs/>
          <w:sz w:val="24"/>
        </w:rPr>
      </w:pPr>
    </w:p>
    <w:p>
      <w:pPr>
        <w:snapToGrid w:val="0"/>
        <w:spacing w:line="360" w:lineRule="auto"/>
        <w:ind w:firstLine="482" w:firstLineChars="200"/>
        <w:rPr>
          <w:rFonts w:ascii="宋体" w:hAnsi="宋体" w:eastAsia="宋体"/>
          <w:b/>
          <w:bCs/>
          <w:sz w:val="24"/>
        </w:rPr>
      </w:pPr>
      <w:r>
        <w:rPr>
          <w:rFonts w:hint="eastAsia" w:ascii="宋体" w:hAnsi="宋体" w:eastAsia="宋体"/>
          <w:b/>
          <w:bCs/>
          <w:sz w:val="24"/>
        </w:rPr>
        <w:t>一、技术方案描述部分</w:t>
      </w:r>
    </w:p>
    <w:p>
      <w:pPr>
        <w:snapToGrid w:val="0"/>
        <w:spacing w:line="360" w:lineRule="auto"/>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cs="宋体"/>
          <w:sz w:val="24"/>
        </w:rPr>
        <w:t>投标人情况介绍</w:t>
      </w:r>
      <w:r>
        <w:rPr>
          <w:rFonts w:hint="eastAsia" w:ascii="宋体" w:hAnsi="宋体" w:eastAsia="宋体"/>
          <w:sz w:val="24"/>
        </w:rPr>
        <w:t>（附件5）；</w:t>
      </w:r>
    </w:p>
    <w:p>
      <w:pPr>
        <w:snapToGrid w:val="0"/>
        <w:spacing w:line="360" w:lineRule="auto"/>
        <w:ind w:firstLine="480" w:firstLineChars="200"/>
        <w:rPr>
          <w:rFonts w:ascii="宋体" w:hAnsi="宋体" w:eastAsia="宋体"/>
          <w:sz w:val="24"/>
        </w:rPr>
      </w:pPr>
      <w:r>
        <w:rPr>
          <w:rFonts w:hint="eastAsia" w:ascii="宋体" w:hAnsi="宋体" w:eastAsia="宋体"/>
          <w:sz w:val="24"/>
        </w:rPr>
        <w:t>2、</w:t>
      </w:r>
      <w:r>
        <w:rPr>
          <w:rFonts w:hint="eastAsia" w:ascii="宋体" w:hAnsi="宋体" w:eastAsia="宋体" w:cs="宋体"/>
          <w:sz w:val="24"/>
        </w:rPr>
        <w:t>项目需求的理解与分析</w:t>
      </w:r>
      <w:r>
        <w:rPr>
          <w:rFonts w:hint="eastAsia" w:ascii="宋体" w:hAnsi="宋体" w:eastAsia="宋体"/>
          <w:sz w:val="24"/>
        </w:rPr>
        <w:t>；</w:t>
      </w:r>
    </w:p>
    <w:p>
      <w:pPr>
        <w:snapToGrid w:val="0"/>
        <w:spacing w:line="360" w:lineRule="auto"/>
        <w:ind w:firstLine="480" w:firstLineChars="200"/>
        <w:rPr>
          <w:rFonts w:ascii="宋体" w:hAnsi="宋体" w:eastAsia="宋体" w:cs="宋体"/>
          <w:sz w:val="24"/>
        </w:rPr>
      </w:pPr>
      <w:r>
        <w:rPr>
          <w:rFonts w:hint="eastAsia" w:ascii="宋体" w:hAnsi="宋体" w:eastAsia="宋体"/>
          <w:sz w:val="24"/>
        </w:rPr>
        <w:t>3、</w:t>
      </w:r>
      <w:r>
        <w:rPr>
          <w:rFonts w:hint="eastAsia" w:ascii="宋体" w:hAnsi="宋体" w:eastAsia="宋体" w:cs="宋体"/>
          <w:sz w:val="24"/>
        </w:rPr>
        <w:t>项目组织实施方案；</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4、项目实施人员一览表（附件6）；</w:t>
      </w:r>
    </w:p>
    <w:p>
      <w:pPr>
        <w:snapToGrid w:val="0"/>
        <w:spacing w:line="360" w:lineRule="auto"/>
        <w:ind w:firstLine="480" w:firstLineChars="200"/>
        <w:rPr>
          <w:rFonts w:ascii="宋体" w:hAnsi="宋体" w:eastAsia="宋体"/>
          <w:sz w:val="24"/>
        </w:rPr>
      </w:pPr>
      <w:r>
        <w:rPr>
          <w:rFonts w:hint="eastAsia" w:ascii="宋体" w:hAnsi="宋体" w:eastAsia="宋体" w:cs="宋体"/>
          <w:sz w:val="24"/>
        </w:rPr>
        <w:t>5、项目负责人资格情况表(附件7)</w:t>
      </w:r>
      <w:r>
        <w:rPr>
          <w:rFonts w:ascii="宋体" w:hAnsi="宋体" w:eastAsia="宋体"/>
          <w:sz w:val="24"/>
        </w:rPr>
        <w:t xml:space="preserve">； </w:t>
      </w:r>
    </w:p>
    <w:p>
      <w:pPr>
        <w:snapToGrid w:val="0"/>
        <w:spacing w:line="360" w:lineRule="auto"/>
        <w:ind w:firstLine="480" w:firstLineChars="200"/>
        <w:rPr>
          <w:rFonts w:ascii="宋体" w:hAnsi="宋体" w:eastAsia="宋体"/>
          <w:sz w:val="24"/>
        </w:rPr>
      </w:pPr>
      <w:r>
        <w:rPr>
          <w:rFonts w:hint="eastAsia" w:ascii="宋体" w:hAnsi="宋体" w:eastAsia="宋体"/>
          <w:sz w:val="24"/>
        </w:rPr>
        <w:t>6、</w:t>
      </w:r>
      <w:r>
        <w:rPr>
          <w:rFonts w:ascii="宋体" w:hAnsi="宋体" w:eastAsia="宋体"/>
          <w:sz w:val="24"/>
        </w:rPr>
        <w:t>安装、调试及验收方案</w:t>
      </w:r>
      <w:r>
        <w:rPr>
          <w:rFonts w:hint="eastAsia" w:ascii="宋体" w:hAnsi="宋体" w:eastAsia="宋体"/>
          <w:sz w:val="24"/>
        </w:rPr>
        <w:t>；</w:t>
      </w:r>
    </w:p>
    <w:p>
      <w:pPr>
        <w:snapToGrid w:val="0"/>
        <w:spacing w:line="360" w:lineRule="auto"/>
        <w:ind w:firstLine="482" w:firstLineChars="200"/>
        <w:rPr>
          <w:rFonts w:ascii="宋体" w:hAnsi="宋体" w:eastAsia="宋体"/>
          <w:b/>
          <w:bCs/>
          <w:sz w:val="24"/>
        </w:rPr>
      </w:pPr>
      <w:r>
        <w:rPr>
          <w:rFonts w:hint="eastAsia" w:ascii="宋体" w:hAnsi="宋体" w:eastAsia="宋体"/>
          <w:b/>
          <w:bCs/>
          <w:sz w:val="24"/>
        </w:rPr>
        <w:t>二、投标产品描述部分</w:t>
      </w:r>
    </w:p>
    <w:p>
      <w:pPr>
        <w:snapToGrid w:val="0"/>
        <w:spacing w:line="360" w:lineRule="auto"/>
        <w:ind w:firstLine="470" w:firstLineChars="196"/>
        <w:rPr>
          <w:rFonts w:ascii="宋体" w:hAnsi="宋体" w:eastAsia="宋体"/>
          <w:sz w:val="24"/>
        </w:rPr>
      </w:pPr>
      <w:r>
        <w:rPr>
          <w:rFonts w:hint="eastAsia" w:ascii="宋体" w:hAnsi="宋体" w:eastAsia="宋体"/>
          <w:sz w:val="24"/>
        </w:rPr>
        <w:t>1、投标产品描述及相关资料；</w:t>
      </w:r>
    </w:p>
    <w:p>
      <w:pPr>
        <w:snapToGrid w:val="0"/>
        <w:spacing w:line="360" w:lineRule="auto"/>
        <w:ind w:firstLine="470" w:firstLineChars="196"/>
        <w:rPr>
          <w:rFonts w:ascii="宋体" w:hAnsi="宋体" w:eastAsia="宋体"/>
          <w:sz w:val="24"/>
        </w:rPr>
      </w:pPr>
      <w:r>
        <w:rPr>
          <w:rFonts w:hint="eastAsia" w:ascii="宋体" w:hAnsi="宋体" w:eastAsia="宋体"/>
          <w:sz w:val="24"/>
        </w:rPr>
        <w:t>2、产品清单 （</w:t>
      </w:r>
      <w:r>
        <w:rPr>
          <w:rFonts w:hint="eastAsia" w:ascii="宋体" w:hAnsi="宋体" w:eastAsia="宋体" w:cs="宋体"/>
          <w:sz w:val="24"/>
        </w:rPr>
        <w:t>附件8</w:t>
      </w:r>
      <w:r>
        <w:rPr>
          <w:rFonts w:hint="eastAsia" w:ascii="宋体" w:hAnsi="宋体" w:eastAsia="宋体"/>
          <w:sz w:val="24"/>
        </w:rPr>
        <w:t>）；</w:t>
      </w:r>
    </w:p>
    <w:p>
      <w:pPr>
        <w:snapToGrid w:val="0"/>
        <w:spacing w:line="360" w:lineRule="auto"/>
        <w:ind w:firstLine="470" w:firstLineChars="196"/>
        <w:rPr>
          <w:rFonts w:ascii="宋体" w:hAnsi="宋体" w:eastAsia="宋体"/>
          <w:sz w:val="24"/>
        </w:rPr>
      </w:pPr>
      <w:r>
        <w:rPr>
          <w:rFonts w:hint="eastAsia" w:ascii="宋体" w:hAnsi="宋体" w:eastAsia="宋体"/>
          <w:sz w:val="24"/>
        </w:rPr>
        <w:t>3、技术需求响应表（</w:t>
      </w:r>
      <w:r>
        <w:rPr>
          <w:rFonts w:hint="eastAsia" w:ascii="宋体" w:hAnsi="宋体" w:eastAsia="宋体" w:cs="宋体"/>
          <w:sz w:val="24"/>
        </w:rPr>
        <w:t>附件9</w:t>
      </w:r>
      <w:r>
        <w:rPr>
          <w:rFonts w:hint="eastAsia" w:ascii="宋体" w:hAnsi="宋体" w:eastAsia="宋体"/>
          <w:sz w:val="24"/>
        </w:rPr>
        <w:t>）；</w:t>
      </w:r>
    </w:p>
    <w:p>
      <w:pPr>
        <w:snapToGrid w:val="0"/>
        <w:spacing w:line="360" w:lineRule="auto"/>
        <w:ind w:firstLine="470" w:firstLineChars="196"/>
        <w:rPr>
          <w:rFonts w:ascii="宋体" w:hAnsi="宋体" w:eastAsia="宋体"/>
          <w:sz w:val="24"/>
        </w:rPr>
      </w:pPr>
      <w:r>
        <w:rPr>
          <w:rFonts w:hint="eastAsia" w:ascii="宋体" w:hAnsi="宋体" w:eastAsia="宋体"/>
          <w:sz w:val="24"/>
        </w:rPr>
        <w:t>4、投标人</w:t>
      </w:r>
      <w:r>
        <w:rPr>
          <w:rFonts w:ascii="宋体" w:hAnsi="宋体" w:eastAsia="宋体"/>
          <w:sz w:val="24"/>
        </w:rPr>
        <w:t>需要说明的其他</w:t>
      </w:r>
      <w:r>
        <w:rPr>
          <w:rFonts w:hint="eastAsia" w:ascii="宋体" w:hAnsi="宋体" w:eastAsia="宋体"/>
          <w:sz w:val="24"/>
        </w:rPr>
        <w:t>内容；（</w:t>
      </w:r>
      <w:r>
        <w:rPr>
          <w:rFonts w:hint="eastAsia" w:ascii="宋体" w:hAnsi="宋体" w:eastAsia="宋体" w:cs="宋体"/>
          <w:sz w:val="24"/>
        </w:rPr>
        <w:t>包括可能影响投标人技术性能评分项的各类证明材料）</w:t>
      </w:r>
    </w:p>
    <w:p>
      <w:pPr>
        <w:snapToGrid w:val="0"/>
        <w:spacing w:line="360" w:lineRule="auto"/>
        <w:ind w:firstLine="472" w:firstLineChars="196"/>
        <w:rPr>
          <w:rFonts w:ascii="宋体" w:hAnsi="宋体" w:eastAsia="宋体"/>
          <w:b/>
          <w:bCs/>
          <w:sz w:val="24"/>
        </w:rPr>
      </w:pPr>
      <w:r>
        <w:rPr>
          <w:rFonts w:hint="eastAsia" w:ascii="宋体" w:hAnsi="宋体" w:eastAsia="宋体"/>
          <w:b/>
          <w:bCs/>
          <w:sz w:val="24"/>
        </w:rPr>
        <w:t>三、商务响应部分</w:t>
      </w:r>
    </w:p>
    <w:p>
      <w:pPr>
        <w:snapToGrid w:val="0"/>
        <w:spacing w:line="360" w:lineRule="auto"/>
        <w:ind w:firstLine="470" w:firstLineChars="196"/>
        <w:rPr>
          <w:rFonts w:ascii="宋体" w:hAnsi="宋体" w:eastAsia="宋体"/>
          <w:sz w:val="24"/>
        </w:rPr>
      </w:pPr>
      <w:r>
        <w:rPr>
          <w:rFonts w:hint="eastAsia" w:ascii="宋体" w:hAnsi="宋体" w:eastAsia="宋体"/>
          <w:sz w:val="24"/>
        </w:rPr>
        <w:t>1、证书一览表（附件10）；</w:t>
      </w:r>
    </w:p>
    <w:p>
      <w:pPr>
        <w:snapToGrid w:val="0"/>
        <w:spacing w:line="360" w:lineRule="auto"/>
        <w:ind w:firstLine="470" w:firstLineChars="196"/>
        <w:rPr>
          <w:rFonts w:ascii="宋体" w:hAnsi="宋体" w:eastAsia="宋体"/>
          <w:sz w:val="24"/>
        </w:rPr>
      </w:pPr>
      <w:r>
        <w:rPr>
          <w:rFonts w:hint="eastAsia" w:ascii="宋体" w:hAnsi="宋体" w:eastAsia="宋体"/>
          <w:sz w:val="24"/>
        </w:rPr>
        <w:t>2、近三年来类似项目的成功案例（附件11）；</w:t>
      </w:r>
    </w:p>
    <w:p>
      <w:pPr>
        <w:snapToGrid w:val="0"/>
        <w:spacing w:line="360" w:lineRule="auto"/>
        <w:ind w:firstLine="470" w:firstLineChars="196"/>
        <w:rPr>
          <w:rFonts w:ascii="宋体" w:hAnsi="宋体" w:eastAsia="宋体"/>
          <w:sz w:val="24"/>
        </w:rPr>
      </w:pPr>
      <w:r>
        <w:rPr>
          <w:rFonts w:hint="eastAsia" w:ascii="宋体" w:hAnsi="宋体" w:eastAsia="宋体"/>
          <w:sz w:val="24"/>
        </w:rPr>
        <w:t>3、资信及商务需求响应表 （附件12）；</w:t>
      </w:r>
    </w:p>
    <w:p>
      <w:pPr>
        <w:snapToGrid w:val="0"/>
        <w:spacing w:line="360" w:lineRule="auto"/>
        <w:ind w:firstLine="470" w:firstLineChars="196"/>
        <w:rPr>
          <w:rFonts w:ascii="宋体" w:hAnsi="宋体" w:eastAsia="宋体"/>
          <w:sz w:val="24"/>
        </w:rPr>
      </w:pPr>
      <w:r>
        <w:rPr>
          <w:rFonts w:hint="eastAsia" w:ascii="宋体" w:hAnsi="宋体" w:eastAsia="宋体"/>
          <w:sz w:val="24"/>
        </w:rPr>
        <w:t>4、售后服务情况表（附件13）；</w:t>
      </w:r>
    </w:p>
    <w:p>
      <w:pPr>
        <w:snapToGrid w:val="0"/>
        <w:spacing w:line="360" w:lineRule="auto"/>
        <w:ind w:firstLine="470" w:firstLineChars="196"/>
        <w:rPr>
          <w:rFonts w:ascii="宋体" w:hAnsi="宋体" w:eastAsia="宋体"/>
          <w:sz w:val="24"/>
        </w:rPr>
      </w:pPr>
      <w:r>
        <w:rPr>
          <w:rFonts w:hint="eastAsia" w:ascii="宋体" w:hAnsi="宋体" w:eastAsia="宋体"/>
          <w:sz w:val="24"/>
        </w:rPr>
        <w:t>5、投标人需要说明的其他内容。（包括可能影响投标人企业实力及信誉评分项以及售后服务评分项的各类证明材料）</w:t>
      </w:r>
    </w:p>
    <w:p>
      <w:pPr>
        <w:snapToGrid w:val="0"/>
        <w:spacing w:line="360" w:lineRule="auto"/>
        <w:rPr>
          <w:rFonts w:ascii="宋体" w:hAnsi="宋体" w:eastAsia="宋体"/>
          <w:b/>
          <w:sz w:val="36"/>
          <w:szCs w:val="36"/>
        </w:rPr>
      </w:pPr>
    </w:p>
    <w:p>
      <w:pPr>
        <w:pStyle w:val="1119"/>
        <w:spacing w:before="0" w:beforeAutospacing="0" w:after="0" w:afterAutospacing="0" w:line="360" w:lineRule="auto"/>
        <w:rPr>
          <w:b/>
          <w:sz w:val="28"/>
        </w:rPr>
      </w:pPr>
    </w:p>
    <w:p>
      <w:pPr>
        <w:pStyle w:val="1119"/>
        <w:spacing w:before="0" w:beforeAutospacing="0" w:after="0" w:afterAutospacing="0" w:line="360" w:lineRule="auto"/>
        <w:rPr>
          <w:b/>
          <w:sz w:val="28"/>
        </w:rPr>
      </w:pPr>
    </w:p>
    <w:p>
      <w:pPr>
        <w:pStyle w:val="1119"/>
        <w:spacing w:before="0" w:beforeAutospacing="0" w:after="0" w:afterAutospacing="0" w:line="360" w:lineRule="auto"/>
        <w:rPr>
          <w:b/>
          <w:sz w:val="28"/>
        </w:rPr>
      </w:pPr>
    </w:p>
    <w:p>
      <w:pPr>
        <w:pStyle w:val="1119"/>
        <w:spacing w:before="0" w:beforeAutospacing="0" w:after="0" w:afterAutospacing="0" w:line="360" w:lineRule="auto"/>
        <w:rPr>
          <w:b/>
          <w:sz w:val="28"/>
        </w:rPr>
      </w:pPr>
    </w:p>
    <w:p>
      <w:pPr>
        <w:pStyle w:val="1119"/>
        <w:spacing w:before="0" w:beforeAutospacing="0" w:after="0" w:afterAutospacing="0" w:line="360" w:lineRule="auto"/>
        <w:rPr>
          <w:b/>
          <w:sz w:val="28"/>
        </w:rPr>
      </w:pPr>
      <w:r>
        <w:rPr>
          <w:rFonts w:hint="eastAsia"/>
          <w:b/>
          <w:sz w:val="28"/>
        </w:rPr>
        <w:t>附件5</w:t>
      </w:r>
    </w:p>
    <w:p>
      <w:pPr>
        <w:pStyle w:val="1119"/>
        <w:spacing w:before="0" w:beforeAutospacing="0" w:after="0" w:afterAutospacing="0" w:line="360" w:lineRule="auto"/>
        <w:jc w:val="center"/>
        <w:rPr>
          <w:b/>
          <w:bCs/>
          <w:spacing w:val="21"/>
          <w:sz w:val="32"/>
          <w:szCs w:val="32"/>
        </w:rPr>
      </w:pPr>
      <w:r>
        <w:rPr>
          <w:rFonts w:hint="eastAsia"/>
          <w:b/>
          <w:sz w:val="32"/>
          <w:szCs w:val="32"/>
        </w:rPr>
        <w:t xml:space="preserve">  投标</w:t>
      </w:r>
      <w:r>
        <w:rPr>
          <w:rFonts w:hint="eastAsia"/>
          <w:b/>
          <w:bCs/>
          <w:spacing w:val="21"/>
          <w:sz w:val="32"/>
          <w:szCs w:val="32"/>
        </w:rPr>
        <w:t>人基本情况表</w:t>
      </w:r>
    </w:p>
    <w:p>
      <w:pPr>
        <w:pStyle w:val="1119"/>
        <w:spacing w:before="0" w:beforeAutospacing="0" w:after="0" w:afterAutospacing="0" w:line="360" w:lineRule="auto"/>
        <w:jc w:val="center"/>
        <w:rPr>
          <w:sz w:val="36"/>
          <w:szCs w:val="36"/>
        </w:rPr>
      </w:pPr>
    </w:p>
    <w:tbl>
      <w:tblPr>
        <w:tblStyle w:val="90"/>
        <w:tblW w:w="0" w:type="auto"/>
        <w:tblInd w:w="-2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33" w:type="dxa"/>
          </w:tcPr>
          <w:p>
            <w:pPr>
              <w:pStyle w:val="1119"/>
              <w:spacing w:before="0" w:beforeAutospacing="0" w:after="0" w:afterAutospacing="0" w:line="360" w:lineRule="auto"/>
              <w:rPr>
                <w:bCs/>
              </w:rPr>
            </w:pPr>
            <w:r>
              <w:rPr>
                <w:rFonts w:hint="eastAsia"/>
                <w:bCs/>
                <w:spacing w:val="27"/>
              </w:rPr>
              <w:t>企业名称</w:t>
            </w:r>
          </w:p>
        </w:tc>
        <w:tc>
          <w:tcPr>
            <w:tcW w:w="3979" w:type="dxa"/>
            <w:gridSpan w:val="6"/>
          </w:tcPr>
          <w:p>
            <w:pPr>
              <w:pStyle w:val="1119"/>
              <w:spacing w:before="0" w:beforeAutospacing="0" w:after="0" w:afterAutospacing="0" w:line="360" w:lineRule="auto"/>
              <w:rPr>
                <w:bCs/>
              </w:rPr>
            </w:pPr>
          </w:p>
        </w:tc>
        <w:tc>
          <w:tcPr>
            <w:tcW w:w="2001" w:type="dxa"/>
            <w:gridSpan w:val="3"/>
          </w:tcPr>
          <w:p>
            <w:pPr>
              <w:pStyle w:val="1119"/>
              <w:spacing w:before="0" w:beforeAutospacing="0" w:after="0" w:afterAutospacing="0" w:line="360" w:lineRule="auto"/>
              <w:rPr>
                <w:bCs/>
              </w:rPr>
            </w:pPr>
            <w:r>
              <w:rPr>
                <w:rFonts w:hint="eastAsia"/>
                <w:bCs/>
                <w:spacing w:val="16"/>
              </w:rPr>
              <w:t>法人代表</w:t>
            </w:r>
          </w:p>
        </w:tc>
        <w:tc>
          <w:tcPr>
            <w:tcW w:w="2151" w:type="dxa"/>
            <w:gridSpan w:val="2"/>
          </w:tcPr>
          <w:p>
            <w:pPr>
              <w:pStyle w:val="1119"/>
              <w:spacing w:before="0" w:beforeAutospacing="0" w:after="0" w:afterAutospacing="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33" w:type="dxa"/>
          </w:tcPr>
          <w:p>
            <w:pPr>
              <w:pStyle w:val="1119"/>
              <w:spacing w:before="0" w:beforeAutospacing="0" w:after="0" w:afterAutospacing="0" w:line="360" w:lineRule="auto"/>
              <w:rPr>
                <w:bCs/>
                <w:spacing w:val="16"/>
              </w:rPr>
            </w:pPr>
            <w:r>
              <w:rPr>
                <w:rFonts w:hint="eastAsia"/>
                <w:bCs/>
                <w:spacing w:val="27"/>
              </w:rPr>
              <w:t>地址</w:t>
            </w:r>
          </w:p>
        </w:tc>
        <w:tc>
          <w:tcPr>
            <w:tcW w:w="3979" w:type="dxa"/>
            <w:gridSpan w:val="6"/>
            <w:tcBorders>
              <w:bottom w:val="single" w:color="auto" w:sz="4" w:space="0"/>
            </w:tcBorders>
          </w:tcPr>
          <w:p>
            <w:pPr>
              <w:pStyle w:val="1119"/>
              <w:spacing w:before="0" w:beforeAutospacing="0" w:after="0" w:afterAutospacing="0" w:line="360" w:lineRule="auto"/>
              <w:rPr>
                <w:bCs/>
                <w:spacing w:val="16"/>
              </w:rPr>
            </w:pPr>
          </w:p>
        </w:tc>
        <w:tc>
          <w:tcPr>
            <w:tcW w:w="2001" w:type="dxa"/>
            <w:gridSpan w:val="3"/>
          </w:tcPr>
          <w:p>
            <w:pPr>
              <w:pStyle w:val="1119"/>
              <w:spacing w:before="0" w:beforeAutospacing="0" w:after="0" w:afterAutospacing="0" w:line="360" w:lineRule="auto"/>
              <w:rPr>
                <w:bCs/>
                <w:spacing w:val="16"/>
              </w:rPr>
            </w:pPr>
            <w:r>
              <w:rPr>
                <w:rFonts w:hint="eastAsia"/>
                <w:bCs/>
                <w:spacing w:val="16"/>
              </w:rPr>
              <w:t>企业性质</w:t>
            </w:r>
          </w:p>
        </w:tc>
        <w:tc>
          <w:tcPr>
            <w:tcW w:w="2151" w:type="dxa"/>
            <w:gridSpan w:val="2"/>
          </w:tcPr>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33" w:type="dxa"/>
            <w:tcBorders>
              <w:bottom w:val="single" w:color="auto" w:sz="4" w:space="0"/>
            </w:tcBorders>
          </w:tcPr>
          <w:p>
            <w:pPr>
              <w:pStyle w:val="1119"/>
              <w:spacing w:before="0" w:beforeAutospacing="0" w:after="0" w:afterAutospacing="0" w:line="360" w:lineRule="auto"/>
              <w:rPr>
                <w:bCs/>
                <w:spacing w:val="16"/>
              </w:rPr>
            </w:pPr>
            <w:r>
              <w:rPr>
                <w:rFonts w:hint="eastAsia"/>
                <w:bCs/>
                <w:spacing w:val="27"/>
              </w:rPr>
              <w:t>股东姓名</w:t>
            </w:r>
          </w:p>
        </w:tc>
        <w:tc>
          <w:tcPr>
            <w:tcW w:w="701" w:type="dxa"/>
            <w:tcBorders>
              <w:bottom w:val="single" w:color="auto" w:sz="4" w:space="0"/>
            </w:tcBorders>
          </w:tcPr>
          <w:p>
            <w:pPr>
              <w:pStyle w:val="1119"/>
              <w:spacing w:before="0" w:beforeAutospacing="0" w:after="0" w:afterAutospacing="0" w:line="360" w:lineRule="auto"/>
              <w:rPr>
                <w:bCs/>
                <w:spacing w:val="16"/>
              </w:rPr>
            </w:pPr>
          </w:p>
        </w:tc>
        <w:tc>
          <w:tcPr>
            <w:tcW w:w="910" w:type="dxa"/>
            <w:gridSpan w:val="2"/>
            <w:tcBorders>
              <w:bottom w:val="single" w:color="auto" w:sz="4" w:space="0"/>
            </w:tcBorders>
          </w:tcPr>
          <w:p>
            <w:pPr>
              <w:pStyle w:val="1119"/>
              <w:spacing w:before="0" w:beforeAutospacing="0" w:after="0" w:afterAutospacing="0" w:line="360" w:lineRule="auto"/>
              <w:rPr>
                <w:bCs/>
                <w:spacing w:val="16"/>
              </w:rPr>
            </w:pPr>
            <w:r>
              <w:rPr>
                <w:rFonts w:hint="eastAsia"/>
                <w:bCs/>
                <w:spacing w:val="16"/>
              </w:rPr>
              <w:t>股权结构（%）</w:t>
            </w:r>
          </w:p>
        </w:tc>
        <w:tc>
          <w:tcPr>
            <w:tcW w:w="2368" w:type="dxa"/>
            <w:gridSpan w:val="3"/>
            <w:tcBorders>
              <w:bottom w:val="single" w:color="auto" w:sz="4" w:space="0"/>
            </w:tcBorders>
          </w:tcPr>
          <w:p>
            <w:pPr>
              <w:widowControl/>
              <w:spacing w:line="360" w:lineRule="auto"/>
              <w:jc w:val="left"/>
              <w:rPr>
                <w:rFonts w:ascii="宋体" w:hAnsi="宋体" w:eastAsia="宋体" w:cs="宋体"/>
                <w:bCs/>
                <w:spacing w:val="16"/>
                <w:kern w:val="0"/>
                <w:sz w:val="24"/>
              </w:rPr>
            </w:pPr>
          </w:p>
          <w:p>
            <w:pPr>
              <w:pStyle w:val="1119"/>
              <w:spacing w:before="0" w:beforeAutospacing="0" w:after="0" w:afterAutospacing="0" w:line="360" w:lineRule="auto"/>
              <w:rPr>
                <w:bCs/>
                <w:spacing w:val="16"/>
              </w:rPr>
            </w:pPr>
          </w:p>
        </w:tc>
        <w:tc>
          <w:tcPr>
            <w:tcW w:w="2001" w:type="dxa"/>
            <w:gridSpan w:val="3"/>
          </w:tcPr>
          <w:p>
            <w:pPr>
              <w:pStyle w:val="1119"/>
              <w:spacing w:before="0" w:beforeAutospacing="0" w:after="0" w:afterAutospacing="0" w:line="360" w:lineRule="auto"/>
              <w:ind w:left="107"/>
              <w:rPr>
                <w:bCs/>
                <w:spacing w:val="16"/>
              </w:rPr>
            </w:pPr>
            <w:r>
              <w:rPr>
                <w:rFonts w:hint="eastAsia"/>
                <w:bCs/>
                <w:spacing w:val="16"/>
              </w:rPr>
              <w:t>股东关系</w:t>
            </w:r>
          </w:p>
        </w:tc>
        <w:tc>
          <w:tcPr>
            <w:tcW w:w="2151" w:type="dxa"/>
            <w:gridSpan w:val="2"/>
          </w:tcPr>
          <w:p>
            <w:pPr>
              <w:pStyle w:val="1119"/>
              <w:spacing w:before="0" w:beforeAutospacing="0" w:after="0" w:afterAutospacing="0" w:line="360" w:lineRule="auto"/>
              <w:ind w:left="107"/>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33" w:type="dxa"/>
            <w:vMerge w:val="restart"/>
          </w:tcPr>
          <w:p>
            <w:pPr>
              <w:pStyle w:val="1119"/>
              <w:spacing w:before="0" w:beforeAutospacing="0" w:after="0" w:afterAutospacing="0" w:line="360" w:lineRule="auto"/>
              <w:rPr>
                <w:bCs/>
                <w:spacing w:val="16"/>
              </w:rPr>
            </w:pPr>
            <w:r>
              <w:rPr>
                <w:rFonts w:hint="eastAsia"/>
                <w:bCs/>
                <w:spacing w:val="12"/>
              </w:rPr>
              <w:t>联系人</w:t>
            </w:r>
            <w:r>
              <w:rPr>
                <w:rFonts w:hint="eastAsia"/>
                <w:bCs/>
                <w:spacing w:val="27"/>
              </w:rPr>
              <w:t>姓名</w:t>
            </w:r>
          </w:p>
        </w:tc>
        <w:tc>
          <w:tcPr>
            <w:tcW w:w="701" w:type="dxa"/>
            <w:vMerge w:val="restart"/>
            <w:tcBorders>
              <w:top w:val="nil"/>
            </w:tcBorders>
          </w:tcPr>
          <w:p>
            <w:pPr>
              <w:pStyle w:val="1119"/>
              <w:spacing w:before="0" w:beforeAutospacing="0" w:after="0" w:afterAutospacing="0" w:line="360" w:lineRule="auto"/>
              <w:rPr>
                <w:bCs/>
                <w:spacing w:val="16"/>
              </w:rPr>
            </w:pPr>
          </w:p>
        </w:tc>
        <w:tc>
          <w:tcPr>
            <w:tcW w:w="910" w:type="dxa"/>
            <w:gridSpan w:val="2"/>
            <w:tcBorders>
              <w:top w:val="nil"/>
              <w:bottom w:val="single" w:color="auto" w:sz="4" w:space="0"/>
            </w:tcBorders>
          </w:tcPr>
          <w:p>
            <w:pPr>
              <w:pStyle w:val="1119"/>
              <w:spacing w:before="0" w:beforeAutospacing="0" w:after="0" w:afterAutospacing="0" w:line="360" w:lineRule="auto"/>
              <w:rPr>
                <w:bCs/>
                <w:spacing w:val="16"/>
              </w:rPr>
            </w:pPr>
            <w:r>
              <w:rPr>
                <w:rFonts w:hint="eastAsia"/>
                <w:bCs/>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eastAsia="宋体" w:cs="宋体"/>
                <w:bCs/>
                <w:spacing w:val="16"/>
                <w:kern w:val="0"/>
                <w:sz w:val="24"/>
              </w:rPr>
            </w:pPr>
          </w:p>
          <w:p>
            <w:pPr>
              <w:pStyle w:val="1119"/>
              <w:spacing w:before="0" w:beforeAutospacing="0" w:after="0" w:afterAutospacing="0" w:line="360" w:lineRule="auto"/>
              <w:rPr>
                <w:bCs/>
                <w:spacing w:val="16"/>
              </w:rPr>
            </w:pPr>
          </w:p>
        </w:tc>
        <w:tc>
          <w:tcPr>
            <w:tcW w:w="2001" w:type="dxa"/>
            <w:gridSpan w:val="3"/>
            <w:vMerge w:val="restart"/>
          </w:tcPr>
          <w:p>
            <w:pPr>
              <w:pStyle w:val="1119"/>
              <w:spacing w:before="0" w:beforeAutospacing="0" w:after="0" w:afterAutospacing="0" w:line="360" w:lineRule="auto"/>
              <w:rPr>
                <w:bCs/>
                <w:spacing w:val="16"/>
              </w:rPr>
            </w:pPr>
            <w:r>
              <w:rPr>
                <w:rFonts w:hint="eastAsia"/>
                <w:bCs/>
                <w:spacing w:val="16"/>
              </w:rPr>
              <w:t>传真</w:t>
            </w:r>
          </w:p>
        </w:tc>
        <w:tc>
          <w:tcPr>
            <w:tcW w:w="2151" w:type="dxa"/>
            <w:gridSpan w:val="2"/>
            <w:vMerge w:val="restart"/>
          </w:tcPr>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33" w:type="dxa"/>
            <w:vMerge w:val="continue"/>
            <w:tcBorders>
              <w:bottom w:val="single" w:color="auto" w:sz="4" w:space="0"/>
            </w:tcBorders>
          </w:tcPr>
          <w:p>
            <w:pPr>
              <w:pStyle w:val="1119"/>
              <w:spacing w:before="0" w:beforeAutospacing="0" w:after="0" w:afterAutospacing="0" w:line="360" w:lineRule="auto"/>
              <w:ind w:left="107"/>
              <w:rPr>
                <w:bCs/>
              </w:rPr>
            </w:pPr>
          </w:p>
        </w:tc>
        <w:tc>
          <w:tcPr>
            <w:tcW w:w="701" w:type="dxa"/>
            <w:vMerge w:val="continue"/>
            <w:tcBorders>
              <w:bottom w:val="single" w:color="auto" w:sz="4" w:space="0"/>
            </w:tcBorders>
          </w:tcPr>
          <w:p>
            <w:pPr>
              <w:pStyle w:val="1119"/>
              <w:spacing w:before="0" w:beforeAutospacing="0" w:after="0" w:afterAutospacing="0" w:line="360" w:lineRule="auto"/>
              <w:rPr>
                <w:bCs/>
                <w:spacing w:val="16"/>
              </w:rPr>
            </w:pPr>
          </w:p>
        </w:tc>
        <w:tc>
          <w:tcPr>
            <w:tcW w:w="910" w:type="dxa"/>
            <w:gridSpan w:val="2"/>
            <w:tcBorders>
              <w:bottom w:val="single" w:color="auto" w:sz="4" w:space="0"/>
            </w:tcBorders>
          </w:tcPr>
          <w:p>
            <w:pPr>
              <w:pStyle w:val="1119"/>
              <w:spacing w:before="0" w:beforeAutospacing="0" w:after="0" w:afterAutospacing="0" w:line="360" w:lineRule="auto"/>
              <w:rPr>
                <w:bCs/>
                <w:spacing w:val="16"/>
              </w:rPr>
            </w:pPr>
            <w:r>
              <w:rPr>
                <w:rFonts w:hint="eastAsia"/>
                <w:bCs/>
                <w:spacing w:val="27"/>
              </w:rPr>
              <w:t>手机</w:t>
            </w:r>
          </w:p>
        </w:tc>
        <w:tc>
          <w:tcPr>
            <w:tcW w:w="2368" w:type="dxa"/>
            <w:gridSpan w:val="3"/>
            <w:tcBorders>
              <w:bottom w:val="single" w:color="auto" w:sz="4" w:space="0"/>
            </w:tcBorders>
          </w:tcPr>
          <w:p>
            <w:pPr>
              <w:pStyle w:val="1119"/>
              <w:spacing w:before="0" w:beforeAutospacing="0" w:after="0" w:afterAutospacing="0" w:line="360" w:lineRule="auto"/>
              <w:rPr>
                <w:bCs/>
                <w:spacing w:val="16"/>
              </w:rPr>
            </w:pPr>
          </w:p>
        </w:tc>
        <w:tc>
          <w:tcPr>
            <w:tcW w:w="2001" w:type="dxa"/>
            <w:gridSpan w:val="3"/>
            <w:vMerge w:val="continue"/>
          </w:tcPr>
          <w:p>
            <w:pPr>
              <w:pStyle w:val="1119"/>
              <w:spacing w:before="0" w:beforeAutospacing="0" w:after="0" w:afterAutospacing="0" w:line="360" w:lineRule="auto"/>
              <w:rPr>
                <w:bCs/>
                <w:spacing w:val="16"/>
              </w:rPr>
            </w:pPr>
          </w:p>
        </w:tc>
        <w:tc>
          <w:tcPr>
            <w:tcW w:w="2151" w:type="dxa"/>
            <w:gridSpan w:val="2"/>
            <w:vMerge w:val="continue"/>
          </w:tcPr>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933" w:type="dxa"/>
            <w:vMerge w:val="restart"/>
          </w:tcPr>
          <w:p>
            <w:pPr>
              <w:pStyle w:val="1119"/>
              <w:spacing w:before="0" w:beforeAutospacing="0" w:after="0" w:afterAutospacing="0" w:line="360" w:lineRule="auto"/>
              <w:ind w:left="107"/>
              <w:rPr>
                <w:bCs/>
              </w:rPr>
            </w:pPr>
            <w:r>
              <w:rPr>
                <w:rFonts w:hint="eastAsia"/>
                <w:bCs/>
              </w:rPr>
              <w:t>1.</w:t>
            </w:r>
          </w:p>
          <w:p>
            <w:pPr>
              <w:pStyle w:val="1119"/>
              <w:spacing w:before="0" w:beforeAutospacing="0" w:after="0" w:afterAutospacing="0" w:line="360" w:lineRule="auto"/>
              <w:ind w:left="107"/>
              <w:rPr>
                <w:bCs/>
              </w:rPr>
            </w:pPr>
            <w:r>
              <w:rPr>
                <w:rFonts w:hint="eastAsia"/>
                <w:bCs/>
              </w:rPr>
              <w:t>企</w:t>
            </w:r>
          </w:p>
          <w:p>
            <w:pPr>
              <w:pStyle w:val="1119"/>
              <w:spacing w:before="0" w:beforeAutospacing="0" w:after="0" w:afterAutospacing="0" w:line="360" w:lineRule="auto"/>
              <w:ind w:left="107"/>
              <w:rPr>
                <w:bCs/>
              </w:rPr>
            </w:pPr>
            <w:r>
              <w:rPr>
                <w:rFonts w:hint="eastAsia"/>
                <w:bCs/>
              </w:rPr>
              <w:t>业</w:t>
            </w:r>
          </w:p>
          <w:p>
            <w:pPr>
              <w:pStyle w:val="1119"/>
              <w:spacing w:before="0" w:beforeAutospacing="0" w:after="0" w:afterAutospacing="0" w:line="360" w:lineRule="auto"/>
              <w:ind w:left="107"/>
              <w:rPr>
                <w:bCs/>
                <w:spacing w:val="27"/>
              </w:rPr>
            </w:pPr>
            <w:r>
              <w:rPr>
                <w:rFonts w:hint="eastAsia"/>
                <w:bCs/>
                <w:spacing w:val="27"/>
              </w:rPr>
              <w:t>概</w:t>
            </w:r>
          </w:p>
          <w:p>
            <w:pPr>
              <w:pStyle w:val="1119"/>
              <w:spacing w:before="0" w:beforeAutospacing="0" w:after="0" w:afterAutospacing="0" w:line="360" w:lineRule="auto"/>
              <w:ind w:left="107"/>
              <w:rPr>
                <w:bCs/>
              </w:rPr>
            </w:pPr>
            <w:r>
              <w:rPr>
                <w:rFonts w:hint="eastAsia"/>
                <w:bCs/>
                <w:spacing w:val="27"/>
              </w:rPr>
              <w:t>况</w:t>
            </w:r>
          </w:p>
        </w:tc>
        <w:tc>
          <w:tcPr>
            <w:tcW w:w="701" w:type="dxa"/>
            <w:tcBorders>
              <w:top w:val="nil"/>
            </w:tcBorders>
          </w:tcPr>
          <w:p>
            <w:pPr>
              <w:pStyle w:val="1119"/>
              <w:spacing w:before="0" w:beforeAutospacing="0" w:after="0" w:afterAutospacing="0" w:line="360" w:lineRule="auto"/>
              <w:rPr>
                <w:bCs/>
                <w:spacing w:val="16"/>
              </w:rPr>
            </w:pPr>
            <w:r>
              <w:rPr>
                <w:rFonts w:hint="eastAsia"/>
                <w:bCs/>
                <w:spacing w:val="16"/>
              </w:rPr>
              <w:t>职工人数</w:t>
            </w:r>
          </w:p>
        </w:tc>
        <w:tc>
          <w:tcPr>
            <w:tcW w:w="910" w:type="dxa"/>
            <w:gridSpan w:val="2"/>
            <w:tcBorders>
              <w:top w:val="nil"/>
            </w:tcBorders>
          </w:tcPr>
          <w:p>
            <w:pPr>
              <w:pStyle w:val="1119"/>
              <w:spacing w:before="0" w:beforeAutospacing="0" w:after="0" w:afterAutospacing="0" w:line="360" w:lineRule="auto"/>
              <w:rPr>
                <w:bCs/>
                <w:spacing w:val="16"/>
              </w:rPr>
            </w:pPr>
          </w:p>
        </w:tc>
        <w:tc>
          <w:tcPr>
            <w:tcW w:w="1163" w:type="dxa"/>
            <w:tcBorders>
              <w:top w:val="nil"/>
            </w:tcBorders>
          </w:tcPr>
          <w:p>
            <w:pPr>
              <w:pStyle w:val="1119"/>
              <w:spacing w:before="0" w:beforeAutospacing="0" w:after="0" w:afterAutospacing="0" w:line="360" w:lineRule="auto"/>
              <w:rPr>
                <w:bCs/>
              </w:rPr>
            </w:pPr>
            <w:r>
              <w:rPr>
                <w:rFonts w:hint="eastAsia"/>
                <w:bCs/>
                <w:spacing w:val="18"/>
              </w:rPr>
              <w:t>具备大专以</w:t>
            </w:r>
            <w:r>
              <w:rPr>
                <w:rFonts w:hint="eastAsia"/>
                <w:bCs/>
                <w:spacing w:val="12"/>
              </w:rPr>
              <w:t>上学历人数</w:t>
            </w:r>
          </w:p>
        </w:tc>
        <w:tc>
          <w:tcPr>
            <w:tcW w:w="1205" w:type="dxa"/>
            <w:gridSpan w:val="2"/>
            <w:tcBorders>
              <w:top w:val="nil"/>
            </w:tcBorders>
          </w:tcPr>
          <w:p>
            <w:pPr>
              <w:widowControl/>
              <w:spacing w:line="360" w:lineRule="auto"/>
              <w:jc w:val="left"/>
              <w:rPr>
                <w:rFonts w:ascii="宋体" w:hAnsi="宋体" w:eastAsia="宋体" w:cs="宋体"/>
                <w:bCs/>
                <w:spacing w:val="16"/>
                <w:kern w:val="0"/>
                <w:sz w:val="24"/>
              </w:rPr>
            </w:pPr>
          </w:p>
          <w:p>
            <w:pPr>
              <w:widowControl/>
              <w:spacing w:line="360" w:lineRule="auto"/>
              <w:jc w:val="left"/>
              <w:rPr>
                <w:rFonts w:ascii="宋体" w:hAnsi="宋体" w:eastAsia="宋体" w:cs="宋体"/>
                <w:bCs/>
                <w:spacing w:val="16"/>
                <w:kern w:val="0"/>
                <w:sz w:val="24"/>
              </w:rPr>
            </w:pPr>
          </w:p>
          <w:p>
            <w:pPr>
              <w:pStyle w:val="1119"/>
              <w:spacing w:before="0" w:beforeAutospacing="0" w:after="0" w:afterAutospacing="0" w:line="360" w:lineRule="auto"/>
              <w:rPr>
                <w:bCs/>
                <w:spacing w:val="16"/>
              </w:rPr>
            </w:pPr>
          </w:p>
        </w:tc>
        <w:tc>
          <w:tcPr>
            <w:tcW w:w="2001" w:type="dxa"/>
            <w:gridSpan w:val="3"/>
          </w:tcPr>
          <w:p>
            <w:pPr>
              <w:pStyle w:val="1119"/>
              <w:spacing w:before="0" w:beforeAutospacing="0" w:after="0" w:afterAutospacing="0" w:line="360" w:lineRule="auto"/>
              <w:rPr>
                <w:bCs/>
                <w:spacing w:val="16"/>
              </w:rPr>
            </w:pPr>
            <w:r>
              <w:rPr>
                <w:rFonts w:hint="eastAsia"/>
                <w:bCs/>
                <w:spacing w:val="65"/>
              </w:rPr>
              <w:t>国家授予技</w:t>
            </w:r>
            <w:r>
              <w:rPr>
                <w:rFonts w:hint="eastAsia"/>
                <w:bCs/>
                <w:spacing w:val="12"/>
              </w:rPr>
              <w:t>术职称人数</w:t>
            </w:r>
          </w:p>
        </w:tc>
        <w:tc>
          <w:tcPr>
            <w:tcW w:w="2151" w:type="dxa"/>
            <w:gridSpan w:val="2"/>
          </w:tcPr>
          <w:p>
            <w:pPr>
              <w:widowControl/>
              <w:spacing w:line="360" w:lineRule="auto"/>
              <w:jc w:val="left"/>
              <w:rPr>
                <w:rFonts w:ascii="宋体" w:hAnsi="宋体" w:eastAsia="宋体" w:cs="宋体"/>
                <w:bCs/>
                <w:spacing w:val="16"/>
                <w:kern w:val="0"/>
                <w:sz w:val="24"/>
              </w:rPr>
            </w:pPr>
          </w:p>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933" w:type="dxa"/>
            <w:vMerge w:val="continue"/>
          </w:tcPr>
          <w:p>
            <w:pPr>
              <w:pStyle w:val="1119"/>
              <w:spacing w:before="0" w:beforeAutospacing="0" w:after="0" w:afterAutospacing="0" w:line="360" w:lineRule="auto"/>
              <w:ind w:left="107"/>
              <w:rPr>
                <w:bCs/>
              </w:rPr>
            </w:pPr>
          </w:p>
        </w:tc>
        <w:tc>
          <w:tcPr>
            <w:tcW w:w="701" w:type="dxa"/>
          </w:tcPr>
          <w:p>
            <w:pPr>
              <w:pStyle w:val="1119"/>
              <w:spacing w:before="0" w:beforeAutospacing="0" w:after="0" w:afterAutospacing="0" w:line="360" w:lineRule="auto"/>
              <w:rPr>
                <w:bCs/>
              </w:rPr>
            </w:pPr>
            <w:r>
              <w:rPr>
                <w:rFonts w:hint="eastAsia"/>
                <w:bCs/>
                <w:spacing w:val="16"/>
              </w:rPr>
              <w:t>占地面积</w:t>
            </w:r>
          </w:p>
        </w:tc>
        <w:tc>
          <w:tcPr>
            <w:tcW w:w="910" w:type="dxa"/>
            <w:gridSpan w:val="2"/>
          </w:tcPr>
          <w:p>
            <w:pPr>
              <w:pStyle w:val="1119"/>
              <w:spacing w:before="0" w:beforeAutospacing="0" w:after="0" w:afterAutospacing="0" w:line="360" w:lineRule="auto"/>
              <w:rPr>
                <w:bCs/>
              </w:rPr>
            </w:pPr>
          </w:p>
        </w:tc>
        <w:tc>
          <w:tcPr>
            <w:tcW w:w="1163" w:type="dxa"/>
          </w:tcPr>
          <w:p>
            <w:pPr>
              <w:pStyle w:val="1119"/>
              <w:spacing w:before="0" w:beforeAutospacing="0" w:after="0" w:afterAutospacing="0" w:line="360" w:lineRule="auto"/>
              <w:rPr>
                <w:bCs/>
              </w:rPr>
            </w:pPr>
            <w:r>
              <w:rPr>
                <w:rFonts w:hint="eastAsia"/>
                <w:bCs/>
                <w:spacing w:val="16"/>
              </w:rPr>
              <w:t>建筑面积</w:t>
            </w:r>
          </w:p>
        </w:tc>
        <w:tc>
          <w:tcPr>
            <w:tcW w:w="1205" w:type="dxa"/>
            <w:gridSpan w:val="2"/>
          </w:tcPr>
          <w:p>
            <w:pPr>
              <w:pStyle w:val="1119"/>
              <w:spacing w:before="0" w:beforeAutospacing="0" w:after="0" w:afterAutospacing="0" w:line="360" w:lineRule="auto"/>
              <w:rPr>
                <w:bCs/>
              </w:rPr>
            </w:pPr>
            <w:r>
              <w:rPr>
                <w:rFonts w:hint="eastAsia"/>
                <w:bCs/>
              </w:rPr>
              <w:t xml:space="preserve">平方米 </w:t>
            </w:r>
          </w:p>
          <w:p>
            <w:pPr>
              <w:pStyle w:val="1119"/>
              <w:spacing w:before="0" w:beforeAutospacing="0" w:after="0" w:afterAutospacing="0" w:line="360" w:lineRule="auto"/>
              <w:rPr>
                <w:bCs/>
              </w:rPr>
            </w:pPr>
            <w:r>
              <w:rPr>
                <w:rFonts w:hint="eastAsia"/>
                <w:bCs/>
                <w:spacing w:val="16"/>
              </w:rPr>
              <w:t>□自有□租賃</w:t>
            </w:r>
          </w:p>
        </w:tc>
        <w:tc>
          <w:tcPr>
            <w:tcW w:w="2001" w:type="dxa"/>
            <w:gridSpan w:val="3"/>
          </w:tcPr>
          <w:p>
            <w:pPr>
              <w:pStyle w:val="1119"/>
              <w:spacing w:before="0" w:beforeAutospacing="0" w:after="0" w:afterAutospacing="0" w:line="360" w:lineRule="auto"/>
              <w:rPr>
                <w:bCs/>
              </w:rPr>
            </w:pPr>
            <w:r>
              <w:rPr>
                <w:rFonts w:hint="eastAsia"/>
                <w:bCs/>
                <w:spacing w:val="16"/>
              </w:rPr>
              <w:t>生产经营场所及场所的设施与设备</w:t>
            </w:r>
          </w:p>
        </w:tc>
        <w:tc>
          <w:tcPr>
            <w:tcW w:w="2151" w:type="dxa"/>
            <w:gridSpan w:val="2"/>
          </w:tcPr>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33" w:type="dxa"/>
            <w:vMerge w:val="continue"/>
          </w:tcPr>
          <w:p>
            <w:pPr>
              <w:pStyle w:val="1119"/>
              <w:spacing w:before="0" w:beforeAutospacing="0" w:after="0" w:afterAutospacing="0" w:line="360" w:lineRule="auto"/>
              <w:ind w:left="107"/>
              <w:rPr>
                <w:bCs/>
              </w:rPr>
            </w:pPr>
          </w:p>
        </w:tc>
        <w:tc>
          <w:tcPr>
            <w:tcW w:w="701" w:type="dxa"/>
          </w:tcPr>
          <w:p>
            <w:pPr>
              <w:pStyle w:val="1119"/>
              <w:spacing w:before="0" w:beforeAutospacing="0" w:after="0" w:afterAutospacing="0" w:line="360" w:lineRule="auto"/>
              <w:ind w:left="2"/>
              <w:rPr>
                <w:bCs/>
                <w:spacing w:val="16"/>
              </w:rPr>
            </w:pPr>
            <w:r>
              <w:rPr>
                <w:rFonts w:hint="eastAsia"/>
                <w:bCs/>
                <w:spacing w:val="16"/>
              </w:rPr>
              <w:t>注册资金</w:t>
            </w:r>
          </w:p>
        </w:tc>
        <w:tc>
          <w:tcPr>
            <w:tcW w:w="910" w:type="dxa"/>
            <w:gridSpan w:val="2"/>
          </w:tcPr>
          <w:p>
            <w:pPr>
              <w:pStyle w:val="1119"/>
              <w:spacing w:before="0" w:beforeAutospacing="0" w:after="0" w:afterAutospacing="0" w:line="360" w:lineRule="auto"/>
              <w:ind w:left="2"/>
              <w:rPr>
                <w:bCs/>
              </w:rPr>
            </w:pPr>
          </w:p>
        </w:tc>
        <w:tc>
          <w:tcPr>
            <w:tcW w:w="1163" w:type="dxa"/>
          </w:tcPr>
          <w:p>
            <w:pPr>
              <w:pStyle w:val="1119"/>
              <w:spacing w:before="0" w:beforeAutospacing="0" w:after="0" w:afterAutospacing="0" w:line="360" w:lineRule="auto"/>
              <w:ind w:left="107"/>
              <w:rPr>
                <w:bCs/>
              </w:rPr>
            </w:pPr>
            <w:r>
              <w:rPr>
                <w:rFonts w:hint="eastAsia"/>
                <w:bCs/>
                <w:spacing w:val="16"/>
              </w:rPr>
              <w:t>注册发证</w:t>
            </w:r>
            <w:r>
              <w:rPr>
                <w:rFonts w:hint="eastAsia"/>
                <w:bCs/>
                <w:spacing w:val="27"/>
              </w:rPr>
              <w:t>机关</w:t>
            </w:r>
          </w:p>
        </w:tc>
        <w:tc>
          <w:tcPr>
            <w:tcW w:w="3206" w:type="dxa"/>
            <w:gridSpan w:val="5"/>
          </w:tcPr>
          <w:p>
            <w:pPr>
              <w:widowControl/>
              <w:spacing w:line="360" w:lineRule="auto"/>
              <w:jc w:val="left"/>
              <w:rPr>
                <w:rFonts w:ascii="宋体" w:hAnsi="宋体" w:eastAsia="宋体" w:cs="宋体"/>
                <w:bCs/>
                <w:kern w:val="0"/>
                <w:sz w:val="24"/>
              </w:rPr>
            </w:pPr>
          </w:p>
          <w:p>
            <w:pPr>
              <w:pStyle w:val="1119"/>
              <w:spacing w:before="0" w:beforeAutospacing="0" w:after="0" w:afterAutospacing="0" w:line="360" w:lineRule="auto"/>
              <w:ind w:left="107"/>
              <w:rPr>
                <w:bCs/>
              </w:rPr>
            </w:pPr>
          </w:p>
        </w:tc>
        <w:tc>
          <w:tcPr>
            <w:tcW w:w="1218" w:type="dxa"/>
          </w:tcPr>
          <w:p>
            <w:pPr>
              <w:pStyle w:val="1119"/>
              <w:spacing w:before="0" w:beforeAutospacing="0" w:after="0" w:afterAutospacing="0" w:line="360" w:lineRule="auto"/>
              <w:ind w:left="107"/>
              <w:rPr>
                <w:bCs/>
              </w:rPr>
            </w:pPr>
            <w:r>
              <w:rPr>
                <w:rFonts w:hint="eastAsia"/>
                <w:bCs/>
              </w:rPr>
              <w:t>公司成</w:t>
            </w:r>
            <w:r>
              <w:rPr>
                <w:rFonts w:hint="eastAsia"/>
                <w:bCs/>
                <w:spacing w:val="12"/>
              </w:rPr>
              <w:t>立时间</w:t>
            </w:r>
          </w:p>
        </w:tc>
        <w:tc>
          <w:tcPr>
            <w:tcW w:w="933" w:type="dxa"/>
          </w:tcPr>
          <w:p>
            <w:pPr>
              <w:pStyle w:val="1119"/>
              <w:spacing w:before="0" w:beforeAutospacing="0" w:after="0" w:afterAutospacing="0" w:line="360" w:lineRule="auto"/>
              <w:ind w:left="10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933" w:type="dxa"/>
            <w:vMerge w:val="continue"/>
          </w:tcPr>
          <w:p>
            <w:pPr>
              <w:pStyle w:val="1119"/>
              <w:spacing w:before="0" w:beforeAutospacing="0" w:after="0" w:afterAutospacing="0" w:line="360" w:lineRule="auto"/>
              <w:ind w:left="107"/>
              <w:rPr>
                <w:bCs/>
              </w:rPr>
            </w:pPr>
          </w:p>
        </w:tc>
        <w:tc>
          <w:tcPr>
            <w:tcW w:w="701" w:type="dxa"/>
          </w:tcPr>
          <w:p>
            <w:pPr>
              <w:pStyle w:val="1119"/>
              <w:spacing w:before="0" w:beforeAutospacing="0" w:after="0" w:afterAutospacing="0" w:line="360" w:lineRule="auto"/>
              <w:ind w:left="2"/>
              <w:rPr>
                <w:bCs/>
              </w:rPr>
            </w:pPr>
            <w:r>
              <w:rPr>
                <w:rFonts w:hint="eastAsia"/>
                <w:bCs/>
              </w:rPr>
              <w:t>核准经营范围</w:t>
            </w:r>
          </w:p>
        </w:tc>
        <w:tc>
          <w:tcPr>
            <w:tcW w:w="7430" w:type="dxa"/>
            <w:gridSpan w:val="10"/>
          </w:tcPr>
          <w:p>
            <w:pPr>
              <w:pStyle w:val="1119"/>
              <w:spacing w:before="0" w:beforeAutospacing="0" w:after="0" w:afterAutospacing="0" w:line="360" w:lineRule="auto"/>
              <w:ind w:left="107"/>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933" w:type="dxa"/>
            <w:vMerge w:val="continue"/>
          </w:tcPr>
          <w:p>
            <w:pPr>
              <w:pStyle w:val="1119"/>
              <w:spacing w:before="0" w:beforeAutospacing="0" w:after="0" w:afterAutospacing="0" w:line="360" w:lineRule="auto"/>
              <w:ind w:left="107"/>
              <w:rPr>
                <w:bCs/>
              </w:rPr>
            </w:pPr>
          </w:p>
        </w:tc>
        <w:tc>
          <w:tcPr>
            <w:tcW w:w="8131" w:type="dxa"/>
            <w:gridSpan w:val="11"/>
          </w:tcPr>
          <w:p>
            <w:pPr>
              <w:pStyle w:val="1119"/>
              <w:spacing w:before="0" w:beforeAutospacing="0" w:after="0" w:afterAutospacing="0" w:line="360" w:lineRule="auto"/>
              <w:rPr>
                <w:bCs/>
                <w:spacing w:val="13"/>
              </w:rPr>
            </w:pPr>
            <w:r>
              <w:rPr>
                <w:rFonts w:hint="eastAsia"/>
                <w:bCs/>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933" w:type="dxa"/>
            <w:vMerge w:val="restart"/>
          </w:tcPr>
          <w:p>
            <w:pPr>
              <w:pStyle w:val="1119"/>
              <w:spacing w:before="0" w:beforeAutospacing="0" w:after="0" w:afterAutospacing="0" w:line="360" w:lineRule="auto"/>
              <w:ind w:left="107"/>
              <w:rPr>
                <w:bCs/>
              </w:rPr>
            </w:pPr>
            <w:r>
              <w:rPr>
                <w:rFonts w:hint="eastAsia"/>
                <w:bCs/>
              </w:rPr>
              <w:t>2．</w:t>
            </w:r>
          </w:p>
          <w:p>
            <w:pPr>
              <w:pStyle w:val="1119"/>
              <w:spacing w:before="0" w:beforeAutospacing="0" w:after="0" w:afterAutospacing="0" w:line="360" w:lineRule="auto"/>
              <w:ind w:left="107"/>
              <w:rPr>
                <w:bCs/>
                <w:spacing w:val="16"/>
              </w:rPr>
            </w:pPr>
            <w:r>
              <w:rPr>
                <w:rFonts w:hint="eastAsia"/>
                <w:bCs/>
              </w:rPr>
              <w:t>企</w:t>
            </w:r>
            <w:r>
              <w:rPr>
                <w:rFonts w:hint="eastAsia"/>
                <w:bCs/>
                <w:spacing w:val="12"/>
              </w:rPr>
              <w:t>业有关资质获证情况</w:t>
            </w:r>
          </w:p>
        </w:tc>
        <w:tc>
          <w:tcPr>
            <w:tcW w:w="1553" w:type="dxa"/>
            <w:gridSpan w:val="2"/>
            <w:vMerge w:val="restart"/>
          </w:tcPr>
          <w:p>
            <w:pPr>
              <w:pStyle w:val="1119"/>
              <w:spacing w:before="0" w:beforeAutospacing="0" w:after="0" w:afterAutospacing="0" w:line="360" w:lineRule="auto"/>
              <w:rPr>
                <w:bCs/>
                <w:spacing w:val="16"/>
              </w:rPr>
            </w:pPr>
            <w:r>
              <w:rPr>
                <w:rFonts w:hint="eastAsia"/>
                <w:bCs/>
                <w:spacing w:val="12"/>
              </w:rPr>
              <w:t>产品生产许可证情况</w:t>
            </w:r>
            <w:r>
              <w:rPr>
                <w:rFonts w:hint="eastAsia"/>
                <w:bCs/>
                <w:spacing w:val="41"/>
              </w:rPr>
              <w:t>（对需获得生产许可证的</w:t>
            </w:r>
            <w:r>
              <w:rPr>
                <w:rFonts w:hint="eastAsia"/>
                <w:bCs/>
                <w:spacing w:val="11"/>
              </w:rPr>
              <w:t>产品要填写此栏）</w:t>
            </w:r>
          </w:p>
        </w:tc>
        <w:tc>
          <w:tcPr>
            <w:tcW w:w="1333" w:type="dxa"/>
            <w:gridSpan w:val="3"/>
          </w:tcPr>
          <w:p>
            <w:pPr>
              <w:pStyle w:val="1119"/>
              <w:spacing w:before="0" w:beforeAutospacing="0" w:after="0" w:afterAutospacing="0" w:line="360" w:lineRule="auto"/>
              <w:ind w:right="-78" w:rightChars="-37"/>
              <w:rPr>
                <w:bCs/>
                <w:spacing w:val="16"/>
              </w:rPr>
            </w:pPr>
            <w:r>
              <w:rPr>
                <w:rFonts w:hint="eastAsia"/>
                <w:bCs/>
                <w:spacing w:val="16"/>
              </w:rPr>
              <w:t>产品名称</w:t>
            </w:r>
          </w:p>
        </w:tc>
        <w:tc>
          <w:tcPr>
            <w:tcW w:w="1418" w:type="dxa"/>
            <w:gridSpan w:val="2"/>
          </w:tcPr>
          <w:p>
            <w:pPr>
              <w:pStyle w:val="1119"/>
              <w:spacing w:before="0" w:beforeAutospacing="0" w:after="0" w:afterAutospacing="0" w:line="360" w:lineRule="auto"/>
              <w:rPr>
                <w:bCs/>
              </w:rPr>
            </w:pPr>
            <w:r>
              <w:rPr>
                <w:rFonts w:hint="eastAsia"/>
                <w:bCs/>
                <w:spacing w:val="16"/>
              </w:rPr>
              <w:t>发证机关</w:t>
            </w:r>
          </w:p>
        </w:tc>
        <w:tc>
          <w:tcPr>
            <w:tcW w:w="1276" w:type="dxa"/>
          </w:tcPr>
          <w:p>
            <w:pPr>
              <w:pStyle w:val="1119"/>
              <w:spacing w:before="0" w:beforeAutospacing="0" w:after="0" w:afterAutospacing="0" w:line="360" w:lineRule="auto"/>
              <w:jc w:val="center"/>
              <w:rPr>
                <w:bCs/>
              </w:rPr>
            </w:pPr>
            <w:r>
              <w:rPr>
                <w:rFonts w:hint="eastAsia"/>
                <w:bCs/>
                <w:spacing w:val="27"/>
              </w:rPr>
              <w:t>编号</w:t>
            </w:r>
          </w:p>
        </w:tc>
        <w:tc>
          <w:tcPr>
            <w:tcW w:w="1618" w:type="dxa"/>
            <w:gridSpan w:val="2"/>
          </w:tcPr>
          <w:p>
            <w:pPr>
              <w:pStyle w:val="1119"/>
              <w:spacing w:before="0" w:beforeAutospacing="0" w:after="0" w:afterAutospacing="0" w:line="360" w:lineRule="auto"/>
              <w:jc w:val="center"/>
              <w:rPr>
                <w:bCs/>
              </w:rPr>
            </w:pPr>
            <w:r>
              <w:rPr>
                <w:rFonts w:hint="eastAsia"/>
                <w:bCs/>
                <w:spacing w:val="16"/>
              </w:rPr>
              <w:t>发证时间</w:t>
            </w:r>
          </w:p>
        </w:tc>
        <w:tc>
          <w:tcPr>
            <w:tcW w:w="933" w:type="dxa"/>
          </w:tcPr>
          <w:p>
            <w:pPr>
              <w:pStyle w:val="1119"/>
              <w:spacing w:before="0" w:beforeAutospacing="0" w:after="0" w:afterAutospacing="0" w:line="360" w:lineRule="auto"/>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933" w:type="dxa"/>
            <w:vMerge w:val="continue"/>
          </w:tcPr>
          <w:p>
            <w:pPr>
              <w:pStyle w:val="1119"/>
              <w:spacing w:before="0" w:beforeAutospacing="0" w:after="0" w:afterAutospacing="0" w:line="360" w:lineRule="auto"/>
              <w:ind w:left="107"/>
              <w:rPr>
                <w:bCs/>
              </w:rPr>
            </w:pPr>
          </w:p>
        </w:tc>
        <w:tc>
          <w:tcPr>
            <w:tcW w:w="1553" w:type="dxa"/>
            <w:gridSpan w:val="2"/>
            <w:vMerge w:val="continue"/>
          </w:tcPr>
          <w:p>
            <w:pPr>
              <w:pStyle w:val="1119"/>
              <w:spacing w:before="0" w:beforeAutospacing="0" w:after="0" w:afterAutospacing="0" w:line="360" w:lineRule="auto"/>
              <w:rPr>
                <w:bCs/>
              </w:rPr>
            </w:pPr>
          </w:p>
        </w:tc>
        <w:tc>
          <w:tcPr>
            <w:tcW w:w="1333" w:type="dxa"/>
            <w:gridSpan w:val="3"/>
          </w:tcPr>
          <w:p>
            <w:pPr>
              <w:pStyle w:val="1119"/>
              <w:spacing w:before="0" w:beforeAutospacing="0" w:after="0" w:afterAutospacing="0" w:line="360" w:lineRule="auto"/>
              <w:rPr>
                <w:bCs/>
              </w:rPr>
            </w:pPr>
          </w:p>
        </w:tc>
        <w:tc>
          <w:tcPr>
            <w:tcW w:w="1418" w:type="dxa"/>
            <w:gridSpan w:val="2"/>
          </w:tcPr>
          <w:p>
            <w:pPr>
              <w:pStyle w:val="1119"/>
              <w:spacing w:before="0" w:beforeAutospacing="0" w:after="0" w:afterAutospacing="0" w:line="360" w:lineRule="auto"/>
              <w:rPr>
                <w:bCs/>
              </w:rPr>
            </w:pPr>
          </w:p>
        </w:tc>
        <w:tc>
          <w:tcPr>
            <w:tcW w:w="1276" w:type="dxa"/>
          </w:tcPr>
          <w:p>
            <w:pPr>
              <w:pStyle w:val="1119"/>
              <w:spacing w:before="0" w:beforeAutospacing="0" w:after="0" w:afterAutospacing="0" w:line="360" w:lineRule="auto"/>
              <w:rPr>
                <w:bCs/>
              </w:rPr>
            </w:pPr>
          </w:p>
        </w:tc>
        <w:tc>
          <w:tcPr>
            <w:tcW w:w="2551" w:type="dxa"/>
            <w:gridSpan w:val="3"/>
          </w:tcPr>
          <w:p>
            <w:pPr>
              <w:pStyle w:val="1119"/>
              <w:spacing w:before="0" w:beforeAutospacing="0" w:after="0" w:afterAutospacing="0" w:line="360" w:lineRule="auto"/>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933" w:type="dxa"/>
            <w:vMerge w:val="continue"/>
          </w:tcPr>
          <w:p>
            <w:pPr>
              <w:pStyle w:val="1119"/>
              <w:spacing w:before="0" w:beforeAutospacing="0" w:after="0" w:afterAutospacing="0" w:line="360" w:lineRule="auto"/>
              <w:ind w:left="107"/>
              <w:rPr>
                <w:bCs/>
                <w:spacing w:val="16"/>
              </w:rPr>
            </w:pPr>
          </w:p>
        </w:tc>
        <w:tc>
          <w:tcPr>
            <w:tcW w:w="1553" w:type="dxa"/>
            <w:gridSpan w:val="2"/>
          </w:tcPr>
          <w:p>
            <w:pPr>
              <w:pStyle w:val="1119"/>
              <w:spacing w:before="0" w:beforeAutospacing="0" w:after="0" w:afterAutospacing="0" w:line="360" w:lineRule="auto"/>
              <w:ind w:right="-107" w:rightChars="-51"/>
              <w:rPr>
                <w:bCs/>
                <w:spacing w:val="41"/>
              </w:rPr>
            </w:pPr>
            <w:r>
              <w:rPr>
                <w:rFonts w:hint="eastAsia"/>
                <w:bCs/>
                <w:spacing w:val="41"/>
              </w:rPr>
              <w:t>企业通过质量体系、环保</w:t>
            </w:r>
            <w:r>
              <w:rPr>
                <w:rFonts w:hint="eastAsia"/>
                <w:bCs/>
                <w:spacing w:val="11"/>
              </w:rPr>
              <w:t>体系、计量等认证情况</w:t>
            </w:r>
          </w:p>
        </w:tc>
        <w:tc>
          <w:tcPr>
            <w:tcW w:w="6578" w:type="dxa"/>
            <w:gridSpan w:val="9"/>
          </w:tcPr>
          <w:p>
            <w:pPr>
              <w:pStyle w:val="1119"/>
              <w:spacing w:before="0" w:beforeAutospacing="0" w:after="0" w:afterAutospacing="0" w:line="360" w:lineRule="auto"/>
              <w:rPr>
                <w:bCs/>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933" w:type="dxa"/>
            <w:vMerge w:val="continue"/>
          </w:tcPr>
          <w:p>
            <w:pPr>
              <w:pStyle w:val="1119"/>
              <w:spacing w:before="0" w:beforeAutospacing="0" w:after="0" w:afterAutospacing="0" w:line="360" w:lineRule="auto"/>
              <w:ind w:left="107"/>
              <w:rPr>
                <w:bCs/>
                <w:spacing w:val="27"/>
              </w:rPr>
            </w:pPr>
          </w:p>
        </w:tc>
        <w:tc>
          <w:tcPr>
            <w:tcW w:w="1553" w:type="dxa"/>
            <w:gridSpan w:val="2"/>
          </w:tcPr>
          <w:p>
            <w:pPr>
              <w:pStyle w:val="1119"/>
              <w:spacing w:before="0" w:beforeAutospacing="0" w:after="0" w:afterAutospacing="0" w:line="360" w:lineRule="auto"/>
              <w:rPr>
                <w:bCs/>
                <w:spacing w:val="16"/>
              </w:rPr>
            </w:pPr>
            <w:r>
              <w:rPr>
                <w:rFonts w:hint="eastAsia"/>
                <w:bCs/>
                <w:spacing w:val="10"/>
              </w:rPr>
              <w:t>企业获得专利情况</w:t>
            </w:r>
          </w:p>
        </w:tc>
        <w:tc>
          <w:tcPr>
            <w:tcW w:w="6578" w:type="dxa"/>
            <w:gridSpan w:val="9"/>
          </w:tcPr>
          <w:p>
            <w:pPr>
              <w:pStyle w:val="1119"/>
              <w:spacing w:before="0" w:beforeAutospacing="0" w:after="0" w:afterAutospacing="0" w:line="360" w:lineRule="auto"/>
              <w:rPr>
                <w:bCs/>
                <w:spacing w:val="16"/>
              </w:rPr>
            </w:pPr>
          </w:p>
        </w:tc>
      </w:tr>
    </w:tbl>
    <w:p>
      <w:pPr>
        <w:pStyle w:val="1119"/>
        <w:spacing w:before="0" w:beforeAutospacing="0" w:after="0" w:afterAutospacing="0" w:line="360" w:lineRule="auto"/>
        <w:rPr>
          <w:b/>
        </w:rPr>
      </w:pPr>
      <w:r>
        <w:rPr>
          <w:rFonts w:hint="eastAsia"/>
          <w:b/>
        </w:rPr>
        <w:t>要求：</w:t>
      </w:r>
    </w:p>
    <w:p>
      <w:pPr>
        <w:pStyle w:val="1119"/>
        <w:spacing w:before="0" w:beforeAutospacing="0" w:after="0" w:afterAutospacing="0" w:line="360" w:lineRule="auto"/>
        <w:ind w:firstLine="484" w:firstLineChars="202"/>
      </w:pPr>
      <w:r>
        <w:rPr>
          <w:rFonts w:hint="eastAsia"/>
        </w:rPr>
        <w:t>1.姓名栏必须将所有股东都统计在内，若非股份公司此行（第三行）无需填写；</w:t>
      </w:r>
    </w:p>
    <w:p>
      <w:pPr>
        <w:spacing w:line="360" w:lineRule="auto"/>
        <w:rPr>
          <w:rFonts w:ascii="宋体" w:hAnsi="宋体" w:eastAsia="宋体"/>
          <w:sz w:val="24"/>
        </w:rPr>
      </w:pPr>
    </w:p>
    <w:p>
      <w:pPr>
        <w:spacing w:line="360" w:lineRule="auto"/>
        <w:rPr>
          <w:rFonts w:ascii="宋体" w:hAnsi="宋体" w:eastAsia="宋体"/>
          <w:sz w:val="24"/>
        </w:rPr>
      </w:pPr>
    </w:p>
    <w:p>
      <w:pPr>
        <w:spacing w:line="360" w:lineRule="auto"/>
        <w:ind w:firstLine="424" w:firstLineChars="177"/>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24" w:firstLineChars="177"/>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pStyle w:val="1119"/>
        <w:spacing w:before="0" w:beforeAutospacing="0" w:after="0" w:afterAutospacing="0" w:line="360" w:lineRule="auto"/>
        <w:ind w:firstLine="424" w:firstLineChars="177"/>
      </w:pPr>
      <w:r>
        <w:rPr>
          <w:rFonts w:hint="eastAsia"/>
        </w:rPr>
        <w:t>日        期：</w:t>
      </w:r>
    </w:p>
    <w:p>
      <w:pPr>
        <w:pStyle w:val="1119"/>
        <w:spacing w:before="0" w:beforeAutospacing="0" w:after="0" w:afterAutospacing="0" w:line="360" w:lineRule="auto"/>
        <w:ind w:firstLine="424" w:firstLineChars="177"/>
      </w:pPr>
    </w:p>
    <w:p>
      <w:pPr>
        <w:pStyle w:val="1119"/>
        <w:spacing w:before="0" w:beforeAutospacing="0" w:after="0" w:afterAutospacing="0" w:line="360" w:lineRule="auto"/>
        <w:ind w:firstLine="424" w:firstLineChars="177"/>
      </w:pPr>
    </w:p>
    <w:p>
      <w:pPr>
        <w:pStyle w:val="1119"/>
        <w:spacing w:before="0" w:beforeAutospacing="0" w:after="0" w:afterAutospacing="0" w:line="360" w:lineRule="auto"/>
        <w:ind w:firstLine="424" w:firstLineChars="177"/>
      </w:pPr>
    </w:p>
    <w:p>
      <w:pPr>
        <w:pStyle w:val="1119"/>
        <w:spacing w:before="0" w:beforeAutospacing="0" w:after="0" w:afterAutospacing="0" w:line="360" w:lineRule="auto"/>
        <w:ind w:firstLine="498" w:firstLineChars="177"/>
      </w:pPr>
      <w:r>
        <w:rPr>
          <w:rFonts w:hint="eastAsia"/>
          <w:b/>
          <w:sz w:val="28"/>
        </w:rPr>
        <w:t>附件6</w:t>
      </w:r>
    </w:p>
    <w:p>
      <w:pPr>
        <w:snapToGrid w:val="0"/>
        <w:spacing w:line="360" w:lineRule="auto"/>
        <w:jc w:val="center"/>
        <w:rPr>
          <w:rFonts w:ascii="宋体" w:hAnsi="宋体" w:eastAsia="宋体"/>
          <w:b/>
          <w:sz w:val="36"/>
          <w:szCs w:val="36"/>
        </w:rPr>
      </w:pPr>
      <w:r>
        <w:rPr>
          <w:rFonts w:hint="eastAsia" w:ascii="宋体" w:hAnsi="宋体" w:eastAsia="宋体"/>
          <w:b/>
          <w:sz w:val="32"/>
          <w:szCs w:val="32"/>
        </w:rPr>
        <w:t>项目实施人员一览表</w:t>
      </w:r>
    </w:p>
    <w:p>
      <w:pPr>
        <w:snapToGrid w:val="0"/>
        <w:spacing w:line="360" w:lineRule="auto"/>
        <w:ind w:firstLine="2400" w:firstLineChars="1000"/>
        <w:rPr>
          <w:rFonts w:ascii="宋体" w:hAnsi="宋体" w:eastAsia="宋体"/>
          <w:sz w:val="24"/>
        </w:rPr>
      </w:pPr>
      <w:r>
        <w:rPr>
          <w:rFonts w:hint="eastAsia" w:ascii="宋体" w:hAnsi="宋体" w:eastAsia="宋体"/>
          <w:sz w:val="24"/>
        </w:rPr>
        <w:t>（主要从业人员及其技术资格）</w:t>
      </w:r>
    </w:p>
    <w:tbl>
      <w:tblPr>
        <w:tblStyle w:val="90"/>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sz w:val="24"/>
                <w:szCs w:val="20"/>
              </w:rPr>
            </w:pPr>
            <w:r>
              <w:rPr>
                <w:rFonts w:hint="eastAsia" w:ascii="宋体" w:hAnsi="宋体" w:eastAsia="宋体"/>
                <w:b/>
                <w:sz w:val="24"/>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bCs/>
                <w:sz w:val="24"/>
                <w:szCs w:val="20"/>
              </w:rPr>
            </w:pPr>
            <w:r>
              <w:rPr>
                <w:rFonts w:hint="eastAsia" w:ascii="宋体" w:hAnsi="宋体" w:eastAsia="宋体"/>
                <w:b/>
                <w:bCs/>
                <w:sz w:val="24"/>
              </w:rPr>
              <w:t>参加本单位工作时间</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b/>
                <w:bCs/>
                <w:sz w:val="24"/>
                <w:szCs w:val="20"/>
              </w:rPr>
            </w:pPr>
            <w:r>
              <w:rPr>
                <w:rFonts w:hint="eastAsia" w:ascii="宋体" w:hAnsi="宋体" w:eastAsia="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49"/>
              <w:snapToGrid w:val="0"/>
              <w:spacing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49"/>
              <w:snapToGrid w:val="0"/>
              <w:spacing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49"/>
              <w:spacing w:line="360" w:lineRule="auto"/>
              <w:ind w:left="5250"/>
              <w:rPr>
                <w:rFonts w:ascii="宋体" w:hAnsi="宋体" w:eastAsia="宋体"/>
                <w:sz w:val="24"/>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1418"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c>
          <w:tcPr>
            <w:tcW w:w="2126" w:type="dxa"/>
            <w:tcBorders>
              <w:top w:val="single" w:color="auto" w:sz="4" w:space="0"/>
              <w:left w:val="single" w:color="auto" w:sz="4" w:space="0"/>
              <w:bottom w:val="single" w:color="auto" w:sz="4" w:space="0"/>
              <w:right w:val="single" w:color="auto" w:sz="4" w:space="0"/>
            </w:tcBorders>
          </w:tcPr>
          <w:p>
            <w:pPr>
              <w:snapToGrid w:val="0"/>
              <w:spacing w:line="360" w:lineRule="auto"/>
              <w:rPr>
                <w:rFonts w:ascii="宋体" w:hAnsi="宋体" w:eastAsia="宋体"/>
                <w:b/>
                <w:kern w:val="44"/>
                <w:sz w:val="24"/>
                <w:szCs w:val="20"/>
              </w:rPr>
            </w:pPr>
          </w:p>
        </w:tc>
      </w:tr>
    </w:tbl>
    <w:p>
      <w:pPr>
        <w:spacing w:line="360" w:lineRule="auto"/>
        <w:rPr>
          <w:rFonts w:ascii="宋体" w:hAnsi="宋体" w:eastAsia="宋体"/>
          <w:b/>
          <w:sz w:val="24"/>
        </w:rPr>
      </w:pPr>
      <w:r>
        <w:rPr>
          <w:rFonts w:hint="eastAsia" w:ascii="宋体" w:hAnsi="宋体" w:eastAsia="宋体"/>
          <w:b/>
          <w:sz w:val="24"/>
        </w:rPr>
        <w:t>要求：</w:t>
      </w:r>
    </w:p>
    <w:p>
      <w:pPr>
        <w:spacing w:line="360" w:lineRule="auto"/>
        <w:rPr>
          <w:rFonts w:ascii="宋体" w:hAnsi="宋体" w:eastAsia="宋体"/>
          <w:sz w:val="24"/>
        </w:rPr>
      </w:pPr>
      <w:r>
        <w:rPr>
          <w:rFonts w:hint="eastAsia" w:ascii="宋体" w:hAnsi="宋体" w:eastAsia="宋体"/>
          <w:bCs/>
          <w:sz w:val="24"/>
        </w:rPr>
        <w:t>1.</w:t>
      </w:r>
      <w:r>
        <w:rPr>
          <w:rFonts w:hint="eastAsia" w:ascii="宋体" w:hAnsi="宋体" w:eastAsia="宋体"/>
          <w:sz w:val="24"/>
        </w:rPr>
        <w:t>在填写时，如本表格不适合投标单位的实际情况，可根据本表格式自行划表填写。</w:t>
      </w:r>
    </w:p>
    <w:p>
      <w:pPr>
        <w:pStyle w:val="899"/>
        <w:spacing w:line="360" w:lineRule="auto"/>
        <w:rPr>
          <w:rFonts w:ascii="宋体" w:hAnsi="宋体"/>
          <w:sz w:val="24"/>
        </w:rPr>
      </w:pPr>
      <w:r>
        <w:rPr>
          <w:rFonts w:hint="eastAsia" w:ascii="宋体" w:hAnsi="宋体"/>
          <w:sz w:val="24"/>
        </w:rPr>
        <w:t>2.附人员证书复印件；</w:t>
      </w:r>
    </w:p>
    <w:p>
      <w:pPr>
        <w:pStyle w:val="899"/>
        <w:spacing w:line="360" w:lineRule="auto"/>
        <w:rPr>
          <w:rFonts w:ascii="宋体" w:hAnsi="宋体"/>
          <w:sz w:val="24"/>
        </w:rPr>
      </w:pPr>
      <w:r>
        <w:rPr>
          <w:rFonts w:hint="eastAsia" w:ascii="宋体" w:hAnsi="宋体"/>
          <w:sz w:val="24"/>
        </w:rPr>
        <w:t>3.出具上述人员在本单位服务的外部证明，如：</w:t>
      </w:r>
      <w:r>
        <w:rPr>
          <w:rFonts w:ascii="宋体" w:hAnsi="宋体"/>
          <w:sz w:val="24"/>
        </w:rPr>
        <w:t>投标截止日之前六个月以内的</w:t>
      </w:r>
      <w:r>
        <w:rPr>
          <w:rFonts w:hint="eastAsia" w:ascii="宋体" w:hAnsi="宋体"/>
          <w:sz w:val="24"/>
        </w:rPr>
        <w:t>代缴个税税单、参加社会保险的《投保单》或《社会保险参保人员证明》等。</w:t>
      </w:r>
    </w:p>
    <w:p>
      <w:pPr>
        <w:spacing w:line="360" w:lineRule="auto"/>
        <w:ind w:left="420"/>
        <w:rPr>
          <w:rFonts w:ascii="宋体" w:hAnsi="宋体" w:eastAsia="宋体"/>
          <w:sz w:val="24"/>
        </w:rPr>
      </w:pPr>
      <w:r>
        <w:rPr>
          <w:rFonts w:hint="eastAsia" w:ascii="宋体" w:hAnsi="宋体" w:eastAsia="宋体"/>
          <w:sz w:val="24"/>
        </w:rPr>
        <w:t>投标人名称（盖章）：</w:t>
      </w: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ind w:firstLine="435"/>
        <w:rPr>
          <w:rFonts w:ascii="宋体" w:hAnsi="宋体" w:eastAsia="宋体"/>
          <w:sz w:val="24"/>
        </w:rPr>
      </w:pPr>
      <w:r>
        <w:rPr>
          <w:rFonts w:hint="eastAsia" w:ascii="宋体" w:hAnsi="宋体" w:eastAsia="宋体"/>
          <w:sz w:val="24"/>
        </w:rPr>
        <w:t>日        期：</w:t>
      </w:r>
    </w:p>
    <w:p>
      <w:pPr>
        <w:pStyle w:val="36"/>
        <w:rPr>
          <w:rFonts w:ascii="宋体" w:hAnsi="宋体" w:eastAsia="宋体"/>
        </w:rPr>
      </w:pPr>
    </w:p>
    <w:p>
      <w:pPr>
        <w:pStyle w:val="37"/>
        <w:rPr>
          <w:rFonts w:ascii="宋体" w:hAnsi="宋体"/>
        </w:rPr>
      </w:pPr>
    </w:p>
    <w:p>
      <w:pPr>
        <w:rPr>
          <w:rFonts w:ascii="宋体" w:hAnsi="宋体" w:eastAsia="宋体"/>
        </w:rPr>
      </w:pPr>
    </w:p>
    <w:p>
      <w:pPr>
        <w:pStyle w:val="2"/>
        <w:rPr>
          <w:rFonts w:ascii="宋体" w:hAnsi="宋体" w:eastAsia="宋体"/>
        </w:rPr>
      </w:pPr>
    </w:p>
    <w:p>
      <w:pPr>
        <w:rPr>
          <w:rFonts w:ascii="宋体" w:hAnsi="宋体" w:eastAsia="宋体"/>
        </w:rPr>
      </w:pPr>
    </w:p>
    <w:p>
      <w:pPr>
        <w:pStyle w:val="2"/>
      </w:pPr>
    </w:p>
    <w:p>
      <w:pPr>
        <w:spacing w:line="360" w:lineRule="auto"/>
        <w:ind w:firstLine="435"/>
        <w:rPr>
          <w:rFonts w:ascii="宋体" w:hAnsi="宋体" w:eastAsia="宋体"/>
        </w:rPr>
      </w:pPr>
      <w:r>
        <w:rPr>
          <w:rFonts w:hint="eastAsia" w:ascii="宋体" w:hAnsi="宋体" w:eastAsia="宋体"/>
          <w:b/>
          <w:sz w:val="28"/>
        </w:rPr>
        <w:t>附件7</w:t>
      </w:r>
    </w:p>
    <w:p>
      <w:pPr>
        <w:spacing w:line="360" w:lineRule="auto"/>
        <w:ind w:right="-10"/>
        <w:jc w:val="center"/>
        <w:rPr>
          <w:rFonts w:ascii="宋体" w:hAnsi="宋体" w:eastAsia="宋体"/>
          <w:b/>
          <w:bCs/>
          <w:sz w:val="32"/>
          <w:szCs w:val="32"/>
        </w:rPr>
      </w:pPr>
      <w:r>
        <w:rPr>
          <w:rFonts w:hint="eastAsia" w:ascii="宋体" w:hAnsi="宋体" w:eastAsia="宋体"/>
          <w:b/>
          <w:bCs/>
          <w:sz w:val="32"/>
          <w:szCs w:val="32"/>
        </w:rPr>
        <w:t>项目负责人资格情况表</w:t>
      </w:r>
    </w:p>
    <w:p>
      <w:pPr>
        <w:spacing w:line="360" w:lineRule="auto"/>
        <w:rPr>
          <w:rFonts w:ascii="宋体" w:hAnsi="宋体" w:eastAsia="宋体"/>
          <w:sz w:val="24"/>
        </w:rPr>
      </w:pPr>
      <w:r>
        <w:rPr>
          <w:rFonts w:hint="eastAsia" w:ascii="宋体" w:hAnsi="宋体" w:eastAsia="宋体"/>
          <w:sz w:val="24"/>
        </w:rPr>
        <w:t>采购项目：                                            采购编号：</w:t>
      </w:r>
    </w:p>
    <w:tbl>
      <w:tblPr>
        <w:tblStyle w:val="9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rPr>
            </w:pPr>
            <w:r>
              <w:rPr>
                <w:rFonts w:hint="eastAsia" w:ascii="宋体" w:hAnsi="宋体" w:eastAsia="宋体"/>
                <w:sz w:val="24"/>
              </w:rPr>
              <w:t>注：业绩证明应提供旁证材料</w:t>
            </w:r>
          </w:p>
          <w:p>
            <w:pPr>
              <w:autoSpaceDE w:val="0"/>
              <w:autoSpaceDN w:val="0"/>
              <w:adjustRightInd w:val="0"/>
              <w:snapToGrid w:val="0"/>
              <w:spacing w:line="360" w:lineRule="auto"/>
              <w:jc w:val="center"/>
              <w:rPr>
                <w:rFonts w:ascii="宋体" w:hAnsi="宋体" w:eastAsia="宋体"/>
                <w:sz w:val="24"/>
                <w:lang w:val="zh-CN"/>
              </w:rPr>
            </w:pPr>
            <w:r>
              <w:rPr>
                <w:rFonts w:hint="eastAsia" w:ascii="宋体" w:hAnsi="宋体" w:eastAsia="宋体"/>
                <w:sz w:val="24"/>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eastAsia="宋体"/>
                <w:sz w:val="24"/>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eastAsia="宋体"/>
                <w:b/>
                <w:bCs/>
                <w:sz w:val="24"/>
                <w:lang w:val="zh-CN"/>
              </w:rPr>
            </w:pPr>
            <w:r>
              <w:rPr>
                <w:rFonts w:hint="eastAsia" w:ascii="宋体" w:hAnsi="宋体" w:eastAsia="宋体"/>
                <w:b/>
                <w:bCs/>
                <w:sz w:val="24"/>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eastAsia="宋体"/>
                <w:sz w:val="24"/>
                <w:lang w:val="zh-CN"/>
              </w:rPr>
            </w:pPr>
          </w:p>
        </w:tc>
      </w:tr>
    </w:tbl>
    <w:p>
      <w:pPr>
        <w:spacing w:line="360" w:lineRule="auto"/>
        <w:ind w:left="420"/>
        <w:rPr>
          <w:rFonts w:ascii="宋体" w:hAnsi="宋体" w:eastAsia="宋体"/>
          <w:sz w:val="24"/>
        </w:rPr>
      </w:pPr>
    </w:p>
    <w:p>
      <w:pPr>
        <w:spacing w:line="360" w:lineRule="auto"/>
        <w:ind w:firstLine="480" w:firstLineChars="200"/>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日        期：</w:t>
      </w:r>
    </w:p>
    <w:p>
      <w:pPr>
        <w:spacing w:line="360" w:lineRule="auto"/>
        <w:ind w:firstLine="435"/>
        <w:rPr>
          <w:rFonts w:ascii="宋体" w:hAnsi="宋体" w:eastAsia="宋体"/>
          <w:sz w:val="24"/>
        </w:rPr>
      </w:pPr>
    </w:p>
    <w:p>
      <w:pPr>
        <w:pStyle w:val="2"/>
      </w:pPr>
    </w:p>
    <w:p>
      <w:pPr>
        <w:snapToGrid w:val="0"/>
        <w:spacing w:line="360" w:lineRule="auto"/>
        <w:rPr>
          <w:rFonts w:ascii="宋体" w:hAnsi="宋体" w:eastAsia="宋体"/>
          <w:b/>
          <w:sz w:val="28"/>
        </w:rPr>
      </w:pPr>
      <w:r>
        <w:rPr>
          <w:rFonts w:hint="eastAsia" w:ascii="宋体" w:hAnsi="宋体" w:eastAsia="宋体"/>
          <w:b/>
          <w:sz w:val="28"/>
        </w:rPr>
        <w:t>附件8</w:t>
      </w:r>
    </w:p>
    <w:p>
      <w:pPr>
        <w:spacing w:line="360" w:lineRule="auto"/>
        <w:ind w:left="480"/>
        <w:jc w:val="center"/>
        <w:rPr>
          <w:rFonts w:ascii="宋体" w:hAnsi="宋体" w:eastAsia="宋体"/>
        </w:rPr>
      </w:pPr>
      <w:r>
        <w:rPr>
          <w:rFonts w:hint="eastAsia" w:ascii="宋体" w:hAnsi="宋体" w:eastAsia="宋体"/>
          <w:b/>
          <w:sz w:val="32"/>
          <w:szCs w:val="32"/>
        </w:rPr>
        <w:t>供货</w:t>
      </w:r>
      <w:r>
        <w:rPr>
          <w:rFonts w:ascii="宋体" w:hAnsi="宋体" w:eastAsia="宋体"/>
          <w:b/>
          <w:sz w:val="32"/>
          <w:szCs w:val="32"/>
        </w:rPr>
        <w:t>清单</w:t>
      </w:r>
    </w:p>
    <w:p>
      <w:pPr>
        <w:spacing w:line="360" w:lineRule="auto"/>
        <w:rPr>
          <w:rFonts w:ascii="宋体" w:hAnsi="宋体" w:eastAsia="宋体"/>
          <w:sz w:val="24"/>
        </w:rPr>
      </w:pPr>
      <w:r>
        <w:rPr>
          <w:rFonts w:hint="eastAsia" w:ascii="宋体" w:hAnsi="宋体" w:eastAsia="宋体"/>
          <w:sz w:val="24"/>
        </w:rPr>
        <w:t xml:space="preserve">  项目编号：</w:t>
      </w:r>
    </w:p>
    <w:p>
      <w:pPr>
        <w:spacing w:line="360" w:lineRule="auto"/>
        <w:ind w:left="420"/>
        <w:rPr>
          <w:rFonts w:ascii="宋体" w:hAnsi="宋体" w:eastAsia="宋体"/>
          <w:sz w:val="24"/>
        </w:rPr>
      </w:pPr>
    </w:p>
    <w:tbl>
      <w:tblPr>
        <w:tblStyle w:val="9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eastAsia="宋体"/>
                <w:b/>
                <w:sz w:val="24"/>
              </w:rPr>
            </w:pPr>
            <w:r>
              <w:rPr>
                <w:rFonts w:hint="eastAsia" w:ascii="宋体" w:hAnsi="宋体" w:eastAsia="宋体"/>
                <w:b/>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eastAsia="宋体"/>
                <w:b/>
                <w:sz w:val="24"/>
              </w:rPr>
            </w:pPr>
            <w:r>
              <w:rPr>
                <w:rFonts w:hint="eastAsia" w:ascii="宋体" w:hAnsi="宋体" w:eastAsia="宋体"/>
                <w:b/>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eastAsia="宋体"/>
                <w:b/>
                <w:sz w:val="24"/>
              </w:rPr>
            </w:pPr>
            <w:r>
              <w:rPr>
                <w:rFonts w:hint="eastAsia" w:ascii="宋体" w:hAnsi="宋体" w:eastAsia="宋体"/>
                <w:b/>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eastAsia="宋体"/>
                <w:b/>
                <w:sz w:val="24"/>
              </w:rPr>
            </w:pPr>
            <w:r>
              <w:rPr>
                <w:rFonts w:hint="eastAsia" w:ascii="宋体" w:hAnsi="宋体" w:eastAsia="宋体"/>
                <w:b/>
                <w:sz w:val="24"/>
              </w:rPr>
              <w:t>规格型号</w:t>
            </w:r>
          </w:p>
        </w:tc>
        <w:tc>
          <w:tcPr>
            <w:tcW w:w="993" w:type="dxa"/>
            <w:vAlign w:val="center"/>
          </w:tcPr>
          <w:p>
            <w:pPr>
              <w:spacing w:line="360" w:lineRule="auto"/>
              <w:ind w:left="52"/>
              <w:jc w:val="center"/>
              <w:rPr>
                <w:rFonts w:ascii="宋体" w:hAnsi="宋体" w:eastAsia="宋体"/>
                <w:b/>
                <w:sz w:val="24"/>
              </w:rPr>
            </w:pPr>
            <w:r>
              <w:rPr>
                <w:rFonts w:hint="eastAsia" w:ascii="宋体" w:hAnsi="宋体" w:eastAsia="宋体"/>
                <w:b/>
                <w:sz w:val="24"/>
              </w:rPr>
              <w:t>产地</w:t>
            </w:r>
          </w:p>
        </w:tc>
        <w:tc>
          <w:tcPr>
            <w:tcW w:w="1559" w:type="dxa"/>
            <w:vAlign w:val="center"/>
          </w:tcPr>
          <w:p>
            <w:pPr>
              <w:spacing w:line="360" w:lineRule="auto"/>
              <w:ind w:left="152"/>
              <w:jc w:val="center"/>
              <w:rPr>
                <w:rFonts w:ascii="宋体" w:hAnsi="宋体" w:eastAsia="宋体"/>
                <w:b/>
                <w:sz w:val="24"/>
              </w:rPr>
            </w:pPr>
            <w:r>
              <w:rPr>
                <w:rFonts w:hint="eastAsia" w:ascii="宋体" w:hAnsi="宋体" w:eastAsia="宋体"/>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eastAsia="宋体"/>
                <w:sz w:val="24"/>
              </w:rPr>
            </w:pPr>
          </w:p>
        </w:tc>
        <w:tc>
          <w:tcPr>
            <w:tcW w:w="2169" w:type="dxa"/>
            <w:vAlign w:val="center"/>
          </w:tcPr>
          <w:p>
            <w:pPr>
              <w:spacing w:line="360" w:lineRule="auto"/>
              <w:rPr>
                <w:rFonts w:ascii="宋体" w:hAnsi="宋体" w:eastAsia="宋体"/>
                <w:sz w:val="24"/>
              </w:rPr>
            </w:pPr>
          </w:p>
        </w:tc>
        <w:tc>
          <w:tcPr>
            <w:tcW w:w="1134" w:type="dxa"/>
            <w:vAlign w:val="center"/>
          </w:tcPr>
          <w:p>
            <w:pPr>
              <w:spacing w:line="360" w:lineRule="auto"/>
              <w:rPr>
                <w:rFonts w:ascii="宋体" w:hAnsi="宋体" w:eastAsia="宋体"/>
                <w:sz w:val="24"/>
              </w:rPr>
            </w:pPr>
          </w:p>
        </w:tc>
        <w:tc>
          <w:tcPr>
            <w:tcW w:w="1842" w:type="dxa"/>
            <w:vAlign w:val="center"/>
          </w:tcPr>
          <w:p>
            <w:pPr>
              <w:spacing w:line="360" w:lineRule="auto"/>
              <w:rPr>
                <w:rFonts w:ascii="宋体" w:hAnsi="宋体" w:eastAsia="宋体"/>
                <w:sz w:val="24"/>
              </w:rPr>
            </w:pPr>
          </w:p>
        </w:tc>
        <w:tc>
          <w:tcPr>
            <w:tcW w:w="993"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r>
    </w:tbl>
    <w:p>
      <w:pPr>
        <w:spacing w:line="360" w:lineRule="auto"/>
        <w:ind w:left="420"/>
        <w:rPr>
          <w:rFonts w:ascii="宋体" w:hAnsi="宋体" w:eastAsia="宋体"/>
          <w:sz w:val="24"/>
        </w:rPr>
      </w:pPr>
    </w:p>
    <w:p>
      <w:pPr>
        <w:spacing w:line="360" w:lineRule="auto"/>
        <w:rPr>
          <w:rFonts w:ascii="宋体" w:hAnsi="宋体" w:eastAsia="宋体"/>
          <w:b/>
          <w:sz w:val="24"/>
        </w:rPr>
      </w:pPr>
      <w:r>
        <w:rPr>
          <w:rFonts w:hint="eastAsia" w:ascii="宋体" w:hAnsi="宋体" w:eastAsia="宋体"/>
          <w:b/>
          <w:sz w:val="24"/>
        </w:rPr>
        <w:t>要求：</w:t>
      </w:r>
    </w:p>
    <w:p>
      <w:pPr>
        <w:spacing w:line="360" w:lineRule="auto"/>
        <w:rPr>
          <w:rFonts w:ascii="宋体" w:hAnsi="宋体" w:eastAsia="宋体"/>
          <w:sz w:val="24"/>
        </w:rPr>
      </w:pPr>
      <w:r>
        <w:rPr>
          <w:rFonts w:hint="eastAsia" w:ascii="宋体" w:hAnsi="宋体" w:eastAsia="宋体"/>
          <w:bCs/>
          <w:sz w:val="24"/>
        </w:rPr>
        <w:t>1.</w:t>
      </w:r>
      <w:r>
        <w:rPr>
          <w:rFonts w:hint="eastAsia" w:ascii="宋体" w:hAnsi="宋体" w:eastAsia="宋体"/>
          <w:sz w:val="24"/>
        </w:rPr>
        <w:t>本表中的名称、数量应与报价明细表中相对应的报价名称、数量一致。</w:t>
      </w:r>
    </w:p>
    <w:p>
      <w:pPr>
        <w:spacing w:line="360" w:lineRule="auto"/>
        <w:ind w:left="420"/>
        <w:rPr>
          <w:rFonts w:ascii="宋体" w:hAnsi="宋体" w:eastAsia="宋体"/>
          <w:sz w:val="24"/>
        </w:rPr>
      </w:pPr>
    </w:p>
    <w:p>
      <w:pPr>
        <w:spacing w:line="360" w:lineRule="auto"/>
        <w:rPr>
          <w:rFonts w:ascii="宋体" w:hAnsi="宋体" w:eastAsia="宋体"/>
          <w:sz w:val="24"/>
        </w:rPr>
      </w:pPr>
    </w:p>
    <w:p>
      <w:pPr>
        <w:spacing w:line="360" w:lineRule="auto"/>
        <w:ind w:left="420"/>
        <w:rPr>
          <w:rFonts w:ascii="宋体" w:hAnsi="宋体" w:eastAsia="宋体"/>
          <w:sz w:val="24"/>
        </w:rPr>
      </w:pPr>
    </w:p>
    <w:p>
      <w:pPr>
        <w:spacing w:line="360" w:lineRule="auto"/>
        <w:ind w:left="420" w:firstLine="571" w:firstLineChars="238"/>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993"/>
        <w:rPr>
          <w:rFonts w:ascii="宋体" w:hAnsi="宋体" w:eastAsia="宋体"/>
          <w:sz w:val="24"/>
        </w:rPr>
      </w:pPr>
      <w:r>
        <w:rPr>
          <w:rFonts w:hint="eastAsia" w:ascii="宋体" w:hAnsi="宋体" w:eastAsia="宋体"/>
          <w:sz w:val="24"/>
        </w:rPr>
        <w:t>投标人代表签字或盖章：</w:t>
      </w:r>
    </w:p>
    <w:p>
      <w:pPr>
        <w:spacing w:line="360" w:lineRule="auto"/>
        <w:ind w:firstLine="435"/>
        <w:rPr>
          <w:rFonts w:ascii="宋体" w:hAnsi="宋体" w:eastAsia="宋体"/>
          <w:sz w:val="24"/>
        </w:rPr>
      </w:pPr>
    </w:p>
    <w:p>
      <w:pPr>
        <w:spacing w:line="360" w:lineRule="auto"/>
        <w:ind w:firstLine="993"/>
        <w:rPr>
          <w:rFonts w:ascii="宋体" w:hAnsi="宋体" w:eastAsia="宋体"/>
          <w:sz w:val="24"/>
        </w:rPr>
      </w:pPr>
      <w:r>
        <w:rPr>
          <w:rFonts w:hint="eastAsia" w:ascii="宋体" w:hAnsi="宋体" w:eastAsia="宋体"/>
          <w:sz w:val="24"/>
        </w:rPr>
        <w:t>日        期：</w:t>
      </w:r>
    </w:p>
    <w:p>
      <w:pPr>
        <w:snapToGrid w:val="0"/>
        <w:spacing w:line="360" w:lineRule="auto"/>
        <w:rPr>
          <w:rFonts w:ascii="宋体" w:hAnsi="宋体" w:eastAsia="宋体"/>
          <w:b/>
          <w:sz w:val="28"/>
        </w:rPr>
      </w:pPr>
    </w:p>
    <w:p>
      <w:pPr>
        <w:snapToGrid w:val="0"/>
        <w:spacing w:line="360" w:lineRule="auto"/>
        <w:rPr>
          <w:rFonts w:ascii="宋体" w:hAnsi="宋体" w:eastAsia="宋体"/>
          <w:b/>
          <w:sz w:val="28"/>
        </w:rPr>
      </w:pPr>
    </w:p>
    <w:p>
      <w:pPr>
        <w:pStyle w:val="2"/>
      </w:pPr>
    </w:p>
    <w:p>
      <w:pPr>
        <w:snapToGrid w:val="0"/>
        <w:spacing w:line="360" w:lineRule="auto"/>
        <w:rPr>
          <w:rFonts w:ascii="宋体" w:hAnsi="宋体" w:eastAsia="宋体"/>
          <w:b/>
          <w:sz w:val="28"/>
        </w:rPr>
      </w:pPr>
      <w:r>
        <w:rPr>
          <w:rFonts w:hint="eastAsia" w:ascii="宋体" w:hAnsi="宋体" w:eastAsia="宋体"/>
          <w:b/>
          <w:sz w:val="28"/>
        </w:rPr>
        <w:t>附件9</w:t>
      </w:r>
    </w:p>
    <w:p>
      <w:pPr>
        <w:spacing w:line="360" w:lineRule="auto"/>
        <w:ind w:left="480"/>
        <w:jc w:val="center"/>
        <w:rPr>
          <w:rFonts w:ascii="宋体" w:hAnsi="宋体" w:eastAsia="宋体"/>
          <w:b/>
          <w:bCs/>
          <w:sz w:val="32"/>
          <w:szCs w:val="32"/>
        </w:rPr>
      </w:pPr>
      <w:r>
        <w:rPr>
          <w:rFonts w:ascii="宋体" w:hAnsi="宋体" w:eastAsia="宋体"/>
          <w:b/>
          <w:bCs/>
          <w:kern w:val="0"/>
          <w:sz w:val="32"/>
          <w:szCs w:val="32"/>
        </w:rPr>
        <w:t>技术</w:t>
      </w:r>
      <w:r>
        <w:rPr>
          <w:rFonts w:hint="eastAsia" w:ascii="宋体" w:hAnsi="宋体" w:eastAsia="宋体"/>
          <w:b/>
          <w:bCs/>
          <w:kern w:val="0"/>
          <w:sz w:val="32"/>
          <w:szCs w:val="32"/>
        </w:rPr>
        <w:t>需求</w:t>
      </w:r>
      <w:r>
        <w:rPr>
          <w:rFonts w:ascii="宋体" w:hAnsi="宋体" w:eastAsia="宋体"/>
          <w:b/>
          <w:bCs/>
          <w:kern w:val="0"/>
          <w:sz w:val="32"/>
          <w:szCs w:val="32"/>
        </w:rPr>
        <w:t>响应表</w:t>
      </w:r>
    </w:p>
    <w:p>
      <w:pPr>
        <w:spacing w:line="360" w:lineRule="auto"/>
        <w:rPr>
          <w:rFonts w:ascii="宋体" w:hAnsi="宋体" w:eastAsia="宋体"/>
          <w:sz w:val="24"/>
        </w:rPr>
      </w:pPr>
    </w:p>
    <w:tbl>
      <w:tblPr>
        <w:tblStyle w:val="9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eastAsia="宋体"/>
                <w:b/>
                <w:sz w:val="24"/>
              </w:rPr>
            </w:pPr>
            <w:r>
              <w:rPr>
                <w:rFonts w:hint="eastAsia" w:ascii="宋体" w:hAnsi="宋体" w:eastAsia="宋体"/>
                <w:b/>
                <w:sz w:val="24"/>
              </w:rPr>
              <w:t>序号</w:t>
            </w:r>
          </w:p>
        </w:tc>
        <w:tc>
          <w:tcPr>
            <w:tcW w:w="1785" w:type="dxa"/>
            <w:vAlign w:val="center"/>
          </w:tcPr>
          <w:p>
            <w:pPr>
              <w:spacing w:line="360" w:lineRule="auto"/>
              <w:ind w:left="13" w:leftChars="6" w:firstLine="482" w:firstLineChars="200"/>
              <w:rPr>
                <w:rFonts w:ascii="宋体" w:hAnsi="宋体" w:eastAsia="宋体"/>
                <w:b/>
                <w:sz w:val="24"/>
              </w:rPr>
            </w:pPr>
            <w:r>
              <w:rPr>
                <w:rFonts w:hint="eastAsia" w:ascii="宋体" w:hAnsi="宋体" w:eastAsia="宋体"/>
                <w:b/>
                <w:sz w:val="24"/>
              </w:rPr>
              <w:t>名称</w:t>
            </w:r>
          </w:p>
        </w:tc>
        <w:tc>
          <w:tcPr>
            <w:tcW w:w="1449" w:type="dxa"/>
            <w:vAlign w:val="center"/>
          </w:tcPr>
          <w:p>
            <w:pPr>
              <w:spacing w:line="360" w:lineRule="auto"/>
              <w:ind w:left="52"/>
              <w:rPr>
                <w:rFonts w:ascii="宋体" w:hAnsi="宋体" w:eastAsia="宋体"/>
                <w:b/>
                <w:sz w:val="24"/>
              </w:rPr>
            </w:pPr>
            <w:r>
              <w:rPr>
                <w:rFonts w:hint="eastAsia" w:ascii="宋体" w:hAnsi="宋体" w:eastAsia="宋体"/>
                <w:b/>
                <w:sz w:val="24"/>
              </w:rPr>
              <w:t>规格型号</w:t>
            </w:r>
          </w:p>
        </w:tc>
        <w:tc>
          <w:tcPr>
            <w:tcW w:w="1560" w:type="dxa"/>
            <w:vAlign w:val="center"/>
          </w:tcPr>
          <w:p>
            <w:pPr>
              <w:spacing w:line="360" w:lineRule="auto"/>
              <w:ind w:left="152"/>
              <w:rPr>
                <w:rFonts w:ascii="宋体" w:hAnsi="宋体" w:eastAsia="宋体"/>
                <w:b/>
                <w:sz w:val="24"/>
              </w:rPr>
            </w:pPr>
            <w:r>
              <w:rPr>
                <w:rFonts w:hint="eastAsia" w:ascii="宋体" w:hAnsi="宋体" w:eastAsia="宋体"/>
                <w:b/>
                <w:sz w:val="24"/>
              </w:rPr>
              <w:t>招标参数</w:t>
            </w:r>
          </w:p>
        </w:tc>
        <w:tc>
          <w:tcPr>
            <w:tcW w:w="1401" w:type="dxa"/>
            <w:vAlign w:val="center"/>
          </w:tcPr>
          <w:p>
            <w:pPr>
              <w:spacing w:line="360" w:lineRule="auto"/>
              <w:rPr>
                <w:rFonts w:ascii="宋体" w:hAnsi="宋体" w:eastAsia="宋体"/>
                <w:b/>
                <w:sz w:val="24"/>
              </w:rPr>
            </w:pPr>
            <w:r>
              <w:rPr>
                <w:rFonts w:hint="eastAsia" w:ascii="宋体" w:hAnsi="宋体" w:eastAsia="宋体"/>
                <w:b/>
                <w:sz w:val="24"/>
              </w:rPr>
              <w:t>投标参数</w:t>
            </w:r>
          </w:p>
        </w:tc>
        <w:tc>
          <w:tcPr>
            <w:tcW w:w="1365" w:type="dxa"/>
            <w:vAlign w:val="center"/>
          </w:tcPr>
          <w:p>
            <w:pPr>
              <w:spacing w:line="360" w:lineRule="auto"/>
              <w:rPr>
                <w:rFonts w:ascii="宋体" w:hAnsi="宋体" w:eastAsia="宋体"/>
                <w:b/>
                <w:sz w:val="24"/>
              </w:rPr>
            </w:pPr>
            <w:r>
              <w:rPr>
                <w:rFonts w:hint="eastAsia" w:ascii="宋体" w:hAnsi="宋体" w:eastAsia="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449" w:type="dxa"/>
            <w:vAlign w:val="center"/>
          </w:tcPr>
          <w:p>
            <w:pPr>
              <w:spacing w:line="360" w:lineRule="auto"/>
              <w:rPr>
                <w:rFonts w:ascii="宋体" w:hAnsi="宋体" w:eastAsia="宋体"/>
                <w:sz w:val="24"/>
              </w:rPr>
            </w:pPr>
          </w:p>
        </w:tc>
        <w:tc>
          <w:tcPr>
            <w:tcW w:w="1560" w:type="dxa"/>
            <w:vAlign w:val="center"/>
          </w:tcPr>
          <w:p>
            <w:pPr>
              <w:spacing w:line="360" w:lineRule="auto"/>
              <w:rPr>
                <w:rFonts w:ascii="宋体" w:hAnsi="宋体" w:eastAsia="宋体"/>
                <w:sz w:val="24"/>
              </w:rPr>
            </w:pPr>
          </w:p>
        </w:tc>
        <w:tc>
          <w:tcPr>
            <w:tcW w:w="1401"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r>
    </w:tbl>
    <w:p>
      <w:pPr>
        <w:pStyle w:val="785"/>
        <w:tabs>
          <w:tab w:val="left" w:pos="360"/>
        </w:tabs>
        <w:spacing w:line="360" w:lineRule="auto"/>
        <w:ind w:right="84" w:rightChars="40"/>
        <w:rPr>
          <w:rFonts w:ascii="宋体" w:hAnsi="宋体"/>
          <w:b/>
          <w:sz w:val="24"/>
          <w:szCs w:val="24"/>
        </w:rPr>
      </w:pPr>
      <w:r>
        <w:rPr>
          <w:rFonts w:hint="eastAsia" w:ascii="宋体" w:hAnsi="宋体"/>
          <w:b/>
          <w:sz w:val="24"/>
          <w:szCs w:val="24"/>
        </w:rPr>
        <w:t>要求：</w:t>
      </w:r>
    </w:p>
    <w:p>
      <w:pPr>
        <w:pStyle w:val="785"/>
        <w:tabs>
          <w:tab w:val="left" w:pos="360"/>
        </w:tabs>
        <w:spacing w:line="360" w:lineRule="auto"/>
        <w:ind w:right="84" w:rightChars="40" w:firstLine="480" w:firstLineChars="200"/>
        <w:rPr>
          <w:rFonts w:ascii="宋体" w:hAnsi="宋体"/>
          <w:sz w:val="24"/>
          <w:szCs w:val="24"/>
        </w:rPr>
      </w:pPr>
      <w:r>
        <w:rPr>
          <w:rFonts w:hint="eastAsia" w:ascii="宋体" w:hAnsi="宋体"/>
          <w:sz w:val="24"/>
          <w:szCs w:val="24"/>
        </w:rPr>
        <w:t>1.本表的名称须与《报价明细表》一致。</w:t>
      </w:r>
    </w:p>
    <w:p>
      <w:pPr>
        <w:pStyle w:val="785"/>
        <w:spacing w:line="360" w:lineRule="auto"/>
        <w:ind w:right="84" w:rightChars="40" w:firstLine="480" w:firstLineChars="200"/>
        <w:rPr>
          <w:rFonts w:ascii="宋体" w:hAnsi="宋体"/>
          <w:sz w:val="24"/>
          <w:szCs w:val="24"/>
        </w:rPr>
      </w:pPr>
      <w:r>
        <w:rPr>
          <w:rFonts w:hint="eastAsia" w:ascii="宋体" w:hAnsi="宋体"/>
          <w:sz w:val="24"/>
          <w:szCs w:val="24"/>
        </w:rPr>
        <w:t>2.本表参照本招标文件第四章 公开招标需求填制，投标人应根据投标设备的性能指标、服务指标，对照招标文件要求在“偏离情况”栏注明“正偏离”、“负偏离”或“无偏离”。</w:t>
      </w:r>
    </w:p>
    <w:p>
      <w:pPr>
        <w:pStyle w:val="785"/>
        <w:spacing w:line="360" w:lineRule="auto"/>
        <w:ind w:right="84" w:rightChars="40" w:firstLine="480" w:firstLineChars="200"/>
        <w:rPr>
          <w:rFonts w:ascii="宋体" w:hAnsi="宋体"/>
          <w:sz w:val="24"/>
          <w:szCs w:val="24"/>
        </w:rPr>
      </w:pPr>
      <w:r>
        <w:rPr>
          <w:rFonts w:hint="eastAsia" w:ascii="宋体" w:hAnsi="宋体"/>
          <w:sz w:val="24"/>
          <w:szCs w:val="24"/>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eastAsia="宋体"/>
          <w:sz w:val="24"/>
        </w:rPr>
      </w:pPr>
    </w:p>
    <w:p>
      <w:pPr>
        <w:spacing w:line="360" w:lineRule="auto"/>
        <w:ind w:left="420"/>
        <w:rPr>
          <w:rFonts w:ascii="宋体" w:hAnsi="宋体" w:eastAsia="宋体"/>
          <w:sz w:val="24"/>
          <w:u w:val="single"/>
        </w:rPr>
      </w:pPr>
      <w:r>
        <w:rPr>
          <w:rFonts w:hint="eastAsia" w:ascii="宋体" w:hAnsi="宋体" w:eastAsia="宋体"/>
          <w:sz w:val="24"/>
        </w:rPr>
        <w:t>投标人名称（盖章）：</w:t>
      </w: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ind w:firstLine="435"/>
        <w:rPr>
          <w:rFonts w:ascii="宋体" w:hAnsi="宋体" w:eastAsia="宋体"/>
          <w:sz w:val="24"/>
        </w:rPr>
      </w:pPr>
      <w:r>
        <w:rPr>
          <w:rFonts w:hint="eastAsia" w:ascii="宋体" w:hAnsi="宋体" w:eastAsia="宋体"/>
          <w:sz w:val="24"/>
        </w:rPr>
        <w:t>日        期：</w:t>
      </w:r>
    </w:p>
    <w:p>
      <w:pPr>
        <w:pStyle w:val="1263"/>
        <w:spacing w:line="360" w:lineRule="auto"/>
        <w:jc w:val="left"/>
        <w:rPr>
          <w:rFonts w:ascii="宋体" w:hAnsi="宋体"/>
          <w:b/>
          <w:sz w:val="28"/>
        </w:rPr>
      </w:pPr>
    </w:p>
    <w:p>
      <w:pPr>
        <w:pStyle w:val="1263"/>
        <w:spacing w:line="360" w:lineRule="auto"/>
        <w:jc w:val="left"/>
        <w:rPr>
          <w:rFonts w:ascii="宋体" w:hAnsi="宋体"/>
          <w:b/>
          <w:sz w:val="28"/>
        </w:rPr>
      </w:pPr>
    </w:p>
    <w:p>
      <w:pPr>
        <w:pStyle w:val="1263"/>
        <w:spacing w:line="360" w:lineRule="auto"/>
        <w:jc w:val="left"/>
        <w:rPr>
          <w:rFonts w:ascii="宋体" w:hAnsi="宋体"/>
          <w:b/>
          <w:sz w:val="28"/>
        </w:rPr>
      </w:pPr>
      <w:r>
        <w:rPr>
          <w:rFonts w:hint="eastAsia" w:ascii="宋体" w:hAnsi="宋体"/>
          <w:b/>
          <w:sz w:val="28"/>
        </w:rPr>
        <w:t>附件10</w:t>
      </w:r>
    </w:p>
    <w:p>
      <w:pPr>
        <w:pStyle w:val="1312"/>
        <w:spacing w:line="360" w:lineRule="auto"/>
        <w:jc w:val="center"/>
        <w:rPr>
          <w:rFonts w:ascii="宋体" w:hAnsi="宋体"/>
          <w:b/>
          <w:sz w:val="32"/>
          <w:szCs w:val="32"/>
        </w:rPr>
      </w:pPr>
      <w:r>
        <w:rPr>
          <w:rFonts w:hint="eastAsia" w:ascii="宋体" w:hAnsi="宋体"/>
          <w:b/>
          <w:sz w:val="32"/>
          <w:szCs w:val="32"/>
        </w:rPr>
        <w:t>证书一览表</w:t>
      </w:r>
    </w:p>
    <w:p>
      <w:pPr>
        <w:pStyle w:val="1312"/>
        <w:spacing w:line="360" w:lineRule="auto"/>
        <w:jc w:val="center"/>
        <w:rPr>
          <w:rFonts w:ascii="宋体" w:hAnsi="宋体" w:cs="Arial"/>
          <w:sz w:val="24"/>
        </w:rPr>
      </w:pPr>
    </w:p>
    <w:tbl>
      <w:tblPr>
        <w:tblStyle w:val="9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1312"/>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1312"/>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1312"/>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1312"/>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1312"/>
              <w:spacing w:line="360" w:lineRule="auto"/>
              <w:jc w:val="center"/>
              <w:rPr>
                <w:rFonts w:ascii="宋体" w:hAnsi="宋体" w:cs="Arial"/>
                <w:sz w:val="24"/>
              </w:rPr>
            </w:pPr>
          </w:p>
        </w:tc>
        <w:tc>
          <w:tcPr>
            <w:tcW w:w="2258" w:type="dxa"/>
            <w:tcBorders>
              <w:top w:val="single" w:color="auto" w:sz="4" w:space="0"/>
            </w:tcBorders>
          </w:tcPr>
          <w:p>
            <w:pPr>
              <w:pStyle w:val="1312"/>
              <w:spacing w:line="360" w:lineRule="auto"/>
              <w:jc w:val="center"/>
              <w:rPr>
                <w:rFonts w:ascii="宋体" w:hAnsi="宋体" w:cs="Arial"/>
                <w:sz w:val="24"/>
              </w:rPr>
            </w:pPr>
          </w:p>
        </w:tc>
        <w:tc>
          <w:tcPr>
            <w:tcW w:w="2260" w:type="dxa"/>
            <w:tcBorders>
              <w:top w:val="single" w:color="auto" w:sz="4" w:space="0"/>
            </w:tcBorders>
          </w:tcPr>
          <w:p>
            <w:pPr>
              <w:pStyle w:val="1312"/>
              <w:spacing w:line="360" w:lineRule="auto"/>
              <w:jc w:val="center"/>
              <w:rPr>
                <w:rFonts w:ascii="宋体" w:hAnsi="宋体" w:cs="Arial"/>
                <w:sz w:val="24"/>
              </w:rPr>
            </w:pPr>
          </w:p>
        </w:tc>
        <w:tc>
          <w:tcPr>
            <w:tcW w:w="2047" w:type="dxa"/>
            <w:tcBorders>
              <w:top w:val="single" w:color="auto" w:sz="4" w:space="0"/>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1312"/>
              <w:spacing w:line="360" w:lineRule="auto"/>
              <w:jc w:val="center"/>
              <w:rPr>
                <w:rFonts w:ascii="宋体" w:hAnsi="宋体" w:cs="Arial"/>
                <w:sz w:val="24"/>
              </w:rPr>
            </w:pPr>
          </w:p>
        </w:tc>
        <w:tc>
          <w:tcPr>
            <w:tcW w:w="2258" w:type="dxa"/>
          </w:tcPr>
          <w:p>
            <w:pPr>
              <w:pStyle w:val="1312"/>
              <w:spacing w:line="360" w:lineRule="auto"/>
              <w:jc w:val="center"/>
              <w:rPr>
                <w:rFonts w:ascii="宋体" w:hAnsi="宋体" w:cs="Arial"/>
                <w:sz w:val="24"/>
              </w:rPr>
            </w:pPr>
          </w:p>
        </w:tc>
        <w:tc>
          <w:tcPr>
            <w:tcW w:w="2260" w:type="dxa"/>
          </w:tcPr>
          <w:p>
            <w:pPr>
              <w:pStyle w:val="1312"/>
              <w:spacing w:line="360" w:lineRule="auto"/>
              <w:jc w:val="center"/>
              <w:rPr>
                <w:rFonts w:ascii="宋体" w:hAnsi="宋体" w:cs="Arial"/>
                <w:sz w:val="24"/>
              </w:rPr>
            </w:pPr>
          </w:p>
        </w:tc>
        <w:tc>
          <w:tcPr>
            <w:tcW w:w="2047" w:type="dxa"/>
            <w:tcBorders>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1312"/>
              <w:spacing w:line="360" w:lineRule="auto"/>
              <w:jc w:val="center"/>
              <w:rPr>
                <w:rFonts w:ascii="宋体" w:hAnsi="宋体" w:cs="Arial"/>
                <w:sz w:val="24"/>
              </w:rPr>
            </w:pPr>
          </w:p>
        </w:tc>
        <w:tc>
          <w:tcPr>
            <w:tcW w:w="2258" w:type="dxa"/>
          </w:tcPr>
          <w:p>
            <w:pPr>
              <w:pStyle w:val="1312"/>
              <w:spacing w:line="360" w:lineRule="auto"/>
              <w:jc w:val="center"/>
              <w:rPr>
                <w:rFonts w:ascii="宋体" w:hAnsi="宋体" w:cs="Arial"/>
                <w:sz w:val="24"/>
              </w:rPr>
            </w:pPr>
          </w:p>
        </w:tc>
        <w:tc>
          <w:tcPr>
            <w:tcW w:w="2260" w:type="dxa"/>
          </w:tcPr>
          <w:p>
            <w:pPr>
              <w:pStyle w:val="1312"/>
              <w:spacing w:line="360" w:lineRule="auto"/>
              <w:jc w:val="center"/>
              <w:rPr>
                <w:rFonts w:ascii="宋体" w:hAnsi="宋体" w:cs="Arial"/>
                <w:sz w:val="24"/>
              </w:rPr>
            </w:pPr>
          </w:p>
        </w:tc>
        <w:tc>
          <w:tcPr>
            <w:tcW w:w="2047" w:type="dxa"/>
            <w:tcBorders>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1312"/>
              <w:spacing w:line="360" w:lineRule="auto"/>
              <w:jc w:val="center"/>
              <w:rPr>
                <w:rFonts w:ascii="宋体" w:hAnsi="宋体" w:cs="Arial"/>
                <w:sz w:val="24"/>
              </w:rPr>
            </w:pPr>
          </w:p>
        </w:tc>
        <w:tc>
          <w:tcPr>
            <w:tcW w:w="2258" w:type="dxa"/>
          </w:tcPr>
          <w:p>
            <w:pPr>
              <w:pStyle w:val="1312"/>
              <w:spacing w:line="360" w:lineRule="auto"/>
              <w:jc w:val="center"/>
              <w:rPr>
                <w:rFonts w:ascii="宋体" w:hAnsi="宋体" w:cs="Arial"/>
                <w:sz w:val="24"/>
              </w:rPr>
            </w:pPr>
          </w:p>
        </w:tc>
        <w:tc>
          <w:tcPr>
            <w:tcW w:w="2260" w:type="dxa"/>
          </w:tcPr>
          <w:p>
            <w:pPr>
              <w:pStyle w:val="1312"/>
              <w:spacing w:line="360" w:lineRule="auto"/>
              <w:jc w:val="center"/>
              <w:rPr>
                <w:rFonts w:ascii="宋体" w:hAnsi="宋体" w:cs="Arial"/>
                <w:sz w:val="24"/>
              </w:rPr>
            </w:pPr>
          </w:p>
        </w:tc>
        <w:tc>
          <w:tcPr>
            <w:tcW w:w="2047" w:type="dxa"/>
            <w:tcBorders>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1312"/>
              <w:spacing w:line="360" w:lineRule="auto"/>
              <w:jc w:val="center"/>
              <w:rPr>
                <w:rFonts w:ascii="宋体" w:hAnsi="宋体" w:cs="Arial"/>
                <w:sz w:val="24"/>
              </w:rPr>
            </w:pPr>
          </w:p>
        </w:tc>
        <w:tc>
          <w:tcPr>
            <w:tcW w:w="2258" w:type="dxa"/>
          </w:tcPr>
          <w:p>
            <w:pPr>
              <w:pStyle w:val="1312"/>
              <w:spacing w:line="360" w:lineRule="auto"/>
              <w:jc w:val="center"/>
              <w:rPr>
                <w:rFonts w:ascii="宋体" w:hAnsi="宋体" w:cs="Arial"/>
                <w:sz w:val="24"/>
              </w:rPr>
            </w:pPr>
          </w:p>
        </w:tc>
        <w:tc>
          <w:tcPr>
            <w:tcW w:w="2260" w:type="dxa"/>
          </w:tcPr>
          <w:p>
            <w:pPr>
              <w:pStyle w:val="1312"/>
              <w:spacing w:line="360" w:lineRule="auto"/>
              <w:jc w:val="center"/>
              <w:rPr>
                <w:rFonts w:ascii="宋体" w:hAnsi="宋体" w:cs="Arial"/>
                <w:sz w:val="24"/>
              </w:rPr>
            </w:pPr>
          </w:p>
        </w:tc>
        <w:tc>
          <w:tcPr>
            <w:tcW w:w="2047" w:type="dxa"/>
            <w:tcBorders>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tcPr>
          <w:p>
            <w:pPr>
              <w:pStyle w:val="1312"/>
              <w:spacing w:line="360" w:lineRule="auto"/>
              <w:jc w:val="center"/>
              <w:rPr>
                <w:rFonts w:ascii="宋体" w:hAnsi="宋体" w:cs="Arial"/>
                <w:sz w:val="24"/>
              </w:rPr>
            </w:pPr>
          </w:p>
        </w:tc>
        <w:tc>
          <w:tcPr>
            <w:tcW w:w="2258" w:type="dxa"/>
          </w:tcPr>
          <w:p>
            <w:pPr>
              <w:pStyle w:val="1312"/>
              <w:spacing w:line="360" w:lineRule="auto"/>
              <w:jc w:val="center"/>
              <w:rPr>
                <w:rFonts w:ascii="宋体" w:hAnsi="宋体" w:cs="Arial"/>
                <w:sz w:val="24"/>
              </w:rPr>
            </w:pPr>
          </w:p>
        </w:tc>
        <w:tc>
          <w:tcPr>
            <w:tcW w:w="2260" w:type="dxa"/>
          </w:tcPr>
          <w:p>
            <w:pPr>
              <w:pStyle w:val="1312"/>
              <w:spacing w:line="360" w:lineRule="auto"/>
              <w:jc w:val="center"/>
              <w:rPr>
                <w:rFonts w:ascii="宋体" w:hAnsi="宋体" w:cs="Arial"/>
                <w:sz w:val="24"/>
              </w:rPr>
            </w:pPr>
          </w:p>
        </w:tc>
        <w:tc>
          <w:tcPr>
            <w:tcW w:w="2047" w:type="dxa"/>
            <w:tcBorders>
              <w:right w:val="single" w:color="auto" w:sz="4" w:space="0"/>
            </w:tcBorders>
          </w:tcPr>
          <w:p>
            <w:pPr>
              <w:pStyle w:val="1312"/>
              <w:spacing w:line="360" w:lineRule="auto"/>
              <w:jc w:val="center"/>
              <w:rPr>
                <w:rFonts w:ascii="宋体" w:hAnsi="宋体" w:cs="Arial"/>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1312"/>
              <w:spacing w:line="360" w:lineRule="auto"/>
              <w:jc w:val="center"/>
              <w:rPr>
                <w:rFonts w:ascii="宋体" w:hAnsi="宋体" w:cs="Arial"/>
                <w:sz w:val="24"/>
              </w:rPr>
            </w:pPr>
          </w:p>
        </w:tc>
        <w:tc>
          <w:tcPr>
            <w:tcW w:w="2258" w:type="dxa"/>
            <w:tcBorders>
              <w:bottom w:val="single" w:color="auto" w:sz="4" w:space="0"/>
            </w:tcBorders>
          </w:tcPr>
          <w:p>
            <w:pPr>
              <w:pStyle w:val="1312"/>
              <w:spacing w:line="360" w:lineRule="auto"/>
              <w:jc w:val="center"/>
              <w:rPr>
                <w:rFonts w:ascii="宋体" w:hAnsi="宋体" w:cs="Arial"/>
                <w:sz w:val="24"/>
              </w:rPr>
            </w:pPr>
          </w:p>
        </w:tc>
        <w:tc>
          <w:tcPr>
            <w:tcW w:w="2260" w:type="dxa"/>
            <w:tcBorders>
              <w:bottom w:val="single" w:color="auto" w:sz="4" w:space="0"/>
            </w:tcBorders>
          </w:tcPr>
          <w:p>
            <w:pPr>
              <w:pStyle w:val="1312"/>
              <w:spacing w:line="360" w:lineRule="auto"/>
              <w:jc w:val="center"/>
              <w:rPr>
                <w:rFonts w:ascii="宋体" w:hAnsi="宋体" w:cs="Arial"/>
                <w:sz w:val="24"/>
              </w:rPr>
            </w:pPr>
          </w:p>
        </w:tc>
        <w:tc>
          <w:tcPr>
            <w:tcW w:w="2047" w:type="dxa"/>
            <w:tcBorders>
              <w:bottom w:val="single" w:color="auto" w:sz="4" w:space="0"/>
              <w:right w:val="single" w:color="auto" w:sz="4" w:space="0"/>
            </w:tcBorders>
          </w:tcPr>
          <w:p>
            <w:pPr>
              <w:pStyle w:val="1312"/>
              <w:spacing w:line="360" w:lineRule="auto"/>
              <w:jc w:val="center"/>
              <w:rPr>
                <w:rFonts w:ascii="宋体" w:hAnsi="宋体" w:cs="Arial"/>
                <w:sz w:val="24"/>
              </w:rPr>
            </w:pPr>
          </w:p>
        </w:tc>
      </w:tr>
    </w:tbl>
    <w:p>
      <w:pPr>
        <w:pStyle w:val="1312"/>
        <w:tabs>
          <w:tab w:val="left" w:pos="1050"/>
        </w:tabs>
        <w:spacing w:line="360" w:lineRule="auto"/>
        <w:rPr>
          <w:rFonts w:ascii="宋体" w:hAnsi="宋体"/>
          <w:sz w:val="24"/>
        </w:rPr>
      </w:pPr>
    </w:p>
    <w:p>
      <w:pPr>
        <w:pStyle w:val="1312"/>
        <w:tabs>
          <w:tab w:val="left" w:pos="1050"/>
        </w:tabs>
        <w:spacing w:line="360" w:lineRule="auto"/>
        <w:rPr>
          <w:rFonts w:ascii="宋体" w:hAnsi="宋体"/>
          <w:sz w:val="24"/>
        </w:rPr>
      </w:pPr>
      <w:r>
        <w:rPr>
          <w:rFonts w:hint="eastAsia" w:ascii="宋体" w:hAnsi="宋体"/>
          <w:b/>
          <w:sz w:val="24"/>
        </w:rPr>
        <w:t>要求：</w:t>
      </w:r>
    </w:p>
    <w:p>
      <w:pPr>
        <w:pStyle w:val="1312"/>
        <w:tabs>
          <w:tab w:val="left" w:pos="1050"/>
        </w:tabs>
        <w:spacing w:line="360" w:lineRule="auto"/>
        <w:ind w:firstLine="484" w:firstLineChars="202"/>
        <w:rPr>
          <w:rFonts w:ascii="宋体" w:hAnsi="宋体"/>
          <w:sz w:val="24"/>
        </w:rPr>
      </w:pPr>
      <w:r>
        <w:rPr>
          <w:rFonts w:hint="eastAsia" w:ascii="宋体" w:hAnsi="宋体"/>
          <w:sz w:val="24"/>
        </w:rPr>
        <w:t>1.填写投标人获得资质、认证或企业信誉证书；</w:t>
      </w:r>
    </w:p>
    <w:p>
      <w:pPr>
        <w:pStyle w:val="1312"/>
        <w:tabs>
          <w:tab w:val="left" w:pos="1050"/>
        </w:tabs>
        <w:spacing w:line="360" w:lineRule="auto"/>
        <w:ind w:firstLine="484" w:firstLineChars="202"/>
        <w:rPr>
          <w:rFonts w:ascii="宋体" w:hAnsi="宋体"/>
          <w:sz w:val="24"/>
        </w:rPr>
      </w:pPr>
      <w:r>
        <w:rPr>
          <w:rFonts w:hint="eastAsia" w:ascii="宋体" w:hAnsi="宋体"/>
          <w:sz w:val="24"/>
        </w:rPr>
        <w:t>2.附所列证书复印件或其他证明材料。</w:t>
      </w:r>
    </w:p>
    <w:p>
      <w:pPr>
        <w:pStyle w:val="1312"/>
        <w:tabs>
          <w:tab w:val="left" w:pos="1050"/>
        </w:tabs>
        <w:spacing w:line="360" w:lineRule="auto"/>
        <w:ind w:firstLine="720" w:firstLineChars="300"/>
        <w:rPr>
          <w:rFonts w:ascii="宋体" w:hAnsi="宋体"/>
          <w:sz w:val="24"/>
        </w:rPr>
      </w:pPr>
    </w:p>
    <w:p>
      <w:pPr>
        <w:pStyle w:val="1312"/>
        <w:tabs>
          <w:tab w:val="left" w:pos="1050"/>
        </w:tabs>
        <w:spacing w:line="360" w:lineRule="auto"/>
        <w:ind w:firstLine="720" w:firstLineChars="300"/>
        <w:rPr>
          <w:rFonts w:ascii="宋体" w:hAnsi="宋体"/>
          <w:sz w:val="24"/>
        </w:rPr>
      </w:pPr>
    </w:p>
    <w:p>
      <w:pPr>
        <w:pStyle w:val="1312"/>
        <w:tabs>
          <w:tab w:val="left" w:pos="1050"/>
        </w:tabs>
        <w:spacing w:line="360" w:lineRule="auto"/>
        <w:ind w:firstLine="720" w:firstLineChars="300"/>
        <w:rPr>
          <w:rFonts w:ascii="宋体" w:hAnsi="宋体"/>
          <w:sz w:val="24"/>
        </w:rPr>
      </w:pPr>
    </w:p>
    <w:p>
      <w:pPr>
        <w:spacing w:line="360" w:lineRule="auto"/>
        <w:ind w:firstLine="424" w:firstLineChars="177"/>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24" w:firstLineChars="177"/>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pStyle w:val="1119"/>
        <w:shd w:val="clear" w:color="auto" w:fill="FFFFFF"/>
        <w:spacing w:before="0" w:beforeAutospacing="0" w:after="0" w:afterAutospacing="0" w:line="360" w:lineRule="auto"/>
        <w:ind w:firstLine="424" w:firstLineChars="177"/>
      </w:pPr>
      <w:r>
        <w:rPr>
          <w:rFonts w:hint="eastAsia"/>
        </w:rPr>
        <w:t>日        期：</w:t>
      </w:r>
    </w:p>
    <w:p>
      <w:pPr>
        <w:pStyle w:val="1119"/>
        <w:shd w:val="clear" w:color="auto" w:fill="FFFFFF"/>
        <w:spacing w:before="0" w:beforeAutospacing="0" w:after="0" w:afterAutospacing="0" w:line="360" w:lineRule="auto"/>
        <w:ind w:firstLine="424" w:firstLineChars="177"/>
      </w:pPr>
    </w:p>
    <w:p>
      <w:pPr>
        <w:pStyle w:val="1119"/>
        <w:shd w:val="clear" w:color="auto" w:fill="FFFFFF"/>
        <w:spacing w:before="0" w:beforeAutospacing="0" w:after="0" w:afterAutospacing="0" w:line="360" w:lineRule="auto"/>
        <w:ind w:firstLine="424" w:firstLineChars="177"/>
      </w:pPr>
    </w:p>
    <w:p>
      <w:pPr>
        <w:pStyle w:val="1119"/>
        <w:shd w:val="clear" w:color="auto" w:fill="FFFFFF"/>
        <w:spacing w:before="0" w:beforeAutospacing="0" w:after="0" w:afterAutospacing="0" w:line="360" w:lineRule="auto"/>
        <w:ind w:firstLine="424" w:firstLineChars="177"/>
      </w:pPr>
    </w:p>
    <w:p>
      <w:pPr>
        <w:pStyle w:val="1119"/>
        <w:shd w:val="clear" w:color="auto" w:fill="FFFFFF"/>
        <w:spacing w:before="0" w:beforeAutospacing="0" w:after="0" w:afterAutospacing="0" w:line="360" w:lineRule="auto"/>
        <w:ind w:firstLine="424" w:firstLineChars="177"/>
      </w:pPr>
    </w:p>
    <w:p>
      <w:pPr>
        <w:pStyle w:val="1119"/>
        <w:shd w:val="clear" w:color="auto" w:fill="FFFFFF"/>
        <w:spacing w:before="0" w:beforeAutospacing="0" w:after="0" w:afterAutospacing="0" w:line="360" w:lineRule="auto"/>
        <w:ind w:firstLine="424" w:firstLineChars="177"/>
      </w:pPr>
    </w:p>
    <w:p>
      <w:pPr>
        <w:spacing w:line="360" w:lineRule="auto"/>
        <w:rPr>
          <w:rFonts w:ascii="宋体" w:hAnsi="宋体" w:eastAsia="宋体"/>
          <w:b/>
          <w:sz w:val="28"/>
        </w:rPr>
      </w:pPr>
      <w:r>
        <w:rPr>
          <w:rFonts w:hint="eastAsia" w:ascii="宋体" w:hAnsi="宋体" w:eastAsia="宋体"/>
          <w:b/>
          <w:sz w:val="28"/>
        </w:rPr>
        <w:t>附件11</w:t>
      </w:r>
    </w:p>
    <w:p>
      <w:pPr>
        <w:pStyle w:val="1263"/>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1263"/>
        <w:spacing w:line="360" w:lineRule="auto"/>
        <w:jc w:val="center"/>
        <w:rPr>
          <w:rFonts w:ascii="宋体" w:hAnsi="宋体" w:cs="宋体"/>
          <w:b/>
          <w:sz w:val="24"/>
        </w:rPr>
      </w:pPr>
    </w:p>
    <w:tbl>
      <w:tblPr>
        <w:tblStyle w:val="9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1263"/>
              <w:spacing w:line="360" w:lineRule="auto"/>
              <w:jc w:val="center"/>
              <w:rPr>
                <w:rFonts w:ascii="宋体" w:hAnsi="宋体" w:cs="宋体"/>
                <w:b/>
                <w:bCs/>
                <w:sz w:val="24"/>
              </w:rPr>
            </w:pPr>
            <w:r>
              <w:rPr>
                <w:rFonts w:hint="eastAsia" w:ascii="宋体" w:hAnsi="宋体" w:cs="宋体"/>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jc w:val="center"/>
              <w:rPr>
                <w:rFonts w:ascii="宋体" w:hAnsi="宋体" w:cs="宋体"/>
                <w:sz w:val="24"/>
              </w:rPr>
            </w:pPr>
            <w:r>
              <w:rPr>
                <w:rFonts w:hint="eastAsia" w:ascii="宋体" w:hAnsi="宋体" w:cs="宋体"/>
                <w:sz w:val="24"/>
              </w:rPr>
              <w:t>1</w:t>
            </w: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jc w:val="center"/>
              <w:rPr>
                <w:rFonts w:ascii="宋体" w:hAnsi="宋体" w:cs="宋体"/>
                <w:sz w:val="24"/>
              </w:rPr>
            </w:pPr>
            <w:r>
              <w:rPr>
                <w:rFonts w:hint="eastAsia" w:ascii="宋体" w:hAnsi="宋体" w:cs="宋体"/>
                <w:sz w:val="24"/>
              </w:rPr>
              <w:t>2</w:t>
            </w: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jc w:val="center"/>
              <w:rPr>
                <w:rFonts w:ascii="宋体" w:hAnsi="宋体" w:cs="宋体"/>
                <w:sz w:val="24"/>
              </w:rPr>
            </w:pPr>
            <w:r>
              <w:rPr>
                <w:rFonts w:hint="eastAsia" w:ascii="宋体" w:hAnsi="宋体" w:cs="宋体"/>
                <w:sz w:val="24"/>
              </w:rPr>
              <w:t>3</w:t>
            </w: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r>
              <w:rPr>
                <w:rFonts w:hint="eastAsia" w:ascii="宋体" w:hAnsi="宋体" w:cs="宋体"/>
                <w:sz w:val="24"/>
              </w:rPr>
              <w:t>…</w:t>
            </w: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9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575"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260"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452"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1383"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c>
          <w:tcPr>
            <w:tcW w:w="2037" w:type="dxa"/>
            <w:tcBorders>
              <w:top w:val="single" w:color="auto" w:sz="6" w:space="0"/>
              <w:left w:val="single" w:color="auto" w:sz="6" w:space="0"/>
              <w:bottom w:val="single" w:color="auto" w:sz="6" w:space="0"/>
              <w:right w:val="single" w:color="auto" w:sz="6" w:space="0"/>
            </w:tcBorders>
          </w:tcPr>
          <w:p>
            <w:pPr>
              <w:pStyle w:val="1263"/>
              <w:spacing w:line="360" w:lineRule="auto"/>
              <w:rPr>
                <w:rFonts w:ascii="宋体" w:hAnsi="宋体" w:cs="宋体"/>
                <w:sz w:val="24"/>
              </w:rPr>
            </w:pPr>
          </w:p>
        </w:tc>
      </w:tr>
    </w:tbl>
    <w:p>
      <w:pPr>
        <w:autoSpaceDE w:val="0"/>
        <w:autoSpaceDN w:val="0"/>
        <w:adjustRightInd w:val="0"/>
        <w:spacing w:line="360" w:lineRule="auto"/>
        <w:rPr>
          <w:rFonts w:ascii="宋体" w:hAnsi="宋体" w:eastAsia="宋体" w:cs="宋体"/>
          <w:b/>
          <w:sz w:val="24"/>
        </w:rPr>
      </w:pPr>
      <w:r>
        <w:rPr>
          <w:rFonts w:hint="eastAsia" w:ascii="宋体" w:hAnsi="宋体" w:eastAsia="宋体" w:cs="宋体"/>
          <w:b/>
          <w:sz w:val="24"/>
        </w:rPr>
        <w:t>要求：</w:t>
      </w:r>
    </w:p>
    <w:p>
      <w:pPr>
        <w:autoSpaceDE w:val="0"/>
        <w:autoSpaceDN w:val="0"/>
        <w:adjustRightInd w:val="0"/>
        <w:spacing w:line="360" w:lineRule="auto"/>
        <w:ind w:firstLine="484" w:firstLineChars="202"/>
        <w:rPr>
          <w:rFonts w:ascii="宋体" w:hAnsi="宋体" w:eastAsia="宋体" w:cs="宋体"/>
          <w:b/>
          <w:sz w:val="24"/>
        </w:rPr>
      </w:pPr>
      <w:r>
        <w:rPr>
          <w:rFonts w:hint="eastAsia" w:ascii="宋体" w:hAnsi="宋体" w:eastAsia="宋体" w:cs="宋体"/>
          <w:sz w:val="24"/>
        </w:rPr>
        <w:t>1.业绩证明应提供证明材料（合同复印件可只提供首页、含金额页、盖章页并加盖投标人公章）；</w:t>
      </w:r>
    </w:p>
    <w:p>
      <w:pPr>
        <w:spacing w:line="360" w:lineRule="auto"/>
        <w:ind w:firstLine="484" w:firstLineChars="202"/>
        <w:jc w:val="left"/>
        <w:rPr>
          <w:rFonts w:ascii="宋体" w:hAnsi="宋体" w:eastAsia="宋体" w:cs="宋体"/>
          <w:sz w:val="24"/>
        </w:rPr>
      </w:pPr>
      <w:r>
        <w:rPr>
          <w:rFonts w:hint="eastAsia" w:ascii="宋体" w:hAnsi="宋体" w:eastAsia="宋体" w:cs="宋体"/>
          <w:sz w:val="24"/>
        </w:rPr>
        <w:t>2.报价供应商可按此表格式复制。</w:t>
      </w: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left="420"/>
        <w:rPr>
          <w:rFonts w:ascii="宋体" w:hAnsi="宋体" w:eastAsia="宋体" w:cs="宋体"/>
          <w:sz w:val="24"/>
          <w:u w:val="single"/>
        </w:rPr>
      </w:pPr>
      <w:r>
        <w:rPr>
          <w:rFonts w:hint="eastAsia" w:ascii="宋体" w:hAnsi="宋体" w:eastAsia="宋体" w:cs="宋体"/>
          <w:sz w:val="24"/>
        </w:rPr>
        <w:t>投标人名称（盖章）：</w:t>
      </w:r>
    </w:p>
    <w:p>
      <w:pPr>
        <w:spacing w:line="360" w:lineRule="auto"/>
        <w:ind w:left="420"/>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投标人代表签字或盖章：</w:t>
      </w:r>
    </w:p>
    <w:p>
      <w:pPr>
        <w:spacing w:line="360" w:lineRule="auto"/>
        <w:rPr>
          <w:rFonts w:ascii="宋体" w:hAnsi="宋体" w:eastAsia="宋体" w:cs="宋体"/>
          <w:sz w:val="24"/>
        </w:rPr>
      </w:pPr>
    </w:p>
    <w:p>
      <w:pPr>
        <w:spacing w:line="360" w:lineRule="auto"/>
        <w:ind w:firstLine="435"/>
        <w:rPr>
          <w:rFonts w:ascii="宋体" w:hAnsi="宋体" w:eastAsia="宋体" w:cs="宋体"/>
          <w:sz w:val="24"/>
        </w:rPr>
      </w:pPr>
      <w:r>
        <w:rPr>
          <w:rFonts w:hint="eastAsia" w:ascii="宋体" w:hAnsi="宋体" w:eastAsia="宋体" w:cs="宋体"/>
          <w:sz w:val="24"/>
        </w:rPr>
        <w:t>日        期：</w:t>
      </w:r>
    </w:p>
    <w:p>
      <w:pPr>
        <w:widowControl/>
        <w:spacing w:line="360" w:lineRule="auto"/>
        <w:jc w:val="left"/>
        <w:rPr>
          <w:rFonts w:ascii="宋体" w:hAnsi="宋体" w:eastAsia="宋体"/>
          <w:b/>
          <w:sz w:val="28"/>
        </w:rPr>
      </w:pPr>
    </w:p>
    <w:p>
      <w:pPr>
        <w:widowControl/>
        <w:spacing w:line="360" w:lineRule="auto"/>
        <w:jc w:val="left"/>
        <w:rPr>
          <w:rFonts w:ascii="宋体" w:hAnsi="宋体" w:eastAsia="宋体"/>
          <w:sz w:val="24"/>
        </w:rPr>
      </w:pPr>
      <w:r>
        <w:rPr>
          <w:rFonts w:ascii="宋体" w:hAnsi="宋体" w:eastAsia="宋体"/>
          <w:b/>
          <w:sz w:val="28"/>
        </w:rPr>
        <w:br w:type="page"/>
      </w:r>
      <w:r>
        <w:rPr>
          <w:rFonts w:hint="eastAsia" w:ascii="宋体" w:hAnsi="宋体" w:eastAsia="宋体"/>
          <w:b/>
          <w:sz w:val="28"/>
        </w:rPr>
        <w:t>附件12</w:t>
      </w:r>
    </w:p>
    <w:p>
      <w:pPr>
        <w:spacing w:line="360" w:lineRule="auto"/>
        <w:ind w:left="549" w:hanging="549" w:hangingChars="171"/>
        <w:jc w:val="center"/>
        <w:rPr>
          <w:rFonts w:ascii="宋体" w:hAnsi="宋体" w:eastAsia="宋体"/>
          <w:b/>
          <w:sz w:val="32"/>
          <w:szCs w:val="32"/>
        </w:rPr>
      </w:pPr>
      <w:r>
        <w:rPr>
          <w:rFonts w:hint="eastAsia" w:ascii="宋体" w:hAnsi="宋体" w:eastAsia="宋体"/>
          <w:b/>
          <w:sz w:val="32"/>
          <w:szCs w:val="32"/>
        </w:rPr>
        <w:t>资信及商务需求响应表</w:t>
      </w:r>
    </w:p>
    <w:p>
      <w:pPr>
        <w:spacing w:line="360" w:lineRule="auto"/>
        <w:ind w:left="481" w:leftChars="229" w:firstLine="813" w:firstLineChars="450"/>
        <w:rPr>
          <w:rFonts w:ascii="宋体" w:hAnsi="宋体" w:eastAsia="宋体"/>
          <w:b/>
          <w:sz w:val="18"/>
          <w:szCs w:val="18"/>
        </w:rPr>
      </w:pPr>
    </w:p>
    <w:tbl>
      <w:tblPr>
        <w:tblStyle w:val="9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spacing w:line="360" w:lineRule="auto"/>
              <w:rPr>
                <w:rFonts w:ascii="宋体" w:hAnsi="宋体" w:eastAsia="宋体"/>
                <w:b/>
                <w:sz w:val="24"/>
              </w:rPr>
            </w:pPr>
            <w:r>
              <w:rPr>
                <w:rFonts w:hint="eastAsia" w:ascii="宋体" w:hAnsi="宋体" w:eastAsia="宋体"/>
                <w:b/>
                <w:sz w:val="24"/>
              </w:rPr>
              <w:t>序号</w:t>
            </w:r>
          </w:p>
        </w:tc>
        <w:tc>
          <w:tcPr>
            <w:tcW w:w="1785" w:type="dxa"/>
            <w:vAlign w:val="center"/>
          </w:tcPr>
          <w:p>
            <w:pPr>
              <w:spacing w:line="360" w:lineRule="auto"/>
              <w:rPr>
                <w:rFonts w:ascii="宋体" w:hAnsi="宋体" w:eastAsia="宋体"/>
                <w:b/>
                <w:sz w:val="24"/>
              </w:rPr>
            </w:pPr>
            <w:r>
              <w:rPr>
                <w:rFonts w:hint="eastAsia" w:ascii="宋体" w:hAnsi="宋体" w:eastAsia="宋体"/>
                <w:b/>
                <w:sz w:val="24"/>
              </w:rPr>
              <w:t xml:space="preserve">   内容</w:t>
            </w:r>
          </w:p>
        </w:tc>
        <w:tc>
          <w:tcPr>
            <w:tcW w:w="1785" w:type="dxa"/>
            <w:vAlign w:val="center"/>
          </w:tcPr>
          <w:p>
            <w:pPr>
              <w:spacing w:line="360" w:lineRule="auto"/>
              <w:ind w:left="53" w:leftChars="25" w:firstLine="241" w:firstLineChars="100"/>
              <w:rPr>
                <w:rFonts w:ascii="宋体" w:hAnsi="宋体" w:eastAsia="宋体"/>
                <w:b/>
                <w:sz w:val="24"/>
              </w:rPr>
            </w:pPr>
            <w:r>
              <w:rPr>
                <w:rFonts w:hint="eastAsia" w:ascii="宋体" w:hAnsi="宋体" w:eastAsia="宋体"/>
                <w:b/>
                <w:sz w:val="24"/>
              </w:rPr>
              <w:t>招标需求</w:t>
            </w:r>
          </w:p>
        </w:tc>
        <w:tc>
          <w:tcPr>
            <w:tcW w:w="1365" w:type="dxa"/>
            <w:vAlign w:val="center"/>
          </w:tcPr>
          <w:p>
            <w:pPr>
              <w:spacing w:line="360" w:lineRule="auto"/>
              <w:ind w:left="152"/>
              <w:rPr>
                <w:rFonts w:ascii="宋体" w:hAnsi="宋体" w:eastAsia="宋体"/>
                <w:b/>
                <w:sz w:val="24"/>
              </w:rPr>
            </w:pPr>
            <w:r>
              <w:rPr>
                <w:rFonts w:hint="eastAsia" w:ascii="宋体" w:hAnsi="宋体" w:eastAsia="宋体"/>
                <w:b/>
                <w:sz w:val="24"/>
              </w:rPr>
              <w:t>是否响应</w:t>
            </w:r>
          </w:p>
        </w:tc>
        <w:tc>
          <w:tcPr>
            <w:tcW w:w="2625" w:type="dxa"/>
            <w:vAlign w:val="center"/>
          </w:tcPr>
          <w:p>
            <w:pPr>
              <w:spacing w:line="360" w:lineRule="auto"/>
              <w:jc w:val="center"/>
              <w:rPr>
                <w:rFonts w:ascii="宋体" w:hAnsi="宋体" w:eastAsia="宋体"/>
                <w:b/>
                <w:sz w:val="24"/>
              </w:rPr>
            </w:pPr>
            <w:r>
              <w:rPr>
                <w:rFonts w:hint="eastAsia" w:ascii="宋体" w:hAnsi="宋体" w:eastAsia="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r>
              <w:rPr>
                <w:rFonts w:hint="eastAsia" w:ascii="宋体" w:hAnsi="宋体" w:eastAsia="宋体"/>
                <w:sz w:val="24"/>
              </w:rPr>
              <w:t>售后服务保障要求</w:t>
            </w: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r>
              <w:rPr>
                <w:rFonts w:hint="eastAsia" w:ascii="宋体" w:hAnsi="宋体" w:eastAsia="宋体"/>
                <w:sz w:val="24"/>
              </w:rPr>
              <w:t>质保期</w:t>
            </w: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r>
              <w:rPr>
                <w:rFonts w:hint="eastAsia" w:ascii="宋体" w:hAnsi="宋体" w:eastAsia="宋体"/>
                <w:sz w:val="24"/>
              </w:rPr>
              <w:t>项目实施进度</w:t>
            </w: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r>
              <w:rPr>
                <w:rFonts w:hint="eastAsia" w:ascii="宋体" w:hAnsi="宋体" w:eastAsia="宋体"/>
                <w:sz w:val="24"/>
              </w:rPr>
              <w:t>付款条件</w:t>
            </w: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r>
              <w:rPr>
                <w:rFonts w:hint="eastAsia" w:ascii="宋体" w:hAnsi="宋体" w:eastAsia="宋体"/>
                <w:sz w:val="24"/>
              </w:rPr>
              <w:t>……</w:t>
            </w: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eastAsia="宋体"/>
                <w:sz w:val="24"/>
              </w:rPr>
            </w:pPr>
          </w:p>
        </w:tc>
        <w:tc>
          <w:tcPr>
            <w:tcW w:w="1785" w:type="dxa"/>
          </w:tcPr>
          <w:p>
            <w:pPr>
              <w:snapToGrid w:val="0"/>
              <w:spacing w:line="360" w:lineRule="auto"/>
              <w:rPr>
                <w:rFonts w:ascii="宋体" w:hAnsi="宋体" w:eastAsia="宋体"/>
                <w:sz w:val="24"/>
              </w:rPr>
            </w:pPr>
          </w:p>
        </w:tc>
        <w:tc>
          <w:tcPr>
            <w:tcW w:w="1785" w:type="dxa"/>
            <w:vAlign w:val="center"/>
          </w:tcPr>
          <w:p>
            <w:pPr>
              <w:spacing w:line="360" w:lineRule="auto"/>
              <w:rPr>
                <w:rFonts w:ascii="宋体" w:hAnsi="宋体" w:eastAsia="宋体"/>
                <w:sz w:val="24"/>
              </w:rPr>
            </w:pPr>
          </w:p>
        </w:tc>
        <w:tc>
          <w:tcPr>
            <w:tcW w:w="1365" w:type="dxa"/>
            <w:vAlign w:val="center"/>
          </w:tcPr>
          <w:p>
            <w:pPr>
              <w:spacing w:line="360" w:lineRule="auto"/>
              <w:rPr>
                <w:rFonts w:ascii="宋体" w:hAnsi="宋体" w:eastAsia="宋体"/>
                <w:sz w:val="24"/>
              </w:rPr>
            </w:pPr>
          </w:p>
        </w:tc>
        <w:tc>
          <w:tcPr>
            <w:tcW w:w="2625" w:type="dxa"/>
            <w:vAlign w:val="center"/>
          </w:tcPr>
          <w:p>
            <w:pPr>
              <w:spacing w:line="360" w:lineRule="auto"/>
              <w:rPr>
                <w:rFonts w:ascii="宋体" w:hAnsi="宋体" w:eastAsia="宋体"/>
                <w:sz w:val="24"/>
              </w:rPr>
            </w:pPr>
          </w:p>
        </w:tc>
      </w:tr>
    </w:tbl>
    <w:p>
      <w:pPr>
        <w:spacing w:line="360" w:lineRule="auto"/>
        <w:rPr>
          <w:rFonts w:ascii="宋体" w:hAnsi="宋体" w:eastAsia="宋体"/>
          <w:sz w:val="24"/>
        </w:rPr>
      </w:pPr>
    </w:p>
    <w:p>
      <w:pPr>
        <w:spacing w:line="360" w:lineRule="auto"/>
        <w:ind w:left="420"/>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ind w:firstLine="435"/>
        <w:rPr>
          <w:rFonts w:ascii="宋体" w:hAnsi="宋体" w:eastAsia="宋体"/>
          <w:sz w:val="24"/>
        </w:rPr>
      </w:pPr>
    </w:p>
    <w:p>
      <w:pPr>
        <w:spacing w:line="360" w:lineRule="auto"/>
        <w:ind w:firstLine="435"/>
        <w:rPr>
          <w:rFonts w:ascii="宋体" w:hAnsi="宋体" w:eastAsia="宋体"/>
          <w:sz w:val="24"/>
          <w:u w:val="single"/>
        </w:rPr>
      </w:pPr>
      <w:r>
        <w:rPr>
          <w:rFonts w:hint="eastAsia" w:ascii="宋体" w:hAnsi="宋体" w:eastAsia="宋体"/>
          <w:sz w:val="24"/>
        </w:rPr>
        <w:t>日        期：</w:t>
      </w:r>
    </w:p>
    <w:p>
      <w:pPr>
        <w:tabs>
          <w:tab w:val="left" w:pos="2460"/>
        </w:tabs>
        <w:spacing w:line="360" w:lineRule="auto"/>
        <w:ind w:firstLine="435"/>
        <w:rPr>
          <w:rFonts w:ascii="宋体" w:hAnsi="宋体" w:eastAsia="宋体"/>
          <w:b/>
          <w:sz w:val="28"/>
        </w:rPr>
      </w:pPr>
    </w:p>
    <w:p>
      <w:pPr>
        <w:tabs>
          <w:tab w:val="left" w:pos="2460"/>
        </w:tabs>
        <w:spacing w:line="360" w:lineRule="auto"/>
        <w:ind w:firstLine="435"/>
        <w:rPr>
          <w:rFonts w:ascii="宋体" w:hAnsi="宋体" w:eastAsia="宋体"/>
          <w:b/>
          <w:sz w:val="28"/>
        </w:rPr>
      </w:pPr>
    </w:p>
    <w:p>
      <w:pPr>
        <w:tabs>
          <w:tab w:val="left" w:pos="2460"/>
        </w:tabs>
        <w:spacing w:line="360" w:lineRule="auto"/>
        <w:ind w:firstLine="435"/>
        <w:rPr>
          <w:rFonts w:ascii="宋体" w:hAnsi="宋体" w:eastAsia="宋体"/>
          <w:b/>
          <w:sz w:val="28"/>
        </w:rPr>
      </w:pPr>
    </w:p>
    <w:p>
      <w:pPr>
        <w:pStyle w:val="88"/>
        <w:spacing w:after="0" w:line="360" w:lineRule="auto"/>
        <w:ind w:firstLine="281"/>
        <w:rPr>
          <w:rFonts w:ascii="宋体" w:hAnsi="宋体" w:eastAsia="宋体"/>
          <w:b/>
          <w:sz w:val="28"/>
        </w:rPr>
      </w:pPr>
    </w:p>
    <w:p>
      <w:pPr>
        <w:pStyle w:val="88"/>
        <w:spacing w:after="0" w:line="360" w:lineRule="auto"/>
        <w:ind w:firstLine="281"/>
        <w:rPr>
          <w:rFonts w:ascii="宋体" w:hAnsi="宋体" w:eastAsia="宋体"/>
          <w:b/>
          <w:sz w:val="28"/>
        </w:rPr>
      </w:pPr>
    </w:p>
    <w:p>
      <w:pPr>
        <w:pStyle w:val="70"/>
      </w:pPr>
    </w:p>
    <w:p>
      <w:pPr>
        <w:tabs>
          <w:tab w:val="left" w:pos="2460"/>
        </w:tabs>
        <w:spacing w:line="360" w:lineRule="auto"/>
        <w:ind w:firstLine="435"/>
        <w:rPr>
          <w:rFonts w:ascii="宋体" w:hAnsi="宋体" w:eastAsia="宋体"/>
          <w:b/>
          <w:sz w:val="28"/>
        </w:rPr>
      </w:pPr>
      <w:r>
        <w:rPr>
          <w:rFonts w:hint="eastAsia" w:ascii="宋体" w:hAnsi="宋体" w:eastAsia="宋体"/>
          <w:b/>
          <w:sz w:val="28"/>
        </w:rPr>
        <w:t>附件13</w:t>
      </w:r>
      <w:r>
        <w:rPr>
          <w:rFonts w:ascii="宋体" w:hAnsi="宋体" w:eastAsia="宋体"/>
          <w:b/>
          <w:sz w:val="28"/>
        </w:rPr>
        <w:tab/>
      </w:r>
    </w:p>
    <w:p>
      <w:pPr>
        <w:spacing w:line="360" w:lineRule="auto"/>
        <w:ind w:firstLine="435"/>
        <w:jc w:val="center"/>
        <w:rPr>
          <w:rFonts w:ascii="宋体" w:hAnsi="宋体" w:eastAsia="宋体"/>
          <w:b/>
          <w:sz w:val="32"/>
          <w:szCs w:val="32"/>
        </w:rPr>
      </w:pPr>
      <w:r>
        <w:rPr>
          <w:rFonts w:hint="eastAsia" w:ascii="宋体" w:hAnsi="宋体" w:eastAsia="宋体"/>
          <w:b/>
          <w:sz w:val="32"/>
          <w:szCs w:val="32"/>
        </w:rPr>
        <w:t>售后服务情况表</w:t>
      </w:r>
    </w:p>
    <w:p>
      <w:pPr>
        <w:spacing w:line="360" w:lineRule="auto"/>
        <w:ind w:firstLine="435"/>
        <w:jc w:val="center"/>
        <w:rPr>
          <w:rFonts w:ascii="宋体" w:hAnsi="宋体" w:eastAsia="宋体"/>
          <w:b/>
          <w:sz w:val="36"/>
          <w:szCs w:val="36"/>
        </w:rPr>
      </w:pP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vAlign w:val="center"/>
          </w:tcPr>
          <w:p>
            <w:pPr>
              <w:pStyle w:val="1111"/>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1111"/>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1111"/>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1111"/>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1111"/>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1111"/>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1111"/>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1111"/>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1111"/>
              <w:widowControl/>
              <w:spacing w:line="360" w:lineRule="auto"/>
              <w:jc w:val="left"/>
              <w:rPr>
                <w:rFonts w:ascii="宋体" w:hAnsi="宋体" w:cs="Arial"/>
                <w:bCs/>
                <w:sz w:val="24"/>
              </w:rPr>
            </w:pPr>
          </w:p>
        </w:tc>
        <w:tc>
          <w:tcPr>
            <w:tcW w:w="2355" w:type="dxa"/>
            <w:vMerge w:val="continue"/>
            <w:vAlign w:val="center"/>
          </w:tcPr>
          <w:p>
            <w:pPr>
              <w:pStyle w:val="1111"/>
              <w:widowControl/>
              <w:spacing w:line="360" w:lineRule="auto"/>
              <w:jc w:val="left"/>
              <w:rPr>
                <w:rFonts w:ascii="宋体" w:hAnsi="宋体" w:cs="Arial"/>
                <w:bCs/>
                <w:sz w:val="24"/>
              </w:rPr>
            </w:pPr>
          </w:p>
        </w:tc>
        <w:tc>
          <w:tcPr>
            <w:tcW w:w="4061" w:type="dxa"/>
          </w:tcPr>
          <w:p>
            <w:pPr>
              <w:pStyle w:val="1111"/>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1111"/>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1111"/>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1111"/>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1111"/>
              <w:widowControl/>
              <w:spacing w:line="360" w:lineRule="auto"/>
              <w:jc w:val="left"/>
              <w:rPr>
                <w:rFonts w:ascii="宋体" w:hAnsi="宋体" w:cs="Arial"/>
                <w:bCs/>
                <w:sz w:val="24"/>
              </w:rPr>
            </w:pPr>
          </w:p>
          <w:p>
            <w:pPr>
              <w:pStyle w:val="1111"/>
              <w:widowControl/>
              <w:spacing w:line="360" w:lineRule="auto"/>
              <w:jc w:val="left"/>
              <w:rPr>
                <w:rFonts w:ascii="宋体" w:hAnsi="宋体" w:cs="Arial"/>
                <w:bCs/>
                <w:sz w:val="24"/>
              </w:rPr>
            </w:pPr>
          </w:p>
          <w:p>
            <w:pPr>
              <w:pStyle w:val="1111"/>
              <w:spacing w:line="360" w:lineRule="auto"/>
              <w:rPr>
                <w:rFonts w:ascii="宋体" w:hAnsi="宋体" w:cs="Arial"/>
                <w:bCs/>
                <w:sz w:val="24"/>
              </w:rPr>
            </w:pPr>
          </w:p>
        </w:tc>
        <w:tc>
          <w:tcPr>
            <w:tcW w:w="1373" w:type="dxa"/>
          </w:tcPr>
          <w:p>
            <w:pPr>
              <w:pStyle w:val="1111"/>
              <w:widowControl/>
              <w:spacing w:line="360" w:lineRule="auto"/>
              <w:jc w:val="left"/>
              <w:rPr>
                <w:rFonts w:ascii="宋体" w:hAnsi="宋体" w:cs="Arial"/>
                <w:bCs/>
                <w:sz w:val="24"/>
              </w:rPr>
            </w:pPr>
          </w:p>
          <w:p>
            <w:pPr>
              <w:pStyle w:val="1111"/>
              <w:widowControl/>
              <w:spacing w:line="360" w:lineRule="auto"/>
              <w:jc w:val="left"/>
              <w:rPr>
                <w:rFonts w:ascii="宋体" w:hAnsi="宋体" w:cs="Arial"/>
                <w:bCs/>
                <w:sz w:val="24"/>
              </w:rPr>
            </w:pPr>
          </w:p>
          <w:p>
            <w:pPr>
              <w:pStyle w:val="1111"/>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1111"/>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1111"/>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1111"/>
              <w:widowControl/>
              <w:spacing w:line="360" w:lineRule="auto"/>
              <w:jc w:val="left"/>
              <w:rPr>
                <w:rFonts w:ascii="宋体" w:hAnsi="宋体" w:cs="Arial"/>
                <w:bCs/>
                <w:i/>
                <w:sz w:val="24"/>
              </w:rPr>
            </w:pPr>
          </w:p>
          <w:p>
            <w:pPr>
              <w:pStyle w:val="1111"/>
              <w:widowControl/>
              <w:spacing w:line="360" w:lineRule="auto"/>
              <w:jc w:val="left"/>
              <w:rPr>
                <w:rFonts w:ascii="宋体" w:hAnsi="宋体" w:cs="Arial"/>
                <w:bCs/>
                <w:i/>
                <w:sz w:val="24"/>
              </w:rPr>
            </w:pPr>
          </w:p>
        </w:tc>
        <w:tc>
          <w:tcPr>
            <w:tcW w:w="1373" w:type="dxa"/>
          </w:tcPr>
          <w:p>
            <w:pPr>
              <w:pStyle w:val="1111"/>
              <w:widowControl/>
              <w:spacing w:line="360" w:lineRule="auto"/>
              <w:jc w:val="left"/>
              <w:rPr>
                <w:rFonts w:ascii="宋体" w:hAnsi="宋体" w:cs="Arial"/>
                <w:bCs/>
                <w:i/>
                <w:sz w:val="24"/>
              </w:rPr>
            </w:pPr>
          </w:p>
          <w:p>
            <w:pPr>
              <w:pStyle w:val="1111"/>
              <w:widowControl/>
              <w:spacing w:line="360" w:lineRule="auto"/>
              <w:jc w:val="left"/>
              <w:rPr>
                <w:rFonts w:ascii="宋体" w:hAnsi="宋体" w:cs="Arial"/>
                <w:bCs/>
                <w:i/>
                <w:sz w:val="24"/>
              </w:rPr>
            </w:pPr>
          </w:p>
          <w:p>
            <w:pPr>
              <w:pStyle w:val="1111"/>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vAlign w:val="center"/>
          </w:tcPr>
          <w:p>
            <w:pPr>
              <w:pStyle w:val="1111"/>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1111"/>
              <w:widowControl/>
              <w:spacing w:line="360" w:lineRule="auto"/>
              <w:jc w:val="left"/>
              <w:rPr>
                <w:rFonts w:ascii="宋体" w:hAnsi="宋体" w:cs="Arial"/>
                <w:bCs/>
                <w:sz w:val="24"/>
              </w:rPr>
            </w:pPr>
            <w:r>
              <w:rPr>
                <w:rFonts w:ascii="宋体" w:hAnsi="宋体" w:cs="Arial"/>
                <w:bCs/>
                <w:sz w:val="24"/>
              </w:rPr>
              <w:t>……</w:t>
            </w:r>
          </w:p>
        </w:tc>
        <w:tc>
          <w:tcPr>
            <w:tcW w:w="4061" w:type="dxa"/>
          </w:tcPr>
          <w:p>
            <w:pPr>
              <w:pStyle w:val="1111"/>
              <w:widowControl/>
              <w:spacing w:line="360" w:lineRule="auto"/>
              <w:jc w:val="left"/>
              <w:rPr>
                <w:rFonts w:ascii="宋体" w:hAnsi="宋体" w:cs="Arial"/>
                <w:bCs/>
                <w:sz w:val="24"/>
              </w:rPr>
            </w:pPr>
          </w:p>
        </w:tc>
        <w:tc>
          <w:tcPr>
            <w:tcW w:w="1373" w:type="dxa"/>
          </w:tcPr>
          <w:p>
            <w:pPr>
              <w:pStyle w:val="1111"/>
              <w:widowControl/>
              <w:spacing w:line="360" w:lineRule="auto"/>
              <w:jc w:val="left"/>
              <w:rPr>
                <w:rFonts w:ascii="宋体" w:hAnsi="宋体" w:cs="Arial"/>
                <w:bCs/>
                <w:sz w:val="24"/>
              </w:rPr>
            </w:pPr>
          </w:p>
        </w:tc>
      </w:tr>
    </w:tbl>
    <w:p>
      <w:pPr>
        <w:spacing w:line="360" w:lineRule="auto"/>
        <w:ind w:left="420"/>
        <w:rPr>
          <w:rFonts w:ascii="宋体" w:hAnsi="宋体" w:eastAsia="宋体"/>
          <w:sz w:val="24"/>
        </w:rPr>
      </w:pPr>
    </w:p>
    <w:p>
      <w:pPr>
        <w:spacing w:line="360" w:lineRule="auto"/>
        <w:ind w:left="420"/>
        <w:rPr>
          <w:rFonts w:ascii="宋体" w:hAnsi="宋体" w:eastAsia="宋体"/>
          <w:sz w:val="24"/>
        </w:rPr>
      </w:pPr>
    </w:p>
    <w:p>
      <w:pPr>
        <w:spacing w:line="360" w:lineRule="auto"/>
        <w:rPr>
          <w:rFonts w:ascii="宋体" w:hAnsi="宋体" w:eastAsia="宋体"/>
          <w:sz w:val="24"/>
        </w:rPr>
      </w:pPr>
    </w:p>
    <w:p>
      <w:pPr>
        <w:spacing w:line="360" w:lineRule="auto"/>
        <w:ind w:left="420"/>
        <w:rPr>
          <w:rFonts w:ascii="宋体" w:hAnsi="宋体" w:eastAsia="宋体"/>
          <w:sz w:val="24"/>
        </w:rPr>
      </w:pPr>
    </w:p>
    <w:p>
      <w:pPr>
        <w:spacing w:line="360" w:lineRule="auto"/>
        <w:ind w:left="420"/>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spacing w:line="360" w:lineRule="auto"/>
        <w:ind w:firstLine="435"/>
        <w:rPr>
          <w:rFonts w:ascii="宋体" w:hAnsi="宋体" w:eastAsia="宋体"/>
          <w:sz w:val="24"/>
          <w:u w:val="single"/>
        </w:rPr>
      </w:pPr>
      <w:r>
        <w:rPr>
          <w:rFonts w:hint="eastAsia" w:ascii="宋体" w:hAnsi="宋体" w:eastAsia="宋体"/>
          <w:sz w:val="24"/>
        </w:rPr>
        <w:t>日        期：</w:t>
      </w:r>
    </w:p>
    <w:p>
      <w:pPr>
        <w:spacing w:line="360" w:lineRule="auto"/>
        <w:ind w:right="-110"/>
        <w:jc w:val="left"/>
        <w:rPr>
          <w:rFonts w:ascii="宋体" w:hAnsi="宋体" w:eastAsia="宋体"/>
          <w:b/>
          <w:sz w:val="28"/>
        </w:rPr>
      </w:pPr>
    </w:p>
    <w:p>
      <w:pPr>
        <w:spacing w:line="360" w:lineRule="auto"/>
        <w:ind w:right="-110"/>
        <w:jc w:val="left"/>
        <w:rPr>
          <w:rFonts w:ascii="宋体" w:hAnsi="宋体" w:eastAsia="宋体"/>
          <w:b/>
          <w:sz w:val="28"/>
        </w:rPr>
      </w:pPr>
    </w:p>
    <w:p>
      <w:pPr>
        <w:spacing w:line="360" w:lineRule="auto"/>
        <w:ind w:right="-110"/>
        <w:jc w:val="left"/>
        <w:rPr>
          <w:rFonts w:ascii="宋体" w:hAnsi="宋体" w:eastAsia="宋体"/>
          <w:b/>
          <w:sz w:val="28"/>
        </w:rPr>
      </w:pPr>
    </w:p>
    <w:p>
      <w:pPr>
        <w:spacing w:line="360" w:lineRule="auto"/>
        <w:ind w:right="-110"/>
        <w:jc w:val="left"/>
        <w:rPr>
          <w:rFonts w:ascii="宋体" w:hAnsi="宋体" w:eastAsia="宋体"/>
          <w:spacing w:val="40"/>
          <w:sz w:val="52"/>
          <w:szCs w:val="52"/>
        </w:rPr>
      </w:pPr>
      <w:r>
        <w:rPr>
          <w:rFonts w:hint="eastAsia" w:ascii="宋体" w:hAnsi="宋体" w:eastAsia="宋体"/>
          <w:b/>
          <w:sz w:val="28"/>
        </w:rPr>
        <w:t>附件14</w:t>
      </w:r>
    </w:p>
    <w:p>
      <w:pPr>
        <w:spacing w:line="360" w:lineRule="auto"/>
        <w:ind w:right="-110"/>
        <w:jc w:val="center"/>
        <w:rPr>
          <w:rFonts w:ascii="宋体" w:hAnsi="宋体" w:eastAsia="宋体"/>
          <w:spacing w:val="40"/>
          <w:sz w:val="52"/>
          <w:szCs w:val="52"/>
        </w:rPr>
      </w:pPr>
      <w:r>
        <w:rPr>
          <w:rFonts w:hint="eastAsia" w:ascii="宋体" w:hAnsi="宋体" w:eastAsia="宋体"/>
          <w:spacing w:val="40"/>
          <w:sz w:val="52"/>
          <w:szCs w:val="52"/>
        </w:rPr>
        <w:t>项目名称</w:t>
      </w:r>
    </w:p>
    <w:p>
      <w:pPr>
        <w:spacing w:line="360" w:lineRule="auto"/>
        <w:ind w:right="-108"/>
        <w:jc w:val="center"/>
        <w:rPr>
          <w:rFonts w:ascii="宋体" w:hAnsi="宋体" w:eastAsia="宋体"/>
          <w:sz w:val="36"/>
          <w:szCs w:val="36"/>
        </w:rPr>
      </w:pPr>
      <w:r>
        <w:rPr>
          <w:rFonts w:hint="eastAsia" w:ascii="宋体" w:hAnsi="宋体" w:eastAsia="宋体"/>
          <w:sz w:val="36"/>
          <w:szCs w:val="36"/>
        </w:rPr>
        <w:t>项目编号：</w:t>
      </w:r>
    </w:p>
    <w:p>
      <w:pPr>
        <w:spacing w:line="360" w:lineRule="auto"/>
        <w:ind w:right="-108"/>
        <w:jc w:val="center"/>
        <w:rPr>
          <w:rFonts w:ascii="宋体" w:hAnsi="宋体" w:eastAsia="宋体"/>
          <w:b/>
          <w:spacing w:val="40"/>
          <w:sz w:val="84"/>
          <w:szCs w:val="84"/>
        </w:rPr>
      </w:pPr>
    </w:p>
    <w:p>
      <w:pPr>
        <w:spacing w:line="360" w:lineRule="auto"/>
        <w:ind w:right="-108"/>
        <w:jc w:val="center"/>
        <w:rPr>
          <w:rFonts w:ascii="宋体" w:hAnsi="宋体" w:eastAsia="宋体"/>
          <w:b/>
          <w:spacing w:val="40"/>
          <w:sz w:val="84"/>
          <w:szCs w:val="84"/>
        </w:rPr>
      </w:pPr>
      <w:r>
        <w:rPr>
          <w:rFonts w:hint="eastAsia" w:ascii="宋体" w:hAnsi="宋体" w:eastAsia="宋体"/>
          <w:b/>
          <w:spacing w:val="40"/>
          <w:sz w:val="84"/>
          <w:szCs w:val="84"/>
        </w:rPr>
        <w:t>报</w:t>
      </w:r>
    </w:p>
    <w:p>
      <w:pPr>
        <w:spacing w:line="360" w:lineRule="auto"/>
        <w:ind w:right="-108"/>
        <w:jc w:val="center"/>
        <w:rPr>
          <w:rFonts w:ascii="宋体" w:hAnsi="宋体" w:eastAsia="宋体"/>
          <w:b/>
          <w:spacing w:val="40"/>
          <w:sz w:val="84"/>
          <w:szCs w:val="84"/>
        </w:rPr>
      </w:pPr>
      <w:r>
        <w:rPr>
          <w:rFonts w:hint="eastAsia" w:ascii="宋体" w:hAnsi="宋体" w:eastAsia="宋体"/>
          <w:b/>
          <w:spacing w:val="40"/>
          <w:sz w:val="84"/>
          <w:szCs w:val="84"/>
        </w:rPr>
        <w:t>价</w:t>
      </w:r>
    </w:p>
    <w:p>
      <w:pPr>
        <w:spacing w:line="360" w:lineRule="auto"/>
        <w:ind w:right="-108"/>
        <w:jc w:val="center"/>
        <w:rPr>
          <w:rFonts w:ascii="宋体" w:hAnsi="宋体" w:eastAsia="宋体"/>
          <w:b/>
          <w:spacing w:val="40"/>
          <w:sz w:val="84"/>
          <w:szCs w:val="84"/>
        </w:rPr>
      </w:pPr>
      <w:r>
        <w:rPr>
          <w:rFonts w:hint="eastAsia" w:ascii="宋体" w:hAnsi="宋体" w:eastAsia="宋体"/>
          <w:b/>
          <w:spacing w:val="40"/>
          <w:sz w:val="84"/>
          <w:szCs w:val="84"/>
        </w:rPr>
        <w:t>文</w:t>
      </w:r>
    </w:p>
    <w:p>
      <w:pPr>
        <w:spacing w:line="360" w:lineRule="auto"/>
        <w:ind w:right="-108"/>
        <w:jc w:val="center"/>
        <w:rPr>
          <w:rFonts w:ascii="宋体" w:hAnsi="宋体" w:eastAsia="宋体"/>
          <w:b/>
          <w:spacing w:val="40"/>
          <w:sz w:val="84"/>
          <w:szCs w:val="84"/>
        </w:rPr>
      </w:pPr>
      <w:r>
        <w:rPr>
          <w:rFonts w:hint="eastAsia" w:ascii="宋体" w:hAnsi="宋体" w:eastAsia="宋体"/>
          <w:b/>
          <w:spacing w:val="40"/>
          <w:sz w:val="84"/>
          <w:szCs w:val="84"/>
        </w:rPr>
        <w:t>件</w:t>
      </w:r>
    </w:p>
    <w:p>
      <w:pPr>
        <w:spacing w:line="360" w:lineRule="auto"/>
        <w:ind w:right="532"/>
        <w:jc w:val="center"/>
        <w:rPr>
          <w:rFonts w:ascii="宋体" w:hAnsi="宋体" w:eastAsia="宋体"/>
          <w:sz w:val="36"/>
          <w:szCs w:val="36"/>
        </w:rPr>
      </w:pPr>
    </w:p>
    <w:p>
      <w:pPr>
        <w:spacing w:line="360" w:lineRule="auto"/>
        <w:ind w:right="532" w:firstLine="720" w:firstLineChars="200"/>
        <w:rPr>
          <w:rFonts w:ascii="宋体" w:hAnsi="宋体" w:eastAsia="宋体"/>
          <w:sz w:val="36"/>
          <w:szCs w:val="36"/>
        </w:rPr>
      </w:pPr>
      <w:r>
        <w:rPr>
          <w:rFonts w:hint="eastAsia" w:ascii="宋体" w:hAnsi="宋体" w:eastAsia="宋体"/>
          <w:sz w:val="36"/>
          <w:szCs w:val="36"/>
        </w:rPr>
        <w:t>供应商全称（公章）：</w:t>
      </w:r>
    </w:p>
    <w:p>
      <w:pPr>
        <w:spacing w:line="360" w:lineRule="auto"/>
        <w:ind w:right="-108" w:firstLine="720" w:firstLineChars="200"/>
        <w:rPr>
          <w:rFonts w:ascii="宋体" w:hAnsi="宋体" w:eastAsia="宋体"/>
          <w:sz w:val="36"/>
          <w:szCs w:val="36"/>
        </w:rPr>
      </w:pPr>
      <w:r>
        <w:rPr>
          <w:rFonts w:hint="eastAsia" w:ascii="宋体" w:hAnsi="宋体" w:eastAsia="宋体"/>
          <w:sz w:val="36"/>
          <w:szCs w:val="36"/>
        </w:rPr>
        <w:t>地    址：</w:t>
      </w:r>
    </w:p>
    <w:p>
      <w:pPr>
        <w:spacing w:line="360" w:lineRule="auto"/>
        <w:ind w:right="-108" w:firstLine="720" w:firstLineChars="200"/>
        <w:rPr>
          <w:rFonts w:ascii="宋体" w:hAnsi="宋体" w:eastAsia="宋体"/>
          <w:sz w:val="36"/>
          <w:szCs w:val="36"/>
        </w:rPr>
      </w:pPr>
      <w:r>
        <w:rPr>
          <w:rFonts w:hint="eastAsia" w:ascii="宋体" w:hAnsi="宋体" w:eastAsia="宋体"/>
          <w:sz w:val="36"/>
          <w:szCs w:val="36"/>
        </w:rPr>
        <w:t>时    间：</w:t>
      </w:r>
    </w:p>
    <w:p>
      <w:pPr>
        <w:spacing w:line="360" w:lineRule="auto"/>
        <w:rPr>
          <w:rFonts w:ascii="宋体" w:hAnsi="宋体" w:eastAsia="宋体"/>
          <w:b/>
          <w:sz w:val="28"/>
        </w:rPr>
      </w:pPr>
    </w:p>
    <w:p>
      <w:pPr>
        <w:pStyle w:val="36"/>
        <w:rPr>
          <w:rFonts w:ascii="宋体" w:hAnsi="宋体" w:eastAsia="宋体"/>
        </w:rPr>
      </w:pPr>
    </w:p>
    <w:p>
      <w:pPr>
        <w:pStyle w:val="37"/>
      </w:pPr>
    </w:p>
    <w:p/>
    <w:p>
      <w:pPr>
        <w:pStyle w:val="37"/>
        <w:rPr>
          <w:rFonts w:ascii="宋体" w:hAnsi="宋体"/>
        </w:rPr>
      </w:pPr>
    </w:p>
    <w:p>
      <w:pPr>
        <w:spacing w:line="360" w:lineRule="auto"/>
        <w:ind w:right="-108"/>
        <w:jc w:val="center"/>
        <w:rPr>
          <w:rFonts w:ascii="宋体" w:hAnsi="宋体" w:eastAsia="宋体"/>
          <w:b/>
          <w:sz w:val="36"/>
          <w:szCs w:val="32"/>
        </w:rPr>
      </w:pPr>
      <w:r>
        <w:rPr>
          <w:rFonts w:hint="eastAsia" w:ascii="宋体" w:hAnsi="宋体" w:eastAsia="宋体"/>
          <w:b/>
          <w:sz w:val="36"/>
          <w:szCs w:val="32"/>
        </w:rPr>
        <w:t>报价文件目录</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1、开标一览表（附件15）；</w:t>
      </w:r>
    </w:p>
    <w:p>
      <w:pPr>
        <w:pStyle w:val="49"/>
        <w:snapToGrid w:val="0"/>
        <w:spacing w:line="360" w:lineRule="auto"/>
        <w:ind w:left="0" w:leftChars="0"/>
        <w:rPr>
          <w:rFonts w:ascii="宋体" w:hAnsi="宋体" w:eastAsia="宋体" w:cs="宋体"/>
          <w:sz w:val="24"/>
          <w:szCs w:val="24"/>
        </w:rPr>
      </w:pPr>
      <w:r>
        <w:rPr>
          <w:rFonts w:hint="eastAsia" w:ascii="宋体" w:hAnsi="宋体" w:eastAsia="宋体" w:cs="宋体"/>
          <w:sz w:val="24"/>
          <w:szCs w:val="24"/>
        </w:rPr>
        <w:t>2、报价明细表（附件16）；</w:t>
      </w:r>
    </w:p>
    <w:p>
      <w:pPr>
        <w:snapToGrid w:val="0"/>
        <w:spacing w:line="360" w:lineRule="auto"/>
        <w:rPr>
          <w:rFonts w:ascii="宋体" w:hAnsi="宋体" w:eastAsia="宋体" w:cs="宋体"/>
          <w:sz w:val="24"/>
        </w:rPr>
      </w:pPr>
      <w:r>
        <w:rPr>
          <w:rFonts w:hint="eastAsia" w:ascii="宋体" w:hAnsi="宋体" w:eastAsia="宋体" w:cs="宋体"/>
          <w:sz w:val="24"/>
        </w:rPr>
        <w:t>3、针对报价投标人认为其他需要说明的；</w:t>
      </w:r>
    </w:p>
    <w:p>
      <w:pPr>
        <w:pStyle w:val="1037"/>
        <w:spacing w:line="360" w:lineRule="auto"/>
        <w:rPr>
          <w:rFonts w:hAnsi="宋体" w:cs="宋体"/>
          <w:sz w:val="24"/>
          <w:szCs w:val="24"/>
        </w:rPr>
      </w:pPr>
      <w:r>
        <w:rPr>
          <w:rFonts w:hint="eastAsia" w:hAnsi="宋体" w:cs="宋体"/>
          <w:sz w:val="24"/>
          <w:szCs w:val="24"/>
        </w:rPr>
        <w:t>4、小微企业等声明函（附件17）；（如有需提供）</w:t>
      </w:r>
    </w:p>
    <w:p>
      <w:pPr>
        <w:pStyle w:val="1226"/>
        <w:spacing w:line="360" w:lineRule="auto"/>
        <w:rPr>
          <w:rFonts w:ascii="宋体" w:hAnsi="宋体" w:cs="宋体"/>
          <w:kern w:val="0"/>
          <w:sz w:val="24"/>
        </w:rPr>
      </w:pPr>
      <w:r>
        <w:rPr>
          <w:rFonts w:hint="eastAsia" w:ascii="宋体" w:hAnsi="宋体" w:cs="宋体"/>
          <w:kern w:val="0"/>
          <w:sz w:val="24"/>
        </w:rPr>
        <w:t>5、产品适用政府采购政策情况表</w:t>
      </w:r>
      <w:r>
        <w:rPr>
          <w:rFonts w:hint="eastAsia" w:ascii="宋体" w:hAnsi="宋体" w:cs="宋体"/>
          <w:sz w:val="24"/>
        </w:rPr>
        <w:t>（附件18）</w:t>
      </w:r>
      <w:r>
        <w:rPr>
          <w:rFonts w:hint="eastAsia" w:ascii="宋体" w:hAnsi="宋体" w:cs="宋体"/>
          <w:kern w:val="0"/>
          <w:sz w:val="24"/>
        </w:rPr>
        <w:t>。（如有需提供）</w:t>
      </w:r>
    </w:p>
    <w:p>
      <w:pPr>
        <w:spacing w:line="360" w:lineRule="auto"/>
        <w:rPr>
          <w:rFonts w:ascii="宋体" w:hAnsi="宋体" w:eastAsia="宋体"/>
          <w:b/>
          <w:sz w:val="28"/>
        </w:rPr>
      </w:pPr>
    </w:p>
    <w:p>
      <w:pPr>
        <w:spacing w:line="360" w:lineRule="auto"/>
        <w:ind w:left="480"/>
        <w:rPr>
          <w:rFonts w:ascii="宋体" w:hAnsi="宋体" w:eastAsia="宋体"/>
          <w:b/>
          <w:sz w:val="28"/>
        </w:rPr>
      </w:pPr>
    </w:p>
    <w:p>
      <w:pPr>
        <w:spacing w:line="360" w:lineRule="auto"/>
        <w:ind w:left="480"/>
        <w:rPr>
          <w:rFonts w:ascii="宋体" w:hAnsi="宋体" w:eastAsia="宋体"/>
          <w:b/>
          <w:sz w:val="28"/>
        </w:rPr>
      </w:pPr>
    </w:p>
    <w:p>
      <w:pPr>
        <w:spacing w:line="360" w:lineRule="auto"/>
        <w:ind w:left="480"/>
        <w:rPr>
          <w:rFonts w:ascii="宋体" w:hAnsi="宋体" w:eastAsia="宋体"/>
          <w:b/>
          <w:sz w:val="28"/>
        </w:rPr>
      </w:pPr>
    </w:p>
    <w:p>
      <w:pPr>
        <w:spacing w:line="360" w:lineRule="auto"/>
        <w:rPr>
          <w:rFonts w:ascii="宋体" w:hAnsi="宋体" w:eastAsia="宋体"/>
          <w:b/>
          <w:sz w:val="28"/>
        </w:rPr>
      </w:pPr>
    </w:p>
    <w:p>
      <w:pPr>
        <w:widowControl/>
        <w:spacing w:line="360" w:lineRule="auto"/>
        <w:jc w:val="left"/>
        <w:rPr>
          <w:rFonts w:ascii="宋体" w:hAnsi="宋体" w:eastAsia="宋体"/>
          <w:b/>
          <w:sz w:val="28"/>
        </w:rPr>
      </w:pPr>
      <w:r>
        <w:rPr>
          <w:rFonts w:ascii="宋体" w:hAnsi="宋体" w:eastAsia="宋体"/>
          <w:b/>
          <w:sz w:val="28"/>
        </w:rPr>
        <w:br w:type="page"/>
      </w:r>
      <w:r>
        <w:rPr>
          <w:rFonts w:hint="eastAsia" w:ascii="宋体" w:hAnsi="宋体" w:eastAsia="宋体"/>
          <w:b/>
          <w:sz w:val="28"/>
        </w:rPr>
        <w:t>附件15</w:t>
      </w:r>
    </w:p>
    <w:p>
      <w:pPr>
        <w:spacing w:line="360" w:lineRule="auto"/>
        <w:ind w:left="-2" w:hanging="2"/>
        <w:jc w:val="center"/>
        <w:rPr>
          <w:rFonts w:ascii="宋体" w:hAnsi="宋体" w:eastAsia="宋体"/>
          <w:b/>
          <w:sz w:val="32"/>
          <w:szCs w:val="32"/>
        </w:rPr>
      </w:pPr>
      <w:r>
        <w:rPr>
          <w:rFonts w:hint="eastAsia" w:ascii="宋体" w:hAnsi="宋体" w:eastAsia="宋体"/>
          <w:b/>
          <w:sz w:val="32"/>
          <w:szCs w:val="32"/>
        </w:rPr>
        <w:t xml:space="preserve">开标一览表 </w:t>
      </w:r>
    </w:p>
    <w:p>
      <w:pPr>
        <w:pStyle w:val="48"/>
        <w:spacing w:line="360" w:lineRule="auto"/>
        <w:rPr>
          <w:rFonts w:hAnsi="宋体" w:eastAsia="宋体"/>
          <w:b/>
          <w:sz w:val="24"/>
        </w:rPr>
      </w:pPr>
      <w:r>
        <w:rPr>
          <w:rFonts w:hAnsi="宋体" w:eastAsia="宋体"/>
          <w:b/>
          <w:sz w:val="24"/>
        </w:rPr>
        <w:t>项目编号：</w:t>
      </w:r>
    </w:p>
    <w:p>
      <w:pPr>
        <w:pStyle w:val="920"/>
        <w:spacing w:line="360" w:lineRule="auto"/>
        <w:ind w:right="480"/>
        <w:jc w:val="left"/>
        <w:rPr>
          <w:rFonts w:ascii="宋体" w:hAnsi="宋体"/>
          <w:sz w:val="24"/>
        </w:rPr>
      </w:pPr>
      <w:r>
        <w:rPr>
          <w:rFonts w:ascii="宋体" w:hAnsi="宋体"/>
          <w:b/>
          <w:sz w:val="24"/>
        </w:rPr>
        <w:t>项目名称：</w:t>
      </w:r>
      <w:r>
        <w:rPr>
          <w:rFonts w:hint="eastAsia" w:ascii="宋体" w:hAnsi="宋体"/>
          <w:sz w:val="24"/>
        </w:rPr>
        <w:t xml:space="preserve">                                     [货币单位：人民币元]</w:t>
      </w:r>
    </w:p>
    <w:tbl>
      <w:tblPr>
        <w:tblStyle w:val="9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eastAsia="宋体"/>
                <w:sz w:val="24"/>
              </w:rPr>
            </w:pPr>
            <w:r>
              <w:rPr>
                <w:rFonts w:hint="eastAsia" w:ascii="宋体" w:hAnsi="宋体" w:eastAsia="宋体"/>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eastAsia="宋体"/>
                <w:sz w:val="24"/>
              </w:rPr>
            </w:pPr>
            <w:r>
              <w:rPr>
                <w:rFonts w:hint="eastAsia" w:ascii="宋体" w:hAnsi="宋体" w:eastAsia="宋体"/>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360" w:lineRule="auto"/>
              <w:jc w:val="center"/>
              <w:textAlignment w:val="bottom"/>
              <w:rPr>
                <w:rFonts w:ascii="宋体" w:hAnsi="宋体" w:eastAsia="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spacing w:line="360" w:lineRule="auto"/>
              <w:rPr>
                <w:rFonts w:ascii="宋体" w:hAnsi="宋体" w:eastAsia="宋体"/>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textAlignment w:val="bottom"/>
              <w:rPr>
                <w:rFonts w:ascii="宋体" w:hAnsi="宋体" w:eastAsia="宋体"/>
                <w:sz w:val="24"/>
              </w:rPr>
            </w:pPr>
            <w:r>
              <w:rPr>
                <w:rFonts w:hint="eastAsia" w:ascii="宋体" w:hAnsi="宋体" w:eastAsia="宋体"/>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360" w:lineRule="auto"/>
              <w:jc w:val="center"/>
              <w:textAlignment w:val="bottom"/>
              <w:rPr>
                <w:rFonts w:ascii="宋体" w:hAnsi="宋体" w:eastAsia="宋体"/>
                <w:sz w:val="24"/>
              </w:rPr>
            </w:pPr>
          </w:p>
        </w:tc>
      </w:tr>
    </w:tbl>
    <w:p>
      <w:pPr>
        <w:spacing w:line="360" w:lineRule="auto"/>
        <w:ind w:left="480"/>
        <w:rPr>
          <w:rFonts w:ascii="宋体" w:hAnsi="宋体" w:eastAsia="宋体"/>
          <w:b/>
          <w:sz w:val="24"/>
        </w:rPr>
      </w:pPr>
    </w:p>
    <w:p>
      <w:pPr>
        <w:spacing w:line="360" w:lineRule="auto"/>
        <w:rPr>
          <w:rFonts w:ascii="宋体" w:hAnsi="宋体" w:eastAsia="宋体"/>
          <w:sz w:val="24"/>
        </w:rPr>
      </w:pPr>
      <w:r>
        <w:rPr>
          <w:rFonts w:hint="eastAsia" w:ascii="宋体" w:hAnsi="宋体" w:eastAsia="宋体"/>
          <w:b/>
          <w:sz w:val="24"/>
        </w:rPr>
        <w:t>填报要求：</w:t>
      </w:r>
    </w:p>
    <w:p>
      <w:pPr>
        <w:pStyle w:val="2"/>
        <w:spacing w:line="360" w:lineRule="auto"/>
        <w:ind w:firstLine="480" w:firstLineChars="200"/>
        <w:rPr>
          <w:rFonts w:ascii="宋体" w:hAnsi="宋体" w:eastAsia="宋体"/>
          <w:kern w:val="0"/>
          <w:sz w:val="24"/>
          <w:szCs w:val="24"/>
        </w:rPr>
      </w:pPr>
      <w:r>
        <w:rPr>
          <w:rFonts w:hint="eastAsia" w:ascii="宋体" w:hAnsi="宋体" w:eastAsia="宋体"/>
          <w:kern w:val="0"/>
          <w:sz w:val="24"/>
          <w:szCs w:val="24"/>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80" w:firstLineChars="200"/>
        <w:rPr>
          <w:rFonts w:ascii="宋体" w:hAnsi="宋体" w:eastAsia="宋体"/>
          <w:b/>
          <w:i/>
          <w:sz w:val="24"/>
          <w:u w:val="single"/>
        </w:rPr>
      </w:pPr>
      <w:r>
        <w:rPr>
          <w:rFonts w:hint="eastAsia" w:ascii="宋体" w:hAnsi="宋体" w:eastAsia="宋体"/>
          <w:kern w:val="0"/>
          <w:sz w:val="24"/>
        </w:rPr>
        <w:t>2.报价一经涂改，应在涂改处加盖单位公章，或者由法定代表人或全权代表签字或盖章，否则其投标作无效标处理。</w:t>
      </w:r>
    </w:p>
    <w:p>
      <w:pPr>
        <w:spacing w:line="360" w:lineRule="auto"/>
        <w:ind w:left="420"/>
        <w:rPr>
          <w:rFonts w:ascii="宋体" w:hAnsi="宋体" w:eastAsia="宋体"/>
          <w:sz w:val="24"/>
        </w:rPr>
      </w:pPr>
    </w:p>
    <w:p>
      <w:pPr>
        <w:spacing w:line="360" w:lineRule="auto"/>
        <w:ind w:left="420"/>
        <w:rPr>
          <w:rFonts w:ascii="宋体" w:hAnsi="宋体" w:eastAsia="宋体"/>
          <w:sz w:val="24"/>
        </w:rPr>
      </w:pPr>
    </w:p>
    <w:p>
      <w:pPr>
        <w:spacing w:line="360" w:lineRule="auto"/>
        <w:rPr>
          <w:rFonts w:ascii="宋体" w:hAnsi="宋体" w:eastAsia="宋体"/>
          <w:sz w:val="24"/>
        </w:rPr>
      </w:pPr>
    </w:p>
    <w:p>
      <w:pPr>
        <w:spacing w:line="360" w:lineRule="auto"/>
        <w:ind w:left="420"/>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日        期：</w:t>
      </w:r>
    </w:p>
    <w:p>
      <w:pPr>
        <w:spacing w:line="360" w:lineRule="auto"/>
        <w:rPr>
          <w:rFonts w:ascii="宋体" w:hAnsi="宋体" w:eastAsia="宋体"/>
          <w:b/>
          <w:sz w:val="28"/>
        </w:rPr>
      </w:pPr>
    </w:p>
    <w:p>
      <w:pPr>
        <w:spacing w:line="360" w:lineRule="auto"/>
        <w:rPr>
          <w:rFonts w:ascii="宋体" w:hAnsi="宋体" w:eastAsia="宋体"/>
          <w:b/>
          <w:sz w:val="28"/>
        </w:rPr>
      </w:pPr>
    </w:p>
    <w:p>
      <w:pPr>
        <w:spacing w:line="360" w:lineRule="auto"/>
        <w:rPr>
          <w:rFonts w:ascii="宋体" w:hAnsi="宋体" w:eastAsia="宋体"/>
          <w:b/>
          <w:sz w:val="28"/>
        </w:rPr>
      </w:pPr>
      <w:r>
        <w:rPr>
          <w:rFonts w:hint="eastAsia" w:ascii="宋体" w:hAnsi="宋体" w:eastAsia="宋体"/>
          <w:b/>
          <w:sz w:val="28"/>
        </w:rPr>
        <w:t>附件16</w:t>
      </w:r>
    </w:p>
    <w:p>
      <w:pPr>
        <w:spacing w:line="360" w:lineRule="auto"/>
        <w:ind w:left="480"/>
        <w:jc w:val="center"/>
        <w:rPr>
          <w:rFonts w:ascii="宋体" w:hAnsi="宋体" w:eastAsia="宋体"/>
        </w:rPr>
      </w:pPr>
      <w:r>
        <w:rPr>
          <w:rFonts w:hint="eastAsia" w:ascii="宋体" w:hAnsi="宋体" w:eastAsia="宋体"/>
          <w:b/>
          <w:sz w:val="32"/>
          <w:szCs w:val="32"/>
        </w:rPr>
        <w:t xml:space="preserve">报价明细表 </w:t>
      </w:r>
    </w:p>
    <w:p>
      <w:pPr>
        <w:spacing w:line="360" w:lineRule="auto"/>
        <w:rPr>
          <w:rFonts w:ascii="宋体" w:hAnsi="宋体" w:eastAsia="宋体"/>
          <w:sz w:val="24"/>
        </w:rPr>
      </w:pPr>
      <w:r>
        <w:rPr>
          <w:rFonts w:hint="eastAsia" w:ascii="宋体" w:hAnsi="宋体" w:eastAsia="宋体"/>
          <w:sz w:val="24"/>
        </w:rPr>
        <w:t xml:space="preserve">  项目编号：                                    [货币单位：人民币元]</w:t>
      </w:r>
    </w:p>
    <w:tbl>
      <w:tblPr>
        <w:tblStyle w:val="90"/>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vAlign w:val="center"/>
          </w:tcPr>
          <w:p>
            <w:pPr>
              <w:spacing w:line="360" w:lineRule="auto"/>
              <w:rPr>
                <w:rFonts w:ascii="宋体" w:hAnsi="宋体" w:eastAsia="宋体"/>
                <w:b/>
                <w:sz w:val="24"/>
              </w:rPr>
            </w:pPr>
            <w:r>
              <w:rPr>
                <w:rFonts w:hint="eastAsia" w:ascii="宋体" w:hAnsi="宋体" w:eastAsia="宋体"/>
                <w:b/>
                <w:sz w:val="24"/>
              </w:rPr>
              <w:t>序号</w:t>
            </w:r>
          </w:p>
        </w:tc>
        <w:tc>
          <w:tcPr>
            <w:tcW w:w="1418" w:type="dxa"/>
            <w:vAlign w:val="center"/>
          </w:tcPr>
          <w:p>
            <w:pPr>
              <w:tabs>
                <w:tab w:val="left" w:pos="8280"/>
              </w:tabs>
              <w:autoSpaceDE w:val="0"/>
              <w:autoSpaceDN w:val="0"/>
              <w:adjustRightInd w:val="0"/>
              <w:spacing w:line="360" w:lineRule="auto"/>
              <w:ind w:right="25"/>
              <w:rPr>
                <w:rFonts w:ascii="宋体" w:hAnsi="宋体" w:eastAsia="宋体"/>
                <w:b/>
                <w:sz w:val="24"/>
              </w:rPr>
            </w:pPr>
            <w:r>
              <w:rPr>
                <w:rFonts w:hint="eastAsia" w:ascii="宋体" w:hAnsi="宋体" w:eastAsia="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eastAsia="宋体"/>
                <w:b/>
                <w:sz w:val="24"/>
              </w:rPr>
            </w:pPr>
            <w:r>
              <w:rPr>
                <w:rFonts w:hint="eastAsia" w:ascii="宋体" w:hAnsi="宋体" w:eastAsia="宋体"/>
                <w:b/>
                <w:sz w:val="24"/>
              </w:rPr>
              <w:t>品牌、产地</w:t>
            </w:r>
          </w:p>
        </w:tc>
        <w:tc>
          <w:tcPr>
            <w:tcW w:w="1559" w:type="dxa"/>
            <w:vAlign w:val="center"/>
          </w:tcPr>
          <w:p>
            <w:pPr>
              <w:spacing w:line="360" w:lineRule="auto"/>
              <w:ind w:left="52"/>
              <w:jc w:val="center"/>
              <w:rPr>
                <w:rFonts w:ascii="宋体" w:hAnsi="宋体" w:eastAsia="宋体"/>
                <w:b/>
                <w:sz w:val="24"/>
              </w:rPr>
            </w:pPr>
            <w:r>
              <w:rPr>
                <w:rFonts w:hint="eastAsia" w:ascii="宋体" w:hAnsi="宋体" w:eastAsia="宋体"/>
                <w:b/>
                <w:sz w:val="24"/>
              </w:rPr>
              <w:t>型号规格</w:t>
            </w:r>
          </w:p>
        </w:tc>
        <w:tc>
          <w:tcPr>
            <w:tcW w:w="851" w:type="dxa"/>
            <w:vAlign w:val="center"/>
          </w:tcPr>
          <w:p>
            <w:pPr>
              <w:spacing w:line="360" w:lineRule="auto"/>
              <w:ind w:left="152"/>
              <w:jc w:val="center"/>
              <w:rPr>
                <w:rFonts w:ascii="宋体" w:hAnsi="宋体" w:eastAsia="宋体"/>
                <w:b/>
                <w:sz w:val="24"/>
              </w:rPr>
            </w:pPr>
            <w:r>
              <w:rPr>
                <w:rFonts w:hint="eastAsia" w:ascii="宋体" w:hAnsi="宋体" w:eastAsia="宋体"/>
                <w:b/>
                <w:sz w:val="24"/>
              </w:rPr>
              <w:t>数量</w:t>
            </w:r>
          </w:p>
        </w:tc>
        <w:tc>
          <w:tcPr>
            <w:tcW w:w="992" w:type="dxa"/>
            <w:vAlign w:val="center"/>
          </w:tcPr>
          <w:p>
            <w:pPr>
              <w:spacing w:line="360" w:lineRule="auto"/>
              <w:jc w:val="center"/>
              <w:rPr>
                <w:rFonts w:ascii="宋体" w:hAnsi="宋体" w:eastAsia="宋体"/>
                <w:b/>
                <w:sz w:val="24"/>
              </w:rPr>
            </w:pPr>
            <w:r>
              <w:rPr>
                <w:rFonts w:hint="eastAsia" w:ascii="宋体" w:hAnsi="宋体" w:eastAsia="宋体"/>
                <w:b/>
                <w:sz w:val="24"/>
              </w:rPr>
              <w:t>单价</w:t>
            </w:r>
          </w:p>
        </w:tc>
        <w:tc>
          <w:tcPr>
            <w:tcW w:w="992" w:type="dxa"/>
            <w:vAlign w:val="center"/>
          </w:tcPr>
          <w:p>
            <w:pPr>
              <w:spacing w:line="360" w:lineRule="auto"/>
              <w:jc w:val="center"/>
              <w:rPr>
                <w:rFonts w:ascii="宋体" w:hAnsi="宋体" w:eastAsia="宋体"/>
                <w:b/>
                <w:sz w:val="24"/>
              </w:rPr>
            </w:pPr>
            <w:r>
              <w:rPr>
                <w:rFonts w:hint="eastAsia" w:ascii="宋体" w:hAnsi="宋体" w:eastAsia="宋体"/>
                <w:b/>
                <w:sz w:val="24"/>
              </w:rPr>
              <w:t>小计</w:t>
            </w:r>
          </w:p>
        </w:tc>
        <w:tc>
          <w:tcPr>
            <w:tcW w:w="709" w:type="dxa"/>
            <w:vAlign w:val="center"/>
          </w:tcPr>
          <w:p>
            <w:pPr>
              <w:spacing w:line="360" w:lineRule="auto"/>
              <w:jc w:val="center"/>
              <w:rPr>
                <w:rFonts w:ascii="宋体" w:hAnsi="宋体" w:eastAsia="宋体"/>
                <w:b/>
                <w:sz w:val="24"/>
              </w:rPr>
            </w:pPr>
            <w:r>
              <w:rPr>
                <w:rFonts w:hint="eastAsia" w:ascii="宋体" w:hAnsi="宋体" w:eastAsia="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vAlign w:val="center"/>
          </w:tcPr>
          <w:p>
            <w:pPr>
              <w:spacing w:line="360" w:lineRule="auto"/>
              <w:rPr>
                <w:rFonts w:ascii="宋体" w:hAnsi="宋体" w:eastAsia="宋体"/>
                <w:sz w:val="24"/>
              </w:rPr>
            </w:pPr>
          </w:p>
        </w:tc>
        <w:tc>
          <w:tcPr>
            <w:tcW w:w="1418"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851"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70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vAlign w:val="center"/>
          </w:tcPr>
          <w:p>
            <w:pPr>
              <w:spacing w:line="360" w:lineRule="auto"/>
              <w:rPr>
                <w:rFonts w:ascii="宋体" w:hAnsi="宋体" w:eastAsia="宋体"/>
                <w:sz w:val="24"/>
              </w:rPr>
            </w:pPr>
          </w:p>
        </w:tc>
        <w:tc>
          <w:tcPr>
            <w:tcW w:w="1418"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851"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70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vAlign w:val="center"/>
          </w:tcPr>
          <w:p>
            <w:pPr>
              <w:spacing w:line="360" w:lineRule="auto"/>
              <w:rPr>
                <w:rFonts w:ascii="宋体" w:hAnsi="宋体" w:eastAsia="宋体"/>
                <w:sz w:val="24"/>
              </w:rPr>
            </w:pPr>
          </w:p>
        </w:tc>
        <w:tc>
          <w:tcPr>
            <w:tcW w:w="1418"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851"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70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vAlign w:val="center"/>
          </w:tcPr>
          <w:p>
            <w:pPr>
              <w:spacing w:line="360" w:lineRule="auto"/>
              <w:rPr>
                <w:rFonts w:ascii="宋体" w:hAnsi="宋体" w:eastAsia="宋体"/>
                <w:sz w:val="24"/>
              </w:rPr>
            </w:pPr>
          </w:p>
        </w:tc>
        <w:tc>
          <w:tcPr>
            <w:tcW w:w="1418"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851"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70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09" w:type="dxa"/>
            <w:vAlign w:val="center"/>
          </w:tcPr>
          <w:p>
            <w:pPr>
              <w:spacing w:line="360" w:lineRule="auto"/>
              <w:rPr>
                <w:rFonts w:ascii="宋体" w:hAnsi="宋体" w:eastAsia="宋体"/>
                <w:sz w:val="24"/>
              </w:rPr>
            </w:pPr>
          </w:p>
        </w:tc>
        <w:tc>
          <w:tcPr>
            <w:tcW w:w="1418"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1559" w:type="dxa"/>
            <w:vAlign w:val="center"/>
          </w:tcPr>
          <w:p>
            <w:pPr>
              <w:spacing w:line="360" w:lineRule="auto"/>
              <w:rPr>
                <w:rFonts w:ascii="宋体" w:hAnsi="宋体" w:eastAsia="宋体"/>
                <w:sz w:val="24"/>
              </w:rPr>
            </w:pPr>
          </w:p>
        </w:tc>
        <w:tc>
          <w:tcPr>
            <w:tcW w:w="851"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992" w:type="dxa"/>
            <w:vAlign w:val="center"/>
          </w:tcPr>
          <w:p>
            <w:pPr>
              <w:spacing w:line="360" w:lineRule="auto"/>
              <w:rPr>
                <w:rFonts w:ascii="宋体" w:hAnsi="宋体" w:eastAsia="宋体"/>
                <w:sz w:val="24"/>
              </w:rPr>
            </w:pPr>
          </w:p>
        </w:tc>
        <w:tc>
          <w:tcPr>
            <w:tcW w:w="709" w:type="dxa"/>
            <w:vAlign w:val="center"/>
          </w:tcPr>
          <w:p>
            <w:pPr>
              <w:spacing w:line="360" w:lineRule="auto"/>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8"/>
            <w:tcBorders>
              <w:bottom w:val="single" w:color="auto" w:sz="4" w:space="0"/>
            </w:tcBorders>
            <w:vAlign w:val="center"/>
          </w:tcPr>
          <w:p>
            <w:pPr>
              <w:spacing w:line="360" w:lineRule="auto"/>
              <w:rPr>
                <w:rFonts w:ascii="宋体" w:hAnsi="宋体" w:eastAsia="宋体"/>
                <w:b/>
                <w:sz w:val="24"/>
              </w:rPr>
            </w:pPr>
            <w:r>
              <w:rPr>
                <w:rFonts w:hint="eastAsia" w:ascii="宋体" w:hAnsi="宋体" w:eastAsia="宋体"/>
                <w:b/>
                <w:sz w:val="24"/>
              </w:rPr>
              <w:t>合计人民币：大写                               小写</w:t>
            </w:r>
          </w:p>
        </w:tc>
      </w:tr>
    </w:tbl>
    <w:p>
      <w:pPr>
        <w:spacing w:line="360" w:lineRule="auto"/>
        <w:rPr>
          <w:rFonts w:ascii="宋体" w:hAnsi="宋体" w:eastAsia="宋体"/>
          <w:b/>
          <w:sz w:val="24"/>
        </w:rPr>
      </w:pPr>
      <w:r>
        <w:rPr>
          <w:rFonts w:hint="eastAsia" w:ascii="宋体" w:hAnsi="宋体" w:eastAsia="宋体"/>
          <w:b/>
          <w:sz w:val="24"/>
        </w:rPr>
        <w:t>要求：</w:t>
      </w:r>
    </w:p>
    <w:p>
      <w:pPr>
        <w:spacing w:line="360" w:lineRule="auto"/>
        <w:ind w:left="435"/>
        <w:rPr>
          <w:rFonts w:ascii="宋体" w:hAnsi="宋体" w:eastAsia="宋体"/>
          <w:sz w:val="24"/>
        </w:rPr>
      </w:pPr>
      <w:r>
        <w:rPr>
          <w:rFonts w:hint="eastAsia" w:ascii="宋体" w:hAnsi="宋体" w:eastAsia="宋体"/>
          <w:sz w:val="24"/>
        </w:rPr>
        <w:t>1. 本表为《开标一览表》的报价明细表，如有缺项、漏项，视为投标报价中已包含相关费用，采购人无需另外支付任何费用。</w:t>
      </w:r>
    </w:p>
    <w:p>
      <w:pPr>
        <w:spacing w:line="360" w:lineRule="auto"/>
        <w:ind w:left="435"/>
        <w:rPr>
          <w:rFonts w:ascii="宋体" w:hAnsi="宋体" w:eastAsia="宋体"/>
          <w:sz w:val="24"/>
          <w:lang w:val="zh-CN"/>
        </w:rPr>
      </w:pPr>
      <w:r>
        <w:rPr>
          <w:rFonts w:hint="eastAsia" w:ascii="宋体" w:hAnsi="宋体" w:eastAsia="宋体"/>
          <w:sz w:val="24"/>
        </w:rPr>
        <w:t>2.</w:t>
      </w:r>
      <w:r>
        <w:rPr>
          <w:rFonts w:hint="eastAsia" w:ascii="宋体" w:hAnsi="宋体" w:eastAsia="宋体"/>
          <w:sz w:val="24"/>
          <w:lang w:val="zh-CN"/>
        </w:rPr>
        <w:t>“报价明细表”中的报价合计应与“开标一览表”中的投标总报价相一致，不一致时，以开标一览表为准。</w:t>
      </w:r>
    </w:p>
    <w:p>
      <w:pPr>
        <w:spacing w:line="360" w:lineRule="auto"/>
        <w:ind w:left="435"/>
        <w:rPr>
          <w:rFonts w:ascii="宋体" w:hAnsi="宋体" w:eastAsia="宋体"/>
          <w:sz w:val="24"/>
          <w:lang w:val="zh-CN"/>
        </w:rPr>
      </w:pPr>
      <w:r>
        <w:rPr>
          <w:rFonts w:hint="eastAsia" w:ascii="宋体" w:hAnsi="宋体" w:eastAsia="宋体"/>
          <w:sz w:val="24"/>
        </w:rPr>
        <w:t>3.</w:t>
      </w:r>
      <w:r>
        <w:rPr>
          <w:rFonts w:hint="eastAsia" w:ascii="宋体" w:hAnsi="宋体" w:eastAsia="宋体"/>
          <w:sz w:val="24"/>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hAnsi="宋体" w:eastAsia="宋体"/>
          <w:sz w:val="24"/>
          <w:lang w:val="zh-CN"/>
        </w:rPr>
      </w:pPr>
      <w:r>
        <w:rPr>
          <w:rFonts w:hint="eastAsia" w:ascii="宋体" w:hAnsi="宋体" w:eastAsia="宋体"/>
          <w:sz w:val="24"/>
          <w:lang w:val="zh-CN"/>
        </w:rPr>
        <w:t>4. 本表中的型号规格必须明确，招标文件中明确要求定制的除外。</w:t>
      </w:r>
    </w:p>
    <w:p>
      <w:pPr>
        <w:spacing w:line="360" w:lineRule="auto"/>
        <w:ind w:left="420"/>
        <w:rPr>
          <w:rFonts w:ascii="宋体" w:hAnsi="宋体" w:eastAsia="宋体"/>
          <w:sz w:val="24"/>
        </w:rPr>
      </w:pPr>
    </w:p>
    <w:p>
      <w:pPr>
        <w:spacing w:line="360" w:lineRule="auto"/>
        <w:ind w:left="420"/>
        <w:rPr>
          <w:rFonts w:ascii="宋体" w:hAnsi="宋体" w:eastAsia="宋体"/>
          <w:sz w:val="24"/>
          <w:u w:val="single"/>
        </w:rPr>
      </w:pPr>
      <w:r>
        <w:rPr>
          <w:rFonts w:hint="eastAsia" w:ascii="宋体" w:hAnsi="宋体" w:eastAsia="宋体"/>
          <w:sz w:val="24"/>
        </w:rPr>
        <w:t>投标人名称（盖章）：</w:t>
      </w:r>
    </w:p>
    <w:p>
      <w:pPr>
        <w:spacing w:line="360" w:lineRule="auto"/>
        <w:ind w:left="420"/>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投标人代表签字或盖章：</w:t>
      </w:r>
    </w:p>
    <w:p>
      <w:pPr>
        <w:spacing w:line="360" w:lineRule="auto"/>
        <w:rPr>
          <w:rFonts w:ascii="宋体" w:hAnsi="宋体" w:eastAsia="宋体"/>
          <w:sz w:val="24"/>
        </w:rPr>
      </w:pPr>
    </w:p>
    <w:p>
      <w:pPr>
        <w:spacing w:line="360" w:lineRule="auto"/>
        <w:ind w:firstLine="435"/>
        <w:rPr>
          <w:rFonts w:ascii="宋体" w:hAnsi="宋体" w:eastAsia="宋体"/>
          <w:sz w:val="24"/>
        </w:rPr>
      </w:pPr>
      <w:r>
        <w:rPr>
          <w:rFonts w:hint="eastAsia" w:ascii="宋体" w:hAnsi="宋体" w:eastAsia="宋体"/>
          <w:sz w:val="24"/>
        </w:rPr>
        <w:t>日        期：</w:t>
      </w:r>
    </w:p>
    <w:p>
      <w:pPr>
        <w:snapToGrid w:val="0"/>
        <w:spacing w:line="360" w:lineRule="auto"/>
        <w:rPr>
          <w:rFonts w:ascii="宋体" w:hAnsi="宋体" w:eastAsia="宋体"/>
          <w:b/>
          <w:sz w:val="28"/>
        </w:rPr>
      </w:pPr>
    </w:p>
    <w:p>
      <w:pPr>
        <w:snapToGrid w:val="0"/>
        <w:spacing w:line="360" w:lineRule="auto"/>
        <w:rPr>
          <w:rFonts w:ascii="宋体" w:hAnsi="宋体" w:eastAsia="宋体"/>
          <w:b/>
          <w:sz w:val="28"/>
        </w:rPr>
      </w:pPr>
    </w:p>
    <w:p>
      <w:pPr>
        <w:widowControl/>
        <w:spacing w:line="360" w:lineRule="auto"/>
        <w:jc w:val="left"/>
        <w:rPr>
          <w:rFonts w:ascii="宋体" w:hAnsi="宋体" w:eastAsia="宋体"/>
          <w:bCs/>
          <w:sz w:val="30"/>
          <w:szCs w:val="30"/>
        </w:rPr>
      </w:pPr>
      <w:r>
        <w:rPr>
          <w:rFonts w:hint="eastAsia" w:ascii="宋体" w:hAnsi="宋体" w:eastAsia="宋体"/>
          <w:b/>
          <w:sz w:val="28"/>
        </w:rPr>
        <w:t>附件17</w:t>
      </w:r>
    </w:p>
    <w:p>
      <w:pPr>
        <w:spacing w:line="360" w:lineRule="auto"/>
        <w:ind w:right="-110"/>
        <w:jc w:val="center"/>
        <w:rPr>
          <w:rFonts w:ascii="宋体" w:hAnsi="宋体" w:eastAsia="宋体"/>
          <w:b/>
          <w:sz w:val="32"/>
          <w:szCs w:val="32"/>
        </w:rPr>
      </w:pPr>
      <w:r>
        <w:rPr>
          <w:rFonts w:hint="eastAsia" w:ascii="宋体" w:hAnsi="宋体" w:eastAsia="宋体"/>
          <w:b/>
          <w:sz w:val="32"/>
          <w:szCs w:val="32"/>
        </w:rPr>
        <w:t>小</w:t>
      </w:r>
      <w:r>
        <w:rPr>
          <w:rFonts w:hint="eastAsia" w:ascii="宋体" w:hAnsi="宋体" w:eastAsia="宋体"/>
          <w:b/>
          <w:sz w:val="32"/>
          <w:szCs w:val="32"/>
          <w:lang w:val="en-GB"/>
        </w:rPr>
        <w:t>微</w:t>
      </w:r>
      <w:r>
        <w:rPr>
          <w:rFonts w:hint="eastAsia" w:ascii="宋体" w:hAnsi="宋体" w:eastAsia="宋体"/>
          <w:b/>
          <w:sz w:val="32"/>
          <w:szCs w:val="32"/>
        </w:rPr>
        <w:t>企业声明函</w:t>
      </w:r>
    </w:p>
    <w:p>
      <w:pPr>
        <w:pStyle w:val="1120"/>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本公司郑重声明，根据《政府采购促进中小企业发展暂行办法》（财库[2011]181号）的规定，本公司为______（请填写：小型、微型）企业。即，本公司同时满足以下条件：</w:t>
      </w:r>
    </w:p>
    <w:p>
      <w:pPr>
        <w:pStyle w:val="1120"/>
        <w:spacing w:line="360" w:lineRule="auto"/>
        <w:ind w:firstLine="504" w:firstLineChars="200"/>
        <w:rPr>
          <w:rFonts w:ascii="宋体" w:hAnsi="宋体"/>
          <w:spacing w:val="6"/>
          <w:sz w:val="24"/>
        </w:rPr>
      </w:pPr>
      <w:r>
        <w:rPr>
          <w:rFonts w:hint="eastAsia" w:ascii="宋体" w:hAnsi="宋体"/>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hint="eastAsia" w:ascii="宋体" w:hAnsi="宋体"/>
          <w:i/>
          <w:spacing w:val="6"/>
          <w:sz w:val="24"/>
          <w:u w:val="dash"/>
        </w:rPr>
        <w:t>（此处填写从业人员和营业收入的具体数据）</w:t>
      </w:r>
      <w:r>
        <w:rPr>
          <w:rFonts w:hint="eastAsia" w:ascii="宋体" w:hAnsi="宋体"/>
          <w:spacing w:val="6"/>
          <w:sz w:val="24"/>
        </w:rPr>
        <w:t>，为______（请填写：小型、微型）企业。</w:t>
      </w:r>
    </w:p>
    <w:p>
      <w:pPr>
        <w:pStyle w:val="1120"/>
        <w:spacing w:line="360" w:lineRule="auto"/>
        <w:ind w:firstLine="504" w:firstLineChars="200"/>
        <w:rPr>
          <w:rFonts w:ascii="宋体" w:hAnsi="宋体"/>
          <w:spacing w:val="6"/>
          <w:sz w:val="24"/>
        </w:rPr>
      </w:pPr>
      <w:r>
        <w:rPr>
          <w:rFonts w:hint="eastAsia" w:ascii="宋体" w:hAnsi="宋体"/>
          <w:spacing w:val="6"/>
          <w:sz w:val="24"/>
        </w:rPr>
        <w:t>2.本公司参加</w:t>
      </w:r>
      <w:r>
        <w:rPr>
          <w:rFonts w:hint="eastAsia" w:ascii="宋体" w:hAnsi="宋体"/>
          <w:sz w:val="24"/>
        </w:rPr>
        <w:t>×××组织</w:t>
      </w:r>
      <w:r>
        <w:rPr>
          <w:rFonts w:hint="eastAsia" w:ascii="宋体" w:hAnsi="宋体"/>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pPr>
        <w:pStyle w:val="1120"/>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1120"/>
        <w:spacing w:line="360" w:lineRule="auto"/>
        <w:ind w:firstLine="504" w:firstLineChars="200"/>
        <w:rPr>
          <w:rFonts w:ascii="宋体" w:hAnsi="宋体"/>
          <w:spacing w:val="6"/>
          <w:sz w:val="24"/>
        </w:rPr>
      </w:pPr>
    </w:p>
    <w:p>
      <w:pPr>
        <w:pStyle w:val="1120"/>
        <w:spacing w:line="360" w:lineRule="auto"/>
        <w:ind w:left="4253" w:leftChars="2025"/>
        <w:rPr>
          <w:rFonts w:ascii="宋体" w:hAnsi="宋体"/>
          <w:sz w:val="24"/>
        </w:rPr>
      </w:pPr>
      <w:r>
        <w:rPr>
          <w:rFonts w:hint="eastAsia" w:ascii="宋体" w:hAnsi="宋体"/>
          <w:sz w:val="24"/>
        </w:rPr>
        <w:t>投 标 人（单位公章）：</w:t>
      </w:r>
    </w:p>
    <w:p>
      <w:pPr>
        <w:pStyle w:val="1120"/>
        <w:spacing w:line="360" w:lineRule="auto"/>
        <w:ind w:left="4253" w:leftChars="2025" w:right="360"/>
        <w:jc w:val="right"/>
        <w:rPr>
          <w:rFonts w:ascii="宋体" w:hAnsi="宋体"/>
          <w:spacing w:val="6"/>
          <w:sz w:val="24"/>
        </w:rPr>
      </w:pPr>
      <w:r>
        <w:rPr>
          <w:rFonts w:hint="eastAsia" w:ascii="宋体" w:hAnsi="宋体"/>
          <w:sz w:val="24"/>
        </w:rPr>
        <w:t>日期：    年    月    日</w:t>
      </w:r>
    </w:p>
    <w:p>
      <w:pPr>
        <w:widowControl/>
        <w:spacing w:line="360" w:lineRule="auto"/>
        <w:jc w:val="left"/>
        <w:rPr>
          <w:rFonts w:ascii="宋体" w:hAnsi="宋体" w:eastAsia="宋体"/>
          <w:sz w:val="24"/>
        </w:rPr>
      </w:pPr>
      <w:r>
        <w:rPr>
          <w:rFonts w:ascii="宋体" w:hAnsi="宋体" w:eastAsia="宋体"/>
          <w:sz w:val="24"/>
        </w:rPr>
        <w:br w:type="page"/>
      </w:r>
    </w:p>
    <w:p>
      <w:pPr>
        <w:pStyle w:val="1120"/>
        <w:spacing w:line="360" w:lineRule="auto"/>
        <w:jc w:val="center"/>
        <w:rPr>
          <w:rFonts w:ascii="宋体" w:hAnsi="宋体"/>
          <w:b/>
          <w:spacing w:val="6"/>
          <w:sz w:val="32"/>
          <w:szCs w:val="32"/>
        </w:rPr>
      </w:pPr>
      <w:r>
        <w:rPr>
          <w:rFonts w:hint="eastAsia" w:ascii="宋体" w:hAnsi="宋体"/>
          <w:b/>
          <w:sz w:val="32"/>
          <w:szCs w:val="32"/>
          <w:lang w:val="en-GB"/>
        </w:rPr>
        <w:t>小微企业声明函（制造商）</w:t>
      </w:r>
    </w:p>
    <w:p>
      <w:pPr>
        <w:pStyle w:val="1120"/>
        <w:spacing w:line="360" w:lineRule="auto"/>
        <w:ind w:firstLine="504" w:firstLineChars="200"/>
        <w:rPr>
          <w:rFonts w:ascii="宋体" w:hAnsi="宋体"/>
          <w:spacing w:val="6"/>
          <w:sz w:val="24"/>
        </w:rPr>
      </w:pPr>
      <w:r>
        <w:rPr>
          <w:rFonts w:hint="eastAsia" w:ascii="宋体" w:hAnsi="宋体"/>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pPr>
        <w:pStyle w:val="1120"/>
        <w:spacing w:line="360" w:lineRule="auto"/>
        <w:ind w:firstLine="504" w:firstLineChars="200"/>
        <w:rPr>
          <w:rFonts w:ascii="宋体" w:hAnsi="宋体"/>
          <w:spacing w:val="6"/>
          <w:sz w:val="24"/>
        </w:rPr>
      </w:pPr>
      <w:r>
        <w:rPr>
          <w:rFonts w:hint="eastAsia" w:ascii="宋体" w:hAnsi="宋体"/>
          <w:spacing w:val="6"/>
          <w:sz w:val="24"/>
        </w:rPr>
        <w:t>本公司对上述声明的真实性负责。如有虚假，将依法承担相应责任。</w:t>
      </w:r>
    </w:p>
    <w:p>
      <w:pPr>
        <w:pStyle w:val="1120"/>
        <w:spacing w:line="360" w:lineRule="auto"/>
        <w:ind w:firstLine="504" w:firstLineChars="200"/>
        <w:jc w:val="center"/>
        <w:rPr>
          <w:rFonts w:ascii="宋体" w:hAnsi="宋体"/>
          <w:spacing w:val="6"/>
          <w:sz w:val="24"/>
        </w:rPr>
      </w:pPr>
    </w:p>
    <w:p>
      <w:pPr>
        <w:pStyle w:val="1120"/>
        <w:spacing w:line="360" w:lineRule="auto"/>
        <w:ind w:firstLine="504" w:firstLineChars="200"/>
        <w:jc w:val="center"/>
        <w:rPr>
          <w:rFonts w:ascii="宋体" w:hAnsi="宋体"/>
          <w:spacing w:val="6"/>
          <w:sz w:val="24"/>
        </w:rPr>
      </w:pPr>
      <w:r>
        <w:rPr>
          <w:rFonts w:hint="eastAsia" w:ascii="宋体" w:hAnsi="宋体"/>
          <w:spacing w:val="6"/>
          <w:sz w:val="24"/>
        </w:rPr>
        <w:t>企业名称（单位公章）：</w:t>
      </w:r>
    </w:p>
    <w:p>
      <w:pPr>
        <w:pStyle w:val="1120"/>
        <w:spacing w:line="360" w:lineRule="auto"/>
        <w:ind w:left="4253" w:leftChars="2025" w:right="360"/>
        <w:jc w:val="center"/>
        <w:rPr>
          <w:rFonts w:ascii="宋体" w:hAnsi="宋体"/>
          <w:b/>
          <w:sz w:val="32"/>
          <w:szCs w:val="32"/>
          <w:lang w:val="en-GB"/>
        </w:rPr>
      </w:pPr>
      <w:r>
        <w:rPr>
          <w:rFonts w:hint="eastAsia" w:ascii="宋体" w:hAnsi="宋体"/>
          <w:sz w:val="24"/>
        </w:rPr>
        <w:t>日期：      年    月    日</w:t>
      </w:r>
    </w:p>
    <w:p>
      <w:pPr>
        <w:spacing w:line="360" w:lineRule="auto"/>
        <w:rPr>
          <w:rFonts w:ascii="宋体" w:hAnsi="宋体" w:eastAsia="宋体"/>
          <w:lang w:val="en-GB"/>
        </w:rPr>
      </w:pPr>
    </w:p>
    <w:p>
      <w:pPr>
        <w:spacing w:line="360" w:lineRule="auto"/>
        <w:rPr>
          <w:rFonts w:ascii="宋体" w:hAnsi="宋体" w:eastAsia="宋体"/>
          <w:lang w:val="en-GB"/>
        </w:rPr>
      </w:pPr>
    </w:p>
    <w:p>
      <w:pPr>
        <w:pStyle w:val="1120"/>
        <w:spacing w:line="360" w:lineRule="auto"/>
        <w:jc w:val="center"/>
        <w:rPr>
          <w:rFonts w:ascii="宋体" w:hAnsi="宋体"/>
          <w:b/>
          <w:sz w:val="32"/>
          <w:szCs w:val="32"/>
          <w:lang w:val="en-GB"/>
        </w:rPr>
      </w:pPr>
      <w:r>
        <w:rPr>
          <w:rFonts w:hint="eastAsia" w:ascii="宋体" w:hAnsi="宋体"/>
          <w:b/>
          <w:sz w:val="32"/>
          <w:szCs w:val="32"/>
          <w:lang w:val="en-GB"/>
        </w:rPr>
        <w:t>残疾人福利性单位声明函</w:t>
      </w:r>
    </w:p>
    <w:p>
      <w:pPr>
        <w:spacing w:line="360" w:lineRule="auto"/>
        <w:ind w:firstLine="504" w:firstLineChars="200"/>
        <w:rPr>
          <w:rFonts w:ascii="宋体" w:hAnsi="宋体" w:eastAsia="宋体"/>
          <w:spacing w:val="6"/>
          <w:sz w:val="24"/>
        </w:rPr>
      </w:pPr>
      <w:r>
        <w:rPr>
          <w:rFonts w:hint="eastAsia" w:ascii="宋体" w:hAnsi="宋体" w:eastAsia="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eastAsia="宋体"/>
          <w:spacing w:val="6"/>
          <w:sz w:val="24"/>
        </w:rPr>
      </w:pPr>
      <w:r>
        <w:rPr>
          <w:rFonts w:hint="eastAsia" w:ascii="宋体" w:hAnsi="宋体" w:eastAsia="宋体"/>
          <w:spacing w:val="6"/>
          <w:sz w:val="24"/>
        </w:rPr>
        <w:t>本单位对上述声明的真实性负责。如有虚假，将依法承担相应责任。</w:t>
      </w:r>
    </w:p>
    <w:p>
      <w:pPr>
        <w:tabs>
          <w:tab w:val="left" w:pos="4860"/>
        </w:tabs>
        <w:spacing w:line="360" w:lineRule="auto"/>
        <w:ind w:right="1560" w:firstLine="504" w:firstLineChars="200"/>
        <w:jc w:val="center"/>
        <w:rPr>
          <w:rFonts w:ascii="宋体" w:hAnsi="宋体" w:eastAsia="宋体"/>
          <w:spacing w:val="6"/>
          <w:sz w:val="24"/>
        </w:rPr>
      </w:pPr>
    </w:p>
    <w:p>
      <w:pPr>
        <w:tabs>
          <w:tab w:val="left" w:pos="4860"/>
        </w:tabs>
        <w:spacing w:line="360" w:lineRule="auto"/>
        <w:ind w:right="1560" w:firstLine="504" w:firstLineChars="200"/>
        <w:jc w:val="center"/>
        <w:rPr>
          <w:rFonts w:ascii="宋体" w:hAnsi="宋体" w:eastAsia="宋体"/>
          <w:spacing w:val="6"/>
          <w:sz w:val="24"/>
        </w:rPr>
      </w:pPr>
      <w:r>
        <w:rPr>
          <w:rFonts w:hint="eastAsia" w:ascii="宋体" w:hAnsi="宋体" w:eastAsia="宋体"/>
          <w:spacing w:val="6"/>
          <w:sz w:val="24"/>
        </w:rPr>
        <w:t xml:space="preserve">             单位名称（盖章）：</w:t>
      </w:r>
    </w:p>
    <w:p>
      <w:pPr>
        <w:tabs>
          <w:tab w:val="left" w:pos="4860"/>
        </w:tabs>
        <w:spacing w:line="360" w:lineRule="auto"/>
        <w:ind w:right="1560" w:firstLine="504" w:firstLineChars="200"/>
        <w:jc w:val="center"/>
        <w:rPr>
          <w:rFonts w:ascii="宋体" w:hAnsi="宋体" w:eastAsia="宋体"/>
          <w:sz w:val="24"/>
        </w:rPr>
      </w:pPr>
      <w:r>
        <w:rPr>
          <w:rFonts w:hint="eastAsia" w:ascii="宋体" w:hAnsi="宋体" w:eastAsia="宋体"/>
          <w:spacing w:val="6"/>
          <w:sz w:val="24"/>
        </w:rPr>
        <w:t xml:space="preserve">       日  期：</w:t>
      </w:r>
    </w:p>
    <w:p>
      <w:pPr>
        <w:pStyle w:val="1120"/>
        <w:spacing w:line="360" w:lineRule="auto"/>
        <w:rPr>
          <w:rFonts w:ascii="宋体" w:hAnsi="宋体"/>
          <w:b/>
          <w:sz w:val="28"/>
          <w:szCs w:val="28"/>
        </w:rPr>
      </w:pPr>
    </w:p>
    <w:p>
      <w:pPr>
        <w:pStyle w:val="1120"/>
        <w:spacing w:line="360" w:lineRule="auto"/>
        <w:rPr>
          <w:rFonts w:ascii="宋体" w:hAnsi="宋体"/>
          <w:b/>
          <w:sz w:val="28"/>
          <w:szCs w:val="28"/>
        </w:rPr>
      </w:pPr>
    </w:p>
    <w:p>
      <w:pPr>
        <w:widowControl/>
        <w:spacing w:line="360" w:lineRule="auto"/>
        <w:jc w:val="left"/>
        <w:rPr>
          <w:rFonts w:ascii="宋体" w:hAnsi="宋体" w:eastAsia="宋体"/>
          <w:b/>
          <w:sz w:val="28"/>
          <w:szCs w:val="28"/>
        </w:rPr>
      </w:pPr>
      <w:r>
        <w:rPr>
          <w:rFonts w:ascii="宋体" w:hAnsi="宋体" w:eastAsia="宋体"/>
          <w:b/>
          <w:sz w:val="28"/>
          <w:szCs w:val="28"/>
        </w:rPr>
        <w:br w:type="page"/>
      </w:r>
      <w:r>
        <w:rPr>
          <w:rFonts w:hint="eastAsia" w:ascii="宋体" w:hAnsi="宋体" w:eastAsia="宋体"/>
          <w:b/>
          <w:sz w:val="28"/>
          <w:szCs w:val="28"/>
        </w:rPr>
        <w:t>附件18</w:t>
      </w:r>
    </w:p>
    <w:p>
      <w:pPr>
        <w:pStyle w:val="820"/>
        <w:spacing w:line="360" w:lineRule="auto"/>
        <w:rPr>
          <w:rFonts w:ascii="宋体" w:hAnsi="宋体"/>
        </w:rPr>
      </w:pPr>
    </w:p>
    <w:p>
      <w:pPr>
        <w:pStyle w:val="1226"/>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1226"/>
        <w:spacing w:line="360" w:lineRule="auto"/>
        <w:jc w:val="center"/>
        <w:rPr>
          <w:rFonts w:ascii="宋体" w:hAnsi="宋体"/>
          <w:b/>
          <w:sz w:val="32"/>
          <w:szCs w:val="32"/>
          <w:lang w:val="en-GB"/>
        </w:rPr>
      </w:pPr>
    </w:p>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1226"/>
              <w:tabs>
                <w:tab w:val="left" w:pos="1260"/>
              </w:tabs>
              <w:spacing w:line="360" w:lineRule="auto"/>
              <w:jc w:val="center"/>
              <w:rPr>
                <w:rFonts w:ascii="宋体" w:hAnsi="宋体"/>
                <w:sz w:val="24"/>
                <w:lang w:val="en-GB"/>
              </w:rPr>
            </w:pPr>
            <w:r>
              <w:rPr>
                <w:rFonts w:hint="eastAsia" w:ascii="宋体" w:hAnsi="宋体"/>
                <w:sz w:val="24"/>
                <w:lang w:val="en-GB"/>
              </w:rPr>
              <w:t>小微企业扶持政策</w:t>
            </w:r>
          </w:p>
        </w:tc>
        <w:tc>
          <w:tcPr>
            <w:tcW w:w="8187" w:type="dxa"/>
            <w:gridSpan w:val="3"/>
            <w:vAlign w:val="center"/>
          </w:tcPr>
          <w:tbl>
            <w:tblPr>
              <w:tblStyle w:val="9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1226"/>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1226"/>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1226"/>
              <w:tabs>
                <w:tab w:val="left" w:pos="1260"/>
              </w:tabs>
              <w:spacing w:line="360" w:lineRule="auto"/>
              <w:jc w:val="center"/>
              <w:rPr>
                <w:rFonts w:ascii="宋体" w:hAnsi="宋体"/>
                <w:sz w:val="24"/>
                <w:lang w:val="en-GB"/>
              </w:rPr>
            </w:pPr>
          </w:p>
        </w:tc>
        <w:tc>
          <w:tcPr>
            <w:tcW w:w="2679" w:type="dxa"/>
            <w:vAlign w:val="center"/>
          </w:tcPr>
          <w:p>
            <w:pPr>
              <w:pStyle w:val="1226"/>
              <w:tabs>
                <w:tab w:val="left" w:pos="1260"/>
              </w:tabs>
              <w:spacing w:line="360" w:lineRule="auto"/>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1226"/>
              <w:tabs>
                <w:tab w:val="left" w:pos="1260"/>
              </w:tabs>
              <w:spacing w:line="360" w:lineRule="auto"/>
              <w:jc w:val="center"/>
              <w:rPr>
                <w:rFonts w:ascii="宋体" w:hAnsi="宋体"/>
                <w:sz w:val="24"/>
                <w:lang w:val="en-GB"/>
              </w:rPr>
            </w:pPr>
            <w:r>
              <w:rPr>
                <w:rFonts w:hint="eastAsia" w:ascii="宋体" w:hAnsi="宋体"/>
                <w:sz w:val="24"/>
                <w:lang w:val="en-GB"/>
              </w:rPr>
              <w:t>制造企业名称</w:t>
            </w:r>
          </w:p>
        </w:tc>
        <w:tc>
          <w:tcPr>
            <w:tcW w:w="1697" w:type="dxa"/>
            <w:vAlign w:val="center"/>
          </w:tcPr>
          <w:p>
            <w:pPr>
              <w:pStyle w:val="1226"/>
              <w:tabs>
                <w:tab w:val="left" w:pos="1260"/>
              </w:tabs>
              <w:spacing w:line="360" w:lineRule="auto"/>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1226"/>
              <w:tabs>
                <w:tab w:val="left" w:pos="1260"/>
              </w:tabs>
              <w:spacing w:line="360" w:lineRule="auto"/>
              <w:jc w:val="center"/>
              <w:rPr>
                <w:rFonts w:ascii="宋体" w:hAnsi="宋体"/>
                <w:sz w:val="24"/>
                <w:lang w:val="en-GB"/>
              </w:rPr>
            </w:pPr>
          </w:p>
        </w:tc>
        <w:tc>
          <w:tcPr>
            <w:tcW w:w="2679" w:type="dxa"/>
            <w:vAlign w:val="center"/>
          </w:tcPr>
          <w:p>
            <w:pPr>
              <w:pStyle w:val="1226"/>
              <w:tabs>
                <w:tab w:val="left" w:pos="1260"/>
              </w:tabs>
              <w:spacing w:line="360" w:lineRule="auto"/>
              <w:jc w:val="center"/>
              <w:rPr>
                <w:rFonts w:ascii="宋体" w:hAnsi="宋体"/>
                <w:sz w:val="24"/>
                <w:lang w:val="en-GB"/>
              </w:rPr>
            </w:pPr>
          </w:p>
        </w:tc>
        <w:tc>
          <w:tcPr>
            <w:tcW w:w="3811" w:type="dxa"/>
            <w:vAlign w:val="center"/>
          </w:tcPr>
          <w:p>
            <w:pPr>
              <w:pStyle w:val="1226"/>
              <w:tabs>
                <w:tab w:val="left" w:pos="1260"/>
              </w:tabs>
              <w:spacing w:line="360" w:lineRule="auto"/>
              <w:jc w:val="center"/>
              <w:rPr>
                <w:rFonts w:ascii="宋体" w:hAnsi="宋体"/>
                <w:sz w:val="24"/>
                <w:lang w:val="en-GB"/>
              </w:rPr>
            </w:pPr>
          </w:p>
        </w:tc>
        <w:tc>
          <w:tcPr>
            <w:tcW w:w="1697" w:type="dxa"/>
            <w:vAlign w:val="center"/>
          </w:tcPr>
          <w:p>
            <w:pPr>
              <w:pStyle w:val="1226"/>
              <w:tabs>
                <w:tab w:val="left" w:pos="1260"/>
              </w:tabs>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1226"/>
              <w:tabs>
                <w:tab w:val="left" w:pos="1260"/>
              </w:tabs>
              <w:spacing w:line="360" w:lineRule="auto"/>
              <w:jc w:val="center"/>
              <w:rPr>
                <w:rFonts w:ascii="宋体" w:hAnsi="宋体"/>
                <w:sz w:val="24"/>
                <w:lang w:val="en-GB"/>
              </w:rPr>
            </w:pPr>
          </w:p>
        </w:tc>
        <w:tc>
          <w:tcPr>
            <w:tcW w:w="2679" w:type="dxa"/>
            <w:vAlign w:val="center"/>
          </w:tcPr>
          <w:p>
            <w:pPr>
              <w:pStyle w:val="1226"/>
              <w:tabs>
                <w:tab w:val="left" w:pos="1260"/>
              </w:tabs>
              <w:spacing w:line="360" w:lineRule="auto"/>
              <w:jc w:val="center"/>
              <w:rPr>
                <w:rFonts w:ascii="宋体" w:hAnsi="宋体"/>
                <w:sz w:val="24"/>
                <w:lang w:val="en-GB"/>
              </w:rPr>
            </w:pPr>
          </w:p>
        </w:tc>
        <w:tc>
          <w:tcPr>
            <w:tcW w:w="3811" w:type="dxa"/>
            <w:vAlign w:val="center"/>
          </w:tcPr>
          <w:p>
            <w:pPr>
              <w:pStyle w:val="1226"/>
              <w:tabs>
                <w:tab w:val="left" w:pos="1260"/>
              </w:tabs>
              <w:spacing w:line="360" w:lineRule="auto"/>
              <w:jc w:val="center"/>
              <w:rPr>
                <w:rFonts w:ascii="宋体" w:hAnsi="宋体"/>
                <w:sz w:val="24"/>
                <w:lang w:val="en-GB"/>
              </w:rPr>
            </w:pPr>
          </w:p>
        </w:tc>
        <w:tc>
          <w:tcPr>
            <w:tcW w:w="1697" w:type="dxa"/>
            <w:vAlign w:val="center"/>
          </w:tcPr>
          <w:p>
            <w:pPr>
              <w:pStyle w:val="1226"/>
              <w:tabs>
                <w:tab w:val="left" w:pos="1260"/>
              </w:tabs>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1226"/>
              <w:tabs>
                <w:tab w:val="left" w:pos="1260"/>
              </w:tabs>
              <w:spacing w:line="360" w:lineRule="auto"/>
              <w:jc w:val="center"/>
              <w:rPr>
                <w:rFonts w:ascii="宋体" w:hAnsi="宋体"/>
                <w:sz w:val="24"/>
                <w:lang w:val="en-GB"/>
              </w:rPr>
            </w:pPr>
          </w:p>
        </w:tc>
        <w:tc>
          <w:tcPr>
            <w:tcW w:w="2679" w:type="dxa"/>
            <w:vAlign w:val="center"/>
          </w:tcPr>
          <w:p>
            <w:pPr>
              <w:pStyle w:val="1226"/>
              <w:tabs>
                <w:tab w:val="left" w:pos="1260"/>
              </w:tabs>
              <w:spacing w:line="360" w:lineRule="auto"/>
              <w:jc w:val="center"/>
              <w:rPr>
                <w:rFonts w:ascii="宋体" w:hAnsi="宋体"/>
                <w:sz w:val="24"/>
                <w:lang w:val="en-GB"/>
              </w:rPr>
            </w:pPr>
          </w:p>
        </w:tc>
        <w:tc>
          <w:tcPr>
            <w:tcW w:w="3811" w:type="dxa"/>
            <w:vAlign w:val="center"/>
          </w:tcPr>
          <w:p>
            <w:pPr>
              <w:pStyle w:val="1226"/>
              <w:tabs>
                <w:tab w:val="left" w:pos="1260"/>
              </w:tabs>
              <w:spacing w:line="360" w:lineRule="auto"/>
              <w:jc w:val="center"/>
              <w:rPr>
                <w:rFonts w:ascii="宋体" w:hAnsi="宋体"/>
                <w:sz w:val="24"/>
                <w:lang w:val="en-GB"/>
              </w:rPr>
            </w:pPr>
          </w:p>
        </w:tc>
        <w:tc>
          <w:tcPr>
            <w:tcW w:w="1697" w:type="dxa"/>
            <w:vAlign w:val="center"/>
          </w:tcPr>
          <w:p>
            <w:pPr>
              <w:pStyle w:val="1226"/>
              <w:tabs>
                <w:tab w:val="left" w:pos="1260"/>
              </w:tabs>
              <w:spacing w:line="360" w:lineRule="auto"/>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1226"/>
              <w:tabs>
                <w:tab w:val="left" w:pos="1260"/>
              </w:tabs>
              <w:spacing w:line="360" w:lineRule="auto"/>
              <w:jc w:val="center"/>
              <w:rPr>
                <w:rFonts w:ascii="宋体" w:hAnsi="宋体"/>
                <w:sz w:val="24"/>
                <w:lang w:val="en-GB"/>
              </w:rPr>
            </w:pPr>
          </w:p>
        </w:tc>
        <w:tc>
          <w:tcPr>
            <w:tcW w:w="6490" w:type="dxa"/>
            <w:gridSpan w:val="2"/>
            <w:vAlign w:val="center"/>
          </w:tcPr>
          <w:p>
            <w:pPr>
              <w:pStyle w:val="1226"/>
              <w:tabs>
                <w:tab w:val="left" w:pos="1260"/>
              </w:tabs>
              <w:spacing w:line="360" w:lineRule="auto"/>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pPr>
              <w:spacing w:line="360" w:lineRule="auto"/>
              <w:rPr>
                <w:rFonts w:ascii="宋体" w:hAnsi="宋体" w:eastAsia="宋体"/>
              </w:rPr>
            </w:pPr>
          </w:p>
        </w:tc>
        <w:tc>
          <w:tcPr>
            <w:tcW w:w="1697" w:type="dxa"/>
            <w:vAlign w:val="center"/>
          </w:tcPr>
          <w:p>
            <w:pPr>
              <w:pStyle w:val="1226"/>
              <w:tabs>
                <w:tab w:val="left" w:pos="1260"/>
              </w:tabs>
              <w:spacing w:line="360" w:lineRule="auto"/>
              <w:jc w:val="center"/>
              <w:rPr>
                <w:rFonts w:ascii="宋体" w:hAnsi="宋体"/>
                <w:sz w:val="24"/>
                <w:lang w:val="en-GB"/>
              </w:rPr>
            </w:pPr>
          </w:p>
        </w:tc>
      </w:tr>
    </w:tbl>
    <w:p>
      <w:pPr>
        <w:pStyle w:val="1226"/>
        <w:spacing w:line="360" w:lineRule="auto"/>
        <w:rPr>
          <w:rFonts w:ascii="宋体" w:hAnsi="宋体"/>
          <w:szCs w:val="21"/>
          <w:lang w:val="en-GB"/>
        </w:rPr>
      </w:pPr>
    </w:p>
    <w:p>
      <w:pPr>
        <w:pStyle w:val="1226"/>
        <w:spacing w:line="360" w:lineRule="auto"/>
        <w:rPr>
          <w:rFonts w:ascii="宋体" w:hAnsi="宋体"/>
          <w:szCs w:val="21"/>
          <w:lang w:val="en-GB"/>
        </w:rPr>
      </w:pPr>
      <w:r>
        <w:rPr>
          <w:rFonts w:hint="eastAsia" w:ascii="宋体" w:hAnsi="宋体"/>
          <w:szCs w:val="21"/>
          <w:lang w:val="en-GB"/>
        </w:rPr>
        <w:t>填报要求：</w:t>
      </w:r>
    </w:p>
    <w:p>
      <w:pPr>
        <w:pStyle w:val="1226"/>
        <w:widowControl/>
        <w:numPr>
          <w:ilvl w:val="0"/>
          <w:numId w:val="11"/>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1226"/>
        <w:widowControl/>
        <w:numPr>
          <w:ilvl w:val="0"/>
          <w:numId w:val="11"/>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1226"/>
        <w:widowControl/>
        <w:numPr>
          <w:ilvl w:val="0"/>
          <w:numId w:val="11"/>
        </w:numPr>
        <w:spacing w:line="360" w:lineRule="auto"/>
        <w:ind w:right="84" w:rightChars="40"/>
        <w:jc w:val="left"/>
        <w:rPr>
          <w:rFonts w:ascii="宋体" w:hAnsi="宋体"/>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微企业扶持政策优惠）。</w:t>
      </w:r>
    </w:p>
    <w:p>
      <w:pPr>
        <w:rPr>
          <w:rFonts w:ascii="宋体" w:hAnsi="宋体" w:eastAsia="宋体"/>
        </w:rPr>
      </w:pPr>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仿宋_GB3212">
    <w:altName w:val="宋体"/>
    <w:panose1 w:val="00000000000000000000"/>
    <w:charset w:val="86"/>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altName w:val="宋体"/>
    <w:panose1 w:val="00000000000000000000"/>
    <w:charset w:val="86"/>
    <w:family w:val="swiss"/>
    <w:pitch w:val="default"/>
    <w:sig w:usb0="00000000" w:usb1="0000000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Lucida Sans Typewriter">
    <w:altName w:val="Segoe Print"/>
    <w:panose1 w:val="00000000000000000000"/>
    <w:charset w:val="00"/>
    <w:family w:val="modern"/>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Futura Bk">
    <w:altName w:val="微软雅黑"/>
    <w:panose1 w:val="00000000000000000000"/>
    <w:charset w:val="00"/>
    <w:family w:val="swiss"/>
    <w:pitch w:val="default"/>
    <w:sig w:usb0="00000000" w:usb1="00000000" w:usb2="00000010" w:usb3="00000000" w:csb0="0004009F" w:csb1="00000000"/>
  </w:font>
  <w:font w:name="Century Gothic">
    <w:altName w:val="Segoe Print"/>
    <w:panose1 w:val="020B0502020202020204"/>
    <w:charset w:val="00"/>
    <w:family w:val="swiss"/>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yntax">
    <w:altName w:val="Arial"/>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86"/>
    <w:family w:val="script"/>
    <w:pitch w:val="default"/>
    <w:sig w:usb0="00000000" w:usb1="00000000" w:usb2="00000010" w:usb3="00000000" w:csb0="00040000" w:csb1="00000000"/>
  </w:font>
  <w:font w:name="Beijing">
    <w:altName w:val="Arial"/>
    <w:panose1 w:val="00000000000000000000"/>
    <w:charset w:val="50"/>
    <w:family w:val="auto"/>
    <w:pitch w:val="default"/>
    <w:sig w:usb0="00000000" w:usb1="00000000" w:usb2="00000000"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文鼎粗黑">
    <w:altName w:val="黑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G Times">
    <w:altName w:val="Times New Roman"/>
    <w:panose1 w:val="00000000000000000000"/>
    <w:charset w:val="00"/>
    <w:family w:val="roman"/>
    <w:pitch w:val="default"/>
    <w:sig w:usb0="00000000" w:usb1="00000000" w:usb2="00000000" w:usb3="00000000" w:csb0="0000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pPr>
    <w:sdt>
      <w:sdtPr>
        <w:id w:val="1365559295"/>
        <w:docPartObj>
          <w:docPartGallery w:val="autotext"/>
        </w:docPartObj>
      </w:sdtPr>
      <w:sdtContent>
        <w:r>
          <w:rPr>
            <w:rFonts w:hint="eastAsia"/>
          </w:rPr>
          <w:t>第</w:t>
        </w:r>
        <w:r>
          <w:fldChar w:fldCharType="begin"/>
        </w:r>
        <w:r>
          <w:instrText xml:space="preserve">PAGE   \* MERGEFORMAT</w:instrText>
        </w:r>
        <w:r>
          <w:fldChar w:fldCharType="separate"/>
        </w:r>
        <w:r>
          <w:rPr>
            <w:lang w:val="zh-CN"/>
          </w:rPr>
          <w:t>69</w:t>
        </w:r>
        <w:r>
          <w:rPr>
            <w:lang w:val="zh-CN"/>
          </w:rPr>
          <w:fldChar w:fldCharType="end"/>
        </w:r>
      </w:sdtContent>
    </w:sdt>
    <w:r>
      <w:rPr>
        <w:rFonts w:hint="eastAsia"/>
      </w:rPr>
      <w:t>页</w:t>
    </w:r>
  </w:p>
  <w:p>
    <w:pPr>
      <w:pStyle w:val="5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rPr>
        <w:rFonts w:ascii="等线" w:hAnsi="等线" w:eastAsia="等线"/>
        <w:kern w:val="0"/>
        <w:sz w:val="21"/>
        <w:szCs w:val="21"/>
      </w:rPr>
    </w:pPr>
    <w:r>
      <w:rPr>
        <w:rFonts w:hint="eastAsia" w:ascii="等线" w:hAnsi="等线" w:eastAsia="等线"/>
        <w:kern w:val="0"/>
        <w:sz w:val="21"/>
        <w:szCs w:val="21"/>
      </w:rPr>
      <w:t xml:space="preserve">台州市黄岩区传媒集团（台州市黄岩区广播电视台）政府采购招标文件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277477"/>
      <w:docPartObj>
        <w:docPartGallery w:val="autotext"/>
      </w:docPartObj>
    </w:sdtPr>
    <w:sdtContent>
      <w:p>
        <w:pPr>
          <w:pStyle w:val="60"/>
          <w:jc w:val="right"/>
        </w:pPr>
        <w:r>
          <w:rPr>
            <w:rFonts w:hint="eastAsia"/>
          </w:rPr>
          <w:t>第</w:t>
        </w:r>
        <w:r>
          <w:fldChar w:fldCharType="begin"/>
        </w:r>
        <w:r>
          <w:instrText xml:space="preserve">PAGE   \* MERGEFORMAT</w:instrText>
        </w:r>
        <w:r>
          <w:fldChar w:fldCharType="separate"/>
        </w:r>
        <w:r>
          <w:rPr>
            <w:lang w:val="zh-CN"/>
          </w:rPr>
          <w:t>69</w:t>
        </w:r>
        <w:r>
          <w:rPr>
            <w:lang w:val="zh-CN"/>
          </w:rPr>
          <w:fldChar w:fldCharType="end"/>
        </w:r>
        <w:r>
          <w:rPr>
            <w:rFonts w:hint="eastAsia"/>
          </w:rPr>
          <w:t>页</w:t>
        </w:r>
      </w:p>
    </w:sdtContent>
  </w:sdt>
  <w:p>
    <w:pPr>
      <w:pStyle w:val="60"/>
    </w:pPr>
    <w:r>
      <w:rPr>
        <w:rFonts w:hint="eastAsia" w:ascii="等线" w:hAnsi="等线" w:eastAsia="等线"/>
        <w:kern w:val="0"/>
        <w:sz w:val="21"/>
        <w:szCs w:val="21"/>
      </w:rPr>
      <w:t>台州市黄岩区传媒集团（台州市黄岩区广播电视台）政府采购招标文件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BDD5BE81"/>
    <w:multiLevelType w:val="singleLevel"/>
    <w:tmpl w:val="BDD5BE81"/>
    <w:lvl w:ilvl="0" w:tentative="0">
      <w:start w:val="1"/>
      <w:numFmt w:val="decimal"/>
      <w:suff w:val="nothing"/>
      <w:lvlText w:val="%1、"/>
      <w:lvlJc w:val="left"/>
    </w:lvl>
  </w:abstractNum>
  <w:abstractNum w:abstractNumId="2">
    <w:nsid w:val="05A1A6C7"/>
    <w:multiLevelType w:val="singleLevel"/>
    <w:tmpl w:val="05A1A6C7"/>
    <w:lvl w:ilvl="0" w:tentative="0">
      <w:start w:val="5"/>
      <w:numFmt w:val="chineseCounting"/>
      <w:suff w:val="nothing"/>
      <w:lvlText w:val="%1、"/>
      <w:lvlJc w:val="left"/>
      <w:rPr>
        <w:rFonts w:hint="eastAsia"/>
      </w:rPr>
    </w:lvl>
  </w:abstractNum>
  <w:abstractNum w:abstractNumId="3">
    <w:nsid w:val="23CD2C77"/>
    <w:multiLevelType w:val="singleLevel"/>
    <w:tmpl w:val="23CD2C77"/>
    <w:lvl w:ilvl="0" w:tentative="0">
      <w:start w:val="1"/>
      <w:numFmt w:val="decimal"/>
      <w:lvlText w:val="%1."/>
      <w:lvlJc w:val="left"/>
      <w:pPr>
        <w:tabs>
          <w:tab w:val="left" w:pos="312"/>
        </w:tabs>
      </w:pPr>
    </w:lvl>
  </w:abstractNum>
  <w:abstractNum w:abstractNumId="4">
    <w:nsid w:val="2D0F1574"/>
    <w:multiLevelType w:val="singleLevel"/>
    <w:tmpl w:val="2D0F1574"/>
    <w:lvl w:ilvl="0" w:tentative="0">
      <w:start w:val="5"/>
      <w:numFmt w:val="chineseCounting"/>
      <w:suff w:val="space"/>
      <w:lvlText w:val="第%1章"/>
      <w:lvlJc w:val="left"/>
      <w:rPr>
        <w:rFonts w:hint="eastAsia"/>
      </w:rPr>
    </w:lvl>
  </w:abstractNum>
  <w:abstractNum w:abstractNumId="5">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6">
    <w:nsid w:val="5C05768B"/>
    <w:multiLevelType w:val="singleLevel"/>
    <w:tmpl w:val="5C05768B"/>
    <w:lvl w:ilvl="0" w:tentative="0">
      <w:start w:val="1"/>
      <w:numFmt w:val="decimal"/>
      <w:suff w:val="nothing"/>
      <w:lvlText w:val="%1、"/>
      <w:lvlJc w:val="left"/>
    </w:lvl>
  </w:abstractNum>
  <w:abstractNum w:abstractNumId="7">
    <w:nsid w:val="64E333D5"/>
    <w:multiLevelType w:val="multilevel"/>
    <w:tmpl w:val="64E333D5"/>
    <w:lvl w:ilvl="0" w:tentative="0">
      <w:start w:val="1"/>
      <w:numFmt w:val="chineseCountingThousand"/>
      <w:lvlText w:val="%1、"/>
      <w:lvlJc w:val="left"/>
      <w:pPr>
        <w:ind w:left="2020" w:hanging="420"/>
      </w:pPr>
    </w:lvl>
    <w:lvl w:ilvl="1" w:tentative="0">
      <w:start w:val="1"/>
      <w:numFmt w:val="decimal"/>
      <w:lvlText w:val="%2、"/>
      <w:lvlJc w:val="left"/>
      <w:pPr>
        <w:ind w:left="2380" w:hanging="360"/>
      </w:pPr>
      <w:rPr>
        <w:rFonts w:hint="default"/>
      </w:rPr>
    </w:lvl>
    <w:lvl w:ilvl="2" w:tentative="0">
      <w:start w:val="1"/>
      <w:numFmt w:val="lowerRoman"/>
      <w:lvlText w:val="%3."/>
      <w:lvlJc w:val="right"/>
      <w:pPr>
        <w:ind w:left="2860" w:hanging="420"/>
      </w:pPr>
    </w:lvl>
    <w:lvl w:ilvl="3" w:tentative="0">
      <w:start w:val="1"/>
      <w:numFmt w:val="decimal"/>
      <w:lvlText w:val="%4."/>
      <w:lvlJc w:val="left"/>
      <w:pPr>
        <w:ind w:left="3280" w:hanging="420"/>
      </w:pPr>
    </w:lvl>
    <w:lvl w:ilvl="4" w:tentative="0">
      <w:start w:val="1"/>
      <w:numFmt w:val="lowerLetter"/>
      <w:lvlText w:val="%5)"/>
      <w:lvlJc w:val="left"/>
      <w:pPr>
        <w:ind w:left="3700" w:hanging="420"/>
      </w:pPr>
    </w:lvl>
    <w:lvl w:ilvl="5" w:tentative="0">
      <w:start w:val="1"/>
      <w:numFmt w:val="lowerRoman"/>
      <w:lvlText w:val="%6."/>
      <w:lvlJc w:val="right"/>
      <w:pPr>
        <w:ind w:left="4120" w:hanging="420"/>
      </w:pPr>
    </w:lvl>
    <w:lvl w:ilvl="6" w:tentative="0">
      <w:start w:val="1"/>
      <w:numFmt w:val="decimal"/>
      <w:lvlText w:val="%7."/>
      <w:lvlJc w:val="left"/>
      <w:pPr>
        <w:ind w:left="4540" w:hanging="420"/>
      </w:pPr>
    </w:lvl>
    <w:lvl w:ilvl="7" w:tentative="0">
      <w:start w:val="1"/>
      <w:numFmt w:val="lowerLetter"/>
      <w:lvlText w:val="%8)"/>
      <w:lvlJc w:val="left"/>
      <w:pPr>
        <w:ind w:left="4960" w:hanging="420"/>
      </w:pPr>
    </w:lvl>
    <w:lvl w:ilvl="8" w:tentative="0">
      <w:start w:val="1"/>
      <w:numFmt w:val="lowerRoman"/>
      <w:lvlText w:val="%9."/>
      <w:lvlJc w:val="right"/>
      <w:pPr>
        <w:ind w:left="5380" w:hanging="420"/>
      </w:pPr>
    </w:lvl>
  </w:abstractNum>
  <w:abstractNum w:abstractNumId="8">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9">
    <w:nsid w:val="6F3E64BD"/>
    <w:multiLevelType w:val="multilevel"/>
    <w:tmpl w:val="6F3E64BD"/>
    <w:lvl w:ilvl="0" w:tentative="0">
      <w:start w:val="1"/>
      <w:numFmt w:val="decimal"/>
      <w:pStyle w:val="4"/>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9"/>
  </w:num>
  <w:num w:numId="2">
    <w:abstractNumId w:val="5"/>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54"/>
    <w:rsid w:val="00007CBE"/>
    <w:rsid w:val="00010235"/>
    <w:rsid w:val="00011D94"/>
    <w:rsid w:val="0001308E"/>
    <w:rsid w:val="00023A64"/>
    <w:rsid w:val="00033EE6"/>
    <w:rsid w:val="00035BB1"/>
    <w:rsid w:val="000376A9"/>
    <w:rsid w:val="000409BD"/>
    <w:rsid w:val="00044865"/>
    <w:rsid w:val="00045E53"/>
    <w:rsid w:val="00056E59"/>
    <w:rsid w:val="00066B82"/>
    <w:rsid w:val="00067698"/>
    <w:rsid w:val="000718CB"/>
    <w:rsid w:val="00071F18"/>
    <w:rsid w:val="000738B9"/>
    <w:rsid w:val="00074EEA"/>
    <w:rsid w:val="000942B2"/>
    <w:rsid w:val="00095841"/>
    <w:rsid w:val="000A56D9"/>
    <w:rsid w:val="000A6F72"/>
    <w:rsid w:val="000B0EE7"/>
    <w:rsid w:val="000C4183"/>
    <w:rsid w:val="000C7033"/>
    <w:rsid w:val="000C7CA7"/>
    <w:rsid w:val="000D7B7E"/>
    <w:rsid w:val="000E36ED"/>
    <w:rsid w:val="000E3DB8"/>
    <w:rsid w:val="000E69E5"/>
    <w:rsid w:val="000E7568"/>
    <w:rsid w:val="000F06AF"/>
    <w:rsid w:val="000F3986"/>
    <w:rsid w:val="00102725"/>
    <w:rsid w:val="00105EDB"/>
    <w:rsid w:val="00123EF2"/>
    <w:rsid w:val="001272F5"/>
    <w:rsid w:val="001339CC"/>
    <w:rsid w:val="00135E5C"/>
    <w:rsid w:val="00142015"/>
    <w:rsid w:val="00142442"/>
    <w:rsid w:val="00150664"/>
    <w:rsid w:val="001512C9"/>
    <w:rsid w:val="00155266"/>
    <w:rsid w:val="0015593B"/>
    <w:rsid w:val="00155E82"/>
    <w:rsid w:val="0015622B"/>
    <w:rsid w:val="00157D85"/>
    <w:rsid w:val="00167F16"/>
    <w:rsid w:val="00173EF9"/>
    <w:rsid w:val="00176C3E"/>
    <w:rsid w:val="00182179"/>
    <w:rsid w:val="001925EF"/>
    <w:rsid w:val="00194F79"/>
    <w:rsid w:val="00196018"/>
    <w:rsid w:val="001973D1"/>
    <w:rsid w:val="001A2798"/>
    <w:rsid w:val="001A7547"/>
    <w:rsid w:val="001C70C8"/>
    <w:rsid w:val="001D354B"/>
    <w:rsid w:val="001E43A2"/>
    <w:rsid w:val="00200087"/>
    <w:rsid w:val="00205EBA"/>
    <w:rsid w:val="00206C50"/>
    <w:rsid w:val="002104C1"/>
    <w:rsid w:val="00210A63"/>
    <w:rsid w:val="0022025A"/>
    <w:rsid w:val="00221D90"/>
    <w:rsid w:val="00225C8D"/>
    <w:rsid w:val="00232F81"/>
    <w:rsid w:val="0023428E"/>
    <w:rsid w:val="00235A4B"/>
    <w:rsid w:val="00237780"/>
    <w:rsid w:val="00237A20"/>
    <w:rsid w:val="002510A2"/>
    <w:rsid w:val="002574D0"/>
    <w:rsid w:val="002611CD"/>
    <w:rsid w:val="002659CA"/>
    <w:rsid w:val="002734A6"/>
    <w:rsid w:val="00273800"/>
    <w:rsid w:val="00274237"/>
    <w:rsid w:val="00276B19"/>
    <w:rsid w:val="00285E63"/>
    <w:rsid w:val="0029041B"/>
    <w:rsid w:val="00297461"/>
    <w:rsid w:val="002A2246"/>
    <w:rsid w:val="002A2A3F"/>
    <w:rsid w:val="002B7CD2"/>
    <w:rsid w:val="002C1925"/>
    <w:rsid w:val="002C2D47"/>
    <w:rsid w:val="002C4579"/>
    <w:rsid w:val="002C6252"/>
    <w:rsid w:val="002C6FB1"/>
    <w:rsid w:val="002D0F75"/>
    <w:rsid w:val="002E270C"/>
    <w:rsid w:val="002E4523"/>
    <w:rsid w:val="002F0E61"/>
    <w:rsid w:val="002F1CD8"/>
    <w:rsid w:val="002F3A5D"/>
    <w:rsid w:val="002F40FF"/>
    <w:rsid w:val="002F5083"/>
    <w:rsid w:val="002F64DD"/>
    <w:rsid w:val="00300A69"/>
    <w:rsid w:val="00306572"/>
    <w:rsid w:val="00306F53"/>
    <w:rsid w:val="003141DE"/>
    <w:rsid w:val="00323D7E"/>
    <w:rsid w:val="00337531"/>
    <w:rsid w:val="003460F3"/>
    <w:rsid w:val="003479E8"/>
    <w:rsid w:val="00353501"/>
    <w:rsid w:val="0035534D"/>
    <w:rsid w:val="00360D0C"/>
    <w:rsid w:val="0036177B"/>
    <w:rsid w:val="003636D4"/>
    <w:rsid w:val="00371770"/>
    <w:rsid w:val="003820E4"/>
    <w:rsid w:val="00384EBF"/>
    <w:rsid w:val="00395471"/>
    <w:rsid w:val="00395877"/>
    <w:rsid w:val="00397DAB"/>
    <w:rsid w:val="003A39FC"/>
    <w:rsid w:val="003B0C5C"/>
    <w:rsid w:val="003B6354"/>
    <w:rsid w:val="003C36D2"/>
    <w:rsid w:val="003C5D9B"/>
    <w:rsid w:val="003D0EC1"/>
    <w:rsid w:val="003D2D9B"/>
    <w:rsid w:val="003D2FA6"/>
    <w:rsid w:val="003D4824"/>
    <w:rsid w:val="003D5C76"/>
    <w:rsid w:val="003E6307"/>
    <w:rsid w:val="003E79F1"/>
    <w:rsid w:val="003F1FD1"/>
    <w:rsid w:val="003F3439"/>
    <w:rsid w:val="004035A9"/>
    <w:rsid w:val="00404429"/>
    <w:rsid w:val="00405233"/>
    <w:rsid w:val="00422685"/>
    <w:rsid w:val="004276D3"/>
    <w:rsid w:val="00431B2D"/>
    <w:rsid w:val="00434C82"/>
    <w:rsid w:val="00436273"/>
    <w:rsid w:val="00446F46"/>
    <w:rsid w:val="004527B2"/>
    <w:rsid w:val="004572B8"/>
    <w:rsid w:val="0046097D"/>
    <w:rsid w:val="00460F86"/>
    <w:rsid w:val="004641FB"/>
    <w:rsid w:val="00465D8D"/>
    <w:rsid w:val="0047093F"/>
    <w:rsid w:val="004729AD"/>
    <w:rsid w:val="004739AC"/>
    <w:rsid w:val="004741BF"/>
    <w:rsid w:val="00486B31"/>
    <w:rsid w:val="00487B2E"/>
    <w:rsid w:val="00493F5F"/>
    <w:rsid w:val="0049785F"/>
    <w:rsid w:val="004A0C0A"/>
    <w:rsid w:val="004A3032"/>
    <w:rsid w:val="004A6343"/>
    <w:rsid w:val="004A799A"/>
    <w:rsid w:val="004B3BAF"/>
    <w:rsid w:val="004B4E38"/>
    <w:rsid w:val="004C1F1F"/>
    <w:rsid w:val="004C412F"/>
    <w:rsid w:val="004C4906"/>
    <w:rsid w:val="004D404B"/>
    <w:rsid w:val="005048E8"/>
    <w:rsid w:val="005107EB"/>
    <w:rsid w:val="00511909"/>
    <w:rsid w:val="005163DF"/>
    <w:rsid w:val="005208E3"/>
    <w:rsid w:val="0053238D"/>
    <w:rsid w:val="00540C46"/>
    <w:rsid w:val="00540FF0"/>
    <w:rsid w:val="00545953"/>
    <w:rsid w:val="00553823"/>
    <w:rsid w:val="005560A5"/>
    <w:rsid w:val="00557C53"/>
    <w:rsid w:val="00560A05"/>
    <w:rsid w:val="00561EF9"/>
    <w:rsid w:val="005648E8"/>
    <w:rsid w:val="005657D5"/>
    <w:rsid w:val="0056704D"/>
    <w:rsid w:val="00574792"/>
    <w:rsid w:val="00575353"/>
    <w:rsid w:val="00575F57"/>
    <w:rsid w:val="00576374"/>
    <w:rsid w:val="0058198B"/>
    <w:rsid w:val="00583A35"/>
    <w:rsid w:val="0058654F"/>
    <w:rsid w:val="00590248"/>
    <w:rsid w:val="00593DD7"/>
    <w:rsid w:val="005943DB"/>
    <w:rsid w:val="0059546B"/>
    <w:rsid w:val="005A2882"/>
    <w:rsid w:val="005A62CA"/>
    <w:rsid w:val="005B0267"/>
    <w:rsid w:val="005B05FA"/>
    <w:rsid w:val="005B0DC1"/>
    <w:rsid w:val="005B25C0"/>
    <w:rsid w:val="005B3FFA"/>
    <w:rsid w:val="005B5200"/>
    <w:rsid w:val="005C19EF"/>
    <w:rsid w:val="005D0626"/>
    <w:rsid w:val="005D384A"/>
    <w:rsid w:val="005D3986"/>
    <w:rsid w:val="005D53C2"/>
    <w:rsid w:val="005E1393"/>
    <w:rsid w:val="005E375A"/>
    <w:rsid w:val="005E4611"/>
    <w:rsid w:val="005E5B1D"/>
    <w:rsid w:val="005E7CA8"/>
    <w:rsid w:val="005F137C"/>
    <w:rsid w:val="005F6E29"/>
    <w:rsid w:val="00600401"/>
    <w:rsid w:val="00602BB8"/>
    <w:rsid w:val="00606009"/>
    <w:rsid w:val="006127EF"/>
    <w:rsid w:val="00620A18"/>
    <w:rsid w:val="006226F2"/>
    <w:rsid w:val="006240E1"/>
    <w:rsid w:val="006267F7"/>
    <w:rsid w:val="006350D3"/>
    <w:rsid w:val="00643697"/>
    <w:rsid w:val="00660263"/>
    <w:rsid w:val="0066134A"/>
    <w:rsid w:val="00665103"/>
    <w:rsid w:val="006652F3"/>
    <w:rsid w:val="0066628B"/>
    <w:rsid w:val="00670C5E"/>
    <w:rsid w:val="006775B9"/>
    <w:rsid w:val="00680C78"/>
    <w:rsid w:val="00681E20"/>
    <w:rsid w:val="00684E86"/>
    <w:rsid w:val="00686F1D"/>
    <w:rsid w:val="006920DD"/>
    <w:rsid w:val="006A0241"/>
    <w:rsid w:val="006A0C89"/>
    <w:rsid w:val="006A421E"/>
    <w:rsid w:val="006A746E"/>
    <w:rsid w:val="006C4F9A"/>
    <w:rsid w:val="006C7DC2"/>
    <w:rsid w:val="006D5A32"/>
    <w:rsid w:val="006D60FF"/>
    <w:rsid w:val="006E365D"/>
    <w:rsid w:val="006E68F1"/>
    <w:rsid w:val="006F21C1"/>
    <w:rsid w:val="006F43BA"/>
    <w:rsid w:val="007011E4"/>
    <w:rsid w:val="0070487C"/>
    <w:rsid w:val="0071580D"/>
    <w:rsid w:val="00720EA8"/>
    <w:rsid w:val="007234BE"/>
    <w:rsid w:val="007303DB"/>
    <w:rsid w:val="007306D1"/>
    <w:rsid w:val="0073135F"/>
    <w:rsid w:val="00731DB8"/>
    <w:rsid w:val="0073520C"/>
    <w:rsid w:val="00737232"/>
    <w:rsid w:val="00737A75"/>
    <w:rsid w:val="00745855"/>
    <w:rsid w:val="00747320"/>
    <w:rsid w:val="007561F9"/>
    <w:rsid w:val="007563D6"/>
    <w:rsid w:val="00770CA0"/>
    <w:rsid w:val="00770FD0"/>
    <w:rsid w:val="00771219"/>
    <w:rsid w:val="00774806"/>
    <w:rsid w:val="0077766E"/>
    <w:rsid w:val="00781544"/>
    <w:rsid w:val="0078394A"/>
    <w:rsid w:val="00785EEF"/>
    <w:rsid w:val="007877D1"/>
    <w:rsid w:val="00796854"/>
    <w:rsid w:val="007A1A20"/>
    <w:rsid w:val="007A3261"/>
    <w:rsid w:val="007A7C96"/>
    <w:rsid w:val="007C1663"/>
    <w:rsid w:val="007E11C1"/>
    <w:rsid w:val="007E35C8"/>
    <w:rsid w:val="007E7EF5"/>
    <w:rsid w:val="00802E70"/>
    <w:rsid w:val="00807E77"/>
    <w:rsid w:val="0081156E"/>
    <w:rsid w:val="008124C9"/>
    <w:rsid w:val="00813000"/>
    <w:rsid w:val="008226E1"/>
    <w:rsid w:val="00830AA3"/>
    <w:rsid w:val="00830D81"/>
    <w:rsid w:val="00832F34"/>
    <w:rsid w:val="008343B8"/>
    <w:rsid w:val="00837AFE"/>
    <w:rsid w:val="0084198E"/>
    <w:rsid w:val="00844FDF"/>
    <w:rsid w:val="00854938"/>
    <w:rsid w:val="00860290"/>
    <w:rsid w:val="0087079E"/>
    <w:rsid w:val="00870D27"/>
    <w:rsid w:val="00870F45"/>
    <w:rsid w:val="0087698F"/>
    <w:rsid w:val="00880012"/>
    <w:rsid w:val="00892DE3"/>
    <w:rsid w:val="008A1D6B"/>
    <w:rsid w:val="008B2C83"/>
    <w:rsid w:val="008B632D"/>
    <w:rsid w:val="008C0807"/>
    <w:rsid w:val="008E058D"/>
    <w:rsid w:val="008E3880"/>
    <w:rsid w:val="008E5B13"/>
    <w:rsid w:val="0090413E"/>
    <w:rsid w:val="00911AE8"/>
    <w:rsid w:val="00924391"/>
    <w:rsid w:val="009432B3"/>
    <w:rsid w:val="00952D01"/>
    <w:rsid w:val="009533FD"/>
    <w:rsid w:val="0096018E"/>
    <w:rsid w:val="009604D7"/>
    <w:rsid w:val="009639F4"/>
    <w:rsid w:val="00965064"/>
    <w:rsid w:val="00966A15"/>
    <w:rsid w:val="009755EA"/>
    <w:rsid w:val="00980F36"/>
    <w:rsid w:val="00983BFD"/>
    <w:rsid w:val="00984354"/>
    <w:rsid w:val="0099330D"/>
    <w:rsid w:val="00993BA7"/>
    <w:rsid w:val="00997376"/>
    <w:rsid w:val="00997749"/>
    <w:rsid w:val="009A2A15"/>
    <w:rsid w:val="009A6A0C"/>
    <w:rsid w:val="009B5EA5"/>
    <w:rsid w:val="009B610D"/>
    <w:rsid w:val="009B64CD"/>
    <w:rsid w:val="009B7815"/>
    <w:rsid w:val="009C3B3D"/>
    <w:rsid w:val="009C657A"/>
    <w:rsid w:val="009C65E0"/>
    <w:rsid w:val="009C78BD"/>
    <w:rsid w:val="009D5687"/>
    <w:rsid w:val="009D79C4"/>
    <w:rsid w:val="009E3DA1"/>
    <w:rsid w:val="009E571A"/>
    <w:rsid w:val="009E6F00"/>
    <w:rsid w:val="009E7165"/>
    <w:rsid w:val="00A01A90"/>
    <w:rsid w:val="00A03525"/>
    <w:rsid w:val="00A11846"/>
    <w:rsid w:val="00A1260C"/>
    <w:rsid w:val="00A135B4"/>
    <w:rsid w:val="00A15733"/>
    <w:rsid w:val="00A26113"/>
    <w:rsid w:val="00A43BE4"/>
    <w:rsid w:val="00A4418E"/>
    <w:rsid w:val="00A44195"/>
    <w:rsid w:val="00A526FA"/>
    <w:rsid w:val="00A554E9"/>
    <w:rsid w:val="00A56241"/>
    <w:rsid w:val="00A73D26"/>
    <w:rsid w:val="00A75488"/>
    <w:rsid w:val="00A75990"/>
    <w:rsid w:val="00A75DE9"/>
    <w:rsid w:val="00A761DD"/>
    <w:rsid w:val="00A80135"/>
    <w:rsid w:val="00A86050"/>
    <w:rsid w:val="00A92BBF"/>
    <w:rsid w:val="00AA1676"/>
    <w:rsid w:val="00AB3C7D"/>
    <w:rsid w:val="00AC5DAC"/>
    <w:rsid w:val="00AD5E03"/>
    <w:rsid w:val="00AE0D36"/>
    <w:rsid w:val="00AE1295"/>
    <w:rsid w:val="00AE315B"/>
    <w:rsid w:val="00AF14AD"/>
    <w:rsid w:val="00B0602D"/>
    <w:rsid w:val="00B07949"/>
    <w:rsid w:val="00B106FD"/>
    <w:rsid w:val="00B15059"/>
    <w:rsid w:val="00B16246"/>
    <w:rsid w:val="00B3218D"/>
    <w:rsid w:val="00B33FE2"/>
    <w:rsid w:val="00B34769"/>
    <w:rsid w:val="00B37480"/>
    <w:rsid w:val="00B45C49"/>
    <w:rsid w:val="00B47F77"/>
    <w:rsid w:val="00B50B6E"/>
    <w:rsid w:val="00B56CE4"/>
    <w:rsid w:val="00B601B8"/>
    <w:rsid w:val="00B6035A"/>
    <w:rsid w:val="00B62214"/>
    <w:rsid w:val="00B70DDB"/>
    <w:rsid w:val="00B725F0"/>
    <w:rsid w:val="00B84E25"/>
    <w:rsid w:val="00B860B3"/>
    <w:rsid w:val="00B9264C"/>
    <w:rsid w:val="00B97225"/>
    <w:rsid w:val="00BA1E33"/>
    <w:rsid w:val="00BA25E3"/>
    <w:rsid w:val="00BA48F9"/>
    <w:rsid w:val="00BA5ECA"/>
    <w:rsid w:val="00BB4824"/>
    <w:rsid w:val="00BB77B8"/>
    <w:rsid w:val="00BC0770"/>
    <w:rsid w:val="00BC6A0D"/>
    <w:rsid w:val="00BE1736"/>
    <w:rsid w:val="00BE61F9"/>
    <w:rsid w:val="00BF3A67"/>
    <w:rsid w:val="00C121B1"/>
    <w:rsid w:val="00C16616"/>
    <w:rsid w:val="00C20239"/>
    <w:rsid w:val="00C21397"/>
    <w:rsid w:val="00C26D6A"/>
    <w:rsid w:val="00C27BBA"/>
    <w:rsid w:val="00C40CDA"/>
    <w:rsid w:val="00C45366"/>
    <w:rsid w:val="00C47A14"/>
    <w:rsid w:val="00C56481"/>
    <w:rsid w:val="00C60DFD"/>
    <w:rsid w:val="00C746D6"/>
    <w:rsid w:val="00C8185B"/>
    <w:rsid w:val="00C81E53"/>
    <w:rsid w:val="00C828A6"/>
    <w:rsid w:val="00C935CC"/>
    <w:rsid w:val="00CB1F33"/>
    <w:rsid w:val="00CB7A1E"/>
    <w:rsid w:val="00CD14EB"/>
    <w:rsid w:val="00CD4B8A"/>
    <w:rsid w:val="00CD7D5F"/>
    <w:rsid w:val="00CE3442"/>
    <w:rsid w:val="00CF28EF"/>
    <w:rsid w:val="00CF4832"/>
    <w:rsid w:val="00CF4CBD"/>
    <w:rsid w:val="00CF5874"/>
    <w:rsid w:val="00CF6E24"/>
    <w:rsid w:val="00CF7614"/>
    <w:rsid w:val="00CF7788"/>
    <w:rsid w:val="00CF7B5A"/>
    <w:rsid w:val="00D02351"/>
    <w:rsid w:val="00D032E0"/>
    <w:rsid w:val="00D0430C"/>
    <w:rsid w:val="00D11C31"/>
    <w:rsid w:val="00D21088"/>
    <w:rsid w:val="00D25576"/>
    <w:rsid w:val="00D301B3"/>
    <w:rsid w:val="00D30B32"/>
    <w:rsid w:val="00D3603F"/>
    <w:rsid w:val="00D407A5"/>
    <w:rsid w:val="00D43197"/>
    <w:rsid w:val="00D55713"/>
    <w:rsid w:val="00D67226"/>
    <w:rsid w:val="00D700B5"/>
    <w:rsid w:val="00D734A0"/>
    <w:rsid w:val="00D76A8E"/>
    <w:rsid w:val="00D84E28"/>
    <w:rsid w:val="00D93FC7"/>
    <w:rsid w:val="00DA242E"/>
    <w:rsid w:val="00DA7D68"/>
    <w:rsid w:val="00DB3FA7"/>
    <w:rsid w:val="00DC001F"/>
    <w:rsid w:val="00DC5F2B"/>
    <w:rsid w:val="00DC716A"/>
    <w:rsid w:val="00DD501D"/>
    <w:rsid w:val="00DE5A0D"/>
    <w:rsid w:val="00DE69FD"/>
    <w:rsid w:val="00DF33C0"/>
    <w:rsid w:val="00DF3FDD"/>
    <w:rsid w:val="00DF65D5"/>
    <w:rsid w:val="00E05D37"/>
    <w:rsid w:val="00E11245"/>
    <w:rsid w:val="00E13770"/>
    <w:rsid w:val="00E16209"/>
    <w:rsid w:val="00E1644C"/>
    <w:rsid w:val="00E206B0"/>
    <w:rsid w:val="00E2153D"/>
    <w:rsid w:val="00E259DA"/>
    <w:rsid w:val="00E27A7D"/>
    <w:rsid w:val="00E304E1"/>
    <w:rsid w:val="00E3054D"/>
    <w:rsid w:val="00E3257B"/>
    <w:rsid w:val="00E34B3D"/>
    <w:rsid w:val="00E35167"/>
    <w:rsid w:val="00E42C76"/>
    <w:rsid w:val="00E45976"/>
    <w:rsid w:val="00E46C57"/>
    <w:rsid w:val="00E516F9"/>
    <w:rsid w:val="00E56F27"/>
    <w:rsid w:val="00E603E4"/>
    <w:rsid w:val="00E61DB4"/>
    <w:rsid w:val="00E66A97"/>
    <w:rsid w:val="00E72EF1"/>
    <w:rsid w:val="00E7434D"/>
    <w:rsid w:val="00E74A19"/>
    <w:rsid w:val="00E80CEB"/>
    <w:rsid w:val="00E87D59"/>
    <w:rsid w:val="00E91A9E"/>
    <w:rsid w:val="00E92FB4"/>
    <w:rsid w:val="00E932A3"/>
    <w:rsid w:val="00EB0F60"/>
    <w:rsid w:val="00EB12B7"/>
    <w:rsid w:val="00EB401F"/>
    <w:rsid w:val="00EC05F4"/>
    <w:rsid w:val="00EC70CD"/>
    <w:rsid w:val="00ED05BE"/>
    <w:rsid w:val="00ED4FDF"/>
    <w:rsid w:val="00ED6A17"/>
    <w:rsid w:val="00EF17E0"/>
    <w:rsid w:val="00EF6644"/>
    <w:rsid w:val="00F004DE"/>
    <w:rsid w:val="00F01460"/>
    <w:rsid w:val="00F01E1D"/>
    <w:rsid w:val="00F05CFA"/>
    <w:rsid w:val="00F219A8"/>
    <w:rsid w:val="00F26043"/>
    <w:rsid w:val="00F44D9C"/>
    <w:rsid w:val="00F60CD0"/>
    <w:rsid w:val="00F62A68"/>
    <w:rsid w:val="00F7793C"/>
    <w:rsid w:val="00F86DE7"/>
    <w:rsid w:val="00F939F7"/>
    <w:rsid w:val="00FA3DD7"/>
    <w:rsid w:val="00FA500C"/>
    <w:rsid w:val="00FA5EF2"/>
    <w:rsid w:val="00FA6654"/>
    <w:rsid w:val="00FB5D35"/>
    <w:rsid w:val="00FC0CFA"/>
    <w:rsid w:val="00FC0D93"/>
    <w:rsid w:val="00FC424E"/>
    <w:rsid w:val="00FC4D6C"/>
    <w:rsid w:val="00FC5151"/>
    <w:rsid w:val="00FF2348"/>
    <w:rsid w:val="0E642067"/>
    <w:rsid w:val="14585D7F"/>
    <w:rsid w:val="21E37684"/>
    <w:rsid w:val="22526325"/>
    <w:rsid w:val="4C662351"/>
    <w:rsid w:val="5A1C7DEC"/>
    <w:rsid w:val="5F22157B"/>
    <w:rsid w:val="7CD62F5B"/>
    <w:rsid w:val="7DB224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0"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iPriority="39" w:semiHidden="0" w:name="toc 6"/>
    <w:lsdException w:qFormat="1" w:unhideWhenUsed="0" w:uiPriority="39"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99"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qFormat="1" w:uiPriority="0" w:name="Table Simple 1"/>
    <w:lsdException w:uiPriority="99" w:name="Table Simple 2"/>
    <w:lsdException w:uiPriority="99" w:name="Table Simple 3"/>
    <w:lsdException w:qFormat="1"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0" w:name="Table Grid 1"/>
    <w:lsdException w:qFormat="1" w:uiPriority="0" w:name="Table Grid 2"/>
    <w:lsdException w:uiPriority="99" w:name="Table Grid 3"/>
    <w:lsdException w:uiPriority="99" w:name="Table Grid 4"/>
    <w:lsdException w:qFormat="1" w:uiPriority="0" w:name="Table Grid 5"/>
    <w:lsdException w:uiPriority="99" w:name="Table Grid 6"/>
    <w:lsdException w:qFormat="1" w:uiPriority="0" w:name="Table Grid 7"/>
    <w:lsdException w:qFormat="1" w:uiPriority="0" w:name="Table Grid 8"/>
    <w:lsdException w:uiPriority="99" w:name="Table List 1"/>
    <w:lsdException w:uiPriority="99" w:name="Table List 2"/>
    <w:lsdException w:uiPriority="99" w:name="Table List 3"/>
    <w:lsdException w:uiPriority="99" w:name="Table List 4"/>
    <w:lsdException w:qFormat="1" w:uiPriority="0" w:name="Table List 5"/>
    <w:lsdException w:qFormat="1" w:uiPriority="0" w:name="Table List 6"/>
    <w:lsdException w:qFormat="1" w:uiPriority="0"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qFormat="1" w:uiPriority="0" w:name="Table Professional"/>
    <w:lsdException w:uiPriority="99" w:name="Table Subtle 1"/>
    <w:lsdException w:uiPriority="99" w:name="Table Subtle 2"/>
    <w:lsdException w:uiPriority="99" w:name="Table Web 1"/>
    <w:lsdException w:uiPriority="99" w:name="Table Web 2"/>
    <w:lsdException w:qFormat="1" w:uiPriority="0" w:name="Table Web 3"/>
    <w:lsdException w:qFormat="1" w:uiPriority="0" w:semiHidden="0" w:name="Balloon Text"/>
    <w:lsdException w:qFormat="1" w:unhideWhenUsed="0" w:uiPriority="0" w:semiHidden="0" w:name="Table Grid"/>
    <w:lsdException w:qFormat="1"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10"/>
    <w:qFormat/>
    <w:uiPriority w:val="9"/>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link w:val="111"/>
    <w:unhideWhenUsed/>
    <w:qFormat/>
    <w:uiPriority w:val="0"/>
    <w:pPr>
      <w:keepNext/>
      <w:keepLines/>
      <w:numPr>
        <w:ilvl w:val="1"/>
        <w:numId w:val="1"/>
      </w:numPr>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112"/>
    <w:unhideWhenUsed/>
    <w:qFormat/>
    <w:uiPriority w:val="9"/>
    <w:pPr>
      <w:keepNext/>
      <w:keepLines/>
      <w:numPr>
        <w:ilvl w:val="2"/>
        <w:numId w:val="1"/>
      </w:numPr>
      <w:spacing w:before="260" w:after="260" w:line="416" w:lineRule="auto"/>
      <w:outlineLvl w:val="2"/>
    </w:pPr>
    <w:rPr>
      <w:b/>
      <w:bCs/>
      <w:sz w:val="32"/>
      <w:szCs w:val="32"/>
    </w:rPr>
  </w:style>
  <w:style w:type="paragraph" w:styleId="7">
    <w:name w:val="heading 4"/>
    <w:basedOn w:val="1"/>
    <w:next w:val="1"/>
    <w:link w:val="113"/>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8">
    <w:name w:val="heading 5"/>
    <w:basedOn w:val="1"/>
    <w:next w:val="1"/>
    <w:link w:val="114"/>
    <w:unhideWhenUsed/>
    <w:qFormat/>
    <w:uiPriority w:val="9"/>
    <w:pPr>
      <w:keepNext/>
      <w:keepLines/>
      <w:numPr>
        <w:ilvl w:val="4"/>
        <w:numId w:val="1"/>
      </w:numPr>
      <w:spacing w:before="280" w:after="290" w:line="376" w:lineRule="auto"/>
      <w:outlineLvl w:val="4"/>
    </w:pPr>
    <w:rPr>
      <w:b/>
      <w:bCs/>
      <w:sz w:val="28"/>
      <w:szCs w:val="28"/>
    </w:rPr>
  </w:style>
  <w:style w:type="paragraph" w:styleId="9">
    <w:name w:val="heading 6"/>
    <w:basedOn w:val="1"/>
    <w:next w:val="1"/>
    <w:link w:val="115"/>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10">
    <w:name w:val="heading 7"/>
    <w:basedOn w:val="1"/>
    <w:next w:val="1"/>
    <w:link w:val="116"/>
    <w:unhideWhenUsed/>
    <w:qFormat/>
    <w:uiPriority w:val="9"/>
    <w:pPr>
      <w:keepNext/>
      <w:keepLines/>
      <w:numPr>
        <w:ilvl w:val="6"/>
        <w:numId w:val="1"/>
      </w:numPr>
      <w:spacing w:before="240" w:after="64" w:line="320" w:lineRule="auto"/>
      <w:outlineLvl w:val="6"/>
    </w:pPr>
    <w:rPr>
      <w:b/>
      <w:bCs/>
      <w:sz w:val="24"/>
      <w:szCs w:val="24"/>
    </w:rPr>
  </w:style>
  <w:style w:type="paragraph" w:styleId="11">
    <w:name w:val="heading 8"/>
    <w:basedOn w:val="1"/>
    <w:next w:val="1"/>
    <w:link w:val="117"/>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2">
    <w:name w:val="heading 9"/>
    <w:basedOn w:val="1"/>
    <w:next w:val="1"/>
    <w:link w:val="118"/>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92">
    <w:name w:val="Default Paragraph Font"/>
    <w:semiHidden/>
    <w:unhideWhenUsed/>
    <w:uiPriority w:val="1"/>
  </w:style>
  <w:style w:type="table" w:default="1" w:styleId="9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129"/>
    <w:qFormat/>
    <w:uiPriority w:val="0"/>
    <w:pPr>
      <w:ind w:firstLine="420"/>
    </w:pPr>
  </w:style>
  <w:style w:type="paragraph" w:styleId="3">
    <w:name w:val="macro"/>
    <w:link w:val="7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right="240" w:firstLine="480" w:firstLineChars="200"/>
    </w:pPr>
    <w:rPr>
      <w:rFonts w:ascii="Courier New" w:hAnsi="Courier New" w:eastAsiaTheme="minorEastAsia" w:cstheme="minorBidi"/>
      <w:kern w:val="2"/>
      <w:sz w:val="24"/>
      <w:szCs w:val="24"/>
      <w:lang w:val="en-US" w:eastAsia="zh-CN" w:bidi="ar-SA"/>
    </w:rPr>
  </w:style>
  <w:style w:type="paragraph" w:styleId="13">
    <w:name w:val="List 3"/>
    <w:basedOn w:val="1"/>
    <w:qFormat/>
    <w:uiPriority w:val="0"/>
    <w:pPr>
      <w:widowControl/>
      <w:spacing w:line="360" w:lineRule="auto"/>
      <w:ind w:left="100" w:leftChars="400" w:hanging="200" w:hangingChars="200"/>
      <w:contextualSpacing/>
    </w:pPr>
    <w:rPr>
      <w:rFonts w:ascii="Calibri" w:hAnsi="Calibri" w:eastAsia="仿宋" w:cs="Times New Roman"/>
      <w:smallCaps/>
      <w:sz w:val="24"/>
      <w:szCs w:val="20"/>
    </w:rPr>
  </w:style>
  <w:style w:type="paragraph" w:styleId="14">
    <w:name w:val="toc 7"/>
    <w:basedOn w:val="1"/>
    <w:next w:val="1"/>
    <w:qFormat/>
    <w:uiPriority w:val="39"/>
    <w:pPr>
      <w:widowControl/>
      <w:ind w:left="1200"/>
      <w:jc w:val="left"/>
    </w:pPr>
    <w:rPr>
      <w:rFonts w:ascii="Times New Roman" w:hAnsi="Times New Roman" w:eastAsia="宋体" w:cs="Times New Roman"/>
      <w:kern w:val="0"/>
      <w:sz w:val="18"/>
      <w:szCs w:val="20"/>
    </w:rPr>
  </w:style>
  <w:style w:type="paragraph" w:styleId="15">
    <w:name w:val="List Number 2"/>
    <w:basedOn w:val="1"/>
    <w:qFormat/>
    <w:uiPriority w:val="0"/>
    <w:pPr>
      <w:widowControl/>
      <w:tabs>
        <w:tab w:val="left" w:pos="1260"/>
      </w:tabs>
      <w:spacing w:line="360" w:lineRule="auto"/>
      <w:ind w:left="2020" w:firstLine="200" w:firstLineChars="200"/>
      <w:contextualSpacing/>
    </w:pPr>
    <w:rPr>
      <w:rFonts w:ascii="Calibri" w:hAnsi="Calibri" w:eastAsia="仿宋" w:cs="Times New Roman"/>
      <w:smallCaps/>
      <w:sz w:val="24"/>
      <w:szCs w:val="20"/>
    </w:rPr>
  </w:style>
  <w:style w:type="paragraph" w:styleId="16">
    <w:name w:val="table of authorities"/>
    <w:basedOn w:val="1"/>
    <w:next w:val="1"/>
    <w:qFormat/>
    <w:uiPriority w:val="0"/>
    <w:pPr>
      <w:adjustRightInd w:val="0"/>
      <w:snapToGrid w:val="0"/>
      <w:spacing w:line="360" w:lineRule="auto"/>
      <w:ind w:left="420" w:leftChars="200" w:right="240" w:firstLine="200" w:firstLineChars="200"/>
      <w:jc w:val="left"/>
    </w:pPr>
    <w:rPr>
      <w:rFonts w:ascii="Calibri" w:hAnsi="Calibri" w:eastAsia="宋体" w:cs="Times New Roman"/>
      <w:sz w:val="24"/>
      <w:szCs w:val="24"/>
    </w:rPr>
  </w:style>
  <w:style w:type="paragraph" w:styleId="17">
    <w:name w:val="Note Heading"/>
    <w:basedOn w:val="1"/>
    <w:next w:val="1"/>
    <w:link w:val="729"/>
    <w:qFormat/>
    <w:uiPriority w:val="0"/>
    <w:pPr>
      <w:widowControl/>
      <w:spacing w:line="360" w:lineRule="auto"/>
      <w:ind w:firstLine="200" w:firstLineChars="200"/>
      <w:jc w:val="center"/>
    </w:pPr>
    <w:rPr>
      <w:smallCaps/>
      <w:sz w:val="24"/>
    </w:rPr>
  </w:style>
  <w:style w:type="paragraph" w:styleId="18">
    <w:name w:val="List Bullet 4"/>
    <w:basedOn w:val="1"/>
    <w:qFormat/>
    <w:uiPriority w:val="0"/>
    <w:pPr>
      <w:widowControl/>
      <w:tabs>
        <w:tab w:val="left" w:pos="678"/>
      </w:tabs>
      <w:spacing w:line="360" w:lineRule="auto"/>
      <w:ind w:left="2020" w:firstLine="200" w:firstLineChars="200"/>
      <w:contextualSpacing/>
    </w:pPr>
    <w:rPr>
      <w:rFonts w:ascii="Calibri" w:hAnsi="Calibri" w:eastAsia="仿宋" w:cs="Times New Roman"/>
      <w:smallCaps/>
      <w:sz w:val="24"/>
      <w:szCs w:val="20"/>
    </w:rPr>
  </w:style>
  <w:style w:type="paragraph" w:styleId="19">
    <w:name w:val="index 8"/>
    <w:basedOn w:val="1"/>
    <w:next w:val="1"/>
    <w:qFormat/>
    <w:uiPriority w:val="0"/>
    <w:pPr>
      <w:widowControl/>
      <w:spacing w:line="360" w:lineRule="auto"/>
      <w:ind w:left="1400" w:leftChars="1400" w:firstLine="200" w:firstLineChars="200"/>
    </w:pPr>
    <w:rPr>
      <w:rFonts w:ascii="Calibri" w:hAnsi="Calibri" w:eastAsia="仿宋" w:cs="Times New Roman"/>
      <w:smallCaps/>
      <w:sz w:val="24"/>
      <w:szCs w:val="20"/>
    </w:rPr>
  </w:style>
  <w:style w:type="paragraph" w:styleId="20">
    <w:name w:val="E-mail Signature"/>
    <w:basedOn w:val="1"/>
    <w:link w:val="722"/>
    <w:qFormat/>
    <w:uiPriority w:val="0"/>
    <w:pPr>
      <w:adjustRightInd w:val="0"/>
      <w:snapToGrid w:val="0"/>
      <w:spacing w:line="360" w:lineRule="auto"/>
      <w:ind w:right="240" w:firstLine="480" w:firstLineChars="200"/>
      <w:jc w:val="left"/>
    </w:pPr>
    <w:rPr>
      <w:sz w:val="24"/>
      <w:szCs w:val="24"/>
    </w:rPr>
  </w:style>
  <w:style w:type="paragraph" w:styleId="21">
    <w:name w:val="List Number"/>
    <w:basedOn w:val="1"/>
    <w:qFormat/>
    <w:uiPriority w:val="0"/>
    <w:pPr>
      <w:tabs>
        <w:tab w:val="left" w:pos="360"/>
        <w:tab w:val="left" w:pos="960"/>
      </w:tabs>
      <w:ind w:left="960" w:hanging="600"/>
    </w:pPr>
    <w:rPr>
      <w:rFonts w:ascii="Times New Roman" w:hAnsi="Times New Roman" w:eastAsia="宋体" w:cs="Times New Roman"/>
      <w:szCs w:val="24"/>
    </w:rPr>
  </w:style>
  <w:style w:type="paragraph" w:styleId="22">
    <w:name w:val="caption"/>
    <w:basedOn w:val="23"/>
    <w:next w:val="1"/>
    <w:link w:val="248"/>
    <w:qFormat/>
    <w:uiPriority w:val="0"/>
    <w:pPr>
      <w:spacing w:before="152" w:after="160"/>
      <w:jc w:val="left"/>
    </w:pPr>
    <w:rPr>
      <w:rFonts w:ascii="Arial" w:hAnsi="Arial" w:cs="Arial"/>
      <w:b w:val="0"/>
      <w:color w:val="auto"/>
      <w:szCs w:val="22"/>
    </w:rPr>
  </w:style>
  <w:style w:type="paragraph" w:customStyle="1" w:styleId="23">
    <w:name w:val="居中图示"/>
    <w:basedOn w:val="24"/>
    <w:next w:val="1"/>
    <w:qFormat/>
    <w:uiPriority w:val="99"/>
    <w:pPr>
      <w:keepNext w:val="0"/>
      <w:spacing w:after="120"/>
    </w:pPr>
    <w:rPr>
      <w:rFonts w:ascii="Calibri" w:hAnsi="Calibri" w:eastAsia="黑体"/>
      <w:b/>
      <w:color w:val="000000"/>
      <w:sz w:val="21"/>
    </w:rPr>
  </w:style>
  <w:style w:type="paragraph" w:customStyle="1" w:styleId="24">
    <w:name w:val="居中图片"/>
    <w:next w:val="1"/>
    <w:qFormat/>
    <w:uiPriority w:val="0"/>
    <w:pPr>
      <w:keepNext/>
      <w:spacing w:line="360" w:lineRule="auto"/>
      <w:jc w:val="center"/>
    </w:pPr>
    <w:rPr>
      <w:rFonts w:ascii="Times New Roman" w:hAnsi="Times New Roman" w:eastAsia="宋体" w:cs="Times New Roman"/>
      <w:kern w:val="2"/>
      <w:sz w:val="24"/>
      <w:lang w:val="en-US" w:eastAsia="zh-CN" w:bidi="ar-SA"/>
    </w:rPr>
  </w:style>
  <w:style w:type="paragraph" w:styleId="25">
    <w:name w:val="index 5"/>
    <w:basedOn w:val="1"/>
    <w:next w:val="1"/>
    <w:qFormat/>
    <w:uiPriority w:val="0"/>
    <w:pPr>
      <w:widowControl/>
      <w:spacing w:line="360" w:lineRule="auto"/>
      <w:ind w:left="800" w:leftChars="800" w:firstLine="200" w:firstLineChars="200"/>
    </w:pPr>
    <w:rPr>
      <w:rFonts w:ascii="Calibri" w:hAnsi="Calibri" w:eastAsia="仿宋" w:cs="Times New Roman"/>
      <w:smallCaps/>
      <w:sz w:val="24"/>
      <w:szCs w:val="20"/>
    </w:rPr>
  </w:style>
  <w:style w:type="paragraph" w:styleId="26">
    <w:name w:val="List Bullet"/>
    <w:basedOn w:val="1"/>
    <w:qFormat/>
    <w:uiPriority w:val="0"/>
    <w:pPr>
      <w:widowControl/>
      <w:spacing w:line="360" w:lineRule="auto"/>
      <w:ind w:left="2020" w:firstLine="200" w:firstLineChars="200"/>
      <w:contextualSpacing/>
    </w:pPr>
    <w:rPr>
      <w:rFonts w:ascii="Calibri" w:hAnsi="Calibri" w:eastAsia="仿宋" w:cs="Times New Roman"/>
      <w:smallCaps/>
      <w:sz w:val="24"/>
      <w:szCs w:val="20"/>
    </w:rPr>
  </w:style>
  <w:style w:type="paragraph" w:styleId="27">
    <w:name w:val="envelope address"/>
    <w:basedOn w:val="1"/>
    <w:qFormat/>
    <w:uiPriority w:val="0"/>
    <w:pPr>
      <w:framePr w:w="7920" w:h="1980" w:hRule="exact" w:hSpace="180" w:wrap="around" w:vAnchor="margin" w:hAnchor="page" w:xAlign="center" w:yAlign="bottom"/>
      <w:adjustRightInd w:val="0"/>
      <w:snapToGrid w:val="0"/>
      <w:spacing w:line="360" w:lineRule="auto"/>
      <w:ind w:left="100" w:leftChars="1400" w:right="240" w:firstLine="480" w:firstLineChars="200"/>
      <w:jc w:val="left"/>
    </w:pPr>
    <w:rPr>
      <w:rFonts w:ascii="Cambria" w:hAnsi="Cambria" w:eastAsia="宋体" w:cs="Times New Roman"/>
      <w:sz w:val="24"/>
      <w:szCs w:val="24"/>
    </w:rPr>
  </w:style>
  <w:style w:type="paragraph" w:styleId="28">
    <w:name w:val="Document Map"/>
    <w:basedOn w:val="1"/>
    <w:link w:val="731"/>
    <w:qFormat/>
    <w:uiPriority w:val="0"/>
    <w:pPr>
      <w:widowControl/>
      <w:shd w:val="clear" w:color="auto" w:fill="000080"/>
      <w:jc w:val="left"/>
    </w:pPr>
    <w:rPr>
      <w:sz w:val="24"/>
    </w:rPr>
  </w:style>
  <w:style w:type="paragraph" w:styleId="29">
    <w:name w:val="toa heading"/>
    <w:basedOn w:val="1"/>
    <w:next w:val="1"/>
    <w:link w:val="165"/>
    <w:qFormat/>
    <w:uiPriority w:val="99"/>
    <w:pPr>
      <w:widowControl/>
      <w:spacing w:before="120"/>
      <w:jc w:val="left"/>
    </w:pPr>
    <w:rPr>
      <w:rFonts w:ascii="Arial"/>
      <w:sz w:val="24"/>
    </w:rPr>
  </w:style>
  <w:style w:type="paragraph" w:styleId="30">
    <w:name w:val="annotation text"/>
    <w:basedOn w:val="1"/>
    <w:link w:val="728"/>
    <w:qFormat/>
    <w:uiPriority w:val="0"/>
    <w:pPr>
      <w:jc w:val="left"/>
    </w:pPr>
    <w:rPr>
      <w:rFonts w:ascii="Times New Roman" w:hAnsi="Times New Roman" w:eastAsia="宋体" w:cs="Times New Roman"/>
      <w:szCs w:val="24"/>
    </w:rPr>
  </w:style>
  <w:style w:type="paragraph" w:styleId="31">
    <w:name w:val="index 6"/>
    <w:basedOn w:val="1"/>
    <w:next w:val="1"/>
    <w:qFormat/>
    <w:uiPriority w:val="0"/>
    <w:pPr>
      <w:widowControl/>
      <w:spacing w:line="360" w:lineRule="auto"/>
      <w:ind w:left="1000" w:leftChars="1000" w:firstLine="200" w:firstLineChars="200"/>
    </w:pPr>
    <w:rPr>
      <w:rFonts w:ascii="Calibri" w:hAnsi="Calibri" w:eastAsia="仿宋" w:cs="Times New Roman"/>
      <w:smallCaps/>
      <w:sz w:val="24"/>
      <w:szCs w:val="20"/>
    </w:rPr>
  </w:style>
  <w:style w:type="paragraph" w:styleId="32">
    <w:name w:val="Salutation"/>
    <w:basedOn w:val="1"/>
    <w:next w:val="1"/>
    <w:link w:val="734"/>
    <w:qFormat/>
    <w:uiPriority w:val="0"/>
    <w:pPr>
      <w:spacing w:line="360" w:lineRule="auto"/>
    </w:pPr>
    <w:rPr>
      <w:sz w:val="24"/>
      <w:szCs w:val="24"/>
    </w:rPr>
  </w:style>
  <w:style w:type="paragraph" w:styleId="33">
    <w:name w:val="Body Text 3"/>
    <w:basedOn w:val="1"/>
    <w:link w:val="726"/>
    <w:qFormat/>
    <w:uiPriority w:val="0"/>
    <w:pPr>
      <w:widowControl/>
      <w:spacing w:after="120"/>
      <w:jc w:val="left"/>
    </w:pPr>
    <w:rPr>
      <w:sz w:val="28"/>
    </w:rPr>
  </w:style>
  <w:style w:type="paragraph" w:styleId="34">
    <w:name w:val="Closing"/>
    <w:basedOn w:val="1"/>
    <w:link w:val="717"/>
    <w:qFormat/>
    <w:uiPriority w:val="0"/>
    <w:pPr>
      <w:adjustRightInd w:val="0"/>
      <w:snapToGrid w:val="0"/>
      <w:spacing w:line="360" w:lineRule="auto"/>
      <w:ind w:left="100" w:leftChars="2100" w:right="240" w:firstLine="480" w:firstLineChars="200"/>
      <w:jc w:val="left"/>
    </w:pPr>
    <w:rPr>
      <w:sz w:val="24"/>
      <w:szCs w:val="24"/>
    </w:rPr>
  </w:style>
  <w:style w:type="paragraph" w:styleId="35">
    <w:name w:val="List Bullet 3"/>
    <w:basedOn w:val="1"/>
    <w:qFormat/>
    <w:uiPriority w:val="0"/>
    <w:pPr>
      <w:widowControl/>
      <w:spacing w:line="360" w:lineRule="auto"/>
      <w:ind w:left="432" w:firstLine="200" w:firstLineChars="200"/>
      <w:contextualSpacing/>
    </w:pPr>
    <w:rPr>
      <w:rFonts w:ascii="Calibri" w:hAnsi="Calibri" w:eastAsia="仿宋" w:cs="Times New Roman"/>
      <w:smallCaps/>
      <w:sz w:val="24"/>
      <w:szCs w:val="20"/>
    </w:rPr>
  </w:style>
  <w:style w:type="paragraph" w:styleId="36">
    <w:name w:val="Body Text"/>
    <w:basedOn w:val="1"/>
    <w:next w:val="37"/>
    <w:link w:val="133"/>
    <w:qFormat/>
    <w:uiPriority w:val="0"/>
    <w:pPr>
      <w:spacing w:line="360" w:lineRule="exact"/>
    </w:pPr>
    <w:rPr>
      <w:sz w:val="24"/>
      <w:szCs w:val="24"/>
    </w:rPr>
  </w:style>
  <w:style w:type="paragraph" w:styleId="37">
    <w:name w:val="toc 4"/>
    <w:basedOn w:val="1"/>
    <w:next w:val="1"/>
    <w:qFormat/>
    <w:uiPriority w:val="39"/>
    <w:pPr>
      <w:widowControl/>
      <w:ind w:left="600"/>
      <w:jc w:val="left"/>
    </w:pPr>
    <w:rPr>
      <w:rFonts w:ascii="Times New Roman" w:hAnsi="Times New Roman" w:eastAsia="宋体" w:cs="Times New Roman"/>
      <w:kern w:val="0"/>
      <w:sz w:val="18"/>
      <w:szCs w:val="20"/>
    </w:rPr>
  </w:style>
  <w:style w:type="paragraph" w:styleId="38">
    <w:name w:val="Body Text Indent"/>
    <w:basedOn w:val="1"/>
    <w:link w:val="180"/>
    <w:unhideWhenUsed/>
    <w:qFormat/>
    <w:uiPriority w:val="0"/>
    <w:pPr>
      <w:spacing w:after="120"/>
      <w:ind w:left="420" w:leftChars="200"/>
    </w:pPr>
  </w:style>
  <w:style w:type="paragraph" w:styleId="39">
    <w:name w:val="List Number 3"/>
    <w:basedOn w:val="1"/>
    <w:qFormat/>
    <w:uiPriority w:val="0"/>
    <w:pPr>
      <w:widowControl/>
      <w:tabs>
        <w:tab w:val="left" w:pos="360"/>
      </w:tabs>
      <w:ind w:left="360" w:hanging="360"/>
      <w:jc w:val="left"/>
    </w:pPr>
    <w:rPr>
      <w:rFonts w:ascii="Times New Roman" w:hAnsi="Times New Roman" w:eastAsia="宋体" w:cs="Times New Roman"/>
      <w:kern w:val="0"/>
      <w:sz w:val="24"/>
      <w:szCs w:val="24"/>
    </w:rPr>
  </w:style>
  <w:style w:type="paragraph" w:styleId="40">
    <w:name w:val="List 2"/>
    <w:basedOn w:val="1"/>
    <w:qFormat/>
    <w:uiPriority w:val="0"/>
    <w:pPr>
      <w:widowControl/>
      <w:ind w:left="100" w:leftChars="200" w:hanging="200" w:hangingChars="200"/>
      <w:jc w:val="left"/>
    </w:pPr>
    <w:rPr>
      <w:rFonts w:ascii="Times New Roman" w:hAnsi="Times New Roman" w:eastAsia="宋体" w:cs="Times New Roman"/>
      <w:kern w:val="0"/>
      <w:sz w:val="24"/>
      <w:szCs w:val="24"/>
    </w:rPr>
  </w:style>
  <w:style w:type="paragraph" w:styleId="41">
    <w:name w:val="List Continue"/>
    <w:basedOn w:val="1"/>
    <w:qFormat/>
    <w:uiPriority w:val="0"/>
    <w:pPr>
      <w:widowControl/>
      <w:spacing w:after="120" w:line="360" w:lineRule="auto"/>
      <w:ind w:left="420" w:leftChars="200" w:firstLine="200" w:firstLineChars="200"/>
      <w:contextualSpacing/>
    </w:pPr>
    <w:rPr>
      <w:rFonts w:ascii="Calibri" w:hAnsi="Calibri" w:eastAsia="仿宋" w:cs="Times New Roman"/>
      <w:smallCaps/>
      <w:sz w:val="24"/>
      <w:szCs w:val="20"/>
    </w:rPr>
  </w:style>
  <w:style w:type="paragraph" w:styleId="42">
    <w:name w:val="Block Text"/>
    <w:basedOn w:val="1"/>
    <w:qFormat/>
    <w:uiPriority w:val="0"/>
    <w:pPr>
      <w:widowControl/>
      <w:adjustRightInd w:val="0"/>
      <w:snapToGrid w:val="0"/>
      <w:spacing w:line="360" w:lineRule="auto"/>
      <w:ind w:left="540" w:leftChars="270" w:right="-300" w:rightChars="-150" w:firstLine="200" w:firstLineChars="200"/>
      <w:jc w:val="left"/>
    </w:pPr>
    <w:rPr>
      <w:rFonts w:ascii="宋体" w:hAnsi="宋体" w:eastAsia="宋体" w:cs="宋体"/>
      <w:kern w:val="0"/>
      <w:sz w:val="24"/>
      <w:szCs w:val="28"/>
    </w:rPr>
  </w:style>
  <w:style w:type="paragraph" w:styleId="43">
    <w:name w:val="List Bullet 2"/>
    <w:basedOn w:val="1"/>
    <w:qFormat/>
    <w:uiPriority w:val="0"/>
    <w:pPr>
      <w:widowControl/>
      <w:tabs>
        <w:tab w:val="left" w:pos="312"/>
        <w:tab w:val="left" w:pos="1200"/>
      </w:tabs>
      <w:spacing w:line="360" w:lineRule="auto"/>
      <w:ind w:firstLine="200" w:firstLineChars="200"/>
      <w:contextualSpacing/>
    </w:pPr>
    <w:rPr>
      <w:rFonts w:ascii="Calibri" w:hAnsi="Calibri" w:eastAsia="仿宋" w:cs="Times New Roman"/>
      <w:smallCaps/>
      <w:sz w:val="24"/>
      <w:szCs w:val="20"/>
    </w:rPr>
  </w:style>
  <w:style w:type="paragraph" w:styleId="44">
    <w:name w:val="HTML Address"/>
    <w:basedOn w:val="1"/>
    <w:link w:val="715"/>
    <w:qFormat/>
    <w:uiPriority w:val="0"/>
    <w:pPr>
      <w:adjustRightInd w:val="0"/>
      <w:snapToGrid w:val="0"/>
      <w:spacing w:line="360" w:lineRule="auto"/>
      <w:ind w:right="240" w:firstLine="480" w:firstLineChars="200"/>
      <w:jc w:val="left"/>
    </w:pPr>
    <w:rPr>
      <w:i/>
      <w:iCs/>
      <w:sz w:val="24"/>
      <w:szCs w:val="24"/>
    </w:rPr>
  </w:style>
  <w:style w:type="paragraph" w:styleId="45">
    <w:name w:val="index 4"/>
    <w:basedOn w:val="1"/>
    <w:next w:val="1"/>
    <w:qFormat/>
    <w:uiPriority w:val="0"/>
    <w:pPr>
      <w:widowControl/>
      <w:spacing w:line="360" w:lineRule="auto"/>
      <w:ind w:left="600" w:leftChars="600" w:firstLine="200" w:firstLineChars="200"/>
    </w:pPr>
    <w:rPr>
      <w:rFonts w:ascii="Calibri" w:hAnsi="Calibri" w:eastAsia="仿宋" w:cs="Times New Roman"/>
      <w:smallCaps/>
      <w:sz w:val="24"/>
      <w:szCs w:val="20"/>
    </w:rPr>
  </w:style>
  <w:style w:type="paragraph" w:styleId="46">
    <w:name w:val="toc 5"/>
    <w:basedOn w:val="1"/>
    <w:next w:val="1"/>
    <w:qFormat/>
    <w:uiPriority w:val="39"/>
    <w:pPr>
      <w:widowControl/>
      <w:ind w:left="800"/>
      <w:jc w:val="left"/>
    </w:pPr>
    <w:rPr>
      <w:rFonts w:ascii="Times New Roman" w:hAnsi="Times New Roman" w:eastAsia="宋体" w:cs="Times New Roman"/>
      <w:kern w:val="0"/>
      <w:sz w:val="18"/>
      <w:szCs w:val="20"/>
    </w:rPr>
  </w:style>
  <w:style w:type="paragraph" w:styleId="47">
    <w:name w:val="toc 3"/>
    <w:basedOn w:val="1"/>
    <w:next w:val="1"/>
    <w:qFormat/>
    <w:uiPriority w:val="39"/>
    <w:pPr>
      <w:widowControl/>
      <w:ind w:left="400"/>
      <w:jc w:val="left"/>
    </w:pPr>
    <w:rPr>
      <w:rFonts w:ascii="Times New Roman" w:hAnsi="Times New Roman" w:eastAsia="宋体" w:cs="Times New Roman"/>
      <w:i/>
      <w:kern w:val="0"/>
      <w:sz w:val="20"/>
      <w:szCs w:val="20"/>
    </w:rPr>
  </w:style>
  <w:style w:type="paragraph" w:styleId="48">
    <w:name w:val="Plain Text"/>
    <w:basedOn w:val="1"/>
    <w:next w:val="49"/>
    <w:link w:val="134"/>
    <w:qFormat/>
    <w:uiPriority w:val="0"/>
    <w:rPr>
      <w:rFonts w:ascii="宋体" w:hAnsi="Courier New" w:cs="Times New Roman"/>
      <w:szCs w:val="24"/>
    </w:rPr>
  </w:style>
  <w:style w:type="paragraph" w:styleId="49">
    <w:name w:val="Date"/>
    <w:basedOn w:val="1"/>
    <w:next w:val="1"/>
    <w:link w:val="136"/>
    <w:qFormat/>
    <w:uiPriority w:val="0"/>
    <w:pPr>
      <w:ind w:left="2500" w:leftChars="2500"/>
    </w:pPr>
    <w:rPr>
      <w:rFonts w:ascii="Calibri" w:hAnsi="Calibri" w:eastAsia="楷体_GB2312" w:cs="Times New Roman"/>
      <w:sz w:val="32"/>
    </w:rPr>
  </w:style>
  <w:style w:type="paragraph" w:styleId="50">
    <w:name w:val="List Bullet 5"/>
    <w:basedOn w:val="1"/>
    <w:qFormat/>
    <w:uiPriority w:val="0"/>
    <w:pPr>
      <w:widowControl/>
      <w:spacing w:line="360" w:lineRule="auto"/>
      <w:ind w:firstLine="200" w:firstLineChars="200"/>
      <w:contextualSpacing/>
    </w:pPr>
    <w:rPr>
      <w:rFonts w:ascii="Calibri" w:hAnsi="Calibri" w:eastAsia="仿宋" w:cs="Times New Roman"/>
      <w:smallCaps/>
      <w:sz w:val="24"/>
      <w:szCs w:val="20"/>
    </w:rPr>
  </w:style>
  <w:style w:type="paragraph" w:styleId="51">
    <w:name w:val="List Number 4"/>
    <w:basedOn w:val="1"/>
    <w:qFormat/>
    <w:uiPriority w:val="0"/>
    <w:pPr>
      <w:widowControl/>
      <w:tabs>
        <w:tab w:val="left" w:pos="420"/>
      </w:tabs>
      <w:spacing w:line="360" w:lineRule="auto"/>
      <w:ind w:left="420" w:firstLine="200" w:firstLineChars="200"/>
      <w:contextualSpacing/>
    </w:pPr>
    <w:rPr>
      <w:rFonts w:ascii="Calibri" w:hAnsi="Calibri" w:eastAsia="仿宋" w:cs="Times New Roman"/>
      <w:smallCaps/>
      <w:sz w:val="24"/>
      <w:szCs w:val="20"/>
    </w:rPr>
  </w:style>
  <w:style w:type="paragraph" w:styleId="52">
    <w:name w:val="toc 8"/>
    <w:basedOn w:val="1"/>
    <w:next w:val="1"/>
    <w:qFormat/>
    <w:uiPriority w:val="0"/>
    <w:pPr>
      <w:widowControl/>
      <w:ind w:left="1400"/>
      <w:jc w:val="left"/>
    </w:pPr>
    <w:rPr>
      <w:rFonts w:ascii="Times New Roman" w:hAnsi="Times New Roman" w:eastAsia="宋体" w:cs="Times New Roman"/>
      <w:kern w:val="0"/>
      <w:sz w:val="18"/>
      <w:szCs w:val="20"/>
    </w:rPr>
  </w:style>
  <w:style w:type="paragraph" w:styleId="53">
    <w:name w:val="index 3"/>
    <w:basedOn w:val="1"/>
    <w:next w:val="1"/>
    <w:qFormat/>
    <w:uiPriority w:val="0"/>
    <w:pPr>
      <w:widowControl/>
      <w:spacing w:line="360" w:lineRule="auto"/>
      <w:ind w:left="400" w:leftChars="400" w:firstLine="200" w:firstLineChars="200"/>
    </w:pPr>
    <w:rPr>
      <w:rFonts w:ascii="Calibri" w:hAnsi="Calibri" w:eastAsia="仿宋" w:cs="Times New Roman"/>
      <w:smallCaps/>
      <w:sz w:val="24"/>
      <w:szCs w:val="20"/>
    </w:rPr>
  </w:style>
  <w:style w:type="paragraph" w:styleId="54">
    <w:name w:val="Body Text Indent 2"/>
    <w:basedOn w:val="1"/>
    <w:link w:val="725"/>
    <w:qFormat/>
    <w:uiPriority w:val="0"/>
    <w:pPr>
      <w:widowControl/>
      <w:spacing w:after="120" w:line="480" w:lineRule="auto"/>
      <w:ind w:left="400" w:leftChars="200"/>
      <w:jc w:val="left"/>
    </w:pPr>
    <w:rPr>
      <w:sz w:val="28"/>
    </w:rPr>
  </w:style>
  <w:style w:type="paragraph" w:styleId="55">
    <w:name w:val="endnote text"/>
    <w:basedOn w:val="1"/>
    <w:link w:val="720"/>
    <w:qFormat/>
    <w:uiPriority w:val="0"/>
    <w:pPr>
      <w:widowControl/>
      <w:snapToGrid w:val="0"/>
      <w:spacing w:line="360" w:lineRule="auto"/>
      <w:ind w:firstLine="200" w:firstLineChars="200"/>
      <w:jc w:val="left"/>
    </w:pPr>
    <w:rPr>
      <w:rFonts w:eastAsia="仿宋"/>
      <w:smallCaps/>
      <w:sz w:val="28"/>
    </w:rPr>
  </w:style>
  <w:style w:type="paragraph" w:styleId="56">
    <w:name w:val="List Continue 5"/>
    <w:basedOn w:val="1"/>
    <w:qFormat/>
    <w:uiPriority w:val="0"/>
    <w:pPr>
      <w:adjustRightInd w:val="0"/>
      <w:snapToGrid w:val="0"/>
      <w:spacing w:after="120" w:line="360" w:lineRule="auto"/>
      <w:ind w:left="2100" w:leftChars="1000" w:right="240" w:firstLine="480" w:firstLineChars="200"/>
      <w:contextualSpacing/>
      <w:jc w:val="left"/>
    </w:pPr>
    <w:rPr>
      <w:rFonts w:ascii="Calibri" w:hAnsi="Calibri" w:eastAsia="宋体" w:cs="Times New Roman"/>
      <w:sz w:val="24"/>
      <w:szCs w:val="24"/>
    </w:rPr>
  </w:style>
  <w:style w:type="paragraph" w:styleId="57">
    <w:name w:val="Balloon Text"/>
    <w:basedOn w:val="1"/>
    <w:link w:val="138"/>
    <w:unhideWhenUsed/>
    <w:qFormat/>
    <w:uiPriority w:val="0"/>
    <w:rPr>
      <w:sz w:val="18"/>
      <w:szCs w:val="18"/>
    </w:rPr>
  </w:style>
  <w:style w:type="paragraph" w:styleId="58">
    <w:name w:val="footer"/>
    <w:basedOn w:val="1"/>
    <w:link w:val="120"/>
    <w:unhideWhenUsed/>
    <w:qFormat/>
    <w:uiPriority w:val="99"/>
    <w:pPr>
      <w:tabs>
        <w:tab w:val="center" w:pos="4153"/>
        <w:tab w:val="right" w:pos="8306"/>
      </w:tabs>
      <w:snapToGrid w:val="0"/>
      <w:jc w:val="left"/>
    </w:pPr>
    <w:rPr>
      <w:sz w:val="18"/>
      <w:szCs w:val="18"/>
    </w:rPr>
  </w:style>
  <w:style w:type="paragraph" w:styleId="59">
    <w:name w:val="envelope return"/>
    <w:basedOn w:val="1"/>
    <w:qFormat/>
    <w:uiPriority w:val="0"/>
    <w:pPr>
      <w:adjustRightInd w:val="0"/>
      <w:snapToGrid w:val="0"/>
      <w:spacing w:line="360" w:lineRule="auto"/>
      <w:ind w:right="240" w:firstLine="480" w:firstLineChars="200"/>
      <w:jc w:val="left"/>
    </w:pPr>
    <w:rPr>
      <w:rFonts w:ascii="Cambria" w:hAnsi="Cambria" w:eastAsia="宋体" w:cs="Times New Roman"/>
      <w:sz w:val="24"/>
      <w:szCs w:val="24"/>
    </w:rPr>
  </w:style>
  <w:style w:type="paragraph" w:styleId="60">
    <w:name w:val="header"/>
    <w:basedOn w:val="1"/>
    <w:link w:val="119"/>
    <w:unhideWhenUsed/>
    <w:qFormat/>
    <w:uiPriority w:val="99"/>
    <w:pPr>
      <w:pBdr>
        <w:bottom w:val="single" w:color="auto" w:sz="6" w:space="1"/>
      </w:pBdr>
      <w:tabs>
        <w:tab w:val="center" w:pos="4153"/>
        <w:tab w:val="right" w:pos="8306"/>
      </w:tabs>
      <w:snapToGrid w:val="0"/>
      <w:jc w:val="center"/>
    </w:pPr>
    <w:rPr>
      <w:sz w:val="18"/>
      <w:szCs w:val="18"/>
    </w:rPr>
  </w:style>
  <w:style w:type="paragraph" w:styleId="61">
    <w:name w:val="Signature"/>
    <w:basedOn w:val="1"/>
    <w:link w:val="732"/>
    <w:qFormat/>
    <w:uiPriority w:val="0"/>
    <w:pPr>
      <w:widowControl/>
      <w:spacing w:line="360" w:lineRule="auto"/>
      <w:ind w:left="100" w:leftChars="2100" w:firstLine="200" w:firstLineChars="200"/>
    </w:pPr>
    <w:rPr>
      <w:smallCaps/>
      <w:sz w:val="24"/>
    </w:rPr>
  </w:style>
  <w:style w:type="paragraph" w:styleId="62">
    <w:name w:val="toc 1"/>
    <w:basedOn w:val="1"/>
    <w:next w:val="1"/>
    <w:qFormat/>
    <w:uiPriority w:val="39"/>
    <w:pPr>
      <w:widowControl/>
      <w:tabs>
        <w:tab w:val="right" w:leader="dot" w:pos="8640"/>
      </w:tabs>
      <w:adjustRightInd w:val="0"/>
      <w:spacing w:line="540" w:lineRule="exact"/>
      <w:ind w:firstLine="200" w:firstLineChars="200"/>
      <w:jc w:val="left"/>
    </w:pPr>
    <w:rPr>
      <w:rFonts w:ascii="Times New Roman" w:hAnsi="Times New Roman" w:eastAsia="楷体_GB2312" w:cs="Times New Roman"/>
      <w:kern w:val="0"/>
      <w:sz w:val="24"/>
      <w:szCs w:val="28"/>
    </w:rPr>
  </w:style>
  <w:style w:type="paragraph" w:styleId="63">
    <w:name w:val="List Continue 4"/>
    <w:basedOn w:val="1"/>
    <w:qFormat/>
    <w:uiPriority w:val="0"/>
    <w:pPr>
      <w:adjustRightInd w:val="0"/>
      <w:snapToGrid w:val="0"/>
      <w:spacing w:after="120" w:line="360" w:lineRule="auto"/>
      <w:ind w:left="1680" w:leftChars="800" w:right="240" w:firstLine="480" w:firstLineChars="200"/>
      <w:contextualSpacing/>
      <w:jc w:val="left"/>
    </w:pPr>
    <w:rPr>
      <w:rFonts w:ascii="Calibri" w:hAnsi="Calibri" w:eastAsia="宋体" w:cs="Times New Roman"/>
      <w:sz w:val="24"/>
      <w:szCs w:val="24"/>
    </w:rPr>
  </w:style>
  <w:style w:type="paragraph" w:styleId="64">
    <w:name w:val="index heading"/>
    <w:basedOn w:val="1"/>
    <w:next w:val="65"/>
    <w:qFormat/>
    <w:uiPriority w:val="0"/>
    <w:pPr>
      <w:widowControl/>
      <w:spacing w:line="360" w:lineRule="auto"/>
      <w:ind w:firstLine="200" w:firstLineChars="200"/>
    </w:pPr>
    <w:rPr>
      <w:rFonts w:ascii="等线 Light" w:hAnsi="等线 Light" w:eastAsia="等线 Light" w:cs="Times New Roman"/>
      <w:b/>
      <w:bCs/>
      <w:smallCaps/>
      <w:sz w:val="24"/>
      <w:szCs w:val="20"/>
    </w:rPr>
  </w:style>
  <w:style w:type="paragraph" w:styleId="65">
    <w:name w:val="index 1"/>
    <w:basedOn w:val="1"/>
    <w:next w:val="1"/>
    <w:qFormat/>
    <w:uiPriority w:val="0"/>
    <w:pPr>
      <w:widowControl/>
      <w:spacing w:line="360" w:lineRule="auto"/>
      <w:ind w:firstLine="200" w:firstLineChars="200"/>
    </w:pPr>
    <w:rPr>
      <w:rFonts w:ascii="Calibri" w:hAnsi="Calibri" w:eastAsia="仿宋" w:cs="Times New Roman"/>
      <w:smallCaps/>
      <w:sz w:val="24"/>
      <w:szCs w:val="20"/>
    </w:rPr>
  </w:style>
  <w:style w:type="paragraph" w:styleId="66">
    <w:name w:val="Subtitle"/>
    <w:basedOn w:val="1"/>
    <w:next w:val="1"/>
    <w:link w:val="723"/>
    <w:qFormat/>
    <w:uiPriority w:val="0"/>
    <w:pPr>
      <w:widowControl/>
      <w:spacing w:after="60"/>
      <w:jc w:val="center"/>
      <w:outlineLvl w:val="1"/>
    </w:pPr>
    <w:rPr>
      <w:rFonts w:ascii="Cambria" w:hAnsi="Cambria"/>
      <w:b/>
      <w:sz w:val="28"/>
      <w:szCs w:val="24"/>
    </w:rPr>
  </w:style>
  <w:style w:type="paragraph" w:styleId="67">
    <w:name w:val="List Number 5"/>
    <w:basedOn w:val="1"/>
    <w:qFormat/>
    <w:uiPriority w:val="0"/>
    <w:pPr>
      <w:widowControl/>
      <w:tabs>
        <w:tab w:val="left" w:pos="420"/>
        <w:tab w:val="left" w:pos="1260"/>
      </w:tabs>
      <w:spacing w:line="360" w:lineRule="auto"/>
      <w:ind w:left="360" w:firstLine="200" w:firstLineChars="200"/>
      <w:contextualSpacing/>
    </w:pPr>
    <w:rPr>
      <w:rFonts w:ascii="Calibri" w:hAnsi="Calibri" w:eastAsia="仿宋" w:cs="Times New Roman"/>
      <w:smallCaps/>
      <w:sz w:val="24"/>
      <w:szCs w:val="20"/>
    </w:rPr>
  </w:style>
  <w:style w:type="paragraph" w:styleId="68">
    <w:name w:val="List"/>
    <w:basedOn w:val="1"/>
    <w:qFormat/>
    <w:uiPriority w:val="0"/>
    <w:pPr>
      <w:widowControl/>
      <w:ind w:left="200" w:hanging="200" w:hangingChars="200"/>
      <w:jc w:val="left"/>
    </w:pPr>
    <w:rPr>
      <w:rFonts w:ascii="Times New Roman" w:hAnsi="Times New Roman" w:eastAsia="宋体" w:cs="Times New Roman"/>
      <w:kern w:val="0"/>
      <w:sz w:val="28"/>
      <w:szCs w:val="24"/>
    </w:rPr>
  </w:style>
  <w:style w:type="paragraph" w:styleId="69">
    <w:name w:val="footnote text"/>
    <w:basedOn w:val="1"/>
    <w:link w:val="724"/>
    <w:qFormat/>
    <w:uiPriority w:val="0"/>
    <w:pPr>
      <w:widowControl/>
      <w:spacing w:line="360" w:lineRule="auto"/>
      <w:ind w:firstLine="200" w:firstLineChars="200"/>
      <w:jc w:val="left"/>
    </w:pPr>
    <w:rPr>
      <w:sz w:val="18"/>
      <w:szCs w:val="18"/>
    </w:rPr>
  </w:style>
  <w:style w:type="paragraph" w:styleId="70">
    <w:name w:val="toc 6"/>
    <w:basedOn w:val="1"/>
    <w:next w:val="1"/>
    <w:unhideWhenUsed/>
    <w:qFormat/>
    <w:uiPriority w:val="39"/>
    <w:pPr>
      <w:ind w:left="2100" w:leftChars="1000"/>
    </w:pPr>
  </w:style>
  <w:style w:type="paragraph" w:styleId="71">
    <w:name w:val="List 5"/>
    <w:basedOn w:val="1"/>
    <w:qFormat/>
    <w:uiPriority w:val="0"/>
    <w:pPr>
      <w:widowControl/>
      <w:spacing w:line="360" w:lineRule="auto"/>
      <w:ind w:left="100" w:leftChars="800" w:hanging="200" w:hangingChars="200"/>
      <w:contextualSpacing/>
    </w:pPr>
    <w:rPr>
      <w:rFonts w:ascii="Calibri" w:hAnsi="Calibri" w:eastAsia="仿宋" w:cs="Times New Roman"/>
      <w:smallCaps/>
      <w:sz w:val="24"/>
      <w:szCs w:val="20"/>
    </w:rPr>
  </w:style>
  <w:style w:type="paragraph" w:styleId="72">
    <w:name w:val="Body Text Indent 3"/>
    <w:basedOn w:val="1"/>
    <w:link w:val="730"/>
    <w:qFormat/>
    <w:uiPriority w:val="0"/>
    <w:pPr>
      <w:widowControl/>
      <w:spacing w:line="500" w:lineRule="exact"/>
      <w:ind w:firstLine="480"/>
      <w:jc w:val="left"/>
    </w:pPr>
    <w:rPr>
      <w:b/>
      <w:sz w:val="28"/>
    </w:rPr>
  </w:style>
  <w:style w:type="paragraph" w:styleId="73">
    <w:name w:val="index 7"/>
    <w:basedOn w:val="1"/>
    <w:next w:val="1"/>
    <w:qFormat/>
    <w:uiPriority w:val="0"/>
    <w:pPr>
      <w:widowControl/>
      <w:spacing w:line="360" w:lineRule="auto"/>
      <w:ind w:left="1200" w:leftChars="1200" w:firstLine="200" w:firstLineChars="200"/>
    </w:pPr>
    <w:rPr>
      <w:rFonts w:ascii="Calibri" w:hAnsi="Calibri" w:eastAsia="仿宋" w:cs="Times New Roman"/>
      <w:smallCaps/>
      <w:sz w:val="24"/>
      <w:szCs w:val="20"/>
    </w:rPr>
  </w:style>
  <w:style w:type="paragraph" w:styleId="74">
    <w:name w:val="index 9"/>
    <w:basedOn w:val="1"/>
    <w:next w:val="1"/>
    <w:qFormat/>
    <w:uiPriority w:val="0"/>
    <w:pPr>
      <w:widowControl/>
      <w:spacing w:line="360" w:lineRule="auto"/>
      <w:ind w:left="1600" w:leftChars="1600" w:firstLine="200" w:firstLineChars="200"/>
    </w:pPr>
    <w:rPr>
      <w:rFonts w:ascii="Calibri" w:hAnsi="Calibri" w:eastAsia="仿宋" w:cs="Times New Roman"/>
      <w:smallCaps/>
      <w:sz w:val="24"/>
      <w:szCs w:val="20"/>
    </w:rPr>
  </w:style>
  <w:style w:type="paragraph" w:styleId="75">
    <w:name w:val="table of figures"/>
    <w:next w:val="1"/>
    <w:qFormat/>
    <w:uiPriority w:val="99"/>
    <w:pPr>
      <w:spacing w:line="360" w:lineRule="auto"/>
    </w:pPr>
    <w:rPr>
      <w:rFonts w:ascii="Times New Roman" w:hAnsi="Times New Roman" w:eastAsia="宋体" w:cs="Times New Roman"/>
      <w:smallCaps/>
      <w:kern w:val="2"/>
      <w:sz w:val="24"/>
      <w:lang w:val="en-US" w:eastAsia="zh-CN" w:bidi="ar-SA"/>
    </w:rPr>
  </w:style>
  <w:style w:type="paragraph" w:styleId="76">
    <w:name w:val="toc 2"/>
    <w:basedOn w:val="1"/>
    <w:next w:val="1"/>
    <w:qFormat/>
    <w:uiPriority w:val="39"/>
    <w:pPr>
      <w:widowControl/>
      <w:tabs>
        <w:tab w:val="right" w:leader="dot" w:pos="8494"/>
      </w:tabs>
      <w:ind w:left="200"/>
      <w:jc w:val="left"/>
    </w:pPr>
    <w:rPr>
      <w:rFonts w:ascii="Times New Roman" w:hAnsi="Times New Roman" w:eastAsia="宋体" w:cs="Times New Roman"/>
      <w:smallCaps/>
      <w:kern w:val="0"/>
      <w:sz w:val="24"/>
      <w:szCs w:val="20"/>
    </w:rPr>
  </w:style>
  <w:style w:type="paragraph" w:styleId="77">
    <w:name w:val="toc 9"/>
    <w:basedOn w:val="1"/>
    <w:next w:val="1"/>
    <w:qFormat/>
    <w:uiPriority w:val="0"/>
    <w:pPr>
      <w:widowControl/>
      <w:ind w:left="1600"/>
      <w:jc w:val="left"/>
    </w:pPr>
    <w:rPr>
      <w:rFonts w:ascii="Times New Roman" w:hAnsi="Times New Roman" w:eastAsia="宋体" w:cs="Times New Roman"/>
      <w:kern w:val="0"/>
      <w:sz w:val="18"/>
      <w:szCs w:val="20"/>
    </w:rPr>
  </w:style>
  <w:style w:type="paragraph" w:styleId="78">
    <w:name w:val="Body Text 2"/>
    <w:basedOn w:val="1"/>
    <w:link w:val="719"/>
    <w:qFormat/>
    <w:uiPriority w:val="0"/>
    <w:pPr>
      <w:widowControl/>
      <w:spacing w:after="120" w:line="480" w:lineRule="auto"/>
      <w:jc w:val="left"/>
    </w:pPr>
    <w:rPr>
      <w:sz w:val="28"/>
    </w:rPr>
  </w:style>
  <w:style w:type="paragraph" w:styleId="79">
    <w:name w:val="List 4"/>
    <w:basedOn w:val="1"/>
    <w:qFormat/>
    <w:uiPriority w:val="0"/>
    <w:pPr>
      <w:ind w:left="100" w:hanging="200" w:hangingChars="200"/>
    </w:pPr>
    <w:rPr>
      <w:rFonts w:ascii="Calibri" w:hAnsi="Calibri" w:eastAsia="仿宋" w:cs="Times New Roman"/>
      <w:szCs w:val="24"/>
    </w:rPr>
  </w:style>
  <w:style w:type="paragraph" w:styleId="80">
    <w:name w:val="List Continue 2"/>
    <w:basedOn w:val="1"/>
    <w:qFormat/>
    <w:uiPriority w:val="0"/>
    <w:pPr>
      <w:adjustRightInd w:val="0"/>
      <w:snapToGrid w:val="0"/>
      <w:spacing w:after="120" w:line="360" w:lineRule="auto"/>
      <w:ind w:left="840" w:leftChars="400" w:right="240" w:firstLine="480" w:firstLineChars="200"/>
      <w:contextualSpacing/>
      <w:jc w:val="left"/>
    </w:pPr>
    <w:rPr>
      <w:rFonts w:ascii="Calibri" w:hAnsi="Calibri" w:eastAsia="宋体" w:cs="Times New Roman"/>
      <w:sz w:val="24"/>
      <w:szCs w:val="24"/>
    </w:rPr>
  </w:style>
  <w:style w:type="paragraph" w:styleId="81">
    <w:name w:val="Message Header"/>
    <w:basedOn w:val="1"/>
    <w:link w:val="721"/>
    <w:qFormat/>
    <w:uiPriority w:val="0"/>
    <w:pPr>
      <w:widowControl/>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等线 Light" w:hAnsi="等线 Light" w:eastAsia="等线 Light"/>
      <w:smallCaps/>
      <w:sz w:val="24"/>
      <w:szCs w:val="24"/>
    </w:rPr>
  </w:style>
  <w:style w:type="paragraph" w:styleId="82">
    <w:name w:val="HTML Preformatted"/>
    <w:basedOn w:val="1"/>
    <w:link w:val="7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rPr>
  </w:style>
  <w:style w:type="paragraph" w:styleId="83">
    <w:name w:val="Normal (Web)"/>
    <w:basedOn w:val="1"/>
    <w:link w:val="126"/>
    <w:qFormat/>
    <w:uiPriority w:val="0"/>
    <w:pPr>
      <w:widowControl/>
      <w:spacing w:before="100" w:beforeAutospacing="1" w:after="100" w:afterAutospacing="1"/>
      <w:jc w:val="left"/>
    </w:pPr>
    <w:rPr>
      <w:rFonts w:ascii="宋体" w:hAnsi="宋体"/>
      <w:sz w:val="24"/>
      <w:szCs w:val="24"/>
    </w:rPr>
  </w:style>
  <w:style w:type="paragraph" w:styleId="84">
    <w:name w:val="List Continue 3"/>
    <w:basedOn w:val="1"/>
    <w:qFormat/>
    <w:uiPriority w:val="0"/>
    <w:pPr>
      <w:adjustRightInd w:val="0"/>
      <w:snapToGrid w:val="0"/>
      <w:spacing w:after="120" w:line="360" w:lineRule="auto"/>
      <w:ind w:left="1260" w:leftChars="600" w:right="240" w:firstLine="480" w:firstLineChars="200"/>
      <w:contextualSpacing/>
      <w:jc w:val="left"/>
    </w:pPr>
    <w:rPr>
      <w:rFonts w:ascii="Calibri" w:hAnsi="Calibri" w:eastAsia="宋体" w:cs="Times New Roman"/>
      <w:sz w:val="24"/>
      <w:szCs w:val="24"/>
    </w:rPr>
  </w:style>
  <w:style w:type="paragraph" w:styleId="85">
    <w:name w:val="index 2"/>
    <w:basedOn w:val="1"/>
    <w:next w:val="1"/>
    <w:qFormat/>
    <w:uiPriority w:val="0"/>
    <w:pPr>
      <w:widowControl/>
      <w:spacing w:line="360" w:lineRule="auto"/>
      <w:ind w:left="200" w:leftChars="200" w:firstLine="200" w:firstLineChars="200"/>
    </w:pPr>
    <w:rPr>
      <w:rFonts w:ascii="Calibri" w:hAnsi="Calibri" w:eastAsia="仿宋" w:cs="Times New Roman"/>
      <w:smallCaps/>
      <w:sz w:val="24"/>
      <w:szCs w:val="20"/>
    </w:rPr>
  </w:style>
  <w:style w:type="paragraph" w:styleId="86">
    <w:name w:val="Title"/>
    <w:basedOn w:val="1"/>
    <w:next w:val="1"/>
    <w:link w:val="727"/>
    <w:qFormat/>
    <w:uiPriority w:val="0"/>
    <w:pPr>
      <w:spacing w:before="240" w:after="60"/>
      <w:jc w:val="center"/>
      <w:outlineLvl w:val="0"/>
    </w:pPr>
    <w:rPr>
      <w:rFonts w:ascii="Calibri Light" w:hAnsi="Calibri Light" w:eastAsia="宋体" w:cs="Times New Roman"/>
      <w:b/>
      <w:bCs/>
      <w:sz w:val="32"/>
      <w:szCs w:val="32"/>
    </w:rPr>
  </w:style>
  <w:style w:type="paragraph" w:styleId="87">
    <w:name w:val="annotation subject"/>
    <w:basedOn w:val="30"/>
    <w:next w:val="30"/>
    <w:link w:val="743"/>
    <w:qFormat/>
    <w:uiPriority w:val="0"/>
    <w:rPr>
      <w:b/>
      <w:bCs/>
    </w:rPr>
  </w:style>
  <w:style w:type="paragraph" w:styleId="88">
    <w:name w:val="Body Text First Indent"/>
    <w:basedOn w:val="36"/>
    <w:next w:val="70"/>
    <w:link w:val="135"/>
    <w:qFormat/>
    <w:uiPriority w:val="99"/>
    <w:pPr>
      <w:widowControl/>
      <w:spacing w:after="120" w:line="240" w:lineRule="auto"/>
      <w:ind w:firstLine="420" w:firstLineChars="100"/>
    </w:pPr>
    <w:rPr>
      <w:szCs w:val="22"/>
    </w:rPr>
  </w:style>
  <w:style w:type="paragraph" w:styleId="89">
    <w:name w:val="Body Text First Indent 2"/>
    <w:basedOn w:val="38"/>
    <w:link w:val="716"/>
    <w:unhideWhenUsed/>
    <w:uiPriority w:val="0"/>
    <w:pPr>
      <w:widowControl/>
      <w:spacing w:line="360" w:lineRule="auto"/>
      <w:ind w:firstLine="420" w:firstLineChars="200"/>
    </w:pPr>
    <w:rPr>
      <w:rFonts w:eastAsia="仿宋"/>
      <w:smallCaps/>
      <w:sz w:val="24"/>
    </w:rPr>
  </w:style>
  <w:style w:type="table" w:styleId="91">
    <w:name w:val="Table Grid"/>
    <w:basedOn w:val="9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3">
    <w:name w:val="Strong"/>
    <w:qFormat/>
    <w:uiPriority w:val="0"/>
    <w:rPr>
      <w:b/>
      <w:bCs/>
    </w:rPr>
  </w:style>
  <w:style w:type="character" w:styleId="94">
    <w:name w:val="endnote reference"/>
    <w:qFormat/>
    <w:uiPriority w:val="0"/>
    <w:rPr>
      <w:vertAlign w:val="superscript"/>
    </w:rPr>
  </w:style>
  <w:style w:type="character" w:styleId="95">
    <w:name w:val="page number"/>
    <w:basedOn w:val="92"/>
    <w:qFormat/>
    <w:uiPriority w:val="0"/>
  </w:style>
  <w:style w:type="character" w:styleId="96">
    <w:name w:val="FollowedHyperlink"/>
    <w:qFormat/>
    <w:uiPriority w:val="99"/>
    <w:rPr>
      <w:rFonts w:cs="Times New Roman"/>
      <w:color w:val="800080"/>
      <w:u w:val="single"/>
    </w:rPr>
  </w:style>
  <w:style w:type="character" w:styleId="97">
    <w:name w:val="Emphasis"/>
    <w:qFormat/>
    <w:uiPriority w:val="0"/>
    <w:rPr>
      <w:rFonts w:ascii="Calibri" w:hAnsi="Calibri"/>
      <w:b/>
      <w:i/>
      <w:iCs/>
    </w:rPr>
  </w:style>
  <w:style w:type="character" w:styleId="98">
    <w:name w:val="line number"/>
    <w:qFormat/>
    <w:uiPriority w:val="0"/>
  </w:style>
  <w:style w:type="character" w:styleId="99">
    <w:name w:val="HTML Definition"/>
    <w:qFormat/>
    <w:uiPriority w:val="0"/>
    <w:rPr>
      <w:i/>
      <w:iCs/>
    </w:rPr>
  </w:style>
  <w:style w:type="character" w:styleId="100">
    <w:name w:val="HTML Typewriter"/>
    <w:qFormat/>
    <w:uiPriority w:val="0"/>
    <w:rPr>
      <w:rFonts w:ascii="黑体" w:hAnsi="宋体" w:eastAsia="黑体" w:cs="Times New Roman"/>
      <w:sz w:val="24"/>
    </w:rPr>
  </w:style>
  <w:style w:type="character" w:styleId="101">
    <w:name w:val="HTML Acronym"/>
    <w:qFormat/>
    <w:uiPriority w:val="0"/>
  </w:style>
  <w:style w:type="character" w:styleId="102">
    <w:name w:val="HTML Variable"/>
    <w:qFormat/>
    <w:uiPriority w:val="0"/>
    <w:rPr>
      <w:i/>
      <w:iCs/>
    </w:rPr>
  </w:style>
  <w:style w:type="character" w:styleId="103">
    <w:name w:val="Hyperlink"/>
    <w:basedOn w:val="92"/>
    <w:unhideWhenUsed/>
    <w:qFormat/>
    <w:uiPriority w:val="99"/>
    <w:rPr>
      <w:color w:val="0563C1" w:themeColor="hyperlink"/>
      <w:u w:val="single"/>
      <w14:textFill>
        <w14:solidFill>
          <w14:schemeClr w14:val="hlink"/>
        </w14:solidFill>
      </w14:textFill>
    </w:rPr>
  </w:style>
  <w:style w:type="character" w:styleId="104">
    <w:name w:val="HTML Code"/>
    <w:qFormat/>
    <w:uiPriority w:val="0"/>
    <w:rPr>
      <w:rFonts w:ascii="Courier New" w:hAnsi="Courier New" w:cs="Courier New"/>
      <w:sz w:val="20"/>
      <w:szCs w:val="20"/>
    </w:rPr>
  </w:style>
  <w:style w:type="character" w:styleId="105">
    <w:name w:val="annotation reference"/>
    <w:qFormat/>
    <w:uiPriority w:val="0"/>
    <w:rPr>
      <w:sz w:val="21"/>
      <w:szCs w:val="21"/>
    </w:rPr>
  </w:style>
  <w:style w:type="character" w:styleId="106">
    <w:name w:val="HTML Cite"/>
    <w:qFormat/>
    <w:uiPriority w:val="0"/>
    <w:rPr>
      <w:i/>
      <w:iCs/>
    </w:rPr>
  </w:style>
  <w:style w:type="character" w:styleId="107">
    <w:name w:val="footnote reference"/>
    <w:qFormat/>
    <w:uiPriority w:val="0"/>
    <w:rPr>
      <w:vertAlign w:val="superscript"/>
    </w:rPr>
  </w:style>
  <w:style w:type="character" w:styleId="108">
    <w:name w:val="HTML Keyboard"/>
    <w:qFormat/>
    <w:uiPriority w:val="0"/>
    <w:rPr>
      <w:rFonts w:ascii="Courier New" w:hAnsi="Courier New" w:cs="Courier New"/>
      <w:sz w:val="20"/>
      <w:szCs w:val="20"/>
    </w:rPr>
  </w:style>
  <w:style w:type="character" w:styleId="109">
    <w:name w:val="HTML Sample"/>
    <w:qFormat/>
    <w:uiPriority w:val="0"/>
    <w:rPr>
      <w:rFonts w:ascii="Courier New" w:hAnsi="Courier New" w:cs="Courier New"/>
    </w:rPr>
  </w:style>
  <w:style w:type="character" w:customStyle="1" w:styleId="110">
    <w:name w:val="标题 1 Char"/>
    <w:basedOn w:val="92"/>
    <w:link w:val="4"/>
    <w:qFormat/>
    <w:uiPriority w:val="9"/>
    <w:rPr>
      <w:b/>
      <w:bCs/>
      <w:kern w:val="44"/>
      <w:sz w:val="44"/>
      <w:szCs w:val="44"/>
    </w:rPr>
  </w:style>
  <w:style w:type="character" w:customStyle="1" w:styleId="111">
    <w:name w:val="标题 2 Char"/>
    <w:basedOn w:val="92"/>
    <w:link w:val="5"/>
    <w:qFormat/>
    <w:uiPriority w:val="0"/>
    <w:rPr>
      <w:rFonts w:asciiTheme="majorHAnsi" w:hAnsiTheme="majorHAnsi" w:eastAsiaTheme="majorEastAsia" w:cstheme="majorBidi"/>
      <w:b/>
      <w:bCs/>
      <w:sz w:val="32"/>
      <w:szCs w:val="32"/>
    </w:rPr>
  </w:style>
  <w:style w:type="character" w:customStyle="1" w:styleId="112">
    <w:name w:val="标题 3 Char"/>
    <w:basedOn w:val="92"/>
    <w:link w:val="6"/>
    <w:qFormat/>
    <w:uiPriority w:val="9"/>
    <w:rPr>
      <w:b/>
      <w:bCs/>
      <w:sz w:val="32"/>
      <w:szCs w:val="32"/>
    </w:rPr>
  </w:style>
  <w:style w:type="character" w:customStyle="1" w:styleId="113">
    <w:name w:val="标题 4 Char"/>
    <w:basedOn w:val="92"/>
    <w:link w:val="7"/>
    <w:qFormat/>
    <w:uiPriority w:val="9"/>
    <w:rPr>
      <w:rFonts w:asciiTheme="majorHAnsi" w:hAnsiTheme="majorHAnsi" w:eastAsiaTheme="majorEastAsia" w:cstheme="majorBidi"/>
      <w:b/>
      <w:bCs/>
      <w:sz w:val="28"/>
      <w:szCs w:val="28"/>
    </w:rPr>
  </w:style>
  <w:style w:type="character" w:customStyle="1" w:styleId="114">
    <w:name w:val="标题 5 Char"/>
    <w:basedOn w:val="92"/>
    <w:link w:val="8"/>
    <w:qFormat/>
    <w:uiPriority w:val="9"/>
    <w:rPr>
      <w:b/>
      <w:bCs/>
      <w:sz w:val="28"/>
      <w:szCs w:val="28"/>
    </w:rPr>
  </w:style>
  <w:style w:type="character" w:customStyle="1" w:styleId="115">
    <w:name w:val="标题 6 Char"/>
    <w:basedOn w:val="92"/>
    <w:link w:val="9"/>
    <w:qFormat/>
    <w:uiPriority w:val="0"/>
    <w:rPr>
      <w:rFonts w:asciiTheme="majorHAnsi" w:hAnsiTheme="majorHAnsi" w:eastAsiaTheme="majorEastAsia" w:cstheme="majorBidi"/>
      <w:b/>
      <w:bCs/>
      <w:sz w:val="24"/>
      <w:szCs w:val="24"/>
    </w:rPr>
  </w:style>
  <w:style w:type="character" w:customStyle="1" w:styleId="116">
    <w:name w:val="标题 7 Char"/>
    <w:basedOn w:val="92"/>
    <w:link w:val="10"/>
    <w:qFormat/>
    <w:uiPriority w:val="9"/>
    <w:rPr>
      <w:b/>
      <w:bCs/>
      <w:sz w:val="24"/>
      <w:szCs w:val="24"/>
    </w:rPr>
  </w:style>
  <w:style w:type="character" w:customStyle="1" w:styleId="117">
    <w:name w:val="标题 8 Char"/>
    <w:basedOn w:val="92"/>
    <w:link w:val="11"/>
    <w:qFormat/>
    <w:uiPriority w:val="9"/>
    <w:rPr>
      <w:rFonts w:asciiTheme="majorHAnsi" w:hAnsiTheme="majorHAnsi" w:eastAsiaTheme="majorEastAsia" w:cstheme="majorBidi"/>
      <w:sz w:val="24"/>
      <w:szCs w:val="24"/>
    </w:rPr>
  </w:style>
  <w:style w:type="character" w:customStyle="1" w:styleId="118">
    <w:name w:val="标题 9 Char"/>
    <w:basedOn w:val="92"/>
    <w:link w:val="12"/>
    <w:qFormat/>
    <w:uiPriority w:val="9"/>
    <w:rPr>
      <w:rFonts w:asciiTheme="majorHAnsi" w:hAnsiTheme="majorHAnsi" w:eastAsiaTheme="majorEastAsia" w:cstheme="majorBidi"/>
      <w:szCs w:val="21"/>
    </w:rPr>
  </w:style>
  <w:style w:type="character" w:customStyle="1" w:styleId="119">
    <w:name w:val="页眉 Char"/>
    <w:basedOn w:val="92"/>
    <w:link w:val="60"/>
    <w:qFormat/>
    <w:uiPriority w:val="99"/>
    <w:rPr>
      <w:sz w:val="18"/>
      <w:szCs w:val="18"/>
    </w:rPr>
  </w:style>
  <w:style w:type="character" w:customStyle="1" w:styleId="120">
    <w:name w:val="页脚 Char"/>
    <w:basedOn w:val="92"/>
    <w:link w:val="58"/>
    <w:qFormat/>
    <w:uiPriority w:val="0"/>
    <w:rPr>
      <w:sz w:val="18"/>
      <w:szCs w:val="18"/>
    </w:rPr>
  </w:style>
  <w:style w:type="paragraph" w:styleId="121">
    <w:name w:val="No Spacing"/>
    <w:link w:val="12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2">
    <w:name w:val="无间隔 Char"/>
    <w:link w:val="121"/>
    <w:qFormat/>
    <w:uiPriority w:val="0"/>
  </w:style>
  <w:style w:type="character" w:customStyle="1" w:styleId="123">
    <w:name w:val="Unresolved Mention"/>
    <w:basedOn w:val="92"/>
    <w:semiHidden/>
    <w:unhideWhenUsed/>
    <w:uiPriority w:val="99"/>
    <w:rPr>
      <w:color w:val="605E5C"/>
      <w:shd w:val="clear" w:color="auto" w:fill="E1DFDD"/>
    </w:rPr>
  </w:style>
  <w:style w:type="paragraph" w:styleId="124">
    <w:name w:val="List Paragraph"/>
    <w:basedOn w:val="1"/>
    <w:link w:val="125"/>
    <w:qFormat/>
    <w:uiPriority w:val="0"/>
    <w:pPr>
      <w:ind w:firstLine="420" w:firstLineChars="200"/>
    </w:pPr>
  </w:style>
  <w:style w:type="character" w:customStyle="1" w:styleId="125">
    <w:name w:val="列出段落 Char1"/>
    <w:link w:val="124"/>
    <w:qFormat/>
    <w:uiPriority w:val="0"/>
  </w:style>
  <w:style w:type="character" w:customStyle="1" w:styleId="126">
    <w:name w:val="普通(网站) Char"/>
    <w:link w:val="83"/>
    <w:qFormat/>
    <w:uiPriority w:val="0"/>
    <w:rPr>
      <w:rFonts w:ascii="宋体" w:hAnsi="宋体"/>
      <w:sz w:val="24"/>
      <w:szCs w:val="24"/>
    </w:rPr>
  </w:style>
  <w:style w:type="character" w:customStyle="1" w:styleId="127">
    <w:name w:val="正文首行缩进 Char"/>
    <w:link w:val="88"/>
    <w:qFormat/>
    <w:locked/>
    <w:uiPriority w:val="99"/>
    <w:rPr>
      <w:sz w:val="24"/>
    </w:rPr>
  </w:style>
  <w:style w:type="character" w:customStyle="1" w:styleId="128">
    <w:name w:val="正文文本 Char2"/>
    <w:link w:val="36"/>
    <w:qFormat/>
    <w:uiPriority w:val="0"/>
    <w:rPr>
      <w:sz w:val="24"/>
      <w:szCs w:val="24"/>
    </w:rPr>
  </w:style>
  <w:style w:type="character" w:customStyle="1" w:styleId="129">
    <w:name w:val="正文缩进 Char"/>
    <w:link w:val="2"/>
    <w:qFormat/>
    <w:locked/>
    <w:uiPriority w:val="0"/>
  </w:style>
  <w:style w:type="character" w:customStyle="1" w:styleId="130">
    <w:name w:val="纯文本 Char2"/>
    <w:link w:val="48"/>
    <w:qFormat/>
    <w:locked/>
    <w:uiPriority w:val="0"/>
    <w:rPr>
      <w:rFonts w:ascii="宋体" w:hAnsi="Courier New" w:cs="Times New Roman"/>
      <w:szCs w:val="24"/>
    </w:rPr>
  </w:style>
  <w:style w:type="character" w:customStyle="1" w:styleId="131">
    <w:name w:val="日期 Char1"/>
    <w:link w:val="49"/>
    <w:qFormat/>
    <w:locked/>
    <w:uiPriority w:val="0"/>
    <w:rPr>
      <w:rFonts w:ascii="Calibri" w:hAnsi="Calibri" w:eastAsia="楷体_GB2312" w:cs="Times New Roman"/>
      <w:sz w:val="32"/>
    </w:rPr>
  </w:style>
  <w:style w:type="character" w:customStyle="1" w:styleId="132">
    <w:name w:val="页眉 Char3"/>
    <w:qFormat/>
    <w:locked/>
    <w:uiPriority w:val="99"/>
    <w:rPr>
      <w:kern w:val="2"/>
      <w:sz w:val="18"/>
      <w:szCs w:val="24"/>
    </w:rPr>
  </w:style>
  <w:style w:type="character" w:customStyle="1" w:styleId="133">
    <w:name w:val="正文文本 Char"/>
    <w:basedOn w:val="92"/>
    <w:link w:val="36"/>
    <w:qFormat/>
    <w:uiPriority w:val="0"/>
  </w:style>
  <w:style w:type="character" w:customStyle="1" w:styleId="134">
    <w:name w:val="纯文本 Char"/>
    <w:basedOn w:val="92"/>
    <w:link w:val="48"/>
    <w:semiHidden/>
    <w:qFormat/>
    <w:uiPriority w:val="99"/>
    <w:rPr>
      <w:rFonts w:ascii="宋体" w:hAnsi="Courier New" w:eastAsia="宋体" w:cs="Courier New"/>
      <w:szCs w:val="21"/>
    </w:rPr>
  </w:style>
  <w:style w:type="character" w:customStyle="1" w:styleId="135">
    <w:name w:val="正文首行缩进 Char1"/>
    <w:basedOn w:val="133"/>
    <w:link w:val="88"/>
    <w:semiHidden/>
    <w:qFormat/>
    <w:uiPriority w:val="99"/>
  </w:style>
  <w:style w:type="character" w:customStyle="1" w:styleId="136">
    <w:name w:val="日期 Char"/>
    <w:basedOn w:val="92"/>
    <w:link w:val="49"/>
    <w:qFormat/>
    <w:uiPriority w:val="0"/>
  </w:style>
  <w:style w:type="paragraph" w:customStyle="1" w:styleId="137">
    <w:name w:val="af17cgridlangnp1033langf"/>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character" w:customStyle="1" w:styleId="138">
    <w:name w:val="批注框文本 Char"/>
    <w:basedOn w:val="92"/>
    <w:link w:val="57"/>
    <w:qFormat/>
    <w:uiPriority w:val="0"/>
    <w:rPr>
      <w:sz w:val="18"/>
      <w:szCs w:val="18"/>
    </w:rPr>
  </w:style>
  <w:style w:type="character" w:customStyle="1" w:styleId="139">
    <w:name w:val="font41"/>
    <w:uiPriority w:val="0"/>
    <w:rPr>
      <w:rFonts w:hint="eastAsia" w:ascii="等线" w:hAnsi="等线" w:eastAsia="等线" w:cs="等线"/>
      <w:color w:val="000000"/>
      <w:sz w:val="22"/>
      <w:szCs w:val="22"/>
      <w:u w:val="none"/>
    </w:rPr>
  </w:style>
  <w:style w:type="character" w:customStyle="1" w:styleId="140">
    <w:name w:val="18"/>
    <w:uiPriority w:val="0"/>
    <w:rPr>
      <w:rFonts w:hint="eastAsia" w:ascii="宋体" w:hAnsi="宋体" w:eastAsia="宋体"/>
      <w:color w:val="000000"/>
      <w:sz w:val="12"/>
      <w:szCs w:val="12"/>
    </w:rPr>
  </w:style>
  <w:style w:type="character" w:customStyle="1" w:styleId="141">
    <w:name w:val="4级标题 字符"/>
    <w:link w:val="142"/>
    <w:qFormat/>
    <w:uiPriority w:val="0"/>
    <w:rPr>
      <w:rFonts w:ascii="Cambria" w:hAnsi="Cambria" w:eastAsia="黑体"/>
      <w:b/>
      <w:bCs/>
      <w:sz w:val="28"/>
      <w:szCs w:val="28"/>
    </w:rPr>
  </w:style>
  <w:style w:type="paragraph" w:customStyle="1" w:styleId="142">
    <w:name w:val="4级标题"/>
    <w:basedOn w:val="7"/>
    <w:link w:val="141"/>
    <w:qFormat/>
    <w:uiPriority w:val="0"/>
    <w:pPr>
      <w:numPr>
        <w:ilvl w:val="0"/>
        <w:numId w:val="0"/>
      </w:numPr>
      <w:tabs>
        <w:tab w:val="left" w:pos="0"/>
      </w:tabs>
      <w:spacing w:before="156" w:after="156"/>
      <w:ind w:left="864" w:hanging="864"/>
      <w:contextualSpacing/>
    </w:pPr>
    <w:rPr>
      <w:rFonts w:ascii="Cambria" w:hAnsi="Cambria" w:eastAsia="黑体" w:cstheme="minorBidi"/>
    </w:rPr>
  </w:style>
  <w:style w:type="character" w:customStyle="1" w:styleId="143">
    <w:name w:val="上款两地分居奥斯卡的发生空间阿斯顿发生的发生的 Char"/>
    <w:link w:val="144"/>
    <w:qFormat/>
    <w:uiPriority w:val="0"/>
    <w:rPr>
      <w:rFonts w:ascii="宋体" w:hAnsi="宋体"/>
      <w:color w:val="000000"/>
      <w:sz w:val="28"/>
      <w:szCs w:val="28"/>
    </w:rPr>
  </w:style>
  <w:style w:type="paragraph" w:customStyle="1" w:styleId="144">
    <w:name w:val="上款两地分居奥斯卡的发生空间阿斯顿发生的发生的"/>
    <w:basedOn w:val="1"/>
    <w:link w:val="143"/>
    <w:qFormat/>
    <w:uiPriority w:val="0"/>
    <w:pPr>
      <w:widowControl/>
      <w:spacing w:line="500" w:lineRule="exact"/>
      <w:ind w:firstLine="630" w:firstLineChars="225"/>
      <w:jc w:val="left"/>
    </w:pPr>
    <w:rPr>
      <w:rFonts w:ascii="宋体" w:hAnsi="宋体"/>
      <w:color w:val="000000"/>
      <w:sz w:val="28"/>
      <w:szCs w:val="28"/>
    </w:rPr>
  </w:style>
  <w:style w:type="character" w:customStyle="1" w:styleId="145">
    <w:name w:val="highlight1"/>
    <w:qFormat/>
    <w:uiPriority w:val="0"/>
    <w:rPr>
      <w:sz w:val="13"/>
      <w:szCs w:val="13"/>
    </w:rPr>
  </w:style>
  <w:style w:type="character" w:customStyle="1" w:styleId="146">
    <w:name w:val="YJ标题2 Char"/>
    <w:link w:val="147"/>
    <w:qFormat/>
    <w:uiPriority w:val="0"/>
    <w:rPr>
      <w:rFonts w:eastAsia="黑体"/>
      <w:b/>
      <w:sz w:val="32"/>
      <w:szCs w:val="26"/>
    </w:rPr>
  </w:style>
  <w:style w:type="paragraph" w:customStyle="1" w:styleId="147">
    <w:name w:val="YJ标题2"/>
    <w:basedOn w:val="5"/>
    <w:next w:val="148"/>
    <w:link w:val="146"/>
    <w:qFormat/>
    <w:uiPriority w:val="0"/>
    <w:pPr>
      <w:numPr>
        <w:ilvl w:val="0"/>
        <w:numId w:val="0"/>
      </w:numPr>
      <w:tabs>
        <w:tab w:val="left" w:pos="0"/>
      </w:tabs>
      <w:spacing w:beforeLines="50" w:afterLines="50" w:line="360" w:lineRule="auto"/>
      <w:contextualSpacing/>
      <w:jc w:val="left"/>
    </w:pPr>
    <w:rPr>
      <w:rFonts w:eastAsia="黑体" w:asciiTheme="minorHAnsi" w:hAnsiTheme="minorHAnsi" w:cstheme="minorBidi"/>
      <w:bCs w:val="0"/>
      <w:szCs w:val="26"/>
    </w:rPr>
  </w:style>
  <w:style w:type="paragraph" w:customStyle="1" w:styleId="148">
    <w:name w:val="0000 正文0914"/>
    <w:basedOn w:val="1"/>
    <w:link w:val="149"/>
    <w:qFormat/>
    <w:uiPriority w:val="0"/>
    <w:pPr>
      <w:autoSpaceDE w:val="0"/>
      <w:autoSpaceDN w:val="0"/>
      <w:adjustRightInd w:val="0"/>
      <w:snapToGrid w:val="0"/>
      <w:spacing w:line="360" w:lineRule="auto"/>
      <w:ind w:firstLine="200" w:firstLineChars="200"/>
    </w:pPr>
    <w:rPr>
      <w:sz w:val="24"/>
      <w:szCs w:val="21"/>
    </w:rPr>
  </w:style>
  <w:style w:type="character" w:customStyle="1" w:styleId="149">
    <w:name w:val="0000 正文0914 Char"/>
    <w:link w:val="148"/>
    <w:qFormat/>
    <w:uiPriority w:val="0"/>
    <w:rPr>
      <w:sz w:val="24"/>
      <w:szCs w:val="21"/>
    </w:rPr>
  </w:style>
  <w:style w:type="character" w:customStyle="1" w:styleId="150">
    <w:name w:val="文档结构图 Char1"/>
    <w:link w:val="28"/>
    <w:qFormat/>
    <w:locked/>
    <w:uiPriority w:val="0"/>
    <w:rPr>
      <w:sz w:val="24"/>
      <w:shd w:val="clear" w:color="auto" w:fill="000080"/>
    </w:rPr>
  </w:style>
  <w:style w:type="character" w:customStyle="1" w:styleId="151">
    <w:name w:val="默认正文格式 Char Char"/>
    <w:link w:val="152"/>
    <w:qFormat/>
    <w:uiPriority w:val="0"/>
    <w:rPr>
      <w:sz w:val="24"/>
    </w:rPr>
  </w:style>
  <w:style w:type="paragraph" w:customStyle="1" w:styleId="152">
    <w:name w:val="默认正文格式"/>
    <w:basedOn w:val="1"/>
    <w:link w:val="151"/>
    <w:qFormat/>
    <w:uiPriority w:val="0"/>
    <w:pPr>
      <w:widowControl/>
      <w:spacing w:after="200" w:line="360" w:lineRule="auto"/>
      <w:ind w:firstLine="420"/>
      <w:jc w:val="left"/>
    </w:pPr>
    <w:rPr>
      <w:sz w:val="24"/>
    </w:rPr>
  </w:style>
  <w:style w:type="character" w:customStyle="1" w:styleId="153">
    <w:name w:val="页脚 Char3"/>
    <w:qFormat/>
    <w:locked/>
    <w:uiPriority w:val="99"/>
    <w:rPr>
      <w:kern w:val="2"/>
      <w:sz w:val="18"/>
      <w:szCs w:val="24"/>
    </w:rPr>
  </w:style>
  <w:style w:type="character" w:customStyle="1" w:styleId="154">
    <w:name w:val="YJ标题4 Char"/>
    <w:link w:val="155"/>
    <w:qFormat/>
    <w:uiPriority w:val="0"/>
    <w:rPr>
      <w:rFonts w:eastAsia="黑体"/>
      <w:b/>
      <w:iCs/>
      <w:sz w:val="30"/>
    </w:rPr>
  </w:style>
  <w:style w:type="paragraph" w:customStyle="1" w:styleId="155">
    <w:name w:val="YJ标题4"/>
    <w:basedOn w:val="7"/>
    <w:next w:val="148"/>
    <w:link w:val="154"/>
    <w:qFormat/>
    <w:uiPriority w:val="0"/>
    <w:pPr>
      <w:widowControl/>
      <w:numPr>
        <w:ilvl w:val="0"/>
        <w:numId w:val="0"/>
      </w:numPr>
      <w:tabs>
        <w:tab w:val="left" w:pos="0"/>
      </w:tabs>
      <w:spacing w:beforeLines="50" w:afterLines="50" w:line="360" w:lineRule="auto"/>
      <w:ind w:left="1984" w:hanging="1984"/>
      <w:contextualSpacing/>
      <w:jc w:val="left"/>
    </w:pPr>
    <w:rPr>
      <w:rFonts w:eastAsia="黑体" w:asciiTheme="minorHAnsi" w:hAnsiTheme="minorHAnsi" w:cstheme="minorBidi"/>
      <w:bCs w:val="0"/>
      <w:iCs/>
      <w:sz w:val="30"/>
      <w:szCs w:val="22"/>
    </w:rPr>
  </w:style>
  <w:style w:type="character" w:customStyle="1" w:styleId="156">
    <w:name w:val="HTML 地址 Char"/>
    <w:link w:val="44"/>
    <w:qFormat/>
    <w:uiPriority w:val="0"/>
    <w:rPr>
      <w:i/>
      <w:iCs/>
      <w:sz w:val="24"/>
      <w:szCs w:val="24"/>
    </w:rPr>
  </w:style>
  <w:style w:type="character" w:customStyle="1" w:styleId="157">
    <w:name w:val="内容文本 Char"/>
    <w:link w:val="158"/>
    <w:qFormat/>
    <w:uiPriority w:val="0"/>
    <w:rPr>
      <w:rFonts w:ascii="宋体" w:hAnsi="宋体"/>
      <w:sz w:val="24"/>
      <w:szCs w:val="24"/>
      <w:lang w:eastAsia="en-US" w:bidi="en-US"/>
    </w:rPr>
  </w:style>
  <w:style w:type="paragraph" w:customStyle="1" w:styleId="158">
    <w:name w:val="内容文本"/>
    <w:basedOn w:val="124"/>
    <w:link w:val="157"/>
    <w:qFormat/>
    <w:uiPriority w:val="0"/>
    <w:pPr>
      <w:spacing w:line="360" w:lineRule="auto"/>
      <w:ind w:firstLine="200"/>
      <w:contextualSpacing/>
      <w:jc w:val="left"/>
    </w:pPr>
    <w:rPr>
      <w:rFonts w:ascii="宋体" w:hAnsi="宋体"/>
      <w:sz w:val="24"/>
      <w:szCs w:val="24"/>
      <w:lang w:eastAsia="en-US" w:bidi="en-US"/>
    </w:rPr>
  </w:style>
  <w:style w:type="character" w:customStyle="1" w:styleId="159">
    <w:name w:val="z-窗体顶端 字符"/>
    <w:qFormat/>
    <w:uiPriority w:val="0"/>
    <w:rPr>
      <w:rFonts w:ascii="Arial" w:hAnsi="Arial" w:eastAsia="仿宋" w:cs="Arial"/>
      <w:vanish/>
      <w:color w:val="000000"/>
      <w:kern w:val="2"/>
      <w:sz w:val="16"/>
      <w:szCs w:val="16"/>
    </w:rPr>
  </w:style>
  <w:style w:type="character" w:customStyle="1" w:styleId="160">
    <w:name w:val="上款两地分居奥斯卡的发生空间阿斯顿发生的发生的 Char Char"/>
    <w:qFormat/>
    <w:uiPriority w:val="0"/>
    <w:rPr>
      <w:rFonts w:ascii="宋体" w:hAnsi="宋体"/>
      <w:color w:val="000000"/>
      <w:kern w:val="2"/>
      <w:sz w:val="28"/>
      <w:szCs w:val="28"/>
    </w:rPr>
  </w:style>
  <w:style w:type="character" w:customStyle="1" w:styleId="161">
    <w:name w:val="样式 小四 行距: 1.5 倍行距 首行缩进:  2 字符 Char Char"/>
    <w:qFormat/>
    <w:uiPriority w:val="0"/>
    <w:rPr>
      <w:sz w:val="24"/>
      <w:lang w:bidi="ar-SA"/>
    </w:rPr>
  </w:style>
  <w:style w:type="character" w:customStyle="1" w:styleId="162">
    <w:name w:val="表头 字符"/>
    <w:link w:val="163"/>
    <w:qFormat/>
    <w:uiPriority w:val="0"/>
    <w:rPr>
      <w:sz w:val="24"/>
      <w:szCs w:val="28"/>
    </w:rPr>
  </w:style>
  <w:style w:type="paragraph" w:customStyle="1" w:styleId="163">
    <w:name w:val="表头"/>
    <w:basedOn w:val="2"/>
    <w:link w:val="162"/>
    <w:qFormat/>
    <w:uiPriority w:val="0"/>
    <w:pPr>
      <w:adjustRightInd w:val="0"/>
      <w:snapToGrid w:val="0"/>
      <w:spacing w:line="360" w:lineRule="auto"/>
      <w:ind w:firstLine="0"/>
      <w:jc w:val="center"/>
    </w:pPr>
    <w:rPr>
      <w:sz w:val="24"/>
      <w:szCs w:val="28"/>
    </w:rPr>
  </w:style>
  <w:style w:type="character" w:customStyle="1" w:styleId="164">
    <w:name w:val="批注框文本 Char2"/>
    <w:qFormat/>
    <w:uiPriority w:val="0"/>
    <w:rPr>
      <w:rFonts w:ascii="Times New Roman" w:hAnsi="Times New Roman" w:eastAsia="宋体" w:cs="Times New Roman"/>
      <w:kern w:val="2"/>
      <w:sz w:val="18"/>
      <w:szCs w:val="18"/>
    </w:rPr>
  </w:style>
  <w:style w:type="character" w:customStyle="1" w:styleId="165">
    <w:name w:val="引文目录标题 Char"/>
    <w:link w:val="29"/>
    <w:qFormat/>
    <w:locked/>
    <w:uiPriority w:val="99"/>
    <w:rPr>
      <w:rFonts w:ascii="Arial"/>
      <w:sz w:val="24"/>
    </w:rPr>
  </w:style>
  <w:style w:type="character" w:customStyle="1" w:styleId="166">
    <w:name w:val="hui3"/>
    <w:qFormat/>
    <w:uiPriority w:val="0"/>
    <w:rPr>
      <w:color w:val="333333"/>
    </w:rPr>
  </w:style>
  <w:style w:type="character" w:customStyle="1" w:styleId="167">
    <w:name w:val="无"/>
    <w:qFormat/>
    <w:uiPriority w:val="99"/>
  </w:style>
  <w:style w:type="character" w:customStyle="1" w:styleId="168">
    <w:name w:val="不明显强调1"/>
    <w:qFormat/>
    <w:uiPriority w:val="19"/>
    <w:rPr>
      <w:i/>
      <w:color w:val="5A5A5A"/>
    </w:rPr>
  </w:style>
  <w:style w:type="character" w:customStyle="1" w:styleId="169">
    <w:name w:val="标题 2 字符1"/>
    <w:qFormat/>
    <w:uiPriority w:val="0"/>
    <w:rPr>
      <w:b/>
      <w:bCs/>
      <w:kern w:val="2"/>
      <w:sz w:val="32"/>
      <w:szCs w:val="32"/>
    </w:rPr>
  </w:style>
  <w:style w:type="character" w:customStyle="1" w:styleId="170">
    <w:name w:val="标题 3 Char3"/>
    <w:qFormat/>
    <w:uiPriority w:val="9"/>
    <w:rPr>
      <w:b/>
      <w:bCs/>
      <w:kern w:val="2"/>
      <w:sz w:val="24"/>
      <w:szCs w:val="32"/>
    </w:rPr>
  </w:style>
  <w:style w:type="character" w:customStyle="1" w:styleId="171">
    <w:name w:val="注释标题 Char"/>
    <w:link w:val="17"/>
    <w:qFormat/>
    <w:uiPriority w:val="0"/>
    <w:rPr>
      <w:smallCaps/>
      <w:sz w:val="24"/>
    </w:rPr>
  </w:style>
  <w:style w:type="character" w:customStyle="1" w:styleId="172">
    <w:name w:val="书籍标题2"/>
    <w:qFormat/>
    <w:uiPriority w:val="33"/>
    <w:rPr>
      <w:rFonts w:ascii="Cambria" w:hAnsi="Cambria" w:eastAsia="宋体"/>
      <w:b/>
      <w:i/>
      <w:sz w:val="24"/>
      <w:szCs w:val="24"/>
    </w:rPr>
  </w:style>
  <w:style w:type="character" w:customStyle="1" w:styleId="173">
    <w:name w:val="正文文本 Char1"/>
    <w:qFormat/>
    <w:locked/>
    <w:uiPriority w:val="99"/>
    <w:rPr>
      <w:rFonts w:eastAsia="宋体"/>
      <w:kern w:val="2"/>
      <w:sz w:val="24"/>
      <w:lang w:val="en-US" w:eastAsia="zh-CN"/>
    </w:rPr>
  </w:style>
  <w:style w:type="character" w:customStyle="1" w:styleId="174">
    <w:name w:val="正文模版 Char Char"/>
    <w:link w:val="175"/>
    <w:qFormat/>
    <w:locked/>
    <w:uiPriority w:val="0"/>
    <w:rPr>
      <w:rFonts w:cs="宋体"/>
      <w:sz w:val="24"/>
    </w:rPr>
  </w:style>
  <w:style w:type="paragraph" w:customStyle="1" w:styleId="175">
    <w:name w:val="正文模版"/>
    <w:basedOn w:val="1"/>
    <w:link w:val="174"/>
    <w:qFormat/>
    <w:uiPriority w:val="0"/>
    <w:pPr>
      <w:spacing w:line="360" w:lineRule="auto"/>
      <w:ind w:firstLine="480" w:firstLineChars="200"/>
    </w:pPr>
    <w:rPr>
      <w:rFonts w:cs="宋体"/>
      <w:sz w:val="24"/>
    </w:rPr>
  </w:style>
  <w:style w:type="character" w:customStyle="1" w:styleId="176">
    <w:name w:val="袁德彬-正文样式 Char"/>
    <w:link w:val="177"/>
    <w:qFormat/>
    <w:uiPriority w:val="99"/>
    <w:rPr>
      <w:rFonts w:eastAsia="仿宋"/>
      <w:sz w:val="24"/>
    </w:rPr>
  </w:style>
  <w:style w:type="paragraph" w:customStyle="1" w:styleId="177">
    <w:name w:val="袁德彬-正文样式"/>
    <w:basedOn w:val="1"/>
    <w:link w:val="176"/>
    <w:qFormat/>
    <w:uiPriority w:val="99"/>
    <w:pPr>
      <w:widowControl/>
      <w:adjustRightInd w:val="0"/>
      <w:snapToGrid w:val="0"/>
      <w:spacing w:line="360" w:lineRule="auto"/>
      <w:ind w:firstLine="200" w:firstLineChars="200"/>
    </w:pPr>
    <w:rPr>
      <w:rFonts w:eastAsia="仿宋"/>
      <w:sz w:val="24"/>
    </w:rPr>
  </w:style>
  <w:style w:type="character" w:customStyle="1" w:styleId="178">
    <w:name w:val="图片居中 字符"/>
    <w:link w:val="179"/>
    <w:qFormat/>
    <w:uiPriority w:val="99"/>
    <w:rPr>
      <w:rFonts w:ascii="仿宋" w:hAnsi="仿宋" w:eastAsia="仿宋"/>
      <w:b/>
      <w:sz w:val="28"/>
      <w:szCs w:val="21"/>
    </w:rPr>
  </w:style>
  <w:style w:type="paragraph" w:customStyle="1" w:styleId="179">
    <w:name w:val="图片居中"/>
    <w:basedOn w:val="1"/>
    <w:next w:val="89"/>
    <w:link w:val="178"/>
    <w:qFormat/>
    <w:uiPriority w:val="99"/>
    <w:pPr>
      <w:autoSpaceDE w:val="0"/>
      <w:autoSpaceDN w:val="0"/>
      <w:adjustRightInd w:val="0"/>
      <w:snapToGrid w:val="0"/>
      <w:spacing w:line="360" w:lineRule="auto"/>
      <w:jc w:val="center"/>
    </w:pPr>
    <w:rPr>
      <w:rFonts w:ascii="仿宋" w:hAnsi="仿宋" w:eastAsia="仿宋"/>
      <w:b/>
      <w:sz w:val="28"/>
      <w:szCs w:val="21"/>
    </w:rPr>
  </w:style>
  <w:style w:type="character" w:customStyle="1" w:styleId="180">
    <w:name w:val="正文文本缩进 Char"/>
    <w:basedOn w:val="92"/>
    <w:link w:val="38"/>
    <w:semiHidden/>
    <w:uiPriority w:val="99"/>
  </w:style>
  <w:style w:type="character" w:customStyle="1" w:styleId="181">
    <w:name w:val="正文首行缩进 2 Char"/>
    <w:link w:val="89"/>
    <w:qFormat/>
    <w:uiPriority w:val="0"/>
    <w:rPr>
      <w:rFonts w:eastAsia="仿宋"/>
      <w:smallCaps/>
      <w:sz w:val="24"/>
    </w:rPr>
  </w:style>
  <w:style w:type="character" w:customStyle="1" w:styleId="182">
    <w:name w:val="Item Step Char"/>
    <w:link w:val="183"/>
    <w:qFormat/>
    <w:uiPriority w:val="0"/>
    <w:rPr>
      <w:szCs w:val="21"/>
    </w:rPr>
  </w:style>
  <w:style w:type="paragraph" w:customStyle="1" w:styleId="183">
    <w:name w:val="Item Step"/>
    <w:link w:val="182"/>
    <w:qFormat/>
    <w:uiPriority w:val="0"/>
    <w:pPr>
      <w:tabs>
        <w:tab w:val="left" w:pos="-5"/>
        <w:tab w:val="left" w:pos="2126"/>
      </w:tabs>
      <w:adjustRightInd w:val="0"/>
      <w:snapToGrid w:val="0"/>
      <w:spacing w:before="80" w:after="80" w:line="240" w:lineRule="atLeast"/>
      <w:ind w:left="425" w:hanging="425"/>
    </w:pPr>
    <w:rPr>
      <w:rFonts w:asciiTheme="minorHAnsi" w:hAnsiTheme="minorHAnsi" w:eastAsiaTheme="minorEastAsia" w:cstheme="minorBidi"/>
      <w:kern w:val="2"/>
      <w:sz w:val="21"/>
      <w:szCs w:val="21"/>
      <w:lang w:val="en-US" w:eastAsia="zh-CN" w:bidi="ar-SA"/>
    </w:rPr>
  </w:style>
  <w:style w:type="character" w:customStyle="1" w:styleId="184">
    <w:name w:val="测试样式 Char"/>
    <w:link w:val="185"/>
    <w:qFormat/>
    <w:uiPriority w:val="0"/>
    <w:rPr>
      <w:rFonts w:ascii="宋体" w:hAnsi="宋体"/>
      <w:color w:val="000000"/>
      <w:sz w:val="28"/>
      <w:szCs w:val="28"/>
    </w:rPr>
  </w:style>
  <w:style w:type="paragraph" w:customStyle="1" w:styleId="185">
    <w:name w:val="测试样式"/>
    <w:basedOn w:val="1"/>
    <w:next w:val="1"/>
    <w:link w:val="184"/>
    <w:qFormat/>
    <w:uiPriority w:val="0"/>
    <w:pPr>
      <w:widowControl/>
      <w:spacing w:line="500" w:lineRule="exact"/>
      <w:ind w:firstLine="630" w:firstLineChars="225"/>
      <w:jc w:val="left"/>
    </w:pPr>
    <w:rPr>
      <w:rFonts w:ascii="宋体" w:hAnsi="宋体"/>
      <w:color w:val="000000"/>
      <w:sz w:val="28"/>
      <w:szCs w:val="28"/>
    </w:rPr>
  </w:style>
  <w:style w:type="character" w:customStyle="1" w:styleId="186">
    <w:name w:val="明显引用 字符2"/>
    <w:uiPriority w:val="0"/>
    <w:rPr>
      <w:i/>
      <w:iCs/>
      <w:color w:val="4472C4"/>
      <w:kern w:val="2"/>
      <w:sz w:val="21"/>
      <w:szCs w:val="21"/>
    </w:rPr>
  </w:style>
  <w:style w:type="character" w:customStyle="1" w:styleId="187">
    <w:name w:val="Char Char25"/>
    <w:qFormat/>
    <w:uiPriority w:val="0"/>
    <w:rPr>
      <w:rFonts w:ascii="Arial" w:hAnsi="Arial" w:eastAsia="黑体"/>
      <w:b/>
      <w:sz w:val="32"/>
    </w:rPr>
  </w:style>
  <w:style w:type="character" w:customStyle="1" w:styleId="188">
    <w:name w:val="4号正文 Char"/>
    <w:link w:val="189"/>
    <w:qFormat/>
    <w:uiPriority w:val="0"/>
    <w:rPr>
      <w:rFonts w:eastAsia="仿宋"/>
      <w:smallCaps/>
      <w:sz w:val="24"/>
    </w:rPr>
  </w:style>
  <w:style w:type="paragraph" w:customStyle="1" w:styleId="189">
    <w:name w:val="4号正文"/>
    <w:basedOn w:val="2"/>
    <w:link w:val="188"/>
    <w:qFormat/>
    <w:uiPriority w:val="0"/>
    <w:pPr>
      <w:widowControl/>
      <w:spacing w:line="360" w:lineRule="auto"/>
      <w:ind w:firstLine="200" w:firstLineChars="200"/>
    </w:pPr>
    <w:rPr>
      <w:rFonts w:eastAsia="仿宋"/>
      <w:smallCaps/>
      <w:sz w:val="24"/>
    </w:rPr>
  </w:style>
  <w:style w:type="character" w:customStyle="1" w:styleId="190">
    <w:name w:val="正文啊 Char"/>
    <w:link w:val="191"/>
    <w:qFormat/>
    <w:uiPriority w:val="0"/>
    <w:rPr>
      <w:rFonts w:ascii="仿宋" w:hAnsi="宋体"/>
      <w:b/>
      <w:szCs w:val="21"/>
    </w:rPr>
  </w:style>
  <w:style w:type="paragraph" w:customStyle="1" w:styleId="191">
    <w:name w:val="正文啊"/>
    <w:basedOn w:val="1"/>
    <w:link w:val="190"/>
    <w:qFormat/>
    <w:uiPriority w:val="0"/>
    <w:pPr>
      <w:overflowPunct w:val="0"/>
      <w:spacing w:after="120" w:line="360" w:lineRule="auto"/>
      <w:ind w:left="425"/>
      <w:jc w:val="left"/>
    </w:pPr>
    <w:rPr>
      <w:rFonts w:ascii="仿宋" w:hAnsi="宋体"/>
      <w:b/>
      <w:szCs w:val="21"/>
    </w:rPr>
  </w:style>
  <w:style w:type="character" w:customStyle="1" w:styleId="192">
    <w:name w:val="textfont1"/>
    <w:qFormat/>
    <w:uiPriority w:val="0"/>
    <w:rPr>
      <w:sz w:val="22"/>
      <w:szCs w:val="22"/>
    </w:rPr>
  </w:style>
  <w:style w:type="character" w:customStyle="1" w:styleId="193">
    <w:name w:val="居中 字符"/>
    <w:qFormat/>
    <w:uiPriority w:val="0"/>
    <w:rPr>
      <w:bCs/>
      <w:kern w:val="28"/>
      <w:sz w:val="24"/>
      <w:szCs w:val="32"/>
    </w:rPr>
  </w:style>
  <w:style w:type="character" w:customStyle="1" w:styleId="194">
    <w:name w:val="black11"/>
    <w:qFormat/>
    <w:uiPriority w:val="0"/>
  </w:style>
  <w:style w:type="character" w:customStyle="1" w:styleId="195">
    <w:name w:val="Normal Indent Char"/>
    <w:locked/>
    <w:uiPriority w:val="0"/>
    <w:rPr>
      <w:rFonts w:eastAsia="宋体"/>
      <w:sz w:val="24"/>
      <w:szCs w:val="24"/>
      <w:lang w:val="en-US" w:eastAsia="zh-CN" w:bidi="ar-SA"/>
    </w:rPr>
  </w:style>
  <w:style w:type="character" w:customStyle="1" w:styleId="196">
    <w:name w:val="表内容（居中） 字符"/>
    <w:link w:val="197"/>
    <w:qFormat/>
    <w:uiPriority w:val="0"/>
    <w:rPr>
      <w:szCs w:val="21"/>
    </w:rPr>
  </w:style>
  <w:style w:type="paragraph" w:customStyle="1" w:styleId="197">
    <w:name w:val="表内容（居中）"/>
    <w:basedOn w:val="1"/>
    <w:link w:val="196"/>
    <w:qFormat/>
    <w:uiPriority w:val="0"/>
    <w:pPr>
      <w:jc w:val="center"/>
    </w:pPr>
    <w:rPr>
      <w:szCs w:val="21"/>
    </w:rPr>
  </w:style>
  <w:style w:type="character" w:customStyle="1" w:styleId="198">
    <w:name w:val="！正文 Char"/>
    <w:link w:val="199"/>
    <w:qFormat/>
    <w:uiPriority w:val="0"/>
    <w:rPr>
      <w:rFonts w:ascii="宋体" w:hAnsi="Arial"/>
      <w:sz w:val="28"/>
      <w:szCs w:val="28"/>
    </w:rPr>
  </w:style>
  <w:style w:type="paragraph" w:customStyle="1" w:styleId="199">
    <w:name w:val="！正文"/>
    <w:basedOn w:val="1"/>
    <w:link w:val="198"/>
    <w:qFormat/>
    <w:uiPriority w:val="0"/>
    <w:rPr>
      <w:rFonts w:ascii="宋体" w:hAnsi="Arial"/>
      <w:sz w:val="28"/>
      <w:szCs w:val="28"/>
    </w:rPr>
  </w:style>
  <w:style w:type="character" w:customStyle="1" w:styleId="200">
    <w:name w:val="16"/>
    <w:qFormat/>
    <w:uiPriority w:val="0"/>
    <w:rPr>
      <w:rFonts w:hint="eastAsia" w:ascii="宋体" w:hAnsi="宋体" w:eastAsia="宋体"/>
      <w:b/>
      <w:bCs/>
      <w:color w:val="000000"/>
      <w:sz w:val="12"/>
      <w:szCs w:val="12"/>
    </w:rPr>
  </w:style>
  <w:style w:type="character" w:customStyle="1" w:styleId="201">
    <w:name w:val="标题 3 字符1"/>
    <w:qFormat/>
    <w:uiPriority w:val="0"/>
    <w:rPr>
      <w:b/>
      <w:bCs/>
      <w:smallCaps/>
      <w:kern w:val="2"/>
      <w:sz w:val="30"/>
      <w:szCs w:val="32"/>
    </w:rPr>
  </w:style>
  <w:style w:type="character" w:customStyle="1" w:styleId="202">
    <w:name w:val="标题 4 字符1"/>
    <w:qFormat/>
    <w:uiPriority w:val="0"/>
    <w:rPr>
      <w:b/>
      <w:bCs/>
      <w:kern w:val="2"/>
      <w:sz w:val="30"/>
      <w:szCs w:val="28"/>
    </w:rPr>
  </w:style>
  <w:style w:type="character" w:customStyle="1" w:styleId="203">
    <w:name w:val="正文内容格式 Char"/>
    <w:link w:val="204"/>
    <w:qFormat/>
    <w:uiPriority w:val="0"/>
    <w:rPr>
      <w:sz w:val="24"/>
    </w:rPr>
  </w:style>
  <w:style w:type="paragraph" w:customStyle="1" w:styleId="204">
    <w:name w:val="正文内容格式"/>
    <w:basedOn w:val="1"/>
    <w:link w:val="203"/>
    <w:qFormat/>
    <w:uiPriority w:val="0"/>
    <w:pPr>
      <w:widowControl/>
      <w:adjustRightInd w:val="0"/>
      <w:snapToGrid w:val="0"/>
      <w:spacing w:line="400" w:lineRule="atLeast"/>
      <w:ind w:firstLine="482"/>
      <w:textAlignment w:val="baseline"/>
    </w:pPr>
    <w:rPr>
      <w:sz w:val="24"/>
    </w:rPr>
  </w:style>
  <w:style w:type="character" w:customStyle="1" w:styleId="205">
    <w:name w:val="s2"/>
    <w:qFormat/>
    <w:uiPriority w:val="0"/>
    <w:rPr>
      <w:rFonts w:hint="default" w:ascii="Times New Roman" w:hAnsi="Times New Roman" w:cs="Times New Roman"/>
      <w:sz w:val="20"/>
      <w:szCs w:val="20"/>
    </w:rPr>
  </w:style>
  <w:style w:type="character" w:customStyle="1" w:styleId="206">
    <w:name w:val="word1"/>
    <w:qFormat/>
    <w:uiPriority w:val="0"/>
    <w:rPr>
      <w:sz w:val="18"/>
      <w:szCs w:val="18"/>
    </w:rPr>
  </w:style>
  <w:style w:type="character" w:customStyle="1" w:styleId="207">
    <w:name w:val="3级标题 字符"/>
    <w:link w:val="208"/>
    <w:qFormat/>
    <w:uiPriority w:val="0"/>
    <w:rPr>
      <w:rFonts w:ascii="Arial" w:hAnsi="Arial" w:eastAsia="黑体"/>
      <w:b/>
      <w:bCs/>
      <w:sz w:val="30"/>
      <w:szCs w:val="32"/>
    </w:rPr>
  </w:style>
  <w:style w:type="paragraph" w:customStyle="1" w:styleId="208">
    <w:name w:val="3级标题"/>
    <w:basedOn w:val="6"/>
    <w:link w:val="207"/>
    <w:qFormat/>
    <w:uiPriority w:val="0"/>
    <w:pPr>
      <w:numPr>
        <w:ilvl w:val="0"/>
        <w:numId w:val="0"/>
      </w:numPr>
      <w:tabs>
        <w:tab w:val="left" w:pos="0"/>
        <w:tab w:val="left" w:pos="567"/>
        <w:tab w:val="left" w:pos="1419"/>
      </w:tabs>
      <w:spacing w:before="156" w:afterLines="100" w:line="560" w:lineRule="exact"/>
      <w:ind w:left="720" w:hanging="720"/>
      <w:contextualSpacing/>
    </w:pPr>
    <w:rPr>
      <w:rFonts w:ascii="Arial" w:hAnsi="Arial" w:eastAsia="黑体"/>
      <w:sz w:val="30"/>
    </w:rPr>
  </w:style>
  <w:style w:type="character" w:customStyle="1" w:styleId="209">
    <w:name w:val="书籍标题1"/>
    <w:qFormat/>
    <w:uiPriority w:val="0"/>
    <w:rPr>
      <w:rFonts w:ascii="Cambria" w:hAnsi="Cambria" w:eastAsia="宋体"/>
      <w:b/>
      <w:i/>
      <w:sz w:val="24"/>
      <w:szCs w:val="24"/>
    </w:rPr>
  </w:style>
  <w:style w:type="character" w:customStyle="1" w:styleId="210">
    <w:name w:val="style21"/>
    <w:qFormat/>
    <w:uiPriority w:val="0"/>
    <w:rPr>
      <w:b/>
      <w:bCs/>
      <w:color w:val="FF9900"/>
    </w:rPr>
  </w:style>
  <w:style w:type="character" w:customStyle="1" w:styleId="211">
    <w:name w:val="标题 4 Char1"/>
    <w:qFormat/>
    <w:uiPriority w:val="99"/>
    <w:rPr>
      <w:rFonts w:ascii="Arial" w:eastAsia="黑体"/>
      <w:b/>
      <w:kern w:val="2"/>
      <w:sz w:val="28"/>
      <w:lang w:val="en-US" w:eastAsia="zh-CN"/>
    </w:rPr>
  </w:style>
  <w:style w:type="character" w:customStyle="1" w:styleId="212">
    <w:name w:val="脚注文本 Char1"/>
    <w:link w:val="69"/>
    <w:qFormat/>
    <w:uiPriority w:val="0"/>
    <w:rPr>
      <w:sz w:val="18"/>
      <w:szCs w:val="18"/>
    </w:rPr>
  </w:style>
  <w:style w:type="character" w:customStyle="1" w:styleId="213">
    <w:name w:val="textnorm_chn1"/>
    <w:qFormat/>
    <w:uiPriority w:val="0"/>
    <w:rPr>
      <w:rFonts w:hint="default" w:ascii="Arial" w:hAnsi="Arial" w:cs="Arial"/>
      <w:color w:val="21254A"/>
      <w:sz w:val="22"/>
      <w:szCs w:val="22"/>
    </w:rPr>
  </w:style>
  <w:style w:type="character" w:customStyle="1" w:styleId="214">
    <w:name w:val="首行缩进2字符 Char Char"/>
    <w:link w:val="215"/>
    <w:qFormat/>
    <w:uiPriority w:val="0"/>
    <w:rPr>
      <w:rFonts w:ascii="仿宋_GB2312" w:eastAsia="仿宋_GB2312"/>
      <w:bCs/>
      <w:sz w:val="32"/>
      <w:szCs w:val="32"/>
    </w:rPr>
  </w:style>
  <w:style w:type="paragraph" w:customStyle="1" w:styleId="215">
    <w:name w:val="首行缩进2字符"/>
    <w:basedOn w:val="1"/>
    <w:link w:val="214"/>
    <w:qFormat/>
    <w:uiPriority w:val="0"/>
    <w:pPr>
      <w:spacing w:line="600" w:lineRule="exact"/>
      <w:ind w:firstLine="200" w:firstLineChars="200"/>
    </w:pPr>
    <w:rPr>
      <w:rFonts w:ascii="仿宋_GB2312" w:eastAsia="仿宋_GB2312"/>
      <w:bCs/>
      <w:sz w:val="32"/>
      <w:szCs w:val="32"/>
    </w:rPr>
  </w:style>
  <w:style w:type="character" w:customStyle="1" w:styleId="216">
    <w:name w:val="正文文本缩进 2 Char"/>
    <w:qFormat/>
    <w:uiPriority w:val="0"/>
    <w:rPr>
      <w:rFonts w:ascii="宋体" w:hAnsi="宋体"/>
      <w:sz w:val="24"/>
    </w:rPr>
  </w:style>
  <w:style w:type="character" w:customStyle="1" w:styleId="217">
    <w:name w:val="content_20061"/>
    <w:qFormat/>
    <w:uiPriority w:val="0"/>
    <w:rPr>
      <w:color w:val="000000"/>
      <w:sz w:val="21"/>
      <w:szCs w:val="21"/>
    </w:rPr>
  </w:style>
  <w:style w:type="character" w:customStyle="1" w:styleId="218">
    <w:name w:val="正文（首行缩进2字符） Char"/>
    <w:link w:val="219"/>
    <w:qFormat/>
    <w:uiPriority w:val="0"/>
    <w:rPr>
      <w:sz w:val="24"/>
      <w:szCs w:val="24"/>
    </w:rPr>
  </w:style>
  <w:style w:type="paragraph" w:customStyle="1" w:styleId="219">
    <w:name w:val="正文（首行缩进2字符）"/>
    <w:basedOn w:val="1"/>
    <w:link w:val="218"/>
    <w:qFormat/>
    <w:uiPriority w:val="0"/>
    <w:pPr>
      <w:spacing w:line="360" w:lineRule="auto"/>
      <w:ind w:firstLine="480" w:firstLineChars="200"/>
    </w:pPr>
    <w:rPr>
      <w:sz w:val="24"/>
      <w:szCs w:val="24"/>
    </w:rPr>
  </w:style>
  <w:style w:type="character" w:customStyle="1" w:styleId="220">
    <w:name w:val="普通文字1 Char Char"/>
    <w:qFormat/>
    <w:uiPriority w:val="0"/>
    <w:rPr>
      <w:rFonts w:ascii="宋体" w:hAnsi="Courier New" w:eastAsia="宋体"/>
      <w:kern w:val="2"/>
      <w:sz w:val="21"/>
      <w:lang w:val="en-US" w:eastAsia="zh-CN"/>
    </w:rPr>
  </w:style>
  <w:style w:type="character" w:customStyle="1" w:styleId="221">
    <w:name w:val="信息标题 Char"/>
    <w:link w:val="81"/>
    <w:qFormat/>
    <w:uiPriority w:val="0"/>
    <w:rPr>
      <w:rFonts w:ascii="等线 Light" w:hAnsi="等线 Light" w:eastAsia="等线 Light"/>
      <w:smallCaps/>
      <w:sz w:val="24"/>
      <w:szCs w:val="24"/>
      <w:shd w:val="pct20" w:color="auto" w:fill="auto"/>
    </w:rPr>
  </w:style>
  <w:style w:type="character" w:customStyle="1" w:styleId="222">
    <w:name w:val="h Char Char"/>
    <w:qFormat/>
    <w:uiPriority w:val="99"/>
    <w:rPr>
      <w:sz w:val="18"/>
    </w:rPr>
  </w:style>
  <w:style w:type="character" w:customStyle="1" w:styleId="223">
    <w:name w:val="电子邮件签名 字符2"/>
    <w:uiPriority w:val="0"/>
    <w:rPr>
      <w:kern w:val="2"/>
      <w:sz w:val="21"/>
      <w:szCs w:val="24"/>
    </w:rPr>
  </w:style>
  <w:style w:type="character" w:customStyle="1" w:styleId="224">
    <w:name w:val="标题 2 Char1"/>
    <w:qFormat/>
    <w:uiPriority w:val="0"/>
    <w:rPr>
      <w:rFonts w:ascii="宋体"/>
      <w:b/>
      <w:kern w:val="2"/>
      <w:sz w:val="24"/>
      <w:szCs w:val="24"/>
    </w:rPr>
  </w:style>
  <w:style w:type="character" w:customStyle="1" w:styleId="225">
    <w:name w:val="袁德彬-9级目录 Char"/>
    <w:link w:val="226"/>
    <w:qFormat/>
    <w:uiPriority w:val="99"/>
    <w:rPr>
      <w:rFonts w:ascii="Times New Roman" w:hAnsi="Times New Roman" w:eastAsia="宋体" w:cs="Times New Roman"/>
      <w:kern w:val="0"/>
      <w:sz w:val="20"/>
      <w:szCs w:val="20"/>
    </w:rPr>
  </w:style>
  <w:style w:type="paragraph" w:customStyle="1" w:styleId="226">
    <w:name w:val="袁德彬-9级目录"/>
    <w:basedOn w:val="12"/>
    <w:link w:val="225"/>
    <w:qFormat/>
    <w:uiPriority w:val="99"/>
    <w:pPr>
      <w:widowControl/>
      <w:numPr>
        <w:ilvl w:val="0"/>
        <w:numId w:val="0"/>
      </w:numPr>
      <w:tabs>
        <w:tab w:val="left" w:pos="960"/>
        <w:tab w:val="left" w:pos="1872"/>
      </w:tabs>
      <w:spacing w:before="0" w:after="0" w:line="360" w:lineRule="auto"/>
      <w:ind w:left="960" w:hanging="600"/>
      <w:contextualSpacing/>
      <w:jc w:val="left"/>
    </w:pPr>
    <w:rPr>
      <w:rFonts w:ascii="Times New Roman" w:hAnsi="Times New Roman" w:eastAsia="宋体" w:cs="Times New Roman"/>
      <w:kern w:val="0"/>
      <w:sz w:val="20"/>
      <w:szCs w:val="20"/>
    </w:rPr>
  </w:style>
  <w:style w:type="character" w:customStyle="1" w:styleId="227">
    <w:name w:val="Char Char24"/>
    <w:qFormat/>
    <w:uiPriority w:val="0"/>
    <w:rPr>
      <w:b/>
      <w:kern w:val="2"/>
      <w:sz w:val="32"/>
    </w:rPr>
  </w:style>
  <w:style w:type="character" w:customStyle="1" w:styleId="228">
    <w:name w:val="脚注文本 字符"/>
    <w:qFormat/>
    <w:uiPriority w:val="99"/>
    <w:rPr>
      <w:kern w:val="2"/>
      <w:sz w:val="18"/>
      <w:szCs w:val="18"/>
    </w:rPr>
  </w:style>
  <w:style w:type="character" w:customStyle="1" w:styleId="229">
    <w:name w:val="Item List Text Char"/>
    <w:link w:val="230"/>
    <w:qFormat/>
    <w:locked/>
    <w:uiPriority w:val="0"/>
    <w:rPr>
      <w:szCs w:val="21"/>
    </w:rPr>
  </w:style>
  <w:style w:type="paragraph" w:customStyle="1" w:styleId="230">
    <w:name w:val="Item List Text"/>
    <w:link w:val="229"/>
    <w:qFormat/>
    <w:uiPriority w:val="0"/>
    <w:pPr>
      <w:adjustRightInd w:val="0"/>
      <w:snapToGrid w:val="0"/>
      <w:spacing w:before="80" w:after="80" w:line="240" w:lineRule="atLeast"/>
      <w:ind w:left="2126"/>
    </w:pPr>
    <w:rPr>
      <w:rFonts w:asciiTheme="minorHAnsi" w:hAnsiTheme="minorHAnsi" w:eastAsiaTheme="minorEastAsia" w:cstheme="minorBidi"/>
      <w:kern w:val="2"/>
      <w:sz w:val="21"/>
      <w:szCs w:val="21"/>
      <w:lang w:val="en-US" w:eastAsia="zh-CN" w:bidi="ar-SA"/>
    </w:rPr>
  </w:style>
  <w:style w:type="character" w:customStyle="1" w:styleId="231">
    <w:name w:val="默认字符"/>
    <w:qFormat/>
    <w:uiPriority w:val="0"/>
  </w:style>
  <w:style w:type="character" w:customStyle="1" w:styleId="232">
    <w:name w:val="标题 8 Char2"/>
    <w:qFormat/>
    <w:uiPriority w:val="9"/>
    <w:rPr>
      <w:i/>
      <w:iCs/>
      <w:sz w:val="24"/>
      <w:szCs w:val="24"/>
    </w:rPr>
  </w:style>
  <w:style w:type="character" w:customStyle="1" w:styleId="233">
    <w:name w:val="标准正文 Char Char"/>
    <w:qFormat/>
    <w:locked/>
    <w:uiPriority w:val="0"/>
    <w:rPr>
      <w:rFonts w:ascii="Verdana" w:hAnsi="Verdana"/>
      <w:kern w:val="2"/>
      <w:sz w:val="24"/>
      <w:szCs w:val="24"/>
    </w:rPr>
  </w:style>
  <w:style w:type="character" w:customStyle="1" w:styleId="234">
    <w:name w:val="副标题 字符2"/>
    <w:uiPriority w:val="0"/>
    <w:rPr>
      <w:rFonts w:ascii="等线" w:hAnsi="等线" w:eastAsia="等线" w:cs="Times New Roman"/>
      <w:b/>
      <w:bCs/>
      <w:smallCaps/>
      <w:kern w:val="28"/>
      <w:sz w:val="32"/>
      <w:szCs w:val="32"/>
    </w:rPr>
  </w:style>
  <w:style w:type="character" w:customStyle="1" w:styleId="235">
    <w:name w:val="彩色网格 - 着色 1 Char"/>
    <w:link w:val="236"/>
    <w:qFormat/>
    <w:uiPriority w:val="0"/>
    <w:rPr>
      <w:rFonts w:eastAsia="仿宋"/>
      <w:i/>
      <w:iCs/>
      <w:color w:val="000000"/>
      <w:szCs w:val="24"/>
    </w:rPr>
  </w:style>
  <w:style w:type="paragraph" w:customStyle="1" w:styleId="236">
    <w:name w:val="彩色网格 - 着色 11"/>
    <w:basedOn w:val="1"/>
    <w:next w:val="1"/>
    <w:link w:val="235"/>
    <w:qFormat/>
    <w:uiPriority w:val="0"/>
    <w:pPr>
      <w:ind w:firstLine="560" w:firstLineChars="200"/>
    </w:pPr>
    <w:rPr>
      <w:rFonts w:eastAsia="仿宋"/>
      <w:i/>
      <w:iCs/>
      <w:color w:val="000000"/>
      <w:szCs w:val="24"/>
    </w:rPr>
  </w:style>
  <w:style w:type="character" w:customStyle="1" w:styleId="237">
    <w:name w:val="纯文本 Char1"/>
    <w:qFormat/>
    <w:uiPriority w:val="0"/>
    <w:rPr>
      <w:rFonts w:ascii="宋体" w:hAnsi="Courier New" w:eastAsia="宋体"/>
      <w:kern w:val="2"/>
      <w:sz w:val="21"/>
      <w:lang w:val="en-US" w:eastAsia="zh-CN"/>
    </w:rPr>
  </w:style>
  <w:style w:type="character" w:customStyle="1" w:styleId="238">
    <w:name w:val="图例编号 Char"/>
    <w:link w:val="239"/>
    <w:qFormat/>
    <w:uiPriority w:val="0"/>
    <w:rPr>
      <w:rFonts w:eastAsia="楷体_GB2312"/>
      <w:sz w:val="24"/>
      <w:szCs w:val="16"/>
    </w:rPr>
  </w:style>
  <w:style w:type="paragraph" w:customStyle="1" w:styleId="239">
    <w:name w:val="图例编号"/>
    <w:basedOn w:val="1"/>
    <w:link w:val="238"/>
    <w:qFormat/>
    <w:uiPriority w:val="0"/>
    <w:pPr>
      <w:adjustRightInd w:val="0"/>
      <w:snapToGrid w:val="0"/>
      <w:spacing w:line="360" w:lineRule="auto"/>
      <w:ind w:firstLine="200" w:firstLineChars="200"/>
      <w:jc w:val="center"/>
    </w:pPr>
    <w:rPr>
      <w:rFonts w:eastAsia="楷体_GB2312"/>
      <w:sz w:val="24"/>
      <w:szCs w:val="16"/>
    </w:rPr>
  </w:style>
  <w:style w:type="character" w:customStyle="1" w:styleId="240">
    <w:name w:val="font01"/>
    <w:qFormat/>
    <w:uiPriority w:val="0"/>
    <w:rPr>
      <w:rFonts w:hint="eastAsia" w:ascii="宋体" w:hAnsi="宋体" w:eastAsia="宋体" w:cs="宋体"/>
      <w:color w:val="000000"/>
      <w:sz w:val="21"/>
      <w:szCs w:val="21"/>
      <w:u w:val="none"/>
    </w:rPr>
  </w:style>
  <w:style w:type="character" w:customStyle="1" w:styleId="241">
    <w:name w:val="题注 字符1"/>
    <w:qFormat/>
    <w:locked/>
    <w:uiPriority w:val="35"/>
    <w:rPr>
      <w:rFonts w:ascii="Arial" w:hAnsi="Arial" w:eastAsia="黑体" w:cs="Arial"/>
      <w:smallCaps/>
      <w:kern w:val="2"/>
    </w:rPr>
  </w:style>
  <w:style w:type="character" w:customStyle="1" w:styleId="242">
    <w:name w:val="样式5 Char"/>
    <w:link w:val="243"/>
    <w:qFormat/>
    <w:uiPriority w:val="0"/>
    <w:rPr>
      <w:b/>
      <w:bCs/>
      <w:iCs/>
      <w:szCs w:val="21"/>
    </w:rPr>
  </w:style>
  <w:style w:type="paragraph" w:customStyle="1" w:styleId="243">
    <w:name w:val="样式5"/>
    <w:basedOn w:val="8"/>
    <w:link w:val="242"/>
    <w:qFormat/>
    <w:uiPriority w:val="0"/>
    <w:pPr>
      <w:widowControl/>
      <w:numPr>
        <w:ilvl w:val="0"/>
        <w:numId w:val="0"/>
      </w:numPr>
      <w:tabs>
        <w:tab w:val="left" w:pos="0"/>
        <w:tab w:val="left" w:pos="426"/>
        <w:tab w:val="left" w:pos="1152"/>
      </w:tabs>
      <w:spacing w:beforeLines="100" w:afterLines="75" w:line="300" w:lineRule="auto"/>
      <w:ind w:left="2232" w:hanging="792"/>
      <w:contextualSpacing/>
      <w:jc w:val="left"/>
    </w:pPr>
    <w:rPr>
      <w:iCs/>
      <w:sz w:val="21"/>
      <w:szCs w:val="21"/>
    </w:rPr>
  </w:style>
  <w:style w:type="character" w:customStyle="1" w:styleId="244">
    <w:name w:val="z-窗体底端 字符"/>
    <w:qFormat/>
    <w:uiPriority w:val="0"/>
    <w:rPr>
      <w:rFonts w:ascii="Arial" w:hAnsi="Arial" w:eastAsia="仿宋" w:cs="Arial"/>
      <w:vanish/>
      <w:color w:val="000000"/>
      <w:kern w:val="2"/>
      <w:sz w:val="16"/>
      <w:szCs w:val="16"/>
    </w:rPr>
  </w:style>
  <w:style w:type="character" w:customStyle="1" w:styleId="245">
    <w:name w:val="纯文本 字符1"/>
    <w:qFormat/>
    <w:uiPriority w:val="0"/>
    <w:rPr>
      <w:rFonts w:ascii="宋体" w:hAnsi="Courier New" w:cs="Courier New"/>
      <w:smallCaps/>
      <w:kern w:val="2"/>
      <w:sz w:val="21"/>
      <w:szCs w:val="21"/>
    </w:rPr>
  </w:style>
  <w:style w:type="character" w:customStyle="1" w:styleId="246">
    <w:name w:val="图- Char"/>
    <w:link w:val="247"/>
    <w:qFormat/>
    <w:uiPriority w:val="0"/>
    <w:rPr>
      <w:rFonts w:ascii="Cambria" w:hAnsi="宋体" w:cs="Arial"/>
      <w:b/>
      <w:szCs w:val="21"/>
      <w:lang w:eastAsia="en-US"/>
    </w:rPr>
  </w:style>
  <w:style w:type="paragraph" w:customStyle="1" w:styleId="247">
    <w:name w:val="图-"/>
    <w:basedOn w:val="22"/>
    <w:link w:val="246"/>
    <w:qFormat/>
    <w:uiPriority w:val="0"/>
    <w:pPr>
      <w:widowControl w:val="0"/>
      <w:autoSpaceDE w:val="0"/>
      <w:autoSpaceDN w:val="0"/>
      <w:adjustRightInd w:val="0"/>
      <w:snapToGrid w:val="0"/>
      <w:spacing w:before="0" w:after="0"/>
      <w:ind w:right="240" w:firstLine="422" w:firstLineChars="200"/>
    </w:pPr>
    <w:rPr>
      <w:rFonts w:ascii="Cambria" w:hAnsi="宋体" w:eastAsiaTheme="minorEastAsia"/>
      <w:b/>
      <w:szCs w:val="21"/>
      <w:lang w:eastAsia="en-US"/>
    </w:rPr>
  </w:style>
  <w:style w:type="character" w:customStyle="1" w:styleId="248">
    <w:name w:val="题注 Char"/>
    <w:link w:val="22"/>
    <w:qFormat/>
    <w:locked/>
    <w:uiPriority w:val="0"/>
    <w:rPr>
      <w:rFonts w:ascii="Arial" w:hAnsi="Arial" w:eastAsia="黑体" w:cs="Arial"/>
    </w:rPr>
  </w:style>
  <w:style w:type="character" w:customStyle="1" w:styleId="249">
    <w:name w:val="HTML 预设格式 字符1"/>
    <w:qFormat/>
    <w:uiPriority w:val="0"/>
    <w:rPr>
      <w:rFonts w:ascii="Courier New" w:hAnsi="Courier New" w:cs="Courier New"/>
      <w:kern w:val="2"/>
    </w:rPr>
  </w:style>
  <w:style w:type="character" w:customStyle="1" w:styleId="250">
    <w:name w:val="GW-正文 Char"/>
    <w:link w:val="251"/>
    <w:qFormat/>
    <w:uiPriority w:val="0"/>
    <w:rPr>
      <w:rFonts w:eastAsia="仿宋_GB2312"/>
      <w:sz w:val="24"/>
      <w:szCs w:val="24"/>
    </w:rPr>
  </w:style>
  <w:style w:type="paragraph" w:customStyle="1" w:styleId="251">
    <w:name w:val="GW-正文"/>
    <w:link w:val="250"/>
    <w:qFormat/>
    <w:uiPriority w:val="0"/>
    <w:pPr>
      <w:spacing w:line="300" w:lineRule="auto"/>
      <w:ind w:firstLine="200" w:firstLineChars="200"/>
    </w:pPr>
    <w:rPr>
      <w:rFonts w:eastAsia="仿宋_GB2312" w:asciiTheme="minorHAnsi" w:hAnsiTheme="minorHAnsi" w:cstheme="minorBidi"/>
      <w:kern w:val="2"/>
      <w:sz w:val="24"/>
      <w:szCs w:val="24"/>
      <w:lang w:val="en-US" w:eastAsia="zh-CN" w:bidi="ar-SA"/>
    </w:rPr>
  </w:style>
  <w:style w:type="character" w:customStyle="1" w:styleId="252">
    <w:name w:val="style11"/>
    <w:qFormat/>
    <w:uiPriority w:val="0"/>
    <w:rPr>
      <w:rFonts w:ascii="Tahoma" w:hAnsi="Tahoma" w:eastAsia="宋体"/>
      <w:b/>
      <w:bCs/>
      <w:color w:val="000000"/>
      <w:kern w:val="2"/>
      <w:sz w:val="24"/>
      <w:szCs w:val="24"/>
      <w:lang w:val="en-US" w:eastAsia="zh-CN" w:bidi="ar-SA"/>
    </w:rPr>
  </w:style>
  <w:style w:type="character" w:customStyle="1" w:styleId="253">
    <w:name w:val="unnamed21"/>
    <w:qFormat/>
    <w:uiPriority w:val="0"/>
  </w:style>
  <w:style w:type="character" w:customStyle="1" w:styleId="254">
    <w:name w:val="Char Char26"/>
    <w:qFormat/>
    <w:uiPriority w:val="0"/>
    <w:rPr>
      <w:b/>
      <w:kern w:val="44"/>
      <w:sz w:val="44"/>
    </w:rPr>
  </w:style>
  <w:style w:type="character" w:customStyle="1" w:styleId="255">
    <w:name w:val="袁德彬-8级目录 Char"/>
    <w:link w:val="256"/>
    <w:qFormat/>
    <w:uiPriority w:val="99"/>
    <w:rPr>
      <w:rFonts w:ascii="Times New Roman" w:hAnsi="Times New Roman" w:eastAsia="宋体" w:cs="Times New Roman"/>
      <w:kern w:val="0"/>
      <w:sz w:val="20"/>
      <w:szCs w:val="20"/>
    </w:rPr>
  </w:style>
  <w:style w:type="paragraph" w:customStyle="1" w:styleId="256">
    <w:name w:val="袁德彬-8级目录"/>
    <w:basedOn w:val="11"/>
    <w:link w:val="255"/>
    <w:qFormat/>
    <w:uiPriority w:val="99"/>
    <w:pPr>
      <w:widowControl/>
      <w:numPr>
        <w:ilvl w:val="0"/>
        <w:numId w:val="0"/>
      </w:numPr>
      <w:tabs>
        <w:tab w:val="left" w:pos="0"/>
        <w:tab w:val="left" w:pos="960"/>
        <w:tab w:val="left" w:pos="1680"/>
      </w:tabs>
      <w:spacing w:before="0" w:after="0" w:line="360" w:lineRule="auto"/>
      <w:ind w:left="960" w:hanging="600"/>
      <w:contextualSpacing/>
      <w:jc w:val="left"/>
    </w:pPr>
    <w:rPr>
      <w:rFonts w:ascii="Times New Roman" w:hAnsi="Times New Roman" w:eastAsia="宋体" w:cs="Times New Roman"/>
      <w:kern w:val="0"/>
      <w:sz w:val="20"/>
      <w:szCs w:val="20"/>
    </w:rPr>
  </w:style>
  <w:style w:type="character" w:customStyle="1" w:styleId="257">
    <w:name w:val="style27"/>
    <w:qFormat/>
    <w:uiPriority w:val="0"/>
  </w:style>
  <w:style w:type="character" w:customStyle="1" w:styleId="258">
    <w:name w:val="测试样式 Char Char"/>
    <w:qFormat/>
    <w:uiPriority w:val="0"/>
    <w:rPr>
      <w:rFonts w:ascii="宋体" w:hAnsi="宋体"/>
      <w:color w:val="000000"/>
      <w:kern w:val="2"/>
      <w:sz w:val="28"/>
      <w:szCs w:val="28"/>
    </w:rPr>
  </w:style>
  <w:style w:type="character" w:customStyle="1" w:styleId="259">
    <w:name w:val="text_darkgray1"/>
    <w:qFormat/>
    <w:uiPriority w:val="0"/>
    <w:rPr>
      <w:color w:val="000000"/>
      <w:sz w:val="21"/>
      <w:szCs w:val="21"/>
    </w:rPr>
  </w:style>
  <w:style w:type="character" w:customStyle="1" w:styleId="260">
    <w:name w:val="二级标题 Char"/>
    <w:link w:val="261"/>
    <w:qFormat/>
    <w:uiPriority w:val="0"/>
    <w:rPr>
      <w:rFonts w:ascii="Cambria" w:hAnsi="Cambria"/>
      <w:bCs/>
      <w:sz w:val="28"/>
      <w:szCs w:val="32"/>
    </w:rPr>
  </w:style>
  <w:style w:type="paragraph" w:customStyle="1" w:styleId="261">
    <w:name w:val="二级标题"/>
    <w:next w:val="1"/>
    <w:link w:val="260"/>
    <w:qFormat/>
    <w:uiPriority w:val="0"/>
    <w:pPr>
      <w:tabs>
        <w:tab w:val="left" w:pos="3285"/>
      </w:tabs>
      <w:jc w:val="both"/>
    </w:pPr>
    <w:rPr>
      <w:rFonts w:ascii="Cambria" w:hAnsi="Cambria" w:eastAsiaTheme="minorEastAsia" w:cstheme="minorBidi"/>
      <w:bCs/>
      <w:kern w:val="2"/>
      <w:sz w:val="28"/>
      <w:szCs w:val="32"/>
      <w:lang w:val="en-US" w:eastAsia="zh-CN" w:bidi="ar-SA"/>
    </w:rPr>
  </w:style>
  <w:style w:type="character" w:customStyle="1" w:styleId="262">
    <w:name w:val="自定样式1"/>
    <w:qFormat/>
    <w:uiPriority w:val="0"/>
    <w:rPr>
      <w:rFonts w:ascii="仿宋_GB2312" w:hAnsi="仿宋_GB2312" w:eastAsia="仿宋_GB2312" w:cs="Times New Roman"/>
      <w:snapToGrid w:val="0"/>
      <w:color w:val="auto"/>
      <w:kern w:val="0"/>
      <w:sz w:val="32"/>
      <w:szCs w:val="24"/>
      <w:lang w:val="en-US" w:eastAsia="zh-CN" w:bidi="ar-SA"/>
    </w:rPr>
  </w:style>
  <w:style w:type="character" w:customStyle="1" w:styleId="263">
    <w:name w:val="样式1 Char"/>
    <w:link w:val="264"/>
    <w:uiPriority w:val="99"/>
    <w:rPr>
      <w:rFonts w:ascii="宋体" w:cs="宋体"/>
      <w:sz w:val="18"/>
      <w:lang w:eastAsia="en-US"/>
    </w:rPr>
  </w:style>
  <w:style w:type="paragraph" w:customStyle="1" w:styleId="264">
    <w:name w:val="样式1"/>
    <w:basedOn w:val="60"/>
    <w:link w:val="263"/>
    <w:qFormat/>
    <w:uiPriority w:val="99"/>
    <w:pPr>
      <w:widowControl/>
      <w:pBdr>
        <w:bottom w:val="none" w:color="auto" w:sz="0" w:space="0"/>
      </w:pBdr>
      <w:adjustRightInd w:val="0"/>
      <w:spacing w:line="240" w:lineRule="atLeast"/>
      <w:jc w:val="both"/>
    </w:pPr>
    <w:rPr>
      <w:rFonts w:ascii="宋体" w:cs="宋体"/>
      <w:szCs w:val="22"/>
      <w:lang w:eastAsia="en-US"/>
    </w:rPr>
  </w:style>
  <w:style w:type="character" w:customStyle="1" w:styleId="265">
    <w:name w:val="标题 Char"/>
    <w:qFormat/>
    <w:locked/>
    <w:uiPriority w:val="10"/>
    <w:rPr>
      <w:rFonts w:ascii="Arial" w:hAnsi="Arial"/>
      <w:b/>
      <w:kern w:val="2"/>
      <w:sz w:val="32"/>
    </w:rPr>
  </w:style>
  <w:style w:type="character" w:customStyle="1" w:styleId="266">
    <w:name w:val="正文首行缩进 字符1"/>
    <w:qFormat/>
    <w:uiPriority w:val="0"/>
    <w:rPr>
      <w:kern w:val="2"/>
      <w:sz w:val="28"/>
      <w:szCs w:val="28"/>
    </w:rPr>
  </w:style>
  <w:style w:type="character" w:customStyle="1" w:styleId="267">
    <w:name w:val="_正文 Char"/>
    <w:link w:val="268"/>
    <w:qFormat/>
    <w:uiPriority w:val="0"/>
    <w:rPr>
      <w:sz w:val="24"/>
      <w:szCs w:val="24"/>
    </w:rPr>
  </w:style>
  <w:style w:type="paragraph" w:customStyle="1" w:styleId="268">
    <w:name w:val="_正文"/>
    <w:basedOn w:val="1"/>
    <w:link w:val="267"/>
    <w:qFormat/>
    <w:uiPriority w:val="0"/>
    <w:pPr>
      <w:spacing w:line="360" w:lineRule="auto"/>
      <w:ind w:firstLine="200" w:firstLineChars="200"/>
    </w:pPr>
    <w:rPr>
      <w:sz w:val="24"/>
      <w:szCs w:val="24"/>
    </w:rPr>
  </w:style>
  <w:style w:type="character" w:customStyle="1" w:styleId="269">
    <w:name w:val="htd0"/>
    <w:basedOn w:val="92"/>
    <w:qFormat/>
    <w:uiPriority w:val="0"/>
  </w:style>
  <w:style w:type="character" w:customStyle="1" w:styleId="270">
    <w:name w:val="标题 9 Char2"/>
    <w:qFormat/>
    <w:uiPriority w:val="9"/>
    <w:rPr>
      <w:rFonts w:ascii="Cambria" w:hAnsi="Cambria"/>
    </w:rPr>
  </w:style>
  <w:style w:type="character" w:customStyle="1" w:styleId="271">
    <w:name w:val="style6"/>
    <w:qFormat/>
    <w:uiPriority w:val="0"/>
    <w:rPr>
      <w:sz w:val="18"/>
    </w:rPr>
  </w:style>
  <w:style w:type="character" w:customStyle="1" w:styleId="272">
    <w:name w:val="fontstyle01"/>
    <w:qFormat/>
    <w:uiPriority w:val="0"/>
    <w:rPr>
      <w:rFonts w:hint="eastAsia" w:ascii="宋体" w:hAnsi="宋体" w:eastAsia="宋体"/>
      <w:color w:val="000000"/>
      <w:sz w:val="28"/>
      <w:szCs w:val="28"/>
    </w:rPr>
  </w:style>
  <w:style w:type="character" w:customStyle="1" w:styleId="273">
    <w:name w:val="小标题A级 Char"/>
    <w:qFormat/>
    <w:uiPriority w:val="0"/>
    <w:rPr>
      <w:rFonts w:ascii="Times New Roman" w:hAnsi="Times New Roman" w:eastAsia="宋体" w:cs="Times New Roman"/>
      <w:kern w:val="2"/>
      <w:sz w:val="28"/>
      <w:szCs w:val="22"/>
    </w:rPr>
  </w:style>
  <w:style w:type="character" w:customStyle="1" w:styleId="274">
    <w:name w:val="模板正文 Char"/>
    <w:link w:val="275"/>
    <w:qFormat/>
    <w:uiPriority w:val="0"/>
    <w:rPr>
      <w:rFonts w:eastAsia="仿宋_GB2312"/>
      <w:sz w:val="28"/>
      <w:szCs w:val="21"/>
    </w:rPr>
  </w:style>
  <w:style w:type="paragraph" w:customStyle="1" w:styleId="275">
    <w:name w:val="模板正文"/>
    <w:basedOn w:val="1"/>
    <w:link w:val="274"/>
    <w:qFormat/>
    <w:uiPriority w:val="0"/>
    <w:pPr>
      <w:wordWrap w:val="0"/>
      <w:spacing w:beforeLines="50" w:line="360" w:lineRule="auto"/>
      <w:ind w:firstLine="200" w:firstLineChars="200"/>
    </w:pPr>
    <w:rPr>
      <w:rFonts w:eastAsia="仿宋_GB2312"/>
      <w:sz w:val="28"/>
      <w:szCs w:val="21"/>
    </w:rPr>
  </w:style>
  <w:style w:type="character" w:customStyle="1" w:styleId="276">
    <w:name w:val="上标"/>
    <w:qFormat/>
    <w:uiPriority w:val="0"/>
    <w:rPr>
      <w:vertAlign w:val="superscript"/>
    </w:rPr>
  </w:style>
  <w:style w:type="character" w:customStyle="1" w:styleId="277">
    <w:name w:val="标题 4 Char2"/>
    <w:qFormat/>
    <w:uiPriority w:val="9"/>
    <w:rPr>
      <w:color w:val="FF0000"/>
      <w:kern w:val="2"/>
      <w:sz w:val="24"/>
      <w:szCs w:val="24"/>
      <w:u w:val="single"/>
    </w:rPr>
  </w:style>
  <w:style w:type="character" w:customStyle="1" w:styleId="278">
    <w:name w:val="正文 居中 Char Char"/>
    <w:qFormat/>
    <w:uiPriority w:val="0"/>
    <w:rPr>
      <w:kern w:val="2"/>
      <w:sz w:val="24"/>
    </w:rPr>
  </w:style>
  <w:style w:type="character" w:customStyle="1" w:styleId="279">
    <w:name w:val="0正文 Char"/>
    <w:link w:val="280"/>
    <w:qFormat/>
    <w:locked/>
    <w:uiPriority w:val="0"/>
    <w:rPr>
      <w:sz w:val="24"/>
      <w:szCs w:val="24"/>
      <w:lang w:val="en-GB"/>
    </w:rPr>
  </w:style>
  <w:style w:type="paragraph" w:customStyle="1" w:styleId="280">
    <w:name w:val="0正文"/>
    <w:basedOn w:val="1"/>
    <w:link w:val="279"/>
    <w:qFormat/>
    <w:uiPriority w:val="0"/>
    <w:pPr>
      <w:spacing w:beforeLines="50" w:line="360" w:lineRule="auto"/>
      <w:ind w:firstLine="200" w:firstLineChars="200"/>
    </w:pPr>
    <w:rPr>
      <w:sz w:val="24"/>
      <w:szCs w:val="24"/>
      <w:lang w:val="en-GB"/>
    </w:rPr>
  </w:style>
  <w:style w:type="character" w:customStyle="1" w:styleId="281">
    <w:name w:val="标题 2 Char Char"/>
    <w:qFormat/>
    <w:uiPriority w:val="99"/>
    <w:rPr>
      <w:rFonts w:ascii="Arial" w:eastAsia="黑体"/>
      <w:b/>
      <w:kern w:val="2"/>
      <w:sz w:val="24"/>
      <w:lang w:val="en-US" w:eastAsia="zh-CN"/>
    </w:rPr>
  </w:style>
  <w:style w:type="character" w:customStyle="1" w:styleId="282">
    <w:name w:val="Char Char11"/>
    <w:qFormat/>
    <w:locked/>
    <w:uiPriority w:val="0"/>
    <w:rPr>
      <w:kern w:val="2"/>
      <w:sz w:val="18"/>
    </w:rPr>
  </w:style>
  <w:style w:type="character" w:customStyle="1" w:styleId="283">
    <w:name w:val="YJ标题5 Char"/>
    <w:link w:val="284"/>
    <w:qFormat/>
    <w:uiPriority w:val="0"/>
    <w:rPr>
      <w:rFonts w:eastAsia="黑体"/>
      <w:b/>
      <w:color w:val="000000"/>
      <w:sz w:val="30"/>
      <w:szCs w:val="24"/>
    </w:rPr>
  </w:style>
  <w:style w:type="paragraph" w:customStyle="1" w:styleId="284">
    <w:name w:val="YJ标题5"/>
    <w:basedOn w:val="8"/>
    <w:next w:val="148"/>
    <w:link w:val="283"/>
    <w:qFormat/>
    <w:uiPriority w:val="0"/>
    <w:pPr>
      <w:numPr>
        <w:ilvl w:val="0"/>
        <w:numId w:val="0"/>
      </w:numPr>
      <w:tabs>
        <w:tab w:val="left" w:pos="0"/>
      </w:tabs>
      <w:spacing w:beforeLines="50" w:afterLines="50" w:line="360" w:lineRule="auto"/>
      <w:ind w:left="2551" w:hanging="850"/>
      <w:contextualSpacing/>
      <w:jc w:val="left"/>
    </w:pPr>
    <w:rPr>
      <w:rFonts w:eastAsia="黑体"/>
      <w:bCs w:val="0"/>
      <w:color w:val="000000"/>
      <w:sz w:val="30"/>
      <w:szCs w:val="24"/>
    </w:rPr>
  </w:style>
  <w:style w:type="character" w:customStyle="1" w:styleId="285">
    <w:name w:val="哈哈正文 Char"/>
    <w:link w:val="286"/>
    <w:qFormat/>
    <w:uiPriority w:val="0"/>
    <w:rPr>
      <w:rFonts w:ascii="宋体" w:hAnsi="宋体"/>
      <w:sz w:val="24"/>
    </w:rPr>
  </w:style>
  <w:style w:type="paragraph" w:customStyle="1" w:styleId="286">
    <w:name w:val="哈哈正文"/>
    <w:basedOn w:val="1"/>
    <w:link w:val="285"/>
    <w:qFormat/>
    <w:uiPriority w:val="0"/>
    <w:pPr>
      <w:spacing w:line="360" w:lineRule="auto"/>
      <w:ind w:firstLine="200" w:firstLineChars="200"/>
    </w:pPr>
    <w:rPr>
      <w:rFonts w:ascii="宋体" w:hAnsi="宋体"/>
      <w:sz w:val="24"/>
    </w:rPr>
  </w:style>
  <w:style w:type="character" w:customStyle="1" w:styleId="287">
    <w:name w:val="17"/>
    <w:uiPriority w:val="0"/>
    <w:rPr>
      <w:rFonts w:hint="eastAsia" w:ascii="宋体" w:hAnsi="宋体" w:eastAsia="宋体"/>
      <w:color w:val="000000"/>
      <w:sz w:val="12"/>
      <w:szCs w:val="12"/>
      <w:u w:val="single"/>
    </w:rPr>
  </w:style>
  <w:style w:type="character" w:customStyle="1" w:styleId="288">
    <w:name w:val="标题1 Char"/>
    <w:link w:val="289"/>
    <w:qFormat/>
    <w:locked/>
    <w:uiPriority w:val="0"/>
    <w:rPr>
      <w:rFonts w:ascii="宋体" w:hAnsi="宋体" w:eastAsia="黑体"/>
      <w:b/>
      <w:sz w:val="24"/>
    </w:rPr>
  </w:style>
  <w:style w:type="paragraph" w:customStyle="1" w:styleId="289">
    <w:name w:val="标题1"/>
    <w:basedOn w:val="4"/>
    <w:link w:val="288"/>
    <w:qFormat/>
    <w:uiPriority w:val="0"/>
    <w:pPr>
      <w:keepLines w:val="0"/>
      <w:widowControl/>
      <w:numPr>
        <w:numId w:val="0"/>
      </w:numPr>
      <w:spacing w:before="120" w:after="120" w:line="360" w:lineRule="auto"/>
      <w:ind w:left="100" w:leftChars="100" w:right="100" w:rightChars="100"/>
      <w:jc w:val="left"/>
    </w:pPr>
    <w:rPr>
      <w:rFonts w:ascii="宋体" w:hAnsi="宋体" w:eastAsia="黑体"/>
      <w:bCs w:val="0"/>
      <w:kern w:val="2"/>
      <w:sz w:val="24"/>
      <w:szCs w:val="22"/>
    </w:rPr>
  </w:style>
  <w:style w:type="character" w:customStyle="1" w:styleId="290">
    <w:name w:val="标题 1 字符1"/>
    <w:qFormat/>
    <w:uiPriority w:val="0"/>
    <w:rPr>
      <w:b/>
      <w:bCs/>
      <w:kern w:val="44"/>
      <w:sz w:val="36"/>
      <w:szCs w:val="44"/>
    </w:rPr>
  </w:style>
  <w:style w:type="character" w:customStyle="1" w:styleId="291">
    <w:name w:val="文档结构图 Char"/>
    <w:qFormat/>
    <w:uiPriority w:val="0"/>
    <w:rPr>
      <w:shd w:val="clear" w:color="auto" w:fill="000080"/>
    </w:rPr>
  </w:style>
  <w:style w:type="character" w:customStyle="1" w:styleId="292">
    <w:name w:val="19"/>
    <w:uiPriority w:val="0"/>
    <w:rPr>
      <w:rFonts w:hint="default" w:ascii="Times New Roman" w:hAnsi="Times New Roman" w:cs="Times New Roman"/>
    </w:rPr>
  </w:style>
  <w:style w:type="character" w:customStyle="1" w:styleId="293">
    <w:name w:val="列表方框 Char"/>
    <w:link w:val="294"/>
    <w:qFormat/>
    <w:uiPriority w:val="0"/>
    <w:rPr>
      <w:sz w:val="24"/>
      <w:szCs w:val="24"/>
    </w:rPr>
  </w:style>
  <w:style w:type="paragraph" w:customStyle="1" w:styleId="294">
    <w:name w:val="列表方框"/>
    <w:basedOn w:val="295"/>
    <w:link w:val="293"/>
    <w:qFormat/>
    <w:uiPriority w:val="0"/>
    <w:pPr>
      <w:tabs>
        <w:tab w:val="left" w:pos="620"/>
        <w:tab w:val="left" w:pos="678"/>
      </w:tabs>
    </w:pPr>
  </w:style>
  <w:style w:type="paragraph" w:customStyle="1" w:styleId="295">
    <w:name w:val="项目编号B"/>
    <w:basedOn w:val="1"/>
    <w:link w:val="296"/>
    <w:qFormat/>
    <w:uiPriority w:val="0"/>
    <w:pPr>
      <w:widowControl/>
      <w:tabs>
        <w:tab w:val="left" w:pos="620"/>
        <w:tab w:val="left" w:pos="678"/>
      </w:tabs>
      <w:spacing w:beforeLines="50" w:afterLines="50" w:line="360" w:lineRule="auto"/>
      <w:ind w:left="282" w:hanging="200" w:hangingChars="200"/>
    </w:pPr>
    <w:rPr>
      <w:sz w:val="24"/>
      <w:szCs w:val="24"/>
    </w:rPr>
  </w:style>
  <w:style w:type="character" w:customStyle="1" w:styleId="296">
    <w:name w:val="项目编号B Char"/>
    <w:link w:val="295"/>
    <w:qFormat/>
    <w:uiPriority w:val="0"/>
    <w:rPr>
      <w:sz w:val="24"/>
      <w:szCs w:val="24"/>
    </w:rPr>
  </w:style>
  <w:style w:type="character" w:customStyle="1" w:styleId="297">
    <w:name w:val="题注 Char1"/>
    <w:qFormat/>
    <w:locked/>
    <w:uiPriority w:val="0"/>
    <w:rPr>
      <w:rFonts w:ascii="Arial" w:hAnsi="Arial" w:eastAsia="黑体" w:cs="Arial"/>
      <w:smallCaps/>
    </w:rPr>
  </w:style>
  <w:style w:type="character" w:customStyle="1" w:styleId="298">
    <w:name w:val="尾注文本 字符"/>
    <w:qFormat/>
    <w:uiPriority w:val="0"/>
    <w:rPr>
      <w:sz w:val="32"/>
    </w:rPr>
  </w:style>
  <w:style w:type="character" w:customStyle="1" w:styleId="299">
    <w:name w:val="Char Char18"/>
    <w:uiPriority w:val="0"/>
    <w:rPr>
      <w:rFonts w:ascii="Arial" w:hAnsi="Arial" w:eastAsia="黑体"/>
      <w:kern w:val="2"/>
      <w:sz w:val="21"/>
    </w:rPr>
  </w:style>
  <w:style w:type="character" w:customStyle="1" w:styleId="300">
    <w:name w:val="样式 宋体 小四 红色 下划线"/>
    <w:uiPriority w:val="0"/>
    <w:rPr>
      <w:color w:val="FF0000"/>
      <w:sz w:val="24"/>
      <w:u w:val="single"/>
    </w:rPr>
  </w:style>
  <w:style w:type="character" w:customStyle="1" w:styleId="301">
    <w:name w:val="YJ标题3 Char"/>
    <w:link w:val="302"/>
    <w:qFormat/>
    <w:uiPriority w:val="0"/>
    <w:rPr>
      <w:rFonts w:eastAsia="黑体"/>
      <w:b/>
      <w:color w:val="000000"/>
      <w:sz w:val="32"/>
      <w:szCs w:val="24"/>
    </w:rPr>
  </w:style>
  <w:style w:type="paragraph" w:customStyle="1" w:styleId="302">
    <w:name w:val="YJ标题3"/>
    <w:basedOn w:val="6"/>
    <w:next w:val="148"/>
    <w:link w:val="301"/>
    <w:qFormat/>
    <w:uiPriority w:val="0"/>
    <w:pPr>
      <w:numPr>
        <w:ilvl w:val="0"/>
        <w:numId w:val="0"/>
      </w:numPr>
      <w:tabs>
        <w:tab w:val="left" w:pos="0"/>
        <w:tab w:val="left" w:pos="840"/>
        <w:tab w:val="left" w:pos="1419"/>
      </w:tabs>
      <w:spacing w:beforeLines="50" w:afterLines="50" w:line="360" w:lineRule="auto"/>
      <w:contextualSpacing/>
      <w:jc w:val="left"/>
    </w:pPr>
    <w:rPr>
      <w:rFonts w:eastAsia="黑体"/>
      <w:bCs w:val="0"/>
      <w:color w:val="000000"/>
      <w:szCs w:val="24"/>
    </w:rPr>
  </w:style>
  <w:style w:type="character" w:customStyle="1" w:styleId="303">
    <w:name w:val="标题 3 Char2"/>
    <w:qFormat/>
    <w:uiPriority w:val="0"/>
    <w:rPr>
      <w:rFonts w:ascii="Times New Roman" w:hAnsi="Times New Roman" w:eastAsia="宋体" w:cs="Times New Roman"/>
      <w:b/>
      <w:bCs/>
      <w:smallCaps/>
      <w:sz w:val="30"/>
      <w:szCs w:val="32"/>
    </w:rPr>
  </w:style>
  <w:style w:type="character" w:customStyle="1" w:styleId="304">
    <w:name w:val="font101"/>
    <w:qFormat/>
    <w:uiPriority w:val="0"/>
    <w:rPr>
      <w:rFonts w:hint="eastAsia" w:ascii="宋体" w:hAnsi="宋体" w:eastAsia="宋体" w:cs="宋体"/>
      <w:b/>
      <w:color w:val="000000"/>
      <w:sz w:val="22"/>
      <w:szCs w:val="22"/>
    </w:rPr>
  </w:style>
  <w:style w:type="character" w:customStyle="1" w:styleId="305">
    <w:name w:val="正文文本 3 字符1"/>
    <w:qFormat/>
    <w:uiPriority w:val="0"/>
    <w:rPr>
      <w:kern w:val="2"/>
      <w:sz w:val="16"/>
      <w:szCs w:val="16"/>
    </w:rPr>
  </w:style>
  <w:style w:type="character" w:customStyle="1" w:styleId="306">
    <w:name w:val="Char Char16"/>
    <w:qFormat/>
    <w:uiPriority w:val="0"/>
    <w:rPr>
      <w:sz w:val="18"/>
    </w:rPr>
  </w:style>
  <w:style w:type="character" w:customStyle="1" w:styleId="307">
    <w:name w:val="注释标题 字符"/>
    <w:qFormat/>
    <w:uiPriority w:val="0"/>
    <w:rPr>
      <w:rFonts w:eastAsia="宋体"/>
      <w:kern w:val="2"/>
      <w:sz w:val="24"/>
      <w:szCs w:val="24"/>
    </w:rPr>
  </w:style>
  <w:style w:type="character" w:customStyle="1" w:styleId="308">
    <w:name w:val="段 Char"/>
    <w:link w:val="309"/>
    <w:qFormat/>
    <w:locked/>
    <w:uiPriority w:val="0"/>
    <w:rPr>
      <w:rFonts w:ascii="宋体" w:cs="黑体"/>
    </w:rPr>
  </w:style>
  <w:style w:type="paragraph" w:customStyle="1" w:styleId="309">
    <w:name w:val="段"/>
    <w:link w:val="308"/>
    <w:qFormat/>
    <w:uiPriority w:val="0"/>
    <w:pPr>
      <w:autoSpaceDE w:val="0"/>
      <w:autoSpaceDN w:val="0"/>
      <w:ind w:firstLine="200" w:firstLineChars="200"/>
      <w:jc w:val="both"/>
    </w:pPr>
    <w:rPr>
      <w:rFonts w:ascii="宋体" w:cs="黑体" w:hAnsiTheme="minorHAnsi" w:eastAsiaTheme="minorEastAsia"/>
      <w:kern w:val="2"/>
      <w:sz w:val="21"/>
      <w:szCs w:val="22"/>
      <w:lang w:val="en-US" w:eastAsia="zh-CN" w:bidi="ar-SA"/>
    </w:rPr>
  </w:style>
  <w:style w:type="character" w:customStyle="1" w:styleId="310">
    <w:name w:val="脚注文本 字符2"/>
    <w:uiPriority w:val="0"/>
    <w:rPr>
      <w:kern w:val="2"/>
      <w:sz w:val="18"/>
      <w:szCs w:val="18"/>
    </w:rPr>
  </w:style>
  <w:style w:type="character" w:customStyle="1" w:styleId="311">
    <w:name w:val="我的标题3 Char"/>
    <w:link w:val="312"/>
    <w:qFormat/>
    <w:uiPriority w:val="0"/>
    <w:rPr>
      <w:rFonts w:eastAsia="黑体"/>
      <w:sz w:val="24"/>
      <w:szCs w:val="24"/>
    </w:rPr>
  </w:style>
  <w:style w:type="paragraph" w:customStyle="1" w:styleId="312">
    <w:name w:val="我的标题3"/>
    <w:basedOn w:val="1"/>
    <w:link w:val="311"/>
    <w:qFormat/>
    <w:uiPriority w:val="0"/>
    <w:pPr>
      <w:spacing w:before="156" w:after="156" w:line="360" w:lineRule="auto"/>
      <w:outlineLvl w:val="2"/>
    </w:pPr>
    <w:rPr>
      <w:rFonts w:eastAsia="黑体"/>
      <w:sz w:val="24"/>
      <w:szCs w:val="24"/>
    </w:rPr>
  </w:style>
  <w:style w:type="character" w:customStyle="1" w:styleId="313">
    <w:name w:val="2级标题 Char Char"/>
    <w:uiPriority w:val="0"/>
    <w:rPr>
      <w:rFonts w:ascii="宋体"/>
      <w:b/>
      <w:bCs/>
      <w:kern w:val="2"/>
      <w:sz w:val="28"/>
      <w:szCs w:val="24"/>
    </w:rPr>
  </w:style>
  <w:style w:type="character" w:customStyle="1" w:styleId="314">
    <w:name w:val="正文文本首行缩进 2 字符1"/>
    <w:qFormat/>
    <w:uiPriority w:val="0"/>
    <w:rPr>
      <w:rFonts w:eastAsia="宋体"/>
      <w:kern w:val="2"/>
      <w:sz w:val="24"/>
      <w:szCs w:val="24"/>
    </w:rPr>
  </w:style>
  <w:style w:type="character" w:customStyle="1" w:styleId="315">
    <w:name w:val="箭头 Char"/>
    <w:link w:val="316"/>
    <w:qFormat/>
    <w:uiPriority w:val="0"/>
    <w:rPr>
      <w:rFonts w:ascii="仿宋" w:hAnsi="等线"/>
    </w:rPr>
  </w:style>
  <w:style w:type="paragraph" w:customStyle="1" w:styleId="316">
    <w:name w:val="箭头"/>
    <w:basedOn w:val="1"/>
    <w:link w:val="315"/>
    <w:qFormat/>
    <w:uiPriority w:val="0"/>
    <w:pPr>
      <w:spacing w:line="360" w:lineRule="auto"/>
      <w:ind w:left="704"/>
    </w:pPr>
    <w:rPr>
      <w:rFonts w:ascii="仿宋" w:hAnsi="等线"/>
    </w:rPr>
  </w:style>
  <w:style w:type="character" w:customStyle="1" w:styleId="317">
    <w:name w:val="标题 8 字符1"/>
    <w:qFormat/>
    <w:uiPriority w:val="0"/>
    <w:rPr>
      <w:rFonts w:ascii="Arial" w:hAnsi="Arial"/>
      <w:b/>
      <w:kern w:val="2"/>
      <w:sz w:val="24"/>
      <w:szCs w:val="24"/>
    </w:rPr>
  </w:style>
  <w:style w:type="character" w:customStyle="1" w:styleId="318">
    <w:name w:val="style121"/>
    <w:qFormat/>
    <w:uiPriority w:val="99"/>
    <w:rPr>
      <w:rFonts w:ascii="幼圆" w:eastAsia="幼圆"/>
      <w:b/>
      <w:color w:val="FF0000"/>
      <w:sz w:val="24"/>
    </w:rPr>
  </w:style>
  <w:style w:type="character" w:customStyle="1" w:styleId="319">
    <w:name w:val="apple-converted-space"/>
    <w:qFormat/>
    <w:uiPriority w:val="0"/>
  </w:style>
  <w:style w:type="character" w:customStyle="1" w:styleId="320">
    <w:name w:val="未处理的提及3"/>
    <w:unhideWhenUsed/>
    <w:qFormat/>
    <w:uiPriority w:val="99"/>
    <w:rPr>
      <w:color w:val="605E5C"/>
      <w:shd w:val="clear" w:color="auto" w:fill="E1DFDD"/>
    </w:rPr>
  </w:style>
  <w:style w:type="character" w:customStyle="1" w:styleId="321">
    <w:name w:val="Item List Char"/>
    <w:link w:val="322"/>
    <w:qFormat/>
    <w:uiPriority w:val="0"/>
    <w:rPr>
      <w:szCs w:val="21"/>
    </w:rPr>
  </w:style>
  <w:style w:type="paragraph" w:customStyle="1" w:styleId="322">
    <w:name w:val="Item List"/>
    <w:link w:val="321"/>
    <w:qFormat/>
    <w:uiPriority w:val="0"/>
    <w:pPr>
      <w:tabs>
        <w:tab w:val="left" w:pos="2126"/>
      </w:tabs>
      <w:adjustRightInd w:val="0"/>
      <w:snapToGrid w:val="0"/>
      <w:spacing w:before="80" w:after="80" w:line="240" w:lineRule="atLeast"/>
      <w:ind w:left="420" w:hanging="420"/>
    </w:pPr>
    <w:rPr>
      <w:rFonts w:asciiTheme="minorHAnsi" w:hAnsiTheme="minorHAnsi" w:eastAsiaTheme="minorEastAsia" w:cstheme="minorBidi"/>
      <w:kern w:val="2"/>
      <w:sz w:val="21"/>
      <w:szCs w:val="21"/>
      <w:lang w:val="en-US" w:eastAsia="zh-CN" w:bidi="ar-SA"/>
    </w:rPr>
  </w:style>
  <w:style w:type="character" w:customStyle="1" w:styleId="323">
    <w:name w:val="z-窗体底端 Char"/>
    <w:link w:val="324"/>
    <w:qFormat/>
    <w:uiPriority w:val="0"/>
    <w:rPr>
      <w:rFonts w:ascii="Arial" w:hAnsi="Arial" w:cs="Arial"/>
      <w:vanish/>
      <w:sz w:val="16"/>
      <w:szCs w:val="16"/>
    </w:rPr>
  </w:style>
  <w:style w:type="paragraph" w:customStyle="1" w:styleId="324">
    <w:name w:val="z-窗体底端1"/>
    <w:basedOn w:val="1"/>
    <w:next w:val="1"/>
    <w:link w:val="323"/>
    <w:unhideWhenUsed/>
    <w:qFormat/>
    <w:uiPriority w:val="0"/>
    <w:pPr>
      <w:pBdr>
        <w:top w:val="single" w:color="auto" w:sz="6" w:space="1"/>
      </w:pBdr>
      <w:jc w:val="center"/>
    </w:pPr>
    <w:rPr>
      <w:rFonts w:ascii="Arial" w:hAnsi="Arial" w:cs="Arial"/>
      <w:vanish/>
      <w:sz w:val="16"/>
      <w:szCs w:val="16"/>
    </w:rPr>
  </w:style>
  <w:style w:type="character" w:customStyle="1" w:styleId="325">
    <w:name w:val="标准正文 Char Char Char Char"/>
    <w:qFormat/>
    <w:uiPriority w:val="0"/>
    <w:rPr>
      <w:rFonts w:ascii="Verdana" w:hAnsi="Verdana"/>
      <w:kern w:val="2"/>
      <w:sz w:val="24"/>
      <w:szCs w:val="24"/>
    </w:rPr>
  </w:style>
  <w:style w:type="character" w:customStyle="1" w:styleId="326">
    <w:name w:val="表格样式居中 Char Char"/>
    <w:link w:val="327"/>
    <w:qFormat/>
    <w:uiPriority w:val="0"/>
    <w:rPr>
      <w:rFonts w:eastAsia="仿宋_GB2312"/>
      <w:bCs/>
      <w:kern w:val="44"/>
      <w:szCs w:val="44"/>
    </w:rPr>
  </w:style>
  <w:style w:type="paragraph" w:customStyle="1" w:styleId="327">
    <w:name w:val="表格样式居中"/>
    <w:link w:val="326"/>
    <w:qFormat/>
    <w:uiPriority w:val="0"/>
    <w:pPr>
      <w:adjustRightInd w:val="0"/>
      <w:snapToGrid w:val="0"/>
      <w:jc w:val="center"/>
    </w:pPr>
    <w:rPr>
      <w:rFonts w:eastAsia="仿宋_GB2312" w:asciiTheme="minorHAnsi" w:hAnsiTheme="minorHAnsi" w:cstheme="minorBidi"/>
      <w:bCs/>
      <w:kern w:val="44"/>
      <w:sz w:val="21"/>
      <w:szCs w:val="44"/>
      <w:lang w:val="en-US" w:eastAsia="zh-CN" w:bidi="ar-SA"/>
    </w:rPr>
  </w:style>
  <w:style w:type="character" w:customStyle="1" w:styleId="328">
    <w:name w:val="Body Char"/>
    <w:link w:val="329"/>
    <w:qFormat/>
    <w:uiPriority w:val="0"/>
    <w:rPr>
      <w:rFonts w:ascii="Arial" w:hAnsi="Arial"/>
      <w:szCs w:val="21"/>
      <w:lang w:eastAsia="en-US"/>
    </w:rPr>
  </w:style>
  <w:style w:type="paragraph" w:customStyle="1" w:styleId="329">
    <w:name w:val="Body"/>
    <w:basedOn w:val="1"/>
    <w:link w:val="328"/>
    <w:qFormat/>
    <w:uiPriority w:val="0"/>
    <w:pPr>
      <w:widowControl/>
      <w:tabs>
        <w:tab w:val="left" w:pos="1247"/>
      </w:tabs>
      <w:spacing w:before="120" w:line="288" w:lineRule="auto"/>
      <w:ind w:left="1247"/>
    </w:pPr>
    <w:rPr>
      <w:rFonts w:ascii="Arial" w:hAnsi="Arial"/>
      <w:szCs w:val="21"/>
      <w:lang w:eastAsia="en-US"/>
    </w:rPr>
  </w:style>
  <w:style w:type="character" w:customStyle="1" w:styleId="330">
    <w:name w:val="标题 1 Char1"/>
    <w:qFormat/>
    <w:uiPriority w:val="9"/>
    <w:rPr>
      <w:rFonts w:ascii="Calibri Light" w:hAnsi="Calibri Light" w:eastAsia="宋体" w:cs="Times New Roman"/>
      <w:b/>
      <w:kern w:val="44"/>
      <w:sz w:val="36"/>
      <w:szCs w:val="44"/>
    </w:rPr>
  </w:style>
  <w:style w:type="character" w:customStyle="1" w:styleId="331">
    <w:name w:val="批注文字 Char"/>
    <w:link w:val="30"/>
    <w:qFormat/>
    <w:uiPriority w:val="0"/>
    <w:rPr>
      <w:rFonts w:ascii="Times New Roman" w:hAnsi="Times New Roman" w:eastAsia="宋体" w:cs="Times New Roman"/>
      <w:szCs w:val="24"/>
    </w:rPr>
  </w:style>
  <w:style w:type="character" w:customStyle="1" w:styleId="332">
    <w:name w:val="z-窗体顶端 Char"/>
    <w:link w:val="333"/>
    <w:qFormat/>
    <w:uiPriority w:val="0"/>
    <w:rPr>
      <w:rFonts w:ascii="Arial" w:hAnsi="Arial" w:cs="Arial"/>
      <w:vanish/>
      <w:sz w:val="16"/>
      <w:szCs w:val="16"/>
    </w:rPr>
  </w:style>
  <w:style w:type="paragraph" w:customStyle="1" w:styleId="333">
    <w:name w:val="z-窗体顶端1"/>
    <w:basedOn w:val="1"/>
    <w:next w:val="1"/>
    <w:link w:val="332"/>
    <w:unhideWhenUsed/>
    <w:qFormat/>
    <w:uiPriority w:val="0"/>
    <w:pPr>
      <w:pBdr>
        <w:bottom w:val="single" w:color="auto" w:sz="6" w:space="1"/>
      </w:pBdr>
      <w:jc w:val="center"/>
    </w:pPr>
    <w:rPr>
      <w:rFonts w:ascii="Arial" w:hAnsi="Arial" w:cs="Arial"/>
      <w:vanish/>
      <w:sz w:val="16"/>
      <w:szCs w:val="16"/>
    </w:rPr>
  </w:style>
  <w:style w:type="character" w:customStyle="1" w:styleId="334">
    <w:name w:val="正文缩进2格 Char"/>
    <w:qFormat/>
    <w:uiPriority w:val="0"/>
    <w:rPr>
      <w:rFonts w:ascii="仿宋_GB2312" w:hAnsi="宋体" w:eastAsia="仿宋_GB2312"/>
      <w:kern w:val="2"/>
      <w:sz w:val="31"/>
      <w:szCs w:val="28"/>
      <w:lang w:val="en-US" w:eastAsia="zh-CN" w:bidi="ar-SA"/>
    </w:rPr>
  </w:style>
  <w:style w:type="character" w:customStyle="1" w:styleId="335">
    <w:name w:val="f101"/>
    <w:qFormat/>
    <w:uiPriority w:val="0"/>
    <w:rPr>
      <w:sz w:val="21"/>
      <w:szCs w:val="21"/>
    </w:rPr>
  </w:style>
  <w:style w:type="character" w:customStyle="1" w:styleId="336">
    <w:name w:val="明显强调2"/>
    <w:qFormat/>
    <w:uiPriority w:val="0"/>
    <w:rPr>
      <w:b/>
      <w:i/>
      <w:sz w:val="24"/>
      <w:szCs w:val="24"/>
      <w:u w:val="single"/>
    </w:rPr>
  </w:style>
  <w:style w:type="character" w:customStyle="1" w:styleId="337">
    <w:name w:val="font61"/>
    <w:qFormat/>
    <w:uiPriority w:val="0"/>
    <w:rPr>
      <w:rFonts w:hint="eastAsia" w:ascii="等线" w:hAnsi="等线" w:eastAsia="等线" w:cs="等线"/>
      <w:color w:val="000000"/>
      <w:sz w:val="22"/>
      <w:szCs w:val="22"/>
      <w:u w:val="none"/>
      <w:vertAlign w:val="superscript"/>
    </w:rPr>
  </w:style>
  <w:style w:type="character" w:customStyle="1" w:styleId="338">
    <w:name w:val="不明显参考2"/>
    <w:qFormat/>
    <w:uiPriority w:val="31"/>
    <w:rPr>
      <w:sz w:val="24"/>
      <w:szCs w:val="24"/>
      <w:u w:val="single"/>
    </w:rPr>
  </w:style>
  <w:style w:type="character" w:customStyle="1" w:styleId="339">
    <w:name w:val="*正文 Char"/>
    <w:link w:val="340"/>
    <w:qFormat/>
    <w:uiPriority w:val="0"/>
    <w:rPr>
      <w:rFonts w:ascii="仿宋_GB3212" w:hAnsi="等线" w:eastAsia="仿宋_GB3212"/>
      <w:sz w:val="24"/>
    </w:rPr>
  </w:style>
  <w:style w:type="paragraph" w:customStyle="1" w:styleId="340">
    <w:name w:val="*正文"/>
    <w:basedOn w:val="1"/>
    <w:link w:val="339"/>
    <w:qFormat/>
    <w:uiPriority w:val="0"/>
    <w:pPr>
      <w:spacing w:line="360" w:lineRule="auto"/>
      <w:ind w:firstLine="480" w:firstLineChars="200"/>
    </w:pPr>
    <w:rPr>
      <w:rFonts w:ascii="仿宋_GB3212" w:hAnsi="等线" w:eastAsia="仿宋_GB3212"/>
      <w:sz w:val="24"/>
    </w:rPr>
  </w:style>
  <w:style w:type="character" w:customStyle="1" w:styleId="341">
    <w:name w:val="正文2 Char"/>
    <w:qFormat/>
    <w:uiPriority w:val="0"/>
    <w:rPr>
      <w:rFonts w:ascii="Arial" w:hAnsi="Arial" w:cs="Arial"/>
      <w:kern w:val="2"/>
      <w:sz w:val="24"/>
      <w:szCs w:val="24"/>
    </w:rPr>
  </w:style>
  <w:style w:type="character" w:customStyle="1" w:styleId="342">
    <w:name w:val="bt_content1"/>
    <w:uiPriority w:val="0"/>
    <w:rPr>
      <w:sz w:val="24"/>
      <w:szCs w:val="24"/>
    </w:rPr>
  </w:style>
  <w:style w:type="character" w:customStyle="1" w:styleId="343">
    <w:name w:val="页眉 Char Char"/>
    <w:qFormat/>
    <w:uiPriority w:val="99"/>
    <w:rPr>
      <w:sz w:val="18"/>
    </w:rPr>
  </w:style>
  <w:style w:type="character" w:customStyle="1" w:styleId="344">
    <w:name w:val="正文对齐 Char"/>
    <w:qFormat/>
    <w:uiPriority w:val="0"/>
    <w:rPr>
      <w:rFonts w:eastAsia="宋体"/>
      <w:kern w:val="2"/>
      <w:sz w:val="21"/>
      <w:lang w:val="en-US" w:eastAsia="zh-CN"/>
    </w:rPr>
  </w:style>
  <w:style w:type="character" w:customStyle="1" w:styleId="345">
    <w:name w:val="Char Char14"/>
    <w:qFormat/>
    <w:uiPriority w:val="0"/>
    <w:rPr>
      <w:rFonts w:ascii="宋体" w:hAnsi="宋体"/>
      <w:color w:val="000000"/>
      <w:kern w:val="2"/>
      <w:sz w:val="21"/>
    </w:rPr>
  </w:style>
  <w:style w:type="character" w:customStyle="1" w:styleId="346">
    <w:name w:val="正文文本缩进 字符1"/>
    <w:qFormat/>
    <w:uiPriority w:val="0"/>
    <w:rPr>
      <w:rFonts w:eastAsia="仿宋"/>
      <w:smallCaps/>
      <w:kern w:val="2"/>
      <w:sz w:val="24"/>
    </w:rPr>
  </w:style>
  <w:style w:type="character" w:customStyle="1" w:styleId="347">
    <w:name w:val="样式二"/>
    <w:qFormat/>
    <w:uiPriority w:val="0"/>
  </w:style>
  <w:style w:type="character" w:customStyle="1" w:styleId="348">
    <w:name w:val="duanluo"/>
    <w:qFormat/>
    <w:uiPriority w:val="99"/>
  </w:style>
  <w:style w:type="character" w:customStyle="1" w:styleId="349">
    <w:name w:val="签名 Char"/>
    <w:link w:val="61"/>
    <w:qFormat/>
    <w:uiPriority w:val="0"/>
    <w:rPr>
      <w:smallCaps/>
      <w:sz w:val="24"/>
    </w:rPr>
  </w:style>
  <w:style w:type="character" w:customStyle="1" w:styleId="350">
    <w:name w:val="正文文本缩进 3 Char"/>
    <w:qFormat/>
    <w:uiPriority w:val="0"/>
    <w:rPr>
      <w:sz w:val="24"/>
    </w:rPr>
  </w:style>
  <w:style w:type="character" w:customStyle="1" w:styleId="351">
    <w:name w:val="页眉 Char2"/>
    <w:qFormat/>
    <w:uiPriority w:val="99"/>
    <w:rPr>
      <w:sz w:val="18"/>
      <w:szCs w:val="18"/>
    </w:rPr>
  </w:style>
  <w:style w:type="character" w:customStyle="1" w:styleId="352">
    <w:name w:val="页脚 Char1"/>
    <w:qFormat/>
    <w:uiPriority w:val="99"/>
    <w:rPr>
      <w:rFonts w:eastAsia="仿宋"/>
      <w:smallCaps/>
      <w:kern w:val="2"/>
      <w:sz w:val="18"/>
      <w:szCs w:val="18"/>
    </w:rPr>
  </w:style>
  <w:style w:type="character" w:customStyle="1" w:styleId="353">
    <w:name w:val="报告书正文 Char Char Char"/>
    <w:qFormat/>
    <w:uiPriority w:val="0"/>
    <w:rPr>
      <w:rFonts w:ascii="Times" w:hAnsi="Times" w:eastAsia="宋体" w:cs="Times New Roman"/>
      <w:kern w:val="0"/>
      <w:sz w:val="24"/>
    </w:rPr>
  </w:style>
  <w:style w:type="character" w:customStyle="1" w:styleId="354">
    <w:name w:val="样式2 Char"/>
    <w:link w:val="355"/>
    <w:qFormat/>
    <w:uiPriority w:val="0"/>
    <w:rPr>
      <w:rFonts w:ascii="宋体" w:cs="宋体"/>
      <w:sz w:val="18"/>
      <w:lang w:eastAsia="en-US"/>
    </w:rPr>
  </w:style>
  <w:style w:type="paragraph" w:customStyle="1" w:styleId="355">
    <w:name w:val="样式2"/>
    <w:basedOn w:val="60"/>
    <w:link w:val="354"/>
    <w:qFormat/>
    <w:uiPriority w:val="0"/>
    <w:pPr>
      <w:widowControl/>
      <w:pBdr>
        <w:bottom w:val="none" w:color="auto" w:sz="0" w:space="0"/>
      </w:pBdr>
      <w:adjustRightInd w:val="0"/>
      <w:spacing w:line="240" w:lineRule="atLeast"/>
      <w:jc w:val="both"/>
    </w:pPr>
    <w:rPr>
      <w:rFonts w:ascii="宋体" w:cs="宋体"/>
      <w:szCs w:val="22"/>
      <w:lang w:eastAsia="en-US"/>
    </w:rPr>
  </w:style>
  <w:style w:type="character" w:customStyle="1" w:styleId="356">
    <w:name w:val="网格型浅色2"/>
    <w:uiPriority w:val="0"/>
    <w:rPr>
      <w:b/>
      <w:bCs/>
      <w:i/>
      <w:smallCaps/>
      <w:color w:val="auto"/>
      <w:spacing w:val="5"/>
      <w:u w:val="single"/>
    </w:rPr>
  </w:style>
  <w:style w:type="character" w:customStyle="1" w:styleId="357">
    <w:name w:val="YJ标题6 Char"/>
    <w:link w:val="358"/>
    <w:qFormat/>
    <w:uiPriority w:val="0"/>
    <w:rPr>
      <w:rFonts w:eastAsia="黑体"/>
      <w:b/>
      <w:color w:val="000000"/>
      <w:sz w:val="28"/>
      <w:szCs w:val="24"/>
    </w:rPr>
  </w:style>
  <w:style w:type="paragraph" w:customStyle="1" w:styleId="358">
    <w:name w:val="YJ标题6"/>
    <w:basedOn w:val="9"/>
    <w:next w:val="148"/>
    <w:link w:val="357"/>
    <w:qFormat/>
    <w:uiPriority w:val="0"/>
    <w:pPr>
      <w:numPr>
        <w:ilvl w:val="0"/>
        <w:numId w:val="0"/>
      </w:numPr>
      <w:tabs>
        <w:tab w:val="left" w:pos="993"/>
      </w:tabs>
      <w:spacing w:before="0" w:after="0" w:line="360" w:lineRule="auto"/>
      <w:ind w:left="3260" w:hanging="1134"/>
      <w:contextualSpacing/>
      <w:jc w:val="left"/>
    </w:pPr>
    <w:rPr>
      <w:rFonts w:eastAsia="黑体" w:asciiTheme="minorHAnsi" w:hAnsiTheme="minorHAnsi" w:cstheme="minorBidi"/>
      <w:bCs w:val="0"/>
      <w:color w:val="000000"/>
      <w:sz w:val="28"/>
    </w:rPr>
  </w:style>
  <w:style w:type="character" w:customStyle="1" w:styleId="359">
    <w:name w:val="body text Char Char"/>
    <w:qFormat/>
    <w:uiPriority w:val="0"/>
    <w:rPr>
      <w:rFonts w:ascii="宋体" w:hAnsi="宋体"/>
      <w:color w:val="000000"/>
      <w:sz w:val="21"/>
    </w:rPr>
  </w:style>
  <w:style w:type="character" w:customStyle="1" w:styleId="360">
    <w:name w:val="表格内容五号 Char"/>
    <w:link w:val="361"/>
    <w:qFormat/>
    <w:locked/>
    <w:uiPriority w:val="0"/>
    <w:rPr>
      <w:rFonts w:cs="Arial Unicode MS"/>
      <w:szCs w:val="21"/>
    </w:rPr>
  </w:style>
  <w:style w:type="paragraph" w:customStyle="1" w:styleId="361">
    <w:name w:val="表格内容五号"/>
    <w:basedOn w:val="1"/>
    <w:link w:val="360"/>
    <w:qFormat/>
    <w:uiPriority w:val="0"/>
    <w:pPr>
      <w:jc w:val="center"/>
    </w:pPr>
    <w:rPr>
      <w:rFonts w:cs="Arial Unicode MS"/>
      <w:szCs w:val="21"/>
    </w:rPr>
  </w:style>
  <w:style w:type="character" w:customStyle="1" w:styleId="362">
    <w:name w:val="正文格式 Char"/>
    <w:link w:val="363"/>
    <w:qFormat/>
    <w:uiPriority w:val="0"/>
    <w:rPr>
      <w:sz w:val="24"/>
      <w:szCs w:val="24"/>
    </w:rPr>
  </w:style>
  <w:style w:type="paragraph" w:customStyle="1" w:styleId="363">
    <w:name w:val="正文格式"/>
    <w:basedOn w:val="1"/>
    <w:link w:val="362"/>
    <w:qFormat/>
    <w:uiPriority w:val="0"/>
    <w:pPr>
      <w:spacing w:beforeLines="50" w:afterLines="50" w:line="360" w:lineRule="auto"/>
      <w:ind w:firstLine="200" w:firstLineChars="200"/>
    </w:pPr>
    <w:rPr>
      <w:sz w:val="24"/>
      <w:szCs w:val="24"/>
    </w:rPr>
  </w:style>
  <w:style w:type="character" w:customStyle="1" w:styleId="364">
    <w:name w:val="彩色列表 - 着色 1 字符"/>
    <w:qFormat/>
    <w:locked/>
    <w:uiPriority w:val="34"/>
    <w:rPr>
      <w:rFonts w:eastAsia="宋体"/>
      <w:kern w:val="2"/>
      <w:sz w:val="24"/>
      <w:szCs w:val="21"/>
    </w:rPr>
  </w:style>
  <w:style w:type="character" w:customStyle="1" w:styleId="365">
    <w:name w:val="！正文（四号字） Char"/>
    <w:link w:val="366"/>
    <w:qFormat/>
    <w:uiPriority w:val="0"/>
    <w:rPr>
      <w:sz w:val="24"/>
      <w:szCs w:val="28"/>
    </w:rPr>
  </w:style>
  <w:style w:type="paragraph" w:customStyle="1" w:styleId="366">
    <w:name w:val="！正文（四号字）"/>
    <w:link w:val="365"/>
    <w:qFormat/>
    <w:uiPriority w:val="0"/>
    <w:pPr>
      <w:snapToGrid w:val="0"/>
      <w:spacing w:line="360" w:lineRule="auto"/>
      <w:ind w:firstLine="200" w:firstLineChars="200"/>
      <w:jc w:val="both"/>
    </w:pPr>
    <w:rPr>
      <w:rFonts w:asciiTheme="minorHAnsi" w:hAnsiTheme="minorHAnsi" w:eastAsiaTheme="minorEastAsia" w:cstheme="minorBidi"/>
      <w:kern w:val="2"/>
      <w:sz w:val="24"/>
      <w:szCs w:val="28"/>
      <w:lang w:val="en-US" w:eastAsia="zh-CN" w:bidi="ar-SA"/>
    </w:rPr>
  </w:style>
  <w:style w:type="character" w:customStyle="1" w:styleId="367">
    <w:name w:val="macro Char"/>
    <w:link w:val="368"/>
    <w:qFormat/>
    <w:uiPriority w:val="0"/>
    <w:rPr>
      <w:rFonts w:ascii="宋体" w:hAnsi="宋体"/>
      <w:color w:val="000000"/>
      <w:sz w:val="24"/>
      <w:szCs w:val="24"/>
    </w:rPr>
  </w:style>
  <w:style w:type="paragraph" w:customStyle="1" w:styleId="368">
    <w:name w:val="宏文本1"/>
    <w:basedOn w:val="1"/>
    <w:link w:val="367"/>
    <w:qFormat/>
    <w:uiPriority w:val="0"/>
    <w:pPr>
      <w:widowControl/>
      <w:spacing w:before="100" w:beforeAutospacing="1" w:afterAutospacing="1" w:line="360" w:lineRule="auto"/>
      <w:ind w:firstLine="480" w:firstLineChars="200"/>
      <w:contextualSpacing/>
      <w:jc w:val="left"/>
    </w:pPr>
    <w:rPr>
      <w:rFonts w:ascii="宋体" w:hAnsi="宋体"/>
      <w:color w:val="000000"/>
      <w:sz w:val="24"/>
      <w:szCs w:val="24"/>
    </w:rPr>
  </w:style>
  <w:style w:type="character" w:customStyle="1" w:styleId="369">
    <w:name w:val="规划-正文 Char"/>
    <w:link w:val="370"/>
    <w:qFormat/>
    <w:uiPriority w:val="0"/>
    <w:rPr>
      <w:rFonts w:ascii="仿宋_GB2312" w:hAnsi="宋体" w:eastAsia="仿宋_GB2312"/>
    </w:rPr>
  </w:style>
  <w:style w:type="paragraph" w:customStyle="1" w:styleId="370">
    <w:name w:val="规划-正文"/>
    <w:basedOn w:val="1"/>
    <w:link w:val="369"/>
    <w:qFormat/>
    <w:uiPriority w:val="0"/>
    <w:pPr>
      <w:spacing w:line="360" w:lineRule="auto"/>
      <w:ind w:firstLine="200" w:firstLineChars="200"/>
    </w:pPr>
    <w:rPr>
      <w:rFonts w:ascii="仿宋_GB2312" w:hAnsi="宋体" w:eastAsia="仿宋_GB2312"/>
    </w:rPr>
  </w:style>
  <w:style w:type="character" w:customStyle="1" w:styleId="371">
    <w:name w:val="标题 8 Char1"/>
    <w:qFormat/>
    <w:uiPriority w:val="0"/>
    <w:rPr>
      <w:rFonts w:ascii="Calibri Light" w:hAnsi="Calibri Light" w:eastAsia="宋体" w:cs="Times New Roman"/>
      <w:smallCaps/>
      <w:kern w:val="2"/>
      <w:sz w:val="24"/>
      <w:szCs w:val="24"/>
    </w:rPr>
  </w:style>
  <w:style w:type="character" w:customStyle="1" w:styleId="372">
    <w:name w:val="正文文本 2 Char1"/>
    <w:link w:val="78"/>
    <w:qFormat/>
    <w:locked/>
    <w:uiPriority w:val="0"/>
    <w:rPr>
      <w:sz w:val="28"/>
    </w:rPr>
  </w:style>
  <w:style w:type="character" w:customStyle="1" w:styleId="373">
    <w:name w:val="Char Char23"/>
    <w:qFormat/>
    <w:uiPriority w:val="0"/>
    <w:rPr>
      <w:rFonts w:ascii="Arial" w:hAnsi="Arial" w:eastAsia="黑体"/>
      <w:b/>
      <w:kern w:val="2"/>
      <w:sz w:val="28"/>
    </w:rPr>
  </w:style>
  <w:style w:type="character" w:customStyle="1" w:styleId="374">
    <w:name w:val="汇视源正文 Char Char"/>
    <w:link w:val="375"/>
    <w:qFormat/>
    <w:uiPriority w:val="0"/>
    <w:rPr>
      <w:rFonts w:cs="宋体"/>
      <w:sz w:val="24"/>
    </w:rPr>
  </w:style>
  <w:style w:type="paragraph" w:customStyle="1" w:styleId="375">
    <w:name w:val="汇视源正文"/>
    <w:link w:val="374"/>
    <w:qFormat/>
    <w:uiPriority w:val="0"/>
    <w:pPr>
      <w:widowControl w:val="0"/>
      <w:spacing w:beforeLines="50" w:line="360" w:lineRule="auto"/>
      <w:ind w:firstLine="480" w:firstLineChars="200"/>
      <w:jc w:val="both"/>
    </w:pPr>
    <w:rPr>
      <w:rFonts w:cs="宋体" w:asciiTheme="minorHAnsi" w:hAnsiTheme="minorHAnsi" w:eastAsiaTheme="minorEastAsia"/>
      <w:kern w:val="2"/>
      <w:sz w:val="24"/>
      <w:szCs w:val="22"/>
      <w:lang w:val="en-US" w:eastAsia="zh-CN" w:bidi="ar-SA"/>
    </w:rPr>
  </w:style>
  <w:style w:type="character" w:customStyle="1" w:styleId="376">
    <w:name w:val="GCY 正文 Char"/>
    <w:link w:val="377"/>
    <w:qFormat/>
    <w:uiPriority w:val="0"/>
    <w:rPr>
      <w:sz w:val="24"/>
      <w:szCs w:val="21"/>
    </w:rPr>
  </w:style>
  <w:style w:type="paragraph" w:customStyle="1" w:styleId="377">
    <w:name w:val="GCY 正文"/>
    <w:basedOn w:val="1"/>
    <w:link w:val="376"/>
    <w:qFormat/>
    <w:uiPriority w:val="0"/>
    <w:pPr>
      <w:autoSpaceDE w:val="0"/>
      <w:autoSpaceDN w:val="0"/>
      <w:spacing w:line="360" w:lineRule="auto"/>
      <w:ind w:firstLine="200" w:firstLineChars="200"/>
      <w:jc w:val="left"/>
    </w:pPr>
    <w:rPr>
      <w:sz w:val="24"/>
      <w:szCs w:val="21"/>
    </w:rPr>
  </w:style>
  <w:style w:type="character" w:customStyle="1" w:styleId="378">
    <w:name w:val="Char Char12"/>
    <w:qFormat/>
    <w:uiPriority w:val="0"/>
    <w:rPr>
      <w:rFonts w:ascii="Cambria" w:hAnsi="Cambria" w:eastAsia="宋体"/>
      <w:b/>
      <w:bCs/>
      <w:kern w:val="2"/>
      <w:sz w:val="32"/>
      <w:szCs w:val="32"/>
      <w:lang w:val="en-US" w:eastAsia="zh-CN" w:bidi="ar-SA"/>
    </w:rPr>
  </w:style>
  <w:style w:type="character" w:customStyle="1" w:styleId="379">
    <w:name w:val="!正文 Char"/>
    <w:link w:val="380"/>
    <w:qFormat/>
    <w:uiPriority w:val="0"/>
    <w:rPr>
      <w:rFonts w:ascii="宋体" w:hAnsi="宋体"/>
      <w:sz w:val="24"/>
      <w:szCs w:val="28"/>
      <w:lang w:val="zh-CN"/>
    </w:rPr>
  </w:style>
  <w:style w:type="paragraph" w:customStyle="1" w:styleId="380">
    <w:name w:val="!正文"/>
    <w:basedOn w:val="1"/>
    <w:link w:val="379"/>
    <w:qFormat/>
    <w:uiPriority w:val="0"/>
    <w:pPr>
      <w:spacing w:line="360" w:lineRule="auto"/>
      <w:ind w:firstLine="200" w:firstLineChars="200"/>
    </w:pPr>
    <w:rPr>
      <w:rFonts w:ascii="宋体" w:hAnsi="宋体"/>
      <w:sz w:val="24"/>
      <w:szCs w:val="28"/>
      <w:lang w:val="zh-CN"/>
    </w:rPr>
  </w:style>
  <w:style w:type="character" w:customStyle="1" w:styleId="381">
    <w:name w:val="着重标记"/>
    <w:qFormat/>
    <w:uiPriority w:val="0"/>
    <w:rPr>
      <w:shd w:val="clear" w:color="auto" w:fill="FFC000"/>
    </w:rPr>
  </w:style>
  <w:style w:type="character" w:customStyle="1" w:styleId="382">
    <w:name w:val="Char Char10"/>
    <w:qFormat/>
    <w:uiPriority w:val="0"/>
    <w:rPr>
      <w:rFonts w:ascii="Arial" w:hAnsi="Arial" w:eastAsia="黑体"/>
      <w:kern w:val="2"/>
      <w:sz w:val="21"/>
    </w:rPr>
  </w:style>
  <w:style w:type="character" w:customStyle="1" w:styleId="383">
    <w:name w:val="正文缩进2字符 Char"/>
    <w:link w:val="384"/>
    <w:qFormat/>
    <w:uiPriority w:val="0"/>
    <w:rPr>
      <w:rFonts w:ascii="黑体" w:hAnsi="黑体" w:eastAsia="黑体"/>
      <w:color w:val="000000"/>
      <w:sz w:val="28"/>
      <w:szCs w:val="28"/>
    </w:rPr>
  </w:style>
  <w:style w:type="paragraph" w:customStyle="1" w:styleId="384">
    <w:name w:val="正文缩进2字符"/>
    <w:basedOn w:val="1"/>
    <w:link w:val="383"/>
    <w:qFormat/>
    <w:uiPriority w:val="0"/>
    <w:pPr>
      <w:snapToGrid w:val="0"/>
      <w:spacing w:line="360" w:lineRule="auto"/>
      <w:ind w:firstLine="200" w:firstLineChars="200"/>
      <w:jc w:val="center"/>
    </w:pPr>
    <w:rPr>
      <w:rFonts w:ascii="黑体" w:hAnsi="黑体" w:eastAsia="黑体"/>
      <w:color w:val="000000"/>
      <w:sz w:val="28"/>
      <w:szCs w:val="28"/>
    </w:rPr>
  </w:style>
  <w:style w:type="character" w:customStyle="1" w:styleId="385">
    <w:name w:val="font21"/>
    <w:qFormat/>
    <w:uiPriority w:val="0"/>
    <w:rPr>
      <w:rFonts w:hint="eastAsia" w:ascii="等线" w:hAnsi="等线" w:eastAsia="等线" w:cs="等线"/>
      <w:color w:val="000000"/>
      <w:sz w:val="22"/>
      <w:szCs w:val="22"/>
      <w:u w:val="none"/>
    </w:rPr>
  </w:style>
  <w:style w:type="character" w:customStyle="1" w:styleId="386">
    <w:name w:val="Item List in Table Char Char"/>
    <w:qFormat/>
    <w:uiPriority w:val="0"/>
    <w:rPr>
      <w:rFonts w:cs="Arial"/>
      <w:sz w:val="21"/>
      <w:szCs w:val="21"/>
    </w:rPr>
  </w:style>
  <w:style w:type="character" w:customStyle="1" w:styleId="387">
    <w:name w:val="font31"/>
    <w:qFormat/>
    <w:uiPriority w:val="0"/>
    <w:rPr>
      <w:rFonts w:hint="eastAsia" w:ascii="等线" w:hAnsi="等线" w:eastAsia="等线" w:cs="等线"/>
      <w:color w:val="000000"/>
      <w:sz w:val="22"/>
      <w:szCs w:val="22"/>
      <w:u w:val="none"/>
    </w:rPr>
  </w:style>
  <w:style w:type="character" w:customStyle="1" w:styleId="388">
    <w:name w:val="彩色列表 - 强调文字颜色 1字符"/>
    <w:qFormat/>
    <w:locked/>
    <w:uiPriority w:val="99"/>
  </w:style>
  <w:style w:type="character" w:customStyle="1" w:styleId="389">
    <w:name w:val="脚注文本 Char"/>
    <w:qFormat/>
    <w:uiPriority w:val="0"/>
    <w:rPr>
      <w:kern w:val="2"/>
      <w:sz w:val="18"/>
      <w:szCs w:val="18"/>
    </w:rPr>
  </w:style>
  <w:style w:type="character" w:customStyle="1" w:styleId="390">
    <w:name w:val="_正文段落 Char"/>
    <w:link w:val="391"/>
    <w:qFormat/>
    <w:uiPriority w:val="0"/>
    <w:rPr>
      <w:rFonts w:ascii="仿宋" w:hAnsi="仿宋"/>
      <w:szCs w:val="24"/>
    </w:rPr>
  </w:style>
  <w:style w:type="paragraph" w:customStyle="1" w:styleId="391">
    <w:name w:val="_正文段落"/>
    <w:basedOn w:val="1"/>
    <w:link w:val="390"/>
    <w:qFormat/>
    <w:uiPriority w:val="0"/>
    <w:pPr>
      <w:spacing w:beforeLines="15" w:afterLines="15" w:line="360" w:lineRule="auto"/>
      <w:ind w:firstLine="560" w:firstLineChars="200"/>
    </w:pPr>
    <w:rPr>
      <w:rFonts w:ascii="仿宋" w:hAnsi="仿宋"/>
      <w:szCs w:val="24"/>
    </w:rPr>
  </w:style>
  <w:style w:type="character" w:customStyle="1" w:styleId="392">
    <w:name w:val="不明显强调2"/>
    <w:qFormat/>
    <w:uiPriority w:val="19"/>
    <w:rPr>
      <w:i/>
      <w:color w:val="5A5A5A"/>
    </w:rPr>
  </w:style>
  <w:style w:type="character" w:customStyle="1" w:styleId="393">
    <w:name w:val="不明显参考1"/>
    <w:qFormat/>
    <w:uiPriority w:val="0"/>
    <w:rPr>
      <w:sz w:val="24"/>
      <w:szCs w:val="24"/>
      <w:u w:val="single"/>
    </w:rPr>
  </w:style>
  <w:style w:type="character" w:customStyle="1" w:styleId="394">
    <w:name w:val="标题 Char1"/>
    <w:qFormat/>
    <w:uiPriority w:val="10"/>
    <w:rPr>
      <w:rFonts w:hint="default" w:ascii="Calibri Light" w:hAnsi="Calibri Light" w:cs="Times New Roman"/>
      <w:b/>
      <w:bCs/>
      <w:smallCaps/>
      <w:kern w:val="2"/>
      <w:sz w:val="32"/>
      <w:szCs w:val="32"/>
    </w:rPr>
  </w:style>
  <w:style w:type="character" w:customStyle="1" w:styleId="395">
    <w:name w:val="正文样式2 字符"/>
    <w:link w:val="396"/>
    <w:qFormat/>
    <w:uiPriority w:val="99"/>
    <w:rPr>
      <w:rFonts w:eastAsia="仿宋"/>
      <w:smallCaps/>
      <w:sz w:val="24"/>
    </w:rPr>
  </w:style>
  <w:style w:type="paragraph" w:customStyle="1" w:styleId="396">
    <w:name w:val="正文样式2"/>
    <w:basedOn w:val="1"/>
    <w:link w:val="395"/>
    <w:qFormat/>
    <w:uiPriority w:val="99"/>
    <w:pPr>
      <w:widowControl/>
      <w:spacing w:line="360" w:lineRule="auto"/>
      <w:ind w:firstLine="200" w:firstLineChars="200"/>
    </w:pPr>
    <w:rPr>
      <w:rFonts w:eastAsia="仿宋"/>
      <w:smallCaps/>
      <w:sz w:val="24"/>
    </w:rPr>
  </w:style>
  <w:style w:type="character" w:customStyle="1" w:styleId="397">
    <w:name w:val="文档结构图 字符1"/>
    <w:qFormat/>
    <w:uiPriority w:val="99"/>
    <w:rPr>
      <w:rFonts w:ascii="Microsoft YaHei UI" w:eastAsia="Microsoft YaHei UI"/>
      <w:kern w:val="2"/>
      <w:sz w:val="18"/>
      <w:szCs w:val="18"/>
    </w:rPr>
  </w:style>
  <w:style w:type="character" w:customStyle="1" w:styleId="398">
    <w:name w:val="（符号）三标题1.1 Char Char"/>
    <w:qFormat/>
    <w:uiPriority w:val="0"/>
    <w:rPr>
      <w:rFonts w:ascii="宋体" w:hAnsi="宋体"/>
      <w:kern w:val="2"/>
      <w:sz w:val="24"/>
      <w:szCs w:val="24"/>
    </w:rPr>
  </w:style>
  <w:style w:type="character" w:customStyle="1" w:styleId="399">
    <w:name w:val="方案正文段落 Char Char"/>
    <w:qFormat/>
    <w:uiPriority w:val="0"/>
    <w:rPr>
      <w:color w:val="000000"/>
      <w:kern w:val="2"/>
      <w:sz w:val="24"/>
      <w:szCs w:val="24"/>
    </w:rPr>
  </w:style>
  <w:style w:type="character" w:customStyle="1" w:styleId="400">
    <w:name w:val="正文文本缩进 Char1"/>
    <w:qFormat/>
    <w:uiPriority w:val="0"/>
    <w:rPr>
      <w:rFonts w:eastAsia="宋体"/>
      <w:sz w:val="28"/>
    </w:rPr>
  </w:style>
  <w:style w:type="character" w:customStyle="1" w:styleId="401">
    <w:name w:val="图片题注 Char"/>
    <w:link w:val="402"/>
    <w:qFormat/>
    <w:uiPriority w:val="99"/>
    <w:rPr>
      <w:rFonts w:ascii="仿宋" w:hAnsi="仿宋" w:eastAsia="仿宋" w:cs="Arial"/>
      <w:smallCaps/>
      <w:sz w:val="24"/>
      <w:szCs w:val="16"/>
    </w:rPr>
  </w:style>
  <w:style w:type="paragraph" w:customStyle="1" w:styleId="402">
    <w:name w:val="图片题注"/>
    <w:basedOn w:val="22"/>
    <w:link w:val="401"/>
    <w:qFormat/>
    <w:uiPriority w:val="99"/>
    <w:pPr>
      <w:spacing w:before="0" w:after="0"/>
      <w:ind w:firstLine="200" w:firstLineChars="200"/>
      <w:jc w:val="center"/>
    </w:pPr>
    <w:rPr>
      <w:rFonts w:ascii="仿宋" w:hAnsi="仿宋" w:eastAsia="仿宋"/>
      <w:smallCaps/>
      <w:sz w:val="24"/>
      <w:szCs w:val="16"/>
    </w:rPr>
  </w:style>
  <w:style w:type="character" w:customStyle="1" w:styleId="403">
    <w:name w:val="正文样式 Char Char"/>
    <w:qFormat/>
    <w:uiPriority w:val="0"/>
    <w:rPr>
      <w:kern w:val="2"/>
      <w:sz w:val="24"/>
      <w:szCs w:val="24"/>
    </w:rPr>
  </w:style>
  <w:style w:type="character" w:customStyle="1" w:styleId="404">
    <w:name w:val="font10pt"/>
    <w:qFormat/>
    <w:uiPriority w:val="0"/>
  </w:style>
  <w:style w:type="character" w:customStyle="1" w:styleId="405">
    <w:name w:val="Char Char1"/>
    <w:qFormat/>
    <w:uiPriority w:val="0"/>
    <w:rPr>
      <w:rFonts w:ascii="Cambria" w:hAnsi="Cambria" w:eastAsia="宋体"/>
      <w:b/>
      <w:kern w:val="2"/>
      <w:sz w:val="32"/>
      <w:lang w:val="en-US" w:eastAsia="zh-CN"/>
    </w:rPr>
  </w:style>
  <w:style w:type="character" w:customStyle="1" w:styleId="406">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rPr>
  </w:style>
  <w:style w:type="character" w:customStyle="1" w:styleId="407">
    <w:name w:val="样式 样式 首行缩进:  0.85 厘米 行距: 固定值 30 磅 Char + 首行缩进:  2 字符 Char1"/>
    <w:link w:val="408"/>
    <w:qFormat/>
    <w:uiPriority w:val="0"/>
    <w:rPr>
      <w:rFonts w:ascii="Arial" w:hAnsi="Arial"/>
      <w:sz w:val="28"/>
    </w:rPr>
  </w:style>
  <w:style w:type="paragraph" w:customStyle="1" w:styleId="408">
    <w:name w:val="样式 样式 首行缩进:  0.85 厘米 行距: 固定值 30 磅 Char + 首行缩进:  2 字符"/>
    <w:basedOn w:val="1"/>
    <w:link w:val="407"/>
    <w:qFormat/>
    <w:uiPriority w:val="0"/>
    <w:pPr>
      <w:adjustRightInd w:val="0"/>
      <w:spacing w:before="100"/>
      <w:ind w:firstLine="200" w:firstLineChars="200"/>
      <w:jc w:val="left"/>
      <w:textAlignment w:val="baseline"/>
    </w:pPr>
    <w:rPr>
      <w:rFonts w:ascii="Arial" w:hAnsi="Arial"/>
      <w:sz w:val="28"/>
    </w:rPr>
  </w:style>
  <w:style w:type="character" w:customStyle="1" w:styleId="409">
    <w:name w:val="第八级别 字符"/>
    <w:link w:val="410"/>
    <w:qFormat/>
    <w:uiPriority w:val="0"/>
    <w:rPr>
      <w:rFonts w:eastAsia="仿宋"/>
      <w:smallCaps/>
      <w:sz w:val="24"/>
    </w:rPr>
  </w:style>
  <w:style w:type="paragraph" w:customStyle="1" w:styleId="410">
    <w:name w:val="第八级别"/>
    <w:basedOn w:val="1"/>
    <w:link w:val="409"/>
    <w:qFormat/>
    <w:uiPriority w:val="0"/>
    <w:pPr>
      <w:widowControl/>
      <w:spacing w:line="360" w:lineRule="auto"/>
    </w:pPr>
    <w:rPr>
      <w:rFonts w:eastAsia="仿宋"/>
      <w:smallCaps/>
      <w:sz w:val="24"/>
    </w:rPr>
  </w:style>
  <w:style w:type="character" w:customStyle="1" w:styleId="411">
    <w:name w:val="Char Char3"/>
    <w:qFormat/>
    <w:uiPriority w:val="0"/>
    <w:rPr>
      <w:rFonts w:ascii="宋体" w:hAnsi="宋体"/>
      <w:color w:val="000000"/>
      <w:kern w:val="2"/>
      <w:sz w:val="21"/>
    </w:rPr>
  </w:style>
  <w:style w:type="character" w:customStyle="1" w:styleId="412">
    <w:name w:val="chelsie图片题注 字符"/>
    <w:link w:val="413"/>
    <w:qFormat/>
    <w:uiPriority w:val="99"/>
    <w:rPr>
      <w:rFonts w:ascii="Arial" w:hAnsi="Arial" w:eastAsia="仿宋" w:cs="Arial"/>
      <w:smallCaps/>
      <w:sz w:val="22"/>
    </w:rPr>
  </w:style>
  <w:style w:type="paragraph" w:customStyle="1" w:styleId="413">
    <w:name w:val="chelsie图片题注"/>
    <w:basedOn w:val="22"/>
    <w:link w:val="412"/>
    <w:qFormat/>
    <w:uiPriority w:val="99"/>
    <w:pPr>
      <w:spacing w:before="0" w:after="0"/>
      <w:ind w:firstLine="400" w:firstLineChars="200"/>
      <w:jc w:val="center"/>
    </w:pPr>
    <w:rPr>
      <w:rFonts w:eastAsia="仿宋"/>
      <w:smallCaps/>
      <w:sz w:val="22"/>
    </w:rPr>
  </w:style>
  <w:style w:type="character" w:customStyle="1" w:styleId="414">
    <w:name w:val="正文 居中 Char"/>
    <w:link w:val="415"/>
    <w:qFormat/>
    <w:locked/>
    <w:uiPriority w:val="0"/>
    <w:rPr>
      <w:sz w:val="24"/>
    </w:rPr>
  </w:style>
  <w:style w:type="paragraph" w:customStyle="1" w:styleId="415">
    <w:name w:val="正文 居中"/>
    <w:basedOn w:val="1"/>
    <w:link w:val="414"/>
    <w:uiPriority w:val="0"/>
    <w:pPr>
      <w:spacing w:line="360" w:lineRule="auto"/>
      <w:jc w:val="center"/>
    </w:pPr>
    <w:rPr>
      <w:sz w:val="24"/>
    </w:rPr>
  </w:style>
  <w:style w:type="character" w:customStyle="1" w:styleId="416">
    <w:name w:val="样式 正文缩进特点表正文正文非缩进段1标题4ALT+Z水上软件正文双线正文（图说明文字居中）首行缩进标题四...3 Char"/>
    <w:link w:val="417"/>
    <w:semiHidden/>
    <w:qFormat/>
    <w:locked/>
    <w:uiPriority w:val="0"/>
    <w:rPr>
      <w:rFonts w:ascii="宋体" w:hAnsi="宋体" w:cs="宋体"/>
      <w:sz w:val="24"/>
    </w:rPr>
  </w:style>
  <w:style w:type="paragraph" w:customStyle="1" w:styleId="417">
    <w:name w:val="样式 正文缩进特点表正文正文非缩进段1标题4ALT+Z水上软件正文双线正文（图说明文字居中）首行缩进标题四...3"/>
    <w:basedOn w:val="2"/>
    <w:link w:val="416"/>
    <w:semiHidden/>
    <w:qFormat/>
    <w:uiPriority w:val="0"/>
    <w:pPr>
      <w:widowControl/>
      <w:spacing w:line="360" w:lineRule="auto"/>
      <w:ind w:firstLine="200" w:firstLineChars="200"/>
    </w:pPr>
    <w:rPr>
      <w:rFonts w:ascii="宋体" w:hAnsi="宋体" w:cs="宋体"/>
      <w:sz w:val="24"/>
    </w:rPr>
  </w:style>
  <w:style w:type="character" w:customStyle="1" w:styleId="418">
    <w:name w:val="样式 首行缩进:  2 字符5 Char"/>
    <w:link w:val="419"/>
    <w:qFormat/>
    <w:uiPriority w:val="0"/>
    <w:rPr>
      <w:sz w:val="24"/>
    </w:rPr>
  </w:style>
  <w:style w:type="paragraph" w:customStyle="1" w:styleId="419">
    <w:name w:val="样式 首行缩进:  2 字符5"/>
    <w:basedOn w:val="1"/>
    <w:link w:val="418"/>
    <w:qFormat/>
    <w:uiPriority w:val="0"/>
    <w:pPr>
      <w:spacing w:before="120" w:line="360" w:lineRule="auto"/>
      <w:ind w:firstLine="480" w:firstLineChars="200"/>
    </w:pPr>
    <w:rPr>
      <w:sz w:val="24"/>
    </w:rPr>
  </w:style>
  <w:style w:type="character" w:customStyle="1" w:styleId="420">
    <w:name w:val="宏文本 字符2"/>
    <w:uiPriority w:val="0"/>
    <w:rPr>
      <w:rFonts w:ascii="Courier New" w:hAnsi="Courier New" w:cs="Courier New"/>
      <w:kern w:val="2"/>
      <w:sz w:val="24"/>
      <w:szCs w:val="24"/>
    </w:rPr>
  </w:style>
  <w:style w:type="character" w:customStyle="1" w:styleId="421">
    <w:name w:val="正文（缩进） Char Char"/>
    <w:link w:val="422"/>
    <w:qFormat/>
    <w:uiPriority w:val="0"/>
    <w:rPr>
      <w:sz w:val="24"/>
      <w:szCs w:val="24"/>
    </w:rPr>
  </w:style>
  <w:style w:type="paragraph" w:customStyle="1" w:styleId="422">
    <w:name w:val="正文（缩进）"/>
    <w:basedOn w:val="1"/>
    <w:link w:val="421"/>
    <w:qFormat/>
    <w:uiPriority w:val="0"/>
    <w:pPr>
      <w:spacing w:beforeLines="50" w:afterLines="50" w:line="360" w:lineRule="auto"/>
      <w:ind w:firstLine="200" w:firstLineChars="200"/>
    </w:pPr>
    <w:rPr>
      <w:sz w:val="24"/>
      <w:szCs w:val="24"/>
    </w:rPr>
  </w:style>
  <w:style w:type="character" w:customStyle="1" w:styleId="423">
    <w:name w:val="明显参考1"/>
    <w:qFormat/>
    <w:uiPriority w:val="0"/>
    <w:rPr>
      <w:b/>
      <w:sz w:val="24"/>
      <w:u w:val="single"/>
    </w:rPr>
  </w:style>
  <w:style w:type="character" w:customStyle="1" w:styleId="424">
    <w:name w:val="图名 Char Char"/>
    <w:link w:val="425"/>
    <w:qFormat/>
    <w:uiPriority w:val="0"/>
    <w:rPr>
      <w:sz w:val="24"/>
      <w:szCs w:val="24"/>
    </w:rPr>
  </w:style>
  <w:style w:type="paragraph" w:customStyle="1" w:styleId="425">
    <w:name w:val="图名"/>
    <w:basedOn w:val="1"/>
    <w:link w:val="424"/>
    <w:qFormat/>
    <w:uiPriority w:val="0"/>
    <w:pPr>
      <w:spacing w:line="360" w:lineRule="auto"/>
      <w:jc w:val="center"/>
    </w:pPr>
    <w:rPr>
      <w:sz w:val="24"/>
      <w:szCs w:val="24"/>
    </w:rPr>
  </w:style>
  <w:style w:type="character" w:customStyle="1" w:styleId="426">
    <w:name w:val="15"/>
    <w:qFormat/>
    <w:uiPriority w:val="0"/>
    <w:rPr>
      <w:rFonts w:hint="default" w:ascii="Wingdings 2" w:hAnsi="Wingdings 2"/>
      <w:color w:val="000000"/>
      <w:sz w:val="12"/>
      <w:szCs w:val="12"/>
    </w:rPr>
  </w:style>
  <w:style w:type="character" w:customStyle="1" w:styleId="427">
    <w:name w:val="东智样式1 Char"/>
    <w:link w:val="428"/>
    <w:qFormat/>
    <w:uiPriority w:val="0"/>
    <w:rPr>
      <w:sz w:val="24"/>
      <w:szCs w:val="24"/>
    </w:rPr>
  </w:style>
  <w:style w:type="paragraph" w:customStyle="1" w:styleId="428">
    <w:name w:val="东智样式1"/>
    <w:basedOn w:val="1"/>
    <w:link w:val="427"/>
    <w:qFormat/>
    <w:uiPriority w:val="0"/>
    <w:pPr>
      <w:widowControl/>
      <w:spacing w:line="360" w:lineRule="auto"/>
      <w:jc w:val="left"/>
    </w:pPr>
    <w:rPr>
      <w:sz w:val="24"/>
      <w:szCs w:val="24"/>
    </w:rPr>
  </w:style>
  <w:style w:type="character" w:customStyle="1" w:styleId="429">
    <w:name w:val="正文文本 字符"/>
    <w:qFormat/>
    <w:locked/>
    <w:uiPriority w:val="0"/>
    <w:rPr>
      <w:rFonts w:eastAsia="宋体"/>
      <w:kern w:val="2"/>
      <w:sz w:val="24"/>
      <w:lang w:val="en-US" w:eastAsia="zh-CN"/>
    </w:rPr>
  </w:style>
  <w:style w:type="character" w:customStyle="1" w:styleId="430">
    <w:name w:val="电子邮件签名 字符"/>
    <w:qFormat/>
    <w:uiPriority w:val="0"/>
    <w:rPr>
      <w:rFonts w:eastAsia="宋体"/>
      <w:kern w:val="2"/>
      <w:sz w:val="24"/>
      <w:szCs w:val="24"/>
    </w:rPr>
  </w:style>
  <w:style w:type="character" w:customStyle="1" w:styleId="431">
    <w:name w:val="日期 字符1"/>
    <w:qFormat/>
    <w:uiPriority w:val="0"/>
    <w:rPr>
      <w:kern w:val="2"/>
      <w:sz w:val="24"/>
      <w:szCs w:val="24"/>
    </w:rPr>
  </w:style>
  <w:style w:type="character" w:customStyle="1" w:styleId="432">
    <w:name w:val="font81"/>
    <w:qFormat/>
    <w:uiPriority w:val="0"/>
    <w:rPr>
      <w:rFonts w:hint="eastAsia" w:ascii="宋体" w:hAnsi="宋体" w:eastAsia="宋体" w:cs="宋体"/>
      <w:color w:val="FF0000"/>
      <w:sz w:val="20"/>
      <w:szCs w:val="20"/>
      <w:u w:val="none"/>
    </w:rPr>
  </w:style>
  <w:style w:type="character" w:customStyle="1" w:styleId="433">
    <w:name w:val="标准正文 Char"/>
    <w:link w:val="434"/>
    <w:qFormat/>
    <w:uiPriority w:val="0"/>
    <w:rPr>
      <w:sz w:val="24"/>
    </w:rPr>
  </w:style>
  <w:style w:type="paragraph" w:customStyle="1" w:styleId="434">
    <w:name w:val="标准正文"/>
    <w:basedOn w:val="1"/>
    <w:link w:val="433"/>
    <w:qFormat/>
    <w:uiPriority w:val="0"/>
    <w:pPr>
      <w:spacing w:line="360" w:lineRule="auto"/>
      <w:ind w:firstLine="200" w:firstLineChars="200"/>
      <w:jc w:val="left"/>
    </w:pPr>
    <w:rPr>
      <w:sz w:val="24"/>
    </w:rPr>
  </w:style>
  <w:style w:type="character" w:customStyle="1" w:styleId="435">
    <w:name w:val="font51"/>
    <w:qFormat/>
    <w:uiPriority w:val="0"/>
    <w:rPr>
      <w:rFonts w:hint="eastAsia" w:ascii="等线" w:hAnsi="等线" w:eastAsia="等线" w:cs="等线"/>
      <w:color w:val="000000"/>
      <w:sz w:val="22"/>
      <w:szCs w:val="22"/>
      <w:u w:val="none"/>
    </w:rPr>
  </w:style>
  <w:style w:type="character" w:customStyle="1" w:styleId="436">
    <w:name w:val="批注主题 Char"/>
    <w:link w:val="87"/>
    <w:qFormat/>
    <w:uiPriority w:val="0"/>
    <w:rPr>
      <w:rFonts w:ascii="Times New Roman" w:hAnsi="Times New Roman" w:eastAsia="宋体" w:cs="Times New Roman"/>
      <w:b/>
      <w:bCs/>
      <w:szCs w:val="24"/>
    </w:rPr>
  </w:style>
  <w:style w:type="character" w:customStyle="1" w:styleId="437">
    <w:name w:val="未处理的提及"/>
    <w:unhideWhenUsed/>
    <w:qFormat/>
    <w:uiPriority w:val="99"/>
    <w:rPr>
      <w:color w:val="605E5C"/>
      <w:shd w:val="clear" w:color="auto" w:fill="E1DFDD"/>
    </w:rPr>
  </w:style>
  <w:style w:type="character" w:customStyle="1" w:styleId="438">
    <w:name w:val="正文文本 2 Char"/>
    <w:qFormat/>
    <w:uiPriority w:val="0"/>
    <w:rPr>
      <w:rFonts w:ascii="宋体" w:hAnsi="宋体"/>
      <w:sz w:val="24"/>
      <w:u w:val="single"/>
    </w:rPr>
  </w:style>
  <w:style w:type="character" w:customStyle="1" w:styleId="439">
    <w:name w:val="访问过的超链接1"/>
    <w:qFormat/>
    <w:locked/>
    <w:uiPriority w:val="99"/>
    <w:rPr>
      <w:color w:val="954F72"/>
      <w:u w:val="single"/>
    </w:rPr>
  </w:style>
  <w:style w:type="character" w:customStyle="1" w:styleId="440">
    <w:name w:val="正文文本首行缩进 2 字符2"/>
    <w:basedOn w:val="441"/>
    <w:uiPriority w:val="99"/>
  </w:style>
  <w:style w:type="character" w:customStyle="1" w:styleId="441">
    <w:name w:val="正文文本缩进 Char2"/>
    <w:qFormat/>
    <w:uiPriority w:val="0"/>
    <w:rPr>
      <w:kern w:val="2"/>
      <w:sz w:val="21"/>
      <w:szCs w:val="24"/>
    </w:rPr>
  </w:style>
  <w:style w:type="character" w:customStyle="1" w:styleId="442">
    <w:name w:val="chelsie表格题注 字符"/>
    <w:link w:val="443"/>
    <w:qFormat/>
    <w:uiPriority w:val="99"/>
    <w:rPr>
      <w:rFonts w:ascii="仿宋" w:hAnsi="仿宋" w:eastAsia="仿宋" w:cs="Arial"/>
      <w:smallCaps/>
      <w:sz w:val="24"/>
      <w:szCs w:val="24"/>
    </w:rPr>
  </w:style>
  <w:style w:type="paragraph" w:customStyle="1" w:styleId="443">
    <w:name w:val="chelsie表格题注"/>
    <w:basedOn w:val="22"/>
    <w:link w:val="442"/>
    <w:qFormat/>
    <w:uiPriority w:val="99"/>
    <w:pPr>
      <w:spacing w:before="0" w:after="0"/>
      <w:ind w:firstLine="480" w:firstLineChars="200"/>
      <w:jc w:val="center"/>
    </w:pPr>
    <w:rPr>
      <w:rFonts w:ascii="仿宋" w:hAnsi="仿宋" w:eastAsia="仿宋"/>
      <w:smallCaps/>
      <w:sz w:val="24"/>
      <w:szCs w:val="24"/>
    </w:rPr>
  </w:style>
  <w:style w:type="character" w:customStyle="1" w:styleId="444">
    <w:name w:val="正文ll Char"/>
    <w:link w:val="445"/>
    <w:qFormat/>
    <w:uiPriority w:val="0"/>
    <w:rPr>
      <w:sz w:val="24"/>
      <w:szCs w:val="24"/>
    </w:rPr>
  </w:style>
  <w:style w:type="paragraph" w:customStyle="1" w:styleId="445">
    <w:name w:val="正文ll"/>
    <w:basedOn w:val="1"/>
    <w:link w:val="444"/>
    <w:qFormat/>
    <w:uiPriority w:val="0"/>
    <w:pPr>
      <w:spacing w:line="360" w:lineRule="auto"/>
      <w:ind w:firstLine="480" w:firstLineChars="200"/>
    </w:pPr>
    <w:rPr>
      <w:sz w:val="24"/>
      <w:szCs w:val="24"/>
    </w:rPr>
  </w:style>
  <w:style w:type="character" w:customStyle="1" w:styleId="446">
    <w:name w:val="表格-正文 字符"/>
    <w:link w:val="447"/>
    <w:qFormat/>
    <w:uiPriority w:val="0"/>
    <w:rPr>
      <w:rFonts w:eastAsia="仿宋_GB2312" w:cs="黑体"/>
      <w:spacing w:val="20"/>
      <w:sz w:val="24"/>
      <w:szCs w:val="32"/>
      <w:lang w:bidi="mn-Mong-CN"/>
    </w:rPr>
  </w:style>
  <w:style w:type="paragraph" w:customStyle="1" w:styleId="447">
    <w:name w:val="表格-正文"/>
    <w:basedOn w:val="1"/>
    <w:link w:val="446"/>
    <w:qFormat/>
    <w:uiPriority w:val="0"/>
    <w:pPr>
      <w:adjustRightInd w:val="0"/>
      <w:snapToGrid w:val="0"/>
      <w:jc w:val="center"/>
    </w:pPr>
    <w:rPr>
      <w:rFonts w:eastAsia="仿宋_GB2312" w:cs="黑体"/>
      <w:spacing w:val="20"/>
      <w:sz w:val="24"/>
      <w:szCs w:val="32"/>
      <w:lang w:bidi="mn-Mong-CN"/>
    </w:rPr>
  </w:style>
  <w:style w:type="character" w:customStyle="1" w:styleId="448">
    <w:name w:val="正式正文样式 Char"/>
    <w:link w:val="449"/>
    <w:qFormat/>
    <w:uiPriority w:val="0"/>
    <w:rPr>
      <w:rFonts w:ascii="宋体" w:hAnsi="宋体"/>
      <w:sz w:val="24"/>
      <w:szCs w:val="24"/>
      <w:lang w:eastAsia="en-US"/>
    </w:rPr>
  </w:style>
  <w:style w:type="paragraph" w:customStyle="1" w:styleId="449">
    <w:name w:val="正式正文样式"/>
    <w:basedOn w:val="1"/>
    <w:link w:val="448"/>
    <w:qFormat/>
    <w:uiPriority w:val="0"/>
    <w:pPr>
      <w:widowControl/>
      <w:spacing w:line="360" w:lineRule="auto"/>
      <w:ind w:firstLine="480" w:firstLineChars="200"/>
      <w:jc w:val="left"/>
    </w:pPr>
    <w:rPr>
      <w:rFonts w:ascii="宋体" w:hAnsi="宋体"/>
      <w:sz w:val="24"/>
      <w:szCs w:val="24"/>
      <w:lang w:eastAsia="en-US"/>
    </w:rPr>
  </w:style>
  <w:style w:type="character" w:customStyle="1" w:styleId="450">
    <w:name w:val="font111"/>
    <w:qFormat/>
    <w:uiPriority w:val="0"/>
    <w:rPr>
      <w:rFonts w:hint="eastAsia" w:ascii="宋体" w:hAnsi="宋体" w:eastAsia="宋体" w:cs="宋体"/>
      <w:color w:val="000000"/>
      <w:sz w:val="22"/>
      <w:szCs w:val="22"/>
    </w:rPr>
  </w:style>
  <w:style w:type="character" w:customStyle="1" w:styleId="451">
    <w:name w:val="Char Char7"/>
    <w:qFormat/>
    <w:uiPriority w:val="0"/>
    <w:rPr>
      <w:rFonts w:ascii="宋体"/>
      <w:sz w:val="28"/>
    </w:rPr>
  </w:style>
  <w:style w:type="character" w:customStyle="1" w:styleId="452">
    <w:name w:val="称呼 Char"/>
    <w:link w:val="32"/>
    <w:qFormat/>
    <w:uiPriority w:val="0"/>
    <w:rPr>
      <w:sz w:val="24"/>
      <w:szCs w:val="24"/>
    </w:rPr>
  </w:style>
  <w:style w:type="character" w:customStyle="1" w:styleId="453">
    <w:name w:val="正文缩进2格 Char Char"/>
    <w:link w:val="454"/>
    <w:qFormat/>
    <w:locked/>
    <w:uiPriority w:val="0"/>
    <w:rPr>
      <w:rFonts w:ascii="仿宋_GB2312" w:hAnsi="宋体" w:eastAsia="仿宋_GB2312"/>
      <w:sz w:val="28"/>
      <w:szCs w:val="28"/>
    </w:rPr>
  </w:style>
  <w:style w:type="paragraph" w:customStyle="1" w:styleId="454">
    <w:name w:val="正文缩进2格"/>
    <w:basedOn w:val="1"/>
    <w:link w:val="453"/>
    <w:qFormat/>
    <w:uiPriority w:val="0"/>
    <w:pPr>
      <w:spacing w:line="600" w:lineRule="exact"/>
      <w:ind w:firstLine="639" w:firstLineChars="206"/>
    </w:pPr>
    <w:rPr>
      <w:rFonts w:ascii="仿宋_GB2312" w:hAnsi="宋体" w:eastAsia="仿宋_GB2312"/>
      <w:sz w:val="28"/>
      <w:szCs w:val="28"/>
    </w:rPr>
  </w:style>
  <w:style w:type="character" w:customStyle="1" w:styleId="455">
    <w:name w:val="批注主题 Char1"/>
    <w:qFormat/>
    <w:uiPriority w:val="0"/>
    <w:rPr>
      <w:rFonts w:ascii="Times New Roman" w:hAnsi="Times New Roman" w:eastAsia="宋体" w:cs="Times New Roman"/>
      <w:b/>
      <w:bCs/>
      <w:kern w:val="0"/>
      <w:sz w:val="20"/>
      <w:szCs w:val="20"/>
      <w:lang w:val="zh-CN" w:eastAsia="zh-CN"/>
    </w:rPr>
  </w:style>
  <w:style w:type="character" w:customStyle="1" w:styleId="456">
    <w:name w:val="马森攀马森攀马森攀马森攀马森攀马森攀马森攀马森攀马森攀 Char"/>
    <w:link w:val="457"/>
    <w:qFormat/>
    <w:locked/>
    <w:uiPriority w:val="0"/>
  </w:style>
  <w:style w:type="paragraph" w:customStyle="1" w:styleId="457">
    <w:name w:val="马森攀马森攀马森攀马森攀马森攀马森攀马森攀马森攀马森攀"/>
    <w:basedOn w:val="1"/>
    <w:link w:val="456"/>
    <w:qFormat/>
    <w:uiPriority w:val="0"/>
  </w:style>
  <w:style w:type="character" w:customStyle="1" w:styleId="458">
    <w:name w:val="题注 Char2"/>
    <w:qFormat/>
    <w:uiPriority w:val="0"/>
    <w:rPr>
      <w:rFonts w:ascii="Arial" w:hAnsi="Arial"/>
      <w:kern w:val="2"/>
      <w:sz w:val="24"/>
      <w:lang w:bidi="ar-SA"/>
    </w:rPr>
  </w:style>
  <w:style w:type="character" w:customStyle="1" w:styleId="459">
    <w:name w:val="标准正文 Char Char Char"/>
    <w:qFormat/>
    <w:uiPriority w:val="0"/>
    <w:rPr>
      <w:rFonts w:eastAsia="仿宋_GB2312"/>
      <w:kern w:val="2"/>
      <w:sz w:val="30"/>
      <w:szCs w:val="30"/>
    </w:rPr>
  </w:style>
  <w:style w:type="character" w:customStyle="1" w:styleId="460">
    <w:name w:val="1.正文 Char Char"/>
    <w:link w:val="461"/>
    <w:qFormat/>
    <w:uiPriority w:val="0"/>
    <w:rPr>
      <w:sz w:val="24"/>
      <w:szCs w:val="24"/>
    </w:rPr>
  </w:style>
  <w:style w:type="paragraph" w:customStyle="1" w:styleId="461">
    <w:name w:val="1.正文"/>
    <w:basedOn w:val="1"/>
    <w:link w:val="460"/>
    <w:qFormat/>
    <w:uiPriority w:val="0"/>
    <w:pPr>
      <w:spacing w:line="360" w:lineRule="auto"/>
      <w:ind w:left="540" w:leftChars="225" w:firstLine="540" w:firstLineChars="225"/>
    </w:pPr>
    <w:rPr>
      <w:sz w:val="24"/>
      <w:szCs w:val="24"/>
    </w:rPr>
  </w:style>
  <w:style w:type="character" w:customStyle="1" w:styleId="462">
    <w:name w:val="*正文 Char Char"/>
    <w:qFormat/>
    <w:uiPriority w:val="0"/>
    <w:rPr>
      <w:rFonts w:ascii="宋体" w:hAnsi="宋体"/>
      <w:sz w:val="24"/>
      <w:szCs w:val="24"/>
      <w:lang w:eastAsia="en-US" w:bidi="en-US"/>
    </w:rPr>
  </w:style>
  <w:style w:type="character" w:customStyle="1" w:styleId="463">
    <w:name w:val="引用 字符2"/>
    <w:uiPriority w:val="0"/>
    <w:rPr>
      <w:i/>
      <w:iCs/>
      <w:color w:val="404040"/>
      <w:kern w:val="2"/>
      <w:sz w:val="21"/>
      <w:szCs w:val="21"/>
    </w:rPr>
  </w:style>
  <w:style w:type="character" w:customStyle="1" w:styleId="464">
    <w:name w:val="正文（黑体） Char Char"/>
    <w:link w:val="465"/>
    <w:qFormat/>
    <w:uiPriority w:val="0"/>
    <w:rPr>
      <w:rFonts w:ascii="黑体" w:eastAsia="黑体"/>
      <w:color w:val="000080"/>
      <w:sz w:val="24"/>
      <w:szCs w:val="24"/>
    </w:rPr>
  </w:style>
  <w:style w:type="paragraph" w:customStyle="1" w:styleId="465">
    <w:name w:val="正文（黑体）"/>
    <w:basedOn w:val="1"/>
    <w:next w:val="1"/>
    <w:link w:val="464"/>
    <w:qFormat/>
    <w:uiPriority w:val="0"/>
    <w:pPr>
      <w:spacing w:beforeLines="50" w:afterLines="50" w:line="360" w:lineRule="auto"/>
      <w:ind w:firstLine="200" w:firstLineChars="200"/>
    </w:pPr>
    <w:rPr>
      <w:rFonts w:ascii="黑体" w:eastAsia="黑体"/>
      <w:color w:val="000080"/>
      <w:sz w:val="24"/>
      <w:szCs w:val="24"/>
    </w:rPr>
  </w:style>
  <w:style w:type="character" w:customStyle="1" w:styleId="466">
    <w:name w:val="正文1 字符"/>
    <w:qFormat/>
    <w:uiPriority w:val="0"/>
    <w:rPr>
      <w:rFonts w:ascii="Times New Roman" w:hAnsi="Times New Roman" w:eastAsia="宋体" w:cs="Times New Roman"/>
      <w:kern w:val="0"/>
      <w:sz w:val="24"/>
      <w:lang w:val="zh-CN"/>
    </w:rPr>
  </w:style>
  <w:style w:type="character" w:customStyle="1" w:styleId="467">
    <w:name w:val="strrr"/>
    <w:uiPriority w:val="99"/>
  </w:style>
  <w:style w:type="character" w:customStyle="1" w:styleId="468">
    <w:name w:val="表格 Char"/>
    <w:link w:val="469"/>
    <w:qFormat/>
    <w:uiPriority w:val="0"/>
    <w:rPr>
      <w:rFonts w:cs="宋体"/>
    </w:rPr>
  </w:style>
  <w:style w:type="paragraph" w:customStyle="1" w:styleId="469">
    <w:name w:val="表格"/>
    <w:basedOn w:val="1"/>
    <w:link w:val="468"/>
    <w:qFormat/>
    <w:uiPriority w:val="0"/>
    <w:pPr>
      <w:widowControl/>
      <w:spacing w:line="360" w:lineRule="auto"/>
      <w:ind w:firstLine="480"/>
      <w:jc w:val="left"/>
    </w:pPr>
    <w:rPr>
      <w:rFonts w:cs="宋体"/>
    </w:rPr>
  </w:style>
  <w:style w:type="character" w:customStyle="1" w:styleId="470">
    <w:name w:val="正文文本缩进 3 Char1"/>
    <w:link w:val="72"/>
    <w:qFormat/>
    <w:locked/>
    <w:uiPriority w:val="0"/>
    <w:rPr>
      <w:b/>
      <w:sz w:val="28"/>
    </w:rPr>
  </w:style>
  <w:style w:type="character" w:customStyle="1" w:styleId="471">
    <w:name w:val="批注主题 字符1"/>
    <w:qFormat/>
    <w:uiPriority w:val="0"/>
    <w:rPr>
      <w:b/>
      <w:bCs/>
      <w:kern w:val="2"/>
      <w:sz w:val="24"/>
      <w:szCs w:val="24"/>
    </w:rPr>
  </w:style>
  <w:style w:type="character" w:customStyle="1" w:styleId="472">
    <w:name w:val="￥正文 Char Char"/>
    <w:link w:val="473"/>
    <w:qFormat/>
    <w:uiPriority w:val="0"/>
    <w:rPr>
      <w:sz w:val="24"/>
    </w:rPr>
  </w:style>
  <w:style w:type="paragraph" w:customStyle="1" w:styleId="473">
    <w:name w:val="￥正文"/>
    <w:basedOn w:val="1"/>
    <w:link w:val="472"/>
    <w:qFormat/>
    <w:uiPriority w:val="0"/>
    <w:pPr>
      <w:spacing w:line="360" w:lineRule="auto"/>
      <w:ind w:firstLine="200" w:firstLineChars="200"/>
    </w:pPr>
    <w:rPr>
      <w:sz w:val="24"/>
    </w:rPr>
  </w:style>
  <w:style w:type="character" w:customStyle="1" w:styleId="474">
    <w:name w:val="my正文 Char"/>
    <w:link w:val="475"/>
    <w:qFormat/>
    <w:uiPriority w:val="0"/>
    <w:rPr>
      <w:sz w:val="24"/>
      <w:szCs w:val="24"/>
    </w:rPr>
  </w:style>
  <w:style w:type="paragraph" w:customStyle="1" w:styleId="475">
    <w:name w:val="my正文"/>
    <w:basedOn w:val="1"/>
    <w:link w:val="474"/>
    <w:qFormat/>
    <w:uiPriority w:val="0"/>
    <w:pPr>
      <w:spacing w:line="360" w:lineRule="auto"/>
      <w:ind w:firstLine="480" w:firstLineChars="200"/>
    </w:pPr>
    <w:rPr>
      <w:sz w:val="24"/>
      <w:szCs w:val="24"/>
    </w:rPr>
  </w:style>
  <w:style w:type="character" w:customStyle="1" w:styleId="476">
    <w:name w:val="列出段落 Char"/>
    <w:link w:val="477"/>
    <w:qFormat/>
    <w:locked/>
    <w:uiPriority w:val="34"/>
    <w:rPr>
      <w:rFonts w:ascii="Calibri" w:hAnsi="Calibri"/>
    </w:rPr>
  </w:style>
  <w:style w:type="paragraph" w:customStyle="1" w:styleId="477">
    <w:name w:val="列出段落1"/>
    <w:basedOn w:val="1"/>
    <w:link w:val="476"/>
    <w:qFormat/>
    <w:uiPriority w:val="34"/>
    <w:pPr>
      <w:ind w:firstLine="420" w:firstLineChars="200"/>
    </w:pPr>
    <w:rPr>
      <w:rFonts w:ascii="Calibri" w:hAnsi="Calibri"/>
    </w:rPr>
  </w:style>
  <w:style w:type="character" w:customStyle="1" w:styleId="478">
    <w:name w:val="正文内容 Char"/>
    <w:link w:val="479"/>
    <w:qFormat/>
    <w:locked/>
    <w:uiPriority w:val="0"/>
    <w:rPr>
      <w:sz w:val="24"/>
      <w:szCs w:val="24"/>
    </w:rPr>
  </w:style>
  <w:style w:type="paragraph" w:customStyle="1" w:styleId="479">
    <w:name w:val="正文内容"/>
    <w:basedOn w:val="1"/>
    <w:link w:val="478"/>
    <w:qFormat/>
    <w:uiPriority w:val="0"/>
    <w:pPr>
      <w:spacing w:line="360" w:lineRule="auto"/>
      <w:ind w:firstLine="420"/>
    </w:pPr>
    <w:rPr>
      <w:sz w:val="24"/>
      <w:szCs w:val="24"/>
    </w:rPr>
  </w:style>
  <w:style w:type="character" w:customStyle="1" w:styleId="480">
    <w:name w:val="A正文小四 Char"/>
    <w:link w:val="481"/>
    <w:qFormat/>
    <w:uiPriority w:val="0"/>
    <w:rPr>
      <w:sz w:val="24"/>
      <w:szCs w:val="24"/>
    </w:rPr>
  </w:style>
  <w:style w:type="paragraph" w:customStyle="1" w:styleId="481">
    <w:name w:val="A正文小四"/>
    <w:basedOn w:val="1"/>
    <w:link w:val="480"/>
    <w:qFormat/>
    <w:uiPriority w:val="0"/>
    <w:pPr>
      <w:spacing w:line="360" w:lineRule="auto"/>
      <w:ind w:firstLine="200" w:firstLineChars="200"/>
    </w:pPr>
    <w:rPr>
      <w:sz w:val="24"/>
      <w:szCs w:val="24"/>
    </w:rPr>
  </w:style>
  <w:style w:type="character" w:customStyle="1" w:styleId="482">
    <w:name w:val="正文（居中） Char Char"/>
    <w:link w:val="483"/>
    <w:qFormat/>
    <w:uiPriority w:val="0"/>
    <w:rPr>
      <w:rFonts w:ascii="宋体" w:hAnsi="宋体"/>
      <w:sz w:val="24"/>
      <w:szCs w:val="24"/>
    </w:rPr>
  </w:style>
  <w:style w:type="paragraph" w:customStyle="1" w:styleId="483">
    <w:name w:val="正文（居中）"/>
    <w:basedOn w:val="1"/>
    <w:link w:val="482"/>
    <w:qFormat/>
    <w:uiPriority w:val="0"/>
    <w:pPr>
      <w:spacing w:beforeLines="50" w:afterLines="50" w:line="360" w:lineRule="auto"/>
      <w:ind w:left="992" w:hanging="992"/>
      <w:jc w:val="center"/>
    </w:pPr>
    <w:rPr>
      <w:rFonts w:ascii="宋体" w:hAnsi="宋体"/>
      <w:sz w:val="24"/>
      <w:szCs w:val="24"/>
    </w:rPr>
  </w:style>
  <w:style w:type="character" w:customStyle="1" w:styleId="484">
    <w:name w:val="Chelsie表格内容样式 字符"/>
    <w:link w:val="485"/>
    <w:qFormat/>
    <w:uiPriority w:val="99"/>
    <w:rPr>
      <w:rFonts w:ascii="仿宋" w:hAnsi="仿宋" w:eastAsia="仿宋"/>
      <w:b/>
      <w:sz w:val="28"/>
      <w:szCs w:val="21"/>
    </w:rPr>
  </w:style>
  <w:style w:type="paragraph" w:customStyle="1" w:styleId="485">
    <w:name w:val="Chelsie表格内容样式"/>
    <w:basedOn w:val="179"/>
    <w:link w:val="484"/>
    <w:qFormat/>
    <w:uiPriority w:val="99"/>
    <w:pPr>
      <w:autoSpaceDE/>
      <w:autoSpaceDN/>
      <w:adjustRightInd/>
      <w:snapToGrid/>
    </w:pPr>
  </w:style>
  <w:style w:type="character" w:customStyle="1" w:styleId="486">
    <w:name w:val="明显强调1"/>
    <w:qFormat/>
    <w:uiPriority w:val="0"/>
    <w:rPr>
      <w:b/>
      <w:i/>
      <w:sz w:val="24"/>
      <w:szCs w:val="24"/>
      <w:u w:val="single"/>
    </w:rPr>
  </w:style>
  <w:style w:type="character" w:customStyle="1" w:styleId="487">
    <w:name w:val="标题 3 Char1"/>
    <w:qFormat/>
    <w:uiPriority w:val="0"/>
    <w:rPr>
      <w:rFonts w:eastAsia="仿宋"/>
      <w:b/>
      <w:bCs/>
      <w:smallCaps/>
      <w:kern w:val="2"/>
      <w:sz w:val="32"/>
      <w:szCs w:val="32"/>
    </w:rPr>
  </w:style>
  <w:style w:type="character" w:customStyle="1" w:styleId="488">
    <w:name w:val="页脚 Char2"/>
    <w:qFormat/>
    <w:uiPriority w:val="99"/>
    <w:rPr>
      <w:sz w:val="18"/>
      <w:szCs w:val="18"/>
    </w:rPr>
  </w:style>
  <w:style w:type="character" w:customStyle="1" w:styleId="489">
    <w:name w:val="正文加粗 Char"/>
    <w:link w:val="490"/>
    <w:qFormat/>
    <w:uiPriority w:val="0"/>
    <w:rPr>
      <w:b/>
      <w:sz w:val="24"/>
      <w:szCs w:val="24"/>
    </w:rPr>
  </w:style>
  <w:style w:type="paragraph" w:customStyle="1" w:styleId="490">
    <w:name w:val="正文加粗"/>
    <w:basedOn w:val="1"/>
    <w:next w:val="1"/>
    <w:link w:val="489"/>
    <w:qFormat/>
    <w:uiPriority w:val="0"/>
    <w:pPr>
      <w:widowControl/>
      <w:spacing w:line="360" w:lineRule="auto"/>
      <w:ind w:firstLine="200" w:firstLineChars="200"/>
    </w:pPr>
    <w:rPr>
      <w:b/>
      <w:sz w:val="24"/>
      <w:szCs w:val="24"/>
    </w:rPr>
  </w:style>
  <w:style w:type="character" w:customStyle="1" w:styleId="491">
    <w:name w:val="c lh15"/>
    <w:qFormat/>
    <w:uiPriority w:val="0"/>
  </w:style>
  <w:style w:type="character" w:customStyle="1" w:styleId="492">
    <w:name w:val="正文文本 3 Char1"/>
    <w:link w:val="33"/>
    <w:qFormat/>
    <w:locked/>
    <w:uiPriority w:val="0"/>
    <w:rPr>
      <w:sz w:val="28"/>
    </w:rPr>
  </w:style>
  <w:style w:type="character" w:customStyle="1" w:styleId="493">
    <w:name w:val="电子邮件签名 Char"/>
    <w:link w:val="20"/>
    <w:qFormat/>
    <w:uiPriority w:val="0"/>
    <w:rPr>
      <w:sz w:val="24"/>
      <w:szCs w:val="24"/>
    </w:rPr>
  </w:style>
  <w:style w:type="character" w:customStyle="1" w:styleId="494">
    <w:name w:val="标题 9 字符1"/>
    <w:qFormat/>
    <w:uiPriority w:val="0"/>
    <w:rPr>
      <w:rFonts w:ascii="Arial" w:hAnsi="Arial"/>
      <w:b/>
      <w:kern w:val="2"/>
      <w:sz w:val="24"/>
      <w:szCs w:val="24"/>
    </w:rPr>
  </w:style>
  <w:style w:type="character" w:customStyle="1" w:styleId="495">
    <w:name w:val="标题 6 字符1"/>
    <w:qFormat/>
    <w:uiPriority w:val="0"/>
    <w:rPr>
      <w:b/>
      <w:bCs/>
      <w:kern w:val="2"/>
      <w:sz w:val="24"/>
      <w:szCs w:val="24"/>
    </w:rPr>
  </w:style>
  <w:style w:type="character" w:customStyle="1" w:styleId="496">
    <w:name w:val="font71"/>
    <w:qFormat/>
    <w:uiPriority w:val="0"/>
    <w:rPr>
      <w:rFonts w:hint="eastAsia" w:ascii="宋体" w:hAnsi="宋体" w:eastAsia="宋体" w:cs="宋体"/>
      <w:color w:val="000000"/>
      <w:sz w:val="20"/>
      <w:szCs w:val="20"/>
      <w:u w:val="none"/>
    </w:rPr>
  </w:style>
  <w:style w:type="character" w:customStyle="1" w:styleId="497">
    <w:name w:val="Plain Text Char"/>
    <w:qFormat/>
    <w:uiPriority w:val="0"/>
    <w:rPr>
      <w:rFonts w:hint="eastAsia" w:ascii="宋体" w:hAnsi="Courier New" w:eastAsia="宋体" w:cs="Courier New"/>
      <w:kern w:val="2"/>
      <w:sz w:val="21"/>
      <w:szCs w:val="21"/>
      <w:lang w:val="en-US" w:eastAsia="zh-CN" w:bidi="ar-SA"/>
    </w:rPr>
  </w:style>
  <w:style w:type="character" w:customStyle="1" w:styleId="498">
    <w:name w:val="Char Char6"/>
    <w:qFormat/>
    <w:uiPriority w:val="0"/>
    <w:rPr>
      <w:kern w:val="2"/>
      <w:sz w:val="18"/>
    </w:rPr>
  </w:style>
  <w:style w:type="character" w:customStyle="1" w:styleId="499">
    <w:name w:val="正文缩进 字符1"/>
    <w:qFormat/>
    <w:uiPriority w:val="0"/>
    <w:rPr>
      <w:smallCaps/>
      <w:kern w:val="2"/>
      <w:sz w:val="28"/>
    </w:rPr>
  </w:style>
  <w:style w:type="character" w:customStyle="1" w:styleId="500">
    <w:name w:val="报告书正文 Char"/>
    <w:qFormat/>
    <w:uiPriority w:val="0"/>
    <w:rPr>
      <w:rFonts w:ascii="Times" w:hAnsi="Times" w:eastAsia="宋体" w:cs="Times New Roman"/>
      <w:kern w:val="0"/>
      <w:sz w:val="24"/>
    </w:rPr>
  </w:style>
  <w:style w:type="character" w:customStyle="1" w:styleId="501">
    <w:name w:val="结束语 字符2"/>
    <w:uiPriority w:val="0"/>
    <w:rPr>
      <w:kern w:val="2"/>
      <w:sz w:val="21"/>
      <w:szCs w:val="24"/>
    </w:rPr>
  </w:style>
  <w:style w:type="character" w:customStyle="1" w:styleId="502">
    <w:name w:val="注释标题 字符2"/>
    <w:uiPriority w:val="0"/>
    <w:rPr>
      <w:kern w:val="2"/>
      <w:sz w:val="21"/>
      <w:szCs w:val="24"/>
    </w:rPr>
  </w:style>
  <w:style w:type="character" w:customStyle="1" w:styleId="503">
    <w:name w:val="（符号）邀请函中一、"/>
    <w:qFormat/>
    <w:uiPriority w:val="0"/>
    <w:rPr>
      <w:rFonts w:hint="eastAsia" w:ascii="黑体" w:hAnsi="黑体" w:eastAsia="黑体"/>
      <w:b/>
      <w:bCs/>
      <w:sz w:val="24"/>
    </w:rPr>
  </w:style>
  <w:style w:type="character" w:customStyle="1" w:styleId="504">
    <w:name w:val="未处理的提及2"/>
    <w:unhideWhenUsed/>
    <w:qFormat/>
    <w:uiPriority w:val="99"/>
    <w:rPr>
      <w:color w:val="808080"/>
      <w:shd w:val="clear" w:color="auto" w:fill="E6E6E6"/>
    </w:rPr>
  </w:style>
  <w:style w:type="character" w:customStyle="1" w:styleId="505">
    <w:name w:val="文字加粗"/>
    <w:qFormat/>
    <w:uiPriority w:val="0"/>
    <w:rPr>
      <w:b/>
      <w:bCs/>
      <w:iCs/>
      <w:color w:val="000000"/>
    </w:rPr>
  </w:style>
  <w:style w:type="character" w:customStyle="1" w:styleId="506">
    <w:name w:val="Sub Item List Char"/>
    <w:link w:val="507"/>
    <w:qFormat/>
    <w:uiPriority w:val="0"/>
    <w:rPr>
      <w:szCs w:val="21"/>
    </w:rPr>
  </w:style>
  <w:style w:type="paragraph" w:customStyle="1" w:styleId="507">
    <w:name w:val="Sub Item List"/>
    <w:basedOn w:val="1"/>
    <w:link w:val="506"/>
    <w:qFormat/>
    <w:uiPriority w:val="0"/>
    <w:pPr>
      <w:widowControl/>
      <w:tabs>
        <w:tab w:val="left" w:pos="840"/>
        <w:tab w:val="left" w:pos="2551"/>
      </w:tabs>
      <w:topLinePunct/>
      <w:adjustRightInd w:val="0"/>
      <w:snapToGrid w:val="0"/>
      <w:spacing w:before="80" w:after="80" w:line="240" w:lineRule="atLeast"/>
      <w:ind w:left="2551"/>
      <w:jc w:val="left"/>
    </w:pPr>
    <w:rPr>
      <w:szCs w:val="21"/>
    </w:rPr>
  </w:style>
  <w:style w:type="character" w:customStyle="1" w:styleId="508">
    <w:name w:val="2级标题 Char"/>
    <w:link w:val="509"/>
    <w:qFormat/>
    <w:uiPriority w:val="0"/>
    <w:rPr>
      <w:rFonts w:ascii="黑体" w:hAnsi="黑体" w:eastAsia="黑体"/>
      <w:sz w:val="32"/>
      <w:szCs w:val="36"/>
      <w:lang w:eastAsia="en-US" w:bidi="en-US"/>
    </w:rPr>
  </w:style>
  <w:style w:type="paragraph" w:customStyle="1" w:styleId="509">
    <w:name w:val="2级标题"/>
    <w:basedOn w:val="124"/>
    <w:link w:val="508"/>
    <w:qFormat/>
    <w:uiPriority w:val="0"/>
    <w:pPr>
      <w:keepLines/>
      <w:tabs>
        <w:tab w:val="left" w:pos="0"/>
      </w:tabs>
      <w:spacing w:before="240" w:after="120" w:line="360" w:lineRule="auto"/>
      <w:ind w:firstLine="0" w:firstLineChars="0"/>
      <w:contextualSpacing/>
      <w:jc w:val="left"/>
      <w:outlineLvl w:val="1"/>
    </w:pPr>
    <w:rPr>
      <w:rFonts w:ascii="黑体" w:hAnsi="黑体" w:eastAsia="黑体"/>
      <w:sz w:val="32"/>
      <w:szCs w:val="36"/>
      <w:lang w:eastAsia="en-US" w:bidi="en-US"/>
    </w:rPr>
  </w:style>
  <w:style w:type="character" w:customStyle="1" w:styleId="510">
    <w:name w:val="信息标题 字符2"/>
    <w:uiPriority w:val="0"/>
    <w:rPr>
      <w:rFonts w:ascii="等线 Light" w:hAnsi="等线 Light" w:eastAsia="等线 Light" w:cs="Times New Roman"/>
      <w:kern w:val="2"/>
      <w:sz w:val="24"/>
      <w:szCs w:val="24"/>
      <w:shd w:val="pct20" w:color="auto" w:fill="auto"/>
    </w:rPr>
  </w:style>
  <w:style w:type="character" w:customStyle="1" w:styleId="511">
    <w:name w:val="页脚 字符2"/>
    <w:qFormat/>
    <w:uiPriority w:val="99"/>
    <w:rPr>
      <w:rFonts w:eastAsia="微软雅黑"/>
      <w:sz w:val="18"/>
      <w:szCs w:val="18"/>
    </w:rPr>
  </w:style>
  <w:style w:type="character" w:customStyle="1" w:styleId="512">
    <w:name w:val="unnamed1"/>
    <w:qFormat/>
    <w:uiPriority w:val="99"/>
  </w:style>
  <w:style w:type="character" w:customStyle="1" w:styleId="513">
    <w:name w:val="标题 字符2"/>
    <w:uiPriority w:val="10"/>
    <w:rPr>
      <w:rFonts w:ascii="等线 Light" w:hAnsi="等线 Light" w:eastAsia="等线 Light" w:cs="Times New Roman"/>
      <w:b/>
      <w:bCs/>
      <w:smallCaps/>
      <w:kern w:val="2"/>
      <w:sz w:val="32"/>
      <w:szCs w:val="32"/>
    </w:rPr>
  </w:style>
  <w:style w:type="character" w:customStyle="1" w:styleId="514">
    <w:name w:val="表格样式居左 Char Char"/>
    <w:link w:val="515"/>
    <w:qFormat/>
    <w:uiPriority w:val="0"/>
    <w:rPr>
      <w:rFonts w:eastAsia="仿宋_GB2312"/>
      <w:bCs/>
      <w:color w:val="000000"/>
      <w:szCs w:val="44"/>
    </w:rPr>
  </w:style>
  <w:style w:type="paragraph" w:customStyle="1" w:styleId="515">
    <w:name w:val="表格样式居左"/>
    <w:link w:val="514"/>
    <w:qFormat/>
    <w:uiPriority w:val="0"/>
    <w:pPr>
      <w:adjustRightInd w:val="0"/>
      <w:snapToGrid w:val="0"/>
      <w:spacing w:line="360" w:lineRule="exact"/>
    </w:pPr>
    <w:rPr>
      <w:rFonts w:eastAsia="仿宋_GB2312" w:asciiTheme="minorHAnsi" w:hAnsiTheme="minorHAnsi" w:cstheme="minorBidi"/>
      <w:bCs/>
      <w:color w:val="000000"/>
      <w:kern w:val="2"/>
      <w:sz w:val="21"/>
      <w:szCs w:val="44"/>
      <w:lang w:val="en-US" w:eastAsia="zh-CN" w:bidi="ar-SA"/>
    </w:rPr>
  </w:style>
  <w:style w:type="character" w:customStyle="1" w:styleId="516">
    <w:name w:val="副标题 Char2"/>
    <w:link w:val="66"/>
    <w:qFormat/>
    <w:locked/>
    <w:uiPriority w:val="0"/>
    <w:rPr>
      <w:rFonts w:ascii="Cambria" w:hAnsi="Cambria"/>
      <w:b/>
      <w:sz w:val="28"/>
      <w:szCs w:val="24"/>
    </w:rPr>
  </w:style>
  <w:style w:type="character" w:customStyle="1" w:styleId="517">
    <w:name w:val="尾注文本 Char"/>
    <w:link w:val="55"/>
    <w:qFormat/>
    <w:uiPriority w:val="0"/>
    <w:rPr>
      <w:rFonts w:eastAsia="仿宋"/>
      <w:smallCaps/>
      <w:sz w:val="28"/>
    </w:rPr>
  </w:style>
  <w:style w:type="character" w:customStyle="1" w:styleId="518">
    <w:name w:val="wj1"/>
    <w:qFormat/>
    <w:uiPriority w:val="0"/>
    <w:rPr>
      <w:color w:val="000000"/>
      <w:sz w:val="18"/>
      <w:u w:val="none"/>
    </w:rPr>
  </w:style>
  <w:style w:type="character" w:customStyle="1" w:styleId="519">
    <w:name w:val="正文格式 Char1"/>
    <w:qFormat/>
    <w:uiPriority w:val="0"/>
    <w:rPr>
      <w:rFonts w:ascii="Arial" w:hAnsi="Arial" w:eastAsia="新宋体"/>
      <w:sz w:val="24"/>
    </w:rPr>
  </w:style>
  <w:style w:type="character" w:customStyle="1" w:styleId="520">
    <w:name w:val="样式 小四 行距: 1.5 倍行距 首行缩进:  2 字符 Char"/>
    <w:link w:val="521"/>
    <w:qFormat/>
    <w:uiPriority w:val="0"/>
    <w:rPr>
      <w:sz w:val="24"/>
    </w:rPr>
  </w:style>
  <w:style w:type="paragraph" w:customStyle="1" w:styleId="521">
    <w:name w:val="样式 小四 行距: 1.5 倍行距 首行缩进:  2 字符"/>
    <w:basedOn w:val="1"/>
    <w:link w:val="520"/>
    <w:qFormat/>
    <w:uiPriority w:val="0"/>
    <w:pPr>
      <w:spacing w:line="360" w:lineRule="auto"/>
      <w:ind w:firstLine="480" w:firstLineChars="200"/>
    </w:pPr>
    <w:rPr>
      <w:sz w:val="24"/>
    </w:rPr>
  </w:style>
  <w:style w:type="character" w:customStyle="1" w:styleId="522">
    <w:name w:val="最终正文格式 Char"/>
    <w:link w:val="523"/>
    <w:qFormat/>
    <w:locked/>
    <w:uiPriority w:val="0"/>
    <w:rPr>
      <w:rFonts w:ascii="Arial" w:hAnsi="Arial" w:cs="Arial"/>
    </w:rPr>
  </w:style>
  <w:style w:type="paragraph" w:customStyle="1" w:styleId="523">
    <w:name w:val="最终正文格式"/>
    <w:basedOn w:val="36"/>
    <w:link w:val="522"/>
    <w:qFormat/>
    <w:uiPriority w:val="0"/>
    <w:pPr>
      <w:widowControl/>
      <w:spacing w:after="120" w:line="240" w:lineRule="auto"/>
      <w:ind w:left="315" w:leftChars="315"/>
    </w:pPr>
    <w:rPr>
      <w:rFonts w:ascii="Arial" w:hAnsi="Arial" w:cs="Arial"/>
      <w:sz w:val="21"/>
      <w:szCs w:val="22"/>
    </w:rPr>
  </w:style>
  <w:style w:type="character" w:customStyle="1" w:styleId="524">
    <w:name w:val="段落 Char1"/>
    <w:link w:val="525"/>
    <w:qFormat/>
    <w:uiPriority w:val="0"/>
    <w:rPr>
      <w:rFonts w:eastAsia="仿宋_GB2312"/>
      <w:sz w:val="28"/>
      <w:szCs w:val="24"/>
    </w:rPr>
  </w:style>
  <w:style w:type="paragraph" w:customStyle="1" w:styleId="525">
    <w:name w:val="段落"/>
    <w:link w:val="524"/>
    <w:qFormat/>
    <w:uiPriority w:val="0"/>
    <w:pPr>
      <w:adjustRightInd w:val="0"/>
      <w:snapToGrid w:val="0"/>
      <w:spacing w:before="120" w:after="120" w:line="360" w:lineRule="auto"/>
      <w:ind w:firstLine="560" w:firstLineChars="200"/>
      <w:jc w:val="both"/>
    </w:pPr>
    <w:rPr>
      <w:rFonts w:eastAsia="仿宋_GB2312" w:asciiTheme="minorHAnsi" w:hAnsiTheme="minorHAnsi" w:cstheme="minorBidi"/>
      <w:kern w:val="2"/>
      <w:sz w:val="28"/>
      <w:szCs w:val="24"/>
      <w:lang w:val="en-US" w:eastAsia="zh-CN" w:bidi="ar-SA"/>
    </w:rPr>
  </w:style>
  <w:style w:type="character" w:customStyle="1" w:styleId="526">
    <w:name w:val="a91"/>
    <w:qFormat/>
    <w:uiPriority w:val="0"/>
    <w:rPr>
      <w:sz w:val="18"/>
      <w:szCs w:val="18"/>
    </w:rPr>
  </w:style>
  <w:style w:type="character" w:customStyle="1" w:styleId="527">
    <w:name w:val="HTML 地址 字符"/>
    <w:qFormat/>
    <w:uiPriority w:val="0"/>
    <w:rPr>
      <w:rFonts w:eastAsia="宋体"/>
      <w:i/>
      <w:iCs/>
      <w:kern w:val="2"/>
      <w:sz w:val="24"/>
      <w:szCs w:val="24"/>
    </w:rPr>
  </w:style>
  <w:style w:type="character" w:customStyle="1" w:styleId="528">
    <w:name w:val="方案正文 Char"/>
    <w:link w:val="529"/>
    <w:qFormat/>
    <w:uiPriority w:val="0"/>
    <w:rPr>
      <w:rFonts w:eastAsia="微软雅黑" w:cs="宋体"/>
      <w:sz w:val="24"/>
      <w:szCs w:val="21"/>
    </w:rPr>
  </w:style>
  <w:style w:type="paragraph" w:customStyle="1" w:styleId="529">
    <w:name w:val="方案正文"/>
    <w:basedOn w:val="1"/>
    <w:link w:val="528"/>
    <w:qFormat/>
    <w:uiPriority w:val="0"/>
    <w:pPr>
      <w:spacing w:before="156" w:line="360" w:lineRule="auto"/>
      <w:ind w:firstLine="359" w:firstLineChars="171"/>
      <w:jc w:val="left"/>
    </w:pPr>
    <w:rPr>
      <w:rFonts w:eastAsia="微软雅黑" w:cs="宋体"/>
      <w:sz w:val="24"/>
      <w:szCs w:val="21"/>
    </w:rPr>
  </w:style>
  <w:style w:type="character" w:customStyle="1" w:styleId="530">
    <w:name w:val="结束语 字符"/>
    <w:qFormat/>
    <w:uiPriority w:val="0"/>
    <w:rPr>
      <w:rFonts w:eastAsia="宋体"/>
      <w:kern w:val="2"/>
      <w:sz w:val="24"/>
      <w:szCs w:val="24"/>
    </w:rPr>
  </w:style>
  <w:style w:type="character" w:customStyle="1" w:styleId="531">
    <w:name w:val="浅色底纹 - 着色 2 Char"/>
    <w:link w:val="532"/>
    <w:qFormat/>
    <w:uiPriority w:val="0"/>
    <w:rPr>
      <w:rFonts w:eastAsia="仿宋"/>
      <w:b/>
      <w:bCs/>
      <w:i/>
      <w:iCs/>
      <w:color w:val="4F81BD"/>
      <w:szCs w:val="24"/>
    </w:rPr>
  </w:style>
  <w:style w:type="paragraph" w:customStyle="1" w:styleId="532">
    <w:name w:val="浅色底纹 - 着色 21"/>
    <w:basedOn w:val="1"/>
    <w:next w:val="1"/>
    <w:link w:val="531"/>
    <w:qFormat/>
    <w:uiPriority w:val="0"/>
    <w:pPr>
      <w:pBdr>
        <w:bottom w:val="single" w:color="4F81BD" w:sz="4" w:space="4"/>
      </w:pBdr>
      <w:spacing w:before="200" w:after="280"/>
      <w:ind w:left="936" w:right="936" w:firstLine="560" w:firstLineChars="200"/>
    </w:pPr>
    <w:rPr>
      <w:rFonts w:eastAsia="仿宋"/>
      <w:b/>
      <w:bCs/>
      <w:i/>
      <w:iCs/>
      <w:color w:val="4F81BD"/>
      <w:szCs w:val="24"/>
    </w:rPr>
  </w:style>
  <w:style w:type="character" w:customStyle="1" w:styleId="533">
    <w:name w:val="表内文字居左 Char"/>
    <w:link w:val="534"/>
    <w:qFormat/>
    <w:uiPriority w:val="0"/>
    <w:rPr>
      <w:sz w:val="24"/>
      <w:szCs w:val="24"/>
    </w:rPr>
  </w:style>
  <w:style w:type="paragraph" w:customStyle="1" w:styleId="534">
    <w:name w:val="表内文字居左"/>
    <w:link w:val="533"/>
    <w:qFormat/>
    <w:uiPriority w:val="0"/>
    <w:pPr>
      <w:widowControl w:val="0"/>
      <w:adjustRightInd w:val="0"/>
      <w:snapToGrid w:val="0"/>
      <w:jc w:val="both"/>
    </w:pPr>
    <w:rPr>
      <w:rFonts w:asciiTheme="minorHAnsi" w:hAnsiTheme="minorHAnsi" w:eastAsiaTheme="minorEastAsia" w:cstheme="minorBidi"/>
      <w:kern w:val="2"/>
      <w:sz w:val="24"/>
      <w:szCs w:val="24"/>
      <w:lang w:val="en-US" w:eastAsia="zh-CN" w:bidi="ar-SA"/>
    </w:rPr>
  </w:style>
  <w:style w:type="character" w:customStyle="1" w:styleId="535">
    <w:name w:val="结束语 Char"/>
    <w:link w:val="34"/>
    <w:qFormat/>
    <w:uiPriority w:val="0"/>
    <w:rPr>
      <w:sz w:val="24"/>
      <w:szCs w:val="24"/>
    </w:rPr>
  </w:style>
  <w:style w:type="character" w:customStyle="1" w:styleId="536">
    <w:name w:val="明显参考2"/>
    <w:qFormat/>
    <w:uiPriority w:val="32"/>
    <w:rPr>
      <w:b/>
      <w:sz w:val="24"/>
      <w:u w:val="single"/>
    </w:rPr>
  </w:style>
  <w:style w:type="character" w:customStyle="1" w:styleId="537">
    <w:name w:val="正文文本缩进 2 Char1"/>
    <w:link w:val="54"/>
    <w:qFormat/>
    <w:locked/>
    <w:uiPriority w:val="0"/>
    <w:rPr>
      <w:sz w:val="28"/>
    </w:rPr>
  </w:style>
  <w:style w:type="character" w:customStyle="1" w:styleId="538">
    <w:name w:val="方案正文段落 Char"/>
    <w:link w:val="539"/>
    <w:qFormat/>
    <w:uiPriority w:val="0"/>
    <w:rPr>
      <w:color w:val="000000"/>
      <w:sz w:val="24"/>
      <w:szCs w:val="24"/>
    </w:rPr>
  </w:style>
  <w:style w:type="paragraph" w:customStyle="1" w:styleId="539">
    <w:name w:val="方案正文段落"/>
    <w:basedOn w:val="1"/>
    <w:link w:val="538"/>
    <w:qFormat/>
    <w:uiPriority w:val="0"/>
    <w:pPr>
      <w:spacing w:afterLines="50" w:line="360" w:lineRule="auto"/>
      <w:ind w:firstLine="480"/>
    </w:pPr>
    <w:rPr>
      <w:color w:val="000000"/>
      <w:sz w:val="24"/>
      <w:szCs w:val="24"/>
    </w:rPr>
  </w:style>
  <w:style w:type="character" w:customStyle="1" w:styleId="540">
    <w:name w:val="Item List in Table Char"/>
    <w:link w:val="541"/>
    <w:qFormat/>
    <w:uiPriority w:val="0"/>
    <w:rPr>
      <w:rFonts w:cs="Arial"/>
      <w:sz w:val="24"/>
      <w:szCs w:val="21"/>
    </w:rPr>
  </w:style>
  <w:style w:type="paragraph" w:customStyle="1" w:styleId="541">
    <w:name w:val="Item List in Table"/>
    <w:basedOn w:val="1"/>
    <w:link w:val="540"/>
    <w:qFormat/>
    <w:uiPriority w:val="0"/>
    <w:pPr>
      <w:widowControl/>
      <w:tabs>
        <w:tab w:val="left" w:pos="284"/>
      </w:tabs>
      <w:topLinePunct/>
      <w:adjustRightInd w:val="0"/>
      <w:snapToGrid w:val="0"/>
      <w:spacing w:before="80" w:after="80" w:line="240" w:lineRule="atLeast"/>
      <w:ind w:left="2020" w:hanging="420"/>
      <w:jc w:val="left"/>
    </w:pPr>
    <w:rPr>
      <w:rFonts w:cs="Arial"/>
      <w:sz w:val="24"/>
      <w:szCs w:val="21"/>
    </w:rPr>
  </w:style>
  <w:style w:type="character" w:customStyle="1" w:styleId="542">
    <w:name w:val="f111"/>
    <w:qFormat/>
    <w:uiPriority w:val="0"/>
    <w:rPr>
      <w:sz w:val="22"/>
      <w:szCs w:val="22"/>
    </w:rPr>
  </w:style>
  <w:style w:type="character" w:customStyle="1" w:styleId="543">
    <w:name w:val="标题3 Char"/>
    <w:link w:val="544"/>
    <w:qFormat/>
    <w:locked/>
    <w:uiPriority w:val="99"/>
    <w:rPr>
      <w:rFonts w:ascii="宋体"/>
      <w:b/>
      <w:sz w:val="24"/>
    </w:rPr>
  </w:style>
  <w:style w:type="paragraph" w:customStyle="1" w:styleId="544">
    <w:name w:val="标题3"/>
    <w:basedOn w:val="6"/>
    <w:link w:val="543"/>
    <w:qFormat/>
    <w:uiPriority w:val="99"/>
    <w:pPr>
      <w:keepLines w:val="0"/>
      <w:widowControl/>
      <w:numPr>
        <w:ilvl w:val="0"/>
        <w:numId w:val="0"/>
      </w:numPr>
      <w:tabs>
        <w:tab w:val="left" w:pos="360"/>
        <w:tab w:val="left" w:pos="709"/>
      </w:tabs>
      <w:spacing w:before="240" w:after="60" w:line="240" w:lineRule="auto"/>
      <w:ind w:left="570" w:right="210" w:rightChars="100" w:hanging="360"/>
      <w:jc w:val="left"/>
    </w:pPr>
    <w:rPr>
      <w:rFonts w:ascii="宋体"/>
      <w:bCs w:val="0"/>
      <w:sz w:val="24"/>
      <w:szCs w:val="22"/>
    </w:rPr>
  </w:style>
  <w:style w:type="character" w:customStyle="1" w:styleId="545">
    <w:name w:val="文章正文 字符"/>
    <w:link w:val="546"/>
    <w:qFormat/>
    <w:uiPriority w:val="0"/>
    <w:rPr>
      <w:sz w:val="28"/>
    </w:rPr>
  </w:style>
  <w:style w:type="paragraph" w:customStyle="1" w:styleId="546">
    <w:name w:val="文章正文"/>
    <w:basedOn w:val="1"/>
    <w:link w:val="545"/>
    <w:qFormat/>
    <w:uiPriority w:val="0"/>
    <w:pPr>
      <w:spacing w:line="300" w:lineRule="auto"/>
      <w:ind w:firstLine="200" w:firstLineChars="200"/>
    </w:pPr>
    <w:rPr>
      <w:sz w:val="28"/>
    </w:rPr>
  </w:style>
  <w:style w:type="character" w:customStyle="1" w:styleId="547">
    <w:name w:val="正文文本缩进 3 字符1"/>
    <w:qFormat/>
    <w:uiPriority w:val="0"/>
    <w:rPr>
      <w:kern w:val="2"/>
      <w:sz w:val="16"/>
      <w:szCs w:val="16"/>
    </w:rPr>
  </w:style>
  <w:style w:type="character" w:customStyle="1" w:styleId="548">
    <w:name w:val="袁德彬10级目录 Char"/>
    <w:link w:val="549"/>
    <w:qFormat/>
    <w:uiPriority w:val="99"/>
    <w:rPr>
      <w:rFonts w:ascii="Times New Roman" w:hAnsi="Times New Roman" w:eastAsia="宋体" w:cs="Times New Roman"/>
      <w:kern w:val="0"/>
      <w:sz w:val="20"/>
      <w:szCs w:val="20"/>
    </w:rPr>
  </w:style>
  <w:style w:type="paragraph" w:customStyle="1" w:styleId="549">
    <w:name w:val="袁德彬10级目录"/>
    <w:basedOn w:val="12"/>
    <w:link w:val="548"/>
    <w:qFormat/>
    <w:uiPriority w:val="99"/>
    <w:pPr>
      <w:widowControl/>
      <w:numPr>
        <w:ilvl w:val="0"/>
        <w:numId w:val="0"/>
      </w:numPr>
      <w:tabs>
        <w:tab w:val="left" w:pos="960"/>
        <w:tab w:val="left" w:pos="1872"/>
      </w:tabs>
      <w:spacing w:before="0" w:after="0" w:line="360" w:lineRule="auto"/>
      <w:ind w:left="960" w:hanging="600"/>
      <w:contextualSpacing/>
      <w:jc w:val="left"/>
    </w:pPr>
    <w:rPr>
      <w:rFonts w:ascii="Times New Roman" w:hAnsi="Times New Roman" w:eastAsia="宋体" w:cs="Times New Roman"/>
      <w:kern w:val="0"/>
      <w:sz w:val="20"/>
      <w:szCs w:val="20"/>
    </w:rPr>
  </w:style>
  <w:style w:type="character" w:customStyle="1" w:styleId="550">
    <w:name w:val="页脚页码"/>
    <w:qFormat/>
    <w:uiPriority w:val="0"/>
    <w:rPr>
      <w:rFonts w:eastAsia="宋体"/>
      <w:sz w:val="18"/>
    </w:rPr>
  </w:style>
  <w:style w:type="character" w:customStyle="1" w:styleId="551">
    <w:name w:val="s1"/>
    <w:qFormat/>
    <w:uiPriority w:val="0"/>
  </w:style>
  <w:style w:type="character" w:customStyle="1" w:styleId="552">
    <w:name w:val="Char Char15"/>
    <w:qFormat/>
    <w:locked/>
    <w:uiPriority w:val="0"/>
    <w:rPr>
      <w:rFonts w:eastAsia="宋体"/>
      <w:sz w:val="24"/>
      <w:lang w:val="en-US" w:eastAsia="zh-CN"/>
    </w:rPr>
  </w:style>
  <w:style w:type="character" w:customStyle="1" w:styleId="553">
    <w:name w:val="HTML 预设格式 Char"/>
    <w:link w:val="82"/>
    <w:qFormat/>
    <w:locked/>
    <w:uiPriority w:val="0"/>
    <w:rPr>
      <w:rFonts w:ascii="Courier New" w:hAnsi="Courier New"/>
    </w:rPr>
  </w:style>
  <w:style w:type="character" w:customStyle="1" w:styleId="554">
    <w:name w:val="正文文本 3 Char"/>
    <w:qFormat/>
    <w:uiPriority w:val="0"/>
    <w:rPr>
      <w:sz w:val="24"/>
    </w:rPr>
  </w:style>
  <w:style w:type="character" w:customStyle="1" w:styleId="555">
    <w:name w:val="网格型浅色1"/>
    <w:qFormat/>
    <w:uiPriority w:val="0"/>
    <w:rPr>
      <w:b/>
      <w:bCs/>
      <w:i/>
      <w:smallCaps/>
      <w:color w:val="auto"/>
      <w:spacing w:val="5"/>
      <w:u w:val="single"/>
    </w:rPr>
  </w:style>
  <w:style w:type="character" w:customStyle="1" w:styleId="556">
    <w:name w:val="批注文字 Char1"/>
    <w:qFormat/>
    <w:uiPriority w:val="99"/>
    <w:rPr>
      <w:rFonts w:ascii="Times New Roman" w:hAnsi="Times New Roman" w:eastAsia="宋体" w:cs="Times New Roman"/>
      <w:kern w:val="0"/>
      <w:sz w:val="20"/>
      <w:szCs w:val="20"/>
    </w:rPr>
  </w:style>
  <w:style w:type="character" w:customStyle="1" w:styleId="557">
    <w:name w:val="图片标题 字符"/>
    <w:link w:val="558"/>
    <w:qFormat/>
    <w:uiPriority w:val="0"/>
    <w:rPr>
      <w:sz w:val="24"/>
      <w:szCs w:val="28"/>
    </w:rPr>
  </w:style>
  <w:style w:type="paragraph" w:customStyle="1" w:styleId="558">
    <w:name w:val="图片标题"/>
    <w:basedOn w:val="2"/>
    <w:link w:val="557"/>
    <w:qFormat/>
    <w:uiPriority w:val="0"/>
    <w:pPr>
      <w:adjustRightInd w:val="0"/>
      <w:snapToGrid w:val="0"/>
      <w:spacing w:line="360" w:lineRule="auto"/>
      <w:ind w:firstLine="0"/>
      <w:jc w:val="center"/>
    </w:pPr>
    <w:rPr>
      <w:sz w:val="24"/>
      <w:szCs w:val="28"/>
    </w:rPr>
  </w:style>
  <w:style w:type="character" w:customStyle="1" w:styleId="559">
    <w:name w:val="正正正文 Char"/>
    <w:link w:val="560"/>
    <w:qFormat/>
    <w:uiPriority w:val="0"/>
    <w:rPr>
      <w:rFonts w:ascii="仿宋" w:hAnsi="宋体" w:eastAsia="仿宋"/>
      <w:sz w:val="32"/>
      <w:szCs w:val="24"/>
    </w:rPr>
  </w:style>
  <w:style w:type="paragraph" w:customStyle="1" w:styleId="560">
    <w:name w:val="正正正文"/>
    <w:basedOn w:val="1"/>
    <w:link w:val="559"/>
    <w:qFormat/>
    <w:uiPriority w:val="0"/>
    <w:pPr>
      <w:spacing w:line="360" w:lineRule="auto"/>
      <w:ind w:firstLine="200" w:firstLineChars="200"/>
      <w:contextualSpacing/>
    </w:pPr>
    <w:rPr>
      <w:rFonts w:ascii="仿宋" w:hAnsi="宋体" w:eastAsia="仿宋"/>
      <w:sz w:val="32"/>
      <w:szCs w:val="24"/>
    </w:rPr>
  </w:style>
  <w:style w:type="character" w:customStyle="1" w:styleId="561">
    <w:name w:val="font91"/>
    <w:qFormat/>
    <w:uiPriority w:val="0"/>
    <w:rPr>
      <w:rFonts w:hint="eastAsia" w:ascii="宋体" w:hAnsi="宋体" w:eastAsia="宋体" w:cs="宋体"/>
      <w:b/>
      <w:color w:val="000000"/>
      <w:sz w:val="22"/>
      <w:szCs w:val="22"/>
    </w:rPr>
  </w:style>
  <w:style w:type="character" w:customStyle="1" w:styleId="562">
    <w:name w:val="ptitle1"/>
    <w:qFormat/>
    <w:uiPriority w:val="0"/>
    <w:rPr>
      <w:rFonts w:hint="default" w:ascii="Arial" w:hAnsi="Arial" w:cs="Arial"/>
      <w:b/>
      <w:bCs/>
      <w:i/>
      <w:iCs/>
      <w:color w:val="7D847C"/>
      <w:sz w:val="38"/>
      <w:szCs w:val="38"/>
    </w:rPr>
  </w:style>
  <w:style w:type="character" w:customStyle="1" w:styleId="563">
    <w:name w:val="正文文本首行缩进 字符1"/>
    <w:qFormat/>
    <w:uiPriority w:val="0"/>
    <w:rPr>
      <w:kern w:val="2"/>
      <w:sz w:val="21"/>
      <w:szCs w:val="24"/>
    </w:rPr>
  </w:style>
  <w:style w:type="character" w:customStyle="1" w:styleId="564">
    <w:name w:val="哈哈正文 Char Char Char"/>
    <w:qFormat/>
    <w:uiPriority w:val="0"/>
    <w:rPr>
      <w:rFonts w:ascii="宋体" w:hAnsi="宋体"/>
      <w:kern w:val="2"/>
      <w:sz w:val="24"/>
    </w:rPr>
  </w:style>
  <w:style w:type="character" w:customStyle="1" w:styleId="565">
    <w:name w:val="插图说明 Char Char"/>
    <w:link w:val="566"/>
    <w:qFormat/>
    <w:uiPriority w:val="0"/>
    <w:rPr>
      <w:rFonts w:ascii="宋体" w:hAnsi="宋体" w:eastAsia="黑体" w:cs="宋体"/>
      <w:sz w:val="24"/>
    </w:rPr>
  </w:style>
  <w:style w:type="paragraph" w:customStyle="1" w:styleId="566">
    <w:name w:val="插图说明"/>
    <w:basedOn w:val="1"/>
    <w:link w:val="565"/>
    <w:qFormat/>
    <w:uiPriority w:val="0"/>
    <w:pPr>
      <w:widowControl/>
      <w:adjustRightInd w:val="0"/>
      <w:spacing w:after="240"/>
      <w:ind w:firstLine="200" w:firstLineChars="200"/>
      <w:jc w:val="center"/>
      <w:textAlignment w:val="baseline"/>
    </w:pPr>
    <w:rPr>
      <w:rFonts w:ascii="宋体" w:hAnsi="宋体" w:eastAsia="黑体" w:cs="宋体"/>
      <w:sz w:val="24"/>
    </w:rPr>
  </w:style>
  <w:style w:type="character" w:customStyle="1" w:styleId="567">
    <w:name w:val="正文样式 Char"/>
    <w:link w:val="568"/>
    <w:qFormat/>
    <w:uiPriority w:val="0"/>
    <w:rPr>
      <w:rFonts w:ascii="仿宋" w:hAnsi="仿宋" w:eastAsia="仿宋_GB2312"/>
      <w:bCs/>
      <w:sz w:val="28"/>
      <w:szCs w:val="28"/>
    </w:rPr>
  </w:style>
  <w:style w:type="paragraph" w:customStyle="1" w:styleId="568">
    <w:name w:val="正文样式"/>
    <w:link w:val="567"/>
    <w:qFormat/>
    <w:uiPriority w:val="0"/>
    <w:pPr>
      <w:spacing w:line="560" w:lineRule="exact"/>
      <w:ind w:firstLine="556"/>
    </w:pPr>
    <w:rPr>
      <w:rFonts w:ascii="仿宋" w:hAnsi="仿宋" w:eastAsia="仿宋_GB2312" w:cstheme="minorBidi"/>
      <w:bCs/>
      <w:kern w:val="2"/>
      <w:sz w:val="28"/>
      <w:szCs w:val="28"/>
      <w:shd w:val="clear" w:color="auto" w:fill="FFFFFF"/>
      <w:lang w:val="en-US" w:eastAsia="zh-CN" w:bidi="ar-SA"/>
    </w:rPr>
  </w:style>
  <w:style w:type="character" w:customStyle="1" w:styleId="569">
    <w:name w:val="正文2 Char Char"/>
    <w:link w:val="570"/>
    <w:uiPriority w:val="0"/>
    <w:rPr>
      <w:sz w:val="24"/>
    </w:rPr>
  </w:style>
  <w:style w:type="paragraph" w:customStyle="1" w:styleId="570">
    <w:name w:val="正文2"/>
    <w:basedOn w:val="1"/>
    <w:link w:val="569"/>
    <w:qFormat/>
    <w:uiPriority w:val="0"/>
    <w:pPr>
      <w:spacing w:before="156" w:line="360" w:lineRule="auto"/>
      <w:ind w:firstLine="510" w:firstLineChars="200"/>
    </w:pPr>
    <w:rPr>
      <w:sz w:val="24"/>
    </w:rPr>
  </w:style>
  <w:style w:type="character" w:customStyle="1" w:styleId="571">
    <w:name w:val="袁德彬-1级目录 Char"/>
    <w:link w:val="572"/>
    <w:qFormat/>
    <w:uiPriority w:val="99"/>
    <w:rPr>
      <w:rFonts w:ascii="宋体" w:hAnsi="宋体"/>
      <w:b/>
      <w:bCs/>
      <w:kern w:val="44"/>
      <w:sz w:val="36"/>
      <w:szCs w:val="44"/>
    </w:rPr>
  </w:style>
  <w:style w:type="paragraph" w:customStyle="1" w:styleId="572">
    <w:name w:val="袁德彬-1级目录"/>
    <w:basedOn w:val="4"/>
    <w:link w:val="571"/>
    <w:qFormat/>
    <w:uiPriority w:val="99"/>
    <w:pPr>
      <w:pageBreakBefore/>
      <w:widowControl/>
      <w:numPr>
        <w:ilvl w:val="0"/>
        <w:numId w:val="0"/>
      </w:numPr>
      <w:tabs>
        <w:tab w:val="left" w:pos="0"/>
        <w:tab w:val="left" w:pos="360"/>
        <w:tab w:val="left" w:pos="960"/>
        <w:tab w:val="left" w:pos="1440"/>
      </w:tabs>
      <w:spacing w:before="0" w:after="0" w:line="360" w:lineRule="auto"/>
      <w:ind w:left="960" w:hanging="600"/>
      <w:contextualSpacing/>
    </w:pPr>
    <w:rPr>
      <w:rFonts w:ascii="宋体" w:hAnsi="宋体"/>
      <w:sz w:val="36"/>
    </w:rPr>
  </w:style>
  <w:style w:type="character" w:customStyle="1" w:styleId="573">
    <w:name w:val="ft-hanggao1"/>
    <w:qFormat/>
    <w:uiPriority w:val="0"/>
    <w:rPr>
      <w:color w:val="000000"/>
      <w:sz w:val="21"/>
      <w:szCs w:val="21"/>
    </w:rPr>
  </w:style>
  <w:style w:type="character" w:customStyle="1" w:styleId="574">
    <w:name w:val="小标题B级 字符"/>
    <w:link w:val="575"/>
    <w:qFormat/>
    <w:uiPriority w:val="0"/>
    <w:rPr>
      <w:sz w:val="28"/>
    </w:rPr>
  </w:style>
  <w:style w:type="paragraph" w:customStyle="1" w:styleId="575">
    <w:name w:val="小标题B级"/>
    <w:basedOn w:val="576"/>
    <w:link w:val="574"/>
    <w:qFormat/>
    <w:uiPriority w:val="0"/>
    <w:pPr>
      <w:spacing w:beforeLines="0"/>
      <w:ind w:left="431" w:hanging="431"/>
    </w:pPr>
  </w:style>
  <w:style w:type="paragraph" w:customStyle="1" w:styleId="576">
    <w:name w:val="小标题A级"/>
    <w:basedOn w:val="1"/>
    <w:link w:val="577"/>
    <w:qFormat/>
    <w:uiPriority w:val="0"/>
    <w:pPr>
      <w:spacing w:beforeLines="50" w:line="360" w:lineRule="auto"/>
    </w:pPr>
    <w:rPr>
      <w:sz w:val="28"/>
    </w:rPr>
  </w:style>
  <w:style w:type="character" w:customStyle="1" w:styleId="577">
    <w:name w:val="小标题A级 字符"/>
    <w:link w:val="576"/>
    <w:qFormat/>
    <w:uiPriority w:val="0"/>
    <w:rPr>
      <w:sz w:val="28"/>
    </w:rPr>
  </w:style>
  <w:style w:type="character" w:customStyle="1" w:styleId="578">
    <w:name w:val="标题 5 Char1"/>
    <w:qFormat/>
    <w:uiPriority w:val="9"/>
    <w:rPr>
      <w:rFonts w:eastAsia="仿宋"/>
      <w:b/>
      <w:bCs/>
      <w:smallCaps/>
      <w:kern w:val="2"/>
      <w:sz w:val="28"/>
      <w:szCs w:val="28"/>
    </w:rPr>
  </w:style>
  <w:style w:type="character" w:customStyle="1" w:styleId="579">
    <w:name w:val="副标题 字符1"/>
    <w:qFormat/>
    <w:uiPriority w:val="0"/>
    <w:rPr>
      <w:rFonts w:ascii="Calibri" w:hAnsi="Calibri" w:eastAsia="宋体" w:cs="Times New Roman"/>
      <w:b/>
      <w:bCs/>
      <w:kern w:val="28"/>
      <w:sz w:val="32"/>
      <w:szCs w:val="32"/>
    </w:rPr>
  </w:style>
  <w:style w:type="character" w:customStyle="1" w:styleId="580">
    <w:name w:val="副标题 Char1"/>
    <w:qFormat/>
    <w:uiPriority w:val="0"/>
    <w:rPr>
      <w:rFonts w:hint="default" w:ascii="Calibri Light" w:hAnsi="Calibri Light" w:cs="Times New Roman"/>
      <w:b/>
      <w:bCs/>
      <w:smallCaps/>
      <w:kern w:val="28"/>
      <w:sz w:val="32"/>
      <w:szCs w:val="32"/>
    </w:rPr>
  </w:style>
  <w:style w:type="character" w:customStyle="1" w:styleId="581">
    <w:name w:val="正文1 Char"/>
    <w:link w:val="582"/>
    <w:qFormat/>
    <w:uiPriority w:val="0"/>
    <w:rPr>
      <w:sz w:val="28"/>
      <w:szCs w:val="24"/>
    </w:rPr>
  </w:style>
  <w:style w:type="paragraph" w:customStyle="1" w:styleId="582">
    <w:name w:val="正文1"/>
    <w:basedOn w:val="1"/>
    <w:link w:val="581"/>
    <w:qFormat/>
    <w:uiPriority w:val="0"/>
    <w:pPr>
      <w:spacing w:after="200" w:line="360" w:lineRule="auto"/>
      <w:ind w:firstLine="200" w:firstLineChars="200"/>
    </w:pPr>
    <w:rPr>
      <w:sz w:val="28"/>
      <w:szCs w:val="24"/>
    </w:rPr>
  </w:style>
  <w:style w:type="character" w:customStyle="1" w:styleId="583">
    <w:name w:val="样式7 Char"/>
    <w:link w:val="584"/>
    <w:qFormat/>
    <w:uiPriority w:val="0"/>
    <w:rPr>
      <w:bCs/>
      <w:szCs w:val="24"/>
    </w:rPr>
  </w:style>
  <w:style w:type="paragraph" w:customStyle="1" w:styleId="584">
    <w:name w:val="样式7"/>
    <w:basedOn w:val="10"/>
    <w:link w:val="583"/>
    <w:qFormat/>
    <w:uiPriority w:val="0"/>
    <w:pPr>
      <w:keepNext w:val="0"/>
      <w:widowControl/>
      <w:numPr>
        <w:ilvl w:val="0"/>
        <w:numId w:val="0"/>
      </w:numPr>
      <w:tabs>
        <w:tab w:val="left" w:pos="0"/>
        <w:tab w:val="left" w:pos="1488"/>
      </w:tabs>
      <w:spacing w:beforeLines="100" w:afterLines="75" w:line="300" w:lineRule="auto"/>
      <w:ind w:left="3240" w:hanging="1080"/>
      <w:contextualSpacing/>
      <w:jc w:val="left"/>
    </w:pPr>
    <w:rPr>
      <w:b w:val="0"/>
      <w:sz w:val="21"/>
    </w:rPr>
  </w:style>
  <w:style w:type="character" w:customStyle="1" w:styleId="585">
    <w:name w:val="图片 字符"/>
    <w:link w:val="586"/>
    <w:qFormat/>
    <w:uiPriority w:val="0"/>
    <w:rPr>
      <w:sz w:val="28"/>
      <w:szCs w:val="28"/>
    </w:rPr>
  </w:style>
  <w:style w:type="paragraph" w:customStyle="1" w:styleId="586">
    <w:name w:val="图片"/>
    <w:basedOn w:val="2"/>
    <w:link w:val="585"/>
    <w:qFormat/>
    <w:uiPriority w:val="0"/>
    <w:pPr>
      <w:adjustRightInd w:val="0"/>
      <w:snapToGrid w:val="0"/>
      <w:spacing w:line="360" w:lineRule="auto"/>
      <w:ind w:firstLine="0"/>
      <w:jc w:val="center"/>
    </w:pPr>
    <w:rPr>
      <w:sz w:val="28"/>
      <w:szCs w:val="28"/>
    </w:rPr>
  </w:style>
  <w:style w:type="character" w:customStyle="1" w:styleId="587">
    <w:name w:val="明显引用 字符1"/>
    <w:qFormat/>
    <w:uiPriority w:val="0"/>
    <w:rPr>
      <w:i/>
      <w:iCs/>
      <w:color w:val="5B9BD5"/>
      <w:kern w:val="2"/>
      <w:sz w:val="21"/>
      <w:szCs w:val="24"/>
    </w:rPr>
  </w:style>
  <w:style w:type="character" w:customStyle="1" w:styleId="588">
    <w:name w:val="称呼 字符1"/>
    <w:qFormat/>
    <w:uiPriority w:val="0"/>
    <w:rPr>
      <w:kern w:val="2"/>
      <w:sz w:val="21"/>
      <w:szCs w:val="24"/>
    </w:rPr>
  </w:style>
  <w:style w:type="character" w:customStyle="1" w:styleId="589">
    <w:name w:val="a21"/>
    <w:qFormat/>
    <w:uiPriority w:val="0"/>
    <w:rPr>
      <w:rFonts w:hint="default" w:ascii="??" w:hAnsi="??" w:cs="??"/>
      <w:sz w:val="18"/>
      <w:szCs w:val="18"/>
    </w:rPr>
  </w:style>
  <w:style w:type="character" w:customStyle="1" w:styleId="590">
    <w:name w:val="明显强调11"/>
    <w:qFormat/>
    <w:uiPriority w:val="21"/>
    <w:rPr>
      <w:b/>
      <w:bCs/>
      <w:i/>
      <w:iCs/>
      <w:color w:val="4F81BD"/>
    </w:rPr>
  </w:style>
  <w:style w:type="character" w:customStyle="1" w:styleId="591">
    <w:name w:val="表内容（居左） 字符"/>
    <w:link w:val="592"/>
    <w:qFormat/>
    <w:uiPriority w:val="0"/>
    <w:rPr>
      <w:szCs w:val="21"/>
    </w:rPr>
  </w:style>
  <w:style w:type="paragraph" w:customStyle="1" w:styleId="592">
    <w:name w:val="表内容（居左）"/>
    <w:basedOn w:val="197"/>
    <w:link w:val="591"/>
    <w:qFormat/>
    <w:uiPriority w:val="0"/>
    <w:pPr>
      <w:jc w:val="left"/>
    </w:pPr>
  </w:style>
  <w:style w:type="character" w:customStyle="1" w:styleId="593">
    <w:name w:val="副标题 Char"/>
    <w:qFormat/>
    <w:locked/>
    <w:uiPriority w:val="11"/>
    <w:rPr>
      <w:rFonts w:ascii="Cambria" w:hAnsi="Cambria"/>
      <w:b/>
      <w:kern w:val="28"/>
      <w:sz w:val="24"/>
    </w:rPr>
  </w:style>
  <w:style w:type="character" w:customStyle="1" w:styleId="594">
    <w:name w:val="px14"/>
    <w:uiPriority w:val="0"/>
  </w:style>
  <w:style w:type="character" w:customStyle="1" w:styleId="595">
    <w:name w:val="列出段落 Char Char"/>
    <w:qFormat/>
    <w:uiPriority w:val="34"/>
    <w:rPr>
      <w:rFonts w:ascii="等线" w:hAnsi="等线" w:eastAsia="等线"/>
      <w:kern w:val="2"/>
      <w:sz w:val="21"/>
      <w:szCs w:val="22"/>
    </w:rPr>
  </w:style>
  <w:style w:type="character" w:customStyle="1" w:styleId="596">
    <w:name w:val="大孤山正文 字符"/>
    <w:link w:val="597"/>
    <w:qFormat/>
    <w:uiPriority w:val="0"/>
    <w:rPr>
      <w:rFonts w:ascii="宋体" w:hAnsi="宋体"/>
      <w:lang w:val="zh-CN" w:bidi="en-US"/>
    </w:rPr>
  </w:style>
  <w:style w:type="paragraph" w:customStyle="1" w:styleId="597">
    <w:name w:val="大孤山正文"/>
    <w:basedOn w:val="1"/>
    <w:link w:val="596"/>
    <w:qFormat/>
    <w:uiPriority w:val="0"/>
    <w:pPr>
      <w:spacing w:line="360" w:lineRule="auto"/>
      <w:ind w:firstLine="200" w:firstLineChars="200"/>
    </w:pPr>
    <w:rPr>
      <w:rFonts w:ascii="宋体" w:hAnsi="宋体"/>
      <w:lang w:val="zh-CN" w:bidi="en-US"/>
    </w:rPr>
  </w:style>
  <w:style w:type="character" w:customStyle="1" w:styleId="598">
    <w:name w:val="正文文本 2 字符1"/>
    <w:qFormat/>
    <w:uiPriority w:val="0"/>
    <w:rPr>
      <w:kern w:val="2"/>
      <w:sz w:val="21"/>
      <w:szCs w:val="24"/>
    </w:rPr>
  </w:style>
  <w:style w:type="character" w:customStyle="1" w:styleId="599">
    <w:name w:val="Char Char22"/>
    <w:qFormat/>
    <w:uiPriority w:val="0"/>
    <w:rPr>
      <w:b/>
      <w:kern w:val="2"/>
      <w:sz w:val="28"/>
    </w:rPr>
  </w:style>
  <w:style w:type="character" w:customStyle="1" w:styleId="600">
    <w:name w:val="Char Char5"/>
    <w:qFormat/>
    <w:uiPriority w:val="0"/>
    <w:rPr>
      <w:rFonts w:ascii="宋体" w:hAnsi="Courier New" w:eastAsia="宋体"/>
      <w:kern w:val="2"/>
      <w:sz w:val="21"/>
      <w:lang w:val="en-US" w:eastAsia="zh-CN"/>
    </w:rPr>
  </w:style>
  <w:style w:type="character" w:customStyle="1" w:styleId="601">
    <w:name w:val="AJ正文-监管信息化工程 Char"/>
    <w:link w:val="602"/>
    <w:qFormat/>
    <w:uiPriority w:val="0"/>
    <w:rPr>
      <w:rFonts w:eastAsia="仿宋_GB2312"/>
      <w:sz w:val="28"/>
      <w:szCs w:val="28"/>
    </w:rPr>
  </w:style>
  <w:style w:type="paragraph" w:customStyle="1" w:styleId="602">
    <w:name w:val="AJ正文-监管信息化工程"/>
    <w:basedOn w:val="1"/>
    <w:link w:val="601"/>
    <w:qFormat/>
    <w:uiPriority w:val="0"/>
    <w:pPr>
      <w:spacing w:line="360" w:lineRule="auto"/>
      <w:ind w:firstLine="560" w:firstLineChars="200"/>
      <w:jc w:val="left"/>
    </w:pPr>
    <w:rPr>
      <w:rFonts w:eastAsia="仿宋_GB2312"/>
      <w:sz w:val="28"/>
      <w:szCs w:val="28"/>
    </w:rPr>
  </w:style>
  <w:style w:type="character" w:customStyle="1" w:styleId="603">
    <w:name w:val="表格样式 Char"/>
    <w:qFormat/>
    <w:uiPriority w:val="0"/>
    <w:rPr>
      <w:rFonts w:ascii="微软雅黑" w:hAnsi="微软雅黑" w:eastAsia="微软雅黑" w:cs="Times New Roman"/>
      <w:szCs w:val="21"/>
    </w:rPr>
  </w:style>
  <w:style w:type="character" w:customStyle="1" w:styleId="604">
    <w:name w:val="p15"/>
    <w:qFormat/>
    <w:uiPriority w:val="0"/>
  </w:style>
  <w:style w:type="character" w:customStyle="1" w:styleId="605">
    <w:name w:val="HTML 地址 字符2"/>
    <w:uiPriority w:val="0"/>
    <w:rPr>
      <w:i/>
      <w:iCs/>
      <w:kern w:val="2"/>
      <w:sz w:val="21"/>
      <w:szCs w:val="24"/>
    </w:rPr>
  </w:style>
  <w:style w:type="character" w:customStyle="1" w:styleId="606">
    <w:name w:val="标题 7 字符1"/>
    <w:qFormat/>
    <w:uiPriority w:val="0"/>
    <w:rPr>
      <w:b/>
      <w:bCs/>
      <w:kern w:val="2"/>
      <w:sz w:val="24"/>
      <w:szCs w:val="24"/>
    </w:rPr>
  </w:style>
  <w:style w:type="character" w:customStyle="1" w:styleId="607">
    <w:name w:val="style26"/>
    <w:qFormat/>
    <w:uiPriority w:val="99"/>
  </w:style>
  <w:style w:type="character" w:customStyle="1" w:styleId="608">
    <w:name w:val="题注 字符"/>
    <w:qFormat/>
    <w:locked/>
    <w:uiPriority w:val="0"/>
    <w:rPr>
      <w:rFonts w:ascii="宋体" w:hAnsi="宋体" w:cs="Arial"/>
      <w:b/>
      <w:kern w:val="2"/>
      <w:sz w:val="24"/>
    </w:rPr>
  </w:style>
  <w:style w:type="character" w:customStyle="1" w:styleId="609">
    <w:name w:val="Char Char21"/>
    <w:uiPriority w:val="0"/>
    <w:rPr>
      <w:rFonts w:ascii="Arial" w:hAnsi="Arial" w:eastAsia="黑体"/>
      <w:b/>
      <w:kern w:val="2"/>
      <w:sz w:val="24"/>
    </w:rPr>
  </w:style>
  <w:style w:type="character" w:customStyle="1" w:styleId="610">
    <w:name w:val="h3 Char"/>
    <w:qFormat/>
    <w:uiPriority w:val="99"/>
    <w:rPr>
      <w:rFonts w:ascii="宋体"/>
      <w:b/>
      <w:kern w:val="2"/>
      <w:sz w:val="24"/>
    </w:rPr>
  </w:style>
  <w:style w:type="character" w:customStyle="1" w:styleId="611">
    <w:name w:val="表格 字符"/>
    <w:qFormat/>
    <w:uiPriority w:val="0"/>
    <w:rPr>
      <w:rFonts w:ascii="宋体" w:hAnsi="宋体" w:eastAsia="等线" w:cs="宋体"/>
      <w:b/>
      <w:szCs w:val="24"/>
    </w:rPr>
  </w:style>
  <w:style w:type="character" w:customStyle="1" w:styleId="612">
    <w:name w:val="Char Char17"/>
    <w:qFormat/>
    <w:uiPriority w:val="0"/>
    <w:rPr>
      <w:b/>
      <w:bCs/>
      <w:kern w:val="2"/>
      <w:sz w:val="21"/>
    </w:rPr>
  </w:style>
  <w:style w:type="character" w:customStyle="1" w:styleId="613">
    <w:name w:val="哈哈正文 Char Char"/>
    <w:qFormat/>
    <w:uiPriority w:val="0"/>
    <w:rPr>
      <w:rFonts w:ascii="宋体" w:hAnsi="宋体"/>
      <w:sz w:val="24"/>
      <w:lang w:bidi="ar-SA"/>
    </w:rPr>
  </w:style>
  <w:style w:type="character" w:customStyle="1" w:styleId="614">
    <w:name w:val="tpc_content1"/>
    <w:qFormat/>
    <w:uiPriority w:val="0"/>
    <w:rPr>
      <w:sz w:val="20"/>
    </w:rPr>
  </w:style>
  <w:style w:type="character" w:customStyle="1" w:styleId="615">
    <w:name w:val="表格及内容 Char Char"/>
    <w:link w:val="616"/>
    <w:qFormat/>
    <w:uiPriority w:val="0"/>
    <w:rPr>
      <w:sz w:val="24"/>
      <w:szCs w:val="24"/>
    </w:rPr>
  </w:style>
  <w:style w:type="paragraph" w:customStyle="1" w:styleId="616">
    <w:name w:val="表格及内容"/>
    <w:basedOn w:val="1"/>
    <w:link w:val="615"/>
    <w:qFormat/>
    <w:uiPriority w:val="0"/>
    <w:pPr>
      <w:spacing w:line="360" w:lineRule="auto"/>
    </w:pPr>
    <w:rPr>
      <w:sz w:val="24"/>
      <w:szCs w:val="24"/>
    </w:rPr>
  </w:style>
  <w:style w:type="character" w:customStyle="1" w:styleId="617">
    <w:name w:val="lineitems1"/>
    <w:qFormat/>
    <w:uiPriority w:val="0"/>
    <w:rPr>
      <w:sz w:val="17"/>
      <w:szCs w:val="17"/>
    </w:rPr>
  </w:style>
  <w:style w:type="character" w:customStyle="1" w:styleId="618">
    <w:name w:val="样式 宋体 小四"/>
    <w:qFormat/>
    <w:uiPriority w:val="0"/>
    <w:rPr>
      <w:sz w:val="24"/>
    </w:rPr>
  </w:style>
  <w:style w:type="character" w:customStyle="1" w:styleId="619">
    <w:name w:val="标题 字符1"/>
    <w:qFormat/>
    <w:uiPriority w:val="10"/>
    <w:rPr>
      <w:rFonts w:ascii="Arial" w:hAnsi="Arial" w:cs="Arial"/>
      <w:b/>
      <w:bCs/>
      <w:smallCaps/>
      <w:kern w:val="2"/>
      <w:sz w:val="32"/>
      <w:szCs w:val="32"/>
    </w:rPr>
  </w:style>
  <w:style w:type="character" w:customStyle="1" w:styleId="620">
    <w:name w:val="样式 黑体 二号"/>
    <w:qFormat/>
    <w:uiPriority w:val="99"/>
    <w:rPr>
      <w:rFonts w:ascii="Arial" w:hAnsi="Arial" w:eastAsia="黑体"/>
      <w:sz w:val="44"/>
    </w:rPr>
  </w:style>
  <w:style w:type="character" w:customStyle="1" w:styleId="621">
    <w:name w:val="正文文本 (2)_"/>
    <w:link w:val="622"/>
    <w:unhideWhenUsed/>
    <w:qFormat/>
    <w:uiPriority w:val="99"/>
    <w:rPr>
      <w:rFonts w:ascii="Times New Roman" w:hAnsi="Times New Roman" w:eastAsia="Times New Roman"/>
      <w:sz w:val="20"/>
      <w:shd w:val="clear" w:color="auto" w:fill="FFFFFF"/>
    </w:rPr>
  </w:style>
  <w:style w:type="paragraph" w:customStyle="1" w:styleId="622">
    <w:name w:val="正文文本 (2)"/>
    <w:basedOn w:val="1"/>
    <w:link w:val="621"/>
    <w:unhideWhenUsed/>
    <w:qFormat/>
    <w:uiPriority w:val="99"/>
    <w:pPr>
      <w:shd w:val="clear" w:color="auto" w:fill="FFFFFF"/>
    </w:pPr>
    <w:rPr>
      <w:rFonts w:hint="eastAsia" w:ascii="Times New Roman" w:hAnsi="Times New Roman" w:eastAsia="Times New Roman"/>
      <w:sz w:val="20"/>
    </w:rPr>
  </w:style>
  <w:style w:type="character" w:customStyle="1" w:styleId="623">
    <w:name w:val="Figure Description Char"/>
    <w:link w:val="624"/>
    <w:qFormat/>
    <w:uiPriority w:val="0"/>
    <w:rPr>
      <w:rFonts w:eastAsia="黑体"/>
      <w:spacing w:val="-4"/>
      <w:szCs w:val="21"/>
    </w:rPr>
  </w:style>
  <w:style w:type="paragraph" w:customStyle="1" w:styleId="624">
    <w:name w:val="Figure Description"/>
    <w:next w:val="1"/>
    <w:link w:val="623"/>
    <w:qFormat/>
    <w:uiPriority w:val="0"/>
    <w:pPr>
      <w:keepNext/>
      <w:adjustRightInd w:val="0"/>
      <w:snapToGrid w:val="0"/>
      <w:spacing w:before="320" w:after="80" w:line="240" w:lineRule="atLeast"/>
      <w:ind w:left="1701"/>
    </w:pPr>
    <w:rPr>
      <w:rFonts w:eastAsia="黑体" w:asciiTheme="minorHAnsi" w:hAnsiTheme="minorHAnsi" w:cstheme="minorBidi"/>
      <w:spacing w:val="-4"/>
      <w:kern w:val="2"/>
      <w:sz w:val="21"/>
      <w:szCs w:val="21"/>
      <w:lang w:val="en-US" w:eastAsia="zh-CN" w:bidi="ar-SA"/>
    </w:rPr>
  </w:style>
  <w:style w:type="character" w:customStyle="1" w:styleId="625">
    <w:name w:val="批注文字 字符1"/>
    <w:qFormat/>
    <w:uiPriority w:val="0"/>
    <w:rPr>
      <w:kern w:val="2"/>
      <w:sz w:val="24"/>
      <w:szCs w:val="24"/>
    </w:rPr>
  </w:style>
  <w:style w:type="character" w:customStyle="1" w:styleId="626">
    <w:name w:val="style262"/>
    <w:qFormat/>
    <w:uiPriority w:val="0"/>
    <w:rPr>
      <w:sz w:val="18"/>
      <w:szCs w:val="18"/>
    </w:rPr>
  </w:style>
  <w:style w:type="character" w:customStyle="1" w:styleId="627">
    <w:name w:val="引用 字符1"/>
    <w:qFormat/>
    <w:uiPriority w:val="0"/>
    <w:rPr>
      <w:i/>
      <w:iCs/>
      <w:color w:val="3F3F3F"/>
      <w:kern w:val="2"/>
      <w:sz w:val="21"/>
      <w:szCs w:val="24"/>
    </w:rPr>
  </w:style>
  <w:style w:type="character" w:customStyle="1" w:styleId="628">
    <w:name w:val="宏文本 字符"/>
    <w:qFormat/>
    <w:uiPriority w:val="0"/>
    <w:rPr>
      <w:rFonts w:ascii="Courier New" w:hAnsi="Courier New" w:eastAsia="宋体" w:cs="Courier New"/>
      <w:kern w:val="2"/>
      <w:sz w:val="24"/>
      <w:szCs w:val="24"/>
    </w:rPr>
  </w:style>
  <w:style w:type="character" w:customStyle="1" w:styleId="629">
    <w:name w:val="并列圆点 Char"/>
    <w:link w:val="630"/>
    <w:qFormat/>
    <w:uiPriority w:val="0"/>
    <w:rPr>
      <w:szCs w:val="21"/>
    </w:rPr>
  </w:style>
  <w:style w:type="paragraph" w:customStyle="1" w:styleId="630">
    <w:name w:val="并列圆点"/>
    <w:basedOn w:val="1"/>
    <w:link w:val="629"/>
    <w:qFormat/>
    <w:uiPriority w:val="0"/>
    <w:pPr>
      <w:ind w:left="1060"/>
    </w:pPr>
    <w:rPr>
      <w:szCs w:val="21"/>
    </w:rPr>
  </w:style>
  <w:style w:type="character" w:customStyle="1" w:styleId="631">
    <w:name w:val="文字 Char Char"/>
    <w:link w:val="632"/>
    <w:qFormat/>
    <w:uiPriority w:val="0"/>
    <w:rPr>
      <w:rFonts w:ascii="宋体"/>
      <w:sz w:val="28"/>
    </w:rPr>
  </w:style>
  <w:style w:type="paragraph" w:customStyle="1" w:styleId="632">
    <w:name w:val="文字"/>
    <w:basedOn w:val="1"/>
    <w:link w:val="631"/>
    <w:qFormat/>
    <w:uiPriority w:val="0"/>
    <w:pPr>
      <w:tabs>
        <w:tab w:val="left" w:pos="8520"/>
      </w:tabs>
      <w:spacing w:line="312" w:lineRule="auto"/>
      <w:ind w:right="-210" w:firstLine="556"/>
    </w:pPr>
    <w:rPr>
      <w:rFonts w:ascii="宋体"/>
      <w:sz w:val="28"/>
    </w:rPr>
  </w:style>
  <w:style w:type="character" w:customStyle="1" w:styleId="633">
    <w:name w:val="样式一"/>
    <w:qFormat/>
    <w:uiPriority w:val="0"/>
    <w:rPr>
      <w:rFonts w:ascii="宋体" w:hAnsi="宋体"/>
      <w:b/>
      <w:bCs/>
      <w:color w:val="000000"/>
      <w:sz w:val="36"/>
    </w:rPr>
  </w:style>
  <w:style w:type="character" w:customStyle="1" w:styleId="634">
    <w:name w:val="列出段落 字符"/>
    <w:qFormat/>
    <w:uiPriority w:val="34"/>
    <w:rPr>
      <w:kern w:val="2"/>
      <w:sz w:val="21"/>
      <w:szCs w:val="24"/>
    </w:rPr>
  </w:style>
  <w:style w:type="character" w:customStyle="1" w:styleId="635">
    <w:name w:val="招标要求"/>
    <w:qFormat/>
    <w:uiPriority w:val="0"/>
    <w:rPr>
      <w:b/>
      <w:color w:val="0066FF"/>
      <w:u w:val="none"/>
    </w:rPr>
  </w:style>
  <w:style w:type="character" w:customStyle="1" w:styleId="636">
    <w:name w:val="文字加横线"/>
    <w:qFormat/>
    <w:uiPriority w:val="0"/>
    <w:rPr>
      <w:u w:val="single"/>
    </w:rPr>
  </w:style>
  <w:style w:type="character" w:customStyle="1" w:styleId="637">
    <w:name w:val="样式3 Char"/>
    <w:link w:val="638"/>
    <w:qFormat/>
    <w:uiPriority w:val="0"/>
    <w:rPr>
      <w:rFonts w:ascii="仿宋" w:hAnsi="等线"/>
    </w:rPr>
  </w:style>
  <w:style w:type="paragraph" w:customStyle="1" w:styleId="638">
    <w:name w:val="样式3"/>
    <w:basedOn w:val="1"/>
    <w:next w:val="13"/>
    <w:link w:val="637"/>
    <w:qFormat/>
    <w:uiPriority w:val="0"/>
    <w:pPr>
      <w:spacing w:line="480" w:lineRule="atLeast"/>
      <w:jc w:val="center"/>
    </w:pPr>
    <w:rPr>
      <w:rFonts w:ascii="仿宋" w:hAnsi="等线"/>
    </w:rPr>
  </w:style>
  <w:style w:type="character" w:customStyle="1" w:styleId="639">
    <w:name w:val="标题 7 Char1"/>
    <w:qFormat/>
    <w:uiPriority w:val="9"/>
    <w:rPr>
      <w:sz w:val="24"/>
      <w:szCs w:val="24"/>
    </w:rPr>
  </w:style>
  <w:style w:type="character" w:customStyle="1" w:styleId="640">
    <w:name w:val="二 Char"/>
    <w:link w:val="641"/>
    <w:qFormat/>
    <w:uiPriority w:val="0"/>
    <w:rPr>
      <w:rFonts w:ascii="黑体" w:hAnsi="黑体" w:eastAsia="黑体"/>
      <w:sz w:val="30"/>
      <w:szCs w:val="30"/>
      <w:lang w:bidi="en-US"/>
    </w:rPr>
  </w:style>
  <w:style w:type="paragraph" w:customStyle="1" w:styleId="641">
    <w:name w:val="二"/>
    <w:basedOn w:val="1"/>
    <w:link w:val="640"/>
    <w:qFormat/>
    <w:uiPriority w:val="0"/>
    <w:pPr>
      <w:keepLines/>
      <w:spacing w:before="240" w:after="120" w:line="360" w:lineRule="auto"/>
      <w:ind w:left="992" w:hanging="567"/>
      <w:contextualSpacing/>
      <w:outlineLvl w:val="1"/>
    </w:pPr>
    <w:rPr>
      <w:rFonts w:ascii="黑体" w:hAnsi="黑体" w:eastAsia="黑体"/>
      <w:sz w:val="30"/>
      <w:szCs w:val="30"/>
      <w:lang w:bidi="en-US"/>
    </w:rPr>
  </w:style>
  <w:style w:type="character" w:customStyle="1" w:styleId="642">
    <w:name w:val="Table Text Char"/>
    <w:link w:val="643"/>
    <w:qFormat/>
    <w:uiPriority w:val="0"/>
    <w:rPr>
      <w:rFonts w:cs="Arial"/>
      <w:szCs w:val="21"/>
    </w:rPr>
  </w:style>
  <w:style w:type="paragraph" w:customStyle="1" w:styleId="643">
    <w:name w:val="Table Text"/>
    <w:basedOn w:val="1"/>
    <w:link w:val="642"/>
    <w:qFormat/>
    <w:uiPriority w:val="0"/>
    <w:pPr>
      <w:topLinePunct/>
      <w:adjustRightInd w:val="0"/>
      <w:snapToGrid w:val="0"/>
      <w:spacing w:before="80" w:after="80" w:line="240" w:lineRule="atLeast"/>
      <w:jc w:val="left"/>
    </w:pPr>
    <w:rPr>
      <w:rFonts w:cs="Arial"/>
      <w:szCs w:val="21"/>
    </w:rPr>
  </w:style>
  <w:style w:type="character" w:customStyle="1" w:styleId="644">
    <w:name w:val="a71"/>
    <w:qFormat/>
    <w:uiPriority w:val="0"/>
    <w:rPr>
      <w:rFonts w:hint="default" w:ascii="??" w:hAnsi="??" w:cs="??"/>
      <w:sz w:val="20"/>
      <w:szCs w:val="20"/>
    </w:rPr>
  </w:style>
  <w:style w:type="character" w:customStyle="1" w:styleId="645">
    <w:name w:val="标题 4 Char Char"/>
    <w:qFormat/>
    <w:uiPriority w:val="99"/>
    <w:rPr>
      <w:rFonts w:ascii="Arial" w:eastAsia="黑体"/>
      <w:b/>
      <w:kern w:val="2"/>
      <w:sz w:val="28"/>
      <w:lang w:val="en-US" w:eastAsia="zh-CN"/>
    </w:rPr>
  </w:style>
  <w:style w:type="character" w:customStyle="1" w:styleId="646">
    <w:name w:val="第8级别 字符"/>
    <w:link w:val="647"/>
    <w:qFormat/>
    <w:uiPriority w:val="99"/>
    <w:rPr>
      <w:b/>
      <w:smallCaps/>
      <w:sz w:val="24"/>
    </w:rPr>
  </w:style>
  <w:style w:type="paragraph" w:customStyle="1" w:styleId="647">
    <w:name w:val="第8级别"/>
    <w:basedOn w:val="410"/>
    <w:link w:val="646"/>
    <w:qFormat/>
    <w:uiPriority w:val="99"/>
    <w:pPr>
      <w:outlineLvl w:val="7"/>
    </w:pPr>
    <w:rPr>
      <w:rFonts w:eastAsiaTheme="minorEastAsia"/>
      <w:b/>
    </w:rPr>
  </w:style>
  <w:style w:type="character" w:customStyle="1" w:styleId="648">
    <w:name w:val="无格式表格 41"/>
    <w:qFormat/>
    <w:uiPriority w:val="21"/>
    <w:rPr>
      <w:b/>
      <w:bCs/>
      <w:i/>
      <w:iCs/>
      <w:color w:val="4F81BD"/>
    </w:rPr>
  </w:style>
  <w:style w:type="character" w:customStyle="1" w:styleId="649">
    <w:name w:val="样式 标题 3 + 加粗 Char"/>
    <w:qFormat/>
    <w:uiPriority w:val="0"/>
    <w:rPr>
      <w:rFonts w:ascii="Arial" w:hAnsi="Arial" w:eastAsia="黑体"/>
      <w:b/>
      <w:spacing w:val="14"/>
      <w:kern w:val="24"/>
      <w:sz w:val="24"/>
      <w:lang w:val="en-US" w:eastAsia="zh-CN"/>
    </w:rPr>
  </w:style>
  <w:style w:type="character" w:customStyle="1" w:styleId="650">
    <w:name w:val="（符号）三标题1.1 Char"/>
    <w:link w:val="651"/>
    <w:qFormat/>
    <w:locked/>
    <w:uiPriority w:val="0"/>
    <w:rPr>
      <w:rFonts w:ascii="宋体" w:hAnsi="宋体"/>
      <w:sz w:val="24"/>
      <w:szCs w:val="24"/>
    </w:rPr>
  </w:style>
  <w:style w:type="paragraph" w:customStyle="1" w:styleId="651">
    <w:name w:val="（符号）三标题1.1"/>
    <w:basedOn w:val="1"/>
    <w:link w:val="650"/>
    <w:qFormat/>
    <w:uiPriority w:val="0"/>
    <w:pPr>
      <w:tabs>
        <w:tab w:val="left" w:pos="700"/>
      </w:tabs>
      <w:spacing w:line="500" w:lineRule="exact"/>
      <w:ind w:left="840" w:hanging="420"/>
    </w:pPr>
    <w:rPr>
      <w:rFonts w:ascii="宋体" w:hAnsi="宋体"/>
      <w:sz w:val="24"/>
      <w:szCs w:val="24"/>
    </w:rPr>
  </w:style>
  <w:style w:type="character" w:customStyle="1" w:styleId="652">
    <w:name w:val="标题 5 字符1"/>
    <w:qFormat/>
    <w:uiPriority w:val="0"/>
    <w:rPr>
      <w:b/>
      <w:bCs/>
      <w:kern w:val="2"/>
      <w:sz w:val="24"/>
      <w:szCs w:val="28"/>
    </w:rPr>
  </w:style>
  <w:style w:type="character" w:customStyle="1" w:styleId="653">
    <w:name w:val="图表标题 Char"/>
    <w:link w:val="654"/>
    <w:qFormat/>
    <w:uiPriority w:val="0"/>
    <w:rPr>
      <w:rFonts w:eastAsia="黑体"/>
      <w:sz w:val="24"/>
    </w:rPr>
  </w:style>
  <w:style w:type="paragraph" w:customStyle="1" w:styleId="654">
    <w:name w:val="图表标题"/>
    <w:basedOn w:val="1"/>
    <w:link w:val="653"/>
    <w:qFormat/>
    <w:uiPriority w:val="0"/>
    <w:pPr>
      <w:widowControl/>
      <w:adjustRightInd w:val="0"/>
      <w:snapToGrid w:val="0"/>
      <w:spacing w:line="400" w:lineRule="atLeast"/>
      <w:jc w:val="center"/>
      <w:textAlignment w:val="baseline"/>
    </w:pPr>
    <w:rPr>
      <w:rFonts w:eastAsia="黑体"/>
      <w:sz w:val="24"/>
    </w:rPr>
  </w:style>
  <w:style w:type="character" w:customStyle="1" w:styleId="655">
    <w:name w:val="信息标题 字符"/>
    <w:qFormat/>
    <w:uiPriority w:val="0"/>
    <w:rPr>
      <w:rFonts w:ascii="等线 Light" w:hAnsi="等线 Light" w:eastAsia="等线 Light"/>
      <w:kern w:val="2"/>
      <w:sz w:val="24"/>
      <w:szCs w:val="24"/>
      <w:shd w:val="pct20" w:color="auto" w:fill="auto"/>
    </w:rPr>
  </w:style>
  <w:style w:type="character" w:customStyle="1" w:styleId="656">
    <w:name w:val="zbggmain style9"/>
    <w:qFormat/>
    <w:uiPriority w:val="99"/>
  </w:style>
  <w:style w:type="character" w:customStyle="1" w:styleId="657">
    <w:name w:val="批注框文本 字符1"/>
    <w:qFormat/>
    <w:uiPriority w:val="0"/>
    <w:rPr>
      <w:kern w:val="2"/>
      <w:sz w:val="18"/>
      <w:szCs w:val="18"/>
    </w:rPr>
  </w:style>
  <w:style w:type="character" w:customStyle="1" w:styleId="658">
    <w:name w:val="正文文本缩进 2 字符1"/>
    <w:qFormat/>
    <w:uiPriority w:val="0"/>
    <w:rPr>
      <w:kern w:val="2"/>
      <w:sz w:val="21"/>
      <w:szCs w:val="24"/>
    </w:rPr>
  </w:style>
  <w:style w:type="character" w:customStyle="1" w:styleId="659">
    <w:name w:val="正文6 Char"/>
    <w:link w:val="660"/>
    <w:qFormat/>
    <w:uiPriority w:val="0"/>
    <w:rPr>
      <w:rFonts w:ascii="宋体"/>
    </w:rPr>
  </w:style>
  <w:style w:type="paragraph" w:customStyle="1" w:styleId="660">
    <w:name w:val="正文6"/>
    <w:basedOn w:val="1"/>
    <w:link w:val="659"/>
    <w:qFormat/>
    <w:uiPriority w:val="0"/>
    <w:pPr>
      <w:widowControl/>
      <w:overflowPunct w:val="0"/>
      <w:autoSpaceDE w:val="0"/>
      <w:autoSpaceDN w:val="0"/>
      <w:adjustRightInd w:val="0"/>
      <w:spacing w:line="312" w:lineRule="atLeast"/>
    </w:pPr>
    <w:rPr>
      <w:rFonts w:ascii="宋体"/>
    </w:rPr>
  </w:style>
  <w:style w:type="character" w:customStyle="1" w:styleId="661">
    <w:name w:val="报告书正文 Char Char"/>
    <w:link w:val="662"/>
    <w:uiPriority w:val="0"/>
    <w:rPr>
      <w:rFonts w:ascii="Times" w:hAnsi="Times"/>
      <w:sz w:val="24"/>
    </w:rPr>
  </w:style>
  <w:style w:type="paragraph" w:customStyle="1" w:styleId="662">
    <w:name w:val="报告书正文"/>
    <w:basedOn w:val="1"/>
    <w:link w:val="661"/>
    <w:qFormat/>
    <w:uiPriority w:val="0"/>
    <w:pPr>
      <w:widowControl/>
      <w:adjustRightInd w:val="0"/>
      <w:snapToGrid w:val="0"/>
      <w:spacing w:after="60" w:line="360" w:lineRule="auto"/>
      <w:jc w:val="left"/>
    </w:pPr>
    <w:rPr>
      <w:rFonts w:ascii="Times" w:hAnsi="Times"/>
      <w:sz w:val="24"/>
    </w:rPr>
  </w:style>
  <w:style w:type="character" w:customStyle="1" w:styleId="663">
    <w:name w:val="签名 字符2"/>
    <w:uiPriority w:val="0"/>
    <w:rPr>
      <w:kern w:val="2"/>
      <w:sz w:val="21"/>
      <w:szCs w:val="24"/>
    </w:rPr>
  </w:style>
  <w:style w:type="character" w:customStyle="1" w:styleId="664">
    <w:name w:val="Table Text Char1"/>
    <w:qFormat/>
    <w:uiPriority w:val="0"/>
    <w:rPr>
      <w:rFonts w:ascii="Arial" w:hAnsi="Arial" w:eastAsia="PMingLiU"/>
      <w:lang w:val="en-US" w:eastAsia="en-US" w:bidi="ar-SA"/>
    </w:rPr>
  </w:style>
  <w:style w:type="character" w:customStyle="1" w:styleId="665">
    <w:name w:val="样式 小四 行距: 1.5 倍行距 首行缩进:  2 字符 Char Char Char"/>
    <w:qFormat/>
    <w:uiPriority w:val="0"/>
    <w:rPr>
      <w:rFonts w:ascii="Times New Roman" w:hAnsi="Times New Roman" w:eastAsia="宋体" w:cs="宋体"/>
      <w:sz w:val="24"/>
      <w:szCs w:val="20"/>
    </w:rPr>
  </w:style>
  <w:style w:type="character" w:customStyle="1" w:styleId="666">
    <w:name w:val="正文 首行缩进:  2 字符 Char Char Char Char Char Char"/>
    <w:link w:val="667"/>
    <w:qFormat/>
    <w:uiPriority w:val="0"/>
    <w:rPr>
      <w:sz w:val="24"/>
    </w:rPr>
  </w:style>
  <w:style w:type="paragraph" w:customStyle="1" w:styleId="667">
    <w:name w:val="正文 首行缩进:  2 字符 Char"/>
    <w:basedOn w:val="1"/>
    <w:link w:val="666"/>
    <w:qFormat/>
    <w:uiPriority w:val="0"/>
    <w:pPr>
      <w:tabs>
        <w:tab w:val="left" w:pos="4058"/>
      </w:tabs>
      <w:spacing w:line="360" w:lineRule="auto"/>
      <w:ind w:left="900" w:hanging="420"/>
    </w:pPr>
    <w:rPr>
      <w:sz w:val="24"/>
    </w:rPr>
  </w:style>
  <w:style w:type="character" w:customStyle="1" w:styleId="668">
    <w:name w:val="引用 Char"/>
    <w:qFormat/>
    <w:uiPriority w:val="29"/>
    <w:rPr>
      <w:i/>
      <w:sz w:val="24"/>
      <w:szCs w:val="24"/>
    </w:rPr>
  </w:style>
  <w:style w:type="paragraph" w:styleId="669">
    <w:name w:val="Quote"/>
    <w:basedOn w:val="1"/>
    <w:next w:val="1"/>
    <w:link w:val="1059"/>
    <w:qFormat/>
    <w:uiPriority w:val="29"/>
    <w:pPr>
      <w:widowControl/>
      <w:jc w:val="left"/>
    </w:pPr>
    <w:rPr>
      <w:i/>
      <w:sz w:val="24"/>
      <w:szCs w:val="24"/>
    </w:rPr>
  </w:style>
  <w:style w:type="character" w:customStyle="1" w:styleId="670">
    <w:name w:val="Char Char20"/>
    <w:qFormat/>
    <w:uiPriority w:val="0"/>
    <w:rPr>
      <w:b/>
      <w:kern w:val="2"/>
      <w:sz w:val="24"/>
    </w:rPr>
  </w:style>
  <w:style w:type="character" w:customStyle="1" w:styleId="671">
    <w:name w:val="z9unnamed2"/>
    <w:qFormat/>
    <w:uiPriority w:val="0"/>
  </w:style>
  <w:style w:type="character" w:customStyle="1" w:styleId="672">
    <w:name w:val="11-正文 Char Char"/>
    <w:link w:val="673"/>
    <w:qFormat/>
    <w:uiPriority w:val="0"/>
  </w:style>
  <w:style w:type="paragraph" w:customStyle="1" w:styleId="673">
    <w:name w:val="11-正文"/>
    <w:basedOn w:val="1"/>
    <w:link w:val="672"/>
    <w:qFormat/>
    <w:uiPriority w:val="0"/>
    <w:pPr>
      <w:spacing w:beforeLines="50" w:line="360" w:lineRule="auto"/>
      <w:ind w:firstLine="420" w:firstLineChars="200"/>
    </w:pPr>
  </w:style>
  <w:style w:type="character" w:customStyle="1" w:styleId="674">
    <w:name w:val="宏文本 Char"/>
    <w:link w:val="3"/>
    <w:qFormat/>
    <w:uiPriority w:val="0"/>
    <w:rPr>
      <w:rFonts w:ascii="Courier New" w:hAnsi="Courier New"/>
      <w:sz w:val="24"/>
      <w:szCs w:val="24"/>
    </w:rPr>
  </w:style>
  <w:style w:type="character" w:customStyle="1" w:styleId="675">
    <w:name w:val="正文格式 Char Char Char Char"/>
    <w:qFormat/>
    <w:uiPriority w:val="0"/>
    <w:rPr>
      <w:rFonts w:eastAsia="仿宋_GB2312"/>
      <w:sz w:val="28"/>
    </w:rPr>
  </w:style>
  <w:style w:type="character" w:customStyle="1" w:styleId="676">
    <w:name w:val="标题 6 Char2"/>
    <w:qFormat/>
    <w:uiPriority w:val="0"/>
    <w:rPr>
      <w:b/>
      <w:bCs/>
    </w:rPr>
  </w:style>
  <w:style w:type="character" w:customStyle="1" w:styleId="677">
    <w:name w:val="3级标题 Char"/>
    <w:qFormat/>
    <w:uiPriority w:val="0"/>
    <w:rPr>
      <w:rFonts w:ascii="黑体" w:hAnsi="黑体" w:eastAsia="黑体"/>
      <w:sz w:val="28"/>
      <w:szCs w:val="36"/>
      <w:lang w:eastAsia="en-US" w:bidi="en-US"/>
    </w:rPr>
  </w:style>
  <w:style w:type="character" w:customStyle="1" w:styleId="678">
    <w:name w:val="方案正文 Char Char"/>
    <w:qFormat/>
    <w:uiPriority w:val="0"/>
    <w:rPr>
      <w:rFonts w:ascii="Times New Roman" w:hAnsi="Times New Roman"/>
      <w:kern w:val="2"/>
      <w:sz w:val="24"/>
    </w:rPr>
  </w:style>
  <w:style w:type="character" w:customStyle="1" w:styleId="679">
    <w:name w:val="签名 字符"/>
    <w:qFormat/>
    <w:uiPriority w:val="0"/>
    <w:rPr>
      <w:rFonts w:eastAsia="宋体"/>
      <w:kern w:val="2"/>
      <w:sz w:val="24"/>
      <w:szCs w:val="24"/>
    </w:rPr>
  </w:style>
  <w:style w:type="character" w:customStyle="1" w:styleId="680">
    <w:name w:val="页脚 字符1"/>
    <w:qFormat/>
    <w:uiPriority w:val="99"/>
    <w:rPr>
      <w:kern w:val="2"/>
      <w:sz w:val="24"/>
      <w:szCs w:val="24"/>
      <w:lang w:val="zh-CN"/>
    </w:rPr>
  </w:style>
  <w:style w:type="character" w:customStyle="1" w:styleId="681">
    <w:name w:val="unnamed11"/>
    <w:qFormat/>
    <w:uiPriority w:val="99"/>
  </w:style>
  <w:style w:type="character" w:customStyle="1" w:styleId="682">
    <w:name w:val="Char Char13"/>
    <w:qFormat/>
    <w:uiPriority w:val="0"/>
    <w:rPr>
      <w:rFonts w:ascii="宋体" w:hAnsi="Courier New" w:eastAsia="宋体"/>
      <w:kern w:val="2"/>
      <w:sz w:val="21"/>
      <w:lang w:val="en-US" w:eastAsia="zh-CN" w:bidi="ar-SA"/>
    </w:rPr>
  </w:style>
  <w:style w:type="character" w:customStyle="1" w:styleId="683">
    <w:name w:val="图中 Char"/>
    <w:link w:val="684"/>
    <w:qFormat/>
    <w:uiPriority w:val="0"/>
    <w:rPr>
      <w:rFonts w:eastAsia="仿宋_GB2312"/>
      <w:color w:val="000000"/>
      <w:sz w:val="32"/>
    </w:rPr>
  </w:style>
  <w:style w:type="paragraph" w:customStyle="1" w:styleId="684">
    <w:name w:val="图中"/>
    <w:basedOn w:val="1"/>
    <w:link w:val="683"/>
    <w:qFormat/>
    <w:uiPriority w:val="0"/>
    <w:pPr>
      <w:snapToGrid w:val="0"/>
      <w:spacing w:line="360" w:lineRule="auto"/>
      <w:jc w:val="center"/>
    </w:pPr>
    <w:rPr>
      <w:rFonts w:eastAsia="仿宋_GB2312"/>
      <w:color w:val="000000"/>
      <w:sz w:val="32"/>
    </w:rPr>
  </w:style>
  <w:style w:type="character" w:customStyle="1" w:styleId="685">
    <w:name w:val="pictures 字符"/>
    <w:link w:val="686"/>
    <w:qFormat/>
    <w:locked/>
    <w:uiPriority w:val="0"/>
    <w:rPr>
      <w:rFonts w:eastAsia="等线"/>
      <w:b/>
    </w:rPr>
  </w:style>
  <w:style w:type="paragraph" w:customStyle="1" w:styleId="686">
    <w:name w:val="pictures"/>
    <w:next w:val="1"/>
    <w:link w:val="685"/>
    <w:qFormat/>
    <w:uiPriority w:val="0"/>
    <w:pPr>
      <w:tabs>
        <w:tab w:val="left" w:pos="720"/>
      </w:tabs>
      <w:spacing w:line="360" w:lineRule="auto"/>
      <w:ind w:left="680" w:hanging="680"/>
      <w:jc w:val="center"/>
    </w:pPr>
    <w:rPr>
      <w:rFonts w:eastAsia="等线" w:asciiTheme="minorHAnsi" w:hAnsiTheme="minorHAnsi" w:cstheme="minorBidi"/>
      <w:b/>
      <w:kern w:val="2"/>
      <w:sz w:val="21"/>
      <w:szCs w:val="22"/>
      <w:lang w:val="en-US" w:eastAsia="zh-CN" w:bidi="ar-SA"/>
    </w:rPr>
  </w:style>
  <w:style w:type="character" w:customStyle="1" w:styleId="687">
    <w:name w:val="页眉 字符1"/>
    <w:qFormat/>
    <w:uiPriority w:val="0"/>
    <w:rPr>
      <w:kern w:val="2"/>
      <w:sz w:val="18"/>
      <w:szCs w:val="18"/>
    </w:rPr>
  </w:style>
  <w:style w:type="character" w:customStyle="1" w:styleId="688">
    <w:name w:val="unnamed51"/>
    <w:qFormat/>
    <w:uiPriority w:val="99"/>
    <w:rPr>
      <w:sz w:val="22"/>
    </w:rPr>
  </w:style>
  <w:style w:type="character" w:customStyle="1" w:styleId="689">
    <w:name w:val="Table Heading Char"/>
    <w:link w:val="690"/>
    <w:qFormat/>
    <w:uiPriority w:val="0"/>
    <w:rPr>
      <w:rFonts w:ascii="Book Antiqua" w:hAnsi="Book Antiqua" w:eastAsia="黑体" w:cs="Book Antiqua"/>
      <w:bCs/>
      <w:szCs w:val="21"/>
    </w:rPr>
  </w:style>
  <w:style w:type="paragraph" w:customStyle="1" w:styleId="690">
    <w:name w:val="Table Heading"/>
    <w:basedOn w:val="1"/>
    <w:link w:val="689"/>
    <w:qFormat/>
    <w:uiPriority w:val="0"/>
    <w:pPr>
      <w:keepNext/>
      <w:topLinePunct/>
      <w:adjustRightInd w:val="0"/>
      <w:snapToGrid w:val="0"/>
      <w:spacing w:before="80" w:after="80" w:line="240" w:lineRule="atLeast"/>
      <w:jc w:val="left"/>
    </w:pPr>
    <w:rPr>
      <w:rFonts w:ascii="Book Antiqua" w:hAnsi="Book Antiqua" w:eastAsia="黑体" w:cs="Book Antiqua"/>
      <w:bCs/>
      <w:szCs w:val="21"/>
    </w:rPr>
  </w:style>
  <w:style w:type="character" w:customStyle="1" w:styleId="691">
    <w:name w:val="正文文本 (2) + Microsoft YaHei"/>
    <w:unhideWhenUsed/>
    <w:qFormat/>
    <w:uiPriority w:val="99"/>
    <w:rPr>
      <w:rFonts w:hint="eastAsia" w:ascii="微软雅黑" w:hAnsi="微软雅黑" w:eastAsia="微软雅黑"/>
      <w:spacing w:val="10"/>
      <w:sz w:val="12"/>
    </w:rPr>
  </w:style>
  <w:style w:type="character" w:customStyle="1" w:styleId="692">
    <w:name w:val="Char Char19"/>
    <w:qFormat/>
    <w:uiPriority w:val="0"/>
    <w:rPr>
      <w:rFonts w:ascii="Arial" w:hAnsi="Arial" w:eastAsia="黑体"/>
      <w:kern w:val="2"/>
      <w:sz w:val="24"/>
    </w:rPr>
  </w:style>
  <w:style w:type="character" w:customStyle="1" w:styleId="693">
    <w:name w:val="10"/>
    <w:uiPriority w:val="0"/>
    <w:rPr>
      <w:rFonts w:hint="default" w:ascii="Times New Roman" w:hAnsi="Times New Roman" w:cs="Times New Roman"/>
    </w:rPr>
  </w:style>
  <w:style w:type="character" w:customStyle="1" w:styleId="694">
    <w:name w:val="表正文-"/>
    <w:qFormat/>
    <w:uiPriority w:val="0"/>
    <w:rPr>
      <w:kern w:val="0"/>
      <w:sz w:val="21"/>
      <w:szCs w:val="21"/>
    </w:rPr>
  </w:style>
  <w:style w:type="character" w:customStyle="1" w:styleId="695">
    <w:name w:val="style2611"/>
    <w:qFormat/>
    <w:uiPriority w:val="0"/>
    <w:rPr>
      <w:sz w:val="18"/>
      <w:szCs w:val="18"/>
    </w:rPr>
  </w:style>
  <w:style w:type="character" w:customStyle="1" w:styleId="696">
    <w:name w:val="标准正文样式 字符"/>
    <w:link w:val="697"/>
    <w:qFormat/>
    <w:uiPriority w:val="0"/>
    <w:rPr>
      <w:rFonts w:eastAsia="仿宋_GB2312"/>
      <w:sz w:val="32"/>
      <w:szCs w:val="32"/>
    </w:rPr>
  </w:style>
  <w:style w:type="paragraph" w:customStyle="1" w:styleId="697">
    <w:name w:val="标准正文样式"/>
    <w:basedOn w:val="1"/>
    <w:link w:val="696"/>
    <w:qFormat/>
    <w:uiPriority w:val="0"/>
    <w:pPr>
      <w:spacing w:line="560" w:lineRule="exact"/>
      <w:ind w:firstLine="640" w:firstLineChars="200"/>
    </w:pPr>
    <w:rPr>
      <w:rFonts w:eastAsia="仿宋_GB2312"/>
      <w:sz w:val="32"/>
      <w:szCs w:val="32"/>
    </w:rPr>
  </w:style>
  <w:style w:type="character" w:customStyle="1" w:styleId="698">
    <w:name w:val="Item List Char1"/>
    <w:qFormat/>
    <w:uiPriority w:val="0"/>
    <w:rPr>
      <w:rFonts w:cs="Arial"/>
      <w:kern w:val="2"/>
      <w:sz w:val="21"/>
      <w:szCs w:val="21"/>
    </w:rPr>
  </w:style>
  <w:style w:type="character" w:customStyle="1" w:styleId="699">
    <w:name w:val="正文文字缩进 2 Char Char"/>
    <w:qFormat/>
    <w:locked/>
    <w:uiPriority w:val="0"/>
    <w:rPr>
      <w:rFonts w:ascii="宋体"/>
      <w:kern w:val="2"/>
      <w:sz w:val="28"/>
    </w:rPr>
  </w:style>
  <w:style w:type="character" w:customStyle="1" w:styleId="700">
    <w:name w:val="正文文本首行缩进 2 字符"/>
    <w:qFormat/>
    <w:uiPriority w:val="99"/>
    <w:rPr>
      <w:sz w:val="32"/>
    </w:rPr>
  </w:style>
  <w:style w:type="character" w:customStyle="1" w:styleId="701">
    <w:name w:val="!我的正文 Ctr+Q Char Char"/>
    <w:link w:val="702"/>
    <w:qFormat/>
    <w:uiPriority w:val="0"/>
    <w:rPr>
      <w:rFonts w:ascii="Arial" w:hAnsi="Arial"/>
      <w:sz w:val="24"/>
      <w:szCs w:val="21"/>
    </w:rPr>
  </w:style>
  <w:style w:type="paragraph" w:customStyle="1" w:styleId="702">
    <w:name w:val="!我的正文 Ctr+Q"/>
    <w:basedOn w:val="1"/>
    <w:link w:val="701"/>
    <w:qFormat/>
    <w:uiPriority w:val="0"/>
    <w:pPr>
      <w:widowControl/>
      <w:adjustRightInd w:val="0"/>
      <w:snapToGrid w:val="0"/>
      <w:spacing w:beforeLines="50" w:afterLines="50" w:line="360" w:lineRule="auto"/>
      <w:ind w:firstLine="200" w:firstLineChars="200"/>
      <w:jc w:val="left"/>
    </w:pPr>
    <w:rPr>
      <w:rFonts w:ascii="Arial" w:hAnsi="Arial"/>
      <w:sz w:val="24"/>
      <w:szCs w:val="21"/>
    </w:rPr>
  </w:style>
  <w:style w:type="character" w:customStyle="1" w:styleId="703">
    <w:name w:val="标题 Char2"/>
    <w:link w:val="86"/>
    <w:qFormat/>
    <w:uiPriority w:val="0"/>
    <w:rPr>
      <w:rFonts w:ascii="Calibri Light" w:hAnsi="Calibri Light" w:eastAsia="宋体" w:cs="Times New Roman"/>
      <w:b/>
      <w:bCs/>
      <w:sz w:val="32"/>
      <w:szCs w:val="32"/>
    </w:rPr>
  </w:style>
  <w:style w:type="character" w:customStyle="1" w:styleId="704">
    <w:name w:val="标题 5 Char2"/>
    <w:qFormat/>
    <w:uiPriority w:val="9"/>
    <w:rPr>
      <w:b/>
      <w:bCs/>
      <w:i/>
      <w:iCs/>
      <w:sz w:val="26"/>
      <w:szCs w:val="26"/>
    </w:rPr>
  </w:style>
  <w:style w:type="character" w:customStyle="1" w:styleId="705">
    <w:name w:val="样式6 Char"/>
    <w:link w:val="706"/>
    <w:qFormat/>
    <w:uiPriority w:val="0"/>
  </w:style>
  <w:style w:type="paragraph" w:customStyle="1" w:styleId="706">
    <w:name w:val="样式6"/>
    <w:basedOn w:val="9"/>
    <w:link w:val="705"/>
    <w:qFormat/>
    <w:uiPriority w:val="0"/>
    <w:pPr>
      <w:widowControl/>
      <w:numPr>
        <w:ilvl w:val="0"/>
        <w:numId w:val="0"/>
      </w:numPr>
      <w:tabs>
        <w:tab w:val="left" w:pos="426"/>
        <w:tab w:val="left" w:pos="993"/>
      </w:tabs>
      <w:spacing w:beforeLines="100" w:afterLines="75" w:line="300" w:lineRule="auto"/>
      <w:ind w:left="2736" w:hanging="936"/>
      <w:contextualSpacing/>
      <w:jc w:val="left"/>
    </w:pPr>
    <w:rPr>
      <w:rFonts w:asciiTheme="minorHAnsi" w:hAnsiTheme="minorHAnsi" w:eastAsiaTheme="minorEastAsia" w:cstheme="minorBidi"/>
      <w:b w:val="0"/>
      <w:bCs w:val="0"/>
      <w:sz w:val="21"/>
      <w:szCs w:val="22"/>
    </w:rPr>
  </w:style>
  <w:style w:type="character" w:customStyle="1" w:styleId="707">
    <w:name w:val="尾注文本 字符2"/>
    <w:uiPriority w:val="0"/>
    <w:rPr>
      <w:kern w:val="2"/>
      <w:sz w:val="21"/>
      <w:szCs w:val="24"/>
    </w:rPr>
  </w:style>
  <w:style w:type="character" w:customStyle="1" w:styleId="708">
    <w:name w:val="未处理的提及1"/>
    <w:qFormat/>
    <w:uiPriority w:val="99"/>
    <w:rPr>
      <w:color w:val="605E5C"/>
      <w:shd w:val="clear" w:color="auto" w:fill="E1DFDD"/>
    </w:rPr>
  </w:style>
  <w:style w:type="character" w:customStyle="1" w:styleId="709">
    <w:name w:val="明显引用 Char"/>
    <w:qFormat/>
    <w:uiPriority w:val="30"/>
    <w:rPr>
      <w:b/>
      <w:i/>
      <w:sz w:val="24"/>
    </w:rPr>
  </w:style>
  <w:style w:type="paragraph" w:styleId="710">
    <w:name w:val="Intense Quote"/>
    <w:basedOn w:val="1"/>
    <w:next w:val="1"/>
    <w:link w:val="1217"/>
    <w:qFormat/>
    <w:uiPriority w:val="30"/>
    <w:pPr>
      <w:widowControl/>
      <w:ind w:left="720" w:right="720"/>
      <w:jc w:val="left"/>
    </w:pPr>
    <w:rPr>
      <w:b/>
      <w:i/>
      <w:sz w:val="24"/>
    </w:rPr>
  </w:style>
  <w:style w:type="character" w:customStyle="1" w:styleId="711">
    <w:name w:val="正文-1 Char"/>
    <w:link w:val="712"/>
    <w:qFormat/>
    <w:uiPriority w:val="0"/>
    <w:rPr>
      <w:rFonts w:ascii="宋体" w:hAnsi="宋体"/>
      <w:szCs w:val="21"/>
    </w:rPr>
  </w:style>
  <w:style w:type="paragraph" w:customStyle="1" w:styleId="712">
    <w:name w:val="正文-1"/>
    <w:basedOn w:val="1"/>
    <w:link w:val="711"/>
    <w:qFormat/>
    <w:uiPriority w:val="0"/>
    <w:pPr>
      <w:autoSpaceDE w:val="0"/>
      <w:autoSpaceDN w:val="0"/>
      <w:adjustRightInd w:val="0"/>
      <w:spacing w:before="156" w:after="156" w:line="360" w:lineRule="auto"/>
      <w:ind w:firstLine="420" w:firstLineChars="200"/>
      <w:jc w:val="left"/>
    </w:pPr>
    <w:rPr>
      <w:rFonts w:ascii="宋体" w:hAnsi="宋体"/>
      <w:szCs w:val="21"/>
    </w:rPr>
  </w:style>
  <w:style w:type="character" w:customStyle="1" w:styleId="713">
    <w:name w:val="正文(首行缩进) Char"/>
    <w:link w:val="714"/>
    <w:qFormat/>
    <w:uiPriority w:val="0"/>
    <w:rPr>
      <w:rFonts w:ascii="宋体" w:hAnsi="Arial Narrow"/>
      <w:sz w:val="24"/>
      <w:szCs w:val="24"/>
    </w:rPr>
  </w:style>
  <w:style w:type="paragraph" w:customStyle="1" w:styleId="714">
    <w:name w:val="正文(首行缩进)"/>
    <w:basedOn w:val="1"/>
    <w:link w:val="713"/>
    <w:qFormat/>
    <w:uiPriority w:val="0"/>
    <w:pPr>
      <w:spacing w:beforeLines="50" w:afterLines="50" w:line="360" w:lineRule="auto"/>
      <w:ind w:firstLine="200" w:firstLineChars="200"/>
    </w:pPr>
    <w:rPr>
      <w:rFonts w:ascii="宋体" w:hAnsi="Arial Narrow"/>
      <w:sz w:val="24"/>
      <w:szCs w:val="24"/>
    </w:rPr>
  </w:style>
  <w:style w:type="character" w:customStyle="1" w:styleId="715">
    <w:name w:val="HTML 地址 Char1"/>
    <w:basedOn w:val="92"/>
    <w:link w:val="44"/>
    <w:semiHidden/>
    <w:uiPriority w:val="99"/>
    <w:rPr>
      <w:i/>
      <w:iCs/>
    </w:rPr>
  </w:style>
  <w:style w:type="character" w:customStyle="1" w:styleId="716">
    <w:name w:val="正文首行缩进 2 Char1"/>
    <w:basedOn w:val="180"/>
    <w:link w:val="89"/>
    <w:semiHidden/>
    <w:uiPriority w:val="99"/>
  </w:style>
  <w:style w:type="character" w:customStyle="1" w:styleId="717">
    <w:name w:val="结束语 Char1"/>
    <w:basedOn w:val="92"/>
    <w:link w:val="34"/>
    <w:semiHidden/>
    <w:uiPriority w:val="99"/>
  </w:style>
  <w:style w:type="character" w:customStyle="1" w:styleId="718">
    <w:name w:val="宏文本 Char1"/>
    <w:basedOn w:val="92"/>
    <w:link w:val="3"/>
    <w:semiHidden/>
    <w:uiPriority w:val="99"/>
    <w:rPr>
      <w:rFonts w:ascii="Courier New" w:hAnsi="Courier New" w:eastAsia="宋体" w:cs="Courier New"/>
      <w:sz w:val="24"/>
      <w:szCs w:val="24"/>
    </w:rPr>
  </w:style>
  <w:style w:type="character" w:customStyle="1" w:styleId="719">
    <w:name w:val="正文文本 2 Char2"/>
    <w:basedOn w:val="92"/>
    <w:link w:val="78"/>
    <w:semiHidden/>
    <w:uiPriority w:val="99"/>
  </w:style>
  <w:style w:type="character" w:customStyle="1" w:styleId="720">
    <w:name w:val="尾注文本 Char1"/>
    <w:basedOn w:val="92"/>
    <w:link w:val="55"/>
    <w:semiHidden/>
    <w:uiPriority w:val="99"/>
  </w:style>
  <w:style w:type="character" w:customStyle="1" w:styleId="721">
    <w:name w:val="信息标题 Char1"/>
    <w:basedOn w:val="92"/>
    <w:link w:val="81"/>
    <w:semiHidden/>
    <w:uiPriority w:val="99"/>
    <w:rPr>
      <w:rFonts w:asciiTheme="majorHAnsi" w:hAnsiTheme="majorHAnsi" w:eastAsiaTheme="majorEastAsia" w:cstheme="majorBidi"/>
      <w:sz w:val="24"/>
      <w:szCs w:val="24"/>
      <w:shd w:val="pct20" w:color="auto" w:fill="auto"/>
    </w:rPr>
  </w:style>
  <w:style w:type="character" w:customStyle="1" w:styleId="722">
    <w:name w:val="电子邮件签名 Char1"/>
    <w:basedOn w:val="92"/>
    <w:link w:val="20"/>
    <w:semiHidden/>
    <w:uiPriority w:val="99"/>
  </w:style>
  <w:style w:type="character" w:customStyle="1" w:styleId="723">
    <w:name w:val="副标题 Char3"/>
    <w:basedOn w:val="92"/>
    <w:link w:val="66"/>
    <w:uiPriority w:val="11"/>
    <w:rPr>
      <w:rFonts w:eastAsia="宋体" w:asciiTheme="majorHAnsi" w:hAnsiTheme="majorHAnsi" w:cstheme="majorBidi"/>
      <w:b/>
      <w:bCs/>
      <w:kern w:val="28"/>
      <w:sz w:val="32"/>
      <w:szCs w:val="32"/>
    </w:rPr>
  </w:style>
  <w:style w:type="character" w:customStyle="1" w:styleId="724">
    <w:name w:val="脚注文本 Char2"/>
    <w:basedOn w:val="92"/>
    <w:link w:val="69"/>
    <w:semiHidden/>
    <w:uiPriority w:val="99"/>
    <w:rPr>
      <w:sz w:val="18"/>
      <w:szCs w:val="18"/>
    </w:rPr>
  </w:style>
  <w:style w:type="character" w:customStyle="1" w:styleId="725">
    <w:name w:val="正文文本缩进 2 Char2"/>
    <w:basedOn w:val="92"/>
    <w:link w:val="54"/>
    <w:semiHidden/>
    <w:uiPriority w:val="99"/>
  </w:style>
  <w:style w:type="character" w:customStyle="1" w:styleId="726">
    <w:name w:val="正文文本 3 Char2"/>
    <w:basedOn w:val="92"/>
    <w:link w:val="33"/>
    <w:semiHidden/>
    <w:uiPriority w:val="99"/>
    <w:rPr>
      <w:sz w:val="16"/>
      <w:szCs w:val="16"/>
    </w:rPr>
  </w:style>
  <w:style w:type="character" w:customStyle="1" w:styleId="727">
    <w:name w:val="标题 Char3"/>
    <w:basedOn w:val="92"/>
    <w:link w:val="86"/>
    <w:uiPriority w:val="10"/>
    <w:rPr>
      <w:rFonts w:eastAsia="宋体" w:asciiTheme="majorHAnsi" w:hAnsiTheme="majorHAnsi" w:cstheme="majorBidi"/>
      <w:b/>
      <w:bCs/>
      <w:sz w:val="32"/>
      <w:szCs w:val="32"/>
    </w:rPr>
  </w:style>
  <w:style w:type="character" w:customStyle="1" w:styleId="728">
    <w:name w:val="批注文字 Char2"/>
    <w:basedOn w:val="92"/>
    <w:link w:val="30"/>
    <w:semiHidden/>
    <w:uiPriority w:val="99"/>
  </w:style>
  <w:style w:type="character" w:customStyle="1" w:styleId="729">
    <w:name w:val="注释标题 Char1"/>
    <w:basedOn w:val="92"/>
    <w:link w:val="17"/>
    <w:semiHidden/>
    <w:uiPriority w:val="99"/>
  </w:style>
  <w:style w:type="character" w:customStyle="1" w:styleId="730">
    <w:name w:val="正文文本缩进 3 Char2"/>
    <w:basedOn w:val="92"/>
    <w:link w:val="72"/>
    <w:semiHidden/>
    <w:uiPriority w:val="99"/>
    <w:rPr>
      <w:sz w:val="16"/>
      <w:szCs w:val="16"/>
    </w:rPr>
  </w:style>
  <w:style w:type="character" w:customStyle="1" w:styleId="731">
    <w:name w:val="文档结构图 Char2"/>
    <w:basedOn w:val="92"/>
    <w:link w:val="28"/>
    <w:semiHidden/>
    <w:uiPriority w:val="99"/>
    <w:rPr>
      <w:rFonts w:ascii="宋体" w:eastAsia="宋体"/>
      <w:sz w:val="18"/>
      <w:szCs w:val="18"/>
    </w:rPr>
  </w:style>
  <w:style w:type="character" w:customStyle="1" w:styleId="732">
    <w:name w:val="签名 Char1"/>
    <w:basedOn w:val="92"/>
    <w:link w:val="61"/>
    <w:semiHidden/>
    <w:uiPriority w:val="99"/>
  </w:style>
  <w:style w:type="character" w:customStyle="1" w:styleId="733">
    <w:name w:val="HTML 预设格式 Char1"/>
    <w:basedOn w:val="92"/>
    <w:link w:val="82"/>
    <w:semiHidden/>
    <w:uiPriority w:val="99"/>
    <w:rPr>
      <w:rFonts w:ascii="Courier New" w:hAnsi="Courier New" w:cs="Courier New"/>
      <w:sz w:val="20"/>
      <w:szCs w:val="20"/>
    </w:rPr>
  </w:style>
  <w:style w:type="character" w:customStyle="1" w:styleId="734">
    <w:name w:val="称呼 Char1"/>
    <w:basedOn w:val="92"/>
    <w:link w:val="32"/>
    <w:semiHidden/>
    <w:uiPriority w:val="99"/>
  </w:style>
  <w:style w:type="paragraph" w:customStyle="1" w:styleId="735">
    <w:name w:val="图内文字5号居左"/>
    <w:qFormat/>
    <w:uiPriority w:val="0"/>
    <w:rPr>
      <w:rFonts w:ascii="Times New Roman" w:hAnsi="Times New Roman" w:eastAsia="宋体" w:cs="Times New Roman"/>
      <w:kern w:val="2"/>
      <w:sz w:val="21"/>
      <w:szCs w:val="24"/>
      <w:lang w:val="en-US" w:eastAsia="zh-CN" w:bidi="ar-SA"/>
    </w:rPr>
  </w:style>
  <w:style w:type="paragraph" w:customStyle="1" w:styleId="736">
    <w:name w:val="xl61"/>
    <w:basedOn w:val="1"/>
    <w:qFormat/>
    <w:uiPriority w:val="99"/>
    <w:pPr>
      <w:widowControl/>
      <w:pBdr>
        <w:bottom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37">
    <w:name w:val="xl142"/>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738">
    <w:name w:val="目次、标准名称标题"/>
    <w:basedOn w:val="739"/>
    <w:next w:val="309"/>
    <w:qFormat/>
    <w:uiPriority w:val="0"/>
    <w:pPr>
      <w:tabs>
        <w:tab w:val="left" w:pos="360"/>
      </w:tabs>
    </w:pPr>
  </w:style>
  <w:style w:type="paragraph" w:customStyle="1" w:styleId="739">
    <w:name w:val="前言、引言标题"/>
    <w:next w:val="1"/>
    <w:uiPriority w:val="0"/>
    <w:pPr>
      <w:shd w:val="clear" w:color="auto" w:fill="FFFFFF"/>
      <w:tabs>
        <w:tab w:val="left" w:pos="360"/>
      </w:tabs>
      <w:spacing w:before="640" w:after="560"/>
      <w:ind w:left="574" w:hanging="432"/>
      <w:jc w:val="center"/>
      <w:outlineLvl w:val="0"/>
    </w:pPr>
    <w:rPr>
      <w:rFonts w:ascii="黑体" w:hAnsi="Times New Roman" w:eastAsia="黑体" w:cs="Times New Roman"/>
      <w:sz w:val="32"/>
      <w:lang w:val="en-US" w:eastAsia="zh-CN" w:bidi="ar-SA"/>
    </w:rPr>
  </w:style>
  <w:style w:type="paragraph" w:customStyle="1" w:styleId="740">
    <w:name w:val="@"/>
    <w:basedOn w:val="1"/>
    <w:qFormat/>
    <w:uiPriority w:val="0"/>
    <w:pPr>
      <w:tabs>
        <w:tab w:val="left" w:pos="360"/>
        <w:tab w:val="left" w:pos="482"/>
        <w:tab w:val="left" w:pos="964"/>
      </w:tabs>
      <w:spacing w:line="360" w:lineRule="auto"/>
      <w:ind w:left="482" w:hanging="482"/>
    </w:pPr>
    <w:rPr>
      <w:rFonts w:ascii="Calibri" w:hAnsi="Calibri" w:eastAsia="仿宋" w:cs="Times New Roman"/>
      <w:sz w:val="24"/>
      <w:szCs w:val="24"/>
    </w:rPr>
  </w:style>
  <w:style w:type="paragraph" w:customStyle="1" w:styleId="741">
    <w:name w:val="A1.宋体小四→首行缩进"/>
    <w:basedOn w:val="1"/>
    <w:qFormat/>
    <w:uiPriority w:val="0"/>
    <w:pPr>
      <w:spacing w:before="60" w:after="60" w:line="360" w:lineRule="auto"/>
      <w:ind w:firstLine="480" w:firstLineChars="200"/>
    </w:pPr>
    <w:rPr>
      <w:rFonts w:ascii="Calibri" w:hAnsi="Calibri" w:eastAsia="宋体" w:cs="宋体"/>
      <w:kern w:val="24"/>
      <w:sz w:val="24"/>
      <w:szCs w:val="20"/>
    </w:rPr>
  </w:style>
  <w:style w:type="paragraph" w:customStyle="1" w:styleId="742">
    <w:name w:val="xl33725"/>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character" w:customStyle="1" w:styleId="743">
    <w:name w:val="批注主题 Char2"/>
    <w:basedOn w:val="728"/>
    <w:link w:val="87"/>
    <w:semiHidden/>
    <w:uiPriority w:val="99"/>
    <w:rPr>
      <w:b/>
      <w:bCs/>
    </w:rPr>
  </w:style>
  <w:style w:type="paragraph" w:customStyle="1" w:styleId="744">
    <w:name w:val="2册标题3"/>
    <w:basedOn w:val="1"/>
    <w:next w:val="1"/>
    <w:qFormat/>
    <w:uiPriority w:val="0"/>
    <w:pPr>
      <w:spacing w:beforeLines="50" w:afterLines="50"/>
      <w:ind w:left="100" w:leftChars="100"/>
      <w:outlineLvl w:val="2"/>
    </w:pPr>
    <w:rPr>
      <w:rFonts w:ascii="Arial" w:hAnsi="Arial" w:eastAsia="黑体" w:cs="Times New Roman"/>
      <w:sz w:val="28"/>
      <w:szCs w:val="20"/>
    </w:rPr>
  </w:style>
  <w:style w:type="paragraph" w:customStyle="1" w:styleId="745">
    <w:name w:val="xl80"/>
    <w:basedOn w:val="1"/>
    <w:qFormat/>
    <w:uiPriority w:val="0"/>
    <w:pPr>
      <w:widowControl/>
      <w:pBdr>
        <w:bottom w:val="single" w:color="auto" w:sz="4" w:space="0"/>
      </w:pBdr>
      <w:spacing w:before="100" w:beforeAutospacing="1" w:after="100" w:afterAutospacing="1"/>
      <w:jc w:val="right"/>
    </w:pPr>
    <w:rPr>
      <w:rFonts w:ascii="宋体" w:hAnsi="宋体" w:eastAsia="宋体" w:cs="宋体"/>
      <w:kern w:val="0"/>
      <w:sz w:val="22"/>
    </w:rPr>
  </w:style>
  <w:style w:type="paragraph" w:customStyle="1" w:styleId="746">
    <w:name w:val="1册标题2"/>
    <w:basedOn w:val="5"/>
    <w:next w:val="1"/>
    <w:qFormat/>
    <w:uiPriority w:val="0"/>
    <w:pPr>
      <w:keepNext w:val="0"/>
      <w:keepLines w:val="0"/>
      <w:numPr>
        <w:ilvl w:val="0"/>
        <w:numId w:val="0"/>
      </w:numPr>
      <w:tabs>
        <w:tab w:val="left" w:pos="0"/>
      </w:tabs>
      <w:spacing w:before="0" w:after="0" w:line="312" w:lineRule="auto"/>
      <w:contextualSpacing/>
      <w:jc w:val="center"/>
      <w:outlineLvl w:val="9"/>
    </w:pPr>
    <w:rPr>
      <w:rFonts w:ascii="黑体" w:hAnsi="黑体" w:eastAsia="黑体" w:cs="Times New Roman"/>
      <w:bCs w:val="0"/>
      <w:color w:val="000000"/>
      <w:sz w:val="44"/>
      <w:szCs w:val="20"/>
    </w:rPr>
  </w:style>
  <w:style w:type="paragraph" w:customStyle="1" w:styleId="747">
    <w:name w:val="flNote"/>
    <w:basedOn w:val="1"/>
    <w:qFormat/>
    <w:uiPriority w:val="99"/>
    <w:pPr>
      <w:widowControl/>
      <w:adjustRightInd w:val="0"/>
      <w:spacing w:before="320" w:after="160" w:line="360" w:lineRule="atLeast"/>
      <w:jc w:val="center"/>
    </w:pPr>
    <w:rPr>
      <w:rFonts w:ascii="Arial" w:hAnsi="Arial" w:eastAsia="黑体" w:cs="Arial"/>
      <w:kern w:val="0"/>
      <w:sz w:val="30"/>
      <w:szCs w:val="28"/>
    </w:rPr>
  </w:style>
  <w:style w:type="paragraph" w:customStyle="1" w:styleId="748">
    <w:name w:val="xl165"/>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74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750">
    <w:name w:val="并列项-点"/>
    <w:basedOn w:val="204"/>
    <w:qFormat/>
    <w:uiPriority w:val="0"/>
    <w:pPr>
      <w:tabs>
        <w:tab w:val="left" w:pos="1366"/>
      </w:tabs>
      <w:snapToGrid/>
      <w:ind w:left="1367" w:hanging="380"/>
    </w:pPr>
  </w:style>
  <w:style w:type="paragraph" w:customStyle="1" w:styleId="751">
    <w:name w:val="ExLn2"/>
    <w:basedOn w:val="1"/>
    <w:qFormat/>
    <w:uiPriority w:val="0"/>
    <w:pPr>
      <w:keepNext/>
      <w:keepLines/>
      <w:widowControl/>
      <w:tabs>
        <w:tab w:val="left" w:pos="600"/>
        <w:tab w:val="left" w:pos="1000"/>
        <w:tab w:val="left" w:pos="1400"/>
        <w:tab w:val="left" w:pos="1800"/>
        <w:tab w:val="left" w:pos="2200"/>
        <w:tab w:val="left" w:pos="2600"/>
        <w:tab w:val="left" w:pos="3000"/>
        <w:tab w:val="left" w:pos="3400"/>
        <w:tab w:val="left" w:pos="3800"/>
        <w:tab w:val="left" w:pos="4200"/>
      </w:tabs>
      <w:spacing w:line="240" w:lineRule="atLeast"/>
      <w:ind w:left="425" w:hanging="425"/>
      <w:jc w:val="left"/>
    </w:pPr>
    <w:rPr>
      <w:rFonts w:ascii="Lucida Sans Typewriter" w:hAnsi="Lucida Sans Typewriter" w:eastAsia="仿宋" w:cs="Times New Roman"/>
      <w:kern w:val="0"/>
      <w:sz w:val="18"/>
      <w:szCs w:val="20"/>
      <w:lang w:eastAsia="en-US"/>
    </w:rPr>
  </w:style>
  <w:style w:type="paragraph" w:customStyle="1" w:styleId="752">
    <w:name w:val="xl11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753">
    <w:name w:val="MM Topic 3"/>
    <w:basedOn w:val="6"/>
    <w:qFormat/>
    <w:uiPriority w:val="0"/>
    <w:pPr>
      <w:widowControl/>
      <w:numPr>
        <w:ilvl w:val="0"/>
        <w:numId w:val="0"/>
      </w:numPr>
      <w:tabs>
        <w:tab w:val="left" w:pos="0"/>
        <w:tab w:val="left" w:pos="720"/>
        <w:tab w:val="left" w:pos="1419"/>
      </w:tabs>
      <w:spacing w:line="415" w:lineRule="auto"/>
      <w:ind w:left="720" w:hanging="720"/>
      <w:contextualSpacing/>
    </w:pPr>
    <w:rPr>
      <w:rFonts w:ascii="Calibri" w:hAnsi="Calibri" w:eastAsia="楷体_GB2312" w:cs="Times New Roman"/>
      <w:kern w:val="0"/>
    </w:rPr>
  </w:style>
  <w:style w:type="paragraph" w:customStyle="1" w:styleId="754">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755">
    <w:name w:val="项目符号A"/>
    <w:basedOn w:val="1"/>
    <w:qFormat/>
    <w:uiPriority w:val="0"/>
    <w:pPr>
      <w:widowControl/>
      <w:tabs>
        <w:tab w:val="left" w:pos="960"/>
        <w:tab w:val="left" w:pos="1260"/>
      </w:tabs>
      <w:spacing w:line="360" w:lineRule="auto"/>
      <w:jc w:val="left"/>
    </w:pPr>
    <w:rPr>
      <w:rFonts w:ascii="宋体" w:hAnsi="宋体" w:eastAsia="宋体" w:cs="Times New Roman"/>
      <w:color w:val="000000"/>
      <w:kern w:val="0"/>
      <w:sz w:val="24"/>
      <w:szCs w:val="21"/>
    </w:rPr>
  </w:style>
  <w:style w:type="paragraph" w:customStyle="1" w:styleId="756">
    <w:name w:val="xl17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757">
    <w:name w:val="xl336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758">
    <w:name w:val="(符号)五标题1.1.1"/>
    <w:basedOn w:val="1"/>
    <w:qFormat/>
    <w:uiPriority w:val="0"/>
    <w:pPr>
      <w:tabs>
        <w:tab w:val="left" w:pos="1000"/>
      </w:tabs>
      <w:spacing w:line="500" w:lineRule="exact"/>
      <w:ind w:left="1742" w:hanging="420"/>
    </w:pPr>
    <w:rPr>
      <w:rFonts w:ascii="宋体" w:hAnsi="宋体" w:eastAsia="宋体" w:cs="宋体"/>
      <w:color w:val="000000"/>
      <w:sz w:val="24"/>
      <w:szCs w:val="20"/>
    </w:rPr>
  </w:style>
  <w:style w:type="paragraph" w:customStyle="1" w:styleId="759">
    <w:name w:val="标号"/>
    <w:basedOn w:val="1"/>
    <w:qFormat/>
    <w:uiPriority w:val="99"/>
    <w:pPr>
      <w:tabs>
        <w:tab w:val="left" w:pos="900"/>
      </w:tabs>
      <w:adjustRightInd w:val="0"/>
      <w:spacing w:line="360" w:lineRule="auto"/>
      <w:ind w:left="900" w:hanging="420"/>
    </w:pPr>
    <w:rPr>
      <w:rFonts w:ascii="Calibri" w:hAnsi="Calibri" w:eastAsia="仿宋" w:cs="Times New Roman"/>
      <w:sz w:val="24"/>
      <w:szCs w:val="20"/>
    </w:rPr>
  </w:style>
  <w:style w:type="paragraph" w:customStyle="1" w:styleId="760">
    <w:name w:val="l正文"/>
    <w:basedOn w:val="1"/>
    <w:qFormat/>
    <w:uiPriority w:val="0"/>
    <w:pPr>
      <w:widowControl/>
      <w:spacing w:line="360" w:lineRule="auto"/>
      <w:ind w:firstLine="200" w:firstLineChars="200"/>
    </w:pPr>
    <w:rPr>
      <w:rFonts w:hint="eastAsia" w:ascii="楷体_GB2312" w:hAnsi="Calibri" w:eastAsia="楷体_GB2312" w:cs="Times New Roman"/>
      <w:kern w:val="0"/>
      <w:sz w:val="24"/>
      <w:szCs w:val="20"/>
    </w:rPr>
  </w:style>
  <w:style w:type="paragraph" w:customStyle="1" w:styleId="761">
    <w:name w:val="标准正文格式"/>
    <w:basedOn w:val="1"/>
    <w:qFormat/>
    <w:uiPriority w:val="0"/>
    <w:pPr>
      <w:widowControl/>
      <w:adjustRightInd w:val="0"/>
      <w:spacing w:before="60" w:after="120" w:line="360" w:lineRule="auto"/>
      <w:ind w:firstLine="200" w:firstLineChars="200"/>
      <w:textAlignment w:val="baseline"/>
    </w:pPr>
    <w:rPr>
      <w:rFonts w:ascii="宋体" w:hAnsi="Calibri" w:eastAsia="仿宋_GB2312" w:cs="宋体"/>
      <w:color w:val="000000"/>
      <w:kern w:val="0"/>
      <w:sz w:val="24"/>
      <w:szCs w:val="20"/>
    </w:rPr>
  </w:style>
  <w:style w:type="paragraph" w:customStyle="1" w:styleId="762">
    <w:name w:val="p29"/>
    <w:basedOn w:val="1"/>
    <w:qFormat/>
    <w:uiPriority w:val="0"/>
    <w:pPr>
      <w:widowControl/>
      <w:spacing w:before="180" w:line="180" w:lineRule="atLeast"/>
      <w:jc w:val="center"/>
    </w:pPr>
    <w:rPr>
      <w:rFonts w:ascii="宋体" w:hAnsi="宋体" w:eastAsia="宋体" w:cs="宋体"/>
      <w:kern w:val="0"/>
      <w:szCs w:val="21"/>
    </w:rPr>
  </w:style>
  <w:style w:type="paragraph" w:customStyle="1" w:styleId="763">
    <w:name w:val="目录 91"/>
    <w:basedOn w:val="1"/>
    <w:next w:val="1"/>
    <w:qFormat/>
    <w:locked/>
    <w:uiPriority w:val="39"/>
    <w:pPr>
      <w:widowControl/>
      <w:ind w:left="1920"/>
      <w:jc w:val="left"/>
    </w:pPr>
    <w:rPr>
      <w:rFonts w:ascii="Calibri" w:hAnsi="Calibri" w:eastAsia="仿宋_GB2312" w:cs="Times New Roman"/>
      <w:kern w:val="0"/>
      <w:sz w:val="20"/>
      <w:szCs w:val="20"/>
    </w:rPr>
  </w:style>
  <w:style w:type="paragraph" w:customStyle="1" w:styleId="764">
    <w:name w:val="文本框"/>
    <w:basedOn w:val="1"/>
    <w:qFormat/>
    <w:uiPriority w:val="0"/>
    <w:pPr>
      <w:ind w:firstLine="200" w:firstLineChars="200"/>
      <w:jc w:val="left"/>
    </w:pPr>
    <w:rPr>
      <w:rFonts w:ascii="Calibri" w:hAnsi="Calibri" w:eastAsia="仿宋_GB2312" w:cs="Times New Roman"/>
      <w:sz w:val="18"/>
      <w:szCs w:val="24"/>
    </w:rPr>
  </w:style>
  <w:style w:type="paragraph" w:customStyle="1" w:styleId="765">
    <w:name w:val="标题大项"/>
    <w:basedOn w:val="86"/>
    <w:qFormat/>
    <w:uiPriority w:val="0"/>
    <w:pPr>
      <w:pageBreakBefore/>
      <w:adjustRightInd w:val="0"/>
      <w:snapToGrid w:val="0"/>
      <w:spacing w:before="4800" w:line="360" w:lineRule="auto"/>
      <w:ind w:left="1305" w:right="240" w:hanging="420"/>
    </w:pPr>
    <w:rPr>
      <w:rFonts w:ascii="Arial" w:hAnsi="Arial" w:cs="Arial"/>
      <w:sz w:val="52"/>
    </w:rPr>
  </w:style>
  <w:style w:type="paragraph" w:customStyle="1" w:styleId="766">
    <w:name w:val="(符号)三标题1.1"/>
    <w:basedOn w:val="1"/>
    <w:qFormat/>
    <w:uiPriority w:val="0"/>
    <w:pPr>
      <w:tabs>
        <w:tab w:val="left" w:pos="420"/>
      </w:tabs>
      <w:spacing w:before="140" w:after="140" w:line="500" w:lineRule="exact"/>
      <w:ind w:left="902" w:hanging="420"/>
      <w:outlineLvl w:val="2"/>
    </w:pPr>
    <w:rPr>
      <w:rFonts w:ascii="楷体_GB2312" w:hAnsi="宋体" w:eastAsia="楷体_GB2312" w:cs="宋体"/>
      <w:b/>
      <w:bCs/>
      <w:sz w:val="28"/>
      <w:szCs w:val="20"/>
    </w:rPr>
  </w:style>
  <w:style w:type="paragraph" w:customStyle="1" w:styleId="767">
    <w:name w:val="三级条标题"/>
    <w:basedOn w:val="768"/>
    <w:next w:val="309"/>
    <w:qFormat/>
    <w:uiPriority w:val="0"/>
    <w:pPr>
      <w:tabs>
        <w:tab w:val="left" w:pos="0"/>
        <w:tab w:val="left" w:pos="1740"/>
      </w:tabs>
    </w:pPr>
  </w:style>
  <w:style w:type="paragraph" w:customStyle="1" w:styleId="768">
    <w:name w:val="二级条标题"/>
    <w:basedOn w:val="769"/>
    <w:next w:val="309"/>
    <w:qFormat/>
    <w:uiPriority w:val="0"/>
    <w:pPr>
      <w:tabs>
        <w:tab w:val="left" w:pos="0"/>
        <w:tab w:val="left" w:pos="1740"/>
      </w:tabs>
    </w:pPr>
  </w:style>
  <w:style w:type="paragraph" w:customStyle="1" w:styleId="769">
    <w:name w:val="一级条标题"/>
    <w:basedOn w:val="5"/>
    <w:next w:val="309"/>
    <w:qFormat/>
    <w:uiPriority w:val="0"/>
    <w:pPr>
      <w:keepNext w:val="0"/>
      <w:keepLines w:val="0"/>
      <w:widowControl/>
      <w:numPr>
        <w:ilvl w:val="0"/>
        <w:numId w:val="0"/>
      </w:numPr>
      <w:tabs>
        <w:tab w:val="left" w:pos="0"/>
        <w:tab w:val="left" w:pos="1740"/>
      </w:tabs>
      <w:spacing w:before="0" w:after="0" w:line="240" w:lineRule="auto"/>
      <w:ind w:left="1740" w:hanging="420"/>
      <w:contextualSpacing/>
      <w:outlineLvl w:val="2"/>
    </w:pPr>
    <w:rPr>
      <w:rFonts w:ascii="黑体" w:hAnsi="Calibri" w:eastAsia="黑体" w:cs="Times New Roman"/>
      <w:b w:val="0"/>
      <w:bCs w:val="0"/>
      <w:color w:val="000000"/>
      <w:kern w:val="0"/>
      <w:sz w:val="21"/>
      <w:szCs w:val="20"/>
    </w:rPr>
  </w:style>
  <w:style w:type="paragraph" w:customStyle="1" w:styleId="770">
    <w:name w:val="Appendix-Heading 4"/>
    <w:basedOn w:val="1"/>
    <w:next w:val="36"/>
    <w:qFormat/>
    <w:uiPriority w:val="0"/>
    <w:pPr>
      <w:widowControl/>
      <w:tabs>
        <w:tab w:val="left" w:pos="1260"/>
        <w:tab w:val="left" w:pos="1800"/>
      </w:tabs>
      <w:spacing w:after="120"/>
      <w:ind w:left="1800" w:hanging="1080"/>
      <w:jc w:val="left"/>
      <w:outlineLvl w:val="3"/>
    </w:pPr>
    <w:rPr>
      <w:rFonts w:ascii="Arial" w:hAnsi="Arial" w:eastAsia="Times New Roman" w:cs="Times New Roman"/>
      <w:b/>
      <w:snapToGrid w:val="0"/>
      <w:kern w:val="0"/>
      <w:sz w:val="20"/>
      <w:szCs w:val="20"/>
      <w:lang w:eastAsia="zh-TW"/>
    </w:rPr>
  </w:style>
  <w:style w:type="paragraph" w:customStyle="1" w:styleId="771">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772">
    <w:name w:val="附录"/>
    <w:basedOn w:val="4"/>
    <w:next w:val="1"/>
    <w:qFormat/>
    <w:uiPriority w:val="0"/>
    <w:pPr>
      <w:widowControl/>
      <w:numPr>
        <w:numId w:val="0"/>
      </w:numPr>
      <w:tabs>
        <w:tab w:val="left" w:pos="0"/>
        <w:tab w:val="left" w:pos="720"/>
      </w:tabs>
      <w:spacing w:before="0" w:after="0" w:line="360" w:lineRule="auto"/>
      <w:ind w:left="1320" w:right="435" w:hanging="420"/>
      <w:contextualSpacing/>
    </w:pPr>
    <w:rPr>
      <w:rFonts w:ascii="Calibri" w:hAnsi="Calibri" w:eastAsia="宋体" w:cs="Times New Roman"/>
      <w:bCs w:val="0"/>
      <w:spacing w:val="-10"/>
      <w:kern w:val="28"/>
      <w:sz w:val="30"/>
      <w:szCs w:val="20"/>
    </w:rPr>
  </w:style>
  <w:style w:type="paragraph" w:customStyle="1" w:styleId="773">
    <w:name w:val="xl3368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textAlignment w:val="center"/>
    </w:pPr>
    <w:rPr>
      <w:rFonts w:ascii="宋体" w:hAnsi="宋体" w:eastAsia="宋体" w:cs="宋体"/>
      <w:kern w:val="0"/>
      <w:sz w:val="24"/>
      <w:szCs w:val="24"/>
    </w:rPr>
  </w:style>
  <w:style w:type="paragraph" w:customStyle="1" w:styleId="774">
    <w:name w:val="A-正文-1"/>
    <w:qFormat/>
    <w:uiPriority w:val="0"/>
    <w:pPr>
      <w:spacing w:line="360" w:lineRule="auto"/>
      <w:ind w:firstLine="480" w:firstLineChars="200"/>
    </w:pPr>
    <w:rPr>
      <w:rFonts w:ascii="宋体" w:hAnsi="宋体" w:eastAsia="宋体" w:cs="Times New Roman"/>
      <w:bCs/>
      <w:color w:val="000000"/>
      <w:kern w:val="44"/>
      <w:sz w:val="24"/>
      <w:szCs w:val="44"/>
      <w:lang w:val="en-US" w:eastAsia="zh-CN" w:bidi="ar-SA"/>
    </w:rPr>
  </w:style>
  <w:style w:type="paragraph" w:customStyle="1" w:styleId="775">
    <w:name w:val="Char Char2 Char Char Char Char Char Char Char Char Char Char1"/>
    <w:basedOn w:val="1"/>
    <w:qFormat/>
    <w:uiPriority w:val="0"/>
    <w:rPr>
      <w:rFonts w:ascii="Times New Roman" w:hAnsi="Times New Roman" w:eastAsia="宋体" w:cs="Times New Roman"/>
      <w:sz w:val="24"/>
      <w:szCs w:val="24"/>
    </w:rPr>
  </w:style>
  <w:style w:type="paragraph" w:customStyle="1" w:styleId="776">
    <w:name w:val="重点"/>
    <w:basedOn w:val="1"/>
    <w:qFormat/>
    <w:uiPriority w:val="0"/>
    <w:pPr>
      <w:spacing w:line="360" w:lineRule="auto"/>
      <w:ind w:left="284"/>
    </w:pPr>
    <w:rPr>
      <w:rFonts w:ascii="Arial Black" w:hAnsi="Arial Black" w:eastAsia="楷体_GB2312" w:cs="Arial Black"/>
      <w:b/>
      <w:bCs/>
      <w:sz w:val="28"/>
      <w:szCs w:val="28"/>
    </w:rPr>
  </w:style>
  <w:style w:type="paragraph" w:customStyle="1" w:styleId="777">
    <w:name w:val="T - 文档正文"/>
    <w:basedOn w:val="1"/>
    <w:qFormat/>
    <w:uiPriority w:val="0"/>
    <w:pPr>
      <w:spacing w:beforeLines="50" w:afterLines="50"/>
      <w:ind w:firstLine="200" w:firstLineChars="200"/>
    </w:pPr>
    <w:rPr>
      <w:rFonts w:ascii="Verdana" w:hAnsi="Verdana" w:eastAsia="仿宋" w:cs="Times New Roman"/>
      <w:sz w:val="28"/>
    </w:rPr>
  </w:style>
  <w:style w:type="paragraph" w:customStyle="1" w:styleId="778">
    <w:name w:val="Notes Text in Table"/>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779">
    <w:name w:val="Figure"/>
    <w:basedOn w:val="1"/>
    <w:next w:val="1"/>
    <w:qFormat/>
    <w:uiPriority w:val="0"/>
    <w:pPr>
      <w:widowControl/>
      <w:topLinePunct/>
      <w:adjustRightInd w:val="0"/>
      <w:snapToGrid w:val="0"/>
      <w:spacing w:before="160" w:after="160" w:line="240" w:lineRule="atLeast"/>
      <w:ind w:left="1701"/>
      <w:jc w:val="left"/>
    </w:pPr>
    <w:rPr>
      <w:rFonts w:ascii="Calibri" w:hAnsi="Calibri" w:eastAsia="宋体" w:cs="Arial"/>
      <w:szCs w:val="21"/>
    </w:rPr>
  </w:style>
  <w:style w:type="paragraph" w:customStyle="1" w:styleId="780">
    <w:name w:val="Char12"/>
    <w:basedOn w:val="1"/>
    <w:qFormat/>
    <w:uiPriority w:val="0"/>
    <w:pPr>
      <w:widowControl/>
      <w:jc w:val="left"/>
    </w:pPr>
    <w:rPr>
      <w:rFonts w:ascii="宋体" w:hAnsi="宋体" w:eastAsia="宋体" w:cs="Times New Roman"/>
      <w:b/>
      <w:kern w:val="0"/>
      <w:sz w:val="24"/>
      <w:szCs w:val="24"/>
    </w:rPr>
  </w:style>
  <w:style w:type="paragraph" w:customStyle="1" w:styleId="781">
    <w:name w:val="xl336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782">
    <w:name w:val="表内文字居中"/>
    <w:qFormat/>
    <w:uiPriority w:val="0"/>
    <w:pPr>
      <w:jc w:val="center"/>
    </w:pPr>
    <w:rPr>
      <w:rFonts w:ascii="Times New Roman" w:hAnsi="Times New Roman" w:eastAsia="宋体" w:cs="Times New Roman"/>
      <w:kern w:val="2"/>
      <w:sz w:val="24"/>
      <w:szCs w:val="24"/>
      <w:lang w:val="en-US" w:eastAsia="zh-CN" w:bidi="ar-SA"/>
    </w:rPr>
  </w:style>
  <w:style w:type="paragraph" w:customStyle="1" w:styleId="783">
    <w:name w:val="xl56"/>
    <w:basedOn w:val="1"/>
    <w:qFormat/>
    <w:uiPriority w:val="99"/>
    <w:pPr>
      <w:widowControl/>
      <w:pBdr>
        <w:top w:val="single" w:color="auto" w:sz="4" w:space="0"/>
        <w:bottom w:val="single" w:color="auto" w:sz="4" w:space="0"/>
      </w:pBdr>
      <w:spacing w:before="100" w:beforeAutospacing="1" w:after="100" w:afterAutospacing="1"/>
      <w:jc w:val="center"/>
    </w:pPr>
    <w:rPr>
      <w:rFonts w:ascii="Times New Roman" w:hAnsi="Times New Roman" w:eastAsia="宋体" w:cs="Times New Roman"/>
      <w:kern w:val="0"/>
      <w:sz w:val="20"/>
      <w:szCs w:val="28"/>
    </w:rPr>
  </w:style>
  <w:style w:type="paragraph" w:customStyle="1" w:styleId="784">
    <w:name w:val="xl15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785">
    <w:name w:val="正文_14"/>
    <w:qFormat/>
    <w:uiPriority w:val="0"/>
    <w:rPr>
      <w:rFonts w:ascii="Times New Roman" w:hAnsi="Times New Roman" w:eastAsia="宋体" w:cs="Times New Roman"/>
      <w:sz w:val="21"/>
      <w:szCs w:val="22"/>
      <w:lang w:val="en-US" w:eastAsia="zh-CN" w:bidi="ar-SA"/>
    </w:rPr>
  </w:style>
  <w:style w:type="paragraph" w:customStyle="1" w:styleId="786">
    <w:name w:val="Item List in Table Text"/>
    <w:basedOn w:val="643"/>
    <w:qFormat/>
    <w:uiPriority w:val="0"/>
    <w:pPr>
      <w:ind w:left="284"/>
    </w:pPr>
    <w:rPr>
      <w:rFonts w:hint="eastAsia"/>
    </w:rPr>
  </w:style>
  <w:style w:type="paragraph" w:customStyle="1" w:styleId="787">
    <w:name w:val="Step in Appendix"/>
    <w:basedOn w:val="788"/>
    <w:qFormat/>
    <w:uiPriority w:val="0"/>
    <w:pPr>
      <w:tabs>
        <w:tab w:val="left" w:pos="1701"/>
        <w:tab w:val="left" w:pos="2940"/>
      </w:tabs>
      <w:topLinePunct w:val="0"/>
      <w:ind w:left="3260" w:hanging="1134"/>
      <w:outlineLvl w:val="4"/>
    </w:pPr>
    <w:rPr>
      <w:rFonts w:hint="eastAsia"/>
    </w:rPr>
  </w:style>
  <w:style w:type="paragraph" w:customStyle="1" w:styleId="788">
    <w:name w:val="Step"/>
    <w:basedOn w:val="1"/>
    <w:qFormat/>
    <w:uiPriority w:val="0"/>
    <w:pPr>
      <w:widowControl/>
      <w:tabs>
        <w:tab w:val="left" w:pos="1701"/>
      </w:tabs>
      <w:topLinePunct/>
      <w:adjustRightInd w:val="0"/>
      <w:snapToGrid w:val="0"/>
      <w:spacing w:before="160" w:after="160" w:line="240" w:lineRule="atLeast"/>
      <w:ind w:left="1701" w:hanging="159"/>
      <w:jc w:val="left"/>
    </w:pPr>
    <w:rPr>
      <w:rFonts w:ascii="Calibri" w:hAnsi="Calibri" w:eastAsia="宋体" w:cs="Arial"/>
      <w:snapToGrid w:val="0"/>
      <w:kern w:val="0"/>
      <w:szCs w:val="21"/>
    </w:rPr>
  </w:style>
  <w:style w:type="paragraph" w:customStyle="1" w:styleId="789">
    <w:name w:val="cont"/>
    <w:basedOn w:val="1"/>
    <w:qFormat/>
    <w:uiPriority w:val="0"/>
    <w:pPr>
      <w:adjustRightInd w:val="0"/>
      <w:spacing w:before="100" w:line="360" w:lineRule="auto"/>
      <w:ind w:firstLine="200" w:firstLineChars="200"/>
      <w:jc w:val="left"/>
      <w:textAlignment w:val="baseline"/>
    </w:pPr>
    <w:rPr>
      <w:rFonts w:ascii="Arial" w:hAnsi="Arial" w:eastAsia="宋体" w:cs="Times New Roman"/>
      <w:kern w:val="0"/>
      <w:sz w:val="24"/>
      <w:szCs w:val="20"/>
    </w:rPr>
  </w:style>
  <w:style w:type="paragraph" w:customStyle="1" w:styleId="790">
    <w:name w:val="Numbered list 2.1"/>
    <w:basedOn w:val="4"/>
    <w:next w:val="1"/>
    <w:qFormat/>
    <w:uiPriority w:val="0"/>
    <w:pPr>
      <w:keepLines w:val="0"/>
      <w:widowControl/>
      <w:numPr>
        <w:numId w:val="0"/>
      </w:numPr>
      <w:tabs>
        <w:tab w:val="left" w:pos="0"/>
        <w:tab w:val="left" w:pos="360"/>
        <w:tab w:val="left" w:pos="720"/>
        <w:tab w:val="left" w:pos="840"/>
      </w:tabs>
      <w:spacing w:before="0" w:after="0" w:line="240" w:lineRule="auto"/>
      <w:ind w:left="360" w:hanging="576"/>
      <w:contextualSpacing/>
    </w:pPr>
    <w:rPr>
      <w:rFonts w:ascii="Futura Bk" w:hAnsi="Futura Bk" w:eastAsia="宋体" w:cs="Times New Roman"/>
      <w:bCs w:val="0"/>
      <w:kern w:val="28"/>
      <w:sz w:val="28"/>
      <w:szCs w:val="20"/>
      <w:lang w:val="en-GB" w:eastAsia="en-US"/>
    </w:rPr>
  </w:style>
  <w:style w:type="paragraph" w:customStyle="1" w:styleId="791">
    <w:name w:val="xl62"/>
    <w:basedOn w:val="1"/>
    <w:qFormat/>
    <w:uiPriority w:val="99"/>
    <w:pPr>
      <w:widowControl/>
      <w:pBdr>
        <w:bottom w:val="single" w:color="auto" w:sz="4" w:space="0"/>
      </w:pBdr>
      <w:spacing w:before="100" w:beforeAutospacing="1" w:after="100" w:afterAutospacing="1"/>
      <w:jc w:val="center"/>
    </w:pPr>
    <w:rPr>
      <w:rFonts w:ascii="宋体" w:hAnsi="宋体" w:eastAsia="宋体" w:cs="宋体"/>
      <w:kern w:val="0"/>
      <w:sz w:val="22"/>
    </w:rPr>
  </w:style>
  <w:style w:type="paragraph" w:customStyle="1" w:styleId="792">
    <w:name w:val="MyPoints"/>
    <w:basedOn w:val="1"/>
    <w:qFormat/>
    <w:uiPriority w:val="0"/>
    <w:pPr>
      <w:widowControl/>
      <w:ind w:left="936" w:hanging="360"/>
      <w:jc w:val="left"/>
    </w:pPr>
    <w:rPr>
      <w:rFonts w:ascii="Century Gothic" w:hAnsi="Century Gothic" w:eastAsia="宋体" w:cs="Times New Roman"/>
      <w:kern w:val="0"/>
      <w:sz w:val="20"/>
      <w:szCs w:val="20"/>
      <w:lang w:val="en-GB" w:eastAsia="en-US"/>
    </w:rPr>
  </w:style>
  <w:style w:type="paragraph" w:customStyle="1" w:styleId="793">
    <w:name w:val="font8"/>
    <w:basedOn w:val="1"/>
    <w:qFormat/>
    <w:uiPriority w:val="0"/>
    <w:pPr>
      <w:widowControl/>
      <w:spacing w:before="100" w:beforeAutospacing="1" w:after="100" w:afterAutospacing="1"/>
      <w:jc w:val="left"/>
    </w:pPr>
    <w:rPr>
      <w:rFonts w:ascii="宋体" w:hAnsi="宋体" w:eastAsia="宋体" w:cs="宋体"/>
      <w:kern w:val="0"/>
      <w:sz w:val="20"/>
      <w:szCs w:val="28"/>
    </w:rPr>
  </w:style>
  <w:style w:type="paragraph" w:customStyle="1" w:styleId="794">
    <w:name w:val="Subtitle Cover"/>
    <w:basedOn w:val="795"/>
    <w:next w:val="36"/>
    <w:qFormat/>
    <w:uiPriority w:val="0"/>
    <w:pPr>
      <w:pBdr>
        <w:top w:val="single" w:color="808080" w:sz="6" w:space="12"/>
      </w:pBdr>
      <w:spacing w:after="0" w:line="440" w:lineRule="atLeast"/>
    </w:pPr>
    <w:rPr>
      <w:spacing w:val="30"/>
      <w:sz w:val="44"/>
      <w:szCs w:val="44"/>
    </w:rPr>
  </w:style>
  <w:style w:type="paragraph" w:customStyle="1" w:styleId="795">
    <w:name w:val="Title Cover"/>
    <w:basedOn w:val="1"/>
    <w:next w:val="794"/>
    <w:qFormat/>
    <w:uiPriority w:val="0"/>
    <w:pPr>
      <w:keepNext/>
      <w:keepLines/>
      <w:widowControl/>
      <w:spacing w:after="240" w:line="720" w:lineRule="atLeast"/>
      <w:jc w:val="center"/>
    </w:pPr>
    <w:rPr>
      <w:rFonts w:ascii="Calibri" w:hAnsi="Calibri" w:eastAsia="仿宋" w:cs="Times New Roman"/>
      <w:spacing w:val="65"/>
      <w:kern w:val="20"/>
      <w:sz w:val="64"/>
      <w:szCs w:val="64"/>
    </w:rPr>
  </w:style>
  <w:style w:type="paragraph" w:customStyle="1" w:styleId="796">
    <w:name w:val="TOC 标题2"/>
    <w:basedOn w:val="4"/>
    <w:next w:val="1"/>
    <w:qFormat/>
    <w:uiPriority w:val="0"/>
    <w:pPr>
      <w:keepLines w:val="0"/>
      <w:widowControl/>
      <w:numPr>
        <w:numId w:val="0"/>
      </w:numPr>
      <w:spacing w:before="240" w:after="60" w:line="240" w:lineRule="auto"/>
      <w:jc w:val="left"/>
      <w:outlineLvl w:val="9"/>
    </w:pPr>
    <w:rPr>
      <w:rFonts w:ascii="Cambria" w:hAnsi="Cambria" w:eastAsia="宋体" w:cs="Times New Roman"/>
      <w:kern w:val="32"/>
      <w:sz w:val="32"/>
      <w:szCs w:val="32"/>
    </w:rPr>
  </w:style>
  <w:style w:type="paragraph" w:customStyle="1" w:styleId="797">
    <w:name w:val="标书内容"/>
    <w:basedOn w:val="1"/>
    <w:qFormat/>
    <w:uiPriority w:val="0"/>
    <w:pPr>
      <w:spacing w:line="360" w:lineRule="auto"/>
      <w:ind w:firstLine="480" w:firstLineChars="200"/>
    </w:pPr>
    <w:rPr>
      <w:rFonts w:ascii="Calibri" w:hAnsi="Calibri" w:eastAsia="宋体" w:cs="Times New Roman"/>
      <w:bCs/>
      <w:sz w:val="24"/>
      <w:szCs w:val="21"/>
    </w:rPr>
  </w:style>
  <w:style w:type="paragraph" w:customStyle="1" w:styleId="798">
    <w:name w:val="编号3级"/>
    <w:basedOn w:val="1"/>
    <w:next w:val="124"/>
    <w:qFormat/>
    <w:uiPriority w:val="0"/>
    <w:pPr>
      <w:adjustRightInd w:val="0"/>
      <w:snapToGrid w:val="0"/>
      <w:spacing w:line="360" w:lineRule="auto"/>
      <w:ind w:firstLine="1440" w:firstLineChars="600"/>
      <w:jc w:val="left"/>
    </w:pPr>
    <w:rPr>
      <w:rFonts w:ascii="Calibri" w:hAnsi="Calibri" w:eastAsia="宋体" w:cs="Times New Roman"/>
      <w:sz w:val="24"/>
      <w:szCs w:val="24"/>
    </w:rPr>
  </w:style>
  <w:style w:type="paragraph" w:customStyle="1" w:styleId="799">
    <w:name w:val="正文，首行缩进"/>
    <w:basedOn w:val="1"/>
    <w:qFormat/>
    <w:uiPriority w:val="0"/>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400" w:lineRule="exact"/>
      <w:ind w:firstLine="200" w:firstLineChars="200"/>
    </w:pPr>
    <w:rPr>
      <w:rFonts w:ascii="楷体" w:hAnsi="Arial" w:eastAsia="宋体" w:cs="楷体"/>
      <w:kern w:val="0"/>
      <w:sz w:val="24"/>
      <w:szCs w:val="24"/>
      <w:lang w:val="de-DE"/>
    </w:rPr>
  </w:style>
  <w:style w:type="paragraph" w:customStyle="1" w:styleId="800">
    <w:name w:val="1级标题"/>
    <w:basedOn w:val="124"/>
    <w:qFormat/>
    <w:uiPriority w:val="0"/>
    <w:pPr>
      <w:keepLines/>
      <w:pageBreakBefore/>
      <w:tabs>
        <w:tab w:val="left" w:pos="0"/>
      </w:tabs>
      <w:spacing w:before="240" w:after="240" w:line="360" w:lineRule="auto"/>
      <w:ind w:firstLine="0" w:firstLineChars="0"/>
      <w:contextualSpacing/>
      <w:jc w:val="center"/>
      <w:outlineLvl w:val="0"/>
    </w:pPr>
    <w:rPr>
      <w:rFonts w:ascii="黑体" w:hAnsi="黑体" w:eastAsia="黑体" w:cs="Times New Roman"/>
      <w:kern w:val="0"/>
      <w:sz w:val="36"/>
      <w:szCs w:val="36"/>
      <w:lang w:eastAsia="en-US" w:bidi="en-US"/>
    </w:rPr>
  </w:style>
  <w:style w:type="paragraph" w:customStyle="1" w:styleId="801">
    <w:name w:val="Char4"/>
    <w:basedOn w:val="1"/>
    <w:qFormat/>
    <w:uiPriority w:val="0"/>
    <w:rPr>
      <w:rFonts w:ascii="仿宋_GB2312" w:hAnsi="Times New Roman" w:eastAsia="仿宋_GB2312" w:cs="Times New Roman"/>
      <w:b/>
      <w:sz w:val="32"/>
      <w:szCs w:val="32"/>
    </w:rPr>
  </w:style>
  <w:style w:type="paragraph" w:customStyle="1" w:styleId="802">
    <w:name w:val="SS正文首行缩进 +"/>
    <w:basedOn w:val="88"/>
    <w:qFormat/>
    <w:uiPriority w:val="99"/>
    <w:pPr>
      <w:spacing w:beforeLines="50" w:afterLines="50" w:line="360" w:lineRule="auto"/>
      <w:ind w:firstLine="480" w:firstLineChars="200"/>
    </w:pPr>
    <w:rPr>
      <w:rFonts w:ascii="Times New Roman" w:hAnsi="Times New Roman" w:eastAsia="宋体" w:cs="Times New Roman"/>
      <w:szCs w:val="20"/>
    </w:rPr>
  </w:style>
  <w:style w:type="paragraph" w:customStyle="1" w:styleId="803">
    <w:name w:val="样式 标题 3 + 宋体"/>
    <w:basedOn w:val="6"/>
    <w:qFormat/>
    <w:uiPriority w:val="0"/>
    <w:pPr>
      <w:widowControl/>
      <w:numPr>
        <w:ilvl w:val="0"/>
        <w:numId w:val="0"/>
      </w:numPr>
      <w:tabs>
        <w:tab w:val="left" w:pos="0"/>
        <w:tab w:val="left" w:pos="964"/>
        <w:tab w:val="left" w:pos="1419"/>
      </w:tabs>
      <w:spacing w:before="0" w:after="0" w:line="360" w:lineRule="auto"/>
      <w:ind w:left="964" w:hanging="482"/>
      <w:contextualSpacing/>
      <w:jc w:val="left"/>
    </w:pPr>
    <w:rPr>
      <w:rFonts w:ascii="Arial" w:hAnsi="Arial" w:eastAsia="宋体" w:cs="Times New Roman"/>
      <w:sz w:val="30"/>
    </w:rPr>
  </w:style>
  <w:style w:type="paragraph" w:customStyle="1" w:styleId="804">
    <w:name w:val="样式 首行缩进:  1.02 厘米"/>
    <w:basedOn w:val="1"/>
    <w:qFormat/>
    <w:uiPriority w:val="99"/>
    <w:pPr>
      <w:widowControl/>
      <w:snapToGrid w:val="0"/>
      <w:spacing w:line="440" w:lineRule="exact"/>
      <w:ind w:firstLine="578"/>
      <w:jc w:val="left"/>
    </w:pPr>
    <w:rPr>
      <w:rFonts w:ascii="Times New Roman" w:hAnsi="Times New Roman" w:eastAsia="宋体" w:cs="Times New Roman"/>
      <w:spacing w:val="6"/>
      <w:kern w:val="0"/>
      <w:sz w:val="24"/>
      <w:szCs w:val="28"/>
    </w:rPr>
  </w:style>
  <w:style w:type="paragraph" w:customStyle="1" w:styleId="805">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806">
    <w:name w:val="中等深浅网格 1 - 着色 21"/>
    <w:basedOn w:val="1"/>
    <w:qFormat/>
    <w:uiPriority w:val="67"/>
    <w:pPr>
      <w:widowControl/>
      <w:spacing w:line="360" w:lineRule="auto"/>
      <w:ind w:firstLine="420" w:firstLineChars="200"/>
      <w:jc w:val="left"/>
    </w:pPr>
    <w:rPr>
      <w:rFonts w:ascii="Calibri" w:hAnsi="Calibri" w:eastAsia="宋体" w:cs="Times New Roman"/>
      <w:smallCaps/>
      <w:sz w:val="24"/>
      <w:szCs w:val="20"/>
    </w:rPr>
  </w:style>
  <w:style w:type="paragraph" w:customStyle="1" w:styleId="807">
    <w:name w:val="投标文件"/>
    <w:next w:val="1"/>
    <w:qFormat/>
    <w:uiPriority w:val="0"/>
    <w:pPr>
      <w:jc w:val="center"/>
    </w:pPr>
    <w:rPr>
      <w:rFonts w:ascii="宋体" w:hAnsi="宋体" w:eastAsia="隶书" w:cs="Times New Roman"/>
      <w:b/>
      <w:bCs/>
      <w:kern w:val="2"/>
      <w:sz w:val="72"/>
      <w:szCs w:val="44"/>
      <w:lang w:val="en-US" w:eastAsia="zh-CN" w:bidi="ar-SA"/>
    </w:rPr>
  </w:style>
  <w:style w:type="paragraph" w:customStyle="1" w:styleId="808">
    <w:name w:val="p28"/>
    <w:basedOn w:val="1"/>
    <w:qFormat/>
    <w:uiPriority w:val="0"/>
    <w:pPr>
      <w:widowControl/>
      <w:spacing w:line="360" w:lineRule="auto"/>
      <w:ind w:firstLine="420"/>
    </w:pPr>
    <w:rPr>
      <w:rFonts w:ascii="Calibri" w:hAnsi="Calibri" w:eastAsia="宋体" w:cs="Times New Roman"/>
      <w:kern w:val="0"/>
      <w:sz w:val="24"/>
      <w:szCs w:val="24"/>
    </w:rPr>
  </w:style>
  <w:style w:type="paragraph" w:customStyle="1" w:styleId="809">
    <w:name w:val="章标题"/>
    <w:next w:val="1"/>
    <w:qFormat/>
    <w:uiPriority w:val="99"/>
    <w:pPr>
      <w:tabs>
        <w:tab w:val="left" w:pos="1440"/>
      </w:tabs>
      <w:spacing w:before="50" w:after="50"/>
      <w:ind w:left="1440" w:hanging="360"/>
      <w:jc w:val="both"/>
      <w:outlineLvl w:val="1"/>
    </w:pPr>
    <w:rPr>
      <w:rFonts w:hint="eastAsia" w:ascii="黑体" w:hAnsi="Times New Roman" w:eastAsia="黑体" w:cs="Times New Roman"/>
      <w:sz w:val="21"/>
      <w:lang w:val="en-US" w:eastAsia="zh-CN" w:bidi="ar-SA"/>
    </w:rPr>
  </w:style>
  <w:style w:type="paragraph" w:customStyle="1" w:styleId="810">
    <w:name w:val="正文圆点"/>
    <w:basedOn w:val="702"/>
    <w:qFormat/>
    <w:uiPriority w:val="0"/>
    <w:pPr>
      <w:widowControl w:val="0"/>
      <w:tabs>
        <w:tab w:val="left" w:pos="360"/>
        <w:tab w:val="left" w:pos="2126"/>
      </w:tabs>
      <w:adjustRightInd/>
      <w:snapToGrid/>
      <w:spacing w:beforeLines="0" w:afterLines="0"/>
      <w:ind w:firstLine="0" w:firstLineChars="0"/>
      <w:jc w:val="both"/>
    </w:pPr>
    <w:rPr>
      <w:rFonts w:ascii="Times New Roman" w:hAnsi="Times New Roman"/>
      <w:szCs w:val="24"/>
      <w:lang w:val="en-GB"/>
    </w:rPr>
  </w:style>
  <w:style w:type="paragraph" w:customStyle="1" w:styleId="811">
    <w:name w:val="xl33715"/>
    <w:basedOn w:val="1"/>
    <w:qFormat/>
    <w:uiPriority w:val="0"/>
    <w:pPr>
      <w:widowControl/>
      <w:pBdr>
        <w:top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812">
    <w:name w:val="xl16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Calibri" w:hAnsi="Calibri" w:eastAsia="宋体" w:cs="Times New Roman"/>
      <w:kern w:val="0"/>
      <w:sz w:val="24"/>
      <w:szCs w:val="24"/>
    </w:rPr>
  </w:style>
  <w:style w:type="paragraph" w:customStyle="1" w:styleId="813">
    <w:name w:val="Ê¡ÁÐÐËõ½ø"/>
    <w:basedOn w:val="1"/>
    <w:qFormat/>
    <w:uiPriority w:val="99"/>
    <w:pPr>
      <w:widowControl/>
      <w:overflowPunct w:val="0"/>
      <w:autoSpaceDE w:val="0"/>
      <w:autoSpaceDN w:val="0"/>
      <w:adjustRightInd w:val="0"/>
      <w:jc w:val="left"/>
      <w:textAlignment w:val="baseline"/>
    </w:pPr>
    <w:rPr>
      <w:rFonts w:ascii="Times New Roman" w:hAnsi="Times New Roman" w:eastAsia="宋体" w:cs="Times New Roman"/>
      <w:kern w:val="0"/>
      <w:sz w:val="28"/>
      <w:szCs w:val="20"/>
    </w:rPr>
  </w:style>
  <w:style w:type="paragraph" w:customStyle="1" w:styleId="814">
    <w:name w:val="xl33726"/>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815">
    <w:name w:val="Char11"/>
    <w:basedOn w:val="1"/>
    <w:qFormat/>
    <w:uiPriority w:val="0"/>
    <w:pPr>
      <w:widowControl/>
      <w:jc w:val="left"/>
    </w:pPr>
    <w:rPr>
      <w:rFonts w:ascii="宋体" w:hAnsi="宋体" w:eastAsia="宋体" w:cs="Times New Roman"/>
      <w:b/>
      <w:kern w:val="0"/>
      <w:sz w:val="24"/>
      <w:szCs w:val="24"/>
    </w:rPr>
  </w:style>
  <w:style w:type="paragraph" w:customStyle="1" w:styleId="816">
    <w:name w:val="xl33674"/>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817">
    <w:name w:val="样式 标题 3h3Level 3 Topic HeadingHeading 3 - oldH3l33rd level..."/>
    <w:basedOn w:val="6"/>
    <w:qFormat/>
    <w:uiPriority w:val="0"/>
    <w:pPr>
      <w:numPr>
        <w:ilvl w:val="0"/>
        <w:numId w:val="0"/>
      </w:numPr>
      <w:tabs>
        <w:tab w:val="left" w:pos="0"/>
        <w:tab w:val="left" w:pos="567"/>
        <w:tab w:val="left" w:pos="720"/>
        <w:tab w:val="left" w:pos="1419"/>
      </w:tabs>
      <w:spacing w:line="360" w:lineRule="auto"/>
      <w:ind w:left="720" w:hanging="720"/>
      <w:contextualSpacing/>
    </w:pPr>
    <w:rPr>
      <w:rFonts w:hint="eastAsia" w:ascii="宋体" w:hAnsi="宋体" w:eastAsia="宋体" w:cs="Arial"/>
      <w:b w:val="0"/>
      <w:bCs w:val="0"/>
      <w:smallCaps/>
      <w:szCs w:val="20"/>
    </w:rPr>
  </w:style>
  <w:style w:type="paragraph" w:customStyle="1" w:styleId="818">
    <w:name w:val="xl179"/>
    <w:basedOn w:val="1"/>
    <w:qFormat/>
    <w:uiPriority w:val="0"/>
    <w:pPr>
      <w:widowControl/>
      <w:pBdr>
        <w:left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819">
    <w:name w:val="正文表格"/>
    <w:basedOn w:val="1"/>
    <w:next w:val="1"/>
    <w:qFormat/>
    <w:uiPriority w:val="0"/>
    <w:rPr>
      <w:rFonts w:ascii="Calibri" w:hAnsi="Calibri" w:eastAsia="楷体_GB2312" w:cs="Times New Roman"/>
      <w:szCs w:val="24"/>
    </w:rPr>
  </w:style>
  <w:style w:type="paragraph" w:customStyle="1" w:styleId="820">
    <w:name w:val="Normal_1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21">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22">
    <w:name w:val="标题6"/>
    <w:basedOn w:val="1"/>
    <w:next w:val="4"/>
    <w:qFormat/>
    <w:uiPriority w:val="0"/>
    <w:pPr>
      <w:widowControl/>
      <w:snapToGrid w:val="0"/>
      <w:spacing w:beforeLines="50" w:afterLines="50" w:line="520" w:lineRule="atLeast"/>
      <w:ind w:firstLine="200" w:firstLineChars="200"/>
    </w:pPr>
    <w:rPr>
      <w:rFonts w:ascii="Times New Roman" w:hAnsi="Times New Roman" w:eastAsia="宋体" w:cs="Arial"/>
      <w:b/>
      <w:sz w:val="24"/>
      <w:szCs w:val="24"/>
    </w:rPr>
  </w:style>
  <w:style w:type="paragraph" w:customStyle="1" w:styleId="823">
    <w:name w:val="样式 首行缩进:  0.85 厘米"/>
    <w:basedOn w:val="1"/>
    <w:qFormat/>
    <w:uiPriority w:val="0"/>
    <w:pPr>
      <w:spacing w:line="360" w:lineRule="auto"/>
      <w:ind w:firstLine="200" w:firstLineChars="200"/>
    </w:pPr>
    <w:rPr>
      <w:rFonts w:ascii="Calibri" w:hAnsi="Calibri" w:eastAsia="宋体" w:cs="Times New Roman"/>
      <w:sz w:val="24"/>
      <w:szCs w:val="24"/>
    </w:rPr>
  </w:style>
  <w:style w:type="paragraph" w:customStyle="1" w:styleId="824">
    <w:name w:val="Table"/>
    <w:basedOn w:val="1"/>
    <w:qFormat/>
    <w:uiPriority w:val="0"/>
    <w:pPr>
      <w:widowControl/>
      <w:spacing w:before="40" w:after="40"/>
    </w:pPr>
    <w:rPr>
      <w:rFonts w:ascii="Futura Bk" w:hAnsi="Futura Bk" w:eastAsia="仿宋" w:cs="Times New Roman"/>
      <w:kern w:val="0"/>
      <w:sz w:val="20"/>
      <w:szCs w:val="20"/>
      <w:lang w:val="en-GB" w:eastAsia="en-US"/>
    </w:rPr>
  </w:style>
  <w:style w:type="paragraph" w:customStyle="1" w:styleId="825">
    <w:name w:val="Sub Item Step in Table List"/>
    <w:qFormat/>
    <w:uiPriority w:val="0"/>
    <w:pPr>
      <w:tabs>
        <w:tab w:val="left" w:pos="284"/>
      </w:tabs>
      <w:adjustRightInd w:val="0"/>
      <w:snapToGrid w:val="0"/>
      <w:spacing w:before="80" w:after="80" w:line="240" w:lineRule="atLeast"/>
      <w:ind w:left="568" w:hanging="284"/>
    </w:pPr>
    <w:rPr>
      <w:rFonts w:hint="eastAsia" w:ascii="Times New Roman" w:hAnsi="Times New Roman" w:eastAsia="宋体" w:cs="Arial"/>
      <w:sz w:val="21"/>
      <w:szCs w:val="21"/>
      <w:lang w:val="en-US" w:eastAsia="zh-CN" w:bidi="ar-SA"/>
    </w:rPr>
  </w:style>
  <w:style w:type="paragraph" w:customStyle="1" w:styleId="826">
    <w:name w:val="_Style 1"/>
    <w:basedOn w:val="1"/>
    <w:qFormat/>
    <w:uiPriority w:val="34"/>
    <w:pPr>
      <w:widowControl/>
      <w:ind w:left="720"/>
      <w:contextualSpacing/>
      <w:jc w:val="left"/>
    </w:pPr>
    <w:rPr>
      <w:rFonts w:ascii="Calibri" w:hAnsi="Calibri" w:eastAsia="宋体" w:cs="Times New Roman"/>
      <w:kern w:val="0"/>
      <w:sz w:val="24"/>
      <w:szCs w:val="24"/>
      <w:lang w:eastAsia="en-US" w:bidi="en-US"/>
    </w:rPr>
  </w:style>
  <w:style w:type="paragraph" w:customStyle="1" w:styleId="827">
    <w:name w:val="Third Level Item Step"/>
    <w:qFormat/>
    <w:uiPriority w:val="0"/>
    <w:pPr>
      <w:tabs>
        <w:tab w:val="left" w:pos="993"/>
        <w:tab w:val="left" w:pos="2976"/>
      </w:tabs>
      <w:adjustRightInd w:val="0"/>
      <w:snapToGrid w:val="0"/>
      <w:spacing w:before="80" w:after="80" w:line="240" w:lineRule="atLeast"/>
      <w:ind w:left="709" w:hanging="709"/>
    </w:pPr>
    <w:rPr>
      <w:rFonts w:hint="eastAsia" w:ascii="Times New Roman" w:hAnsi="Times New Roman" w:eastAsia="宋体" w:cs="Arial"/>
      <w:sz w:val="21"/>
      <w:szCs w:val="21"/>
      <w:lang w:val="en-US" w:eastAsia="zh-CN" w:bidi="ar-SA"/>
    </w:rPr>
  </w:style>
  <w:style w:type="paragraph" w:customStyle="1" w:styleId="828">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829">
    <w:name w:val="Figure Description in Appendix"/>
    <w:basedOn w:val="779"/>
    <w:next w:val="779"/>
    <w:qFormat/>
    <w:uiPriority w:val="0"/>
    <w:pPr>
      <w:keepNext/>
      <w:tabs>
        <w:tab w:val="left" w:pos="3780"/>
      </w:tabs>
      <w:spacing w:before="320" w:after="80"/>
      <w:ind w:left="4394" w:hanging="1418"/>
    </w:pPr>
    <w:rPr>
      <w:rFonts w:hint="eastAsia" w:eastAsia="黑体"/>
      <w:spacing w:val="-4"/>
    </w:rPr>
  </w:style>
  <w:style w:type="paragraph" w:customStyle="1" w:styleId="830">
    <w:name w:val="中等深浅网格 1 - 着色 22"/>
    <w:basedOn w:val="1"/>
    <w:qFormat/>
    <w:uiPriority w:val="67"/>
    <w:pPr>
      <w:widowControl/>
      <w:spacing w:line="360" w:lineRule="auto"/>
      <w:ind w:firstLine="420" w:firstLineChars="200"/>
      <w:jc w:val="left"/>
    </w:pPr>
    <w:rPr>
      <w:rFonts w:ascii="Calibri" w:hAnsi="Calibri" w:eastAsia="仿宋" w:cs="Times New Roman"/>
      <w:smallCaps/>
      <w:sz w:val="24"/>
      <w:szCs w:val="20"/>
    </w:rPr>
  </w:style>
  <w:style w:type="paragraph" w:customStyle="1" w:styleId="831">
    <w:name w:val="浅色列表 - 着色 52"/>
    <w:basedOn w:val="1"/>
    <w:qFormat/>
    <w:uiPriority w:val="61"/>
    <w:pPr>
      <w:widowControl/>
      <w:ind w:firstLine="420" w:firstLineChars="200"/>
    </w:pPr>
    <w:rPr>
      <w:rFonts w:ascii="等线" w:hAnsi="等线" w:eastAsia="等线" w:cs="Times New Roman"/>
      <w:smallCaps/>
      <w:sz w:val="24"/>
      <w:szCs w:val="20"/>
    </w:rPr>
  </w:style>
  <w:style w:type="paragraph" w:customStyle="1" w:styleId="832">
    <w:name w:val="表内文字居右"/>
    <w:qFormat/>
    <w:uiPriority w:val="0"/>
    <w:pPr>
      <w:jc w:val="right"/>
    </w:pPr>
    <w:rPr>
      <w:rFonts w:ascii="Times New Roman" w:hAnsi="Times New Roman" w:eastAsia="宋体" w:cs="Times New Roman"/>
      <w:kern w:val="2"/>
      <w:sz w:val="24"/>
      <w:szCs w:val="24"/>
      <w:lang w:val="en-US" w:eastAsia="zh-CN" w:bidi="ar-SA"/>
    </w:rPr>
  </w:style>
  <w:style w:type="paragraph" w:customStyle="1" w:styleId="833">
    <w:name w:val="Char13"/>
    <w:basedOn w:val="1"/>
    <w:qFormat/>
    <w:uiPriority w:val="0"/>
    <w:rPr>
      <w:rFonts w:ascii="Times New Roman" w:hAnsi="Times New Roman" w:eastAsia="宋体" w:cs="Times New Roman"/>
      <w:sz w:val="24"/>
      <w:szCs w:val="24"/>
    </w:rPr>
  </w:style>
  <w:style w:type="paragraph" w:customStyle="1" w:styleId="834">
    <w:name w:val="xl68"/>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8"/>
    </w:rPr>
  </w:style>
  <w:style w:type="paragraph" w:customStyle="1" w:styleId="835">
    <w:name w:val="Default Text"/>
    <w:basedOn w:val="1"/>
    <w:qFormat/>
    <w:uiPriority w:val="99"/>
    <w:pPr>
      <w:widowControl/>
      <w:autoSpaceDE w:val="0"/>
      <w:autoSpaceDN w:val="0"/>
      <w:jc w:val="left"/>
    </w:pPr>
    <w:rPr>
      <w:rFonts w:ascii="Calibri" w:hAnsi="Calibri" w:eastAsia="仿宋" w:cs="Times New Roman"/>
      <w:kern w:val="0"/>
      <w:sz w:val="20"/>
      <w:szCs w:val="24"/>
    </w:rPr>
  </w:style>
  <w:style w:type="paragraph" w:customStyle="1" w:styleId="836">
    <w:name w:val="编写建议"/>
    <w:basedOn w:val="1"/>
    <w:qFormat/>
    <w:uiPriority w:val="0"/>
    <w:pPr>
      <w:autoSpaceDE w:val="0"/>
      <w:autoSpaceDN w:val="0"/>
      <w:adjustRightInd w:val="0"/>
      <w:spacing w:line="360" w:lineRule="auto"/>
      <w:ind w:firstLine="420"/>
      <w:jc w:val="left"/>
    </w:pPr>
    <w:rPr>
      <w:rFonts w:ascii="Arial" w:hAnsi="Arial" w:eastAsia="宋体" w:cs="Arial"/>
      <w:i/>
      <w:snapToGrid w:val="0"/>
      <w:color w:val="0000FF"/>
      <w:kern w:val="0"/>
      <w:szCs w:val="21"/>
    </w:rPr>
  </w:style>
  <w:style w:type="paragraph" w:customStyle="1" w:styleId="837">
    <w:name w:val="xl10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38">
    <w:name w:val="xl130"/>
    <w:basedOn w:val="1"/>
    <w:qFormat/>
    <w:uiPriority w:val="0"/>
    <w:pPr>
      <w:widowControl/>
      <w:pBdr>
        <w:top w:val="single" w:color="auto" w:sz="8" w:space="0"/>
        <w:left w:val="single" w:color="auto" w:sz="4" w:space="0"/>
        <w:bottom w:val="single" w:color="auto" w:sz="4" w:space="0"/>
        <w:right w:val="single" w:color="auto" w:sz="4" w:space="0"/>
      </w:pBdr>
      <w:shd w:val="clear" w:color="000000" w:fill="99CCFF"/>
      <w:spacing w:before="100" w:beforeAutospacing="1" w:after="100" w:afterAutospacing="1"/>
      <w:jc w:val="center"/>
      <w:textAlignment w:val="center"/>
    </w:pPr>
    <w:rPr>
      <w:rFonts w:ascii="微软雅黑" w:hAnsi="微软雅黑" w:eastAsia="微软雅黑" w:cs="宋体"/>
      <w:kern w:val="0"/>
      <w:sz w:val="22"/>
    </w:rPr>
  </w:style>
  <w:style w:type="paragraph" w:customStyle="1" w:styleId="839">
    <w:name w:val="xl55"/>
    <w:basedOn w:val="1"/>
    <w:qFormat/>
    <w:uiPriority w:val="99"/>
    <w:pPr>
      <w:widowControl/>
      <w:pBdr>
        <w:top w:val="single" w:color="auto" w:sz="4" w:space="0"/>
        <w:bottom w:val="single" w:color="auto" w:sz="4" w:space="0"/>
      </w:pBdr>
      <w:spacing w:before="100" w:beforeAutospacing="1" w:after="100" w:afterAutospacing="1"/>
      <w:jc w:val="left"/>
    </w:pPr>
    <w:rPr>
      <w:rFonts w:ascii="Times New Roman" w:hAnsi="Times New Roman" w:eastAsia="宋体" w:cs="Times New Roman"/>
      <w:kern w:val="0"/>
      <w:sz w:val="18"/>
      <w:szCs w:val="18"/>
    </w:rPr>
  </w:style>
  <w:style w:type="paragraph" w:customStyle="1" w:styleId="840">
    <w:name w:val="彩色列表 - 着色 11"/>
    <w:basedOn w:val="1"/>
    <w:qFormat/>
    <w:uiPriority w:val="34"/>
    <w:pPr>
      <w:spacing w:line="360" w:lineRule="auto"/>
      <w:ind w:firstLine="420" w:firstLineChars="200"/>
    </w:pPr>
    <w:rPr>
      <w:rFonts w:ascii="仿宋" w:hAnsi="等线" w:eastAsia="宋体" w:cs="Times New Roman"/>
    </w:rPr>
  </w:style>
  <w:style w:type="paragraph" w:customStyle="1" w:styleId="841">
    <w:name w:val="标题2"/>
    <w:basedOn w:val="5"/>
    <w:qFormat/>
    <w:uiPriority w:val="0"/>
    <w:pPr>
      <w:keepLines w:val="0"/>
      <w:widowControl/>
      <w:numPr>
        <w:ilvl w:val="0"/>
        <w:numId w:val="0"/>
      </w:numPr>
      <w:tabs>
        <w:tab w:val="left" w:pos="0"/>
        <w:tab w:val="left" w:pos="540"/>
        <w:tab w:val="left" w:pos="600"/>
      </w:tabs>
      <w:spacing w:before="0" w:afterLines="75" w:line="360" w:lineRule="auto"/>
      <w:ind w:left="792" w:hanging="432"/>
      <w:contextualSpacing/>
      <w:jc w:val="left"/>
    </w:pPr>
    <w:rPr>
      <w:rFonts w:ascii="Calibri" w:hAnsi="Calibri" w:eastAsia="宋体" w:cs="Times New Roman"/>
      <w:szCs w:val="24"/>
    </w:rPr>
  </w:style>
  <w:style w:type="paragraph" w:customStyle="1" w:styleId="842">
    <w:name w:val="xl11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8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kern w:val="0"/>
      <w:sz w:val="20"/>
      <w:szCs w:val="28"/>
    </w:rPr>
  </w:style>
  <w:style w:type="paragraph" w:customStyle="1" w:styleId="84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8"/>
    </w:rPr>
  </w:style>
  <w:style w:type="paragraph" w:customStyle="1" w:styleId="845">
    <w:name w:val="Bullet with text 3"/>
    <w:basedOn w:val="1"/>
    <w:qFormat/>
    <w:uiPriority w:val="0"/>
    <w:pPr>
      <w:widowControl/>
      <w:tabs>
        <w:tab w:val="left" w:pos="1080"/>
      </w:tabs>
      <w:spacing w:line="360" w:lineRule="auto"/>
      <w:ind w:left="1080"/>
      <w:jc w:val="left"/>
    </w:pPr>
    <w:rPr>
      <w:rFonts w:ascii="Futura Bk" w:hAnsi="Futura Bk" w:eastAsia="仿宋" w:cs="Times New Roman"/>
      <w:kern w:val="0"/>
      <w:sz w:val="20"/>
      <w:szCs w:val="20"/>
      <w:lang w:val="en-GB" w:eastAsia="en-US"/>
    </w:rPr>
  </w:style>
  <w:style w:type="paragraph" w:customStyle="1" w:styleId="846">
    <w:name w:val="目录"/>
    <w:basedOn w:val="62"/>
    <w:qFormat/>
    <w:uiPriority w:val="0"/>
    <w:pPr>
      <w:tabs>
        <w:tab w:val="clear" w:pos="8640"/>
      </w:tabs>
      <w:adjustRightInd/>
      <w:spacing w:line="360" w:lineRule="auto"/>
      <w:ind w:firstLine="0" w:firstLineChars="0"/>
    </w:pPr>
    <w:rPr>
      <w:rFonts w:ascii="Calibri" w:hAnsi="Calibri" w:eastAsia="宋体"/>
      <w:bCs/>
      <w:kern w:val="2"/>
      <w:szCs w:val="20"/>
    </w:rPr>
  </w:style>
  <w:style w:type="paragraph" w:customStyle="1" w:styleId="847">
    <w:name w:val="样式 标题 4 + 行距: 多倍行距 1.57 字行"/>
    <w:basedOn w:val="7"/>
    <w:qFormat/>
    <w:uiPriority w:val="0"/>
    <w:pPr>
      <w:widowControl/>
      <w:numPr>
        <w:ilvl w:val="0"/>
        <w:numId w:val="0"/>
      </w:numPr>
      <w:tabs>
        <w:tab w:val="left" w:pos="0"/>
      </w:tabs>
      <w:ind w:left="150" w:leftChars="50"/>
      <w:contextualSpacing/>
      <w:jc w:val="left"/>
    </w:pPr>
    <w:rPr>
      <w:rFonts w:ascii="Arial" w:hAnsi="Arial" w:eastAsia="仿宋_GB2312" w:cs="Arial"/>
      <w:sz w:val="30"/>
      <w:szCs w:val="30"/>
    </w:rPr>
  </w:style>
  <w:style w:type="paragraph" w:customStyle="1" w:styleId="848">
    <w:name w:val="xl97"/>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49">
    <w:name w:val="样式 标题 2H2h2l22nd level2Header 2节Titre2Heading 2 Hidden..."/>
    <w:basedOn w:val="5"/>
    <w:qFormat/>
    <w:uiPriority w:val="0"/>
    <w:pPr>
      <w:numPr>
        <w:ilvl w:val="0"/>
        <w:numId w:val="0"/>
      </w:numPr>
      <w:tabs>
        <w:tab w:val="left" w:pos="0"/>
        <w:tab w:val="left" w:pos="576"/>
      </w:tabs>
      <w:spacing w:before="120" w:after="120" w:line="360" w:lineRule="auto"/>
      <w:ind w:left="576" w:hanging="576"/>
      <w:contextualSpacing/>
    </w:pPr>
    <w:rPr>
      <w:rFonts w:hint="eastAsia" w:ascii="仿宋_GB2312" w:hAnsi="Calibri" w:eastAsia="黑体" w:cs="Times New Roman"/>
      <w:b w:val="0"/>
      <w:bCs w:val="0"/>
      <w:szCs w:val="20"/>
    </w:rPr>
  </w:style>
  <w:style w:type="paragraph" w:customStyle="1" w:styleId="850">
    <w:name w:val="font12"/>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851">
    <w:name w:val="1册标题1"/>
    <w:basedOn w:val="1"/>
    <w:next w:val="1"/>
    <w:qFormat/>
    <w:uiPriority w:val="0"/>
    <w:pPr>
      <w:spacing w:beforeLines="50" w:afterLines="50"/>
      <w:jc w:val="center"/>
      <w:outlineLvl w:val="0"/>
    </w:pPr>
    <w:rPr>
      <w:rFonts w:ascii="宋体" w:hAnsi="宋体" w:eastAsia="宋体" w:cs="Times New Roman"/>
      <w:b/>
      <w:sz w:val="36"/>
      <w:szCs w:val="20"/>
    </w:rPr>
  </w:style>
  <w:style w:type="paragraph" w:customStyle="1" w:styleId="852">
    <w:name w:val="xl336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853">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854">
    <w:name w:val="p30"/>
    <w:basedOn w:val="1"/>
    <w:qFormat/>
    <w:uiPriority w:val="0"/>
    <w:pPr>
      <w:widowControl/>
      <w:spacing w:before="260" w:after="260" w:line="410" w:lineRule="auto"/>
      <w:ind w:left="425" w:hanging="425"/>
    </w:pPr>
    <w:rPr>
      <w:rFonts w:ascii="Calibri" w:hAnsi="Calibri" w:eastAsia="宋体" w:cs="宋体"/>
      <w:b/>
      <w:bCs/>
      <w:kern w:val="0"/>
      <w:sz w:val="32"/>
      <w:szCs w:val="32"/>
    </w:rPr>
  </w:style>
  <w:style w:type="paragraph" w:customStyle="1" w:styleId="855">
    <w:name w:val="xl337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856">
    <w:name w:val="1 Char"/>
    <w:basedOn w:val="1"/>
    <w:qFormat/>
    <w:uiPriority w:val="99"/>
    <w:pPr>
      <w:widowControl/>
      <w:spacing w:after="160" w:line="240" w:lineRule="exact"/>
      <w:jc w:val="left"/>
    </w:pPr>
    <w:rPr>
      <w:rFonts w:ascii="Verdana" w:hAnsi="Verdana" w:eastAsia="宋体" w:cs="Times New Roman"/>
      <w:kern w:val="0"/>
      <w:sz w:val="20"/>
      <w:szCs w:val="20"/>
      <w:lang w:eastAsia="en-US"/>
    </w:rPr>
  </w:style>
  <w:style w:type="paragraph" w:customStyle="1" w:styleId="85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85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859">
    <w:name w:val="样式 Style Style Style Style Style Style Heading 7PIM 7 + Centered..."/>
    <w:basedOn w:val="860"/>
    <w:qFormat/>
    <w:uiPriority w:val="0"/>
    <w:pPr>
      <w:tabs>
        <w:tab w:val="left" w:pos="0"/>
      </w:tabs>
      <w:spacing w:after="0"/>
    </w:pPr>
    <w:rPr>
      <w:rFonts w:eastAsia="宋体"/>
      <w:bCs w:val="0"/>
      <w:sz w:val="18"/>
      <w:szCs w:val="18"/>
    </w:rPr>
  </w:style>
  <w:style w:type="paragraph" w:customStyle="1" w:styleId="860">
    <w:name w:val="Style Style Style Style Style Style Heading 7PIM 7 + Centered Befor...1"/>
    <w:basedOn w:val="1"/>
    <w:next w:val="2"/>
    <w:qFormat/>
    <w:uiPriority w:val="0"/>
    <w:pPr>
      <w:keepNext/>
      <w:keepLines/>
      <w:tabs>
        <w:tab w:val="left" w:pos="0"/>
      </w:tabs>
      <w:spacing w:before="240" w:after="120"/>
      <w:jc w:val="center"/>
      <w:outlineLvl w:val="6"/>
    </w:pPr>
    <w:rPr>
      <w:rFonts w:ascii="Tahoma" w:hAnsi="Tahoma" w:eastAsia="黑体" w:cs="Times New Roman"/>
      <w:b/>
      <w:bCs/>
      <w:szCs w:val="20"/>
    </w:rPr>
  </w:style>
  <w:style w:type="paragraph" w:customStyle="1" w:styleId="861">
    <w:name w:val="Char2 Char Char Char Char Char Char"/>
    <w:basedOn w:val="1"/>
    <w:qFormat/>
    <w:uiPriority w:val="0"/>
    <w:pPr>
      <w:adjustRightInd w:val="0"/>
      <w:spacing w:line="360" w:lineRule="auto"/>
    </w:pPr>
    <w:rPr>
      <w:rFonts w:ascii="Calibri" w:hAnsi="Calibri" w:eastAsia="宋体" w:cs="Times New Roman"/>
      <w:kern w:val="0"/>
      <w:sz w:val="24"/>
      <w:szCs w:val="20"/>
    </w:rPr>
  </w:style>
  <w:style w:type="paragraph" w:customStyle="1" w:styleId="862">
    <w:name w:val="xl14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863">
    <w:name w:val="ncgp标题3"/>
    <w:basedOn w:val="1"/>
    <w:uiPriority w:val="0"/>
    <w:pPr>
      <w:outlineLvl w:val="2"/>
    </w:pPr>
    <w:rPr>
      <w:rFonts w:ascii="Calibri" w:hAnsi="Calibri" w:eastAsia="宋体" w:cs="Calibri"/>
      <w:sz w:val="24"/>
      <w:szCs w:val="20"/>
    </w:rPr>
  </w:style>
  <w:style w:type="paragraph" w:customStyle="1" w:styleId="864">
    <w:name w:val="大纲正文"/>
    <w:basedOn w:val="1"/>
    <w:qFormat/>
    <w:uiPriority w:val="0"/>
    <w:pPr>
      <w:spacing w:line="360" w:lineRule="auto"/>
      <w:ind w:firstLine="480" w:firstLineChars="200"/>
    </w:pPr>
    <w:rPr>
      <w:rFonts w:ascii="Calibri" w:hAnsi="Calibri" w:eastAsia="宋体" w:cs="宋体"/>
      <w:sz w:val="24"/>
      <w:szCs w:val="20"/>
    </w:rPr>
  </w:style>
  <w:style w:type="paragraph" w:customStyle="1" w:styleId="865">
    <w:name w:val="xl5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866">
    <w:name w:val="YJ标题1"/>
    <w:basedOn w:val="4"/>
    <w:next w:val="148"/>
    <w:qFormat/>
    <w:uiPriority w:val="0"/>
    <w:pPr>
      <w:pageBreakBefore/>
      <w:numPr>
        <w:numId w:val="0"/>
      </w:numPr>
      <w:tabs>
        <w:tab w:val="left" w:pos="0"/>
        <w:tab w:val="left" w:pos="360"/>
      </w:tabs>
      <w:spacing w:beforeLines="50" w:afterLines="50" w:line="480" w:lineRule="auto"/>
      <w:contextualSpacing/>
      <w:jc w:val="left"/>
    </w:pPr>
    <w:rPr>
      <w:rFonts w:ascii="宋体" w:hAnsi="宋体" w:eastAsia="黑体" w:cs="Times New Roman"/>
      <w:bCs w:val="0"/>
      <w:kern w:val="2"/>
    </w:rPr>
  </w:style>
  <w:style w:type="paragraph" w:customStyle="1" w:styleId="867">
    <w:name w:val="列出段落2"/>
    <w:basedOn w:val="1"/>
    <w:qFormat/>
    <w:uiPriority w:val="99"/>
    <w:pPr>
      <w:adjustRightInd w:val="0"/>
      <w:snapToGrid w:val="0"/>
      <w:spacing w:line="360" w:lineRule="auto"/>
      <w:ind w:firstLine="420" w:firstLineChars="200"/>
    </w:pPr>
    <w:rPr>
      <w:rFonts w:ascii="Calibri" w:hAnsi="Calibri" w:eastAsia="宋体" w:cs="Times New Roman"/>
      <w:sz w:val="24"/>
      <w:szCs w:val="24"/>
    </w:rPr>
  </w:style>
  <w:style w:type="paragraph" w:customStyle="1" w:styleId="868">
    <w:name w:val="xl133"/>
    <w:basedOn w:val="1"/>
    <w:qFormat/>
    <w:uiPriority w:val="0"/>
    <w:pPr>
      <w:widowControl/>
      <w:pBdr>
        <w:top w:val="single" w:color="auto" w:sz="8" w:space="0"/>
        <w:left w:val="single" w:color="auto" w:sz="4" w:space="0"/>
        <w:bottom w:val="single" w:color="auto" w:sz="4" w:space="0"/>
        <w:right w:val="single" w:color="auto" w:sz="4" w:space="0"/>
      </w:pBdr>
      <w:shd w:val="clear" w:color="000000" w:fill="99CCFF"/>
      <w:spacing w:before="100" w:beforeAutospacing="1" w:after="100" w:afterAutospacing="1"/>
      <w:jc w:val="right"/>
      <w:textAlignment w:val="center"/>
    </w:pPr>
    <w:rPr>
      <w:rFonts w:ascii="微软雅黑" w:hAnsi="微软雅黑" w:eastAsia="微软雅黑" w:cs="宋体"/>
      <w:kern w:val="0"/>
      <w:sz w:val="22"/>
    </w:rPr>
  </w:style>
  <w:style w:type="paragraph" w:customStyle="1" w:styleId="869">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0">
    <w:name w:val="哈哈表格"/>
    <w:basedOn w:val="1"/>
    <w:qFormat/>
    <w:uiPriority w:val="0"/>
    <w:pPr>
      <w:spacing w:line="360" w:lineRule="auto"/>
    </w:pPr>
    <w:rPr>
      <w:rFonts w:ascii="宋体" w:hAnsi="宋体" w:eastAsia="宋体" w:cs="宋体"/>
      <w:sz w:val="24"/>
      <w:szCs w:val="20"/>
    </w:rPr>
  </w:style>
  <w:style w:type="paragraph" w:customStyle="1" w:styleId="871">
    <w:name w:val="样式 标题 2 + 黑体 四号"/>
    <w:basedOn w:val="5"/>
    <w:qFormat/>
    <w:uiPriority w:val="0"/>
    <w:pPr>
      <w:widowControl/>
      <w:numPr>
        <w:ilvl w:val="0"/>
        <w:numId w:val="0"/>
      </w:numPr>
      <w:tabs>
        <w:tab w:val="left" w:pos="0"/>
        <w:tab w:val="left" w:pos="840"/>
      </w:tabs>
      <w:spacing w:before="140" w:after="140" w:line="240" w:lineRule="auto"/>
      <w:ind w:left="1200" w:hanging="420"/>
      <w:contextualSpacing/>
    </w:pPr>
    <w:rPr>
      <w:rFonts w:ascii="黑体" w:hAnsi="黑体" w:eastAsia="黑体" w:cs="Times New Roman"/>
      <w:sz w:val="28"/>
    </w:rPr>
  </w:style>
  <w:style w:type="paragraph" w:customStyle="1" w:styleId="872">
    <w:name w:val="样式 标题 1 + 行距: 单倍行距"/>
    <w:basedOn w:val="4"/>
    <w:qFormat/>
    <w:uiPriority w:val="0"/>
    <w:pPr>
      <w:widowControl/>
      <w:numPr>
        <w:numId w:val="0"/>
      </w:numPr>
      <w:tabs>
        <w:tab w:val="left" w:pos="0"/>
        <w:tab w:val="left" w:pos="420"/>
      </w:tabs>
      <w:spacing w:before="0" w:after="0" w:line="240" w:lineRule="auto"/>
      <w:contextualSpacing/>
    </w:pPr>
    <w:rPr>
      <w:rFonts w:ascii="Arial" w:hAnsi="Arial" w:eastAsia="宋体" w:cs="宋体"/>
      <w:bCs w:val="0"/>
      <w:sz w:val="36"/>
      <w:szCs w:val="20"/>
    </w:rPr>
  </w:style>
  <w:style w:type="paragraph" w:customStyle="1" w:styleId="873">
    <w:name w:val="2册标题5"/>
    <w:basedOn w:val="874"/>
    <w:next w:val="1"/>
    <w:qFormat/>
    <w:uiPriority w:val="0"/>
  </w:style>
  <w:style w:type="paragraph" w:customStyle="1" w:styleId="874">
    <w:name w:val="2册标题4"/>
    <w:basedOn w:val="1"/>
    <w:next w:val="1"/>
    <w:qFormat/>
    <w:uiPriority w:val="0"/>
    <w:pPr>
      <w:spacing w:beforeLines="50" w:afterLines="50"/>
      <w:ind w:left="480" w:leftChars="200"/>
      <w:outlineLvl w:val="3"/>
    </w:pPr>
    <w:rPr>
      <w:rFonts w:ascii="Arial" w:hAnsi="Arial" w:eastAsia="黑体" w:cs="Times New Roman"/>
      <w:sz w:val="24"/>
      <w:szCs w:val="20"/>
    </w:rPr>
  </w:style>
  <w:style w:type="paragraph" w:customStyle="1" w:styleId="875">
    <w:name w:val="2册标题2"/>
    <w:basedOn w:val="1"/>
    <w:next w:val="1"/>
    <w:qFormat/>
    <w:uiPriority w:val="0"/>
    <w:pPr>
      <w:spacing w:beforeLines="50" w:afterLines="50"/>
      <w:outlineLvl w:val="1"/>
    </w:pPr>
    <w:rPr>
      <w:rFonts w:ascii="Arial" w:hAnsi="Arial" w:eastAsia="黑体" w:cs="Times New Roman"/>
      <w:sz w:val="30"/>
      <w:szCs w:val="20"/>
    </w:rPr>
  </w:style>
  <w:style w:type="paragraph" w:customStyle="1" w:styleId="876">
    <w:name w:val="图标题"/>
    <w:basedOn w:val="1"/>
    <w:next w:val="1"/>
    <w:qFormat/>
    <w:uiPriority w:val="0"/>
    <w:pPr>
      <w:overflowPunct w:val="0"/>
      <w:spacing w:before="120" w:after="240"/>
      <w:jc w:val="center"/>
    </w:pPr>
    <w:rPr>
      <w:rFonts w:ascii="Calibri" w:hAnsi="Calibri" w:eastAsia="宋体" w:cs="Times New Roman"/>
      <w:szCs w:val="20"/>
      <w:lang w:val="en-GB"/>
    </w:rPr>
  </w:style>
  <w:style w:type="paragraph" w:customStyle="1" w:styleId="877">
    <w:name w:val="style5"/>
    <w:basedOn w:val="1"/>
    <w:qFormat/>
    <w:uiPriority w:val="0"/>
    <w:pPr>
      <w:widowControl/>
      <w:spacing w:before="100" w:beforeAutospacing="1" w:after="100" w:afterAutospacing="1"/>
      <w:jc w:val="left"/>
    </w:pPr>
    <w:rPr>
      <w:rFonts w:hint="eastAsia" w:ascii="宋体" w:hAnsi="宋体" w:eastAsia="仿宋" w:cs="Times New Roman"/>
      <w:color w:val="413216"/>
      <w:kern w:val="0"/>
      <w:sz w:val="24"/>
      <w:szCs w:val="24"/>
    </w:rPr>
  </w:style>
  <w:style w:type="paragraph" w:customStyle="1" w:styleId="87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79">
    <w:name w:val="xl8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80">
    <w:name w:val="xl174"/>
    <w:basedOn w:val="1"/>
    <w:qFormat/>
    <w:uiPriority w:val="0"/>
    <w:pPr>
      <w:widowControl/>
      <w:pBdr>
        <w:left w:val="single" w:color="auto" w:sz="4" w:space="0"/>
      </w:pBdr>
      <w:shd w:val="clear" w:color="000000" w:fill="FFFFFF"/>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881">
    <w:name w:val="Char Char2 Char Char Char Char Char Char Char Char Char Char"/>
    <w:basedOn w:val="1"/>
    <w:qFormat/>
    <w:uiPriority w:val="0"/>
    <w:rPr>
      <w:rFonts w:ascii="Times New Roman" w:hAnsi="Times New Roman" w:eastAsia="宋体" w:cs="Times New Roman"/>
      <w:sz w:val="24"/>
      <w:szCs w:val="24"/>
    </w:rPr>
  </w:style>
  <w:style w:type="paragraph" w:customStyle="1" w:styleId="882">
    <w:name w:val="xl10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83">
    <w:name w:val="列表正文"/>
    <w:basedOn w:val="1"/>
    <w:qFormat/>
    <w:uiPriority w:val="0"/>
    <w:pPr>
      <w:adjustRightInd w:val="0"/>
      <w:snapToGrid w:val="0"/>
      <w:spacing w:line="312" w:lineRule="auto"/>
      <w:ind w:left="200" w:leftChars="200" w:firstLine="150" w:firstLineChars="150"/>
    </w:pPr>
    <w:rPr>
      <w:rFonts w:ascii="Calibri" w:hAnsi="Calibri" w:eastAsia="宋体" w:cs="Times New Roman"/>
      <w:szCs w:val="24"/>
    </w:rPr>
  </w:style>
  <w:style w:type="paragraph" w:customStyle="1" w:styleId="884">
    <w:name w:val="CSS1级编号"/>
    <w:basedOn w:val="1"/>
    <w:qFormat/>
    <w:uiPriority w:val="99"/>
    <w:pPr>
      <w:spacing w:line="360" w:lineRule="auto"/>
      <w:ind w:left="900"/>
    </w:pPr>
    <w:rPr>
      <w:rFonts w:ascii="Calibri" w:hAnsi="Calibri" w:eastAsia="仿宋" w:cs="Times New Roman"/>
      <w:sz w:val="24"/>
      <w:szCs w:val="24"/>
    </w:rPr>
  </w:style>
  <w:style w:type="paragraph" w:customStyle="1" w:styleId="885">
    <w:name w:val="样式10"/>
    <w:basedOn w:val="9"/>
    <w:next w:val="89"/>
    <w:qFormat/>
    <w:uiPriority w:val="0"/>
    <w:pPr>
      <w:numPr>
        <w:ilvl w:val="0"/>
        <w:numId w:val="0"/>
      </w:numPr>
      <w:tabs>
        <w:tab w:val="left" w:pos="993"/>
      </w:tabs>
      <w:ind w:left="1134" w:hanging="1134"/>
      <w:contextualSpacing/>
    </w:pPr>
    <w:rPr>
      <w:rFonts w:ascii="Calibri Light" w:hAnsi="Calibri Light" w:eastAsia="宋体" w:cs="Times New Roman"/>
      <w:lang w:val="en-GB"/>
    </w:rPr>
  </w:style>
  <w:style w:type="paragraph" w:customStyle="1" w:styleId="886">
    <w:name w:val="彩色底纹 - 着色 31"/>
    <w:basedOn w:val="1"/>
    <w:qFormat/>
    <w:uiPriority w:val="99"/>
    <w:pPr>
      <w:widowControl/>
      <w:spacing w:line="360" w:lineRule="auto"/>
      <w:ind w:right="240" w:firstLine="420" w:firstLineChars="200"/>
      <w:jc w:val="left"/>
    </w:pPr>
    <w:rPr>
      <w:rFonts w:ascii="Calibri" w:hAnsi="Calibri" w:eastAsia="仿宋" w:cs="Times New Roman"/>
      <w:smallCaps/>
      <w:sz w:val="24"/>
      <w:szCs w:val="20"/>
    </w:rPr>
  </w:style>
  <w:style w:type="paragraph" w:customStyle="1" w:styleId="887">
    <w:name w:val="无自动编号一级标题"/>
    <w:next w:val="1"/>
    <w:qFormat/>
    <w:uiPriority w:val="0"/>
    <w:pPr>
      <w:spacing w:beforeLines="100" w:afterLines="75" w:line="360" w:lineRule="auto"/>
      <w:contextualSpacing/>
      <w:outlineLvl w:val="0"/>
    </w:pPr>
    <w:rPr>
      <w:rFonts w:ascii="Times New Roman" w:hAnsi="Times New Roman" w:eastAsia="宋体" w:cs="Times New Roman"/>
      <w:b/>
      <w:kern w:val="2"/>
      <w:sz w:val="36"/>
      <w:szCs w:val="24"/>
      <w:lang w:val="en-US" w:eastAsia="zh-CN" w:bidi="ar-SA"/>
    </w:rPr>
  </w:style>
  <w:style w:type="paragraph" w:customStyle="1" w:styleId="888">
    <w:name w:val="xl10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889">
    <w:name w:val="xl98"/>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890">
    <w:name w:val="正文文字3"/>
    <w:basedOn w:val="36"/>
    <w:qFormat/>
    <w:uiPriority w:val="99"/>
    <w:pPr>
      <w:widowControl/>
      <w:adjustRightInd w:val="0"/>
      <w:spacing w:line="360" w:lineRule="atLeast"/>
      <w:ind w:left="60" w:leftChars="30" w:right="60" w:rightChars="30"/>
    </w:pPr>
    <w:rPr>
      <w:rFonts w:ascii="Times New Roman" w:hAnsi="Times New Roman" w:eastAsia="宋体" w:cs="Times New Roman"/>
      <w:kern w:val="0"/>
      <w:szCs w:val="20"/>
    </w:rPr>
  </w:style>
  <w:style w:type="paragraph" w:customStyle="1" w:styleId="891">
    <w:name w:val="尾消息标题"/>
    <w:basedOn w:val="1"/>
    <w:next w:val="36"/>
    <w:qFormat/>
    <w:uiPriority w:val="0"/>
    <w:pPr>
      <w:widowControl/>
      <w:pBdr>
        <w:bottom w:val="single" w:color="auto" w:sz="6" w:space="19"/>
      </w:pBdr>
      <w:tabs>
        <w:tab w:val="left" w:pos="1260"/>
        <w:tab w:val="left" w:pos="2940"/>
      </w:tabs>
      <w:spacing w:before="120" w:after="120" w:line="360" w:lineRule="auto"/>
      <w:jc w:val="left"/>
    </w:pPr>
    <w:rPr>
      <w:rFonts w:ascii="Calibri" w:hAnsi="Calibri" w:eastAsia="仿宋" w:cs="Times New Roman"/>
      <w:spacing w:val="-5"/>
      <w:kern w:val="0"/>
      <w:sz w:val="24"/>
      <w:szCs w:val="20"/>
    </w:rPr>
  </w:style>
  <w:style w:type="paragraph" w:customStyle="1" w:styleId="892">
    <w:name w:val="xl3370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89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894">
    <w:name w:val="5级标题"/>
    <w:basedOn w:val="8"/>
    <w:qFormat/>
    <w:uiPriority w:val="0"/>
    <w:pPr>
      <w:numPr>
        <w:ilvl w:val="0"/>
        <w:numId w:val="0"/>
      </w:numPr>
      <w:tabs>
        <w:tab w:val="left" w:pos="0"/>
        <w:tab w:val="left" w:pos="1256"/>
        <w:tab w:val="left" w:pos="2551"/>
      </w:tabs>
      <w:spacing w:before="0" w:after="0" w:line="240" w:lineRule="auto"/>
      <w:ind w:left="1256" w:hanging="420"/>
      <w:contextualSpacing/>
      <w:jc w:val="left"/>
    </w:pPr>
    <w:rPr>
      <w:rFonts w:ascii="Calibri" w:hAnsi="Calibri" w:eastAsia="黑体" w:cs="Times New Roman"/>
    </w:rPr>
  </w:style>
  <w:style w:type="paragraph" w:customStyle="1" w:styleId="895">
    <w:name w:val="新一级"/>
    <w:basedOn w:val="1"/>
    <w:qFormat/>
    <w:uiPriority w:val="0"/>
    <w:pPr>
      <w:widowControl/>
      <w:tabs>
        <w:tab w:val="left" w:pos="0"/>
      </w:tabs>
      <w:spacing w:line="360" w:lineRule="auto"/>
    </w:pPr>
    <w:rPr>
      <w:rFonts w:ascii="Calibri" w:hAnsi="Calibri" w:eastAsia="仿宋" w:cs="Times New Roman"/>
      <w:smallCaps/>
      <w:sz w:val="24"/>
      <w:szCs w:val="20"/>
    </w:rPr>
  </w:style>
  <w:style w:type="paragraph" w:customStyle="1" w:styleId="896">
    <w:name w:val="目录 31"/>
    <w:basedOn w:val="1"/>
    <w:next w:val="1"/>
    <w:qFormat/>
    <w:locked/>
    <w:uiPriority w:val="39"/>
    <w:pPr>
      <w:widowControl/>
      <w:tabs>
        <w:tab w:val="right" w:leader="dot" w:pos="8302"/>
      </w:tabs>
      <w:ind w:left="1280" w:leftChars="400" w:firstLine="118" w:firstLineChars="37"/>
      <w:jc w:val="left"/>
    </w:pPr>
    <w:rPr>
      <w:rFonts w:ascii="Calibri" w:hAnsi="Calibri" w:eastAsia="仿宋_GB2312" w:cs="Times New Roman"/>
      <w:kern w:val="0"/>
      <w:sz w:val="32"/>
      <w:szCs w:val="20"/>
    </w:rPr>
  </w:style>
  <w:style w:type="paragraph" w:customStyle="1" w:styleId="897">
    <w:name w:val="Char Char Char Char Char Char Char1"/>
    <w:basedOn w:val="1"/>
    <w:qFormat/>
    <w:uiPriority w:val="99"/>
    <w:pPr>
      <w:widowControl/>
      <w:jc w:val="left"/>
    </w:pPr>
    <w:rPr>
      <w:rFonts w:ascii="Times New Roman" w:hAnsi="Times New Roman" w:eastAsia="宋体" w:cs="Times New Roman"/>
      <w:kern w:val="0"/>
      <w:sz w:val="24"/>
      <w:szCs w:val="20"/>
    </w:rPr>
  </w:style>
  <w:style w:type="paragraph" w:customStyle="1" w:styleId="898">
    <w:name w:val="Cover 5"/>
    <w:basedOn w:val="1"/>
    <w:qFormat/>
    <w:uiPriority w:val="0"/>
    <w:pPr>
      <w:topLinePunct/>
      <w:adjustRightInd w:val="0"/>
      <w:snapToGrid w:val="0"/>
      <w:jc w:val="left"/>
    </w:pPr>
    <w:rPr>
      <w:rFonts w:ascii="Calibri" w:hAnsi="Calibri" w:eastAsia="宋体" w:cs="Arial"/>
      <w:sz w:val="18"/>
      <w:szCs w:val="18"/>
    </w:rPr>
  </w:style>
  <w:style w:type="paragraph" w:customStyle="1" w:styleId="89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901">
    <w:name w:val="（符号）普通正文"/>
    <w:basedOn w:val="1"/>
    <w:uiPriority w:val="0"/>
    <w:pPr>
      <w:spacing w:line="460" w:lineRule="exact"/>
      <w:ind w:firstLine="480" w:firstLineChars="200"/>
    </w:pPr>
    <w:rPr>
      <w:rFonts w:ascii="宋体" w:hAnsi="宋体" w:eastAsia="宋体" w:cs="宋体"/>
      <w:sz w:val="24"/>
      <w:szCs w:val="20"/>
    </w:rPr>
  </w:style>
  <w:style w:type="paragraph" w:customStyle="1" w:styleId="902">
    <w:name w:val="xl1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903">
    <w:name w:val="xl15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904">
    <w:name w:val="xl337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05">
    <w:name w:val="Appendix heading 2"/>
    <w:basedOn w:val="5"/>
    <w:next w:val="906"/>
    <w:qFormat/>
    <w:uiPriority w:val="0"/>
    <w:pPr>
      <w:widowControl/>
      <w:numPr>
        <w:ilvl w:val="0"/>
        <w:numId w:val="0"/>
      </w:numPr>
      <w:tabs>
        <w:tab w:val="left" w:pos="0"/>
        <w:tab w:val="left" w:pos="1260"/>
      </w:tabs>
      <w:adjustRightInd w:val="0"/>
      <w:snapToGrid w:val="0"/>
      <w:spacing w:before="200" w:after="160" w:line="240" w:lineRule="atLeast"/>
      <w:ind w:left="992" w:hanging="567"/>
      <w:contextualSpacing/>
      <w:jc w:val="left"/>
    </w:pPr>
    <w:rPr>
      <w:rFonts w:hint="eastAsia" w:ascii="Book Antiqua" w:hAnsi="Book Antiqua" w:eastAsia="黑体" w:cs="Times New Roman"/>
      <w:b w:val="0"/>
      <w:kern w:val="0"/>
      <w:sz w:val="36"/>
      <w:szCs w:val="36"/>
      <w:lang w:eastAsia="en-US"/>
    </w:rPr>
  </w:style>
  <w:style w:type="paragraph" w:customStyle="1" w:styleId="906">
    <w:name w:val="Appendix heading 3"/>
    <w:basedOn w:val="6"/>
    <w:next w:val="907"/>
    <w:qFormat/>
    <w:uiPriority w:val="0"/>
    <w:pPr>
      <w:widowControl/>
      <w:numPr>
        <w:ilvl w:val="0"/>
        <w:numId w:val="0"/>
      </w:numPr>
      <w:tabs>
        <w:tab w:val="left" w:pos="0"/>
        <w:tab w:val="left" w:pos="840"/>
        <w:tab w:val="left" w:pos="1419"/>
        <w:tab w:val="left" w:pos="1680"/>
      </w:tabs>
      <w:adjustRightInd w:val="0"/>
      <w:snapToGrid w:val="0"/>
      <w:spacing w:before="200" w:after="160" w:line="240" w:lineRule="atLeast"/>
      <w:ind w:left="1418" w:hanging="567"/>
      <w:contextualSpacing/>
      <w:jc w:val="left"/>
    </w:pPr>
    <w:rPr>
      <w:rFonts w:hint="eastAsia" w:ascii="Book Antiqua" w:hAnsi="Book Antiqua" w:eastAsia="黑体" w:cs="Times New Roman"/>
      <w:b w:val="0"/>
      <w:bCs w:val="0"/>
      <w:kern w:val="0"/>
    </w:rPr>
  </w:style>
  <w:style w:type="paragraph" w:customStyle="1" w:styleId="907">
    <w:name w:val="Appendix heading 4"/>
    <w:basedOn w:val="7"/>
    <w:next w:val="908"/>
    <w:qFormat/>
    <w:uiPriority w:val="0"/>
    <w:pPr>
      <w:widowControl/>
      <w:numPr>
        <w:ilvl w:val="0"/>
        <w:numId w:val="0"/>
      </w:numPr>
      <w:tabs>
        <w:tab w:val="left" w:pos="0"/>
        <w:tab w:val="left" w:pos="2100"/>
      </w:tabs>
      <w:adjustRightInd w:val="0"/>
      <w:snapToGrid w:val="0"/>
      <w:spacing w:before="160" w:after="160" w:line="240" w:lineRule="atLeast"/>
      <w:ind w:left="1984" w:hanging="708"/>
      <w:contextualSpacing/>
      <w:jc w:val="left"/>
    </w:pPr>
    <w:rPr>
      <w:rFonts w:hint="eastAsia" w:ascii="Book Antiqua" w:hAnsi="Book Antiqua" w:eastAsia="黑体" w:cs="Times New Roman"/>
      <w:b w:val="0"/>
      <w:bCs w:val="0"/>
      <w:kern w:val="0"/>
    </w:rPr>
  </w:style>
  <w:style w:type="paragraph" w:customStyle="1" w:styleId="908">
    <w:name w:val="Appendix heading 5"/>
    <w:basedOn w:val="8"/>
    <w:next w:val="1"/>
    <w:qFormat/>
    <w:uiPriority w:val="0"/>
    <w:pPr>
      <w:widowControl/>
      <w:numPr>
        <w:ilvl w:val="0"/>
        <w:numId w:val="0"/>
      </w:numPr>
      <w:tabs>
        <w:tab w:val="left" w:pos="0"/>
        <w:tab w:val="left" w:pos="2520"/>
      </w:tabs>
      <w:adjustRightInd w:val="0"/>
      <w:snapToGrid w:val="0"/>
      <w:spacing w:before="160" w:after="160" w:line="240" w:lineRule="atLeast"/>
      <w:ind w:left="2551" w:hanging="850"/>
      <w:contextualSpacing/>
      <w:jc w:val="left"/>
    </w:pPr>
    <w:rPr>
      <w:rFonts w:hint="eastAsia" w:ascii="Book Antiqua" w:hAnsi="Book Antiqua" w:eastAsia="黑体" w:cs="Times New Roman"/>
      <w:b w:val="0"/>
      <w:bCs w:val="0"/>
      <w:kern w:val="0"/>
      <w:sz w:val="24"/>
      <w:szCs w:val="24"/>
    </w:rPr>
  </w:style>
  <w:style w:type="paragraph" w:customStyle="1" w:styleId="909">
    <w:name w:val="xl23"/>
    <w:basedOn w:val="1"/>
    <w:qFormat/>
    <w:uiPriority w:val="0"/>
    <w:pPr>
      <w:widowControl/>
      <w:spacing w:before="100" w:beforeAutospacing="1" w:after="100" w:afterAutospacing="1"/>
      <w:textAlignment w:val="top"/>
    </w:pPr>
    <w:rPr>
      <w:rFonts w:ascii="Calibri" w:hAnsi="Calibri" w:eastAsia="仿宋" w:cs="Times New Roman"/>
      <w:kern w:val="0"/>
      <w:sz w:val="24"/>
      <w:szCs w:val="24"/>
    </w:rPr>
  </w:style>
  <w:style w:type="paragraph" w:customStyle="1" w:styleId="910">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11">
    <w:name w:val="xl12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912">
    <w:name w:val="四级条标题"/>
    <w:basedOn w:val="767"/>
    <w:next w:val="309"/>
    <w:qFormat/>
    <w:uiPriority w:val="0"/>
  </w:style>
  <w:style w:type="paragraph" w:customStyle="1" w:styleId="913">
    <w:name w:val="表格文字"/>
    <w:basedOn w:val="1"/>
    <w:qFormat/>
    <w:uiPriority w:val="0"/>
    <w:pPr>
      <w:spacing w:before="25" w:after="25" w:line="300" w:lineRule="auto"/>
    </w:pPr>
    <w:rPr>
      <w:rFonts w:ascii="宋体" w:hAnsi="宋体" w:eastAsia="宋体" w:cs="Times New Roman"/>
      <w:spacing w:val="10"/>
      <w:kern w:val="0"/>
      <w:sz w:val="24"/>
      <w:szCs w:val="20"/>
    </w:rPr>
  </w:style>
  <w:style w:type="paragraph" w:customStyle="1" w:styleId="914">
    <w:name w:val="xl2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15">
    <w:name w:val="xl67"/>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0"/>
      <w:szCs w:val="28"/>
    </w:rPr>
  </w:style>
  <w:style w:type="paragraph" w:customStyle="1" w:styleId="916">
    <w:name w:val="xl3370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917">
    <w:name w:val="xl50"/>
    <w:basedOn w:val="1"/>
    <w:qFormat/>
    <w:uiPriority w:val="99"/>
    <w:pPr>
      <w:widowControl/>
      <w:pBdr>
        <w:top w:val="single" w:color="auto" w:sz="4" w:space="0"/>
        <w:bottom w:val="single" w:color="auto" w:sz="4" w:space="0"/>
      </w:pBdr>
      <w:spacing w:before="100" w:beforeAutospacing="1" w:after="100" w:afterAutospacing="1"/>
      <w:jc w:val="left"/>
    </w:pPr>
    <w:rPr>
      <w:rFonts w:ascii="Times New Roman" w:hAnsi="Times New Roman" w:eastAsia="宋体" w:cs="Times New Roman"/>
      <w:kern w:val="0"/>
      <w:sz w:val="20"/>
      <w:szCs w:val="28"/>
    </w:rPr>
  </w:style>
  <w:style w:type="paragraph" w:customStyle="1" w:styleId="918">
    <w:name w:val="font11"/>
    <w:basedOn w:val="1"/>
    <w:qFormat/>
    <w:uiPriority w:val="0"/>
    <w:pPr>
      <w:widowControl/>
      <w:spacing w:before="100" w:beforeAutospacing="1" w:after="100" w:afterAutospacing="1"/>
      <w:jc w:val="left"/>
    </w:pPr>
    <w:rPr>
      <w:rFonts w:ascii="Times New Roman" w:hAnsi="Times New Roman" w:eastAsia="宋体" w:cs="Times New Roman"/>
      <w:kern w:val="0"/>
      <w:sz w:val="36"/>
      <w:szCs w:val="36"/>
    </w:rPr>
  </w:style>
  <w:style w:type="paragraph" w:customStyle="1" w:styleId="919">
    <w:name w:val="Notes Heading"/>
    <w:basedOn w:val="1"/>
    <w:qFormat/>
    <w:uiPriority w:val="0"/>
    <w:pPr>
      <w:keepNext/>
      <w:widowControl/>
      <w:topLinePunct/>
      <w:adjustRightInd w:val="0"/>
      <w:snapToGrid w:val="0"/>
      <w:spacing w:before="80" w:after="40" w:line="240" w:lineRule="atLeast"/>
      <w:ind w:left="1701"/>
      <w:jc w:val="left"/>
    </w:pPr>
    <w:rPr>
      <w:rFonts w:hint="eastAsia" w:ascii="Book Antiqua" w:hAnsi="Book Antiqua" w:eastAsia="黑体" w:cs="Arial"/>
      <w:bCs/>
      <w:position w:val="-6"/>
      <w:sz w:val="18"/>
      <w:szCs w:val="18"/>
    </w:rPr>
  </w:style>
  <w:style w:type="paragraph" w:customStyle="1" w:styleId="92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1">
    <w:name w:val="文章"/>
    <w:basedOn w:val="1"/>
    <w:qFormat/>
    <w:uiPriority w:val="0"/>
    <w:rPr>
      <w:rFonts w:ascii="Calibri" w:hAnsi="Calibri" w:eastAsia="PMingLiU" w:cs="Times New Roman"/>
      <w:sz w:val="24"/>
      <w:szCs w:val="24"/>
      <w:lang w:eastAsia="zh-TW"/>
    </w:rPr>
  </w:style>
  <w:style w:type="paragraph" w:customStyle="1" w:styleId="922">
    <w:name w:val="文档正文"/>
    <w:basedOn w:val="1"/>
    <w:qFormat/>
    <w:uiPriority w:val="99"/>
    <w:pPr>
      <w:adjustRightInd w:val="0"/>
      <w:spacing w:line="480" w:lineRule="atLeast"/>
      <w:ind w:firstLine="567"/>
      <w:textAlignment w:val="baseline"/>
    </w:pPr>
    <w:rPr>
      <w:rFonts w:ascii="长城仿宋" w:hAnsi="Calibri" w:eastAsia="仿宋" w:cs="Times New Roman"/>
      <w:kern w:val="0"/>
      <w:sz w:val="24"/>
      <w:szCs w:val="20"/>
    </w:rPr>
  </w:style>
  <w:style w:type="paragraph" w:customStyle="1" w:styleId="923">
    <w:name w:val="样式 ˎ̥ 左 首行缩进:  2 字符"/>
    <w:basedOn w:val="1"/>
    <w:qFormat/>
    <w:uiPriority w:val="0"/>
    <w:pPr>
      <w:spacing w:line="360" w:lineRule="auto"/>
      <w:ind w:firstLine="480" w:firstLineChars="200"/>
      <w:jc w:val="left"/>
    </w:pPr>
    <w:rPr>
      <w:rFonts w:ascii="ˎ̥" w:hAnsi="ˎ̥" w:eastAsia="宋体" w:cs="Times New Roman"/>
      <w:kern w:val="0"/>
      <w:sz w:val="24"/>
      <w:szCs w:val="20"/>
    </w:rPr>
  </w:style>
  <w:style w:type="paragraph" w:customStyle="1" w:styleId="924">
    <w:name w:val="l标题1"/>
    <w:next w:val="760"/>
    <w:qFormat/>
    <w:uiPriority w:val="0"/>
    <w:pPr>
      <w:keepNext/>
      <w:tabs>
        <w:tab w:val="left" w:pos="425"/>
      </w:tabs>
      <w:spacing w:before="100" w:after="100"/>
      <w:outlineLvl w:val="0"/>
    </w:pPr>
    <w:rPr>
      <w:rFonts w:ascii="Times New Roman" w:hAnsi="Times New Roman" w:eastAsia="宋体" w:cs="Times New Roman"/>
      <w:b/>
      <w:sz w:val="36"/>
      <w:lang w:val="en-US" w:eastAsia="zh-CN" w:bidi="ar-SA"/>
    </w:rPr>
  </w:style>
  <w:style w:type="paragraph" w:customStyle="1" w:styleId="925">
    <w:name w:val="xl14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926">
    <w:name w:val="list1"/>
    <w:basedOn w:val="1"/>
    <w:qFormat/>
    <w:uiPriority w:val="99"/>
    <w:pPr>
      <w:widowControl/>
      <w:spacing w:before="20" w:after="20" w:line="264" w:lineRule="auto"/>
    </w:pPr>
    <w:rPr>
      <w:rFonts w:ascii="宋体" w:hAnsi="Calibri" w:eastAsia="仿宋" w:cs="Times New Roman"/>
      <w:spacing w:val="2"/>
      <w:kern w:val="0"/>
      <w:szCs w:val="20"/>
    </w:rPr>
  </w:style>
  <w:style w:type="paragraph" w:customStyle="1" w:styleId="927">
    <w:name w:val="表格居中"/>
    <w:basedOn w:val="1"/>
    <w:qFormat/>
    <w:uiPriority w:val="0"/>
    <w:pPr>
      <w:adjustRightInd w:val="0"/>
      <w:snapToGrid w:val="0"/>
      <w:jc w:val="center"/>
    </w:pPr>
    <w:rPr>
      <w:rFonts w:ascii="Arial" w:hAnsi="Arial" w:eastAsia="楷体_GB2312" w:cs="Times New Roman"/>
      <w:szCs w:val="20"/>
    </w:rPr>
  </w:style>
  <w:style w:type="paragraph" w:customStyle="1" w:styleId="928">
    <w:name w:val="xl11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929">
    <w:name w:val="Sub Item List in Table"/>
    <w:basedOn w:val="1"/>
    <w:qFormat/>
    <w:uiPriority w:val="0"/>
    <w:pPr>
      <w:widowControl/>
      <w:tabs>
        <w:tab w:val="left" w:pos="568"/>
      </w:tabs>
      <w:topLinePunct/>
      <w:adjustRightInd w:val="0"/>
      <w:snapToGrid w:val="0"/>
      <w:spacing w:before="80" w:after="80" w:line="240" w:lineRule="atLeast"/>
      <w:ind w:left="568"/>
      <w:jc w:val="left"/>
    </w:pPr>
    <w:rPr>
      <w:rFonts w:hint="eastAsia" w:ascii="Calibri" w:hAnsi="Calibri" w:eastAsia="宋体" w:cs="Arial"/>
      <w:szCs w:val="21"/>
    </w:rPr>
  </w:style>
  <w:style w:type="paragraph" w:customStyle="1" w:styleId="930">
    <w:name w:val="xl33672"/>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931">
    <w:name w:val="插图居中"/>
    <w:next w:val="1"/>
    <w:qFormat/>
    <w:uiPriority w:val="0"/>
    <w:pPr>
      <w:spacing w:beforeLines="50" w:afterLines="50" w:line="360" w:lineRule="auto"/>
      <w:jc w:val="center"/>
    </w:pPr>
    <w:rPr>
      <w:rFonts w:ascii="Times New Roman" w:hAnsi="Times New Roman" w:eastAsia="宋体" w:cs="Times New Roman"/>
      <w:kern w:val="2"/>
      <w:sz w:val="24"/>
      <w:szCs w:val="24"/>
      <w:lang w:val="en-US" w:eastAsia="zh-CN" w:bidi="ar-SA"/>
    </w:rPr>
  </w:style>
  <w:style w:type="paragraph" w:customStyle="1" w:styleId="932">
    <w:name w:val="Heading Middle"/>
    <w:qFormat/>
    <w:uiPriority w:val="0"/>
    <w:pPr>
      <w:adjustRightInd w:val="0"/>
      <w:snapToGrid w:val="0"/>
      <w:spacing w:line="240" w:lineRule="atLeast"/>
      <w:jc w:val="center"/>
    </w:pPr>
    <w:rPr>
      <w:rFonts w:ascii="Times New Roman" w:hAnsi="Times New Roman" w:eastAsia="宋体" w:cs="Times New Roman"/>
      <w:snapToGrid w:val="0"/>
      <w:lang w:val="en-US" w:eastAsia="zh-CN" w:bidi="ar-SA"/>
    </w:rPr>
  </w:style>
  <w:style w:type="paragraph" w:customStyle="1" w:styleId="933">
    <w:name w:val="样式 正文缩进 + 首行缩进:  2 字符 Char"/>
    <w:basedOn w:val="2"/>
    <w:qFormat/>
    <w:uiPriority w:val="99"/>
    <w:pPr>
      <w:widowControl/>
      <w:overflowPunct w:val="0"/>
      <w:autoSpaceDE w:val="0"/>
      <w:autoSpaceDN w:val="0"/>
      <w:adjustRightInd w:val="0"/>
      <w:spacing w:line="360" w:lineRule="auto"/>
      <w:ind w:firstLine="200" w:firstLineChars="200"/>
      <w:textAlignment w:val="baseline"/>
    </w:pPr>
    <w:rPr>
      <w:rFonts w:ascii="Times New Roman" w:hAnsi="Times New Roman" w:eastAsia="宋体" w:cs="Times New Roman"/>
      <w:kern w:val="0"/>
      <w:sz w:val="28"/>
      <w:szCs w:val="20"/>
    </w:rPr>
  </w:style>
  <w:style w:type="paragraph" w:customStyle="1" w:styleId="934">
    <w:name w:val="Table_Center"/>
    <w:basedOn w:val="824"/>
    <w:qFormat/>
    <w:uiPriority w:val="0"/>
    <w:pPr>
      <w:tabs>
        <w:tab w:val="left" w:pos="2126"/>
      </w:tabs>
      <w:jc w:val="center"/>
    </w:pPr>
  </w:style>
  <w:style w:type="paragraph" w:customStyle="1" w:styleId="935">
    <w:name w:val="xl57"/>
    <w:basedOn w:val="1"/>
    <w:qFormat/>
    <w:uiPriority w:val="99"/>
    <w:pPr>
      <w:widowControl/>
      <w:spacing w:before="100" w:beforeAutospacing="1" w:after="100" w:afterAutospacing="1"/>
      <w:jc w:val="left"/>
    </w:pPr>
    <w:rPr>
      <w:rFonts w:ascii="宋体" w:hAnsi="宋体" w:eastAsia="宋体" w:cs="宋体"/>
      <w:kern w:val="0"/>
      <w:sz w:val="20"/>
      <w:szCs w:val="28"/>
    </w:rPr>
  </w:style>
  <w:style w:type="paragraph" w:customStyle="1" w:styleId="936">
    <w:name w:val="_Style 68"/>
    <w:basedOn w:val="1"/>
    <w:next w:val="1"/>
    <w:qFormat/>
    <w:uiPriority w:val="0"/>
    <w:pPr>
      <w:widowControl/>
      <w:ind w:left="1920" w:firstLine="640" w:firstLineChars="200"/>
      <w:jc w:val="left"/>
    </w:pPr>
    <w:rPr>
      <w:rFonts w:ascii="Calibri" w:hAnsi="Calibri" w:eastAsia="仿宋_GB2312" w:cs="Times New Roman"/>
      <w:kern w:val="0"/>
      <w:sz w:val="20"/>
      <w:szCs w:val="20"/>
    </w:rPr>
  </w:style>
  <w:style w:type="paragraph" w:customStyle="1" w:styleId="937">
    <w:name w:val="xl11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938">
    <w:name w:val="附录第2层条"/>
    <w:basedOn w:val="6"/>
    <w:next w:val="1"/>
    <w:qFormat/>
    <w:uiPriority w:val="99"/>
    <w:pPr>
      <w:numPr>
        <w:ilvl w:val="0"/>
        <w:numId w:val="0"/>
      </w:numPr>
      <w:tabs>
        <w:tab w:val="left" w:pos="0"/>
        <w:tab w:val="left" w:pos="840"/>
        <w:tab w:val="left" w:pos="1260"/>
        <w:tab w:val="left" w:pos="1419"/>
      </w:tabs>
      <w:spacing w:before="0" w:after="0" w:line="360" w:lineRule="auto"/>
      <w:ind w:left="1900" w:hanging="420"/>
      <w:contextualSpacing/>
    </w:pPr>
    <w:rPr>
      <w:rFonts w:ascii="仿宋_GB2312" w:hAnsi="Calibri" w:eastAsia="仿宋_GB2312" w:cs="Times New Roman"/>
      <w:bCs w:val="0"/>
      <w:kern w:val="0"/>
      <w:sz w:val="28"/>
      <w:szCs w:val="24"/>
    </w:rPr>
  </w:style>
  <w:style w:type="paragraph" w:customStyle="1" w:styleId="939">
    <w:name w:val="xl168"/>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940">
    <w:name w:val="默认段落字体 Para Char Char Char Char Char Char Char Char"/>
    <w:basedOn w:val="1"/>
    <w:qFormat/>
    <w:uiPriority w:val="0"/>
    <w:pPr>
      <w:tabs>
        <w:tab w:val="left" w:pos="420"/>
        <w:tab w:val="left" w:pos="2551"/>
      </w:tabs>
      <w:ind w:left="1060"/>
    </w:pPr>
    <w:rPr>
      <w:rFonts w:ascii="Tahoma" w:hAnsi="Tahoma" w:eastAsia="宋体" w:cs="Times New Roman"/>
      <w:sz w:val="24"/>
      <w:szCs w:val="20"/>
    </w:rPr>
  </w:style>
  <w:style w:type="paragraph" w:customStyle="1" w:styleId="941">
    <w:name w:val="xl337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2">
    <w:name w:val="xl2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43">
    <w:name w:val="xl1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44">
    <w:name w:val="样式 段 + 四号 首行缩进:  2 字符 行距: 1.5 倍行距"/>
    <w:basedOn w:val="1"/>
    <w:qFormat/>
    <w:uiPriority w:val="0"/>
    <w:pPr>
      <w:widowControl/>
      <w:overflowPunct w:val="0"/>
      <w:autoSpaceDE w:val="0"/>
      <w:spacing w:line="360" w:lineRule="auto"/>
      <w:ind w:firstLine="560"/>
    </w:pPr>
    <w:rPr>
      <w:rFonts w:ascii="宋体" w:hAnsi="宋体" w:eastAsia="宋体" w:cs="宋体"/>
      <w:kern w:val="1"/>
      <w:sz w:val="24"/>
      <w:szCs w:val="24"/>
    </w:rPr>
  </w:style>
  <w:style w:type="paragraph" w:customStyle="1" w:styleId="945">
    <w:name w:val="xl3372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46">
    <w:name w:val="CAUTION Text Step"/>
    <w:basedOn w:val="1"/>
    <w:qFormat/>
    <w:uiPriority w:val="0"/>
    <w:pPr>
      <w:keepNext/>
      <w:keepLines/>
      <w:widowControl/>
      <w:pBdr>
        <w:bottom w:val="single" w:color="auto" w:sz="12" w:space="4"/>
      </w:pBdr>
      <w:tabs>
        <w:tab w:val="left" w:pos="1985"/>
      </w:tabs>
      <w:topLinePunct/>
      <w:adjustRightInd w:val="0"/>
      <w:snapToGrid w:val="0"/>
      <w:spacing w:before="80" w:after="80" w:line="240" w:lineRule="atLeast"/>
      <w:ind w:left="1985"/>
      <w:jc w:val="left"/>
    </w:pPr>
    <w:rPr>
      <w:rFonts w:hint="eastAsia" w:ascii="Calibri" w:hAnsi="Calibri" w:eastAsia="楷体_GB2312" w:cs="Arial"/>
      <w:iCs/>
      <w:szCs w:val="21"/>
    </w:rPr>
  </w:style>
  <w:style w:type="paragraph" w:customStyle="1" w:styleId="947">
    <w:name w:val="xl337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48">
    <w:name w:val="空半行"/>
    <w:basedOn w:val="1"/>
    <w:qFormat/>
    <w:uiPriority w:val="99"/>
    <w:pPr>
      <w:widowControl/>
      <w:adjustRightInd w:val="0"/>
      <w:spacing w:line="120" w:lineRule="exact"/>
      <w:jc w:val="left"/>
    </w:pPr>
    <w:rPr>
      <w:rFonts w:ascii="Times New Roman" w:hAnsi="Times New Roman" w:eastAsia="仿宋_GB2312" w:cs="Times New Roman"/>
      <w:color w:val="FFFFFF"/>
      <w:kern w:val="0"/>
      <w:sz w:val="30"/>
      <w:szCs w:val="28"/>
    </w:rPr>
  </w:style>
  <w:style w:type="paragraph" w:customStyle="1" w:styleId="949">
    <w:name w:val="默认段落字体 Para Char Char Char Char"/>
    <w:basedOn w:val="1"/>
    <w:qFormat/>
    <w:uiPriority w:val="0"/>
    <w:pPr>
      <w:widowControl/>
      <w:jc w:val="left"/>
    </w:pPr>
    <w:rPr>
      <w:rFonts w:ascii="Times New Roman" w:hAnsi="Times New Roman" w:eastAsia="宋体" w:cs="Times New Roman"/>
      <w:kern w:val="0"/>
      <w:sz w:val="24"/>
      <w:szCs w:val="24"/>
    </w:rPr>
  </w:style>
  <w:style w:type="paragraph" w:customStyle="1" w:styleId="950">
    <w:name w:val="xl3369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4"/>
      <w:szCs w:val="24"/>
    </w:rPr>
  </w:style>
  <w:style w:type="paragraph" w:customStyle="1" w:styleId="951">
    <w:name w:val="xl78"/>
    <w:basedOn w:val="1"/>
    <w:qFormat/>
    <w:uiPriority w:val="0"/>
    <w:pPr>
      <w:widowControl/>
      <w:pBdr>
        <w:bottom w:val="single" w:color="auto" w:sz="4" w:space="0"/>
      </w:pBdr>
      <w:spacing w:before="100" w:beforeAutospacing="1" w:after="100" w:afterAutospacing="1"/>
      <w:jc w:val="right"/>
    </w:pPr>
    <w:rPr>
      <w:rFonts w:ascii="宋体" w:hAnsi="宋体" w:eastAsia="宋体" w:cs="宋体"/>
      <w:kern w:val="0"/>
      <w:sz w:val="22"/>
    </w:rPr>
  </w:style>
  <w:style w:type="paragraph" w:customStyle="1" w:styleId="952">
    <w:name w:val="xl47"/>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953">
    <w:name w:val="Sub Item List in Table Step"/>
    <w:basedOn w:val="1"/>
    <w:qFormat/>
    <w:uiPriority w:val="0"/>
    <w:pPr>
      <w:widowControl/>
      <w:tabs>
        <w:tab w:val="left" w:pos="568"/>
      </w:tabs>
      <w:topLinePunct/>
      <w:adjustRightInd w:val="0"/>
      <w:snapToGrid w:val="0"/>
      <w:spacing w:before="80" w:after="80" w:line="240" w:lineRule="atLeast"/>
      <w:ind w:left="568"/>
      <w:jc w:val="left"/>
    </w:pPr>
    <w:rPr>
      <w:rFonts w:hint="eastAsia" w:ascii="Calibri" w:hAnsi="Calibri" w:eastAsia="宋体" w:cs="Arial"/>
      <w:szCs w:val="21"/>
    </w:rPr>
  </w:style>
  <w:style w:type="paragraph" w:customStyle="1" w:styleId="954">
    <w:name w:val="标题 1（绿盟科技）"/>
    <w:basedOn w:val="4"/>
    <w:next w:val="1"/>
    <w:qFormat/>
    <w:uiPriority w:val="0"/>
    <w:pPr>
      <w:numPr>
        <w:numId w:val="0"/>
      </w:numPr>
      <w:pBdr>
        <w:bottom w:val="single" w:color="auto" w:sz="48" w:space="1"/>
      </w:pBdr>
      <w:tabs>
        <w:tab w:val="left" w:pos="0"/>
        <w:tab w:val="left" w:pos="420"/>
        <w:tab w:val="left" w:pos="1200"/>
      </w:tabs>
      <w:spacing w:before="0" w:after="0" w:line="576" w:lineRule="auto"/>
      <w:ind w:left="420" w:hanging="420"/>
      <w:contextualSpacing/>
      <w:jc w:val="left"/>
    </w:pPr>
    <w:rPr>
      <w:rFonts w:ascii="Arial" w:hAnsi="Arial" w:eastAsia="黑体" w:cs="Times New Roman"/>
    </w:rPr>
  </w:style>
  <w:style w:type="paragraph" w:customStyle="1" w:styleId="955">
    <w:name w:val="7"/>
    <w:basedOn w:val="1"/>
    <w:next w:val="1"/>
    <w:qFormat/>
    <w:uiPriority w:val="0"/>
    <w:pPr>
      <w:adjustRightInd w:val="0"/>
      <w:snapToGrid w:val="0"/>
      <w:spacing w:line="360" w:lineRule="auto"/>
      <w:ind w:left="1920" w:firstLine="480" w:firstLineChars="200"/>
    </w:pPr>
    <w:rPr>
      <w:rFonts w:ascii="Calibri" w:hAnsi="Calibri" w:eastAsia="仿宋" w:cs="Times New Roman"/>
      <w:sz w:val="20"/>
      <w:szCs w:val="20"/>
    </w:rPr>
  </w:style>
  <w:style w:type="paragraph" w:customStyle="1" w:styleId="956">
    <w:name w:val="表项"/>
    <w:next w:val="957"/>
    <w:qFormat/>
    <w:uiPriority w:val="0"/>
    <w:pPr>
      <w:adjustRightInd w:val="0"/>
      <w:snapToGrid w:val="0"/>
      <w:spacing w:line="300" w:lineRule="auto"/>
      <w:jc w:val="center"/>
    </w:pPr>
    <w:rPr>
      <w:rFonts w:ascii="Arial" w:hAnsi="Arial" w:eastAsia="黑体" w:cs="Arial"/>
      <w:iCs/>
      <w:kern w:val="2"/>
      <w:sz w:val="16"/>
      <w:lang w:val="en-US" w:eastAsia="zh-CN" w:bidi="ar-SA"/>
    </w:rPr>
  </w:style>
  <w:style w:type="paragraph" w:customStyle="1" w:styleId="957">
    <w:name w:val="表身（左）"/>
    <w:qFormat/>
    <w:uiPriority w:val="0"/>
    <w:pPr>
      <w:adjustRightInd w:val="0"/>
      <w:snapToGrid w:val="0"/>
      <w:spacing w:line="300" w:lineRule="auto"/>
      <w:textAlignment w:val="center"/>
    </w:pPr>
    <w:rPr>
      <w:rFonts w:ascii="Times New Roman" w:hAnsi="Times New Roman" w:eastAsia="宋体" w:cs="Times New Roman"/>
      <w:sz w:val="16"/>
      <w:lang w:val="en-US" w:eastAsia="zh-CN" w:bidi="ar-SA"/>
    </w:rPr>
  </w:style>
  <w:style w:type="paragraph" w:customStyle="1" w:styleId="958">
    <w:name w:val="xl337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59">
    <w:name w:val="Heading Left"/>
    <w:basedOn w:val="1"/>
    <w:qFormat/>
    <w:uiPriority w:val="0"/>
    <w:pPr>
      <w:widowControl/>
      <w:topLinePunct/>
      <w:adjustRightInd w:val="0"/>
      <w:snapToGrid w:val="0"/>
      <w:spacing w:line="240" w:lineRule="atLeast"/>
      <w:jc w:val="left"/>
    </w:pPr>
    <w:rPr>
      <w:rFonts w:hint="eastAsia" w:ascii="Calibri" w:hAnsi="Calibri" w:eastAsia="宋体" w:cs="Arial"/>
      <w:sz w:val="20"/>
      <w:szCs w:val="20"/>
    </w:rPr>
  </w:style>
  <w:style w:type="paragraph" w:customStyle="1" w:styleId="960">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961">
    <w:name w:val="无间隔11"/>
    <w:qFormat/>
    <w:uiPriority w:val="0"/>
    <w:pPr>
      <w:adjustRightInd w:val="0"/>
      <w:snapToGrid w:val="0"/>
    </w:pPr>
    <w:rPr>
      <w:rFonts w:ascii="Tahoma" w:hAnsi="Tahoma" w:eastAsia="微软雅黑" w:cs="Times New Roman"/>
      <w:sz w:val="22"/>
      <w:szCs w:val="22"/>
      <w:lang w:val="en-US" w:eastAsia="zh-CN" w:bidi="ar-SA"/>
    </w:rPr>
  </w:style>
  <w:style w:type="paragraph" w:customStyle="1" w:styleId="962">
    <w:name w:val="T图形居中"/>
    <w:next w:val="963"/>
    <w:qFormat/>
    <w:uiPriority w:val="0"/>
    <w:pPr>
      <w:jc w:val="center"/>
    </w:pPr>
    <w:rPr>
      <w:rFonts w:ascii="Times New Roman" w:hAnsi="Times New Roman" w:eastAsia="宋体" w:cs="Times New Roman"/>
      <w:kern w:val="2"/>
      <w:sz w:val="24"/>
      <w:szCs w:val="21"/>
      <w:lang w:val="en-US" w:eastAsia="zh-CN" w:bidi="ar-SA"/>
    </w:rPr>
  </w:style>
  <w:style w:type="paragraph" w:customStyle="1" w:styleId="963">
    <w:name w:val="T图形题注"/>
    <w:basedOn w:val="1"/>
    <w:next w:val="1"/>
    <w:qFormat/>
    <w:uiPriority w:val="0"/>
    <w:pPr>
      <w:spacing w:line="360" w:lineRule="auto"/>
      <w:ind w:left="788" w:hanging="420"/>
      <w:jc w:val="center"/>
    </w:pPr>
    <w:rPr>
      <w:rFonts w:ascii="Calibri" w:hAnsi="Calibri" w:eastAsia="黑体" w:cs="Times New Roman"/>
      <w:b/>
      <w:szCs w:val="21"/>
    </w:rPr>
  </w:style>
  <w:style w:type="paragraph" w:customStyle="1" w:styleId="964">
    <w:name w:val="l标题2"/>
    <w:basedOn w:val="924"/>
    <w:next w:val="760"/>
    <w:qFormat/>
    <w:uiPriority w:val="0"/>
    <w:pPr>
      <w:keepNext w:val="0"/>
      <w:tabs>
        <w:tab w:val="left" w:pos="0"/>
        <w:tab w:val="left" w:pos="567"/>
        <w:tab w:val="clear" w:pos="425"/>
      </w:tabs>
      <w:ind w:left="567" w:hanging="567"/>
      <w:outlineLvl w:val="1"/>
    </w:pPr>
    <w:rPr>
      <w:rFonts w:eastAsia="黑体"/>
      <w:sz w:val="32"/>
    </w:rPr>
  </w:style>
  <w:style w:type="paragraph" w:customStyle="1" w:styleId="965">
    <w:name w:val="xl10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966">
    <w:name w:val="样式8"/>
    <w:basedOn w:val="1"/>
    <w:qFormat/>
    <w:uiPriority w:val="0"/>
    <w:pPr>
      <w:spacing w:before="100" w:beforeAutospacing="1" w:after="100" w:afterAutospacing="1" w:line="360" w:lineRule="auto"/>
      <w:ind w:firstLine="200" w:firstLineChars="200"/>
    </w:pPr>
    <w:rPr>
      <w:rFonts w:ascii="Calibri" w:hAnsi="Calibri" w:eastAsia="宋体" w:cs="Times New Roman"/>
      <w:sz w:val="24"/>
      <w:szCs w:val="24"/>
    </w:rPr>
  </w:style>
  <w:style w:type="paragraph" w:customStyle="1" w:styleId="967">
    <w:name w:val="Sub Item Step in Table"/>
    <w:qFormat/>
    <w:uiPriority w:val="0"/>
    <w:pPr>
      <w:tabs>
        <w:tab w:val="left" w:pos="284"/>
      </w:tabs>
      <w:adjustRightInd w:val="0"/>
      <w:snapToGrid w:val="0"/>
      <w:spacing w:before="80" w:after="80" w:line="240" w:lineRule="atLeast"/>
      <w:ind w:left="568" w:hanging="284"/>
    </w:pPr>
    <w:rPr>
      <w:rFonts w:hint="eastAsia" w:ascii="Times New Roman" w:hAnsi="Times New Roman" w:eastAsia="宋体" w:cs="Arial"/>
      <w:sz w:val="21"/>
      <w:szCs w:val="21"/>
      <w:lang w:val="en-US" w:eastAsia="zh-CN" w:bidi="ar-SA"/>
    </w:rPr>
  </w:style>
  <w:style w:type="paragraph" w:customStyle="1" w:styleId="968">
    <w:name w:val="样式 样式 正文首行缩进 + 首行缩进:  1 字符 + 首行缩进:  1 字符"/>
    <w:basedOn w:val="1"/>
    <w:qFormat/>
    <w:uiPriority w:val="0"/>
    <w:pPr>
      <w:spacing w:line="360" w:lineRule="auto"/>
      <w:ind w:firstLine="480" w:firstLineChars="200"/>
    </w:pPr>
    <w:rPr>
      <w:rFonts w:ascii="Calibri" w:hAnsi="Calibri" w:eastAsia="宋体" w:cs="Times New Roman"/>
      <w:sz w:val="24"/>
      <w:szCs w:val="20"/>
    </w:rPr>
  </w:style>
  <w:style w:type="paragraph" w:customStyle="1" w:styleId="969">
    <w:name w:val="xl1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970">
    <w:name w:val="（符号）投标一、"/>
    <w:basedOn w:val="1"/>
    <w:qFormat/>
    <w:uiPriority w:val="0"/>
    <w:pPr>
      <w:tabs>
        <w:tab w:val="left" w:pos="1578"/>
      </w:tabs>
      <w:spacing w:line="460" w:lineRule="exact"/>
      <w:ind w:left="420" w:hanging="420"/>
    </w:pPr>
    <w:rPr>
      <w:rFonts w:ascii="Calibri" w:hAnsi="Calibri" w:eastAsia="宋体" w:cs="Times New Roman"/>
      <w:szCs w:val="24"/>
    </w:rPr>
  </w:style>
  <w:style w:type="paragraph" w:customStyle="1" w:styleId="971">
    <w:name w:val="修订11"/>
    <w:qFormat/>
    <w:uiPriority w:val="0"/>
    <w:rPr>
      <w:rFonts w:ascii="Times New Roman" w:hAnsi="Times New Roman" w:eastAsia="宋体" w:cs="Times New Roman"/>
      <w:kern w:val="2"/>
      <w:sz w:val="21"/>
      <w:szCs w:val="24"/>
      <w:lang w:val="en-US" w:eastAsia="zh-CN" w:bidi="ar-SA"/>
    </w:rPr>
  </w:style>
  <w:style w:type="paragraph" w:customStyle="1" w:styleId="972">
    <w:name w:val="Notes Text Step in Table"/>
    <w:qFormat/>
    <w:uiPriority w:val="0"/>
    <w:pPr>
      <w:tabs>
        <w:tab w:val="left" w:pos="454"/>
      </w:tabs>
      <w:spacing w:before="40" w:after="80" w:line="200" w:lineRule="atLeast"/>
      <w:ind w:left="454" w:hanging="284"/>
    </w:pPr>
    <w:rPr>
      <w:rFonts w:ascii="Times New Roman" w:hAnsi="Times New Roman" w:eastAsia="楷体_GB2312" w:cs="楷体_GB2312"/>
      <w:sz w:val="18"/>
      <w:szCs w:val="18"/>
      <w:lang w:val="en-US" w:eastAsia="zh-CN" w:bidi="ar-SA"/>
    </w:rPr>
  </w:style>
  <w:style w:type="paragraph" w:customStyle="1" w:styleId="973">
    <w:name w:val="无自动编号三级标题"/>
    <w:next w:val="1"/>
    <w:qFormat/>
    <w:uiPriority w:val="0"/>
    <w:pPr>
      <w:spacing w:beforeLines="100" w:afterLines="75" w:line="360" w:lineRule="auto"/>
      <w:contextualSpacing/>
      <w:outlineLvl w:val="2"/>
    </w:pPr>
    <w:rPr>
      <w:rFonts w:ascii="Times New Roman" w:hAnsi="Times New Roman" w:eastAsia="宋体" w:cs="Times New Roman"/>
      <w:b/>
      <w:kern w:val="2"/>
      <w:sz w:val="30"/>
      <w:szCs w:val="24"/>
      <w:lang w:val="en-US" w:eastAsia="zh-CN" w:bidi="ar-SA"/>
    </w:rPr>
  </w:style>
  <w:style w:type="paragraph" w:customStyle="1" w:styleId="974">
    <w:name w:val="Notes Text List"/>
    <w:basedOn w:val="1"/>
    <w:qFormat/>
    <w:uiPriority w:val="0"/>
    <w:pPr>
      <w:keepLines/>
      <w:widowControl/>
      <w:tabs>
        <w:tab w:val="left" w:pos="2359"/>
        <w:tab w:val="left" w:pos="2551"/>
      </w:tabs>
      <w:topLinePunct/>
      <w:adjustRightInd w:val="0"/>
      <w:snapToGrid w:val="0"/>
      <w:spacing w:before="40" w:after="80" w:line="200" w:lineRule="atLeast"/>
      <w:ind w:left="2551"/>
      <w:jc w:val="left"/>
    </w:pPr>
    <w:rPr>
      <w:rFonts w:hint="eastAsia" w:ascii="Calibri" w:hAnsi="Calibri" w:eastAsia="楷体_GB2312" w:cs="Arial"/>
      <w:iCs/>
      <w:sz w:val="18"/>
      <w:szCs w:val="18"/>
    </w:rPr>
  </w:style>
  <w:style w:type="paragraph" w:customStyle="1" w:styleId="975">
    <w:name w:val="xl3370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76">
    <w:name w:val="普通文字"/>
    <w:basedOn w:val="1"/>
    <w:next w:val="1"/>
    <w:qFormat/>
    <w:uiPriority w:val="99"/>
    <w:pPr>
      <w:widowControl/>
      <w:jc w:val="left"/>
    </w:pPr>
    <w:rPr>
      <w:rFonts w:ascii="宋体" w:hAnsi="Times New Roman" w:eastAsia="宋体" w:cs="Times New Roman"/>
      <w:kern w:val="0"/>
      <w:sz w:val="24"/>
      <w:szCs w:val="20"/>
    </w:rPr>
  </w:style>
  <w:style w:type="paragraph" w:customStyle="1" w:styleId="977">
    <w:name w:val="TOC Heading1"/>
    <w:basedOn w:val="4"/>
    <w:next w:val="1"/>
    <w:qFormat/>
    <w:uiPriority w:val="39"/>
    <w:pPr>
      <w:keepNext w:val="0"/>
      <w:keepLines w:val="0"/>
      <w:pageBreakBefore/>
      <w:widowControl/>
      <w:numPr>
        <w:numId w:val="0"/>
      </w:numPr>
      <w:tabs>
        <w:tab w:val="left" w:pos="0"/>
        <w:tab w:val="left" w:pos="1440"/>
      </w:tabs>
      <w:spacing w:beforeLines="100" w:afterLines="75" w:line="276" w:lineRule="auto"/>
      <w:contextualSpacing/>
      <w:outlineLvl w:val="9"/>
    </w:pPr>
    <w:rPr>
      <w:rFonts w:ascii="Cambria" w:hAnsi="Cambria" w:eastAsia="宋体" w:cs="Arial"/>
      <w:color w:val="365F91"/>
      <w:kern w:val="0"/>
      <w:sz w:val="36"/>
    </w:rPr>
  </w:style>
  <w:style w:type="paragraph" w:customStyle="1" w:styleId="97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79">
    <w:name w:val="Bullet with text 1"/>
    <w:basedOn w:val="1"/>
    <w:qFormat/>
    <w:uiPriority w:val="0"/>
    <w:pPr>
      <w:widowControl/>
      <w:tabs>
        <w:tab w:val="left" w:pos="1200"/>
      </w:tabs>
      <w:ind w:left="1200" w:hanging="360"/>
      <w:jc w:val="left"/>
    </w:pPr>
    <w:rPr>
      <w:rFonts w:ascii="Futura Bk" w:hAnsi="Futura Bk" w:eastAsia="仿宋" w:cs="Times New Roman"/>
      <w:kern w:val="0"/>
      <w:sz w:val="20"/>
      <w:szCs w:val="20"/>
      <w:lang w:val="en-GB" w:eastAsia="en-US"/>
    </w:rPr>
  </w:style>
  <w:style w:type="paragraph" w:customStyle="1" w:styleId="98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81">
    <w:name w:val="xl9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2"/>
    </w:rPr>
  </w:style>
  <w:style w:type="paragraph" w:customStyle="1" w:styleId="982">
    <w:name w:val="正文、宋体、小四、首行缩进、1.5倍行距"/>
    <w:basedOn w:val="1"/>
    <w:qFormat/>
    <w:uiPriority w:val="0"/>
    <w:pPr>
      <w:widowControl/>
      <w:adjustRightInd w:val="0"/>
      <w:snapToGrid w:val="0"/>
      <w:spacing w:line="360" w:lineRule="auto"/>
      <w:ind w:firstLine="480" w:firstLineChars="200"/>
    </w:pPr>
    <w:rPr>
      <w:rFonts w:ascii="Calibri" w:hAnsi="Calibri" w:eastAsia="仿宋_GB2312" w:cs="Times New Roman"/>
      <w:spacing w:val="20"/>
      <w:kern w:val="0"/>
      <w:sz w:val="28"/>
      <w:szCs w:val="24"/>
      <w:lang w:bidi="en-US"/>
    </w:rPr>
  </w:style>
  <w:style w:type="paragraph" w:customStyle="1" w:styleId="983">
    <w:name w:val="xl75"/>
    <w:basedOn w:val="1"/>
    <w:qFormat/>
    <w:uiPriority w:val="0"/>
    <w:pPr>
      <w:widowControl/>
      <w:spacing w:before="100" w:beforeAutospacing="1" w:after="100" w:afterAutospacing="1"/>
      <w:jc w:val="center"/>
    </w:pPr>
    <w:rPr>
      <w:rFonts w:ascii="黑体" w:hAnsi="宋体" w:eastAsia="黑体" w:cs="宋体"/>
      <w:kern w:val="0"/>
      <w:sz w:val="36"/>
      <w:szCs w:val="36"/>
    </w:rPr>
  </w:style>
  <w:style w:type="paragraph" w:customStyle="1" w:styleId="984">
    <w:name w:val="TOC 标题1"/>
    <w:basedOn w:val="4"/>
    <w:next w:val="1"/>
    <w:qFormat/>
    <w:uiPriority w:val="39"/>
    <w:pPr>
      <w:widowControl/>
      <w:numPr>
        <w:numId w:val="0"/>
      </w:numPr>
      <w:tabs>
        <w:tab w:val="left" w:pos="1800"/>
      </w:tabs>
      <w:spacing w:before="480" w:after="0" w:line="276" w:lineRule="auto"/>
      <w:jc w:val="left"/>
      <w:outlineLvl w:val="9"/>
    </w:pPr>
    <w:rPr>
      <w:rFonts w:ascii="Cambria" w:hAnsi="Cambria" w:eastAsia="宋体" w:cs="Times New Roman"/>
      <w:color w:val="365F91"/>
      <w:kern w:val="0"/>
      <w:sz w:val="28"/>
      <w:szCs w:val="28"/>
    </w:rPr>
  </w:style>
  <w:style w:type="paragraph" w:customStyle="1" w:styleId="985">
    <w:name w:val="样式 标题 4 + 左侧:  1.11 厘米"/>
    <w:basedOn w:val="7"/>
    <w:qFormat/>
    <w:uiPriority w:val="0"/>
    <w:pPr>
      <w:widowControl/>
      <w:numPr>
        <w:ilvl w:val="0"/>
        <w:numId w:val="0"/>
      </w:numPr>
      <w:tabs>
        <w:tab w:val="left" w:pos="0"/>
      </w:tabs>
      <w:contextualSpacing/>
      <w:jc w:val="left"/>
    </w:pPr>
    <w:rPr>
      <w:rFonts w:ascii="Arial" w:hAnsi="Arial" w:eastAsia="黑体" w:cs="Arial"/>
      <w:sz w:val="30"/>
      <w:szCs w:val="30"/>
    </w:rPr>
  </w:style>
  <w:style w:type="paragraph" w:customStyle="1" w:styleId="986">
    <w:name w:val="目录 51"/>
    <w:basedOn w:val="1"/>
    <w:next w:val="1"/>
    <w:qFormat/>
    <w:locked/>
    <w:uiPriority w:val="39"/>
    <w:pPr>
      <w:widowControl/>
      <w:ind w:left="1680" w:leftChars="800" w:firstLine="640" w:firstLineChars="200"/>
      <w:jc w:val="left"/>
    </w:pPr>
    <w:rPr>
      <w:rFonts w:ascii="Calibri" w:hAnsi="Calibri" w:eastAsia="仿宋_GB2312" w:cs="Times New Roman"/>
      <w:kern w:val="0"/>
      <w:sz w:val="32"/>
      <w:szCs w:val="20"/>
    </w:rPr>
  </w:style>
  <w:style w:type="paragraph" w:customStyle="1" w:styleId="987">
    <w:name w:val="xl11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988">
    <w:name w:val="font14"/>
    <w:basedOn w:val="1"/>
    <w:qFormat/>
    <w:uiPriority w:val="99"/>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989">
    <w:name w:val="font9"/>
    <w:basedOn w:val="1"/>
    <w:qFormat/>
    <w:uiPriority w:val="0"/>
    <w:pPr>
      <w:widowControl/>
      <w:spacing w:before="100" w:beforeAutospacing="1" w:after="100" w:afterAutospacing="1"/>
      <w:jc w:val="left"/>
    </w:pPr>
    <w:rPr>
      <w:rFonts w:ascii="Times New Roman" w:hAnsi="Times New Roman" w:eastAsia="宋体" w:cs="Times New Roman"/>
      <w:kern w:val="0"/>
      <w:sz w:val="20"/>
      <w:szCs w:val="28"/>
    </w:rPr>
  </w:style>
  <w:style w:type="paragraph" w:customStyle="1" w:styleId="990">
    <w:name w:val="xl33720"/>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91">
    <w:name w:val="xl336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992">
    <w:name w:val="xl46"/>
    <w:basedOn w:val="1"/>
    <w:qFormat/>
    <w:uiPriority w:val="0"/>
    <w:pPr>
      <w:widowControl/>
      <w:spacing w:before="100" w:beforeAutospacing="1" w:after="100" w:afterAutospacing="1"/>
      <w:jc w:val="center"/>
    </w:pPr>
    <w:rPr>
      <w:rFonts w:ascii="Times New Roman" w:hAnsi="Times New Roman" w:eastAsia="宋体" w:cs="Times New Roman"/>
      <w:kern w:val="0"/>
      <w:sz w:val="20"/>
      <w:szCs w:val="28"/>
    </w:rPr>
  </w:style>
  <w:style w:type="paragraph" w:customStyle="1" w:styleId="993">
    <w:name w:val="xl2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94">
    <w:name w:val="Style Heading 8 + 黑体 五号 Bold Left:  0.51 cm Hanging:  11.52 ch..."/>
    <w:basedOn w:val="11"/>
    <w:next w:val="2"/>
    <w:qFormat/>
    <w:uiPriority w:val="0"/>
    <w:pPr>
      <w:keepLines w:val="0"/>
      <w:widowControl/>
      <w:numPr>
        <w:ilvl w:val="0"/>
        <w:numId w:val="0"/>
      </w:numPr>
      <w:tabs>
        <w:tab w:val="left" w:pos="0"/>
        <w:tab w:val="left" w:pos="708"/>
      </w:tabs>
      <w:spacing w:before="0" w:after="0" w:line="240" w:lineRule="auto"/>
      <w:ind w:left="425" w:hanging="425"/>
      <w:contextualSpacing/>
      <w:jc w:val="center"/>
    </w:pPr>
    <w:rPr>
      <w:rFonts w:hint="eastAsia" w:ascii="黑体" w:hAnsi="Tahoma" w:eastAsia="黑体" w:cs="Times New Roman"/>
      <w:b/>
      <w:bCs/>
      <w:kern w:val="0"/>
      <w:sz w:val="21"/>
      <w:szCs w:val="20"/>
    </w:rPr>
  </w:style>
  <w:style w:type="paragraph" w:customStyle="1" w:styleId="995">
    <w:name w:val="xl336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996">
    <w:name w:val="p25"/>
    <w:basedOn w:val="1"/>
    <w:qFormat/>
    <w:uiPriority w:val="0"/>
    <w:pPr>
      <w:widowControl/>
      <w:spacing w:line="360" w:lineRule="auto"/>
      <w:jc w:val="left"/>
    </w:pPr>
    <w:rPr>
      <w:rFonts w:ascii="Calibri" w:hAnsi="Calibri" w:eastAsia="宋体" w:cs="宋体"/>
      <w:kern w:val="0"/>
      <w:sz w:val="18"/>
      <w:szCs w:val="18"/>
    </w:rPr>
  </w:style>
  <w:style w:type="paragraph" w:customStyle="1" w:styleId="997">
    <w:name w:val="xl3371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98">
    <w:name w:val="图表位置"/>
    <w:basedOn w:val="1"/>
    <w:qFormat/>
    <w:uiPriority w:val="0"/>
    <w:pPr>
      <w:jc w:val="center"/>
    </w:pPr>
    <w:rPr>
      <w:rFonts w:ascii="Calibri" w:hAnsi="Calibri" w:eastAsia="宋体" w:cs="Times New Roman"/>
      <w:szCs w:val="24"/>
    </w:rPr>
  </w:style>
  <w:style w:type="paragraph" w:customStyle="1" w:styleId="999">
    <w:name w:val="表格题注"/>
    <w:next w:val="1"/>
    <w:qFormat/>
    <w:uiPriority w:val="0"/>
    <w:pPr>
      <w:keepLines/>
      <w:spacing w:beforeLines="100"/>
      <w:ind w:left="1089" w:hanging="369"/>
      <w:jc w:val="center"/>
    </w:pPr>
    <w:rPr>
      <w:rFonts w:ascii="Arial" w:hAnsi="Arial" w:eastAsia="宋体" w:cs="Times New Roman"/>
      <w:sz w:val="18"/>
      <w:szCs w:val="18"/>
      <w:lang w:val="en-US" w:eastAsia="zh-CN" w:bidi="ar-SA"/>
    </w:rPr>
  </w:style>
  <w:style w:type="paragraph" w:customStyle="1" w:styleId="1000">
    <w:name w:val="_Style 3"/>
    <w:qFormat/>
    <w:uiPriority w:val="99"/>
    <w:rPr>
      <w:rFonts w:ascii="Times New Roman" w:hAnsi="Times New Roman" w:eastAsia="宋体" w:cs="Times New Roman"/>
      <w:sz w:val="22"/>
      <w:szCs w:val="22"/>
      <w:lang w:val="en-US" w:eastAsia="zh-CN" w:bidi="ar-SA"/>
    </w:rPr>
  </w:style>
  <w:style w:type="paragraph" w:customStyle="1" w:styleId="1001">
    <w:name w:val="xl3370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02">
    <w:name w:val="样式 标题 5 + 仿宋_GB2312"/>
    <w:basedOn w:val="8"/>
    <w:qFormat/>
    <w:uiPriority w:val="0"/>
    <w:pPr>
      <w:numPr>
        <w:ilvl w:val="0"/>
        <w:numId w:val="0"/>
      </w:numPr>
      <w:tabs>
        <w:tab w:val="left" w:pos="0"/>
        <w:tab w:val="left" w:pos="2100"/>
      </w:tabs>
      <w:spacing w:line="374" w:lineRule="auto"/>
      <w:contextualSpacing/>
    </w:pPr>
    <w:rPr>
      <w:rFonts w:hint="eastAsia" w:ascii="仿宋_GB2312" w:hAnsi="仿宋_GB2312" w:eastAsia="宋体" w:cs="Times New Roman"/>
    </w:rPr>
  </w:style>
  <w:style w:type="paragraph" w:customStyle="1" w:styleId="1003">
    <w:name w:val="表中"/>
    <w:basedOn w:val="1"/>
    <w:qFormat/>
    <w:uiPriority w:val="0"/>
    <w:pPr>
      <w:widowControl/>
      <w:spacing w:line="520" w:lineRule="exact"/>
      <w:jc w:val="center"/>
    </w:pPr>
    <w:rPr>
      <w:rFonts w:ascii="宋体" w:hAnsi="宋体" w:eastAsia="仿宋" w:cs="宋体"/>
      <w:b/>
      <w:bCs/>
      <w:kern w:val="0"/>
      <w:sz w:val="24"/>
      <w:szCs w:val="24"/>
    </w:rPr>
  </w:style>
  <w:style w:type="paragraph" w:customStyle="1" w:styleId="1004">
    <w:name w:val="四"/>
    <w:basedOn w:val="1"/>
    <w:qFormat/>
    <w:uiPriority w:val="0"/>
    <w:pPr>
      <w:keepLines/>
      <w:spacing w:line="360" w:lineRule="auto"/>
      <w:ind w:left="1984"/>
      <w:contextualSpacing/>
      <w:outlineLvl w:val="3"/>
    </w:pPr>
    <w:rPr>
      <w:rFonts w:ascii="黑体" w:hAnsi="黑体" w:eastAsia="黑体" w:cs="Times New Roman"/>
      <w:sz w:val="24"/>
      <w:szCs w:val="24"/>
      <w:lang w:bidi="en-US"/>
    </w:rPr>
  </w:style>
  <w:style w:type="paragraph" w:customStyle="1" w:styleId="1005">
    <w:name w:val="袁德彬-表内文字"/>
    <w:qFormat/>
    <w:uiPriority w:val="0"/>
    <w:pPr>
      <w:jc w:val="center"/>
    </w:pPr>
    <w:rPr>
      <w:rFonts w:ascii="Times New Roman" w:hAnsi="Times New Roman" w:eastAsia="仿宋" w:cs="Times New Roman"/>
      <w:kern w:val="2"/>
      <w:sz w:val="24"/>
      <w:szCs w:val="24"/>
      <w:lang w:val="en-US" w:eastAsia="zh-CN" w:bidi="ar-SA"/>
    </w:rPr>
  </w:style>
  <w:style w:type="paragraph" w:customStyle="1" w:styleId="100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007">
    <w:name w:val="Ê×ÐÐËõ½ø"/>
    <w:basedOn w:val="1"/>
    <w:qFormat/>
    <w:uiPriority w:val="0"/>
    <w:pPr>
      <w:widowControl/>
      <w:overflowPunct w:val="0"/>
      <w:autoSpaceDE w:val="0"/>
      <w:autoSpaceDN w:val="0"/>
      <w:adjustRightInd w:val="0"/>
      <w:jc w:val="left"/>
      <w:textAlignment w:val="baseline"/>
    </w:pPr>
    <w:rPr>
      <w:rFonts w:ascii="Times New Roman" w:hAnsi="Times New Roman" w:eastAsia="宋体" w:cs="Times New Roman"/>
      <w:kern w:val="0"/>
      <w:sz w:val="28"/>
      <w:szCs w:val="20"/>
    </w:rPr>
  </w:style>
  <w:style w:type="paragraph" w:customStyle="1" w:styleId="1008">
    <w:name w:val="段落标题"/>
    <w:basedOn w:val="1"/>
    <w:next w:val="1"/>
    <w:qFormat/>
    <w:uiPriority w:val="0"/>
    <w:pPr>
      <w:widowControl/>
      <w:spacing w:line="360" w:lineRule="auto"/>
      <w:ind w:firstLine="482" w:firstLineChars="200"/>
    </w:pPr>
    <w:rPr>
      <w:rFonts w:ascii="Calibri" w:hAnsi="Calibri" w:eastAsia="仿宋" w:cs="Times New Roman"/>
      <w:b/>
      <w:smallCaps/>
      <w:sz w:val="24"/>
      <w:szCs w:val="20"/>
    </w:rPr>
  </w:style>
  <w:style w:type="paragraph" w:customStyle="1" w:styleId="1009">
    <w:name w:val="列表1"/>
    <w:basedOn w:val="1010"/>
    <w:qFormat/>
    <w:uiPriority w:val="0"/>
    <w:pPr>
      <w:ind w:left="1060" w:firstLine="0" w:firstLineChars="0"/>
    </w:pPr>
    <w:rPr>
      <w:sz w:val="21"/>
    </w:rPr>
  </w:style>
  <w:style w:type="paragraph" w:customStyle="1" w:styleId="1010">
    <w:name w:val="缩进正文"/>
    <w:basedOn w:val="1"/>
    <w:qFormat/>
    <w:uiPriority w:val="0"/>
    <w:pPr>
      <w:spacing w:beforeLines="25" w:afterLines="25"/>
      <w:ind w:firstLine="480" w:firstLineChars="200"/>
    </w:pPr>
    <w:rPr>
      <w:rFonts w:ascii="Calibri" w:hAnsi="Calibri" w:eastAsia="仿宋" w:cs="Times New Roman"/>
      <w:sz w:val="24"/>
      <w:szCs w:val="24"/>
    </w:rPr>
  </w:style>
  <w:style w:type="paragraph" w:customStyle="1" w:styleId="1011">
    <w:name w:val="目录 11"/>
    <w:basedOn w:val="1"/>
    <w:next w:val="1"/>
    <w:qFormat/>
    <w:locked/>
    <w:uiPriority w:val="39"/>
    <w:pPr>
      <w:widowControl/>
      <w:tabs>
        <w:tab w:val="right" w:leader="dot" w:pos="8302"/>
      </w:tabs>
      <w:ind w:firstLine="67" w:firstLineChars="21"/>
      <w:jc w:val="left"/>
    </w:pPr>
    <w:rPr>
      <w:rFonts w:ascii="Calibri" w:hAnsi="Calibri" w:eastAsia="仿宋_GB2312" w:cs="Times New Roman"/>
      <w:kern w:val="0"/>
      <w:sz w:val="32"/>
      <w:szCs w:val="20"/>
    </w:rPr>
  </w:style>
  <w:style w:type="paragraph" w:customStyle="1" w:styleId="1012">
    <w:name w:val="xl153"/>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10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4">
    <w:name w:val="xl336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1015">
    <w:name w:val="DLP正文"/>
    <w:basedOn w:val="1"/>
    <w:qFormat/>
    <w:uiPriority w:val="0"/>
    <w:pPr>
      <w:snapToGrid w:val="0"/>
      <w:spacing w:line="360" w:lineRule="auto"/>
      <w:ind w:firstLine="473"/>
    </w:pPr>
    <w:rPr>
      <w:rFonts w:ascii="Calibri" w:hAnsi="宋体" w:eastAsia="宋体" w:cs="Times New Roman"/>
      <w:kern w:val="0"/>
      <w:sz w:val="24"/>
      <w:szCs w:val="20"/>
    </w:rPr>
  </w:style>
  <w:style w:type="paragraph" w:customStyle="1" w:styleId="1016">
    <w:name w:val="Bullet"/>
    <w:basedOn w:val="36"/>
    <w:qFormat/>
    <w:uiPriority w:val="99"/>
    <w:pPr>
      <w:widowControl/>
      <w:spacing w:before="120" w:line="240" w:lineRule="auto"/>
      <w:ind w:left="420" w:hanging="420"/>
      <w:jc w:val="left"/>
    </w:pPr>
    <w:rPr>
      <w:rFonts w:ascii="Arial" w:hAnsi="Arial" w:eastAsia="Times New Roman" w:cs="Times New Roman"/>
      <w:snapToGrid w:val="0"/>
      <w:kern w:val="0"/>
      <w:sz w:val="20"/>
      <w:szCs w:val="20"/>
      <w:lang w:val="en-GB" w:eastAsia="en-US"/>
    </w:rPr>
  </w:style>
  <w:style w:type="paragraph" w:customStyle="1" w:styleId="1017">
    <w:name w:val="圆点标号"/>
    <w:basedOn w:val="1"/>
    <w:qFormat/>
    <w:uiPriority w:val="0"/>
    <w:pPr>
      <w:tabs>
        <w:tab w:val="left" w:pos="900"/>
      </w:tabs>
      <w:spacing w:line="360" w:lineRule="auto"/>
      <w:ind w:left="839" w:hanging="357"/>
    </w:pPr>
    <w:rPr>
      <w:rFonts w:ascii="Calibri" w:hAnsi="Calibri" w:eastAsia="宋体" w:cs="Times New Roman"/>
      <w:sz w:val="24"/>
      <w:szCs w:val="24"/>
    </w:rPr>
  </w:style>
  <w:style w:type="paragraph" w:customStyle="1" w:styleId="1018">
    <w:name w:val="xl9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19">
    <w:name w:val="文件分发表"/>
    <w:qFormat/>
    <w:uiPriority w:val="0"/>
    <w:pPr>
      <w:spacing w:line="400" w:lineRule="exact"/>
    </w:pPr>
    <w:rPr>
      <w:rFonts w:ascii="宋体" w:hAnsi="Times New Roman" w:eastAsia="宋体" w:cs="Times New Roman"/>
      <w:sz w:val="24"/>
      <w:lang w:val="en-US" w:eastAsia="zh-CN" w:bidi="ar-SA"/>
    </w:rPr>
  </w:style>
  <w:style w:type="paragraph" w:customStyle="1" w:styleId="1020">
    <w:name w:val="网格表 31"/>
    <w:basedOn w:val="4"/>
    <w:next w:val="1"/>
    <w:qFormat/>
    <w:uiPriority w:val="39"/>
    <w:pPr>
      <w:keepNext w:val="0"/>
      <w:keepLines w:val="0"/>
      <w:pageBreakBefore/>
      <w:widowControl/>
      <w:numPr>
        <w:numId w:val="0"/>
      </w:numPr>
      <w:tabs>
        <w:tab w:val="left" w:pos="0"/>
        <w:tab w:val="left" w:pos="1440"/>
      </w:tabs>
      <w:spacing w:beforeLines="100" w:afterLines="75" w:line="276" w:lineRule="auto"/>
      <w:contextualSpacing/>
      <w:outlineLvl w:val="9"/>
    </w:pPr>
    <w:rPr>
      <w:rFonts w:ascii="Cambria" w:hAnsi="Cambria" w:eastAsia="宋体" w:cs="Arial"/>
      <w:color w:val="365F91"/>
      <w:kern w:val="0"/>
      <w:sz w:val="36"/>
    </w:rPr>
  </w:style>
  <w:style w:type="paragraph" w:customStyle="1" w:styleId="1021">
    <w:name w:val="Char3"/>
    <w:basedOn w:val="1"/>
    <w:qFormat/>
    <w:uiPriority w:val="0"/>
    <w:pPr>
      <w:widowControl/>
      <w:jc w:val="left"/>
    </w:pPr>
    <w:rPr>
      <w:rFonts w:ascii="Times New Roman" w:hAnsi="Times New Roman" w:eastAsia="宋体" w:cs="Times New Roman"/>
      <w:kern w:val="0"/>
      <w:sz w:val="24"/>
      <w:szCs w:val="20"/>
    </w:rPr>
  </w:style>
  <w:style w:type="paragraph" w:customStyle="1" w:styleId="1022">
    <w:name w:val="三"/>
    <w:basedOn w:val="12"/>
    <w:qFormat/>
    <w:uiPriority w:val="0"/>
    <w:pPr>
      <w:keepNext w:val="0"/>
      <w:keepLines w:val="0"/>
      <w:numPr>
        <w:ilvl w:val="0"/>
        <w:numId w:val="0"/>
      </w:numPr>
      <w:spacing w:before="0" w:after="0" w:line="360" w:lineRule="auto"/>
      <w:ind w:left="1418" w:hanging="567"/>
      <w:contextualSpacing/>
      <w:outlineLvl w:val="2"/>
    </w:pPr>
    <w:rPr>
      <w:rFonts w:ascii="黑体" w:hAnsi="黑体" w:eastAsia="黑体" w:cs="Times New Roman"/>
      <w:sz w:val="28"/>
      <w:szCs w:val="28"/>
      <w:lang w:bidi="en-US"/>
    </w:rPr>
  </w:style>
  <w:style w:type="paragraph" w:customStyle="1" w:styleId="1023">
    <w:name w:val="样式 样式 Style Style Style Style Style Style Heading 7PIM 7 + Cente..."/>
    <w:basedOn w:val="859"/>
    <w:qFormat/>
    <w:uiPriority w:val="0"/>
    <w:pPr>
      <w:tabs>
        <w:tab w:val="left" w:pos="567"/>
      </w:tabs>
      <w:spacing w:before="120"/>
      <w:ind w:left="567" w:hanging="567"/>
    </w:pPr>
    <w:rPr>
      <w:rFonts w:eastAsia="黑体"/>
    </w:rPr>
  </w:style>
  <w:style w:type="paragraph" w:customStyle="1" w:styleId="1024">
    <w:name w:val="Numbered list 2.2"/>
    <w:basedOn w:val="5"/>
    <w:next w:val="1"/>
    <w:qFormat/>
    <w:uiPriority w:val="0"/>
    <w:pPr>
      <w:keepLines w:val="0"/>
      <w:widowControl/>
      <w:numPr>
        <w:ilvl w:val="0"/>
        <w:numId w:val="0"/>
      </w:numPr>
      <w:tabs>
        <w:tab w:val="left" w:pos="0"/>
        <w:tab w:val="left" w:pos="720"/>
        <w:tab w:val="left" w:pos="1080"/>
        <w:tab w:val="left" w:pos="1260"/>
      </w:tabs>
      <w:spacing w:before="240" w:after="60" w:line="240" w:lineRule="auto"/>
      <w:ind w:left="720" w:hanging="720"/>
      <w:contextualSpacing/>
    </w:pPr>
    <w:rPr>
      <w:rFonts w:ascii="Futura Bk" w:hAnsi="Futura Bk" w:eastAsia="宋体" w:cs="Times New Roman"/>
      <w:bCs w:val="0"/>
      <w:kern w:val="0"/>
      <w:sz w:val="24"/>
      <w:szCs w:val="20"/>
      <w:lang w:val="en-GB" w:eastAsia="en-US"/>
    </w:rPr>
  </w:style>
  <w:style w:type="paragraph" w:customStyle="1" w:styleId="1025">
    <w:name w:val="样式 行距: 1.5 倍行距"/>
    <w:basedOn w:val="1"/>
    <w:qFormat/>
    <w:uiPriority w:val="0"/>
    <w:pPr>
      <w:widowControl/>
      <w:spacing w:line="360" w:lineRule="auto"/>
      <w:ind w:firstLine="420" w:firstLineChars="200"/>
      <w:jc w:val="left"/>
    </w:pPr>
    <w:rPr>
      <w:rFonts w:ascii="Calibri" w:hAnsi="Calibri" w:eastAsia="宋体" w:cs="宋体"/>
      <w:sz w:val="24"/>
      <w:szCs w:val="20"/>
    </w:rPr>
  </w:style>
  <w:style w:type="paragraph" w:customStyle="1" w:styleId="1026">
    <w:name w:val="Char Char1 Char Char Char Char Char Char Char Char Char Char Char Char Char Char"/>
    <w:basedOn w:val="1"/>
    <w:qFormat/>
    <w:uiPriority w:val="99"/>
    <w:pPr>
      <w:widowControl/>
      <w:spacing w:after="160" w:line="240" w:lineRule="exact"/>
      <w:jc w:val="left"/>
    </w:pPr>
    <w:rPr>
      <w:rFonts w:ascii="Times New Roman" w:hAnsi="Times New Roman" w:eastAsia="宋体" w:cs="Times New Roman"/>
      <w:kern w:val="0"/>
      <w:sz w:val="24"/>
      <w:szCs w:val="28"/>
    </w:rPr>
  </w:style>
  <w:style w:type="paragraph" w:customStyle="1" w:styleId="1027">
    <w:name w:val="Terminal Display"/>
    <w:qFormat/>
    <w:uiPriority w:val="0"/>
    <w:pPr>
      <w:shd w:val="clear" w:color="auto" w:fill="F2F2F2"/>
      <w:snapToGrid w:val="0"/>
      <w:spacing w:line="240" w:lineRule="atLeast"/>
      <w:ind w:left="1701"/>
    </w:pPr>
    <w:rPr>
      <w:rFonts w:ascii="Courier New" w:hAnsi="Courier New" w:eastAsia="宋体" w:cs="Courier New"/>
      <w:snapToGrid w:val="0"/>
      <w:spacing w:val="-1"/>
      <w:sz w:val="16"/>
      <w:szCs w:val="16"/>
      <w:lang w:val="en-US" w:eastAsia="zh-CN" w:bidi="ar-SA"/>
    </w:rPr>
  </w:style>
  <w:style w:type="paragraph" w:customStyle="1" w:styleId="1028">
    <w:name w:val="Notes Heading in Table"/>
    <w:next w:val="778"/>
    <w:qFormat/>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1029">
    <w:name w:val="Char Char Char Char Char Char Char"/>
    <w:basedOn w:val="1"/>
    <w:qFormat/>
    <w:uiPriority w:val="0"/>
    <w:pPr>
      <w:widowControl/>
      <w:tabs>
        <w:tab w:val="left" w:pos="1134"/>
      </w:tabs>
      <w:spacing w:line="280" w:lineRule="atLeast"/>
      <w:jc w:val="left"/>
    </w:pPr>
    <w:rPr>
      <w:rFonts w:ascii="Times New Roman" w:hAnsi="Times New Roman" w:eastAsia="宋体" w:cs="Times New Roman"/>
      <w:kern w:val="0"/>
      <w:sz w:val="24"/>
      <w:szCs w:val="24"/>
    </w:rPr>
  </w:style>
  <w:style w:type="paragraph" w:customStyle="1" w:styleId="1030">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031">
    <w:name w:val="Char31"/>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032">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033">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034">
    <w:name w:val="xl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035">
    <w:name w:val="xl2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36">
    <w:name w:val="xl12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37">
    <w:name w:val="纯文本_0_1"/>
    <w:basedOn w:val="1"/>
    <w:qFormat/>
    <w:uiPriority w:val="0"/>
    <w:pPr>
      <w:widowControl/>
      <w:jc w:val="left"/>
    </w:pPr>
    <w:rPr>
      <w:rFonts w:ascii="宋体" w:hAnsi="Courier New" w:eastAsia="宋体" w:cs="Times New Roman"/>
      <w:szCs w:val="21"/>
    </w:rPr>
  </w:style>
  <w:style w:type="paragraph" w:customStyle="1" w:styleId="1038">
    <w:name w:val="Appendix heading 1"/>
    <w:basedOn w:val="4"/>
    <w:next w:val="905"/>
    <w:qFormat/>
    <w:uiPriority w:val="0"/>
    <w:pPr>
      <w:widowControl/>
      <w:numPr>
        <w:numId w:val="0"/>
      </w:numPr>
      <w:pBdr>
        <w:bottom w:val="single" w:color="auto" w:sz="12" w:space="1"/>
      </w:pBdr>
      <w:tabs>
        <w:tab w:val="left" w:pos="0"/>
        <w:tab w:val="left" w:pos="964"/>
      </w:tabs>
      <w:adjustRightInd w:val="0"/>
      <w:snapToGrid w:val="0"/>
      <w:spacing w:before="0" w:after="0" w:line="240" w:lineRule="atLeast"/>
      <w:ind w:left="425" w:hanging="425"/>
      <w:contextualSpacing/>
      <w:jc w:val="right"/>
    </w:pPr>
    <w:rPr>
      <w:rFonts w:hint="eastAsia" w:ascii="Book Antiqua" w:hAnsi="Book Antiqua" w:eastAsia="黑体" w:cs="Book Antiqua"/>
      <w:bCs w:val="0"/>
      <w:kern w:val="2"/>
    </w:rPr>
  </w:style>
  <w:style w:type="paragraph" w:customStyle="1" w:styleId="1039">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40">
    <w:name w:val="正文_1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41">
    <w:name w:val="YJ标题8"/>
    <w:basedOn w:val="11"/>
    <w:qFormat/>
    <w:uiPriority w:val="0"/>
    <w:pPr>
      <w:widowControl/>
      <w:numPr>
        <w:ilvl w:val="0"/>
        <w:numId w:val="0"/>
      </w:numPr>
      <w:tabs>
        <w:tab w:val="left" w:pos="0"/>
        <w:tab w:val="left" w:pos="360"/>
      </w:tabs>
      <w:spacing w:before="0" w:after="0" w:line="360" w:lineRule="auto"/>
      <w:contextualSpacing/>
      <w:jc w:val="left"/>
    </w:pPr>
    <w:rPr>
      <w:rFonts w:ascii="Times New Roman" w:hAnsi="Times New Roman" w:eastAsia="黑体" w:cs="Times New Roman"/>
      <w:color w:val="272727"/>
      <w:kern w:val="0"/>
      <w:szCs w:val="21"/>
    </w:rPr>
  </w:style>
  <w:style w:type="paragraph" w:customStyle="1" w:styleId="1042">
    <w:name w:val="10 f"/>
    <w:basedOn w:val="1"/>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eastAsia="宋体" w:cs="Times New Roman"/>
      <w:b/>
      <w:kern w:val="0"/>
      <w:sz w:val="20"/>
      <w:szCs w:val="20"/>
      <w:lang w:val="de-DE" w:eastAsia="de-DE"/>
    </w:rPr>
  </w:style>
  <w:style w:type="paragraph" w:customStyle="1" w:styleId="1043">
    <w:name w:val="flName"/>
    <w:basedOn w:val="747"/>
    <w:qFormat/>
    <w:uiPriority w:val="99"/>
    <w:rPr>
      <w:sz w:val="32"/>
    </w:rPr>
  </w:style>
  <w:style w:type="paragraph" w:customStyle="1" w:styleId="1044">
    <w:name w:val="编号，小四"/>
    <w:basedOn w:val="1"/>
    <w:qFormat/>
    <w:uiPriority w:val="0"/>
    <w:pPr>
      <w:tabs>
        <w:tab w:val="left" w:pos="2126"/>
      </w:tabs>
      <w:spacing w:line="360" w:lineRule="auto"/>
      <w:ind w:left="200" w:leftChars="200"/>
    </w:pPr>
    <w:rPr>
      <w:rFonts w:ascii="仿宋" w:hAnsi="仿宋" w:eastAsia="宋体" w:cs="宋体"/>
      <w:sz w:val="24"/>
      <w:szCs w:val="20"/>
    </w:rPr>
  </w:style>
  <w:style w:type="paragraph" w:customStyle="1" w:styleId="1045">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6">
    <w:name w:val="中等深浅网格 21"/>
    <w:qFormat/>
    <w:uiPriority w:val="0"/>
    <w:rPr>
      <w:rFonts w:ascii="Times New Roman" w:hAnsi="Times New Roman" w:eastAsia="宋体" w:cs="Times New Roman"/>
      <w:sz w:val="22"/>
      <w:szCs w:val="22"/>
      <w:lang w:val="en-US" w:eastAsia="zh-CN" w:bidi="ar-SA"/>
    </w:rPr>
  </w:style>
  <w:style w:type="paragraph" w:customStyle="1" w:styleId="1047">
    <w:name w:val="c正文"/>
    <w:qFormat/>
    <w:uiPriority w:val="0"/>
    <w:pPr>
      <w:spacing w:before="120" w:line="360" w:lineRule="auto"/>
      <w:ind w:firstLine="567"/>
    </w:pPr>
    <w:rPr>
      <w:rFonts w:ascii="宋体" w:hAnsi="宋体" w:eastAsia="宋体" w:cs="宋体"/>
      <w:sz w:val="28"/>
      <w:szCs w:val="24"/>
      <w:lang w:val="en-US" w:eastAsia="zh-CN" w:bidi="ar-SA"/>
    </w:rPr>
  </w:style>
  <w:style w:type="paragraph" w:customStyle="1" w:styleId="104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8"/>
    </w:rPr>
  </w:style>
  <w:style w:type="paragraph" w:customStyle="1" w:styleId="1049">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050">
    <w:name w:val="表格内容1"/>
    <w:basedOn w:val="1"/>
    <w:qFormat/>
    <w:uiPriority w:val="0"/>
    <w:rPr>
      <w:rFonts w:hint="eastAsia" w:ascii="宋体" w:hAnsi="Calibri" w:eastAsia="仿宋" w:cs="Times New Roman"/>
      <w:sz w:val="24"/>
      <w:szCs w:val="20"/>
    </w:rPr>
  </w:style>
  <w:style w:type="paragraph" w:customStyle="1" w:styleId="1051">
    <w:name w:val="xl180"/>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1052">
    <w:name w:val="xl12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053">
    <w:name w:val="CSS1级正文"/>
    <w:basedOn w:val="36"/>
    <w:qFormat/>
    <w:uiPriority w:val="99"/>
    <w:pPr>
      <w:adjustRightInd w:val="0"/>
      <w:snapToGrid w:val="0"/>
      <w:spacing w:line="360" w:lineRule="auto"/>
      <w:ind w:firstLine="480" w:firstLineChars="200"/>
    </w:pPr>
    <w:rPr>
      <w:rFonts w:ascii="Calibri" w:hAnsi="Calibri" w:eastAsia="宋体" w:cs="Times New Roman"/>
      <w:szCs w:val="20"/>
    </w:rPr>
  </w:style>
  <w:style w:type="paragraph" w:customStyle="1" w:styleId="1054">
    <w:name w:val="表图名"/>
    <w:basedOn w:val="1"/>
    <w:qFormat/>
    <w:uiPriority w:val="0"/>
    <w:pPr>
      <w:spacing w:line="360" w:lineRule="auto"/>
    </w:pPr>
    <w:rPr>
      <w:rFonts w:ascii="Arial" w:hAnsi="Arial" w:eastAsia="宋体" w:cs="Times New Roman"/>
      <w:sz w:val="24"/>
      <w:szCs w:val="20"/>
    </w:rPr>
  </w:style>
  <w:style w:type="paragraph" w:customStyle="1" w:styleId="1055">
    <w:name w:val="xl15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1056">
    <w:name w:val="附表附图二级目录"/>
    <w:qFormat/>
    <w:uiPriority w:val="0"/>
    <w:pPr>
      <w:ind w:left="100" w:leftChars="100"/>
    </w:pPr>
    <w:rPr>
      <w:rFonts w:ascii="Arial Unicode MS" w:hAnsi="Arial Unicode MS" w:eastAsia="宋体" w:cs="Times New Roman"/>
      <w:smallCaps/>
      <w:sz w:val="24"/>
      <w:lang w:val="en-US" w:eastAsia="zh-CN" w:bidi="ar-SA"/>
    </w:rPr>
  </w:style>
  <w:style w:type="paragraph" w:customStyle="1" w:styleId="1057">
    <w:name w:val="xl72"/>
    <w:basedOn w:val="1"/>
    <w:qFormat/>
    <w:uiPriority w:val="0"/>
    <w:pPr>
      <w:widowControl/>
      <w:pBdr>
        <w:top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058">
    <w:name w:val="xl10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character" w:customStyle="1" w:styleId="1059">
    <w:name w:val="引用 Char1"/>
    <w:basedOn w:val="92"/>
    <w:link w:val="669"/>
    <w:uiPriority w:val="29"/>
    <w:rPr>
      <w:i/>
      <w:iCs/>
      <w:color w:val="000000" w:themeColor="text1"/>
      <w14:textFill>
        <w14:solidFill>
          <w14:schemeClr w14:val="tx1"/>
        </w14:solidFill>
      </w14:textFill>
    </w:rPr>
  </w:style>
  <w:style w:type="paragraph" w:customStyle="1" w:styleId="1060">
    <w:name w:val="_Style 286"/>
    <w:basedOn w:val="1"/>
    <w:next w:val="124"/>
    <w:qFormat/>
    <w:uiPriority w:val="34"/>
    <w:pPr>
      <w:ind w:firstLine="420" w:firstLineChars="200"/>
    </w:pPr>
    <w:rPr>
      <w:rFonts w:ascii="Calibri" w:hAnsi="Calibri" w:eastAsia="宋体" w:cs="Times New Roman"/>
      <w:szCs w:val="24"/>
    </w:rPr>
  </w:style>
  <w:style w:type="paragraph" w:customStyle="1" w:styleId="1061">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1062">
    <w:name w:val="xl129"/>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063">
    <w:name w:val="_Style 5"/>
    <w:basedOn w:val="1"/>
    <w:qFormat/>
    <w:uiPriority w:val="0"/>
    <w:pPr>
      <w:tabs>
        <w:tab w:val="left" w:pos="360"/>
      </w:tabs>
      <w:spacing w:line="360" w:lineRule="auto"/>
      <w:ind w:firstLine="200" w:firstLineChars="200"/>
    </w:pPr>
    <w:rPr>
      <w:rFonts w:ascii="Calibri" w:hAnsi="Calibri" w:eastAsia="宋体" w:cs="Times New Roman"/>
      <w:szCs w:val="20"/>
    </w:rPr>
  </w:style>
  <w:style w:type="paragraph" w:customStyle="1" w:styleId="1064">
    <w:name w:val="xl336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065">
    <w:name w:val="xl336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1066">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1067">
    <w:name w:val="xl59"/>
    <w:basedOn w:val="1"/>
    <w:qFormat/>
    <w:uiPriority w:val="99"/>
    <w:pPr>
      <w:widowControl/>
      <w:spacing w:before="100" w:beforeAutospacing="1" w:after="100" w:afterAutospacing="1"/>
      <w:jc w:val="center"/>
    </w:pPr>
    <w:rPr>
      <w:rFonts w:ascii="黑体" w:hAnsi="宋体" w:eastAsia="黑体" w:cs="宋体"/>
      <w:kern w:val="0"/>
      <w:sz w:val="36"/>
      <w:szCs w:val="36"/>
    </w:rPr>
  </w:style>
  <w:style w:type="paragraph" w:customStyle="1" w:styleId="1068">
    <w:name w:val="列表段落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69">
    <w:name w:val="font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070">
    <w:name w:val="Third Level Item List"/>
    <w:basedOn w:val="1"/>
    <w:qFormat/>
    <w:uiPriority w:val="0"/>
    <w:pPr>
      <w:widowControl/>
      <w:tabs>
        <w:tab w:val="left" w:pos="2976"/>
      </w:tabs>
      <w:topLinePunct/>
      <w:adjustRightInd w:val="0"/>
      <w:snapToGrid w:val="0"/>
      <w:spacing w:before="80" w:after="80" w:line="240" w:lineRule="atLeast"/>
      <w:ind w:left="2976"/>
      <w:jc w:val="left"/>
    </w:pPr>
    <w:rPr>
      <w:rFonts w:hint="eastAsia" w:ascii="Calibri" w:hAnsi="Calibri" w:eastAsia="宋体" w:cs="Arial"/>
      <w:szCs w:val="21"/>
    </w:rPr>
  </w:style>
  <w:style w:type="paragraph" w:customStyle="1" w:styleId="1071">
    <w:name w:val="哈哈图"/>
    <w:basedOn w:val="1"/>
    <w:qFormat/>
    <w:uiPriority w:val="0"/>
    <w:pPr>
      <w:spacing w:line="360" w:lineRule="auto"/>
      <w:jc w:val="center"/>
    </w:pPr>
    <w:rPr>
      <w:rFonts w:ascii="Calibri" w:hAnsi="Calibri" w:eastAsia="宋体" w:cs="Times New Roman"/>
      <w:sz w:val="24"/>
      <w:szCs w:val="24"/>
    </w:rPr>
  </w:style>
  <w:style w:type="paragraph" w:customStyle="1" w:styleId="1072">
    <w:name w:val="Notes Text"/>
    <w:basedOn w:val="1"/>
    <w:qFormat/>
    <w:uiPriority w:val="0"/>
    <w:pPr>
      <w:keepLines/>
      <w:widowControl/>
      <w:topLinePunct/>
      <w:adjustRightInd w:val="0"/>
      <w:snapToGrid w:val="0"/>
      <w:spacing w:before="40" w:after="80" w:line="200" w:lineRule="atLeast"/>
      <w:ind w:left="2075"/>
      <w:jc w:val="left"/>
    </w:pPr>
    <w:rPr>
      <w:rFonts w:hint="eastAsia" w:ascii="Calibri" w:hAnsi="Calibri" w:eastAsia="楷体_GB2312" w:cs="Arial"/>
      <w:iCs/>
      <w:sz w:val="18"/>
      <w:szCs w:val="18"/>
    </w:rPr>
  </w:style>
  <w:style w:type="paragraph" w:customStyle="1" w:styleId="1073">
    <w:name w:val="样式 题注 Char Char Char Char Char Char Char CharChar Char Char C..."/>
    <w:basedOn w:val="22"/>
    <w:qFormat/>
    <w:uiPriority w:val="0"/>
    <w:pPr>
      <w:spacing w:before="0" w:after="0"/>
      <w:ind w:firstLine="200" w:firstLineChars="200"/>
      <w:jc w:val="both"/>
    </w:pPr>
    <w:rPr>
      <w:smallCaps/>
    </w:rPr>
  </w:style>
  <w:style w:type="paragraph" w:customStyle="1" w:styleId="1074">
    <w:name w:val="五级条标题"/>
    <w:basedOn w:val="912"/>
    <w:next w:val="309"/>
    <w:uiPriority w:val="0"/>
  </w:style>
  <w:style w:type="paragraph" w:customStyle="1" w:styleId="1075">
    <w:name w:val="xl336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076">
    <w:name w:val="xl53"/>
    <w:basedOn w:val="1"/>
    <w:qFormat/>
    <w:uiPriority w:val="99"/>
    <w:pPr>
      <w:widowControl/>
      <w:pBdr>
        <w:top w:val="single" w:color="auto" w:sz="4" w:space="0"/>
        <w:bottom w:val="single" w:color="auto" w:sz="4" w:space="0"/>
        <w:right w:val="single" w:color="auto" w:sz="4" w:space="0"/>
      </w:pBdr>
      <w:spacing w:before="100" w:beforeAutospacing="1" w:after="100" w:afterAutospacing="1"/>
      <w:jc w:val="right"/>
    </w:pPr>
    <w:rPr>
      <w:rFonts w:ascii="Times New Roman" w:hAnsi="Times New Roman" w:eastAsia="宋体" w:cs="Times New Roman"/>
      <w:kern w:val="0"/>
      <w:sz w:val="20"/>
      <w:szCs w:val="28"/>
    </w:rPr>
  </w:style>
  <w:style w:type="paragraph" w:customStyle="1" w:styleId="1077">
    <w:name w:val="正文首行缩进两字符"/>
    <w:basedOn w:val="1"/>
    <w:qFormat/>
    <w:uiPriority w:val="0"/>
    <w:pPr>
      <w:spacing w:line="360" w:lineRule="auto"/>
      <w:ind w:firstLine="200" w:firstLineChars="200"/>
    </w:pPr>
    <w:rPr>
      <w:rFonts w:ascii="Calibri" w:hAnsi="Calibri" w:eastAsia="宋体" w:cs="Times New Roman"/>
      <w:szCs w:val="24"/>
    </w:rPr>
  </w:style>
  <w:style w:type="paragraph" w:customStyle="1" w:styleId="1078">
    <w:name w:val="样式 首行缩进:  0 字符"/>
    <w:basedOn w:val="1"/>
    <w:qFormat/>
    <w:uiPriority w:val="0"/>
    <w:pPr>
      <w:spacing w:line="360" w:lineRule="auto"/>
      <w:ind w:firstLine="200" w:firstLineChars="200"/>
    </w:pPr>
    <w:rPr>
      <w:rFonts w:ascii="Arial" w:hAnsi="Arial" w:eastAsia="宋体" w:cs="宋体"/>
      <w:sz w:val="24"/>
      <w:szCs w:val="20"/>
    </w:rPr>
  </w:style>
  <w:style w:type="paragraph" w:customStyle="1" w:styleId="107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1080">
    <w:name w:val="xl162"/>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Calibri" w:hAnsi="Calibri" w:eastAsia="宋体" w:cs="Times New Roman"/>
      <w:kern w:val="0"/>
      <w:sz w:val="24"/>
      <w:szCs w:val="24"/>
    </w:rPr>
  </w:style>
  <w:style w:type="paragraph" w:customStyle="1" w:styleId="108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082">
    <w:name w:val="G正文"/>
    <w:basedOn w:val="1"/>
    <w:qFormat/>
    <w:uiPriority w:val="0"/>
    <w:pPr>
      <w:widowControl/>
      <w:spacing w:line="360" w:lineRule="auto"/>
      <w:ind w:firstLine="480" w:firstLineChars="200"/>
    </w:pPr>
    <w:rPr>
      <w:rFonts w:ascii="Calibri" w:hAnsi="Calibri" w:eastAsia="仿宋_GB2312" w:cs="宋体"/>
      <w:sz w:val="24"/>
      <w:szCs w:val="20"/>
    </w:rPr>
  </w:style>
  <w:style w:type="paragraph" w:customStyle="1" w:styleId="1083">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084">
    <w:name w:val="xl11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eastAsia="宋体" w:cs="宋体"/>
      <w:color w:val="000000"/>
      <w:kern w:val="0"/>
      <w:sz w:val="22"/>
    </w:rPr>
  </w:style>
  <w:style w:type="paragraph" w:customStyle="1" w:styleId="1085">
    <w:name w:val="p21"/>
    <w:basedOn w:val="1"/>
    <w:qFormat/>
    <w:uiPriority w:val="0"/>
    <w:pPr>
      <w:widowControl/>
      <w:spacing w:line="360" w:lineRule="auto"/>
      <w:jc w:val="left"/>
    </w:pPr>
    <w:rPr>
      <w:rFonts w:ascii="Calibri" w:hAnsi="Calibri" w:eastAsia="宋体" w:cs="宋体"/>
      <w:kern w:val="0"/>
      <w:szCs w:val="21"/>
    </w:rPr>
  </w:style>
  <w:style w:type="paragraph" w:customStyle="1" w:styleId="1086">
    <w:name w:val="xl43"/>
    <w:basedOn w:val="1"/>
    <w:qFormat/>
    <w:uiPriority w:val="0"/>
    <w:pPr>
      <w:widowControl/>
      <w:spacing w:before="100" w:beforeAutospacing="1" w:after="100" w:afterAutospacing="1"/>
      <w:jc w:val="right"/>
    </w:pPr>
    <w:rPr>
      <w:rFonts w:ascii="Times New Roman" w:hAnsi="Times New Roman" w:eastAsia="宋体" w:cs="Times New Roman"/>
      <w:kern w:val="0"/>
      <w:sz w:val="20"/>
      <w:szCs w:val="28"/>
    </w:rPr>
  </w:style>
  <w:style w:type="paragraph" w:customStyle="1" w:styleId="108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8"/>
    </w:rPr>
  </w:style>
  <w:style w:type="paragraph" w:customStyle="1" w:styleId="1088">
    <w:name w:val="标题4"/>
    <w:basedOn w:val="1"/>
    <w:qFormat/>
    <w:uiPriority w:val="99"/>
    <w:pPr>
      <w:widowControl/>
      <w:jc w:val="left"/>
    </w:pPr>
    <w:rPr>
      <w:rFonts w:ascii="Times New Roman" w:hAnsi="Times New Roman" w:eastAsia="仿宋_GB2312" w:cs="Times New Roman"/>
      <w:kern w:val="0"/>
      <w:sz w:val="32"/>
      <w:szCs w:val="28"/>
    </w:rPr>
  </w:style>
  <w:style w:type="paragraph" w:customStyle="1" w:styleId="1089">
    <w:name w:val="附录第5层条"/>
    <w:basedOn w:val="9"/>
    <w:qFormat/>
    <w:uiPriority w:val="99"/>
    <w:pPr>
      <w:keepNext w:val="0"/>
      <w:keepLines w:val="0"/>
      <w:widowControl/>
      <w:numPr>
        <w:ilvl w:val="0"/>
        <w:numId w:val="0"/>
      </w:numPr>
      <w:tabs>
        <w:tab w:val="left" w:pos="993"/>
      </w:tabs>
      <w:adjustRightInd w:val="0"/>
      <w:snapToGrid w:val="0"/>
      <w:spacing w:before="0" w:after="0" w:line="360" w:lineRule="auto"/>
      <w:contextualSpacing/>
      <w:textAlignment w:val="baseline"/>
    </w:pPr>
    <w:rPr>
      <w:rFonts w:ascii="Calibri" w:hAnsi="Calibri" w:eastAsia="仿宋_GB2312" w:cs="Times New Roman"/>
      <w:bCs w:val="0"/>
      <w:color w:val="000000"/>
      <w:kern w:val="0"/>
      <w:sz w:val="28"/>
      <w:szCs w:val="28"/>
    </w:rPr>
  </w:style>
  <w:style w:type="paragraph" w:customStyle="1" w:styleId="1090">
    <w:name w:val="Chapter Title"/>
    <w:basedOn w:val="1"/>
    <w:next w:val="1091"/>
    <w:qFormat/>
    <w:uiPriority w:val="0"/>
    <w:pPr>
      <w:keepNext/>
      <w:keepLines/>
      <w:widowControl/>
      <w:tabs>
        <w:tab w:val="left" w:pos="2126"/>
      </w:tabs>
      <w:spacing w:before="480" w:after="360" w:line="440" w:lineRule="atLeast"/>
      <w:ind w:left="2126"/>
      <w:jc w:val="left"/>
      <w:outlineLvl w:val="0"/>
    </w:pPr>
    <w:rPr>
      <w:rFonts w:ascii="Arial Black" w:hAnsi="Arial Black" w:eastAsia="Times New Roman" w:cs="Times New Roman"/>
      <w:color w:val="808080"/>
      <w:spacing w:val="-35"/>
      <w:kern w:val="28"/>
      <w:sz w:val="44"/>
      <w:szCs w:val="20"/>
      <w:lang w:val="en-CA" w:eastAsia="en-US"/>
    </w:rPr>
  </w:style>
  <w:style w:type="paragraph" w:customStyle="1" w:styleId="1091">
    <w:name w:val="Chapter Subtitle"/>
    <w:basedOn w:val="1"/>
    <w:next w:val="36"/>
    <w:qFormat/>
    <w:uiPriority w:val="0"/>
    <w:pPr>
      <w:keepNext/>
      <w:keepLines/>
      <w:widowControl/>
      <w:spacing w:after="360" w:line="240" w:lineRule="atLeast"/>
      <w:ind w:right="1800"/>
      <w:jc w:val="left"/>
    </w:pPr>
    <w:rPr>
      <w:rFonts w:ascii="Arial" w:hAnsi="Arial" w:eastAsia="Times New Roman" w:cs="Times New Roman"/>
      <w:i/>
      <w:spacing w:val="-20"/>
      <w:kern w:val="28"/>
      <w:sz w:val="24"/>
      <w:szCs w:val="20"/>
      <w:lang w:val="en-CA" w:eastAsia="en-US"/>
    </w:rPr>
  </w:style>
  <w:style w:type="paragraph" w:customStyle="1" w:styleId="1092">
    <w:name w:val="Notes Text Step"/>
    <w:basedOn w:val="946"/>
    <w:qFormat/>
    <w:uiPriority w:val="0"/>
    <w:pPr>
      <w:pBdr>
        <w:bottom w:val="none" w:color="auto" w:sz="0" w:space="0"/>
      </w:pBdr>
      <w:tabs>
        <w:tab w:val="left" w:pos="2359"/>
        <w:tab w:val="clear" w:pos="1985"/>
      </w:tabs>
      <w:spacing w:before="40" w:line="200" w:lineRule="atLeast"/>
      <w:ind w:left="2359" w:hanging="284"/>
    </w:pPr>
    <w:rPr>
      <w:sz w:val="18"/>
      <w:szCs w:val="18"/>
    </w:rPr>
  </w:style>
  <w:style w:type="paragraph" w:customStyle="1" w:styleId="1093">
    <w:name w:val="注示文本"/>
    <w:basedOn w:val="1"/>
    <w:qFormat/>
    <w:uiPriority w:val="0"/>
    <w:pPr>
      <w:pBdr>
        <w:bottom w:val="single" w:color="000000" w:sz="4" w:space="1"/>
      </w:pBdr>
      <w:autoSpaceDE w:val="0"/>
      <w:autoSpaceDN w:val="0"/>
      <w:adjustRightInd w:val="0"/>
      <w:spacing w:line="360" w:lineRule="auto"/>
      <w:ind w:firstLine="360"/>
    </w:pPr>
    <w:rPr>
      <w:rFonts w:ascii="Arial" w:hAnsi="Arial" w:eastAsia="楷体_GB2312" w:cs="Times New Roman"/>
      <w:snapToGrid w:val="0"/>
      <w:kern w:val="0"/>
      <w:sz w:val="18"/>
      <w:szCs w:val="18"/>
    </w:rPr>
  </w:style>
  <w:style w:type="paragraph" w:customStyle="1" w:styleId="1094">
    <w:name w:val="xl16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109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2"/>
    </w:rPr>
  </w:style>
  <w:style w:type="paragraph" w:customStyle="1" w:styleId="1096">
    <w:name w:val="±íÉí"/>
    <w:basedOn w:val="1"/>
    <w:qFormat/>
    <w:uiPriority w:val="0"/>
    <w:pPr>
      <w:widowControl/>
      <w:overflowPunct w:val="0"/>
      <w:autoSpaceDE w:val="0"/>
      <w:autoSpaceDN w:val="0"/>
      <w:adjustRightInd w:val="0"/>
      <w:spacing w:line="300" w:lineRule="auto"/>
      <w:jc w:val="left"/>
      <w:textAlignment w:val="baseline"/>
    </w:pPr>
    <w:rPr>
      <w:rFonts w:ascii="Calibri" w:hAnsi="Calibri" w:eastAsia="宋体" w:cs="Times New Roman"/>
      <w:kern w:val="0"/>
      <w:sz w:val="18"/>
      <w:szCs w:val="20"/>
    </w:rPr>
  </w:style>
  <w:style w:type="paragraph" w:customStyle="1" w:styleId="1097">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098">
    <w:name w:val="标题标4"/>
    <w:basedOn w:val="5"/>
    <w:qFormat/>
    <w:uiPriority w:val="0"/>
    <w:pPr>
      <w:keepLines w:val="0"/>
      <w:widowControl/>
      <w:numPr>
        <w:ilvl w:val="0"/>
        <w:numId w:val="0"/>
      </w:numPr>
      <w:tabs>
        <w:tab w:val="left" w:pos="0"/>
        <w:tab w:val="left" w:pos="540"/>
        <w:tab w:val="left" w:pos="600"/>
      </w:tabs>
      <w:spacing w:before="0" w:afterLines="75" w:line="360" w:lineRule="auto"/>
      <w:ind w:left="648" w:hanging="648"/>
      <w:contextualSpacing/>
      <w:jc w:val="left"/>
      <w:outlineLvl w:val="3"/>
    </w:pPr>
    <w:rPr>
      <w:rFonts w:ascii="Calibri" w:hAnsi="Calibri" w:eastAsia="宋体" w:cs="Times New Roman"/>
      <w:szCs w:val="24"/>
    </w:rPr>
  </w:style>
  <w:style w:type="paragraph" w:customStyle="1" w:styleId="1099">
    <w:name w:val="正文居中"/>
    <w:basedOn w:val="1"/>
    <w:next w:val="88"/>
    <w:qFormat/>
    <w:uiPriority w:val="0"/>
    <w:pPr>
      <w:adjustRightInd w:val="0"/>
      <w:snapToGrid w:val="0"/>
      <w:spacing w:line="312" w:lineRule="auto"/>
      <w:jc w:val="center"/>
    </w:pPr>
    <w:rPr>
      <w:rFonts w:ascii="Calibri" w:hAnsi="Calibri" w:eastAsia="宋体" w:cs="Times New Roman"/>
      <w:szCs w:val="24"/>
    </w:rPr>
  </w:style>
  <w:style w:type="paragraph" w:customStyle="1" w:styleId="1100">
    <w:name w:val="CSS1级正文 Char Char Char Char Char Char Char Char Char Char Char Char Char Char Char Char Char Char"/>
    <w:basedOn w:val="36"/>
    <w:qFormat/>
    <w:uiPriority w:val="0"/>
    <w:pPr>
      <w:adjustRightInd w:val="0"/>
      <w:snapToGrid w:val="0"/>
      <w:spacing w:line="360" w:lineRule="auto"/>
      <w:ind w:firstLine="480" w:firstLineChars="200"/>
    </w:pPr>
    <w:rPr>
      <w:rFonts w:ascii="Calibri" w:hAnsi="Calibri" w:eastAsia="宋体" w:cs="Times New Roman"/>
    </w:rPr>
  </w:style>
  <w:style w:type="paragraph" w:customStyle="1" w:styleId="1101">
    <w:name w:val="目录 41"/>
    <w:basedOn w:val="1"/>
    <w:next w:val="1"/>
    <w:qFormat/>
    <w:locked/>
    <w:uiPriority w:val="39"/>
    <w:pPr>
      <w:widowControl/>
      <w:ind w:left="1260" w:leftChars="600" w:firstLine="640" w:firstLineChars="200"/>
      <w:jc w:val="left"/>
    </w:pPr>
    <w:rPr>
      <w:rFonts w:ascii="Calibri" w:hAnsi="Calibri" w:eastAsia="仿宋_GB2312" w:cs="Times New Roman"/>
      <w:kern w:val="0"/>
      <w:sz w:val="32"/>
      <w:szCs w:val="20"/>
    </w:rPr>
  </w:style>
  <w:style w:type="paragraph" w:customStyle="1" w:styleId="1102">
    <w:name w:val="xl33696"/>
    <w:basedOn w:val="1"/>
    <w:qFormat/>
    <w:uiPriority w:val="0"/>
    <w:pPr>
      <w:widowControl/>
      <w:pBdr>
        <w:top w:val="single" w:color="auto" w:sz="4" w:space="0"/>
        <w:left w:val="single" w:color="auto" w:sz="4" w:space="0"/>
        <w:bottom w:val="single" w:color="auto" w:sz="4" w:space="0"/>
        <w:right w:val="single" w:color="auto" w:sz="4" w:space="0"/>
      </w:pBdr>
      <w:shd w:val="clear" w:color="000000" w:fill="B1A0C7"/>
      <w:spacing w:before="100" w:beforeAutospacing="1" w:after="100" w:afterAutospacing="1"/>
      <w:jc w:val="left"/>
    </w:pPr>
    <w:rPr>
      <w:rFonts w:ascii="宋体" w:hAnsi="宋体" w:eastAsia="宋体" w:cs="宋体"/>
      <w:kern w:val="0"/>
      <w:sz w:val="24"/>
      <w:szCs w:val="24"/>
    </w:rPr>
  </w:style>
  <w:style w:type="paragraph" w:customStyle="1" w:styleId="1103">
    <w:name w:val="xl336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104">
    <w:name w:val="目录 81"/>
    <w:basedOn w:val="1"/>
    <w:next w:val="1"/>
    <w:qFormat/>
    <w:locked/>
    <w:uiPriority w:val="39"/>
    <w:pPr>
      <w:widowControl/>
      <w:ind w:left="1680"/>
      <w:jc w:val="left"/>
    </w:pPr>
    <w:rPr>
      <w:rFonts w:ascii="Calibri" w:hAnsi="Calibri" w:eastAsia="仿宋_GB2312" w:cs="Times New Roman"/>
      <w:kern w:val="0"/>
      <w:sz w:val="20"/>
      <w:szCs w:val="20"/>
    </w:rPr>
  </w:style>
  <w:style w:type="paragraph" w:customStyle="1" w:styleId="1105">
    <w:name w:val="方案文档"/>
    <w:basedOn w:val="1"/>
    <w:qFormat/>
    <w:uiPriority w:val="0"/>
    <w:pPr>
      <w:spacing w:before="120" w:after="120" w:line="360" w:lineRule="auto"/>
      <w:ind w:firstLine="567"/>
    </w:pPr>
    <w:rPr>
      <w:rFonts w:ascii="Arial" w:hAnsi="Arial" w:eastAsia="宋体" w:cs="Times New Roman"/>
      <w:sz w:val="24"/>
      <w:szCs w:val="20"/>
    </w:rPr>
  </w:style>
  <w:style w:type="paragraph" w:customStyle="1" w:styleId="1106">
    <w:name w:val="xl24"/>
    <w:basedOn w:val="1"/>
    <w:qFormat/>
    <w:uiPriority w:val="99"/>
    <w:pPr>
      <w:widowControl/>
      <w:spacing w:before="100" w:beforeAutospacing="1" w:after="100" w:afterAutospacing="1"/>
      <w:jc w:val="left"/>
    </w:pPr>
    <w:rPr>
      <w:rFonts w:ascii="宋体" w:hAnsi="宋体" w:eastAsia="宋体" w:cs="宋体"/>
      <w:kern w:val="0"/>
      <w:sz w:val="22"/>
    </w:rPr>
  </w:style>
  <w:style w:type="paragraph" w:customStyle="1" w:styleId="1107">
    <w:name w:val="2级列表"/>
    <w:basedOn w:val="1"/>
    <w:qFormat/>
    <w:uiPriority w:val="0"/>
    <w:pPr>
      <w:tabs>
        <w:tab w:val="left" w:pos="1865"/>
      </w:tabs>
      <w:spacing w:beforeLines="50"/>
      <w:ind w:left="1866" w:hanging="567"/>
    </w:pPr>
    <w:rPr>
      <w:rFonts w:ascii="Calibri" w:hAnsi="Calibri" w:eastAsia="楷体_GB2312" w:cs="Times New Roman"/>
      <w:sz w:val="24"/>
      <w:szCs w:val="24"/>
    </w:rPr>
  </w:style>
  <w:style w:type="paragraph" w:customStyle="1" w:styleId="1108">
    <w:name w:val="xl132"/>
    <w:basedOn w:val="1"/>
    <w:qFormat/>
    <w:uiPriority w:val="0"/>
    <w:pPr>
      <w:widowControl/>
      <w:pBdr>
        <w:top w:val="single" w:color="auto" w:sz="8" w:space="0"/>
        <w:left w:val="single" w:color="auto" w:sz="4" w:space="0"/>
        <w:bottom w:val="single" w:color="auto" w:sz="4" w:space="0"/>
        <w:right w:val="single" w:color="auto" w:sz="4" w:space="0"/>
      </w:pBdr>
      <w:shd w:val="clear" w:color="000000" w:fill="99CCFF"/>
      <w:spacing w:before="100" w:beforeAutospacing="1" w:after="100" w:afterAutospacing="1"/>
      <w:jc w:val="left"/>
      <w:textAlignment w:val="center"/>
    </w:pPr>
    <w:rPr>
      <w:rFonts w:ascii="微软雅黑" w:hAnsi="微软雅黑" w:eastAsia="微软雅黑" w:cs="宋体"/>
      <w:kern w:val="0"/>
      <w:sz w:val="22"/>
    </w:rPr>
  </w:style>
  <w:style w:type="paragraph" w:customStyle="1" w:styleId="1109">
    <w:name w:val="附录第3层条"/>
    <w:basedOn w:val="7"/>
    <w:next w:val="1"/>
    <w:qFormat/>
    <w:uiPriority w:val="99"/>
    <w:pPr>
      <w:keepNext w:val="0"/>
      <w:keepLines w:val="0"/>
      <w:widowControl/>
      <w:numPr>
        <w:ilvl w:val="0"/>
        <w:numId w:val="0"/>
      </w:numPr>
      <w:tabs>
        <w:tab w:val="left" w:pos="0"/>
      </w:tabs>
      <w:adjustRightInd w:val="0"/>
      <w:snapToGrid w:val="0"/>
      <w:spacing w:before="0" w:after="0" w:line="360" w:lineRule="auto"/>
      <w:contextualSpacing/>
      <w:textAlignment w:val="baseline"/>
    </w:pPr>
    <w:rPr>
      <w:rFonts w:ascii="黑体" w:hAnsi="Calibri" w:eastAsia="仿宋_GB2312" w:cs="Times New Roman"/>
      <w:bCs w:val="0"/>
      <w:kern w:val="0"/>
      <w:sz w:val="32"/>
      <w:szCs w:val="24"/>
    </w:rPr>
  </w:style>
  <w:style w:type="paragraph" w:customStyle="1" w:styleId="1110">
    <w:name w:val="Char Char Char"/>
    <w:basedOn w:val="1"/>
    <w:qFormat/>
    <w:uiPriority w:val="0"/>
    <w:pPr>
      <w:widowControl/>
      <w:jc w:val="left"/>
    </w:pPr>
    <w:rPr>
      <w:rFonts w:ascii="Tahoma" w:hAnsi="Tahoma" w:eastAsia="宋体" w:cs="Times New Roman"/>
      <w:kern w:val="0"/>
      <w:sz w:val="24"/>
      <w:szCs w:val="20"/>
    </w:rPr>
  </w:style>
  <w:style w:type="paragraph" w:customStyle="1" w:styleId="111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2">
    <w:name w:val="目录名"/>
    <w:basedOn w:val="1"/>
    <w:next w:val="62"/>
    <w:qFormat/>
    <w:uiPriority w:val="0"/>
    <w:pPr>
      <w:pageBreakBefore/>
      <w:widowControl/>
      <w:spacing w:beforeLines="50" w:afterLines="50" w:line="360" w:lineRule="auto"/>
      <w:jc w:val="center"/>
    </w:pPr>
    <w:rPr>
      <w:rFonts w:ascii="黑体" w:hAnsi="宋体" w:eastAsia="微软雅黑" w:cs="Times New Roman"/>
      <w:bCs/>
      <w:smallCaps/>
      <w:sz w:val="36"/>
      <w:szCs w:val="36"/>
    </w:rPr>
  </w:style>
  <w:style w:type="paragraph" w:customStyle="1" w:styleId="1113">
    <w:name w:val="项目3"/>
    <w:basedOn w:val="1"/>
    <w:qFormat/>
    <w:uiPriority w:val="0"/>
    <w:pPr>
      <w:tabs>
        <w:tab w:val="left" w:pos="0"/>
        <w:tab w:val="left" w:pos="420"/>
      </w:tabs>
      <w:spacing w:line="360" w:lineRule="auto"/>
      <w:ind w:firstLine="200" w:firstLineChars="200"/>
    </w:pPr>
    <w:rPr>
      <w:rFonts w:ascii="Calibri" w:hAnsi="Calibri" w:eastAsia="仿宋_GB3212" w:cs="Times New Roman"/>
      <w:b/>
      <w:sz w:val="24"/>
    </w:rPr>
  </w:style>
  <w:style w:type="paragraph" w:customStyle="1" w:styleId="1114">
    <w:name w:val="扉页"/>
    <w:qFormat/>
    <w:uiPriority w:val="0"/>
    <w:pPr>
      <w:ind w:firstLine="320"/>
    </w:pPr>
    <w:rPr>
      <w:rFonts w:ascii="黑体" w:hAnsi="Times New Roman" w:eastAsia="宋体" w:cs="Times New Roman"/>
      <w:sz w:val="32"/>
      <w:lang w:val="en-US" w:eastAsia="zh-CN" w:bidi="ar-SA"/>
    </w:rPr>
  </w:style>
  <w:style w:type="paragraph" w:customStyle="1" w:styleId="1115">
    <w:name w:val="TOC 标题11"/>
    <w:basedOn w:val="4"/>
    <w:next w:val="1"/>
    <w:qFormat/>
    <w:uiPriority w:val="0"/>
    <w:pPr>
      <w:keepNext w:val="0"/>
      <w:keepLines w:val="0"/>
      <w:pageBreakBefore/>
      <w:widowControl/>
      <w:numPr>
        <w:numId w:val="0"/>
      </w:numPr>
      <w:tabs>
        <w:tab w:val="left" w:pos="0"/>
        <w:tab w:val="left" w:pos="1440"/>
      </w:tabs>
      <w:spacing w:beforeLines="100" w:afterLines="75" w:line="276" w:lineRule="auto"/>
      <w:contextualSpacing/>
      <w:outlineLvl w:val="9"/>
    </w:pPr>
    <w:rPr>
      <w:rFonts w:ascii="Cambria" w:hAnsi="Cambria" w:eastAsia="宋体" w:cs="Arial"/>
      <w:color w:val="365F91"/>
      <w:kern w:val="0"/>
      <w:sz w:val="36"/>
    </w:rPr>
  </w:style>
  <w:style w:type="paragraph" w:customStyle="1" w:styleId="1116">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117">
    <w:name w:val="样式9"/>
    <w:basedOn w:val="1"/>
    <w:qFormat/>
    <w:uiPriority w:val="0"/>
    <w:pPr>
      <w:widowControl/>
      <w:spacing w:beforeLines="30" w:line="520" w:lineRule="atLeast"/>
      <w:jc w:val="left"/>
    </w:pPr>
    <w:rPr>
      <w:rFonts w:ascii="华文中宋" w:hAnsi="华文中宋" w:eastAsia="华文中宋" w:cs="宋体"/>
      <w:kern w:val="0"/>
      <w:sz w:val="32"/>
      <w:szCs w:val="28"/>
    </w:rPr>
  </w:style>
  <w:style w:type="paragraph" w:customStyle="1" w:styleId="1118">
    <w:name w:val="xl49"/>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1119">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2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1">
    <w:name w:val="Table Description in Appendix"/>
    <w:basedOn w:val="1122"/>
    <w:next w:val="1"/>
    <w:qFormat/>
    <w:uiPriority w:val="0"/>
    <w:pPr>
      <w:tabs>
        <w:tab w:val="left" w:pos="4200"/>
      </w:tabs>
      <w:topLinePunct w:val="0"/>
      <w:ind w:left="5102" w:hanging="1700"/>
    </w:pPr>
    <w:rPr>
      <w:rFonts w:hint="eastAsia"/>
    </w:rPr>
  </w:style>
  <w:style w:type="paragraph" w:customStyle="1" w:styleId="1122">
    <w:name w:val="Table Description"/>
    <w:basedOn w:val="1"/>
    <w:next w:val="1"/>
    <w:qFormat/>
    <w:uiPriority w:val="0"/>
    <w:pPr>
      <w:keepNext/>
      <w:widowControl/>
      <w:topLinePunct/>
      <w:adjustRightInd w:val="0"/>
      <w:snapToGrid w:val="0"/>
      <w:spacing w:before="320" w:after="80" w:line="240" w:lineRule="atLeast"/>
      <w:jc w:val="left"/>
    </w:pPr>
    <w:rPr>
      <w:rFonts w:ascii="Calibri" w:hAnsi="Calibri" w:eastAsia="黑体" w:cs="Arial"/>
      <w:spacing w:val="-4"/>
      <w:szCs w:val="21"/>
    </w:rPr>
  </w:style>
  <w:style w:type="paragraph" w:customStyle="1" w:styleId="1123">
    <w:name w:val="菱形标号"/>
    <w:basedOn w:val="1"/>
    <w:qFormat/>
    <w:uiPriority w:val="0"/>
    <w:pPr>
      <w:tabs>
        <w:tab w:val="left" w:pos="420"/>
      </w:tabs>
      <w:spacing w:line="360" w:lineRule="auto"/>
      <w:ind w:left="902" w:hanging="420"/>
    </w:pPr>
    <w:rPr>
      <w:rFonts w:ascii="Calibri" w:hAnsi="Calibri" w:eastAsia="宋体" w:cs="Times New Roman"/>
      <w:sz w:val="24"/>
      <w:szCs w:val="24"/>
    </w:rPr>
  </w:style>
  <w:style w:type="paragraph" w:customStyle="1" w:styleId="1124">
    <w:name w:val="默认段落字体 Para Char"/>
    <w:basedOn w:val="1"/>
    <w:qFormat/>
    <w:uiPriority w:val="0"/>
    <w:rPr>
      <w:rFonts w:ascii="Arial" w:hAnsi="Arial" w:eastAsia="宋体" w:cs="Arial"/>
      <w:szCs w:val="24"/>
    </w:rPr>
  </w:style>
  <w:style w:type="paragraph" w:customStyle="1" w:styleId="1125">
    <w:name w:val="样式 正文缩进 + 首行缩进:  2 字符"/>
    <w:basedOn w:val="2"/>
    <w:qFormat/>
    <w:uiPriority w:val="0"/>
    <w:pPr>
      <w:widowControl/>
      <w:spacing w:line="360" w:lineRule="auto"/>
      <w:ind w:firstLine="200" w:firstLineChars="200"/>
    </w:pPr>
    <w:rPr>
      <w:rFonts w:ascii="Calibri" w:hAnsi="Calibri" w:eastAsia="仿宋" w:cs="Times New Roman"/>
      <w:smallCaps/>
      <w:sz w:val="24"/>
      <w:szCs w:val="20"/>
    </w:rPr>
  </w:style>
  <w:style w:type="paragraph" w:customStyle="1" w:styleId="1126">
    <w:name w:val="目录 61"/>
    <w:basedOn w:val="1"/>
    <w:next w:val="1"/>
    <w:qFormat/>
    <w:locked/>
    <w:uiPriority w:val="39"/>
    <w:pPr>
      <w:widowControl/>
      <w:ind w:left="1200"/>
      <w:jc w:val="left"/>
    </w:pPr>
    <w:rPr>
      <w:rFonts w:ascii="Calibri" w:hAnsi="Calibri" w:eastAsia="仿宋_GB2312" w:cs="Times New Roman"/>
      <w:kern w:val="0"/>
      <w:sz w:val="20"/>
      <w:szCs w:val="20"/>
    </w:rPr>
  </w:style>
  <w:style w:type="paragraph" w:customStyle="1" w:styleId="112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0"/>
      <w:szCs w:val="28"/>
    </w:rPr>
  </w:style>
  <w:style w:type="paragraph" w:customStyle="1" w:styleId="1128">
    <w:name w:val="xl337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29">
    <w:name w:val="xl79"/>
    <w:basedOn w:val="1"/>
    <w:qFormat/>
    <w:uiPriority w:val="0"/>
    <w:pPr>
      <w:widowControl/>
      <w:pBdr>
        <w:bottom w:val="single" w:color="auto" w:sz="4" w:space="0"/>
      </w:pBdr>
      <w:spacing w:before="100" w:beforeAutospacing="1" w:after="100" w:afterAutospacing="1"/>
      <w:jc w:val="right"/>
    </w:pPr>
    <w:rPr>
      <w:rFonts w:ascii="Times New Roman" w:hAnsi="Times New Roman" w:eastAsia="宋体" w:cs="Times New Roman"/>
      <w:kern w:val="0"/>
      <w:sz w:val="22"/>
    </w:rPr>
  </w:style>
  <w:style w:type="paragraph" w:customStyle="1" w:styleId="1130">
    <w:name w:val="封面副标题"/>
    <w:basedOn w:val="1"/>
    <w:next w:val="1"/>
    <w:qFormat/>
    <w:uiPriority w:val="0"/>
    <w:pPr>
      <w:autoSpaceDE w:val="0"/>
      <w:autoSpaceDN w:val="0"/>
      <w:adjustRightInd w:val="0"/>
      <w:spacing w:line="360" w:lineRule="auto"/>
      <w:jc w:val="center"/>
    </w:pPr>
    <w:rPr>
      <w:rFonts w:ascii="黑体" w:hAnsi="Calibri" w:eastAsia="黑体" w:cs="Times New Roman"/>
      <w:b/>
      <w:kern w:val="0"/>
      <w:sz w:val="36"/>
      <w:szCs w:val="36"/>
    </w:rPr>
  </w:style>
  <w:style w:type="paragraph" w:customStyle="1" w:styleId="1131">
    <w:name w:val="默认段落字体 Para Char Char Char Char Char Char Char Char Char1 Char Char Char Char"/>
    <w:basedOn w:val="1"/>
    <w:qFormat/>
    <w:uiPriority w:val="0"/>
    <w:pPr>
      <w:widowControl/>
      <w:jc w:val="left"/>
    </w:pPr>
    <w:rPr>
      <w:rFonts w:ascii="Tahoma" w:hAnsi="Tahoma" w:eastAsia="宋体" w:cs="Times New Roman"/>
      <w:kern w:val="0"/>
      <w:sz w:val="24"/>
      <w:szCs w:val="20"/>
    </w:rPr>
  </w:style>
  <w:style w:type="paragraph" w:customStyle="1" w:styleId="1132">
    <w:name w:val="（符号）二标题总则"/>
    <w:basedOn w:val="1133"/>
    <w:qFormat/>
    <w:uiPriority w:val="0"/>
  </w:style>
  <w:style w:type="paragraph" w:customStyle="1" w:styleId="1133">
    <w:name w:val="(符号)一标题第一部分"/>
    <w:basedOn w:val="1"/>
    <w:qFormat/>
    <w:uiPriority w:val="0"/>
    <w:pPr>
      <w:spacing w:beforeLines="100" w:afterLines="100" w:line="500" w:lineRule="exact"/>
      <w:ind w:left="90"/>
      <w:jc w:val="center"/>
      <w:outlineLvl w:val="1"/>
    </w:pPr>
    <w:rPr>
      <w:rFonts w:ascii="黑体" w:hAnsi="Calibri" w:eastAsia="黑体" w:cs="宋体"/>
      <w:b/>
      <w:bCs/>
      <w:sz w:val="32"/>
      <w:szCs w:val="32"/>
    </w:rPr>
  </w:style>
  <w:style w:type="paragraph" w:customStyle="1" w:styleId="1134">
    <w:name w:val="样式 小四 行距: 固定值 25 磅"/>
    <w:basedOn w:val="1"/>
    <w:next w:val="1135"/>
    <w:qFormat/>
    <w:uiPriority w:val="0"/>
    <w:pPr>
      <w:spacing w:line="500" w:lineRule="exact"/>
    </w:pPr>
    <w:rPr>
      <w:rFonts w:ascii="Calibri" w:hAnsi="Calibri" w:eastAsia="宋体" w:cs="宋体"/>
      <w:sz w:val="24"/>
      <w:szCs w:val="20"/>
    </w:rPr>
  </w:style>
  <w:style w:type="paragraph" w:customStyle="1" w:styleId="1135">
    <w:name w:val="（符号）目录1"/>
    <w:basedOn w:val="1"/>
    <w:qFormat/>
    <w:uiPriority w:val="0"/>
    <w:pPr>
      <w:spacing w:line="500" w:lineRule="exact"/>
    </w:pPr>
    <w:rPr>
      <w:rFonts w:ascii="Calibri" w:hAnsi="Calibri" w:eastAsia="宋体" w:cs="宋体"/>
      <w:sz w:val="24"/>
      <w:szCs w:val="20"/>
    </w:rPr>
  </w:style>
  <w:style w:type="paragraph" w:customStyle="1" w:styleId="1136">
    <w:name w:val="xl124"/>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137">
    <w:name w:val="Char Char Char Char Char Char Char Char Char Char Char Char Char Char Char Char"/>
    <w:basedOn w:val="1"/>
    <w:qFormat/>
    <w:uiPriority w:val="0"/>
    <w:pPr>
      <w:tabs>
        <w:tab w:val="left" w:pos="360"/>
      </w:tabs>
      <w:spacing w:line="360" w:lineRule="auto"/>
      <w:ind w:left="-2" w:leftChars="-1" w:firstLine="360" w:firstLineChars="150"/>
    </w:pPr>
    <w:rPr>
      <w:rFonts w:ascii="宋体" w:hAnsi="Calibri" w:eastAsia="宋体" w:cs="Times New Roman"/>
      <w:sz w:val="24"/>
      <w:szCs w:val="24"/>
    </w:rPr>
  </w:style>
  <w:style w:type="paragraph" w:customStyle="1" w:styleId="1138">
    <w:name w:val="图题"/>
    <w:basedOn w:val="1"/>
    <w:qFormat/>
    <w:uiPriority w:val="0"/>
    <w:pPr>
      <w:widowControl/>
      <w:adjustRightInd w:val="0"/>
      <w:snapToGrid w:val="0"/>
      <w:spacing w:before="40" w:after="80" w:line="300" w:lineRule="auto"/>
      <w:ind w:left="4962"/>
      <w:jc w:val="center"/>
    </w:pPr>
    <w:rPr>
      <w:rFonts w:ascii="Arial" w:hAnsi="Arial" w:eastAsia="黑体" w:cs="Times New Roman"/>
      <w:sz w:val="16"/>
      <w:szCs w:val="20"/>
    </w:rPr>
  </w:style>
  <w:style w:type="paragraph" w:customStyle="1" w:styleId="1139">
    <w:name w:val="列表内容"/>
    <w:basedOn w:val="1"/>
    <w:qFormat/>
    <w:uiPriority w:val="0"/>
    <w:pPr>
      <w:widowControl/>
      <w:tabs>
        <w:tab w:val="left" w:pos="425"/>
      </w:tabs>
      <w:spacing w:beforeLines="15" w:afterLines="15" w:line="260" w:lineRule="exact"/>
      <w:ind w:left="704" w:hanging="420"/>
      <w:jc w:val="left"/>
    </w:pPr>
    <w:rPr>
      <w:rFonts w:ascii="Calibri" w:hAnsi="Calibri" w:eastAsia="宋体" w:cs="Times New Roman"/>
      <w:kern w:val="0"/>
      <w:sz w:val="18"/>
      <w:szCs w:val="18"/>
    </w:rPr>
  </w:style>
  <w:style w:type="paragraph" w:customStyle="1" w:styleId="1140">
    <w:name w:val="6级标题"/>
    <w:basedOn w:val="1"/>
    <w:qFormat/>
    <w:uiPriority w:val="0"/>
    <w:pPr>
      <w:tabs>
        <w:tab w:val="left" w:pos="0"/>
        <w:tab w:val="left" w:pos="1134"/>
      </w:tabs>
      <w:spacing w:line="360" w:lineRule="auto"/>
      <w:ind w:left="3160" w:hanging="420"/>
    </w:pPr>
    <w:rPr>
      <w:rFonts w:ascii="Calibri" w:hAnsi="Calibri" w:eastAsia="仿宋" w:cs="Times New Roman"/>
      <w:sz w:val="24"/>
    </w:rPr>
  </w:style>
  <w:style w:type="paragraph" w:customStyle="1" w:styleId="1141">
    <w:name w:val="表头文本"/>
    <w:qFormat/>
    <w:uiPriority w:val="0"/>
    <w:pPr>
      <w:jc w:val="center"/>
    </w:pPr>
    <w:rPr>
      <w:rFonts w:ascii="Arial" w:hAnsi="Arial" w:eastAsia="宋体" w:cs="Times New Roman"/>
      <w:b/>
      <w:sz w:val="21"/>
      <w:szCs w:val="21"/>
      <w:lang w:val="en-US" w:eastAsia="zh-CN" w:bidi="ar-SA"/>
    </w:rPr>
  </w:style>
  <w:style w:type="paragraph" w:customStyle="1" w:styleId="1142">
    <w:name w:val="xl77"/>
    <w:basedOn w:val="1"/>
    <w:qFormat/>
    <w:uiPriority w:val="0"/>
    <w:pPr>
      <w:widowControl/>
      <w:pBdr>
        <w:bottom w:val="single" w:color="auto" w:sz="4" w:space="0"/>
      </w:pBdr>
      <w:spacing w:before="100" w:beforeAutospacing="1" w:after="100" w:afterAutospacing="1"/>
      <w:jc w:val="right"/>
    </w:pPr>
    <w:rPr>
      <w:rFonts w:ascii="Times New Roman" w:hAnsi="Times New Roman" w:eastAsia="宋体" w:cs="Times New Roman"/>
      <w:kern w:val="0"/>
      <w:sz w:val="22"/>
    </w:rPr>
  </w:style>
  <w:style w:type="paragraph" w:customStyle="1" w:styleId="1143">
    <w:name w:val="Z正文强调"/>
    <w:basedOn w:val="1"/>
    <w:next w:val="1"/>
    <w:qFormat/>
    <w:uiPriority w:val="0"/>
    <w:pPr>
      <w:spacing w:line="360" w:lineRule="auto"/>
      <w:ind w:firstLine="200" w:firstLineChars="200"/>
    </w:pPr>
    <w:rPr>
      <w:rFonts w:ascii="Calibri" w:hAnsi="Calibri" w:eastAsia="宋体" w:cs="Times New Roman"/>
      <w:b/>
      <w:sz w:val="24"/>
      <w:szCs w:val="21"/>
    </w:rPr>
  </w:style>
  <w:style w:type="paragraph" w:customStyle="1" w:styleId="1144">
    <w:name w:val="xl114"/>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145">
    <w:name w:val="xl3369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46">
    <w:name w:val="标题 5（有编号）（绿盟科技）"/>
    <w:basedOn w:val="1"/>
    <w:next w:val="1"/>
    <w:qFormat/>
    <w:uiPriority w:val="0"/>
    <w:pPr>
      <w:keepNext/>
      <w:keepLines/>
      <w:tabs>
        <w:tab w:val="left" w:pos="2100"/>
      </w:tabs>
      <w:spacing w:before="280" w:after="156" w:line="377" w:lineRule="auto"/>
      <w:ind w:left="2100"/>
      <w:jc w:val="left"/>
      <w:outlineLvl w:val="4"/>
    </w:pPr>
    <w:rPr>
      <w:rFonts w:ascii="Arial" w:hAnsi="Arial" w:eastAsia="黑体" w:cs="Times New Roman"/>
      <w:b/>
      <w:kern w:val="0"/>
      <w:sz w:val="24"/>
      <w:szCs w:val="28"/>
    </w:rPr>
  </w:style>
  <w:style w:type="paragraph" w:customStyle="1" w:styleId="1147">
    <w:name w:val="纯文本2"/>
    <w:basedOn w:val="1"/>
    <w:qFormat/>
    <w:uiPriority w:val="0"/>
    <w:rPr>
      <w:rFonts w:hint="eastAsia" w:ascii="Times New Roman" w:hAnsi="Courier New" w:eastAsia="宋体" w:cs="Times New Roman"/>
      <w:szCs w:val="20"/>
    </w:rPr>
  </w:style>
  <w:style w:type="paragraph" w:customStyle="1" w:styleId="1148">
    <w:name w:val="列出段落3"/>
    <w:basedOn w:val="1"/>
    <w:unhideWhenUsed/>
    <w:qFormat/>
    <w:uiPriority w:val="99"/>
    <w:pPr>
      <w:ind w:firstLine="420" w:firstLineChars="200"/>
    </w:pPr>
    <w:rPr>
      <w:rFonts w:ascii="Calibri" w:hAnsi="Calibri" w:eastAsia="宋体" w:cs="Times New Roman"/>
      <w:szCs w:val="24"/>
    </w:rPr>
  </w:style>
  <w:style w:type="paragraph" w:customStyle="1" w:styleId="1149">
    <w:name w:val="xl33732"/>
    <w:basedOn w:val="1"/>
    <w:qFormat/>
    <w:uiPriority w:val="0"/>
    <w:pPr>
      <w:widowControl/>
      <w:pBdr>
        <w:top w:val="single" w:color="auto" w:sz="4" w:space="0"/>
        <w:bottom w:val="single" w:color="auto" w:sz="4" w:space="0"/>
      </w:pBdr>
      <w:shd w:val="clear" w:color="000000" w:fill="FABF8F"/>
      <w:spacing w:before="100" w:beforeAutospacing="1" w:after="100" w:afterAutospacing="1"/>
      <w:jc w:val="center"/>
      <w:textAlignment w:val="center"/>
    </w:pPr>
    <w:rPr>
      <w:rFonts w:ascii="宋体" w:hAnsi="宋体" w:eastAsia="宋体" w:cs="宋体"/>
      <w:kern w:val="0"/>
      <w:sz w:val="24"/>
      <w:szCs w:val="24"/>
    </w:rPr>
  </w:style>
  <w:style w:type="paragraph" w:customStyle="1" w:styleId="1150">
    <w:name w:val="肖正"/>
    <w:basedOn w:val="1"/>
    <w:qFormat/>
    <w:uiPriority w:val="99"/>
    <w:pPr>
      <w:widowControl/>
      <w:ind w:firstLine="567"/>
      <w:jc w:val="left"/>
    </w:pPr>
    <w:rPr>
      <w:rFonts w:ascii="Times New Roman" w:hAnsi="Times New Roman" w:eastAsia="宋体" w:cs="Times New Roman"/>
      <w:kern w:val="0"/>
      <w:sz w:val="24"/>
      <w:szCs w:val="18"/>
    </w:rPr>
  </w:style>
  <w:style w:type="paragraph" w:customStyle="1" w:styleId="1151">
    <w:name w:val="无自动编号二级标题"/>
    <w:next w:val="1"/>
    <w:qFormat/>
    <w:uiPriority w:val="0"/>
    <w:pPr>
      <w:spacing w:beforeLines="100" w:afterLines="75" w:line="360" w:lineRule="auto"/>
      <w:contextualSpacing/>
      <w:outlineLvl w:val="1"/>
    </w:pPr>
    <w:rPr>
      <w:rFonts w:ascii="Times New Roman" w:hAnsi="Times New Roman" w:eastAsia="宋体" w:cs="Times New Roman"/>
      <w:b/>
      <w:kern w:val="2"/>
      <w:sz w:val="32"/>
      <w:szCs w:val="24"/>
      <w:lang w:val="en-US" w:eastAsia="zh-CN" w:bidi="ar-SA"/>
    </w:rPr>
  </w:style>
  <w:style w:type="paragraph" w:customStyle="1" w:styleId="1152">
    <w:name w:val="（符号）内容三标题1.1"/>
    <w:basedOn w:val="1"/>
    <w:qFormat/>
    <w:uiPriority w:val="0"/>
    <w:pPr>
      <w:spacing w:line="500" w:lineRule="exact"/>
    </w:pPr>
    <w:rPr>
      <w:rFonts w:ascii="黑体" w:hAnsi="宋体" w:eastAsia="黑体" w:cs="Times New Roman"/>
      <w:b/>
      <w:bCs/>
      <w:sz w:val="24"/>
      <w:szCs w:val="24"/>
    </w:rPr>
  </w:style>
  <w:style w:type="paragraph" w:customStyle="1" w:styleId="1153">
    <w:name w:val="表内文字"/>
    <w:basedOn w:val="1"/>
    <w:qFormat/>
    <w:uiPriority w:val="0"/>
    <w:pPr>
      <w:widowControl/>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1154">
    <w:name w:val="Table Header"/>
    <w:basedOn w:val="1"/>
    <w:qFormat/>
    <w:uiPriority w:val="0"/>
    <w:pPr>
      <w:widowControl/>
      <w:spacing w:before="120"/>
      <w:jc w:val="center"/>
    </w:pPr>
    <w:rPr>
      <w:rFonts w:ascii="Calibri" w:hAnsi="Calibri" w:eastAsia="PMingLiU" w:cs="Times New Roman"/>
      <w:b/>
      <w:bCs/>
      <w:kern w:val="0"/>
      <w:sz w:val="22"/>
      <w:szCs w:val="20"/>
      <w:lang w:eastAsia="zh-TW"/>
    </w:rPr>
  </w:style>
  <w:style w:type="paragraph" w:customStyle="1" w:styleId="1155">
    <w:name w:val="xl33718"/>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156">
    <w:name w:val="目录 71"/>
    <w:basedOn w:val="1"/>
    <w:next w:val="1"/>
    <w:qFormat/>
    <w:locked/>
    <w:uiPriority w:val="39"/>
    <w:pPr>
      <w:widowControl/>
      <w:ind w:left="1440"/>
      <w:jc w:val="left"/>
    </w:pPr>
    <w:rPr>
      <w:rFonts w:ascii="Calibri" w:hAnsi="Calibri" w:eastAsia="仿宋_GB2312" w:cs="Times New Roman"/>
      <w:kern w:val="0"/>
      <w:sz w:val="20"/>
      <w:szCs w:val="20"/>
    </w:rPr>
  </w:style>
  <w:style w:type="paragraph" w:customStyle="1" w:styleId="1157">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158">
    <w:name w:val="样式 (西文) Times New Roman 四号 段后: 6 磅 行距: 固定值 20 磅 首行缩进:  1.92 ..."/>
    <w:basedOn w:val="1"/>
    <w:uiPriority w:val="0"/>
    <w:pPr>
      <w:spacing w:beforeLines="50" w:afterLines="50" w:line="360" w:lineRule="auto"/>
      <w:ind w:firstLine="200" w:firstLineChars="200"/>
    </w:pPr>
    <w:rPr>
      <w:rFonts w:ascii="Calibri" w:hAnsi="Calibri" w:eastAsia="宋体" w:cs="宋体"/>
      <w:sz w:val="28"/>
      <w:szCs w:val="20"/>
    </w:rPr>
  </w:style>
  <w:style w:type="paragraph" w:customStyle="1" w:styleId="1159">
    <w:name w:val="xl3369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宋体" w:hAnsi="宋体" w:eastAsia="宋体" w:cs="宋体"/>
      <w:b/>
      <w:bCs/>
      <w:color w:val="000000"/>
      <w:kern w:val="0"/>
      <w:sz w:val="24"/>
      <w:szCs w:val="24"/>
    </w:rPr>
  </w:style>
  <w:style w:type="paragraph" w:customStyle="1" w:styleId="1160">
    <w:name w:val="注"/>
    <w:basedOn w:val="1"/>
    <w:qFormat/>
    <w:uiPriority w:val="99"/>
    <w:pPr>
      <w:widowControl/>
      <w:adjustRightInd w:val="0"/>
      <w:spacing w:line="360" w:lineRule="atLeast"/>
      <w:ind w:left="840" w:hanging="420"/>
      <w:jc w:val="left"/>
    </w:pPr>
    <w:rPr>
      <w:rFonts w:ascii="Times New Roman" w:hAnsi="Times New Roman" w:eastAsia="宋体" w:cs="Times New Roman"/>
      <w:kern w:val="0"/>
      <w:sz w:val="24"/>
      <w:szCs w:val="28"/>
    </w:rPr>
  </w:style>
  <w:style w:type="paragraph" w:customStyle="1" w:styleId="116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162">
    <w:name w:val="Cover 3"/>
    <w:basedOn w:val="1"/>
    <w:qFormat/>
    <w:uiPriority w:val="0"/>
    <w:pPr>
      <w:spacing w:before="80" w:after="80"/>
    </w:pPr>
    <w:rPr>
      <w:rFonts w:ascii="Calibri" w:hAnsi="Calibri" w:eastAsia="黑体" w:cs="Times New Roman"/>
      <w:b/>
      <w:bCs/>
      <w:spacing w:val="-4"/>
      <w:sz w:val="22"/>
    </w:rPr>
  </w:style>
  <w:style w:type="paragraph" w:customStyle="1" w:styleId="1163">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1164">
    <w:name w:val="纯文本1"/>
    <w:basedOn w:val="1"/>
    <w:uiPriority w:val="0"/>
    <w:pPr>
      <w:adjustRightInd w:val="0"/>
    </w:pPr>
    <w:rPr>
      <w:rFonts w:ascii="宋体" w:hAnsi="Courier New" w:eastAsia="楷体_GB2312" w:cs="Times New Roman"/>
      <w:sz w:val="28"/>
      <w:szCs w:val="20"/>
    </w:rPr>
  </w:style>
  <w:style w:type="paragraph" w:customStyle="1" w:styleId="1165">
    <w:name w:val="第12册用标题"/>
    <w:basedOn w:val="1"/>
    <w:next w:val="1"/>
    <w:qFormat/>
    <w:uiPriority w:val="0"/>
    <w:pPr>
      <w:spacing w:beforeLines="50" w:afterLines="50"/>
      <w:jc w:val="center"/>
      <w:outlineLvl w:val="0"/>
    </w:pPr>
    <w:rPr>
      <w:rFonts w:ascii="Arial" w:hAnsi="Arial" w:eastAsia="黑体" w:cs="Times New Roman"/>
      <w:sz w:val="44"/>
      <w:szCs w:val="20"/>
    </w:rPr>
  </w:style>
  <w:style w:type="paragraph" w:customStyle="1" w:styleId="1166">
    <w:name w:val="font6"/>
    <w:basedOn w:val="1"/>
    <w:qFormat/>
    <w:uiPriority w:val="0"/>
    <w:pPr>
      <w:widowControl/>
      <w:spacing w:before="100" w:beforeAutospacing="1" w:after="100" w:afterAutospacing="1"/>
      <w:jc w:val="left"/>
    </w:pPr>
    <w:rPr>
      <w:rFonts w:ascii="黑体" w:hAnsi="宋体" w:eastAsia="黑体" w:cs="宋体"/>
      <w:kern w:val="0"/>
      <w:sz w:val="36"/>
      <w:szCs w:val="36"/>
    </w:rPr>
  </w:style>
  <w:style w:type="paragraph" w:customStyle="1" w:styleId="1167">
    <w:name w:val="(符号)标书正文"/>
    <w:basedOn w:val="1"/>
    <w:qFormat/>
    <w:uiPriority w:val="0"/>
    <w:pPr>
      <w:spacing w:line="440" w:lineRule="exact"/>
      <w:ind w:left="709"/>
    </w:pPr>
    <w:rPr>
      <w:rFonts w:ascii="宋体" w:hAnsi="宋体" w:eastAsia="宋体" w:cs="宋体"/>
      <w:sz w:val="24"/>
      <w:szCs w:val="20"/>
    </w:rPr>
  </w:style>
  <w:style w:type="paragraph" w:customStyle="1" w:styleId="1168">
    <w:name w:val="Char Char8"/>
    <w:basedOn w:val="1"/>
    <w:qFormat/>
    <w:uiPriority w:val="0"/>
    <w:rPr>
      <w:rFonts w:ascii="Calibri" w:hAnsi="Calibri" w:eastAsia="宋体" w:cs="Times New Roman"/>
      <w:szCs w:val="20"/>
    </w:rPr>
  </w:style>
  <w:style w:type="paragraph" w:customStyle="1" w:styleId="1169">
    <w:name w:val="xl178"/>
    <w:basedOn w:val="1"/>
    <w:qFormat/>
    <w:uiPriority w:val="0"/>
    <w:pPr>
      <w:widowControl/>
      <w:pBdr>
        <w:top w:val="single" w:color="auto" w:sz="4" w:space="0"/>
        <w:left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1170">
    <w:name w:val="正文Z"/>
    <w:basedOn w:val="1"/>
    <w:qFormat/>
    <w:uiPriority w:val="0"/>
    <w:pPr>
      <w:widowControl/>
      <w:pBdr>
        <w:top w:val="none" w:color="FFFFFF" w:sz="0" w:space="31"/>
        <w:left w:val="none" w:color="FFFFFF" w:sz="0" w:space="31"/>
        <w:bottom w:val="none" w:color="FFFFFF" w:sz="0" w:space="31"/>
        <w:right w:val="none" w:color="FFFFFF" w:sz="0" w:space="31"/>
      </w:pBdr>
      <w:spacing w:line="600" w:lineRule="exact"/>
      <w:ind w:firstLine="640" w:firstLineChars="200"/>
    </w:pPr>
    <w:rPr>
      <w:rFonts w:ascii="方正仿宋_GBK" w:hAnsi="仿宋" w:eastAsia="方正仿宋_GBK" w:cs="仿宋"/>
      <w:smallCaps/>
      <w:color w:val="000000"/>
      <w:sz w:val="32"/>
      <w:szCs w:val="32"/>
      <w:lang w:val="zh-TW" w:eastAsia="zh-TW"/>
    </w:rPr>
  </w:style>
  <w:style w:type="paragraph" w:customStyle="1" w:styleId="1171">
    <w:name w:val="xl155"/>
    <w:basedOn w:val="1"/>
    <w:qFormat/>
    <w:uiPriority w:val="0"/>
    <w:pPr>
      <w:widowControl/>
      <w:pBdr>
        <w:top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1172">
    <w:name w:val="xl33729"/>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73">
    <w:name w:val="xl18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1174">
    <w:name w:val="附录第1层条"/>
    <w:basedOn w:val="5"/>
    <w:next w:val="938"/>
    <w:qFormat/>
    <w:uiPriority w:val="99"/>
    <w:pPr>
      <w:numPr>
        <w:ilvl w:val="0"/>
        <w:numId w:val="0"/>
      </w:numPr>
      <w:tabs>
        <w:tab w:val="left" w:pos="0"/>
        <w:tab w:val="left" w:pos="840"/>
      </w:tabs>
      <w:spacing w:before="0" w:after="0" w:line="360" w:lineRule="auto"/>
      <w:ind w:left="1480" w:hanging="420"/>
      <w:contextualSpacing/>
      <w:jc w:val="left"/>
    </w:pPr>
    <w:rPr>
      <w:rFonts w:ascii="黑体" w:hAnsi="黑体" w:eastAsia="黑体" w:cs="Times New Roman"/>
      <w:bCs w:val="0"/>
      <w:kern w:val="0"/>
      <w:sz w:val="28"/>
      <w:szCs w:val="28"/>
    </w:rPr>
  </w:style>
  <w:style w:type="paragraph" w:customStyle="1" w:styleId="1175">
    <w:name w:val="标题 6（有编号）（绿盟科技）"/>
    <w:basedOn w:val="1"/>
    <w:next w:val="1"/>
    <w:qFormat/>
    <w:uiPriority w:val="0"/>
    <w:pPr>
      <w:keepNext/>
      <w:keepLines/>
      <w:spacing w:before="240" w:after="64" w:line="319" w:lineRule="auto"/>
      <w:ind w:left="1247" w:hanging="1247"/>
      <w:jc w:val="left"/>
      <w:outlineLvl w:val="5"/>
    </w:pPr>
    <w:rPr>
      <w:rFonts w:ascii="Arial" w:hAnsi="Arial" w:eastAsia="黑体" w:cs="Times New Roman"/>
      <w:b/>
      <w:kern w:val="0"/>
      <w:sz w:val="24"/>
      <w:szCs w:val="24"/>
    </w:rPr>
  </w:style>
  <w:style w:type="paragraph" w:customStyle="1" w:styleId="1176">
    <w:name w:val="表身（中）"/>
    <w:basedOn w:val="957"/>
    <w:qFormat/>
    <w:uiPriority w:val="0"/>
    <w:pPr>
      <w:jc w:val="center"/>
    </w:pPr>
  </w:style>
  <w:style w:type="paragraph" w:customStyle="1" w:styleId="1177">
    <w:name w:val="xl42"/>
    <w:basedOn w:val="1"/>
    <w:qFormat/>
    <w:uiPriority w:val="0"/>
    <w:pPr>
      <w:widowControl/>
      <w:spacing w:before="100" w:beforeAutospacing="1" w:after="100" w:afterAutospacing="1"/>
      <w:jc w:val="center"/>
    </w:pPr>
    <w:rPr>
      <w:rFonts w:ascii="宋体" w:hAnsi="宋体" w:eastAsia="宋体" w:cs="宋体"/>
      <w:kern w:val="0"/>
      <w:sz w:val="20"/>
      <w:szCs w:val="28"/>
    </w:rPr>
  </w:style>
  <w:style w:type="paragraph" w:customStyle="1" w:styleId="1178">
    <w:name w:val="±íÏî"/>
    <w:basedOn w:val="1"/>
    <w:qFormat/>
    <w:uiPriority w:val="0"/>
    <w:pPr>
      <w:widowControl/>
      <w:overflowPunct w:val="0"/>
      <w:autoSpaceDE w:val="0"/>
      <w:autoSpaceDN w:val="0"/>
      <w:adjustRightInd w:val="0"/>
      <w:spacing w:line="300" w:lineRule="auto"/>
      <w:jc w:val="center"/>
      <w:textAlignment w:val="baseline"/>
    </w:pPr>
    <w:rPr>
      <w:rFonts w:ascii="Calibri" w:hAnsi="Calibri" w:eastAsia="宋体" w:cs="Times New Roman"/>
      <w:kern w:val="0"/>
      <w:sz w:val="18"/>
      <w:szCs w:val="20"/>
    </w:rPr>
  </w:style>
  <w:style w:type="paragraph" w:customStyle="1" w:styleId="1179">
    <w:name w:val="2nd Subhead"/>
    <w:basedOn w:val="1"/>
    <w:qFormat/>
    <w:uiPriority w:val="0"/>
    <w:pPr>
      <w:widowControl/>
      <w:spacing w:after="29"/>
      <w:jc w:val="left"/>
    </w:pPr>
    <w:rPr>
      <w:rFonts w:ascii="Beijing" w:hAnsi="Calibri" w:eastAsia="Times New Roman" w:cs="Times New Roman"/>
      <w:kern w:val="0"/>
      <w:sz w:val="16"/>
      <w:szCs w:val="16"/>
    </w:rPr>
  </w:style>
  <w:style w:type="paragraph" w:customStyle="1" w:styleId="1180">
    <w:name w:val="xl16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Calibri" w:hAnsi="Calibri" w:eastAsia="宋体" w:cs="Times New Roman"/>
      <w:kern w:val="0"/>
      <w:sz w:val="24"/>
      <w:szCs w:val="24"/>
    </w:rPr>
  </w:style>
  <w:style w:type="paragraph" w:customStyle="1" w:styleId="1181">
    <w:name w:val="封面"/>
    <w:qFormat/>
    <w:uiPriority w:val="0"/>
    <w:pPr>
      <w:spacing w:line="760" w:lineRule="exact"/>
      <w:jc w:val="center"/>
    </w:pPr>
    <w:rPr>
      <w:rFonts w:ascii="黑体" w:hAnsi="Times New Roman" w:eastAsia="黑体" w:cs="Times New Roman"/>
      <w:b/>
      <w:sz w:val="36"/>
      <w:lang w:val="en-US" w:eastAsia="zh-CN" w:bidi="ar-SA"/>
    </w:rPr>
  </w:style>
  <w:style w:type="paragraph" w:customStyle="1" w:styleId="1182">
    <w:name w:val="排列"/>
    <w:basedOn w:val="1"/>
    <w:qFormat/>
    <w:uiPriority w:val="0"/>
    <w:pPr>
      <w:tabs>
        <w:tab w:val="left" w:pos="709"/>
      </w:tabs>
      <w:adjustRightInd w:val="0"/>
      <w:spacing w:line="360" w:lineRule="auto"/>
      <w:ind w:left="709"/>
    </w:pPr>
    <w:rPr>
      <w:rFonts w:ascii="Calibri" w:hAnsi="Calibri" w:eastAsia="仿宋" w:cs="Times New Roman"/>
      <w:kern w:val="0"/>
      <w:sz w:val="24"/>
      <w:szCs w:val="20"/>
    </w:rPr>
  </w:style>
  <w:style w:type="paragraph" w:customStyle="1" w:styleId="1183">
    <w:name w:val="文件正文"/>
    <w:basedOn w:val="1"/>
    <w:qFormat/>
    <w:uiPriority w:val="0"/>
    <w:pPr>
      <w:spacing w:line="360" w:lineRule="auto"/>
      <w:ind w:firstLine="480" w:firstLineChars="200"/>
    </w:pPr>
    <w:rPr>
      <w:rFonts w:ascii="Calibri" w:hAnsi="Calibri" w:eastAsia="仿宋_GB2312" w:cs="Times New Roman"/>
      <w:sz w:val="24"/>
      <w:szCs w:val="20"/>
    </w:rPr>
  </w:style>
  <w:style w:type="paragraph" w:customStyle="1" w:styleId="1184">
    <w:name w:val="xl1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FF0000"/>
      <w:kern w:val="0"/>
      <w:sz w:val="22"/>
    </w:rPr>
  </w:style>
  <w:style w:type="paragraph" w:customStyle="1" w:styleId="1185">
    <w:name w:val="xl4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1186">
    <w:name w:val="Cover 2"/>
    <w:qFormat/>
    <w:uiPriority w:val="0"/>
    <w:pPr>
      <w:adjustRightInd w:val="0"/>
      <w:snapToGrid w:val="0"/>
    </w:pPr>
    <w:rPr>
      <w:rFonts w:ascii="Arial" w:hAnsi="Arial" w:eastAsia="黑体" w:cs="Arial"/>
      <w:sz w:val="32"/>
      <w:szCs w:val="32"/>
      <w:lang w:val="en-US" w:eastAsia="en-US" w:bidi="ar-SA"/>
    </w:rPr>
  </w:style>
  <w:style w:type="paragraph" w:customStyle="1" w:styleId="1187">
    <w:name w:val="xl147"/>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188">
    <w:name w:val="图样式"/>
    <w:basedOn w:val="1"/>
    <w:qFormat/>
    <w:uiPriority w:val="0"/>
    <w:pPr>
      <w:keepNext/>
      <w:widowControl/>
      <w:autoSpaceDE w:val="0"/>
      <w:autoSpaceDN w:val="0"/>
      <w:adjustRightInd w:val="0"/>
      <w:spacing w:before="80" w:after="80" w:line="360" w:lineRule="auto"/>
      <w:jc w:val="center"/>
    </w:pPr>
    <w:rPr>
      <w:rFonts w:ascii="Calibri" w:hAnsi="Calibri" w:eastAsia="宋体" w:cs="Times New Roman"/>
      <w:snapToGrid w:val="0"/>
      <w:kern w:val="0"/>
      <w:szCs w:val="21"/>
    </w:rPr>
  </w:style>
  <w:style w:type="paragraph" w:customStyle="1" w:styleId="118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2"/>
    </w:rPr>
  </w:style>
  <w:style w:type="paragraph" w:customStyle="1" w:styleId="1190">
    <w:name w:val="彩色底纹 - 着色 11"/>
    <w:qFormat/>
    <w:uiPriority w:val="0"/>
    <w:rPr>
      <w:rFonts w:ascii="Times New Roman" w:hAnsi="Times New Roman" w:eastAsia="宋体" w:cs="Times New Roman"/>
      <w:kern w:val="2"/>
      <w:sz w:val="24"/>
      <w:szCs w:val="24"/>
      <w:lang w:val="en-US" w:eastAsia="zh-CN" w:bidi="ar-SA"/>
    </w:rPr>
  </w:style>
  <w:style w:type="paragraph" w:customStyle="1" w:styleId="1191">
    <w:name w:val="xl3368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right"/>
      <w:textAlignment w:val="center"/>
    </w:pPr>
    <w:rPr>
      <w:rFonts w:ascii="宋体" w:hAnsi="宋体" w:eastAsia="宋体" w:cs="宋体"/>
      <w:b/>
      <w:bCs/>
      <w:color w:val="000000"/>
      <w:kern w:val="0"/>
      <w:sz w:val="24"/>
      <w:szCs w:val="24"/>
    </w:rPr>
  </w:style>
  <w:style w:type="paragraph" w:customStyle="1" w:styleId="1192">
    <w:name w:val="纯文本_3"/>
    <w:basedOn w:val="1111"/>
    <w:qFormat/>
    <w:uiPriority w:val="0"/>
    <w:pPr>
      <w:widowControl/>
      <w:jc w:val="left"/>
    </w:pPr>
    <w:rPr>
      <w:rFonts w:ascii="宋体" w:hAnsi="Courier New"/>
      <w:szCs w:val="21"/>
    </w:rPr>
  </w:style>
  <w:style w:type="paragraph" w:customStyle="1" w:styleId="1193">
    <w:name w:val="p0"/>
    <w:basedOn w:val="1"/>
    <w:qFormat/>
    <w:uiPriority w:val="0"/>
    <w:pPr>
      <w:widowControl/>
      <w:jc w:val="left"/>
    </w:pPr>
    <w:rPr>
      <w:rFonts w:ascii="Times New Roman" w:hAnsi="Times New Roman" w:eastAsia="宋体" w:cs="Times New Roman"/>
      <w:kern w:val="0"/>
      <w:sz w:val="24"/>
      <w:szCs w:val="24"/>
    </w:rPr>
  </w:style>
  <w:style w:type="paragraph" w:customStyle="1" w:styleId="1194">
    <w:name w:val="日期1"/>
    <w:basedOn w:val="1"/>
    <w:next w:val="1"/>
    <w:qFormat/>
    <w:uiPriority w:val="0"/>
    <w:pPr>
      <w:suppressAutoHyphens/>
      <w:ind w:left="100"/>
    </w:pPr>
    <w:rPr>
      <w:rFonts w:ascii="Calibri" w:hAnsi="Calibri" w:eastAsia="楷体_GB2312" w:cs="Times New Roman"/>
      <w:b/>
      <w:sz w:val="36"/>
      <w:szCs w:val="30"/>
      <w:lang w:eastAsia="ar-SA"/>
    </w:rPr>
  </w:style>
  <w:style w:type="paragraph" w:customStyle="1" w:styleId="1195">
    <w:name w:val="xl3370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96">
    <w:name w:val="xl337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197">
    <w:name w:val="小标题"/>
    <w:basedOn w:val="1"/>
    <w:qFormat/>
    <w:uiPriority w:val="0"/>
    <w:pPr>
      <w:tabs>
        <w:tab w:val="left" w:pos="0"/>
      </w:tabs>
      <w:spacing w:beforeLines="50" w:afterLines="50" w:line="360" w:lineRule="auto"/>
      <w:ind w:left="100" w:leftChars="100" w:firstLine="200" w:firstLineChars="200"/>
      <w:outlineLvl w:val="6"/>
    </w:pPr>
    <w:rPr>
      <w:rFonts w:ascii="Calibri" w:hAnsi="Calibri" w:eastAsia="华文隶书" w:cs="Times New Roman"/>
      <w:sz w:val="24"/>
      <w:szCs w:val="21"/>
    </w:rPr>
  </w:style>
  <w:style w:type="paragraph" w:customStyle="1" w:styleId="1198">
    <w:name w:val="+正文 Char3"/>
    <w:basedOn w:val="1"/>
    <w:qFormat/>
    <w:uiPriority w:val="99"/>
    <w:pPr>
      <w:widowControl/>
      <w:spacing w:line="360" w:lineRule="auto"/>
      <w:ind w:firstLine="200" w:firstLineChars="200"/>
      <w:jc w:val="left"/>
    </w:pPr>
    <w:rPr>
      <w:rFonts w:ascii="Times New Roman" w:hAnsi="Times New Roman" w:eastAsia="宋体" w:cs="Times New Roman"/>
      <w:kern w:val="0"/>
      <w:sz w:val="24"/>
      <w:szCs w:val="28"/>
    </w:rPr>
  </w:style>
  <w:style w:type="paragraph" w:customStyle="1" w:styleId="1199">
    <w:name w:val="xl4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8"/>
    </w:rPr>
  </w:style>
  <w:style w:type="paragraph" w:customStyle="1" w:styleId="1200">
    <w:name w:val="xl33735"/>
    <w:basedOn w:val="1"/>
    <w:qFormat/>
    <w:uiPriority w:val="0"/>
    <w:pPr>
      <w:widowControl/>
      <w:pBdr>
        <w:top w:val="single" w:color="auto" w:sz="4" w:space="0"/>
        <w:bottom w:val="single" w:color="auto" w:sz="4" w:space="0"/>
        <w:right w:val="single" w:color="auto" w:sz="4" w:space="0"/>
      </w:pBdr>
      <w:shd w:val="clear" w:color="000000" w:fill="B1A0C7"/>
      <w:spacing w:before="100" w:beforeAutospacing="1" w:after="100" w:afterAutospacing="1"/>
      <w:jc w:val="center"/>
    </w:pPr>
    <w:rPr>
      <w:rFonts w:ascii="宋体" w:hAnsi="宋体" w:eastAsia="宋体" w:cs="宋体"/>
      <w:b/>
      <w:bCs/>
      <w:kern w:val="0"/>
      <w:sz w:val="24"/>
      <w:szCs w:val="24"/>
    </w:rPr>
  </w:style>
  <w:style w:type="paragraph" w:customStyle="1" w:styleId="1201">
    <w:name w:val="Char Char Char Char Char Char1 Char"/>
    <w:basedOn w:val="1"/>
    <w:qFormat/>
    <w:uiPriority w:val="0"/>
    <w:pPr>
      <w:widowControl/>
      <w:spacing w:after="160" w:line="240" w:lineRule="exact"/>
      <w:jc w:val="left"/>
    </w:pPr>
    <w:rPr>
      <w:rFonts w:ascii="Verdana" w:hAnsi="Verdana" w:eastAsia="宋体" w:cs="Times New Roman"/>
      <w:kern w:val="0"/>
      <w:szCs w:val="20"/>
      <w:lang w:eastAsia="en-US"/>
    </w:rPr>
  </w:style>
  <w:style w:type="paragraph" w:customStyle="1" w:styleId="1202">
    <w:name w:val="正文（首行不缩进）"/>
    <w:basedOn w:val="1"/>
    <w:qFormat/>
    <w:uiPriority w:val="0"/>
    <w:pPr>
      <w:autoSpaceDE w:val="0"/>
      <w:autoSpaceDN w:val="0"/>
      <w:adjustRightInd w:val="0"/>
      <w:spacing w:line="360" w:lineRule="auto"/>
      <w:jc w:val="left"/>
    </w:pPr>
    <w:rPr>
      <w:rFonts w:ascii="Calibri" w:hAnsi="Calibri" w:eastAsia="宋体" w:cs="Times New Roman"/>
      <w:snapToGrid w:val="0"/>
      <w:kern w:val="0"/>
      <w:szCs w:val="21"/>
    </w:rPr>
  </w:style>
  <w:style w:type="paragraph" w:customStyle="1" w:styleId="1203">
    <w:name w:val="Fourth Level Item List"/>
    <w:basedOn w:val="1"/>
    <w:qFormat/>
    <w:uiPriority w:val="0"/>
    <w:pPr>
      <w:widowControl/>
      <w:tabs>
        <w:tab w:val="left" w:pos="3401"/>
      </w:tabs>
      <w:topLinePunct/>
      <w:adjustRightInd w:val="0"/>
      <w:snapToGrid w:val="0"/>
      <w:spacing w:before="80" w:after="80" w:line="240" w:lineRule="atLeast"/>
      <w:jc w:val="left"/>
    </w:pPr>
    <w:rPr>
      <w:rFonts w:hint="eastAsia" w:ascii="Calibri" w:hAnsi="Calibri" w:eastAsia="宋体" w:cs="Arial"/>
      <w:szCs w:val="21"/>
    </w:rPr>
  </w:style>
  <w:style w:type="paragraph" w:customStyle="1" w:styleId="1204">
    <w:name w:val="表格文本"/>
    <w:qFormat/>
    <w:uiPriority w:val="0"/>
    <w:pPr>
      <w:tabs>
        <w:tab w:val="decimal" w:pos="0"/>
      </w:tabs>
    </w:pPr>
    <w:rPr>
      <w:rFonts w:ascii="Arial" w:hAnsi="Arial" w:eastAsia="宋体" w:cs="Times New Roman"/>
      <w:sz w:val="21"/>
      <w:szCs w:val="21"/>
      <w:lang w:val="en-US" w:eastAsia="zh-CN" w:bidi="ar-SA"/>
    </w:rPr>
  </w:style>
  <w:style w:type="paragraph" w:customStyle="1" w:styleId="1205">
    <w:name w:val="Char Char Char Char Char Char Char Char Char Char"/>
    <w:basedOn w:val="1"/>
    <w:qFormat/>
    <w:uiPriority w:val="0"/>
    <w:pPr>
      <w:widowControl/>
      <w:spacing w:line="360" w:lineRule="auto"/>
      <w:ind w:firstLine="200" w:firstLineChars="200"/>
      <w:jc w:val="left"/>
    </w:pPr>
    <w:rPr>
      <w:rFonts w:ascii="Times New Roman" w:hAnsi="Times New Roman" w:eastAsia="宋体" w:cs="Times New Roman"/>
      <w:kern w:val="0"/>
      <w:sz w:val="20"/>
      <w:szCs w:val="20"/>
    </w:rPr>
  </w:style>
  <w:style w:type="paragraph" w:customStyle="1" w:styleId="12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0"/>
      <w:szCs w:val="28"/>
    </w:rPr>
  </w:style>
  <w:style w:type="paragraph" w:customStyle="1" w:styleId="1207">
    <w:name w:val="xl336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08">
    <w:name w:val="Sub Item Step"/>
    <w:qFormat/>
    <w:uiPriority w:val="0"/>
    <w:pPr>
      <w:tabs>
        <w:tab w:val="left" w:pos="567"/>
        <w:tab w:val="left" w:pos="2551"/>
      </w:tabs>
      <w:adjustRightInd w:val="0"/>
      <w:snapToGrid w:val="0"/>
      <w:spacing w:before="80" w:after="80" w:line="240" w:lineRule="atLeast"/>
      <w:ind w:left="567" w:hanging="567"/>
    </w:pPr>
    <w:rPr>
      <w:rFonts w:hint="eastAsia" w:ascii="Times New Roman" w:hAnsi="Times New Roman" w:eastAsia="宋体" w:cs="Arial"/>
      <w:sz w:val="21"/>
      <w:szCs w:val="21"/>
      <w:lang w:val="en-US" w:eastAsia="zh-CN" w:bidi="ar-SA"/>
    </w:rPr>
  </w:style>
  <w:style w:type="paragraph" w:customStyle="1" w:styleId="1209">
    <w:name w:val="#"/>
    <w:basedOn w:val="1"/>
    <w:qFormat/>
    <w:uiPriority w:val="0"/>
    <w:pPr>
      <w:tabs>
        <w:tab w:val="left" w:pos="964"/>
      </w:tabs>
      <w:spacing w:line="360" w:lineRule="auto"/>
      <w:ind w:left="964" w:hanging="482"/>
    </w:pPr>
    <w:rPr>
      <w:rFonts w:ascii="Calibri" w:hAnsi="Calibri" w:eastAsia="仿宋" w:cs="Times New Roman"/>
      <w:sz w:val="24"/>
      <w:szCs w:val="24"/>
    </w:rPr>
  </w:style>
  <w:style w:type="paragraph" w:customStyle="1" w:styleId="1210">
    <w:name w:val="l标题3"/>
    <w:basedOn w:val="924"/>
    <w:next w:val="760"/>
    <w:qFormat/>
    <w:uiPriority w:val="0"/>
    <w:pPr>
      <w:tabs>
        <w:tab w:val="left" w:pos="0"/>
        <w:tab w:val="left" w:pos="709"/>
        <w:tab w:val="clear" w:pos="425"/>
      </w:tabs>
      <w:spacing w:before="50" w:after="50"/>
      <w:ind w:left="709" w:hanging="709"/>
      <w:outlineLvl w:val="2"/>
    </w:pPr>
    <w:rPr>
      <w:sz w:val="30"/>
    </w:rPr>
  </w:style>
  <w:style w:type="paragraph" w:customStyle="1" w:styleId="1211">
    <w:name w:val="样式 首行缩进:  2 字符"/>
    <w:basedOn w:val="1"/>
    <w:qFormat/>
    <w:uiPriority w:val="0"/>
    <w:pPr>
      <w:spacing w:line="400" w:lineRule="exact"/>
      <w:ind w:firstLine="200" w:firstLineChars="200"/>
    </w:pPr>
    <w:rPr>
      <w:rFonts w:ascii="Calibri" w:hAnsi="Calibri" w:eastAsia="宋体" w:cs="宋体"/>
      <w:sz w:val="24"/>
      <w:szCs w:val="24"/>
    </w:rPr>
  </w:style>
  <w:style w:type="paragraph" w:customStyle="1" w:styleId="1212">
    <w:name w:val="正文首行缩进2字符"/>
    <w:basedOn w:val="1"/>
    <w:qFormat/>
    <w:uiPriority w:val="0"/>
    <w:pPr>
      <w:widowControl/>
    </w:pPr>
    <w:rPr>
      <w:rFonts w:ascii="Arial" w:hAnsi="Arial" w:eastAsia="宋体" w:cs="Times New Roman"/>
      <w:szCs w:val="21"/>
    </w:rPr>
  </w:style>
  <w:style w:type="paragraph" w:customStyle="1" w:styleId="1213">
    <w:name w:val="(符号)四标题1.1"/>
    <w:basedOn w:val="1"/>
    <w:qFormat/>
    <w:uiPriority w:val="0"/>
    <w:pPr>
      <w:tabs>
        <w:tab w:val="left" w:pos="567"/>
      </w:tabs>
      <w:spacing w:line="500" w:lineRule="exact"/>
      <w:ind w:left="1322" w:hanging="420"/>
    </w:pPr>
    <w:rPr>
      <w:rFonts w:ascii="宋体" w:hAnsi="宋体" w:eastAsia="宋体" w:cs="宋体"/>
      <w:color w:val="000000"/>
      <w:kern w:val="0"/>
      <w:sz w:val="24"/>
      <w:szCs w:val="20"/>
    </w:rPr>
  </w:style>
  <w:style w:type="paragraph" w:customStyle="1" w:styleId="1214">
    <w:name w:val="xl1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215">
    <w:name w:val="样式 2节标题 + 楷体_GB2312 小三 加粗 自动设置 Char Char"/>
    <w:basedOn w:val="1"/>
    <w:qFormat/>
    <w:uiPriority w:val="0"/>
    <w:pPr>
      <w:ind w:left="2320"/>
    </w:pPr>
    <w:rPr>
      <w:rFonts w:ascii="Calibri" w:hAnsi="Calibri" w:eastAsia="宋体" w:cs="Times New Roman"/>
      <w:szCs w:val="24"/>
    </w:rPr>
  </w:style>
  <w:style w:type="paragraph" w:customStyle="1" w:styleId="1216">
    <w:name w:val="xl70"/>
    <w:basedOn w:val="1"/>
    <w:qFormat/>
    <w:uiPriority w:val="0"/>
    <w:pPr>
      <w:widowControl/>
      <w:pBdr>
        <w:top w:val="single" w:color="auto" w:sz="4" w:space="0"/>
        <w:bottom w:val="single" w:color="auto" w:sz="4" w:space="0"/>
      </w:pBdr>
      <w:spacing w:before="100" w:beforeAutospacing="1" w:after="100" w:afterAutospacing="1"/>
      <w:jc w:val="center"/>
    </w:pPr>
    <w:rPr>
      <w:rFonts w:ascii="黑体" w:hAnsi="宋体" w:eastAsia="黑体" w:cs="宋体"/>
      <w:kern w:val="0"/>
      <w:sz w:val="20"/>
      <w:szCs w:val="28"/>
    </w:rPr>
  </w:style>
  <w:style w:type="character" w:customStyle="1" w:styleId="1217">
    <w:name w:val="明显引用 Char1"/>
    <w:basedOn w:val="92"/>
    <w:link w:val="710"/>
    <w:uiPriority w:val="30"/>
    <w:rPr>
      <w:b/>
      <w:bCs/>
      <w:i/>
      <w:iCs/>
      <w:color w:val="4472C4" w:themeColor="accent1"/>
      <w14:textFill>
        <w14:solidFill>
          <w14:schemeClr w14:val="accent1"/>
        </w14:solidFill>
      </w14:textFill>
    </w:rPr>
  </w:style>
  <w:style w:type="paragraph" w:customStyle="1" w:styleId="1218">
    <w:name w:val="默认段落字体 Para Char Char Char Char Char Char Char"/>
    <w:basedOn w:val="1"/>
    <w:uiPriority w:val="0"/>
    <w:pPr>
      <w:spacing w:line="360" w:lineRule="auto"/>
    </w:pPr>
    <w:rPr>
      <w:rFonts w:ascii="Calibri" w:hAnsi="Calibri" w:eastAsia="宋体" w:cs="Times New Roman"/>
      <w:sz w:val="24"/>
      <w:szCs w:val="20"/>
    </w:rPr>
  </w:style>
  <w:style w:type="paragraph" w:customStyle="1" w:styleId="1219">
    <w:name w:val="浅色网格 - 着色 31"/>
    <w:basedOn w:val="1"/>
    <w:qFormat/>
    <w:locked/>
    <w:uiPriority w:val="34"/>
    <w:pPr>
      <w:widowControl/>
      <w:ind w:firstLine="420" w:firstLineChars="200"/>
      <w:jc w:val="left"/>
    </w:pPr>
    <w:rPr>
      <w:rFonts w:ascii="Calibri" w:hAnsi="Calibri" w:eastAsia="仿宋_GB2312" w:cs="Times New Roman"/>
      <w:kern w:val="0"/>
      <w:sz w:val="32"/>
      <w:szCs w:val="20"/>
    </w:rPr>
  </w:style>
  <w:style w:type="paragraph" w:customStyle="1" w:styleId="1220">
    <w:name w:val="MM Topic 2"/>
    <w:basedOn w:val="5"/>
    <w:qFormat/>
    <w:uiPriority w:val="0"/>
    <w:pPr>
      <w:keepLines w:val="0"/>
      <w:widowControl/>
      <w:numPr>
        <w:ilvl w:val="0"/>
        <w:numId w:val="0"/>
      </w:numPr>
      <w:tabs>
        <w:tab w:val="left" w:pos="0"/>
      </w:tabs>
      <w:spacing w:before="240" w:afterLines="50" w:line="240" w:lineRule="auto"/>
      <w:contextualSpacing/>
    </w:pPr>
    <w:rPr>
      <w:rFonts w:ascii="Arial" w:hAnsi="宋体" w:eastAsia="黑体" w:cs="Times New Roman"/>
      <w:b w:val="0"/>
      <w:bCs w:val="0"/>
      <w:kern w:val="0"/>
      <w:sz w:val="24"/>
      <w:szCs w:val="24"/>
    </w:rPr>
  </w:style>
  <w:style w:type="paragraph" w:customStyle="1" w:styleId="1221">
    <w:name w:val="表格(五号)"/>
    <w:basedOn w:val="1"/>
    <w:qFormat/>
    <w:uiPriority w:val="0"/>
    <w:pPr>
      <w:adjustRightInd w:val="0"/>
      <w:snapToGrid w:val="0"/>
      <w:spacing w:before="60" w:after="60"/>
      <w:ind w:left="11"/>
      <w:jc w:val="center"/>
    </w:pPr>
    <w:rPr>
      <w:rFonts w:ascii="Calibri" w:hAnsi="Calibri" w:eastAsia="宋体" w:cs="Times New Roman"/>
      <w:kern w:val="0"/>
      <w:szCs w:val="20"/>
    </w:rPr>
  </w:style>
  <w:style w:type="paragraph" w:customStyle="1" w:styleId="1222">
    <w:name w:val="font10"/>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1223">
    <w:name w:val="无间隔2"/>
    <w:qFormat/>
    <w:uiPriority w:val="0"/>
    <w:rPr>
      <w:rFonts w:ascii="Futura Bk" w:hAnsi="Futura Bk" w:eastAsia="宋体" w:cs="Times New Roman"/>
      <w:lang w:val="en-GB" w:eastAsia="en-US" w:bidi="ar-SA"/>
    </w:rPr>
  </w:style>
  <w:style w:type="paragraph" w:customStyle="1" w:styleId="1224">
    <w:name w:val="标题 4（绿盟科技）"/>
    <w:basedOn w:val="7"/>
    <w:next w:val="1"/>
    <w:qFormat/>
    <w:uiPriority w:val="0"/>
    <w:pPr>
      <w:widowControl/>
      <w:numPr>
        <w:ilvl w:val="0"/>
        <w:numId w:val="0"/>
      </w:numPr>
      <w:tabs>
        <w:tab w:val="left" w:pos="0"/>
        <w:tab w:val="left" w:pos="1680"/>
      </w:tabs>
      <w:spacing w:before="0" w:after="156"/>
      <w:ind w:left="1680" w:hanging="420"/>
      <w:contextualSpacing/>
      <w:jc w:val="left"/>
    </w:pPr>
    <w:rPr>
      <w:rFonts w:ascii="Arial" w:hAnsi="Arial" w:eastAsia="黑体" w:cs="Times New Roman"/>
      <w:bCs w:val="0"/>
      <w:kern w:val="0"/>
      <w:sz w:val="24"/>
      <w:szCs w:val="24"/>
    </w:rPr>
  </w:style>
  <w:style w:type="paragraph" w:customStyle="1" w:styleId="1225">
    <w:name w:val="xl33730"/>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2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7">
    <w:name w:val="样式 文档正文 + 首行缩进:  2 字符1"/>
    <w:basedOn w:val="1"/>
    <w:qFormat/>
    <w:uiPriority w:val="0"/>
    <w:pPr>
      <w:widowControl/>
      <w:adjustRightInd w:val="0"/>
      <w:spacing w:line="360" w:lineRule="auto"/>
      <w:ind w:firstLine="480"/>
      <w:jc w:val="left"/>
      <w:textAlignment w:val="baseline"/>
    </w:pPr>
    <w:rPr>
      <w:rFonts w:ascii="Calibri" w:hAnsi="Calibri" w:eastAsia="宋体" w:cs="Times New Roman"/>
      <w:kern w:val="0"/>
      <w:sz w:val="24"/>
      <w:szCs w:val="20"/>
    </w:rPr>
  </w:style>
  <w:style w:type="paragraph" w:customStyle="1" w:styleId="1228">
    <w:name w:val="注示头"/>
    <w:basedOn w:val="1"/>
    <w:qFormat/>
    <w:uiPriority w:val="0"/>
    <w:pPr>
      <w:pBdr>
        <w:top w:val="single" w:color="000000" w:sz="4" w:space="1"/>
      </w:pBdr>
      <w:autoSpaceDE w:val="0"/>
      <w:autoSpaceDN w:val="0"/>
      <w:adjustRightInd w:val="0"/>
      <w:spacing w:line="360" w:lineRule="auto"/>
    </w:pPr>
    <w:rPr>
      <w:rFonts w:ascii="Arial" w:hAnsi="Arial" w:eastAsia="黑体" w:cs="Times New Roman"/>
      <w:snapToGrid w:val="0"/>
      <w:kern w:val="0"/>
      <w:sz w:val="18"/>
      <w:szCs w:val="21"/>
    </w:rPr>
  </w:style>
  <w:style w:type="paragraph" w:customStyle="1" w:styleId="1229">
    <w:name w:val="xl33713"/>
    <w:basedOn w:val="1"/>
    <w:qFormat/>
    <w:uiPriority w:val="0"/>
    <w:pPr>
      <w:widowControl/>
      <w:pBdr>
        <w:top w:val="single" w:color="auto" w:sz="4" w:space="0"/>
        <w:left w:val="single" w:color="auto" w:sz="4" w:space="0"/>
        <w:bottom w:val="single" w:color="auto" w:sz="4" w:space="0"/>
      </w:pBdr>
      <w:shd w:val="clear" w:color="000000" w:fill="92D050"/>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230">
    <w:name w:val="xl51"/>
    <w:basedOn w:val="1"/>
    <w:qFormat/>
    <w:uiPriority w:val="99"/>
    <w:pPr>
      <w:widowControl/>
      <w:pBdr>
        <w:top w:val="single" w:color="auto" w:sz="4" w:space="0"/>
        <w:bottom w:val="single" w:color="auto" w:sz="4" w:space="0"/>
      </w:pBdr>
      <w:spacing w:before="100" w:beforeAutospacing="1" w:after="100" w:afterAutospacing="1"/>
      <w:jc w:val="right"/>
    </w:pPr>
    <w:rPr>
      <w:rFonts w:ascii="Times New Roman" w:hAnsi="Times New Roman" w:eastAsia="宋体" w:cs="Times New Roman"/>
      <w:kern w:val="0"/>
      <w:sz w:val="20"/>
      <w:szCs w:val="28"/>
    </w:rPr>
  </w:style>
  <w:style w:type="paragraph" w:customStyle="1" w:styleId="1231">
    <w:name w:val="xl33731"/>
    <w:basedOn w:val="1"/>
    <w:qFormat/>
    <w:uiPriority w:val="0"/>
    <w:pPr>
      <w:widowControl/>
      <w:pBdr>
        <w:top w:val="single" w:color="auto" w:sz="4" w:space="0"/>
        <w:left w:val="single" w:color="auto" w:sz="4" w:space="0"/>
        <w:bottom w:val="single" w:color="auto" w:sz="4" w:space="0"/>
      </w:pBdr>
      <w:shd w:val="clear" w:color="000000" w:fill="FABF8F"/>
      <w:spacing w:before="100" w:beforeAutospacing="1" w:after="100" w:afterAutospacing="1"/>
      <w:jc w:val="center"/>
      <w:textAlignment w:val="center"/>
    </w:pPr>
    <w:rPr>
      <w:rFonts w:ascii="宋体" w:hAnsi="宋体" w:eastAsia="宋体" w:cs="宋体"/>
      <w:kern w:val="0"/>
      <w:sz w:val="24"/>
      <w:szCs w:val="24"/>
    </w:rPr>
  </w:style>
  <w:style w:type="paragraph" w:customStyle="1" w:styleId="1232">
    <w:name w:val="1册标题3"/>
    <w:basedOn w:val="1"/>
    <w:next w:val="1"/>
    <w:qFormat/>
    <w:uiPriority w:val="0"/>
    <w:pPr>
      <w:keepNext/>
      <w:keepLines/>
      <w:adjustRightInd w:val="0"/>
      <w:spacing w:beforeLines="50" w:afterLines="50"/>
      <w:textAlignment w:val="baseline"/>
      <w:outlineLvl w:val="2"/>
    </w:pPr>
    <w:rPr>
      <w:rFonts w:ascii="宋体" w:hAnsi="宋体" w:eastAsia="宋体" w:cs="Times New Roman"/>
      <w:b/>
      <w:kern w:val="0"/>
      <w:sz w:val="24"/>
      <w:szCs w:val="20"/>
    </w:rPr>
  </w:style>
  <w:style w:type="paragraph" w:customStyle="1" w:styleId="1233">
    <w:name w:val="无自动编号四级标题"/>
    <w:next w:val="1"/>
    <w:qFormat/>
    <w:uiPriority w:val="0"/>
    <w:pPr>
      <w:spacing w:beforeLines="100" w:afterLines="75" w:line="360" w:lineRule="auto"/>
      <w:contextualSpacing/>
      <w:outlineLvl w:val="3"/>
    </w:pPr>
    <w:rPr>
      <w:rFonts w:ascii="Times New Roman" w:hAnsi="Times New Roman" w:eastAsia="宋体" w:cs="Times New Roman"/>
      <w:b/>
      <w:kern w:val="2"/>
      <w:sz w:val="28"/>
      <w:szCs w:val="24"/>
      <w:lang w:val="en-US" w:eastAsia="zh-CN" w:bidi="ar-SA"/>
    </w:rPr>
  </w:style>
  <w:style w:type="paragraph" w:customStyle="1" w:styleId="1234">
    <w:name w:val="xl8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35">
    <w:name w:val="font13"/>
    <w:basedOn w:val="1"/>
    <w:qFormat/>
    <w:uiPriority w:val="99"/>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1236">
    <w:name w:val="(符号)三标题1."/>
    <w:basedOn w:val="1"/>
    <w:qFormat/>
    <w:uiPriority w:val="0"/>
    <w:pPr>
      <w:tabs>
        <w:tab w:val="left" w:pos="420"/>
      </w:tabs>
      <w:spacing w:before="140" w:after="140" w:line="500" w:lineRule="exact"/>
      <w:ind w:left="430" w:hanging="430"/>
      <w:outlineLvl w:val="2"/>
    </w:pPr>
    <w:rPr>
      <w:rFonts w:ascii="楷体_GB2312" w:hAnsi="宋体" w:eastAsia="楷体_GB2312" w:cs="宋体"/>
      <w:b/>
      <w:bCs/>
      <w:sz w:val="28"/>
      <w:szCs w:val="20"/>
    </w:rPr>
  </w:style>
  <w:style w:type="paragraph" w:customStyle="1" w:styleId="1237">
    <w:name w:val="xl33692"/>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right"/>
      <w:textAlignment w:val="center"/>
    </w:pPr>
    <w:rPr>
      <w:rFonts w:ascii="宋体" w:hAnsi="宋体" w:eastAsia="宋体" w:cs="宋体"/>
      <w:kern w:val="0"/>
      <w:sz w:val="24"/>
      <w:szCs w:val="24"/>
    </w:rPr>
  </w:style>
  <w:style w:type="paragraph" w:customStyle="1" w:styleId="1238">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239">
    <w:name w:val="附录第4层条"/>
    <w:basedOn w:val="8"/>
    <w:qFormat/>
    <w:uiPriority w:val="99"/>
    <w:pPr>
      <w:keepNext w:val="0"/>
      <w:keepLines w:val="0"/>
      <w:widowControl/>
      <w:numPr>
        <w:ilvl w:val="0"/>
        <w:numId w:val="0"/>
      </w:numPr>
      <w:tabs>
        <w:tab w:val="left" w:pos="0"/>
      </w:tabs>
      <w:adjustRightInd w:val="0"/>
      <w:snapToGrid w:val="0"/>
      <w:spacing w:before="0" w:after="0" w:line="360" w:lineRule="auto"/>
      <w:contextualSpacing/>
      <w:textAlignment w:val="baseline"/>
    </w:pPr>
    <w:rPr>
      <w:rFonts w:ascii="Calibri" w:hAnsi="Calibri" w:eastAsia="仿宋_GB2312" w:cs="Times New Roman"/>
      <w:bCs w:val="0"/>
      <w:kern w:val="0"/>
      <w:szCs w:val="20"/>
    </w:rPr>
  </w:style>
  <w:style w:type="paragraph" w:customStyle="1" w:styleId="1240">
    <w:name w:val="缺省文本:1"/>
    <w:basedOn w:val="1"/>
    <w:qFormat/>
    <w:uiPriority w:val="99"/>
    <w:pPr>
      <w:autoSpaceDE w:val="0"/>
      <w:autoSpaceDN w:val="0"/>
      <w:adjustRightInd w:val="0"/>
      <w:jc w:val="left"/>
    </w:pPr>
    <w:rPr>
      <w:rFonts w:ascii="宋体" w:hAnsi="Calibri" w:eastAsia="仿宋" w:cs="Times New Roman"/>
      <w:kern w:val="0"/>
      <w:sz w:val="24"/>
      <w:szCs w:val="24"/>
    </w:rPr>
  </w:style>
  <w:style w:type="paragraph" w:customStyle="1" w:styleId="1241">
    <w:name w:val="p24"/>
    <w:basedOn w:val="1"/>
    <w:qFormat/>
    <w:uiPriority w:val="0"/>
    <w:pPr>
      <w:widowControl/>
      <w:spacing w:after="120" w:line="360" w:lineRule="auto"/>
    </w:pPr>
    <w:rPr>
      <w:rFonts w:ascii="Calibri" w:hAnsi="Calibri" w:eastAsia="宋体" w:cs="宋体"/>
      <w:kern w:val="0"/>
      <w:szCs w:val="21"/>
    </w:rPr>
  </w:style>
  <w:style w:type="paragraph" w:customStyle="1" w:styleId="1242">
    <w:name w:val="正正文"/>
    <w:basedOn w:val="1"/>
    <w:qFormat/>
    <w:uiPriority w:val="0"/>
    <w:pPr>
      <w:widowControl/>
      <w:spacing w:line="360" w:lineRule="auto"/>
      <w:ind w:firstLine="200" w:firstLineChars="200"/>
    </w:pPr>
    <w:rPr>
      <w:rFonts w:ascii="宋体" w:hAnsi="宋体" w:eastAsia="仿宋" w:cs="宋体"/>
      <w:kern w:val="0"/>
      <w:sz w:val="28"/>
      <w:szCs w:val="24"/>
    </w:rPr>
  </w:style>
  <w:style w:type="paragraph" w:customStyle="1" w:styleId="1243">
    <w:name w:val="xl336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4"/>
      <w:szCs w:val="24"/>
    </w:rPr>
  </w:style>
  <w:style w:type="paragraph" w:customStyle="1" w:styleId="1244">
    <w:name w:val="zw"/>
    <w:basedOn w:val="1"/>
    <w:qFormat/>
    <w:uiPriority w:val="0"/>
    <w:pPr>
      <w:widowControl/>
      <w:spacing w:before="30"/>
      <w:ind w:left="100" w:right="100"/>
    </w:pPr>
    <w:rPr>
      <w:rFonts w:ascii="方正书宋简体" w:hAnsi="宋体" w:eastAsia="方正书宋简体" w:cs="Times New Roman"/>
      <w:color w:val="000000"/>
      <w:kern w:val="0"/>
      <w:szCs w:val="21"/>
    </w:rPr>
  </w:style>
  <w:style w:type="paragraph" w:customStyle="1" w:styleId="1245">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246">
    <w:name w:val="zw1"/>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247">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宋体" w:cs="Times New Roman"/>
      <w:color w:val="FF0000"/>
      <w:kern w:val="0"/>
      <w:sz w:val="22"/>
    </w:rPr>
  </w:style>
  <w:style w:type="paragraph" w:customStyle="1" w:styleId="1248">
    <w:name w:val="note"/>
    <w:qFormat/>
    <w:uiPriority w:val="0"/>
    <w:pPr>
      <w:pBdr>
        <w:top w:val="single" w:color="auto" w:sz="8" w:space="1"/>
        <w:bottom w:val="single" w:color="auto" w:sz="8" w:space="1"/>
      </w:pBdr>
      <w:spacing w:beforeLines="100" w:afterLines="100" w:line="360" w:lineRule="auto"/>
      <w:ind w:left="840" w:hanging="420"/>
    </w:pPr>
    <w:rPr>
      <w:rFonts w:ascii="宋体" w:hAnsi="宋体" w:eastAsia="等线" w:cs="宋体"/>
      <w:b/>
      <w:kern w:val="2"/>
      <w:sz w:val="21"/>
      <w:szCs w:val="24"/>
      <w:lang w:val="en-US" w:eastAsia="zh-CN" w:bidi="ar-SA"/>
    </w:rPr>
  </w:style>
  <w:style w:type="paragraph" w:customStyle="1" w:styleId="1249">
    <w:name w:val="表号，表名"/>
    <w:basedOn w:val="1"/>
    <w:qFormat/>
    <w:uiPriority w:val="0"/>
    <w:pPr>
      <w:spacing w:before="120" w:after="240" w:line="360" w:lineRule="auto"/>
      <w:jc w:val="center"/>
    </w:pPr>
    <w:rPr>
      <w:rFonts w:ascii="Calibri" w:hAnsi="Calibri" w:eastAsia="宋体" w:cs="Times New Roman"/>
    </w:rPr>
  </w:style>
  <w:style w:type="paragraph" w:customStyle="1" w:styleId="1250">
    <w:name w:val="xl33698"/>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251">
    <w:name w:val="表格标注（绿盟科技）"/>
    <w:basedOn w:val="1252"/>
    <w:next w:val="1"/>
    <w:qFormat/>
    <w:uiPriority w:val="0"/>
    <w:pPr>
      <w:tabs>
        <w:tab w:val="left" w:pos="2940"/>
        <w:tab w:val="left" w:pos="3360"/>
      </w:tabs>
      <w:ind w:left="3360"/>
    </w:pPr>
  </w:style>
  <w:style w:type="paragraph" w:customStyle="1" w:styleId="1252">
    <w:name w:val="插图标注（绿盟科技）"/>
    <w:next w:val="1"/>
    <w:qFormat/>
    <w:uiPriority w:val="0"/>
    <w:pPr>
      <w:tabs>
        <w:tab w:val="left" w:pos="2940"/>
      </w:tabs>
      <w:spacing w:after="156"/>
      <w:ind w:left="2940" w:hanging="420"/>
      <w:jc w:val="center"/>
    </w:pPr>
    <w:rPr>
      <w:rFonts w:ascii="Arial" w:hAnsi="Arial" w:eastAsia="宋体" w:cs="Arial"/>
      <w:sz w:val="21"/>
      <w:szCs w:val="21"/>
      <w:lang w:val="en-US" w:eastAsia="zh-CN" w:bidi="ar-SA"/>
    </w:rPr>
  </w:style>
  <w:style w:type="paragraph" w:customStyle="1" w:styleId="125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eastAsia="宋体" w:cs="宋体"/>
      <w:kern w:val="0"/>
      <w:sz w:val="20"/>
      <w:szCs w:val="28"/>
    </w:rPr>
  </w:style>
  <w:style w:type="paragraph" w:customStyle="1" w:styleId="1254">
    <w:name w:val="xl336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55">
    <w:name w:val="图 居中"/>
    <w:basedOn w:val="1"/>
    <w:qFormat/>
    <w:uiPriority w:val="6"/>
    <w:pPr>
      <w:spacing w:line="360" w:lineRule="auto"/>
      <w:jc w:val="center"/>
    </w:pPr>
    <w:rPr>
      <w:rFonts w:ascii="黑体" w:hAnsi="黑体" w:eastAsia="黑体" w:cs="Times New Roman"/>
      <w:sz w:val="24"/>
      <w:szCs w:val="21"/>
    </w:rPr>
  </w:style>
  <w:style w:type="paragraph" w:customStyle="1" w:styleId="1256">
    <w:name w:val="Appendix-Heading 3"/>
    <w:basedOn w:val="1"/>
    <w:next w:val="36"/>
    <w:qFormat/>
    <w:uiPriority w:val="0"/>
    <w:pPr>
      <w:widowControl/>
      <w:tabs>
        <w:tab w:val="left" w:pos="720"/>
        <w:tab w:val="left" w:pos="1620"/>
      </w:tabs>
      <w:spacing w:after="120"/>
      <w:ind w:left="1620" w:hanging="900"/>
      <w:jc w:val="left"/>
      <w:outlineLvl w:val="2"/>
    </w:pPr>
    <w:rPr>
      <w:rFonts w:ascii="Arial" w:hAnsi="Arial" w:eastAsia="Times New Roman" w:cs="Times New Roman"/>
      <w:b/>
      <w:snapToGrid w:val="0"/>
      <w:kern w:val="0"/>
      <w:sz w:val="24"/>
      <w:szCs w:val="20"/>
      <w:lang w:val="en-CA" w:eastAsia="zh-TW"/>
    </w:rPr>
  </w:style>
  <w:style w:type="paragraph" w:customStyle="1" w:styleId="1257">
    <w:name w:val="标题5"/>
    <w:basedOn w:val="2"/>
    <w:qFormat/>
    <w:uiPriority w:val="0"/>
    <w:pPr>
      <w:widowControl/>
      <w:topLinePunct/>
      <w:adjustRightInd w:val="0"/>
      <w:snapToGrid w:val="0"/>
      <w:spacing w:before="160" w:after="160"/>
      <w:ind w:left="1701" w:firstLine="0"/>
      <w:jc w:val="left"/>
    </w:pPr>
    <w:rPr>
      <w:rFonts w:ascii="Calibri" w:hAnsi="Calibri" w:eastAsia="宋体" w:cs="Arial"/>
      <w:i/>
      <w:iCs/>
      <w:szCs w:val="21"/>
    </w:rPr>
  </w:style>
  <w:style w:type="paragraph" w:customStyle="1" w:styleId="1258">
    <w:name w:val="xl1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259">
    <w:name w:val="样式 左侧:  0.85 厘米"/>
    <w:basedOn w:val="1"/>
    <w:qFormat/>
    <w:uiPriority w:val="0"/>
    <w:pPr>
      <w:spacing w:line="360" w:lineRule="auto"/>
      <w:ind w:firstLine="200" w:firstLineChars="200"/>
      <w:jc w:val="left"/>
    </w:pPr>
    <w:rPr>
      <w:rFonts w:ascii="Calibri" w:hAnsi="Calibri" w:eastAsia="宋体" w:cs="宋体"/>
      <w:kern w:val="0"/>
      <w:sz w:val="24"/>
      <w:szCs w:val="20"/>
      <w:lang w:eastAsia="en-US"/>
    </w:rPr>
  </w:style>
  <w:style w:type="paragraph" w:customStyle="1" w:styleId="1260">
    <w:name w:val="xl11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261">
    <w:name w:val="图片（中）"/>
    <w:basedOn w:val="1138"/>
    <w:next w:val="1138"/>
    <w:qFormat/>
    <w:uiPriority w:val="0"/>
    <w:pPr>
      <w:keepNext/>
      <w:spacing w:after="0"/>
      <w:ind w:left="680"/>
    </w:pPr>
  </w:style>
  <w:style w:type="paragraph" w:customStyle="1" w:styleId="1262">
    <w:name w:val="xl76"/>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2"/>
    </w:rPr>
  </w:style>
  <w:style w:type="paragraph" w:customStyle="1" w:styleId="126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4">
    <w:name w:val="p33"/>
    <w:basedOn w:val="1"/>
    <w:qFormat/>
    <w:uiPriority w:val="0"/>
    <w:pPr>
      <w:widowControl/>
      <w:spacing w:line="360" w:lineRule="auto"/>
      <w:ind w:firstLine="420"/>
    </w:pPr>
    <w:rPr>
      <w:rFonts w:ascii="宋体" w:hAnsi="宋体" w:eastAsia="宋体" w:cs="宋体"/>
      <w:kern w:val="0"/>
      <w:sz w:val="24"/>
      <w:szCs w:val="24"/>
    </w:rPr>
  </w:style>
  <w:style w:type="paragraph" w:customStyle="1" w:styleId="1265">
    <w:name w:val="xl33691"/>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right"/>
      <w:textAlignment w:val="center"/>
    </w:pPr>
    <w:rPr>
      <w:rFonts w:ascii="宋体" w:hAnsi="宋体" w:eastAsia="宋体" w:cs="宋体"/>
      <w:kern w:val="0"/>
      <w:sz w:val="24"/>
      <w:szCs w:val="24"/>
    </w:rPr>
  </w:style>
  <w:style w:type="paragraph" w:customStyle="1" w:styleId="1266">
    <w:name w:val="默认段落字体 Para Char Char Char Char Char Char Char Char Char2 Char"/>
    <w:basedOn w:val="1"/>
    <w:qFormat/>
    <w:uiPriority w:val="0"/>
    <w:rPr>
      <w:rFonts w:ascii="Tahoma" w:hAnsi="Tahoma" w:eastAsia="宋体" w:cs="Times New Roman"/>
      <w:sz w:val="24"/>
      <w:szCs w:val="20"/>
    </w:rPr>
  </w:style>
  <w:style w:type="paragraph" w:customStyle="1" w:styleId="1267">
    <w:name w:val="xl33714"/>
    <w:basedOn w:val="1"/>
    <w:qFormat/>
    <w:uiPriority w:val="0"/>
    <w:pPr>
      <w:widowControl/>
      <w:pBdr>
        <w:top w:val="single" w:color="auto" w:sz="4" w:space="0"/>
        <w:bottom w:val="single" w:color="auto" w:sz="4" w:space="0"/>
      </w:pBdr>
      <w:shd w:val="clear" w:color="000000" w:fill="92D050"/>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268">
    <w:name w:val="xl164"/>
    <w:basedOn w:val="1"/>
    <w:qFormat/>
    <w:uiPriority w:val="0"/>
    <w:pPr>
      <w:widowControl/>
      <w:pBdr>
        <w:top w:val="single" w:color="auto" w:sz="4" w:space="0"/>
        <w:bottom w:val="single" w:color="auto" w:sz="4" w:space="0"/>
      </w:pBdr>
      <w:spacing w:before="100" w:beforeAutospacing="1" w:after="100" w:afterAutospacing="1"/>
      <w:jc w:val="left"/>
    </w:pPr>
    <w:rPr>
      <w:rFonts w:ascii="Calibri" w:hAnsi="Calibri" w:eastAsia="宋体" w:cs="Times New Roman"/>
      <w:kern w:val="0"/>
      <w:sz w:val="24"/>
      <w:szCs w:val="24"/>
    </w:rPr>
  </w:style>
  <w:style w:type="paragraph" w:customStyle="1" w:styleId="1269">
    <w:name w:val="l顶头"/>
    <w:basedOn w:val="760"/>
    <w:qFormat/>
    <w:uiPriority w:val="0"/>
    <w:pPr>
      <w:ind w:firstLine="0" w:firstLineChars="0"/>
    </w:pPr>
  </w:style>
  <w:style w:type="paragraph" w:customStyle="1" w:styleId="1270">
    <w:name w:val="修订1"/>
    <w:qFormat/>
    <w:uiPriority w:val="0"/>
    <w:rPr>
      <w:rFonts w:ascii="Times New Roman" w:hAnsi="Times New Roman" w:eastAsia="宋体" w:cs="Times New Roman"/>
      <w:kern w:val="2"/>
      <w:sz w:val="21"/>
      <w:szCs w:val="24"/>
      <w:lang w:val="en-US" w:eastAsia="zh-CN" w:bidi="ar-SA"/>
    </w:rPr>
  </w:style>
  <w:style w:type="paragraph" w:customStyle="1" w:styleId="1271">
    <w:name w:val="表1"/>
    <w:basedOn w:val="1"/>
    <w:qFormat/>
    <w:uiPriority w:val="0"/>
    <w:pPr>
      <w:spacing w:line="360" w:lineRule="auto"/>
      <w:ind w:left="907" w:hanging="907"/>
      <w:jc w:val="center"/>
    </w:pPr>
    <w:rPr>
      <w:rFonts w:ascii="仿宋" w:hAnsi="仿宋" w:eastAsia="宋体" w:cs="仿宋"/>
    </w:rPr>
  </w:style>
  <w:style w:type="paragraph" w:customStyle="1" w:styleId="1272">
    <w:name w:val="xl3371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73">
    <w:name w:val="YJ标题7"/>
    <w:basedOn w:val="10"/>
    <w:next w:val="148"/>
    <w:qFormat/>
    <w:uiPriority w:val="0"/>
    <w:pPr>
      <w:keepNext w:val="0"/>
      <w:keepLines w:val="0"/>
      <w:widowControl/>
      <w:numPr>
        <w:ilvl w:val="0"/>
        <w:numId w:val="0"/>
      </w:numPr>
      <w:tabs>
        <w:tab w:val="left" w:pos="0"/>
        <w:tab w:val="left" w:pos="360"/>
      </w:tabs>
      <w:spacing w:before="0" w:after="0" w:line="360" w:lineRule="auto"/>
      <w:contextualSpacing/>
      <w:jc w:val="left"/>
    </w:pPr>
    <w:rPr>
      <w:rFonts w:ascii="Calibri" w:hAnsi="Calibri" w:eastAsia="黑体" w:cs="Times New Roman"/>
      <w:b w:val="0"/>
      <w:bCs w:val="0"/>
      <w:kern w:val="0"/>
    </w:rPr>
  </w:style>
  <w:style w:type="paragraph" w:customStyle="1" w:styleId="1274">
    <w:name w:val="xl12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275">
    <w:name w:val="xl337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276">
    <w:name w:val="font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77">
    <w:name w:val="标题01"/>
    <w:basedOn w:val="86"/>
    <w:qFormat/>
    <w:uiPriority w:val="0"/>
    <w:pPr>
      <w:spacing w:before="0" w:after="0" w:line="360" w:lineRule="auto"/>
    </w:pPr>
    <w:rPr>
      <w:rFonts w:ascii="宋体" w:hAnsi="宋体" w:cs="Arial"/>
      <w:sz w:val="24"/>
      <w:szCs w:val="20"/>
    </w:rPr>
  </w:style>
  <w:style w:type="paragraph" w:customStyle="1" w:styleId="1278">
    <w:name w:val="xl85"/>
    <w:basedOn w:val="1"/>
    <w:qFormat/>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1279">
    <w:name w:val="f1"/>
    <w:basedOn w:val="1"/>
    <w:qFormat/>
    <w:uiPriority w:val="0"/>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1280">
    <w:name w:val="LED标题1"/>
    <w:basedOn w:val="1"/>
    <w:next w:val="1"/>
    <w:uiPriority w:val="0"/>
    <w:pPr>
      <w:spacing w:beforeLines="50" w:afterLines="50"/>
      <w:ind w:firstLine="320" w:firstLineChars="100"/>
      <w:jc w:val="center"/>
      <w:outlineLvl w:val="0"/>
    </w:pPr>
    <w:rPr>
      <w:rFonts w:ascii="Arial" w:hAnsi="Arial" w:eastAsia="黑体" w:cs="Times New Roman"/>
      <w:color w:val="FF0000"/>
      <w:sz w:val="32"/>
      <w:szCs w:val="20"/>
    </w:rPr>
  </w:style>
  <w:style w:type="paragraph" w:customStyle="1" w:styleId="1281">
    <w:name w:val="（符号）内容二标题1"/>
    <w:basedOn w:val="1"/>
    <w:uiPriority w:val="0"/>
    <w:pPr>
      <w:tabs>
        <w:tab w:val="left" w:pos="420"/>
      </w:tabs>
      <w:spacing w:before="140" w:after="140" w:line="500" w:lineRule="exact"/>
      <w:ind w:left="900" w:hanging="420"/>
      <w:outlineLvl w:val="1"/>
    </w:pPr>
    <w:rPr>
      <w:rFonts w:ascii="楷体_GB2312" w:hAnsi="Calibri" w:eastAsia="楷体_GB2312" w:cs="宋体"/>
      <w:b/>
      <w:bCs/>
      <w:sz w:val="28"/>
      <w:szCs w:val="20"/>
    </w:rPr>
  </w:style>
  <w:style w:type="paragraph" w:customStyle="1" w:styleId="1282">
    <w:name w:val="a"/>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83">
    <w:name w:val="缺省文本"/>
    <w:basedOn w:val="1"/>
    <w:qFormat/>
    <w:uiPriority w:val="0"/>
    <w:pPr>
      <w:autoSpaceDE w:val="0"/>
      <w:autoSpaceDN w:val="0"/>
      <w:adjustRightInd w:val="0"/>
      <w:jc w:val="left"/>
    </w:pPr>
    <w:rPr>
      <w:rFonts w:ascii="Calibri" w:hAnsi="Calibri" w:eastAsia="仿宋" w:cs="Times New Roman"/>
      <w:kern w:val="0"/>
      <w:sz w:val="24"/>
      <w:szCs w:val="24"/>
    </w:rPr>
  </w:style>
  <w:style w:type="paragraph" w:customStyle="1" w:styleId="1284">
    <w:name w:val="样式 Style Heading 8 + 黑体 五号 Bold Left:  0.51 cm Hanging:  11.52 c..."/>
    <w:basedOn w:val="994"/>
    <w:qFormat/>
    <w:uiPriority w:val="0"/>
    <w:pPr>
      <w:tabs>
        <w:tab w:val="left" w:pos="1571"/>
        <w:tab w:val="left" w:pos="2160"/>
      </w:tabs>
      <w:ind w:left="1460" w:hanging="420"/>
    </w:pPr>
    <w:rPr>
      <w:rFonts w:hint="default" w:ascii="Tahoma"/>
      <w:sz w:val="18"/>
      <w:szCs w:val="18"/>
    </w:rPr>
  </w:style>
  <w:style w:type="paragraph" w:customStyle="1" w:styleId="1285">
    <w:name w:val="xl172"/>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1286">
    <w:name w:val="xl3369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87">
    <w:name w:val="四级标题样式"/>
    <w:basedOn w:val="1"/>
    <w:qFormat/>
    <w:uiPriority w:val="0"/>
    <w:pPr>
      <w:pBdr>
        <w:bottom w:val="single" w:color="auto" w:sz="4" w:space="1"/>
      </w:pBdr>
      <w:spacing w:line="360" w:lineRule="auto"/>
      <w:outlineLvl w:val="3"/>
    </w:pPr>
    <w:rPr>
      <w:rFonts w:ascii="Book Antiqua" w:hAnsi="Book Antiqua" w:eastAsia="宋体" w:cs="Times New Roman"/>
      <w:b/>
      <w:szCs w:val="21"/>
    </w:rPr>
  </w:style>
  <w:style w:type="paragraph" w:customStyle="1" w:styleId="1288">
    <w:name w:val="xl106"/>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kern w:val="0"/>
      <w:sz w:val="22"/>
    </w:rPr>
  </w:style>
  <w:style w:type="paragraph" w:customStyle="1" w:styleId="1289">
    <w:name w:val="xl10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290">
    <w:name w:val="Item Step in Appendix"/>
    <w:basedOn w:val="183"/>
    <w:qFormat/>
    <w:uiPriority w:val="0"/>
    <w:pPr>
      <w:tabs>
        <w:tab w:val="left" w:pos="3360"/>
        <w:tab w:val="clear" w:pos="2126"/>
      </w:tabs>
      <w:ind w:left="3420" w:hanging="1276"/>
      <w:outlineLvl w:val="5"/>
    </w:pPr>
  </w:style>
  <w:style w:type="paragraph" w:customStyle="1" w:styleId="1291">
    <w:name w:val="样式 样式 小四 右侧:  0.03 厘米 行距: 1.5 倍行距 + 首行缩进:  2 字符"/>
    <w:basedOn w:val="1"/>
    <w:qFormat/>
    <w:uiPriority w:val="0"/>
    <w:pPr>
      <w:spacing w:line="360" w:lineRule="auto"/>
      <w:ind w:right="17" w:firstLine="420" w:firstLineChars="200"/>
    </w:pPr>
    <w:rPr>
      <w:rFonts w:ascii="Calibri" w:hAnsi="Calibri" w:eastAsia="宋体" w:cs="宋体"/>
      <w:sz w:val="24"/>
      <w:szCs w:val="20"/>
    </w:rPr>
  </w:style>
  <w:style w:type="paragraph" w:customStyle="1" w:styleId="1292">
    <w:name w:val="小标题 1"/>
    <w:basedOn w:val="1"/>
    <w:qFormat/>
    <w:uiPriority w:val="0"/>
    <w:pPr>
      <w:autoSpaceDE w:val="0"/>
      <w:autoSpaceDN w:val="0"/>
      <w:adjustRightInd w:val="0"/>
      <w:spacing w:line="360" w:lineRule="atLeast"/>
    </w:pPr>
    <w:rPr>
      <w:rFonts w:ascii="文鼎粗黑" w:hAnsi="Calibri" w:eastAsia="文鼎粗黑" w:cs="Times New Roman"/>
      <w:kern w:val="0"/>
      <w:sz w:val="22"/>
      <w:szCs w:val="20"/>
    </w:rPr>
  </w:style>
  <w:style w:type="paragraph" w:customStyle="1" w:styleId="1293">
    <w:name w:val="封面标题"/>
    <w:next w:val="1"/>
    <w:qFormat/>
    <w:uiPriority w:val="0"/>
    <w:pPr>
      <w:spacing w:before="240" w:after="240"/>
      <w:jc w:val="center"/>
    </w:pPr>
    <w:rPr>
      <w:rFonts w:ascii="宋体" w:hAnsi="宋体" w:eastAsia="隶书" w:cs="Times New Roman"/>
      <w:b/>
      <w:bCs/>
      <w:kern w:val="2"/>
      <w:sz w:val="72"/>
      <w:szCs w:val="44"/>
      <w:lang w:val="en-US" w:eastAsia="zh-CN" w:bidi="ar-SA"/>
    </w:rPr>
  </w:style>
  <w:style w:type="paragraph" w:customStyle="1" w:styleId="1294">
    <w:name w:val="Heading Right"/>
    <w:basedOn w:val="1"/>
    <w:qFormat/>
    <w:uiPriority w:val="0"/>
    <w:pPr>
      <w:widowControl/>
      <w:topLinePunct/>
      <w:adjustRightInd w:val="0"/>
      <w:snapToGrid w:val="0"/>
      <w:spacing w:line="240" w:lineRule="atLeast"/>
      <w:jc w:val="right"/>
    </w:pPr>
    <w:rPr>
      <w:rFonts w:ascii="Calibri" w:hAnsi="Calibri" w:eastAsia="宋体" w:cs="Arial"/>
      <w:sz w:val="20"/>
      <w:szCs w:val="20"/>
    </w:rPr>
  </w:style>
  <w:style w:type="paragraph" w:customStyle="1" w:styleId="1295">
    <w:name w:val="正文--表格内正文"/>
    <w:basedOn w:val="1"/>
    <w:qFormat/>
    <w:uiPriority w:val="0"/>
    <w:pPr>
      <w:spacing w:line="0" w:lineRule="atLeast"/>
      <w:jc w:val="center"/>
    </w:pPr>
    <w:rPr>
      <w:rFonts w:ascii="楷体_GB2312" w:hAnsi="华文仿宋" w:eastAsia="楷体_GB2312" w:cs="Times New Roman"/>
      <w:szCs w:val="21"/>
    </w:rPr>
  </w:style>
  <w:style w:type="paragraph" w:customStyle="1" w:styleId="1296">
    <w:name w:val="纯文本11"/>
    <w:basedOn w:val="1"/>
    <w:qFormat/>
    <w:uiPriority w:val="0"/>
    <w:pPr>
      <w:widowControl/>
      <w:adjustRightInd w:val="0"/>
      <w:jc w:val="left"/>
    </w:pPr>
    <w:rPr>
      <w:rFonts w:ascii="宋体" w:hAnsi="宋体" w:eastAsia="楷体_GB2312" w:cs="宋体"/>
      <w:kern w:val="0"/>
      <w:sz w:val="28"/>
      <w:szCs w:val="28"/>
    </w:rPr>
  </w:style>
  <w:style w:type="paragraph" w:customStyle="1" w:styleId="1297">
    <w:name w:val="xl33701"/>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1298">
    <w:name w:val="xl3368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1299">
    <w:name w:val="Normal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00">
    <w:name w:val="编号 2"/>
    <w:basedOn w:val="1"/>
    <w:qFormat/>
    <w:uiPriority w:val="0"/>
    <w:pPr>
      <w:tabs>
        <w:tab w:val="left" w:pos="900"/>
        <w:tab w:val="left" w:pos="960"/>
      </w:tabs>
      <w:spacing w:before="100" w:beforeAutospacing="1" w:after="100" w:afterAutospacing="1" w:line="360" w:lineRule="auto"/>
      <w:ind w:left="900" w:hanging="420"/>
    </w:pPr>
    <w:rPr>
      <w:rFonts w:ascii="宋体" w:hAnsi="Calibri" w:eastAsia="宋体" w:cs="Times New Roman"/>
      <w:sz w:val="24"/>
      <w:szCs w:val="20"/>
    </w:rPr>
  </w:style>
  <w:style w:type="paragraph" w:customStyle="1" w:styleId="1301">
    <w:name w:val="ÕýÎÄ 1"/>
    <w:basedOn w:val="1"/>
    <w:qFormat/>
    <w:uiPriority w:val="0"/>
    <w:pPr>
      <w:widowControl/>
      <w:overflowPunct w:val="0"/>
      <w:autoSpaceDE w:val="0"/>
      <w:autoSpaceDN w:val="0"/>
      <w:adjustRightInd w:val="0"/>
      <w:spacing w:before="80" w:after="80" w:line="360" w:lineRule="auto"/>
      <w:ind w:left="1417"/>
      <w:textAlignment w:val="baseline"/>
    </w:pPr>
    <w:rPr>
      <w:rFonts w:ascii="Calibri" w:hAnsi="Calibri" w:eastAsia="宋体" w:cs="Times New Roman"/>
      <w:kern w:val="0"/>
      <w:szCs w:val="20"/>
    </w:rPr>
  </w:style>
  <w:style w:type="paragraph" w:customStyle="1" w:styleId="1302">
    <w:name w:val="Char1"/>
    <w:basedOn w:val="1"/>
    <w:qFormat/>
    <w:uiPriority w:val="0"/>
    <w:pPr>
      <w:widowControl/>
      <w:jc w:val="left"/>
    </w:pPr>
    <w:rPr>
      <w:rFonts w:ascii="仿宋_GB2312" w:hAnsi="Times New Roman" w:eastAsia="仿宋_GB2312" w:cs="Times New Roman"/>
      <w:b/>
      <w:kern w:val="0"/>
      <w:sz w:val="32"/>
      <w:szCs w:val="32"/>
    </w:rPr>
  </w:style>
  <w:style w:type="paragraph" w:customStyle="1" w:styleId="1303">
    <w:name w:val="xl3367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4"/>
      <w:szCs w:val="24"/>
    </w:rPr>
  </w:style>
  <w:style w:type="paragraph" w:customStyle="1" w:styleId="1304">
    <w:name w:val="xl33693"/>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right"/>
      <w:textAlignment w:val="center"/>
    </w:pPr>
    <w:rPr>
      <w:rFonts w:ascii="宋体" w:hAnsi="宋体" w:eastAsia="宋体" w:cs="宋体"/>
      <w:kern w:val="0"/>
      <w:sz w:val="24"/>
      <w:szCs w:val="24"/>
    </w:rPr>
  </w:style>
  <w:style w:type="paragraph" w:customStyle="1" w:styleId="1305">
    <w:name w:val="部分1"/>
    <w:basedOn w:val="1"/>
    <w:qFormat/>
    <w:uiPriority w:val="0"/>
    <w:pPr>
      <w:keepNext/>
      <w:pageBreakBefore/>
      <w:spacing w:line="360" w:lineRule="auto"/>
      <w:jc w:val="center"/>
      <w:outlineLvl w:val="0"/>
    </w:pPr>
    <w:rPr>
      <w:rFonts w:ascii="Calibri" w:hAnsi="Calibri" w:eastAsia="黑体" w:cs="Times New Roman"/>
      <w:b/>
      <w:bCs/>
      <w:kern w:val="44"/>
      <w:sz w:val="36"/>
      <w:szCs w:val="36"/>
    </w:rPr>
  </w:style>
  <w:style w:type="paragraph" w:customStyle="1" w:styleId="1306">
    <w:name w:val="正文段"/>
    <w:basedOn w:val="1"/>
    <w:qFormat/>
    <w:uiPriority w:val="99"/>
    <w:pPr>
      <w:widowControl/>
      <w:snapToGrid w:val="0"/>
      <w:spacing w:afterLines="50"/>
      <w:ind w:firstLine="200" w:firstLineChars="200"/>
      <w:jc w:val="left"/>
    </w:pPr>
    <w:rPr>
      <w:rFonts w:ascii="Times New Roman" w:hAnsi="Times New Roman" w:eastAsia="宋体" w:cs="Times New Roman"/>
      <w:kern w:val="0"/>
      <w:sz w:val="24"/>
      <w:szCs w:val="20"/>
    </w:rPr>
  </w:style>
  <w:style w:type="paragraph" w:customStyle="1" w:styleId="1307">
    <w:name w:val="Fourth Level Item Step"/>
    <w:qFormat/>
    <w:uiPriority w:val="0"/>
    <w:pPr>
      <w:tabs>
        <w:tab w:val="left" w:pos="1559"/>
        <w:tab w:val="left" w:pos="3401"/>
      </w:tabs>
      <w:adjustRightInd w:val="0"/>
      <w:snapToGrid w:val="0"/>
      <w:spacing w:before="80" w:after="80" w:line="240" w:lineRule="atLeast"/>
      <w:ind w:left="851" w:hanging="851"/>
    </w:pPr>
    <w:rPr>
      <w:rFonts w:hint="eastAsia" w:ascii="Times New Roman" w:hAnsi="Times New Roman" w:eastAsia="宋体" w:cs="Arial"/>
      <w:sz w:val="21"/>
      <w:szCs w:val="21"/>
      <w:lang w:val="en-US" w:eastAsia="zh-CN" w:bidi="ar-SA"/>
    </w:rPr>
  </w:style>
  <w:style w:type="paragraph" w:customStyle="1" w:styleId="1308">
    <w:name w:val="xl1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309">
    <w:name w:val="Shoulder Reference"/>
    <w:next w:val="1"/>
    <w:qFormat/>
    <w:uiPriority w:val="0"/>
    <w:pPr>
      <w:framePr w:w="964" w:h="340" w:hSpace="180" w:vSpace="180" w:wrap="around" w:vAnchor="page" w:hAnchor="page" w:xAlign="inside" w:y="2553" w:anchorLock="1"/>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Times New Roman" w:hAnsi="Times New Roman" w:eastAsia="宋体" w:cs="Times New Roman"/>
      <w:b/>
      <w:spacing w:val="-6"/>
      <w:lang w:val="en-AU" w:eastAsia="en-US" w:bidi="ar-SA"/>
    </w:rPr>
  </w:style>
  <w:style w:type="paragraph" w:customStyle="1" w:styleId="1310">
    <w:name w:val="正文 首行缩进:  2 字符 Char Char"/>
    <w:basedOn w:val="1"/>
    <w:qFormat/>
    <w:uiPriority w:val="0"/>
    <w:pPr>
      <w:spacing w:line="360" w:lineRule="auto"/>
      <w:ind w:firstLine="480"/>
    </w:pPr>
    <w:rPr>
      <w:rFonts w:ascii="Calibri" w:hAnsi="Calibri" w:eastAsia="宋体" w:cs="宋体"/>
      <w:sz w:val="24"/>
      <w:szCs w:val="20"/>
    </w:rPr>
  </w:style>
  <w:style w:type="paragraph" w:customStyle="1" w:styleId="1311">
    <w:name w:val="Char Char Char Char Char Char Char2"/>
    <w:basedOn w:val="1"/>
    <w:qFormat/>
    <w:uiPriority w:val="0"/>
    <w:rPr>
      <w:rFonts w:ascii="Times New Roman" w:hAnsi="Times New Roman" w:eastAsia="宋体" w:cs="Times New Roman"/>
      <w:szCs w:val="20"/>
    </w:rPr>
  </w:style>
  <w:style w:type="paragraph" w:customStyle="1" w:styleId="131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3">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314">
    <w:name w:val="c_"/>
    <w:qFormat/>
    <w:uiPriority w:val="0"/>
    <w:pPr>
      <w:tabs>
        <w:tab w:val="left" w:pos="927"/>
      </w:tabs>
      <w:autoSpaceDE w:val="0"/>
      <w:autoSpaceDN w:val="0"/>
      <w:adjustRightInd w:val="0"/>
      <w:ind w:left="851" w:hanging="284"/>
    </w:pPr>
    <w:rPr>
      <w:rFonts w:ascii="楷体_GB2312" w:hAnsi="Times New Roman" w:eastAsia="楷体_GB2312" w:cs="Times New Roman"/>
      <w:sz w:val="24"/>
      <w:szCs w:val="24"/>
      <w:lang w:val="en-US" w:eastAsia="en-US" w:bidi="ar-SA"/>
    </w:rPr>
  </w:style>
  <w:style w:type="paragraph" w:customStyle="1" w:styleId="1315">
    <w:name w:val="xl154"/>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Calibri" w:hAnsi="Calibri" w:eastAsia="宋体" w:cs="Times New Roman"/>
      <w:b/>
      <w:bCs/>
      <w:kern w:val="0"/>
      <w:sz w:val="24"/>
      <w:szCs w:val="24"/>
    </w:rPr>
  </w:style>
  <w:style w:type="paragraph" w:customStyle="1" w:styleId="1316">
    <w:name w:val="Char"/>
    <w:basedOn w:val="1"/>
    <w:qFormat/>
    <w:uiPriority w:val="0"/>
    <w:pPr>
      <w:widowControl/>
      <w:jc w:val="left"/>
    </w:pPr>
    <w:rPr>
      <w:rFonts w:ascii="Times New Roman" w:hAnsi="Times New Roman" w:eastAsia="宋体" w:cs="Times New Roman"/>
      <w:kern w:val="0"/>
      <w:sz w:val="24"/>
      <w:szCs w:val="24"/>
    </w:rPr>
  </w:style>
  <w:style w:type="paragraph" w:customStyle="1" w:styleId="1317">
    <w:name w:val="正文文本缩进 21"/>
    <w:basedOn w:val="1"/>
    <w:qFormat/>
    <w:uiPriority w:val="0"/>
    <w:pPr>
      <w:adjustRightInd w:val="0"/>
      <w:spacing w:line="360" w:lineRule="auto"/>
      <w:ind w:firstLine="542" w:firstLineChars="225"/>
      <w:textAlignment w:val="baseline"/>
    </w:pPr>
    <w:rPr>
      <w:rFonts w:ascii="Arial" w:hAnsi="Arial" w:eastAsia="黑体" w:cs="Times New Roman"/>
      <w:b/>
      <w:bCs/>
      <w:kern w:val="0"/>
      <w:sz w:val="24"/>
      <w:szCs w:val="24"/>
    </w:rPr>
  </w:style>
  <w:style w:type="paragraph" w:customStyle="1" w:styleId="1318">
    <w:name w:val="f-body"/>
    <w:basedOn w:val="1"/>
    <w:qFormat/>
    <w:uiPriority w:val="99"/>
    <w:pPr>
      <w:widowControl/>
      <w:spacing w:before="96" w:after="96"/>
      <w:jc w:val="left"/>
    </w:pPr>
    <w:rPr>
      <w:rFonts w:ascii="宋体" w:hAnsi="宋体" w:eastAsia="宋体" w:cs="Times New Roman"/>
      <w:color w:val="070088"/>
      <w:kern w:val="0"/>
      <w:sz w:val="22"/>
    </w:rPr>
  </w:style>
  <w:style w:type="paragraph" w:customStyle="1" w:styleId="1319">
    <w:name w:val="xl17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1320">
    <w:name w:val="xl44"/>
    <w:basedOn w:val="1"/>
    <w:qFormat/>
    <w:uiPriority w:val="0"/>
    <w:pPr>
      <w:widowControl/>
      <w:spacing w:before="100" w:beforeAutospacing="1" w:after="100" w:afterAutospacing="1"/>
      <w:jc w:val="right"/>
    </w:pPr>
    <w:rPr>
      <w:rFonts w:ascii="宋体" w:hAnsi="宋体" w:eastAsia="宋体" w:cs="宋体"/>
      <w:kern w:val="0"/>
      <w:sz w:val="20"/>
      <w:szCs w:val="28"/>
    </w:rPr>
  </w:style>
  <w:style w:type="paragraph" w:customStyle="1" w:styleId="1321">
    <w:name w:val="No Spacing1"/>
    <w:basedOn w:val="1"/>
    <w:qFormat/>
    <w:uiPriority w:val="0"/>
    <w:rPr>
      <w:rFonts w:ascii="Calibri" w:hAnsi="Calibri" w:eastAsia="宋体" w:cs="Times New Roman"/>
      <w:b/>
      <w:bCs/>
      <w:sz w:val="32"/>
      <w:szCs w:val="32"/>
    </w:rPr>
  </w:style>
  <w:style w:type="paragraph" w:customStyle="1" w:styleId="1322">
    <w:name w:val="样式 小五 首行缩进:  0.63 厘米 右侧:  0.42 厘米"/>
    <w:basedOn w:val="1"/>
    <w:qFormat/>
    <w:uiPriority w:val="0"/>
    <w:rPr>
      <w:rFonts w:ascii="Calibri" w:hAnsi="Calibri" w:eastAsia="仿宋" w:cs="Times New Roman"/>
      <w:sz w:val="18"/>
      <w:szCs w:val="20"/>
    </w:rPr>
  </w:style>
  <w:style w:type="paragraph" w:customStyle="1" w:styleId="1323">
    <w:name w:val="一级标题"/>
    <w:basedOn w:val="124"/>
    <w:qFormat/>
    <w:uiPriority w:val="0"/>
    <w:pPr>
      <w:keepLines/>
      <w:pageBreakBefore/>
      <w:spacing w:after="240" w:line="360" w:lineRule="auto"/>
      <w:ind w:left="425" w:firstLine="0" w:firstLineChars="0"/>
      <w:contextualSpacing/>
      <w:jc w:val="center"/>
      <w:outlineLvl w:val="0"/>
    </w:pPr>
    <w:rPr>
      <w:rFonts w:ascii="黑体" w:hAnsi="黑体" w:eastAsia="黑体" w:cs="Times New Roman"/>
      <w:sz w:val="36"/>
      <w:szCs w:val="36"/>
    </w:rPr>
  </w:style>
  <w:style w:type="paragraph" w:customStyle="1" w:styleId="1324">
    <w:name w:val="样式 宋体 四号 段前: 6 磅 段后: 6 磅 行距: 1.5 倍行距"/>
    <w:basedOn w:val="1"/>
    <w:qFormat/>
    <w:uiPriority w:val="0"/>
    <w:pPr>
      <w:spacing w:before="120" w:after="120" w:line="360" w:lineRule="auto"/>
      <w:ind w:firstLine="560" w:firstLineChars="200"/>
    </w:pPr>
    <w:rPr>
      <w:rFonts w:ascii="宋体" w:hAnsi="宋体" w:eastAsia="宋体" w:cs="宋体"/>
      <w:sz w:val="24"/>
      <w:szCs w:val="20"/>
    </w:rPr>
  </w:style>
  <w:style w:type="paragraph" w:customStyle="1" w:styleId="1325">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2"/>
    </w:rPr>
  </w:style>
  <w:style w:type="paragraph" w:customStyle="1" w:styleId="1326">
    <w:name w:val="正文01"/>
    <w:basedOn w:val="1"/>
    <w:qFormat/>
    <w:uiPriority w:val="0"/>
    <w:pPr>
      <w:spacing w:line="360" w:lineRule="auto"/>
    </w:pPr>
    <w:rPr>
      <w:rFonts w:ascii="Calibri" w:hAnsi="Calibri" w:eastAsia="宋体" w:cs="Times New Roman"/>
      <w:sz w:val="24"/>
      <w:szCs w:val="20"/>
    </w:rPr>
  </w:style>
  <w:style w:type="paragraph" w:customStyle="1" w:styleId="132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328">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20"/>
      <w:szCs w:val="28"/>
    </w:rPr>
  </w:style>
  <w:style w:type="paragraph" w:customStyle="1" w:styleId="1329">
    <w:name w:val="Cover Text"/>
    <w:qFormat/>
    <w:uiPriority w:val="0"/>
    <w:pPr>
      <w:adjustRightInd w:val="0"/>
      <w:snapToGrid w:val="0"/>
      <w:spacing w:before="80" w:after="80" w:line="240" w:lineRule="atLeast"/>
      <w:jc w:val="both"/>
    </w:pPr>
    <w:rPr>
      <w:rFonts w:ascii="Arial" w:hAnsi="Arial" w:eastAsia="宋体" w:cs="Arial"/>
      <w:snapToGrid w:val="0"/>
      <w:lang w:val="en-US" w:eastAsia="zh-CN" w:bidi="ar-SA"/>
    </w:rPr>
  </w:style>
  <w:style w:type="paragraph" w:customStyle="1" w:styleId="1330">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331">
    <w:name w:val="附录第6层条"/>
    <w:basedOn w:val="10"/>
    <w:qFormat/>
    <w:uiPriority w:val="99"/>
    <w:pPr>
      <w:keepNext w:val="0"/>
      <w:keepLines w:val="0"/>
      <w:widowControl/>
      <w:numPr>
        <w:ilvl w:val="0"/>
        <w:numId w:val="0"/>
      </w:numPr>
      <w:tabs>
        <w:tab w:val="left" w:pos="0"/>
        <w:tab w:val="left" w:pos="2940"/>
      </w:tabs>
      <w:adjustRightInd w:val="0"/>
      <w:snapToGrid w:val="0"/>
      <w:spacing w:before="0" w:after="0" w:line="360" w:lineRule="auto"/>
      <w:ind w:left="3580" w:hanging="420"/>
      <w:contextualSpacing/>
      <w:textAlignment w:val="baseline"/>
    </w:pPr>
    <w:rPr>
      <w:rFonts w:ascii="Calibri" w:hAnsi="Calibri" w:eastAsia="仿宋_GB2312" w:cs="Times New Roman"/>
      <w:kern w:val="0"/>
      <w:sz w:val="28"/>
    </w:rPr>
  </w:style>
  <w:style w:type="paragraph" w:customStyle="1" w:styleId="1332">
    <w:name w:val="xl131"/>
    <w:basedOn w:val="1"/>
    <w:qFormat/>
    <w:uiPriority w:val="0"/>
    <w:pPr>
      <w:widowControl/>
      <w:pBdr>
        <w:top w:val="single" w:color="auto" w:sz="8" w:space="0"/>
        <w:left w:val="single" w:color="auto" w:sz="8" w:space="0"/>
        <w:bottom w:val="single" w:color="auto" w:sz="4" w:space="0"/>
        <w:right w:val="single" w:color="auto" w:sz="4" w:space="0"/>
      </w:pBdr>
      <w:shd w:val="clear" w:color="000000" w:fill="99CCFF"/>
      <w:spacing w:before="100" w:beforeAutospacing="1" w:after="100" w:afterAutospacing="1"/>
      <w:jc w:val="center"/>
      <w:textAlignment w:val="center"/>
    </w:pPr>
    <w:rPr>
      <w:rFonts w:ascii="微软雅黑" w:hAnsi="微软雅黑" w:eastAsia="微软雅黑" w:cs="宋体"/>
      <w:kern w:val="0"/>
      <w:sz w:val="22"/>
    </w:rPr>
  </w:style>
  <w:style w:type="paragraph" w:customStyle="1" w:styleId="1333">
    <w:name w:val="招标编号"/>
    <w:next w:val="1"/>
    <w:qFormat/>
    <w:uiPriority w:val="0"/>
    <w:pPr>
      <w:jc w:val="center"/>
    </w:pPr>
    <w:rPr>
      <w:rFonts w:ascii="Times New Roman" w:hAnsi="Times New Roman" w:eastAsia="微软雅黑" w:cs="Times New Roman"/>
      <w:kern w:val="2"/>
      <w:sz w:val="36"/>
      <w:szCs w:val="24"/>
      <w:lang w:val="en-US" w:eastAsia="zh-CN" w:bidi="ar-SA"/>
    </w:rPr>
  </w:style>
  <w:style w:type="paragraph" w:customStyle="1" w:styleId="1334">
    <w:name w:val="（符号）目录3"/>
    <w:basedOn w:val="1"/>
    <w:qFormat/>
    <w:uiPriority w:val="0"/>
    <w:pPr>
      <w:spacing w:line="500" w:lineRule="exact"/>
      <w:ind w:left="1000"/>
    </w:pPr>
    <w:rPr>
      <w:rFonts w:ascii="Calibri" w:hAnsi="Calibri" w:eastAsia="宋体" w:cs="宋体"/>
      <w:sz w:val="24"/>
      <w:szCs w:val="20"/>
    </w:rPr>
  </w:style>
  <w:style w:type="paragraph" w:customStyle="1" w:styleId="1335">
    <w:name w:val="p26"/>
    <w:basedOn w:val="1"/>
    <w:qFormat/>
    <w:uiPriority w:val="0"/>
    <w:pPr>
      <w:widowControl/>
      <w:spacing w:line="360" w:lineRule="auto"/>
      <w:jc w:val="center"/>
    </w:pPr>
    <w:rPr>
      <w:rFonts w:ascii="Calibri" w:hAnsi="Calibri" w:eastAsia="宋体" w:cs="Times New Roman"/>
      <w:kern w:val="0"/>
      <w:sz w:val="24"/>
      <w:szCs w:val="24"/>
    </w:rPr>
  </w:style>
  <w:style w:type="paragraph" w:customStyle="1" w:styleId="133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37">
    <w:name w:val="图序图号"/>
    <w:basedOn w:val="1"/>
    <w:qFormat/>
    <w:uiPriority w:val="0"/>
    <w:pPr>
      <w:spacing w:before="120" w:after="240" w:line="360" w:lineRule="auto"/>
      <w:jc w:val="center"/>
    </w:pPr>
    <w:rPr>
      <w:rFonts w:ascii="Calibri" w:hAnsi="Calibri" w:eastAsia="宋体" w:cs="Times New Roman"/>
    </w:rPr>
  </w:style>
  <w:style w:type="paragraph" w:customStyle="1" w:styleId="1338">
    <w:name w:val="xl16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Calibri" w:hAnsi="Calibri" w:eastAsia="宋体" w:cs="Times New Roman"/>
      <w:kern w:val="0"/>
      <w:sz w:val="24"/>
      <w:szCs w:val="24"/>
    </w:rPr>
  </w:style>
  <w:style w:type="paragraph" w:customStyle="1" w:styleId="1339">
    <w:name w:val="图标标题"/>
    <w:basedOn w:val="1"/>
    <w:next w:val="1"/>
    <w:qFormat/>
    <w:uiPriority w:val="0"/>
    <w:pPr>
      <w:jc w:val="center"/>
      <w:outlineLvl w:val="6"/>
    </w:pPr>
    <w:rPr>
      <w:rFonts w:ascii="Calibri" w:hAnsi="Calibri" w:eastAsia="黑体" w:cs="Times New Roman"/>
      <w:szCs w:val="24"/>
    </w:rPr>
  </w:style>
  <w:style w:type="paragraph" w:customStyle="1" w:styleId="1340">
    <w:name w:val="正文SONG"/>
    <w:basedOn w:val="1"/>
    <w:qFormat/>
    <w:uiPriority w:val="0"/>
    <w:pPr>
      <w:spacing w:line="360" w:lineRule="auto"/>
      <w:ind w:firstLine="210" w:firstLineChars="210"/>
    </w:pPr>
    <w:rPr>
      <w:rFonts w:ascii="仿宋_GB2312" w:hAnsi="宋体" w:eastAsia="仿宋_GB2312" w:cs="Times New Roman"/>
      <w:sz w:val="30"/>
      <w:szCs w:val="30"/>
    </w:rPr>
  </w:style>
  <w:style w:type="paragraph" w:customStyle="1" w:styleId="1341">
    <w:name w:val="TOC 标题12"/>
    <w:basedOn w:val="4"/>
    <w:next w:val="1"/>
    <w:qFormat/>
    <w:uiPriority w:val="0"/>
    <w:pPr>
      <w:keepLines w:val="0"/>
      <w:widowControl/>
      <w:numPr>
        <w:numId w:val="0"/>
      </w:numPr>
      <w:spacing w:before="240" w:after="60" w:line="240" w:lineRule="auto"/>
      <w:jc w:val="left"/>
      <w:outlineLvl w:val="9"/>
    </w:pPr>
    <w:rPr>
      <w:rFonts w:ascii="Cambria" w:hAnsi="Cambria" w:eastAsia="宋体" w:cs="Times New Roman"/>
      <w:kern w:val="32"/>
      <w:sz w:val="32"/>
      <w:szCs w:val="32"/>
    </w:rPr>
  </w:style>
  <w:style w:type="paragraph" w:customStyle="1" w:styleId="1342">
    <w:name w:val="xl58"/>
    <w:basedOn w:val="1"/>
    <w:qFormat/>
    <w:uiPriority w:val="99"/>
    <w:pPr>
      <w:widowControl/>
      <w:spacing w:before="100" w:beforeAutospacing="1" w:after="100" w:afterAutospacing="1"/>
      <w:jc w:val="left"/>
    </w:pPr>
    <w:rPr>
      <w:rFonts w:ascii="宋体" w:hAnsi="宋体" w:eastAsia="宋体" w:cs="宋体"/>
      <w:kern w:val="0"/>
      <w:sz w:val="20"/>
      <w:szCs w:val="28"/>
    </w:rPr>
  </w:style>
  <w:style w:type="paragraph" w:customStyle="1" w:styleId="1343">
    <w:name w:val="xl1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alibri" w:hAnsi="Calibri" w:eastAsia="宋体" w:cs="Times New Roman"/>
      <w:kern w:val="0"/>
      <w:sz w:val="24"/>
      <w:szCs w:val="24"/>
    </w:rPr>
  </w:style>
  <w:style w:type="paragraph" w:customStyle="1" w:styleId="1344">
    <w:name w:val="xl33699"/>
    <w:basedOn w:val="1"/>
    <w:qFormat/>
    <w:uiPriority w:val="0"/>
    <w:pPr>
      <w:widowControl/>
      <w:pBdr>
        <w:top w:val="single" w:color="auto" w:sz="4" w:space="0"/>
        <w:left w:val="single" w:color="auto" w:sz="4" w:space="0"/>
        <w:bottom w:val="single" w:color="auto" w:sz="4" w:space="0"/>
        <w:right w:val="single" w:color="auto" w:sz="4" w:space="0"/>
      </w:pBdr>
      <w:shd w:val="clear" w:color="000000" w:fill="B1A0C7"/>
      <w:spacing w:before="100" w:beforeAutospacing="1" w:after="100" w:afterAutospacing="1"/>
      <w:jc w:val="right"/>
    </w:pPr>
    <w:rPr>
      <w:rFonts w:ascii="宋体" w:hAnsi="宋体" w:eastAsia="宋体" w:cs="宋体"/>
      <w:b/>
      <w:bCs/>
      <w:kern w:val="0"/>
      <w:sz w:val="24"/>
      <w:szCs w:val="24"/>
    </w:rPr>
  </w:style>
  <w:style w:type="paragraph" w:customStyle="1" w:styleId="1345">
    <w:name w:val="Char Char"/>
    <w:basedOn w:val="1"/>
    <w:qFormat/>
    <w:uiPriority w:val="99"/>
    <w:pPr>
      <w:widowControl/>
      <w:spacing w:line="360" w:lineRule="auto"/>
      <w:jc w:val="left"/>
    </w:pPr>
    <w:rPr>
      <w:rFonts w:ascii="Times New Roman" w:hAnsi="Times New Roman" w:eastAsia="宋体" w:cs="Times New Roman"/>
      <w:kern w:val="0"/>
      <w:sz w:val="24"/>
      <w:szCs w:val="24"/>
    </w:rPr>
  </w:style>
  <w:style w:type="paragraph" w:customStyle="1" w:styleId="1346">
    <w:name w:val="p1"/>
    <w:basedOn w:val="1"/>
    <w:qFormat/>
    <w:uiPriority w:val="0"/>
    <w:pPr>
      <w:widowControl/>
      <w:spacing w:line="225" w:lineRule="atLeast"/>
      <w:jc w:val="left"/>
    </w:pPr>
    <w:rPr>
      <w:rFonts w:ascii="仿宋_GB2312" w:hAnsi="Calibri" w:eastAsia="仿宋_GB2312" w:cs="Times New Roman"/>
      <w:color w:val="000000"/>
      <w:kern w:val="0"/>
      <w:sz w:val="20"/>
      <w:szCs w:val="20"/>
    </w:rPr>
  </w:style>
  <w:style w:type="paragraph" w:customStyle="1" w:styleId="1347">
    <w:name w:val="浅色列表 - 着色 51"/>
    <w:basedOn w:val="1"/>
    <w:qFormat/>
    <w:uiPriority w:val="34"/>
    <w:pPr>
      <w:widowControl/>
      <w:ind w:firstLine="420" w:firstLineChars="200"/>
    </w:pPr>
    <w:rPr>
      <w:rFonts w:ascii="等线" w:hAnsi="等线" w:eastAsia="等线" w:cs="Times New Roman"/>
      <w:smallCaps/>
      <w:sz w:val="24"/>
      <w:szCs w:val="20"/>
    </w:rPr>
  </w:style>
  <w:style w:type="paragraph" w:customStyle="1" w:styleId="1348">
    <w:name w:val="È±Ê¡ÎÄ±¾"/>
    <w:basedOn w:val="1"/>
    <w:qFormat/>
    <w:uiPriority w:val="0"/>
    <w:pPr>
      <w:widowControl/>
      <w:overflowPunct w:val="0"/>
      <w:autoSpaceDE w:val="0"/>
      <w:autoSpaceDN w:val="0"/>
      <w:adjustRightInd w:val="0"/>
      <w:jc w:val="left"/>
      <w:textAlignment w:val="baseline"/>
    </w:pPr>
    <w:rPr>
      <w:rFonts w:ascii="Calibri" w:hAnsi="Calibri" w:eastAsia="宋体" w:cs="Times New Roman"/>
      <w:kern w:val="0"/>
      <w:sz w:val="24"/>
      <w:szCs w:val="20"/>
    </w:rPr>
  </w:style>
  <w:style w:type="paragraph" w:customStyle="1" w:styleId="1349">
    <w:name w:val="标题 3（绿盟科技）"/>
    <w:basedOn w:val="6"/>
    <w:next w:val="1"/>
    <w:qFormat/>
    <w:uiPriority w:val="0"/>
    <w:pPr>
      <w:numPr>
        <w:ilvl w:val="0"/>
        <w:numId w:val="0"/>
      </w:numPr>
      <w:tabs>
        <w:tab w:val="left" w:pos="0"/>
        <w:tab w:val="left" w:pos="960"/>
        <w:tab w:val="left" w:pos="1260"/>
        <w:tab w:val="left" w:pos="1419"/>
      </w:tabs>
      <w:spacing w:beforeLines="50" w:afterLines="50" w:line="415" w:lineRule="auto"/>
      <w:ind w:left="1260" w:hanging="420"/>
      <w:contextualSpacing/>
    </w:pPr>
    <w:rPr>
      <w:rFonts w:ascii="Arial" w:hAnsi="Arial" w:eastAsia="黑体" w:cs="Times New Roman"/>
      <w:bCs w:val="0"/>
      <w:smallCaps/>
      <w:kern w:val="0"/>
      <w:sz w:val="30"/>
      <w:szCs w:val="30"/>
    </w:rPr>
  </w:style>
  <w:style w:type="paragraph" w:customStyle="1" w:styleId="1350">
    <w:name w:val="p20"/>
    <w:basedOn w:val="1"/>
    <w:qFormat/>
    <w:uiPriority w:val="0"/>
    <w:pPr>
      <w:widowControl/>
      <w:pBdr>
        <w:bottom w:val="single" w:color="000000" w:sz="6" w:space="1"/>
      </w:pBdr>
      <w:spacing w:line="360" w:lineRule="auto"/>
      <w:jc w:val="center"/>
    </w:pPr>
    <w:rPr>
      <w:rFonts w:ascii="Calibri" w:hAnsi="Calibri" w:eastAsia="宋体" w:cs="宋体"/>
      <w:kern w:val="0"/>
      <w:sz w:val="18"/>
      <w:szCs w:val="18"/>
    </w:rPr>
  </w:style>
  <w:style w:type="paragraph" w:customStyle="1" w:styleId="1351">
    <w:name w:val="规范正文"/>
    <w:qFormat/>
    <w:uiPriority w:val="0"/>
    <w:pPr>
      <w:widowControl w:val="0"/>
      <w:spacing w:line="360" w:lineRule="auto"/>
      <w:ind w:firstLine="200" w:firstLineChars="200"/>
      <w:jc w:val="both"/>
    </w:pPr>
    <w:rPr>
      <w:rFonts w:ascii="Times New Roman" w:hAnsi="Times New Roman" w:eastAsia="仿宋" w:cs="Times New Roman"/>
      <w:kern w:val="2"/>
      <w:sz w:val="24"/>
      <w:szCs w:val="21"/>
      <w:lang w:val="en-US" w:eastAsia="zh-CN" w:bidi="ar-SA"/>
    </w:rPr>
  </w:style>
  <w:style w:type="paragraph" w:customStyle="1" w:styleId="1352">
    <w:name w:val="2册标题1"/>
    <w:basedOn w:val="1"/>
    <w:next w:val="1"/>
    <w:qFormat/>
    <w:uiPriority w:val="0"/>
    <w:pPr>
      <w:spacing w:beforeLines="50" w:afterLines="50"/>
      <w:jc w:val="center"/>
      <w:outlineLvl w:val="0"/>
    </w:pPr>
    <w:rPr>
      <w:rFonts w:ascii="Arial" w:hAnsi="Arial" w:eastAsia="黑体" w:cs="Times New Roman"/>
      <w:sz w:val="32"/>
      <w:szCs w:val="20"/>
    </w:rPr>
  </w:style>
  <w:style w:type="paragraph" w:customStyle="1" w:styleId="1353">
    <w:name w:val="圆点列举项"/>
    <w:basedOn w:val="1"/>
    <w:qFormat/>
    <w:uiPriority w:val="0"/>
    <w:pPr>
      <w:widowControl/>
      <w:tabs>
        <w:tab w:val="left" w:pos="3780"/>
        <w:tab w:val="left" w:pos="6480"/>
      </w:tabs>
      <w:adjustRightInd w:val="0"/>
      <w:snapToGrid w:val="0"/>
      <w:spacing w:before="30" w:after="30" w:line="300" w:lineRule="auto"/>
      <w:ind w:left="4420"/>
    </w:pPr>
    <w:rPr>
      <w:rFonts w:ascii="Arial" w:hAnsi="Arial" w:eastAsia="宋体" w:cs="Times New Roman"/>
      <w:sz w:val="18"/>
      <w:szCs w:val="20"/>
    </w:rPr>
  </w:style>
  <w:style w:type="paragraph" w:customStyle="1" w:styleId="1354">
    <w:name w:val="Char1 Char Char Char Char Char Char"/>
    <w:basedOn w:val="1"/>
    <w:qFormat/>
    <w:uiPriority w:val="99"/>
    <w:pPr>
      <w:widowControl/>
      <w:jc w:val="left"/>
    </w:pPr>
    <w:rPr>
      <w:rFonts w:ascii="Tahoma" w:hAnsi="Tahoma" w:eastAsia="宋体" w:cs="Times New Roman"/>
      <w:kern w:val="0"/>
      <w:sz w:val="24"/>
      <w:szCs w:val="20"/>
    </w:rPr>
  </w:style>
  <w:style w:type="paragraph" w:customStyle="1" w:styleId="135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356">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357">
    <w:name w:val="p31"/>
    <w:basedOn w:val="1"/>
    <w:qFormat/>
    <w:uiPriority w:val="0"/>
    <w:pPr>
      <w:widowControl/>
      <w:spacing w:line="360" w:lineRule="auto"/>
      <w:ind w:firstLine="420"/>
    </w:pPr>
    <w:rPr>
      <w:rFonts w:ascii="Calibri" w:hAnsi="Calibri" w:eastAsia="宋体" w:cs="Times New Roman"/>
      <w:kern w:val="0"/>
      <w:sz w:val="24"/>
      <w:szCs w:val="24"/>
    </w:rPr>
  </w:style>
  <w:style w:type="paragraph" w:customStyle="1" w:styleId="1358">
    <w:name w:val="xl33724"/>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4"/>
      <w:szCs w:val="24"/>
    </w:rPr>
  </w:style>
  <w:style w:type="paragraph" w:customStyle="1" w:styleId="1359">
    <w:name w:val="xl33677"/>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textAlignment w:val="center"/>
    </w:pPr>
    <w:rPr>
      <w:rFonts w:ascii="宋体" w:hAnsi="宋体" w:eastAsia="宋体" w:cs="宋体"/>
      <w:kern w:val="0"/>
      <w:sz w:val="24"/>
      <w:szCs w:val="24"/>
    </w:rPr>
  </w:style>
  <w:style w:type="paragraph" w:customStyle="1" w:styleId="1360">
    <w:name w:val="第八章图序"/>
    <w:basedOn w:val="1"/>
    <w:qFormat/>
    <w:uiPriority w:val="0"/>
    <w:pPr>
      <w:spacing w:before="120" w:after="240"/>
      <w:ind w:left="1360"/>
      <w:jc w:val="center"/>
    </w:pPr>
    <w:rPr>
      <w:rFonts w:ascii="Calibri" w:hAnsi="Calibri" w:eastAsia="宋体" w:cs="Times New Roman"/>
      <w:szCs w:val="21"/>
    </w:rPr>
  </w:style>
  <w:style w:type="paragraph" w:customStyle="1" w:styleId="1361">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1362">
    <w:name w:val="样式4"/>
    <w:basedOn w:val="1"/>
    <w:qFormat/>
    <w:uiPriority w:val="99"/>
    <w:pPr>
      <w:widowControl/>
      <w:spacing w:beforeLines="80"/>
      <w:jc w:val="center"/>
    </w:pPr>
    <w:rPr>
      <w:rFonts w:ascii="Times New Roman" w:hAnsi="Times New Roman" w:eastAsia="宋体" w:cs="Times New Roman"/>
      <w:b/>
      <w:kern w:val="0"/>
      <w:sz w:val="36"/>
      <w:szCs w:val="28"/>
    </w:rPr>
  </w:style>
  <w:style w:type="paragraph" w:customStyle="1" w:styleId="1363">
    <w:name w:val="xl33682"/>
    <w:basedOn w:val="1"/>
    <w:qFormat/>
    <w:uiPriority w:val="0"/>
    <w:pPr>
      <w:widowControl/>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jc w:val="center"/>
      <w:textAlignment w:val="center"/>
    </w:pPr>
    <w:rPr>
      <w:rFonts w:ascii="宋体" w:hAnsi="宋体" w:eastAsia="宋体" w:cs="宋体"/>
      <w:kern w:val="0"/>
      <w:sz w:val="24"/>
      <w:szCs w:val="24"/>
    </w:rPr>
  </w:style>
  <w:style w:type="paragraph" w:customStyle="1" w:styleId="1364">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365">
    <w:name w:val="03"/>
    <w:basedOn w:val="1"/>
    <w:qFormat/>
    <w:uiPriority w:val="99"/>
    <w:pPr>
      <w:widowControl/>
      <w:spacing w:line="500" w:lineRule="exact"/>
      <w:ind w:firstLine="567"/>
      <w:jc w:val="left"/>
    </w:pPr>
    <w:rPr>
      <w:rFonts w:ascii="Times New Roman" w:hAnsi="Times New Roman" w:eastAsia="宋体" w:cs="Times New Roman"/>
      <w:spacing w:val="20"/>
      <w:kern w:val="0"/>
      <w:sz w:val="28"/>
      <w:szCs w:val="28"/>
    </w:rPr>
  </w:style>
  <w:style w:type="paragraph" w:customStyle="1" w:styleId="1366">
    <w:name w:val="标题 2 + 宋体 四号 非加粗 Char Char"/>
    <w:basedOn w:val="5"/>
    <w:qFormat/>
    <w:uiPriority w:val="0"/>
    <w:pPr>
      <w:keepNext w:val="0"/>
      <w:keepLines w:val="0"/>
      <w:widowControl/>
      <w:numPr>
        <w:ilvl w:val="0"/>
        <w:numId w:val="0"/>
      </w:numPr>
      <w:tabs>
        <w:tab w:val="left" w:pos="0"/>
        <w:tab w:val="left" w:pos="425"/>
        <w:tab w:val="left" w:pos="567"/>
        <w:tab w:val="left" w:pos="704"/>
        <w:tab w:val="left" w:pos="840"/>
        <w:tab w:val="left" w:pos="2213"/>
      </w:tabs>
      <w:spacing w:before="120" w:after="60" w:line="360" w:lineRule="auto"/>
      <w:ind w:left="425" w:hanging="425"/>
      <w:contextualSpacing/>
      <w:outlineLvl w:val="9"/>
    </w:pPr>
    <w:rPr>
      <w:rFonts w:ascii="宋体" w:hAnsi="宋体" w:eastAsia="宋体" w:cs="Arial"/>
      <w:bCs w:val="0"/>
      <w:color w:val="000000"/>
      <w:sz w:val="24"/>
      <w:szCs w:val="24"/>
    </w:rPr>
  </w:style>
  <w:style w:type="paragraph" w:customStyle="1" w:styleId="1367">
    <w:name w:val="xl33707"/>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4"/>
      <w:szCs w:val="24"/>
    </w:rPr>
  </w:style>
  <w:style w:type="paragraph" w:customStyle="1" w:styleId="1368">
    <w:name w:val="xl33719"/>
    <w:basedOn w:val="1"/>
    <w:qFormat/>
    <w:uiPriority w:val="0"/>
    <w:pPr>
      <w:widowControl/>
      <w:pBdr>
        <w:top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369">
    <w:name w:val="xl60"/>
    <w:basedOn w:val="1"/>
    <w:qFormat/>
    <w:uiPriority w:val="99"/>
    <w:pPr>
      <w:widowControl/>
      <w:pBdr>
        <w:bottom w:val="single" w:color="auto" w:sz="4" w:space="0"/>
      </w:pBdr>
      <w:spacing w:before="100" w:beforeAutospacing="1" w:after="100" w:afterAutospacing="1"/>
      <w:jc w:val="left"/>
    </w:pPr>
    <w:rPr>
      <w:rFonts w:ascii="宋体" w:hAnsi="宋体" w:eastAsia="宋体" w:cs="宋体"/>
      <w:kern w:val="0"/>
      <w:sz w:val="22"/>
    </w:rPr>
  </w:style>
  <w:style w:type="paragraph" w:customStyle="1" w:styleId="1370">
    <w:name w:val="标题 61"/>
    <w:basedOn w:val="1"/>
    <w:qFormat/>
    <w:uiPriority w:val="99"/>
    <w:pPr>
      <w:widowControl/>
      <w:jc w:val="left"/>
      <w:outlineLvl w:val="6"/>
    </w:pPr>
    <w:rPr>
      <w:rFonts w:ascii="宋体" w:hAnsi="宋体" w:eastAsia="宋体" w:cs="宋体"/>
      <w:color w:val="00569B"/>
      <w:kern w:val="0"/>
      <w:sz w:val="24"/>
      <w:szCs w:val="21"/>
    </w:rPr>
  </w:style>
  <w:style w:type="paragraph" w:customStyle="1" w:styleId="1371">
    <w:name w:val="xl1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372">
    <w:name w:val="xl74"/>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customStyle="1" w:styleId="1373">
    <w:name w:val="Char Char81"/>
    <w:basedOn w:val="1"/>
    <w:uiPriority w:val="0"/>
    <w:pPr>
      <w:ind w:firstLine="200" w:firstLineChars="200"/>
    </w:pPr>
    <w:rPr>
      <w:rFonts w:ascii="Tahoma" w:hAnsi="Tahoma" w:eastAsia="宋体" w:cs="Tahoma"/>
      <w:kern w:val="0"/>
      <w:sz w:val="24"/>
      <w:szCs w:val="20"/>
    </w:rPr>
  </w:style>
  <w:style w:type="paragraph" w:customStyle="1" w:styleId="1374">
    <w:name w:val="编号1级"/>
    <w:basedOn w:val="1"/>
    <w:next w:val="1"/>
    <w:qFormat/>
    <w:uiPriority w:val="0"/>
    <w:pPr>
      <w:adjustRightInd w:val="0"/>
      <w:snapToGrid w:val="0"/>
      <w:spacing w:before="240"/>
      <w:ind w:left="425"/>
      <w:jc w:val="left"/>
    </w:pPr>
    <w:rPr>
      <w:rFonts w:ascii="Calibri" w:hAnsi="Calibri" w:eastAsia="仿宋" w:cs="Times New Roman"/>
      <w:b/>
      <w:sz w:val="24"/>
      <w:szCs w:val="24"/>
    </w:rPr>
  </w:style>
  <w:style w:type="paragraph" w:customStyle="1" w:styleId="1375">
    <w:name w:val="列表段落2"/>
    <w:basedOn w:val="1"/>
    <w:qFormat/>
    <w:uiPriority w:val="0"/>
    <w:pPr>
      <w:ind w:firstLine="420" w:firstLineChars="200"/>
    </w:pPr>
    <w:rPr>
      <w:rFonts w:ascii="Calibri" w:hAnsi="Calibri" w:eastAsia="宋体" w:cs="Times New Roman"/>
    </w:rPr>
  </w:style>
  <w:style w:type="paragraph" w:customStyle="1" w:styleId="1376">
    <w:name w:val="Bullet1"/>
    <w:basedOn w:val="1"/>
    <w:qFormat/>
    <w:uiPriority w:val="0"/>
    <w:pPr>
      <w:widowControl/>
      <w:tabs>
        <w:tab w:val="left" w:pos="704"/>
      </w:tabs>
      <w:ind w:left="704"/>
      <w:jc w:val="left"/>
    </w:pPr>
    <w:rPr>
      <w:rFonts w:ascii="CG Times" w:hAnsi="CG Times" w:eastAsia="仿宋" w:cs="Times New Roman"/>
      <w:kern w:val="0"/>
      <w:sz w:val="20"/>
      <w:szCs w:val="20"/>
    </w:rPr>
  </w:style>
  <w:style w:type="paragraph" w:customStyle="1" w:styleId="1377">
    <w:name w:val="xl1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1378">
    <w:name w:val="超链接1"/>
    <w:basedOn w:val="1"/>
    <w:qFormat/>
    <w:uiPriority w:val="0"/>
    <w:rPr>
      <w:rFonts w:ascii="Calibri" w:hAnsi="Calibri" w:eastAsia="仿宋" w:cs="Times New Roman"/>
      <w:szCs w:val="24"/>
    </w:rPr>
  </w:style>
  <w:style w:type="paragraph" w:customStyle="1" w:styleId="1379">
    <w:name w:val="Contents"/>
    <w:basedOn w:val="1"/>
    <w:qFormat/>
    <w:uiPriority w:val="0"/>
    <w:pPr>
      <w:keepNext/>
      <w:pageBreakBefore/>
      <w:widowControl/>
      <w:pBdr>
        <w:bottom w:val="single" w:color="auto" w:sz="12" w:space="1"/>
      </w:pBdr>
      <w:topLinePunct/>
      <w:adjustRightInd w:val="0"/>
      <w:snapToGrid w:val="0"/>
      <w:spacing w:before="1600" w:after="800" w:line="240" w:lineRule="atLeast"/>
      <w:jc w:val="right"/>
    </w:pPr>
    <w:rPr>
      <w:rFonts w:ascii="Book Antiqua" w:hAnsi="Book Antiqua" w:eastAsia="黑体" w:cs="Times New Roman"/>
      <w:b/>
      <w:bCs/>
      <w:sz w:val="44"/>
      <w:szCs w:val="44"/>
    </w:rPr>
  </w:style>
  <w:style w:type="paragraph" w:customStyle="1" w:styleId="1380">
    <w:name w:val="Paragraph Text"/>
    <w:basedOn w:val="1"/>
    <w:qFormat/>
    <w:uiPriority w:val="0"/>
    <w:pPr>
      <w:widowControl/>
      <w:spacing w:line="320" w:lineRule="exact"/>
      <w:jc w:val="left"/>
    </w:pPr>
    <w:rPr>
      <w:rFonts w:ascii="Beijing" w:hAnsi="Calibri" w:eastAsia="Times New Roman" w:cs="Times New Roman"/>
      <w:kern w:val="0"/>
      <w:sz w:val="18"/>
      <w:szCs w:val="18"/>
    </w:rPr>
  </w:style>
  <w:style w:type="paragraph" w:customStyle="1" w:styleId="1381">
    <w:name w:val="正文_8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82">
    <w:name w:val="xl175"/>
    <w:basedOn w:val="1"/>
    <w:qFormat/>
    <w:uiPriority w:val="0"/>
    <w:pPr>
      <w:widowControl/>
      <w:pBdr>
        <w:left w:val="single" w:color="auto" w:sz="4" w:space="0"/>
        <w:bottom w:val="single" w:color="auto" w:sz="4" w:space="0"/>
      </w:pBdr>
      <w:shd w:val="clear" w:color="000000" w:fill="FFFFFF"/>
      <w:spacing w:before="100" w:beforeAutospacing="1" w:after="100" w:afterAutospacing="1"/>
      <w:jc w:val="left"/>
      <w:textAlignment w:val="center"/>
    </w:pPr>
    <w:rPr>
      <w:rFonts w:ascii="Calibri" w:hAnsi="Calibri" w:eastAsia="宋体" w:cs="Times New Roman"/>
      <w:color w:val="000000"/>
      <w:kern w:val="0"/>
      <w:sz w:val="24"/>
      <w:szCs w:val="24"/>
    </w:rPr>
  </w:style>
  <w:style w:type="paragraph" w:customStyle="1" w:styleId="1383">
    <w:name w:val="xl3371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384">
    <w:name w:val="xl52"/>
    <w:basedOn w:val="1"/>
    <w:qFormat/>
    <w:uiPriority w:val="99"/>
    <w:pPr>
      <w:widowControl/>
      <w:pBdr>
        <w:top w:val="single" w:color="auto" w:sz="4" w:space="0"/>
        <w:bottom w:val="single" w:color="auto" w:sz="4" w:space="0"/>
      </w:pBdr>
      <w:spacing w:before="100" w:beforeAutospacing="1" w:after="100" w:afterAutospacing="1"/>
      <w:jc w:val="right"/>
    </w:pPr>
    <w:rPr>
      <w:rFonts w:ascii="宋体" w:hAnsi="宋体" w:eastAsia="宋体" w:cs="宋体"/>
      <w:kern w:val="0"/>
      <w:sz w:val="20"/>
      <w:szCs w:val="28"/>
    </w:rPr>
  </w:style>
  <w:style w:type="paragraph" w:customStyle="1" w:styleId="1385">
    <w:name w:val="a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86">
    <w:name w:val="我的重点"/>
    <w:basedOn w:val="776"/>
    <w:qFormat/>
    <w:uiPriority w:val="0"/>
  </w:style>
  <w:style w:type="paragraph" w:customStyle="1" w:styleId="1387">
    <w:name w:val="xl16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alibri" w:hAnsi="Calibri" w:eastAsia="宋体" w:cs="Times New Roman"/>
      <w:kern w:val="0"/>
      <w:sz w:val="24"/>
      <w:szCs w:val="24"/>
    </w:rPr>
  </w:style>
  <w:style w:type="paragraph" w:customStyle="1" w:styleId="138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color w:val="000000"/>
      <w:kern w:val="0"/>
      <w:sz w:val="22"/>
    </w:rPr>
  </w:style>
  <w:style w:type="paragraph" w:customStyle="1" w:styleId="1389">
    <w:name w:val="xl33675"/>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390">
    <w:name w:val="样式 楷体_GB2312 小四 Char Char Char Char Char Char Char Char Char Char Char Char"/>
    <w:basedOn w:val="1"/>
    <w:next w:val="1"/>
    <w:qFormat/>
    <w:uiPriority w:val="0"/>
    <w:pPr>
      <w:spacing w:line="360" w:lineRule="auto"/>
    </w:pPr>
    <w:rPr>
      <w:rFonts w:ascii="楷体_GB2312" w:hAnsi="Times New Roman" w:eastAsia="楷体_GB2312" w:cs="Times New Roman"/>
      <w:sz w:val="24"/>
      <w:szCs w:val="20"/>
    </w:rPr>
  </w:style>
  <w:style w:type="paragraph" w:customStyle="1" w:styleId="139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 w:type="paragraph" w:customStyle="1" w:styleId="1392">
    <w:name w:val="Char2"/>
    <w:basedOn w:val="1"/>
    <w:qFormat/>
    <w:uiPriority w:val="99"/>
    <w:pPr>
      <w:widowControl/>
      <w:spacing w:after="160" w:line="240" w:lineRule="exact"/>
      <w:jc w:val="left"/>
    </w:pPr>
    <w:rPr>
      <w:rFonts w:ascii="Times New Roman" w:hAnsi="Times New Roman" w:eastAsia="宋体" w:cs="Times New Roman"/>
      <w:kern w:val="0"/>
      <w:sz w:val="18"/>
      <w:szCs w:val="28"/>
    </w:rPr>
  </w:style>
  <w:style w:type="paragraph" w:customStyle="1" w:styleId="1393">
    <w:name w:val="CM12"/>
    <w:basedOn w:val="1"/>
    <w:next w:val="1"/>
    <w:qFormat/>
    <w:uiPriority w:val="0"/>
    <w:pPr>
      <w:autoSpaceDE w:val="0"/>
      <w:autoSpaceDN w:val="0"/>
      <w:adjustRightInd w:val="0"/>
      <w:spacing w:line="468" w:lineRule="atLeast"/>
      <w:jc w:val="left"/>
    </w:pPr>
    <w:rPr>
      <w:rFonts w:ascii="宋体" w:hAnsi="Calibri" w:eastAsia="宋体" w:cs="Times New Roman"/>
      <w:kern w:val="0"/>
      <w:sz w:val="24"/>
      <w:szCs w:val="24"/>
    </w:rPr>
  </w:style>
  <w:style w:type="paragraph" w:customStyle="1" w:styleId="1394">
    <w:name w:val="Char1 Char Char Char"/>
    <w:basedOn w:val="1"/>
    <w:qFormat/>
    <w:uiPriority w:val="0"/>
    <w:rPr>
      <w:rFonts w:ascii="Calibri" w:hAnsi="Calibri" w:eastAsia="仿宋_GB2312" w:cs="Times New Roman"/>
      <w:sz w:val="28"/>
      <w:szCs w:val="24"/>
    </w:rPr>
  </w:style>
  <w:style w:type="paragraph" w:customStyle="1" w:styleId="1395">
    <w:name w:val="标题 2（绿盟科技）"/>
    <w:basedOn w:val="5"/>
    <w:next w:val="1"/>
    <w:qFormat/>
    <w:uiPriority w:val="0"/>
    <w:pPr>
      <w:numPr>
        <w:ilvl w:val="0"/>
        <w:numId w:val="0"/>
      </w:numPr>
      <w:tabs>
        <w:tab w:val="left" w:pos="0"/>
        <w:tab w:val="left" w:pos="840"/>
      </w:tabs>
      <w:spacing w:line="415" w:lineRule="auto"/>
      <w:ind w:left="840" w:hanging="420"/>
      <w:contextualSpacing/>
      <w:jc w:val="left"/>
    </w:pPr>
    <w:rPr>
      <w:rFonts w:ascii="Arial" w:hAnsi="Arial" w:eastAsia="黑体" w:cs="Times New Roman"/>
      <w:bCs w:val="0"/>
    </w:rPr>
  </w:style>
  <w:style w:type="paragraph" w:customStyle="1" w:styleId="1396">
    <w:name w:val="图内文字5号居中"/>
    <w:qFormat/>
    <w:uiPriority w:val="0"/>
    <w:pPr>
      <w:jc w:val="center"/>
    </w:pPr>
    <w:rPr>
      <w:rFonts w:ascii="Times New Roman" w:hAnsi="Times New Roman" w:eastAsia="宋体" w:cs="Times New Roman"/>
      <w:kern w:val="2"/>
      <w:sz w:val="21"/>
      <w:szCs w:val="24"/>
      <w:lang w:val="en-US" w:eastAsia="zh-CN" w:bidi="ar-SA"/>
    </w:rPr>
  </w:style>
  <w:style w:type="paragraph" w:customStyle="1" w:styleId="1397">
    <w:name w:val="Bullet with text 4"/>
    <w:basedOn w:val="1"/>
    <w:qFormat/>
    <w:uiPriority w:val="0"/>
    <w:pPr>
      <w:widowControl/>
      <w:ind w:left="425"/>
      <w:jc w:val="left"/>
    </w:pPr>
    <w:rPr>
      <w:rFonts w:ascii="Futura Bk" w:hAnsi="Futura Bk" w:eastAsia="仿宋" w:cs="Times New Roman"/>
      <w:kern w:val="0"/>
      <w:sz w:val="20"/>
      <w:szCs w:val="20"/>
      <w:lang w:val="en-GB" w:eastAsia="en-US"/>
    </w:rPr>
  </w:style>
  <w:style w:type="paragraph" w:customStyle="1" w:styleId="1398">
    <w:name w:val="xl1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2"/>
    </w:rPr>
  </w:style>
  <w:style w:type="paragraph" w:customStyle="1" w:styleId="1399">
    <w:name w:val="文档标题"/>
    <w:basedOn w:val="1"/>
    <w:qFormat/>
    <w:uiPriority w:val="0"/>
    <w:pPr>
      <w:tabs>
        <w:tab w:val="left" w:pos="0"/>
      </w:tabs>
      <w:autoSpaceDE w:val="0"/>
      <w:autoSpaceDN w:val="0"/>
      <w:adjustRightInd w:val="0"/>
      <w:spacing w:before="300" w:after="300" w:line="360" w:lineRule="auto"/>
      <w:jc w:val="center"/>
    </w:pPr>
    <w:rPr>
      <w:rFonts w:ascii="Arial" w:hAnsi="Arial" w:eastAsia="黑体" w:cs="Times New Roman"/>
      <w:snapToGrid w:val="0"/>
      <w:kern w:val="0"/>
      <w:sz w:val="36"/>
      <w:szCs w:val="36"/>
    </w:rPr>
  </w:style>
  <w:style w:type="paragraph" w:customStyle="1" w:styleId="1400">
    <w:name w:val="xl3371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1401">
    <w:name w:val="Standard o abs"/>
    <w:basedOn w:val="1"/>
    <w:qFormat/>
    <w:uiPriority w:val="0"/>
    <w:pPr>
      <w:widowControl/>
      <w:tabs>
        <w:tab w:val="left" w:pos="2835"/>
        <w:tab w:val="left" w:pos="3119"/>
        <w:tab w:val="left" w:pos="3402"/>
        <w:tab w:val="left" w:pos="3686"/>
        <w:tab w:val="left" w:pos="3969"/>
        <w:tab w:val="left" w:pos="4253"/>
      </w:tabs>
      <w:ind w:left="2552"/>
      <w:jc w:val="left"/>
    </w:pPr>
    <w:rPr>
      <w:rFonts w:ascii="Syntax" w:hAnsi="Syntax" w:eastAsia="宋体" w:cs="Times New Roman"/>
      <w:kern w:val="0"/>
      <w:sz w:val="20"/>
      <w:szCs w:val="20"/>
      <w:lang w:val="de-DE" w:eastAsia="de-DE"/>
    </w:rPr>
  </w:style>
  <w:style w:type="paragraph" w:customStyle="1" w:styleId="1402">
    <w:name w:val="1.1.1标题3"/>
    <w:basedOn w:val="1"/>
    <w:qFormat/>
    <w:uiPriority w:val="0"/>
    <w:rPr>
      <w:rFonts w:ascii="Calibri" w:hAnsi="Courier New" w:eastAsia="仿宋" w:cs="Times New Roman"/>
      <w:szCs w:val="24"/>
    </w:rPr>
  </w:style>
  <w:style w:type="paragraph" w:customStyle="1" w:styleId="1403">
    <w:name w:val="List Paragraph1"/>
    <w:basedOn w:val="1"/>
    <w:qFormat/>
    <w:uiPriority w:val="99"/>
    <w:pPr>
      <w:widowControl/>
      <w:ind w:firstLine="420" w:firstLineChars="200"/>
      <w:jc w:val="left"/>
    </w:pPr>
    <w:rPr>
      <w:rFonts w:ascii="Times New Roman" w:hAnsi="Times New Roman" w:eastAsia="宋体" w:cs="Times New Roman"/>
      <w:kern w:val="0"/>
      <w:sz w:val="24"/>
      <w:szCs w:val="20"/>
    </w:rPr>
  </w:style>
  <w:style w:type="paragraph" w:customStyle="1" w:styleId="1404">
    <w:name w:val="列出段落11"/>
    <w:basedOn w:val="1"/>
    <w:qFormat/>
    <w:uiPriority w:val="99"/>
    <w:pPr>
      <w:widowControl/>
      <w:ind w:firstLine="420" w:firstLineChars="200"/>
      <w:jc w:val="left"/>
    </w:pPr>
    <w:rPr>
      <w:rFonts w:ascii="Times New Roman" w:hAnsi="Times New Roman" w:eastAsia="宋体" w:cs="Times New Roman"/>
      <w:kern w:val="0"/>
      <w:sz w:val="24"/>
      <w:szCs w:val="20"/>
    </w:rPr>
  </w:style>
  <w:style w:type="paragraph" w:customStyle="1" w:styleId="1405">
    <w:name w:val="Table Paragraph"/>
    <w:basedOn w:val="1"/>
    <w:qFormat/>
    <w:uiPriority w:val="1"/>
    <w:pPr>
      <w:jc w:val="left"/>
    </w:pPr>
    <w:rPr>
      <w:rFonts w:ascii="Calibri" w:hAnsi="Calibri" w:eastAsia="宋体" w:cs="Times New Roman"/>
      <w:kern w:val="0"/>
      <w:sz w:val="22"/>
      <w:lang w:eastAsia="en-US"/>
    </w:rPr>
  </w:style>
  <w:style w:type="paragraph" w:customStyle="1" w:styleId="1406">
    <w:name w:val="No Spacing2"/>
    <w:basedOn w:val="1"/>
    <w:qFormat/>
    <w:uiPriority w:val="0"/>
    <w:rPr>
      <w:rFonts w:ascii="Calibri" w:hAnsi="Calibri" w:eastAsia="宋体" w:cs="Times New Roman"/>
      <w:b/>
      <w:bCs/>
      <w:sz w:val="32"/>
      <w:szCs w:val="32"/>
    </w:rPr>
  </w:style>
  <w:style w:type="paragraph" w:customStyle="1" w:styleId="1407">
    <w:name w:val="公文正文"/>
    <w:basedOn w:val="58"/>
    <w:next w:val="14"/>
    <w:qFormat/>
    <w:uiPriority w:val="0"/>
    <w:pPr>
      <w:tabs>
        <w:tab w:val="clear" w:pos="4153"/>
        <w:tab w:val="clear" w:pos="8306"/>
      </w:tabs>
      <w:snapToGrid/>
      <w:spacing w:line="360" w:lineRule="auto"/>
      <w:ind w:firstLine="200" w:firstLineChars="200"/>
      <w:jc w:val="both"/>
    </w:pPr>
    <w:rPr>
      <w:rFonts w:ascii="仿宋_GB2312" w:hAnsi="宋体" w:eastAsia="仿宋_GB2312" w:cs="Times New Roman"/>
      <w:kern w:val="28"/>
      <w:sz w:val="28"/>
      <w:szCs w:val="24"/>
    </w:rPr>
  </w:style>
  <w:style w:type="paragraph" w:customStyle="1" w:styleId="1408">
    <w:name w:val="编号2级"/>
    <w:basedOn w:val="1"/>
    <w:next w:val="124"/>
    <w:qFormat/>
    <w:uiPriority w:val="0"/>
    <w:pPr>
      <w:tabs>
        <w:tab w:val="left" w:pos="420"/>
      </w:tabs>
      <w:adjustRightInd w:val="0"/>
      <w:snapToGrid w:val="0"/>
      <w:spacing w:line="360" w:lineRule="auto"/>
      <w:ind w:firstLine="960" w:firstLineChars="400"/>
      <w:jc w:val="left"/>
    </w:pPr>
    <w:rPr>
      <w:rFonts w:ascii="Calibri" w:hAnsi="Calibri" w:eastAsia="宋体" w:cs="Times New Roman"/>
      <w:sz w:val="24"/>
      <w:szCs w:val="24"/>
    </w:rPr>
  </w:style>
  <w:style w:type="paragraph" w:customStyle="1" w:styleId="1409">
    <w:name w:val="xl33733"/>
    <w:basedOn w:val="1"/>
    <w:qFormat/>
    <w:uiPriority w:val="0"/>
    <w:pPr>
      <w:widowControl/>
      <w:pBdr>
        <w:top w:val="single" w:color="auto" w:sz="4" w:space="0"/>
        <w:bottom w:val="single" w:color="auto" w:sz="4" w:space="0"/>
        <w:right w:val="single" w:color="auto" w:sz="4" w:space="0"/>
      </w:pBdr>
      <w:shd w:val="clear" w:color="000000" w:fill="FABF8F"/>
      <w:spacing w:before="100" w:beforeAutospacing="1" w:after="100" w:afterAutospacing="1"/>
      <w:jc w:val="center"/>
      <w:textAlignment w:val="center"/>
    </w:pPr>
    <w:rPr>
      <w:rFonts w:ascii="宋体" w:hAnsi="宋体" w:eastAsia="宋体" w:cs="宋体"/>
      <w:kern w:val="0"/>
      <w:sz w:val="24"/>
      <w:szCs w:val="24"/>
    </w:rPr>
  </w:style>
  <w:style w:type="paragraph" w:customStyle="1" w:styleId="1410">
    <w:name w:val="Appendix-Heading 1"/>
    <w:basedOn w:val="36"/>
    <w:next w:val="36"/>
    <w:qFormat/>
    <w:uiPriority w:val="0"/>
    <w:pPr>
      <w:keepNext/>
      <w:pageBreakBefore/>
      <w:widowControl/>
      <w:tabs>
        <w:tab w:val="left" w:pos="1260"/>
      </w:tabs>
      <w:spacing w:after="240" w:line="240" w:lineRule="atLeast"/>
      <w:ind w:left="1260" w:hanging="420"/>
      <w:jc w:val="left"/>
      <w:outlineLvl w:val="0"/>
    </w:pPr>
    <w:rPr>
      <w:rFonts w:ascii="Arial Black" w:hAnsi="Arial Black" w:eastAsia="Times New Roman" w:cs="Arial"/>
      <w:snapToGrid w:val="0"/>
      <w:kern w:val="28"/>
      <w:sz w:val="32"/>
      <w:szCs w:val="20"/>
      <w:lang w:eastAsia="zh-TW"/>
    </w:rPr>
  </w:style>
  <w:style w:type="paragraph" w:customStyle="1" w:styleId="1411">
    <w:name w:val="项目正文"/>
    <w:basedOn w:val="1"/>
    <w:qFormat/>
    <w:uiPriority w:val="99"/>
    <w:pPr>
      <w:widowControl/>
      <w:spacing w:beforeLines="30" w:line="460" w:lineRule="exact"/>
      <w:ind w:firstLine="200" w:firstLineChars="200"/>
      <w:jc w:val="left"/>
    </w:pPr>
    <w:rPr>
      <w:rFonts w:ascii="Times New Roman" w:hAnsi="Times New Roman" w:eastAsia="仿宋_GB2312" w:cs="Times New Roman"/>
      <w:kern w:val="0"/>
      <w:sz w:val="24"/>
      <w:szCs w:val="24"/>
    </w:rPr>
  </w:style>
  <w:style w:type="paragraph" w:customStyle="1" w:styleId="1412">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FF0000"/>
      <w:kern w:val="0"/>
      <w:sz w:val="22"/>
    </w:rPr>
  </w:style>
  <w:style w:type="paragraph" w:customStyle="1" w:styleId="1413">
    <w:name w:val="样式 小四 左 首行缩进:  0.77 厘米"/>
    <w:basedOn w:val="1"/>
    <w:uiPriority w:val="0"/>
    <w:pPr>
      <w:ind w:firstLine="435"/>
      <w:jc w:val="left"/>
    </w:pPr>
    <w:rPr>
      <w:rFonts w:ascii="Calibri" w:hAnsi="Calibri" w:eastAsia="宋体" w:cs="宋体"/>
      <w:szCs w:val="20"/>
    </w:rPr>
  </w:style>
  <w:style w:type="paragraph" w:customStyle="1" w:styleId="1414">
    <w:name w:val="图表居中"/>
    <w:basedOn w:val="1"/>
    <w:qFormat/>
    <w:uiPriority w:val="0"/>
    <w:pPr>
      <w:spacing w:before="60" w:after="60" w:line="360" w:lineRule="auto"/>
      <w:jc w:val="center"/>
    </w:pPr>
    <w:rPr>
      <w:rFonts w:ascii="仿宋" w:hAnsi="Calibri" w:eastAsia="仿宋" w:cs="Times New Roman"/>
      <w:sz w:val="28"/>
      <w:szCs w:val="24"/>
    </w:rPr>
  </w:style>
  <w:style w:type="paragraph" w:customStyle="1" w:styleId="1415">
    <w:name w:val="（符号）目录2"/>
    <w:basedOn w:val="1"/>
    <w:qFormat/>
    <w:uiPriority w:val="0"/>
    <w:pPr>
      <w:spacing w:line="500" w:lineRule="exact"/>
      <w:ind w:left="480"/>
    </w:pPr>
    <w:rPr>
      <w:rFonts w:ascii="Calibri" w:hAnsi="Calibri" w:eastAsia="宋体" w:cs="宋体"/>
      <w:sz w:val="24"/>
      <w:szCs w:val="20"/>
    </w:rPr>
  </w:style>
  <w:style w:type="paragraph" w:customStyle="1" w:styleId="1416">
    <w:name w:val="附录标号x"/>
    <w:basedOn w:val="4"/>
    <w:next w:val="1"/>
    <w:qFormat/>
    <w:uiPriority w:val="99"/>
    <w:pPr>
      <w:numPr>
        <w:numId w:val="0"/>
      </w:numPr>
      <w:tabs>
        <w:tab w:val="left" w:pos="0"/>
      </w:tabs>
      <w:spacing w:before="0" w:after="0" w:line="360" w:lineRule="auto"/>
      <w:contextualSpacing/>
    </w:pPr>
    <w:rPr>
      <w:rFonts w:ascii="黑体" w:hAnsi="黑体" w:eastAsia="黑体" w:cs="Times New Roman"/>
      <w:bCs w:val="0"/>
      <w:spacing w:val="10"/>
      <w:kern w:val="0"/>
      <w:sz w:val="28"/>
      <w:szCs w:val="24"/>
    </w:rPr>
  </w:style>
  <w:style w:type="paragraph" w:customStyle="1" w:styleId="141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418">
    <w:name w:val="正文 1"/>
    <w:basedOn w:val="1"/>
    <w:qFormat/>
    <w:uiPriority w:val="0"/>
    <w:pPr>
      <w:widowControl/>
      <w:adjustRightInd w:val="0"/>
      <w:snapToGrid w:val="0"/>
      <w:spacing w:before="30" w:after="30" w:line="300" w:lineRule="auto"/>
      <w:ind w:left="680"/>
    </w:pPr>
    <w:rPr>
      <w:rFonts w:ascii="Arial" w:hAnsi="Arial" w:eastAsia="宋体" w:cs="Times New Roman"/>
      <w:sz w:val="18"/>
      <w:szCs w:val="20"/>
    </w:rPr>
  </w:style>
  <w:style w:type="paragraph" w:customStyle="1" w:styleId="1419">
    <w:name w:val="xl33734"/>
    <w:basedOn w:val="1"/>
    <w:qFormat/>
    <w:uiPriority w:val="0"/>
    <w:pPr>
      <w:widowControl/>
      <w:pBdr>
        <w:top w:val="single" w:color="auto" w:sz="4" w:space="0"/>
        <w:bottom w:val="single" w:color="auto" w:sz="4" w:space="0"/>
      </w:pBdr>
      <w:shd w:val="clear" w:color="000000" w:fill="B1A0C7"/>
      <w:spacing w:before="100" w:beforeAutospacing="1" w:after="100" w:afterAutospacing="1"/>
      <w:jc w:val="center"/>
    </w:pPr>
    <w:rPr>
      <w:rFonts w:ascii="宋体" w:hAnsi="宋体" w:eastAsia="宋体" w:cs="宋体"/>
      <w:b/>
      <w:bCs/>
      <w:kern w:val="0"/>
      <w:sz w:val="24"/>
      <w:szCs w:val="24"/>
    </w:rPr>
  </w:style>
  <w:style w:type="paragraph" w:customStyle="1" w:styleId="1420">
    <w:name w:val="Blockquote"/>
    <w:basedOn w:val="1"/>
    <w:qFormat/>
    <w:uiPriority w:val="99"/>
    <w:pPr>
      <w:widowControl/>
      <w:autoSpaceDE w:val="0"/>
      <w:autoSpaceDN w:val="0"/>
      <w:adjustRightInd w:val="0"/>
      <w:spacing w:before="100" w:after="100"/>
      <w:ind w:left="360" w:right="360"/>
      <w:jc w:val="left"/>
    </w:pPr>
    <w:rPr>
      <w:rFonts w:ascii="Times New Roman" w:hAnsi="Times New Roman" w:eastAsia="宋体" w:cs="Times New Roman"/>
      <w:kern w:val="0"/>
      <w:sz w:val="24"/>
      <w:szCs w:val="28"/>
    </w:rPr>
  </w:style>
  <w:style w:type="paragraph" w:customStyle="1" w:styleId="1421">
    <w:name w:val="段落缩进2 小四"/>
    <w:basedOn w:val="1"/>
    <w:qFormat/>
    <w:uiPriority w:val="0"/>
    <w:pPr>
      <w:tabs>
        <w:tab w:val="left" w:pos="0"/>
      </w:tabs>
      <w:spacing w:line="360" w:lineRule="auto"/>
      <w:ind w:left="1000" w:firstLine="480" w:firstLineChars="200"/>
    </w:pPr>
    <w:rPr>
      <w:rFonts w:ascii="宋体" w:hAnsi="宋体" w:eastAsia="仿宋" w:cs="Times New Roman"/>
      <w:sz w:val="24"/>
      <w:szCs w:val="24"/>
    </w:rPr>
  </w:style>
  <w:style w:type="paragraph" w:customStyle="1" w:styleId="1422">
    <w:name w:val="xl143"/>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1423">
    <w:name w:val="插图题注"/>
    <w:next w:val="1"/>
    <w:qFormat/>
    <w:uiPriority w:val="0"/>
    <w:pPr>
      <w:spacing w:afterLines="100"/>
      <w:ind w:left="1089" w:hanging="369"/>
      <w:jc w:val="center"/>
    </w:pPr>
    <w:rPr>
      <w:rFonts w:ascii="Arial" w:hAnsi="Arial" w:eastAsia="宋体" w:cs="Times New Roman"/>
      <w:sz w:val="18"/>
      <w:szCs w:val="18"/>
      <w:lang w:val="en-US" w:eastAsia="zh-CN" w:bidi="ar-SA"/>
    </w:rPr>
  </w:style>
  <w:style w:type="paragraph" w:customStyle="1" w:styleId="1424">
    <w:name w:val="12册标题"/>
    <w:basedOn w:val="1"/>
    <w:next w:val="1"/>
    <w:qFormat/>
    <w:uiPriority w:val="0"/>
    <w:pPr>
      <w:spacing w:beforeLines="50" w:afterLines="50"/>
      <w:jc w:val="center"/>
      <w:outlineLvl w:val="0"/>
    </w:pPr>
    <w:rPr>
      <w:rFonts w:ascii="Arial" w:hAnsi="Arial" w:eastAsia="黑体" w:cs="Times New Roman"/>
      <w:sz w:val="44"/>
      <w:szCs w:val="20"/>
    </w:rPr>
  </w:style>
  <w:style w:type="paragraph" w:customStyle="1" w:styleId="1425">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6014</Words>
  <Characters>34285</Characters>
  <Lines>285</Lines>
  <Paragraphs>80</Paragraphs>
  <TotalTime>17</TotalTime>
  <ScaleCrop>false</ScaleCrop>
  <LinksUpToDate>false</LinksUpToDate>
  <CharactersWithSpaces>40219</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2020-10-29T05:24:00Z</dcterms:created>
  <dc:creator>chen xiang</dc:creator>
  <cp:lastModifiedBy>Administrator</cp:lastModifiedBy>
  <dcterms:modified xsi:type="dcterms:W3CDTF">2020-11-13T13:27:09Z</dcterms:modified>
  <cp:revision>772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