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3A304D88">
      <w:pPr>
        <w:pStyle w:val="57"/>
      </w:pPr>
    </w:p>
    <w:p w14:paraId="2EDE9968">
      <w:pPr>
        <w:pStyle w:val="57"/>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r>
        <w:rPr>
          <w:rFonts w:hint="eastAsia" w:ascii="宋体" w:hAnsi="宋体"/>
          <w:b/>
          <w:bCs/>
          <w:color w:val="000000"/>
          <w:sz w:val="28"/>
          <w:szCs w:val="28"/>
          <w:lang w:val="en-US" w:eastAsia="zh-CN"/>
        </w:rPr>
        <w:t>2025年临海市邵家渡街道牛头山村等9村高标准农田建设项目</w:t>
      </w:r>
    </w:p>
    <w:p w14:paraId="08E7909C">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LHJD-2025</w:t>
      </w:r>
      <w:r>
        <w:rPr>
          <w:rFonts w:hint="eastAsia" w:ascii="宋体" w:hAnsi="宋体"/>
          <w:b/>
          <w:bCs/>
          <w:sz w:val="28"/>
          <w:szCs w:val="28"/>
          <w:lang w:val="en-US" w:eastAsia="zh-CN"/>
        </w:rPr>
        <w:t>17</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临海市人民政府邵家渡街道办事处</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w:t>
      </w:r>
      <w:r>
        <w:rPr>
          <w:rFonts w:hint="eastAsia" w:ascii="宋体" w:hAnsi="宋体"/>
          <w:b/>
          <w:bCs/>
          <w:color w:val="000000"/>
          <w:sz w:val="28"/>
          <w:szCs w:val="28"/>
          <w:lang w:eastAsia="zh-CN"/>
        </w:rPr>
        <w:t>临海市金道工程咨询有限公司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w:t>
      </w:r>
      <w:r>
        <w:rPr>
          <w:rFonts w:hint="eastAsia" w:ascii="宋体" w:hAnsi="宋体"/>
          <w:b/>
          <w:bCs/>
          <w:color w:val="000000"/>
          <w:sz w:val="28"/>
          <w:szCs w:val="28"/>
          <w:lang w:eastAsia="zh-CN"/>
        </w:rPr>
        <w:t>〇</w:t>
      </w:r>
      <w:r>
        <w:rPr>
          <w:rFonts w:hint="eastAsia" w:ascii="宋体" w:hAnsi="宋体"/>
          <w:b/>
          <w:bCs/>
          <w:color w:val="000000"/>
          <w:sz w:val="28"/>
          <w:szCs w:val="28"/>
        </w:rPr>
        <w:t>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eastAsia="zh-CN"/>
        </w:rPr>
        <w:t>七</w:t>
      </w:r>
      <w:r>
        <w:rPr>
          <w:rFonts w:hint="eastAsia" w:ascii="宋体" w:hAnsi="宋体"/>
          <w:b/>
          <w:bCs/>
          <w:color w:val="000000"/>
          <w:sz w:val="28"/>
          <w:szCs w:val="28"/>
        </w:rPr>
        <w:t xml:space="preserve">月 </w:t>
      </w:r>
    </w:p>
    <w:p w14:paraId="6681EA7C">
      <w:pPr>
        <w:pStyle w:val="27"/>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7"/>
        <w:spacing w:beforeLines="0" w:afterLines="0" w:line="360" w:lineRule="auto"/>
        <w:rPr>
          <w:rFonts w:hAnsi="宋体"/>
          <w:color w:val="000000"/>
          <w:sz w:val="30"/>
          <w:szCs w:val="30"/>
        </w:rPr>
      </w:pPr>
    </w:p>
    <w:p w14:paraId="699C50C1">
      <w:pPr>
        <w:pStyle w:val="27"/>
        <w:spacing w:beforeLines="0" w:afterLines="0" w:line="360" w:lineRule="auto"/>
        <w:ind w:firstLine="600" w:firstLineChars="200"/>
        <w:rPr>
          <w:rFonts w:hAnsi="宋体"/>
          <w:color w:val="000000"/>
          <w:sz w:val="30"/>
          <w:szCs w:val="30"/>
        </w:rPr>
      </w:pPr>
    </w:p>
    <w:p w14:paraId="7A4EF5E1">
      <w:pPr>
        <w:pStyle w:val="27"/>
        <w:spacing w:beforeLines="0" w:afterLines="0" w:line="360" w:lineRule="auto"/>
        <w:rPr>
          <w:rFonts w:ascii="创艺简标宋" w:hAnsi="宋体" w:eastAsia="创艺简标宋"/>
          <w:color w:val="000000"/>
          <w:sz w:val="44"/>
          <w:szCs w:val="44"/>
        </w:rPr>
      </w:pPr>
    </w:p>
    <w:p w14:paraId="6C571AD1">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4"/>
        <w:spacing w:line="480" w:lineRule="auto"/>
        <w:rPr>
          <w:rFonts w:ascii="宋体" w:hAnsi="宋体"/>
          <w:b/>
          <w:color w:val="000000"/>
          <w:sz w:val="28"/>
          <w:szCs w:val="28"/>
        </w:rPr>
      </w:pPr>
    </w:p>
    <w:p w14:paraId="52D1B1C4">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5"/>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579E1862">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5"/>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358C0579">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5"/>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44DDE6A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5"/>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44BAB3E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5"/>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433BE71C">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5"/>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176D2AB7">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065367EE">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5"/>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00CB42">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5"/>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495F74F6">
      <w:pPr>
        <w:pStyle w:val="34"/>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6B66040B">
      <w:pPr>
        <w:pStyle w:val="34"/>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27"/>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7"/>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color w:val="000000" w:themeColor="text1"/>
          <w:sz w:val="24"/>
          <w:u w:val="single"/>
          <w:lang w:eastAsia="zh-CN"/>
          <w14:textFill>
            <w14:solidFill>
              <w14:schemeClr w14:val="tx1"/>
            </w14:solidFill>
          </w14:textFill>
        </w:rPr>
        <w:t>临海市人民政府邵家渡街道办事处</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2025年临海市邵家渡街道牛头山村等9村高标准农田建设项目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2E831893">
      <w:pPr>
        <w:pStyle w:val="43"/>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cs="Arial"/>
          <w:kern w:val="0"/>
          <w:sz w:val="24"/>
          <w:szCs w:val="24"/>
          <w:lang w:val="en-US" w:eastAsia="zh-CN" w:bidi="ar-SA"/>
        </w:rPr>
        <w:t>2025年临海市邵家渡街道牛头山村等9村高标准农田建设项目</w:t>
      </w:r>
    </w:p>
    <w:bookmarkEnd w:id="2"/>
    <w:p w14:paraId="6AAD62E8">
      <w:pPr>
        <w:pStyle w:val="43"/>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cs="Arial"/>
          <w:kern w:val="0"/>
          <w:sz w:val="24"/>
          <w:szCs w:val="24"/>
          <w:lang w:val="en-US" w:eastAsia="zh-CN" w:bidi="ar-SA"/>
        </w:rPr>
        <w:t>临海市人民政府邵家渡街道办事处</w:t>
      </w:r>
    </w:p>
    <w:p w14:paraId="2B6E1BB2">
      <w:pPr>
        <w:pStyle w:val="43"/>
        <w:spacing w:before="0" w:beforeAutospacing="0" w:after="0" w:afterAutospacing="0" w:line="400" w:lineRule="exact"/>
        <w:rPr>
          <w:rFonts w:hint="eastAsia" w:ascii="Arial" w:hAnsi="Arial" w:eastAsia="宋体" w:cs="Arial"/>
          <w:color w:val="000000"/>
          <w:lang w:eastAsia="zh-CN"/>
        </w:rPr>
      </w:pPr>
      <w:r>
        <w:rPr>
          <w:rFonts w:ascii="Arial" w:hAnsi="Arial" w:cs="Arial"/>
          <w:color w:val="000000"/>
        </w:rPr>
        <w:t>采购规模及内容概述</w:t>
      </w:r>
      <w:r>
        <w:rPr>
          <w:rFonts w:hint="eastAsia" w:ascii="Arial" w:hAnsi="Arial" w:cs="Arial"/>
          <w:color w:val="000000"/>
        </w:rPr>
        <w:t>：</w:t>
      </w:r>
      <w:r>
        <w:rPr>
          <w:rFonts w:hint="eastAsia" w:cs="Arial"/>
          <w:bCs/>
          <w:sz w:val="24"/>
          <w:szCs w:val="24"/>
          <w:lang w:val="en-US" w:eastAsia="zh-CN"/>
        </w:rPr>
        <w:t>新建排水渠道，新建护岸，新建机耕路、生产路等</w:t>
      </w:r>
      <w:r>
        <w:rPr>
          <w:rFonts w:hint="eastAsia" w:ascii="宋体" w:hAnsi="宋体" w:eastAsia="宋体" w:cs="Arial"/>
          <w:bCs/>
          <w:sz w:val="24"/>
          <w:szCs w:val="24"/>
          <w:lang w:val="en-US" w:eastAsia="zh-CN"/>
        </w:rPr>
        <w:t>，具体详见本工程预算书及施工图纸。</w:t>
      </w:r>
    </w:p>
    <w:p w14:paraId="43C058A5">
      <w:pPr>
        <w:pStyle w:val="43"/>
        <w:spacing w:before="0" w:beforeAutospacing="0" w:after="0" w:afterAutospacing="0" w:line="400" w:lineRule="exact"/>
        <w:rPr>
          <w:rFonts w:hint="eastAsia" w:ascii="Arial" w:hAnsi="Arial" w:cs="Arial"/>
          <w:color w:val="000000"/>
          <w:lang w:eastAsia="zh-CN"/>
        </w:rPr>
      </w:pPr>
      <w:r>
        <w:rPr>
          <w:rFonts w:hint="eastAsia" w:ascii="Arial" w:hAnsi="Arial" w:cs="Arial"/>
        </w:rPr>
        <w:t>采购预算：</w:t>
      </w:r>
      <w:r>
        <w:rPr>
          <w:rFonts w:hint="eastAsia" w:ascii="Arial" w:hAnsi="Arial" w:cs="Arial"/>
          <w:color w:val="000000"/>
          <w:lang w:eastAsia="zh-CN"/>
        </w:rPr>
        <w:t>2685729元</w:t>
      </w:r>
    </w:p>
    <w:p w14:paraId="1C741CBD">
      <w:pPr>
        <w:pStyle w:val="43"/>
        <w:spacing w:before="0" w:beforeAutospacing="0" w:after="0" w:afterAutospacing="0" w:line="400" w:lineRule="exact"/>
        <w:rPr>
          <w:rFonts w:hint="default" w:ascii="Arial" w:hAnsi="Arial" w:cs="Arial"/>
          <w:color w:val="000000"/>
          <w:lang w:val="en-US" w:eastAsia="zh-CN"/>
        </w:rPr>
      </w:pPr>
      <w:r>
        <w:rPr>
          <w:rFonts w:hint="eastAsia" w:ascii="Arial" w:hAnsi="Arial" w:cs="Arial"/>
          <w:color w:val="000000"/>
          <w:lang w:eastAsia="zh-CN"/>
        </w:rPr>
        <w:t>最高投标限价：</w:t>
      </w:r>
      <w:r>
        <w:rPr>
          <w:rFonts w:hint="eastAsia" w:ascii="Arial" w:hAnsi="Arial" w:cs="Arial"/>
          <w:color w:val="000000"/>
          <w:lang w:val="en-US" w:eastAsia="zh-CN"/>
        </w:rPr>
        <w:t>2551442</w:t>
      </w:r>
      <w:r>
        <w:rPr>
          <w:rFonts w:hint="eastAsia" w:ascii="Arial" w:hAnsi="Arial" w:eastAsia="宋体" w:cs="Arial"/>
          <w:color w:val="000000"/>
          <w:lang w:val="en-US" w:eastAsia="zh-CN"/>
        </w:rPr>
        <w:t>元【即本项目投标下浮率不少于5%，即</w:t>
      </w:r>
      <w:r>
        <w:rPr>
          <w:rFonts w:hint="eastAsia" w:ascii="Arial" w:hAnsi="Arial" w:cs="Arial"/>
          <w:color w:val="000000"/>
          <w:lang w:val="en-US" w:eastAsia="zh-CN"/>
        </w:rPr>
        <w:t>2685729</w:t>
      </w:r>
      <w:r>
        <w:rPr>
          <w:rFonts w:hint="eastAsia" w:ascii="Arial" w:hAnsi="Arial" w:eastAsia="宋体" w:cs="Arial"/>
          <w:color w:val="000000"/>
          <w:lang w:val="en-US" w:eastAsia="zh-CN"/>
        </w:rPr>
        <w:t>元*（1-5%）】</w:t>
      </w:r>
    </w:p>
    <w:p w14:paraId="517CE636">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2F59839B">
      <w:pPr>
        <w:pStyle w:val="43"/>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466D2CF7">
      <w:pPr>
        <w:pStyle w:val="43"/>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14:paraId="6F4BE9ED">
      <w:pPr>
        <w:pStyle w:val="43"/>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lang w:eastAsia="zh-CN"/>
        </w:rPr>
        <w:t>工期</w:t>
      </w:r>
      <w:r>
        <w:rPr>
          <w:rFonts w:cs="Arial"/>
          <w:b/>
        </w:rPr>
        <w:t>：</w:t>
      </w:r>
      <w:r>
        <w:rPr>
          <w:rFonts w:hint="eastAsia" w:cs="Arial"/>
          <w:b/>
          <w:lang w:eastAsia="zh-CN"/>
        </w:rPr>
        <w:t>不超过9个月</w:t>
      </w:r>
      <w:r>
        <w:rPr>
          <w:rFonts w:hint="eastAsia" w:cs="宋体"/>
          <w:b/>
        </w:rPr>
        <w:t>。</w:t>
      </w:r>
    </w:p>
    <w:p w14:paraId="36F87E68">
      <w:pPr>
        <w:pStyle w:val="43"/>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1C435790">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6995515D">
      <w:pPr>
        <w:numPr>
          <w:ilvl w:val="0"/>
          <w:numId w:val="4"/>
        </w:numPr>
        <w:spacing w:line="400" w:lineRule="exact"/>
        <w:rPr>
          <w:rFonts w:ascii="宋体" w:hAnsi="宋体" w:cs="Arial"/>
          <w:b/>
          <w:bCs/>
          <w:color w:val="000000"/>
          <w:kern w:val="0"/>
          <w:sz w:val="24"/>
        </w:rPr>
      </w:pPr>
      <w:r>
        <w:rPr>
          <w:rFonts w:hint="eastAsia" w:ascii="宋体" w:hAnsi="宋体" w:cs="Arial"/>
          <w:b/>
          <w:bCs/>
          <w:color w:val="000000"/>
          <w:kern w:val="0"/>
          <w:sz w:val="24"/>
        </w:rPr>
        <w:t>合格磋商供应商的资格</w:t>
      </w:r>
      <w:r>
        <w:rPr>
          <w:rFonts w:ascii="宋体" w:hAnsi="宋体" w:cs="Arial"/>
          <w:b/>
          <w:bCs/>
          <w:color w:val="000000"/>
          <w:kern w:val="0"/>
          <w:sz w:val="24"/>
        </w:rPr>
        <w:t>要求</w:t>
      </w:r>
      <w:bookmarkStart w:id="4" w:name="_Hlk59627051"/>
    </w:p>
    <w:p w14:paraId="57939AF7">
      <w:pPr>
        <w:numPr>
          <w:ilvl w:val="0"/>
          <w:numId w:val="0"/>
        </w:numPr>
        <w:spacing w:line="400" w:lineRule="exact"/>
        <w:rPr>
          <w:rFonts w:ascii="宋体" w:hAnsi="宋体" w:cs="Arial"/>
          <w:color w:val="auto"/>
          <w:kern w:val="0"/>
          <w:sz w:val="24"/>
          <w:highlight w:val="none"/>
        </w:rPr>
      </w:pPr>
      <w:r>
        <w:rPr>
          <w:rFonts w:hint="eastAsia" w:ascii="宋体" w:hAnsi="宋体" w:cs="Arial"/>
          <w:kern w:val="0"/>
          <w:sz w:val="24"/>
          <w:highlight w:val="none"/>
        </w:rPr>
        <w:t>（1）符合《中华人民共和国政府采购法》第二十二条规定；未被“信用中国”（www.creditchina.gov.cn)、中国政府采购网（www.ccgp.gov.cn）列入失</w:t>
      </w:r>
      <w:r>
        <w:rPr>
          <w:rFonts w:hint="eastAsia" w:ascii="宋体" w:hAnsi="宋体" w:cs="Arial"/>
          <w:color w:val="auto"/>
          <w:kern w:val="0"/>
          <w:sz w:val="24"/>
          <w:highlight w:val="none"/>
        </w:rPr>
        <w:t>信被执行人、税收违法黑名单、政府采购严重违法失信行为记录名单。</w:t>
      </w:r>
    </w:p>
    <w:p w14:paraId="67FC4B46">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（2）全国范围内水利水电工程施工总承包叁级及以上资质</w:t>
      </w:r>
      <w:r>
        <w:rPr>
          <w:rFonts w:hint="eastAsia" w:ascii="宋体" w:hAnsi="宋体" w:cs="Arial"/>
          <w:color w:val="auto"/>
          <w:kern w:val="0"/>
          <w:sz w:val="24"/>
          <w:highlight w:val="none"/>
          <w:lang w:eastAsia="zh-CN"/>
        </w:rPr>
        <w:t>且具有有效的安全生产许可证</w:t>
      </w:r>
      <w:r>
        <w:rPr>
          <w:rFonts w:hint="eastAsia" w:ascii="宋体" w:hAnsi="宋体" w:cs="Arial"/>
          <w:color w:val="auto"/>
          <w:kern w:val="0"/>
          <w:sz w:val="24"/>
          <w:highlight w:val="none"/>
        </w:rPr>
        <w:t>；</w:t>
      </w:r>
    </w:p>
    <w:p w14:paraId="1268B2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）拟派项目负责人具有水利水电工程专业贰级及以上建造师注册执业资格证书，并具有省级及以上水行政主管部门颁发的安全生产考核合格证书（B类证书）；</w:t>
      </w:r>
    </w:p>
    <w:p w14:paraId="655E6570">
      <w:pPr>
        <w:spacing w:line="400" w:lineRule="exact"/>
        <w:rPr>
          <w:rFonts w:hint="eastAsia" w:ascii="宋体" w:hAnsi="宋体" w:cs="Arial"/>
          <w:color w:val="auto"/>
          <w:kern w:val="0"/>
          <w:sz w:val="24"/>
          <w:highlight w:val="none"/>
          <w:lang w:val="en-US" w:eastAsia="zh-CN"/>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5BB2556F">
      <w:pPr>
        <w:spacing w:line="400" w:lineRule="exact"/>
        <w:rPr>
          <w:rFonts w:ascii="宋体" w:hAnsi="宋体" w:cs="Arial"/>
          <w:b/>
          <w:bCs/>
          <w:color w:val="auto"/>
          <w:kern w:val="0"/>
          <w:sz w:val="24"/>
        </w:rPr>
      </w:pPr>
      <w:r>
        <w:rPr>
          <w:rFonts w:ascii="宋体" w:hAnsi="宋体" w:cs="Arial"/>
          <w:color w:val="auto"/>
          <w:kern w:val="0"/>
          <w:sz w:val="24"/>
          <w:highlight w:val="none"/>
        </w:rPr>
        <w:t>（</w:t>
      </w:r>
      <w:r>
        <w:rPr>
          <w:rFonts w:hint="eastAsia" w:ascii="宋体" w:hAnsi="宋体" w:cs="Arial"/>
          <w:color w:val="auto"/>
          <w:kern w:val="0"/>
          <w:sz w:val="24"/>
          <w:highlight w:val="none"/>
          <w:lang w:val="en-US" w:eastAsia="zh-CN"/>
        </w:rPr>
        <w:t>5</w:t>
      </w:r>
      <w:r>
        <w:rPr>
          <w:rFonts w:ascii="宋体" w:hAnsi="宋体" w:cs="Arial"/>
          <w:color w:val="auto"/>
          <w:kern w:val="0"/>
          <w:sz w:val="24"/>
          <w:highlight w:val="none"/>
        </w:rPr>
        <w:t>）</w:t>
      </w:r>
      <w:r>
        <w:rPr>
          <w:rFonts w:hint="eastAsia" w:ascii="宋体" w:hAnsi="宋体" w:cs="Arial"/>
          <w:color w:val="auto"/>
          <w:kern w:val="0"/>
          <w:sz w:val="24"/>
          <w:highlight w:val="none"/>
        </w:rPr>
        <w:t>本项目</w:t>
      </w:r>
      <w:r>
        <w:rPr>
          <w:rFonts w:hint="eastAsia" w:ascii="宋体" w:hAnsi="宋体" w:cs="Arial"/>
          <w:color w:val="auto"/>
          <w:kern w:val="0"/>
          <w:sz w:val="24"/>
          <w:highlight w:val="none"/>
          <w:lang w:val="en-US" w:eastAsia="zh-CN"/>
        </w:rPr>
        <w:t>不接受</w:t>
      </w:r>
      <w:r>
        <w:rPr>
          <w:rFonts w:hint="eastAsia" w:ascii="宋体" w:hAnsi="宋体" w:cs="Arial"/>
          <w:color w:val="auto"/>
          <w:kern w:val="0"/>
          <w:sz w:val="24"/>
          <w:highlight w:val="none"/>
        </w:rPr>
        <w:t>联合体投标</w:t>
      </w:r>
      <w:r>
        <w:rPr>
          <w:rFonts w:hint="eastAsia" w:ascii="宋体" w:hAnsi="宋体" w:cs="Arial"/>
          <w:color w:val="auto"/>
          <w:kern w:val="0"/>
          <w:sz w:val="24"/>
          <w:highlight w:val="none"/>
          <w:lang w:eastAsia="zh-CN"/>
        </w:rPr>
        <w:t>。</w:t>
      </w:r>
    </w:p>
    <w:bookmarkEnd w:id="4"/>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sz w:val="24"/>
        </w:rPr>
      </w:pPr>
      <w:r>
        <w:rPr>
          <w:rFonts w:hint="eastAsia" w:ascii="宋体" w:hAnsi="宋体" w:cs="Arial"/>
          <w:bCs/>
          <w:sz w:val="24"/>
        </w:rPr>
        <w:t>获取方式：凡有意参加投标者，</w:t>
      </w:r>
      <w:r>
        <w:rPr>
          <w:rFonts w:hint="eastAsia" w:ascii="宋体" w:hAnsi="宋体" w:cs="Arial"/>
          <w:bCs/>
          <w:color w:val="FF0000"/>
          <w:sz w:val="24"/>
        </w:rPr>
        <w:t>在202</w:t>
      </w:r>
      <w:r>
        <w:rPr>
          <w:rFonts w:hint="eastAsia" w:ascii="宋体" w:hAnsi="宋体" w:cs="Arial"/>
          <w:bCs/>
          <w:color w:val="FF0000"/>
          <w:sz w:val="24"/>
          <w:lang w:val="en-US" w:eastAsia="zh-CN"/>
        </w:rPr>
        <w:t>5</w:t>
      </w:r>
      <w:r>
        <w:rPr>
          <w:rFonts w:hint="eastAsia" w:ascii="宋体" w:hAnsi="宋体" w:cs="Arial"/>
          <w:bCs/>
          <w:color w:val="FF0000"/>
          <w:sz w:val="24"/>
        </w:rPr>
        <w:t>年</w:t>
      </w:r>
      <w:r>
        <w:rPr>
          <w:rFonts w:hint="eastAsia" w:ascii="宋体" w:hAnsi="宋体" w:cs="Arial"/>
          <w:bCs/>
          <w:color w:val="FF0000"/>
          <w:sz w:val="24"/>
          <w:lang w:val="en-US" w:eastAsia="zh-CN"/>
        </w:rPr>
        <w:t>07</w:t>
      </w:r>
      <w:r>
        <w:rPr>
          <w:rFonts w:hint="eastAsia" w:ascii="宋体" w:hAnsi="宋体" w:cs="Arial"/>
          <w:bCs/>
          <w:color w:val="FF0000"/>
          <w:sz w:val="24"/>
        </w:rPr>
        <w:t>月</w:t>
      </w:r>
      <w:r>
        <w:rPr>
          <w:rFonts w:hint="eastAsia" w:ascii="宋体" w:hAnsi="宋体" w:cs="Arial"/>
          <w:bCs/>
          <w:color w:val="FF0000"/>
          <w:sz w:val="24"/>
          <w:lang w:val="en-US" w:eastAsia="zh-CN"/>
        </w:rPr>
        <w:t>21</w:t>
      </w:r>
      <w:r>
        <w:rPr>
          <w:rFonts w:hint="eastAsia" w:ascii="宋体" w:hAnsi="宋体" w:cs="Arial"/>
          <w:bCs/>
          <w:color w:val="FF0000"/>
          <w:sz w:val="24"/>
        </w:rPr>
        <w:t>日</w:t>
      </w:r>
      <w:r>
        <w:rPr>
          <w:rFonts w:hint="eastAsia" w:ascii="宋体" w:hAnsi="宋体" w:cs="Arial"/>
          <w:bCs/>
          <w:color w:val="FF0000"/>
          <w:sz w:val="24"/>
          <w:lang w:val="en-US" w:eastAsia="zh-CN"/>
        </w:rPr>
        <w:t>08</w:t>
      </w:r>
      <w:r>
        <w:rPr>
          <w:rFonts w:hint="eastAsia" w:ascii="宋体" w:hAnsi="宋体" w:cs="Arial"/>
          <w:bCs/>
          <w:color w:val="FF0000"/>
          <w:sz w:val="24"/>
        </w:rPr>
        <w:t>:</w:t>
      </w:r>
      <w:r>
        <w:rPr>
          <w:rFonts w:hint="eastAsia" w:ascii="宋体" w:hAnsi="宋体" w:cs="Arial"/>
          <w:bCs/>
          <w:color w:val="FF0000"/>
          <w:sz w:val="24"/>
          <w:lang w:val="en-US" w:eastAsia="zh-CN"/>
        </w:rPr>
        <w:t>30</w:t>
      </w:r>
      <w:r>
        <w:rPr>
          <w:rFonts w:hint="eastAsia" w:ascii="宋体" w:hAnsi="宋体" w:cs="Arial"/>
          <w:bCs/>
          <w:color w:val="FF0000"/>
          <w:sz w:val="24"/>
        </w:rPr>
        <w:t>前</w:t>
      </w:r>
      <w:r>
        <w:rPr>
          <w:rFonts w:hint="eastAsia" w:ascii="宋体" w:hAnsi="宋体" w:cs="Arial"/>
          <w:bCs/>
          <w:sz w:val="24"/>
        </w:rPr>
        <w:t>，到临海市公共资源交易中心网站注册审核通过后可自行下载采购文件或到浙江政府采购网（网址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5"/>
        </w:rPr>
        <w:t xml:space="preserve"> </w:t>
      </w:r>
      <w:r>
        <w:rPr>
          <w:rStyle w:val="55"/>
          <w:rFonts w:ascii="宋体" w:hAnsi="宋体" w:cs="Arial"/>
          <w:bCs/>
          <w:sz w:val="24"/>
        </w:rPr>
        <w:t>https://zfcg.czt.zj.gov.cn/</w:t>
      </w:r>
      <w:r>
        <w:rPr>
          <w:rStyle w:val="55"/>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14:paraId="72BDB46E">
      <w:pPr>
        <w:pStyle w:val="43"/>
        <w:spacing w:before="0" w:beforeAutospacing="0" w:after="0" w:afterAutospacing="0" w:line="400" w:lineRule="exact"/>
        <w:rPr>
          <w:rFonts w:hint="eastAsia" w:ascii="Arial" w:hAnsi="Arial" w:cs="Arial"/>
          <w:b/>
          <w:bCs/>
          <w:color w:val="auto"/>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w:t>
      </w:r>
      <w:r>
        <w:rPr>
          <w:rFonts w:hint="eastAsia" w:ascii="Arial" w:hAnsi="Arial" w:cs="Arial"/>
          <w:b/>
          <w:bCs/>
          <w:color w:val="auto"/>
        </w:rPr>
        <w:t>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3"/>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5144EFD">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ascii="宋体" w:hAnsi="宋体" w:cs="Arial"/>
          <w:kern w:val="0"/>
          <w:sz w:val="24"/>
        </w:rPr>
        <w:t>https://customer.zcygov.cn/CA-driver-download?utm=web-login-front.75ab4087.0.0.f8e5d230c7c411ea9e54c97a8e384567</w:t>
      </w:r>
      <w:r>
        <w:rPr>
          <w:rStyle w:val="55"/>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1019BA5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5"/>
          <w:rFonts w:ascii="宋体" w:hAnsi="宋体" w:cs="Arial"/>
          <w:kern w:val="0"/>
          <w:sz w:val="24"/>
        </w:rPr>
        <w:t>https://middle.zcygov.cn/ca/apply/edit</w:t>
      </w:r>
      <w:r>
        <w:rPr>
          <w:rStyle w:val="55"/>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w:t>
      </w:r>
      <w:r>
        <w:rPr>
          <w:rFonts w:hint="eastAsia" w:ascii="宋体" w:hAnsi="宋体"/>
          <w:b/>
          <w:color w:val="FF0000"/>
          <w:sz w:val="24"/>
        </w:rPr>
        <w:t>202</w:t>
      </w:r>
      <w:r>
        <w:rPr>
          <w:rFonts w:hint="eastAsia" w:ascii="宋体" w:hAnsi="宋体"/>
          <w:b/>
          <w:color w:val="FF0000"/>
          <w:sz w:val="24"/>
          <w:lang w:val="en-US" w:eastAsia="zh-CN"/>
        </w:rPr>
        <w:t>5</w:t>
      </w:r>
      <w:r>
        <w:rPr>
          <w:rFonts w:hint="eastAsia" w:ascii="宋体" w:hAnsi="宋体"/>
          <w:b/>
          <w:color w:val="FF0000"/>
          <w:sz w:val="24"/>
        </w:rPr>
        <w:t>年</w:t>
      </w:r>
      <w:r>
        <w:rPr>
          <w:rFonts w:hint="eastAsia" w:ascii="宋体" w:hAnsi="宋体"/>
          <w:b/>
          <w:color w:val="FF0000"/>
          <w:sz w:val="24"/>
          <w:lang w:val="en-US" w:eastAsia="zh-CN"/>
        </w:rPr>
        <w:t>07</w:t>
      </w:r>
      <w:r>
        <w:rPr>
          <w:rFonts w:hint="eastAsia" w:ascii="宋体" w:hAnsi="宋体"/>
          <w:b/>
          <w:color w:val="FF0000"/>
          <w:sz w:val="24"/>
        </w:rPr>
        <w:t>月</w:t>
      </w:r>
      <w:r>
        <w:rPr>
          <w:rFonts w:hint="eastAsia" w:ascii="宋体" w:hAnsi="宋体"/>
          <w:b/>
          <w:color w:val="FF0000"/>
          <w:sz w:val="24"/>
          <w:lang w:val="en-US" w:eastAsia="zh-CN"/>
        </w:rPr>
        <w:t>21</w:t>
      </w:r>
      <w:r>
        <w:rPr>
          <w:rFonts w:hint="eastAsia" w:ascii="宋体" w:hAnsi="宋体"/>
          <w:b/>
          <w:color w:val="FF0000"/>
          <w:sz w:val="24"/>
        </w:rPr>
        <w:t>日</w:t>
      </w:r>
      <w:r>
        <w:rPr>
          <w:rFonts w:hint="eastAsia" w:ascii="宋体" w:hAnsi="宋体"/>
          <w:b/>
          <w:color w:val="FF0000"/>
          <w:sz w:val="24"/>
          <w:lang w:val="en-US" w:eastAsia="zh-CN"/>
        </w:rPr>
        <w:t>08</w:t>
      </w:r>
      <w:r>
        <w:rPr>
          <w:rFonts w:hint="eastAsia" w:ascii="宋体" w:hAnsi="宋体"/>
          <w:b/>
          <w:color w:val="FF0000"/>
          <w:sz w:val="24"/>
        </w:rPr>
        <w:t>:</w:t>
      </w:r>
      <w:r>
        <w:rPr>
          <w:rFonts w:hint="eastAsia" w:ascii="宋体" w:hAnsi="宋体"/>
          <w:b/>
          <w:color w:val="FF0000"/>
          <w:sz w:val="24"/>
          <w:lang w:val="en-US" w:eastAsia="zh-CN"/>
        </w:rPr>
        <w:t>30</w:t>
      </w:r>
      <w:r>
        <w:rPr>
          <w:rFonts w:hint="eastAsia" w:ascii="宋体" w:hAnsi="宋体"/>
          <w:b/>
          <w:color w:val="FF0000"/>
          <w:sz w:val="24"/>
        </w:rPr>
        <w:t>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color w:val="auto"/>
          <w:sz w:val="24"/>
        </w:rPr>
      </w:pPr>
      <w:r>
        <w:rPr>
          <w:rFonts w:ascii="宋体" w:hAnsi="宋体"/>
          <w:sz w:val="24"/>
        </w:rPr>
        <w:t>开标时</w:t>
      </w:r>
      <w:r>
        <w:rPr>
          <w:rFonts w:ascii="宋体" w:hAnsi="宋体"/>
          <w:color w:val="auto"/>
          <w:sz w:val="24"/>
        </w:rPr>
        <w:t>间：</w:t>
      </w:r>
      <w:r>
        <w:rPr>
          <w:rFonts w:ascii="宋体" w:hAnsi="宋体"/>
          <w:b/>
          <w:color w:val="FF0000"/>
          <w:sz w:val="24"/>
        </w:rPr>
        <w:t>202</w:t>
      </w:r>
      <w:r>
        <w:rPr>
          <w:rFonts w:hint="eastAsia" w:ascii="宋体" w:hAnsi="宋体"/>
          <w:b/>
          <w:color w:val="FF0000"/>
          <w:sz w:val="24"/>
          <w:lang w:val="en-US" w:eastAsia="zh-CN"/>
        </w:rPr>
        <w:t>5</w:t>
      </w:r>
      <w:r>
        <w:rPr>
          <w:rFonts w:ascii="宋体" w:hAnsi="宋体"/>
          <w:b/>
          <w:color w:val="FF0000"/>
          <w:sz w:val="24"/>
        </w:rPr>
        <w:t>年</w:t>
      </w:r>
      <w:r>
        <w:rPr>
          <w:rFonts w:hint="eastAsia" w:ascii="宋体" w:hAnsi="宋体"/>
          <w:b/>
          <w:color w:val="FF0000"/>
          <w:sz w:val="24"/>
          <w:lang w:val="en-US" w:eastAsia="zh-CN"/>
        </w:rPr>
        <w:t>07</w:t>
      </w:r>
      <w:r>
        <w:rPr>
          <w:rFonts w:hint="eastAsia" w:ascii="宋体" w:hAnsi="宋体"/>
          <w:b/>
          <w:color w:val="FF0000"/>
          <w:sz w:val="24"/>
        </w:rPr>
        <w:t>月</w:t>
      </w:r>
      <w:r>
        <w:rPr>
          <w:rFonts w:hint="eastAsia" w:ascii="宋体" w:hAnsi="宋体"/>
          <w:b/>
          <w:color w:val="FF0000"/>
          <w:sz w:val="24"/>
          <w:lang w:val="en-US" w:eastAsia="zh-CN"/>
        </w:rPr>
        <w:t>21</w:t>
      </w:r>
      <w:r>
        <w:rPr>
          <w:rFonts w:hint="eastAsia" w:ascii="宋体" w:hAnsi="宋体"/>
          <w:b/>
          <w:color w:val="FF0000"/>
          <w:sz w:val="24"/>
        </w:rPr>
        <w:t>日</w:t>
      </w:r>
      <w:r>
        <w:rPr>
          <w:rFonts w:hint="eastAsia" w:ascii="宋体" w:hAnsi="宋体"/>
          <w:b/>
          <w:color w:val="FF0000"/>
          <w:sz w:val="24"/>
          <w:lang w:val="en-US" w:eastAsia="zh-CN"/>
        </w:rPr>
        <w:t>08</w:t>
      </w:r>
      <w:r>
        <w:rPr>
          <w:rFonts w:ascii="宋体" w:hAnsi="宋体"/>
          <w:b/>
          <w:color w:val="FF0000"/>
          <w:sz w:val="24"/>
        </w:rPr>
        <w:t>:</w:t>
      </w:r>
      <w:r>
        <w:rPr>
          <w:rFonts w:hint="eastAsia" w:ascii="宋体" w:hAnsi="宋体"/>
          <w:b/>
          <w:color w:val="FF0000"/>
          <w:sz w:val="24"/>
          <w:lang w:val="en-US" w:eastAsia="zh-CN"/>
        </w:rPr>
        <w:t>30</w:t>
      </w:r>
      <w:r>
        <w:rPr>
          <w:rFonts w:ascii="宋体" w:hAnsi="宋体"/>
          <w:b/>
          <w:color w:val="FF0000"/>
          <w:sz w:val="24"/>
        </w:rPr>
        <w:t>时</w:t>
      </w:r>
      <w:r>
        <w:rPr>
          <w:rFonts w:ascii="宋体" w:hAnsi="宋体"/>
          <w:color w:val="FF0000"/>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FF0000"/>
          <w:sz w:val="24"/>
        </w:rPr>
        <w:t>临海市公共资源交易中心</w:t>
      </w:r>
      <w:r>
        <w:rPr>
          <w:rFonts w:hint="eastAsia" w:ascii="宋体" w:hAnsi="宋体"/>
          <w:color w:val="FF0000"/>
          <w:sz w:val="24"/>
        </w:rPr>
        <w:t>一楼</w:t>
      </w:r>
      <w:r>
        <w:rPr>
          <w:rFonts w:hint="eastAsia" w:ascii="宋体" w:hAnsi="宋体"/>
          <w:color w:val="FF0000"/>
          <w:sz w:val="24"/>
          <w:lang w:val="en-US" w:eastAsia="zh-CN"/>
        </w:rPr>
        <w:t>二</w:t>
      </w:r>
      <w:r>
        <w:rPr>
          <w:rFonts w:hint="eastAsia" w:ascii="宋体" w:hAnsi="宋体"/>
          <w:color w:val="FF0000"/>
          <w:sz w:val="24"/>
        </w:rPr>
        <w:t>号开标室</w:t>
      </w:r>
      <w:r>
        <w:rPr>
          <w:rFonts w:hint="eastAsia" w:ascii="宋体" w:hAnsi="宋体"/>
          <w:color w:val="auto"/>
          <w:sz w:val="24"/>
        </w:rPr>
        <w:t>（临海市巾山中路18号，移动公司对面）</w:t>
      </w:r>
    </w:p>
    <w:p w14:paraId="514EF31E">
      <w:pPr>
        <w:spacing w:line="400" w:lineRule="exact"/>
        <w:rPr>
          <w:b/>
          <w:color w:val="000000"/>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6" w:name="_Hlk59625364"/>
      <w:r>
        <w:rPr>
          <w:rFonts w:hint="eastAsia" w:ascii="宋体" w:hAnsi="宋体"/>
          <w:b/>
          <w:color w:val="auto"/>
          <w:sz w:val="24"/>
          <w:u w:val="single"/>
          <w:shd w:val="pct10" w:color="auto" w:fill="FFFFFF"/>
        </w:rPr>
        <w:t>显示的</w:t>
      </w:r>
      <w:bookmarkEnd w:id="6"/>
      <w:r>
        <w:rPr>
          <w:rFonts w:hint="eastAsia" w:ascii="宋体" w:hAnsi="宋体"/>
          <w:b/>
          <w:color w:val="auto"/>
          <w:sz w:val="24"/>
          <w:u w:val="single"/>
          <w:shd w:val="pct10" w:color="auto" w:fill="FFFFFF"/>
        </w:rPr>
        <w:t>解密截止时</w:t>
      </w:r>
      <w:r>
        <w:rPr>
          <w:rFonts w:hint="eastAsia" w:ascii="宋体" w:hAnsi="宋体"/>
          <w:b/>
          <w:sz w:val="24"/>
          <w:u w:val="single"/>
          <w:shd w:val="pct10" w:color="auto" w:fill="FFFFFF"/>
        </w:rPr>
        <w:t>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3EBC0098">
      <w:pPr>
        <w:spacing w:line="400" w:lineRule="exact"/>
        <w:rPr>
          <w:rFonts w:ascii="宋体" w:hAnsi="宋体"/>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rPr>
        <w:t>、对本次采购提出询问、质疑、投诉，请按以下方式联系</w:t>
      </w:r>
    </w:p>
    <w:p w14:paraId="6C3A49F8">
      <w:pPr>
        <w:spacing w:line="400" w:lineRule="exact"/>
        <w:rPr>
          <w:rFonts w:ascii="宋体" w:hAnsi="宋体"/>
          <w:b/>
          <w:bCs/>
          <w:sz w:val="24"/>
        </w:rPr>
      </w:pPr>
      <w:r>
        <w:rPr>
          <w:rFonts w:hint="eastAsia" w:ascii="宋体" w:hAnsi="宋体"/>
          <w:b/>
          <w:bCs/>
          <w:sz w:val="24"/>
        </w:rPr>
        <w:t>（1）采购人信息</w:t>
      </w:r>
    </w:p>
    <w:p w14:paraId="709A308F">
      <w:pPr>
        <w:spacing w:line="400" w:lineRule="exact"/>
        <w:rPr>
          <w:rFonts w:ascii="宋体" w:hAnsi="宋体"/>
          <w:b/>
          <w:bCs/>
          <w:sz w:val="24"/>
        </w:rPr>
      </w:pPr>
      <w:r>
        <w:rPr>
          <w:rFonts w:hint="eastAsia" w:ascii="宋体" w:hAnsi="宋体"/>
          <w:b/>
          <w:bCs/>
          <w:sz w:val="24"/>
        </w:rPr>
        <w:t>（1）采购人信息</w:t>
      </w:r>
    </w:p>
    <w:p w14:paraId="50F3D228">
      <w:pPr>
        <w:spacing w:line="400" w:lineRule="exact"/>
        <w:rPr>
          <w:rFonts w:hint="eastAsia" w:ascii="宋体" w:hAnsi="宋体" w:eastAsia="宋体"/>
          <w:bCs/>
          <w:sz w:val="24"/>
          <w:lang w:eastAsia="zh-CN"/>
        </w:rPr>
      </w:pPr>
      <w:r>
        <w:rPr>
          <w:rFonts w:hint="eastAsia" w:ascii="宋体" w:hAnsi="宋体"/>
          <w:bCs/>
          <w:sz w:val="24"/>
        </w:rPr>
        <w:t>名称：</w:t>
      </w:r>
      <w:r>
        <w:rPr>
          <w:rFonts w:hint="eastAsia" w:ascii="宋体" w:hAnsi="宋体"/>
          <w:bCs/>
          <w:sz w:val="24"/>
          <w:lang w:eastAsia="zh-CN"/>
        </w:rPr>
        <w:t>临海市人民政府邵家渡街道办事处</w:t>
      </w:r>
    </w:p>
    <w:p w14:paraId="6830D8E6">
      <w:pPr>
        <w:spacing w:line="400" w:lineRule="exact"/>
        <w:rPr>
          <w:rFonts w:hint="eastAsia" w:ascii="宋体" w:hAnsi="宋体"/>
          <w:bCs/>
          <w:sz w:val="24"/>
          <w:lang w:eastAsia="zh-CN"/>
        </w:rPr>
      </w:pPr>
      <w:r>
        <w:rPr>
          <w:rFonts w:hint="eastAsia" w:ascii="宋体" w:hAnsi="宋体"/>
          <w:bCs/>
          <w:sz w:val="24"/>
          <w:lang w:eastAsia="zh-CN"/>
        </w:rPr>
        <w:t>地址：临海市邵家渡街道邵临东路58号</w:t>
      </w:r>
    </w:p>
    <w:p w14:paraId="777AA78C">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sz w:val="24"/>
          <w:lang w:eastAsia="zh-CN"/>
        </w:rPr>
        <w:t>綦先生</w:t>
      </w:r>
    </w:p>
    <w:p w14:paraId="306F8D4E">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18072517797</w:t>
      </w:r>
    </w:p>
    <w:p w14:paraId="2A526FFC">
      <w:pPr>
        <w:spacing w:line="400" w:lineRule="exact"/>
        <w:rPr>
          <w:rFonts w:ascii="宋体" w:hAnsi="宋体"/>
          <w:bCs/>
          <w:sz w:val="24"/>
        </w:rPr>
      </w:pPr>
      <w:r>
        <w:rPr>
          <w:rFonts w:hint="eastAsia" w:ascii="宋体" w:hAnsi="宋体"/>
          <w:bCs/>
          <w:sz w:val="24"/>
        </w:rPr>
        <w:t>质疑联系人：</w:t>
      </w:r>
      <w:r>
        <w:rPr>
          <w:rFonts w:hint="eastAsia" w:ascii="宋体" w:hAnsi="宋体"/>
          <w:bCs/>
          <w:sz w:val="24"/>
          <w:lang w:eastAsia="zh-CN"/>
        </w:rPr>
        <w:t>杨先生</w:t>
      </w:r>
    </w:p>
    <w:p w14:paraId="6ACB33D9">
      <w:pPr>
        <w:spacing w:line="400" w:lineRule="exact"/>
        <w:rPr>
          <w:rFonts w:hint="default" w:ascii="宋体" w:hAnsi="宋体"/>
          <w:bCs/>
          <w:sz w:val="24"/>
          <w:lang w:val="en-US"/>
        </w:rPr>
      </w:pPr>
      <w:r>
        <w:rPr>
          <w:rFonts w:hint="eastAsia" w:ascii="宋体" w:hAnsi="宋体"/>
          <w:bCs/>
          <w:sz w:val="24"/>
        </w:rPr>
        <w:t>质疑联系方式：</w:t>
      </w:r>
      <w:r>
        <w:rPr>
          <w:rFonts w:hint="eastAsia" w:ascii="宋体" w:hAnsi="宋体"/>
          <w:bCs/>
          <w:sz w:val="24"/>
          <w:lang w:val="en-US" w:eastAsia="zh-CN"/>
        </w:rPr>
        <w:t>18858677199</w:t>
      </w:r>
    </w:p>
    <w:p w14:paraId="74E4058A">
      <w:pPr>
        <w:spacing w:line="400" w:lineRule="exact"/>
        <w:rPr>
          <w:rFonts w:ascii="宋体" w:hAnsi="宋体"/>
          <w:b/>
          <w:bCs/>
          <w:sz w:val="24"/>
        </w:rPr>
      </w:pPr>
      <w:r>
        <w:rPr>
          <w:rFonts w:hint="eastAsia" w:ascii="宋体" w:hAnsi="宋体"/>
          <w:b/>
          <w:bCs/>
          <w:sz w:val="24"/>
        </w:rPr>
        <w:t>（2）采购代理机构信息</w:t>
      </w:r>
    </w:p>
    <w:p w14:paraId="5A84F700">
      <w:pPr>
        <w:spacing w:line="400" w:lineRule="exact"/>
        <w:rPr>
          <w:rFonts w:hint="eastAsia" w:ascii="宋体" w:hAnsi="宋体"/>
          <w:bCs/>
          <w:sz w:val="24"/>
        </w:rPr>
      </w:pPr>
      <w:r>
        <w:rPr>
          <w:rFonts w:hint="eastAsia" w:ascii="宋体" w:hAnsi="宋体"/>
          <w:bCs/>
          <w:sz w:val="24"/>
        </w:rPr>
        <w:t>名 称：</w:t>
      </w:r>
      <w:r>
        <w:rPr>
          <w:rFonts w:hint="eastAsia" w:ascii="宋体" w:hAnsi="宋体"/>
          <w:bCs/>
          <w:color w:val="auto"/>
          <w:sz w:val="24"/>
          <w:highlight w:val="none"/>
          <w:lang w:eastAsia="zh-CN"/>
        </w:rPr>
        <w:t>临海市金道工程咨询有限公司</w:t>
      </w:r>
      <w:r>
        <w:rPr>
          <w:rFonts w:hint="eastAsia" w:ascii="宋体" w:hAnsi="宋体"/>
          <w:bCs/>
          <w:color w:val="auto"/>
          <w:sz w:val="24"/>
          <w:highlight w:val="none"/>
        </w:rPr>
        <w:t xml:space="preserve"> </w:t>
      </w:r>
      <w:r>
        <w:rPr>
          <w:rFonts w:hint="eastAsia" w:ascii="宋体" w:hAnsi="宋体"/>
          <w:bCs/>
          <w:sz w:val="24"/>
        </w:rPr>
        <w:t xml:space="preserve"> </w:t>
      </w:r>
    </w:p>
    <w:p w14:paraId="238B930E">
      <w:pPr>
        <w:spacing w:line="400" w:lineRule="exact"/>
        <w:rPr>
          <w:rFonts w:hint="default" w:ascii="宋体" w:hAnsi="宋体" w:eastAsia="宋体"/>
          <w:bCs/>
          <w:sz w:val="24"/>
          <w:lang w:val="en-US" w:eastAsia="zh-CN"/>
        </w:rPr>
      </w:pPr>
      <w:r>
        <w:rPr>
          <w:rFonts w:hint="eastAsia" w:ascii="宋体" w:hAnsi="宋体"/>
          <w:bCs/>
          <w:sz w:val="24"/>
        </w:rPr>
        <w:t xml:space="preserve">地址: </w:t>
      </w:r>
      <w:r>
        <w:rPr>
          <w:rFonts w:hint="eastAsia" w:ascii="宋体" w:hAnsi="宋体"/>
          <w:bCs/>
          <w:sz w:val="24"/>
          <w:lang w:eastAsia="zh-CN"/>
        </w:rPr>
        <w:t>临海市大洋街道望湖小区</w:t>
      </w:r>
      <w:r>
        <w:rPr>
          <w:rFonts w:hint="eastAsia" w:ascii="宋体" w:hAnsi="宋体"/>
          <w:bCs/>
          <w:sz w:val="24"/>
          <w:lang w:val="en-US" w:eastAsia="zh-CN"/>
        </w:rPr>
        <w:t>3-176号</w:t>
      </w:r>
    </w:p>
    <w:p w14:paraId="5D4B0067">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sz w:val="24"/>
          <w:lang w:eastAsia="zh-CN"/>
        </w:rPr>
        <w:t>沈亦峰</w:t>
      </w:r>
    </w:p>
    <w:p w14:paraId="317CDC81">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15606550587</w:t>
      </w:r>
    </w:p>
    <w:p w14:paraId="03999709">
      <w:pPr>
        <w:spacing w:line="400" w:lineRule="exact"/>
        <w:rPr>
          <w:rFonts w:hint="eastAsia" w:ascii="宋体" w:hAnsi="宋体" w:eastAsia="宋体"/>
          <w:bCs/>
          <w:sz w:val="24"/>
          <w:lang w:eastAsia="zh-CN"/>
        </w:rPr>
      </w:pPr>
      <w:r>
        <w:rPr>
          <w:rFonts w:hint="eastAsia" w:ascii="宋体" w:hAnsi="宋体"/>
          <w:bCs/>
          <w:sz w:val="24"/>
        </w:rPr>
        <w:t>质疑联系人：</w:t>
      </w:r>
      <w:r>
        <w:rPr>
          <w:rFonts w:hint="eastAsia" w:ascii="宋体" w:hAnsi="宋体" w:eastAsia="宋体" w:cs="Times New Roman"/>
          <w:bCs/>
          <w:sz w:val="24"/>
          <w:lang w:val="en-US" w:eastAsia="zh-CN"/>
        </w:rPr>
        <w:t>葛女士</w:t>
      </w:r>
    </w:p>
    <w:p w14:paraId="266F94D6">
      <w:pPr>
        <w:spacing w:line="400" w:lineRule="exact"/>
        <w:rPr>
          <w:rFonts w:hint="eastAsia" w:ascii="宋体" w:hAnsi="宋体"/>
          <w:bCs/>
          <w:sz w:val="24"/>
        </w:rPr>
      </w:pPr>
      <w:r>
        <w:rPr>
          <w:rFonts w:hint="eastAsia" w:ascii="宋体" w:hAnsi="宋体"/>
          <w:bCs/>
          <w:sz w:val="24"/>
        </w:rPr>
        <w:t>质疑联系方式：</w:t>
      </w:r>
      <w:r>
        <w:rPr>
          <w:rFonts w:hint="eastAsia" w:ascii="宋体" w:hAnsi="宋体"/>
          <w:bCs/>
          <w:color w:val="auto"/>
          <w:sz w:val="24"/>
          <w:highlight w:val="none"/>
          <w:lang w:val="en-US" w:eastAsia="zh-CN"/>
        </w:rPr>
        <w:t>0576-85316017</w:t>
      </w:r>
    </w:p>
    <w:p w14:paraId="66D365EB">
      <w:pPr>
        <w:spacing w:line="400" w:lineRule="exact"/>
        <w:rPr>
          <w:rFonts w:hint="default" w:ascii="宋体" w:hAnsi="宋体" w:eastAsia="宋体"/>
          <w:color w:val="000000"/>
          <w:spacing w:val="-4"/>
          <w:sz w:val="24"/>
          <w:lang w:val="en-US" w:eastAsia="zh-CN"/>
        </w:rPr>
      </w:pPr>
      <w:r>
        <w:rPr>
          <w:rFonts w:hint="eastAsia" w:ascii="宋体" w:hAnsi="宋体"/>
          <w:color w:val="000000"/>
          <w:spacing w:val="-4"/>
          <w:sz w:val="24"/>
        </w:rPr>
        <w:t>电子邮箱:</w:t>
      </w:r>
      <w:r>
        <w:rPr>
          <w:rFonts w:hint="eastAsia" w:ascii="宋体" w:hAnsi="宋体"/>
          <w:color w:val="000000"/>
          <w:spacing w:val="-4"/>
          <w:sz w:val="24"/>
          <w:lang w:val="en-US" w:eastAsia="zh-CN"/>
        </w:rPr>
        <w:t>1151870354@qq.com</w:t>
      </w:r>
    </w:p>
    <w:p w14:paraId="546C110A">
      <w:pPr>
        <w:spacing w:line="400" w:lineRule="exact"/>
        <w:rPr>
          <w:rFonts w:ascii="宋体" w:hAnsi="宋体"/>
          <w:b/>
          <w:spacing w:val="-4"/>
          <w:sz w:val="24"/>
        </w:rPr>
      </w:pPr>
      <w:r>
        <w:rPr>
          <w:rFonts w:hint="eastAsia" w:ascii="宋体" w:hAnsi="宋体"/>
          <w:b/>
          <w:spacing w:val="-4"/>
          <w:sz w:val="24"/>
        </w:rPr>
        <w:t>（3）同级政府采购监管机构信息</w:t>
      </w:r>
    </w:p>
    <w:p w14:paraId="37F59F88">
      <w:pPr>
        <w:spacing w:line="400" w:lineRule="exact"/>
        <w:rPr>
          <w:rFonts w:ascii="宋体" w:hAnsi="宋体"/>
          <w:spacing w:val="-4"/>
          <w:sz w:val="24"/>
        </w:rPr>
      </w:pPr>
      <w:r>
        <w:rPr>
          <w:rFonts w:hint="eastAsia" w:ascii="宋体" w:hAnsi="宋体"/>
          <w:spacing w:val="-4"/>
          <w:sz w:val="24"/>
        </w:rPr>
        <w:t xml:space="preserve">名 称：临海市财政局                   </w:t>
      </w:r>
    </w:p>
    <w:p w14:paraId="3D4DD085">
      <w:pPr>
        <w:spacing w:line="400" w:lineRule="exact"/>
        <w:rPr>
          <w:rFonts w:ascii="宋体" w:hAnsi="宋体"/>
          <w:color w:val="auto"/>
          <w:spacing w:val="-4"/>
          <w:sz w:val="24"/>
        </w:rPr>
      </w:pPr>
      <w:r>
        <w:rPr>
          <w:rFonts w:hint="eastAsia" w:ascii="宋体" w:hAnsi="宋体"/>
          <w:color w:val="auto"/>
          <w:spacing w:val="-4"/>
          <w:sz w:val="24"/>
        </w:rPr>
        <w:t>地 址：</w:t>
      </w:r>
      <w:r>
        <w:rPr>
          <w:rFonts w:hint="eastAsia" w:ascii="宋体" w:hAnsi="宋体"/>
          <w:bCs/>
          <w:color w:val="auto"/>
          <w:sz w:val="24"/>
        </w:rPr>
        <w:t>临海市巾山东路112号</w:t>
      </w:r>
      <w:r>
        <w:rPr>
          <w:rFonts w:hint="eastAsia" w:ascii="宋体" w:hAnsi="宋体"/>
          <w:color w:val="auto"/>
          <w:spacing w:val="-4"/>
          <w:sz w:val="24"/>
        </w:rPr>
        <w:t xml:space="preserve">   </w:t>
      </w:r>
    </w:p>
    <w:p w14:paraId="629A5D77">
      <w:pPr>
        <w:spacing w:line="400" w:lineRule="exact"/>
        <w:rPr>
          <w:rFonts w:ascii="宋体" w:hAnsi="宋体"/>
          <w:color w:val="auto"/>
          <w:spacing w:val="-4"/>
          <w:sz w:val="24"/>
        </w:rPr>
      </w:pPr>
      <w:r>
        <w:rPr>
          <w:rFonts w:hint="eastAsia" w:ascii="宋体" w:hAnsi="宋体"/>
          <w:color w:val="auto"/>
          <w:spacing w:val="-4"/>
          <w:sz w:val="24"/>
        </w:rPr>
        <w:t>联系人：政府采购监管科</w:t>
      </w:r>
    </w:p>
    <w:p w14:paraId="568C307B">
      <w:pPr>
        <w:spacing w:line="400" w:lineRule="exact"/>
        <w:rPr>
          <w:rFonts w:ascii="宋体" w:hAnsi="宋体"/>
          <w:color w:val="auto"/>
          <w:spacing w:val="-4"/>
          <w:sz w:val="24"/>
        </w:rPr>
      </w:pPr>
      <w:r>
        <w:rPr>
          <w:rFonts w:hint="eastAsia" w:ascii="宋体" w:hAnsi="宋体"/>
          <w:color w:val="auto"/>
          <w:spacing w:val="-4"/>
          <w:sz w:val="24"/>
          <w:lang w:val="en-US" w:eastAsia="zh-CN"/>
        </w:rPr>
        <w:t>监督、投诉</w:t>
      </w:r>
      <w:r>
        <w:rPr>
          <w:rFonts w:hint="eastAsia" w:ascii="宋体" w:hAnsi="宋体"/>
          <w:color w:val="auto"/>
          <w:spacing w:val="-4"/>
          <w:sz w:val="24"/>
        </w:rPr>
        <w:t>联系电话：0576-</w:t>
      </w:r>
      <w:r>
        <w:rPr>
          <w:rFonts w:ascii="宋体" w:hAnsi="宋体"/>
          <w:color w:val="auto"/>
          <w:spacing w:val="-4"/>
          <w:sz w:val="24"/>
        </w:rPr>
        <w:t>85188034</w:t>
      </w:r>
      <w:r>
        <w:rPr>
          <w:rFonts w:hint="eastAsia" w:ascii="宋体" w:hAnsi="宋体"/>
          <w:color w:val="auto"/>
          <w:spacing w:val="-4"/>
          <w:sz w:val="24"/>
        </w:rPr>
        <w:t xml:space="preserve"> </w:t>
      </w:r>
    </w:p>
    <w:p w14:paraId="19E50C18">
      <w:pPr>
        <w:spacing w:line="400" w:lineRule="exact"/>
        <w:rPr>
          <w:rFonts w:ascii="宋体" w:hAnsi="宋体"/>
          <w:b/>
          <w:color w:val="auto"/>
          <w:spacing w:val="-4"/>
          <w:sz w:val="24"/>
        </w:rPr>
      </w:pPr>
      <w:r>
        <w:rPr>
          <w:rFonts w:hint="eastAsia" w:ascii="宋体" w:hAnsi="宋体"/>
          <w:b/>
          <w:color w:val="auto"/>
          <w:spacing w:val="-4"/>
          <w:sz w:val="24"/>
        </w:rPr>
        <w:t>（4）政采云平台信息</w:t>
      </w:r>
    </w:p>
    <w:p w14:paraId="0C557D15">
      <w:pPr>
        <w:spacing w:line="400" w:lineRule="exact"/>
        <w:rPr>
          <w:rFonts w:ascii="宋体" w:hAnsi="宋体"/>
          <w:color w:val="auto"/>
          <w:spacing w:val="-4"/>
          <w:sz w:val="24"/>
        </w:rPr>
      </w:pPr>
      <w:r>
        <w:rPr>
          <w:rFonts w:hint="eastAsia" w:ascii="宋体" w:hAnsi="宋体"/>
          <w:color w:val="auto"/>
          <w:spacing w:val="-4"/>
          <w:sz w:val="24"/>
        </w:rPr>
        <w:t>联系电话：</w:t>
      </w:r>
      <w:r>
        <w:rPr>
          <w:rFonts w:ascii="宋体" w:hAnsi="宋体"/>
          <w:color w:val="auto"/>
          <w:spacing w:val="-4"/>
          <w:sz w:val="24"/>
        </w:rPr>
        <w:t>95763</w:t>
      </w:r>
      <w:r>
        <w:rPr>
          <w:rFonts w:hint="eastAsia" w:ascii="宋体" w:hAnsi="宋体"/>
          <w:color w:val="auto"/>
          <w:spacing w:val="-4"/>
          <w:sz w:val="24"/>
        </w:rPr>
        <w:t xml:space="preserve">   </w:t>
      </w:r>
    </w:p>
    <w:p w14:paraId="6F9B7360">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2F9A104F">
      <w:pPr>
        <w:spacing w:line="400" w:lineRule="exact"/>
        <w:ind w:firstLine="723" w:firstLineChars="300"/>
        <w:jc w:val="center"/>
        <w:rPr>
          <w:rFonts w:ascii="宋体" w:hAnsi="宋体"/>
          <w:bCs/>
          <w:color w:val="000000"/>
          <w:sz w:val="24"/>
        </w:rPr>
      </w:pPr>
      <w:r>
        <w:rPr>
          <w:rFonts w:hint="eastAsia" w:ascii="宋体" w:hAnsi="宋体"/>
          <w:b/>
          <w:sz w:val="24"/>
        </w:rPr>
        <w:t>政府采购支持中小企业信用融资相关事项的通知</w:t>
      </w: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w:t>
      </w:r>
      <w:r>
        <w:rPr>
          <w:rFonts w:hint="eastAsia" w:ascii="宋体" w:hAnsi="宋体"/>
          <w:bCs/>
          <w:color w:val="auto"/>
          <w:sz w:val="24"/>
          <w:highlight w:val="none"/>
        </w:rPr>
        <w:t>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3716"/>
        <w:gridCol w:w="1261"/>
        <w:gridCol w:w="1947"/>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554"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716"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261"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947"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919"/>
        <w:gridCol w:w="1600"/>
        <w:gridCol w:w="2594"/>
        <w:gridCol w:w="2136"/>
        <w:gridCol w:w="2349"/>
      </w:tblGrid>
      <w:tr w14:paraId="493FDE5C">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0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594"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2136"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349"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0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36"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349"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60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349"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60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349"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60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594"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36"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349"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60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349"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60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349"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60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349"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60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349"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60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金和平</w:t>
            </w:r>
          </w:p>
        </w:tc>
        <w:tc>
          <w:tcPr>
            <w:tcW w:w="2349"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13705760213</w:t>
            </w:r>
          </w:p>
        </w:tc>
      </w:tr>
      <w:tr w14:paraId="2113E488">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60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3.9%起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王玲敏</w:t>
            </w:r>
          </w:p>
        </w:tc>
        <w:tc>
          <w:tcPr>
            <w:tcW w:w="2349"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15068686860</w:t>
            </w:r>
          </w:p>
        </w:tc>
      </w:tr>
      <w:tr w14:paraId="6E781649">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60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4.8%起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叶丰恺</w:t>
            </w:r>
          </w:p>
        </w:tc>
        <w:tc>
          <w:tcPr>
            <w:tcW w:w="2349"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18657661866</w:t>
            </w:r>
          </w:p>
        </w:tc>
      </w:tr>
      <w:tr w14:paraId="32F0CF6F">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60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黄梦雅</w:t>
            </w:r>
          </w:p>
        </w:tc>
        <w:tc>
          <w:tcPr>
            <w:tcW w:w="2349"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18906767388</w:t>
            </w:r>
          </w:p>
        </w:tc>
      </w:tr>
      <w:tr w14:paraId="673E9F35">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60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4.35%起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349"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60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349"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60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349"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51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60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349"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52AB6561">
      <w:pPr>
        <w:rPr>
          <w:rFonts w:ascii="宋体" w:hAnsi="宋体"/>
          <w:b/>
          <w:color w:val="00B050"/>
        </w:rPr>
      </w:pPr>
    </w:p>
    <w:p w14:paraId="10AC2EB2">
      <w:pPr>
        <w:ind w:firstLine="5145" w:firstLineChars="2450"/>
      </w:pPr>
    </w:p>
    <w:p w14:paraId="33A9D3FD">
      <w:pPr>
        <w:spacing w:line="400" w:lineRule="exact"/>
        <w:jc w:val="center"/>
        <w:rPr>
          <w:rFonts w:ascii="宋体" w:hAnsi="宋体"/>
          <w:sz w:val="36"/>
          <w:szCs w:val="36"/>
        </w:rPr>
      </w:pPr>
      <w:bookmarkStart w:id="7" w:name="_Toc467749357"/>
      <w:bookmarkStart w:id="8" w:name="_Toc48835712"/>
      <w:bookmarkStart w:id="9" w:name="_Toc466534748"/>
      <w:r>
        <w:rPr>
          <w:rFonts w:hint="eastAsia" w:ascii="宋体" w:hAnsi="宋体"/>
          <w:b/>
          <w:bCs/>
          <w:sz w:val="30"/>
          <w:szCs w:val="30"/>
        </w:rPr>
        <w:t>第二章  采购内容、需求及</w:t>
      </w:r>
      <w:bookmarkEnd w:id="7"/>
      <w:bookmarkEnd w:id="8"/>
      <w:bookmarkEnd w:id="9"/>
      <w:r>
        <w:rPr>
          <w:rFonts w:hint="eastAsia" w:ascii="宋体" w:hAnsi="宋体"/>
          <w:b/>
          <w:bCs/>
          <w:sz w:val="30"/>
          <w:szCs w:val="30"/>
        </w:rPr>
        <w:t>要求</w:t>
      </w:r>
    </w:p>
    <w:p w14:paraId="6601867E">
      <w:pPr>
        <w:spacing w:line="400" w:lineRule="exact"/>
        <w:jc w:val="center"/>
        <w:rPr>
          <w:rFonts w:ascii="宋体" w:hAnsi="宋体"/>
          <w:sz w:val="36"/>
          <w:szCs w:val="36"/>
        </w:rPr>
      </w:pPr>
    </w:p>
    <w:p w14:paraId="0E2DA93A">
      <w:pPr>
        <w:rPr>
          <w:b/>
          <w:sz w:val="28"/>
          <w:szCs w:val="28"/>
        </w:rPr>
      </w:pPr>
      <w:r>
        <w:rPr>
          <w:rFonts w:hint="eastAsia" w:ascii="宋体" w:hAnsi="宋体"/>
          <w:b/>
          <w:sz w:val="28"/>
          <w:szCs w:val="28"/>
        </w:rPr>
        <w:t xml:space="preserve">一、采购规模及内容概述 </w:t>
      </w:r>
    </w:p>
    <w:p w14:paraId="6C259C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eastAsia="zh-CN"/>
        </w:rPr>
        <w:t>本项目主要内容为：</w:t>
      </w:r>
      <w:r>
        <w:rPr>
          <w:rFonts w:hint="eastAsia" w:ascii="宋体" w:hAnsi="宋体" w:cs="宋体"/>
          <w:bCs/>
          <w:kern w:val="0"/>
          <w:sz w:val="24"/>
          <w:szCs w:val="24"/>
          <w:highlight w:val="none"/>
          <w:lang w:eastAsia="zh-CN"/>
        </w:rPr>
        <w:t>本工程位于临海市邵家渡街道牛头山村、赤水村、山下坦村、下管村、溪边村、大路章村、塘头村、东昆村和吕公岙村共</w:t>
      </w:r>
      <w:r>
        <w:rPr>
          <w:rFonts w:hint="eastAsia" w:ascii="宋体" w:hAnsi="宋体" w:cs="宋体"/>
          <w:bCs/>
          <w:kern w:val="0"/>
          <w:sz w:val="24"/>
          <w:szCs w:val="24"/>
          <w:highlight w:val="none"/>
          <w:lang w:val="en-US" w:eastAsia="zh-CN"/>
        </w:rPr>
        <w:t>9个行政村。主要工作内容包括灌溉和排水工程、田间道路工程、新建护岸，具体详见本工程施工图及预算书。</w:t>
      </w:r>
    </w:p>
    <w:p w14:paraId="7E4F393B">
      <w:pPr>
        <w:rPr>
          <w:rFonts w:hint="eastAsia" w:ascii="宋体" w:hAnsi="宋体"/>
          <w:b/>
          <w:sz w:val="28"/>
          <w:szCs w:val="28"/>
        </w:rPr>
      </w:pPr>
      <w:r>
        <w:rPr>
          <w:rFonts w:hint="eastAsia" w:ascii="宋体" w:hAnsi="宋体"/>
          <w:b/>
          <w:sz w:val="28"/>
          <w:szCs w:val="28"/>
        </w:rPr>
        <w:t>二、采购清单</w:t>
      </w:r>
      <w:r>
        <w:rPr>
          <w:rFonts w:hint="eastAsia" w:ascii="宋体" w:hAnsi="宋体"/>
          <w:b/>
          <w:sz w:val="28"/>
          <w:szCs w:val="28"/>
          <w:lang w:eastAsia="zh-CN"/>
        </w:rPr>
        <w:t>（</w:t>
      </w:r>
      <w:r>
        <w:rPr>
          <w:rFonts w:hint="eastAsia" w:ascii="宋体" w:hAnsi="宋体"/>
          <w:b/>
          <w:sz w:val="28"/>
          <w:szCs w:val="28"/>
          <w:lang w:val="en-US" w:eastAsia="zh-CN"/>
        </w:rPr>
        <w:t>工程量清单</w:t>
      </w:r>
      <w:r>
        <w:rPr>
          <w:rFonts w:hint="eastAsia" w:ascii="宋体" w:hAnsi="宋体"/>
          <w:b/>
          <w:sz w:val="28"/>
          <w:szCs w:val="28"/>
          <w:lang w:eastAsia="zh-CN"/>
        </w:rPr>
        <w:t>）</w:t>
      </w:r>
      <w:r>
        <w:rPr>
          <w:rFonts w:hint="eastAsia" w:ascii="宋体" w:hAnsi="宋体"/>
          <w:b/>
          <w:sz w:val="28"/>
          <w:szCs w:val="28"/>
          <w:lang w:val="en-US" w:eastAsia="zh-CN"/>
        </w:rPr>
        <w:t>说明</w:t>
      </w:r>
      <w:r>
        <w:rPr>
          <w:rFonts w:hint="eastAsia" w:ascii="宋体" w:hAnsi="宋体"/>
          <w:b/>
          <w:sz w:val="28"/>
          <w:szCs w:val="28"/>
        </w:rPr>
        <w:t>：</w:t>
      </w:r>
    </w:p>
    <w:p w14:paraId="39253CF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rPr>
        <w:t>工程量清单计价说明</w:t>
      </w:r>
    </w:p>
    <w:p w14:paraId="0E223F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工程量清单应与招标文件中的投标人须知、通用合同条款、专用合同条款、技术标准和要求（合同技术条款）、图纸及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等一起阅读和理解。</w:t>
      </w:r>
    </w:p>
    <w:p w14:paraId="105C78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工程量清单标明的工程量仅是投标人投标报价的共同基础。除另有约定外，工程量清单中的工程量是根据招标设计图纸按</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计算规则计算的用于投标报价的估算工程量，不作为最终结算工程量。最终结算的工程量是承包人实际完成并符合技术标准和要求（合同技术条款）和</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计算规则等规定、按合同约定予以计量的有效工程量。</w:t>
      </w:r>
    </w:p>
    <w:p w14:paraId="31EAE3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工程量清单中各项目的工作内容和要求应符合相关技术标准和要求（合同技术条款）以及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的规定。</w:t>
      </w:r>
    </w:p>
    <w:p w14:paraId="4198D6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工程量清单计价应包括按招标文件规定完成工程量清单所列项目的全部费用，包括分类分项工程费、措施项目费和其它项目费。</w:t>
      </w:r>
    </w:p>
    <w:p w14:paraId="205972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除清单另有规定外，分类分项工程量清单计价应采用工程单价计价。</w:t>
      </w:r>
    </w:p>
    <w:p w14:paraId="7A80FD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工程量清单中的工程单价是完成工程量清单中一个质量合格的规定计量单位项目所需的直接费（包括人工费、材料费、机械使用费）、间接费、利润、补差和税金等，并考虑一定范围内的风险费用。</w:t>
      </w:r>
    </w:p>
    <w:p w14:paraId="52192A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rPr>
        <w:t>措施项目清单的金额，应根据招标文件的要求以及工程的施工方案，按措施项目清单中所列项目计量单位计价。可以计算工程量的措施项目，应按分类分项工程量清单的方式采用工程单价计价。</w:t>
      </w:r>
    </w:p>
    <w:p w14:paraId="6D6964A3">
      <w:pPr>
        <w:spacing w:line="440" w:lineRule="exact"/>
        <w:ind w:firstLine="480" w:firstLineChars="200"/>
        <w:rPr>
          <w:rFonts w:ascii="宋体" w:hAnsi="宋体"/>
          <w:b/>
          <w:bCs/>
          <w:color w:val="000000"/>
          <w:sz w:val="28"/>
          <w:szCs w:val="28"/>
        </w:rPr>
      </w:pPr>
      <w:r>
        <w:rPr>
          <w:rFonts w:hint="eastAsia" w:ascii="宋体" w:hAnsi="宋体" w:eastAsia="宋体" w:cs="宋体"/>
          <w:bCs/>
          <w:kern w:val="0"/>
          <w:sz w:val="24"/>
          <w:szCs w:val="24"/>
          <w:highlight w:val="none"/>
          <w:lang w:val="en-US" w:eastAsia="zh-CN"/>
        </w:rPr>
        <w:t>▲8、</w:t>
      </w:r>
      <w:r>
        <w:rPr>
          <w:rFonts w:hint="eastAsia" w:ascii="宋体" w:hAnsi="宋体" w:cs="宋体"/>
          <w:bCs/>
          <w:color w:val="auto"/>
          <w:kern w:val="0"/>
          <w:sz w:val="24"/>
          <w:szCs w:val="24"/>
          <w:highlight w:val="none"/>
          <w:lang w:eastAsia="zh-CN"/>
        </w:rPr>
        <w:t>安全生产措施费</w:t>
      </w:r>
      <w:r>
        <w:rPr>
          <w:rFonts w:hint="eastAsia" w:ascii="宋体" w:hAnsi="宋体" w:eastAsia="宋体" w:cs="宋体"/>
          <w:bCs/>
          <w:color w:val="auto"/>
          <w:kern w:val="0"/>
          <w:sz w:val="24"/>
          <w:szCs w:val="24"/>
          <w:highlight w:val="none"/>
        </w:rPr>
        <w:t>人民币</w:t>
      </w:r>
      <w:r>
        <w:rPr>
          <w:rFonts w:hint="eastAsia" w:ascii="宋体" w:hAnsi="宋体" w:cs="宋体"/>
          <w:bCs/>
          <w:color w:val="auto"/>
          <w:kern w:val="0"/>
          <w:sz w:val="24"/>
          <w:szCs w:val="24"/>
          <w:highlight w:val="none"/>
          <w:lang w:val="en-US" w:eastAsia="zh-CN"/>
        </w:rPr>
        <w:t>65212</w:t>
      </w:r>
      <w:r>
        <w:rPr>
          <w:rFonts w:hint="eastAsia" w:ascii="宋体" w:hAnsi="宋体" w:eastAsia="宋体" w:cs="宋体"/>
          <w:bCs/>
          <w:color w:val="auto"/>
          <w:kern w:val="0"/>
          <w:sz w:val="24"/>
          <w:szCs w:val="24"/>
          <w:highlight w:val="none"/>
        </w:rPr>
        <w:t>元，</w:t>
      </w:r>
      <w:r>
        <w:rPr>
          <w:rFonts w:hint="eastAsia" w:ascii="宋体" w:hAnsi="宋体" w:cs="宋体"/>
          <w:bCs/>
          <w:color w:val="auto"/>
          <w:kern w:val="0"/>
          <w:sz w:val="24"/>
          <w:szCs w:val="24"/>
          <w:highlight w:val="none"/>
          <w:lang w:eastAsia="zh-CN"/>
        </w:rPr>
        <w:t>安全生产措施费</w:t>
      </w:r>
      <w:r>
        <w:rPr>
          <w:rFonts w:hint="eastAsia" w:ascii="宋体" w:hAnsi="宋体" w:eastAsia="宋体" w:cs="宋体"/>
          <w:bCs/>
          <w:color w:val="auto"/>
          <w:kern w:val="0"/>
          <w:sz w:val="24"/>
          <w:szCs w:val="24"/>
          <w:highlight w:val="none"/>
        </w:rPr>
        <w:t>不得作</w:t>
      </w:r>
      <w:r>
        <w:rPr>
          <w:rFonts w:hint="eastAsia" w:ascii="宋体" w:hAnsi="宋体" w:eastAsia="宋体" w:cs="宋体"/>
          <w:bCs/>
          <w:kern w:val="0"/>
          <w:sz w:val="24"/>
          <w:szCs w:val="24"/>
          <w:highlight w:val="none"/>
        </w:rPr>
        <w:t>为竞争性费用，且实行标外管理。</w:t>
      </w:r>
      <w:r>
        <w:rPr>
          <w:rFonts w:hint="eastAsia" w:ascii="宋体" w:hAnsi="宋体" w:cs="宋体"/>
          <w:bCs/>
          <w:kern w:val="0"/>
          <w:sz w:val="24"/>
          <w:szCs w:val="24"/>
          <w:highlight w:val="none"/>
          <w:lang w:eastAsia="zh-CN"/>
        </w:rPr>
        <w:t>安全生产措施费</w:t>
      </w:r>
      <w:r>
        <w:rPr>
          <w:rFonts w:hint="eastAsia" w:ascii="宋体" w:hAnsi="宋体" w:eastAsia="宋体" w:cs="宋体"/>
          <w:bCs/>
          <w:kern w:val="0"/>
          <w:sz w:val="24"/>
          <w:szCs w:val="24"/>
          <w:highlight w:val="none"/>
        </w:rPr>
        <w:t>的使用按国家和省有关规定执行，具体由承包人提出方案和预算，经监理审核，发包人批准后按方案实施进度支付。在确保工程安全措施的前提下，</w:t>
      </w:r>
      <w:r>
        <w:rPr>
          <w:rFonts w:hint="eastAsia" w:ascii="宋体" w:hAnsi="宋体" w:cs="宋体"/>
          <w:bCs/>
          <w:kern w:val="0"/>
          <w:sz w:val="24"/>
          <w:szCs w:val="24"/>
          <w:highlight w:val="none"/>
          <w:lang w:eastAsia="zh-CN"/>
        </w:rPr>
        <w:t>安全生产措施费</w:t>
      </w:r>
      <w:r>
        <w:rPr>
          <w:rFonts w:hint="eastAsia" w:ascii="宋体" w:hAnsi="宋体" w:eastAsia="宋体" w:cs="宋体"/>
          <w:bCs/>
          <w:kern w:val="0"/>
          <w:sz w:val="24"/>
          <w:szCs w:val="24"/>
          <w:highlight w:val="none"/>
        </w:rPr>
        <w:t>和文明标化工地建设费可统筹使用。</w:t>
      </w:r>
    </w:p>
    <w:p w14:paraId="7D5BAA6F">
      <w:pPr>
        <w:spacing w:line="440" w:lineRule="exact"/>
        <w:rPr>
          <w:rFonts w:ascii="宋体" w:hAnsi="宋体"/>
          <w:b/>
          <w:bCs/>
          <w:color w:val="000000"/>
          <w:sz w:val="28"/>
          <w:szCs w:val="28"/>
        </w:rPr>
      </w:pPr>
    </w:p>
    <w:p w14:paraId="329051A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（二）相关事项说明</w:t>
      </w:r>
    </w:p>
    <w:p w14:paraId="3EF231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（一）、共性说明:</w:t>
      </w:r>
    </w:p>
    <w:p w14:paraId="1199EF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1、其它临时工程包括了砂石料加工系统，混凝土拌和及浇筑系统，施工供水、供风，施工供电，对外通讯，防汛设施，排水系统，大型施工机械安拆等，按建安工程费的0.5%计取；</w:t>
      </w:r>
    </w:p>
    <w:p w14:paraId="599B58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2、安全生产措施费按一至四项建筑安装工程投资(不包括安全生产措施费)的 2.5%计取;</w:t>
      </w:r>
    </w:p>
    <w:p w14:paraId="2FC6C2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3、工程保险费按建安费的0.45%计取，工程保险费包括工程一切险。</w:t>
      </w:r>
    </w:p>
    <w:p w14:paraId="53483F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4、电价格按照浙江省水利水电工程设计概（预）算编制规定计算，本工程用电按电网供电考虑，压变电损耗率按3%考虑，场内输变电损耗率按4%考虑，场内输变电维护费按0.03元/度考虑。</w:t>
      </w:r>
    </w:p>
    <w:p w14:paraId="24F9DA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（二）、2025年临海市邵家渡街道牛头山村等9村高标准农田建设项目</w:t>
      </w:r>
    </w:p>
    <w:p w14:paraId="6E8F45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1、本工程土方开挖按一、二类土考虑，挖土土方用作回填，余方就近堆放；</w:t>
      </w:r>
    </w:p>
    <w:p w14:paraId="552E6C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2、本工程施工交通工程按照3000元/项；</w:t>
      </w:r>
    </w:p>
    <w:p w14:paraId="428866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3、本工程施工场外供电工程按照3000元/项；</w:t>
      </w:r>
    </w:p>
    <w:p w14:paraId="3AC841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4、本工程施工房屋建筑工程按照4000元/项；</w:t>
      </w:r>
    </w:p>
    <w:p w14:paraId="764C6B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5、本工程混凝土运输按机动翻斗车运混凝土运距100m考虑；</w:t>
      </w:r>
    </w:p>
    <w:p w14:paraId="79768C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6、本工程混凝土拌制按搅拌机拌制混凝土，搅拌机出料0.8m3考虑；</w:t>
      </w:r>
    </w:p>
    <w:p w14:paraId="7A53EE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7、本工程配套建设高标田标志牌，暂按20000元/项计入；</w:t>
      </w:r>
    </w:p>
    <w:p w14:paraId="2B6E922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（三）、增加计量条款</w:t>
      </w:r>
    </w:p>
    <w:p w14:paraId="169482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1、补充技术条款编码“增1”：完成清单描述所要求的内容，工程量以m2为单位计量，按有效工程量的每m2工程单价支付；</w:t>
      </w:r>
    </w:p>
    <w:p w14:paraId="655AEB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2、补充技术条款编码“增2”：完成清单描述所要求的内容，工程量以项为单位计量，按有效工程量的每项工程单价支付；</w:t>
      </w:r>
    </w:p>
    <w:p w14:paraId="7BDF9E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3、其余技术条款优先按照本项目招标文件上的计量条款约定计算，不足的根据《浙江省水利水电工程施工招标文件示范文本》（2022年）第三卷计量，具体详见招标文件及合同约定。</w:t>
      </w:r>
    </w:p>
    <w:p w14:paraId="6C4879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p>
    <w:p w14:paraId="6739447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w:t>
      </w:r>
      <w:r>
        <w:rPr>
          <w:rFonts w:hint="eastAsia" w:ascii="宋体" w:hAnsi="宋体" w:cs="宋体"/>
          <w:b/>
          <w:bCs w:val="0"/>
          <w:kern w:val="0"/>
          <w:sz w:val="24"/>
          <w:szCs w:val="24"/>
          <w:highlight w:val="none"/>
          <w:lang w:val="en-US" w:eastAsia="zh-CN"/>
        </w:rPr>
        <w:t>四</w:t>
      </w:r>
      <w:r>
        <w:rPr>
          <w:rFonts w:hint="eastAsia" w:ascii="宋体" w:hAnsi="宋体" w:eastAsia="宋体" w:cs="宋体"/>
          <w:b/>
          <w:bCs w:val="0"/>
          <w:kern w:val="0"/>
          <w:sz w:val="24"/>
          <w:szCs w:val="24"/>
          <w:highlight w:val="none"/>
          <w:lang w:val="en-US" w:eastAsia="zh-CN"/>
        </w:rPr>
        <w:t>）其他</w:t>
      </w:r>
    </w:p>
    <w:p w14:paraId="23E37A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1、本工程土方开挖时，杂草、杂物清理由投标单位自行考虑在单价内，不另计算；</w:t>
      </w:r>
    </w:p>
    <w:p w14:paraId="4809B3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2、在实施过程中需要注意对已建项目的成品保护，由于施工单位原因造成的破损等由施工单位负责恢复。</w:t>
      </w:r>
    </w:p>
    <w:p w14:paraId="2D8159D2">
      <w:pPr>
        <w:pStyle w:val="21"/>
        <w:rPr>
          <w:rFonts w:hint="eastAsia"/>
        </w:rPr>
      </w:pPr>
    </w:p>
    <w:p w14:paraId="5F2AD06D">
      <w:pPr>
        <w:spacing w:line="440" w:lineRule="exact"/>
        <w:rPr>
          <w:rFonts w:ascii="宋体" w:hAnsi="宋体"/>
          <w:b/>
          <w:bCs/>
          <w:color w:val="000000"/>
          <w:sz w:val="28"/>
          <w:szCs w:val="28"/>
        </w:rPr>
      </w:pPr>
      <w:r>
        <w:rPr>
          <w:rFonts w:hint="eastAsia" w:ascii="宋体" w:hAnsi="宋体"/>
          <w:b/>
          <w:bCs/>
          <w:color w:val="000000"/>
          <w:sz w:val="28"/>
          <w:szCs w:val="28"/>
        </w:rPr>
        <w:t>三、采购清单（工程量清单）：</w:t>
      </w:r>
    </w:p>
    <w:tbl>
      <w:tblPr>
        <w:tblStyle w:val="48"/>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296"/>
        <w:gridCol w:w="1675"/>
        <w:gridCol w:w="2568"/>
        <w:gridCol w:w="942"/>
        <w:gridCol w:w="838"/>
        <w:gridCol w:w="1018"/>
        <w:gridCol w:w="897"/>
      </w:tblGrid>
      <w:tr w14:paraId="5A7D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30" w:type="dxa"/>
            <w:tcBorders>
              <w:top w:val="single" w:color="000000" w:sz="4" w:space="0"/>
              <w:left w:val="single" w:color="000000" w:sz="4" w:space="0"/>
              <w:bottom w:val="nil"/>
              <w:right w:val="nil"/>
            </w:tcBorders>
            <w:shd w:val="clear" w:color="auto" w:fill="FFFFFF"/>
            <w:vAlign w:val="center"/>
          </w:tcPr>
          <w:p w14:paraId="2DDA1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75" w:type="dxa"/>
            <w:tcBorders>
              <w:top w:val="single" w:color="000000" w:sz="4" w:space="0"/>
              <w:left w:val="single" w:color="000000" w:sz="4" w:space="0"/>
              <w:bottom w:val="nil"/>
              <w:right w:val="nil"/>
            </w:tcBorders>
            <w:shd w:val="clear" w:color="auto" w:fill="FFFFFF"/>
            <w:vAlign w:val="center"/>
          </w:tcPr>
          <w:p w14:paraId="4E1F5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680" w:type="dxa"/>
            <w:tcBorders>
              <w:top w:val="single" w:color="000000" w:sz="4" w:space="0"/>
              <w:left w:val="single" w:color="000000" w:sz="4" w:space="0"/>
              <w:bottom w:val="nil"/>
              <w:right w:val="nil"/>
            </w:tcBorders>
            <w:shd w:val="clear" w:color="auto" w:fill="FFFFFF"/>
            <w:vAlign w:val="center"/>
          </w:tcPr>
          <w:p w14:paraId="0FC67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80" w:type="dxa"/>
            <w:tcBorders>
              <w:top w:val="single" w:color="000000" w:sz="4" w:space="0"/>
              <w:left w:val="single" w:color="000000" w:sz="4" w:space="0"/>
              <w:bottom w:val="nil"/>
              <w:right w:val="nil"/>
            </w:tcBorders>
            <w:shd w:val="clear" w:color="auto" w:fill="FFFFFF"/>
            <w:vAlign w:val="center"/>
          </w:tcPr>
          <w:p w14:paraId="7B5B1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5" w:type="dxa"/>
            <w:tcBorders>
              <w:top w:val="single" w:color="000000" w:sz="4" w:space="0"/>
              <w:left w:val="single" w:color="000000" w:sz="4" w:space="0"/>
              <w:bottom w:val="nil"/>
              <w:right w:val="nil"/>
            </w:tcBorders>
            <w:shd w:val="clear" w:color="auto" w:fill="FFFFFF"/>
            <w:vAlign w:val="center"/>
          </w:tcPr>
          <w:p w14:paraId="64593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40" w:type="dxa"/>
            <w:tcBorders>
              <w:top w:val="single" w:color="000000" w:sz="4" w:space="0"/>
              <w:left w:val="single" w:color="000000" w:sz="4" w:space="0"/>
              <w:bottom w:val="nil"/>
              <w:right w:val="nil"/>
            </w:tcBorders>
            <w:shd w:val="clear" w:color="auto" w:fill="FFFFFF"/>
            <w:vAlign w:val="center"/>
          </w:tcPr>
          <w:p w14:paraId="48ACC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20" w:type="dxa"/>
            <w:tcBorders>
              <w:top w:val="single" w:color="000000" w:sz="4" w:space="0"/>
              <w:left w:val="single" w:color="000000" w:sz="4" w:space="0"/>
              <w:bottom w:val="nil"/>
              <w:right w:val="nil"/>
            </w:tcBorders>
            <w:shd w:val="clear" w:color="auto" w:fill="FFFFFF"/>
            <w:vAlign w:val="center"/>
          </w:tcPr>
          <w:p w14:paraId="4B859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CC41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EDA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8"/>
            <w:tcBorders>
              <w:top w:val="single" w:color="000000" w:sz="4" w:space="0"/>
              <w:left w:val="single" w:color="000000" w:sz="4" w:space="0"/>
              <w:bottom w:val="nil"/>
              <w:right w:val="single" w:color="000000" w:sz="4" w:space="0"/>
            </w:tcBorders>
            <w:shd w:val="clear" w:color="auto" w:fill="FFFFFF"/>
            <w:noWrap/>
            <w:vAlign w:val="center"/>
          </w:tcPr>
          <w:p w14:paraId="3AF0D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（一）建筑工程分类分项工程量清单</w:t>
            </w:r>
          </w:p>
        </w:tc>
      </w:tr>
      <w:tr w14:paraId="2FD2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44E5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5" w:type="dxa"/>
            <w:tcBorders>
              <w:top w:val="single" w:color="000000" w:sz="4" w:space="0"/>
              <w:left w:val="single" w:color="000000" w:sz="4" w:space="0"/>
              <w:bottom w:val="nil"/>
              <w:right w:val="nil"/>
            </w:tcBorders>
            <w:shd w:val="clear" w:color="auto" w:fill="FFFFFF"/>
            <w:vAlign w:val="center"/>
          </w:tcPr>
          <w:p w14:paraId="735D5BCF">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422E1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牛头山村</w:t>
            </w:r>
          </w:p>
        </w:tc>
        <w:tc>
          <w:tcPr>
            <w:tcW w:w="2580" w:type="dxa"/>
            <w:tcBorders>
              <w:top w:val="single" w:color="000000" w:sz="4" w:space="0"/>
              <w:left w:val="single" w:color="000000" w:sz="4" w:space="0"/>
              <w:bottom w:val="nil"/>
              <w:right w:val="nil"/>
            </w:tcBorders>
            <w:shd w:val="clear" w:color="auto" w:fill="FFFFFF"/>
            <w:vAlign w:val="center"/>
          </w:tcPr>
          <w:p w14:paraId="77DA27A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71E8D6F">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74FF450B">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3F47A75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2C5370C">
            <w:pPr>
              <w:jc w:val="left"/>
              <w:rPr>
                <w:rFonts w:hint="eastAsia" w:ascii="宋体" w:hAnsi="宋体" w:eastAsia="宋体" w:cs="宋体"/>
                <w:i w:val="0"/>
                <w:iCs w:val="0"/>
                <w:color w:val="000000"/>
                <w:sz w:val="18"/>
                <w:szCs w:val="18"/>
                <w:u w:val="none"/>
              </w:rPr>
            </w:pPr>
          </w:p>
        </w:tc>
      </w:tr>
      <w:tr w14:paraId="2442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FF73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75" w:type="dxa"/>
            <w:tcBorders>
              <w:top w:val="single" w:color="000000" w:sz="4" w:space="0"/>
              <w:left w:val="single" w:color="000000" w:sz="4" w:space="0"/>
              <w:bottom w:val="nil"/>
              <w:right w:val="nil"/>
            </w:tcBorders>
            <w:shd w:val="clear" w:color="auto" w:fill="FFFFFF"/>
            <w:vAlign w:val="center"/>
          </w:tcPr>
          <w:p w14:paraId="55BA72FA">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5F22B4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580" w:type="dxa"/>
            <w:tcBorders>
              <w:top w:val="single" w:color="000000" w:sz="4" w:space="0"/>
              <w:left w:val="single" w:color="000000" w:sz="4" w:space="0"/>
              <w:bottom w:val="nil"/>
              <w:right w:val="nil"/>
            </w:tcBorders>
            <w:shd w:val="clear" w:color="auto" w:fill="FFFFFF"/>
            <w:vAlign w:val="center"/>
          </w:tcPr>
          <w:p w14:paraId="61404E12">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757477A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5525B7B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88C587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1C543E7">
            <w:pPr>
              <w:jc w:val="left"/>
              <w:rPr>
                <w:rFonts w:hint="eastAsia" w:ascii="宋体" w:hAnsi="宋体" w:eastAsia="宋体" w:cs="宋体"/>
                <w:i w:val="0"/>
                <w:iCs w:val="0"/>
                <w:color w:val="000000"/>
                <w:sz w:val="18"/>
                <w:szCs w:val="18"/>
                <w:u w:val="none"/>
              </w:rPr>
            </w:pPr>
          </w:p>
        </w:tc>
      </w:tr>
      <w:tr w14:paraId="0C31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BCFB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75" w:type="dxa"/>
            <w:tcBorders>
              <w:top w:val="single" w:color="000000" w:sz="4" w:space="0"/>
              <w:left w:val="single" w:color="000000" w:sz="4" w:space="0"/>
              <w:bottom w:val="nil"/>
              <w:right w:val="nil"/>
            </w:tcBorders>
            <w:shd w:val="clear" w:color="auto" w:fill="FFFFFF"/>
            <w:vAlign w:val="center"/>
          </w:tcPr>
          <w:p w14:paraId="711857BC">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7EB6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新建排水渠Nts P01 长306.6m</w:t>
            </w:r>
          </w:p>
        </w:tc>
        <w:tc>
          <w:tcPr>
            <w:tcW w:w="2580" w:type="dxa"/>
            <w:tcBorders>
              <w:top w:val="single" w:color="000000" w:sz="4" w:space="0"/>
              <w:left w:val="single" w:color="000000" w:sz="4" w:space="0"/>
              <w:bottom w:val="nil"/>
              <w:right w:val="nil"/>
            </w:tcBorders>
            <w:shd w:val="clear" w:color="auto" w:fill="FFFFFF"/>
            <w:vAlign w:val="center"/>
          </w:tcPr>
          <w:p w14:paraId="7F92BF01">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147C1669">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1AB70AB8">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11273AF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4036AF5">
            <w:pPr>
              <w:jc w:val="left"/>
              <w:rPr>
                <w:rFonts w:hint="eastAsia" w:ascii="宋体" w:hAnsi="宋体" w:eastAsia="宋体" w:cs="宋体"/>
                <w:i w:val="0"/>
                <w:iCs w:val="0"/>
                <w:color w:val="000000"/>
                <w:sz w:val="18"/>
                <w:szCs w:val="18"/>
                <w:u w:val="none"/>
              </w:rPr>
            </w:pPr>
          </w:p>
        </w:tc>
      </w:tr>
      <w:tr w14:paraId="6763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F629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1275" w:type="dxa"/>
            <w:tcBorders>
              <w:top w:val="single" w:color="000000" w:sz="4" w:space="0"/>
              <w:left w:val="single" w:color="000000" w:sz="4" w:space="0"/>
              <w:bottom w:val="nil"/>
              <w:right w:val="nil"/>
            </w:tcBorders>
            <w:shd w:val="clear" w:color="auto" w:fill="FFFFFF"/>
            <w:vAlign w:val="center"/>
          </w:tcPr>
          <w:p w14:paraId="136C4C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680" w:type="dxa"/>
            <w:tcBorders>
              <w:top w:val="single" w:color="000000" w:sz="4" w:space="0"/>
              <w:left w:val="single" w:color="000000" w:sz="4" w:space="0"/>
              <w:bottom w:val="nil"/>
              <w:right w:val="nil"/>
            </w:tcBorders>
            <w:shd w:val="clear" w:color="auto" w:fill="FFFFFF"/>
            <w:vAlign w:val="center"/>
          </w:tcPr>
          <w:p w14:paraId="7E506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0CCBF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312DE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CC7B3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020" w:type="dxa"/>
            <w:tcBorders>
              <w:top w:val="single" w:color="000000" w:sz="4" w:space="0"/>
              <w:left w:val="single" w:color="000000" w:sz="4" w:space="0"/>
              <w:bottom w:val="nil"/>
              <w:right w:val="nil"/>
            </w:tcBorders>
            <w:shd w:val="clear" w:color="auto" w:fill="FFFFFF"/>
            <w:vAlign w:val="center"/>
          </w:tcPr>
          <w:p w14:paraId="71A0A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D474CB7">
            <w:pPr>
              <w:jc w:val="left"/>
              <w:rPr>
                <w:rFonts w:hint="eastAsia" w:ascii="宋体" w:hAnsi="宋体" w:eastAsia="宋体" w:cs="宋体"/>
                <w:i w:val="0"/>
                <w:iCs w:val="0"/>
                <w:color w:val="000000"/>
                <w:sz w:val="18"/>
                <w:szCs w:val="18"/>
                <w:u w:val="none"/>
              </w:rPr>
            </w:pPr>
          </w:p>
        </w:tc>
      </w:tr>
      <w:tr w14:paraId="7644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30" w:type="dxa"/>
            <w:tcBorders>
              <w:top w:val="single" w:color="000000" w:sz="4" w:space="0"/>
              <w:left w:val="single" w:color="000000" w:sz="4" w:space="0"/>
              <w:bottom w:val="nil"/>
              <w:right w:val="nil"/>
            </w:tcBorders>
            <w:shd w:val="clear" w:color="auto" w:fill="FFFFFF"/>
            <w:vAlign w:val="center"/>
          </w:tcPr>
          <w:p w14:paraId="35E43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1275" w:type="dxa"/>
            <w:tcBorders>
              <w:top w:val="single" w:color="000000" w:sz="4" w:space="0"/>
              <w:left w:val="single" w:color="000000" w:sz="4" w:space="0"/>
              <w:bottom w:val="nil"/>
              <w:right w:val="nil"/>
            </w:tcBorders>
            <w:shd w:val="clear" w:color="auto" w:fill="FFFFFF"/>
            <w:vAlign w:val="center"/>
          </w:tcPr>
          <w:p w14:paraId="47A36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680" w:type="dxa"/>
            <w:tcBorders>
              <w:top w:val="single" w:color="000000" w:sz="4" w:space="0"/>
              <w:left w:val="single" w:color="000000" w:sz="4" w:space="0"/>
              <w:bottom w:val="nil"/>
              <w:right w:val="nil"/>
            </w:tcBorders>
            <w:shd w:val="clear" w:color="auto" w:fill="FFFFFF"/>
            <w:vAlign w:val="center"/>
          </w:tcPr>
          <w:p w14:paraId="7EE91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580" w:type="dxa"/>
            <w:tcBorders>
              <w:top w:val="single" w:color="000000" w:sz="4" w:space="0"/>
              <w:left w:val="single" w:color="000000" w:sz="4" w:space="0"/>
              <w:bottom w:val="nil"/>
              <w:right w:val="nil"/>
            </w:tcBorders>
            <w:shd w:val="clear" w:color="auto" w:fill="FFFFFF"/>
            <w:vAlign w:val="center"/>
          </w:tcPr>
          <w:p w14:paraId="3DBC2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45" w:type="dxa"/>
            <w:tcBorders>
              <w:top w:val="single" w:color="000000" w:sz="4" w:space="0"/>
              <w:left w:val="single" w:color="000000" w:sz="4" w:space="0"/>
              <w:bottom w:val="nil"/>
              <w:right w:val="nil"/>
            </w:tcBorders>
            <w:shd w:val="clear" w:color="auto" w:fill="FFFFFF"/>
            <w:vAlign w:val="center"/>
          </w:tcPr>
          <w:p w14:paraId="12939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F5DAF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20" w:type="dxa"/>
            <w:tcBorders>
              <w:top w:val="single" w:color="000000" w:sz="4" w:space="0"/>
              <w:left w:val="single" w:color="000000" w:sz="4" w:space="0"/>
              <w:bottom w:val="nil"/>
              <w:right w:val="nil"/>
            </w:tcBorders>
            <w:shd w:val="clear" w:color="auto" w:fill="FFFFFF"/>
            <w:vAlign w:val="center"/>
          </w:tcPr>
          <w:p w14:paraId="59AF8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EF5D437">
            <w:pPr>
              <w:jc w:val="left"/>
              <w:rPr>
                <w:rFonts w:hint="eastAsia" w:ascii="宋体" w:hAnsi="宋体" w:eastAsia="宋体" w:cs="宋体"/>
                <w:i w:val="0"/>
                <w:iCs w:val="0"/>
                <w:color w:val="000000"/>
                <w:sz w:val="18"/>
                <w:szCs w:val="18"/>
                <w:u w:val="none"/>
              </w:rPr>
            </w:pPr>
          </w:p>
        </w:tc>
      </w:tr>
      <w:tr w14:paraId="192A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F07A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75" w:type="dxa"/>
            <w:tcBorders>
              <w:top w:val="single" w:color="000000" w:sz="4" w:space="0"/>
              <w:left w:val="single" w:color="000000" w:sz="4" w:space="0"/>
              <w:bottom w:val="nil"/>
              <w:right w:val="nil"/>
            </w:tcBorders>
            <w:shd w:val="clear" w:color="auto" w:fill="FFFFFF"/>
            <w:vAlign w:val="center"/>
          </w:tcPr>
          <w:p w14:paraId="60AB3543">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31AC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nil"/>
              <w:right w:val="nil"/>
            </w:tcBorders>
            <w:shd w:val="clear" w:color="auto" w:fill="FFFFFF"/>
            <w:vAlign w:val="center"/>
          </w:tcPr>
          <w:p w14:paraId="460F7445">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E101E73">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330E35F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EE7C6C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81A7795">
            <w:pPr>
              <w:jc w:val="left"/>
              <w:rPr>
                <w:rFonts w:hint="eastAsia" w:ascii="宋体" w:hAnsi="宋体" w:eastAsia="宋体" w:cs="宋体"/>
                <w:i w:val="0"/>
                <w:iCs w:val="0"/>
                <w:color w:val="000000"/>
                <w:sz w:val="18"/>
                <w:szCs w:val="18"/>
                <w:u w:val="none"/>
              </w:rPr>
            </w:pPr>
          </w:p>
        </w:tc>
      </w:tr>
      <w:tr w14:paraId="7BDE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53A3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75" w:type="dxa"/>
            <w:tcBorders>
              <w:top w:val="single" w:color="000000" w:sz="4" w:space="0"/>
              <w:left w:val="single" w:color="000000" w:sz="4" w:space="0"/>
              <w:bottom w:val="nil"/>
              <w:right w:val="nil"/>
            </w:tcBorders>
            <w:shd w:val="clear" w:color="auto" w:fill="FFFFFF"/>
            <w:vAlign w:val="center"/>
          </w:tcPr>
          <w:p w14:paraId="12CF5349">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37782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新建生产路NtsL01，宽2.5m，长159.8m</w:t>
            </w:r>
          </w:p>
        </w:tc>
        <w:tc>
          <w:tcPr>
            <w:tcW w:w="2580" w:type="dxa"/>
            <w:tcBorders>
              <w:top w:val="single" w:color="000000" w:sz="4" w:space="0"/>
              <w:left w:val="single" w:color="000000" w:sz="4" w:space="0"/>
              <w:bottom w:val="nil"/>
              <w:right w:val="nil"/>
            </w:tcBorders>
            <w:shd w:val="clear" w:color="auto" w:fill="FFFFFF"/>
            <w:vAlign w:val="center"/>
          </w:tcPr>
          <w:p w14:paraId="079B7079">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08FE29E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180A851">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112369D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04AE112">
            <w:pPr>
              <w:jc w:val="left"/>
              <w:rPr>
                <w:rFonts w:hint="eastAsia" w:ascii="宋体" w:hAnsi="宋体" w:eastAsia="宋体" w:cs="宋体"/>
                <w:i w:val="0"/>
                <w:iCs w:val="0"/>
                <w:color w:val="000000"/>
                <w:sz w:val="18"/>
                <w:szCs w:val="18"/>
                <w:u w:val="none"/>
              </w:rPr>
            </w:pPr>
          </w:p>
        </w:tc>
      </w:tr>
      <w:tr w14:paraId="3868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E7A3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275" w:type="dxa"/>
            <w:tcBorders>
              <w:top w:val="single" w:color="000000" w:sz="4" w:space="0"/>
              <w:left w:val="single" w:color="000000" w:sz="4" w:space="0"/>
              <w:bottom w:val="nil"/>
              <w:right w:val="nil"/>
            </w:tcBorders>
            <w:shd w:val="clear" w:color="auto" w:fill="FFFFFF"/>
            <w:vAlign w:val="center"/>
          </w:tcPr>
          <w:p w14:paraId="1E7F4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680" w:type="dxa"/>
            <w:tcBorders>
              <w:top w:val="single" w:color="000000" w:sz="4" w:space="0"/>
              <w:left w:val="single" w:color="000000" w:sz="4" w:space="0"/>
              <w:bottom w:val="nil"/>
              <w:right w:val="nil"/>
            </w:tcBorders>
            <w:shd w:val="clear" w:color="auto" w:fill="FFFFFF"/>
            <w:vAlign w:val="center"/>
          </w:tcPr>
          <w:p w14:paraId="333FA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1B485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775D0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6ED15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020" w:type="dxa"/>
            <w:tcBorders>
              <w:top w:val="single" w:color="000000" w:sz="4" w:space="0"/>
              <w:left w:val="single" w:color="000000" w:sz="4" w:space="0"/>
              <w:bottom w:val="nil"/>
              <w:right w:val="nil"/>
            </w:tcBorders>
            <w:shd w:val="clear" w:color="auto" w:fill="FFFFFF"/>
            <w:vAlign w:val="center"/>
          </w:tcPr>
          <w:p w14:paraId="7212E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89AE7C7">
            <w:pPr>
              <w:jc w:val="left"/>
              <w:rPr>
                <w:rFonts w:hint="eastAsia" w:ascii="宋体" w:hAnsi="宋体" w:eastAsia="宋体" w:cs="宋体"/>
                <w:i w:val="0"/>
                <w:iCs w:val="0"/>
                <w:color w:val="000000"/>
                <w:sz w:val="18"/>
                <w:szCs w:val="18"/>
                <w:u w:val="none"/>
              </w:rPr>
            </w:pPr>
          </w:p>
        </w:tc>
      </w:tr>
      <w:tr w14:paraId="1603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310F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275" w:type="dxa"/>
            <w:tcBorders>
              <w:top w:val="single" w:color="000000" w:sz="4" w:space="0"/>
              <w:left w:val="single" w:color="000000" w:sz="4" w:space="0"/>
              <w:bottom w:val="nil"/>
              <w:right w:val="nil"/>
            </w:tcBorders>
            <w:shd w:val="clear" w:color="auto" w:fill="FFFFFF"/>
            <w:vAlign w:val="center"/>
          </w:tcPr>
          <w:p w14:paraId="0D16B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1680" w:type="dxa"/>
            <w:tcBorders>
              <w:top w:val="single" w:color="000000" w:sz="4" w:space="0"/>
              <w:left w:val="single" w:color="000000" w:sz="4" w:space="0"/>
              <w:bottom w:val="nil"/>
              <w:right w:val="nil"/>
            </w:tcBorders>
            <w:shd w:val="clear" w:color="auto" w:fill="FFFFFF"/>
            <w:vAlign w:val="center"/>
          </w:tcPr>
          <w:p w14:paraId="4C9BE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634FB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66E60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05159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nil"/>
              <w:right w:val="nil"/>
            </w:tcBorders>
            <w:shd w:val="clear" w:color="auto" w:fill="FFFFFF"/>
            <w:vAlign w:val="center"/>
          </w:tcPr>
          <w:p w14:paraId="1D35D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F58EB38">
            <w:pPr>
              <w:jc w:val="left"/>
              <w:rPr>
                <w:rFonts w:hint="eastAsia" w:ascii="宋体" w:hAnsi="宋体" w:eastAsia="宋体" w:cs="宋体"/>
                <w:i w:val="0"/>
                <w:iCs w:val="0"/>
                <w:color w:val="000000"/>
                <w:sz w:val="18"/>
                <w:szCs w:val="18"/>
                <w:u w:val="none"/>
              </w:rPr>
            </w:pPr>
          </w:p>
        </w:tc>
      </w:tr>
      <w:tr w14:paraId="3660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3C73B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275" w:type="dxa"/>
            <w:tcBorders>
              <w:top w:val="single" w:color="000000" w:sz="4" w:space="0"/>
              <w:left w:val="single" w:color="000000" w:sz="4" w:space="0"/>
              <w:bottom w:val="nil"/>
              <w:right w:val="nil"/>
            </w:tcBorders>
            <w:shd w:val="clear" w:color="auto" w:fill="FFFFFF"/>
            <w:vAlign w:val="center"/>
          </w:tcPr>
          <w:p w14:paraId="514AF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680" w:type="dxa"/>
            <w:tcBorders>
              <w:top w:val="single" w:color="000000" w:sz="4" w:space="0"/>
              <w:left w:val="single" w:color="000000" w:sz="4" w:space="0"/>
              <w:bottom w:val="nil"/>
              <w:right w:val="nil"/>
            </w:tcBorders>
            <w:shd w:val="clear" w:color="auto" w:fill="FFFFFF"/>
            <w:vAlign w:val="center"/>
          </w:tcPr>
          <w:p w14:paraId="4FCD7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2F81B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1DC24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225DB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20" w:type="dxa"/>
            <w:tcBorders>
              <w:top w:val="single" w:color="000000" w:sz="4" w:space="0"/>
              <w:left w:val="single" w:color="000000" w:sz="4" w:space="0"/>
              <w:bottom w:val="nil"/>
              <w:right w:val="nil"/>
            </w:tcBorders>
            <w:shd w:val="clear" w:color="auto" w:fill="FFFFFF"/>
            <w:vAlign w:val="center"/>
          </w:tcPr>
          <w:p w14:paraId="00D44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BAECD91">
            <w:pPr>
              <w:jc w:val="left"/>
              <w:rPr>
                <w:rFonts w:hint="eastAsia" w:ascii="宋体" w:hAnsi="宋体" w:eastAsia="宋体" w:cs="宋体"/>
                <w:i w:val="0"/>
                <w:iCs w:val="0"/>
                <w:color w:val="000000"/>
                <w:sz w:val="18"/>
                <w:szCs w:val="18"/>
                <w:u w:val="none"/>
              </w:rPr>
            </w:pPr>
          </w:p>
        </w:tc>
      </w:tr>
      <w:tr w14:paraId="40BC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20659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20AB1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27D58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2FCC1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7C323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B676C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2292A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DB03">
            <w:pPr>
              <w:jc w:val="left"/>
              <w:rPr>
                <w:rFonts w:hint="eastAsia" w:ascii="宋体" w:hAnsi="宋体" w:eastAsia="宋体" w:cs="宋体"/>
                <w:i w:val="0"/>
                <w:iCs w:val="0"/>
                <w:color w:val="000000"/>
                <w:sz w:val="18"/>
                <w:szCs w:val="18"/>
                <w:u w:val="none"/>
              </w:rPr>
            </w:pPr>
          </w:p>
        </w:tc>
      </w:tr>
      <w:tr w14:paraId="7178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7B127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275" w:type="dxa"/>
            <w:tcBorders>
              <w:top w:val="single" w:color="000000" w:sz="4" w:space="0"/>
              <w:left w:val="single" w:color="000000" w:sz="4" w:space="0"/>
              <w:bottom w:val="nil"/>
              <w:right w:val="nil"/>
            </w:tcBorders>
            <w:shd w:val="clear" w:color="auto" w:fill="FFFFFF"/>
            <w:vAlign w:val="center"/>
          </w:tcPr>
          <w:p w14:paraId="54AFD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680" w:type="dxa"/>
            <w:tcBorders>
              <w:top w:val="single" w:color="000000" w:sz="4" w:space="0"/>
              <w:left w:val="single" w:color="000000" w:sz="4" w:space="0"/>
              <w:bottom w:val="nil"/>
              <w:right w:val="nil"/>
            </w:tcBorders>
            <w:shd w:val="clear" w:color="auto" w:fill="FFFFFF"/>
            <w:vAlign w:val="center"/>
          </w:tcPr>
          <w:p w14:paraId="56872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33385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0BD61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A199B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20" w:type="dxa"/>
            <w:tcBorders>
              <w:top w:val="single" w:color="000000" w:sz="4" w:space="0"/>
              <w:left w:val="single" w:color="000000" w:sz="4" w:space="0"/>
              <w:bottom w:val="nil"/>
              <w:right w:val="nil"/>
            </w:tcBorders>
            <w:shd w:val="clear" w:color="auto" w:fill="FFFFFF"/>
            <w:vAlign w:val="center"/>
          </w:tcPr>
          <w:p w14:paraId="571F7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F0E7BD0">
            <w:pPr>
              <w:jc w:val="left"/>
              <w:rPr>
                <w:rFonts w:hint="eastAsia" w:ascii="宋体" w:hAnsi="宋体" w:eastAsia="宋体" w:cs="宋体"/>
                <w:i w:val="0"/>
                <w:iCs w:val="0"/>
                <w:color w:val="000000"/>
                <w:sz w:val="18"/>
                <w:szCs w:val="18"/>
                <w:u w:val="none"/>
              </w:rPr>
            </w:pPr>
          </w:p>
        </w:tc>
      </w:tr>
      <w:tr w14:paraId="08E6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01BE0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1275" w:type="dxa"/>
            <w:tcBorders>
              <w:top w:val="single" w:color="000000" w:sz="4" w:space="0"/>
              <w:left w:val="single" w:color="000000" w:sz="4" w:space="0"/>
              <w:bottom w:val="nil"/>
              <w:right w:val="nil"/>
            </w:tcBorders>
            <w:shd w:val="clear" w:color="auto" w:fill="FFFFFF"/>
            <w:vAlign w:val="center"/>
          </w:tcPr>
          <w:p w14:paraId="24498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1680" w:type="dxa"/>
            <w:tcBorders>
              <w:top w:val="single" w:color="000000" w:sz="4" w:space="0"/>
              <w:left w:val="single" w:color="000000" w:sz="4" w:space="0"/>
              <w:bottom w:val="nil"/>
              <w:right w:val="nil"/>
            </w:tcBorders>
            <w:shd w:val="clear" w:color="auto" w:fill="FFFFFF"/>
            <w:vAlign w:val="center"/>
          </w:tcPr>
          <w:p w14:paraId="32DE7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126BE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06FA3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7488C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20" w:type="dxa"/>
            <w:tcBorders>
              <w:top w:val="single" w:color="000000" w:sz="4" w:space="0"/>
              <w:left w:val="single" w:color="000000" w:sz="4" w:space="0"/>
              <w:bottom w:val="nil"/>
              <w:right w:val="nil"/>
            </w:tcBorders>
            <w:shd w:val="clear" w:color="auto" w:fill="FFFFFF"/>
            <w:vAlign w:val="center"/>
          </w:tcPr>
          <w:p w14:paraId="68F4B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5A33C5A">
            <w:pPr>
              <w:jc w:val="left"/>
              <w:rPr>
                <w:rFonts w:hint="eastAsia" w:ascii="宋体" w:hAnsi="宋体" w:eastAsia="宋体" w:cs="宋体"/>
                <w:i w:val="0"/>
                <w:iCs w:val="0"/>
                <w:color w:val="000000"/>
                <w:sz w:val="18"/>
                <w:szCs w:val="18"/>
                <w:u w:val="none"/>
              </w:rPr>
            </w:pPr>
          </w:p>
        </w:tc>
      </w:tr>
      <w:tr w14:paraId="62F9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8B5B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1275" w:type="dxa"/>
            <w:tcBorders>
              <w:top w:val="single" w:color="000000" w:sz="4" w:space="0"/>
              <w:left w:val="single" w:color="000000" w:sz="4" w:space="0"/>
              <w:bottom w:val="nil"/>
              <w:right w:val="nil"/>
            </w:tcBorders>
            <w:shd w:val="clear" w:color="auto" w:fill="FFFFFF"/>
            <w:vAlign w:val="center"/>
          </w:tcPr>
          <w:p w14:paraId="216A1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1680" w:type="dxa"/>
            <w:tcBorders>
              <w:top w:val="single" w:color="000000" w:sz="4" w:space="0"/>
              <w:left w:val="single" w:color="000000" w:sz="4" w:space="0"/>
              <w:bottom w:val="nil"/>
              <w:right w:val="nil"/>
            </w:tcBorders>
            <w:shd w:val="clear" w:color="auto" w:fill="FFFFFF"/>
            <w:vAlign w:val="center"/>
          </w:tcPr>
          <w:p w14:paraId="511E6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4C65B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2917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CA26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20" w:type="dxa"/>
            <w:tcBorders>
              <w:top w:val="single" w:color="000000" w:sz="4" w:space="0"/>
              <w:left w:val="single" w:color="000000" w:sz="4" w:space="0"/>
              <w:bottom w:val="nil"/>
              <w:right w:val="nil"/>
            </w:tcBorders>
            <w:shd w:val="clear" w:color="auto" w:fill="FFFFFF"/>
            <w:vAlign w:val="center"/>
          </w:tcPr>
          <w:p w14:paraId="3CCF8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442826B">
            <w:pPr>
              <w:jc w:val="left"/>
              <w:rPr>
                <w:rFonts w:hint="eastAsia" w:ascii="宋体" w:hAnsi="宋体" w:eastAsia="宋体" w:cs="宋体"/>
                <w:i w:val="0"/>
                <w:iCs w:val="0"/>
                <w:color w:val="000000"/>
                <w:sz w:val="18"/>
                <w:szCs w:val="18"/>
                <w:u w:val="none"/>
              </w:rPr>
            </w:pPr>
          </w:p>
        </w:tc>
      </w:tr>
      <w:tr w14:paraId="03A9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4C98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275" w:type="dxa"/>
            <w:tcBorders>
              <w:top w:val="single" w:color="000000" w:sz="4" w:space="0"/>
              <w:left w:val="single" w:color="000000" w:sz="4" w:space="0"/>
              <w:bottom w:val="nil"/>
              <w:right w:val="nil"/>
            </w:tcBorders>
            <w:shd w:val="clear" w:color="auto" w:fill="FFFFFF"/>
            <w:vAlign w:val="center"/>
          </w:tcPr>
          <w:p w14:paraId="43990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680" w:type="dxa"/>
            <w:tcBorders>
              <w:top w:val="single" w:color="000000" w:sz="4" w:space="0"/>
              <w:left w:val="single" w:color="000000" w:sz="4" w:space="0"/>
              <w:bottom w:val="nil"/>
              <w:right w:val="nil"/>
            </w:tcBorders>
            <w:shd w:val="clear" w:color="auto" w:fill="FFFFFF"/>
            <w:vAlign w:val="center"/>
          </w:tcPr>
          <w:p w14:paraId="6B780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7036DB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19D63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5384A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020" w:type="dxa"/>
            <w:tcBorders>
              <w:top w:val="single" w:color="000000" w:sz="4" w:space="0"/>
              <w:left w:val="single" w:color="000000" w:sz="4" w:space="0"/>
              <w:bottom w:val="nil"/>
              <w:right w:val="nil"/>
            </w:tcBorders>
            <w:shd w:val="clear" w:color="auto" w:fill="FFFFFF"/>
            <w:vAlign w:val="center"/>
          </w:tcPr>
          <w:p w14:paraId="6094B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ABD2A2C">
            <w:pPr>
              <w:jc w:val="left"/>
              <w:rPr>
                <w:rFonts w:hint="eastAsia" w:ascii="宋体" w:hAnsi="宋体" w:eastAsia="宋体" w:cs="宋体"/>
                <w:i w:val="0"/>
                <w:iCs w:val="0"/>
                <w:color w:val="000000"/>
                <w:sz w:val="18"/>
                <w:szCs w:val="18"/>
                <w:u w:val="none"/>
              </w:rPr>
            </w:pPr>
          </w:p>
        </w:tc>
      </w:tr>
      <w:tr w14:paraId="6589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C137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1275" w:type="dxa"/>
            <w:tcBorders>
              <w:top w:val="single" w:color="000000" w:sz="4" w:space="0"/>
              <w:left w:val="single" w:color="000000" w:sz="4" w:space="0"/>
              <w:bottom w:val="nil"/>
              <w:right w:val="nil"/>
            </w:tcBorders>
            <w:shd w:val="clear" w:color="auto" w:fill="FFFFFF"/>
            <w:vAlign w:val="center"/>
          </w:tcPr>
          <w:p w14:paraId="55A7C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1680" w:type="dxa"/>
            <w:tcBorders>
              <w:top w:val="single" w:color="000000" w:sz="4" w:space="0"/>
              <w:left w:val="single" w:color="000000" w:sz="4" w:space="0"/>
              <w:bottom w:val="nil"/>
              <w:right w:val="nil"/>
            </w:tcBorders>
            <w:shd w:val="clear" w:color="auto" w:fill="FFFFFF"/>
            <w:vAlign w:val="center"/>
          </w:tcPr>
          <w:p w14:paraId="64E3F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70D68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75F5C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17B7B1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20" w:type="dxa"/>
            <w:tcBorders>
              <w:top w:val="single" w:color="000000" w:sz="4" w:space="0"/>
              <w:left w:val="single" w:color="000000" w:sz="4" w:space="0"/>
              <w:bottom w:val="nil"/>
              <w:right w:val="nil"/>
            </w:tcBorders>
            <w:shd w:val="clear" w:color="auto" w:fill="FFFFFF"/>
            <w:vAlign w:val="center"/>
          </w:tcPr>
          <w:p w14:paraId="37FEF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C9B2BDA">
            <w:pPr>
              <w:jc w:val="left"/>
              <w:rPr>
                <w:rFonts w:hint="eastAsia" w:ascii="宋体" w:hAnsi="宋体" w:eastAsia="宋体" w:cs="宋体"/>
                <w:i w:val="0"/>
                <w:iCs w:val="0"/>
                <w:color w:val="000000"/>
                <w:sz w:val="18"/>
                <w:szCs w:val="18"/>
                <w:u w:val="none"/>
              </w:rPr>
            </w:pPr>
          </w:p>
        </w:tc>
      </w:tr>
      <w:tr w14:paraId="5804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F472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275" w:type="dxa"/>
            <w:tcBorders>
              <w:top w:val="single" w:color="000000" w:sz="4" w:space="0"/>
              <w:left w:val="single" w:color="000000" w:sz="4" w:space="0"/>
              <w:bottom w:val="nil"/>
              <w:right w:val="nil"/>
            </w:tcBorders>
            <w:shd w:val="clear" w:color="auto" w:fill="FFFFFF"/>
            <w:vAlign w:val="center"/>
          </w:tcPr>
          <w:p w14:paraId="4D5F39F4">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9215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新建生产路NtsL02，宽2.0m，长220.8m</w:t>
            </w:r>
          </w:p>
        </w:tc>
        <w:tc>
          <w:tcPr>
            <w:tcW w:w="2580" w:type="dxa"/>
            <w:tcBorders>
              <w:top w:val="single" w:color="000000" w:sz="4" w:space="0"/>
              <w:left w:val="single" w:color="000000" w:sz="4" w:space="0"/>
              <w:bottom w:val="nil"/>
              <w:right w:val="nil"/>
            </w:tcBorders>
            <w:shd w:val="clear" w:color="auto" w:fill="FFFFFF"/>
            <w:vAlign w:val="center"/>
          </w:tcPr>
          <w:p w14:paraId="02FE93AD">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6904FF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C5FA10D">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601A1C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A2F7775">
            <w:pPr>
              <w:jc w:val="left"/>
              <w:rPr>
                <w:rFonts w:hint="eastAsia" w:ascii="宋体" w:hAnsi="宋体" w:eastAsia="宋体" w:cs="宋体"/>
                <w:i w:val="0"/>
                <w:iCs w:val="0"/>
                <w:color w:val="000000"/>
                <w:sz w:val="18"/>
                <w:szCs w:val="18"/>
                <w:u w:val="none"/>
              </w:rPr>
            </w:pPr>
          </w:p>
        </w:tc>
      </w:tr>
      <w:tr w14:paraId="3508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9495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275" w:type="dxa"/>
            <w:tcBorders>
              <w:top w:val="single" w:color="000000" w:sz="4" w:space="0"/>
              <w:left w:val="single" w:color="000000" w:sz="4" w:space="0"/>
              <w:bottom w:val="nil"/>
              <w:right w:val="nil"/>
            </w:tcBorders>
            <w:shd w:val="clear" w:color="auto" w:fill="FFFFFF"/>
            <w:vAlign w:val="center"/>
          </w:tcPr>
          <w:p w14:paraId="30228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680" w:type="dxa"/>
            <w:tcBorders>
              <w:top w:val="single" w:color="000000" w:sz="4" w:space="0"/>
              <w:left w:val="single" w:color="000000" w:sz="4" w:space="0"/>
              <w:bottom w:val="nil"/>
              <w:right w:val="nil"/>
            </w:tcBorders>
            <w:shd w:val="clear" w:color="auto" w:fill="FFFFFF"/>
            <w:vAlign w:val="center"/>
          </w:tcPr>
          <w:p w14:paraId="4E35F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229B1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03F50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97FBF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20" w:type="dxa"/>
            <w:tcBorders>
              <w:top w:val="single" w:color="000000" w:sz="4" w:space="0"/>
              <w:left w:val="single" w:color="000000" w:sz="4" w:space="0"/>
              <w:bottom w:val="nil"/>
              <w:right w:val="nil"/>
            </w:tcBorders>
            <w:shd w:val="clear" w:color="auto" w:fill="FFFFFF"/>
            <w:vAlign w:val="center"/>
          </w:tcPr>
          <w:p w14:paraId="6CF18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4ED3270">
            <w:pPr>
              <w:jc w:val="left"/>
              <w:rPr>
                <w:rFonts w:hint="eastAsia" w:ascii="宋体" w:hAnsi="宋体" w:eastAsia="宋体" w:cs="宋体"/>
                <w:i w:val="0"/>
                <w:iCs w:val="0"/>
                <w:color w:val="000000"/>
                <w:sz w:val="18"/>
                <w:szCs w:val="18"/>
                <w:u w:val="none"/>
              </w:rPr>
            </w:pPr>
          </w:p>
        </w:tc>
      </w:tr>
      <w:tr w14:paraId="0842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D26F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275" w:type="dxa"/>
            <w:tcBorders>
              <w:top w:val="single" w:color="000000" w:sz="4" w:space="0"/>
              <w:left w:val="single" w:color="000000" w:sz="4" w:space="0"/>
              <w:bottom w:val="nil"/>
              <w:right w:val="nil"/>
            </w:tcBorders>
            <w:shd w:val="clear" w:color="auto" w:fill="FFFFFF"/>
            <w:vAlign w:val="center"/>
          </w:tcPr>
          <w:p w14:paraId="1CAF0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1680" w:type="dxa"/>
            <w:tcBorders>
              <w:top w:val="single" w:color="000000" w:sz="4" w:space="0"/>
              <w:left w:val="single" w:color="000000" w:sz="4" w:space="0"/>
              <w:bottom w:val="nil"/>
              <w:right w:val="nil"/>
            </w:tcBorders>
            <w:shd w:val="clear" w:color="auto" w:fill="FFFFFF"/>
            <w:vAlign w:val="center"/>
          </w:tcPr>
          <w:p w14:paraId="1D3D8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463D8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2FD92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18029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nil"/>
              <w:right w:val="nil"/>
            </w:tcBorders>
            <w:shd w:val="clear" w:color="auto" w:fill="FFFFFF"/>
            <w:vAlign w:val="center"/>
          </w:tcPr>
          <w:p w14:paraId="72549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A79B0C4">
            <w:pPr>
              <w:jc w:val="left"/>
              <w:rPr>
                <w:rFonts w:hint="eastAsia" w:ascii="宋体" w:hAnsi="宋体" w:eastAsia="宋体" w:cs="宋体"/>
                <w:i w:val="0"/>
                <w:iCs w:val="0"/>
                <w:color w:val="000000"/>
                <w:sz w:val="18"/>
                <w:szCs w:val="18"/>
                <w:u w:val="none"/>
              </w:rPr>
            </w:pPr>
          </w:p>
        </w:tc>
      </w:tr>
      <w:tr w14:paraId="5E28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2E52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275" w:type="dxa"/>
            <w:tcBorders>
              <w:top w:val="single" w:color="000000" w:sz="4" w:space="0"/>
              <w:left w:val="single" w:color="000000" w:sz="4" w:space="0"/>
              <w:bottom w:val="nil"/>
              <w:right w:val="nil"/>
            </w:tcBorders>
            <w:shd w:val="clear" w:color="auto" w:fill="FFFFFF"/>
            <w:vAlign w:val="center"/>
          </w:tcPr>
          <w:p w14:paraId="34778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680" w:type="dxa"/>
            <w:tcBorders>
              <w:top w:val="single" w:color="000000" w:sz="4" w:space="0"/>
              <w:left w:val="single" w:color="000000" w:sz="4" w:space="0"/>
              <w:bottom w:val="nil"/>
              <w:right w:val="nil"/>
            </w:tcBorders>
            <w:shd w:val="clear" w:color="auto" w:fill="FFFFFF"/>
            <w:vAlign w:val="center"/>
          </w:tcPr>
          <w:p w14:paraId="266482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78C09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7D107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762F5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000000" w:sz="4" w:space="0"/>
              <w:left w:val="single" w:color="000000" w:sz="4" w:space="0"/>
              <w:bottom w:val="nil"/>
              <w:right w:val="nil"/>
            </w:tcBorders>
            <w:shd w:val="clear" w:color="auto" w:fill="FFFFFF"/>
            <w:vAlign w:val="center"/>
          </w:tcPr>
          <w:p w14:paraId="56C26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007858A">
            <w:pPr>
              <w:jc w:val="left"/>
              <w:rPr>
                <w:rFonts w:hint="eastAsia" w:ascii="宋体" w:hAnsi="宋体" w:eastAsia="宋体" w:cs="宋体"/>
                <w:i w:val="0"/>
                <w:iCs w:val="0"/>
                <w:color w:val="000000"/>
                <w:sz w:val="18"/>
                <w:szCs w:val="18"/>
                <w:u w:val="none"/>
              </w:rPr>
            </w:pPr>
          </w:p>
        </w:tc>
      </w:tr>
      <w:tr w14:paraId="182C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0AB1A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2EDEC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3290E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58501F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67F68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3222E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2C8C1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C8AC">
            <w:pPr>
              <w:jc w:val="left"/>
              <w:rPr>
                <w:rFonts w:hint="eastAsia" w:ascii="宋体" w:hAnsi="宋体" w:eastAsia="宋体" w:cs="宋体"/>
                <w:i w:val="0"/>
                <w:iCs w:val="0"/>
                <w:color w:val="000000"/>
                <w:sz w:val="18"/>
                <w:szCs w:val="18"/>
                <w:u w:val="none"/>
              </w:rPr>
            </w:pPr>
          </w:p>
        </w:tc>
      </w:tr>
      <w:tr w14:paraId="5A6A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65CDA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275" w:type="dxa"/>
            <w:tcBorders>
              <w:top w:val="single" w:color="000000" w:sz="4" w:space="0"/>
              <w:left w:val="single" w:color="000000" w:sz="4" w:space="0"/>
              <w:bottom w:val="nil"/>
              <w:right w:val="nil"/>
            </w:tcBorders>
            <w:shd w:val="clear" w:color="auto" w:fill="FFFFFF"/>
            <w:vAlign w:val="center"/>
          </w:tcPr>
          <w:p w14:paraId="24A72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680" w:type="dxa"/>
            <w:tcBorders>
              <w:top w:val="single" w:color="000000" w:sz="4" w:space="0"/>
              <w:left w:val="single" w:color="000000" w:sz="4" w:space="0"/>
              <w:bottom w:val="nil"/>
              <w:right w:val="nil"/>
            </w:tcBorders>
            <w:shd w:val="clear" w:color="auto" w:fill="FFFFFF"/>
            <w:vAlign w:val="center"/>
          </w:tcPr>
          <w:p w14:paraId="564EF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0BA36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1C54C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19A3A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20" w:type="dxa"/>
            <w:tcBorders>
              <w:top w:val="single" w:color="000000" w:sz="4" w:space="0"/>
              <w:left w:val="single" w:color="000000" w:sz="4" w:space="0"/>
              <w:bottom w:val="nil"/>
              <w:right w:val="nil"/>
            </w:tcBorders>
            <w:shd w:val="clear" w:color="auto" w:fill="FFFFFF"/>
            <w:vAlign w:val="center"/>
          </w:tcPr>
          <w:p w14:paraId="544D2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6A64526">
            <w:pPr>
              <w:jc w:val="left"/>
              <w:rPr>
                <w:rFonts w:hint="eastAsia" w:ascii="宋体" w:hAnsi="宋体" w:eastAsia="宋体" w:cs="宋体"/>
                <w:i w:val="0"/>
                <w:iCs w:val="0"/>
                <w:color w:val="000000"/>
                <w:sz w:val="18"/>
                <w:szCs w:val="18"/>
                <w:u w:val="none"/>
              </w:rPr>
            </w:pPr>
          </w:p>
        </w:tc>
      </w:tr>
      <w:tr w14:paraId="5535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DC0A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275" w:type="dxa"/>
            <w:tcBorders>
              <w:top w:val="single" w:color="000000" w:sz="4" w:space="0"/>
              <w:left w:val="single" w:color="000000" w:sz="4" w:space="0"/>
              <w:bottom w:val="nil"/>
              <w:right w:val="nil"/>
            </w:tcBorders>
            <w:shd w:val="clear" w:color="auto" w:fill="FFFFFF"/>
            <w:vAlign w:val="center"/>
          </w:tcPr>
          <w:p w14:paraId="54015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1680" w:type="dxa"/>
            <w:tcBorders>
              <w:top w:val="single" w:color="000000" w:sz="4" w:space="0"/>
              <w:left w:val="single" w:color="000000" w:sz="4" w:space="0"/>
              <w:bottom w:val="nil"/>
              <w:right w:val="nil"/>
            </w:tcBorders>
            <w:shd w:val="clear" w:color="auto" w:fill="FFFFFF"/>
            <w:vAlign w:val="center"/>
          </w:tcPr>
          <w:p w14:paraId="52785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6AAC2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6D788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CB42A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20" w:type="dxa"/>
            <w:tcBorders>
              <w:top w:val="single" w:color="000000" w:sz="4" w:space="0"/>
              <w:left w:val="single" w:color="000000" w:sz="4" w:space="0"/>
              <w:bottom w:val="nil"/>
              <w:right w:val="nil"/>
            </w:tcBorders>
            <w:shd w:val="clear" w:color="auto" w:fill="FFFFFF"/>
            <w:vAlign w:val="center"/>
          </w:tcPr>
          <w:p w14:paraId="5A0B5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69D191C">
            <w:pPr>
              <w:jc w:val="left"/>
              <w:rPr>
                <w:rFonts w:hint="eastAsia" w:ascii="宋体" w:hAnsi="宋体" w:eastAsia="宋体" w:cs="宋体"/>
                <w:i w:val="0"/>
                <w:iCs w:val="0"/>
                <w:color w:val="000000"/>
                <w:sz w:val="18"/>
                <w:szCs w:val="18"/>
                <w:u w:val="none"/>
              </w:rPr>
            </w:pPr>
          </w:p>
        </w:tc>
      </w:tr>
      <w:tr w14:paraId="49B2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225D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1275" w:type="dxa"/>
            <w:tcBorders>
              <w:top w:val="single" w:color="000000" w:sz="4" w:space="0"/>
              <w:left w:val="single" w:color="000000" w:sz="4" w:space="0"/>
              <w:bottom w:val="nil"/>
              <w:right w:val="nil"/>
            </w:tcBorders>
            <w:shd w:val="clear" w:color="auto" w:fill="FFFFFF"/>
            <w:vAlign w:val="center"/>
          </w:tcPr>
          <w:p w14:paraId="54DD8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500105001005</w:t>
            </w:r>
          </w:p>
        </w:tc>
        <w:tc>
          <w:tcPr>
            <w:tcW w:w="1680" w:type="dxa"/>
            <w:tcBorders>
              <w:top w:val="single" w:color="000000" w:sz="4" w:space="0"/>
              <w:left w:val="single" w:color="000000" w:sz="4" w:space="0"/>
              <w:bottom w:val="nil"/>
              <w:right w:val="nil"/>
            </w:tcBorders>
            <w:shd w:val="clear" w:color="auto" w:fill="FFFFFF"/>
            <w:vAlign w:val="center"/>
          </w:tcPr>
          <w:p w14:paraId="6EB49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0A67C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02839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1AEC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20" w:type="dxa"/>
            <w:tcBorders>
              <w:top w:val="single" w:color="000000" w:sz="4" w:space="0"/>
              <w:left w:val="single" w:color="000000" w:sz="4" w:space="0"/>
              <w:bottom w:val="nil"/>
              <w:right w:val="nil"/>
            </w:tcBorders>
            <w:shd w:val="clear" w:color="auto" w:fill="FFFFFF"/>
            <w:vAlign w:val="center"/>
          </w:tcPr>
          <w:p w14:paraId="43929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7265FC6">
            <w:pPr>
              <w:jc w:val="left"/>
              <w:rPr>
                <w:rFonts w:hint="eastAsia" w:ascii="宋体" w:hAnsi="宋体" w:eastAsia="宋体" w:cs="宋体"/>
                <w:i w:val="0"/>
                <w:iCs w:val="0"/>
                <w:color w:val="000000"/>
                <w:sz w:val="18"/>
                <w:szCs w:val="18"/>
                <w:u w:val="none"/>
              </w:rPr>
            </w:pPr>
          </w:p>
        </w:tc>
      </w:tr>
      <w:tr w14:paraId="52CE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FD32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1275" w:type="dxa"/>
            <w:tcBorders>
              <w:top w:val="single" w:color="000000" w:sz="4" w:space="0"/>
              <w:left w:val="single" w:color="000000" w:sz="4" w:space="0"/>
              <w:bottom w:val="nil"/>
              <w:right w:val="nil"/>
            </w:tcBorders>
            <w:shd w:val="clear" w:color="auto" w:fill="FFFFFF"/>
            <w:vAlign w:val="center"/>
          </w:tcPr>
          <w:p w14:paraId="02DF24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1680" w:type="dxa"/>
            <w:tcBorders>
              <w:top w:val="single" w:color="000000" w:sz="4" w:space="0"/>
              <w:left w:val="single" w:color="000000" w:sz="4" w:space="0"/>
              <w:bottom w:val="nil"/>
              <w:right w:val="nil"/>
            </w:tcBorders>
            <w:shd w:val="clear" w:color="auto" w:fill="FFFFFF"/>
            <w:vAlign w:val="center"/>
          </w:tcPr>
          <w:p w14:paraId="45505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3CC4C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5E286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ADD2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1020" w:type="dxa"/>
            <w:tcBorders>
              <w:top w:val="single" w:color="000000" w:sz="4" w:space="0"/>
              <w:left w:val="single" w:color="000000" w:sz="4" w:space="0"/>
              <w:bottom w:val="nil"/>
              <w:right w:val="nil"/>
            </w:tcBorders>
            <w:shd w:val="clear" w:color="auto" w:fill="FFFFFF"/>
            <w:vAlign w:val="center"/>
          </w:tcPr>
          <w:p w14:paraId="4F71A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A9C7F3A">
            <w:pPr>
              <w:jc w:val="left"/>
              <w:rPr>
                <w:rFonts w:hint="eastAsia" w:ascii="宋体" w:hAnsi="宋体" w:eastAsia="宋体" w:cs="宋体"/>
                <w:i w:val="0"/>
                <w:iCs w:val="0"/>
                <w:color w:val="000000"/>
                <w:sz w:val="18"/>
                <w:szCs w:val="18"/>
                <w:u w:val="none"/>
              </w:rPr>
            </w:pPr>
          </w:p>
        </w:tc>
      </w:tr>
      <w:tr w14:paraId="3D34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BAA7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275" w:type="dxa"/>
            <w:tcBorders>
              <w:top w:val="single" w:color="000000" w:sz="4" w:space="0"/>
              <w:left w:val="single" w:color="000000" w:sz="4" w:space="0"/>
              <w:bottom w:val="nil"/>
              <w:right w:val="nil"/>
            </w:tcBorders>
            <w:shd w:val="clear" w:color="auto" w:fill="FFFFFF"/>
            <w:vAlign w:val="center"/>
          </w:tcPr>
          <w:p w14:paraId="40C05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1680" w:type="dxa"/>
            <w:tcBorders>
              <w:top w:val="single" w:color="000000" w:sz="4" w:space="0"/>
              <w:left w:val="single" w:color="000000" w:sz="4" w:space="0"/>
              <w:bottom w:val="nil"/>
              <w:right w:val="nil"/>
            </w:tcBorders>
            <w:shd w:val="clear" w:color="auto" w:fill="FFFFFF"/>
            <w:vAlign w:val="center"/>
          </w:tcPr>
          <w:p w14:paraId="5C2E7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46CCA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6140A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984D9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020" w:type="dxa"/>
            <w:tcBorders>
              <w:top w:val="single" w:color="000000" w:sz="4" w:space="0"/>
              <w:left w:val="single" w:color="000000" w:sz="4" w:space="0"/>
              <w:bottom w:val="nil"/>
              <w:right w:val="nil"/>
            </w:tcBorders>
            <w:shd w:val="clear" w:color="auto" w:fill="FFFFFF"/>
            <w:vAlign w:val="center"/>
          </w:tcPr>
          <w:p w14:paraId="6A270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C520F04">
            <w:pPr>
              <w:jc w:val="left"/>
              <w:rPr>
                <w:rFonts w:hint="eastAsia" w:ascii="宋体" w:hAnsi="宋体" w:eastAsia="宋体" w:cs="宋体"/>
                <w:i w:val="0"/>
                <w:iCs w:val="0"/>
                <w:color w:val="000000"/>
                <w:sz w:val="18"/>
                <w:szCs w:val="18"/>
                <w:u w:val="none"/>
              </w:rPr>
            </w:pPr>
          </w:p>
        </w:tc>
      </w:tr>
      <w:tr w14:paraId="299D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1E3C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275" w:type="dxa"/>
            <w:tcBorders>
              <w:top w:val="single" w:color="000000" w:sz="4" w:space="0"/>
              <w:left w:val="single" w:color="000000" w:sz="4" w:space="0"/>
              <w:bottom w:val="nil"/>
              <w:right w:val="nil"/>
            </w:tcBorders>
            <w:shd w:val="clear" w:color="auto" w:fill="FFFFFF"/>
            <w:vAlign w:val="center"/>
          </w:tcPr>
          <w:p w14:paraId="1F3288CF">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56803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新建生产路NtsL03，宽2.5m，长361.4m(包含NtsP01挖填土)</w:t>
            </w:r>
          </w:p>
        </w:tc>
        <w:tc>
          <w:tcPr>
            <w:tcW w:w="2580" w:type="dxa"/>
            <w:tcBorders>
              <w:top w:val="single" w:color="000000" w:sz="4" w:space="0"/>
              <w:left w:val="single" w:color="000000" w:sz="4" w:space="0"/>
              <w:bottom w:val="nil"/>
              <w:right w:val="nil"/>
            </w:tcBorders>
            <w:shd w:val="clear" w:color="auto" w:fill="FFFFFF"/>
            <w:vAlign w:val="center"/>
          </w:tcPr>
          <w:p w14:paraId="5CA72E6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2D3F98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743B70A">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0445DC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F1C7156">
            <w:pPr>
              <w:jc w:val="left"/>
              <w:rPr>
                <w:rFonts w:hint="eastAsia" w:ascii="宋体" w:hAnsi="宋体" w:eastAsia="宋体" w:cs="宋体"/>
                <w:i w:val="0"/>
                <w:iCs w:val="0"/>
                <w:color w:val="000000"/>
                <w:sz w:val="18"/>
                <w:szCs w:val="18"/>
                <w:u w:val="none"/>
              </w:rPr>
            </w:pPr>
          </w:p>
        </w:tc>
      </w:tr>
      <w:tr w14:paraId="1C7C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0F9D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1275" w:type="dxa"/>
            <w:tcBorders>
              <w:top w:val="single" w:color="000000" w:sz="4" w:space="0"/>
              <w:left w:val="single" w:color="000000" w:sz="4" w:space="0"/>
              <w:bottom w:val="nil"/>
              <w:right w:val="nil"/>
            </w:tcBorders>
            <w:shd w:val="clear" w:color="auto" w:fill="FFFFFF"/>
            <w:vAlign w:val="center"/>
          </w:tcPr>
          <w:p w14:paraId="55522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680" w:type="dxa"/>
            <w:tcBorders>
              <w:top w:val="single" w:color="000000" w:sz="4" w:space="0"/>
              <w:left w:val="single" w:color="000000" w:sz="4" w:space="0"/>
              <w:bottom w:val="nil"/>
              <w:right w:val="nil"/>
            </w:tcBorders>
            <w:shd w:val="clear" w:color="auto" w:fill="FFFFFF"/>
            <w:vAlign w:val="center"/>
          </w:tcPr>
          <w:p w14:paraId="673B5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3A8F8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1C46E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561E9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1020" w:type="dxa"/>
            <w:tcBorders>
              <w:top w:val="single" w:color="000000" w:sz="4" w:space="0"/>
              <w:left w:val="single" w:color="000000" w:sz="4" w:space="0"/>
              <w:bottom w:val="nil"/>
              <w:right w:val="nil"/>
            </w:tcBorders>
            <w:shd w:val="clear" w:color="auto" w:fill="FFFFFF"/>
            <w:vAlign w:val="center"/>
          </w:tcPr>
          <w:p w14:paraId="07CE5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08FD0CE">
            <w:pPr>
              <w:jc w:val="left"/>
              <w:rPr>
                <w:rFonts w:hint="eastAsia" w:ascii="宋体" w:hAnsi="宋体" w:eastAsia="宋体" w:cs="宋体"/>
                <w:i w:val="0"/>
                <w:iCs w:val="0"/>
                <w:color w:val="000000"/>
                <w:sz w:val="18"/>
                <w:szCs w:val="18"/>
                <w:u w:val="none"/>
              </w:rPr>
            </w:pPr>
          </w:p>
        </w:tc>
      </w:tr>
      <w:tr w14:paraId="0EFD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6808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1275" w:type="dxa"/>
            <w:tcBorders>
              <w:top w:val="single" w:color="000000" w:sz="4" w:space="0"/>
              <w:left w:val="single" w:color="000000" w:sz="4" w:space="0"/>
              <w:bottom w:val="nil"/>
              <w:right w:val="nil"/>
            </w:tcBorders>
            <w:shd w:val="clear" w:color="auto" w:fill="FFFFFF"/>
            <w:vAlign w:val="center"/>
          </w:tcPr>
          <w:p w14:paraId="609F3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500103023003</w:t>
            </w:r>
          </w:p>
        </w:tc>
        <w:tc>
          <w:tcPr>
            <w:tcW w:w="1680" w:type="dxa"/>
            <w:tcBorders>
              <w:top w:val="single" w:color="000000" w:sz="4" w:space="0"/>
              <w:left w:val="single" w:color="000000" w:sz="4" w:space="0"/>
              <w:bottom w:val="nil"/>
              <w:right w:val="nil"/>
            </w:tcBorders>
            <w:shd w:val="clear" w:color="auto" w:fill="FFFFFF"/>
            <w:vAlign w:val="center"/>
          </w:tcPr>
          <w:p w14:paraId="408F3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3D2D1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57BEA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25CB8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20" w:type="dxa"/>
            <w:tcBorders>
              <w:top w:val="single" w:color="000000" w:sz="4" w:space="0"/>
              <w:left w:val="single" w:color="000000" w:sz="4" w:space="0"/>
              <w:bottom w:val="nil"/>
              <w:right w:val="nil"/>
            </w:tcBorders>
            <w:shd w:val="clear" w:color="auto" w:fill="FFFFFF"/>
            <w:vAlign w:val="center"/>
          </w:tcPr>
          <w:p w14:paraId="14426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2793F75">
            <w:pPr>
              <w:jc w:val="left"/>
              <w:rPr>
                <w:rFonts w:hint="eastAsia" w:ascii="宋体" w:hAnsi="宋体" w:eastAsia="宋体" w:cs="宋体"/>
                <w:i w:val="0"/>
                <w:iCs w:val="0"/>
                <w:color w:val="000000"/>
                <w:sz w:val="18"/>
                <w:szCs w:val="18"/>
                <w:u w:val="none"/>
              </w:rPr>
            </w:pPr>
          </w:p>
        </w:tc>
      </w:tr>
      <w:tr w14:paraId="1A9B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5224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1275" w:type="dxa"/>
            <w:tcBorders>
              <w:top w:val="single" w:color="000000" w:sz="4" w:space="0"/>
              <w:left w:val="single" w:color="000000" w:sz="4" w:space="0"/>
              <w:bottom w:val="nil"/>
              <w:right w:val="nil"/>
            </w:tcBorders>
            <w:shd w:val="clear" w:color="auto" w:fill="FFFFFF"/>
            <w:vAlign w:val="center"/>
          </w:tcPr>
          <w:p w14:paraId="6A1CE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680" w:type="dxa"/>
            <w:tcBorders>
              <w:top w:val="single" w:color="000000" w:sz="4" w:space="0"/>
              <w:left w:val="single" w:color="000000" w:sz="4" w:space="0"/>
              <w:bottom w:val="nil"/>
              <w:right w:val="nil"/>
            </w:tcBorders>
            <w:shd w:val="clear" w:color="auto" w:fill="FFFFFF"/>
            <w:vAlign w:val="center"/>
          </w:tcPr>
          <w:p w14:paraId="5B708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09830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71B85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49137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20" w:type="dxa"/>
            <w:tcBorders>
              <w:top w:val="single" w:color="000000" w:sz="4" w:space="0"/>
              <w:left w:val="single" w:color="000000" w:sz="4" w:space="0"/>
              <w:bottom w:val="nil"/>
              <w:right w:val="nil"/>
            </w:tcBorders>
            <w:shd w:val="clear" w:color="auto" w:fill="FFFFFF"/>
            <w:vAlign w:val="center"/>
          </w:tcPr>
          <w:p w14:paraId="3F9A4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98111E8">
            <w:pPr>
              <w:jc w:val="left"/>
              <w:rPr>
                <w:rFonts w:hint="eastAsia" w:ascii="宋体" w:hAnsi="宋体" w:eastAsia="宋体" w:cs="宋体"/>
                <w:i w:val="0"/>
                <w:iCs w:val="0"/>
                <w:color w:val="000000"/>
                <w:sz w:val="18"/>
                <w:szCs w:val="18"/>
                <w:u w:val="none"/>
              </w:rPr>
            </w:pPr>
          </w:p>
        </w:tc>
      </w:tr>
      <w:tr w14:paraId="4DF1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37723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788F8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1EE4F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09537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58B6A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0A4F0E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2DE2D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8CAC">
            <w:pPr>
              <w:jc w:val="left"/>
              <w:rPr>
                <w:rFonts w:hint="eastAsia" w:ascii="宋体" w:hAnsi="宋体" w:eastAsia="宋体" w:cs="宋体"/>
                <w:i w:val="0"/>
                <w:iCs w:val="0"/>
                <w:color w:val="000000"/>
                <w:sz w:val="18"/>
                <w:szCs w:val="18"/>
                <w:u w:val="none"/>
              </w:rPr>
            </w:pPr>
          </w:p>
        </w:tc>
      </w:tr>
      <w:tr w14:paraId="61D3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7DDDD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1275" w:type="dxa"/>
            <w:tcBorders>
              <w:top w:val="single" w:color="000000" w:sz="4" w:space="0"/>
              <w:left w:val="single" w:color="000000" w:sz="4" w:space="0"/>
              <w:bottom w:val="nil"/>
              <w:right w:val="nil"/>
            </w:tcBorders>
            <w:shd w:val="clear" w:color="auto" w:fill="FFFFFF"/>
            <w:vAlign w:val="center"/>
          </w:tcPr>
          <w:p w14:paraId="771E13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680" w:type="dxa"/>
            <w:tcBorders>
              <w:top w:val="single" w:color="000000" w:sz="4" w:space="0"/>
              <w:left w:val="single" w:color="000000" w:sz="4" w:space="0"/>
              <w:bottom w:val="nil"/>
              <w:right w:val="nil"/>
            </w:tcBorders>
            <w:shd w:val="clear" w:color="auto" w:fill="FFFFFF"/>
            <w:vAlign w:val="center"/>
          </w:tcPr>
          <w:p w14:paraId="10F93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20501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24108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5B6D4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020" w:type="dxa"/>
            <w:tcBorders>
              <w:top w:val="single" w:color="000000" w:sz="4" w:space="0"/>
              <w:left w:val="single" w:color="000000" w:sz="4" w:space="0"/>
              <w:bottom w:val="nil"/>
              <w:right w:val="nil"/>
            </w:tcBorders>
            <w:shd w:val="clear" w:color="auto" w:fill="FFFFFF"/>
            <w:vAlign w:val="center"/>
          </w:tcPr>
          <w:p w14:paraId="53009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FE1B8B9">
            <w:pPr>
              <w:jc w:val="left"/>
              <w:rPr>
                <w:rFonts w:hint="eastAsia" w:ascii="宋体" w:hAnsi="宋体" w:eastAsia="宋体" w:cs="宋体"/>
                <w:i w:val="0"/>
                <w:iCs w:val="0"/>
                <w:color w:val="000000"/>
                <w:sz w:val="18"/>
                <w:szCs w:val="18"/>
                <w:u w:val="none"/>
              </w:rPr>
            </w:pPr>
          </w:p>
        </w:tc>
      </w:tr>
      <w:tr w14:paraId="5ABC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164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1275" w:type="dxa"/>
            <w:tcBorders>
              <w:top w:val="single" w:color="000000" w:sz="4" w:space="0"/>
              <w:left w:val="single" w:color="000000" w:sz="4" w:space="0"/>
              <w:bottom w:val="nil"/>
              <w:right w:val="nil"/>
            </w:tcBorders>
            <w:shd w:val="clear" w:color="auto" w:fill="FFFFFF"/>
            <w:vAlign w:val="center"/>
          </w:tcPr>
          <w:p w14:paraId="49240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500105001006</w:t>
            </w:r>
          </w:p>
        </w:tc>
        <w:tc>
          <w:tcPr>
            <w:tcW w:w="1680" w:type="dxa"/>
            <w:tcBorders>
              <w:top w:val="single" w:color="000000" w:sz="4" w:space="0"/>
              <w:left w:val="single" w:color="000000" w:sz="4" w:space="0"/>
              <w:bottom w:val="nil"/>
              <w:right w:val="nil"/>
            </w:tcBorders>
            <w:shd w:val="clear" w:color="auto" w:fill="FFFFFF"/>
            <w:vAlign w:val="center"/>
          </w:tcPr>
          <w:p w14:paraId="5ED9B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158D1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3100D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A93B2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020" w:type="dxa"/>
            <w:tcBorders>
              <w:top w:val="single" w:color="000000" w:sz="4" w:space="0"/>
              <w:left w:val="single" w:color="000000" w:sz="4" w:space="0"/>
              <w:bottom w:val="nil"/>
              <w:right w:val="nil"/>
            </w:tcBorders>
            <w:shd w:val="clear" w:color="auto" w:fill="FFFFFF"/>
            <w:vAlign w:val="center"/>
          </w:tcPr>
          <w:p w14:paraId="24679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0883B21">
            <w:pPr>
              <w:jc w:val="left"/>
              <w:rPr>
                <w:rFonts w:hint="eastAsia" w:ascii="宋体" w:hAnsi="宋体" w:eastAsia="宋体" w:cs="宋体"/>
                <w:i w:val="0"/>
                <w:iCs w:val="0"/>
                <w:color w:val="000000"/>
                <w:sz w:val="18"/>
                <w:szCs w:val="18"/>
                <w:u w:val="none"/>
              </w:rPr>
            </w:pPr>
          </w:p>
        </w:tc>
      </w:tr>
      <w:tr w14:paraId="3F6B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C20C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1275" w:type="dxa"/>
            <w:tcBorders>
              <w:top w:val="single" w:color="000000" w:sz="4" w:space="0"/>
              <w:left w:val="single" w:color="000000" w:sz="4" w:space="0"/>
              <w:bottom w:val="nil"/>
              <w:right w:val="nil"/>
            </w:tcBorders>
            <w:shd w:val="clear" w:color="auto" w:fill="FFFFFF"/>
            <w:vAlign w:val="center"/>
          </w:tcPr>
          <w:p w14:paraId="133B8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500105001007</w:t>
            </w:r>
          </w:p>
        </w:tc>
        <w:tc>
          <w:tcPr>
            <w:tcW w:w="1680" w:type="dxa"/>
            <w:tcBorders>
              <w:top w:val="single" w:color="000000" w:sz="4" w:space="0"/>
              <w:left w:val="single" w:color="000000" w:sz="4" w:space="0"/>
              <w:bottom w:val="nil"/>
              <w:right w:val="nil"/>
            </w:tcBorders>
            <w:shd w:val="clear" w:color="auto" w:fill="FFFFFF"/>
            <w:vAlign w:val="center"/>
          </w:tcPr>
          <w:p w14:paraId="151B2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2E6BD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3FA2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2DDD9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20" w:type="dxa"/>
            <w:tcBorders>
              <w:top w:val="single" w:color="000000" w:sz="4" w:space="0"/>
              <w:left w:val="single" w:color="000000" w:sz="4" w:space="0"/>
              <w:bottom w:val="nil"/>
              <w:right w:val="nil"/>
            </w:tcBorders>
            <w:shd w:val="clear" w:color="auto" w:fill="FFFFFF"/>
            <w:vAlign w:val="center"/>
          </w:tcPr>
          <w:p w14:paraId="52F5D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D3A08DD">
            <w:pPr>
              <w:jc w:val="left"/>
              <w:rPr>
                <w:rFonts w:hint="eastAsia" w:ascii="宋体" w:hAnsi="宋体" w:eastAsia="宋体" w:cs="宋体"/>
                <w:i w:val="0"/>
                <w:iCs w:val="0"/>
                <w:color w:val="000000"/>
                <w:sz w:val="18"/>
                <w:szCs w:val="18"/>
                <w:u w:val="none"/>
              </w:rPr>
            </w:pPr>
          </w:p>
        </w:tc>
      </w:tr>
      <w:tr w14:paraId="32A1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8CCF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1275" w:type="dxa"/>
            <w:tcBorders>
              <w:top w:val="single" w:color="000000" w:sz="4" w:space="0"/>
              <w:left w:val="single" w:color="000000" w:sz="4" w:space="0"/>
              <w:bottom w:val="nil"/>
              <w:right w:val="nil"/>
            </w:tcBorders>
            <w:shd w:val="clear" w:color="auto" w:fill="FFFFFF"/>
            <w:vAlign w:val="center"/>
          </w:tcPr>
          <w:p w14:paraId="24BA6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1680" w:type="dxa"/>
            <w:tcBorders>
              <w:top w:val="single" w:color="000000" w:sz="4" w:space="0"/>
              <w:left w:val="single" w:color="000000" w:sz="4" w:space="0"/>
              <w:bottom w:val="nil"/>
              <w:right w:val="nil"/>
            </w:tcBorders>
            <w:shd w:val="clear" w:color="auto" w:fill="FFFFFF"/>
            <w:vAlign w:val="center"/>
          </w:tcPr>
          <w:p w14:paraId="5B8E0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2567D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5712F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429BB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1020" w:type="dxa"/>
            <w:tcBorders>
              <w:top w:val="single" w:color="000000" w:sz="4" w:space="0"/>
              <w:left w:val="single" w:color="000000" w:sz="4" w:space="0"/>
              <w:bottom w:val="nil"/>
              <w:right w:val="nil"/>
            </w:tcBorders>
            <w:shd w:val="clear" w:color="auto" w:fill="FFFFFF"/>
            <w:vAlign w:val="center"/>
          </w:tcPr>
          <w:p w14:paraId="5E9DC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8DBB67A">
            <w:pPr>
              <w:jc w:val="left"/>
              <w:rPr>
                <w:rFonts w:hint="eastAsia" w:ascii="宋体" w:hAnsi="宋体" w:eastAsia="宋体" w:cs="宋体"/>
                <w:i w:val="0"/>
                <w:iCs w:val="0"/>
                <w:color w:val="000000"/>
                <w:sz w:val="18"/>
                <w:szCs w:val="18"/>
                <w:u w:val="none"/>
              </w:rPr>
            </w:pPr>
          </w:p>
        </w:tc>
      </w:tr>
      <w:tr w14:paraId="49F8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BD66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1275" w:type="dxa"/>
            <w:tcBorders>
              <w:top w:val="single" w:color="000000" w:sz="4" w:space="0"/>
              <w:left w:val="single" w:color="000000" w:sz="4" w:space="0"/>
              <w:bottom w:val="nil"/>
              <w:right w:val="nil"/>
            </w:tcBorders>
            <w:shd w:val="clear" w:color="auto" w:fill="FFFFFF"/>
            <w:vAlign w:val="center"/>
          </w:tcPr>
          <w:p w14:paraId="2FC9C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1680" w:type="dxa"/>
            <w:tcBorders>
              <w:top w:val="single" w:color="000000" w:sz="4" w:space="0"/>
              <w:left w:val="single" w:color="000000" w:sz="4" w:space="0"/>
              <w:bottom w:val="nil"/>
              <w:right w:val="nil"/>
            </w:tcBorders>
            <w:shd w:val="clear" w:color="auto" w:fill="FFFFFF"/>
            <w:vAlign w:val="center"/>
          </w:tcPr>
          <w:p w14:paraId="1C1AE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0A4C6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05D31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6C5DBC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1020" w:type="dxa"/>
            <w:tcBorders>
              <w:top w:val="single" w:color="000000" w:sz="4" w:space="0"/>
              <w:left w:val="single" w:color="000000" w:sz="4" w:space="0"/>
              <w:bottom w:val="nil"/>
              <w:right w:val="nil"/>
            </w:tcBorders>
            <w:shd w:val="clear" w:color="auto" w:fill="FFFFFF"/>
            <w:vAlign w:val="center"/>
          </w:tcPr>
          <w:p w14:paraId="4C4C1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03EE753">
            <w:pPr>
              <w:jc w:val="left"/>
              <w:rPr>
                <w:rFonts w:hint="eastAsia" w:ascii="宋体" w:hAnsi="宋体" w:eastAsia="宋体" w:cs="宋体"/>
                <w:i w:val="0"/>
                <w:iCs w:val="0"/>
                <w:color w:val="000000"/>
                <w:sz w:val="18"/>
                <w:szCs w:val="18"/>
                <w:u w:val="none"/>
              </w:rPr>
            </w:pPr>
          </w:p>
        </w:tc>
      </w:tr>
      <w:tr w14:paraId="3070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29B8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275" w:type="dxa"/>
            <w:tcBorders>
              <w:top w:val="single" w:color="000000" w:sz="4" w:space="0"/>
              <w:left w:val="single" w:color="000000" w:sz="4" w:space="0"/>
              <w:bottom w:val="nil"/>
              <w:right w:val="nil"/>
            </w:tcBorders>
            <w:shd w:val="clear" w:color="auto" w:fill="FFFFFF"/>
            <w:vAlign w:val="center"/>
          </w:tcPr>
          <w:p w14:paraId="58694BA7">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510F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新建生产路NtsL04，宽2.5m，长340.4m</w:t>
            </w:r>
          </w:p>
        </w:tc>
        <w:tc>
          <w:tcPr>
            <w:tcW w:w="2580" w:type="dxa"/>
            <w:tcBorders>
              <w:top w:val="single" w:color="000000" w:sz="4" w:space="0"/>
              <w:left w:val="single" w:color="000000" w:sz="4" w:space="0"/>
              <w:bottom w:val="nil"/>
              <w:right w:val="nil"/>
            </w:tcBorders>
            <w:shd w:val="clear" w:color="auto" w:fill="FFFFFF"/>
            <w:vAlign w:val="center"/>
          </w:tcPr>
          <w:p w14:paraId="137622B3">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0502F1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323AB68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4496CD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F6CD65D">
            <w:pPr>
              <w:jc w:val="left"/>
              <w:rPr>
                <w:rFonts w:hint="eastAsia" w:ascii="宋体" w:hAnsi="宋体" w:eastAsia="宋体" w:cs="宋体"/>
                <w:i w:val="0"/>
                <w:iCs w:val="0"/>
                <w:color w:val="000000"/>
                <w:sz w:val="18"/>
                <w:szCs w:val="18"/>
                <w:u w:val="none"/>
              </w:rPr>
            </w:pPr>
          </w:p>
        </w:tc>
      </w:tr>
      <w:tr w14:paraId="355D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9F6C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1275" w:type="dxa"/>
            <w:tcBorders>
              <w:top w:val="single" w:color="000000" w:sz="4" w:space="0"/>
              <w:left w:val="single" w:color="000000" w:sz="4" w:space="0"/>
              <w:bottom w:val="nil"/>
              <w:right w:val="nil"/>
            </w:tcBorders>
            <w:shd w:val="clear" w:color="auto" w:fill="FFFFFF"/>
            <w:vAlign w:val="center"/>
          </w:tcPr>
          <w:p w14:paraId="7D27A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680" w:type="dxa"/>
            <w:tcBorders>
              <w:top w:val="single" w:color="000000" w:sz="4" w:space="0"/>
              <w:left w:val="single" w:color="000000" w:sz="4" w:space="0"/>
              <w:bottom w:val="nil"/>
              <w:right w:val="nil"/>
            </w:tcBorders>
            <w:shd w:val="clear" w:color="auto" w:fill="FFFFFF"/>
            <w:vAlign w:val="center"/>
          </w:tcPr>
          <w:p w14:paraId="2B706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0BBFE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4DA3B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C5480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020" w:type="dxa"/>
            <w:tcBorders>
              <w:top w:val="single" w:color="000000" w:sz="4" w:space="0"/>
              <w:left w:val="single" w:color="000000" w:sz="4" w:space="0"/>
              <w:bottom w:val="nil"/>
              <w:right w:val="nil"/>
            </w:tcBorders>
            <w:shd w:val="clear" w:color="auto" w:fill="FFFFFF"/>
            <w:vAlign w:val="center"/>
          </w:tcPr>
          <w:p w14:paraId="1EC30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DF1F833">
            <w:pPr>
              <w:jc w:val="left"/>
              <w:rPr>
                <w:rFonts w:hint="eastAsia" w:ascii="宋体" w:hAnsi="宋体" w:eastAsia="宋体" w:cs="宋体"/>
                <w:i w:val="0"/>
                <w:iCs w:val="0"/>
                <w:color w:val="000000"/>
                <w:sz w:val="18"/>
                <w:szCs w:val="18"/>
                <w:u w:val="none"/>
              </w:rPr>
            </w:pPr>
          </w:p>
        </w:tc>
      </w:tr>
      <w:tr w14:paraId="1C22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26D0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1275" w:type="dxa"/>
            <w:tcBorders>
              <w:top w:val="single" w:color="000000" w:sz="4" w:space="0"/>
              <w:left w:val="single" w:color="000000" w:sz="4" w:space="0"/>
              <w:bottom w:val="nil"/>
              <w:right w:val="nil"/>
            </w:tcBorders>
            <w:shd w:val="clear" w:color="auto" w:fill="FFFFFF"/>
            <w:vAlign w:val="center"/>
          </w:tcPr>
          <w:p w14:paraId="73045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1680" w:type="dxa"/>
            <w:tcBorders>
              <w:top w:val="single" w:color="000000" w:sz="4" w:space="0"/>
              <w:left w:val="single" w:color="000000" w:sz="4" w:space="0"/>
              <w:bottom w:val="nil"/>
              <w:right w:val="nil"/>
            </w:tcBorders>
            <w:shd w:val="clear" w:color="auto" w:fill="FFFFFF"/>
            <w:vAlign w:val="center"/>
          </w:tcPr>
          <w:p w14:paraId="455596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08B1A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6D334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299C3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1242C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DBAF2D0">
            <w:pPr>
              <w:jc w:val="left"/>
              <w:rPr>
                <w:rFonts w:hint="eastAsia" w:ascii="宋体" w:hAnsi="宋体" w:eastAsia="宋体" w:cs="宋体"/>
                <w:i w:val="0"/>
                <w:iCs w:val="0"/>
                <w:color w:val="000000"/>
                <w:sz w:val="18"/>
                <w:szCs w:val="18"/>
                <w:u w:val="none"/>
              </w:rPr>
            </w:pPr>
          </w:p>
        </w:tc>
      </w:tr>
      <w:tr w14:paraId="40CF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2E73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1275" w:type="dxa"/>
            <w:tcBorders>
              <w:top w:val="single" w:color="000000" w:sz="4" w:space="0"/>
              <w:left w:val="single" w:color="000000" w:sz="4" w:space="0"/>
              <w:bottom w:val="nil"/>
              <w:right w:val="nil"/>
            </w:tcBorders>
            <w:shd w:val="clear" w:color="auto" w:fill="FFFFFF"/>
            <w:vAlign w:val="center"/>
          </w:tcPr>
          <w:p w14:paraId="67C42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680" w:type="dxa"/>
            <w:tcBorders>
              <w:top w:val="single" w:color="000000" w:sz="4" w:space="0"/>
              <w:left w:val="single" w:color="000000" w:sz="4" w:space="0"/>
              <w:bottom w:val="nil"/>
              <w:right w:val="nil"/>
            </w:tcBorders>
            <w:shd w:val="clear" w:color="auto" w:fill="FFFFFF"/>
            <w:vAlign w:val="center"/>
          </w:tcPr>
          <w:p w14:paraId="34CCD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6F50A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32211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485E9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20" w:type="dxa"/>
            <w:tcBorders>
              <w:top w:val="single" w:color="000000" w:sz="4" w:space="0"/>
              <w:left w:val="single" w:color="000000" w:sz="4" w:space="0"/>
              <w:bottom w:val="nil"/>
              <w:right w:val="nil"/>
            </w:tcBorders>
            <w:shd w:val="clear" w:color="auto" w:fill="FFFFFF"/>
            <w:vAlign w:val="center"/>
          </w:tcPr>
          <w:p w14:paraId="54FDA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3B3B075">
            <w:pPr>
              <w:jc w:val="left"/>
              <w:rPr>
                <w:rFonts w:hint="eastAsia" w:ascii="宋体" w:hAnsi="宋体" w:eastAsia="宋体" w:cs="宋体"/>
                <w:i w:val="0"/>
                <w:iCs w:val="0"/>
                <w:color w:val="000000"/>
                <w:sz w:val="18"/>
                <w:szCs w:val="18"/>
                <w:u w:val="none"/>
              </w:rPr>
            </w:pPr>
          </w:p>
        </w:tc>
      </w:tr>
      <w:tr w14:paraId="1F40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2E999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25382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308DD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5B1648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27073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A9D1D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7890E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E51FC">
            <w:pPr>
              <w:jc w:val="left"/>
              <w:rPr>
                <w:rFonts w:hint="eastAsia" w:ascii="宋体" w:hAnsi="宋体" w:eastAsia="宋体" w:cs="宋体"/>
                <w:i w:val="0"/>
                <w:iCs w:val="0"/>
                <w:color w:val="000000"/>
                <w:sz w:val="18"/>
                <w:szCs w:val="18"/>
                <w:u w:val="none"/>
              </w:rPr>
            </w:pPr>
          </w:p>
        </w:tc>
      </w:tr>
      <w:tr w14:paraId="03A1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1E87B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c>
          <w:tcPr>
            <w:tcW w:w="1275" w:type="dxa"/>
            <w:tcBorders>
              <w:top w:val="single" w:color="000000" w:sz="4" w:space="0"/>
              <w:left w:val="single" w:color="000000" w:sz="4" w:space="0"/>
              <w:bottom w:val="nil"/>
              <w:right w:val="nil"/>
            </w:tcBorders>
            <w:shd w:val="clear" w:color="auto" w:fill="FFFFFF"/>
            <w:vAlign w:val="center"/>
          </w:tcPr>
          <w:p w14:paraId="77ADC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680" w:type="dxa"/>
            <w:tcBorders>
              <w:top w:val="single" w:color="000000" w:sz="4" w:space="0"/>
              <w:left w:val="single" w:color="000000" w:sz="4" w:space="0"/>
              <w:bottom w:val="nil"/>
              <w:right w:val="nil"/>
            </w:tcBorders>
            <w:shd w:val="clear" w:color="auto" w:fill="FFFFFF"/>
            <w:vAlign w:val="center"/>
          </w:tcPr>
          <w:p w14:paraId="62D34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6C26C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5B373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271D2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020" w:type="dxa"/>
            <w:tcBorders>
              <w:top w:val="single" w:color="000000" w:sz="4" w:space="0"/>
              <w:left w:val="single" w:color="000000" w:sz="4" w:space="0"/>
              <w:bottom w:val="nil"/>
              <w:right w:val="nil"/>
            </w:tcBorders>
            <w:shd w:val="clear" w:color="auto" w:fill="FFFFFF"/>
            <w:vAlign w:val="center"/>
          </w:tcPr>
          <w:p w14:paraId="2B3E1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7C966D1">
            <w:pPr>
              <w:jc w:val="left"/>
              <w:rPr>
                <w:rFonts w:hint="eastAsia" w:ascii="宋体" w:hAnsi="宋体" w:eastAsia="宋体" w:cs="宋体"/>
                <w:i w:val="0"/>
                <w:iCs w:val="0"/>
                <w:color w:val="000000"/>
                <w:sz w:val="18"/>
                <w:szCs w:val="18"/>
                <w:u w:val="none"/>
              </w:rPr>
            </w:pPr>
          </w:p>
        </w:tc>
      </w:tr>
      <w:tr w14:paraId="33BD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AAC4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w:t>
            </w:r>
          </w:p>
        </w:tc>
        <w:tc>
          <w:tcPr>
            <w:tcW w:w="1275" w:type="dxa"/>
            <w:tcBorders>
              <w:top w:val="single" w:color="000000" w:sz="4" w:space="0"/>
              <w:left w:val="single" w:color="000000" w:sz="4" w:space="0"/>
              <w:bottom w:val="nil"/>
              <w:right w:val="nil"/>
            </w:tcBorders>
            <w:shd w:val="clear" w:color="auto" w:fill="FFFFFF"/>
            <w:vAlign w:val="center"/>
          </w:tcPr>
          <w:p w14:paraId="132C8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500105001008</w:t>
            </w:r>
          </w:p>
        </w:tc>
        <w:tc>
          <w:tcPr>
            <w:tcW w:w="1680" w:type="dxa"/>
            <w:tcBorders>
              <w:top w:val="single" w:color="000000" w:sz="4" w:space="0"/>
              <w:left w:val="single" w:color="000000" w:sz="4" w:space="0"/>
              <w:bottom w:val="nil"/>
              <w:right w:val="nil"/>
            </w:tcBorders>
            <w:shd w:val="clear" w:color="auto" w:fill="FFFFFF"/>
            <w:vAlign w:val="center"/>
          </w:tcPr>
          <w:p w14:paraId="4DF66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5C55B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00B1B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97793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20" w:type="dxa"/>
            <w:tcBorders>
              <w:top w:val="single" w:color="000000" w:sz="4" w:space="0"/>
              <w:left w:val="single" w:color="000000" w:sz="4" w:space="0"/>
              <w:bottom w:val="nil"/>
              <w:right w:val="nil"/>
            </w:tcBorders>
            <w:shd w:val="clear" w:color="auto" w:fill="FFFFFF"/>
            <w:vAlign w:val="center"/>
          </w:tcPr>
          <w:p w14:paraId="4E754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6A4087F">
            <w:pPr>
              <w:jc w:val="left"/>
              <w:rPr>
                <w:rFonts w:hint="eastAsia" w:ascii="宋体" w:hAnsi="宋体" w:eastAsia="宋体" w:cs="宋体"/>
                <w:i w:val="0"/>
                <w:iCs w:val="0"/>
                <w:color w:val="000000"/>
                <w:sz w:val="18"/>
                <w:szCs w:val="18"/>
                <w:u w:val="none"/>
              </w:rPr>
            </w:pPr>
          </w:p>
        </w:tc>
      </w:tr>
      <w:tr w14:paraId="4A88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6D82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w:t>
            </w:r>
          </w:p>
        </w:tc>
        <w:tc>
          <w:tcPr>
            <w:tcW w:w="1275" w:type="dxa"/>
            <w:tcBorders>
              <w:top w:val="single" w:color="000000" w:sz="4" w:space="0"/>
              <w:left w:val="single" w:color="000000" w:sz="4" w:space="0"/>
              <w:bottom w:val="nil"/>
              <w:right w:val="nil"/>
            </w:tcBorders>
            <w:shd w:val="clear" w:color="auto" w:fill="FFFFFF"/>
            <w:vAlign w:val="center"/>
          </w:tcPr>
          <w:p w14:paraId="165A5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500105001009</w:t>
            </w:r>
          </w:p>
        </w:tc>
        <w:tc>
          <w:tcPr>
            <w:tcW w:w="1680" w:type="dxa"/>
            <w:tcBorders>
              <w:top w:val="single" w:color="000000" w:sz="4" w:space="0"/>
              <w:left w:val="single" w:color="000000" w:sz="4" w:space="0"/>
              <w:bottom w:val="nil"/>
              <w:right w:val="nil"/>
            </w:tcBorders>
            <w:shd w:val="clear" w:color="auto" w:fill="FFFFFF"/>
            <w:vAlign w:val="center"/>
          </w:tcPr>
          <w:p w14:paraId="5B65E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0915A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04F74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2D56E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20" w:type="dxa"/>
            <w:tcBorders>
              <w:top w:val="single" w:color="000000" w:sz="4" w:space="0"/>
              <w:left w:val="single" w:color="000000" w:sz="4" w:space="0"/>
              <w:bottom w:val="nil"/>
              <w:right w:val="nil"/>
            </w:tcBorders>
            <w:shd w:val="clear" w:color="auto" w:fill="FFFFFF"/>
            <w:vAlign w:val="center"/>
          </w:tcPr>
          <w:p w14:paraId="538FA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F21224E">
            <w:pPr>
              <w:jc w:val="left"/>
              <w:rPr>
                <w:rFonts w:hint="eastAsia" w:ascii="宋体" w:hAnsi="宋体" w:eastAsia="宋体" w:cs="宋体"/>
                <w:i w:val="0"/>
                <w:iCs w:val="0"/>
                <w:color w:val="000000"/>
                <w:sz w:val="18"/>
                <w:szCs w:val="18"/>
                <w:u w:val="none"/>
              </w:rPr>
            </w:pPr>
          </w:p>
        </w:tc>
      </w:tr>
      <w:tr w14:paraId="7885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6B8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1275" w:type="dxa"/>
            <w:tcBorders>
              <w:top w:val="single" w:color="000000" w:sz="4" w:space="0"/>
              <w:left w:val="single" w:color="000000" w:sz="4" w:space="0"/>
              <w:bottom w:val="nil"/>
              <w:right w:val="nil"/>
            </w:tcBorders>
            <w:shd w:val="clear" w:color="auto" w:fill="FFFFFF"/>
            <w:vAlign w:val="center"/>
          </w:tcPr>
          <w:p w14:paraId="24B64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1680" w:type="dxa"/>
            <w:tcBorders>
              <w:top w:val="single" w:color="000000" w:sz="4" w:space="0"/>
              <w:left w:val="single" w:color="000000" w:sz="4" w:space="0"/>
              <w:bottom w:val="nil"/>
              <w:right w:val="nil"/>
            </w:tcBorders>
            <w:shd w:val="clear" w:color="auto" w:fill="FFFFFF"/>
            <w:vAlign w:val="center"/>
          </w:tcPr>
          <w:p w14:paraId="3E070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4EAB7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239DA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5792D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1020" w:type="dxa"/>
            <w:tcBorders>
              <w:top w:val="single" w:color="000000" w:sz="4" w:space="0"/>
              <w:left w:val="single" w:color="000000" w:sz="4" w:space="0"/>
              <w:bottom w:val="nil"/>
              <w:right w:val="nil"/>
            </w:tcBorders>
            <w:shd w:val="clear" w:color="auto" w:fill="FFFFFF"/>
            <w:vAlign w:val="center"/>
          </w:tcPr>
          <w:p w14:paraId="4EEBB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F7219D1">
            <w:pPr>
              <w:jc w:val="left"/>
              <w:rPr>
                <w:rFonts w:hint="eastAsia" w:ascii="宋体" w:hAnsi="宋体" w:eastAsia="宋体" w:cs="宋体"/>
                <w:i w:val="0"/>
                <w:iCs w:val="0"/>
                <w:color w:val="000000"/>
                <w:sz w:val="18"/>
                <w:szCs w:val="18"/>
                <w:u w:val="none"/>
              </w:rPr>
            </w:pPr>
          </w:p>
        </w:tc>
      </w:tr>
      <w:tr w14:paraId="17D5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7730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1275" w:type="dxa"/>
            <w:tcBorders>
              <w:top w:val="single" w:color="000000" w:sz="4" w:space="0"/>
              <w:left w:val="single" w:color="000000" w:sz="4" w:space="0"/>
              <w:bottom w:val="nil"/>
              <w:right w:val="nil"/>
            </w:tcBorders>
            <w:shd w:val="clear" w:color="auto" w:fill="FFFFFF"/>
            <w:vAlign w:val="center"/>
          </w:tcPr>
          <w:p w14:paraId="02A79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1680" w:type="dxa"/>
            <w:tcBorders>
              <w:top w:val="single" w:color="000000" w:sz="4" w:space="0"/>
              <w:left w:val="single" w:color="000000" w:sz="4" w:space="0"/>
              <w:bottom w:val="nil"/>
              <w:right w:val="nil"/>
            </w:tcBorders>
            <w:shd w:val="clear" w:color="auto" w:fill="FFFFFF"/>
            <w:vAlign w:val="center"/>
          </w:tcPr>
          <w:p w14:paraId="733C0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7ADEA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0A959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E3109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1020" w:type="dxa"/>
            <w:tcBorders>
              <w:top w:val="single" w:color="000000" w:sz="4" w:space="0"/>
              <w:left w:val="single" w:color="000000" w:sz="4" w:space="0"/>
              <w:bottom w:val="nil"/>
              <w:right w:val="nil"/>
            </w:tcBorders>
            <w:shd w:val="clear" w:color="auto" w:fill="FFFFFF"/>
            <w:vAlign w:val="center"/>
          </w:tcPr>
          <w:p w14:paraId="260D3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5B33D2F">
            <w:pPr>
              <w:jc w:val="left"/>
              <w:rPr>
                <w:rFonts w:hint="eastAsia" w:ascii="宋体" w:hAnsi="宋体" w:eastAsia="宋体" w:cs="宋体"/>
                <w:i w:val="0"/>
                <w:iCs w:val="0"/>
                <w:color w:val="000000"/>
                <w:sz w:val="18"/>
                <w:szCs w:val="18"/>
                <w:u w:val="none"/>
              </w:rPr>
            </w:pPr>
          </w:p>
        </w:tc>
      </w:tr>
      <w:tr w14:paraId="3D83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D3CF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5" w:type="dxa"/>
            <w:tcBorders>
              <w:top w:val="single" w:color="000000" w:sz="4" w:space="0"/>
              <w:left w:val="single" w:color="000000" w:sz="4" w:space="0"/>
              <w:bottom w:val="nil"/>
              <w:right w:val="nil"/>
            </w:tcBorders>
            <w:shd w:val="clear" w:color="auto" w:fill="FFFFFF"/>
            <w:vAlign w:val="center"/>
          </w:tcPr>
          <w:p w14:paraId="3216E18B">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39E39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赤水村</w:t>
            </w:r>
          </w:p>
        </w:tc>
        <w:tc>
          <w:tcPr>
            <w:tcW w:w="2580" w:type="dxa"/>
            <w:tcBorders>
              <w:top w:val="single" w:color="000000" w:sz="4" w:space="0"/>
              <w:left w:val="single" w:color="000000" w:sz="4" w:space="0"/>
              <w:bottom w:val="nil"/>
              <w:right w:val="nil"/>
            </w:tcBorders>
            <w:shd w:val="clear" w:color="auto" w:fill="FFFFFF"/>
            <w:vAlign w:val="center"/>
          </w:tcPr>
          <w:p w14:paraId="3837FF90">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1C20FBC9">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7FFA048B">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8EF062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34B2812">
            <w:pPr>
              <w:jc w:val="left"/>
              <w:rPr>
                <w:rFonts w:hint="eastAsia" w:ascii="宋体" w:hAnsi="宋体" w:eastAsia="宋体" w:cs="宋体"/>
                <w:i w:val="0"/>
                <w:iCs w:val="0"/>
                <w:color w:val="000000"/>
                <w:sz w:val="18"/>
                <w:szCs w:val="18"/>
                <w:u w:val="none"/>
              </w:rPr>
            </w:pPr>
          </w:p>
        </w:tc>
      </w:tr>
      <w:tr w14:paraId="2149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D22F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75" w:type="dxa"/>
            <w:tcBorders>
              <w:top w:val="single" w:color="000000" w:sz="4" w:space="0"/>
              <w:left w:val="single" w:color="000000" w:sz="4" w:space="0"/>
              <w:bottom w:val="nil"/>
              <w:right w:val="nil"/>
            </w:tcBorders>
            <w:shd w:val="clear" w:color="auto" w:fill="FFFFFF"/>
            <w:vAlign w:val="center"/>
          </w:tcPr>
          <w:p w14:paraId="683EA7F9">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C9F7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580" w:type="dxa"/>
            <w:tcBorders>
              <w:top w:val="single" w:color="000000" w:sz="4" w:space="0"/>
              <w:left w:val="single" w:color="000000" w:sz="4" w:space="0"/>
              <w:bottom w:val="nil"/>
              <w:right w:val="nil"/>
            </w:tcBorders>
            <w:shd w:val="clear" w:color="auto" w:fill="FFFFFF"/>
            <w:vAlign w:val="center"/>
          </w:tcPr>
          <w:p w14:paraId="5A9D3DE1">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FF923A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43CBCCD7">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E4BC73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BCA7A26">
            <w:pPr>
              <w:jc w:val="left"/>
              <w:rPr>
                <w:rFonts w:hint="eastAsia" w:ascii="宋体" w:hAnsi="宋体" w:eastAsia="宋体" w:cs="宋体"/>
                <w:i w:val="0"/>
                <w:iCs w:val="0"/>
                <w:color w:val="000000"/>
                <w:sz w:val="18"/>
                <w:szCs w:val="18"/>
                <w:u w:val="none"/>
              </w:rPr>
            </w:pPr>
          </w:p>
        </w:tc>
      </w:tr>
      <w:tr w14:paraId="32F3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DCBC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275" w:type="dxa"/>
            <w:tcBorders>
              <w:top w:val="single" w:color="000000" w:sz="4" w:space="0"/>
              <w:left w:val="single" w:color="000000" w:sz="4" w:space="0"/>
              <w:bottom w:val="nil"/>
              <w:right w:val="nil"/>
            </w:tcBorders>
            <w:shd w:val="clear" w:color="auto" w:fill="FFFFFF"/>
            <w:vAlign w:val="center"/>
          </w:tcPr>
          <w:p w14:paraId="59F6E9F7">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F7D8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新建排水渠Cs P01 长136.9m</w:t>
            </w:r>
          </w:p>
        </w:tc>
        <w:tc>
          <w:tcPr>
            <w:tcW w:w="2580" w:type="dxa"/>
            <w:tcBorders>
              <w:top w:val="single" w:color="000000" w:sz="4" w:space="0"/>
              <w:left w:val="single" w:color="000000" w:sz="4" w:space="0"/>
              <w:bottom w:val="nil"/>
              <w:right w:val="nil"/>
            </w:tcBorders>
            <w:shd w:val="clear" w:color="auto" w:fill="FFFFFF"/>
            <w:vAlign w:val="center"/>
          </w:tcPr>
          <w:p w14:paraId="6B4B4CA3">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71B4B3AC">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BE6A3D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588BB5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1E353BE">
            <w:pPr>
              <w:jc w:val="left"/>
              <w:rPr>
                <w:rFonts w:hint="eastAsia" w:ascii="宋体" w:hAnsi="宋体" w:eastAsia="宋体" w:cs="宋体"/>
                <w:i w:val="0"/>
                <w:iCs w:val="0"/>
                <w:color w:val="000000"/>
                <w:sz w:val="18"/>
                <w:szCs w:val="18"/>
                <w:u w:val="none"/>
              </w:rPr>
            </w:pPr>
          </w:p>
        </w:tc>
      </w:tr>
      <w:tr w14:paraId="1776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D640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275" w:type="dxa"/>
            <w:tcBorders>
              <w:top w:val="single" w:color="000000" w:sz="4" w:space="0"/>
              <w:left w:val="single" w:color="000000" w:sz="4" w:space="0"/>
              <w:bottom w:val="nil"/>
              <w:right w:val="nil"/>
            </w:tcBorders>
            <w:shd w:val="clear" w:color="auto" w:fill="FFFFFF"/>
            <w:vAlign w:val="center"/>
          </w:tcPr>
          <w:p w14:paraId="66CB8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680" w:type="dxa"/>
            <w:tcBorders>
              <w:top w:val="single" w:color="000000" w:sz="4" w:space="0"/>
              <w:left w:val="single" w:color="000000" w:sz="4" w:space="0"/>
              <w:bottom w:val="nil"/>
              <w:right w:val="nil"/>
            </w:tcBorders>
            <w:shd w:val="clear" w:color="auto" w:fill="FFFFFF"/>
            <w:vAlign w:val="center"/>
          </w:tcPr>
          <w:p w14:paraId="257ED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1A5EC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5CC1F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88710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20" w:type="dxa"/>
            <w:tcBorders>
              <w:top w:val="single" w:color="000000" w:sz="4" w:space="0"/>
              <w:left w:val="single" w:color="000000" w:sz="4" w:space="0"/>
              <w:bottom w:val="nil"/>
              <w:right w:val="nil"/>
            </w:tcBorders>
            <w:shd w:val="clear" w:color="auto" w:fill="FFFFFF"/>
            <w:vAlign w:val="center"/>
          </w:tcPr>
          <w:p w14:paraId="14003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BC01CBE">
            <w:pPr>
              <w:jc w:val="left"/>
              <w:rPr>
                <w:rFonts w:hint="eastAsia" w:ascii="宋体" w:hAnsi="宋体" w:eastAsia="宋体" w:cs="宋体"/>
                <w:i w:val="0"/>
                <w:iCs w:val="0"/>
                <w:color w:val="000000"/>
                <w:sz w:val="18"/>
                <w:szCs w:val="18"/>
                <w:u w:val="none"/>
              </w:rPr>
            </w:pPr>
          </w:p>
        </w:tc>
      </w:tr>
      <w:tr w14:paraId="110A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AC0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275" w:type="dxa"/>
            <w:tcBorders>
              <w:top w:val="single" w:color="000000" w:sz="4" w:space="0"/>
              <w:left w:val="single" w:color="000000" w:sz="4" w:space="0"/>
              <w:bottom w:val="nil"/>
              <w:right w:val="nil"/>
            </w:tcBorders>
            <w:shd w:val="clear" w:color="auto" w:fill="FFFFFF"/>
            <w:vAlign w:val="center"/>
          </w:tcPr>
          <w:p w14:paraId="5F4E6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1680" w:type="dxa"/>
            <w:tcBorders>
              <w:top w:val="single" w:color="000000" w:sz="4" w:space="0"/>
              <w:left w:val="single" w:color="000000" w:sz="4" w:space="0"/>
              <w:bottom w:val="nil"/>
              <w:right w:val="nil"/>
            </w:tcBorders>
            <w:shd w:val="clear" w:color="auto" w:fill="FFFFFF"/>
            <w:vAlign w:val="center"/>
          </w:tcPr>
          <w:p w14:paraId="0D7E8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500AE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30A43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E4B07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20" w:type="dxa"/>
            <w:tcBorders>
              <w:top w:val="single" w:color="000000" w:sz="4" w:space="0"/>
              <w:left w:val="single" w:color="000000" w:sz="4" w:space="0"/>
              <w:bottom w:val="nil"/>
              <w:right w:val="nil"/>
            </w:tcBorders>
            <w:shd w:val="clear" w:color="auto" w:fill="FFFFFF"/>
            <w:vAlign w:val="center"/>
          </w:tcPr>
          <w:p w14:paraId="65C33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2318B60">
            <w:pPr>
              <w:jc w:val="left"/>
              <w:rPr>
                <w:rFonts w:hint="eastAsia" w:ascii="宋体" w:hAnsi="宋体" w:eastAsia="宋体" w:cs="宋体"/>
                <w:i w:val="0"/>
                <w:iCs w:val="0"/>
                <w:color w:val="000000"/>
                <w:sz w:val="18"/>
                <w:szCs w:val="18"/>
                <w:u w:val="none"/>
              </w:rPr>
            </w:pPr>
          </w:p>
        </w:tc>
      </w:tr>
      <w:tr w14:paraId="6953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2C22F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12243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47647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1B7F9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5F885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05DD02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73FD5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4205">
            <w:pPr>
              <w:jc w:val="left"/>
              <w:rPr>
                <w:rFonts w:hint="eastAsia" w:ascii="宋体" w:hAnsi="宋体" w:eastAsia="宋体" w:cs="宋体"/>
                <w:i w:val="0"/>
                <w:iCs w:val="0"/>
                <w:color w:val="000000"/>
                <w:sz w:val="18"/>
                <w:szCs w:val="18"/>
                <w:u w:val="none"/>
              </w:rPr>
            </w:pPr>
          </w:p>
        </w:tc>
      </w:tr>
      <w:tr w14:paraId="7D01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30" w:type="dxa"/>
            <w:tcBorders>
              <w:top w:val="single" w:color="000000" w:sz="4" w:space="0"/>
              <w:left w:val="single" w:color="000000" w:sz="4" w:space="0"/>
              <w:bottom w:val="nil"/>
              <w:right w:val="nil"/>
            </w:tcBorders>
            <w:shd w:val="clear" w:color="auto" w:fill="FFFFFF"/>
            <w:vAlign w:val="center"/>
          </w:tcPr>
          <w:p w14:paraId="504E5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275" w:type="dxa"/>
            <w:tcBorders>
              <w:top w:val="single" w:color="000000" w:sz="4" w:space="0"/>
              <w:left w:val="single" w:color="000000" w:sz="4" w:space="0"/>
              <w:bottom w:val="nil"/>
              <w:right w:val="nil"/>
            </w:tcBorders>
            <w:shd w:val="clear" w:color="auto" w:fill="FFFFFF"/>
            <w:vAlign w:val="center"/>
          </w:tcPr>
          <w:p w14:paraId="0216A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680" w:type="dxa"/>
            <w:tcBorders>
              <w:top w:val="single" w:color="000000" w:sz="4" w:space="0"/>
              <w:left w:val="single" w:color="000000" w:sz="4" w:space="0"/>
              <w:bottom w:val="nil"/>
              <w:right w:val="nil"/>
            </w:tcBorders>
            <w:shd w:val="clear" w:color="auto" w:fill="FFFFFF"/>
            <w:vAlign w:val="center"/>
          </w:tcPr>
          <w:p w14:paraId="51833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580" w:type="dxa"/>
            <w:tcBorders>
              <w:top w:val="single" w:color="000000" w:sz="4" w:space="0"/>
              <w:left w:val="single" w:color="000000" w:sz="4" w:space="0"/>
              <w:bottom w:val="nil"/>
              <w:right w:val="nil"/>
            </w:tcBorders>
            <w:shd w:val="clear" w:color="auto" w:fill="FFFFFF"/>
            <w:vAlign w:val="center"/>
          </w:tcPr>
          <w:p w14:paraId="2F7E4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45" w:type="dxa"/>
            <w:tcBorders>
              <w:top w:val="single" w:color="000000" w:sz="4" w:space="0"/>
              <w:left w:val="single" w:color="000000" w:sz="4" w:space="0"/>
              <w:bottom w:val="nil"/>
              <w:right w:val="nil"/>
            </w:tcBorders>
            <w:shd w:val="clear" w:color="auto" w:fill="FFFFFF"/>
            <w:vAlign w:val="center"/>
          </w:tcPr>
          <w:p w14:paraId="6675E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675CB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20" w:type="dxa"/>
            <w:tcBorders>
              <w:top w:val="single" w:color="000000" w:sz="4" w:space="0"/>
              <w:left w:val="single" w:color="000000" w:sz="4" w:space="0"/>
              <w:bottom w:val="nil"/>
              <w:right w:val="nil"/>
            </w:tcBorders>
            <w:shd w:val="clear" w:color="auto" w:fill="FFFFFF"/>
            <w:vAlign w:val="center"/>
          </w:tcPr>
          <w:p w14:paraId="15E44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26F6DE5">
            <w:pPr>
              <w:jc w:val="left"/>
              <w:rPr>
                <w:rFonts w:hint="eastAsia" w:ascii="宋体" w:hAnsi="宋体" w:eastAsia="宋体" w:cs="宋体"/>
                <w:i w:val="0"/>
                <w:iCs w:val="0"/>
                <w:color w:val="000000"/>
                <w:sz w:val="18"/>
                <w:szCs w:val="18"/>
                <w:u w:val="none"/>
              </w:rPr>
            </w:pPr>
          </w:p>
        </w:tc>
      </w:tr>
      <w:tr w14:paraId="4201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18AAC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275" w:type="dxa"/>
            <w:tcBorders>
              <w:top w:val="single" w:color="000000" w:sz="4" w:space="0"/>
              <w:left w:val="single" w:color="000000" w:sz="4" w:space="0"/>
              <w:bottom w:val="nil"/>
              <w:right w:val="nil"/>
            </w:tcBorders>
            <w:shd w:val="clear" w:color="auto" w:fill="FFFFFF"/>
            <w:vAlign w:val="center"/>
          </w:tcPr>
          <w:p w14:paraId="52C27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1680" w:type="dxa"/>
            <w:tcBorders>
              <w:top w:val="single" w:color="000000" w:sz="4" w:space="0"/>
              <w:left w:val="single" w:color="000000" w:sz="4" w:space="0"/>
              <w:bottom w:val="nil"/>
              <w:right w:val="nil"/>
            </w:tcBorders>
            <w:shd w:val="clear" w:color="auto" w:fill="FFFFFF"/>
            <w:vAlign w:val="center"/>
          </w:tcPr>
          <w:p w14:paraId="2CB4C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580" w:type="dxa"/>
            <w:tcBorders>
              <w:top w:val="single" w:color="000000" w:sz="4" w:space="0"/>
              <w:left w:val="single" w:color="000000" w:sz="4" w:space="0"/>
              <w:bottom w:val="nil"/>
              <w:right w:val="nil"/>
            </w:tcBorders>
            <w:shd w:val="clear" w:color="auto" w:fill="FFFFFF"/>
            <w:vAlign w:val="center"/>
          </w:tcPr>
          <w:p w14:paraId="4A11C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填料的种类、规格：每隔10m设置一处</w:t>
            </w:r>
          </w:p>
        </w:tc>
        <w:tc>
          <w:tcPr>
            <w:tcW w:w="945" w:type="dxa"/>
            <w:tcBorders>
              <w:top w:val="single" w:color="000000" w:sz="4" w:space="0"/>
              <w:left w:val="single" w:color="000000" w:sz="4" w:space="0"/>
              <w:bottom w:val="nil"/>
              <w:right w:val="nil"/>
            </w:tcBorders>
            <w:shd w:val="clear" w:color="auto" w:fill="FFFFFF"/>
            <w:vAlign w:val="center"/>
          </w:tcPr>
          <w:p w14:paraId="7A18C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1CD0F4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nil"/>
              <w:right w:val="nil"/>
            </w:tcBorders>
            <w:shd w:val="clear" w:color="auto" w:fill="FFFFFF"/>
            <w:vAlign w:val="center"/>
          </w:tcPr>
          <w:p w14:paraId="13D08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7B0D57F">
            <w:pPr>
              <w:jc w:val="left"/>
              <w:rPr>
                <w:rFonts w:hint="eastAsia" w:ascii="宋体" w:hAnsi="宋体" w:eastAsia="宋体" w:cs="宋体"/>
                <w:i w:val="0"/>
                <w:iCs w:val="0"/>
                <w:color w:val="000000"/>
                <w:sz w:val="18"/>
                <w:szCs w:val="18"/>
                <w:u w:val="none"/>
              </w:rPr>
            </w:pPr>
          </w:p>
        </w:tc>
      </w:tr>
      <w:tr w14:paraId="05A0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8919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275" w:type="dxa"/>
            <w:tcBorders>
              <w:top w:val="single" w:color="000000" w:sz="4" w:space="0"/>
              <w:left w:val="single" w:color="000000" w:sz="4" w:space="0"/>
              <w:bottom w:val="nil"/>
              <w:right w:val="nil"/>
            </w:tcBorders>
            <w:shd w:val="clear" w:color="auto" w:fill="FFFFFF"/>
            <w:vAlign w:val="center"/>
          </w:tcPr>
          <w:p w14:paraId="65AC33A1">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68E75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新建排水渠Cs P02 长49.8m</w:t>
            </w:r>
          </w:p>
        </w:tc>
        <w:tc>
          <w:tcPr>
            <w:tcW w:w="2580" w:type="dxa"/>
            <w:tcBorders>
              <w:top w:val="single" w:color="000000" w:sz="4" w:space="0"/>
              <w:left w:val="single" w:color="000000" w:sz="4" w:space="0"/>
              <w:bottom w:val="nil"/>
              <w:right w:val="nil"/>
            </w:tcBorders>
            <w:shd w:val="clear" w:color="auto" w:fill="FFFFFF"/>
            <w:vAlign w:val="center"/>
          </w:tcPr>
          <w:p w14:paraId="2E8FD7CD">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4642C0C7">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CA819E6">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7B4EF60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6F3FDF3">
            <w:pPr>
              <w:jc w:val="left"/>
              <w:rPr>
                <w:rFonts w:hint="eastAsia" w:ascii="宋体" w:hAnsi="宋体" w:eastAsia="宋体" w:cs="宋体"/>
                <w:i w:val="0"/>
                <w:iCs w:val="0"/>
                <w:color w:val="000000"/>
                <w:sz w:val="18"/>
                <w:szCs w:val="18"/>
                <w:u w:val="none"/>
              </w:rPr>
            </w:pPr>
          </w:p>
        </w:tc>
      </w:tr>
      <w:tr w14:paraId="3B52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7CDF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275" w:type="dxa"/>
            <w:tcBorders>
              <w:top w:val="single" w:color="000000" w:sz="4" w:space="0"/>
              <w:left w:val="single" w:color="000000" w:sz="4" w:space="0"/>
              <w:bottom w:val="nil"/>
              <w:right w:val="nil"/>
            </w:tcBorders>
            <w:shd w:val="clear" w:color="auto" w:fill="FFFFFF"/>
            <w:vAlign w:val="center"/>
          </w:tcPr>
          <w:p w14:paraId="4C834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680" w:type="dxa"/>
            <w:tcBorders>
              <w:top w:val="single" w:color="000000" w:sz="4" w:space="0"/>
              <w:left w:val="single" w:color="000000" w:sz="4" w:space="0"/>
              <w:bottom w:val="nil"/>
              <w:right w:val="nil"/>
            </w:tcBorders>
            <w:shd w:val="clear" w:color="auto" w:fill="FFFFFF"/>
            <w:vAlign w:val="center"/>
          </w:tcPr>
          <w:p w14:paraId="34D09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22DB2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7A5A5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95426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20" w:type="dxa"/>
            <w:tcBorders>
              <w:top w:val="single" w:color="000000" w:sz="4" w:space="0"/>
              <w:left w:val="single" w:color="000000" w:sz="4" w:space="0"/>
              <w:bottom w:val="nil"/>
              <w:right w:val="nil"/>
            </w:tcBorders>
            <w:shd w:val="clear" w:color="auto" w:fill="FFFFFF"/>
            <w:vAlign w:val="center"/>
          </w:tcPr>
          <w:p w14:paraId="1DAC1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708323E">
            <w:pPr>
              <w:jc w:val="left"/>
              <w:rPr>
                <w:rFonts w:hint="eastAsia" w:ascii="宋体" w:hAnsi="宋体" w:eastAsia="宋体" w:cs="宋体"/>
                <w:i w:val="0"/>
                <w:iCs w:val="0"/>
                <w:color w:val="000000"/>
                <w:sz w:val="18"/>
                <w:szCs w:val="18"/>
                <w:u w:val="none"/>
              </w:rPr>
            </w:pPr>
          </w:p>
        </w:tc>
      </w:tr>
      <w:tr w14:paraId="65FE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2514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275" w:type="dxa"/>
            <w:tcBorders>
              <w:top w:val="single" w:color="000000" w:sz="4" w:space="0"/>
              <w:left w:val="single" w:color="000000" w:sz="4" w:space="0"/>
              <w:bottom w:val="nil"/>
              <w:right w:val="nil"/>
            </w:tcBorders>
            <w:shd w:val="clear" w:color="auto" w:fill="FFFFFF"/>
            <w:vAlign w:val="center"/>
          </w:tcPr>
          <w:p w14:paraId="63968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1680" w:type="dxa"/>
            <w:tcBorders>
              <w:top w:val="single" w:color="000000" w:sz="4" w:space="0"/>
              <w:left w:val="single" w:color="000000" w:sz="4" w:space="0"/>
              <w:bottom w:val="nil"/>
              <w:right w:val="nil"/>
            </w:tcBorders>
            <w:shd w:val="clear" w:color="auto" w:fill="FFFFFF"/>
            <w:vAlign w:val="center"/>
          </w:tcPr>
          <w:p w14:paraId="703FC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1A8B9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28EF1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DFD49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0F65B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519B72F">
            <w:pPr>
              <w:jc w:val="left"/>
              <w:rPr>
                <w:rFonts w:hint="eastAsia" w:ascii="宋体" w:hAnsi="宋体" w:eastAsia="宋体" w:cs="宋体"/>
                <w:i w:val="0"/>
                <w:iCs w:val="0"/>
                <w:color w:val="000000"/>
                <w:sz w:val="18"/>
                <w:szCs w:val="18"/>
                <w:u w:val="none"/>
              </w:rPr>
            </w:pPr>
          </w:p>
        </w:tc>
      </w:tr>
      <w:tr w14:paraId="0151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ED18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275" w:type="dxa"/>
            <w:tcBorders>
              <w:top w:val="single" w:color="000000" w:sz="4" w:space="0"/>
              <w:left w:val="single" w:color="000000" w:sz="4" w:space="0"/>
              <w:bottom w:val="nil"/>
              <w:right w:val="nil"/>
            </w:tcBorders>
            <w:shd w:val="clear" w:color="auto" w:fill="FFFFFF"/>
            <w:vAlign w:val="center"/>
          </w:tcPr>
          <w:p w14:paraId="496A6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1680" w:type="dxa"/>
            <w:tcBorders>
              <w:top w:val="single" w:color="000000" w:sz="4" w:space="0"/>
              <w:left w:val="single" w:color="000000" w:sz="4" w:space="0"/>
              <w:bottom w:val="nil"/>
              <w:right w:val="nil"/>
            </w:tcBorders>
            <w:shd w:val="clear" w:color="auto" w:fill="FFFFFF"/>
            <w:vAlign w:val="center"/>
          </w:tcPr>
          <w:p w14:paraId="728C7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80" w:type="dxa"/>
            <w:tcBorders>
              <w:top w:val="single" w:color="000000" w:sz="4" w:space="0"/>
              <w:left w:val="single" w:color="000000" w:sz="4" w:space="0"/>
              <w:bottom w:val="nil"/>
              <w:right w:val="nil"/>
            </w:tcBorders>
            <w:shd w:val="clear" w:color="auto" w:fill="FFFFFF"/>
            <w:vAlign w:val="center"/>
          </w:tcPr>
          <w:p w14:paraId="00A8C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514CD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E4EB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nil"/>
              <w:right w:val="nil"/>
            </w:tcBorders>
            <w:shd w:val="clear" w:color="auto" w:fill="FFFFFF"/>
            <w:vAlign w:val="center"/>
          </w:tcPr>
          <w:p w14:paraId="53C44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1E4D9BE">
            <w:pPr>
              <w:jc w:val="left"/>
              <w:rPr>
                <w:rFonts w:hint="eastAsia" w:ascii="宋体" w:hAnsi="宋体" w:eastAsia="宋体" w:cs="宋体"/>
                <w:i w:val="0"/>
                <w:iCs w:val="0"/>
                <w:color w:val="000000"/>
                <w:sz w:val="18"/>
                <w:szCs w:val="18"/>
                <w:u w:val="none"/>
              </w:rPr>
            </w:pPr>
          </w:p>
        </w:tc>
      </w:tr>
      <w:tr w14:paraId="6CBD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30" w:type="dxa"/>
            <w:tcBorders>
              <w:top w:val="single" w:color="000000" w:sz="4" w:space="0"/>
              <w:left w:val="single" w:color="000000" w:sz="4" w:space="0"/>
              <w:bottom w:val="nil"/>
              <w:right w:val="nil"/>
            </w:tcBorders>
            <w:shd w:val="clear" w:color="auto" w:fill="FFFFFF"/>
            <w:vAlign w:val="center"/>
          </w:tcPr>
          <w:p w14:paraId="22C6D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275" w:type="dxa"/>
            <w:tcBorders>
              <w:top w:val="single" w:color="000000" w:sz="4" w:space="0"/>
              <w:left w:val="single" w:color="000000" w:sz="4" w:space="0"/>
              <w:bottom w:val="nil"/>
              <w:right w:val="nil"/>
            </w:tcBorders>
            <w:shd w:val="clear" w:color="auto" w:fill="FFFFFF"/>
            <w:vAlign w:val="center"/>
          </w:tcPr>
          <w:p w14:paraId="4E7C3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680" w:type="dxa"/>
            <w:tcBorders>
              <w:top w:val="single" w:color="000000" w:sz="4" w:space="0"/>
              <w:left w:val="single" w:color="000000" w:sz="4" w:space="0"/>
              <w:bottom w:val="nil"/>
              <w:right w:val="nil"/>
            </w:tcBorders>
            <w:shd w:val="clear" w:color="auto" w:fill="FFFFFF"/>
            <w:vAlign w:val="center"/>
          </w:tcPr>
          <w:p w14:paraId="13B8C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580" w:type="dxa"/>
            <w:tcBorders>
              <w:top w:val="single" w:color="000000" w:sz="4" w:space="0"/>
              <w:left w:val="single" w:color="000000" w:sz="4" w:space="0"/>
              <w:bottom w:val="nil"/>
              <w:right w:val="nil"/>
            </w:tcBorders>
            <w:shd w:val="clear" w:color="auto" w:fill="FFFFFF"/>
            <w:vAlign w:val="center"/>
          </w:tcPr>
          <w:p w14:paraId="075D6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45" w:type="dxa"/>
            <w:tcBorders>
              <w:top w:val="single" w:color="000000" w:sz="4" w:space="0"/>
              <w:left w:val="single" w:color="000000" w:sz="4" w:space="0"/>
              <w:bottom w:val="nil"/>
              <w:right w:val="nil"/>
            </w:tcBorders>
            <w:shd w:val="clear" w:color="auto" w:fill="FFFFFF"/>
            <w:vAlign w:val="center"/>
          </w:tcPr>
          <w:p w14:paraId="4B5E4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B85B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0" w:type="dxa"/>
            <w:tcBorders>
              <w:top w:val="single" w:color="000000" w:sz="4" w:space="0"/>
              <w:left w:val="single" w:color="000000" w:sz="4" w:space="0"/>
              <w:bottom w:val="nil"/>
              <w:right w:val="nil"/>
            </w:tcBorders>
            <w:shd w:val="clear" w:color="auto" w:fill="FFFFFF"/>
            <w:vAlign w:val="center"/>
          </w:tcPr>
          <w:p w14:paraId="13F13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3AB6711">
            <w:pPr>
              <w:jc w:val="left"/>
              <w:rPr>
                <w:rFonts w:hint="eastAsia" w:ascii="宋体" w:hAnsi="宋体" w:eastAsia="宋体" w:cs="宋体"/>
                <w:i w:val="0"/>
                <w:iCs w:val="0"/>
                <w:color w:val="000000"/>
                <w:sz w:val="18"/>
                <w:szCs w:val="18"/>
                <w:u w:val="none"/>
              </w:rPr>
            </w:pPr>
          </w:p>
        </w:tc>
      </w:tr>
      <w:tr w14:paraId="228E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024D5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275" w:type="dxa"/>
            <w:tcBorders>
              <w:top w:val="single" w:color="000000" w:sz="4" w:space="0"/>
              <w:left w:val="single" w:color="000000" w:sz="4" w:space="0"/>
              <w:bottom w:val="nil"/>
              <w:right w:val="nil"/>
            </w:tcBorders>
            <w:shd w:val="clear" w:color="auto" w:fill="FFFFFF"/>
            <w:vAlign w:val="center"/>
          </w:tcPr>
          <w:p w14:paraId="7519F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1680" w:type="dxa"/>
            <w:tcBorders>
              <w:top w:val="single" w:color="000000" w:sz="4" w:space="0"/>
              <w:left w:val="single" w:color="000000" w:sz="4" w:space="0"/>
              <w:bottom w:val="nil"/>
              <w:right w:val="nil"/>
            </w:tcBorders>
            <w:shd w:val="clear" w:color="auto" w:fill="FFFFFF"/>
            <w:vAlign w:val="center"/>
          </w:tcPr>
          <w:p w14:paraId="4904A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580" w:type="dxa"/>
            <w:tcBorders>
              <w:top w:val="single" w:color="000000" w:sz="4" w:space="0"/>
              <w:left w:val="single" w:color="000000" w:sz="4" w:space="0"/>
              <w:bottom w:val="nil"/>
              <w:right w:val="nil"/>
            </w:tcBorders>
            <w:shd w:val="clear" w:color="auto" w:fill="FFFFFF"/>
            <w:vAlign w:val="center"/>
          </w:tcPr>
          <w:p w14:paraId="12FF8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填料的种类、规格：每隔10m设置一处</w:t>
            </w:r>
          </w:p>
        </w:tc>
        <w:tc>
          <w:tcPr>
            <w:tcW w:w="945" w:type="dxa"/>
            <w:tcBorders>
              <w:top w:val="single" w:color="000000" w:sz="4" w:space="0"/>
              <w:left w:val="single" w:color="000000" w:sz="4" w:space="0"/>
              <w:bottom w:val="nil"/>
              <w:right w:val="nil"/>
            </w:tcBorders>
            <w:shd w:val="clear" w:color="auto" w:fill="FFFFFF"/>
            <w:vAlign w:val="center"/>
          </w:tcPr>
          <w:p w14:paraId="4CBDA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7993B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259FA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904730A">
            <w:pPr>
              <w:jc w:val="left"/>
              <w:rPr>
                <w:rFonts w:hint="eastAsia" w:ascii="宋体" w:hAnsi="宋体" w:eastAsia="宋体" w:cs="宋体"/>
                <w:i w:val="0"/>
                <w:iCs w:val="0"/>
                <w:color w:val="000000"/>
                <w:sz w:val="18"/>
                <w:szCs w:val="18"/>
                <w:u w:val="none"/>
              </w:rPr>
            </w:pPr>
          </w:p>
        </w:tc>
      </w:tr>
      <w:tr w14:paraId="39D2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AD44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75" w:type="dxa"/>
            <w:tcBorders>
              <w:top w:val="single" w:color="000000" w:sz="4" w:space="0"/>
              <w:left w:val="single" w:color="000000" w:sz="4" w:space="0"/>
              <w:bottom w:val="nil"/>
              <w:right w:val="nil"/>
            </w:tcBorders>
            <w:shd w:val="clear" w:color="auto" w:fill="FFFFFF"/>
            <w:vAlign w:val="center"/>
          </w:tcPr>
          <w:p w14:paraId="72DB8945">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34B46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nil"/>
              <w:right w:val="nil"/>
            </w:tcBorders>
            <w:shd w:val="clear" w:color="auto" w:fill="FFFFFF"/>
            <w:vAlign w:val="center"/>
          </w:tcPr>
          <w:p w14:paraId="45161961">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2331720">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06153C23">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75D23EE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A47A7B3">
            <w:pPr>
              <w:jc w:val="left"/>
              <w:rPr>
                <w:rFonts w:hint="eastAsia" w:ascii="宋体" w:hAnsi="宋体" w:eastAsia="宋体" w:cs="宋体"/>
                <w:i w:val="0"/>
                <w:iCs w:val="0"/>
                <w:color w:val="000000"/>
                <w:sz w:val="18"/>
                <w:szCs w:val="18"/>
                <w:u w:val="none"/>
              </w:rPr>
            </w:pPr>
          </w:p>
        </w:tc>
      </w:tr>
      <w:tr w14:paraId="37B6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9BB8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275" w:type="dxa"/>
            <w:tcBorders>
              <w:top w:val="single" w:color="000000" w:sz="4" w:space="0"/>
              <w:left w:val="single" w:color="000000" w:sz="4" w:space="0"/>
              <w:bottom w:val="nil"/>
              <w:right w:val="nil"/>
            </w:tcBorders>
            <w:shd w:val="clear" w:color="auto" w:fill="FFFFFF"/>
            <w:vAlign w:val="center"/>
          </w:tcPr>
          <w:p w14:paraId="7D64BEDE">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ADBE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新建机耕路CsL01，宽3m，长164.9m</w:t>
            </w:r>
          </w:p>
        </w:tc>
        <w:tc>
          <w:tcPr>
            <w:tcW w:w="2580" w:type="dxa"/>
            <w:tcBorders>
              <w:top w:val="single" w:color="000000" w:sz="4" w:space="0"/>
              <w:left w:val="single" w:color="000000" w:sz="4" w:space="0"/>
              <w:bottom w:val="nil"/>
              <w:right w:val="nil"/>
            </w:tcBorders>
            <w:shd w:val="clear" w:color="auto" w:fill="FFFFFF"/>
            <w:vAlign w:val="center"/>
          </w:tcPr>
          <w:p w14:paraId="3B71F05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2B04664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5C5C3AC5">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300E21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2EEBEE7">
            <w:pPr>
              <w:jc w:val="left"/>
              <w:rPr>
                <w:rFonts w:hint="eastAsia" w:ascii="宋体" w:hAnsi="宋体" w:eastAsia="宋体" w:cs="宋体"/>
                <w:i w:val="0"/>
                <w:iCs w:val="0"/>
                <w:color w:val="000000"/>
                <w:sz w:val="18"/>
                <w:szCs w:val="18"/>
                <w:u w:val="none"/>
              </w:rPr>
            </w:pPr>
          </w:p>
        </w:tc>
      </w:tr>
      <w:tr w14:paraId="5730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184A9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36192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357E8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5D9E4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6BB7B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B0B65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4D31C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5923">
            <w:pPr>
              <w:jc w:val="left"/>
              <w:rPr>
                <w:rFonts w:hint="eastAsia" w:ascii="宋体" w:hAnsi="宋体" w:eastAsia="宋体" w:cs="宋体"/>
                <w:i w:val="0"/>
                <w:iCs w:val="0"/>
                <w:color w:val="000000"/>
                <w:sz w:val="18"/>
                <w:szCs w:val="18"/>
                <w:u w:val="none"/>
              </w:rPr>
            </w:pPr>
          </w:p>
        </w:tc>
      </w:tr>
      <w:tr w14:paraId="2E8E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43DC4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2.2.1.2</w:t>
            </w:r>
          </w:p>
        </w:tc>
        <w:tc>
          <w:tcPr>
            <w:tcW w:w="1275" w:type="dxa"/>
            <w:tcBorders>
              <w:top w:val="single" w:color="000000" w:sz="4" w:space="0"/>
              <w:left w:val="single" w:color="000000" w:sz="4" w:space="0"/>
              <w:bottom w:val="nil"/>
              <w:right w:val="nil"/>
            </w:tcBorders>
            <w:shd w:val="clear" w:color="auto" w:fill="FFFFFF"/>
            <w:vAlign w:val="center"/>
          </w:tcPr>
          <w:p w14:paraId="78BAC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680" w:type="dxa"/>
            <w:tcBorders>
              <w:top w:val="single" w:color="000000" w:sz="4" w:space="0"/>
              <w:left w:val="single" w:color="000000" w:sz="4" w:space="0"/>
              <w:bottom w:val="nil"/>
              <w:right w:val="nil"/>
            </w:tcBorders>
            <w:shd w:val="clear" w:color="auto" w:fill="FFFFFF"/>
            <w:vAlign w:val="center"/>
          </w:tcPr>
          <w:p w14:paraId="10CDA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53C08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5016A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2EAFC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20" w:type="dxa"/>
            <w:tcBorders>
              <w:top w:val="single" w:color="000000" w:sz="4" w:space="0"/>
              <w:left w:val="single" w:color="000000" w:sz="4" w:space="0"/>
              <w:bottom w:val="nil"/>
              <w:right w:val="nil"/>
            </w:tcBorders>
            <w:shd w:val="clear" w:color="auto" w:fill="FFFFFF"/>
            <w:vAlign w:val="center"/>
          </w:tcPr>
          <w:p w14:paraId="7973E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2E004FF">
            <w:pPr>
              <w:jc w:val="left"/>
              <w:rPr>
                <w:rFonts w:hint="eastAsia" w:ascii="宋体" w:hAnsi="宋体" w:eastAsia="宋体" w:cs="宋体"/>
                <w:i w:val="0"/>
                <w:iCs w:val="0"/>
                <w:color w:val="000000"/>
                <w:sz w:val="18"/>
                <w:szCs w:val="18"/>
                <w:u w:val="none"/>
              </w:rPr>
            </w:pPr>
          </w:p>
        </w:tc>
      </w:tr>
      <w:tr w14:paraId="631A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AB02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2.2.1.3</w:t>
            </w:r>
          </w:p>
        </w:tc>
        <w:tc>
          <w:tcPr>
            <w:tcW w:w="1275" w:type="dxa"/>
            <w:tcBorders>
              <w:top w:val="single" w:color="000000" w:sz="4" w:space="0"/>
              <w:left w:val="single" w:color="000000" w:sz="4" w:space="0"/>
              <w:bottom w:val="nil"/>
              <w:right w:val="nil"/>
            </w:tcBorders>
            <w:shd w:val="clear" w:color="auto" w:fill="FFFFFF"/>
            <w:vAlign w:val="center"/>
          </w:tcPr>
          <w:p w14:paraId="71397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1680" w:type="dxa"/>
            <w:tcBorders>
              <w:top w:val="single" w:color="000000" w:sz="4" w:space="0"/>
              <w:left w:val="single" w:color="000000" w:sz="4" w:space="0"/>
              <w:bottom w:val="nil"/>
              <w:right w:val="nil"/>
            </w:tcBorders>
            <w:shd w:val="clear" w:color="auto" w:fill="FFFFFF"/>
            <w:vAlign w:val="center"/>
          </w:tcPr>
          <w:p w14:paraId="71627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0FEFD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1AB70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56F92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020" w:type="dxa"/>
            <w:tcBorders>
              <w:top w:val="single" w:color="000000" w:sz="4" w:space="0"/>
              <w:left w:val="single" w:color="000000" w:sz="4" w:space="0"/>
              <w:bottom w:val="nil"/>
              <w:right w:val="nil"/>
            </w:tcBorders>
            <w:shd w:val="clear" w:color="auto" w:fill="FFFFFF"/>
            <w:vAlign w:val="center"/>
          </w:tcPr>
          <w:p w14:paraId="7A3ED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A736CC6">
            <w:pPr>
              <w:jc w:val="left"/>
              <w:rPr>
                <w:rFonts w:hint="eastAsia" w:ascii="宋体" w:hAnsi="宋体" w:eastAsia="宋体" w:cs="宋体"/>
                <w:i w:val="0"/>
                <w:iCs w:val="0"/>
                <w:color w:val="000000"/>
                <w:sz w:val="18"/>
                <w:szCs w:val="18"/>
                <w:u w:val="none"/>
              </w:rPr>
            </w:pPr>
          </w:p>
        </w:tc>
      </w:tr>
      <w:tr w14:paraId="3FD8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B09C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2.2.1.4</w:t>
            </w:r>
          </w:p>
        </w:tc>
        <w:tc>
          <w:tcPr>
            <w:tcW w:w="1275" w:type="dxa"/>
            <w:tcBorders>
              <w:top w:val="single" w:color="000000" w:sz="4" w:space="0"/>
              <w:left w:val="single" w:color="000000" w:sz="4" w:space="0"/>
              <w:bottom w:val="nil"/>
              <w:right w:val="nil"/>
            </w:tcBorders>
            <w:shd w:val="clear" w:color="auto" w:fill="FFFFFF"/>
            <w:vAlign w:val="center"/>
          </w:tcPr>
          <w:p w14:paraId="0A7B4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1680" w:type="dxa"/>
            <w:tcBorders>
              <w:top w:val="single" w:color="000000" w:sz="4" w:space="0"/>
              <w:left w:val="single" w:color="000000" w:sz="4" w:space="0"/>
              <w:bottom w:val="nil"/>
              <w:right w:val="nil"/>
            </w:tcBorders>
            <w:shd w:val="clear" w:color="auto" w:fill="FFFFFF"/>
            <w:vAlign w:val="center"/>
          </w:tcPr>
          <w:p w14:paraId="47FA32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6CD98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63DE0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468B8E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1020" w:type="dxa"/>
            <w:tcBorders>
              <w:top w:val="single" w:color="000000" w:sz="4" w:space="0"/>
              <w:left w:val="single" w:color="000000" w:sz="4" w:space="0"/>
              <w:bottom w:val="nil"/>
              <w:right w:val="nil"/>
            </w:tcBorders>
            <w:shd w:val="clear" w:color="auto" w:fill="FFFFFF"/>
            <w:vAlign w:val="center"/>
          </w:tcPr>
          <w:p w14:paraId="31AAD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C72FBB8">
            <w:pPr>
              <w:jc w:val="left"/>
              <w:rPr>
                <w:rFonts w:hint="eastAsia" w:ascii="宋体" w:hAnsi="宋体" w:eastAsia="宋体" w:cs="宋体"/>
                <w:i w:val="0"/>
                <w:iCs w:val="0"/>
                <w:color w:val="000000"/>
                <w:sz w:val="18"/>
                <w:szCs w:val="18"/>
                <w:u w:val="none"/>
              </w:rPr>
            </w:pPr>
          </w:p>
        </w:tc>
      </w:tr>
      <w:tr w14:paraId="1C6A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2A37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275" w:type="dxa"/>
            <w:tcBorders>
              <w:top w:val="single" w:color="000000" w:sz="4" w:space="0"/>
              <w:left w:val="single" w:color="000000" w:sz="4" w:space="0"/>
              <w:bottom w:val="nil"/>
              <w:right w:val="nil"/>
            </w:tcBorders>
            <w:shd w:val="clear" w:color="auto" w:fill="FFFFFF"/>
            <w:vAlign w:val="center"/>
          </w:tcPr>
          <w:p w14:paraId="2DE5D828">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63169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新建机耕路CsL02，宽3m，长32.2m</w:t>
            </w:r>
          </w:p>
        </w:tc>
        <w:tc>
          <w:tcPr>
            <w:tcW w:w="2580" w:type="dxa"/>
            <w:tcBorders>
              <w:top w:val="single" w:color="000000" w:sz="4" w:space="0"/>
              <w:left w:val="single" w:color="000000" w:sz="4" w:space="0"/>
              <w:bottom w:val="nil"/>
              <w:right w:val="nil"/>
            </w:tcBorders>
            <w:shd w:val="clear" w:color="auto" w:fill="FFFFFF"/>
            <w:vAlign w:val="center"/>
          </w:tcPr>
          <w:p w14:paraId="170E9D1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7B86747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071257D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AD6904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7D21CFF">
            <w:pPr>
              <w:jc w:val="left"/>
              <w:rPr>
                <w:rFonts w:hint="eastAsia" w:ascii="宋体" w:hAnsi="宋体" w:eastAsia="宋体" w:cs="宋体"/>
                <w:i w:val="0"/>
                <w:iCs w:val="0"/>
                <w:color w:val="000000"/>
                <w:sz w:val="18"/>
                <w:szCs w:val="18"/>
                <w:u w:val="none"/>
              </w:rPr>
            </w:pPr>
          </w:p>
        </w:tc>
      </w:tr>
      <w:tr w14:paraId="267CC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F618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2.2.2.1</w:t>
            </w:r>
          </w:p>
        </w:tc>
        <w:tc>
          <w:tcPr>
            <w:tcW w:w="1275" w:type="dxa"/>
            <w:tcBorders>
              <w:top w:val="single" w:color="000000" w:sz="4" w:space="0"/>
              <w:left w:val="single" w:color="000000" w:sz="4" w:space="0"/>
              <w:bottom w:val="nil"/>
              <w:right w:val="nil"/>
            </w:tcBorders>
            <w:shd w:val="clear" w:color="auto" w:fill="FFFFFF"/>
            <w:vAlign w:val="center"/>
          </w:tcPr>
          <w:p w14:paraId="6A5A2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500103017008</w:t>
            </w:r>
          </w:p>
        </w:tc>
        <w:tc>
          <w:tcPr>
            <w:tcW w:w="1680" w:type="dxa"/>
            <w:tcBorders>
              <w:top w:val="single" w:color="000000" w:sz="4" w:space="0"/>
              <w:left w:val="single" w:color="000000" w:sz="4" w:space="0"/>
              <w:bottom w:val="nil"/>
              <w:right w:val="nil"/>
            </w:tcBorders>
            <w:shd w:val="clear" w:color="auto" w:fill="FFFFFF"/>
            <w:vAlign w:val="center"/>
          </w:tcPr>
          <w:p w14:paraId="3E40A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1C2C9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40D32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97E6A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nil"/>
              <w:right w:val="nil"/>
            </w:tcBorders>
            <w:shd w:val="clear" w:color="auto" w:fill="FFFFFF"/>
            <w:vAlign w:val="center"/>
          </w:tcPr>
          <w:p w14:paraId="24925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5016403">
            <w:pPr>
              <w:jc w:val="left"/>
              <w:rPr>
                <w:rFonts w:hint="eastAsia" w:ascii="宋体" w:hAnsi="宋体" w:eastAsia="宋体" w:cs="宋体"/>
                <w:i w:val="0"/>
                <w:iCs w:val="0"/>
                <w:color w:val="000000"/>
                <w:sz w:val="18"/>
                <w:szCs w:val="18"/>
                <w:u w:val="none"/>
              </w:rPr>
            </w:pPr>
          </w:p>
        </w:tc>
      </w:tr>
      <w:tr w14:paraId="4563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10D87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2.2.2.2</w:t>
            </w:r>
          </w:p>
        </w:tc>
        <w:tc>
          <w:tcPr>
            <w:tcW w:w="1275" w:type="dxa"/>
            <w:tcBorders>
              <w:top w:val="single" w:color="000000" w:sz="4" w:space="0"/>
              <w:left w:val="single" w:color="000000" w:sz="4" w:space="0"/>
              <w:bottom w:val="nil"/>
              <w:right w:val="nil"/>
            </w:tcBorders>
            <w:shd w:val="clear" w:color="auto" w:fill="FFFFFF"/>
            <w:vAlign w:val="center"/>
          </w:tcPr>
          <w:p w14:paraId="25D74D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680" w:type="dxa"/>
            <w:tcBorders>
              <w:top w:val="single" w:color="000000" w:sz="4" w:space="0"/>
              <w:left w:val="single" w:color="000000" w:sz="4" w:space="0"/>
              <w:bottom w:val="nil"/>
              <w:right w:val="nil"/>
            </w:tcBorders>
            <w:shd w:val="clear" w:color="auto" w:fill="FFFFFF"/>
            <w:vAlign w:val="center"/>
          </w:tcPr>
          <w:p w14:paraId="50BA15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397EA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00D97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F10B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000000" w:sz="4" w:space="0"/>
              <w:left w:val="single" w:color="000000" w:sz="4" w:space="0"/>
              <w:bottom w:val="nil"/>
              <w:right w:val="nil"/>
            </w:tcBorders>
            <w:shd w:val="clear" w:color="auto" w:fill="FFFFFF"/>
            <w:vAlign w:val="center"/>
          </w:tcPr>
          <w:p w14:paraId="77F02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3A28018">
            <w:pPr>
              <w:jc w:val="left"/>
              <w:rPr>
                <w:rFonts w:hint="eastAsia" w:ascii="宋体" w:hAnsi="宋体" w:eastAsia="宋体" w:cs="宋体"/>
                <w:i w:val="0"/>
                <w:iCs w:val="0"/>
                <w:color w:val="000000"/>
                <w:sz w:val="18"/>
                <w:szCs w:val="18"/>
                <w:u w:val="none"/>
              </w:rPr>
            </w:pPr>
          </w:p>
        </w:tc>
      </w:tr>
      <w:tr w14:paraId="6E90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44EE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2.2.2.3</w:t>
            </w:r>
          </w:p>
        </w:tc>
        <w:tc>
          <w:tcPr>
            <w:tcW w:w="1275" w:type="dxa"/>
            <w:tcBorders>
              <w:top w:val="single" w:color="000000" w:sz="4" w:space="0"/>
              <w:left w:val="single" w:color="000000" w:sz="4" w:space="0"/>
              <w:bottom w:val="nil"/>
              <w:right w:val="nil"/>
            </w:tcBorders>
            <w:shd w:val="clear" w:color="auto" w:fill="FFFFFF"/>
            <w:vAlign w:val="center"/>
          </w:tcPr>
          <w:p w14:paraId="6EBEC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1680" w:type="dxa"/>
            <w:tcBorders>
              <w:top w:val="single" w:color="000000" w:sz="4" w:space="0"/>
              <w:left w:val="single" w:color="000000" w:sz="4" w:space="0"/>
              <w:bottom w:val="nil"/>
              <w:right w:val="nil"/>
            </w:tcBorders>
            <w:shd w:val="clear" w:color="auto" w:fill="FFFFFF"/>
            <w:vAlign w:val="center"/>
          </w:tcPr>
          <w:p w14:paraId="7D414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38D70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3372F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08A51C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nil"/>
              <w:right w:val="nil"/>
            </w:tcBorders>
            <w:shd w:val="clear" w:color="auto" w:fill="FFFFFF"/>
            <w:vAlign w:val="center"/>
          </w:tcPr>
          <w:p w14:paraId="65FD0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4F79946">
            <w:pPr>
              <w:jc w:val="left"/>
              <w:rPr>
                <w:rFonts w:hint="eastAsia" w:ascii="宋体" w:hAnsi="宋体" w:eastAsia="宋体" w:cs="宋体"/>
                <w:i w:val="0"/>
                <w:iCs w:val="0"/>
                <w:color w:val="000000"/>
                <w:sz w:val="18"/>
                <w:szCs w:val="18"/>
                <w:u w:val="none"/>
              </w:rPr>
            </w:pPr>
          </w:p>
        </w:tc>
      </w:tr>
      <w:tr w14:paraId="652D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BEB2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2.2.2.4</w:t>
            </w:r>
          </w:p>
        </w:tc>
        <w:tc>
          <w:tcPr>
            <w:tcW w:w="1275" w:type="dxa"/>
            <w:tcBorders>
              <w:top w:val="single" w:color="000000" w:sz="4" w:space="0"/>
              <w:left w:val="single" w:color="000000" w:sz="4" w:space="0"/>
              <w:bottom w:val="nil"/>
              <w:right w:val="nil"/>
            </w:tcBorders>
            <w:shd w:val="clear" w:color="auto" w:fill="FFFFFF"/>
            <w:vAlign w:val="center"/>
          </w:tcPr>
          <w:p w14:paraId="565F6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1680" w:type="dxa"/>
            <w:tcBorders>
              <w:top w:val="single" w:color="000000" w:sz="4" w:space="0"/>
              <w:left w:val="single" w:color="000000" w:sz="4" w:space="0"/>
              <w:bottom w:val="nil"/>
              <w:right w:val="nil"/>
            </w:tcBorders>
            <w:shd w:val="clear" w:color="auto" w:fill="FFFFFF"/>
            <w:vAlign w:val="center"/>
          </w:tcPr>
          <w:p w14:paraId="3FE507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25909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2460B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9BCC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20" w:type="dxa"/>
            <w:tcBorders>
              <w:top w:val="single" w:color="000000" w:sz="4" w:space="0"/>
              <w:left w:val="single" w:color="000000" w:sz="4" w:space="0"/>
              <w:bottom w:val="nil"/>
              <w:right w:val="nil"/>
            </w:tcBorders>
            <w:shd w:val="clear" w:color="auto" w:fill="FFFFFF"/>
            <w:vAlign w:val="center"/>
          </w:tcPr>
          <w:p w14:paraId="453C6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A21770D">
            <w:pPr>
              <w:jc w:val="left"/>
              <w:rPr>
                <w:rFonts w:hint="eastAsia" w:ascii="宋体" w:hAnsi="宋体" w:eastAsia="宋体" w:cs="宋体"/>
                <w:i w:val="0"/>
                <w:iCs w:val="0"/>
                <w:color w:val="000000"/>
                <w:sz w:val="18"/>
                <w:szCs w:val="18"/>
                <w:u w:val="none"/>
              </w:rPr>
            </w:pPr>
          </w:p>
        </w:tc>
      </w:tr>
      <w:tr w14:paraId="3ABD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48125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57BFA3C2">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343C1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新建机耕路CsL03，宽3m，长122.5m</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6B8ADB71">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02A9C1AD">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07BDE22F">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3182DD6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05AF">
            <w:pPr>
              <w:jc w:val="left"/>
              <w:rPr>
                <w:rFonts w:hint="eastAsia" w:ascii="宋体" w:hAnsi="宋体" w:eastAsia="宋体" w:cs="宋体"/>
                <w:i w:val="0"/>
                <w:iCs w:val="0"/>
                <w:color w:val="000000"/>
                <w:sz w:val="18"/>
                <w:szCs w:val="18"/>
                <w:u w:val="none"/>
              </w:rPr>
            </w:pPr>
          </w:p>
        </w:tc>
      </w:tr>
      <w:tr w14:paraId="286F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381C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2.2.3.1</w:t>
            </w:r>
          </w:p>
        </w:tc>
        <w:tc>
          <w:tcPr>
            <w:tcW w:w="1275" w:type="dxa"/>
            <w:tcBorders>
              <w:top w:val="single" w:color="000000" w:sz="4" w:space="0"/>
              <w:left w:val="single" w:color="000000" w:sz="4" w:space="0"/>
              <w:bottom w:val="nil"/>
              <w:right w:val="nil"/>
            </w:tcBorders>
            <w:shd w:val="clear" w:color="auto" w:fill="FFFFFF"/>
            <w:vAlign w:val="center"/>
          </w:tcPr>
          <w:p w14:paraId="7B9D3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680" w:type="dxa"/>
            <w:tcBorders>
              <w:top w:val="single" w:color="000000" w:sz="4" w:space="0"/>
              <w:left w:val="single" w:color="000000" w:sz="4" w:space="0"/>
              <w:bottom w:val="nil"/>
              <w:right w:val="nil"/>
            </w:tcBorders>
            <w:shd w:val="clear" w:color="auto" w:fill="FFFFFF"/>
            <w:vAlign w:val="center"/>
          </w:tcPr>
          <w:p w14:paraId="15C65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5B266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32515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99F57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20" w:type="dxa"/>
            <w:tcBorders>
              <w:top w:val="single" w:color="000000" w:sz="4" w:space="0"/>
              <w:left w:val="single" w:color="000000" w:sz="4" w:space="0"/>
              <w:bottom w:val="nil"/>
              <w:right w:val="nil"/>
            </w:tcBorders>
            <w:shd w:val="clear" w:color="auto" w:fill="FFFFFF"/>
            <w:vAlign w:val="center"/>
          </w:tcPr>
          <w:p w14:paraId="37F4E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0475270">
            <w:pPr>
              <w:jc w:val="left"/>
              <w:rPr>
                <w:rFonts w:hint="eastAsia" w:ascii="宋体" w:hAnsi="宋体" w:eastAsia="宋体" w:cs="宋体"/>
                <w:i w:val="0"/>
                <w:iCs w:val="0"/>
                <w:color w:val="000000"/>
                <w:sz w:val="18"/>
                <w:szCs w:val="18"/>
                <w:u w:val="none"/>
              </w:rPr>
            </w:pPr>
          </w:p>
        </w:tc>
      </w:tr>
      <w:tr w14:paraId="0671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E5D8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1275" w:type="dxa"/>
            <w:tcBorders>
              <w:top w:val="single" w:color="000000" w:sz="4" w:space="0"/>
              <w:left w:val="single" w:color="000000" w:sz="4" w:space="0"/>
              <w:bottom w:val="nil"/>
              <w:right w:val="nil"/>
            </w:tcBorders>
            <w:shd w:val="clear" w:color="auto" w:fill="FFFFFF"/>
            <w:vAlign w:val="center"/>
          </w:tcPr>
          <w:p w14:paraId="4C542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500103023007</w:t>
            </w:r>
          </w:p>
        </w:tc>
        <w:tc>
          <w:tcPr>
            <w:tcW w:w="1680" w:type="dxa"/>
            <w:tcBorders>
              <w:top w:val="single" w:color="000000" w:sz="4" w:space="0"/>
              <w:left w:val="single" w:color="000000" w:sz="4" w:space="0"/>
              <w:bottom w:val="nil"/>
              <w:right w:val="nil"/>
            </w:tcBorders>
            <w:shd w:val="clear" w:color="auto" w:fill="FFFFFF"/>
            <w:vAlign w:val="center"/>
          </w:tcPr>
          <w:p w14:paraId="09E93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11D0E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4BDE0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88094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nil"/>
              <w:right w:val="nil"/>
            </w:tcBorders>
            <w:shd w:val="clear" w:color="auto" w:fill="FFFFFF"/>
            <w:vAlign w:val="center"/>
          </w:tcPr>
          <w:p w14:paraId="285C3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A8E7C39">
            <w:pPr>
              <w:jc w:val="left"/>
              <w:rPr>
                <w:rFonts w:hint="eastAsia" w:ascii="宋体" w:hAnsi="宋体" w:eastAsia="宋体" w:cs="宋体"/>
                <w:i w:val="0"/>
                <w:iCs w:val="0"/>
                <w:color w:val="000000"/>
                <w:sz w:val="18"/>
                <w:szCs w:val="18"/>
                <w:u w:val="none"/>
              </w:rPr>
            </w:pPr>
          </w:p>
        </w:tc>
      </w:tr>
      <w:tr w14:paraId="2F99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845D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w:t>
            </w:r>
          </w:p>
        </w:tc>
        <w:tc>
          <w:tcPr>
            <w:tcW w:w="1275" w:type="dxa"/>
            <w:tcBorders>
              <w:top w:val="single" w:color="000000" w:sz="4" w:space="0"/>
              <w:left w:val="single" w:color="000000" w:sz="4" w:space="0"/>
              <w:bottom w:val="nil"/>
              <w:right w:val="nil"/>
            </w:tcBorders>
            <w:shd w:val="clear" w:color="auto" w:fill="FFFFFF"/>
            <w:vAlign w:val="center"/>
          </w:tcPr>
          <w:p w14:paraId="3B478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680" w:type="dxa"/>
            <w:tcBorders>
              <w:top w:val="single" w:color="000000" w:sz="4" w:space="0"/>
              <w:left w:val="single" w:color="000000" w:sz="4" w:space="0"/>
              <w:bottom w:val="nil"/>
              <w:right w:val="nil"/>
            </w:tcBorders>
            <w:shd w:val="clear" w:color="auto" w:fill="FFFFFF"/>
            <w:vAlign w:val="center"/>
          </w:tcPr>
          <w:p w14:paraId="69089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664D6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4B615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99D6D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20" w:type="dxa"/>
            <w:tcBorders>
              <w:top w:val="single" w:color="000000" w:sz="4" w:space="0"/>
              <w:left w:val="single" w:color="000000" w:sz="4" w:space="0"/>
              <w:bottom w:val="nil"/>
              <w:right w:val="nil"/>
            </w:tcBorders>
            <w:shd w:val="clear" w:color="auto" w:fill="FFFFFF"/>
            <w:vAlign w:val="center"/>
          </w:tcPr>
          <w:p w14:paraId="6E72A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53069AF">
            <w:pPr>
              <w:jc w:val="left"/>
              <w:rPr>
                <w:rFonts w:hint="eastAsia" w:ascii="宋体" w:hAnsi="宋体" w:eastAsia="宋体" w:cs="宋体"/>
                <w:i w:val="0"/>
                <w:iCs w:val="0"/>
                <w:color w:val="000000"/>
                <w:sz w:val="18"/>
                <w:szCs w:val="18"/>
                <w:u w:val="none"/>
              </w:rPr>
            </w:pPr>
          </w:p>
        </w:tc>
      </w:tr>
      <w:tr w14:paraId="0CF1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72412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2.2.3.4</w:t>
            </w:r>
          </w:p>
        </w:tc>
        <w:tc>
          <w:tcPr>
            <w:tcW w:w="1275" w:type="dxa"/>
            <w:tcBorders>
              <w:top w:val="single" w:color="000000" w:sz="4" w:space="0"/>
              <w:left w:val="single" w:color="000000" w:sz="4" w:space="0"/>
              <w:bottom w:val="nil"/>
              <w:right w:val="nil"/>
            </w:tcBorders>
            <w:shd w:val="clear" w:color="auto" w:fill="FFFFFF"/>
            <w:vAlign w:val="center"/>
          </w:tcPr>
          <w:p w14:paraId="3EE8A8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500103017009</w:t>
            </w:r>
          </w:p>
        </w:tc>
        <w:tc>
          <w:tcPr>
            <w:tcW w:w="1680" w:type="dxa"/>
            <w:tcBorders>
              <w:top w:val="single" w:color="000000" w:sz="4" w:space="0"/>
              <w:left w:val="single" w:color="000000" w:sz="4" w:space="0"/>
              <w:bottom w:val="nil"/>
              <w:right w:val="nil"/>
            </w:tcBorders>
            <w:shd w:val="clear" w:color="auto" w:fill="FFFFFF"/>
            <w:vAlign w:val="center"/>
          </w:tcPr>
          <w:p w14:paraId="72219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4A9A0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1FD8B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F1C97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20" w:type="dxa"/>
            <w:tcBorders>
              <w:top w:val="single" w:color="000000" w:sz="4" w:space="0"/>
              <w:left w:val="single" w:color="000000" w:sz="4" w:space="0"/>
              <w:bottom w:val="nil"/>
              <w:right w:val="nil"/>
            </w:tcBorders>
            <w:shd w:val="clear" w:color="auto" w:fill="FFFFFF"/>
            <w:vAlign w:val="center"/>
          </w:tcPr>
          <w:p w14:paraId="20DB5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E7E613C">
            <w:pPr>
              <w:jc w:val="left"/>
              <w:rPr>
                <w:rFonts w:hint="eastAsia" w:ascii="宋体" w:hAnsi="宋体" w:eastAsia="宋体" w:cs="宋体"/>
                <w:i w:val="0"/>
                <w:iCs w:val="0"/>
                <w:color w:val="000000"/>
                <w:sz w:val="18"/>
                <w:szCs w:val="18"/>
                <w:u w:val="none"/>
              </w:rPr>
            </w:pPr>
          </w:p>
        </w:tc>
      </w:tr>
      <w:tr w14:paraId="2C8A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77B1B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2.2.3.5</w:t>
            </w:r>
          </w:p>
        </w:tc>
        <w:tc>
          <w:tcPr>
            <w:tcW w:w="1275" w:type="dxa"/>
            <w:tcBorders>
              <w:top w:val="single" w:color="000000" w:sz="4" w:space="0"/>
              <w:left w:val="single" w:color="000000" w:sz="4" w:space="0"/>
              <w:bottom w:val="nil"/>
              <w:right w:val="nil"/>
            </w:tcBorders>
            <w:shd w:val="clear" w:color="auto" w:fill="FFFFFF"/>
            <w:vAlign w:val="center"/>
          </w:tcPr>
          <w:p w14:paraId="4378C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680" w:type="dxa"/>
            <w:tcBorders>
              <w:top w:val="single" w:color="000000" w:sz="4" w:space="0"/>
              <w:left w:val="single" w:color="000000" w:sz="4" w:space="0"/>
              <w:bottom w:val="nil"/>
              <w:right w:val="nil"/>
            </w:tcBorders>
            <w:shd w:val="clear" w:color="auto" w:fill="FFFFFF"/>
            <w:vAlign w:val="center"/>
          </w:tcPr>
          <w:p w14:paraId="0F4E1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1306A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6F53E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29C1C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20" w:type="dxa"/>
            <w:tcBorders>
              <w:top w:val="single" w:color="000000" w:sz="4" w:space="0"/>
              <w:left w:val="single" w:color="000000" w:sz="4" w:space="0"/>
              <w:bottom w:val="nil"/>
              <w:right w:val="nil"/>
            </w:tcBorders>
            <w:shd w:val="clear" w:color="auto" w:fill="FFFFFF"/>
            <w:vAlign w:val="center"/>
          </w:tcPr>
          <w:p w14:paraId="20651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FBA9AE0">
            <w:pPr>
              <w:jc w:val="left"/>
              <w:rPr>
                <w:rFonts w:hint="eastAsia" w:ascii="宋体" w:hAnsi="宋体" w:eastAsia="宋体" w:cs="宋体"/>
                <w:i w:val="0"/>
                <w:iCs w:val="0"/>
                <w:color w:val="000000"/>
                <w:sz w:val="18"/>
                <w:szCs w:val="18"/>
                <w:u w:val="none"/>
              </w:rPr>
            </w:pPr>
          </w:p>
        </w:tc>
      </w:tr>
      <w:tr w14:paraId="1264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F4F3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2.2.3.6</w:t>
            </w:r>
          </w:p>
        </w:tc>
        <w:tc>
          <w:tcPr>
            <w:tcW w:w="1275" w:type="dxa"/>
            <w:tcBorders>
              <w:top w:val="single" w:color="000000" w:sz="4" w:space="0"/>
              <w:left w:val="single" w:color="000000" w:sz="4" w:space="0"/>
              <w:bottom w:val="nil"/>
              <w:right w:val="nil"/>
            </w:tcBorders>
            <w:shd w:val="clear" w:color="auto" w:fill="FFFFFF"/>
            <w:vAlign w:val="center"/>
          </w:tcPr>
          <w:p w14:paraId="74B5B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500105001010</w:t>
            </w:r>
          </w:p>
        </w:tc>
        <w:tc>
          <w:tcPr>
            <w:tcW w:w="1680" w:type="dxa"/>
            <w:tcBorders>
              <w:top w:val="single" w:color="000000" w:sz="4" w:space="0"/>
              <w:left w:val="single" w:color="000000" w:sz="4" w:space="0"/>
              <w:bottom w:val="nil"/>
              <w:right w:val="nil"/>
            </w:tcBorders>
            <w:shd w:val="clear" w:color="auto" w:fill="FFFFFF"/>
            <w:vAlign w:val="center"/>
          </w:tcPr>
          <w:p w14:paraId="71F73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6C18E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0AB7E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9CB4C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20" w:type="dxa"/>
            <w:tcBorders>
              <w:top w:val="single" w:color="000000" w:sz="4" w:space="0"/>
              <w:left w:val="single" w:color="000000" w:sz="4" w:space="0"/>
              <w:bottom w:val="nil"/>
              <w:right w:val="nil"/>
            </w:tcBorders>
            <w:shd w:val="clear" w:color="auto" w:fill="FFFFFF"/>
            <w:vAlign w:val="center"/>
          </w:tcPr>
          <w:p w14:paraId="6D988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3C208C1">
            <w:pPr>
              <w:jc w:val="left"/>
              <w:rPr>
                <w:rFonts w:hint="eastAsia" w:ascii="宋体" w:hAnsi="宋体" w:eastAsia="宋体" w:cs="宋体"/>
                <w:i w:val="0"/>
                <w:iCs w:val="0"/>
                <w:color w:val="000000"/>
                <w:sz w:val="18"/>
                <w:szCs w:val="18"/>
                <w:u w:val="none"/>
              </w:rPr>
            </w:pPr>
          </w:p>
        </w:tc>
      </w:tr>
      <w:tr w14:paraId="52B7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CAA5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w:t>
            </w:r>
          </w:p>
        </w:tc>
        <w:tc>
          <w:tcPr>
            <w:tcW w:w="1275" w:type="dxa"/>
            <w:tcBorders>
              <w:top w:val="single" w:color="000000" w:sz="4" w:space="0"/>
              <w:left w:val="single" w:color="000000" w:sz="4" w:space="0"/>
              <w:bottom w:val="nil"/>
              <w:right w:val="nil"/>
            </w:tcBorders>
            <w:shd w:val="clear" w:color="auto" w:fill="FFFFFF"/>
            <w:vAlign w:val="center"/>
          </w:tcPr>
          <w:p w14:paraId="4AA15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500105001011</w:t>
            </w:r>
          </w:p>
        </w:tc>
        <w:tc>
          <w:tcPr>
            <w:tcW w:w="1680" w:type="dxa"/>
            <w:tcBorders>
              <w:top w:val="single" w:color="000000" w:sz="4" w:space="0"/>
              <w:left w:val="single" w:color="000000" w:sz="4" w:space="0"/>
              <w:bottom w:val="nil"/>
              <w:right w:val="nil"/>
            </w:tcBorders>
            <w:shd w:val="clear" w:color="auto" w:fill="FFFFFF"/>
            <w:vAlign w:val="center"/>
          </w:tcPr>
          <w:p w14:paraId="2E27DF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57402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73CB5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D3DB7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20" w:type="dxa"/>
            <w:tcBorders>
              <w:top w:val="single" w:color="000000" w:sz="4" w:space="0"/>
              <w:left w:val="single" w:color="000000" w:sz="4" w:space="0"/>
              <w:bottom w:val="nil"/>
              <w:right w:val="nil"/>
            </w:tcBorders>
            <w:shd w:val="clear" w:color="auto" w:fill="FFFFFF"/>
            <w:vAlign w:val="center"/>
          </w:tcPr>
          <w:p w14:paraId="73092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6130BDB">
            <w:pPr>
              <w:jc w:val="left"/>
              <w:rPr>
                <w:rFonts w:hint="eastAsia" w:ascii="宋体" w:hAnsi="宋体" w:eastAsia="宋体" w:cs="宋体"/>
                <w:i w:val="0"/>
                <w:iCs w:val="0"/>
                <w:color w:val="000000"/>
                <w:sz w:val="18"/>
                <w:szCs w:val="18"/>
                <w:u w:val="none"/>
              </w:rPr>
            </w:pPr>
          </w:p>
        </w:tc>
      </w:tr>
      <w:tr w14:paraId="0BE1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6606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2.2.3.8</w:t>
            </w:r>
          </w:p>
        </w:tc>
        <w:tc>
          <w:tcPr>
            <w:tcW w:w="1275" w:type="dxa"/>
            <w:tcBorders>
              <w:top w:val="single" w:color="000000" w:sz="4" w:space="0"/>
              <w:left w:val="single" w:color="000000" w:sz="4" w:space="0"/>
              <w:bottom w:val="nil"/>
              <w:right w:val="nil"/>
            </w:tcBorders>
            <w:shd w:val="clear" w:color="auto" w:fill="FFFFFF"/>
            <w:vAlign w:val="center"/>
          </w:tcPr>
          <w:p w14:paraId="03311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1680" w:type="dxa"/>
            <w:tcBorders>
              <w:top w:val="single" w:color="000000" w:sz="4" w:space="0"/>
              <w:left w:val="single" w:color="000000" w:sz="4" w:space="0"/>
              <w:bottom w:val="nil"/>
              <w:right w:val="nil"/>
            </w:tcBorders>
            <w:shd w:val="clear" w:color="auto" w:fill="FFFFFF"/>
            <w:vAlign w:val="center"/>
          </w:tcPr>
          <w:p w14:paraId="16E59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39B0D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37FCD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6FE6F2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020" w:type="dxa"/>
            <w:tcBorders>
              <w:top w:val="single" w:color="000000" w:sz="4" w:space="0"/>
              <w:left w:val="single" w:color="000000" w:sz="4" w:space="0"/>
              <w:bottom w:val="nil"/>
              <w:right w:val="nil"/>
            </w:tcBorders>
            <w:shd w:val="clear" w:color="auto" w:fill="FFFFFF"/>
            <w:vAlign w:val="center"/>
          </w:tcPr>
          <w:p w14:paraId="71A19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1282ADF">
            <w:pPr>
              <w:jc w:val="left"/>
              <w:rPr>
                <w:rFonts w:hint="eastAsia" w:ascii="宋体" w:hAnsi="宋体" w:eastAsia="宋体" w:cs="宋体"/>
                <w:i w:val="0"/>
                <w:iCs w:val="0"/>
                <w:color w:val="000000"/>
                <w:sz w:val="18"/>
                <w:szCs w:val="18"/>
                <w:u w:val="none"/>
              </w:rPr>
            </w:pPr>
          </w:p>
        </w:tc>
      </w:tr>
      <w:tr w14:paraId="65DD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CA79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2.2.3.9</w:t>
            </w:r>
          </w:p>
        </w:tc>
        <w:tc>
          <w:tcPr>
            <w:tcW w:w="1275" w:type="dxa"/>
            <w:tcBorders>
              <w:top w:val="single" w:color="000000" w:sz="4" w:space="0"/>
              <w:left w:val="single" w:color="000000" w:sz="4" w:space="0"/>
              <w:bottom w:val="nil"/>
              <w:right w:val="nil"/>
            </w:tcBorders>
            <w:shd w:val="clear" w:color="auto" w:fill="FFFFFF"/>
            <w:vAlign w:val="center"/>
          </w:tcPr>
          <w:p w14:paraId="2993D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1680" w:type="dxa"/>
            <w:tcBorders>
              <w:top w:val="single" w:color="000000" w:sz="4" w:space="0"/>
              <w:left w:val="single" w:color="000000" w:sz="4" w:space="0"/>
              <w:bottom w:val="nil"/>
              <w:right w:val="nil"/>
            </w:tcBorders>
            <w:shd w:val="clear" w:color="auto" w:fill="FFFFFF"/>
            <w:vAlign w:val="center"/>
          </w:tcPr>
          <w:p w14:paraId="526AA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01800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594DC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CEA14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1020" w:type="dxa"/>
            <w:tcBorders>
              <w:top w:val="single" w:color="000000" w:sz="4" w:space="0"/>
              <w:left w:val="single" w:color="000000" w:sz="4" w:space="0"/>
              <w:bottom w:val="nil"/>
              <w:right w:val="nil"/>
            </w:tcBorders>
            <w:shd w:val="clear" w:color="auto" w:fill="FFFFFF"/>
            <w:vAlign w:val="center"/>
          </w:tcPr>
          <w:p w14:paraId="60BA2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A0F2765">
            <w:pPr>
              <w:jc w:val="left"/>
              <w:rPr>
                <w:rFonts w:hint="eastAsia" w:ascii="宋体" w:hAnsi="宋体" w:eastAsia="宋体" w:cs="宋体"/>
                <w:i w:val="0"/>
                <w:iCs w:val="0"/>
                <w:color w:val="000000"/>
                <w:sz w:val="18"/>
                <w:szCs w:val="18"/>
                <w:u w:val="none"/>
              </w:rPr>
            </w:pPr>
          </w:p>
        </w:tc>
      </w:tr>
      <w:tr w14:paraId="4B20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F415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275" w:type="dxa"/>
            <w:tcBorders>
              <w:top w:val="single" w:color="000000" w:sz="4" w:space="0"/>
              <w:left w:val="single" w:color="000000" w:sz="4" w:space="0"/>
              <w:bottom w:val="nil"/>
              <w:right w:val="nil"/>
            </w:tcBorders>
            <w:shd w:val="clear" w:color="auto" w:fill="FFFFFF"/>
            <w:vAlign w:val="center"/>
          </w:tcPr>
          <w:p w14:paraId="15002752">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11EA5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新建机耕路CsL04，宽3m，长49.3m</w:t>
            </w:r>
          </w:p>
        </w:tc>
        <w:tc>
          <w:tcPr>
            <w:tcW w:w="2580" w:type="dxa"/>
            <w:tcBorders>
              <w:top w:val="single" w:color="000000" w:sz="4" w:space="0"/>
              <w:left w:val="single" w:color="000000" w:sz="4" w:space="0"/>
              <w:bottom w:val="nil"/>
              <w:right w:val="nil"/>
            </w:tcBorders>
            <w:shd w:val="clear" w:color="auto" w:fill="FFFFFF"/>
            <w:vAlign w:val="center"/>
          </w:tcPr>
          <w:p w14:paraId="0F629BC4">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971AFFD">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1286766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A01903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89B6B45">
            <w:pPr>
              <w:jc w:val="left"/>
              <w:rPr>
                <w:rFonts w:hint="eastAsia" w:ascii="宋体" w:hAnsi="宋体" w:eastAsia="宋体" w:cs="宋体"/>
                <w:i w:val="0"/>
                <w:iCs w:val="0"/>
                <w:color w:val="000000"/>
                <w:sz w:val="18"/>
                <w:szCs w:val="18"/>
                <w:u w:val="none"/>
              </w:rPr>
            </w:pPr>
          </w:p>
        </w:tc>
      </w:tr>
      <w:tr w14:paraId="702D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7B9DC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2.2.4.1</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12940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500103017010</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73EFC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6FE2D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6176D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1BB46F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7261A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E51B3">
            <w:pPr>
              <w:jc w:val="left"/>
              <w:rPr>
                <w:rFonts w:hint="eastAsia" w:ascii="宋体" w:hAnsi="宋体" w:eastAsia="宋体" w:cs="宋体"/>
                <w:i w:val="0"/>
                <w:iCs w:val="0"/>
                <w:color w:val="000000"/>
                <w:sz w:val="18"/>
                <w:szCs w:val="18"/>
                <w:u w:val="none"/>
              </w:rPr>
            </w:pPr>
          </w:p>
        </w:tc>
      </w:tr>
      <w:tr w14:paraId="4008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57450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2.2.4.2</w:t>
            </w:r>
          </w:p>
        </w:tc>
        <w:tc>
          <w:tcPr>
            <w:tcW w:w="1275" w:type="dxa"/>
            <w:tcBorders>
              <w:top w:val="single" w:color="000000" w:sz="4" w:space="0"/>
              <w:left w:val="single" w:color="000000" w:sz="4" w:space="0"/>
              <w:bottom w:val="nil"/>
              <w:right w:val="nil"/>
            </w:tcBorders>
            <w:shd w:val="clear" w:color="auto" w:fill="FFFFFF"/>
            <w:vAlign w:val="center"/>
          </w:tcPr>
          <w:p w14:paraId="7C7B0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680" w:type="dxa"/>
            <w:tcBorders>
              <w:top w:val="single" w:color="000000" w:sz="4" w:space="0"/>
              <w:left w:val="single" w:color="000000" w:sz="4" w:space="0"/>
              <w:bottom w:val="nil"/>
              <w:right w:val="nil"/>
            </w:tcBorders>
            <w:shd w:val="clear" w:color="auto" w:fill="FFFFFF"/>
            <w:vAlign w:val="center"/>
          </w:tcPr>
          <w:p w14:paraId="79546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157F0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11F94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EA9AD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20" w:type="dxa"/>
            <w:tcBorders>
              <w:top w:val="single" w:color="000000" w:sz="4" w:space="0"/>
              <w:left w:val="single" w:color="000000" w:sz="4" w:space="0"/>
              <w:bottom w:val="nil"/>
              <w:right w:val="nil"/>
            </w:tcBorders>
            <w:shd w:val="clear" w:color="auto" w:fill="FFFFFF"/>
            <w:vAlign w:val="center"/>
          </w:tcPr>
          <w:p w14:paraId="789AA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98CFC39">
            <w:pPr>
              <w:jc w:val="left"/>
              <w:rPr>
                <w:rFonts w:hint="eastAsia" w:ascii="宋体" w:hAnsi="宋体" w:eastAsia="宋体" w:cs="宋体"/>
                <w:i w:val="0"/>
                <w:iCs w:val="0"/>
                <w:color w:val="000000"/>
                <w:sz w:val="18"/>
                <w:szCs w:val="18"/>
                <w:u w:val="none"/>
              </w:rPr>
            </w:pPr>
          </w:p>
        </w:tc>
      </w:tr>
      <w:tr w14:paraId="19C7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0D87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w:t>
            </w:r>
          </w:p>
        </w:tc>
        <w:tc>
          <w:tcPr>
            <w:tcW w:w="1275" w:type="dxa"/>
            <w:tcBorders>
              <w:top w:val="single" w:color="000000" w:sz="4" w:space="0"/>
              <w:left w:val="single" w:color="000000" w:sz="4" w:space="0"/>
              <w:bottom w:val="nil"/>
              <w:right w:val="nil"/>
            </w:tcBorders>
            <w:shd w:val="clear" w:color="auto" w:fill="FFFFFF"/>
            <w:vAlign w:val="center"/>
          </w:tcPr>
          <w:p w14:paraId="3B564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1680" w:type="dxa"/>
            <w:tcBorders>
              <w:top w:val="single" w:color="000000" w:sz="4" w:space="0"/>
              <w:left w:val="single" w:color="000000" w:sz="4" w:space="0"/>
              <w:bottom w:val="nil"/>
              <w:right w:val="nil"/>
            </w:tcBorders>
            <w:shd w:val="clear" w:color="auto" w:fill="FFFFFF"/>
            <w:vAlign w:val="center"/>
          </w:tcPr>
          <w:p w14:paraId="7D4CF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6242E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32B51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52A88C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20" w:type="dxa"/>
            <w:tcBorders>
              <w:top w:val="single" w:color="000000" w:sz="4" w:space="0"/>
              <w:left w:val="single" w:color="000000" w:sz="4" w:space="0"/>
              <w:bottom w:val="nil"/>
              <w:right w:val="nil"/>
            </w:tcBorders>
            <w:shd w:val="clear" w:color="auto" w:fill="FFFFFF"/>
            <w:vAlign w:val="center"/>
          </w:tcPr>
          <w:p w14:paraId="71DD2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06E207C">
            <w:pPr>
              <w:jc w:val="left"/>
              <w:rPr>
                <w:rFonts w:hint="eastAsia" w:ascii="宋体" w:hAnsi="宋体" w:eastAsia="宋体" w:cs="宋体"/>
                <w:i w:val="0"/>
                <w:iCs w:val="0"/>
                <w:color w:val="000000"/>
                <w:sz w:val="18"/>
                <w:szCs w:val="18"/>
                <w:u w:val="none"/>
              </w:rPr>
            </w:pPr>
          </w:p>
        </w:tc>
      </w:tr>
      <w:tr w14:paraId="1C94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CBB1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2.2.4.4</w:t>
            </w:r>
          </w:p>
        </w:tc>
        <w:tc>
          <w:tcPr>
            <w:tcW w:w="1275" w:type="dxa"/>
            <w:tcBorders>
              <w:top w:val="single" w:color="000000" w:sz="4" w:space="0"/>
              <w:left w:val="single" w:color="000000" w:sz="4" w:space="0"/>
              <w:bottom w:val="nil"/>
              <w:right w:val="nil"/>
            </w:tcBorders>
            <w:shd w:val="clear" w:color="auto" w:fill="FFFFFF"/>
            <w:vAlign w:val="center"/>
          </w:tcPr>
          <w:p w14:paraId="5051F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1680" w:type="dxa"/>
            <w:tcBorders>
              <w:top w:val="single" w:color="000000" w:sz="4" w:space="0"/>
              <w:left w:val="single" w:color="000000" w:sz="4" w:space="0"/>
              <w:bottom w:val="nil"/>
              <w:right w:val="nil"/>
            </w:tcBorders>
            <w:shd w:val="clear" w:color="auto" w:fill="FFFFFF"/>
            <w:vAlign w:val="center"/>
          </w:tcPr>
          <w:p w14:paraId="05797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4653A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204D8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42C46F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020" w:type="dxa"/>
            <w:tcBorders>
              <w:top w:val="single" w:color="000000" w:sz="4" w:space="0"/>
              <w:left w:val="single" w:color="000000" w:sz="4" w:space="0"/>
              <w:bottom w:val="nil"/>
              <w:right w:val="nil"/>
            </w:tcBorders>
            <w:shd w:val="clear" w:color="auto" w:fill="FFFFFF"/>
            <w:vAlign w:val="center"/>
          </w:tcPr>
          <w:p w14:paraId="0DCA4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9E303E2">
            <w:pPr>
              <w:jc w:val="left"/>
              <w:rPr>
                <w:rFonts w:hint="eastAsia" w:ascii="宋体" w:hAnsi="宋体" w:eastAsia="宋体" w:cs="宋体"/>
                <w:i w:val="0"/>
                <w:iCs w:val="0"/>
                <w:color w:val="000000"/>
                <w:sz w:val="18"/>
                <w:szCs w:val="18"/>
                <w:u w:val="none"/>
              </w:rPr>
            </w:pPr>
          </w:p>
        </w:tc>
      </w:tr>
      <w:tr w14:paraId="280A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6490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275" w:type="dxa"/>
            <w:tcBorders>
              <w:top w:val="single" w:color="000000" w:sz="4" w:space="0"/>
              <w:left w:val="single" w:color="000000" w:sz="4" w:space="0"/>
              <w:bottom w:val="nil"/>
              <w:right w:val="nil"/>
            </w:tcBorders>
            <w:shd w:val="clear" w:color="auto" w:fill="FFFFFF"/>
            <w:vAlign w:val="center"/>
          </w:tcPr>
          <w:p w14:paraId="0D0C22D1">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C29C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新建生产路CsL05，宽2.5m，长69.1m</w:t>
            </w:r>
          </w:p>
        </w:tc>
        <w:tc>
          <w:tcPr>
            <w:tcW w:w="2580" w:type="dxa"/>
            <w:tcBorders>
              <w:top w:val="single" w:color="000000" w:sz="4" w:space="0"/>
              <w:left w:val="single" w:color="000000" w:sz="4" w:space="0"/>
              <w:bottom w:val="nil"/>
              <w:right w:val="nil"/>
            </w:tcBorders>
            <w:shd w:val="clear" w:color="auto" w:fill="FFFFFF"/>
            <w:vAlign w:val="center"/>
          </w:tcPr>
          <w:p w14:paraId="66BD594C">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07CE719C">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3C00691D">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528278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65645CB">
            <w:pPr>
              <w:jc w:val="left"/>
              <w:rPr>
                <w:rFonts w:hint="eastAsia" w:ascii="宋体" w:hAnsi="宋体" w:eastAsia="宋体" w:cs="宋体"/>
                <w:i w:val="0"/>
                <w:iCs w:val="0"/>
                <w:color w:val="000000"/>
                <w:sz w:val="18"/>
                <w:szCs w:val="18"/>
                <w:u w:val="none"/>
              </w:rPr>
            </w:pPr>
          </w:p>
        </w:tc>
      </w:tr>
      <w:tr w14:paraId="09E6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086B7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2.2.5.1</w:t>
            </w:r>
          </w:p>
        </w:tc>
        <w:tc>
          <w:tcPr>
            <w:tcW w:w="1275" w:type="dxa"/>
            <w:tcBorders>
              <w:top w:val="single" w:color="000000" w:sz="4" w:space="0"/>
              <w:left w:val="single" w:color="000000" w:sz="4" w:space="0"/>
              <w:bottom w:val="nil"/>
              <w:right w:val="nil"/>
            </w:tcBorders>
            <w:shd w:val="clear" w:color="auto" w:fill="FFFFFF"/>
            <w:vAlign w:val="center"/>
          </w:tcPr>
          <w:p w14:paraId="4C1F6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680" w:type="dxa"/>
            <w:tcBorders>
              <w:top w:val="single" w:color="000000" w:sz="4" w:space="0"/>
              <w:left w:val="single" w:color="000000" w:sz="4" w:space="0"/>
              <w:bottom w:val="nil"/>
              <w:right w:val="nil"/>
            </w:tcBorders>
            <w:shd w:val="clear" w:color="auto" w:fill="FFFFFF"/>
            <w:vAlign w:val="center"/>
          </w:tcPr>
          <w:p w14:paraId="480D3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2E1E9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5CD6E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70BAE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20" w:type="dxa"/>
            <w:tcBorders>
              <w:top w:val="single" w:color="000000" w:sz="4" w:space="0"/>
              <w:left w:val="single" w:color="000000" w:sz="4" w:space="0"/>
              <w:bottom w:val="nil"/>
              <w:right w:val="nil"/>
            </w:tcBorders>
            <w:shd w:val="clear" w:color="auto" w:fill="FFFFFF"/>
            <w:vAlign w:val="center"/>
          </w:tcPr>
          <w:p w14:paraId="32B5D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B7C4340">
            <w:pPr>
              <w:jc w:val="left"/>
              <w:rPr>
                <w:rFonts w:hint="eastAsia" w:ascii="宋体" w:hAnsi="宋体" w:eastAsia="宋体" w:cs="宋体"/>
                <w:i w:val="0"/>
                <w:iCs w:val="0"/>
                <w:color w:val="000000"/>
                <w:sz w:val="18"/>
                <w:szCs w:val="18"/>
                <w:u w:val="none"/>
              </w:rPr>
            </w:pPr>
          </w:p>
        </w:tc>
      </w:tr>
      <w:tr w14:paraId="791D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CA72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2.2.5.2</w:t>
            </w:r>
          </w:p>
        </w:tc>
        <w:tc>
          <w:tcPr>
            <w:tcW w:w="1275" w:type="dxa"/>
            <w:tcBorders>
              <w:top w:val="single" w:color="000000" w:sz="4" w:space="0"/>
              <w:left w:val="single" w:color="000000" w:sz="4" w:space="0"/>
              <w:bottom w:val="nil"/>
              <w:right w:val="nil"/>
            </w:tcBorders>
            <w:shd w:val="clear" w:color="auto" w:fill="FFFFFF"/>
            <w:vAlign w:val="center"/>
          </w:tcPr>
          <w:p w14:paraId="567BC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1680" w:type="dxa"/>
            <w:tcBorders>
              <w:top w:val="single" w:color="000000" w:sz="4" w:space="0"/>
              <w:left w:val="single" w:color="000000" w:sz="4" w:space="0"/>
              <w:bottom w:val="nil"/>
              <w:right w:val="nil"/>
            </w:tcBorders>
            <w:shd w:val="clear" w:color="auto" w:fill="FFFFFF"/>
            <w:vAlign w:val="center"/>
          </w:tcPr>
          <w:p w14:paraId="6542A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2F88E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70F20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35729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nil"/>
              <w:right w:val="nil"/>
            </w:tcBorders>
            <w:shd w:val="clear" w:color="auto" w:fill="FFFFFF"/>
            <w:vAlign w:val="center"/>
          </w:tcPr>
          <w:p w14:paraId="25FC4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16D37BB">
            <w:pPr>
              <w:jc w:val="left"/>
              <w:rPr>
                <w:rFonts w:hint="eastAsia" w:ascii="宋体" w:hAnsi="宋体" w:eastAsia="宋体" w:cs="宋体"/>
                <w:i w:val="0"/>
                <w:iCs w:val="0"/>
                <w:color w:val="000000"/>
                <w:sz w:val="18"/>
                <w:szCs w:val="18"/>
                <w:u w:val="none"/>
              </w:rPr>
            </w:pPr>
          </w:p>
        </w:tc>
      </w:tr>
      <w:tr w14:paraId="4C624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6CA00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2.2.5.3</w:t>
            </w:r>
          </w:p>
        </w:tc>
        <w:tc>
          <w:tcPr>
            <w:tcW w:w="1275" w:type="dxa"/>
            <w:tcBorders>
              <w:top w:val="single" w:color="000000" w:sz="4" w:space="0"/>
              <w:left w:val="single" w:color="000000" w:sz="4" w:space="0"/>
              <w:bottom w:val="nil"/>
              <w:right w:val="nil"/>
            </w:tcBorders>
            <w:shd w:val="clear" w:color="auto" w:fill="FFFFFF"/>
            <w:vAlign w:val="center"/>
          </w:tcPr>
          <w:p w14:paraId="6415C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680" w:type="dxa"/>
            <w:tcBorders>
              <w:top w:val="single" w:color="000000" w:sz="4" w:space="0"/>
              <w:left w:val="single" w:color="000000" w:sz="4" w:space="0"/>
              <w:bottom w:val="nil"/>
              <w:right w:val="nil"/>
            </w:tcBorders>
            <w:shd w:val="clear" w:color="auto" w:fill="FFFFFF"/>
            <w:vAlign w:val="center"/>
          </w:tcPr>
          <w:p w14:paraId="13869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63FB2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4E856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53551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000000" w:sz="4" w:space="0"/>
              <w:left w:val="single" w:color="000000" w:sz="4" w:space="0"/>
              <w:bottom w:val="nil"/>
              <w:right w:val="nil"/>
            </w:tcBorders>
            <w:shd w:val="clear" w:color="auto" w:fill="FFFFFF"/>
            <w:vAlign w:val="center"/>
          </w:tcPr>
          <w:p w14:paraId="53879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FE170AF">
            <w:pPr>
              <w:jc w:val="left"/>
              <w:rPr>
                <w:rFonts w:hint="eastAsia" w:ascii="宋体" w:hAnsi="宋体" w:eastAsia="宋体" w:cs="宋体"/>
                <w:i w:val="0"/>
                <w:iCs w:val="0"/>
                <w:color w:val="000000"/>
                <w:sz w:val="18"/>
                <w:szCs w:val="18"/>
                <w:u w:val="none"/>
              </w:rPr>
            </w:pPr>
          </w:p>
        </w:tc>
      </w:tr>
      <w:tr w14:paraId="6ED6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77E75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7C528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500103017011</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6FAD0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5906A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7E07B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708A4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53BA8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672B">
            <w:pPr>
              <w:jc w:val="left"/>
              <w:rPr>
                <w:rFonts w:hint="eastAsia" w:ascii="宋体" w:hAnsi="宋体" w:eastAsia="宋体" w:cs="宋体"/>
                <w:i w:val="0"/>
                <w:iCs w:val="0"/>
                <w:color w:val="000000"/>
                <w:sz w:val="18"/>
                <w:szCs w:val="18"/>
                <w:u w:val="none"/>
              </w:rPr>
            </w:pPr>
          </w:p>
        </w:tc>
      </w:tr>
      <w:tr w14:paraId="5323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59E14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2.2.5.5</w:t>
            </w:r>
          </w:p>
        </w:tc>
        <w:tc>
          <w:tcPr>
            <w:tcW w:w="1275" w:type="dxa"/>
            <w:tcBorders>
              <w:top w:val="single" w:color="000000" w:sz="4" w:space="0"/>
              <w:left w:val="single" w:color="000000" w:sz="4" w:space="0"/>
              <w:bottom w:val="nil"/>
              <w:right w:val="nil"/>
            </w:tcBorders>
            <w:shd w:val="clear" w:color="auto" w:fill="FFFFFF"/>
            <w:vAlign w:val="center"/>
          </w:tcPr>
          <w:p w14:paraId="4F92C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680" w:type="dxa"/>
            <w:tcBorders>
              <w:top w:val="single" w:color="000000" w:sz="4" w:space="0"/>
              <w:left w:val="single" w:color="000000" w:sz="4" w:space="0"/>
              <w:bottom w:val="nil"/>
              <w:right w:val="nil"/>
            </w:tcBorders>
            <w:shd w:val="clear" w:color="auto" w:fill="FFFFFF"/>
            <w:vAlign w:val="center"/>
          </w:tcPr>
          <w:p w14:paraId="168AA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10DC6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70301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EABD6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20" w:type="dxa"/>
            <w:tcBorders>
              <w:top w:val="single" w:color="000000" w:sz="4" w:space="0"/>
              <w:left w:val="single" w:color="000000" w:sz="4" w:space="0"/>
              <w:bottom w:val="nil"/>
              <w:right w:val="nil"/>
            </w:tcBorders>
            <w:shd w:val="clear" w:color="auto" w:fill="FFFFFF"/>
            <w:vAlign w:val="center"/>
          </w:tcPr>
          <w:p w14:paraId="1BA2E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A751632">
            <w:pPr>
              <w:jc w:val="left"/>
              <w:rPr>
                <w:rFonts w:hint="eastAsia" w:ascii="宋体" w:hAnsi="宋体" w:eastAsia="宋体" w:cs="宋体"/>
                <w:i w:val="0"/>
                <w:iCs w:val="0"/>
                <w:color w:val="000000"/>
                <w:sz w:val="18"/>
                <w:szCs w:val="18"/>
                <w:u w:val="none"/>
              </w:rPr>
            </w:pPr>
          </w:p>
        </w:tc>
      </w:tr>
      <w:tr w14:paraId="3D93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4E7E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c>
          <w:tcPr>
            <w:tcW w:w="1275" w:type="dxa"/>
            <w:tcBorders>
              <w:top w:val="single" w:color="000000" w:sz="4" w:space="0"/>
              <w:left w:val="single" w:color="000000" w:sz="4" w:space="0"/>
              <w:bottom w:val="nil"/>
              <w:right w:val="nil"/>
            </w:tcBorders>
            <w:shd w:val="clear" w:color="auto" w:fill="FFFFFF"/>
            <w:vAlign w:val="center"/>
          </w:tcPr>
          <w:p w14:paraId="5080D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500105001012</w:t>
            </w:r>
          </w:p>
        </w:tc>
        <w:tc>
          <w:tcPr>
            <w:tcW w:w="1680" w:type="dxa"/>
            <w:tcBorders>
              <w:top w:val="single" w:color="000000" w:sz="4" w:space="0"/>
              <w:left w:val="single" w:color="000000" w:sz="4" w:space="0"/>
              <w:bottom w:val="nil"/>
              <w:right w:val="nil"/>
            </w:tcBorders>
            <w:shd w:val="clear" w:color="auto" w:fill="FFFFFF"/>
            <w:vAlign w:val="center"/>
          </w:tcPr>
          <w:p w14:paraId="6C7AF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0E472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54BD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6DEBF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20" w:type="dxa"/>
            <w:tcBorders>
              <w:top w:val="single" w:color="000000" w:sz="4" w:space="0"/>
              <w:left w:val="single" w:color="000000" w:sz="4" w:space="0"/>
              <w:bottom w:val="nil"/>
              <w:right w:val="nil"/>
            </w:tcBorders>
            <w:shd w:val="clear" w:color="auto" w:fill="FFFFFF"/>
            <w:vAlign w:val="center"/>
          </w:tcPr>
          <w:p w14:paraId="0F22B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76603C0">
            <w:pPr>
              <w:jc w:val="left"/>
              <w:rPr>
                <w:rFonts w:hint="eastAsia" w:ascii="宋体" w:hAnsi="宋体" w:eastAsia="宋体" w:cs="宋体"/>
                <w:i w:val="0"/>
                <w:iCs w:val="0"/>
                <w:color w:val="000000"/>
                <w:sz w:val="18"/>
                <w:szCs w:val="18"/>
                <w:u w:val="none"/>
              </w:rPr>
            </w:pPr>
          </w:p>
        </w:tc>
      </w:tr>
      <w:tr w14:paraId="6A2D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4E5E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2.2.5.7</w:t>
            </w:r>
          </w:p>
        </w:tc>
        <w:tc>
          <w:tcPr>
            <w:tcW w:w="1275" w:type="dxa"/>
            <w:tcBorders>
              <w:top w:val="single" w:color="000000" w:sz="4" w:space="0"/>
              <w:left w:val="single" w:color="000000" w:sz="4" w:space="0"/>
              <w:bottom w:val="nil"/>
              <w:right w:val="nil"/>
            </w:tcBorders>
            <w:shd w:val="clear" w:color="auto" w:fill="FFFFFF"/>
            <w:vAlign w:val="center"/>
          </w:tcPr>
          <w:p w14:paraId="705B6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500105001013</w:t>
            </w:r>
          </w:p>
        </w:tc>
        <w:tc>
          <w:tcPr>
            <w:tcW w:w="1680" w:type="dxa"/>
            <w:tcBorders>
              <w:top w:val="single" w:color="000000" w:sz="4" w:space="0"/>
              <w:left w:val="single" w:color="000000" w:sz="4" w:space="0"/>
              <w:bottom w:val="nil"/>
              <w:right w:val="nil"/>
            </w:tcBorders>
            <w:shd w:val="clear" w:color="auto" w:fill="FFFFFF"/>
            <w:vAlign w:val="center"/>
          </w:tcPr>
          <w:p w14:paraId="15985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4A62E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29651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92B81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20" w:type="dxa"/>
            <w:tcBorders>
              <w:top w:val="single" w:color="000000" w:sz="4" w:space="0"/>
              <w:left w:val="single" w:color="000000" w:sz="4" w:space="0"/>
              <w:bottom w:val="nil"/>
              <w:right w:val="nil"/>
            </w:tcBorders>
            <w:shd w:val="clear" w:color="auto" w:fill="FFFFFF"/>
            <w:vAlign w:val="center"/>
          </w:tcPr>
          <w:p w14:paraId="1D437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0B87B5E">
            <w:pPr>
              <w:jc w:val="left"/>
              <w:rPr>
                <w:rFonts w:hint="eastAsia" w:ascii="宋体" w:hAnsi="宋体" w:eastAsia="宋体" w:cs="宋体"/>
                <w:i w:val="0"/>
                <w:iCs w:val="0"/>
                <w:color w:val="000000"/>
                <w:sz w:val="18"/>
                <w:szCs w:val="18"/>
                <w:u w:val="none"/>
              </w:rPr>
            </w:pPr>
          </w:p>
        </w:tc>
      </w:tr>
      <w:tr w14:paraId="7B13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68EB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2.2.5.8</w:t>
            </w:r>
          </w:p>
        </w:tc>
        <w:tc>
          <w:tcPr>
            <w:tcW w:w="1275" w:type="dxa"/>
            <w:tcBorders>
              <w:top w:val="single" w:color="000000" w:sz="4" w:space="0"/>
              <w:left w:val="single" w:color="000000" w:sz="4" w:space="0"/>
              <w:bottom w:val="nil"/>
              <w:right w:val="nil"/>
            </w:tcBorders>
            <w:shd w:val="clear" w:color="auto" w:fill="FFFFFF"/>
            <w:vAlign w:val="center"/>
          </w:tcPr>
          <w:p w14:paraId="6502B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1680" w:type="dxa"/>
            <w:tcBorders>
              <w:top w:val="single" w:color="000000" w:sz="4" w:space="0"/>
              <w:left w:val="single" w:color="000000" w:sz="4" w:space="0"/>
              <w:bottom w:val="nil"/>
              <w:right w:val="nil"/>
            </w:tcBorders>
            <w:shd w:val="clear" w:color="auto" w:fill="FFFFFF"/>
            <w:vAlign w:val="center"/>
          </w:tcPr>
          <w:p w14:paraId="30B50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2B804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21E42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1E5C63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20" w:type="dxa"/>
            <w:tcBorders>
              <w:top w:val="single" w:color="000000" w:sz="4" w:space="0"/>
              <w:left w:val="single" w:color="000000" w:sz="4" w:space="0"/>
              <w:bottom w:val="nil"/>
              <w:right w:val="nil"/>
            </w:tcBorders>
            <w:shd w:val="clear" w:color="auto" w:fill="FFFFFF"/>
            <w:vAlign w:val="center"/>
          </w:tcPr>
          <w:p w14:paraId="5C404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166C1F6">
            <w:pPr>
              <w:jc w:val="left"/>
              <w:rPr>
                <w:rFonts w:hint="eastAsia" w:ascii="宋体" w:hAnsi="宋体" w:eastAsia="宋体" w:cs="宋体"/>
                <w:i w:val="0"/>
                <w:iCs w:val="0"/>
                <w:color w:val="000000"/>
                <w:sz w:val="18"/>
                <w:szCs w:val="18"/>
                <w:u w:val="none"/>
              </w:rPr>
            </w:pPr>
          </w:p>
        </w:tc>
      </w:tr>
      <w:tr w14:paraId="7573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4715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2.2.5.9</w:t>
            </w:r>
          </w:p>
        </w:tc>
        <w:tc>
          <w:tcPr>
            <w:tcW w:w="1275" w:type="dxa"/>
            <w:tcBorders>
              <w:top w:val="single" w:color="000000" w:sz="4" w:space="0"/>
              <w:left w:val="single" w:color="000000" w:sz="4" w:space="0"/>
              <w:bottom w:val="nil"/>
              <w:right w:val="nil"/>
            </w:tcBorders>
            <w:shd w:val="clear" w:color="auto" w:fill="FFFFFF"/>
            <w:vAlign w:val="center"/>
          </w:tcPr>
          <w:p w14:paraId="5571A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1680" w:type="dxa"/>
            <w:tcBorders>
              <w:top w:val="single" w:color="000000" w:sz="4" w:space="0"/>
              <w:left w:val="single" w:color="000000" w:sz="4" w:space="0"/>
              <w:bottom w:val="nil"/>
              <w:right w:val="nil"/>
            </w:tcBorders>
            <w:shd w:val="clear" w:color="auto" w:fill="FFFFFF"/>
            <w:vAlign w:val="center"/>
          </w:tcPr>
          <w:p w14:paraId="06E5D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243C3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08BEC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5D35E5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20" w:type="dxa"/>
            <w:tcBorders>
              <w:top w:val="single" w:color="000000" w:sz="4" w:space="0"/>
              <w:left w:val="single" w:color="000000" w:sz="4" w:space="0"/>
              <w:bottom w:val="nil"/>
              <w:right w:val="nil"/>
            </w:tcBorders>
            <w:shd w:val="clear" w:color="auto" w:fill="FFFFFF"/>
            <w:vAlign w:val="center"/>
          </w:tcPr>
          <w:p w14:paraId="12119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C48BC1E">
            <w:pPr>
              <w:jc w:val="left"/>
              <w:rPr>
                <w:rFonts w:hint="eastAsia" w:ascii="宋体" w:hAnsi="宋体" w:eastAsia="宋体" w:cs="宋体"/>
                <w:i w:val="0"/>
                <w:iCs w:val="0"/>
                <w:color w:val="000000"/>
                <w:sz w:val="18"/>
                <w:szCs w:val="18"/>
                <w:u w:val="none"/>
              </w:rPr>
            </w:pPr>
          </w:p>
        </w:tc>
      </w:tr>
      <w:tr w14:paraId="07E9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C1CD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275" w:type="dxa"/>
            <w:tcBorders>
              <w:top w:val="single" w:color="000000" w:sz="4" w:space="0"/>
              <w:left w:val="single" w:color="000000" w:sz="4" w:space="0"/>
              <w:bottom w:val="nil"/>
              <w:right w:val="nil"/>
            </w:tcBorders>
            <w:shd w:val="clear" w:color="auto" w:fill="FFFFFF"/>
            <w:vAlign w:val="center"/>
          </w:tcPr>
          <w:p w14:paraId="5C8E813F">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75C62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新建生产路CsL06，宽2.5m，长45.7m</w:t>
            </w:r>
          </w:p>
        </w:tc>
        <w:tc>
          <w:tcPr>
            <w:tcW w:w="2580" w:type="dxa"/>
            <w:tcBorders>
              <w:top w:val="single" w:color="000000" w:sz="4" w:space="0"/>
              <w:left w:val="single" w:color="000000" w:sz="4" w:space="0"/>
              <w:bottom w:val="nil"/>
              <w:right w:val="nil"/>
            </w:tcBorders>
            <w:shd w:val="clear" w:color="auto" w:fill="FFFFFF"/>
            <w:vAlign w:val="center"/>
          </w:tcPr>
          <w:p w14:paraId="1CCFE4FB">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4EF4424D">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4CB4963C">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1087984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F00C1B7">
            <w:pPr>
              <w:jc w:val="left"/>
              <w:rPr>
                <w:rFonts w:hint="eastAsia" w:ascii="宋体" w:hAnsi="宋体" w:eastAsia="宋体" w:cs="宋体"/>
                <w:i w:val="0"/>
                <w:iCs w:val="0"/>
                <w:color w:val="000000"/>
                <w:sz w:val="18"/>
                <w:szCs w:val="18"/>
                <w:u w:val="none"/>
              </w:rPr>
            </w:pPr>
          </w:p>
        </w:tc>
      </w:tr>
      <w:tr w14:paraId="3993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0EB69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2.2.6.1</w:t>
            </w:r>
          </w:p>
        </w:tc>
        <w:tc>
          <w:tcPr>
            <w:tcW w:w="1275" w:type="dxa"/>
            <w:tcBorders>
              <w:top w:val="single" w:color="000000" w:sz="4" w:space="0"/>
              <w:left w:val="single" w:color="000000" w:sz="4" w:space="0"/>
              <w:bottom w:val="nil"/>
              <w:right w:val="nil"/>
            </w:tcBorders>
            <w:shd w:val="clear" w:color="auto" w:fill="FFFFFF"/>
            <w:vAlign w:val="center"/>
          </w:tcPr>
          <w:p w14:paraId="322B1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500103017012</w:t>
            </w:r>
          </w:p>
        </w:tc>
        <w:tc>
          <w:tcPr>
            <w:tcW w:w="1680" w:type="dxa"/>
            <w:tcBorders>
              <w:top w:val="single" w:color="000000" w:sz="4" w:space="0"/>
              <w:left w:val="single" w:color="000000" w:sz="4" w:space="0"/>
              <w:bottom w:val="nil"/>
              <w:right w:val="nil"/>
            </w:tcBorders>
            <w:shd w:val="clear" w:color="auto" w:fill="FFFFFF"/>
            <w:vAlign w:val="center"/>
          </w:tcPr>
          <w:p w14:paraId="3C60B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1C3E8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3F36C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F2D32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20" w:type="dxa"/>
            <w:tcBorders>
              <w:top w:val="single" w:color="000000" w:sz="4" w:space="0"/>
              <w:left w:val="single" w:color="000000" w:sz="4" w:space="0"/>
              <w:bottom w:val="nil"/>
              <w:right w:val="nil"/>
            </w:tcBorders>
            <w:shd w:val="clear" w:color="auto" w:fill="FFFFFF"/>
            <w:vAlign w:val="center"/>
          </w:tcPr>
          <w:p w14:paraId="2623D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7B5F12F">
            <w:pPr>
              <w:jc w:val="left"/>
              <w:rPr>
                <w:rFonts w:hint="eastAsia" w:ascii="宋体" w:hAnsi="宋体" w:eastAsia="宋体" w:cs="宋体"/>
                <w:i w:val="0"/>
                <w:iCs w:val="0"/>
                <w:color w:val="000000"/>
                <w:sz w:val="18"/>
                <w:szCs w:val="18"/>
                <w:u w:val="none"/>
              </w:rPr>
            </w:pPr>
          </w:p>
        </w:tc>
      </w:tr>
      <w:tr w14:paraId="3F7F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2282C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2.2.6.2</w:t>
            </w:r>
          </w:p>
        </w:tc>
        <w:tc>
          <w:tcPr>
            <w:tcW w:w="1275" w:type="dxa"/>
            <w:tcBorders>
              <w:top w:val="single" w:color="000000" w:sz="4" w:space="0"/>
              <w:left w:val="single" w:color="000000" w:sz="4" w:space="0"/>
              <w:bottom w:val="nil"/>
              <w:right w:val="nil"/>
            </w:tcBorders>
            <w:shd w:val="clear" w:color="auto" w:fill="FFFFFF"/>
            <w:vAlign w:val="center"/>
          </w:tcPr>
          <w:p w14:paraId="20520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680" w:type="dxa"/>
            <w:tcBorders>
              <w:top w:val="single" w:color="000000" w:sz="4" w:space="0"/>
              <w:left w:val="single" w:color="000000" w:sz="4" w:space="0"/>
              <w:bottom w:val="nil"/>
              <w:right w:val="nil"/>
            </w:tcBorders>
            <w:shd w:val="clear" w:color="auto" w:fill="FFFFFF"/>
            <w:vAlign w:val="center"/>
          </w:tcPr>
          <w:p w14:paraId="617C3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22B38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266CF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AC785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20" w:type="dxa"/>
            <w:tcBorders>
              <w:top w:val="single" w:color="000000" w:sz="4" w:space="0"/>
              <w:left w:val="single" w:color="000000" w:sz="4" w:space="0"/>
              <w:bottom w:val="nil"/>
              <w:right w:val="nil"/>
            </w:tcBorders>
            <w:shd w:val="clear" w:color="auto" w:fill="FFFFFF"/>
            <w:vAlign w:val="center"/>
          </w:tcPr>
          <w:p w14:paraId="790DB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6510AD0">
            <w:pPr>
              <w:jc w:val="left"/>
              <w:rPr>
                <w:rFonts w:hint="eastAsia" w:ascii="宋体" w:hAnsi="宋体" w:eastAsia="宋体" w:cs="宋体"/>
                <w:i w:val="0"/>
                <w:iCs w:val="0"/>
                <w:color w:val="000000"/>
                <w:sz w:val="18"/>
                <w:szCs w:val="18"/>
                <w:u w:val="none"/>
              </w:rPr>
            </w:pPr>
          </w:p>
        </w:tc>
      </w:tr>
      <w:tr w14:paraId="58DB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1B0BE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2.2.6.3</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3F913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167C8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5399A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3D5C4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250978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60C27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11C9">
            <w:pPr>
              <w:jc w:val="left"/>
              <w:rPr>
                <w:rFonts w:hint="eastAsia" w:ascii="宋体" w:hAnsi="宋体" w:eastAsia="宋体" w:cs="宋体"/>
                <w:i w:val="0"/>
                <w:iCs w:val="0"/>
                <w:color w:val="000000"/>
                <w:sz w:val="18"/>
                <w:szCs w:val="18"/>
                <w:u w:val="none"/>
              </w:rPr>
            </w:pPr>
          </w:p>
        </w:tc>
      </w:tr>
      <w:tr w14:paraId="50EC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0143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2.2.6.4</w:t>
            </w:r>
          </w:p>
        </w:tc>
        <w:tc>
          <w:tcPr>
            <w:tcW w:w="1275" w:type="dxa"/>
            <w:tcBorders>
              <w:top w:val="single" w:color="000000" w:sz="4" w:space="0"/>
              <w:left w:val="single" w:color="000000" w:sz="4" w:space="0"/>
              <w:bottom w:val="nil"/>
              <w:right w:val="nil"/>
            </w:tcBorders>
            <w:shd w:val="clear" w:color="auto" w:fill="FFFFFF"/>
            <w:vAlign w:val="center"/>
          </w:tcPr>
          <w:p w14:paraId="65BE09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1680" w:type="dxa"/>
            <w:tcBorders>
              <w:top w:val="single" w:color="000000" w:sz="4" w:space="0"/>
              <w:left w:val="single" w:color="000000" w:sz="4" w:space="0"/>
              <w:bottom w:val="nil"/>
              <w:right w:val="nil"/>
            </w:tcBorders>
            <w:shd w:val="clear" w:color="auto" w:fill="FFFFFF"/>
            <w:vAlign w:val="center"/>
          </w:tcPr>
          <w:p w14:paraId="53002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155EC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6EC40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5CAA37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20" w:type="dxa"/>
            <w:tcBorders>
              <w:top w:val="single" w:color="000000" w:sz="4" w:space="0"/>
              <w:left w:val="single" w:color="000000" w:sz="4" w:space="0"/>
              <w:bottom w:val="nil"/>
              <w:right w:val="nil"/>
            </w:tcBorders>
            <w:shd w:val="clear" w:color="auto" w:fill="FFFFFF"/>
            <w:vAlign w:val="center"/>
          </w:tcPr>
          <w:p w14:paraId="12284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4FFA1AA">
            <w:pPr>
              <w:jc w:val="left"/>
              <w:rPr>
                <w:rFonts w:hint="eastAsia" w:ascii="宋体" w:hAnsi="宋体" w:eastAsia="宋体" w:cs="宋体"/>
                <w:i w:val="0"/>
                <w:iCs w:val="0"/>
                <w:color w:val="000000"/>
                <w:sz w:val="18"/>
                <w:szCs w:val="18"/>
                <w:u w:val="none"/>
              </w:rPr>
            </w:pPr>
          </w:p>
        </w:tc>
      </w:tr>
      <w:tr w14:paraId="043D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6CBD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275" w:type="dxa"/>
            <w:tcBorders>
              <w:top w:val="single" w:color="000000" w:sz="4" w:space="0"/>
              <w:left w:val="single" w:color="000000" w:sz="4" w:space="0"/>
              <w:bottom w:val="nil"/>
              <w:right w:val="nil"/>
            </w:tcBorders>
            <w:shd w:val="clear" w:color="auto" w:fill="FFFFFF"/>
            <w:vAlign w:val="center"/>
          </w:tcPr>
          <w:p w14:paraId="498AD469">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778CC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新建生产路CsL07，宽2.5m，长106.7m</w:t>
            </w:r>
          </w:p>
        </w:tc>
        <w:tc>
          <w:tcPr>
            <w:tcW w:w="2580" w:type="dxa"/>
            <w:tcBorders>
              <w:top w:val="single" w:color="000000" w:sz="4" w:space="0"/>
              <w:left w:val="single" w:color="000000" w:sz="4" w:space="0"/>
              <w:bottom w:val="nil"/>
              <w:right w:val="nil"/>
            </w:tcBorders>
            <w:shd w:val="clear" w:color="auto" w:fill="FFFFFF"/>
            <w:vAlign w:val="center"/>
          </w:tcPr>
          <w:p w14:paraId="79257EC6">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20075C42">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409792A1">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39F0B4BC">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4C06C57">
            <w:pPr>
              <w:jc w:val="left"/>
              <w:rPr>
                <w:rFonts w:hint="eastAsia" w:ascii="宋体" w:hAnsi="宋体" w:eastAsia="宋体" w:cs="宋体"/>
                <w:i w:val="0"/>
                <w:iCs w:val="0"/>
                <w:color w:val="000000"/>
                <w:sz w:val="18"/>
                <w:szCs w:val="18"/>
                <w:u w:val="none"/>
              </w:rPr>
            </w:pPr>
          </w:p>
        </w:tc>
      </w:tr>
      <w:tr w14:paraId="6925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1A0B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2.2.7.1</w:t>
            </w:r>
          </w:p>
        </w:tc>
        <w:tc>
          <w:tcPr>
            <w:tcW w:w="1275" w:type="dxa"/>
            <w:tcBorders>
              <w:top w:val="single" w:color="000000" w:sz="4" w:space="0"/>
              <w:left w:val="single" w:color="000000" w:sz="4" w:space="0"/>
              <w:bottom w:val="nil"/>
              <w:right w:val="nil"/>
            </w:tcBorders>
            <w:shd w:val="clear" w:color="auto" w:fill="FFFFFF"/>
            <w:vAlign w:val="center"/>
          </w:tcPr>
          <w:p w14:paraId="684BC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500101002009</w:t>
            </w:r>
          </w:p>
        </w:tc>
        <w:tc>
          <w:tcPr>
            <w:tcW w:w="1680" w:type="dxa"/>
            <w:tcBorders>
              <w:top w:val="single" w:color="000000" w:sz="4" w:space="0"/>
              <w:left w:val="single" w:color="000000" w:sz="4" w:space="0"/>
              <w:bottom w:val="nil"/>
              <w:right w:val="nil"/>
            </w:tcBorders>
            <w:shd w:val="clear" w:color="auto" w:fill="FFFFFF"/>
            <w:vAlign w:val="center"/>
          </w:tcPr>
          <w:p w14:paraId="7F423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1BC85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1AC2D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7F385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20" w:type="dxa"/>
            <w:tcBorders>
              <w:top w:val="single" w:color="000000" w:sz="4" w:space="0"/>
              <w:left w:val="single" w:color="000000" w:sz="4" w:space="0"/>
              <w:bottom w:val="nil"/>
              <w:right w:val="nil"/>
            </w:tcBorders>
            <w:shd w:val="clear" w:color="auto" w:fill="FFFFFF"/>
            <w:vAlign w:val="center"/>
          </w:tcPr>
          <w:p w14:paraId="60F21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E0B67B6">
            <w:pPr>
              <w:jc w:val="left"/>
              <w:rPr>
                <w:rFonts w:hint="eastAsia" w:ascii="宋体" w:hAnsi="宋体" w:eastAsia="宋体" w:cs="宋体"/>
                <w:i w:val="0"/>
                <w:iCs w:val="0"/>
                <w:color w:val="000000"/>
                <w:sz w:val="18"/>
                <w:szCs w:val="18"/>
                <w:u w:val="none"/>
              </w:rPr>
            </w:pPr>
          </w:p>
        </w:tc>
      </w:tr>
      <w:tr w14:paraId="4586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0A9B2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2.2.7.2</w:t>
            </w:r>
          </w:p>
        </w:tc>
        <w:tc>
          <w:tcPr>
            <w:tcW w:w="1275" w:type="dxa"/>
            <w:tcBorders>
              <w:top w:val="single" w:color="000000" w:sz="4" w:space="0"/>
              <w:left w:val="single" w:color="000000" w:sz="4" w:space="0"/>
              <w:bottom w:val="nil"/>
              <w:right w:val="nil"/>
            </w:tcBorders>
            <w:shd w:val="clear" w:color="auto" w:fill="FFFFFF"/>
            <w:vAlign w:val="center"/>
          </w:tcPr>
          <w:p w14:paraId="34C57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500103023009</w:t>
            </w:r>
          </w:p>
        </w:tc>
        <w:tc>
          <w:tcPr>
            <w:tcW w:w="1680" w:type="dxa"/>
            <w:tcBorders>
              <w:top w:val="single" w:color="000000" w:sz="4" w:space="0"/>
              <w:left w:val="single" w:color="000000" w:sz="4" w:space="0"/>
              <w:bottom w:val="nil"/>
              <w:right w:val="nil"/>
            </w:tcBorders>
            <w:shd w:val="clear" w:color="auto" w:fill="FFFFFF"/>
            <w:vAlign w:val="center"/>
          </w:tcPr>
          <w:p w14:paraId="4AB99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6F3AF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5719C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EF74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nil"/>
              <w:right w:val="nil"/>
            </w:tcBorders>
            <w:shd w:val="clear" w:color="auto" w:fill="FFFFFF"/>
            <w:vAlign w:val="center"/>
          </w:tcPr>
          <w:p w14:paraId="1ED4C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4D0D07A">
            <w:pPr>
              <w:jc w:val="left"/>
              <w:rPr>
                <w:rFonts w:hint="eastAsia" w:ascii="宋体" w:hAnsi="宋体" w:eastAsia="宋体" w:cs="宋体"/>
                <w:i w:val="0"/>
                <w:iCs w:val="0"/>
                <w:color w:val="000000"/>
                <w:sz w:val="18"/>
                <w:szCs w:val="18"/>
                <w:u w:val="none"/>
              </w:rPr>
            </w:pPr>
          </w:p>
        </w:tc>
      </w:tr>
      <w:tr w14:paraId="6F44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11D28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2.2.7.3</w:t>
            </w:r>
          </w:p>
        </w:tc>
        <w:tc>
          <w:tcPr>
            <w:tcW w:w="1275" w:type="dxa"/>
            <w:tcBorders>
              <w:top w:val="single" w:color="000000" w:sz="4" w:space="0"/>
              <w:left w:val="single" w:color="000000" w:sz="4" w:space="0"/>
              <w:bottom w:val="nil"/>
              <w:right w:val="nil"/>
            </w:tcBorders>
            <w:shd w:val="clear" w:color="auto" w:fill="FFFFFF"/>
            <w:vAlign w:val="center"/>
          </w:tcPr>
          <w:p w14:paraId="1F2DC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680" w:type="dxa"/>
            <w:tcBorders>
              <w:top w:val="single" w:color="000000" w:sz="4" w:space="0"/>
              <w:left w:val="single" w:color="000000" w:sz="4" w:space="0"/>
              <w:bottom w:val="nil"/>
              <w:right w:val="nil"/>
            </w:tcBorders>
            <w:shd w:val="clear" w:color="auto" w:fill="FFFFFF"/>
            <w:vAlign w:val="center"/>
          </w:tcPr>
          <w:p w14:paraId="63E1F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7FB2D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15C07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642D8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17E51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C00BC14">
            <w:pPr>
              <w:jc w:val="left"/>
              <w:rPr>
                <w:rFonts w:hint="eastAsia" w:ascii="宋体" w:hAnsi="宋体" w:eastAsia="宋体" w:cs="宋体"/>
                <w:i w:val="0"/>
                <w:iCs w:val="0"/>
                <w:color w:val="000000"/>
                <w:sz w:val="18"/>
                <w:szCs w:val="18"/>
                <w:u w:val="none"/>
              </w:rPr>
            </w:pPr>
          </w:p>
        </w:tc>
      </w:tr>
      <w:tr w14:paraId="7C253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4F561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2.2.7.4</w:t>
            </w:r>
          </w:p>
        </w:tc>
        <w:tc>
          <w:tcPr>
            <w:tcW w:w="1275" w:type="dxa"/>
            <w:tcBorders>
              <w:top w:val="single" w:color="000000" w:sz="4" w:space="0"/>
              <w:left w:val="single" w:color="000000" w:sz="4" w:space="0"/>
              <w:bottom w:val="nil"/>
              <w:right w:val="nil"/>
            </w:tcBorders>
            <w:shd w:val="clear" w:color="auto" w:fill="FFFFFF"/>
            <w:vAlign w:val="center"/>
          </w:tcPr>
          <w:p w14:paraId="076FF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500103017013</w:t>
            </w:r>
          </w:p>
        </w:tc>
        <w:tc>
          <w:tcPr>
            <w:tcW w:w="1680" w:type="dxa"/>
            <w:tcBorders>
              <w:top w:val="single" w:color="000000" w:sz="4" w:space="0"/>
              <w:left w:val="single" w:color="000000" w:sz="4" w:space="0"/>
              <w:bottom w:val="nil"/>
              <w:right w:val="nil"/>
            </w:tcBorders>
            <w:shd w:val="clear" w:color="auto" w:fill="FFFFFF"/>
            <w:vAlign w:val="center"/>
          </w:tcPr>
          <w:p w14:paraId="6A314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4A952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7DA10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DAA8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20" w:type="dxa"/>
            <w:tcBorders>
              <w:top w:val="single" w:color="000000" w:sz="4" w:space="0"/>
              <w:left w:val="single" w:color="000000" w:sz="4" w:space="0"/>
              <w:bottom w:val="nil"/>
              <w:right w:val="nil"/>
            </w:tcBorders>
            <w:shd w:val="clear" w:color="auto" w:fill="FFFFFF"/>
            <w:vAlign w:val="center"/>
          </w:tcPr>
          <w:p w14:paraId="01B61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4AB3B83">
            <w:pPr>
              <w:jc w:val="left"/>
              <w:rPr>
                <w:rFonts w:hint="eastAsia" w:ascii="宋体" w:hAnsi="宋体" w:eastAsia="宋体" w:cs="宋体"/>
                <w:i w:val="0"/>
                <w:iCs w:val="0"/>
                <w:color w:val="000000"/>
                <w:sz w:val="18"/>
                <w:szCs w:val="18"/>
                <w:u w:val="none"/>
              </w:rPr>
            </w:pPr>
          </w:p>
        </w:tc>
      </w:tr>
      <w:tr w14:paraId="41CC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555DD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2.2.7.5</w:t>
            </w:r>
          </w:p>
        </w:tc>
        <w:tc>
          <w:tcPr>
            <w:tcW w:w="1275" w:type="dxa"/>
            <w:tcBorders>
              <w:top w:val="single" w:color="000000" w:sz="4" w:space="0"/>
              <w:left w:val="single" w:color="000000" w:sz="4" w:space="0"/>
              <w:bottom w:val="nil"/>
              <w:right w:val="nil"/>
            </w:tcBorders>
            <w:shd w:val="clear" w:color="auto" w:fill="FFFFFF"/>
            <w:vAlign w:val="center"/>
          </w:tcPr>
          <w:p w14:paraId="3CF2A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680" w:type="dxa"/>
            <w:tcBorders>
              <w:top w:val="single" w:color="000000" w:sz="4" w:space="0"/>
              <w:left w:val="single" w:color="000000" w:sz="4" w:space="0"/>
              <w:bottom w:val="nil"/>
              <w:right w:val="nil"/>
            </w:tcBorders>
            <w:shd w:val="clear" w:color="auto" w:fill="FFFFFF"/>
            <w:vAlign w:val="center"/>
          </w:tcPr>
          <w:p w14:paraId="24D81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73DED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46E97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CE541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20" w:type="dxa"/>
            <w:tcBorders>
              <w:top w:val="single" w:color="000000" w:sz="4" w:space="0"/>
              <w:left w:val="single" w:color="000000" w:sz="4" w:space="0"/>
              <w:bottom w:val="nil"/>
              <w:right w:val="nil"/>
            </w:tcBorders>
            <w:shd w:val="clear" w:color="auto" w:fill="FFFFFF"/>
            <w:vAlign w:val="center"/>
          </w:tcPr>
          <w:p w14:paraId="7EADA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62921B6">
            <w:pPr>
              <w:jc w:val="left"/>
              <w:rPr>
                <w:rFonts w:hint="eastAsia" w:ascii="宋体" w:hAnsi="宋体" w:eastAsia="宋体" w:cs="宋体"/>
                <w:i w:val="0"/>
                <w:iCs w:val="0"/>
                <w:color w:val="000000"/>
                <w:sz w:val="18"/>
                <w:szCs w:val="18"/>
                <w:u w:val="none"/>
              </w:rPr>
            </w:pPr>
          </w:p>
        </w:tc>
      </w:tr>
      <w:tr w14:paraId="19109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5865F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2.2.7.6</w:t>
            </w:r>
          </w:p>
        </w:tc>
        <w:tc>
          <w:tcPr>
            <w:tcW w:w="1275" w:type="dxa"/>
            <w:tcBorders>
              <w:top w:val="single" w:color="000000" w:sz="4" w:space="0"/>
              <w:left w:val="single" w:color="000000" w:sz="4" w:space="0"/>
              <w:bottom w:val="nil"/>
              <w:right w:val="nil"/>
            </w:tcBorders>
            <w:shd w:val="clear" w:color="auto" w:fill="FFFFFF"/>
            <w:vAlign w:val="center"/>
          </w:tcPr>
          <w:p w14:paraId="12792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500105001014</w:t>
            </w:r>
          </w:p>
        </w:tc>
        <w:tc>
          <w:tcPr>
            <w:tcW w:w="1680" w:type="dxa"/>
            <w:tcBorders>
              <w:top w:val="single" w:color="000000" w:sz="4" w:space="0"/>
              <w:left w:val="single" w:color="000000" w:sz="4" w:space="0"/>
              <w:bottom w:val="nil"/>
              <w:right w:val="nil"/>
            </w:tcBorders>
            <w:shd w:val="clear" w:color="auto" w:fill="FFFFFF"/>
            <w:vAlign w:val="center"/>
          </w:tcPr>
          <w:p w14:paraId="418FF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024EF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42CDF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2EE0D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20" w:type="dxa"/>
            <w:tcBorders>
              <w:top w:val="single" w:color="000000" w:sz="4" w:space="0"/>
              <w:left w:val="single" w:color="000000" w:sz="4" w:space="0"/>
              <w:bottom w:val="nil"/>
              <w:right w:val="nil"/>
            </w:tcBorders>
            <w:shd w:val="clear" w:color="auto" w:fill="FFFFFF"/>
            <w:vAlign w:val="center"/>
          </w:tcPr>
          <w:p w14:paraId="7AF44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9787CD2">
            <w:pPr>
              <w:jc w:val="left"/>
              <w:rPr>
                <w:rFonts w:hint="eastAsia" w:ascii="宋体" w:hAnsi="宋体" w:eastAsia="宋体" w:cs="宋体"/>
                <w:i w:val="0"/>
                <w:iCs w:val="0"/>
                <w:color w:val="000000"/>
                <w:sz w:val="18"/>
                <w:szCs w:val="18"/>
                <w:u w:val="none"/>
              </w:rPr>
            </w:pPr>
          </w:p>
        </w:tc>
      </w:tr>
      <w:tr w14:paraId="03F6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0D13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2.2.7.7</w:t>
            </w:r>
          </w:p>
        </w:tc>
        <w:tc>
          <w:tcPr>
            <w:tcW w:w="1275" w:type="dxa"/>
            <w:tcBorders>
              <w:top w:val="single" w:color="000000" w:sz="4" w:space="0"/>
              <w:left w:val="single" w:color="000000" w:sz="4" w:space="0"/>
              <w:bottom w:val="nil"/>
              <w:right w:val="nil"/>
            </w:tcBorders>
            <w:shd w:val="clear" w:color="auto" w:fill="FFFFFF"/>
            <w:vAlign w:val="center"/>
          </w:tcPr>
          <w:p w14:paraId="0AB83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500105001015</w:t>
            </w:r>
          </w:p>
        </w:tc>
        <w:tc>
          <w:tcPr>
            <w:tcW w:w="1680" w:type="dxa"/>
            <w:tcBorders>
              <w:top w:val="single" w:color="000000" w:sz="4" w:space="0"/>
              <w:left w:val="single" w:color="000000" w:sz="4" w:space="0"/>
              <w:bottom w:val="nil"/>
              <w:right w:val="nil"/>
            </w:tcBorders>
            <w:shd w:val="clear" w:color="auto" w:fill="FFFFFF"/>
            <w:vAlign w:val="center"/>
          </w:tcPr>
          <w:p w14:paraId="092D6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0CCE7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4B775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A8E4A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20" w:type="dxa"/>
            <w:tcBorders>
              <w:top w:val="single" w:color="000000" w:sz="4" w:space="0"/>
              <w:left w:val="single" w:color="000000" w:sz="4" w:space="0"/>
              <w:bottom w:val="nil"/>
              <w:right w:val="nil"/>
            </w:tcBorders>
            <w:shd w:val="clear" w:color="auto" w:fill="FFFFFF"/>
            <w:vAlign w:val="center"/>
          </w:tcPr>
          <w:p w14:paraId="2CFF3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3DC8313">
            <w:pPr>
              <w:jc w:val="left"/>
              <w:rPr>
                <w:rFonts w:hint="eastAsia" w:ascii="宋体" w:hAnsi="宋体" w:eastAsia="宋体" w:cs="宋体"/>
                <w:i w:val="0"/>
                <w:iCs w:val="0"/>
                <w:color w:val="000000"/>
                <w:sz w:val="18"/>
                <w:szCs w:val="18"/>
                <w:u w:val="none"/>
              </w:rPr>
            </w:pPr>
          </w:p>
        </w:tc>
      </w:tr>
      <w:tr w14:paraId="34E4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45C5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2.2.7.8</w:t>
            </w:r>
          </w:p>
        </w:tc>
        <w:tc>
          <w:tcPr>
            <w:tcW w:w="1275" w:type="dxa"/>
            <w:tcBorders>
              <w:top w:val="single" w:color="000000" w:sz="4" w:space="0"/>
              <w:left w:val="single" w:color="000000" w:sz="4" w:space="0"/>
              <w:bottom w:val="nil"/>
              <w:right w:val="nil"/>
            </w:tcBorders>
            <w:shd w:val="clear" w:color="auto" w:fill="FFFFFF"/>
            <w:vAlign w:val="center"/>
          </w:tcPr>
          <w:p w14:paraId="3A16F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500115022021</w:t>
            </w:r>
          </w:p>
        </w:tc>
        <w:tc>
          <w:tcPr>
            <w:tcW w:w="1680" w:type="dxa"/>
            <w:tcBorders>
              <w:top w:val="single" w:color="000000" w:sz="4" w:space="0"/>
              <w:left w:val="single" w:color="000000" w:sz="4" w:space="0"/>
              <w:bottom w:val="nil"/>
              <w:right w:val="nil"/>
            </w:tcBorders>
            <w:shd w:val="clear" w:color="auto" w:fill="FFFFFF"/>
            <w:vAlign w:val="center"/>
          </w:tcPr>
          <w:p w14:paraId="09746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4B23A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5559A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191D74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020" w:type="dxa"/>
            <w:tcBorders>
              <w:top w:val="single" w:color="000000" w:sz="4" w:space="0"/>
              <w:left w:val="single" w:color="000000" w:sz="4" w:space="0"/>
              <w:bottom w:val="nil"/>
              <w:right w:val="nil"/>
            </w:tcBorders>
            <w:shd w:val="clear" w:color="auto" w:fill="FFFFFF"/>
            <w:vAlign w:val="center"/>
          </w:tcPr>
          <w:p w14:paraId="0482D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89B51CF">
            <w:pPr>
              <w:jc w:val="left"/>
              <w:rPr>
                <w:rFonts w:hint="eastAsia" w:ascii="宋体" w:hAnsi="宋体" w:eastAsia="宋体" w:cs="宋体"/>
                <w:i w:val="0"/>
                <w:iCs w:val="0"/>
                <w:color w:val="000000"/>
                <w:sz w:val="18"/>
                <w:szCs w:val="18"/>
                <w:u w:val="none"/>
              </w:rPr>
            </w:pPr>
          </w:p>
        </w:tc>
      </w:tr>
      <w:tr w14:paraId="5B34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FFD7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w:t>
            </w:r>
          </w:p>
        </w:tc>
        <w:tc>
          <w:tcPr>
            <w:tcW w:w="1275" w:type="dxa"/>
            <w:tcBorders>
              <w:top w:val="single" w:color="000000" w:sz="4" w:space="0"/>
              <w:left w:val="single" w:color="000000" w:sz="4" w:space="0"/>
              <w:bottom w:val="nil"/>
              <w:right w:val="nil"/>
            </w:tcBorders>
            <w:shd w:val="clear" w:color="auto" w:fill="FFFFFF"/>
            <w:vAlign w:val="center"/>
          </w:tcPr>
          <w:p w14:paraId="2A187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1680" w:type="dxa"/>
            <w:tcBorders>
              <w:top w:val="single" w:color="000000" w:sz="4" w:space="0"/>
              <w:left w:val="single" w:color="000000" w:sz="4" w:space="0"/>
              <w:bottom w:val="nil"/>
              <w:right w:val="nil"/>
            </w:tcBorders>
            <w:shd w:val="clear" w:color="auto" w:fill="FFFFFF"/>
            <w:vAlign w:val="center"/>
          </w:tcPr>
          <w:p w14:paraId="5603F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081B6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6598E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6F2723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020" w:type="dxa"/>
            <w:tcBorders>
              <w:top w:val="single" w:color="000000" w:sz="4" w:space="0"/>
              <w:left w:val="single" w:color="000000" w:sz="4" w:space="0"/>
              <w:bottom w:val="nil"/>
              <w:right w:val="nil"/>
            </w:tcBorders>
            <w:shd w:val="clear" w:color="auto" w:fill="FFFFFF"/>
            <w:vAlign w:val="center"/>
          </w:tcPr>
          <w:p w14:paraId="7C89C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386B2AA">
            <w:pPr>
              <w:jc w:val="left"/>
              <w:rPr>
                <w:rFonts w:hint="eastAsia" w:ascii="宋体" w:hAnsi="宋体" w:eastAsia="宋体" w:cs="宋体"/>
                <w:i w:val="0"/>
                <w:iCs w:val="0"/>
                <w:color w:val="000000"/>
                <w:sz w:val="18"/>
                <w:szCs w:val="18"/>
                <w:u w:val="none"/>
              </w:rPr>
            </w:pPr>
          </w:p>
        </w:tc>
      </w:tr>
      <w:tr w14:paraId="335C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74EEE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01A5292D">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30AA7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新建机耕路CsL08，宽3m，长189.3m</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16279C7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02231FB9">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117873C">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380DB76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B12F">
            <w:pPr>
              <w:jc w:val="left"/>
              <w:rPr>
                <w:rFonts w:hint="eastAsia" w:ascii="宋体" w:hAnsi="宋体" w:eastAsia="宋体" w:cs="宋体"/>
                <w:i w:val="0"/>
                <w:iCs w:val="0"/>
                <w:color w:val="000000"/>
                <w:sz w:val="18"/>
                <w:szCs w:val="18"/>
                <w:u w:val="none"/>
              </w:rPr>
            </w:pPr>
          </w:p>
        </w:tc>
      </w:tr>
      <w:tr w14:paraId="5B7F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shd w:val="clear" w:color="auto" w:fill="auto"/>
            <w:noWrap/>
            <w:vAlign w:val="bottom"/>
          </w:tcPr>
          <w:p w14:paraId="54975C47">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B5686C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1B1C43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41114B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61F933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52803D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1F7E99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AB4E68F">
            <w:pPr>
              <w:rPr>
                <w:rFonts w:hint="default" w:ascii="Arial" w:hAnsi="Arial" w:cs="Arial"/>
                <w:i w:val="0"/>
                <w:iCs w:val="0"/>
                <w:color w:val="000000"/>
                <w:sz w:val="20"/>
                <w:szCs w:val="20"/>
                <w:u w:val="none"/>
              </w:rPr>
            </w:pPr>
          </w:p>
        </w:tc>
      </w:tr>
      <w:tr w14:paraId="4A6C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EB25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w:t>
            </w:r>
          </w:p>
        </w:tc>
        <w:tc>
          <w:tcPr>
            <w:tcW w:w="1275" w:type="dxa"/>
            <w:tcBorders>
              <w:top w:val="single" w:color="000000" w:sz="4" w:space="0"/>
              <w:left w:val="single" w:color="000000" w:sz="4" w:space="0"/>
              <w:bottom w:val="nil"/>
              <w:right w:val="nil"/>
            </w:tcBorders>
            <w:shd w:val="clear" w:color="auto" w:fill="FFFFFF"/>
            <w:vAlign w:val="center"/>
          </w:tcPr>
          <w:p w14:paraId="27E66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500101002010</w:t>
            </w:r>
          </w:p>
        </w:tc>
        <w:tc>
          <w:tcPr>
            <w:tcW w:w="1680" w:type="dxa"/>
            <w:tcBorders>
              <w:top w:val="single" w:color="000000" w:sz="4" w:space="0"/>
              <w:left w:val="single" w:color="000000" w:sz="4" w:space="0"/>
              <w:bottom w:val="nil"/>
              <w:right w:val="nil"/>
            </w:tcBorders>
            <w:shd w:val="clear" w:color="auto" w:fill="FFFFFF"/>
            <w:vAlign w:val="center"/>
          </w:tcPr>
          <w:p w14:paraId="5264E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5301C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4A511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36F60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020" w:type="dxa"/>
            <w:tcBorders>
              <w:top w:val="single" w:color="000000" w:sz="4" w:space="0"/>
              <w:left w:val="single" w:color="000000" w:sz="4" w:space="0"/>
              <w:bottom w:val="nil"/>
              <w:right w:val="nil"/>
            </w:tcBorders>
            <w:shd w:val="clear" w:color="auto" w:fill="FFFFFF"/>
            <w:vAlign w:val="center"/>
          </w:tcPr>
          <w:p w14:paraId="7E80F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A6AEA8E">
            <w:pPr>
              <w:jc w:val="left"/>
              <w:rPr>
                <w:rFonts w:hint="eastAsia" w:ascii="宋体" w:hAnsi="宋体" w:eastAsia="宋体" w:cs="宋体"/>
                <w:i w:val="0"/>
                <w:iCs w:val="0"/>
                <w:color w:val="000000"/>
                <w:sz w:val="18"/>
                <w:szCs w:val="18"/>
                <w:u w:val="none"/>
              </w:rPr>
            </w:pPr>
          </w:p>
        </w:tc>
      </w:tr>
      <w:tr w14:paraId="009D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C20C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w:t>
            </w:r>
          </w:p>
        </w:tc>
        <w:tc>
          <w:tcPr>
            <w:tcW w:w="1275" w:type="dxa"/>
            <w:tcBorders>
              <w:top w:val="single" w:color="000000" w:sz="4" w:space="0"/>
              <w:left w:val="single" w:color="000000" w:sz="4" w:space="0"/>
              <w:bottom w:val="nil"/>
              <w:right w:val="nil"/>
            </w:tcBorders>
            <w:shd w:val="clear" w:color="auto" w:fill="FFFFFF"/>
            <w:vAlign w:val="center"/>
          </w:tcPr>
          <w:p w14:paraId="43725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500103023010</w:t>
            </w:r>
          </w:p>
        </w:tc>
        <w:tc>
          <w:tcPr>
            <w:tcW w:w="1680" w:type="dxa"/>
            <w:tcBorders>
              <w:top w:val="single" w:color="000000" w:sz="4" w:space="0"/>
              <w:left w:val="single" w:color="000000" w:sz="4" w:space="0"/>
              <w:bottom w:val="nil"/>
              <w:right w:val="nil"/>
            </w:tcBorders>
            <w:shd w:val="clear" w:color="auto" w:fill="FFFFFF"/>
            <w:vAlign w:val="center"/>
          </w:tcPr>
          <w:p w14:paraId="09CC5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5B373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7FFE9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6BBD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0267F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01711CB">
            <w:pPr>
              <w:jc w:val="left"/>
              <w:rPr>
                <w:rFonts w:hint="eastAsia" w:ascii="宋体" w:hAnsi="宋体" w:eastAsia="宋体" w:cs="宋体"/>
                <w:i w:val="0"/>
                <w:iCs w:val="0"/>
                <w:color w:val="000000"/>
                <w:sz w:val="18"/>
                <w:szCs w:val="18"/>
                <w:u w:val="none"/>
              </w:rPr>
            </w:pPr>
          </w:p>
        </w:tc>
      </w:tr>
      <w:tr w14:paraId="473C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07B40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2.2.8.3</w:t>
            </w:r>
          </w:p>
        </w:tc>
        <w:tc>
          <w:tcPr>
            <w:tcW w:w="1275" w:type="dxa"/>
            <w:tcBorders>
              <w:top w:val="single" w:color="000000" w:sz="4" w:space="0"/>
              <w:left w:val="single" w:color="000000" w:sz="4" w:space="0"/>
              <w:bottom w:val="nil"/>
              <w:right w:val="nil"/>
            </w:tcBorders>
            <w:shd w:val="clear" w:color="auto" w:fill="FFFFFF"/>
            <w:vAlign w:val="center"/>
          </w:tcPr>
          <w:p w14:paraId="7200C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680" w:type="dxa"/>
            <w:tcBorders>
              <w:top w:val="single" w:color="000000" w:sz="4" w:space="0"/>
              <w:left w:val="single" w:color="000000" w:sz="4" w:space="0"/>
              <w:bottom w:val="nil"/>
              <w:right w:val="nil"/>
            </w:tcBorders>
            <w:shd w:val="clear" w:color="auto" w:fill="FFFFFF"/>
            <w:vAlign w:val="center"/>
          </w:tcPr>
          <w:p w14:paraId="77E3F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75110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57C59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C57B1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20" w:type="dxa"/>
            <w:tcBorders>
              <w:top w:val="single" w:color="000000" w:sz="4" w:space="0"/>
              <w:left w:val="single" w:color="000000" w:sz="4" w:space="0"/>
              <w:bottom w:val="nil"/>
              <w:right w:val="nil"/>
            </w:tcBorders>
            <w:shd w:val="clear" w:color="auto" w:fill="FFFFFF"/>
            <w:vAlign w:val="center"/>
          </w:tcPr>
          <w:p w14:paraId="6086F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09BA91E">
            <w:pPr>
              <w:jc w:val="left"/>
              <w:rPr>
                <w:rFonts w:hint="eastAsia" w:ascii="宋体" w:hAnsi="宋体" w:eastAsia="宋体" w:cs="宋体"/>
                <w:i w:val="0"/>
                <w:iCs w:val="0"/>
                <w:color w:val="000000"/>
                <w:sz w:val="18"/>
                <w:szCs w:val="18"/>
                <w:u w:val="none"/>
              </w:rPr>
            </w:pPr>
          </w:p>
        </w:tc>
      </w:tr>
      <w:tr w14:paraId="181A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59922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2.2.8.4</w:t>
            </w:r>
          </w:p>
        </w:tc>
        <w:tc>
          <w:tcPr>
            <w:tcW w:w="1275" w:type="dxa"/>
            <w:tcBorders>
              <w:top w:val="single" w:color="000000" w:sz="4" w:space="0"/>
              <w:left w:val="single" w:color="000000" w:sz="4" w:space="0"/>
              <w:bottom w:val="nil"/>
              <w:right w:val="nil"/>
            </w:tcBorders>
            <w:shd w:val="clear" w:color="auto" w:fill="FFFFFF"/>
            <w:vAlign w:val="center"/>
          </w:tcPr>
          <w:p w14:paraId="0FE95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500103017014</w:t>
            </w:r>
          </w:p>
        </w:tc>
        <w:tc>
          <w:tcPr>
            <w:tcW w:w="1680" w:type="dxa"/>
            <w:tcBorders>
              <w:top w:val="single" w:color="000000" w:sz="4" w:space="0"/>
              <w:left w:val="single" w:color="000000" w:sz="4" w:space="0"/>
              <w:bottom w:val="nil"/>
              <w:right w:val="nil"/>
            </w:tcBorders>
            <w:shd w:val="clear" w:color="auto" w:fill="FFFFFF"/>
            <w:vAlign w:val="center"/>
          </w:tcPr>
          <w:p w14:paraId="41CCC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4EABB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6B3AA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3D9A3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20" w:type="dxa"/>
            <w:tcBorders>
              <w:top w:val="single" w:color="000000" w:sz="4" w:space="0"/>
              <w:left w:val="single" w:color="000000" w:sz="4" w:space="0"/>
              <w:bottom w:val="nil"/>
              <w:right w:val="nil"/>
            </w:tcBorders>
            <w:shd w:val="clear" w:color="auto" w:fill="FFFFFF"/>
            <w:vAlign w:val="center"/>
          </w:tcPr>
          <w:p w14:paraId="7F0D0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B6C8817">
            <w:pPr>
              <w:jc w:val="left"/>
              <w:rPr>
                <w:rFonts w:hint="eastAsia" w:ascii="宋体" w:hAnsi="宋体" w:eastAsia="宋体" w:cs="宋体"/>
                <w:i w:val="0"/>
                <w:iCs w:val="0"/>
                <w:color w:val="000000"/>
                <w:sz w:val="18"/>
                <w:szCs w:val="18"/>
                <w:u w:val="none"/>
              </w:rPr>
            </w:pPr>
          </w:p>
        </w:tc>
      </w:tr>
      <w:tr w14:paraId="7709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1B9E9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2.2.8.5</w:t>
            </w:r>
          </w:p>
        </w:tc>
        <w:tc>
          <w:tcPr>
            <w:tcW w:w="1275" w:type="dxa"/>
            <w:tcBorders>
              <w:top w:val="single" w:color="000000" w:sz="4" w:space="0"/>
              <w:left w:val="single" w:color="000000" w:sz="4" w:space="0"/>
              <w:bottom w:val="nil"/>
              <w:right w:val="nil"/>
            </w:tcBorders>
            <w:shd w:val="clear" w:color="auto" w:fill="FFFFFF"/>
            <w:vAlign w:val="center"/>
          </w:tcPr>
          <w:p w14:paraId="7AA5B4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680" w:type="dxa"/>
            <w:tcBorders>
              <w:top w:val="single" w:color="000000" w:sz="4" w:space="0"/>
              <w:left w:val="single" w:color="000000" w:sz="4" w:space="0"/>
              <w:bottom w:val="nil"/>
              <w:right w:val="nil"/>
            </w:tcBorders>
            <w:shd w:val="clear" w:color="auto" w:fill="FFFFFF"/>
            <w:vAlign w:val="center"/>
          </w:tcPr>
          <w:p w14:paraId="5E4BB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10E40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004D9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E337C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20" w:type="dxa"/>
            <w:tcBorders>
              <w:top w:val="single" w:color="000000" w:sz="4" w:space="0"/>
              <w:left w:val="single" w:color="000000" w:sz="4" w:space="0"/>
              <w:bottom w:val="nil"/>
              <w:right w:val="nil"/>
            </w:tcBorders>
            <w:shd w:val="clear" w:color="auto" w:fill="FFFFFF"/>
            <w:vAlign w:val="center"/>
          </w:tcPr>
          <w:p w14:paraId="5D750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45A1C53">
            <w:pPr>
              <w:jc w:val="left"/>
              <w:rPr>
                <w:rFonts w:hint="eastAsia" w:ascii="宋体" w:hAnsi="宋体" w:eastAsia="宋体" w:cs="宋体"/>
                <w:i w:val="0"/>
                <w:iCs w:val="0"/>
                <w:color w:val="000000"/>
                <w:sz w:val="18"/>
                <w:szCs w:val="18"/>
                <w:u w:val="none"/>
              </w:rPr>
            </w:pPr>
          </w:p>
        </w:tc>
      </w:tr>
      <w:tr w14:paraId="44DB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F373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2.2.8.6</w:t>
            </w:r>
          </w:p>
        </w:tc>
        <w:tc>
          <w:tcPr>
            <w:tcW w:w="1275" w:type="dxa"/>
            <w:tcBorders>
              <w:top w:val="single" w:color="000000" w:sz="4" w:space="0"/>
              <w:left w:val="single" w:color="000000" w:sz="4" w:space="0"/>
              <w:bottom w:val="nil"/>
              <w:right w:val="nil"/>
            </w:tcBorders>
            <w:shd w:val="clear" w:color="auto" w:fill="FFFFFF"/>
            <w:vAlign w:val="center"/>
          </w:tcPr>
          <w:p w14:paraId="03EB6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500105001016</w:t>
            </w:r>
          </w:p>
        </w:tc>
        <w:tc>
          <w:tcPr>
            <w:tcW w:w="1680" w:type="dxa"/>
            <w:tcBorders>
              <w:top w:val="single" w:color="000000" w:sz="4" w:space="0"/>
              <w:left w:val="single" w:color="000000" w:sz="4" w:space="0"/>
              <w:bottom w:val="nil"/>
              <w:right w:val="nil"/>
            </w:tcBorders>
            <w:shd w:val="clear" w:color="auto" w:fill="FFFFFF"/>
            <w:vAlign w:val="center"/>
          </w:tcPr>
          <w:p w14:paraId="43A5E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14B9A3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59843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2E6C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20" w:type="dxa"/>
            <w:tcBorders>
              <w:top w:val="single" w:color="000000" w:sz="4" w:space="0"/>
              <w:left w:val="single" w:color="000000" w:sz="4" w:space="0"/>
              <w:bottom w:val="nil"/>
              <w:right w:val="nil"/>
            </w:tcBorders>
            <w:shd w:val="clear" w:color="auto" w:fill="FFFFFF"/>
            <w:vAlign w:val="center"/>
          </w:tcPr>
          <w:p w14:paraId="47B56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7CC51BF">
            <w:pPr>
              <w:jc w:val="left"/>
              <w:rPr>
                <w:rFonts w:hint="eastAsia" w:ascii="宋体" w:hAnsi="宋体" w:eastAsia="宋体" w:cs="宋体"/>
                <w:i w:val="0"/>
                <w:iCs w:val="0"/>
                <w:color w:val="000000"/>
                <w:sz w:val="18"/>
                <w:szCs w:val="18"/>
                <w:u w:val="none"/>
              </w:rPr>
            </w:pPr>
          </w:p>
        </w:tc>
      </w:tr>
      <w:tr w14:paraId="2BAD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EE20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2.2.8.7</w:t>
            </w:r>
          </w:p>
        </w:tc>
        <w:tc>
          <w:tcPr>
            <w:tcW w:w="1275" w:type="dxa"/>
            <w:tcBorders>
              <w:top w:val="single" w:color="000000" w:sz="4" w:space="0"/>
              <w:left w:val="single" w:color="000000" w:sz="4" w:space="0"/>
              <w:bottom w:val="nil"/>
              <w:right w:val="nil"/>
            </w:tcBorders>
            <w:shd w:val="clear" w:color="auto" w:fill="FFFFFF"/>
            <w:vAlign w:val="center"/>
          </w:tcPr>
          <w:p w14:paraId="15FC5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500105001017</w:t>
            </w:r>
          </w:p>
        </w:tc>
        <w:tc>
          <w:tcPr>
            <w:tcW w:w="1680" w:type="dxa"/>
            <w:tcBorders>
              <w:top w:val="single" w:color="000000" w:sz="4" w:space="0"/>
              <w:left w:val="single" w:color="000000" w:sz="4" w:space="0"/>
              <w:bottom w:val="nil"/>
              <w:right w:val="nil"/>
            </w:tcBorders>
            <w:shd w:val="clear" w:color="auto" w:fill="FFFFFF"/>
            <w:vAlign w:val="center"/>
          </w:tcPr>
          <w:p w14:paraId="46A1E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3690A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0531C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64046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20" w:type="dxa"/>
            <w:tcBorders>
              <w:top w:val="single" w:color="000000" w:sz="4" w:space="0"/>
              <w:left w:val="single" w:color="000000" w:sz="4" w:space="0"/>
              <w:bottom w:val="nil"/>
              <w:right w:val="nil"/>
            </w:tcBorders>
            <w:shd w:val="clear" w:color="auto" w:fill="FFFFFF"/>
            <w:vAlign w:val="center"/>
          </w:tcPr>
          <w:p w14:paraId="085B7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154B42C">
            <w:pPr>
              <w:jc w:val="left"/>
              <w:rPr>
                <w:rFonts w:hint="eastAsia" w:ascii="宋体" w:hAnsi="宋体" w:eastAsia="宋体" w:cs="宋体"/>
                <w:i w:val="0"/>
                <w:iCs w:val="0"/>
                <w:color w:val="000000"/>
                <w:sz w:val="18"/>
                <w:szCs w:val="18"/>
                <w:u w:val="none"/>
              </w:rPr>
            </w:pPr>
          </w:p>
        </w:tc>
      </w:tr>
      <w:tr w14:paraId="1149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774C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2.2.8.8</w:t>
            </w:r>
          </w:p>
        </w:tc>
        <w:tc>
          <w:tcPr>
            <w:tcW w:w="1275" w:type="dxa"/>
            <w:tcBorders>
              <w:top w:val="single" w:color="000000" w:sz="4" w:space="0"/>
              <w:left w:val="single" w:color="000000" w:sz="4" w:space="0"/>
              <w:bottom w:val="nil"/>
              <w:right w:val="nil"/>
            </w:tcBorders>
            <w:shd w:val="clear" w:color="auto" w:fill="FFFFFF"/>
            <w:vAlign w:val="center"/>
          </w:tcPr>
          <w:p w14:paraId="6F72F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500115022023</w:t>
            </w:r>
          </w:p>
        </w:tc>
        <w:tc>
          <w:tcPr>
            <w:tcW w:w="1680" w:type="dxa"/>
            <w:tcBorders>
              <w:top w:val="single" w:color="000000" w:sz="4" w:space="0"/>
              <w:left w:val="single" w:color="000000" w:sz="4" w:space="0"/>
              <w:bottom w:val="nil"/>
              <w:right w:val="nil"/>
            </w:tcBorders>
            <w:shd w:val="clear" w:color="auto" w:fill="FFFFFF"/>
            <w:vAlign w:val="center"/>
          </w:tcPr>
          <w:p w14:paraId="62063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7A203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5C5B7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65B40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1020" w:type="dxa"/>
            <w:tcBorders>
              <w:top w:val="single" w:color="000000" w:sz="4" w:space="0"/>
              <w:left w:val="single" w:color="000000" w:sz="4" w:space="0"/>
              <w:bottom w:val="nil"/>
              <w:right w:val="nil"/>
            </w:tcBorders>
            <w:shd w:val="clear" w:color="auto" w:fill="FFFFFF"/>
            <w:vAlign w:val="center"/>
          </w:tcPr>
          <w:p w14:paraId="7E043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CFBA016">
            <w:pPr>
              <w:jc w:val="left"/>
              <w:rPr>
                <w:rFonts w:hint="eastAsia" w:ascii="宋体" w:hAnsi="宋体" w:eastAsia="宋体" w:cs="宋体"/>
                <w:i w:val="0"/>
                <w:iCs w:val="0"/>
                <w:color w:val="000000"/>
                <w:sz w:val="18"/>
                <w:szCs w:val="18"/>
                <w:u w:val="none"/>
              </w:rPr>
            </w:pPr>
          </w:p>
        </w:tc>
      </w:tr>
      <w:tr w14:paraId="7601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3D74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2.2.8.9</w:t>
            </w:r>
          </w:p>
        </w:tc>
        <w:tc>
          <w:tcPr>
            <w:tcW w:w="1275" w:type="dxa"/>
            <w:tcBorders>
              <w:top w:val="single" w:color="000000" w:sz="4" w:space="0"/>
              <w:left w:val="single" w:color="000000" w:sz="4" w:space="0"/>
              <w:bottom w:val="nil"/>
              <w:right w:val="nil"/>
            </w:tcBorders>
            <w:shd w:val="clear" w:color="auto" w:fill="FFFFFF"/>
            <w:vAlign w:val="center"/>
          </w:tcPr>
          <w:p w14:paraId="5771CF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500115022024</w:t>
            </w:r>
          </w:p>
        </w:tc>
        <w:tc>
          <w:tcPr>
            <w:tcW w:w="1680" w:type="dxa"/>
            <w:tcBorders>
              <w:top w:val="single" w:color="000000" w:sz="4" w:space="0"/>
              <w:left w:val="single" w:color="000000" w:sz="4" w:space="0"/>
              <w:bottom w:val="nil"/>
              <w:right w:val="nil"/>
            </w:tcBorders>
            <w:shd w:val="clear" w:color="auto" w:fill="FFFFFF"/>
            <w:vAlign w:val="center"/>
          </w:tcPr>
          <w:p w14:paraId="29543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24EB0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3ED7E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6CB16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1020" w:type="dxa"/>
            <w:tcBorders>
              <w:top w:val="single" w:color="000000" w:sz="4" w:space="0"/>
              <w:left w:val="single" w:color="000000" w:sz="4" w:space="0"/>
              <w:bottom w:val="nil"/>
              <w:right w:val="nil"/>
            </w:tcBorders>
            <w:shd w:val="clear" w:color="auto" w:fill="FFFFFF"/>
            <w:vAlign w:val="center"/>
          </w:tcPr>
          <w:p w14:paraId="16B4E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885C806">
            <w:pPr>
              <w:jc w:val="left"/>
              <w:rPr>
                <w:rFonts w:hint="eastAsia" w:ascii="宋体" w:hAnsi="宋体" w:eastAsia="宋体" w:cs="宋体"/>
                <w:i w:val="0"/>
                <w:iCs w:val="0"/>
                <w:color w:val="000000"/>
                <w:sz w:val="18"/>
                <w:szCs w:val="18"/>
                <w:u w:val="none"/>
              </w:rPr>
            </w:pPr>
          </w:p>
        </w:tc>
      </w:tr>
      <w:tr w14:paraId="2517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BCF0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275" w:type="dxa"/>
            <w:tcBorders>
              <w:top w:val="single" w:color="000000" w:sz="4" w:space="0"/>
              <w:left w:val="single" w:color="000000" w:sz="4" w:space="0"/>
              <w:bottom w:val="nil"/>
              <w:right w:val="nil"/>
            </w:tcBorders>
            <w:shd w:val="clear" w:color="auto" w:fill="FFFFFF"/>
            <w:vAlign w:val="center"/>
          </w:tcPr>
          <w:p w14:paraId="3FD919C3">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4B92B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新建生产路CsL09，宽2.0m，长217.6m</w:t>
            </w:r>
          </w:p>
        </w:tc>
        <w:tc>
          <w:tcPr>
            <w:tcW w:w="2580" w:type="dxa"/>
            <w:tcBorders>
              <w:top w:val="single" w:color="000000" w:sz="4" w:space="0"/>
              <w:left w:val="single" w:color="000000" w:sz="4" w:space="0"/>
              <w:bottom w:val="nil"/>
              <w:right w:val="nil"/>
            </w:tcBorders>
            <w:shd w:val="clear" w:color="auto" w:fill="FFFFFF"/>
            <w:vAlign w:val="center"/>
          </w:tcPr>
          <w:p w14:paraId="284BA913">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0E6C256">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ECA5F6B">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1E197F9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456779D">
            <w:pPr>
              <w:jc w:val="left"/>
              <w:rPr>
                <w:rFonts w:hint="eastAsia" w:ascii="宋体" w:hAnsi="宋体" w:eastAsia="宋体" w:cs="宋体"/>
                <w:i w:val="0"/>
                <w:iCs w:val="0"/>
                <w:color w:val="000000"/>
                <w:sz w:val="18"/>
                <w:szCs w:val="18"/>
                <w:u w:val="none"/>
              </w:rPr>
            </w:pPr>
          </w:p>
        </w:tc>
      </w:tr>
      <w:tr w14:paraId="2D15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07969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2.2.9.1</w:t>
            </w:r>
          </w:p>
        </w:tc>
        <w:tc>
          <w:tcPr>
            <w:tcW w:w="1275" w:type="dxa"/>
            <w:tcBorders>
              <w:top w:val="single" w:color="000000" w:sz="4" w:space="0"/>
              <w:left w:val="single" w:color="000000" w:sz="4" w:space="0"/>
              <w:bottom w:val="nil"/>
              <w:right w:val="nil"/>
            </w:tcBorders>
            <w:shd w:val="clear" w:color="auto" w:fill="FFFFFF"/>
            <w:vAlign w:val="center"/>
          </w:tcPr>
          <w:p w14:paraId="1268D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500101002011</w:t>
            </w:r>
          </w:p>
        </w:tc>
        <w:tc>
          <w:tcPr>
            <w:tcW w:w="1680" w:type="dxa"/>
            <w:tcBorders>
              <w:top w:val="single" w:color="000000" w:sz="4" w:space="0"/>
              <w:left w:val="single" w:color="000000" w:sz="4" w:space="0"/>
              <w:bottom w:val="nil"/>
              <w:right w:val="nil"/>
            </w:tcBorders>
            <w:shd w:val="clear" w:color="auto" w:fill="FFFFFF"/>
            <w:vAlign w:val="center"/>
          </w:tcPr>
          <w:p w14:paraId="4D82B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1D7AC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5DA1A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19EF5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20" w:type="dxa"/>
            <w:tcBorders>
              <w:top w:val="single" w:color="000000" w:sz="4" w:space="0"/>
              <w:left w:val="single" w:color="000000" w:sz="4" w:space="0"/>
              <w:bottom w:val="nil"/>
              <w:right w:val="nil"/>
            </w:tcBorders>
            <w:shd w:val="clear" w:color="auto" w:fill="FFFFFF"/>
            <w:vAlign w:val="center"/>
          </w:tcPr>
          <w:p w14:paraId="06A4B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7E72A3C">
            <w:pPr>
              <w:jc w:val="left"/>
              <w:rPr>
                <w:rFonts w:hint="eastAsia" w:ascii="宋体" w:hAnsi="宋体" w:eastAsia="宋体" w:cs="宋体"/>
                <w:i w:val="0"/>
                <w:iCs w:val="0"/>
                <w:color w:val="000000"/>
                <w:sz w:val="18"/>
                <w:szCs w:val="18"/>
                <w:u w:val="none"/>
              </w:rPr>
            </w:pPr>
          </w:p>
        </w:tc>
      </w:tr>
      <w:tr w14:paraId="051A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66107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61D90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500103023011</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25987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2B66E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5BFD0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3F15BA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6AC4D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FB15">
            <w:pPr>
              <w:jc w:val="left"/>
              <w:rPr>
                <w:rFonts w:hint="eastAsia" w:ascii="宋体" w:hAnsi="宋体" w:eastAsia="宋体" w:cs="宋体"/>
                <w:i w:val="0"/>
                <w:iCs w:val="0"/>
                <w:color w:val="000000"/>
                <w:sz w:val="18"/>
                <w:szCs w:val="18"/>
                <w:u w:val="none"/>
              </w:rPr>
            </w:pPr>
          </w:p>
        </w:tc>
      </w:tr>
      <w:tr w14:paraId="4514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6DBF7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1275" w:type="dxa"/>
            <w:tcBorders>
              <w:top w:val="single" w:color="000000" w:sz="4" w:space="0"/>
              <w:left w:val="single" w:color="000000" w:sz="4" w:space="0"/>
              <w:bottom w:val="nil"/>
              <w:right w:val="nil"/>
            </w:tcBorders>
            <w:shd w:val="clear" w:color="auto" w:fill="FFFFFF"/>
            <w:vAlign w:val="center"/>
          </w:tcPr>
          <w:p w14:paraId="06E8A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500103007009</w:t>
            </w:r>
          </w:p>
        </w:tc>
        <w:tc>
          <w:tcPr>
            <w:tcW w:w="1680" w:type="dxa"/>
            <w:tcBorders>
              <w:top w:val="single" w:color="000000" w:sz="4" w:space="0"/>
              <w:left w:val="single" w:color="000000" w:sz="4" w:space="0"/>
              <w:bottom w:val="nil"/>
              <w:right w:val="nil"/>
            </w:tcBorders>
            <w:shd w:val="clear" w:color="auto" w:fill="FFFFFF"/>
            <w:vAlign w:val="center"/>
          </w:tcPr>
          <w:p w14:paraId="04EFB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2B309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088B8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520E7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nil"/>
              <w:right w:val="nil"/>
            </w:tcBorders>
            <w:shd w:val="clear" w:color="auto" w:fill="FFFFFF"/>
            <w:vAlign w:val="center"/>
          </w:tcPr>
          <w:p w14:paraId="2A0E7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C1309CC">
            <w:pPr>
              <w:jc w:val="left"/>
              <w:rPr>
                <w:rFonts w:hint="eastAsia" w:ascii="宋体" w:hAnsi="宋体" w:eastAsia="宋体" w:cs="宋体"/>
                <w:i w:val="0"/>
                <w:iCs w:val="0"/>
                <w:color w:val="000000"/>
                <w:sz w:val="18"/>
                <w:szCs w:val="18"/>
                <w:u w:val="none"/>
              </w:rPr>
            </w:pPr>
          </w:p>
        </w:tc>
      </w:tr>
      <w:tr w14:paraId="61D1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4378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2.2.9.4</w:t>
            </w:r>
          </w:p>
        </w:tc>
        <w:tc>
          <w:tcPr>
            <w:tcW w:w="1275" w:type="dxa"/>
            <w:tcBorders>
              <w:top w:val="single" w:color="000000" w:sz="4" w:space="0"/>
              <w:left w:val="single" w:color="000000" w:sz="4" w:space="0"/>
              <w:bottom w:val="nil"/>
              <w:right w:val="nil"/>
            </w:tcBorders>
            <w:shd w:val="clear" w:color="auto" w:fill="FFFFFF"/>
            <w:vAlign w:val="center"/>
          </w:tcPr>
          <w:p w14:paraId="31F76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500103017015</w:t>
            </w:r>
          </w:p>
        </w:tc>
        <w:tc>
          <w:tcPr>
            <w:tcW w:w="1680" w:type="dxa"/>
            <w:tcBorders>
              <w:top w:val="single" w:color="000000" w:sz="4" w:space="0"/>
              <w:left w:val="single" w:color="000000" w:sz="4" w:space="0"/>
              <w:bottom w:val="nil"/>
              <w:right w:val="nil"/>
            </w:tcBorders>
            <w:shd w:val="clear" w:color="auto" w:fill="FFFFFF"/>
            <w:vAlign w:val="center"/>
          </w:tcPr>
          <w:p w14:paraId="24711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5F42A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00FB0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0D3A7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20" w:type="dxa"/>
            <w:tcBorders>
              <w:top w:val="single" w:color="000000" w:sz="4" w:space="0"/>
              <w:left w:val="single" w:color="000000" w:sz="4" w:space="0"/>
              <w:bottom w:val="nil"/>
              <w:right w:val="nil"/>
            </w:tcBorders>
            <w:shd w:val="clear" w:color="auto" w:fill="FFFFFF"/>
            <w:vAlign w:val="center"/>
          </w:tcPr>
          <w:p w14:paraId="083E1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66BDD9C">
            <w:pPr>
              <w:jc w:val="left"/>
              <w:rPr>
                <w:rFonts w:hint="eastAsia" w:ascii="宋体" w:hAnsi="宋体" w:eastAsia="宋体" w:cs="宋体"/>
                <w:i w:val="0"/>
                <w:iCs w:val="0"/>
                <w:color w:val="000000"/>
                <w:sz w:val="18"/>
                <w:szCs w:val="18"/>
                <w:u w:val="none"/>
              </w:rPr>
            </w:pPr>
          </w:p>
        </w:tc>
      </w:tr>
      <w:tr w14:paraId="7687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638E3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w:t>
            </w:r>
          </w:p>
        </w:tc>
        <w:tc>
          <w:tcPr>
            <w:tcW w:w="1275" w:type="dxa"/>
            <w:tcBorders>
              <w:top w:val="single" w:color="000000" w:sz="4" w:space="0"/>
              <w:left w:val="single" w:color="000000" w:sz="4" w:space="0"/>
              <w:bottom w:val="nil"/>
              <w:right w:val="nil"/>
            </w:tcBorders>
            <w:shd w:val="clear" w:color="auto" w:fill="FFFFFF"/>
            <w:vAlign w:val="center"/>
          </w:tcPr>
          <w:p w14:paraId="45D55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680" w:type="dxa"/>
            <w:tcBorders>
              <w:top w:val="single" w:color="000000" w:sz="4" w:space="0"/>
              <w:left w:val="single" w:color="000000" w:sz="4" w:space="0"/>
              <w:bottom w:val="nil"/>
              <w:right w:val="nil"/>
            </w:tcBorders>
            <w:shd w:val="clear" w:color="auto" w:fill="FFFFFF"/>
            <w:vAlign w:val="center"/>
          </w:tcPr>
          <w:p w14:paraId="75B87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3D883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168E3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97D96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20" w:type="dxa"/>
            <w:tcBorders>
              <w:top w:val="single" w:color="000000" w:sz="4" w:space="0"/>
              <w:left w:val="single" w:color="000000" w:sz="4" w:space="0"/>
              <w:bottom w:val="nil"/>
              <w:right w:val="nil"/>
            </w:tcBorders>
            <w:shd w:val="clear" w:color="auto" w:fill="FFFFFF"/>
            <w:vAlign w:val="center"/>
          </w:tcPr>
          <w:p w14:paraId="19141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8ED0135">
            <w:pPr>
              <w:jc w:val="left"/>
              <w:rPr>
                <w:rFonts w:hint="eastAsia" w:ascii="宋体" w:hAnsi="宋体" w:eastAsia="宋体" w:cs="宋体"/>
                <w:i w:val="0"/>
                <w:iCs w:val="0"/>
                <w:color w:val="000000"/>
                <w:sz w:val="18"/>
                <w:szCs w:val="18"/>
                <w:u w:val="none"/>
              </w:rPr>
            </w:pPr>
          </w:p>
        </w:tc>
      </w:tr>
      <w:tr w14:paraId="510D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04E5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w:t>
            </w:r>
          </w:p>
        </w:tc>
        <w:tc>
          <w:tcPr>
            <w:tcW w:w="1275" w:type="dxa"/>
            <w:tcBorders>
              <w:top w:val="single" w:color="000000" w:sz="4" w:space="0"/>
              <w:left w:val="single" w:color="000000" w:sz="4" w:space="0"/>
              <w:bottom w:val="nil"/>
              <w:right w:val="nil"/>
            </w:tcBorders>
            <w:shd w:val="clear" w:color="auto" w:fill="FFFFFF"/>
            <w:vAlign w:val="center"/>
          </w:tcPr>
          <w:p w14:paraId="43F56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500105001018</w:t>
            </w:r>
          </w:p>
        </w:tc>
        <w:tc>
          <w:tcPr>
            <w:tcW w:w="1680" w:type="dxa"/>
            <w:tcBorders>
              <w:top w:val="single" w:color="000000" w:sz="4" w:space="0"/>
              <w:left w:val="single" w:color="000000" w:sz="4" w:space="0"/>
              <w:bottom w:val="nil"/>
              <w:right w:val="nil"/>
            </w:tcBorders>
            <w:shd w:val="clear" w:color="auto" w:fill="FFFFFF"/>
            <w:vAlign w:val="center"/>
          </w:tcPr>
          <w:p w14:paraId="78E5F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0EF3E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71AD8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8866B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20" w:type="dxa"/>
            <w:tcBorders>
              <w:top w:val="single" w:color="000000" w:sz="4" w:space="0"/>
              <w:left w:val="single" w:color="000000" w:sz="4" w:space="0"/>
              <w:bottom w:val="nil"/>
              <w:right w:val="nil"/>
            </w:tcBorders>
            <w:shd w:val="clear" w:color="auto" w:fill="FFFFFF"/>
            <w:vAlign w:val="center"/>
          </w:tcPr>
          <w:p w14:paraId="7AE49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CC6D0E7">
            <w:pPr>
              <w:jc w:val="left"/>
              <w:rPr>
                <w:rFonts w:hint="eastAsia" w:ascii="宋体" w:hAnsi="宋体" w:eastAsia="宋体" w:cs="宋体"/>
                <w:i w:val="0"/>
                <w:iCs w:val="0"/>
                <w:color w:val="000000"/>
                <w:sz w:val="18"/>
                <w:szCs w:val="18"/>
                <w:u w:val="none"/>
              </w:rPr>
            </w:pPr>
          </w:p>
        </w:tc>
      </w:tr>
      <w:tr w14:paraId="1EE8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0DA57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w:t>
            </w:r>
          </w:p>
        </w:tc>
        <w:tc>
          <w:tcPr>
            <w:tcW w:w="1275" w:type="dxa"/>
            <w:tcBorders>
              <w:top w:val="single" w:color="000000" w:sz="4" w:space="0"/>
              <w:left w:val="single" w:color="000000" w:sz="4" w:space="0"/>
              <w:bottom w:val="nil"/>
              <w:right w:val="nil"/>
            </w:tcBorders>
            <w:shd w:val="clear" w:color="auto" w:fill="FFFFFF"/>
            <w:vAlign w:val="center"/>
          </w:tcPr>
          <w:p w14:paraId="47417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1680" w:type="dxa"/>
            <w:tcBorders>
              <w:top w:val="single" w:color="000000" w:sz="4" w:space="0"/>
              <w:left w:val="single" w:color="000000" w:sz="4" w:space="0"/>
              <w:bottom w:val="nil"/>
              <w:right w:val="nil"/>
            </w:tcBorders>
            <w:shd w:val="clear" w:color="auto" w:fill="FFFFFF"/>
            <w:vAlign w:val="center"/>
          </w:tcPr>
          <w:p w14:paraId="792CA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7B462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2344B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ED1E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20" w:type="dxa"/>
            <w:tcBorders>
              <w:top w:val="single" w:color="000000" w:sz="4" w:space="0"/>
              <w:left w:val="single" w:color="000000" w:sz="4" w:space="0"/>
              <w:bottom w:val="nil"/>
              <w:right w:val="nil"/>
            </w:tcBorders>
            <w:shd w:val="clear" w:color="auto" w:fill="FFFFFF"/>
            <w:vAlign w:val="center"/>
          </w:tcPr>
          <w:p w14:paraId="494BF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7BAE0DA">
            <w:pPr>
              <w:jc w:val="left"/>
              <w:rPr>
                <w:rFonts w:hint="eastAsia" w:ascii="宋体" w:hAnsi="宋体" w:eastAsia="宋体" w:cs="宋体"/>
                <w:i w:val="0"/>
                <w:iCs w:val="0"/>
                <w:color w:val="000000"/>
                <w:sz w:val="18"/>
                <w:szCs w:val="18"/>
                <w:u w:val="none"/>
              </w:rPr>
            </w:pPr>
          </w:p>
        </w:tc>
      </w:tr>
      <w:tr w14:paraId="5393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58BE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2.2.9.8</w:t>
            </w:r>
          </w:p>
        </w:tc>
        <w:tc>
          <w:tcPr>
            <w:tcW w:w="1275" w:type="dxa"/>
            <w:tcBorders>
              <w:top w:val="single" w:color="000000" w:sz="4" w:space="0"/>
              <w:left w:val="single" w:color="000000" w:sz="4" w:space="0"/>
              <w:bottom w:val="nil"/>
              <w:right w:val="nil"/>
            </w:tcBorders>
            <w:shd w:val="clear" w:color="auto" w:fill="FFFFFF"/>
            <w:vAlign w:val="center"/>
          </w:tcPr>
          <w:p w14:paraId="637AC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500115022025</w:t>
            </w:r>
          </w:p>
        </w:tc>
        <w:tc>
          <w:tcPr>
            <w:tcW w:w="1680" w:type="dxa"/>
            <w:tcBorders>
              <w:top w:val="single" w:color="000000" w:sz="4" w:space="0"/>
              <w:left w:val="single" w:color="000000" w:sz="4" w:space="0"/>
              <w:bottom w:val="nil"/>
              <w:right w:val="nil"/>
            </w:tcBorders>
            <w:shd w:val="clear" w:color="auto" w:fill="FFFFFF"/>
            <w:vAlign w:val="center"/>
          </w:tcPr>
          <w:p w14:paraId="76494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2EBD9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7FFDB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7E4F2B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020" w:type="dxa"/>
            <w:tcBorders>
              <w:top w:val="single" w:color="000000" w:sz="4" w:space="0"/>
              <w:left w:val="single" w:color="000000" w:sz="4" w:space="0"/>
              <w:bottom w:val="nil"/>
              <w:right w:val="nil"/>
            </w:tcBorders>
            <w:shd w:val="clear" w:color="auto" w:fill="FFFFFF"/>
            <w:vAlign w:val="center"/>
          </w:tcPr>
          <w:p w14:paraId="3EDDC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9871C0C">
            <w:pPr>
              <w:jc w:val="left"/>
              <w:rPr>
                <w:rFonts w:hint="eastAsia" w:ascii="宋体" w:hAnsi="宋体" w:eastAsia="宋体" w:cs="宋体"/>
                <w:i w:val="0"/>
                <w:iCs w:val="0"/>
                <w:color w:val="000000"/>
                <w:sz w:val="18"/>
                <w:szCs w:val="18"/>
                <w:u w:val="none"/>
              </w:rPr>
            </w:pPr>
          </w:p>
        </w:tc>
      </w:tr>
      <w:tr w14:paraId="390D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3B0A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w:t>
            </w:r>
          </w:p>
        </w:tc>
        <w:tc>
          <w:tcPr>
            <w:tcW w:w="1275" w:type="dxa"/>
            <w:tcBorders>
              <w:top w:val="single" w:color="000000" w:sz="4" w:space="0"/>
              <w:left w:val="single" w:color="000000" w:sz="4" w:space="0"/>
              <w:bottom w:val="nil"/>
              <w:right w:val="nil"/>
            </w:tcBorders>
            <w:shd w:val="clear" w:color="auto" w:fill="FFFFFF"/>
            <w:vAlign w:val="center"/>
          </w:tcPr>
          <w:p w14:paraId="68D32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500115022026</w:t>
            </w:r>
          </w:p>
        </w:tc>
        <w:tc>
          <w:tcPr>
            <w:tcW w:w="1680" w:type="dxa"/>
            <w:tcBorders>
              <w:top w:val="single" w:color="000000" w:sz="4" w:space="0"/>
              <w:left w:val="single" w:color="000000" w:sz="4" w:space="0"/>
              <w:bottom w:val="nil"/>
              <w:right w:val="nil"/>
            </w:tcBorders>
            <w:shd w:val="clear" w:color="auto" w:fill="FFFFFF"/>
            <w:vAlign w:val="center"/>
          </w:tcPr>
          <w:p w14:paraId="06E14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5FEC7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780A9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0A78D7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020" w:type="dxa"/>
            <w:tcBorders>
              <w:top w:val="single" w:color="000000" w:sz="4" w:space="0"/>
              <w:left w:val="single" w:color="000000" w:sz="4" w:space="0"/>
              <w:bottom w:val="nil"/>
              <w:right w:val="nil"/>
            </w:tcBorders>
            <w:shd w:val="clear" w:color="auto" w:fill="FFFFFF"/>
            <w:vAlign w:val="center"/>
          </w:tcPr>
          <w:p w14:paraId="29133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86D86F7">
            <w:pPr>
              <w:jc w:val="left"/>
              <w:rPr>
                <w:rFonts w:hint="eastAsia" w:ascii="宋体" w:hAnsi="宋体" w:eastAsia="宋体" w:cs="宋体"/>
                <w:i w:val="0"/>
                <w:iCs w:val="0"/>
                <w:color w:val="000000"/>
                <w:sz w:val="18"/>
                <w:szCs w:val="18"/>
                <w:u w:val="none"/>
              </w:rPr>
            </w:pPr>
          </w:p>
        </w:tc>
      </w:tr>
      <w:tr w14:paraId="04EC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8F03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w:t>
            </w:r>
          </w:p>
        </w:tc>
        <w:tc>
          <w:tcPr>
            <w:tcW w:w="1275" w:type="dxa"/>
            <w:tcBorders>
              <w:top w:val="single" w:color="000000" w:sz="4" w:space="0"/>
              <w:left w:val="single" w:color="000000" w:sz="4" w:space="0"/>
              <w:bottom w:val="nil"/>
              <w:right w:val="nil"/>
            </w:tcBorders>
            <w:shd w:val="clear" w:color="auto" w:fill="FFFFFF"/>
            <w:vAlign w:val="center"/>
          </w:tcPr>
          <w:p w14:paraId="484EEBC5">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1F4A3F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下田埠3座</w:t>
            </w:r>
          </w:p>
        </w:tc>
        <w:tc>
          <w:tcPr>
            <w:tcW w:w="2580" w:type="dxa"/>
            <w:tcBorders>
              <w:top w:val="single" w:color="000000" w:sz="4" w:space="0"/>
              <w:left w:val="single" w:color="000000" w:sz="4" w:space="0"/>
              <w:bottom w:val="nil"/>
              <w:right w:val="nil"/>
            </w:tcBorders>
            <w:shd w:val="clear" w:color="auto" w:fill="FFFFFF"/>
            <w:vAlign w:val="center"/>
          </w:tcPr>
          <w:p w14:paraId="68DF82A4">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E6A105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15BC0ECB">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181B2C5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7AD56F3">
            <w:pPr>
              <w:jc w:val="left"/>
              <w:rPr>
                <w:rFonts w:hint="eastAsia" w:ascii="宋体" w:hAnsi="宋体" w:eastAsia="宋体" w:cs="宋体"/>
                <w:i w:val="0"/>
                <w:iCs w:val="0"/>
                <w:color w:val="000000"/>
                <w:sz w:val="18"/>
                <w:szCs w:val="18"/>
                <w:u w:val="none"/>
              </w:rPr>
            </w:pPr>
          </w:p>
        </w:tc>
      </w:tr>
      <w:tr w14:paraId="2662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9D22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2.2.10.1</w:t>
            </w:r>
          </w:p>
        </w:tc>
        <w:tc>
          <w:tcPr>
            <w:tcW w:w="1275" w:type="dxa"/>
            <w:tcBorders>
              <w:top w:val="single" w:color="000000" w:sz="4" w:space="0"/>
              <w:left w:val="single" w:color="000000" w:sz="4" w:space="0"/>
              <w:bottom w:val="nil"/>
              <w:right w:val="nil"/>
            </w:tcBorders>
            <w:shd w:val="clear" w:color="auto" w:fill="FFFFFF"/>
            <w:vAlign w:val="center"/>
          </w:tcPr>
          <w:p w14:paraId="03599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500101002012</w:t>
            </w:r>
          </w:p>
        </w:tc>
        <w:tc>
          <w:tcPr>
            <w:tcW w:w="1680" w:type="dxa"/>
            <w:tcBorders>
              <w:top w:val="single" w:color="000000" w:sz="4" w:space="0"/>
              <w:left w:val="single" w:color="000000" w:sz="4" w:space="0"/>
              <w:bottom w:val="nil"/>
              <w:right w:val="nil"/>
            </w:tcBorders>
            <w:shd w:val="clear" w:color="auto" w:fill="FFFFFF"/>
            <w:vAlign w:val="center"/>
          </w:tcPr>
          <w:p w14:paraId="0D12E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52764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379D5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4C20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20" w:type="dxa"/>
            <w:tcBorders>
              <w:top w:val="single" w:color="000000" w:sz="4" w:space="0"/>
              <w:left w:val="single" w:color="000000" w:sz="4" w:space="0"/>
              <w:bottom w:val="nil"/>
              <w:right w:val="nil"/>
            </w:tcBorders>
            <w:shd w:val="clear" w:color="auto" w:fill="FFFFFF"/>
            <w:vAlign w:val="center"/>
          </w:tcPr>
          <w:p w14:paraId="370EF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CCDEF45">
            <w:pPr>
              <w:jc w:val="left"/>
              <w:rPr>
                <w:rFonts w:hint="eastAsia" w:ascii="宋体" w:hAnsi="宋体" w:eastAsia="宋体" w:cs="宋体"/>
                <w:i w:val="0"/>
                <w:iCs w:val="0"/>
                <w:color w:val="000000"/>
                <w:sz w:val="18"/>
                <w:szCs w:val="18"/>
                <w:u w:val="none"/>
              </w:rPr>
            </w:pPr>
          </w:p>
        </w:tc>
      </w:tr>
      <w:tr w14:paraId="7FD4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1127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275" w:type="dxa"/>
            <w:tcBorders>
              <w:top w:val="single" w:color="000000" w:sz="4" w:space="0"/>
              <w:left w:val="single" w:color="000000" w:sz="4" w:space="0"/>
              <w:bottom w:val="nil"/>
              <w:right w:val="nil"/>
            </w:tcBorders>
            <w:shd w:val="clear" w:color="auto" w:fill="FFFFFF"/>
            <w:vAlign w:val="center"/>
          </w:tcPr>
          <w:p w14:paraId="6B8E2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500103023012</w:t>
            </w:r>
          </w:p>
        </w:tc>
        <w:tc>
          <w:tcPr>
            <w:tcW w:w="1680" w:type="dxa"/>
            <w:tcBorders>
              <w:top w:val="single" w:color="000000" w:sz="4" w:space="0"/>
              <w:left w:val="single" w:color="000000" w:sz="4" w:space="0"/>
              <w:bottom w:val="nil"/>
              <w:right w:val="nil"/>
            </w:tcBorders>
            <w:shd w:val="clear" w:color="auto" w:fill="FFFFFF"/>
            <w:vAlign w:val="center"/>
          </w:tcPr>
          <w:p w14:paraId="15313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45239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57A8D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CAFDA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68611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75A7C31">
            <w:pPr>
              <w:jc w:val="left"/>
              <w:rPr>
                <w:rFonts w:hint="eastAsia" w:ascii="宋体" w:hAnsi="宋体" w:eastAsia="宋体" w:cs="宋体"/>
                <w:i w:val="0"/>
                <w:iCs w:val="0"/>
                <w:color w:val="000000"/>
                <w:sz w:val="18"/>
                <w:szCs w:val="18"/>
                <w:u w:val="none"/>
              </w:rPr>
            </w:pPr>
          </w:p>
        </w:tc>
      </w:tr>
      <w:tr w14:paraId="2BEF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523DA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2.2.10.3</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525DE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500103007010</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5B476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0AE61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2DA61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0113A3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19B8B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8C56">
            <w:pPr>
              <w:jc w:val="left"/>
              <w:rPr>
                <w:rFonts w:hint="eastAsia" w:ascii="宋体" w:hAnsi="宋体" w:eastAsia="宋体" w:cs="宋体"/>
                <w:i w:val="0"/>
                <w:iCs w:val="0"/>
                <w:color w:val="000000"/>
                <w:sz w:val="18"/>
                <w:szCs w:val="18"/>
                <w:u w:val="none"/>
              </w:rPr>
            </w:pPr>
          </w:p>
        </w:tc>
      </w:tr>
      <w:tr w14:paraId="7F8E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72774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2.2.10.4</w:t>
            </w:r>
          </w:p>
        </w:tc>
        <w:tc>
          <w:tcPr>
            <w:tcW w:w="1275" w:type="dxa"/>
            <w:tcBorders>
              <w:top w:val="single" w:color="000000" w:sz="4" w:space="0"/>
              <w:left w:val="single" w:color="000000" w:sz="4" w:space="0"/>
              <w:bottom w:val="nil"/>
              <w:right w:val="nil"/>
            </w:tcBorders>
            <w:shd w:val="clear" w:color="auto" w:fill="FFFFFF"/>
            <w:vAlign w:val="center"/>
          </w:tcPr>
          <w:p w14:paraId="5A72E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500103017016</w:t>
            </w:r>
          </w:p>
        </w:tc>
        <w:tc>
          <w:tcPr>
            <w:tcW w:w="1680" w:type="dxa"/>
            <w:tcBorders>
              <w:top w:val="single" w:color="000000" w:sz="4" w:space="0"/>
              <w:left w:val="single" w:color="000000" w:sz="4" w:space="0"/>
              <w:bottom w:val="nil"/>
              <w:right w:val="nil"/>
            </w:tcBorders>
            <w:shd w:val="clear" w:color="auto" w:fill="FFFFFF"/>
            <w:vAlign w:val="center"/>
          </w:tcPr>
          <w:p w14:paraId="352F3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14F93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02578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EE1A1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560FD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B4CB709">
            <w:pPr>
              <w:jc w:val="left"/>
              <w:rPr>
                <w:rFonts w:hint="eastAsia" w:ascii="宋体" w:hAnsi="宋体" w:eastAsia="宋体" w:cs="宋体"/>
                <w:i w:val="0"/>
                <w:iCs w:val="0"/>
                <w:color w:val="000000"/>
                <w:sz w:val="18"/>
                <w:szCs w:val="18"/>
                <w:u w:val="none"/>
              </w:rPr>
            </w:pPr>
          </w:p>
        </w:tc>
      </w:tr>
      <w:tr w14:paraId="7CC8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930" w:type="dxa"/>
            <w:tcBorders>
              <w:top w:val="single" w:color="000000" w:sz="4" w:space="0"/>
              <w:left w:val="single" w:color="000000" w:sz="4" w:space="0"/>
              <w:bottom w:val="nil"/>
              <w:right w:val="nil"/>
            </w:tcBorders>
            <w:shd w:val="clear" w:color="auto" w:fill="FFFFFF"/>
            <w:vAlign w:val="center"/>
          </w:tcPr>
          <w:p w14:paraId="1BF8E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2.2.10.5</w:t>
            </w:r>
          </w:p>
        </w:tc>
        <w:tc>
          <w:tcPr>
            <w:tcW w:w="1275" w:type="dxa"/>
            <w:tcBorders>
              <w:top w:val="single" w:color="000000" w:sz="4" w:space="0"/>
              <w:left w:val="single" w:color="000000" w:sz="4" w:space="0"/>
              <w:bottom w:val="nil"/>
              <w:right w:val="nil"/>
            </w:tcBorders>
            <w:shd w:val="clear" w:color="auto" w:fill="FFFFFF"/>
            <w:vAlign w:val="center"/>
          </w:tcPr>
          <w:p w14:paraId="281BA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680" w:type="dxa"/>
            <w:tcBorders>
              <w:top w:val="single" w:color="000000" w:sz="4" w:space="0"/>
              <w:left w:val="single" w:color="000000" w:sz="4" w:space="0"/>
              <w:bottom w:val="nil"/>
              <w:right w:val="nil"/>
            </w:tcBorders>
            <w:shd w:val="clear" w:color="auto" w:fill="FFFFFF"/>
            <w:vAlign w:val="center"/>
          </w:tcPr>
          <w:p w14:paraId="1DF15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50731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49ED8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39CDC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5A998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FF918A7">
            <w:pPr>
              <w:jc w:val="left"/>
              <w:rPr>
                <w:rFonts w:hint="eastAsia" w:ascii="宋体" w:hAnsi="宋体" w:eastAsia="宋体" w:cs="宋体"/>
                <w:i w:val="0"/>
                <w:iCs w:val="0"/>
                <w:color w:val="000000"/>
                <w:sz w:val="18"/>
                <w:szCs w:val="18"/>
                <w:u w:val="none"/>
              </w:rPr>
            </w:pPr>
          </w:p>
        </w:tc>
      </w:tr>
      <w:tr w14:paraId="48D1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6BE2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2.2.10.6</w:t>
            </w:r>
          </w:p>
        </w:tc>
        <w:tc>
          <w:tcPr>
            <w:tcW w:w="1275" w:type="dxa"/>
            <w:tcBorders>
              <w:top w:val="single" w:color="000000" w:sz="4" w:space="0"/>
              <w:left w:val="single" w:color="000000" w:sz="4" w:space="0"/>
              <w:bottom w:val="nil"/>
              <w:right w:val="nil"/>
            </w:tcBorders>
            <w:shd w:val="clear" w:color="auto" w:fill="FFFFFF"/>
            <w:vAlign w:val="center"/>
          </w:tcPr>
          <w:p w14:paraId="3F92B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500105001020</w:t>
            </w:r>
          </w:p>
        </w:tc>
        <w:tc>
          <w:tcPr>
            <w:tcW w:w="1680" w:type="dxa"/>
            <w:tcBorders>
              <w:top w:val="single" w:color="000000" w:sz="4" w:space="0"/>
              <w:left w:val="single" w:color="000000" w:sz="4" w:space="0"/>
              <w:bottom w:val="nil"/>
              <w:right w:val="nil"/>
            </w:tcBorders>
            <w:shd w:val="clear" w:color="auto" w:fill="FFFFFF"/>
            <w:vAlign w:val="center"/>
          </w:tcPr>
          <w:p w14:paraId="3C93C3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34E91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3FFA6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F05A6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45B3D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5F4F802">
            <w:pPr>
              <w:jc w:val="left"/>
              <w:rPr>
                <w:rFonts w:hint="eastAsia" w:ascii="宋体" w:hAnsi="宋体" w:eastAsia="宋体" w:cs="宋体"/>
                <w:i w:val="0"/>
                <w:iCs w:val="0"/>
                <w:color w:val="000000"/>
                <w:sz w:val="18"/>
                <w:szCs w:val="18"/>
                <w:u w:val="none"/>
              </w:rPr>
            </w:pPr>
          </w:p>
        </w:tc>
      </w:tr>
      <w:tr w14:paraId="7881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55993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2.2.10.7</w:t>
            </w:r>
          </w:p>
        </w:tc>
        <w:tc>
          <w:tcPr>
            <w:tcW w:w="1275" w:type="dxa"/>
            <w:tcBorders>
              <w:top w:val="single" w:color="000000" w:sz="4" w:space="0"/>
              <w:left w:val="single" w:color="000000" w:sz="4" w:space="0"/>
              <w:bottom w:val="nil"/>
              <w:right w:val="nil"/>
            </w:tcBorders>
            <w:shd w:val="clear" w:color="auto" w:fill="FFFFFF"/>
            <w:vAlign w:val="center"/>
          </w:tcPr>
          <w:p w14:paraId="1F37A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500105001021</w:t>
            </w:r>
          </w:p>
        </w:tc>
        <w:tc>
          <w:tcPr>
            <w:tcW w:w="1680" w:type="dxa"/>
            <w:tcBorders>
              <w:top w:val="single" w:color="000000" w:sz="4" w:space="0"/>
              <w:left w:val="single" w:color="000000" w:sz="4" w:space="0"/>
              <w:bottom w:val="nil"/>
              <w:right w:val="nil"/>
            </w:tcBorders>
            <w:shd w:val="clear" w:color="auto" w:fill="FFFFFF"/>
            <w:vAlign w:val="center"/>
          </w:tcPr>
          <w:p w14:paraId="6822B7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76ABD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5CA14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4C850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nil"/>
              <w:right w:val="nil"/>
            </w:tcBorders>
            <w:shd w:val="clear" w:color="auto" w:fill="FFFFFF"/>
            <w:vAlign w:val="center"/>
          </w:tcPr>
          <w:p w14:paraId="26F21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9169D23">
            <w:pPr>
              <w:jc w:val="left"/>
              <w:rPr>
                <w:rFonts w:hint="eastAsia" w:ascii="宋体" w:hAnsi="宋体" w:eastAsia="宋体" w:cs="宋体"/>
                <w:i w:val="0"/>
                <w:iCs w:val="0"/>
                <w:color w:val="000000"/>
                <w:sz w:val="18"/>
                <w:szCs w:val="18"/>
                <w:u w:val="none"/>
              </w:rPr>
            </w:pPr>
          </w:p>
        </w:tc>
      </w:tr>
      <w:tr w14:paraId="76B1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A1CB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2.2.10.8</w:t>
            </w:r>
          </w:p>
        </w:tc>
        <w:tc>
          <w:tcPr>
            <w:tcW w:w="1275" w:type="dxa"/>
            <w:tcBorders>
              <w:top w:val="single" w:color="000000" w:sz="4" w:space="0"/>
              <w:left w:val="single" w:color="000000" w:sz="4" w:space="0"/>
              <w:bottom w:val="nil"/>
              <w:right w:val="nil"/>
            </w:tcBorders>
            <w:shd w:val="clear" w:color="auto" w:fill="FFFFFF"/>
            <w:vAlign w:val="center"/>
          </w:tcPr>
          <w:p w14:paraId="2CBC2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500115022027</w:t>
            </w:r>
          </w:p>
        </w:tc>
        <w:tc>
          <w:tcPr>
            <w:tcW w:w="1680" w:type="dxa"/>
            <w:tcBorders>
              <w:top w:val="single" w:color="000000" w:sz="4" w:space="0"/>
              <w:left w:val="single" w:color="000000" w:sz="4" w:space="0"/>
              <w:bottom w:val="nil"/>
              <w:right w:val="nil"/>
            </w:tcBorders>
            <w:shd w:val="clear" w:color="auto" w:fill="FFFFFF"/>
            <w:vAlign w:val="center"/>
          </w:tcPr>
          <w:p w14:paraId="2DF58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34AF4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15524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799805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20" w:type="dxa"/>
            <w:tcBorders>
              <w:top w:val="single" w:color="000000" w:sz="4" w:space="0"/>
              <w:left w:val="single" w:color="000000" w:sz="4" w:space="0"/>
              <w:bottom w:val="nil"/>
              <w:right w:val="nil"/>
            </w:tcBorders>
            <w:shd w:val="clear" w:color="auto" w:fill="FFFFFF"/>
            <w:vAlign w:val="center"/>
          </w:tcPr>
          <w:p w14:paraId="473B6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90B0366">
            <w:pPr>
              <w:jc w:val="left"/>
              <w:rPr>
                <w:rFonts w:hint="eastAsia" w:ascii="宋体" w:hAnsi="宋体" w:eastAsia="宋体" w:cs="宋体"/>
                <w:i w:val="0"/>
                <w:iCs w:val="0"/>
                <w:color w:val="000000"/>
                <w:sz w:val="18"/>
                <w:szCs w:val="18"/>
                <w:u w:val="none"/>
              </w:rPr>
            </w:pPr>
          </w:p>
        </w:tc>
      </w:tr>
      <w:tr w14:paraId="1B64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AA33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nil"/>
              <w:right w:val="nil"/>
            </w:tcBorders>
            <w:shd w:val="clear" w:color="auto" w:fill="FFFFFF"/>
            <w:vAlign w:val="center"/>
          </w:tcPr>
          <w:p w14:paraId="405A72D8">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53F8D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大路章村</w:t>
            </w:r>
          </w:p>
        </w:tc>
        <w:tc>
          <w:tcPr>
            <w:tcW w:w="2580" w:type="dxa"/>
            <w:tcBorders>
              <w:top w:val="single" w:color="000000" w:sz="4" w:space="0"/>
              <w:left w:val="single" w:color="000000" w:sz="4" w:space="0"/>
              <w:bottom w:val="nil"/>
              <w:right w:val="nil"/>
            </w:tcBorders>
            <w:shd w:val="clear" w:color="auto" w:fill="FFFFFF"/>
            <w:vAlign w:val="center"/>
          </w:tcPr>
          <w:p w14:paraId="05A67C91">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8DE67F6">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469F525">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5B44A69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43082B2">
            <w:pPr>
              <w:jc w:val="left"/>
              <w:rPr>
                <w:rFonts w:hint="eastAsia" w:ascii="宋体" w:hAnsi="宋体" w:eastAsia="宋体" w:cs="宋体"/>
                <w:i w:val="0"/>
                <w:iCs w:val="0"/>
                <w:color w:val="000000"/>
                <w:sz w:val="18"/>
                <w:szCs w:val="18"/>
                <w:u w:val="none"/>
              </w:rPr>
            </w:pPr>
          </w:p>
        </w:tc>
      </w:tr>
      <w:tr w14:paraId="4CCE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014B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75" w:type="dxa"/>
            <w:tcBorders>
              <w:top w:val="single" w:color="000000" w:sz="4" w:space="0"/>
              <w:left w:val="single" w:color="000000" w:sz="4" w:space="0"/>
              <w:bottom w:val="nil"/>
              <w:right w:val="nil"/>
            </w:tcBorders>
            <w:shd w:val="clear" w:color="auto" w:fill="FFFFFF"/>
            <w:vAlign w:val="center"/>
          </w:tcPr>
          <w:p w14:paraId="220D7BD5">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8BC2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nil"/>
              <w:right w:val="nil"/>
            </w:tcBorders>
            <w:shd w:val="clear" w:color="auto" w:fill="FFFFFF"/>
            <w:vAlign w:val="center"/>
          </w:tcPr>
          <w:p w14:paraId="6A2B2077">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9DCB1CF">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402463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585588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69EB6F0">
            <w:pPr>
              <w:jc w:val="left"/>
              <w:rPr>
                <w:rFonts w:hint="eastAsia" w:ascii="宋体" w:hAnsi="宋体" w:eastAsia="宋体" w:cs="宋体"/>
                <w:i w:val="0"/>
                <w:iCs w:val="0"/>
                <w:color w:val="000000"/>
                <w:sz w:val="18"/>
                <w:szCs w:val="18"/>
                <w:u w:val="none"/>
              </w:rPr>
            </w:pPr>
          </w:p>
        </w:tc>
      </w:tr>
      <w:tr w14:paraId="4A00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E4C6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275" w:type="dxa"/>
            <w:tcBorders>
              <w:top w:val="single" w:color="000000" w:sz="4" w:space="0"/>
              <w:left w:val="single" w:color="000000" w:sz="4" w:space="0"/>
              <w:bottom w:val="nil"/>
              <w:right w:val="nil"/>
            </w:tcBorders>
            <w:shd w:val="clear" w:color="auto" w:fill="FFFFFF"/>
            <w:vAlign w:val="center"/>
          </w:tcPr>
          <w:p w14:paraId="6B8CD695">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39C1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新建机耕路DlzL01，宽3m，长94.6m</w:t>
            </w:r>
          </w:p>
        </w:tc>
        <w:tc>
          <w:tcPr>
            <w:tcW w:w="2580" w:type="dxa"/>
            <w:tcBorders>
              <w:top w:val="single" w:color="000000" w:sz="4" w:space="0"/>
              <w:left w:val="single" w:color="000000" w:sz="4" w:space="0"/>
              <w:bottom w:val="nil"/>
              <w:right w:val="nil"/>
            </w:tcBorders>
            <w:shd w:val="clear" w:color="auto" w:fill="FFFFFF"/>
            <w:vAlign w:val="center"/>
          </w:tcPr>
          <w:p w14:paraId="23E6EF23">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B1788FA">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46081E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7EC23A1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CD93FDE">
            <w:pPr>
              <w:jc w:val="left"/>
              <w:rPr>
                <w:rFonts w:hint="eastAsia" w:ascii="宋体" w:hAnsi="宋体" w:eastAsia="宋体" w:cs="宋体"/>
                <w:i w:val="0"/>
                <w:iCs w:val="0"/>
                <w:color w:val="000000"/>
                <w:sz w:val="18"/>
                <w:szCs w:val="18"/>
                <w:u w:val="none"/>
              </w:rPr>
            </w:pPr>
          </w:p>
        </w:tc>
      </w:tr>
      <w:tr w14:paraId="27DF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05010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3.1.1.1</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16CA3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500103017017</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1D915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3D438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058A7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B61A9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3828E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ADF3">
            <w:pPr>
              <w:jc w:val="left"/>
              <w:rPr>
                <w:rFonts w:hint="eastAsia" w:ascii="宋体" w:hAnsi="宋体" w:eastAsia="宋体" w:cs="宋体"/>
                <w:i w:val="0"/>
                <w:iCs w:val="0"/>
                <w:color w:val="000000"/>
                <w:sz w:val="18"/>
                <w:szCs w:val="18"/>
                <w:u w:val="none"/>
              </w:rPr>
            </w:pPr>
          </w:p>
        </w:tc>
      </w:tr>
      <w:tr w14:paraId="637A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2C96B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3.1.1.2</w:t>
            </w:r>
          </w:p>
        </w:tc>
        <w:tc>
          <w:tcPr>
            <w:tcW w:w="1275" w:type="dxa"/>
            <w:tcBorders>
              <w:top w:val="single" w:color="000000" w:sz="4" w:space="0"/>
              <w:left w:val="single" w:color="000000" w:sz="4" w:space="0"/>
              <w:bottom w:val="nil"/>
              <w:right w:val="nil"/>
            </w:tcBorders>
            <w:shd w:val="clear" w:color="auto" w:fill="FFFFFF"/>
            <w:vAlign w:val="center"/>
          </w:tcPr>
          <w:p w14:paraId="3322F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680" w:type="dxa"/>
            <w:tcBorders>
              <w:top w:val="single" w:color="000000" w:sz="4" w:space="0"/>
              <w:left w:val="single" w:color="000000" w:sz="4" w:space="0"/>
              <w:bottom w:val="nil"/>
              <w:right w:val="nil"/>
            </w:tcBorders>
            <w:shd w:val="clear" w:color="auto" w:fill="FFFFFF"/>
            <w:vAlign w:val="center"/>
          </w:tcPr>
          <w:p w14:paraId="75CE7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2675B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4F730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8113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20" w:type="dxa"/>
            <w:tcBorders>
              <w:top w:val="single" w:color="000000" w:sz="4" w:space="0"/>
              <w:left w:val="single" w:color="000000" w:sz="4" w:space="0"/>
              <w:bottom w:val="nil"/>
              <w:right w:val="nil"/>
            </w:tcBorders>
            <w:shd w:val="clear" w:color="auto" w:fill="FFFFFF"/>
            <w:vAlign w:val="center"/>
          </w:tcPr>
          <w:p w14:paraId="45D30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53F15B9">
            <w:pPr>
              <w:jc w:val="left"/>
              <w:rPr>
                <w:rFonts w:hint="eastAsia" w:ascii="宋体" w:hAnsi="宋体" w:eastAsia="宋体" w:cs="宋体"/>
                <w:i w:val="0"/>
                <w:iCs w:val="0"/>
                <w:color w:val="000000"/>
                <w:sz w:val="18"/>
                <w:szCs w:val="18"/>
                <w:u w:val="none"/>
              </w:rPr>
            </w:pPr>
          </w:p>
        </w:tc>
      </w:tr>
      <w:tr w14:paraId="7830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E8B8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w:t>
            </w:r>
          </w:p>
        </w:tc>
        <w:tc>
          <w:tcPr>
            <w:tcW w:w="1275" w:type="dxa"/>
            <w:tcBorders>
              <w:top w:val="single" w:color="000000" w:sz="4" w:space="0"/>
              <w:left w:val="single" w:color="000000" w:sz="4" w:space="0"/>
              <w:bottom w:val="nil"/>
              <w:right w:val="nil"/>
            </w:tcBorders>
            <w:shd w:val="clear" w:color="auto" w:fill="FFFFFF"/>
            <w:vAlign w:val="center"/>
          </w:tcPr>
          <w:p w14:paraId="0A43F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500115022028</w:t>
            </w:r>
          </w:p>
        </w:tc>
        <w:tc>
          <w:tcPr>
            <w:tcW w:w="1680" w:type="dxa"/>
            <w:tcBorders>
              <w:top w:val="single" w:color="000000" w:sz="4" w:space="0"/>
              <w:left w:val="single" w:color="000000" w:sz="4" w:space="0"/>
              <w:bottom w:val="nil"/>
              <w:right w:val="nil"/>
            </w:tcBorders>
            <w:shd w:val="clear" w:color="auto" w:fill="FFFFFF"/>
            <w:vAlign w:val="center"/>
          </w:tcPr>
          <w:p w14:paraId="5782F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2452F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0E591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25D33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020" w:type="dxa"/>
            <w:tcBorders>
              <w:top w:val="single" w:color="000000" w:sz="4" w:space="0"/>
              <w:left w:val="single" w:color="000000" w:sz="4" w:space="0"/>
              <w:bottom w:val="nil"/>
              <w:right w:val="nil"/>
            </w:tcBorders>
            <w:shd w:val="clear" w:color="auto" w:fill="FFFFFF"/>
            <w:vAlign w:val="center"/>
          </w:tcPr>
          <w:p w14:paraId="5BD85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201D34A">
            <w:pPr>
              <w:jc w:val="left"/>
              <w:rPr>
                <w:rFonts w:hint="eastAsia" w:ascii="宋体" w:hAnsi="宋体" w:eastAsia="宋体" w:cs="宋体"/>
                <w:i w:val="0"/>
                <w:iCs w:val="0"/>
                <w:color w:val="000000"/>
                <w:sz w:val="18"/>
                <w:szCs w:val="18"/>
                <w:u w:val="none"/>
              </w:rPr>
            </w:pPr>
          </w:p>
        </w:tc>
      </w:tr>
      <w:tr w14:paraId="659B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224E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275" w:type="dxa"/>
            <w:tcBorders>
              <w:top w:val="single" w:color="000000" w:sz="4" w:space="0"/>
              <w:left w:val="single" w:color="000000" w:sz="4" w:space="0"/>
              <w:bottom w:val="nil"/>
              <w:right w:val="nil"/>
            </w:tcBorders>
            <w:shd w:val="clear" w:color="auto" w:fill="FFFFFF"/>
            <w:vAlign w:val="center"/>
          </w:tcPr>
          <w:p w14:paraId="63A2B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500115022029</w:t>
            </w:r>
          </w:p>
        </w:tc>
        <w:tc>
          <w:tcPr>
            <w:tcW w:w="1680" w:type="dxa"/>
            <w:tcBorders>
              <w:top w:val="single" w:color="000000" w:sz="4" w:space="0"/>
              <w:left w:val="single" w:color="000000" w:sz="4" w:space="0"/>
              <w:bottom w:val="nil"/>
              <w:right w:val="nil"/>
            </w:tcBorders>
            <w:shd w:val="clear" w:color="auto" w:fill="FFFFFF"/>
            <w:vAlign w:val="center"/>
          </w:tcPr>
          <w:p w14:paraId="6A930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20C314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1AC1E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5A4CA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1020" w:type="dxa"/>
            <w:tcBorders>
              <w:top w:val="single" w:color="000000" w:sz="4" w:space="0"/>
              <w:left w:val="single" w:color="000000" w:sz="4" w:space="0"/>
              <w:bottom w:val="nil"/>
              <w:right w:val="nil"/>
            </w:tcBorders>
            <w:shd w:val="clear" w:color="auto" w:fill="FFFFFF"/>
            <w:vAlign w:val="center"/>
          </w:tcPr>
          <w:p w14:paraId="10645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1F65E07">
            <w:pPr>
              <w:jc w:val="left"/>
              <w:rPr>
                <w:rFonts w:hint="eastAsia" w:ascii="宋体" w:hAnsi="宋体" w:eastAsia="宋体" w:cs="宋体"/>
                <w:i w:val="0"/>
                <w:iCs w:val="0"/>
                <w:color w:val="000000"/>
                <w:sz w:val="18"/>
                <w:szCs w:val="18"/>
                <w:u w:val="none"/>
              </w:rPr>
            </w:pPr>
          </w:p>
        </w:tc>
      </w:tr>
      <w:tr w14:paraId="5278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7AA4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5" w:type="dxa"/>
            <w:tcBorders>
              <w:top w:val="single" w:color="000000" w:sz="4" w:space="0"/>
              <w:left w:val="single" w:color="000000" w:sz="4" w:space="0"/>
              <w:bottom w:val="nil"/>
              <w:right w:val="nil"/>
            </w:tcBorders>
            <w:shd w:val="clear" w:color="auto" w:fill="FFFFFF"/>
            <w:vAlign w:val="center"/>
          </w:tcPr>
          <w:p w14:paraId="02644D56">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9C44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东昆村</w:t>
            </w:r>
          </w:p>
        </w:tc>
        <w:tc>
          <w:tcPr>
            <w:tcW w:w="2580" w:type="dxa"/>
            <w:tcBorders>
              <w:top w:val="single" w:color="000000" w:sz="4" w:space="0"/>
              <w:left w:val="single" w:color="000000" w:sz="4" w:space="0"/>
              <w:bottom w:val="nil"/>
              <w:right w:val="nil"/>
            </w:tcBorders>
            <w:shd w:val="clear" w:color="auto" w:fill="FFFFFF"/>
            <w:vAlign w:val="center"/>
          </w:tcPr>
          <w:p w14:paraId="18132891">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4DED0A7">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58A7828F">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398E563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70EBAC6">
            <w:pPr>
              <w:jc w:val="left"/>
              <w:rPr>
                <w:rFonts w:hint="eastAsia" w:ascii="宋体" w:hAnsi="宋体" w:eastAsia="宋体" w:cs="宋体"/>
                <w:i w:val="0"/>
                <w:iCs w:val="0"/>
                <w:color w:val="000000"/>
                <w:sz w:val="18"/>
                <w:szCs w:val="18"/>
                <w:u w:val="none"/>
              </w:rPr>
            </w:pPr>
          </w:p>
        </w:tc>
      </w:tr>
      <w:tr w14:paraId="4005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9D9F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75" w:type="dxa"/>
            <w:tcBorders>
              <w:top w:val="single" w:color="000000" w:sz="4" w:space="0"/>
              <w:left w:val="single" w:color="000000" w:sz="4" w:space="0"/>
              <w:bottom w:val="nil"/>
              <w:right w:val="nil"/>
            </w:tcBorders>
            <w:shd w:val="clear" w:color="auto" w:fill="FFFFFF"/>
            <w:vAlign w:val="center"/>
          </w:tcPr>
          <w:p w14:paraId="250F5D76">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779AF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nil"/>
              <w:right w:val="nil"/>
            </w:tcBorders>
            <w:shd w:val="clear" w:color="auto" w:fill="FFFFFF"/>
            <w:vAlign w:val="center"/>
          </w:tcPr>
          <w:p w14:paraId="5109A3F7">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2DDA3AB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46B9C1D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7786DBD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998ED84">
            <w:pPr>
              <w:jc w:val="left"/>
              <w:rPr>
                <w:rFonts w:hint="eastAsia" w:ascii="宋体" w:hAnsi="宋体" w:eastAsia="宋体" w:cs="宋体"/>
                <w:i w:val="0"/>
                <w:iCs w:val="0"/>
                <w:color w:val="000000"/>
                <w:sz w:val="18"/>
                <w:szCs w:val="18"/>
                <w:u w:val="none"/>
              </w:rPr>
            </w:pPr>
          </w:p>
        </w:tc>
      </w:tr>
      <w:tr w14:paraId="748B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FE0E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275" w:type="dxa"/>
            <w:tcBorders>
              <w:top w:val="single" w:color="000000" w:sz="4" w:space="0"/>
              <w:left w:val="single" w:color="000000" w:sz="4" w:space="0"/>
              <w:bottom w:val="nil"/>
              <w:right w:val="nil"/>
            </w:tcBorders>
            <w:shd w:val="clear" w:color="auto" w:fill="FFFFFF"/>
            <w:vAlign w:val="center"/>
          </w:tcPr>
          <w:p w14:paraId="1A3F40F0">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5C162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新建机耕路DkL01，宽4.0m，长90.5m</w:t>
            </w:r>
          </w:p>
        </w:tc>
        <w:tc>
          <w:tcPr>
            <w:tcW w:w="2580" w:type="dxa"/>
            <w:tcBorders>
              <w:top w:val="single" w:color="000000" w:sz="4" w:space="0"/>
              <w:left w:val="single" w:color="000000" w:sz="4" w:space="0"/>
              <w:bottom w:val="nil"/>
              <w:right w:val="nil"/>
            </w:tcBorders>
            <w:shd w:val="clear" w:color="auto" w:fill="FFFFFF"/>
            <w:vAlign w:val="center"/>
          </w:tcPr>
          <w:p w14:paraId="2090BA3D">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EA275DC">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585F1C3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2807CCC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F36D595">
            <w:pPr>
              <w:jc w:val="left"/>
              <w:rPr>
                <w:rFonts w:hint="eastAsia" w:ascii="宋体" w:hAnsi="宋体" w:eastAsia="宋体" w:cs="宋体"/>
                <w:i w:val="0"/>
                <w:iCs w:val="0"/>
                <w:color w:val="000000"/>
                <w:sz w:val="18"/>
                <w:szCs w:val="18"/>
                <w:u w:val="none"/>
              </w:rPr>
            </w:pPr>
          </w:p>
        </w:tc>
      </w:tr>
      <w:tr w14:paraId="41C7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1E133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w:t>
            </w:r>
          </w:p>
        </w:tc>
        <w:tc>
          <w:tcPr>
            <w:tcW w:w="1275" w:type="dxa"/>
            <w:tcBorders>
              <w:top w:val="single" w:color="000000" w:sz="4" w:space="0"/>
              <w:left w:val="single" w:color="000000" w:sz="4" w:space="0"/>
              <w:bottom w:val="nil"/>
              <w:right w:val="nil"/>
            </w:tcBorders>
            <w:shd w:val="clear" w:color="auto" w:fill="FFFFFF"/>
            <w:vAlign w:val="center"/>
          </w:tcPr>
          <w:p w14:paraId="105B9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500103017018</w:t>
            </w:r>
          </w:p>
        </w:tc>
        <w:tc>
          <w:tcPr>
            <w:tcW w:w="1680" w:type="dxa"/>
            <w:tcBorders>
              <w:top w:val="single" w:color="000000" w:sz="4" w:space="0"/>
              <w:left w:val="single" w:color="000000" w:sz="4" w:space="0"/>
              <w:bottom w:val="nil"/>
              <w:right w:val="nil"/>
            </w:tcBorders>
            <w:shd w:val="clear" w:color="auto" w:fill="FFFFFF"/>
            <w:vAlign w:val="center"/>
          </w:tcPr>
          <w:p w14:paraId="068E4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30274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20B6B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B2ACF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20" w:type="dxa"/>
            <w:tcBorders>
              <w:top w:val="single" w:color="000000" w:sz="4" w:space="0"/>
              <w:left w:val="single" w:color="000000" w:sz="4" w:space="0"/>
              <w:bottom w:val="nil"/>
              <w:right w:val="nil"/>
            </w:tcBorders>
            <w:shd w:val="clear" w:color="auto" w:fill="FFFFFF"/>
            <w:vAlign w:val="center"/>
          </w:tcPr>
          <w:p w14:paraId="7B101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92104BF">
            <w:pPr>
              <w:jc w:val="left"/>
              <w:rPr>
                <w:rFonts w:hint="eastAsia" w:ascii="宋体" w:hAnsi="宋体" w:eastAsia="宋体" w:cs="宋体"/>
                <w:i w:val="0"/>
                <w:iCs w:val="0"/>
                <w:color w:val="000000"/>
                <w:sz w:val="18"/>
                <w:szCs w:val="18"/>
                <w:u w:val="none"/>
              </w:rPr>
            </w:pPr>
          </w:p>
        </w:tc>
      </w:tr>
      <w:tr w14:paraId="60C6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2842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w:t>
            </w:r>
          </w:p>
        </w:tc>
        <w:tc>
          <w:tcPr>
            <w:tcW w:w="1275" w:type="dxa"/>
            <w:tcBorders>
              <w:top w:val="single" w:color="000000" w:sz="4" w:space="0"/>
              <w:left w:val="single" w:color="000000" w:sz="4" w:space="0"/>
              <w:bottom w:val="nil"/>
              <w:right w:val="nil"/>
            </w:tcBorders>
            <w:shd w:val="clear" w:color="auto" w:fill="FFFFFF"/>
            <w:vAlign w:val="center"/>
          </w:tcPr>
          <w:p w14:paraId="39C4D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680" w:type="dxa"/>
            <w:tcBorders>
              <w:top w:val="single" w:color="000000" w:sz="4" w:space="0"/>
              <w:left w:val="single" w:color="000000" w:sz="4" w:space="0"/>
              <w:bottom w:val="nil"/>
              <w:right w:val="nil"/>
            </w:tcBorders>
            <w:shd w:val="clear" w:color="auto" w:fill="FFFFFF"/>
            <w:vAlign w:val="center"/>
          </w:tcPr>
          <w:p w14:paraId="6F1A7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73A0F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2219A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3B7D1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20" w:type="dxa"/>
            <w:tcBorders>
              <w:top w:val="single" w:color="000000" w:sz="4" w:space="0"/>
              <w:left w:val="single" w:color="000000" w:sz="4" w:space="0"/>
              <w:bottom w:val="nil"/>
              <w:right w:val="nil"/>
            </w:tcBorders>
            <w:shd w:val="clear" w:color="auto" w:fill="FFFFFF"/>
            <w:vAlign w:val="center"/>
          </w:tcPr>
          <w:p w14:paraId="40B00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D2E2DCF">
            <w:pPr>
              <w:jc w:val="left"/>
              <w:rPr>
                <w:rFonts w:hint="eastAsia" w:ascii="宋体" w:hAnsi="宋体" w:eastAsia="宋体" w:cs="宋体"/>
                <w:i w:val="0"/>
                <w:iCs w:val="0"/>
                <w:color w:val="000000"/>
                <w:sz w:val="18"/>
                <w:szCs w:val="18"/>
                <w:u w:val="none"/>
              </w:rPr>
            </w:pPr>
          </w:p>
        </w:tc>
      </w:tr>
      <w:tr w14:paraId="72DA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6DE48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4.1.1.3</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34AFA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500115022030</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5669D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11BAF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68B89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2E550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69EDD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E4639">
            <w:pPr>
              <w:jc w:val="left"/>
              <w:rPr>
                <w:rFonts w:hint="eastAsia" w:ascii="宋体" w:hAnsi="宋体" w:eastAsia="宋体" w:cs="宋体"/>
                <w:i w:val="0"/>
                <w:iCs w:val="0"/>
                <w:color w:val="000000"/>
                <w:sz w:val="18"/>
                <w:szCs w:val="18"/>
                <w:u w:val="none"/>
              </w:rPr>
            </w:pPr>
          </w:p>
        </w:tc>
      </w:tr>
      <w:tr w14:paraId="1D6D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667C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4.1.1.4</w:t>
            </w:r>
          </w:p>
        </w:tc>
        <w:tc>
          <w:tcPr>
            <w:tcW w:w="1275" w:type="dxa"/>
            <w:tcBorders>
              <w:top w:val="single" w:color="000000" w:sz="4" w:space="0"/>
              <w:left w:val="single" w:color="000000" w:sz="4" w:space="0"/>
              <w:bottom w:val="nil"/>
              <w:right w:val="nil"/>
            </w:tcBorders>
            <w:shd w:val="clear" w:color="auto" w:fill="FFFFFF"/>
            <w:vAlign w:val="center"/>
          </w:tcPr>
          <w:p w14:paraId="19897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500115022031</w:t>
            </w:r>
          </w:p>
        </w:tc>
        <w:tc>
          <w:tcPr>
            <w:tcW w:w="1680" w:type="dxa"/>
            <w:tcBorders>
              <w:top w:val="single" w:color="000000" w:sz="4" w:space="0"/>
              <w:left w:val="single" w:color="000000" w:sz="4" w:space="0"/>
              <w:bottom w:val="nil"/>
              <w:right w:val="nil"/>
            </w:tcBorders>
            <w:shd w:val="clear" w:color="auto" w:fill="FFFFFF"/>
            <w:vAlign w:val="center"/>
          </w:tcPr>
          <w:p w14:paraId="23B92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29705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5006C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73943D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1020" w:type="dxa"/>
            <w:tcBorders>
              <w:top w:val="single" w:color="000000" w:sz="4" w:space="0"/>
              <w:left w:val="single" w:color="000000" w:sz="4" w:space="0"/>
              <w:bottom w:val="nil"/>
              <w:right w:val="nil"/>
            </w:tcBorders>
            <w:shd w:val="clear" w:color="auto" w:fill="FFFFFF"/>
            <w:vAlign w:val="center"/>
          </w:tcPr>
          <w:p w14:paraId="103A5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EBECBB0">
            <w:pPr>
              <w:jc w:val="left"/>
              <w:rPr>
                <w:rFonts w:hint="eastAsia" w:ascii="宋体" w:hAnsi="宋体" w:eastAsia="宋体" w:cs="宋体"/>
                <w:i w:val="0"/>
                <w:iCs w:val="0"/>
                <w:color w:val="000000"/>
                <w:sz w:val="18"/>
                <w:szCs w:val="18"/>
                <w:u w:val="none"/>
              </w:rPr>
            </w:pPr>
          </w:p>
        </w:tc>
      </w:tr>
      <w:tr w14:paraId="00A7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6010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275" w:type="dxa"/>
            <w:tcBorders>
              <w:top w:val="single" w:color="000000" w:sz="4" w:space="0"/>
              <w:left w:val="single" w:color="000000" w:sz="4" w:space="0"/>
              <w:bottom w:val="nil"/>
              <w:right w:val="nil"/>
            </w:tcBorders>
            <w:shd w:val="clear" w:color="auto" w:fill="FFFFFF"/>
            <w:vAlign w:val="center"/>
          </w:tcPr>
          <w:p w14:paraId="276BCA76">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7F775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新建机耕路DkL02，宽3.5m，长88.3m</w:t>
            </w:r>
          </w:p>
        </w:tc>
        <w:tc>
          <w:tcPr>
            <w:tcW w:w="2580" w:type="dxa"/>
            <w:tcBorders>
              <w:top w:val="single" w:color="000000" w:sz="4" w:space="0"/>
              <w:left w:val="single" w:color="000000" w:sz="4" w:space="0"/>
              <w:bottom w:val="nil"/>
              <w:right w:val="nil"/>
            </w:tcBorders>
            <w:shd w:val="clear" w:color="auto" w:fill="FFFFFF"/>
            <w:vAlign w:val="center"/>
          </w:tcPr>
          <w:p w14:paraId="778DDEA9">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863D73C">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2C7825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FADA34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ED1609B">
            <w:pPr>
              <w:jc w:val="left"/>
              <w:rPr>
                <w:rFonts w:hint="eastAsia" w:ascii="宋体" w:hAnsi="宋体" w:eastAsia="宋体" w:cs="宋体"/>
                <w:i w:val="0"/>
                <w:iCs w:val="0"/>
                <w:color w:val="000000"/>
                <w:sz w:val="18"/>
                <w:szCs w:val="18"/>
                <w:u w:val="none"/>
              </w:rPr>
            </w:pPr>
          </w:p>
        </w:tc>
      </w:tr>
      <w:tr w14:paraId="3AB0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79509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4.1.2.1</w:t>
            </w:r>
          </w:p>
        </w:tc>
        <w:tc>
          <w:tcPr>
            <w:tcW w:w="1275" w:type="dxa"/>
            <w:tcBorders>
              <w:top w:val="single" w:color="000000" w:sz="4" w:space="0"/>
              <w:left w:val="single" w:color="000000" w:sz="4" w:space="0"/>
              <w:bottom w:val="nil"/>
              <w:right w:val="nil"/>
            </w:tcBorders>
            <w:shd w:val="clear" w:color="auto" w:fill="FFFFFF"/>
            <w:vAlign w:val="center"/>
          </w:tcPr>
          <w:p w14:paraId="67616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500103017019</w:t>
            </w:r>
          </w:p>
        </w:tc>
        <w:tc>
          <w:tcPr>
            <w:tcW w:w="1680" w:type="dxa"/>
            <w:tcBorders>
              <w:top w:val="single" w:color="000000" w:sz="4" w:space="0"/>
              <w:left w:val="single" w:color="000000" w:sz="4" w:space="0"/>
              <w:bottom w:val="nil"/>
              <w:right w:val="nil"/>
            </w:tcBorders>
            <w:shd w:val="clear" w:color="auto" w:fill="FFFFFF"/>
            <w:vAlign w:val="center"/>
          </w:tcPr>
          <w:p w14:paraId="78B71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56C06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4996B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5E79E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20" w:type="dxa"/>
            <w:tcBorders>
              <w:top w:val="single" w:color="000000" w:sz="4" w:space="0"/>
              <w:left w:val="single" w:color="000000" w:sz="4" w:space="0"/>
              <w:bottom w:val="nil"/>
              <w:right w:val="nil"/>
            </w:tcBorders>
            <w:shd w:val="clear" w:color="auto" w:fill="FFFFFF"/>
            <w:vAlign w:val="center"/>
          </w:tcPr>
          <w:p w14:paraId="79687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D772FF9">
            <w:pPr>
              <w:jc w:val="left"/>
              <w:rPr>
                <w:rFonts w:hint="eastAsia" w:ascii="宋体" w:hAnsi="宋体" w:eastAsia="宋体" w:cs="宋体"/>
                <w:i w:val="0"/>
                <w:iCs w:val="0"/>
                <w:color w:val="000000"/>
                <w:sz w:val="18"/>
                <w:szCs w:val="18"/>
                <w:u w:val="none"/>
              </w:rPr>
            </w:pPr>
          </w:p>
        </w:tc>
      </w:tr>
      <w:tr w14:paraId="6A23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3D731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4.1.2.2</w:t>
            </w:r>
          </w:p>
        </w:tc>
        <w:tc>
          <w:tcPr>
            <w:tcW w:w="1275" w:type="dxa"/>
            <w:tcBorders>
              <w:top w:val="single" w:color="000000" w:sz="4" w:space="0"/>
              <w:left w:val="single" w:color="000000" w:sz="4" w:space="0"/>
              <w:bottom w:val="nil"/>
              <w:right w:val="nil"/>
            </w:tcBorders>
            <w:shd w:val="clear" w:color="auto" w:fill="FFFFFF"/>
            <w:vAlign w:val="center"/>
          </w:tcPr>
          <w:p w14:paraId="07D3ED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680" w:type="dxa"/>
            <w:tcBorders>
              <w:top w:val="single" w:color="000000" w:sz="4" w:space="0"/>
              <w:left w:val="single" w:color="000000" w:sz="4" w:space="0"/>
              <w:bottom w:val="nil"/>
              <w:right w:val="nil"/>
            </w:tcBorders>
            <w:shd w:val="clear" w:color="auto" w:fill="FFFFFF"/>
            <w:vAlign w:val="center"/>
          </w:tcPr>
          <w:p w14:paraId="7E2D9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6AEB2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21B51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60E4E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20" w:type="dxa"/>
            <w:tcBorders>
              <w:top w:val="single" w:color="000000" w:sz="4" w:space="0"/>
              <w:left w:val="single" w:color="000000" w:sz="4" w:space="0"/>
              <w:bottom w:val="nil"/>
              <w:right w:val="nil"/>
            </w:tcBorders>
            <w:shd w:val="clear" w:color="auto" w:fill="FFFFFF"/>
            <w:vAlign w:val="center"/>
          </w:tcPr>
          <w:p w14:paraId="1F45B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1351574">
            <w:pPr>
              <w:jc w:val="left"/>
              <w:rPr>
                <w:rFonts w:hint="eastAsia" w:ascii="宋体" w:hAnsi="宋体" w:eastAsia="宋体" w:cs="宋体"/>
                <w:i w:val="0"/>
                <w:iCs w:val="0"/>
                <w:color w:val="000000"/>
                <w:sz w:val="18"/>
                <w:szCs w:val="18"/>
                <w:u w:val="none"/>
              </w:rPr>
            </w:pPr>
          </w:p>
        </w:tc>
      </w:tr>
      <w:tr w14:paraId="2394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66C7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4.1.2.3</w:t>
            </w:r>
          </w:p>
        </w:tc>
        <w:tc>
          <w:tcPr>
            <w:tcW w:w="1275" w:type="dxa"/>
            <w:tcBorders>
              <w:top w:val="single" w:color="000000" w:sz="4" w:space="0"/>
              <w:left w:val="single" w:color="000000" w:sz="4" w:space="0"/>
              <w:bottom w:val="nil"/>
              <w:right w:val="nil"/>
            </w:tcBorders>
            <w:shd w:val="clear" w:color="auto" w:fill="FFFFFF"/>
            <w:vAlign w:val="center"/>
          </w:tcPr>
          <w:p w14:paraId="1D963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500115022032</w:t>
            </w:r>
          </w:p>
        </w:tc>
        <w:tc>
          <w:tcPr>
            <w:tcW w:w="1680" w:type="dxa"/>
            <w:tcBorders>
              <w:top w:val="single" w:color="000000" w:sz="4" w:space="0"/>
              <w:left w:val="single" w:color="000000" w:sz="4" w:space="0"/>
              <w:bottom w:val="nil"/>
              <w:right w:val="nil"/>
            </w:tcBorders>
            <w:shd w:val="clear" w:color="auto" w:fill="FFFFFF"/>
            <w:vAlign w:val="center"/>
          </w:tcPr>
          <w:p w14:paraId="0B659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2EF51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2E90F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1F553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1020" w:type="dxa"/>
            <w:tcBorders>
              <w:top w:val="single" w:color="000000" w:sz="4" w:space="0"/>
              <w:left w:val="single" w:color="000000" w:sz="4" w:space="0"/>
              <w:bottom w:val="nil"/>
              <w:right w:val="nil"/>
            </w:tcBorders>
            <w:shd w:val="clear" w:color="auto" w:fill="FFFFFF"/>
            <w:vAlign w:val="center"/>
          </w:tcPr>
          <w:p w14:paraId="35623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5ED4BF7">
            <w:pPr>
              <w:jc w:val="left"/>
              <w:rPr>
                <w:rFonts w:hint="eastAsia" w:ascii="宋体" w:hAnsi="宋体" w:eastAsia="宋体" w:cs="宋体"/>
                <w:i w:val="0"/>
                <w:iCs w:val="0"/>
                <w:color w:val="000000"/>
                <w:sz w:val="18"/>
                <w:szCs w:val="18"/>
                <w:u w:val="none"/>
              </w:rPr>
            </w:pPr>
          </w:p>
        </w:tc>
      </w:tr>
      <w:tr w14:paraId="24A0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9DCF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4.1.2.4</w:t>
            </w:r>
          </w:p>
        </w:tc>
        <w:tc>
          <w:tcPr>
            <w:tcW w:w="1275" w:type="dxa"/>
            <w:tcBorders>
              <w:top w:val="single" w:color="000000" w:sz="4" w:space="0"/>
              <w:left w:val="single" w:color="000000" w:sz="4" w:space="0"/>
              <w:bottom w:val="nil"/>
              <w:right w:val="nil"/>
            </w:tcBorders>
            <w:shd w:val="clear" w:color="auto" w:fill="FFFFFF"/>
            <w:vAlign w:val="center"/>
          </w:tcPr>
          <w:p w14:paraId="39973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500115022033</w:t>
            </w:r>
          </w:p>
        </w:tc>
        <w:tc>
          <w:tcPr>
            <w:tcW w:w="1680" w:type="dxa"/>
            <w:tcBorders>
              <w:top w:val="single" w:color="000000" w:sz="4" w:space="0"/>
              <w:left w:val="single" w:color="000000" w:sz="4" w:space="0"/>
              <w:bottom w:val="nil"/>
              <w:right w:val="nil"/>
            </w:tcBorders>
            <w:shd w:val="clear" w:color="auto" w:fill="FFFFFF"/>
            <w:vAlign w:val="center"/>
          </w:tcPr>
          <w:p w14:paraId="26414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18680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36C44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692FD3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020" w:type="dxa"/>
            <w:tcBorders>
              <w:top w:val="single" w:color="000000" w:sz="4" w:space="0"/>
              <w:left w:val="single" w:color="000000" w:sz="4" w:space="0"/>
              <w:bottom w:val="nil"/>
              <w:right w:val="nil"/>
            </w:tcBorders>
            <w:shd w:val="clear" w:color="auto" w:fill="FFFFFF"/>
            <w:vAlign w:val="center"/>
          </w:tcPr>
          <w:p w14:paraId="6FBDF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3A0526C">
            <w:pPr>
              <w:jc w:val="left"/>
              <w:rPr>
                <w:rFonts w:hint="eastAsia" w:ascii="宋体" w:hAnsi="宋体" w:eastAsia="宋体" w:cs="宋体"/>
                <w:i w:val="0"/>
                <w:iCs w:val="0"/>
                <w:color w:val="000000"/>
                <w:sz w:val="18"/>
                <w:szCs w:val="18"/>
                <w:u w:val="none"/>
              </w:rPr>
            </w:pPr>
          </w:p>
        </w:tc>
      </w:tr>
      <w:tr w14:paraId="14CD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FC4B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275" w:type="dxa"/>
            <w:tcBorders>
              <w:top w:val="single" w:color="000000" w:sz="4" w:space="0"/>
              <w:left w:val="single" w:color="000000" w:sz="4" w:space="0"/>
              <w:bottom w:val="nil"/>
              <w:right w:val="nil"/>
            </w:tcBorders>
            <w:shd w:val="clear" w:color="auto" w:fill="FFFFFF"/>
            <w:vAlign w:val="center"/>
          </w:tcPr>
          <w:p w14:paraId="154AAE40">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3751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新建机耕路DkL03，宽4.0m，长86.4m</w:t>
            </w:r>
          </w:p>
        </w:tc>
        <w:tc>
          <w:tcPr>
            <w:tcW w:w="2580" w:type="dxa"/>
            <w:tcBorders>
              <w:top w:val="single" w:color="000000" w:sz="4" w:space="0"/>
              <w:left w:val="single" w:color="000000" w:sz="4" w:space="0"/>
              <w:bottom w:val="nil"/>
              <w:right w:val="nil"/>
            </w:tcBorders>
            <w:shd w:val="clear" w:color="auto" w:fill="FFFFFF"/>
            <w:vAlign w:val="center"/>
          </w:tcPr>
          <w:p w14:paraId="4E5E02F9">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28E5BF3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04E0CF6D">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E8AE47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62C565C">
            <w:pPr>
              <w:jc w:val="left"/>
              <w:rPr>
                <w:rFonts w:hint="eastAsia" w:ascii="宋体" w:hAnsi="宋体" w:eastAsia="宋体" w:cs="宋体"/>
                <w:i w:val="0"/>
                <w:iCs w:val="0"/>
                <w:color w:val="000000"/>
                <w:sz w:val="18"/>
                <w:szCs w:val="18"/>
                <w:u w:val="none"/>
              </w:rPr>
            </w:pPr>
          </w:p>
        </w:tc>
      </w:tr>
      <w:tr w14:paraId="0B62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1DA9B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4.1.3.1</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59ACE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500103017020</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04EBB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5E43F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434D6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1D52F6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1596D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E774B">
            <w:pPr>
              <w:jc w:val="left"/>
              <w:rPr>
                <w:rFonts w:hint="eastAsia" w:ascii="宋体" w:hAnsi="宋体" w:eastAsia="宋体" w:cs="宋体"/>
                <w:i w:val="0"/>
                <w:iCs w:val="0"/>
                <w:color w:val="000000"/>
                <w:sz w:val="18"/>
                <w:szCs w:val="18"/>
                <w:u w:val="none"/>
              </w:rPr>
            </w:pPr>
          </w:p>
        </w:tc>
      </w:tr>
      <w:tr w14:paraId="558D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44F20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w:t>
            </w:r>
          </w:p>
        </w:tc>
        <w:tc>
          <w:tcPr>
            <w:tcW w:w="1275" w:type="dxa"/>
            <w:tcBorders>
              <w:top w:val="single" w:color="000000" w:sz="4" w:space="0"/>
              <w:left w:val="single" w:color="000000" w:sz="4" w:space="0"/>
              <w:bottom w:val="nil"/>
              <w:right w:val="nil"/>
            </w:tcBorders>
            <w:shd w:val="clear" w:color="auto" w:fill="FFFFFF"/>
            <w:vAlign w:val="center"/>
          </w:tcPr>
          <w:p w14:paraId="19C08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680" w:type="dxa"/>
            <w:tcBorders>
              <w:top w:val="single" w:color="000000" w:sz="4" w:space="0"/>
              <w:left w:val="single" w:color="000000" w:sz="4" w:space="0"/>
              <w:bottom w:val="nil"/>
              <w:right w:val="nil"/>
            </w:tcBorders>
            <w:shd w:val="clear" w:color="auto" w:fill="FFFFFF"/>
            <w:vAlign w:val="center"/>
          </w:tcPr>
          <w:p w14:paraId="1FA09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1F5F9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62688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118B7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20" w:type="dxa"/>
            <w:tcBorders>
              <w:top w:val="single" w:color="000000" w:sz="4" w:space="0"/>
              <w:left w:val="single" w:color="000000" w:sz="4" w:space="0"/>
              <w:bottom w:val="nil"/>
              <w:right w:val="nil"/>
            </w:tcBorders>
            <w:shd w:val="clear" w:color="auto" w:fill="FFFFFF"/>
            <w:vAlign w:val="center"/>
          </w:tcPr>
          <w:p w14:paraId="4A10C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485C1EC">
            <w:pPr>
              <w:jc w:val="left"/>
              <w:rPr>
                <w:rFonts w:hint="eastAsia" w:ascii="宋体" w:hAnsi="宋体" w:eastAsia="宋体" w:cs="宋体"/>
                <w:i w:val="0"/>
                <w:iCs w:val="0"/>
                <w:color w:val="000000"/>
                <w:sz w:val="18"/>
                <w:szCs w:val="18"/>
                <w:u w:val="none"/>
              </w:rPr>
            </w:pPr>
          </w:p>
        </w:tc>
      </w:tr>
      <w:tr w14:paraId="338D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B9B6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w:t>
            </w:r>
          </w:p>
        </w:tc>
        <w:tc>
          <w:tcPr>
            <w:tcW w:w="1275" w:type="dxa"/>
            <w:tcBorders>
              <w:top w:val="single" w:color="000000" w:sz="4" w:space="0"/>
              <w:left w:val="single" w:color="000000" w:sz="4" w:space="0"/>
              <w:bottom w:val="nil"/>
              <w:right w:val="nil"/>
            </w:tcBorders>
            <w:shd w:val="clear" w:color="auto" w:fill="FFFFFF"/>
            <w:vAlign w:val="center"/>
          </w:tcPr>
          <w:p w14:paraId="7BD3F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500115022034</w:t>
            </w:r>
          </w:p>
        </w:tc>
        <w:tc>
          <w:tcPr>
            <w:tcW w:w="1680" w:type="dxa"/>
            <w:tcBorders>
              <w:top w:val="single" w:color="000000" w:sz="4" w:space="0"/>
              <w:left w:val="single" w:color="000000" w:sz="4" w:space="0"/>
              <w:bottom w:val="nil"/>
              <w:right w:val="nil"/>
            </w:tcBorders>
            <w:shd w:val="clear" w:color="auto" w:fill="FFFFFF"/>
            <w:vAlign w:val="center"/>
          </w:tcPr>
          <w:p w14:paraId="5C9BC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67311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2FF0A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483292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1020" w:type="dxa"/>
            <w:tcBorders>
              <w:top w:val="single" w:color="000000" w:sz="4" w:space="0"/>
              <w:left w:val="single" w:color="000000" w:sz="4" w:space="0"/>
              <w:bottom w:val="nil"/>
              <w:right w:val="nil"/>
            </w:tcBorders>
            <w:shd w:val="clear" w:color="auto" w:fill="FFFFFF"/>
            <w:vAlign w:val="center"/>
          </w:tcPr>
          <w:p w14:paraId="3E8A0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DA2BE2C">
            <w:pPr>
              <w:jc w:val="left"/>
              <w:rPr>
                <w:rFonts w:hint="eastAsia" w:ascii="宋体" w:hAnsi="宋体" w:eastAsia="宋体" w:cs="宋体"/>
                <w:i w:val="0"/>
                <w:iCs w:val="0"/>
                <w:color w:val="000000"/>
                <w:sz w:val="18"/>
                <w:szCs w:val="18"/>
                <w:u w:val="none"/>
              </w:rPr>
            </w:pPr>
          </w:p>
        </w:tc>
      </w:tr>
      <w:tr w14:paraId="6D7E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DC58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4.1.3.4</w:t>
            </w:r>
          </w:p>
        </w:tc>
        <w:tc>
          <w:tcPr>
            <w:tcW w:w="1275" w:type="dxa"/>
            <w:tcBorders>
              <w:top w:val="single" w:color="000000" w:sz="4" w:space="0"/>
              <w:left w:val="single" w:color="000000" w:sz="4" w:space="0"/>
              <w:bottom w:val="nil"/>
              <w:right w:val="nil"/>
            </w:tcBorders>
            <w:shd w:val="clear" w:color="auto" w:fill="FFFFFF"/>
            <w:vAlign w:val="center"/>
          </w:tcPr>
          <w:p w14:paraId="17D5F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500115022035</w:t>
            </w:r>
          </w:p>
        </w:tc>
        <w:tc>
          <w:tcPr>
            <w:tcW w:w="1680" w:type="dxa"/>
            <w:tcBorders>
              <w:top w:val="single" w:color="000000" w:sz="4" w:space="0"/>
              <w:left w:val="single" w:color="000000" w:sz="4" w:space="0"/>
              <w:bottom w:val="nil"/>
              <w:right w:val="nil"/>
            </w:tcBorders>
            <w:shd w:val="clear" w:color="auto" w:fill="FFFFFF"/>
            <w:vAlign w:val="center"/>
          </w:tcPr>
          <w:p w14:paraId="246EB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4E6A6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718B1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6C209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020" w:type="dxa"/>
            <w:tcBorders>
              <w:top w:val="single" w:color="000000" w:sz="4" w:space="0"/>
              <w:left w:val="single" w:color="000000" w:sz="4" w:space="0"/>
              <w:bottom w:val="nil"/>
              <w:right w:val="nil"/>
            </w:tcBorders>
            <w:shd w:val="clear" w:color="auto" w:fill="FFFFFF"/>
            <w:vAlign w:val="center"/>
          </w:tcPr>
          <w:p w14:paraId="6B606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D42D5C0">
            <w:pPr>
              <w:jc w:val="left"/>
              <w:rPr>
                <w:rFonts w:hint="eastAsia" w:ascii="宋体" w:hAnsi="宋体" w:eastAsia="宋体" w:cs="宋体"/>
                <w:i w:val="0"/>
                <w:iCs w:val="0"/>
                <w:color w:val="000000"/>
                <w:sz w:val="18"/>
                <w:szCs w:val="18"/>
                <w:u w:val="none"/>
              </w:rPr>
            </w:pPr>
          </w:p>
        </w:tc>
      </w:tr>
      <w:tr w14:paraId="769A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9853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275" w:type="dxa"/>
            <w:tcBorders>
              <w:top w:val="single" w:color="000000" w:sz="4" w:space="0"/>
              <w:left w:val="single" w:color="000000" w:sz="4" w:space="0"/>
              <w:bottom w:val="nil"/>
              <w:right w:val="nil"/>
            </w:tcBorders>
            <w:shd w:val="clear" w:color="auto" w:fill="FFFFFF"/>
            <w:vAlign w:val="center"/>
          </w:tcPr>
          <w:p w14:paraId="1A3C7A24">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3F259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新建机耕路DkL04，宽3.0m，长182.2m</w:t>
            </w:r>
          </w:p>
        </w:tc>
        <w:tc>
          <w:tcPr>
            <w:tcW w:w="2580" w:type="dxa"/>
            <w:tcBorders>
              <w:top w:val="single" w:color="000000" w:sz="4" w:space="0"/>
              <w:left w:val="single" w:color="000000" w:sz="4" w:space="0"/>
              <w:bottom w:val="nil"/>
              <w:right w:val="nil"/>
            </w:tcBorders>
            <w:shd w:val="clear" w:color="auto" w:fill="FFFFFF"/>
            <w:vAlign w:val="center"/>
          </w:tcPr>
          <w:p w14:paraId="47588E4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67CABD9">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5183EF1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7D33A4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1BD722D">
            <w:pPr>
              <w:jc w:val="left"/>
              <w:rPr>
                <w:rFonts w:hint="eastAsia" w:ascii="宋体" w:hAnsi="宋体" w:eastAsia="宋体" w:cs="宋体"/>
                <w:i w:val="0"/>
                <w:iCs w:val="0"/>
                <w:color w:val="000000"/>
                <w:sz w:val="18"/>
                <w:szCs w:val="18"/>
                <w:u w:val="none"/>
              </w:rPr>
            </w:pPr>
          </w:p>
        </w:tc>
      </w:tr>
      <w:tr w14:paraId="69BD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3CCC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4.1.4.1</w:t>
            </w:r>
          </w:p>
        </w:tc>
        <w:tc>
          <w:tcPr>
            <w:tcW w:w="1275" w:type="dxa"/>
            <w:tcBorders>
              <w:top w:val="single" w:color="000000" w:sz="4" w:space="0"/>
              <w:left w:val="single" w:color="000000" w:sz="4" w:space="0"/>
              <w:bottom w:val="nil"/>
              <w:right w:val="nil"/>
            </w:tcBorders>
            <w:shd w:val="clear" w:color="auto" w:fill="FFFFFF"/>
            <w:vAlign w:val="center"/>
          </w:tcPr>
          <w:p w14:paraId="248C7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500101002013</w:t>
            </w:r>
          </w:p>
        </w:tc>
        <w:tc>
          <w:tcPr>
            <w:tcW w:w="1680" w:type="dxa"/>
            <w:tcBorders>
              <w:top w:val="single" w:color="000000" w:sz="4" w:space="0"/>
              <w:left w:val="single" w:color="000000" w:sz="4" w:space="0"/>
              <w:bottom w:val="nil"/>
              <w:right w:val="nil"/>
            </w:tcBorders>
            <w:shd w:val="clear" w:color="auto" w:fill="FFFFFF"/>
            <w:vAlign w:val="center"/>
          </w:tcPr>
          <w:p w14:paraId="36FB0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4593D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50B1C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01670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20" w:type="dxa"/>
            <w:tcBorders>
              <w:top w:val="single" w:color="000000" w:sz="4" w:space="0"/>
              <w:left w:val="single" w:color="000000" w:sz="4" w:space="0"/>
              <w:bottom w:val="nil"/>
              <w:right w:val="nil"/>
            </w:tcBorders>
            <w:shd w:val="clear" w:color="auto" w:fill="FFFFFF"/>
            <w:vAlign w:val="center"/>
          </w:tcPr>
          <w:p w14:paraId="2EA86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E31484A">
            <w:pPr>
              <w:jc w:val="left"/>
              <w:rPr>
                <w:rFonts w:hint="eastAsia" w:ascii="宋体" w:hAnsi="宋体" w:eastAsia="宋体" w:cs="宋体"/>
                <w:i w:val="0"/>
                <w:iCs w:val="0"/>
                <w:color w:val="000000"/>
                <w:sz w:val="18"/>
                <w:szCs w:val="18"/>
                <w:u w:val="none"/>
              </w:rPr>
            </w:pPr>
          </w:p>
        </w:tc>
      </w:tr>
      <w:tr w14:paraId="6AAF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773D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4.1.4.2</w:t>
            </w:r>
          </w:p>
        </w:tc>
        <w:tc>
          <w:tcPr>
            <w:tcW w:w="1275" w:type="dxa"/>
            <w:tcBorders>
              <w:top w:val="single" w:color="000000" w:sz="4" w:space="0"/>
              <w:left w:val="single" w:color="000000" w:sz="4" w:space="0"/>
              <w:bottom w:val="nil"/>
              <w:right w:val="nil"/>
            </w:tcBorders>
            <w:shd w:val="clear" w:color="auto" w:fill="FFFFFF"/>
            <w:vAlign w:val="center"/>
          </w:tcPr>
          <w:p w14:paraId="6A379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500103023013</w:t>
            </w:r>
          </w:p>
        </w:tc>
        <w:tc>
          <w:tcPr>
            <w:tcW w:w="1680" w:type="dxa"/>
            <w:tcBorders>
              <w:top w:val="single" w:color="000000" w:sz="4" w:space="0"/>
              <w:left w:val="single" w:color="000000" w:sz="4" w:space="0"/>
              <w:bottom w:val="nil"/>
              <w:right w:val="nil"/>
            </w:tcBorders>
            <w:shd w:val="clear" w:color="auto" w:fill="FFFFFF"/>
            <w:vAlign w:val="center"/>
          </w:tcPr>
          <w:p w14:paraId="4B06C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7A9F8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1052C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46834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nil"/>
              <w:right w:val="nil"/>
            </w:tcBorders>
            <w:shd w:val="clear" w:color="auto" w:fill="FFFFFF"/>
            <w:vAlign w:val="center"/>
          </w:tcPr>
          <w:p w14:paraId="6029F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47B0EAC">
            <w:pPr>
              <w:jc w:val="left"/>
              <w:rPr>
                <w:rFonts w:hint="eastAsia" w:ascii="宋体" w:hAnsi="宋体" w:eastAsia="宋体" w:cs="宋体"/>
                <w:i w:val="0"/>
                <w:iCs w:val="0"/>
                <w:color w:val="000000"/>
                <w:sz w:val="18"/>
                <w:szCs w:val="18"/>
                <w:u w:val="none"/>
              </w:rPr>
            </w:pPr>
          </w:p>
        </w:tc>
      </w:tr>
      <w:tr w14:paraId="2D6E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1F52B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4.1.4.3</w:t>
            </w:r>
          </w:p>
        </w:tc>
        <w:tc>
          <w:tcPr>
            <w:tcW w:w="1275" w:type="dxa"/>
            <w:tcBorders>
              <w:top w:val="single" w:color="000000" w:sz="4" w:space="0"/>
              <w:left w:val="single" w:color="000000" w:sz="4" w:space="0"/>
              <w:bottom w:val="nil"/>
              <w:right w:val="nil"/>
            </w:tcBorders>
            <w:shd w:val="clear" w:color="auto" w:fill="FFFFFF"/>
            <w:vAlign w:val="center"/>
          </w:tcPr>
          <w:p w14:paraId="27A54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500103007011</w:t>
            </w:r>
          </w:p>
        </w:tc>
        <w:tc>
          <w:tcPr>
            <w:tcW w:w="1680" w:type="dxa"/>
            <w:tcBorders>
              <w:top w:val="single" w:color="000000" w:sz="4" w:space="0"/>
              <w:left w:val="single" w:color="000000" w:sz="4" w:space="0"/>
              <w:bottom w:val="nil"/>
              <w:right w:val="nil"/>
            </w:tcBorders>
            <w:shd w:val="clear" w:color="auto" w:fill="FFFFFF"/>
            <w:vAlign w:val="center"/>
          </w:tcPr>
          <w:p w14:paraId="66FF7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6237B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30EE3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E2DDC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20" w:type="dxa"/>
            <w:tcBorders>
              <w:top w:val="single" w:color="000000" w:sz="4" w:space="0"/>
              <w:left w:val="single" w:color="000000" w:sz="4" w:space="0"/>
              <w:bottom w:val="nil"/>
              <w:right w:val="nil"/>
            </w:tcBorders>
            <w:shd w:val="clear" w:color="auto" w:fill="FFFFFF"/>
            <w:vAlign w:val="center"/>
          </w:tcPr>
          <w:p w14:paraId="7FB0A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5C17BC0">
            <w:pPr>
              <w:jc w:val="left"/>
              <w:rPr>
                <w:rFonts w:hint="eastAsia" w:ascii="宋体" w:hAnsi="宋体" w:eastAsia="宋体" w:cs="宋体"/>
                <w:i w:val="0"/>
                <w:iCs w:val="0"/>
                <w:color w:val="000000"/>
                <w:sz w:val="18"/>
                <w:szCs w:val="18"/>
                <w:u w:val="none"/>
              </w:rPr>
            </w:pPr>
          </w:p>
        </w:tc>
      </w:tr>
      <w:tr w14:paraId="476B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75825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591AE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500103017021</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5C212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1B522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68570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4D7F45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5BC87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CB3A">
            <w:pPr>
              <w:jc w:val="left"/>
              <w:rPr>
                <w:rFonts w:hint="eastAsia" w:ascii="宋体" w:hAnsi="宋体" w:eastAsia="宋体" w:cs="宋体"/>
                <w:i w:val="0"/>
                <w:iCs w:val="0"/>
                <w:color w:val="000000"/>
                <w:sz w:val="18"/>
                <w:szCs w:val="18"/>
                <w:u w:val="none"/>
              </w:rPr>
            </w:pPr>
          </w:p>
        </w:tc>
      </w:tr>
      <w:tr w14:paraId="42EA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138F7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4.1.4.5</w:t>
            </w:r>
          </w:p>
        </w:tc>
        <w:tc>
          <w:tcPr>
            <w:tcW w:w="1275" w:type="dxa"/>
            <w:tcBorders>
              <w:top w:val="single" w:color="000000" w:sz="4" w:space="0"/>
              <w:left w:val="single" w:color="000000" w:sz="4" w:space="0"/>
              <w:bottom w:val="nil"/>
              <w:right w:val="nil"/>
            </w:tcBorders>
            <w:shd w:val="clear" w:color="auto" w:fill="FFFFFF"/>
            <w:vAlign w:val="center"/>
          </w:tcPr>
          <w:p w14:paraId="1F847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680" w:type="dxa"/>
            <w:tcBorders>
              <w:top w:val="single" w:color="000000" w:sz="4" w:space="0"/>
              <w:left w:val="single" w:color="000000" w:sz="4" w:space="0"/>
              <w:bottom w:val="nil"/>
              <w:right w:val="nil"/>
            </w:tcBorders>
            <w:shd w:val="clear" w:color="auto" w:fill="FFFFFF"/>
            <w:vAlign w:val="center"/>
          </w:tcPr>
          <w:p w14:paraId="4ED79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2B3C3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732C2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1EE86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20" w:type="dxa"/>
            <w:tcBorders>
              <w:top w:val="single" w:color="000000" w:sz="4" w:space="0"/>
              <w:left w:val="single" w:color="000000" w:sz="4" w:space="0"/>
              <w:bottom w:val="nil"/>
              <w:right w:val="nil"/>
            </w:tcBorders>
            <w:shd w:val="clear" w:color="auto" w:fill="FFFFFF"/>
            <w:vAlign w:val="center"/>
          </w:tcPr>
          <w:p w14:paraId="1B89D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7D44243">
            <w:pPr>
              <w:jc w:val="left"/>
              <w:rPr>
                <w:rFonts w:hint="eastAsia" w:ascii="宋体" w:hAnsi="宋体" w:eastAsia="宋体" w:cs="宋体"/>
                <w:i w:val="0"/>
                <w:iCs w:val="0"/>
                <w:color w:val="000000"/>
                <w:sz w:val="18"/>
                <w:szCs w:val="18"/>
                <w:u w:val="none"/>
              </w:rPr>
            </w:pPr>
          </w:p>
        </w:tc>
      </w:tr>
      <w:tr w14:paraId="1CA0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B447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4.1.4.6</w:t>
            </w:r>
          </w:p>
        </w:tc>
        <w:tc>
          <w:tcPr>
            <w:tcW w:w="1275" w:type="dxa"/>
            <w:tcBorders>
              <w:top w:val="single" w:color="000000" w:sz="4" w:space="0"/>
              <w:left w:val="single" w:color="000000" w:sz="4" w:space="0"/>
              <w:bottom w:val="nil"/>
              <w:right w:val="nil"/>
            </w:tcBorders>
            <w:shd w:val="clear" w:color="auto" w:fill="FFFFFF"/>
            <w:vAlign w:val="center"/>
          </w:tcPr>
          <w:p w14:paraId="25514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500105001022</w:t>
            </w:r>
          </w:p>
        </w:tc>
        <w:tc>
          <w:tcPr>
            <w:tcW w:w="1680" w:type="dxa"/>
            <w:tcBorders>
              <w:top w:val="single" w:color="000000" w:sz="4" w:space="0"/>
              <w:left w:val="single" w:color="000000" w:sz="4" w:space="0"/>
              <w:bottom w:val="nil"/>
              <w:right w:val="nil"/>
            </w:tcBorders>
            <w:shd w:val="clear" w:color="auto" w:fill="FFFFFF"/>
            <w:vAlign w:val="center"/>
          </w:tcPr>
          <w:p w14:paraId="2C677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68140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103E9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D961D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20" w:type="dxa"/>
            <w:tcBorders>
              <w:top w:val="single" w:color="000000" w:sz="4" w:space="0"/>
              <w:left w:val="single" w:color="000000" w:sz="4" w:space="0"/>
              <w:bottom w:val="nil"/>
              <w:right w:val="nil"/>
            </w:tcBorders>
            <w:shd w:val="clear" w:color="auto" w:fill="FFFFFF"/>
            <w:vAlign w:val="center"/>
          </w:tcPr>
          <w:p w14:paraId="029CA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57A3E26">
            <w:pPr>
              <w:jc w:val="left"/>
              <w:rPr>
                <w:rFonts w:hint="eastAsia" w:ascii="宋体" w:hAnsi="宋体" w:eastAsia="宋体" w:cs="宋体"/>
                <w:i w:val="0"/>
                <w:iCs w:val="0"/>
                <w:color w:val="000000"/>
                <w:sz w:val="18"/>
                <w:szCs w:val="18"/>
                <w:u w:val="none"/>
              </w:rPr>
            </w:pPr>
          </w:p>
        </w:tc>
      </w:tr>
      <w:tr w14:paraId="4E7F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0D09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4.1.4.7</w:t>
            </w:r>
          </w:p>
        </w:tc>
        <w:tc>
          <w:tcPr>
            <w:tcW w:w="1275" w:type="dxa"/>
            <w:tcBorders>
              <w:top w:val="single" w:color="000000" w:sz="4" w:space="0"/>
              <w:left w:val="single" w:color="000000" w:sz="4" w:space="0"/>
              <w:bottom w:val="nil"/>
              <w:right w:val="nil"/>
            </w:tcBorders>
            <w:shd w:val="clear" w:color="auto" w:fill="FFFFFF"/>
            <w:vAlign w:val="center"/>
          </w:tcPr>
          <w:p w14:paraId="6FCC8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500105001023</w:t>
            </w:r>
          </w:p>
        </w:tc>
        <w:tc>
          <w:tcPr>
            <w:tcW w:w="1680" w:type="dxa"/>
            <w:tcBorders>
              <w:top w:val="single" w:color="000000" w:sz="4" w:space="0"/>
              <w:left w:val="single" w:color="000000" w:sz="4" w:space="0"/>
              <w:bottom w:val="nil"/>
              <w:right w:val="nil"/>
            </w:tcBorders>
            <w:shd w:val="clear" w:color="auto" w:fill="FFFFFF"/>
            <w:vAlign w:val="center"/>
          </w:tcPr>
          <w:p w14:paraId="0C6AC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3154F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55D97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0CF39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20" w:type="dxa"/>
            <w:tcBorders>
              <w:top w:val="single" w:color="000000" w:sz="4" w:space="0"/>
              <w:left w:val="single" w:color="000000" w:sz="4" w:space="0"/>
              <w:bottom w:val="nil"/>
              <w:right w:val="nil"/>
            </w:tcBorders>
            <w:shd w:val="clear" w:color="auto" w:fill="FFFFFF"/>
            <w:vAlign w:val="center"/>
          </w:tcPr>
          <w:p w14:paraId="4BD1E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2E82202">
            <w:pPr>
              <w:jc w:val="left"/>
              <w:rPr>
                <w:rFonts w:hint="eastAsia" w:ascii="宋体" w:hAnsi="宋体" w:eastAsia="宋体" w:cs="宋体"/>
                <w:i w:val="0"/>
                <w:iCs w:val="0"/>
                <w:color w:val="000000"/>
                <w:sz w:val="18"/>
                <w:szCs w:val="18"/>
                <w:u w:val="none"/>
              </w:rPr>
            </w:pPr>
          </w:p>
        </w:tc>
      </w:tr>
      <w:tr w14:paraId="24A7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4F2B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4.1.4.8</w:t>
            </w:r>
          </w:p>
        </w:tc>
        <w:tc>
          <w:tcPr>
            <w:tcW w:w="1275" w:type="dxa"/>
            <w:tcBorders>
              <w:top w:val="single" w:color="000000" w:sz="4" w:space="0"/>
              <w:left w:val="single" w:color="000000" w:sz="4" w:space="0"/>
              <w:bottom w:val="nil"/>
              <w:right w:val="nil"/>
            </w:tcBorders>
            <w:shd w:val="clear" w:color="auto" w:fill="FFFFFF"/>
            <w:vAlign w:val="center"/>
          </w:tcPr>
          <w:p w14:paraId="467B4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500115022036</w:t>
            </w:r>
          </w:p>
        </w:tc>
        <w:tc>
          <w:tcPr>
            <w:tcW w:w="1680" w:type="dxa"/>
            <w:tcBorders>
              <w:top w:val="single" w:color="000000" w:sz="4" w:space="0"/>
              <w:left w:val="single" w:color="000000" w:sz="4" w:space="0"/>
              <w:bottom w:val="nil"/>
              <w:right w:val="nil"/>
            </w:tcBorders>
            <w:shd w:val="clear" w:color="auto" w:fill="FFFFFF"/>
            <w:vAlign w:val="center"/>
          </w:tcPr>
          <w:p w14:paraId="4B9FD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5CD37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0678D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0CE43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1020" w:type="dxa"/>
            <w:tcBorders>
              <w:top w:val="single" w:color="000000" w:sz="4" w:space="0"/>
              <w:left w:val="single" w:color="000000" w:sz="4" w:space="0"/>
              <w:bottom w:val="nil"/>
              <w:right w:val="nil"/>
            </w:tcBorders>
            <w:shd w:val="clear" w:color="auto" w:fill="FFFFFF"/>
            <w:vAlign w:val="center"/>
          </w:tcPr>
          <w:p w14:paraId="253C6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7DCE5F1">
            <w:pPr>
              <w:jc w:val="left"/>
              <w:rPr>
                <w:rFonts w:hint="eastAsia" w:ascii="宋体" w:hAnsi="宋体" w:eastAsia="宋体" w:cs="宋体"/>
                <w:i w:val="0"/>
                <w:iCs w:val="0"/>
                <w:color w:val="000000"/>
                <w:sz w:val="18"/>
                <w:szCs w:val="18"/>
                <w:u w:val="none"/>
              </w:rPr>
            </w:pPr>
          </w:p>
        </w:tc>
      </w:tr>
      <w:tr w14:paraId="1020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BFAD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4.1.4.9</w:t>
            </w:r>
          </w:p>
        </w:tc>
        <w:tc>
          <w:tcPr>
            <w:tcW w:w="1275" w:type="dxa"/>
            <w:tcBorders>
              <w:top w:val="single" w:color="000000" w:sz="4" w:space="0"/>
              <w:left w:val="single" w:color="000000" w:sz="4" w:space="0"/>
              <w:bottom w:val="nil"/>
              <w:right w:val="nil"/>
            </w:tcBorders>
            <w:shd w:val="clear" w:color="auto" w:fill="FFFFFF"/>
            <w:vAlign w:val="center"/>
          </w:tcPr>
          <w:p w14:paraId="0ABEE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500115022037</w:t>
            </w:r>
          </w:p>
        </w:tc>
        <w:tc>
          <w:tcPr>
            <w:tcW w:w="1680" w:type="dxa"/>
            <w:tcBorders>
              <w:top w:val="single" w:color="000000" w:sz="4" w:space="0"/>
              <w:left w:val="single" w:color="000000" w:sz="4" w:space="0"/>
              <w:bottom w:val="nil"/>
              <w:right w:val="nil"/>
            </w:tcBorders>
            <w:shd w:val="clear" w:color="auto" w:fill="FFFFFF"/>
            <w:vAlign w:val="center"/>
          </w:tcPr>
          <w:p w14:paraId="63DEA4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5547E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59F54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E7F9E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1020" w:type="dxa"/>
            <w:tcBorders>
              <w:top w:val="single" w:color="000000" w:sz="4" w:space="0"/>
              <w:left w:val="single" w:color="000000" w:sz="4" w:space="0"/>
              <w:bottom w:val="nil"/>
              <w:right w:val="nil"/>
            </w:tcBorders>
            <w:shd w:val="clear" w:color="auto" w:fill="FFFFFF"/>
            <w:vAlign w:val="center"/>
          </w:tcPr>
          <w:p w14:paraId="5CC68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327F953">
            <w:pPr>
              <w:jc w:val="left"/>
              <w:rPr>
                <w:rFonts w:hint="eastAsia" w:ascii="宋体" w:hAnsi="宋体" w:eastAsia="宋体" w:cs="宋体"/>
                <w:i w:val="0"/>
                <w:iCs w:val="0"/>
                <w:color w:val="000000"/>
                <w:sz w:val="18"/>
                <w:szCs w:val="18"/>
                <w:u w:val="none"/>
              </w:rPr>
            </w:pPr>
          </w:p>
        </w:tc>
      </w:tr>
      <w:tr w14:paraId="0369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DC48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75" w:type="dxa"/>
            <w:tcBorders>
              <w:top w:val="single" w:color="000000" w:sz="4" w:space="0"/>
              <w:left w:val="single" w:color="000000" w:sz="4" w:space="0"/>
              <w:bottom w:val="nil"/>
              <w:right w:val="nil"/>
            </w:tcBorders>
            <w:shd w:val="clear" w:color="auto" w:fill="FFFFFF"/>
            <w:vAlign w:val="center"/>
          </w:tcPr>
          <w:p w14:paraId="4C4717C6">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ECC3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塘头村</w:t>
            </w:r>
          </w:p>
        </w:tc>
        <w:tc>
          <w:tcPr>
            <w:tcW w:w="2580" w:type="dxa"/>
            <w:tcBorders>
              <w:top w:val="single" w:color="000000" w:sz="4" w:space="0"/>
              <w:left w:val="single" w:color="000000" w:sz="4" w:space="0"/>
              <w:bottom w:val="nil"/>
              <w:right w:val="nil"/>
            </w:tcBorders>
            <w:shd w:val="clear" w:color="auto" w:fill="FFFFFF"/>
            <w:vAlign w:val="center"/>
          </w:tcPr>
          <w:p w14:paraId="3ACE5AF4">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9544A78">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9A36119">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21C99F7C">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0893582">
            <w:pPr>
              <w:jc w:val="left"/>
              <w:rPr>
                <w:rFonts w:hint="eastAsia" w:ascii="宋体" w:hAnsi="宋体" w:eastAsia="宋体" w:cs="宋体"/>
                <w:i w:val="0"/>
                <w:iCs w:val="0"/>
                <w:color w:val="000000"/>
                <w:sz w:val="18"/>
                <w:szCs w:val="18"/>
                <w:u w:val="none"/>
              </w:rPr>
            </w:pPr>
          </w:p>
        </w:tc>
      </w:tr>
      <w:tr w14:paraId="6EFE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6029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75" w:type="dxa"/>
            <w:tcBorders>
              <w:top w:val="single" w:color="000000" w:sz="4" w:space="0"/>
              <w:left w:val="single" w:color="000000" w:sz="4" w:space="0"/>
              <w:bottom w:val="nil"/>
              <w:right w:val="nil"/>
            </w:tcBorders>
            <w:shd w:val="clear" w:color="auto" w:fill="FFFFFF"/>
            <w:vAlign w:val="center"/>
          </w:tcPr>
          <w:p w14:paraId="7DCB30B1">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3B70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nil"/>
              <w:right w:val="nil"/>
            </w:tcBorders>
            <w:shd w:val="clear" w:color="auto" w:fill="FFFFFF"/>
            <w:vAlign w:val="center"/>
          </w:tcPr>
          <w:p w14:paraId="08448C80">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015713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38654F9F">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BD1A7C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EAC5DF5">
            <w:pPr>
              <w:jc w:val="left"/>
              <w:rPr>
                <w:rFonts w:hint="eastAsia" w:ascii="宋体" w:hAnsi="宋体" w:eastAsia="宋体" w:cs="宋体"/>
                <w:i w:val="0"/>
                <w:iCs w:val="0"/>
                <w:color w:val="000000"/>
                <w:sz w:val="18"/>
                <w:szCs w:val="18"/>
                <w:u w:val="none"/>
              </w:rPr>
            </w:pPr>
          </w:p>
        </w:tc>
      </w:tr>
      <w:tr w14:paraId="2390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12B1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275" w:type="dxa"/>
            <w:tcBorders>
              <w:top w:val="single" w:color="000000" w:sz="4" w:space="0"/>
              <w:left w:val="single" w:color="000000" w:sz="4" w:space="0"/>
              <w:bottom w:val="nil"/>
              <w:right w:val="nil"/>
            </w:tcBorders>
            <w:shd w:val="clear" w:color="auto" w:fill="FFFFFF"/>
            <w:vAlign w:val="center"/>
          </w:tcPr>
          <w:p w14:paraId="1BDCA902">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94FB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新建生产路DtL01，宽2.0m，长229.1m</w:t>
            </w:r>
          </w:p>
        </w:tc>
        <w:tc>
          <w:tcPr>
            <w:tcW w:w="2580" w:type="dxa"/>
            <w:tcBorders>
              <w:top w:val="single" w:color="000000" w:sz="4" w:space="0"/>
              <w:left w:val="single" w:color="000000" w:sz="4" w:space="0"/>
              <w:bottom w:val="nil"/>
              <w:right w:val="nil"/>
            </w:tcBorders>
            <w:shd w:val="clear" w:color="auto" w:fill="FFFFFF"/>
            <w:vAlign w:val="center"/>
          </w:tcPr>
          <w:p w14:paraId="7F6C9B67">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8217D7F">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D6B6C02">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EB5F4B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2837231">
            <w:pPr>
              <w:jc w:val="left"/>
              <w:rPr>
                <w:rFonts w:hint="eastAsia" w:ascii="宋体" w:hAnsi="宋体" w:eastAsia="宋体" w:cs="宋体"/>
                <w:i w:val="0"/>
                <w:iCs w:val="0"/>
                <w:color w:val="000000"/>
                <w:sz w:val="18"/>
                <w:szCs w:val="18"/>
                <w:u w:val="none"/>
              </w:rPr>
            </w:pPr>
          </w:p>
        </w:tc>
      </w:tr>
      <w:tr w14:paraId="079D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7E16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w:t>
            </w:r>
          </w:p>
        </w:tc>
        <w:tc>
          <w:tcPr>
            <w:tcW w:w="1275" w:type="dxa"/>
            <w:tcBorders>
              <w:top w:val="single" w:color="000000" w:sz="4" w:space="0"/>
              <w:left w:val="single" w:color="000000" w:sz="4" w:space="0"/>
              <w:bottom w:val="nil"/>
              <w:right w:val="nil"/>
            </w:tcBorders>
            <w:shd w:val="clear" w:color="auto" w:fill="FFFFFF"/>
            <w:vAlign w:val="center"/>
          </w:tcPr>
          <w:p w14:paraId="477CC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500101002014</w:t>
            </w:r>
          </w:p>
        </w:tc>
        <w:tc>
          <w:tcPr>
            <w:tcW w:w="1680" w:type="dxa"/>
            <w:tcBorders>
              <w:top w:val="single" w:color="000000" w:sz="4" w:space="0"/>
              <w:left w:val="single" w:color="000000" w:sz="4" w:space="0"/>
              <w:bottom w:val="nil"/>
              <w:right w:val="nil"/>
            </w:tcBorders>
            <w:shd w:val="clear" w:color="auto" w:fill="FFFFFF"/>
            <w:vAlign w:val="center"/>
          </w:tcPr>
          <w:p w14:paraId="11533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17519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541D5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B88D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020" w:type="dxa"/>
            <w:tcBorders>
              <w:top w:val="single" w:color="000000" w:sz="4" w:space="0"/>
              <w:left w:val="single" w:color="000000" w:sz="4" w:space="0"/>
              <w:bottom w:val="nil"/>
              <w:right w:val="nil"/>
            </w:tcBorders>
            <w:shd w:val="clear" w:color="auto" w:fill="FFFFFF"/>
            <w:vAlign w:val="center"/>
          </w:tcPr>
          <w:p w14:paraId="4D5C5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B637100">
            <w:pPr>
              <w:jc w:val="left"/>
              <w:rPr>
                <w:rFonts w:hint="eastAsia" w:ascii="宋体" w:hAnsi="宋体" w:eastAsia="宋体" w:cs="宋体"/>
                <w:i w:val="0"/>
                <w:iCs w:val="0"/>
                <w:color w:val="000000"/>
                <w:sz w:val="18"/>
                <w:szCs w:val="18"/>
                <w:u w:val="none"/>
              </w:rPr>
            </w:pPr>
          </w:p>
        </w:tc>
      </w:tr>
      <w:tr w14:paraId="6819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13B6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5.1.1.2</w:t>
            </w:r>
          </w:p>
        </w:tc>
        <w:tc>
          <w:tcPr>
            <w:tcW w:w="1275" w:type="dxa"/>
            <w:tcBorders>
              <w:top w:val="single" w:color="000000" w:sz="4" w:space="0"/>
              <w:left w:val="single" w:color="000000" w:sz="4" w:space="0"/>
              <w:bottom w:val="nil"/>
              <w:right w:val="nil"/>
            </w:tcBorders>
            <w:shd w:val="clear" w:color="auto" w:fill="FFFFFF"/>
            <w:vAlign w:val="center"/>
          </w:tcPr>
          <w:p w14:paraId="0F1D3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500103023014</w:t>
            </w:r>
          </w:p>
        </w:tc>
        <w:tc>
          <w:tcPr>
            <w:tcW w:w="1680" w:type="dxa"/>
            <w:tcBorders>
              <w:top w:val="single" w:color="000000" w:sz="4" w:space="0"/>
              <w:left w:val="single" w:color="000000" w:sz="4" w:space="0"/>
              <w:bottom w:val="nil"/>
              <w:right w:val="nil"/>
            </w:tcBorders>
            <w:shd w:val="clear" w:color="auto" w:fill="FFFFFF"/>
            <w:vAlign w:val="center"/>
          </w:tcPr>
          <w:p w14:paraId="3AAE4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6F802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1D13C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C967A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5F5C0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37BAF88">
            <w:pPr>
              <w:jc w:val="left"/>
              <w:rPr>
                <w:rFonts w:hint="eastAsia" w:ascii="宋体" w:hAnsi="宋体" w:eastAsia="宋体" w:cs="宋体"/>
                <w:i w:val="0"/>
                <w:iCs w:val="0"/>
                <w:color w:val="000000"/>
                <w:sz w:val="18"/>
                <w:szCs w:val="18"/>
                <w:u w:val="none"/>
              </w:rPr>
            </w:pPr>
          </w:p>
        </w:tc>
      </w:tr>
      <w:tr w14:paraId="5378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BF25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w:t>
            </w:r>
          </w:p>
        </w:tc>
        <w:tc>
          <w:tcPr>
            <w:tcW w:w="1275" w:type="dxa"/>
            <w:tcBorders>
              <w:top w:val="single" w:color="000000" w:sz="4" w:space="0"/>
              <w:left w:val="single" w:color="000000" w:sz="4" w:space="0"/>
              <w:bottom w:val="nil"/>
              <w:right w:val="nil"/>
            </w:tcBorders>
            <w:shd w:val="clear" w:color="auto" w:fill="FFFFFF"/>
            <w:vAlign w:val="center"/>
          </w:tcPr>
          <w:p w14:paraId="54AD3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500103007012</w:t>
            </w:r>
          </w:p>
        </w:tc>
        <w:tc>
          <w:tcPr>
            <w:tcW w:w="1680" w:type="dxa"/>
            <w:tcBorders>
              <w:top w:val="single" w:color="000000" w:sz="4" w:space="0"/>
              <w:left w:val="single" w:color="000000" w:sz="4" w:space="0"/>
              <w:bottom w:val="nil"/>
              <w:right w:val="nil"/>
            </w:tcBorders>
            <w:shd w:val="clear" w:color="auto" w:fill="FFFFFF"/>
            <w:vAlign w:val="center"/>
          </w:tcPr>
          <w:p w14:paraId="145C3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0CEDD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412C3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D287D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20" w:type="dxa"/>
            <w:tcBorders>
              <w:top w:val="single" w:color="000000" w:sz="4" w:space="0"/>
              <w:left w:val="single" w:color="000000" w:sz="4" w:space="0"/>
              <w:bottom w:val="nil"/>
              <w:right w:val="nil"/>
            </w:tcBorders>
            <w:shd w:val="clear" w:color="auto" w:fill="FFFFFF"/>
            <w:vAlign w:val="center"/>
          </w:tcPr>
          <w:p w14:paraId="1AB5A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F9534CF">
            <w:pPr>
              <w:jc w:val="left"/>
              <w:rPr>
                <w:rFonts w:hint="eastAsia" w:ascii="宋体" w:hAnsi="宋体" w:eastAsia="宋体" w:cs="宋体"/>
                <w:i w:val="0"/>
                <w:iCs w:val="0"/>
                <w:color w:val="000000"/>
                <w:sz w:val="18"/>
                <w:szCs w:val="18"/>
                <w:u w:val="none"/>
              </w:rPr>
            </w:pPr>
          </w:p>
        </w:tc>
      </w:tr>
      <w:tr w14:paraId="47E0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09231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49800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500103017022</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174D4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2B5D1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5C918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60899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6EDF8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5106">
            <w:pPr>
              <w:jc w:val="left"/>
              <w:rPr>
                <w:rFonts w:hint="eastAsia" w:ascii="宋体" w:hAnsi="宋体" w:eastAsia="宋体" w:cs="宋体"/>
                <w:i w:val="0"/>
                <w:iCs w:val="0"/>
                <w:color w:val="000000"/>
                <w:sz w:val="18"/>
                <w:szCs w:val="18"/>
                <w:u w:val="none"/>
              </w:rPr>
            </w:pPr>
          </w:p>
        </w:tc>
      </w:tr>
      <w:tr w14:paraId="3D42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49305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w:t>
            </w:r>
          </w:p>
        </w:tc>
        <w:tc>
          <w:tcPr>
            <w:tcW w:w="1275" w:type="dxa"/>
            <w:tcBorders>
              <w:top w:val="single" w:color="000000" w:sz="4" w:space="0"/>
              <w:left w:val="single" w:color="000000" w:sz="4" w:space="0"/>
              <w:bottom w:val="nil"/>
              <w:right w:val="nil"/>
            </w:tcBorders>
            <w:shd w:val="clear" w:color="auto" w:fill="FFFFFF"/>
            <w:vAlign w:val="center"/>
          </w:tcPr>
          <w:p w14:paraId="5C9B1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680" w:type="dxa"/>
            <w:tcBorders>
              <w:top w:val="single" w:color="000000" w:sz="4" w:space="0"/>
              <w:left w:val="single" w:color="000000" w:sz="4" w:space="0"/>
              <w:bottom w:val="nil"/>
              <w:right w:val="nil"/>
            </w:tcBorders>
            <w:shd w:val="clear" w:color="auto" w:fill="FFFFFF"/>
            <w:vAlign w:val="center"/>
          </w:tcPr>
          <w:p w14:paraId="4162C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6384E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0E1CE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88029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20" w:type="dxa"/>
            <w:tcBorders>
              <w:top w:val="single" w:color="000000" w:sz="4" w:space="0"/>
              <w:left w:val="single" w:color="000000" w:sz="4" w:space="0"/>
              <w:bottom w:val="nil"/>
              <w:right w:val="nil"/>
            </w:tcBorders>
            <w:shd w:val="clear" w:color="auto" w:fill="FFFFFF"/>
            <w:vAlign w:val="center"/>
          </w:tcPr>
          <w:p w14:paraId="11E53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866CAC8">
            <w:pPr>
              <w:jc w:val="left"/>
              <w:rPr>
                <w:rFonts w:hint="eastAsia" w:ascii="宋体" w:hAnsi="宋体" w:eastAsia="宋体" w:cs="宋体"/>
                <w:i w:val="0"/>
                <w:iCs w:val="0"/>
                <w:color w:val="000000"/>
                <w:sz w:val="18"/>
                <w:szCs w:val="18"/>
                <w:u w:val="none"/>
              </w:rPr>
            </w:pPr>
          </w:p>
        </w:tc>
      </w:tr>
      <w:tr w14:paraId="5807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16BF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w:t>
            </w:r>
          </w:p>
        </w:tc>
        <w:tc>
          <w:tcPr>
            <w:tcW w:w="1275" w:type="dxa"/>
            <w:tcBorders>
              <w:top w:val="single" w:color="000000" w:sz="4" w:space="0"/>
              <w:left w:val="single" w:color="000000" w:sz="4" w:space="0"/>
              <w:bottom w:val="nil"/>
              <w:right w:val="nil"/>
            </w:tcBorders>
            <w:shd w:val="clear" w:color="auto" w:fill="FFFFFF"/>
            <w:vAlign w:val="center"/>
          </w:tcPr>
          <w:p w14:paraId="23BCD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500105001024</w:t>
            </w:r>
          </w:p>
        </w:tc>
        <w:tc>
          <w:tcPr>
            <w:tcW w:w="1680" w:type="dxa"/>
            <w:tcBorders>
              <w:top w:val="single" w:color="000000" w:sz="4" w:space="0"/>
              <w:left w:val="single" w:color="000000" w:sz="4" w:space="0"/>
              <w:bottom w:val="nil"/>
              <w:right w:val="nil"/>
            </w:tcBorders>
            <w:shd w:val="clear" w:color="auto" w:fill="FFFFFF"/>
            <w:vAlign w:val="center"/>
          </w:tcPr>
          <w:p w14:paraId="438C6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50639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707AC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86ACF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20" w:type="dxa"/>
            <w:tcBorders>
              <w:top w:val="single" w:color="000000" w:sz="4" w:space="0"/>
              <w:left w:val="single" w:color="000000" w:sz="4" w:space="0"/>
              <w:bottom w:val="nil"/>
              <w:right w:val="nil"/>
            </w:tcBorders>
            <w:shd w:val="clear" w:color="auto" w:fill="FFFFFF"/>
            <w:vAlign w:val="center"/>
          </w:tcPr>
          <w:p w14:paraId="2A057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E3078E6">
            <w:pPr>
              <w:jc w:val="left"/>
              <w:rPr>
                <w:rFonts w:hint="eastAsia" w:ascii="宋体" w:hAnsi="宋体" w:eastAsia="宋体" w:cs="宋体"/>
                <w:i w:val="0"/>
                <w:iCs w:val="0"/>
                <w:color w:val="000000"/>
                <w:sz w:val="18"/>
                <w:szCs w:val="18"/>
                <w:u w:val="none"/>
              </w:rPr>
            </w:pPr>
          </w:p>
        </w:tc>
      </w:tr>
      <w:tr w14:paraId="2103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7141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w:t>
            </w:r>
          </w:p>
        </w:tc>
        <w:tc>
          <w:tcPr>
            <w:tcW w:w="1275" w:type="dxa"/>
            <w:tcBorders>
              <w:top w:val="single" w:color="000000" w:sz="4" w:space="0"/>
              <w:left w:val="single" w:color="000000" w:sz="4" w:space="0"/>
              <w:bottom w:val="nil"/>
              <w:right w:val="nil"/>
            </w:tcBorders>
            <w:shd w:val="clear" w:color="auto" w:fill="FFFFFF"/>
            <w:vAlign w:val="center"/>
          </w:tcPr>
          <w:p w14:paraId="72863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500105001025</w:t>
            </w:r>
          </w:p>
        </w:tc>
        <w:tc>
          <w:tcPr>
            <w:tcW w:w="1680" w:type="dxa"/>
            <w:tcBorders>
              <w:top w:val="single" w:color="000000" w:sz="4" w:space="0"/>
              <w:left w:val="single" w:color="000000" w:sz="4" w:space="0"/>
              <w:bottom w:val="nil"/>
              <w:right w:val="nil"/>
            </w:tcBorders>
            <w:shd w:val="clear" w:color="auto" w:fill="FFFFFF"/>
            <w:vAlign w:val="center"/>
          </w:tcPr>
          <w:p w14:paraId="7A6950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44DC3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7F17B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208CE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20" w:type="dxa"/>
            <w:tcBorders>
              <w:top w:val="single" w:color="000000" w:sz="4" w:space="0"/>
              <w:left w:val="single" w:color="000000" w:sz="4" w:space="0"/>
              <w:bottom w:val="nil"/>
              <w:right w:val="nil"/>
            </w:tcBorders>
            <w:shd w:val="clear" w:color="auto" w:fill="FFFFFF"/>
            <w:vAlign w:val="center"/>
          </w:tcPr>
          <w:p w14:paraId="29B44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8677DEC">
            <w:pPr>
              <w:jc w:val="left"/>
              <w:rPr>
                <w:rFonts w:hint="eastAsia" w:ascii="宋体" w:hAnsi="宋体" w:eastAsia="宋体" w:cs="宋体"/>
                <w:i w:val="0"/>
                <w:iCs w:val="0"/>
                <w:color w:val="000000"/>
                <w:sz w:val="18"/>
                <w:szCs w:val="18"/>
                <w:u w:val="none"/>
              </w:rPr>
            </w:pPr>
          </w:p>
        </w:tc>
      </w:tr>
      <w:tr w14:paraId="5C0E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D004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w:t>
            </w:r>
          </w:p>
        </w:tc>
        <w:tc>
          <w:tcPr>
            <w:tcW w:w="1275" w:type="dxa"/>
            <w:tcBorders>
              <w:top w:val="single" w:color="000000" w:sz="4" w:space="0"/>
              <w:left w:val="single" w:color="000000" w:sz="4" w:space="0"/>
              <w:bottom w:val="nil"/>
              <w:right w:val="nil"/>
            </w:tcBorders>
            <w:shd w:val="clear" w:color="auto" w:fill="FFFFFF"/>
            <w:vAlign w:val="center"/>
          </w:tcPr>
          <w:p w14:paraId="0ADB3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500115022038</w:t>
            </w:r>
          </w:p>
        </w:tc>
        <w:tc>
          <w:tcPr>
            <w:tcW w:w="1680" w:type="dxa"/>
            <w:tcBorders>
              <w:top w:val="single" w:color="000000" w:sz="4" w:space="0"/>
              <w:left w:val="single" w:color="000000" w:sz="4" w:space="0"/>
              <w:bottom w:val="nil"/>
              <w:right w:val="nil"/>
            </w:tcBorders>
            <w:shd w:val="clear" w:color="auto" w:fill="FFFFFF"/>
            <w:vAlign w:val="center"/>
          </w:tcPr>
          <w:p w14:paraId="6E763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627F6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3657D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1A4969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020" w:type="dxa"/>
            <w:tcBorders>
              <w:top w:val="single" w:color="000000" w:sz="4" w:space="0"/>
              <w:left w:val="single" w:color="000000" w:sz="4" w:space="0"/>
              <w:bottom w:val="nil"/>
              <w:right w:val="nil"/>
            </w:tcBorders>
            <w:shd w:val="clear" w:color="auto" w:fill="FFFFFF"/>
            <w:vAlign w:val="center"/>
          </w:tcPr>
          <w:p w14:paraId="2E22B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3AEFA4B">
            <w:pPr>
              <w:jc w:val="left"/>
              <w:rPr>
                <w:rFonts w:hint="eastAsia" w:ascii="宋体" w:hAnsi="宋体" w:eastAsia="宋体" w:cs="宋体"/>
                <w:i w:val="0"/>
                <w:iCs w:val="0"/>
                <w:color w:val="000000"/>
                <w:sz w:val="18"/>
                <w:szCs w:val="18"/>
                <w:u w:val="none"/>
              </w:rPr>
            </w:pPr>
          </w:p>
        </w:tc>
      </w:tr>
      <w:tr w14:paraId="3235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A8DA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5.1.1.9</w:t>
            </w:r>
          </w:p>
        </w:tc>
        <w:tc>
          <w:tcPr>
            <w:tcW w:w="1275" w:type="dxa"/>
            <w:tcBorders>
              <w:top w:val="single" w:color="000000" w:sz="4" w:space="0"/>
              <w:left w:val="single" w:color="000000" w:sz="4" w:space="0"/>
              <w:bottom w:val="nil"/>
              <w:right w:val="nil"/>
            </w:tcBorders>
            <w:shd w:val="clear" w:color="auto" w:fill="FFFFFF"/>
            <w:vAlign w:val="center"/>
          </w:tcPr>
          <w:p w14:paraId="3A1B3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500115022039</w:t>
            </w:r>
          </w:p>
        </w:tc>
        <w:tc>
          <w:tcPr>
            <w:tcW w:w="1680" w:type="dxa"/>
            <w:tcBorders>
              <w:top w:val="single" w:color="000000" w:sz="4" w:space="0"/>
              <w:left w:val="single" w:color="000000" w:sz="4" w:space="0"/>
              <w:bottom w:val="nil"/>
              <w:right w:val="nil"/>
            </w:tcBorders>
            <w:shd w:val="clear" w:color="auto" w:fill="FFFFFF"/>
            <w:vAlign w:val="center"/>
          </w:tcPr>
          <w:p w14:paraId="4A2D9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72983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4512F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6E7179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020" w:type="dxa"/>
            <w:tcBorders>
              <w:top w:val="single" w:color="000000" w:sz="4" w:space="0"/>
              <w:left w:val="single" w:color="000000" w:sz="4" w:space="0"/>
              <w:bottom w:val="nil"/>
              <w:right w:val="nil"/>
            </w:tcBorders>
            <w:shd w:val="clear" w:color="auto" w:fill="FFFFFF"/>
            <w:vAlign w:val="center"/>
          </w:tcPr>
          <w:p w14:paraId="4E948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4F60718">
            <w:pPr>
              <w:jc w:val="left"/>
              <w:rPr>
                <w:rFonts w:hint="eastAsia" w:ascii="宋体" w:hAnsi="宋体" w:eastAsia="宋体" w:cs="宋体"/>
                <w:i w:val="0"/>
                <w:iCs w:val="0"/>
                <w:color w:val="000000"/>
                <w:sz w:val="18"/>
                <w:szCs w:val="18"/>
                <w:u w:val="none"/>
              </w:rPr>
            </w:pPr>
          </w:p>
        </w:tc>
      </w:tr>
      <w:tr w14:paraId="191C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D51A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1275" w:type="dxa"/>
            <w:tcBorders>
              <w:top w:val="single" w:color="000000" w:sz="4" w:space="0"/>
              <w:left w:val="single" w:color="000000" w:sz="4" w:space="0"/>
              <w:bottom w:val="nil"/>
              <w:right w:val="nil"/>
            </w:tcBorders>
            <w:shd w:val="clear" w:color="auto" w:fill="FFFFFF"/>
            <w:vAlign w:val="center"/>
          </w:tcPr>
          <w:p w14:paraId="29489FEE">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18570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 1处</w:t>
            </w:r>
          </w:p>
        </w:tc>
        <w:tc>
          <w:tcPr>
            <w:tcW w:w="2580" w:type="dxa"/>
            <w:tcBorders>
              <w:top w:val="single" w:color="000000" w:sz="4" w:space="0"/>
              <w:left w:val="single" w:color="000000" w:sz="4" w:space="0"/>
              <w:bottom w:val="nil"/>
              <w:right w:val="nil"/>
            </w:tcBorders>
            <w:shd w:val="clear" w:color="auto" w:fill="FFFFFF"/>
            <w:vAlign w:val="center"/>
          </w:tcPr>
          <w:p w14:paraId="0BAB2079">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57DA0DD">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49572D5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216E8C2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7C165F3">
            <w:pPr>
              <w:jc w:val="left"/>
              <w:rPr>
                <w:rFonts w:hint="eastAsia" w:ascii="宋体" w:hAnsi="宋体" w:eastAsia="宋体" w:cs="宋体"/>
                <w:i w:val="0"/>
                <w:iCs w:val="0"/>
                <w:color w:val="000000"/>
                <w:sz w:val="18"/>
                <w:szCs w:val="18"/>
                <w:u w:val="none"/>
              </w:rPr>
            </w:pPr>
          </w:p>
        </w:tc>
      </w:tr>
      <w:tr w14:paraId="023C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12B6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5.1.2.1</w:t>
            </w:r>
          </w:p>
        </w:tc>
        <w:tc>
          <w:tcPr>
            <w:tcW w:w="1275" w:type="dxa"/>
            <w:tcBorders>
              <w:top w:val="single" w:color="000000" w:sz="4" w:space="0"/>
              <w:left w:val="single" w:color="000000" w:sz="4" w:space="0"/>
              <w:bottom w:val="nil"/>
              <w:right w:val="nil"/>
            </w:tcBorders>
            <w:shd w:val="clear" w:color="auto" w:fill="FFFFFF"/>
            <w:vAlign w:val="center"/>
          </w:tcPr>
          <w:p w14:paraId="681844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500105001026</w:t>
            </w:r>
          </w:p>
        </w:tc>
        <w:tc>
          <w:tcPr>
            <w:tcW w:w="1680" w:type="dxa"/>
            <w:tcBorders>
              <w:top w:val="single" w:color="000000" w:sz="4" w:space="0"/>
              <w:left w:val="single" w:color="000000" w:sz="4" w:space="0"/>
              <w:bottom w:val="nil"/>
              <w:right w:val="nil"/>
            </w:tcBorders>
            <w:shd w:val="clear" w:color="auto" w:fill="FFFFFF"/>
            <w:vAlign w:val="center"/>
          </w:tcPr>
          <w:p w14:paraId="39EF7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3F1B2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2CD0F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BED1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0" w:type="dxa"/>
            <w:tcBorders>
              <w:top w:val="single" w:color="000000" w:sz="4" w:space="0"/>
              <w:left w:val="single" w:color="000000" w:sz="4" w:space="0"/>
              <w:bottom w:val="nil"/>
              <w:right w:val="nil"/>
            </w:tcBorders>
            <w:shd w:val="clear" w:color="auto" w:fill="FFFFFF"/>
            <w:vAlign w:val="center"/>
          </w:tcPr>
          <w:p w14:paraId="33DAA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BAC180E">
            <w:pPr>
              <w:jc w:val="left"/>
              <w:rPr>
                <w:rFonts w:hint="eastAsia" w:ascii="宋体" w:hAnsi="宋体" w:eastAsia="宋体" w:cs="宋体"/>
                <w:i w:val="0"/>
                <w:iCs w:val="0"/>
                <w:color w:val="000000"/>
                <w:sz w:val="18"/>
                <w:szCs w:val="18"/>
                <w:u w:val="none"/>
              </w:rPr>
            </w:pPr>
          </w:p>
        </w:tc>
      </w:tr>
      <w:tr w14:paraId="0241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30" w:type="dxa"/>
            <w:tcBorders>
              <w:top w:val="single" w:color="000000" w:sz="4" w:space="0"/>
              <w:left w:val="single" w:color="000000" w:sz="4" w:space="0"/>
              <w:bottom w:val="nil"/>
              <w:right w:val="nil"/>
            </w:tcBorders>
            <w:shd w:val="clear" w:color="auto" w:fill="FFFFFF"/>
            <w:vAlign w:val="center"/>
          </w:tcPr>
          <w:p w14:paraId="09D1D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5.1.2.2</w:t>
            </w:r>
          </w:p>
        </w:tc>
        <w:tc>
          <w:tcPr>
            <w:tcW w:w="1275" w:type="dxa"/>
            <w:tcBorders>
              <w:top w:val="single" w:color="000000" w:sz="4" w:space="0"/>
              <w:left w:val="single" w:color="000000" w:sz="4" w:space="0"/>
              <w:bottom w:val="nil"/>
              <w:right w:val="nil"/>
            </w:tcBorders>
            <w:shd w:val="clear" w:color="auto" w:fill="FFFFFF"/>
            <w:vAlign w:val="center"/>
          </w:tcPr>
          <w:p w14:paraId="6261B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680" w:type="dxa"/>
            <w:tcBorders>
              <w:top w:val="single" w:color="000000" w:sz="4" w:space="0"/>
              <w:left w:val="single" w:color="000000" w:sz="4" w:space="0"/>
              <w:bottom w:val="nil"/>
              <w:right w:val="nil"/>
            </w:tcBorders>
            <w:shd w:val="clear" w:color="auto" w:fill="FFFFFF"/>
            <w:vAlign w:val="center"/>
          </w:tcPr>
          <w:p w14:paraId="37945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砼台阶</w:t>
            </w:r>
          </w:p>
        </w:tc>
        <w:tc>
          <w:tcPr>
            <w:tcW w:w="2580" w:type="dxa"/>
            <w:tcBorders>
              <w:top w:val="single" w:color="000000" w:sz="4" w:space="0"/>
              <w:left w:val="single" w:color="000000" w:sz="4" w:space="0"/>
              <w:bottom w:val="nil"/>
              <w:right w:val="nil"/>
            </w:tcBorders>
            <w:shd w:val="clear" w:color="auto" w:fill="FFFFFF"/>
            <w:vAlign w:val="center"/>
          </w:tcPr>
          <w:p w14:paraId="479AA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45" w:type="dxa"/>
            <w:tcBorders>
              <w:top w:val="single" w:color="000000" w:sz="4" w:space="0"/>
              <w:left w:val="single" w:color="000000" w:sz="4" w:space="0"/>
              <w:bottom w:val="nil"/>
              <w:right w:val="nil"/>
            </w:tcBorders>
            <w:shd w:val="clear" w:color="auto" w:fill="FFFFFF"/>
            <w:vAlign w:val="center"/>
          </w:tcPr>
          <w:p w14:paraId="15E8B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61902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48C26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40EBEFD">
            <w:pPr>
              <w:jc w:val="left"/>
              <w:rPr>
                <w:rFonts w:hint="eastAsia" w:ascii="宋体" w:hAnsi="宋体" w:eastAsia="宋体" w:cs="宋体"/>
                <w:i w:val="0"/>
                <w:iCs w:val="0"/>
                <w:color w:val="000000"/>
                <w:sz w:val="18"/>
                <w:szCs w:val="18"/>
                <w:u w:val="none"/>
              </w:rPr>
            </w:pPr>
          </w:p>
        </w:tc>
      </w:tr>
      <w:tr w14:paraId="34BC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50B3A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5E49F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134DF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台阶平台</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21CDA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28406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60DFD2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425E6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BB65">
            <w:pPr>
              <w:jc w:val="left"/>
              <w:rPr>
                <w:rFonts w:hint="eastAsia" w:ascii="宋体" w:hAnsi="宋体" w:eastAsia="宋体" w:cs="宋体"/>
                <w:i w:val="0"/>
                <w:iCs w:val="0"/>
                <w:color w:val="000000"/>
                <w:sz w:val="18"/>
                <w:szCs w:val="18"/>
                <w:u w:val="none"/>
              </w:rPr>
            </w:pPr>
          </w:p>
        </w:tc>
      </w:tr>
      <w:tr w14:paraId="6BC3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E293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75" w:type="dxa"/>
            <w:tcBorders>
              <w:top w:val="single" w:color="000000" w:sz="4" w:space="0"/>
              <w:left w:val="single" w:color="000000" w:sz="4" w:space="0"/>
              <w:bottom w:val="nil"/>
              <w:right w:val="nil"/>
            </w:tcBorders>
            <w:shd w:val="clear" w:color="auto" w:fill="FFFFFF"/>
            <w:vAlign w:val="center"/>
          </w:tcPr>
          <w:p w14:paraId="3C74EFA5">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18985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吕公岙村</w:t>
            </w:r>
          </w:p>
        </w:tc>
        <w:tc>
          <w:tcPr>
            <w:tcW w:w="2580" w:type="dxa"/>
            <w:tcBorders>
              <w:top w:val="single" w:color="000000" w:sz="4" w:space="0"/>
              <w:left w:val="single" w:color="000000" w:sz="4" w:space="0"/>
              <w:bottom w:val="nil"/>
              <w:right w:val="nil"/>
            </w:tcBorders>
            <w:shd w:val="clear" w:color="auto" w:fill="FFFFFF"/>
            <w:vAlign w:val="center"/>
          </w:tcPr>
          <w:p w14:paraId="3753503B">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1E7C254B">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8AC021B">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1C02222F">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4943745">
            <w:pPr>
              <w:jc w:val="left"/>
              <w:rPr>
                <w:rFonts w:hint="eastAsia" w:ascii="宋体" w:hAnsi="宋体" w:eastAsia="宋体" w:cs="宋体"/>
                <w:i w:val="0"/>
                <w:iCs w:val="0"/>
                <w:color w:val="000000"/>
                <w:sz w:val="18"/>
                <w:szCs w:val="18"/>
                <w:u w:val="none"/>
              </w:rPr>
            </w:pPr>
          </w:p>
        </w:tc>
      </w:tr>
      <w:tr w14:paraId="53B1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F483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75" w:type="dxa"/>
            <w:tcBorders>
              <w:top w:val="single" w:color="000000" w:sz="4" w:space="0"/>
              <w:left w:val="single" w:color="000000" w:sz="4" w:space="0"/>
              <w:bottom w:val="nil"/>
              <w:right w:val="nil"/>
            </w:tcBorders>
            <w:shd w:val="clear" w:color="auto" w:fill="FFFFFF"/>
            <w:vAlign w:val="center"/>
          </w:tcPr>
          <w:p w14:paraId="5FED694B">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786A1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580" w:type="dxa"/>
            <w:tcBorders>
              <w:top w:val="single" w:color="000000" w:sz="4" w:space="0"/>
              <w:left w:val="single" w:color="000000" w:sz="4" w:space="0"/>
              <w:bottom w:val="nil"/>
              <w:right w:val="nil"/>
            </w:tcBorders>
            <w:shd w:val="clear" w:color="auto" w:fill="FFFFFF"/>
            <w:vAlign w:val="center"/>
          </w:tcPr>
          <w:p w14:paraId="30B3305F">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B8D21EF">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1675ECC0">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163BAE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ED710CF">
            <w:pPr>
              <w:jc w:val="left"/>
              <w:rPr>
                <w:rFonts w:hint="eastAsia" w:ascii="宋体" w:hAnsi="宋体" w:eastAsia="宋体" w:cs="宋体"/>
                <w:i w:val="0"/>
                <w:iCs w:val="0"/>
                <w:color w:val="000000"/>
                <w:sz w:val="18"/>
                <w:szCs w:val="18"/>
                <w:u w:val="none"/>
              </w:rPr>
            </w:pPr>
          </w:p>
        </w:tc>
      </w:tr>
      <w:tr w14:paraId="4C62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E4FA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1275" w:type="dxa"/>
            <w:tcBorders>
              <w:top w:val="single" w:color="000000" w:sz="4" w:space="0"/>
              <w:left w:val="single" w:color="000000" w:sz="4" w:space="0"/>
              <w:bottom w:val="nil"/>
              <w:right w:val="nil"/>
            </w:tcBorders>
            <w:shd w:val="clear" w:color="auto" w:fill="FFFFFF"/>
            <w:vAlign w:val="center"/>
          </w:tcPr>
          <w:p w14:paraId="66326A7C">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39494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新建排水渠LgaP01 长506m</w:t>
            </w:r>
          </w:p>
        </w:tc>
        <w:tc>
          <w:tcPr>
            <w:tcW w:w="2580" w:type="dxa"/>
            <w:tcBorders>
              <w:top w:val="single" w:color="000000" w:sz="4" w:space="0"/>
              <w:left w:val="single" w:color="000000" w:sz="4" w:space="0"/>
              <w:bottom w:val="nil"/>
              <w:right w:val="nil"/>
            </w:tcBorders>
            <w:shd w:val="clear" w:color="auto" w:fill="FFFFFF"/>
            <w:vAlign w:val="center"/>
          </w:tcPr>
          <w:p w14:paraId="5989E8E6">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9037FC7">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F07CC33">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2C4DA1A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B34650E">
            <w:pPr>
              <w:jc w:val="left"/>
              <w:rPr>
                <w:rFonts w:hint="eastAsia" w:ascii="宋体" w:hAnsi="宋体" w:eastAsia="宋体" w:cs="宋体"/>
                <w:i w:val="0"/>
                <w:iCs w:val="0"/>
                <w:color w:val="000000"/>
                <w:sz w:val="18"/>
                <w:szCs w:val="18"/>
                <w:u w:val="none"/>
              </w:rPr>
            </w:pPr>
          </w:p>
        </w:tc>
      </w:tr>
      <w:tr w14:paraId="7876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13EA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6.1.1.1</w:t>
            </w:r>
          </w:p>
        </w:tc>
        <w:tc>
          <w:tcPr>
            <w:tcW w:w="1275" w:type="dxa"/>
            <w:tcBorders>
              <w:top w:val="single" w:color="000000" w:sz="4" w:space="0"/>
              <w:left w:val="single" w:color="000000" w:sz="4" w:space="0"/>
              <w:bottom w:val="nil"/>
              <w:right w:val="nil"/>
            </w:tcBorders>
            <w:shd w:val="clear" w:color="auto" w:fill="FFFFFF"/>
            <w:vAlign w:val="center"/>
          </w:tcPr>
          <w:p w14:paraId="73DAB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500101002015</w:t>
            </w:r>
          </w:p>
        </w:tc>
        <w:tc>
          <w:tcPr>
            <w:tcW w:w="1680" w:type="dxa"/>
            <w:tcBorders>
              <w:top w:val="single" w:color="000000" w:sz="4" w:space="0"/>
              <w:left w:val="single" w:color="000000" w:sz="4" w:space="0"/>
              <w:bottom w:val="nil"/>
              <w:right w:val="nil"/>
            </w:tcBorders>
            <w:shd w:val="clear" w:color="auto" w:fill="FFFFFF"/>
            <w:vAlign w:val="center"/>
          </w:tcPr>
          <w:p w14:paraId="0E824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29559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7A47C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33DA2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020" w:type="dxa"/>
            <w:tcBorders>
              <w:top w:val="single" w:color="000000" w:sz="4" w:space="0"/>
              <w:left w:val="single" w:color="000000" w:sz="4" w:space="0"/>
              <w:bottom w:val="nil"/>
              <w:right w:val="nil"/>
            </w:tcBorders>
            <w:shd w:val="clear" w:color="auto" w:fill="FFFFFF"/>
            <w:vAlign w:val="center"/>
          </w:tcPr>
          <w:p w14:paraId="48770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5F8C4F4">
            <w:pPr>
              <w:jc w:val="left"/>
              <w:rPr>
                <w:rFonts w:hint="eastAsia" w:ascii="宋体" w:hAnsi="宋体" w:eastAsia="宋体" w:cs="宋体"/>
                <w:i w:val="0"/>
                <w:iCs w:val="0"/>
                <w:color w:val="000000"/>
                <w:sz w:val="18"/>
                <w:szCs w:val="18"/>
                <w:u w:val="none"/>
              </w:rPr>
            </w:pPr>
          </w:p>
        </w:tc>
      </w:tr>
      <w:tr w14:paraId="5528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0EAE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6.1.1.2</w:t>
            </w:r>
          </w:p>
        </w:tc>
        <w:tc>
          <w:tcPr>
            <w:tcW w:w="1275" w:type="dxa"/>
            <w:tcBorders>
              <w:top w:val="single" w:color="000000" w:sz="4" w:space="0"/>
              <w:left w:val="single" w:color="000000" w:sz="4" w:space="0"/>
              <w:bottom w:val="nil"/>
              <w:right w:val="nil"/>
            </w:tcBorders>
            <w:shd w:val="clear" w:color="auto" w:fill="FFFFFF"/>
            <w:vAlign w:val="center"/>
          </w:tcPr>
          <w:p w14:paraId="5D636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500103023015</w:t>
            </w:r>
          </w:p>
        </w:tc>
        <w:tc>
          <w:tcPr>
            <w:tcW w:w="1680" w:type="dxa"/>
            <w:tcBorders>
              <w:top w:val="single" w:color="000000" w:sz="4" w:space="0"/>
              <w:left w:val="single" w:color="000000" w:sz="4" w:space="0"/>
              <w:bottom w:val="nil"/>
              <w:right w:val="nil"/>
            </w:tcBorders>
            <w:shd w:val="clear" w:color="auto" w:fill="FFFFFF"/>
            <w:vAlign w:val="center"/>
          </w:tcPr>
          <w:p w14:paraId="42D7A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1E1B2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0774D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B0866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20" w:type="dxa"/>
            <w:tcBorders>
              <w:top w:val="single" w:color="000000" w:sz="4" w:space="0"/>
              <w:left w:val="single" w:color="000000" w:sz="4" w:space="0"/>
              <w:bottom w:val="nil"/>
              <w:right w:val="nil"/>
            </w:tcBorders>
            <w:shd w:val="clear" w:color="auto" w:fill="FFFFFF"/>
            <w:vAlign w:val="center"/>
          </w:tcPr>
          <w:p w14:paraId="72E7A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15B4EBA">
            <w:pPr>
              <w:jc w:val="left"/>
              <w:rPr>
                <w:rFonts w:hint="eastAsia" w:ascii="宋体" w:hAnsi="宋体" w:eastAsia="宋体" w:cs="宋体"/>
                <w:i w:val="0"/>
                <w:iCs w:val="0"/>
                <w:color w:val="000000"/>
                <w:sz w:val="18"/>
                <w:szCs w:val="18"/>
                <w:u w:val="none"/>
              </w:rPr>
            </w:pPr>
          </w:p>
        </w:tc>
      </w:tr>
      <w:tr w14:paraId="3346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6A824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6.1.1.3</w:t>
            </w:r>
          </w:p>
        </w:tc>
        <w:tc>
          <w:tcPr>
            <w:tcW w:w="1275" w:type="dxa"/>
            <w:tcBorders>
              <w:top w:val="single" w:color="000000" w:sz="4" w:space="0"/>
              <w:left w:val="single" w:color="000000" w:sz="4" w:space="0"/>
              <w:bottom w:val="nil"/>
              <w:right w:val="nil"/>
            </w:tcBorders>
            <w:shd w:val="clear" w:color="auto" w:fill="FFFFFF"/>
            <w:vAlign w:val="center"/>
          </w:tcPr>
          <w:p w14:paraId="2E136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500103017023</w:t>
            </w:r>
          </w:p>
        </w:tc>
        <w:tc>
          <w:tcPr>
            <w:tcW w:w="1680" w:type="dxa"/>
            <w:tcBorders>
              <w:top w:val="single" w:color="000000" w:sz="4" w:space="0"/>
              <w:left w:val="single" w:color="000000" w:sz="4" w:space="0"/>
              <w:bottom w:val="nil"/>
              <w:right w:val="nil"/>
            </w:tcBorders>
            <w:shd w:val="clear" w:color="auto" w:fill="FFFFFF"/>
            <w:vAlign w:val="center"/>
          </w:tcPr>
          <w:p w14:paraId="0738D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80" w:type="dxa"/>
            <w:tcBorders>
              <w:top w:val="single" w:color="000000" w:sz="4" w:space="0"/>
              <w:left w:val="single" w:color="000000" w:sz="4" w:space="0"/>
              <w:bottom w:val="nil"/>
              <w:right w:val="nil"/>
            </w:tcBorders>
            <w:shd w:val="clear" w:color="auto" w:fill="FFFFFF"/>
            <w:vAlign w:val="center"/>
          </w:tcPr>
          <w:p w14:paraId="51F89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51B97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A0AE5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20" w:type="dxa"/>
            <w:tcBorders>
              <w:top w:val="single" w:color="000000" w:sz="4" w:space="0"/>
              <w:left w:val="single" w:color="000000" w:sz="4" w:space="0"/>
              <w:bottom w:val="nil"/>
              <w:right w:val="nil"/>
            </w:tcBorders>
            <w:shd w:val="clear" w:color="auto" w:fill="FFFFFF"/>
            <w:vAlign w:val="center"/>
          </w:tcPr>
          <w:p w14:paraId="67093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881FC75">
            <w:pPr>
              <w:jc w:val="left"/>
              <w:rPr>
                <w:rFonts w:hint="eastAsia" w:ascii="宋体" w:hAnsi="宋体" w:eastAsia="宋体" w:cs="宋体"/>
                <w:i w:val="0"/>
                <w:iCs w:val="0"/>
                <w:color w:val="000000"/>
                <w:sz w:val="18"/>
                <w:szCs w:val="18"/>
                <w:u w:val="none"/>
              </w:rPr>
            </w:pPr>
          </w:p>
        </w:tc>
      </w:tr>
      <w:tr w14:paraId="277E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30" w:type="dxa"/>
            <w:tcBorders>
              <w:top w:val="single" w:color="000000" w:sz="4" w:space="0"/>
              <w:left w:val="single" w:color="000000" w:sz="4" w:space="0"/>
              <w:bottom w:val="nil"/>
              <w:right w:val="nil"/>
            </w:tcBorders>
            <w:shd w:val="clear" w:color="auto" w:fill="FFFFFF"/>
            <w:vAlign w:val="center"/>
          </w:tcPr>
          <w:p w14:paraId="4D3B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6.1.1.4</w:t>
            </w:r>
          </w:p>
        </w:tc>
        <w:tc>
          <w:tcPr>
            <w:tcW w:w="1275" w:type="dxa"/>
            <w:tcBorders>
              <w:top w:val="single" w:color="000000" w:sz="4" w:space="0"/>
              <w:left w:val="single" w:color="000000" w:sz="4" w:space="0"/>
              <w:bottom w:val="nil"/>
              <w:right w:val="nil"/>
            </w:tcBorders>
            <w:shd w:val="clear" w:color="auto" w:fill="FFFFFF"/>
            <w:vAlign w:val="center"/>
          </w:tcPr>
          <w:p w14:paraId="4B435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680" w:type="dxa"/>
            <w:tcBorders>
              <w:top w:val="single" w:color="000000" w:sz="4" w:space="0"/>
              <w:left w:val="single" w:color="000000" w:sz="4" w:space="0"/>
              <w:bottom w:val="nil"/>
              <w:right w:val="nil"/>
            </w:tcBorders>
            <w:shd w:val="clear" w:color="auto" w:fill="FFFFFF"/>
            <w:vAlign w:val="center"/>
          </w:tcPr>
          <w:p w14:paraId="5BE1D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580" w:type="dxa"/>
            <w:tcBorders>
              <w:top w:val="single" w:color="000000" w:sz="4" w:space="0"/>
              <w:left w:val="single" w:color="000000" w:sz="4" w:space="0"/>
              <w:bottom w:val="nil"/>
              <w:right w:val="nil"/>
            </w:tcBorders>
            <w:shd w:val="clear" w:color="auto" w:fill="FFFFFF"/>
            <w:vAlign w:val="center"/>
          </w:tcPr>
          <w:p w14:paraId="26A42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45" w:type="dxa"/>
            <w:tcBorders>
              <w:top w:val="single" w:color="000000" w:sz="4" w:space="0"/>
              <w:left w:val="single" w:color="000000" w:sz="4" w:space="0"/>
              <w:bottom w:val="nil"/>
              <w:right w:val="nil"/>
            </w:tcBorders>
            <w:shd w:val="clear" w:color="auto" w:fill="FFFFFF"/>
            <w:vAlign w:val="center"/>
          </w:tcPr>
          <w:p w14:paraId="15625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3F0A3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20" w:type="dxa"/>
            <w:tcBorders>
              <w:top w:val="single" w:color="000000" w:sz="4" w:space="0"/>
              <w:left w:val="single" w:color="000000" w:sz="4" w:space="0"/>
              <w:bottom w:val="nil"/>
              <w:right w:val="nil"/>
            </w:tcBorders>
            <w:shd w:val="clear" w:color="auto" w:fill="FFFFFF"/>
            <w:vAlign w:val="center"/>
          </w:tcPr>
          <w:p w14:paraId="5C5B2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49CF600">
            <w:pPr>
              <w:jc w:val="left"/>
              <w:rPr>
                <w:rFonts w:hint="eastAsia" w:ascii="宋体" w:hAnsi="宋体" w:eastAsia="宋体" w:cs="宋体"/>
                <w:i w:val="0"/>
                <w:iCs w:val="0"/>
                <w:color w:val="000000"/>
                <w:sz w:val="18"/>
                <w:szCs w:val="18"/>
                <w:u w:val="none"/>
              </w:rPr>
            </w:pPr>
          </w:p>
        </w:tc>
      </w:tr>
      <w:tr w14:paraId="21DB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50D86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6.1.1.5</w:t>
            </w:r>
          </w:p>
        </w:tc>
        <w:tc>
          <w:tcPr>
            <w:tcW w:w="1275" w:type="dxa"/>
            <w:tcBorders>
              <w:top w:val="single" w:color="000000" w:sz="4" w:space="0"/>
              <w:left w:val="single" w:color="000000" w:sz="4" w:space="0"/>
              <w:bottom w:val="nil"/>
              <w:right w:val="nil"/>
            </w:tcBorders>
            <w:shd w:val="clear" w:color="auto" w:fill="FFFFFF"/>
            <w:vAlign w:val="center"/>
          </w:tcPr>
          <w:p w14:paraId="3C040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500109009003</w:t>
            </w:r>
          </w:p>
        </w:tc>
        <w:tc>
          <w:tcPr>
            <w:tcW w:w="1680" w:type="dxa"/>
            <w:tcBorders>
              <w:top w:val="single" w:color="000000" w:sz="4" w:space="0"/>
              <w:left w:val="single" w:color="000000" w:sz="4" w:space="0"/>
              <w:bottom w:val="nil"/>
              <w:right w:val="nil"/>
            </w:tcBorders>
            <w:shd w:val="clear" w:color="auto" w:fill="FFFFFF"/>
            <w:vAlign w:val="center"/>
          </w:tcPr>
          <w:p w14:paraId="7BB6C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580" w:type="dxa"/>
            <w:tcBorders>
              <w:top w:val="single" w:color="000000" w:sz="4" w:space="0"/>
              <w:left w:val="single" w:color="000000" w:sz="4" w:space="0"/>
              <w:bottom w:val="nil"/>
              <w:right w:val="nil"/>
            </w:tcBorders>
            <w:shd w:val="clear" w:color="auto" w:fill="FFFFFF"/>
            <w:vAlign w:val="center"/>
          </w:tcPr>
          <w:p w14:paraId="59982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填料的种类、规格：每隔10m设置一处</w:t>
            </w:r>
          </w:p>
        </w:tc>
        <w:tc>
          <w:tcPr>
            <w:tcW w:w="945" w:type="dxa"/>
            <w:tcBorders>
              <w:top w:val="single" w:color="000000" w:sz="4" w:space="0"/>
              <w:left w:val="single" w:color="000000" w:sz="4" w:space="0"/>
              <w:bottom w:val="nil"/>
              <w:right w:val="nil"/>
            </w:tcBorders>
            <w:shd w:val="clear" w:color="auto" w:fill="FFFFFF"/>
            <w:vAlign w:val="center"/>
          </w:tcPr>
          <w:p w14:paraId="0B16D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F1A3F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nil"/>
              <w:right w:val="nil"/>
            </w:tcBorders>
            <w:shd w:val="clear" w:color="auto" w:fill="FFFFFF"/>
            <w:vAlign w:val="center"/>
          </w:tcPr>
          <w:p w14:paraId="12098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686087A">
            <w:pPr>
              <w:jc w:val="left"/>
              <w:rPr>
                <w:rFonts w:hint="eastAsia" w:ascii="宋体" w:hAnsi="宋体" w:eastAsia="宋体" w:cs="宋体"/>
                <w:i w:val="0"/>
                <w:iCs w:val="0"/>
                <w:color w:val="000000"/>
                <w:sz w:val="18"/>
                <w:szCs w:val="18"/>
                <w:u w:val="none"/>
              </w:rPr>
            </w:pPr>
          </w:p>
        </w:tc>
      </w:tr>
      <w:tr w14:paraId="5E52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E8EF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75" w:type="dxa"/>
            <w:tcBorders>
              <w:top w:val="single" w:color="000000" w:sz="4" w:space="0"/>
              <w:left w:val="single" w:color="000000" w:sz="4" w:space="0"/>
              <w:bottom w:val="nil"/>
              <w:right w:val="nil"/>
            </w:tcBorders>
            <w:shd w:val="clear" w:color="auto" w:fill="FFFFFF"/>
            <w:vAlign w:val="center"/>
          </w:tcPr>
          <w:p w14:paraId="34A02A58">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F108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nil"/>
              <w:right w:val="nil"/>
            </w:tcBorders>
            <w:shd w:val="clear" w:color="auto" w:fill="FFFFFF"/>
            <w:vAlign w:val="center"/>
          </w:tcPr>
          <w:p w14:paraId="538F997D">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A55AD2A">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0429B2F3">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D1D727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1F2CC1F">
            <w:pPr>
              <w:jc w:val="left"/>
              <w:rPr>
                <w:rFonts w:hint="eastAsia" w:ascii="宋体" w:hAnsi="宋体" w:eastAsia="宋体" w:cs="宋体"/>
                <w:i w:val="0"/>
                <w:iCs w:val="0"/>
                <w:color w:val="000000"/>
                <w:sz w:val="18"/>
                <w:szCs w:val="18"/>
                <w:u w:val="none"/>
              </w:rPr>
            </w:pPr>
          </w:p>
        </w:tc>
      </w:tr>
      <w:tr w14:paraId="5E2E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4E45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275" w:type="dxa"/>
            <w:tcBorders>
              <w:top w:val="single" w:color="000000" w:sz="4" w:space="0"/>
              <w:left w:val="single" w:color="000000" w:sz="4" w:space="0"/>
              <w:bottom w:val="nil"/>
              <w:right w:val="nil"/>
            </w:tcBorders>
            <w:shd w:val="clear" w:color="auto" w:fill="FFFFFF"/>
            <w:vAlign w:val="center"/>
          </w:tcPr>
          <w:p w14:paraId="58ADC2AC">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41E7B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新建机耕路LgaL01，宽3m，长172.3m</w:t>
            </w:r>
          </w:p>
        </w:tc>
        <w:tc>
          <w:tcPr>
            <w:tcW w:w="2580" w:type="dxa"/>
            <w:tcBorders>
              <w:top w:val="single" w:color="000000" w:sz="4" w:space="0"/>
              <w:left w:val="single" w:color="000000" w:sz="4" w:space="0"/>
              <w:bottom w:val="nil"/>
              <w:right w:val="nil"/>
            </w:tcBorders>
            <w:shd w:val="clear" w:color="auto" w:fill="FFFFFF"/>
            <w:vAlign w:val="center"/>
          </w:tcPr>
          <w:p w14:paraId="32CC236E">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09CD6C26">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7D7AFEA3">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375C2C4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EB0A7C6">
            <w:pPr>
              <w:jc w:val="left"/>
              <w:rPr>
                <w:rFonts w:hint="eastAsia" w:ascii="宋体" w:hAnsi="宋体" w:eastAsia="宋体" w:cs="宋体"/>
                <w:i w:val="0"/>
                <w:iCs w:val="0"/>
                <w:color w:val="000000"/>
                <w:sz w:val="18"/>
                <w:szCs w:val="18"/>
                <w:u w:val="none"/>
              </w:rPr>
            </w:pPr>
          </w:p>
        </w:tc>
      </w:tr>
      <w:tr w14:paraId="758B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72B21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6.2.1.1</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2DB8E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500103017024</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4ECAA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2EBFF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5BBE2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19C19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0FA1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9ABE">
            <w:pPr>
              <w:jc w:val="left"/>
              <w:rPr>
                <w:rFonts w:hint="eastAsia" w:ascii="宋体" w:hAnsi="宋体" w:eastAsia="宋体" w:cs="宋体"/>
                <w:i w:val="0"/>
                <w:iCs w:val="0"/>
                <w:color w:val="000000"/>
                <w:sz w:val="18"/>
                <w:szCs w:val="18"/>
                <w:u w:val="none"/>
              </w:rPr>
            </w:pPr>
          </w:p>
        </w:tc>
      </w:tr>
      <w:tr w14:paraId="15B9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63FB0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6.2.1.2</w:t>
            </w:r>
          </w:p>
        </w:tc>
        <w:tc>
          <w:tcPr>
            <w:tcW w:w="1275" w:type="dxa"/>
            <w:tcBorders>
              <w:top w:val="single" w:color="000000" w:sz="4" w:space="0"/>
              <w:left w:val="single" w:color="000000" w:sz="4" w:space="0"/>
              <w:bottom w:val="nil"/>
              <w:right w:val="nil"/>
            </w:tcBorders>
            <w:shd w:val="clear" w:color="auto" w:fill="FFFFFF"/>
            <w:vAlign w:val="center"/>
          </w:tcPr>
          <w:p w14:paraId="18973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680" w:type="dxa"/>
            <w:tcBorders>
              <w:top w:val="single" w:color="000000" w:sz="4" w:space="0"/>
              <w:left w:val="single" w:color="000000" w:sz="4" w:space="0"/>
              <w:bottom w:val="nil"/>
              <w:right w:val="nil"/>
            </w:tcBorders>
            <w:shd w:val="clear" w:color="auto" w:fill="FFFFFF"/>
            <w:vAlign w:val="center"/>
          </w:tcPr>
          <w:p w14:paraId="2177F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37E88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2A72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999F8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20" w:type="dxa"/>
            <w:tcBorders>
              <w:top w:val="single" w:color="000000" w:sz="4" w:space="0"/>
              <w:left w:val="single" w:color="000000" w:sz="4" w:space="0"/>
              <w:bottom w:val="nil"/>
              <w:right w:val="nil"/>
            </w:tcBorders>
            <w:shd w:val="clear" w:color="auto" w:fill="FFFFFF"/>
            <w:vAlign w:val="center"/>
          </w:tcPr>
          <w:p w14:paraId="29F75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2E54BFD">
            <w:pPr>
              <w:jc w:val="left"/>
              <w:rPr>
                <w:rFonts w:hint="eastAsia" w:ascii="宋体" w:hAnsi="宋体" w:eastAsia="宋体" w:cs="宋体"/>
                <w:i w:val="0"/>
                <w:iCs w:val="0"/>
                <w:color w:val="000000"/>
                <w:sz w:val="18"/>
                <w:szCs w:val="18"/>
                <w:u w:val="none"/>
              </w:rPr>
            </w:pPr>
          </w:p>
        </w:tc>
      </w:tr>
      <w:tr w14:paraId="6965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F5AB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6.2.1.3</w:t>
            </w:r>
          </w:p>
        </w:tc>
        <w:tc>
          <w:tcPr>
            <w:tcW w:w="1275" w:type="dxa"/>
            <w:tcBorders>
              <w:top w:val="single" w:color="000000" w:sz="4" w:space="0"/>
              <w:left w:val="single" w:color="000000" w:sz="4" w:space="0"/>
              <w:bottom w:val="nil"/>
              <w:right w:val="nil"/>
            </w:tcBorders>
            <w:shd w:val="clear" w:color="auto" w:fill="FFFFFF"/>
            <w:vAlign w:val="center"/>
          </w:tcPr>
          <w:p w14:paraId="09DD9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500115022040</w:t>
            </w:r>
          </w:p>
        </w:tc>
        <w:tc>
          <w:tcPr>
            <w:tcW w:w="1680" w:type="dxa"/>
            <w:tcBorders>
              <w:top w:val="single" w:color="000000" w:sz="4" w:space="0"/>
              <w:left w:val="single" w:color="000000" w:sz="4" w:space="0"/>
              <w:bottom w:val="nil"/>
              <w:right w:val="nil"/>
            </w:tcBorders>
            <w:shd w:val="clear" w:color="auto" w:fill="FFFFFF"/>
            <w:vAlign w:val="center"/>
          </w:tcPr>
          <w:p w14:paraId="6A35B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5EBF2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1D0BC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56907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1020" w:type="dxa"/>
            <w:tcBorders>
              <w:top w:val="single" w:color="000000" w:sz="4" w:space="0"/>
              <w:left w:val="single" w:color="000000" w:sz="4" w:space="0"/>
              <w:bottom w:val="nil"/>
              <w:right w:val="nil"/>
            </w:tcBorders>
            <w:shd w:val="clear" w:color="auto" w:fill="FFFFFF"/>
            <w:vAlign w:val="center"/>
          </w:tcPr>
          <w:p w14:paraId="4B351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C8C1006">
            <w:pPr>
              <w:jc w:val="left"/>
              <w:rPr>
                <w:rFonts w:hint="eastAsia" w:ascii="宋体" w:hAnsi="宋体" w:eastAsia="宋体" w:cs="宋体"/>
                <w:i w:val="0"/>
                <w:iCs w:val="0"/>
                <w:color w:val="000000"/>
                <w:sz w:val="18"/>
                <w:szCs w:val="18"/>
                <w:u w:val="none"/>
              </w:rPr>
            </w:pPr>
          </w:p>
        </w:tc>
      </w:tr>
      <w:tr w14:paraId="2E2B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C74A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6.2.1.4</w:t>
            </w:r>
          </w:p>
        </w:tc>
        <w:tc>
          <w:tcPr>
            <w:tcW w:w="1275" w:type="dxa"/>
            <w:tcBorders>
              <w:top w:val="single" w:color="000000" w:sz="4" w:space="0"/>
              <w:left w:val="single" w:color="000000" w:sz="4" w:space="0"/>
              <w:bottom w:val="nil"/>
              <w:right w:val="nil"/>
            </w:tcBorders>
            <w:shd w:val="clear" w:color="auto" w:fill="FFFFFF"/>
            <w:vAlign w:val="center"/>
          </w:tcPr>
          <w:p w14:paraId="1003D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500115022041</w:t>
            </w:r>
          </w:p>
        </w:tc>
        <w:tc>
          <w:tcPr>
            <w:tcW w:w="1680" w:type="dxa"/>
            <w:tcBorders>
              <w:top w:val="single" w:color="000000" w:sz="4" w:space="0"/>
              <w:left w:val="single" w:color="000000" w:sz="4" w:space="0"/>
              <w:bottom w:val="nil"/>
              <w:right w:val="nil"/>
            </w:tcBorders>
            <w:shd w:val="clear" w:color="auto" w:fill="FFFFFF"/>
            <w:vAlign w:val="center"/>
          </w:tcPr>
          <w:p w14:paraId="52F0F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7A6D4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7E21E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6AA602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1020" w:type="dxa"/>
            <w:tcBorders>
              <w:top w:val="single" w:color="000000" w:sz="4" w:space="0"/>
              <w:left w:val="single" w:color="000000" w:sz="4" w:space="0"/>
              <w:bottom w:val="nil"/>
              <w:right w:val="nil"/>
            </w:tcBorders>
            <w:shd w:val="clear" w:color="auto" w:fill="FFFFFF"/>
            <w:vAlign w:val="center"/>
          </w:tcPr>
          <w:p w14:paraId="30C38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4A886D0">
            <w:pPr>
              <w:jc w:val="left"/>
              <w:rPr>
                <w:rFonts w:hint="eastAsia" w:ascii="宋体" w:hAnsi="宋体" w:eastAsia="宋体" w:cs="宋体"/>
                <w:i w:val="0"/>
                <w:iCs w:val="0"/>
                <w:color w:val="000000"/>
                <w:sz w:val="18"/>
                <w:szCs w:val="18"/>
                <w:u w:val="none"/>
              </w:rPr>
            </w:pPr>
          </w:p>
        </w:tc>
      </w:tr>
      <w:tr w14:paraId="57CD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000A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1275" w:type="dxa"/>
            <w:tcBorders>
              <w:top w:val="single" w:color="000000" w:sz="4" w:space="0"/>
              <w:left w:val="single" w:color="000000" w:sz="4" w:space="0"/>
              <w:bottom w:val="nil"/>
              <w:right w:val="nil"/>
            </w:tcBorders>
            <w:shd w:val="clear" w:color="auto" w:fill="FFFFFF"/>
            <w:vAlign w:val="center"/>
          </w:tcPr>
          <w:p w14:paraId="5532AA8F">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4DDA4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新建生产路LgaL02，宽2.5m，长343.9m</w:t>
            </w:r>
          </w:p>
        </w:tc>
        <w:tc>
          <w:tcPr>
            <w:tcW w:w="2580" w:type="dxa"/>
            <w:tcBorders>
              <w:top w:val="single" w:color="000000" w:sz="4" w:space="0"/>
              <w:left w:val="single" w:color="000000" w:sz="4" w:space="0"/>
              <w:bottom w:val="nil"/>
              <w:right w:val="nil"/>
            </w:tcBorders>
            <w:shd w:val="clear" w:color="auto" w:fill="FFFFFF"/>
            <w:vAlign w:val="center"/>
          </w:tcPr>
          <w:p w14:paraId="425AAF66">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03A9BD06">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497F5A35">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5FBBBF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54168E6">
            <w:pPr>
              <w:jc w:val="left"/>
              <w:rPr>
                <w:rFonts w:hint="eastAsia" w:ascii="宋体" w:hAnsi="宋体" w:eastAsia="宋体" w:cs="宋体"/>
                <w:i w:val="0"/>
                <w:iCs w:val="0"/>
                <w:color w:val="000000"/>
                <w:sz w:val="18"/>
                <w:szCs w:val="18"/>
                <w:u w:val="none"/>
              </w:rPr>
            </w:pPr>
          </w:p>
        </w:tc>
      </w:tr>
      <w:tr w14:paraId="7E15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11CE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6.2.2.1</w:t>
            </w:r>
          </w:p>
        </w:tc>
        <w:tc>
          <w:tcPr>
            <w:tcW w:w="1275" w:type="dxa"/>
            <w:tcBorders>
              <w:top w:val="single" w:color="000000" w:sz="4" w:space="0"/>
              <w:left w:val="single" w:color="000000" w:sz="4" w:space="0"/>
              <w:bottom w:val="nil"/>
              <w:right w:val="nil"/>
            </w:tcBorders>
            <w:shd w:val="clear" w:color="auto" w:fill="FFFFFF"/>
            <w:vAlign w:val="center"/>
          </w:tcPr>
          <w:p w14:paraId="6B0D4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500101002016</w:t>
            </w:r>
          </w:p>
        </w:tc>
        <w:tc>
          <w:tcPr>
            <w:tcW w:w="1680" w:type="dxa"/>
            <w:tcBorders>
              <w:top w:val="single" w:color="000000" w:sz="4" w:space="0"/>
              <w:left w:val="single" w:color="000000" w:sz="4" w:space="0"/>
              <w:bottom w:val="nil"/>
              <w:right w:val="nil"/>
            </w:tcBorders>
            <w:shd w:val="clear" w:color="auto" w:fill="FFFFFF"/>
            <w:vAlign w:val="center"/>
          </w:tcPr>
          <w:p w14:paraId="5EDF2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309F1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71D3F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35320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20" w:type="dxa"/>
            <w:tcBorders>
              <w:top w:val="single" w:color="000000" w:sz="4" w:space="0"/>
              <w:left w:val="single" w:color="000000" w:sz="4" w:space="0"/>
              <w:bottom w:val="nil"/>
              <w:right w:val="nil"/>
            </w:tcBorders>
            <w:shd w:val="clear" w:color="auto" w:fill="FFFFFF"/>
            <w:vAlign w:val="center"/>
          </w:tcPr>
          <w:p w14:paraId="21FA2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B3965AB">
            <w:pPr>
              <w:jc w:val="left"/>
              <w:rPr>
                <w:rFonts w:hint="eastAsia" w:ascii="宋体" w:hAnsi="宋体" w:eastAsia="宋体" w:cs="宋体"/>
                <w:i w:val="0"/>
                <w:iCs w:val="0"/>
                <w:color w:val="000000"/>
                <w:sz w:val="18"/>
                <w:szCs w:val="18"/>
                <w:u w:val="none"/>
              </w:rPr>
            </w:pPr>
          </w:p>
        </w:tc>
      </w:tr>
      <w:tr w14:paraId="670D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FE5B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6.2.2.2</w:t>
            </w:r>
          </w:p>
        </w:tc>
        <w:tc>
          <w:tcPr>
            <w:tcW w:w="1275" w:type="dxa"/>
            <w:tcBorders>
              <w:top w:val="single" w:color="000000" w:sz="4" w:space="0"/>
              <w:left w:val="single" w:color="000000" w:sz="4" w:space="0"/>
              <w:bottom w:val="nil"/>
              <w:right w:val="nil"/>
            </w:tcBorders>
            <w:shd w:val="clear" w:color="auto" w:fill="FFFFFF"/>
            <w:vAlign w:val="center"/>
          </w:tcPr>
          <w:p w14:paraId="17883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500103023016</w:t>
            </w:r>
          </w:p>
        </w:tc>
        <w:tc>
          <w:tcPr>
            <w:tcW w:w="1680" w:type="dxa"/>
            <w:tcBorders>
              <w:top w:val="single" w:color="000000" w:sz="4" w:space="0"/>
              <w:left w:val="single" w:color="000000" w:sz="4" w:space="0"/>
              <w:bottom w:val="nil"/>
              <w:right w:val="nil"/>
            </w:tcBorders>
            <w:shd w:val="clear" w:color="auto" w:fill="FFFFFF"/>
            <w:vAlign w:val="center"/>
          </w:tcPr>
          <w:p w14:paraId="46221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40285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2C31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FF026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76C9E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5542BD1">
            <w:pPr>
              <w:jc w:val="left"/>
              <w:rPr>
                <w:rFonts w:hint="eastAsia" w:ascii="宋体" w:hAnsi="宋体" w:eastAsia="宋体" w:cs="宋体"/>
                <w:i w:val="0"/>
                <w:iCs w:val="0"/>
                <w:color w:val="000000"/>
                <w:sz w:val="18"/>
                <w:szCs w:val="18"/>
                <w:u w:val="none"/>
              </w:rPr>
            </w:pPr>
          </w:p>
        </w:tc>
      </w:tr>
      <w:tr w14:paraId="2FB6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30" w:type="dxa"/>
            <w:tcBorders>
              <w:top w:val="single" w:color="000000" w:sz="4" w:space="0"/>
              <w:left w:val="single" w:color="000000" w:sz="4" w:space="0"/>
              <w:bottom w:val="nil"/>
              <w:right w:val="nil"/>
            </w:tcBorders>
            <w:shd w:val="clear" w:color="auto" w:fill="FFFFFF"/>
            <w:vAlign w:val="center"/>
          </w:tcPr>
          <w:p w14:paraId="68BAE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6.2.2.3</w:t>
            </w:r>
          </w:p>
        </w:tc>
        <w:tc>
          <w:tcPr>
            <w:tcW w:w="1275" w:type="dxa"/>
            <w:tcBorders>
              <w:top w:val="single" w:color="000000" w:sz="4" w:space="0"/>
              <w:left w:val="single" w:color="000000" w:sz="4" w:space="0"/>
              <w:bottom w:val="nil"/>
              <w:right w:val="nil"/>
            </w:tcBorders>
            <w:shd w:val="clear" w:color="auto" w:fill="FFFFFF"/>
            <w:vAlign w:val="center"/>
          </w:tcPr>
          <w:p w14:paraId="1B292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500103017025</w:t>
            </w:r>
          </w:p>
        </w:tc>
        <w:tc>
          <w:tcPr>
            <w:tcW w:w="1680" w:type="dxa"/>
            <w:tcBorders>
              <w:top w:val="single" w:color="000000" w:sz="4" w:space="0"/>
              <w:left w:val="single" w:color="000000" w:sz="4" w:space="0"/>
              <w:bottom w:val="nil"/>
              <w:right w:val="nil"/>
            </w:tcBorders>
            <w:shd w:val="clear" w:color="auto" w:fill="FFFFFF"/>
            <w:vAlign w:val="center"/>
          </w:tcPr>
          <w:p w14:paraId="52BFF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塘渣路基</w:t>
            </w:r>
          </w:p>
        </w:tc>
        <w:tc>
          <w:tcPr>
            <w:tcW w:w="2580" w:type="dxa"/>
            <w:tcBorders>
              <w:top w:val="single" w:color="000000" w:sz="4" w:space="0"/>
              <w:left w:val="single" w:color="000000" w:sz="4" w:space="0"/>
              <w:bottom w:val="nil"/>
              <w:right w:val="nil"/>
            </w:tcBorders>
            <w:shd w:val="clear" w:color="auto" w:fill="FFFFFF"/>
            <w:vAlign w:val="center"/>
          </w:tcPr>
          <w:p w14:paraId="7E689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1.塘渣路基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其他：塘渣外购</w:t>
            </w:r>
          </w:p>
        </w:tc>
        <w:tc>
          <w:tcPr>
            <w:tcW w:w="945" w:type="dxa"/>
            <w:tcBorders>
              <w:top w:val="single" w:color="000000" w:sz="4" w:space="0"/>
              <w:left w:val="single" w:color="000000" w:sz="4" w:space="0"/>
              <w:bottom w:val="nil"/>
              <w:right w:val="nil"/>
            </w:tcBorders>
            <w:shd w:val="clear" w:color="auto" w:fill="FFFFFF"/>
            <w:vAlign w:val="center"/>
          </w:tcPr>
          <w:p w14:paraId="5A48E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0A5AA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20" w:type="dxa"/>
            <w:tcBorders>
              <w:top w:val="single" w:color="000000" w:sz="4" w:space="0"/>
              <w:left w:val="single" w:color="000000" w:sz="4" w:space="0"/>
              <w:bottom w:val="nil"/>
              <w:right w:val="nil"/>
            </w:tcBorders>
            <w:shd w:val="clear" w:color="auto" w:fill="FFFFFF"/>
            <w:vAlign w:val="center"/>
          </w:tcPr>
          <w:p w14:paraId="03ACB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1B0A218">
            <w:pPr>
              <w:jc w:val="left"/>
              <w:rPr>
                <w:rFonts w:hint="eastAsia" w:ascii="宋体" w:hAnsi="宋体" w:eastAsia="宋体" w:cs="宋体"/>
                <w:i w:val="0"/>
                <w:iCs w:val="0"/>
                <w:color w:val="000000"/>
                <w:sz w:val="18"/>
                <w:szCs w:val="18"/>
                <w:u w:val="none"/>
              </w:rPr>
            </w:pPr>
          </w:p>
        </w:tc>
      </w:tr>
      <w:tr w14:paraId="3995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494E8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4E014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500103017026</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7D9A9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2B24D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4F116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94357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4253F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B1D1">
            <w:pPr>
              <w:jc w:val="left"/>
              <w:rPr>
                <w:rFonts w:hint="eastAsia" w:ascii="宋体" w:hAnsi="宋体" w:eastAsia="宋体" w:cs="宋体"/>
                <w:i w:val="0"/>
                <w:iCs w:val="0"/>
                <w:color w:val="000000"/>
                <w:sz w:val="18"/>
                <w:szCs w:val="18"/>
                <w:u w:val="none"/>
              </w:rPr>
            </w:pPr>
          </w:p>
        </w:tc>
      </w:tr>
      <w:tr w14:paraId="3EAB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16EE0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6.2.2.5</w:t>
            </w:r>
          </w:p>
        </w:tc>
        <w:tc>
          <w:tcPr>
            <w:tcW w:w="1275" w:type="dxa"/>
            <w:tcBorders>
              <w:top w:val="single" w:color="000000" w:sz="4" w:space="0"/>
              <w:left w:val="single" w:color="000000" w:sz="4" w:space="0"/>
              <w:bottom w:val="nil"/>
              <w:right w:val="nil"/>
            </w:tcBorders>
            <w:shd w:val="clear" w:color="auto" w:fill="FFFFFF"/>
            <w:vAlign w:val="center"/>
          </w:tcPr>
          <w:p w14:paraId="38968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680" w:type="dxa"/>
            <w:tcBorders>
              <w:top w:val="single" w:color="000000" w:sz="4" w:space="0"/>
              <w:left w:val="single" w:color="000000" w:sz="4" w:space="0"/>
              <w:bottom w:val="nil"/>
              <w:right w:val="nil"/>
            </w:tcBorders>
            <w:shd w:val="clear" w:color="auto" w:fill="FFFFFF"/>
            <w:vAlign w:val="center"/>
          </w:tcPr>
          <w:p w14:paraId="166E06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6D2A9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423F1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9F8FC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020" w:type="dxa"/>
            <w:tcBorders>
              <w:top w:val="single" w:color="000000" w:sz="4" w:space="0"/>
              <w:left w:val="single" w:color="000000" w:sz="4" w:space="0"/>
              <w:bottom w:val="nil"/>
              <w:right w:val="nil"/>
            </w:tcBorders>
            <w:shd w:val="clear" w:color="auto" w:fill="FFFFFF"/>
            <w:vAlign w:val="center"/>
          </w:tcPr>
          <w:p w14:paraId="6091A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29B7A50">
            <w:pPr>
              <w:jc w:val="left"/>
              <w:rPr>
                <w:rFonts w:hint="eastAsia" w:ascii="宋体" w:hAnsi="宋体" w:eastAsia="宋体" w:cs="宋体"/>
                <w:i w:val="0"/>
                <w:iCs w:val="0"/>
                <w:color w:val="000000"/>
                <w:sz w:val="18"/>
                <w:szCs w:val="18"/>
                <w:u w:val="none"/>
              </w:rPr>
            </w:pPr>
          </w:p>
        </w:tc>
      </w:tr>
      <w:tr w14:paraId="3C5F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2A28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6.2.2.6</w:t>
            </w:r>
          </w:p>
        </w:tc>
        <w:tc>
          <w:tcPr>
            <w:tcW w:w="1275" w:type="dxa"/>
            <w:tcBorders>
              <w:top w:val="single" w:color="000000" w:sz="4" w:space="0"/>
              <w:left w:val="single" w:color="000000" w:sz="4" w:space="0"/>
              <w:bottom w:val="nil"/>
              <w:right w:val="nil"/>
            </w:tcBorders>
            <w:shd w:val="clear" w:color="auto" w:fill="FFFFFF"/>
            <w:vAlign w:val="center"/>
          </w:tcPr>
          <w:p w14:paraId="19107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500105001027</w:t>
            </w:r>
          </w:p>
        </w:tc>
        <w:tc>
          <w:tcPr>
            <w:tcW w:w="1680" w:type="dxa"/>
            <w:tcBorders>
              <w:top w:val="single" w:color="000000" w:sz="4" w:space="0"/>
              <w:left w:val="single" w:color="000000" w:sz="4" w:space="0"/>
              <w:bottom w:val="nil"/>
              <w:right w:val="nil"/>
            </w:tcBorders>
            <w:shd w:val="clear" w:color="auto" w:fill="FFFFFF"/>
            <w:vAlign w:val="center"/>
          </w:tcPr>
          <w:p w14:paraId="0FAED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23A05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354A4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314F4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20" w:type="dxa"/>
            <w:tcBorders>
              <w:top w:val="single" w:color="000000" w:sz="4" w:space="0"/>
              <w:left w:val="single" w:color="000000" w:sz="4" w:space="0"/>
              <w:bottom w:val="nil"/>
              <w:right w:val="nil"/>
            </w:tcBorders>
            <w:shd w:val="clear" w:color="auto" w:fill="FFFFFF"/>
            <w:vAlign w:val="center"/>
          </w:tcPr>
          <w:p w14:paraId="13D04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F1A07F4">
            <w:pPr>
              <w:jc w:val="left"/>
              <w:rPr>
                <w:rFonts w:hint="eastAsia" w:ascii="宋体" w:hAnsi="宋体" w:eastAsia="宋体" w:cs="宋体"/>
                <w:i w:val="0"/>
                <w:iCs w:val="0"/>
                <w:color w:val="000000"/>
                <w:sz w:val="18"/>
                <w:szCs w:val="18"/>
                <w:u w:val="none"/>
              </w:rPr>
            </w:pPr>
          </w:p>
        </w:tc>
      </w:tr>
      <w:tr w14:paraId="034D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26B6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w:t>
            </w:r>
          </w:p>
        </w:tc>
        <w:tc>
          <w:tcPr>
            <w:tcW w:w="1275" w:type="dxa"/>
            <w:tcBorders>
              <w:top w:val="single" w:color="000000" w:sz="4" w:space="0"/>
              <w:left w:val="single" w:color="000000" w:sz="4" w:space="0"/>
              <w:bottom w:val="nil"/>
              <w:right w:val="nil"/>
            </w:tcBorders>
            <w:shd w:val="clear" w:color="auto" w:fill="FFFFFF"/>
            <w:vAlign w:val="center"/>
          </w:tcPr>
          <w:p w14:paraId="5497A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500105001028</w:t>
            </w:r>
          </w:p>
        </w:tc>
        <w:tc>
          <w:tcPr>
            <w:tcW w:w="1680" w:type="dxa"/>
            <w:tcBorders>
              <w:top w:val="single" w:color="000000" w:sz="4" w:space="0"/>
              <w:left w:val="single" w:color="000000" w:sz="4" w:space="0"/>
              <w:bottom w:val="nil"/>
              <w:right w:val="nil"/>
            </w:tcBorders>
            <w:shd w:val="clear" w:color="auto" w:fill="FFFFFF"/>
            <w:vAlign w:val="center"/>
          </w:tcPr>
          <w:p w14:paraId="65465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7948B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7BE2D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737BD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20" w:type="dxa"/>
            <w:tcBorders>
              <w:top w:val="single" w:color="000000" w:sz="4" w:space="0"/>
              <w:left w:val="single" w:color="000000" w:sz="4" w:space="0"/>
              <w:bottom w:val="nil"/>
              <w:right w:val="nil"/>
            </w:tcBorders>
            <w:shd w:val="clear" w:color="auto" w:fill="FFFFFF"/>
            <w:vAlign w:val="center"/>
          </w:tcPr>
          <w:p w14:paraId="3C92F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BD652B9">
            <w:pPr>
              <w:jc w:val="left"/>
              <w:rPr>
                <w:rFonts w:hint="eastAsia" w:ascii="宋体" w:hAnsi="宋体" w:eastAsia="宋体" w:cs="宋体"/>
                <w:i w:val="0"/>
                <w:iCs w:val="0"/>
                <w:color w:val="000000"/>
                <w:sz w:val="18"/>
                <w:szCs w:val="18"/>
                <w:u w:val="none"/>
              </w:rPr>
            </w:pPr>
          </w:p>
        </w:tc>
      </w:tr>
      <w:tr w14:paraId="41C8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1419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6.2.2.8</w:t>
            </w:r>
          </w:p>
        </w:tc>
        <w:tc>
          <w:tcPr>
            <w:tcW w:w="1275" w:type="dxa"/>
            <w:tcBorders>
              <w:top w:val="single" w:color="000000" w:sz="4" w:space="0"/>
              <w:left w:val="single" w:color="000000" w:sz="4" w:space="0"/>
              <w:bottom w:val="nil"/>
              <w:right w:val="nil"/>
            </w:tcBorders>
            <w:shd w:val="clear" w:color="auto" w:fill="FFFFFF"/>
            <w:vAlign w:val="center"/>
          </w:tcPr>
          <w:p w14:paraId="284D8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500115022042</w:t>
            </w:r>
          </w:p>
        </w:tc>
        <w:tc>
          <w:tcPr>
            <w:tcW w:w="1680" w:type="dxa"/>
            <w:tcBorders>
              <w:top w:val="single" w:color="000000" w:sz="4" w:space="0"/>
              <w:left w:val="single" w:color="000000" w:sz="4" w:space="0"/>
              <w:bottom w:val="nil"/>
              <w:right w:val="nil"/>
            </w:tcBorders>
            <w:shd w:val="clear" w:color="auto" w:fill="FFFFFF"/>
            <w:vAlign w:val="center"/>
          </w:tcPr>
          <w:p w14:paraId="1890E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6E740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05D61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078002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w:t>
            </w:r>
          </w:p>
        </w:tc>
        <w:tc>
          <w:tcPr>
            <w:tcW w:w="1020" w:type="dxa"/>
            <w:tcBorders>
              <w:top w:val="single" w:color="000000" w:sz="4" w:space="0"/>
              <w:left w:val="single" w:color="000000" w:sz="4" w:space="0"/>
              <w:bottom w:val="nil"/>
              <w:right w:val="nil"/>
            </w:tcBorders>
            <w:shd w:val="clear" w:color="auto" w:fill="FFFFFF"/>
            <w:vAlign w:val="center"/>
          </w:tcPr>
          <w:p w14:paraId="1B936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9DCB749">
            <w:pPr>
              <w:jc w:val="left"/>
              <w:rPr>
                <w:rFonts w:hint="eastAsia" w:ascii="宋体" w:hAnsi="宋体" w:eastAsia="宋体" w:cs="宋体"/>
                <w:i w:val="0"/>
                <w:iCs w:val="0"/>
                <w:color w:val="000000"/>
                <w:sz w:val="18"/>
                <w:szCs w:val="18"/>
                <w:u w:val="none"/>
              </w:rPr>
            </w:pPr>
          </w:p>
        </w:tc>
      </w:tr>
      <w:tr w14:paraId="61BD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B0C8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6.2.2.9</w:t>
            </w:r>
          </w:p>
        </w:tc>
        <w:tc>
          <w:tcPr>
            <w:tcW w:w="1275" w:type="dxa"/>
            <w:tcBorders>
              <w:top w:val="single" w:color="000000" w:sz="4" w:space="0"/>
              <w:left w:val="single" w:color="000000" w:sz="4" w:space="0"/>
              <w:bottom w:val="nil"/>
              <w:right w:val="nil"/>
            </w:tcBorders>
            <w:shd w:val="clear" w:color="auto" w:fill="FFFFFF"/>
            <w:vAlign w:val="center"/>
          </w:tcPr>
          <w:p w14:paraId="2BE0B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500115022043</w:t>
            </w:r>
          </w:p>
        </w:tc>
        <w:tc>
          <w:tcPr>
            <w:tcW w:w="1680" w:type="dxa"/>
            <w:tcBorders>
              <w:top w:val="single" w:color="000000" w:sz="4" w:space="0"/>
              <w:left w:val="single" w:color="000000" w:sz="4" w:space="0"/>
              <w:bottom w:val="nil"/>
              <w:right w:val="nil"/>
            </w:tcBorders>
            <w:shd w:val="clear" w:color="auto" w:fill="FFFFFF"/>
            <w:vAlign w:val="center"/>
          </w:tcPr>
          <w:p w14:paraId="40071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4EC13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33173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B0235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1020" w:type="dxa"/>
            <w:tcBorders>
              <w:top w:val="single" w:color="000000" w:sz="4" w:space="0"/>
              <w:left w:val="single" w:color="000000" w:sz="4" w:space="0"/>
              <w:bottom w:val="nil"/>
              <w:right w:val="nil"/>
            </w:tcBorders>
            <w:shd w:val="clear" w:color="auto" w:fill="FFFFFF"/>
            <w:vAlign w:val="center"/>
          </w:tcPr>
          <w:p w14:paraId="32DFC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53FC22E">
            <w:pPr>
              <w:jc w:val="left"/>
              <w:rPr>
                <w:rFonts w:hint="eastAsia" w:ascii="宋体" w:hAnsi="宋体" w:eastAsia="宋体" w:cs="宋体"/>
                <w:i w:val="0"/>
                <w:iCs w:val="0"/>
                <w:color w:val="000000"/>
                <w:sz w:val="18"/>
                <w:szCs w:val="18"/>
                <w:u w:val="none"/>
              </w:rPr>
            </w:pPr>
          </w:p>
        </w:tc>
      </w:tr>
      <w:tr w14:paraId="2B60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1CF2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75" w:type="dxa"/>
            <w:tcBorders>
              <w:top w:val="single" w:color="000000" w:sz="4" w:space="0"/>
              <w:left w:val="single" w:color="000000" w:sz="4" w:space="0"/>
              <w:bottom w:val="nil"/>
              <w:right w:val="nil"/>
            </w:tcBorders>
            <w:shd w:val="clear" w:color="auto" w:fill="FFFFFF"/>
            <w:vAlign w:val="center"/>
          </w:tcPr>
          <w:p w14:paraId="373C0498">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417C8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下田埠1座</w:t>
            </w:r>
          </w:p>
        </w:tc>
        <w:tc>
          <w:tcPr>
            <w:tcW w:w="2580" w:type="dxa"/>
            <w:tcBorders>
              <w:top w:val="single" w:color="000000" w:sz="4" w:space="0"/>
              <w:left w:val="single" w:color="000000" w:sz="4" w:space="0"/>
              <w:bottom w:val="nil"/>
              <w:right w:val="nil"/>
            </w:tcBorders>
            <w:shd w:val="clear" w:color="auto" w:fill="FFFFFF"/>
            <w:vAlign w:val="center"/>
          </w:tcPr>
          <w:p w14:paraId="781B146F">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209D16ED">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49661E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6095CB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477933A">
            <w:pPr>
              <w:jc w:val="left"/>
              <w:rPr>
                <w:rFonts w:hint="eastAsia" w:ascii="宋体" w:hAnsi="宋体" w:eastAsia="宋体" w:cs="宋体"/>
                <w:i w:val="0"/>
                <w:iCs w:val="0"/>
                <w:color w:val="000000"/>
                <w:sz w:val="18"/>
                <w:szCs w:val="18"/>
                <w:u w:val="none"/>
              </w:rPr>
            </w:pPr>
          </w:p>
        </w:tc>
      </w:tr>
      <w:tr w14:paraId="4535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2F6F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1275" w:type="dxa"/>
            <w:tcBorders>
              <w:top w:val="single" w:color="000000" w:sz="4" w:space="0"/>
              <w:left w:val="single" w:color="000000" w:sz="4" w:space="0"/>
              <w:bottom w:val="nil"/>
              <w:right w:val="nil"/>
            </w:tcBorders>
            <w:shd w:val="clear" w:color="auto" w:fill="FFFFFF"/>
            <w:vAlign w:val="center"/>
          </w:tcPr>
          <w:p w14:paraId="60EBE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500101002017</w:t>
            </w:r>
          </w:p>
        </w:tc>
        <w:tc>
          <w:tcPr>
            <w:tcW w:w="1680" w:type="dxa"/>
            <w:tcBorders>
              <w:top w:val="single" w:color="000000" w:sz="4" w:space="0"/>
              <w:left w:val="single" w:color="000000" w:sz="4" w:space="0"/>
              <w:bottom w:val="nil"/>
              <w:right w:val="nil"/>
            </w:tcBorders>
            <w:shd w:val="clear" w:color="auto" w:fill="FFFFFF"/>
            <w:vAlign w:val="center"/>
          </w:tcPr>
          <w:p w14:paraId="32420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7D7C2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44692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6340E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6D1CA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A6A8592">
            <w:pPr>
              <w:jc w:val="left"/>
              <w:rPr>
                <w:rFonts w:hint="eastAsia" w:ascii="宋体" w:hAnsi="宋体" w:eastAsia="宋体" w:cs="宋体"/>
                <w:i w:val="0"/>
                <w:iCs w:val="0"/>
                <w:color w:val="000000"/>
                <w:sz w:val="18"/>
                <w:szCs w:val="18"/>
                <w:u w:val="none"/>
              </w:rPr>
            </w:pPr>
          </w:p>
        </w:tc>
      </w:tr>
      <w:tr w14:paraId="0242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9CFE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1275" w:type="dxa"/>
            <w:tcBorders>
              <w:top w:val="single" w:color="000000" w:sz="4" w:space="0"/>
              <w:left w:val="single" w:color="000000" w:sz="4" w:space="0"/>
              <w:bottom w:val="nil"/>
              <w:right w:val="nil"/>
            </w:tcBorders>
            <w:shd w:val="clear" w:color="auto" w:fill="FFFFFF"/>
            <w:vAlign w:val="center"/>
          </w:tcPr>
          <w:p w14:paraId="345E1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500103023017</w:t>
            </w:r>
          </w:p>
        </w:tc>
        <w:tc>
          <w:tcPr>
            <w:tcW w:w="1680" w:type="dxa"/>
            <w:tcBorders>
              <w:top w:val="single" w:color="000000" w:sz="4" w:space="0"/>
              <w:left w:val="single" w:color="000000" w:sz="4" w:space="0"/>
              <w:bottom w:val="nil"/>
              <w:right w:val="nil"/>
            </w:tcBorders>
            <w:shd w:val="clear" w:color="auto" w:fill="FFFFFF"/>
            <w:vAlign w:val="center"/>
          </w:tcPr>
          <w:p w14:paraId="676BA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0C703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321A7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9685B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73C73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AF15494">
            <w:pPr>
              <w:jc w:val="left"/>
              <w:rPr>
                <w:rFonts w:hint="eastAsia" w:ascii="宋体" w:hAnsi="宋体" w:eastAsia="宋体" w:cs="宋体"/>
                <w:i w:val="0"/>
                <w:iCs w:val="0"/>
                <w:color w:val="000000"/>
                <w:sz w:val="18"/>
                <w:szCs w:val="18"/>
                <w:u w:val="none"/>
              </w:rPr>
            </w:pPr>
          </w:p>
        </w:tc>
      </w:tr>
      <w:tr w14:paraId="2A4D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54ABB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1275" w:type="dxa"/>
            <w:tcBorders>
              <w:top w:val="single" w:color="000000" w:sz="4" w:space="0"/>
              <w:left w:val="single" w:color="000000" w:sz="4" w:space="0"/>
              <w:bottom w:val="nil"/>
              <w:right w:val="nil"/>
            </w:tcBorders>
            <w:shd w:val="clear" w:color="auto" w:fill="FFFFFF"/>
            <w:vAlign w:val="center"/>
          </w:tcPr>
          <w:p w14:paraId="52AAA7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500103007013</w:t>
            </w:r>
          </w:p>
        </w:tc>
        <w:tc>
          <w:tcPr>
            <w:tcW w:w="1680" w:type="dxa"/>
            <w:tcBorders>
              <w:top w:val="single" w:color="000000" w:sz="4" w:space="0"/>
              <w:left w:val="single" w:color="000000" w:sz="4" w:space="0"/>
              <w:bottom w:val="nil"/>
              <w:right w:val="nil"/>
            </w:tcBorders>
            <w:shd w:val="clear" w:color="auto" w:fill="FFFFFF"/>
            <w:vAlign w:val="center"/>
          </w:tcPr>
          <w:p w14:paraId="356FA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580" w:type="dxa"/>
            <w:tcBorders>
              <w:top w:val="single" w:color="000000" w:sz="4" w:space="0"/>
              <w:left w:val="single" w:color="000000" w:sz="4" w:space="0"/>
              <w:bottom w:val="nil"/>
              <w:right w:val="nil"/>
            </w:tcBorders>
            <w:shd w:val="clear" w:color="auto" w:fill="FFFFFF"/>
            <w:vAlign w:val="center"/>
          </w:tcPr>
          <w:p w14:paraId="27B7C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13331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71576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2B3C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1F0D27E">
            <w:pPr>
              <w:jc w:val="left"/>
              <w:rPr>
                <w:rFonts w:hint="eastAsia" w:ascii="宋体" w:hAnsi="宋体" w:eastAsia="宋体" w:cs="宋体"/>
                <w:i w:val="0"/>
                <w:iCs w:val="0"/>
                <w:color w:val="000000"/>
                <w:sz w:val="18"/>
                <w:szCs w:val="18"/>
                <w:u w:val="none"/>
              </w:rPr>
            </w:pPr>
          </w:p>
        </w:tc>
      </w:tr>
      <w:tr w14:paraId="46D1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6CC8A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300E2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500103017027</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12E08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1ED4F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12443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709AA4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36B58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2118">
            <w:pPr>
              <w:jc w:val="left"/>
              <w:rPr>
                <w:rFonts w:hint="eastAsia" w:ascii="宋体" w:hAnsi="宋体" w:eastAsia="宋体" w:cs="宋体"/>
                <w:i w:val="0"/>
                <w:iCs w:val="0"/>
                <w:color w:val="000000"/>
                <w:sz w:val="18"/>
                <w:szCs w:val="18"/>
                <w:u w:val="none"/>
              </w:rPr>
            </w:pPr>
          </w:p>
        </w:tc>
      </w:tr>
      <w:tr w14:paraId="6C55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930" w:type="dxa"/>
            <w:tcBorders>
              <w:top w:val="single" w:color="000000" w:sz="4" w:space="0"/>
              <w:left w:val="single" w:color="000000" w:sz="4" w:space="0"/>
              <w:bottom w:val="nil"/>
              <w:right w:val="nil"/>
            </w:tcBorders>
            <w:shd w:val="clear" w:color="auto" w:fill="FFFFFF"/>
            <w:vAlign w:val="center"/>
          </w:tcPr>
          <w:p w14:paraId="752C9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275" w:type="dxa"/>
            <w:tcBorders>
              <w:top w:val="single" w:color="000000" w:sz="4" w:space="0"/>
              <w:left w:val="single" w:color="000000" w:sz="4" w:space="0"/>
              <w:bottom w:val="nil"/>
              <w:right w:val="nil"/>
            </w:tcBorders>
            <w:shd w:val="clear" w:color="auto" w:fill="FFFFFF"/>
            <w:vAlign w:val="center"/>
          </w:tcPr>
          <w:p w14:paraId="532F1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680" w:type="dxa"/>
            <w:tcBorders>
              <w:top w:val="single" w:color="000000" w:sz="4" w:space="0"/>
              <w:left w:val="single" w:color="000000" w:sz="4" w:space="0"/>
              <w:bottom w:val="nil"/>
              <w:right w:val="nil"/>
            </w:tcBorders>
            <w:shd w:val="clear" w:color="auto" w:fill="FFFFFF"/>
            <w:vAlign w:val="center"/>
          </w:tcPr>
          <w:p w14:paraId="1E500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3EF05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008B6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DC66D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53F5B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6C809A7">
            <w:pPr>
              <w:jc w:val="left"/>
              <w:rPr>
                <w:rFonts w:hint="eastAsia" w:ascii="宋体" w:hAnsi="宋体" w:eastAsia="宋体" w:cs="宋体"/>
                <w:i w:val="0"/>
                <w:iCs w:val="0"/>
                <w:color w:val="000000"/>
                <w:sz w:val="18"/>
                <w:szCs w:val="18"/>
                <w:u w:val="none"/>
              </w:rPr>
            </w:pPr>
          </w:p>
        </w:tc>
      </w:tr>
      <w:tr w14:paraId="216C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0FC12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1275" w:type="dxa"/>
            <w:tcBorders>
              <w:top w:val="single" w:color="000000" w:sz="4" w:space="0"/>
              <w:left w:val="single" w:color="000000" w:sz="4" w:space="0"/>
              <w:bottom w:val="nil"/>
              <w:right w:val="nil"/>
            </w:tcBorders>
            <w:shd w:val="clear" w:color="auto" w:fill="FFFFFF"/>
            <w:vAlign w:val="center"/>
          </w:tcPr>
          <w:p w14:paraId="4B442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500105001029</w:t>
            </w:r>
          </w:p>
        </w:tc>
        <w:tc>
          <w:tcPr>
            <w:tcW w:w="1680" w:type="dxa"/>
            <w:tcBorders>
              <w:top w:val="single" w:color="000000" w:sz="4" w:space="0"/>
              <w:left w:val="single" w:color="000000" w:sz="4" w:space="0"/>
              <w:bottom w:val="nil"/>
              <w:right w:val="nil"/>
            </w:tcBorders>
            <w:shd w:val="clear" w:color="auto" w:fill="FFFFFF"/>
            <w:vAlign w:val="center"/>
          </w:tcPr>
          <w:p w14:paraId="7966E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04B9E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03CF3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6ED93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nil"/>
              <w:right w:val="nil"/>
            </w:tcBorders>
            <w:shd w:val="clear" w:color="auto" w:fill="FFFFFF"/>
            <w:vAlign w:val="center"/>
          </w:tcPr>
          <w:p w14:paraId="505E3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BFFFFD3">
            <w:pPr>
              <w:jc w:val="left"/>
              <w:rPr>
                <w:rFonts w:hint="eastAsia" w:ascii="宋体" w:hAnsi="宋体" w:eastAsia="宋体" w:cs="宋体"/>
                <w:i w:val="0"/>
                <w:iCs w:val="0"/>
                <w:color w:val="000000"/>
                <w:sz w:val="18"/>
                <w:szCs w:val="18"/>
                <w:u w:val="none"/>
              </w:rPr>
            </w:pPr>
          </w:p>
        </w:tc>
      </w:tr>
      <w:tr w14:paraId="343B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A7B3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1275" w:type="dxa"/>
            <w:tcBorders>
              <w:top w:val="single" w:color="000000" w:sz="4" w:space="0"/>
              <w:left w:val="single" w:color="000000" w:sz="4" w:space="0"/>
              <w:bottom w:val="nil"/>
              <w:right w:val="nil"/>
            </w:tcBorders>
            <w:shd w:val="clear" w:color="auto" w:fill="FFFFFF"/>
            <w:vAlign w:val="center"/>
          </w:tcPr>
          <w:p w14:paraId="43938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500105001030</w:t>
            </w:r>
          </w:p>
        </w:tc>
        <w:tc>
          <w:tcPr>
            <w:tcW w:w="1680" w:type="dxa"/>
            <w:tcBorders>
              <w:top w:val="single" w:color="000000" w:sz="4" w:space="0"/>
              <w:left w:val="single" w:color="000000" w:sz="4" w:space="0"/>
              <w:bottom w:val="nil"/>
              <w:right w:val="nil"/>
            </w:tcBorders>
            <w:shd w:val="clear" w:color="auto" w:fill="FFFFFF"/>
            <w:vAlign w:val="center"/>
          </w:tcPr>
          <w:p w14:paraId="48D39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4004C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2755E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76F02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nil"/>
              <w:right w:val="nil"/>
            </w:tcBorders>
            <w:shd w:val="clear" w:color="auto" w:fill="FFFFFF"/>
            <w:vAlign w:val="center"/>
          </w:tcPr>
          <w:p w14:paraId="50667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91BC6C9">
            <w:pPr>
              <w:jc w:val="left"/>
              <w:rPr>
                <w:rFonts w:hint="eastAsia" w:ascii="宋体" w:hAnsi="宋体" w:eastAsia="宋体" w:cs="宋体"/>
                <w:i w:val="0"/>
                <w:iCs w:val="0"/>
                <w:color w:val="000000"/>
                <w:sz w:val="18"/>
                <w:szCs w:val="18"/>
                <w:u w:val="none"/>
              </w:rPr>
            </w:pPr>
          </w:p>
        </w:tc>
      </w:tr>
      <w:tr w14:paraId="4DAB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0284F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1275" w:type="dxa"/>
            <w:tcBorders>
              <w:top w:val="single" w:color="000000" w:sz="4" w:space="0"/>
              <w:left w:val="single" w:color="000000" w:sz="4" w:space="0"/>
              <w:bottom w:val="nil"/>
              <w:right w:val="nil"/>
            </w:tcBorders>
            <w:shd w:val="clear" w:color="auto" w:fill="FFFFFF"/>
            <w:vAlign w:val="center"/>
          </w:tcPr>
          <w:p w14:paraId="214BA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500115022044</w:t>
            </w:r>
          </w:p>
        </w:tc>
        <w:tc>
          <w:tcPr>
            <w:tcW w:w="1680" w:type="dxa"/>
            <w:tcBorders>
              <w:top w:val="single" w:color="000000" w:sz="4" w:space="0"/>
              <w:left w:val="single" w:color="000000" w:sz="4" w:space="0"/>
              <w:bottom w:val="nil"/>
              <w:right w:val="nil"/>
            </w:tcBorders>
            <w:shd w:val="clear" w:color="auto" w:fill="FFFFFF"/>
            <w:vAlign w:val="center"/>
          </w:tcPr>
          <w:p w14:paraId="0805D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08374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7C5CA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2E0996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000000" w:sz="4" w:space="0"/>
              <w:left w:val="single" w:color="000000" w:sz="4" w:space="0"/>
              <w:bottom w:val="nil"/>
              <w:right w:val="nil"/>
            </w:tcBorders>
            <w:shd w:val="clear" w:color="auto" w:fill="FFFFFF"/>
            <w:vAlign w:val="center"/>
          </w:tcPr>
          <w:p w14:paraId="48683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74EFE95">
            <w:pPr>
              <w:jc w:val="left"/>
              <w:rPr>
                <w:rFonts w:hint="eastAsia" w:ascii="宋体" w:hAnsi="宋体" w:eastAsia="宋体" w:cs="宋体"/>
                <w:i w:val="0"/>
                <w:iCs w:val="0"/>
                <w:color w:val="000000"/>
                <w:sz w:val="18"/>
                <w:szCs w:val="18"/>
                <w:u w:val="none"/>
              </w:rPr>
            </w:pPr>
          </w:p>
        </w:tc>
      </w:tr>
      <w:tr w14:paraId="3499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07C4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5" w:type="dxa"/>
            <w:tcBorders>
              <w:top w:val="single" w:color="000000" w:sz="4" w:space="0"/>
              <w:left w:val="single" w:color="000000" w:sz="4" w:space="0"/>
              <w:bottom w:val="nil"/>
              <w:right w:val="nil"/>
            </w:tcBorders>
            <w:shd w:val="clear" w:color="auto" w:fill="FFFFFF"/>
            <w:vAlign w:val="center"/>
          </w:tcPr>
          <w:p w14:paraId="01AF899D">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A415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下管村</w:t>
            </w:r>
          </w:p>
        </w:tc>
        <w:tc>
          <w:tcPr>
            <w:tcW w:w="2580" w:type="dxa"/>
            <w:tcBorders>
              <w:top w:val="single" w:color="000000" w:sz="4" w:space="0"/>
              <w:left w:val="single" w:color="000000" w:sz="4" w:space="0"/>
              <w:bottom w:val="nil"/>
              <w:right w:val="nil"/>
            </w:tcBorders>
            <w:shd w:val="clear" w:color="auto" w:fill="FFFFFF"/>
            <w:vAlign w:val="center"/>
          </w:tcPr>
          <w:p w14:paraId="2B90D8A9">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0784B6E5">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61EF2F0">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6FFDBA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F4EDD5F">
            <w:pPr>
              <w:jc w:val="left"/>
              <w:rPr>
                <w:rFonts w:hint="eastAsia" w:ascii="宋体" w:hAnsi="宋体" w:eastAsia="宋体" w:cs="宋体"/>
                <w:i w:val="0"/>
                <w:iCs w:val="0"/>
                <w:color w:val="000000"/>
                <w:sz w:val="18"/>
                <w:szCs w:val="18"/>
                <w:u w:val="none"/>
              </w:rPr>
            </w:pPr>
          </w:p>
        </w:tc>
      </w:tr>
      <w:tr w14:paraId="2779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FF63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75" w:type="dxa"/>
            <w:tcBorders>
              <w:top w:val="single" w:color="000000" w:sz="4" w:space="0"/>
              <w:left w:val="single" w:color="000000" w:sz="4" w:space="0"/>
              <w:bottom w:val="nil"/>
              <w:right w:val="nil"/>
            </w:tcBorders>
            <w:shd w:val="clear" w:color="auto" w:fill="FFFFFF"/>
            <w:vAlign w:val="center"/>
          </w:tcPr>
          <w:p w14:paraId="6485DFA6">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61F58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580" w:type="dxa"/>
            <w:tcBorders>
              <w:top w:val="single" w:color="000000" w:sz="4" w:space="0"/>
              <w:left w:val="single" w:color="000000" w:sz="4" w:space="0"/>
              <w:bottom w:val="nil"/>
              <w:right w:val="nil"/>
            </w:tcBorders>
            <w:shd w:val="clear" w:color="auto" w:fill="FFFFFF"/>
            <w:vAlign w:val="center"/>
          </w:tcPr>
          <w:p w14:paraId="777A9AAE">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1B7B2B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0DE0A22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6548D8C">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5FEFE68">
            <w:pPr>
              <w:jc w:val="left"/>
              <w:rPr>
                <w:rFonts w:hint="eastAsia" w:ascii="宋体" w:hAnsi="宋体" w:eastAsia="宋体" w:cs="宋体"/>
                <w:i w:val="0"/>
                <w:iCs w:val="0"/>
                <w:color w:val="000000"/>
                <w:sz w:val="18"/>
                <w:szCs w:val="18"/>
                <w:u w:val="none"/>
              </w:rPr>
            </w:pPr>
          </w:p>
        </w:tc>
      </w:tr>
      <w:tr w14:paraId="430B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3C54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1275" w:type="dxa"/>
            <w:tcBorders>
              <w:top w:val="single" w:color="000000" w:sz="4" w:space="0"/>
              <w:left w:val="single" w:color="000000" w:sz="4" w:space="0"/>
              <w:bottom w:val="nil"/>
              <w:right w:val="nil"/>
            </w:tcBorders>
            <w:shd w:val="clear" w:color="auto" w:fill="FFFFFF"/>
            <w:vAlign w:val="center"/>
          </w:tcPr>
          <w:p w14:paraId="1FE1971A">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45A2F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新建排水渠XgP01 长28.9m</w:t>
            </w:r>
          </w:p>
        </w:tc>
        <w:tc>
          <w:tcPr>
            <w:tcW w:w="2580" w:type="dxa"/>
            <w:tcBorders>
              <w:top w:val="single" w:color="000000" w:sz="4" w:space="0"/>
              <w:left w:val="single" w:color="000000" w:sz="4" w:space="0"/>
              <w:bottom w:val="nil"/>
              <w:right w:val="nil"/>
            </w:tcBorders>
            <w:shd w:val="clear" w:color="auto" w:fill="FFFFFF"/>
            <w:vAlign w:val="center"/>
          </w:tcPr>
          <w:p w14:paraId="69858BCE">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1698236F">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5B84A02D">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E99844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B41152B">
            <w:pPr>
              <w:jc w:val="left"/>
              <w:rPr>
                <w:rFonts w:hint="eastAsia" w:ascii="宋体" w:hAnsi="宋体" w:eastAsia="宋体" w:cs="宋体"/>
                <w:i w:val="0"/>
                <w:iCs w:val="0"/>
                <w:color w:val="000000"/>
                <w:sz w:val="18"/>
                <w:szCs w:val="18"/>
                <w:u w:val="none"/>
              </w:rPr>
            </w:pPr>
          </w:p>
        </w:tc>
      </w:tr>
      <w:tr w14:paraId="6780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28DAA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7.1.1.1</w:t>
            </w:r>
          </w:p>
        </w:tc>
        <w:tc>
          <w:tcPr>
            <w:tcW w:w="1275" w:type="dxa"/>
            <w:tcBorders>
              <w:top w:val="single" w:color="000000" w:sz="4" w:space="0"/>
              <w:left w:val="single" w:color="000000" w:sz="4" w:space="0"/>
              <w:bottom w:val="nil"/>
              <w:right w:val="nil"/>
            </w:tcBorders>
            <w:shd w:val="clear" w:color="auto" w:fill="FFFFFF"/>
            <w:vAlign w:val="center"/>
          </w:tcPr>
          <w:p w14:paraId="141CF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500103017028</w:t>
            </w:r>
          </w:p>
        </w:tc>
        <w:tc>
          <w:tcPr>
            <w:tcW w:w="1680" w:type="dxa"/>
            <w:tcBorders>
              <w:top w:val="single" w:color="000000" w:sz="4" w:space="0"/>
              <w:left w:val="single" w:color="000000" w:sz="4" w:space="0"/>
              <w:bottom w:val="nil"/>
              <w:right w:val="nil"/>
            </w:tcBorders>
            <w:shd w:val="clear" w:color="auto" w:fill="FFFFFF"/>
            <w:vAlign w:val="center"/>
          </w:tcPr>
          <w:p w14:paraId="4753B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80" w:type="dxa"/>
            <w:tcBorders>
              <w:top w:val="single" w:color="000000" w:sz="4" w:space="0"/>
              <w:left w:val="single" w:color="000000" w:sz="4" w:space="0"/>
              <w:bottom w:val="nil"/>
              <w:right w:val="nil"/>
            </w:tcBorders>
            <w:shd w:val="clear" w:color="auto" w:fill="FFFFFF"/>
            <w:vAlign w:val="center"/>
          </w:tcPr>
          <w:p w14:paraId="4AEDF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60318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17CFC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nil"/>
              <w:right w:val="nil"/>
            </w:tcBorders>
            <w:shd w:val="clear" w:color="auto" w:fill="FFFFFF"/>
            <w:vAlign w:val="center"/>
          </w:tcPr>
          <w:p w14:paraId="122DE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2907C77">
            <w:pPr>
              <w:jc w:val="left"/>
              <w:rPr>
                <w:rFonts w:hint="eastAsia" w:ascii="宋体" w:hAnsi="宋体" w:eastAsia="宋体" w:cs="宋体"/>
                <w:i w:val="0"/>
                <w:iCs w:val="0"/>
                <w:color w:val="000000"/>
                <w:sz w:val="18"/>
                <w:szCs w:val="18"/>
                <w:u w:val="none"/>
              </w:rPr>
            </w:pPr>
          </w:p>
        </w:tc>
      </w:tr>
      <w:tr w14:paraId="22AA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30" w:type="dxa"/>
            <w:tcBorders>
              <w:top w:val="single" w:color="000000" w:sz="4" w:space="0"/>
              <w:left w:val="single" w:color="000000" w:sz="4" w:space="0"/>
              <w:bottom w:val="nil"/>
              <w:right w:val="nil"/>
            </w:tcBorders>
            <w:shd w:val="clear" w:color="auto" w:fill="FFFFFF"/>
            <w:vAlign w:val="center"/>
          </w:tcPr>
          <w:p w14:paraId="2E232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7.1.1.2</w:t>
            </w:r>
          </w:p>
        </w:tc>
        <w:tc>
          <w:tcPr>
            <w:tcW w:w="1275" w:type="dxa"/>
            <w:tcBorders>
              <w:top w:val="single" w:color="000000" w:sz="4" w:space="0"/>
              <w:left w:val="single" w:color="000000" w:sz="4" w:space="0"/>
              <w:bottom w:val="nil"/>
              <w:right w:val="nil"/>
            </w:tcBorders>
            <w:shd w:val="clear" w:color="auto" w:fill="FFFFFF"/>
            <w:vAlign w:val="center"/>
          </w:tcPr>
          <w:p w14:paraId="2DBE7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500109001030</w:t>
            </w:r>
          </w:p>
        </w:tc>
        <w:tc>
          <w:tcPr>
            <w:tcW w:w="1680" w:type="dxa"/>
            <w:tcBorders>
              <w:top w:val="single" w:color="000000" w:sz="4" w:space="0"/>
              <w:left w:val="single" w:color="000000" w:sz="4" w:space="0"/>
              <w:bottom w:val="nil"/>
              <w:right w:val="nil"/>
            </w:tcBorders>
            <w:shd w:val="clear" w:color="auto" w:fill="FFFFFF"/>
            <w:vAlign w:val="center"/>
          </w:tcPr>
          <w:p w14:paraId="5BF35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580" w:type="dxa"/>
            <w:tcBorders>
              <w:top w:val="single" w:color="000000" w:sz="4" w:space="0"/>
              <w:left w:val="single" w:color="000000" w:sz="4" w:space="0"/>
              <w:bottom w:val="nil"/>
              <w:right w:val="nil"/>
            </w:tcBorders>
            <w:shd w:val="clear" w:color="auto" w:fill="FFFFFF"/>
            <w:vAlign w:val="center"/>
          </w:tcPr>
          <w:p w14:paraId="58401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45" w:type="dxa"/>
            <w:tcBorders>
              <w:top w:val="single" w:color="000000" w:sz="4" w:space="0"/>
              <w:left w:val="single" w:color="000000" w:sz="4" w:space="0"/>
              <w:bottom w:val="nil"/>
              <w:right w:val="nil"/>
            </w:tcBorders>
            <w:shd w:val="clear" w:color="auto" w:fill="FFFFFF"/>
            <w:vAlign w:val="center"/>
          </w:tcPr>
          <w:p w14:paraId="3D610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8F98C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nil"/>
              <w:right w:val="nil"/>
            </w:tcBorders>
            <w:shd w:val="clear" w:color="auto" w:fill="FFFFFF"/>
            <w:vAlign w:val="center"/>
          </w:tcPr>
          <w:p w14:paraId="16040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B33BA92">
            <w:pPr>
              <w:jc w:val="left"/>
              <w:rPr>
                <w:rFonts w:hint="eastAsia" w:ascii="宋体" w:hAnsi="宋体" w:eastAsia="宋体" w:cs="宋体"/>
                <w:i w:val="0"/>
                <w:iCs w:val="0"/>
                <w:color w:val="000000"/>
                <w:sz w:val="18"/>
                <w:szCs w:val="18"/>
                <w:u w:val="none"/>
              </w:rPr>
            </w:pPr>
          </w:p>
        </w:tc>
      </w:tr>
      <w:tr w14:paraId="7B79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18778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7.1.1.3</w:t>
            </w:r>
          </w:p>
        </w:tc>
        <w:tc>
          <w:tcPr>
            <w:tcW w:w="1275" w:type="dxa"/>
            <w:tcBorders>
              <w:top w:val="single" w:color="000000" w:sz="4" w:space="0"/>
              <w:left w:val="single" w:color="000000" w:sz="4" w:space="0"/>
              <w:bottom w:val="nil"/>
              <w:right w:val="nil"/>
            </w:tcBorders>
            <w:shd w:val="clear" w:color="auto" w:fill="FFFFFF"/>
            <w:vAlign w:val="center"/>
          </w:tcPr>
          <w:p w14:paraId="0375B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500109009004</w:t>
            </w:r>
          </w:p>
        </w:tc>
        <w:tc>
          <w:tcPr>
            <w:tcW w:w="1680" w:type="dxa"/>
            <w:tcBorders>
              <w:top w:val="single" w:color="000000" w:sz="4" w:space="0"/>
              <w:left w:val="single" w:color="000000" w:sz="4" w:space="0"/>
              <w:bottom w:val="nil"/>
              <w:right w:val="nil"/>
            </w:tcBorders>
            <w:shd w:val="clear" w:color="auto" w:fill="FFFFFF"/>
            <w:vAlign w:val="center"/>
          </w:tcPr>
          <w:p w14:paraId="532B2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580" w:type="dxa"/>
            <w:tcBorders>
              <w:top w:val="single" w:color="000000" w:sz="4" w:space="0"/>
              <w:left w:val="single" w:color="000000" w:sz="4" w:space="0"/>
              <w:bottom w:val="nil"/>
              <w:right w:val="nil"/>
            </w:tcBorders>
            <w:shd w:val="clear" w:color="auto" w:fill="FFFFFF"/>
            <w:vAlign w:val="center"/>
          </w:tcPr>
          <w:p w14:paraId="3A231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填料的种类、规格：每隔10m设置一处</w:t>
            </w:r>
          </w:p>
        </w:tc>
        <w:tc>
          <w:tcPr>
            <w:tcW w:w="945" w:type="dxa"/>
            <w:tcBorders>
              <w:top w:val="single" w:color="000000" w:sz="4" w:space="0"/>
              <w:left w:val="single" w:color="000000" w:sz="4" w:space="0"/>
              <w:bottom w:val="nil"/>
              <w:right w:val="nil"/>
            </w:tcBorders>
            <w:shd w:val="clear" w:color="auto" w:fill="FFFFFF"/>
            <w:vAlign w:val="center"/>
          </w:tcPr>
          <w:p w14:paraId="4B659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12FF2B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4A432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50EC1AC">
            <w:pPr>
              <w:jc w:val="left"/>
              <w:rPr>
                <w:rFonts w:hint="eastAsia" w:ascii="宋体" w:hAnsi="宋体" w:eastAsia="宋体" w:cs="宋体"/>
                <w:i w:val="0"/>
                <w:iCs w:val="0"/>
                <w:color w:val="000000"/>
                <w:sz w:val="18"/>
                <w:szCs w:val="18"/>
                <w:u w:val="none"/>
              </w:rPr>
            </w:pPr>
          </w:p>
        </w:tc>
      </w:tr>
      <w:tr w14:paraId="0D11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4F2BC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759D67BE">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47513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2C8FCB58">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522821E7">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158A5505">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7746BC7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30B4C">
            <w:pPr>
              <w:jc w:val="left"/>
              <w:rPr>
                <w:rFonts w:hint="eastAsia" w:ascii="宋体" w:hAnsi="宋体" w:eastAsia="宋体" w:cs="宋体"/>
                <w:i w:val="0"/>
                <w:iCs w:val="0"/>
                <w:color w:val="000000"/>
                <w:sz w:val="18"/>
                <w:szCs w:val="18"/>
                <w:u w:val="none"/>
              </w:rPr>
            </w:pPr>
          </w:p>
        </w:tc>
      </w:tr>
      <w:tr w14:paraId="7ABF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58547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1275" w:type="dxa"/>
            <w:tcBorders>
              <w:top w:val="single" w:color="000000" w:sz="4" w:space="0"/>
              <w:left w:val="single" w:color="000000" w:sz="4" w:space="0"/>
              <w:bottom w:val="nil"/>
              <w:right w:val="nil"/>
            </w:tcBorders>
            <w:shd w:val="clear" w:color="auto" w:fill="FFFFFF"/>
            <w:vAlign w:val="center"/>
          </w:tcPr>
          <w:p w14:paraId="43FCC2A6">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304FB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新建机耕路XgL01，宽3.0m，长424.4m(包含XgP01挖填土)</w:t>
            </w:r>
          </w:p>
        </w:tc>
        <w:tc>
          <w:tcPr>
            <w:tcW w:w="2580" w:type="dxa"/>
            <w:tcBorders>
              <w:top w:val="single" w:color="000000" w:sz="4" w:space="0"/>
              <w:left w:val="single" w:color="000000" w:sz="4" w:space="0"/>
              <w:bottom w:val="nil"/>
              <w:right w:val="nil"/>
            </w:tcBorders>
            <w:shd w:val="clear" w:color="auto" w:fill="FFFFFF"/>
            <w:vAlign w:val="center"/>
          </w:tcPr>
          <w:p w14:paraId="2719636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789F11AD">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F76E5E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2FE073F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E9CC439">
            <w:pPr>
              <w:jc w:val="left"/>
              <w:rPr>
                <w:rFonts w:hint="eastAsia" w:ascii="宋体" w:hAnsi="宋体" w:eastAsia="宋体" w:cs="宋体"/>
                <w:i w:val="0"/>
                <w:iCs w:val="0"/>
                <w:color w:val="000000"/>
                <w:sz w:val="18"/>
                <w:szCs w:val="18"/>
                <w:u w:val="none"/>
              </w:rPr>
            </w:pPr>
          </w:p>
        </w:tc>
      </w:tr>
      <w:tr w14:paraId="3AF2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E977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7.2.1.1</w:t>
            </w:r>
          </w:p>
        </w:tc>
        <w:tc>
          <w:tcPr>
            <w:tcW w:w="1275" w:type="dxa"/>
            <w:tcBorders>
              <w:top w:val="single" w:color="000000" w:sz="4" w:space="0"/>
              <w:left w:val="single" w:color="000000" w:sz="4" w:space="0"/>
              <w:bottom w:val="nil"/>
              <w:right w:val="nil"/>
            </w:tcBorders>
            <w:shd w:val="clear" w:color="auto" w:fill="FFFFFF"/>
            <w:vAlign w:val="center"/>
          </w:tcPr>
          <w:p w14:paraId="4BE85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500101002018</w:t>
            </w:r>
          </w:p>
        </w:tc>
        <w:tc>
          <w:tcPr>
            <w:tcW w:w="1680" w:type="dxa"/>
            <w:tcBorders>
              <w:top w:val="single" w:color="000000" w:sz="4" w:space="0"/>
              <w:left w:val="single" w:color="000000" w:sz="4" w:space="0"/>
              <w:bottom w:val="nil"/>
              <w:right w:val="nil"/>
            </w:tcBorders>
            <w:shd w:val="clear" w:color="auto" w:fill="FFFFFF"/>
            <w:vAlign w:val="center"/>
          </w:tcPr>
          <w:p w14:paraId="6292C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4E2AE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235F2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B411F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020" w:type="dxa"/>
            <w:tcBorders>
              <w:top w:val="single" w:color="000000" w:sz="4" w:space="0"/>
              <w:left w:val="single" w:color="000000" w:sz="4" w:space="0"/>
              <w:bottom w:val="nil"/>
              <w:right w:val="nil"/>
            </w:tcBorders>
            <w:shd w:val="clear" w:color="auto" w:fill="FFFFFF"/>
            <w:vAlign w:val="center"/>
          </w:tcPr>
          <w:p w14:paraId="7CE10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34F9E15">
            <w:pPr>
              <w:jc w:val="left"/>
              <w:rPr>
                <w:rFonts w:hint="eastAsia" w:ascii="宋体" w:hAnsi="宋体" w:eastAsia="宋体" w:cs="宋体"/>
                <w:i w:val="0"/>
                <w:iCs w:val="0"/>
                <w:color w:val="000000"/>
                <w:sz w:val="18"/>
                <w:szCs w:val="18"/>
                <w:u w:val="none"/>
              </w:rPr>
            </w:pPr>
          </w:p>
        </w:tc>
      </w:tr>
      <w:tr w14:paraId="52EF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B68D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7.2.1.2</w:t>
            </w:r>
          </w:p>
        </w:tc>
        <w:tc>
          <w:tcPr>
            <w:tcW w:w="1275" w:type="dxa"/>
            <w:tcBorders>
              <w:top w:val="single" w:color="000000" w:sz="4" w:space="0"/>
              <w:left w:val="single" w:color="000000" w:sz="4" w:space="0"/>
              <w:bottom w:val="nil"/>
              <w:right w:val="nil"/>
            </w:tcBorders>
            <w:shd w:val="clear" w:color="auto" w:fill="FFFFFF"/>
            <w:vAlign w:val="center"/>
          </w:tcPr>
          <w:p w14:paraId="1D9C3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500103023018</w:t>
            </w:r>
          </w:p>
        </w:tc>
        <w:tc>
          <w:tcPr>
            <w:tcW w:w="1680" w:type="dxa"/>
            <w:tcBorders>
              <w:top w:val="single" w:color="000000" w:sz="4" w:space="0"/>
              <w:left w:val="single" w:color="000000" w:sz="4" w:space="0"/>
              <w:bottom w:val="nil"/>
              <w:right w:val="nil"/>
            </w:tcBorders>
            <w:shd w:val="clear" w:color="auto" w:fill="FFFFFF"/>
            <w:vAlign w:val="center"/>
          </w:tcPr>
          <w:p w14:paraId="2485D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1ADE6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5D81F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2EE18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000000" w:sz="4" w:space="0"/>
              <w:left w:val="single" w:color="000000" w:sz="4" w:space="0"/>
              <w:bottom w:val="nil"/>
              <w:right w:val="nil"/>
            </w:tcBorders>
            <w:shd w:val="clear" w:color="auto" w:fill="FFFFFF"/>
            <w:vAlign w:val="center"/>
          </w:tcPr>
          <w:p w14:paraId="6E0F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4FE162E">
            <w:pPr>
              <w:jc w:val="left"/>
              <w:rPr>
                <w:rFonts w:hint="eastAsia" w:ascii="宋体" w:hAnsi="宋体" w:eastAsia="宋体" w:cs="宋体"/>
                <w:i w:val="0"/>
                <w:iCs w:val="0"/>
                <w:color w:val="000000"/>
                <w:sz w:val="18"/>
                <w:szCs w:val="18"/>
                <w:u w:val="none"/>
              </w:rPr>
            </w:pPr>
          </w:p>
        </w:tc>
      </w:tr>
      <w:tr w14:paraId="64F1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5CE26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7.2.1.3</w:t>
            </w:r>
          </w:p>
        </w:tc>
        <w:tc>
          <w:tcPr>
            <w:tcW w:w="1275" w:type="dxa"/>
            <w:tcBorders>
              <w:top w:val="single" w:color="000000" w:sz="4" w:space="0"/>
              <w:left w:val="single" w:color="000000" w:sz="4" w:space="0"/>
              <w:bottom w:val="nil"/>
              <w:right w:val="nil"/>
            </w:tcBorders>
            <w:shd w:val="clear" w:color="auto" w:fill="FFFFFF"/>
            <w:vAlign w:val="center"/>
          </w:tcPr>
          <w:p w14:paraId="5F80E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500103007014</w:t>
            </w:r>
          </w:p>
        </w:tc>
        <w:tc>
          <w:tcPr>
            <w:tcW w:w="1680" w:type="dxa"/>
            <w:tcBorders>
              <w:top w:val="single" w:color="000000" w:sz="4" w:space="0"/>
              <w:left w:val="single" w:color="000000" w:sz="4" w:space="0"/>
              <w:bottom w:val="nil"/>
              <w:right w:val="nil"/>
            </w:tcBorders>
            <w:shd w:val="clear" w:color="auto" w:fill="FFFFFF"/>
            <w:vAlign w:val="center"/>
          </w:tcPr>
          <w:p w14:paraId="014573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50573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259F3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F5A88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20" w:type="dxa"/>
            <w:tcBorders>
              <w:top w:val="single" w:color="000000" w:sz="4" w:space="0"/>
              <w:left w:val="single" w:color="000000" w:sz="4" w:space="0"/>
              <w:bottom w:val="nil"/>
              <w:right w:val="nil"/>
            </w:tcBorders>
            <w:shd w:val="clear" w:color="auto" w:fill="FFFFFF"/>
            <w:vAlign w:val="center"/>
          </w:tcPr>
          <w:p w14:paraId="5F065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1438342">
            <w:pPr>
              <w:jc w:val="left"/>
              <w:rPr>
                <w:rFonts w:hint="eastAsia" w:ascii="宋体" w:hAnsi="宋体" w:eastAsia="宋体" w:cs="宋体"/>
                <w:i w:val="0"/>
                <w:iCs w:val="0"/>
                <w:color w:val="000000"/>
                <w:sz w:val="18"/>
                <w:szCs w:val="18"/>
                <w:u w:val="none"/>
              </w:rPr>
            </w:pPr>
          </w:p>
        </w:tc>
      </w:tr>
      <w:tr w14:paraId="603F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66237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7.2.1.4</w:t>
            </w:r>
          </w:p>
        </w:tc>
        <w:tc>
          <w:tcPr>
            <w:tcW w:w="1275" w:type="dxa"/>
            <w:tcBorders>
              <w:top w:val="single" w:color="000000" w:sz="4" w:space="0"/>
              <w:left w:val="single" w:color="000000" w:sz="4" w:space="0"/>
              <w:bottom w:val="nil"/>
              <w:right w:val="nil"/>
            </w:tcBorders>
            <w:shd w:val="clear" w:color="auto" w:fill="FFFFFF"/>
            <w:vAlign w:val="center"/>
          </w:tcPr>
          <w:p w14:paraId="42AD8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500103017029</w:t>
            </w:r>
          </w:p>
        </w:tc>
        <w:tc>
          <w:tcPr>
            <w:tcW w:w="1680" w:type="dxa"/>
            <w:tcBorders>
              <w:top w:val="single" w:color="000000" w:sz="4" w:space="0"/>
              <w:left w:val="single" w:color="000000" w:sz="4" w:space="0"/>
              <w:bottom w:val="nil"/>
              <w:right w:val="nil"/>
            </w:tcBorders>
            <w:shd w:val="clear" w:color="auto" w:fill="FFFFFF"/>
            <w:vAlign w:val="center"/>
          </w:tcPr>
          <w:p w14:paraId="69A36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24A0C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1076A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F62E4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20" w:type="dxa"/>
            <w:tcBorders>
              <w:top w:val="single" w:color="000000" w:sz="4" w:space="0"/>
              <w:left w:val="single" w:color="000000" w:sz="4" w:space="0"/>
              <w:bottom w:val="nil"/>
              <w:right w:val="nil"/>
            </w:tcBorders>
            <w:shd w:val="clear" w:color="auto" w:fill="FFFFFF"/>
            <w:vAlign w:val="center"/>
          </w:tcPr>
          <w:p w14:paraId="55D58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FAC8A57">
            <w:pPr>
              <w:jc w:val="left"/>
              <w:rPr>
                <w:rFonts w:hint="eastAsia" w:ascii="宋体" w:hAnsi="宋体" w:eastAsia="宋体" w:cs="宋体"/>
                <w:i w:val="0"/>
                <w:iCs w:val="0"/>
                <w:color w:val="000000"/>
                <w:sz w:val="18"/>
                <w:szCs w:val="18"/>
                <w:u w:val="none"/>
              </w:rPr>
            </w:pPr>
          </w:p>
        </w:tc>
      </w:tr>
      <w:tr w14:paraId="31DB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0FC6D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7.2.1.5</w:t>
            </w:r>
          </w:p>
        </w:tc>
        <w:tc>
          <w:tcPr>
            <w:tcW w:w="1275" w:type="dxa"/>
            <w:tcBorders>
              <w:top w:val="single" w:color="000000" w:sz="4" w:space="0"/>
              <w:left w:val="single" w:color="000000" w:sz="4" w:space="0"/>
              <w:bottom w:val="nil"/>
              <w:right w:val="nil"/>
            </w:tcBorders>
            <w:shd w:val="clear" w:color="auto" w:fill="FFFFFF"/>
            <w:vAlign w:val="center"/>
          </w:tcPr>
          <w:p w14:paraId="3D5AD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500109001031</w:t>
            </w:r>
          </w:p>
        </w:tc>
        <w:tc>
          <w:tcPr>
            <w:tcW w:w="1680" w:type="dxa"/>
            <w:tcBorders>
              <w:top w:val="single" w:color="000000" w:sz="4" w:space="0"/>
              <w:left w:val="single" w:color="000000" w:sz="4" w:space="0"/>
              <w:bottom w:val="nil"/>
              <w:right w:val="nil"/>
            </w:tcBorders>
            <w:shd w:val="clear" w:color="auto" w:fill="FFFFFF"/>
            <w:vAlign w:val="center"/>
          </w:tcPr>
          <w:p w14:paraId="1C515E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6366C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6E28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79F5F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020" w:type="dxa"/>
            <w:tcBorders>
              <w:top w:val="single" w:color="000000" w:sz="4" w:space="0"/>
              <w:left w:val="single" w:color="000000" w:sz="4" w:space="0"/>
              <w:bottom w:val="nil"/>
              <w:right w:val="nil"/>
            </w:tcBorders>
            <w:shd w:val="clear" w:color="auto" w:fill="FFFFFF"/>
            <w:vAlign w:val="center"/>
          </w:tcPr>
          <w:p w14:paraId="0F6FB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74715DB">
            <w:pPr>
              <w:jc w:val="left"/>
              <w:rPr>
                <w:rFonts w:hint="eastAsia" w:ascii="宋体" w:hAnsi="宋体" w:eastAsia="宋体" w:cs="宋体"/>
                <w:i w:val="0"/>
                <w:iCs w:val="0"/>
                <w:color w:val="000000"/>
                <w:sz w:val="18"/>
                <w:szCs w:val="18"/>
                <w:u w:val="none"/>
              </w:rPr>
            </w:pPr>
          </w:p>
        </w:tc>
      </w:tr>
      <w:tr w14:paraId="3431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10053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7.2.1.6</w:t>
            </w:r>
          </w:p>
        </w:tc>
        <w:tc>
          <w:tcPr>
            <w:tcW w:w="1275" w:type="dxa"/>
            <w:tcBorders>
              <w:top w:val="single" w:color="000000" w:sz="4" w:space="0"/>
              <w:left w:val="single" w:color="000000" w:sz="4" w:space="0"/>
              <w:bottom w:val="nil"/>
              <w:right w:val="nil"/>
            </w:tcBorders>
            <w:shd w:val="clear" w:color="auto" w:fill="FFFFFF"/>
            <w:vAlign w:val="center"/>
          </w:tcPr>
          <w:p w14:paraId="7CC72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500105001031</w:t>
            </w:r>
          </w:p>
        </w:tc>
        <w:tc>
          <w:tcPr>
            <w:tcW w:w="1680" w:type="dxa"/>
            <w:tcBorders>
              <w:top w:val="single" w:color="000000" w:sz="4" w:space="0"/>
              <w:left w:val="single" w:color="000000" w:sz="4" w:space="0"/>
              <w:bottom w:val="nil"/>
              <w:right w:val="nil"/>
            </w:tcBorders>
            <w:shd w:val="clear" w:color="auto" w:fill="FFFFFF"/>
            <w:vAlign w:val="center"/>
          </w:tcPr>
          <w:p w14:paraId="7FC14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5CE97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21FE1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4B387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20" w:type="dxa"/>
            <w:tcBorders>
              <w:top w:val="single" w:color="000000" w:sz="4" w:space="0"/>
              <w:left w:val="single" w:color="000000" w:sz="4" w:space="0"/>
              <w:bottom w:val="nil"/>
              <w:right w:val="nil"/>
            </w:tcBorders>
            <w:shd w:val="clear" w:color="auto" w:fill="FFFFFF"/>
            <w:vAlign w:val="center"/>
          </w:tcPr>
          <w:p w14:paraId="27347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89D6406">
            <w:pPr>
              <w:jc w:val="left"/>
              <w:rPr>
                <w:rFonts w:hint="eastAsia" w:ascii="宋体" w:hAnsi="宋体" w:eastAsia="宋体" w:cs="宋体"/>
                <w:i w:val="0"/>
                <w:iCs w:val="0"/>
                <w:color w:val="000000"/>
                <w:sz w:val="18"/>
                <w:szCs w:val="18"/>
                <w:u w:val="none"/>
              </w:rPr>
            </w:pPr>
          </w:p>
        </w:tc>
      </w:tr>
      <w:tr w14:paraId="5986B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29F3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7.2.1.7</w:t>
            </w:r>
          </w:p>
        </w:tc>
        <w:tc>
          <w:tcPr>
            <w:tcW w:w="1275" w:type="dxa"/>
            <w:tcBorders>
              <w:top w:val="single" w:color="000000" w:sz="4" w:space="0"/>
              <w:left w:val="single" w:color="000000" w:sz="4" w:space="0"/>
              <w:bottom w:val="nil"/>
              <w:right w:val="nil"/>
            </w:tcBorders>
            <w:shd w:val="clear" w:color="auto" w:fill="FFFFFF"/>
            <w:vAlign w:val="center"/>
          </w:tcPr>
          <w:p w14:paraId="5FBD6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500105001032</w:t>
            </w:r>
          </w:p>
        </w:tc>
        <w:tc>
          <w:tcPr>
            <w:tcW w:w="1680" w:type="dxa"/>
            <w:tcBorders>
              <w:top w:val="single" w:color="000000" w:sz="4" w:space="0"/>
              <w:left w:val="single" w:color="000000" w:sz="4" w:space="0"/>
              <w:bottom w:val="nil"/>
              <w:right w:val="nil"/>
            </w:tcBorders>
            <w:shd w:val="clear" w:color="auto" w:fill="FFFFFF"/>
            <w:vAlign w:val="center"/>
          </w:tcPr>
          <w:p w14:paraId="050C6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3F22B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3F698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B8E27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nil"/>
              <w:right w:val="nil"/>
            </w:tcBorders>
            <w:shd w:val="clear" w:color="auto" w:fill="FFFFFF"/>
            <w:vAlign w:val="center"/>
          </w:tcPr>
          <w:p w14:paraId="0D8FC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21310C4">
            <w:pPr>
              <w:jc w:val="left"/>
              <w:rPr>
                <w:rFonts w:hint="eastAsia" w:ascii="宋体" w:hAnsi="宋体" w:eastAsia="宋体" w:cs="宋体"/>
                <w:i w:val="0"/>
                <w:iCs w:val="0"/>
                <w:color w:val="000000"/>
                <w:sz w:val="18"/>
                <w:szCs w:val="18"/>
                <w:u w:val="none"/>
              </w:rPr>
            </w:pPr>
          </w:p>
        </w:tc>
      </w:tr>
      <w:tr w14:paraId="1469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A703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7.2.1.8</w:t>
            </w:r>
          </w:p>
        </w:tc>
        <w:tc>
          <w:tcPr>
            <w:tcW w:w="1275" w:type="dxa"/>
            <w:tcBorders>
              <w:top w:val="single" w:color="000000" w:sz="4" w:space="0"/>
              <w:left w:val="single" w:color="000000" w:sz="4" w:space="0"/>
              <w:bottom w:val="nil"/>
              <w:right w:val="nil"/>
            </w:tcBorders>
            <w:shd w:val="clear" w:color="auto" w:fill="FFFFFF"/>
            <w:vAlign w:val="center"/>
          </w:tcPr>
          <w:p w14:paraId="2B2DC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500115022045</w:t>
            </w:r>
          </w:p>
        </w:tc>
        <w:tc>
          <w:tcPr>
            <w:tcW w:w="1680" w:type="dxa"/>
            <w:tcBorders>
              <w:top w:val="single" w:color="000000" w:sz="4" w:space="0"/>
              <w:left w:val="single" w:color="000000" w:sz="4" w:space="0"/>
              <w:bottom w:val="nil"/>
              <w:right w:val="nil"/>
            </w:tcBorders>
            <w:shd w:val="clear" w:color="auto" w:fill="FFFFFF"/>
            <w:vAlign w:val="center"/>
          </w:tcPr>
          <w:p w14:paraId="0757F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6DE68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45860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18432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w:t>
            </w:r>
          </w:p>
        </w:tc>
        <w:tc>
          <w:tcPr>
            <w:tcW w:w="1020" w:type="dxa"/>
            <w:tcBorders>
              <w:top w:val="single" w:color="000000" w:sz="4" w:space="0"/>
              <w:left w:val="single" w:color="000000" w:sz="4" w:space="0"/>
              <w:bottom w:val="nil"/>
              <w:right w:val="nil"/>
            </w:tcBorders>
            <w:shd w:val="clear" w:color="auto" w:fill="FFFFFF"/>
            <w:vAlign w:val="center"/>
          </w:tcPr>
          <w:p w14:paraId="1D6BE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4CA6601">
            <w:pPr>
              <w:jc w:val="left"/>
              <w:rPr>
                <w:rFonts w:hint="eastAsia" w:ascii="宋体" w:hAnsi="宋体" w:eastAsia="宋体" w:cs="宋体"/>
                <w:i w:val="0"/>
                <w:iCs w:val="0"/>
                <w:color w:val="000000"/>
                <w:sz w:val="18"/>
                <w:szCs w:val="18"/>
                <w:u w:val="none"/>
              </w:rPr>
            </w:pPr>
          </w:p>
        </w:tc>
      </w:tr>
      <w:tr w14:paraId="1945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2595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7.2.1.9</w:t>
            </w:r>
          </w:p>
        </w:tc>
        <w:tc>
          <w:tcPr>
            <w:tcW w:w="1275" w:type="dxa"/>
            <w:tcBorders>
              <w:top w:val="single" w:color="000000" w:sz="4" w:space="0"/>
              <w:left w:val="single" w:color="000000" w:sz="4" w:space="0"/>
              <w:bottom w:val="nil"/>
              <w:right w:val="nil"/>
            </w:tcBorders>
            <w:shd w:val="clear" w:color="auto" w:fill="FFFFFF"/>
            <w:vAlign w:val="center"/>
          </w:tcPr>
          <w:p w14:paraId="27102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500115022046</w:t>
            </w:r>
          </w:p>
        </w:tc>
        <w:tc>
          <w:tcPr>
            <w:tcW w:w="1680" w:type="dxa"/>
            <w:tcBorders>
              <w:top w:val="single" w:color="000000" w:sz="4" w:space="0"/>
              <w:left w:val="single" w:color="000000" w:sz="4" w:space="0"/>
              <w:bottom w:val="nil"/>
              <w:right w:val="nil"/>
            </w:tcBorders>
            <w:shd w:val="clear" w:color="auto" w:fill="FFFFFF"/>
            <w:vAlign w:val="center"/>
          </w:tcPr>
          <w:p w14:paraId="0A546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6242D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25657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3176E1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w:t>
            </w:r>
          </w:p>
        </w:tc>
        <w:tc>
          <w:tcPr>
            <w:tcW w:w="1020" w:type="dxa"/>
            <w:tcBorders>
              <w:top w:val="single" w:color="000000" w:sz="4" w:space="0"/>
              <w:left w:val="single" w:color="000000" w:sz="4" w:space="0"/>
              <w:bottom w:val="nil"/>
              <w:right w:val="nil"/>
            </w:tcBorders>
            <w:shd w:val="clear" w:color="auto" w:fill="FFFFFF"/>
            <w:vAlign w:val="center"/>
          </w:tcPr>
          <w:p w14:paraId="10A4F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8C9C003">
            <w:pPr>
              <w:jc w:val="left"/>
              <w:rPr>
                <w:rFonts w:hint="eastAsia" w:ascii="宋体" w:hAnsi="宋体" w:eastAsia="宋体" w:cs="宋体"/>
                <w:i w:val="0"/>
                <w:iCs w:val="0"/>
                <w:color w:val="000000"/>
                <w:sz w:val="18"/>
                <w:szCs w:val="18"/>
                <w:u w:val="none"/>
              </w:rPr>
            </w:pPr>
          </w:p>
        </w:tc>
      </w:tr>
      <w:tr w14:paraId="5D9E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D517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75" w:type="dxa"/>
            <w:tcBorders>
              <w:top w:val="single" w:color="000000" w:sz="4" w:space="0"/>
              <w:left w:val="single" w:color="000000" w:sz="4" w:space="0"/>
              <w:bottom w:val="nil"/>
              <w:right w:val="nil"/>
            </w:tcBorders>
            <w:shd w:val="clear" w:color="auto" w:fill="FFFFFF"/>
            <w:vAlign w:val="center"/>
          </w:tcPr>
          <w:p w14:paraId="2DBDA155">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10EBC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农田防护与生态环境保护工程</w:t>
            </w:r>
          </w:p>
        </w:tc>
        <w:tc>
          <w:tcPr>
            <w:tcW w:w="2580" w:type="dxa"/>
            <w:tcBorders>
              <w:top w:val="single" w:color="000000" w:sz="4" w:space="0"/>
              <w:left w:val="single" w:color="000000" w:sz="4" w:space="0"/>
              <w:bottom w:val="nil"/>
              <w:right w:val="nil"/>
            </w:tcBorders>
            <w:shd w:val="clear" w:color="auto" w:fill="FFFFFF"/>
            <w:vAlign w:val="center"/>
          </w:tcPr>
          <w:p w14:paraId="228D40C1">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E248BA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AE5C4E2">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5108142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0801DA8">
            <w:pPr>
              <w:jc w:val="left"/>
              <w:rPr>
                <w:rFonts w:hint="eastAsia" w:ascii="宋体" w:hAnsi="宋体" w:eastAsia="宋体" w:cs="宋体"/>
                <w:i w:val="0"/>
                <w:iCs w:val="0"/>
                <w:color w:val="000000"/>
                <w:sz w:val="18"/>
                <w:szCs w:val="18"/>
                <w:u w:val="none"/>
              </w:rPr>
            </w:pPr>
          </w:p>
        </w:tc>
      </w:tr>
      <w:tr w14:paraId="608A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3390E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531DCFBF">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6694D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护岸1条 180m</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604BB473">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008B109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4D5014F9">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6BE4971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DE6E6">
            <w:pPr>
              <w:jc w:val="left"/>
              <w:rPr>
                <w:rFonts w:hint="eastAsia" w:ascii="宋体" w:hAnsi="宋体" w:eastAsia="宋体" w:cs="宋体"/>
                <w:i w:val="0"/>
                <w:iCs w:val="0"/>
                <w:color w:val="000000"/>
                <w:sz w:val="18"/>
                <w:szCs w:val="18"/>
                <w:u w:val="none"/>
              </w:rPr>
            </w:pPr>
          </w:p>
        </w:tc>
      </w:tr>
      <w:tr w14:paraId="2253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024A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7.3.1.1</w:t>
            </w:r>
          </w:p>
        </w:tc>
        <w:tc>
          <w:tcPr>
            <w:tcW w:w="1275" w:type="dxa"/>
            <w:tcBorders>
              <w:top w:val="single" w:color="000000" w:sz="4" w:space="0"/>
              <w:left w:val="single" w:color="000000" w:sz="4" w:space="0"/>
              <w:bottom w:val="nil"/>
              <w:right w:val="nil"/>
            </w:tcBorders>
            <w:shd w:val="clear" w:color="auto" w:fill="FFFFFF"/>
            <w:vAlign w:val="center"/>
          </w:tcPr>
          <w:p w14:paraId="26364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500101002019</w:t>
            </w:r>
          </w:p>
        </w:tc>
        <w:tc>
          <w:tcPr>
            <w:tcW w:w="1680" w:type="dxa"/>
            <w:tcBorders>
              <w:top w:val="single" w:color="000000" w:sz="4" w:space="0"/>
              <w:left w:val="single" w:color="000000" w:sz="4" w:space="0"/>
              <w:bottom w:val="nil"/>
              <w:right w:val="nil"/>
            </w:tcBorders>
            <w:shd w:val="clear" w:color="auto" w:fill="FFFFFF"/>
            <w:vAlign w:val="center"/>
          </w:tcPr>
          <w:p w14:paraId="54EAE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5D3B9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5989C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53B7F1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1020" w:type="dxa"/>
            <w:tcBorders>
              <w:top w:val="single" w:color="000000" w:sz="4" w:space="0"/>
              <w:left w:val="single" w:color="000000" w:sz="4" w:space="0"/>
              <w:bottom w:val="nil"/>
              <w:right w:val="nil"/>
            </w:tcBorders>
            <w:shd w:val="clear" w:color="auto" w:fill="FFFFFF"/>
            <w:vAlign w:val="center"/>
          </w:tcPr>
          <w:p w14:paraId="01344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0D002C7">
            <w:pPr>
              <w:jc w:val="left"/>
              <w:rPr>
                <w:rFonts w:hint="eastAsia" w:ascii="宋体" w:hAnsi="宋体" w:eastAsia="宋体" w:cs="宋体"/>
                <w:i w:val="0"/>
                <w:iCs w:val="0"/>
                <w:color w:val="000000"/>
                <w:sz w:val="18"/>
                <w:szCs w:val="18"/>
                <w:u w:val="none"/>
              </w:rPr>
            </w:pPr>
          </w:p>
        </w:tc>
      </w:tr>
      <w:tr w14:paraId="2DDB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E0BC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7.3.1.2</w:t>
            </w:r>
          </w:p>
        </w:tc>
        <w:tc>
          <w:tcPr>
            <w:tcW w:w="1275" w:type="dxa"/>
            <w:tcBorders>
              <w:top w:val="single" w:color="000000" w:sz="4" w:space="0"/>
              <w:left w:val="single" w:color="000000" w:sz="4" w:space="0"/>
              <w:bottom w:val="nil"/>
              <w:right w:val="nil"/>
            </w:tcBorders>
            <w:shd w:val="clear" w:color="auto" w:fill="FFFFFF"/>
            <w:vAlign w:val="center"/>
          </w:tcPr>
          <w:p w14:paraId="4212D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500103023019</w:t>
            </w:r>
          </w:p>
        </w:tc>
        <w:tc>
          <w:tcPr>
            <w:tcW w:w="1680" w:type="dxa"/>
            <w:tcBorders>
              <w:top w:val="single" w:color="000000" w:sz="4" w:space="0"/>
              <w:left w:val="single" w:color="000000" w:sz="4" w:space="0"/>
              <w:bottom w:val="nil"/>
              <w:right w:val="nil"/>
            </w:tcBorders>
            <w:shd w:val="clear" w:color="auto" w:fill="FFFFFF"/>
            <w:vAlign w:val="center"/>
          </w:tcPr>
          <w:p w14:paraId="46F87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7A56F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12A8A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48F8A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020" w:type="dxa"/>
            <w:tcBorders>
              <w:top w:val="single" w:color="000000" w:sz="4" w:space="0"/>
              <w:left w:val="single" w:color="000000" w:sz="4" w:space="0"/>
              <w:bottom w:val="nil"/>
              <w:right w:val="nil"/>
            </w:tcBorders>
            <w:shd w:val="clear" w:color="auto" w:fill="FFFFFF"/>
            <w:vAlign w:val="center"/>
          </w:tcPr>
          <w:p w14:paraId="122F1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E4D6DC3">
            <w:pPr>
              <w:jc w:val="left"/>
              <w:rPr>
                <w:rFonts w:hint="eastAsia" w:ascii="宋体" w:hAnsi="宋体" w:eastAsia="宋体" w:cs="宋体"/>
                <w:i w:val="0"/>
                <w:iCs w:val="0"/>
                <w:color w:val="000000"/>
                <w:sz w:val="18"/>
                <w:szCs w:val="18"/>
                <w:u w:val="none"/>
              </w:rPr>
            </w:pPr>
          </w:p>
        </w:tc>
      </w:tr>
      <w:tr w14:paraId="3E0E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30" w:type="dxa"/>
            <w:tcBorders>
              <w:top w:val="single" w:color="000000" w:sz="4" w:space="0"/>
              <w:left w:val="single" w:color="000000" w:sz="4" w:space="0"/>
              <w:bottom w:val="nil"/>
              <w:right w:val="nil"/>
            </w:tcBorders>
            <w:shd w:val="clear" w:color="auto" w:fill="FFFFFF"/>
            <w:vAlign w:val="center"/>
          </w:tcPr>
          <w:p w14:paraId="556AE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7.3.1.3</w:t>
            </w:r>
          </w:p>
        </w:tc>
        <w:tc>
          <w:tcPr>
            <w:tcW w:w="1275" w:type="dxa"/>
            <w:tcBorders>
              <w:top w:val="single" w:color="000000" w:sz="4" w:space="0"/>
              <w:left w:val="single" w:color="000000" w:sz="4" w:space="0"/>
              <w:bottom w:val="nil"/>
              <w:right w:val="nil"/>
            </w:tcBorders>
            <w:shd w:val="clear" w:color="auto" w:fill="FFFFFF"/>
            <w:vAlign w:val="center"/>
          </w:tcPr>
          <w:p w14:paraId="17DEF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500109001032</w:t>
            </w:r>
          </w:p>
        </w:tc>
        <w:tc>
          <w:tcPr>
            <w:tcW w:w="1680" w:type="dxa"/>
            <w:tcBorders>
              <w:top w:val="single" w:color="000000" w:sz="4" w:space="0"/>
              <w:left w:val="single" w:color="000000" w:sz="4" w:space="0"/>
              <w:bottom w:val="nil"/>
              <w:right w:val="nil"/>
            </w:tcBorders>
            <w:shd w:val="clear" w:color="auto" w:fill="FFFFFF"/>
            <w:vAlign w:val="center"/>
          </w:tcPr>
          <w:p w14:paraId="0B4E6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2580" w:type="dxa"/>
            <w:tcBorders>
              <w:top w:val="single" w:color="000000" w:sz="4" w:space="0"/>
              <w:left w:val="single" w:color="000000" w:sz="4" w:space="0"/>
              <w:bottom w:val="nil"/>
              <w:right w:val="nil"/>
            </w:tcBorders>
            <w:shd w:val="clear" w:color="auto" w:fill="FFFFFF"/>
            <w:vAlign w:val="center"/>
          </w:tcPr>
          <w:p w14:paraId="51E5D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部位及类型：C25砼基础，35cm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45" w:type="dxa"/>
            <w:tcBorders>
              <w:top w:val="single" w:color="000000" w:sz="4" w:space="0"/>
              <w:left w:val="single" w:color="000000" w:sz="4" w:space="0"/>
              <w:bottom w:val="nil"/>
              <w:right w:val="nil"/>
            </w:tcBorders>
            <w:shd w:val="clear" w:color="auto" w:fill="FFFFFF"/>
            <w:vAlign w:val="center"/>
          </w:tcPr>
          <w:p w14:paraId="25EB8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AD521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20" w:type="dxa"/>
            <w:tcBorders>
              <w:top w:val="single" w:color="000000" w:sz="4" w:space="0"/>
              <w:left w:val="single" w:color="000000" w:sz="4" w:space="0"/>
              <w:bottom w:val="nil"/>
              <w:right w:val="nil"/>
            </w:tcBorders>
            <w:shd w:val="clear" w:color="auto" w:fill="FFFFFF"/>
            <w:vAlign w:val="center"/>
          </w:tcPr>
          <w:p w14:paraId="63B79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31C3D8E">
            <w:pPr>
              <w:jc w:val="left"/>
              <w:rPr>
                <w:rFonts w:hint="eastAsia" w:ascii="宋体" w:hAnsi="宋体" w:eastAsia="宋体" w:cs="宋体"/>
                <w:i w:val="0"/>
                <w:iCs w:val="0"/>
                <w:color w:val="000000"/>
                <w:sz w:val="18"/>
                <w:szCs w:val="18"/>
                <w:u w:val="none"/>
              </w:rPr>
            </w:pPr>
          </w:p>
        </w:tc>
      </w:tr>
      <w:tr w14:paraId="5330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5B10A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7.3.1.4</w:t>
            </w:r>
          </w:p>
        </w:tc>
        <w:tc>
          <w:tcPr>
            <w:tcW w:w="1275" w:type="dxa"/>
            <w:tcBorders>
              <w:top w:val="single" w:color="000000" w:sz="4" w:space="0"/>
              <w:left w:val="single" w:color="000000" w:sz="4" w:space="0"/>
              <w:bottom w:val="nil"/>
              <w:right w:val="nil"/>
            </w:tcBorders>
            <w:shd w:val="clear" w:color="auto" w:fill="FFFFFF"/>
            <w:vAlign w:val="center"/>
          </w:tcPr>
          <w:p w14:paraId="525E5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500103017030</w:t>
            </w:r>
          </w:p>
        </w:tc>
        <w:tc>
          <w:tcPr>
            <w:tcW w:w="1680" w:type="dxa"/>
            <w:tcBorders>
              <w:top w:val="single" w:color="000000" w:sz="4" w:space="0"/>
              <w:left w:val="single" w:color="000000" w:sz="4" w:space="0"/>
              <w:bottom w:val="nil"/>
              <w:right w:val="nil"/>
            </w:tcBorders>
            <w:shd w:val="clear" w:color="auto" w:fill="FFFFFF"/>
            <w:vAlign w:val="center"/>
          </w:tcPr>
          <w:p w14:paraId="43B2F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80" w:type="dxa"/>
            <w:tcBorders>
              <w:top w:val="single" w:color="000000" w:sz="4" w:space="0"/>
              <w:left w:val="single" w:color="000000" w:sz="4" w:space="0"/>
              <w:bottom w:val="nil"/>
              <w:right w:val="nil"/>
            </w:tcBorders>
            <w:shd w:val="clear" w:color="auto" w:fill="FFFFFF"/>
            <w:vAlign w:val="center"/>
          </w:tcPr>
          <w:p w14:paraId="4E68E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945" w:type="dxa"/>
            <w:tcBorders>
              <w:top w:val="single" w:color="000000" w:sz="4" w:space="0"/>
              <w:left w:val="single" w:color="000000" w:sz="4" w:space="0"/>
              <w:bottom w:val="nil"/>
              <w:right w:val="nil"/>
            </w:tcBorders>
            <w:shd w:val="clear" w:color="auto" w:fill="FFFFFF"/>
            <w:vAlign w:val="center"/>
          </w:tcPr>
          <w:p w14:paraId="0D9E2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E9A76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20" w:type="dxa"/>
            <w:tcBorders>
              <w:top w:val="single" w:color="000000" w:sz="4" w:space="0"/>
              <w:left w:val="single" w:color="000000" w:sz="4" w:space="0"/>
              <w:bottom w:val="nil"/>
              <w:right w:val="nil"/>
            </w:tcBorders>
            <w:shd w:val="clear" w:color="auto" w:fill="FFFFFF"/>
            <w:vAlign w:val="center"/>
          </w:tcPr>
          <w:p w14:paraId="1F5CC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30799BC">
            <w:pPr>
              <w:jc w:val="left"/>
              <w:rPr>
                <w:rFonts w:hint="eastAsia" w:ascii="宋体" w:hAnsi="宋体" w:eastAsia="宋体" w:cs="宋体"/>
                <w:i w:val="0"/>
                <w:iCs w:val="0"/>
                <w:color w:val="000000"/>
                <w:sz w:val="18"/>
                <w:szCs w:val="18"/>
                <w:u w:val="none"/>
              </w:rPr>
            </w:pPr>
          </w:p>
        </w:tc>
      </w:tr>
      <w:tr w14:paraId="3559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20F56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7.3.1.5</w:t>
            </w:r>
          </w:p>
        </w:tc>
        <w:tc>
          <w:tcPr>
            <w:tcW w:w="1275" w:type="dxa"/>
            <w:tcBorders>
              <w:top w:val="single" w:color="000000" w:sz="4" w:space="0"/>
              <w:left w:val="single" w:color="000000" w:sz="4" w:space="0"/>
              <w:bottom w:val="nil"/>
              <w:right w:val="nil"/>
            </w:tcBorders>
            <w:shd w:val="clear" w:color="auto" w:fill="FFFFFF"/>
            <w:vAlign w:val="center"/>
          </w:tcPr>
          <w:p w14:paraId="7F41C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500105001033</w:t>
            </w:r>
          </w:p>
        </w:tc>
        <w:tc>
          <w:tcPr>
            <w:tcW w:w="1680" w:type="dxa"/>
            <w:tcBorders>
              <w:top w:val="single" w:color="000000" w:sz="4" w:space="0"/>
              <w:left w:val="single" w:color="000000" w:sz="4" w:space="0"/>
              <w:bottom w:val="nil"/>
              <w:right w:val="nil"/>
            </w:tcBorders>
            <w:shd w:val="clear" w:color="auto" w:fill="FFFFFF"/>
            <w:vAlign w:val="center"/>
          </w:tcPr>
          <w:p w14:paraId="291A2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399F6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19697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F19DC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020" w:type="dxa"/>
            <w:tcBorders>
              <w:top w:val="single" w:color="000000" w:sz="4" w:space="0"/>
              <w:left w:val="single" w:color="000000" w:sz="4" w:space="0"/>
              <w:bottom w:val="nil"/>
              <w:right w:val="nil"/>
            </w:tcBorders>
            <w:shd w:val="clear" w:color="auto" w:fill="FFFFFF"/>
            <w:vAlign w:val="center"/>
          </w:tcPr>
          <w:p w14:paraId="4E1CB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8AF54F6">
            <w:pPr>
              <w:jc w:val="left"/>
              <w:rPr>
                <w:rFonts w:hint="eastAsia" w:ascii="宋体" w:hAnsi="宋体" w:eastAsia="宋体" w:cs="宋体"/>
                <w:i w:val="0"/>
                <w:iCs w:val="0"/>
                <w:color w:val="000000"/>
                <w:sz w:val="18"/>
                <w:szCs w:val="18"/>
                <w:u w:val="none"/>
              </w:rPr>
            </w:pPr>
          </w:p>
        </w:tc>
      </w:tr>
      <w:tr w14:paraId="30AD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30" w:type="dxa"/>
            <w:tcBorders>
              <w:top w:val="single" w:color="000000" w:sz="4" w:space="0"/>
              <w:left w:val="single" w:color="000000" w:sz="4" w:space="0"/>
              <w:bottom w:val="nil"/>
              <w:right w:val="nil"/>
            </w:tcBorders>
            <w:shd w:val="clear" w:color="auto" w:fill="FFFFFF"/>
            <w:vAlign w:val="center"/>
          </w:tcPr>
          <w:p w14:paraId="46044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7.3.1.6</w:t>
            </w:r>
          </w:p>
        </w:tc>
        <w:tc>
          <w:tcPr>
            <w:tcW w:w="1275" w:type="dxa"/>
            <w:tcBorders>
              <w:top w:val="single" w:color="000000" w:sz="4" w:space="0"/>
              <w:left w:val="single" w:color="000000" w:sz="4" w:space="0"/>
              <w:bottom w:val="nil"/>
              <w:right w:val="nil"/>
            </w:tcBorders>
            <w:shd w:val="clear" w:color="auto" w:fill="FFFFFF"/>
            <w:vAlign w:val="center"/>
          </w:tcPr>
          <w:p w14:paraId="34459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500109001033</w:t>
            </w:r>
          </w:p>
        </w:tc>
        <w:tc>
          <w:tcPr>
            <w:tcW w:w="1680" w:type="dxa"/>
            <w:tcBorders>
              <w:top w:val="single" w:color="000000" w:sz="4" w:space="0"/>
              <w:left w:val="single" w:color="000000" w:sz="4" w:space="0"/>
              <w:bottom w:val="nil"/>
              <w:right w:val="nil"/>
            </w:tcBorders>
            <w:shd w:val="clear" w:color="auto" w:fill="FFFFFF"/>
            <w:vAlign w:val="center"/>
          </w:tcPr>
          <w:p w14:paraId="6A6DB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580" w:type="dxa"/>
            <w:tcBorders>
              <w:top w:val="single" w:color="000000" w:sz="4" w:space="0"/>
              <w:left w:val="single" w:color="000000" w:sz="4" w:space="0"/>
              <w:bottom w:val="nil"/>
              <w:right w:val="nil"/>
            </w:tcBorders>
            <w:shd w:val="clear" w:color="auto" w:fill="FFFFFF"/>
            <w:vAlign w:val="center"/>
          </w:tcPr>
          <w:p w14:paraId="58259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45" w:type="dxa"/>
            <w:tcBorders>
              <w:top w:val="single" w:color="000000" w:sz="4" w:space="0"/>
              <w:left w:val="single" w:color="000000" w:sz="4" w:space="0"/>
              <w:bottom w:val="nil"/>
              <w:right w:val="nil"/>
            </w:tcBorders>
            <w:shd w:val="clear" w:color="auto" w:fill="FFFFFF"/>
            <w:vAlign w:val="center"/>
          </w:tcPr>
          <w:p w14:paraId="0D01A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4C84FF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20" w:type="dxa"/>
            <w:tcBorders>
              <w:top w:val="single" w:color="000000" w:sz="4" w:space="0"/>
              <w:left w:val="single" w:color="000000" w:sz="4" w:space="0"/>
              <w:bottom w:val="nil"/>
              <w:right w:val="nil"/>
            </w:tcBorders>
            <w:shd w:val="clear" w:color="auto" w:fill="FFFFFF"/>
            <w:vAlign w:val="center"/>
          </w:tcPr>
          <w:p w14:paraId="64838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270C20A">
            <w:pPr>
              <w:jc w:val="left"/>
              <w:rPr>
                <w:rFonts w:hint="eastAsia" w:ascii="宋体" w:hAnsi="宋体" w:eastAsia="宋体" w:cs="宋体"/>
                <w:i w:val="0"/>
                <w:iCs w:val="0"/>
                <w:color w:val="000000"/>
                <w:sz w:val="18"/>
                <w:szCs w:val="18"/>
                <w:u w:val="none"/>
              </w:rPr>
            </w:pPr>
          </w:p>
        </w:tc>
      </w:tr>
      <w:tr w14:paraId="680D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9773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75" w:type="dxa"/>
            <w:tcBorders>
              <w:top w:val="single" w:color="000000" w:sz="4" w:space="0"/>
              <w:left w:val="single" w:color="000000" w:sz="4" w:space="0"/>
              <w:bottom w:val="nil"/>
              <w:right w:val="nil"/>
            </w:tcBorders>
            <w:shd w:val="clear" w:color="auto" w:fill="FFFFFF"/>
            <w:vAlign w:val="center"/>
          </w:tcPr>
          <w:p w14:paraId="326ADE4B">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066F5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山下坦村</w:t>
            </w:r>
          </w:p>
        </w:tc>
        <w:tc>
          <w:tcPr>
            <w:tcW w:w="2580" w:type="dxa"/>
            <w:tcBorders>
              <w:top w:val="single" w:color="000000" w:sz="4" w:space="0"/>
              <w:left w:val="single" w:color="000000" w:sz="4" w:space="0"/>
              <w:bottom w:val="nil"/>
              <w:right w:val="nil"/>
            </w:tcBorders>
            <w:shd w:val="clear" w:color="auto" w:fill="FFFFFF"/>
            <w:vAlign w:val="center"/>
          </w:tcPr>
          <w:p w14:paraId="16487B26">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0347B271">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72186E1F">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7ADFA35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D2B9700">
            <w:pPr>
              <w:jc w:val="left"/>
              <w:rPr>
                <w:rFonts w:hint="eastAsia" w:ascii="宋体" w:hAnsi="宋体" w:eastAsia="宋体" w:cs="宋体"/>
                <w:i w:val="0"/>
                <w:iCs w:val="0"/>
                <w:color w:val="000000"/>
                <w:sz w:val="18"/>
                <w:szCs w:val="18"/>
                <w:u w:val="none"/>
              </w:rPr>
            </w:pPr>
          </w:p>
        </w:tc>
      </w:tr>
      <w:tr w14:paraId="082C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161B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75" w:type="dxa"/>
            <w:tcBorders>
              <w:top w:val="single" w:color="000000" w:sz="4" w:space="0"/>
              <w:left w:val="single" w:color="000000" w:sz="4" w:space="0"/>
              <w:bottom w:val="nil"/>
              <w:right w:val="nil"/>
            </w:tcBorders>
            <w:shd w:val="clear" w:color="auto" w:fill="FFFFFF"/>
            <w:vAlign w:val="center"/>
          </w:tcPr>
          <w:p w14:paraId="58AABD7C">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58133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nil"/>
              <w:right w:val="nil"/>
            </w:tcBorders>
            <w:shd w:val="clear" w:color="auto" w:fill="FFFFFF"/>
            <w:vAlign w:val="center"/>
          </w:tcPr>
          <w:p w14:paraId="57BDFC7F">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4DC8E7FC">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0CF52AE7">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3A96580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31B7F08">
            <w:pPr>
              <w:jc w:val="left"/>
              <w:rPr>
                <w:rFonts w:hint="eastAsia" w:ascii="宋体" w:hAnsi="宋体" w:eastAsia="宋体" w:cs="宋体"/>
                <w:i w:val="0"/>
                <w:iCs w:val="0"/>
                <w:color w:val="000000"/>
                <w:sz w:val="18"/>
                <w:szCs w:val="18"/>
                <w:u w:val="none"/>
              </w:rPr>
            </w:pPr>
          </w:p>
        </w:tc>
      </w:tr>
      <w:tr w14:paraId="23E3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C991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1275" w:type="dxa"/>
            <w:tcBorders>
              <w:top w:val="single" w:color="000000" w:sz="4" w:space="0"/>
              <w:left w:val="single" w:color="000000" w:sz="4" w:space="0"/>
              <w:bottom w:val="nil"/>
              <w:right w:val="nil"/>
            </w:tcBorders>
            <w:shd w:val="clear" w:color="auto" w:fill="FFFFFF"/>
            <w:vAlign w:val="center"/>
          </w:tcPr>
          <w:p w14:paraId="59C9850D">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575B3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新建机耕路SxtL01，宽3.5m，长242.8m</w:t>
            </w:r>
          </w:p>
        </w:tc>
        <w:tc>
          <w:tcPr>
            <w:tcW w:w="2580" w:type="dxa"/>
            <w:tcBorders>
              <w:top w:val="single" w:color="000000" w:sz="4" w:space="0"/>
              <w:left w:val="single" w:color="000000" w:sz="4" w:space="0"/>
              <w:bottom w:val="nil"/>
              <w:right w:val="nil"/>
            </w:tcBorders>
            <w:shd w:val="clear" w:color="auto" w:fill="FFFFFF"/>
            <w:vAlign w:val="center"/>
          </w:tcPr>
          <w:p w14:paraId="794BE756">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08DF4087">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3F07FFC3">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2BAF92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67CF0B2">
            <w:pPr>
              <w:jc w:val="left"/>
              <w:rPr>
                <w:rFonts w:hint="eastAsia" w:ascii="宋体" w:hAnsi="宋体" w:eastAsia="宋体" w:cs="宋体"/>
                <w:i w:val="0"/>
                <w:iCs w:val="0"/>
                <w:color w:val="000000"/>
                <w:sz w:val="18"/>
                <w:szCs w:val="18"/>
                <w:u w:val="none"/>
              </w:rPr>
            </w:pPr>
          </w:p>
        </w:tc>
      </w:tr>
      <w:tr w14:paraId="2FA9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64A9E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8.1.1.1</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3613AA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718B2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3794C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凿除部位及断面尺寸：原路面破碎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是否配筋：无筋</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4BFA9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56EAE7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72DA6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32F1">
            <w:pPr>
              <w:jc w:val="left"/>
              <w:rPr>
                <w:rFonts w:hint="eastAsia" w:ascii="宋体" w:hAnsi="宋体" w:eastAsia="宋体" w:cs="宋体"/>
                <w:i w:val="0"/>
                <w:iCs w:val="0"/>
                <w:color w:val="000000"/>
                <w:sz w:val="18"/>
                <w:szCs w:val="18"/>
                <w:u w:val="none"/>
              </w:rPr>
            </w:pPr>
          </w:p>
        </w:tc>
      </w:tr>
      <w:tr w14:paraId="1DD5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19C66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8.1.1.2</w:t>
            </w:r>
          </w:p>
        </w:tc>
        <w:tc>
          <w:tcPr>
            <w:tcW w:w="1275" w:type="dxa"/>
            <w:tcBorders>
              <w:top w:val="single" w:color="000000" w:sz="4" w:space="0"/>
              <w:left w:val="single" w:color="000000" w:sz="4" w:space="0"/>
              <w:bottom w:val="nil"/>
              <w:right w:val="nil"/>
            </w:tcBorders>
            <w:shd w:val="clear" w:color="auto" w:fill="FFFFFF"/>
            <w:vAlign w:val="center"/>
          </w:tcPr>
          <w:p w14:paraId="7FF51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500109001034</w:t>
            </w:r>
          </w:p>
        </w:tc>
        <w:tc>
          <w:tcPr>
            <w:tcW w:w="1680" w:type="dxa"/>
            <w:tcBorders>
              <w:top w:val="single" w:color="000000" w:sz="4" w:space="0"/>
              <w:left w:val="single" w:color="000000" w:sz="4" w:space="0"/>
              <w:bottom w:val="nil"/>
              <w:right w:val="nil"/>
            </w:tcBorders>
            <w:shd w:val="clear" w:color="auto" w:fill="FFFFFF"/>
            <w:vAlign w:val="center"/>
          </w:tcPr>
          <w:p w14:paraId="0F948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6D7AA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057A5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A3CE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020" w:type="dxa"/>
            <w:tcBorders>
              <w:top w:val="single" w:color="000000" w:sz="4" w:space="0"/>
              <w:left w:val="single" w:color="000000" w:sz="4" w:space="0"/>
              <w:bottom w:val="nil"/>
              <w:right w:val="nil"/>
            </w:tcBorders>
            <w:shd w:val="clear" w:color="auto" w:fill="FFFFFF"/>
            <w:vAlign w:val="center"/>
          </w:tcPr>
          <w:p w14:paraId="382A5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BB47BEC">
            <w:pPr>
              <w:jc w:val="left"/>
              <w:rPr>
                <w:rFonts w:hint="eastAsia" w:ascii="宋体" w:hAnsi="宋体" w:eastAsia="宋体" w:cs="宋体"/>
                <w:i w:val="0"/>
                <w:iCs w:val="0"/>
                <w:color w:val="000000"/>
                <w:sz w:val="18"/>
                <w:szCs w:val="18"/>
                <w:u w:val="none"/>
              </w:rPr>
            </w:pPr>
          </w:p>
        </w:tc>
      </w:tr>
      <w:tr w14:paraId="7687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8F60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8.1.1.3</w:t>
            </w:r>
          </w:p>
        </w:tc>
        <w:tc>
          <w:tcPr>
            <w:tcW w:w="1275" w:type="dxa"/>
            <w:tcBorders>
              <w:top w:val="single" w:color="000000" w:sz="4" w:space="0"/>
              <w:left w:val="single" w:color="000000" w:sz="4" w:space="0"/>
              <w:bottom w:val="nil"/>
              <w:right w:val="nil"/>
            </w:tcBorders>
            <w:shd w:val="clear" w:color="auto" w:fill="FFFFFF"/>
            <w:vAlign w:val="center"/>
          </w:tcPr>
          <w:p w14:paraId="54B11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500115022047</w:t>
            </w:r>
          </w:p>
        </w:tc>
        <w:tc>
          <w:tcPr>
            <w:tcW w:w="1680" w:type="dxa"/>
            <w:tcBorders>
              <w:top w:val="single" w:color="000000" w:sz="4" w:space="0"/>
              <w:left w:val="single" w:color="000000" w:sz="4" w:space="0"/>
              <w:bottom w:val="nil"/>
              <w:right w:val="nil"/>
            </w:tcBorders>
            <w:shd w:val="clear" w:color="auto" w:fill="FFFFFF"/>
            <w:vAlign w:val="center"/>
          </w:tcPr>
          <w:p w14:paraId="7FDBB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6F9D51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4D495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479A6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020" w:type="dxa"/>
            <w:tcBorders>
              <w:top w:val="single" w:color="000000" w:sz="4" w:space="0"/>
              <w:left w:val="single" w:color="000000" w:sz="4" w:space="0"/>
              <w:bottom w:val="nil"/>
              <w:right w:val="nil"/>
            </w:tcBorders>
            <w:shd w:val="clear" w:color="auto" w:fill="FFFFFF"/>
            <w:vAlign w:val="center"/>
          </w:tcPr>
          <w:p w14:paraId="5E8A1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6BAFD2D">
            <w:pPr>
              <w:jc w:val="left"/>
              <w:rPr>
                <w:rFonts w:hint="eastAsia" w:ascii="宋体" w:hAnsi="宋体" w:eastAsia="宋体" w:cs="宋体"/>
                <w:i w:val="0"/>
                <w:iCs w:val="0"/>
                <w:color w:val="000000"/>
                <w:sz w:val="18"/>
                <w:szCs w:val="18"/>
                <w:u w:val="none"/>
              </w:rPr>
            </w:pPr>
          </w:p>
        </w:tc>
      </w:tr>
      <w:tr w14:paraId="21B5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E2AB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8.1.1.4</w:t>
            </w:r>
          </w:p>
        </w:tc>
        <w:tc>
          <w:tcPr>
            <w:tcW w:w="1275" w:type="dxa"/>
            <w:tcBorders>
              <w:top w:val="single" w:color="000000" w:sz="4" w:space="0"/>
              <w:left w:val="single" w:color="000000" w:sz="4" w:space="0"/>
              <w:bottom w:val="nil"/>
              <w:right w:val="nil"/>
            </w:tcBorders>
            <w:shd w:val="clear" w:color="auto" w:fill="FFFFFF"/>
            <w:vAlign w:val="center"/>
          </w:tcPr>
          <w:p w14:paraId="56CB5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500115022048</w:t>
            </w:r>
          </w:p>
        </w:tc>
        <w:tc>
          <w:tcPr>
            <w:tcW w:w="1680" w:type="dxa"/>
            <w:tcBorders>
              <w:top w:val="single" w:color="000000" w:sz="4" w:space="0"/>
              <w:left w:val="single" w:color="000000" w:sz="4" w:space="0"/>
              <w:bottom w:val="nil"/>
              <w:right w:val="nil"/>
            </w:tcBorders>
            <w:shd w:val="clear" w:color="auto" w:fill="FFFFFF"/>
            <w:vAlign w:val="center"/>
          </w:tcPr>
          <w:p w14:paraId="22FCE1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7E704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106EB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76E790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020" w:type="dxa"/>
            <w:tcBorders>
              <w:top w:val="single" w:color="000000" w:sz="4" w:space="0"/>
              <w:left w:val="single" w:color="000000" w:sz="4" w:space="0"/>
              <w:bottom w:val="nil"/>
              <w:right w:val="nil"/>
            </w:tcBorders>
            <w:shd w:val="clear" w:color="auto" w:fill="FFFFFF"/>
            <w:vAlign w:val="center"/>
          </w:tcPr>
          <w:p w14:paraId="1D3F6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81B396F">
            <w:pPr>
              <w:jc w:val="left"/>
              <w:rPr>
                <w:rFonts w:hint="eastAsia" w:ascii="宋体" w:hAnsi="宋体" w:eastAsia="宋体" w:cs="宋体"/>
                <w:i w:val="0"/>
                <w:iCs w:val="0"/>
                <w:color w:val="000000"/>
                <w:sz w:val="18"/>
                <w:szCs w:val="18"/>
                <w:u w:val="none"/>
              </w:rPr>
            </w:pPr>
          </w:p>
        </w:tc>
      </w:tr>
      <w:tr w14:paraId="341C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0DB8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75" w:type="dxa"/>
            <w:tcBorders>
              <w:top w:val="single" w:color="000000" w:sz="4" w:space="0"/>
              <w:left w:val="single" w:color="000000" w:sz="4" w:space="0"/>
              <w:bottom w:val="nil"/>
              <w:right w:val="nil"/>
            </w:tcBorders>
            <w:shd w:val="clear" w:color="auto" w:fill="FFFFFF"/>
            <w:vAlign w:val="center"/>
          </w:tcPr>
          <w:p w14:paraId="60836E6A">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62396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溪边村</w:t>
            </w:r>
          </w:p>
        </w:tc>
        <w:tc>
          <w:tcPr>
            <w:tcW w:w="2580" w:type="dxa"/>
            <w:tcBorders>
              <w:top w:val="single" w:color="000000" w:sz="4" w:space="0"/>
              <w:left w:val="single" w:color="000000" w:sz="4" w:space="0"/>
              <w:bottom w:val="nil"/>
              <w:right w:val="nil"/>
            </w:tcBorders>
            <w:shd w:val="clear" w:color="auto" w:fill="FFFFFF"/>
            <w:vAlign w:val="center"/>
          </w:tcPr>
          <w:p w14:paraId="04FD9E25">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27BAD33D">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781BDDEB">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0C100A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E795B63">
            <w:pPr>
              <w:jc w:val="left"/>
              <w:rPr>
                <w:rFonts w:hint="eastAsia" w:ascii="宋体" w:hAnsi="宋体" w:eastAsia="宋体" w:cs="宋体"/>
                <w:i w:val="0"/>
                <w:iCs w:val="0"/>
                <w:color w:val="000000"/>
                <w:sz w:val="18"/>
                <w:szCs w:val="18"/>
                <w:u w:val="none"/>
              </w:rPr>
            </w:pPr>
          </w:p>
        </w:tc>
      </w:tr>
      <w:tr w14:paraId="04B8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4CBE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75" w:type="dxa"/>
            <w:tcBorders>
              <w:top w:val="single" w:color="000000" w:sz="4" w:space="0"/>
              <w:left w:val="single" w:color="000000" w:sz="4" w:space="0"/>
              <w:bottom w:val="nil"/>
              <w:right w:val="nil"/>
            </w:tcBorders>
            <w:shd w:val="clear" w:color="auto" w:fill="FFFFFF"/>
            <w:vAlign w:val="center"/>
          </w:tcPr>
          <w:p w14:paraId="66E114F6">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40F35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580" w:type="dxa"/>
            <w:tcBorders>
              <w:top w:val="single" w:color="000000" w:sz="4" w:space="0"/>
              <w:left w:val="single" w:color="000000" w:sz="4" w:space="0"/>
              <w:bottom w:val="nil"/>
              <w:right w:val="nil"/>
            </w:tcBorders>
            <w:shd w:val="clear" w:color="auto" w:fill="FFFFFF"/>
            <w:vAlign w:val="center"/>
          </w:tcPr>
          <w:p w14:paraId="0953F68E">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236332E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85C2CE7">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21FEB6E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8FA2405">
            <w:pPr>
              <w:jc w:val="left"/>
              <w:rPr>
                <w:rFonts w:hint="eastAsia" w:ascii="宋体" w:hAnsi="宋体" w:eastAsia="宋体" w:cs="宋体"/>
                <w:i w:val="0"/>
                <w:iCs w:val="0"/>
                <w:color w:val="000000"/>
                <w:sz w:val="18"/>
                <w:szCs w:val="18"/>
                <w:u w:val="none"/>
              </w:rPr>
            </w:pPr>
          </w:p>
        </w:tc>
      </w:tr>
      <w:tr w14:paraId="6E82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2210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w:t>
            </w:r>
          </w:p>
        </w:tc>
        <w:tc>
          <w:tcPr>
            <w:tcW w:w="1275" w:type="dxa"/>
            <w:tcBorders>
              <w:top w:val="single" w:color="000000" w:sz="4" w:space="0"/>
              <w:left w:val="single" w:color="000000" w:sz="4" w:space="0"/>
              <w:bottom w:val="nil"/>
              <w:right w:val="nil"/>
            </w:tcBorders>
            <w:shd w:val="clear" w:color="auto" w:fill="FFFFFF"/>
            <w:vAlign w:val="center"/>
          </w:tcPr>
          <w:p w14:paraId="1C561E28">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262C4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新建机耕路XbL01，宽3m，长336.3m</w:t>
            </w:r>
          </w:p>
        </w:tc>
        <w:tc>
          <w:tcPr>
            <w:tcW w:w="2580" w:type="dxa"/>
            <w:tcBorders>
              <w:top w:val="single" w:color="000000" w:sz="4" w:space="0"/>
              <w:left w:val="single" w:color="000000" w:sz="4" w:space="0"/>
              <w:bottom w:val="nil"/>
              <w:right w:val="nil"/>
            </w:tcBorders>
            <w:shd w:val="clear" w:color="auto" w:fill="FFFFFF"/>
            <w:vAlign w:val="center"/>
          </w:tcPr>
          <w:p w14:paraId="22333EB0">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E59925A">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389109D9">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05E9B8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9E3182E">
            <w:pPr>
              <w:jc w:val="left"/>
              <w:rPr>
                <w:rFonts w:hint="eastAsia" w:ascii="宋体" w:hAnsi="宋体" w:eastAsia="宋体" w:cs="宋体"/>
                <w:i w:val="0"/>
                <w:iCs w:val="0"/>
                <w:color w:val="000000"/>
                <w:sz w:val="18"/>
                <w:szCs w:val="18"/>
                <w:u w:val="none"/>
              </w:rPr>
            </w:pPr>
          </w:p>
        </w:tc>
      </w:tr>
      <w:tr w14:paraId="58E5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26B0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9.1.1.1</w:t>
            </w:r>
          </w:p>
        </w:tc>
        <w:tc>
          <w:tcPr>
            <w:tcW w:w="1275" w:type="dxa"/>
            <w:tcBorders>
              <w:top w:val="single" w:color="000000" w:sz="4" w:space="0"/>
              <w:left w:val="single" w:color="000000" w:sz="4" w:space="0"/>
              <w:bottom w:val="nil"/>
              <w:right w:val="nil"/>
            </w:tcBorders>
            <w:shd w:val="clear" w:color="auto" w:fill="FFFFFF"/>
            <w:vAlign w:val="center"/>
          </w:tcPr>
          <w:p w14:paraId="703A2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500101002020</w:t>
            </w:r>
          </w:p>
        </w:tc>
        <w:tc>
          <w:tcPr>
            <w:tcW w:w="1680" w:type="dxa"/>
            <w:tcBorders>
              <w:top w:val="single" w:color="000000" w:sz="4" w:space="0"/>
              <w:left w:val="single" w:color="000000" w:sz="4" w:space="0"/>
              <w:bottom w:val="nil"/>
              <w:right w:val="nil"/>
            </w:tcBorders>
            <w:shd w:val="clear" w:color="auto" w:fill="FFFFFF"/>
            <w:vAlign w:val="center"/>
          </w:tcPr>
          <w:p w14:paraId="54A55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80" w:type="dxa"/>
            <w:tcBorders>
              <w:top w:val="single" w:color="000000" w:sz="4" w:space="0"/>
              <w:left w:val="single" w:color="000000" w:sz="4" w:space="0"/>
              <w:bottom w:val="nil"/>
              <w:right w:val="nil"/>
            </w:tcBorders>
            <w:shd w:val="clear" w:color="auto" w:fill="FFFFFF"/>
            <w:vAlign w:val="center"/>
          </w:tcPr>
          <w:p w14:paraId="12169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45" w:type="dxa"/>
            <w:tcBorders>
              <w:top w:val="single" w:color="000000" w:sz="4" w:space="0"/>
              <w:left w:val="single" w:color="000000" w:sz="4" w:space="0"/>
              <w:bottom w:val="nil"/>
              <w:right w:val="nil"/>
            </w:tcBorders>
            <w:shd w:val="clear" w:color="auto" w:fill="FFFFFF"/>
            <w:vAlign w:val="center"/>
          </w:tcPr>
          <w:p w14:paraId="06FFE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B0B6B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20" w:type="dxa"/>
            <w:tcBorders>
              <w:top w:val="single" w:color="000000" w:sz="4" w:space="0"/>
              <w:left w:val="single" w:color="000000" w:sz="4" w:space="0"/>
              <w:bottom w:val="nil"/>
              <w:right w:val="nil"/>
            </w:tcBorders>
            <w:shd w:val="clear" w:color="auto" w:fill="FFFFFF"/>
            <w:vAlign w:val="center"/>
          </w:tcPr>
          <w:p w14:paraId="33B23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1C08C96">
            <w:pPr>
              <w:jc w:val="left"/>
              <w:rPr>
                <w:rFonts w:hint="eastAsia" w:ascii="宋体" w:hAnsi="宋体" w:eastAsia="宋体" w:cs="宋体"/>
                <w:i w:val="0"/>
                <w:iCs w:val="0"/>
                <w:color w:val="000000"/>
                <w:sz w:val="18"/>
                <w:szCs w:val="18"/>
                <w:u w:val="none"/>
              </w:rPr>
            </w:pPr>
          </w:p>
        </w:tc>
      </w:tr>
      <w:tr w14:paraId="263E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5B8FC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9.1.1.2</w:t>
            </w:r>
          </w:p>
        </w:tc>
        <w:tc>
          <w:tcPr>
            <w:tcW w:w="1275" w:type="dxa"/>
            <w:tcBorders>
              <w:top w:val="single" w:color="000000" w:sz="4" w:space="0"/>
              <w:left w:val="single" w:color="000000" w:sz="4" w:space="0"/>
              <w:bottom w:val="nil"/>
              <w:right w:val="nil"/>
            </w:tcBorders>
            <w:shd w:val="clear" w:color="auto" w:fill="FFFFFF"/>
            <w:vAlign w:val="center"/>
          </w:tcPr>
          <w:p w14:paraId="4D8D30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500103023020</w:t>
            </w:r>
          </w:p>
        </w:tc>
        <w:tc>
          <w:tcPr>
            <w:tcW w:w="1680" w:type="dxa"/>
            <w:tcBorders>
              <w:top w:val="single" w:color="000000" w:sz="4" w:space="0"/>
              <w:left w:val="single" w:color="000000" w:sz="4" w:space="0"/>
              <w:bottom w:val="nil"/>
              <w:right w:val="nil"/>
            </w:tcBorders>
            <w:shd w:val="clear" w:color="auto" w:fill="FFFFFF"/>
            <w:vAlign w:val="center"/>
          </w:tcPr>
          <w:p w14:paraId="1C0E6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580" w:type="dxa"/>
            <w:tcBorders>
              <w:top w:val="single" w:color="000000" w:sz="4" w:space="0"/>
              <w:left w:val="single" w:color="000000" w:sz="4" w:space="0"/>
              <w:bottom w:val="nil"/>
              <w:right w:val="nil"/>
            </w:tcBorders>
            <w:shd w:val="clear" w:color="auto" w:fill="FFFFFF"/>
            <w:vAlign w:val="center"/>
          </w:tcPr>
          <w:p w14:paraId="6A768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45" w:type="dxa"/>
            <w:tcBorders>
              <w:top w:val="single" w:color="000000" w:sz="4" w:space="0"/>
              <w:left w:val="single" w:color="000000" w:sz="4" w:space="0"/>
              <w:bottom w:val="nil"/>
              <w:right w:val="nil"/>
            </w:tcBorders>
            <w:shd w:val="clear" w:color="auto" w:fill="FFFFFF"/>
            <w:vAlign w:val="center"/>
          </w:tcPr>
          <w:p w14:paraId="18569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EE640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nil"/>
              <w:right w:val="nil"/>
            </w:tcBorders>
            <w:shd w:val="clear" w:color="auto" w:fill="FFFFFF"/>
            <w:vAlign w:val="center"/>
          </w:tcPr>
          <w:p w14:paraId="1F7EB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FB6BD42">
            <w:pPr>
              <w:jc w:val="left"/>
              <w:rPr>
                <w:rFonts w:hint="eastAsia" w:ascii="宋体" w:hAnsi="宋体" w:eastAsia="宋体" w:cs="宋体"/>
                <w:i w:val="0"/>
                <w:iCs w:val="0"/>
                <w:color w:val="000000"/>
                <w:sz w:val="18"/>
                <w:szCs w:val="18"/>
                <w:u w:val="none"/>
              </w:rPr>
            </w:pPr>
          </w:p>
        </w:tc>
      </w:tr>
      <w:tr w14:paraId="6545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6A66D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9.1.1.3</w:t>
            </w:r>
          </w:p>
        </w:tc>
        <w:tc>
          <w:tcPr>
            <w:tcW w:w="1275" w:type="dxa"/>
            <w:tcBorders>
              <w:top w:val="single" w:color="000000" w:sz="4" w:space="0"/>
              <w:left w:val="single" w:color="000000" w:sz="4" w:space="0"/>
              <w:bottom w:val="nil"/>
              <w:right w:val="nil"/>
            </w:tcBorders>
            <w:shd w:val="clear" w:color="auto" w:fill="FFFFFF"/>
            <w:vAlign w:val="center"/>
          </w:tcPr>
          <w:p w14:paraId="6546A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500103007015</w:t>
            </w:r>
          </w:p>
        </w:tc>
        <w:tc>
          <w:tcPr>
            <w:tcW w:w="1680" w:type="dxa"/>
            <w:tcBorders>
              <w:top w:val="single" w:color="000000" w:sz="4" w:space="0"/>
              <w:left w:val="single" w:color="000000" w:sz="4" w:space="0"/>
              <w:bottom w:val="nil"/>
              <w:right w:val="nil"/>
            </w:tcBorders>
            <w:shd w:val="clear" w:color="auto" w:fill="FFFFFF"/>
            <w:vAlign w:val="center"/>
          </w:tcPr>
          <w:p w14:paraId="5564B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580" w:type="dxa"/>
            <w:tcBorders>
              <w:top w:val="single" w:color="000000" w:sz="4" w:space="0"/>
              <w:left w:val="single" w:color="000000" w:sz="4" w:space="0"/>
              <w:bottom w:val="nil"/>
              <w:right w:val="nil"/>
            </w:tcBorders>
            <w:shd w:val="clear" w:color="auto" w:fill="FFFFFF"/>
            <w:vAlign w:val="center"/>
          </w:tcPr>
          <w:p w14:paraId="3284D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45" w:type="dxa"/>
            <w:tcBorders>
              <w:top w:val="single" w:color="000000" w:sz="4" w:space="0"/>
              <w:left w:val="single" w:color="000000" w:sz="4" w:space="0"/>
              <w:bottom w:val="nil"/>
              <w:right w:val="nil"/>
            </w:tcBorders>
            <w:shd w:val="clear" w:color="auto" w:fill="FFFFFF"/>
            <w:vAlign w:val="center"/>
          </w:tcPr>
          <w:p w14:paraId="42A71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665220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20" w:type="dxa"/>
            <w:tcBorders>
              <w:top w:val="single" w:color="000000" w:sz="4" w:space="0"/>
              <w:left w:val="single" w:color="000000" w:sz="4" w:space="0"/>
              <w:bottom w:val="nil"/>
              <w:right w:val="nil"/>
            </w:tcBorders>
            <w:shd w:val="clear" w:color="auto" w:fill="FFFFFF"/>
            <w:vAlign w:val="center"/>
          </w:tcPr>
          <w:p w14:paraId="0876C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31A3FE7">
            <w:pPr>
              <w:jc w:val="left"/>
              <w:rPr>
                <w:rFonts w:hint="eastAsia" w:ascii="宋体" w:hAnsi="宋体" w:eastAsia="宋体" w:cs="宋体"/>
                <w:i w:val="0"/>
                <w:iCs w:val="0"/>
                <w:color w:val="000000"/>
                <w:sz w:val="18"/>
                <w:szCs w:val="18"/>
                <w:u w:val="none"/>
              </w:rPr>
            </w:pPr>
          </w:p>
        </w:tc>
      </w:tr>
      <w:tr w14:paraId="1692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554FB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9.1.1.4</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29412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500103017031</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627E2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1E423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2D069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3DBBD6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117D1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CFB3">
            <w:pPr>
              <w:jc w:val="left"/>
              <w:rPr>
                <w:rFonts w:hint="eastAsia" w:ascii="宋体" w:hAnsi="宋体" w:eastAsia="宋体" w:cs="宋体"/>
                <w:i w:val="0"/>
                <w:iCs w:val="0"/>
                <w:color w:val="000000"/>
                <w:sz w:val="18"/>
                <w:szCs w:val="18"/>
                <w:u w:val="none"/>
              </w:rPr>
            </w:pPr>
          </w:p>
        </w:tc>
      </w:tr>
      <w:tr w14:paraId="68E7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4DC6D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9.1.1.5</w:t>
            </w:r>
          </w:p>
        </w:tc>
        <w:tc>
          <w:tcPr>
            <w:tcW w:w="1275" w:type="dxa"/>
            <w:tcBorders>
              <w:top w:val="single" w:color="000000" w:sz="4" w:space="0"/>
              <w:left w:val="single" w:color="000000" w:sz="4" w:space="0"/>
              <w:bottom w:val="nil"/>
              <w:right w:val="nil"/>
            </w:tcBorders>
            <w:shd w:val="clear" w:color="auto" w:fill="FFFFFF"/>
            <w:vAlign w:val="center"/>
          </w:tcPr>
          <w:p w14:paraId="573AB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500109001035</w:t>
            </w:r>
          </w:p>
        </w:tc>
        <w:tc>
          <w:tcPr>
            <w:tcW w:w="1680" w:type="dxa"/>
            <w:tcBorders>
              <w:top w:val="single" w:color="000000" w:sz="4" w:space="0"/>
              <w:left w:val="single" w:color="000000" w:sz="4" w:space="0"/>
              <w:bottom w:val="nil"/>
              <w:right w:val="nil"/>
            </w:tcBorders>
            <w:shd w:val="clear" w:color="auto" w:fill="FFFFFF"/>
            <w:vAlign w:val="center"/>
          </w:tcPr>
          <w:p w14:paraId="75BFF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4D67B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7A390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38B92B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020" w:type="dxa"/>
            <w:tcBorders>
              <w:top w:val="single" w:color="000000" w:sz="4" w:space="0"/>
              <w:left w:val="single" w:color="000000" w:sz="4" w:space="0"/>
              <w:bottom w:val="nil"/>
              <w:right w:val="nil"/>
            </w:tcBorders>
            <w:shd w:val="clear" w:color="auto" w:fill="FFFFFF"/>
            <w:vAlign w:val="center"/>
          </w:tcPr>
          <w:p w14:paraId="4CD6F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29FFDB5A">
            <w:pPr>
              <w:jc w:val="left"/>
              <w:rPr>
                <w:rFonts w:hint="eastAsia" w:ascii="宋体" w:hAnsi="宋体" w:eastAsia="宋体" w:cs="宋体"/>
                <w:i w:val="0"/>
                <w:iCs w:val="0"/>
                <w:color w:val="000000"/>
                <w:sz w:val="18"/>
                <w:szCs w:val="18"/>
                <w:u w:val="none"/>
              </w:rPr>
            </w:pPr>
          </w:p>
        </w:tc>
      </w:tr>
      <w:tr w14:paraId="0429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5C6D7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9.1.1.6</w:t>
            </w:r>
          </w:p>
        </w:tc>
        <w:tc>
          <w:tcPr>
            <w:tcW w:w="1275" w:type="dxa"/>
            <w:tcBorders>
              <w:top w:val="single" w:color="000000" w:sz="4" w:space="0"/>
              <w:left w:val="single" w:color="000000" w:sz="4" w:space="0"/>
              <w:bottom w:val="nil"/>
              <w:right w:val="nil"/>
            </w:tcBorders>
            <w:shd w:val="clear" w:color="auto" w:fill="FFFFFF"/>
            <w:vAlign w:val="center"/>
          </w:tcPr>
          <w:p w14:paraId="7BC87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500105001034</w:t>
            </w:r>
          </w:p>
        </w:tc>
        <w:tc>
          <w:tcPr>
            <w:tcW w:w="1680" w:type="dxa"/>
            <w:tcBorders>
              <w:top w:val="single" w:color="000000" w:sz="4" w:space="0"/>
              <w:left w:val="single" w:color="000000" w:sz="4" w:space="0"/>
              <w:bottom w:val="nil"/>
              <w:right w:val="nil"/>
            </w:tcBorders>
            <w:shd w:val="clear" w:color="auto" w:fill="FFFFFF"/>
            <w:vAlign w:val="center"/>
          </w:tcPr>
          <w:p w14:paraId="6F058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580" w:type="dxa"/>
            <w:tcBorders>
              <w:top w:val="single" w:color="000000" w:sz="4" w:space="0"/>
              <w:left w:val="single" w:color="000000" w:sz="4" w:space="0"/>
              <w:bottom w:val="nil"/>
              <w:right w:val="nil"/>
            </w:tcBorders>
            <w:shd w:val="clear" w:color="auto" w:fill="FFFFFF"/>
            <w:vAlign w:val="center"/>
          </w:tcPr>
          <w:p w14:paraId="0EC77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2AA00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164B04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20" w:type="dxa"/>
            <w:tcBorders>
              <w:top w:val="single" w:color="000000" w:sz="4" w:space="0"/>
              <w:left w:val="single" w:color="000000" w:sz="4" w:space="0"/>
              <w:bottom w:val="nil"/>
              <w:right w:val="nil"/>
            </w:tcBorders>
            <w:shd w:val="clear" w:color="auto" w:fill="FFFFFF"/>
            <w:vAlign w:val="center"/>
          </w:tcPr>
          <w:p w14:paraId="22E38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0FE4634">
            <w:pPr>
              <w:jc w:val="left"/>
              <w:rPr>
                <w:rFonts w:hint="eastAsia" w:ascii="宋体" w:hAnsi="宋体" w:eastAsia="宋体" w:cs="宋体"/>
                <w:i w:val="0"/>
                <w:iCs w:val="0"/>
                <w:color w:val="000000"/>
                <w:sz w:val="18"/>
                <w:szCs w:val="18"/>
                <w:u w:val="none"/>
              </w:rPr>
            </w:pPr>
          </w:p>
        </w:tc>
      </w:tr>
      <w:tr w14:paraId="5B79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320C4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9.1.1.7</w:t>
            </w:r>
          </w:p>
        </w:tc>
        <w:tc>
          <w:tcPr>
            <w:tcW w:w="1275" w:type="dxa"/>
            <w:tcBorders>
              <w:top w:val="single" w:color="000000" w:sz="4" w:space="0"/>
              <w:left w:val="single" w:color="000000" w:sz="4" w:space="0"/>
              <w:bottom w:val="nil"/>
              <w:right w:val="nil"/>
            </w:tcBorders>
            <w:shd w:val="clear" w:color="auto" w:fill="FFFFFF"/>
            <w:vAlign w:val="center"/>
          </w:tcPr>
          <w:p w14:paraId="4CD94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500105001035</w:t>
            </w:r>
          </w:p>
        </w:tc>
        <w:tc>
          <w:tcPr>
            <w:tcW w:w="1680" w:type="dxa"/>
            <w:tcBorders>
              <w:top w:val="single" w:color="000000" w:sz="4" w:space="0"/>
              <w:left w:val="single" w:color="000000" w:sz="4" w:space="0"/>
              <w:bottom w:val="nil"/>
              <w:right w:val="nil"/>
            </w:tcBorders>
            <w:shd w:val="clear" w:color="auto" w:fill="FFFFFF"/>
            <w:vAlign w:val="center"/>
          </w:tcPr>
          <w:p w14:paraId="6190C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580" w:type="dxa"/>
            <w:tcBorders>
              <w:top w:val="single" w:color="000000" w:sz="4" w:space="0"/>
              <w:left w:val="single" w:color="000000" w:sz="4" w:space="0"/>
              <w:bottom w:val="nil"/>
              <w:right w:val="nil"/>
            </w:tcBorders>
            <w:shd w:val="clear" w:color="auto" w:fill="FFFFFF"/>
            <w:vAlign w:val="center"/>
          </w:tcPr>
          <w:p w14:paraId="4B7BE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45" w:type="dxa"/>
            <w:tcBorders>
              <w:top w:val="single" w:color="000000" w:sz="4" w:space="0"/>
              <w:left w:val="single" w:color="000000" w:sz="4" w:space="0"/>
              <w:bottom w:val="nil"/>
              <w:right w:val="nil"/>
            </w:tcBorders>
            <w:shd w:val="clear" w:color="auto" w:fill="FFFFFF"/>
            <w:vAlign w:val="center"/>
          </w:tcPr>
          <w:p w14:paraId="6BE79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7FCC7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20" w:type="dxa"/>
            <w:tcBorders>
              <w:top w:val="single" w:color="000000" w:sz="4" w:space="0"/>
              <w:left w:val="single" w:color="000000" w:sz="4" w:space="0"/>
              <w:bottom w:val="nil"/>
              <w:right w:val="nil"/>
            </w:tcBorders>
            <w:shd w:val="clear" w:color="auto" w:fill="FFFFFF"/>
            <w:vAlign w:val="center"/>
          </w:tcPr>
          <w:p w14:paraId="714FE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5F8EBE7">
            <w:pPr>
              <w:jc w:val="left"/>
              <w:rPr>
                <w:rFonts w:hint="eastAsia" w:ascii="宋体" w:hAnsi="宋体" w:eastAsia="宋体" w:cs="宋体"/>
                <w:i w:val="0"/>
                <w:iCs w:val="0"/>
                <w:color w:val="000000"/>
                <w:sz w:val="18"/>
                <w:szCs w:val="18"/>
                <w:u w:val="none"/>
              </w:rPr>
            </w:pPr>
          </w:p>
        </w:tc>
      </w:tr>
      <w:tr w14:paraId="77BB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1B422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9.1.1.8</w:t>
            </w:r>
          </w:p>
        </w:tc>
        <w:tc>
          <w:tcPr>
            <w:tcW w:w="1275" w:type="dxa"/>
            <w:tcBorders>
              <w:top w:val="single" w:color="000000" w:sz="4" w:space="0"/>
              <w:left w:val="single" w:color="000000" w:sz="4" w:space="0"/>
              <w:bottom w:val="nil"/>
              <w:right w:val="nil"/>
            </w:tcBorders>
            <w:shd w:val="clear" w:color="auto" w:fill="FFFFFF"/>
            <w:vAlign w:val="center"/>
          </w:tcPr>
          <w:p w14:paraId="7B30D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500115022049</w:t>
            </w:r>
          </w:p>
        </w:tc>
        <w:tc>
          <w:tcPr>
            <w:tcW w:w="1680" w:type="dxa"/>
            <w:tcBorders>
              <w:top w:val="single" w:color="000000" w:sz="4" w:space="0"/>
              <w:left w:val="single" w:color="000000" w:sz="4" w:space="0"/>
              <w:bottom w:val="nil"/>
              <w:right w:val="nil"/>
            </w:tcBorders>
            <w:shd w:val="clear" w:color="auto" w:fill="FFFFFF"/>
            <w:vAlign w:val="center"/>
          </w:tcPr>
          <w:p w14:paraId="011CE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nil"/>
              <w:right w:val="nil"/>
            </w:tcBorders>
            <w:shd w:val="clear" w:color="auto" w:fill="FFFFFF"/>
            <w:vAlign w:val="center"/>
          </w:tcPr>
          <w:p w14:paraId="38532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nil"/>
              <w:right w:val="nil"/>
            </w:tcBorders>
            <w:shd w:val="clear" w:color="auto" w:fill="FFFFFF"/>
            <w:vAlign w:val="center"/>
          </w:tcPr>
          <w:p w14:paraId="27189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15457B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1020" w:type="dxa"/>
            <w:tcBorders>
              <w:top w:val="single" w:color="000000" w:sz="4" w:space="0"/>
              <w:left w:val="single" w:color="000000" w:sz="4" w:space="0"/>
              <w:bottom w:val="nil"/>
              <w:right w:val="nil"/>
            </w:tcBorders>
            <w:shd w:val="clear" w:color="auto" w:fill="FFFFFF"/>
            <w:vAlign w:val="center"/>
          </w:tcPr>
          <w:p w14:paraId="090E9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C716395">
            <w:pPr>
              <w:jc w:val="left"/>
              <w:rPr>
                <w:rFonts w:hint="eastAsia" w:ascii="宋体" w:hAnsi="宋体" w:eastAsia="宋体" w:cs="宋体"/>
                <w:i w:val="0"/>
                <w:iCs w:val="0"/>
                <w:color w:val="000000"/>
                <w:sz w:val="18"/>
                <w:szCs w:val="18"/>
                <w:u w:val="none"/>
              </w:rPr>
            </w:pPr>
          </w:p>
        </w:tc>
      </w:tr>
      <w:tr w14:paraId="4DC8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A0F4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9.1.1.9</w:t>
            </w:r>
          </w:p>
        </w:tc>
        <w:tc>
          <w:tcPr>
            <w:tcW w:w="1275" w:type="dxa"/>
            <w:tcBorders>
              <w:top w:val="single" w:color="000000" w:sz="4" w:space="0"/>
              <w:left w:val="single" w:color="000000" w:sz="4" w:space="0"/>
              <w:bottom w:val="nil"/>
              <w:right w:val="nil"/>
            </w:tcBorders>
            <w:shd w:val="clear" w:color="auto" w:fill="FFFFFF"/>
            <w:vAlign w:val="center"/>
          </w:tcPr>
          <w:p w14:paraId="3292C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500115022050</w:t>
            </w:r>
          </w:p>
        </w:tc>
        <w:tc>
          <w:tcPr>
            <w:tcW w:w="1680" w:type="dxa"/>
            <w:tcBorders>
              <w:top w:val="single" w:color="000000" w:sz="4" w:space="0"/>
              <w:left w:val="single" w:color="000000" w:sz="4" w:space="0"/>
              <w:bottom w:val="nil"/>
              <w:right w:val="nil"/>
            </w:tcBorders>
            <w:shd w:val="clear" w:color="auto" w:fill="FFFFFF"/>
            <w:vAlign w:val="center"/>
          </w:tcPr>
          <w:p w14:paraId="39A81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515EA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4CD3E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450A55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w:t>
            </w:r>
          </w:p>
        </w:tc>
        <w:tc>
          <w:tcPr>
            <w:tcW w:w="1020" w:type="dxa"/>
            <w:tcBorders>
              <w:top w:val="single" w:color="000000" w:sz="4" w:space="0"/>
              <w:left w:val="single" w:color="000000" w:sz="4" w:space="0"/>
              <w:bottom w:val="nil"/>
              <w:right w:val="nil"/>
            </w:tcBorders>
            <w:shd w:val="clear" w:color="auto" w:fill="FFFFFF"/>
            <w:vAlign w:val="center"/>
          </w:tcPr>
          <w:p w14:paraId="5AAE0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9567BC3">
            <w:pPr>
              <w:jc w:val="left"/>
              <w:rPr>
                <w:rFonts w:hint="eastAsia" w:ascii="宋体" w:hAnsi="宋体" w:eastAsia="宋体" w:cs="宋体"/>
                <w:i w:val="0"/>
                <w:iCs w:val="0"/>
                <w:color w:val="000000"/>
                <w:sz w:val="18"/>
                <w:szCs w:val="18"/>
                <w:u w:val="none"/>
              </w:rPr>
            </w:pPr>
          </w:p>
        </w:tc>
      </w:tr>
      <w:tr w14:paraId="1B68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B0DE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275" w:type="dxa"/>
            <w:tcBorders>
              <w:top w:val="single" w:color="000000" w:sz="4" w:space="0"/>
              <w:left w:val="single" w:color="000000" w:sz="4" w:space="0"/>
              <w:bottom w:val="nil"/>
              <w:right w:val="nil"/>
            </w:tcBorders>
            <w:shd w:val="clear" w:color="auto" w:fill="FFFFFF"/>
            <w:vAlign w:val="center"/>
          </w:tcPr>
          <w:p w14:paraId="5288C65A">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1CB70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新建机耕路XbL02，宽5m，长246m</w:t>
            </w:r>
          </w:p>
        </w:tc>
        <w:tc>
          <w:tcPr>
            <w:tcW w:w="2580" w:type="dxa"/>
            <w:tcBorders>
              <w:top w:val="single" w:color="000000" w:sz="4" w:space="0"/>
              <w:left w:val="single" w:color="000000" w:sz="4" w:space="0"/>
              <w:bottom w:val="nil"/>
              <w:right w:val="nil"/>
            </w:tcBorders>
            <w:shd w:val="clear" w:color="auto" w:fill="FFFFFF"/>
            <w:vAlign w:val="center"/>
          </w:tcPr>
          <w:p w14:paraId="58E1773C">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66700A9B">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7997DC5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781C6B2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465398F">
            <w:pPr>
              <w:jc w:val="left"/>
              <w:rPr>
                <w:rFonts w:hint="eastAsia" w:ascii="宋体" w:hAnsi="宋体" w:eastAsia="宋体" w:cs="宋体"/>
                <w:i w:val="0"/>
                <w:iCs w:val="0"/>
                <w:color w:val="000000"/>
                <w:sz w:val="18"/>
                <w:szCs w:val="18"/>
                <w:u w:val="none"/>
              </w:rPr>
            </w:pPr>
          </w:p>
        </w:tc>
      </w:tr>
      <w:tr w14:paraId="6E5F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0" w:type="dxa"/>
            <w:tcBorders>
              <w:top w:val="single" w:color="000000" w:sz="4" w:space="0"/>
              <w:left w:val="single" w:color="000000" w:sz="4" w:space="0"/>
              <w:bottom w:val="nil"/>
              <w:right w:val="nil"/>
            </w:tcBorders>
            <w:shd w:val="clear" w:color="auto" w:fill="FFFFFF"/>
            <w:vAlign w:val="center"/>
          </w:tcPr>
          <w:p w14:paraId="31725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9.1.2.1</w:t>
            </w:r>
          </w:p>
        </w:tc>
        <w:tc>
          <w:tcPr>
            <w:tcW w:w="1275" w:type="dxa"/>
            <w:tcBorders>
              <w:top w:val="single" w:color="000000" w:sz="4" w:space="0"/>
              <w:left w:val="single" w:color="000000" w:sz="4" w:space="0"/>
              <w:bottom w:val="nil"/>
              <w:right w:val="nil"/>
            </w:tcBorders>
            <w:shd w:val="clear" w:color="auto" w:fill="FFFFFF"/>
            <w:vAlign w:val="center"/>
          </w:tcPr>
          <w:p w14:paraId="367F5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500103017032</w:t>
            </w:r>
          </w:p>
        </w:tc>
        <w:tc>
          <w:tcPr>
            <w:tcW w:w="1680" w:type="dxa"/>
            <w:tcBorders>
              <w:top w:val="single" w:color="000000" w:sz="4" w:space="0"/>
              <w:left w:val="single" w:color="000000" w:sz="4" w:space="0"/>
              <w:bottom w:val="nil"/>
              <w:right w:val="nil"/>
            </w:tcBorders>
            <w:shd w:val="clear" w:color="auto" w:fill="FFFFFF"/>
            <w:vAlign w:val="center"/>
          </w:tcPr>
          <w:p w14:paraId="35C2F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580" w:type="dxa"/>
            <w:tcBorders>
              <w:top w:val="single" w:color="000000" w:sz="4" w:space="0"/>
              <w:left w:val="single" w:color="000000" w:sz="4" w:space="0"/>
              <w:bottom w:val="nil"/>
              <w:right w:val="nil"/>
            </w:tcBorders>
            <w:shd w:val="clear" w:color="auto" w:fill="FFFFFF"/>
            <w:vAlign w:val="center"/>
          </w:tcPr>
          <w:p w14:paraId="2EC90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45" w:type="dxa"/>
            <w:tcBorders>
              <w:top w:val="single" w:color="000000" w:sz="4" w:space="0"/>
              <w:left w:val="single" w:color="000000" w:sz="4" w:space="0"/>
              <w:bottom w:val="nil"/>
              <w:right w:val="nil"/>
            </w:tcBorders>
            <w:shd w:val="clear" w:color="auto" w:fill="FFFFFF"/>
            <w:vAlign w:val="center"/>
          </w:tcPr>
          <w:p w14:paraId="25F8C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08572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20" w:type="dxa"/>
            <w:tcBorders>
              <w:top w:val="single" w:color="000000" w:sz="4" w:space="0"/>
              <w:left w:val="single" w:color="000000" w:sz="4" w:space="0"/>
              <w:bottom w:val="nil"/>
              <w:right w:val="nil"/>
            </w:tcBorders>
            <w:shd w:val="clear" w:color="auto" w:fill="FFFFFF"/>
            <w:vAlign w:val="center"/>
          </w:tcPr>
          <w:p w14:paraId="404AC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D25FE6F">
            <w:pPr>
              <w:jc w:val="left"/>
              <w:rPr>
                <w:rFonts w:hint="eastAsia" w:ascii="宋体" w:hAnsi="宋体" w:eastAsia="宋体" w:cs="宋体"/>
                <w:i w:val="0"/>
                <w:iCs w:val="0"/>
                <w:color w:val="000000"/>
                <w:sz w:val="18"/>
                <w:szCs w:val="18"/>
                <w:u w:val="none"/>
              </w:rPr>
            </w:pPr>
          </w:p>
        </w:tc>
      </w:tr>
      <w:tr w14:paraId="24A3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30" w:type="dxa"/>
            <w:tcBorders>
              <w:top w:val="single" w:color="000000" w:sz="4" w:space="0"/>
              <w:left w:val="single" w:color="000000" w:sz="4" w:space="0"/>
              <w:bottom w:val="nil"/>
              <w:right w:val="nil"/>
            </w:tcBorders>
            <w:shd w:val="clear" w:color="auto" w:fill="FFFFFF"/>
            <w:vAlign w:val="center"/>
          </w:tcPr>
          <w:p w14:paraId="5F4D6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9.1.2.2</w:t>
            </w:r>
          </w:p>
        </w:tc>
        <w:tc>
          <w:tcPr>
            <w:tcW w:w="1275" w:type="dxa"/>
            <w:tcBorders>
              <w:top w:val="single" w:color="000000" w:sz="4" w:space="0"/>
              <w:left w:val="single" w:color="000000" w:sz="4" w:space="0"/>
              <w:bottom w:val="nil"/>
              <w:right w:val="nil"/>
            </w:tcBorders>
            <w:shd w:val="clear" w:color="auto" w:fill="FFFFFF"/>
            <w:vAlign w:val="center"/>
          </w:tcPr>
          <w:p w14:paraId="596BB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500109001036</w:t>
            </w:r>
          </w:p>
        </w:tc>
        <w:tc>
          <w:tcPr>
            <w:tcW w:w="1680" w:type="dxa"/>
            <w:tcBorders>
              <w:top w:val="single" w:color="000000" w:sz="4" w:space="0"/>
              <w:left w:val="single" w:color="000000" w:sz="4" w:space="0"/>
              <w:bottom w:val="nil"/>
              <w:right w:val="nil"/>
            </w:tcBorders>
            <w:shd w:val="clear" w:color="auto" w:fill="FFFFFF"/>
            <w:vAlign w:val="center"/>
          </w:tcPr>
          <w:p w14:paraId="1B7E0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580" w:type="dxa"/>
            <w:tcBorders>
              <w:top w:val="single" w:color="000000" w:sz="4" w:space="0"/>
              <w:left w:val="single" w:color="000000" w:sz="4" w:space="0"/>
              <w:bottom w:val="nil"/>
              <w:right w:val="nil"/>
            </w:tcBorders>
            <w:shd w:val="clear" w:color="auto" w:fill="FFFFFF"/>
            <w:vAlign w:val="center"/>
          </w:tcPr>
          <w:p w14:paraId="14DE1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45" w:type="dxa"/>
            <w:tcBorders>
              <w:top w:val="single" w:color="000000" w:sz="4" w:space="0"/>
              <w:left w:val="single" w:color="000000" w:sz="4" w:space="0"/>
              <w:bottom w:val="nil"/>
              <w:right w:val="nil"/>
            </w:tcBorders>
            <w:shd w:val="clear" w:color="auto" w:fill="FFFFFF"/>
            <w:vAlign w:val="center"/>
          </w:tcPr>
          <w:p w14:paraId="15E74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40" w:type="dxa"/>
            <w:tcBorders>
              <w:top w:val="single" w:color="000000" w:sz="4" w:space="0"/>
              <w:left w:val="single" w:color="000000" w:sz="4" w:space="0"/>
              <w:bottom w:val="nil"/>
              <w:right w:val="nil"/>
            </w:tcBorders>
            <w:shd w:val="clear" w:color="auto" w:fill="FFFFFF"/>
            <w:vAlign w:val="center"/>
          </w:tcPr>
          <w:p w14:paraId="29B3AB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020" w:type="dxa"/>
            <w:tcBorders>
              <w:top w:val="single" w:color="000000" w:sz="4" w:space="0"/>
              <w:left w:val="single" w:color="000000" w:sz="4" w:space="0"/>
              <w:bottom w:val="nil"/>
              <w:right w:val="nil"/>
            </w:tcBorders>
            <w:shd w:val="clear" w:color="auto" w:fill="FFFFFF"/>
            <w:vAlign w:val="center"/>
          </w:tcPr>
          <w:p w14:paraId="56A4D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4F31FD05">
            <w:pPr>
              <w:jc w:val="left"/>
              <w:rPr>
                <w:rFonts w:hint="eastAsia" w:ascii="宋体" w:hAnsi="宋体" w:eastAsia="宋体" w:cs="宋体"/>
                <w:i w:val="0"/>
                <w:iCs w:val="0"/>
                <w:color w:val="000000"/>
                <w:sz w:val="18"/>
                <w:szCs w:val="18"/>
                <w:u w:val="none"/>
              </w:rPr>
            </w:pPr>
          </w:p>
        </w:tc>
      </w:tr>
      <w:tr w14:paraId="5B38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single" w:color="000000" w:sz="4" w:space="0"/>
              <w:right w:val="nil"/>
            </w:tcBorders>
            <w:shd w:val="clear" w:color="auto" w:fill="FFFFFF"/>
            <w:vAlign w:val="center"/>
          </w:tcPr>
          <w:p w14:paraId="740BF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9.1.2.3</w:t>
            </w:r>
          </w:p>
        </w:tc>
        <w:tc>
          <w:tcPr>
            <w:tcW w:w="1275" w:type="dxa"/>
            <w:tcBorders>
              <w:top w:val="single" w:color="000000" w:sz="4" w:space="0"/>
              <w:left w:val="single" w:color="000000" w:sz="4" w:space="0"/>
              <w:bottom w:val="single" w:color="000000" w:sz="4" w:space="0"/>
              <w:right w:val="nil"/>
            </w:tcBorders>
            <w:shd w:val="clear" w:color="auto" w:fill="FFFFFF"/>
            <w:vAlign w:val="center"/>
          </w:tcPr>
          <w:p w14:paraId="62B3D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500115022051</w:t>
            </w:r>
          </w:p>
        </w:tc>
        <w:tc>
          <w:tcPr>
            <w:tcW w:w="1680" w:type="dxa"/>
            <w:tcBorders>
              <w:top w:val="single" w:color="000000" w:sz="4" w:space="0"/>
              <w:left w:val="single" w:color="000000" w:sz="4" w:space="0"/>
              <w:bottom w:val="single" w:color="000000" w:sz="4" w:space="0"/>
              <w:right w:val="nil"/>
            </w:tcBorders>
            <w:shd w:val="clear" w:color="auto" w:fill="FFFFFF"/>
            <w:vAlign w:val="center"/>
          </w:tcPr>
          <w:p w14:paraId="505D6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580" w:type="dxa"/>
            <w:tcBorders>
              <w:top w:val="single" w:color="000000" w:sz="4" w:space="0"/>
              <w:left w:val="single" w:color="000000" w:sz="4" w:space="0"/>
              <w:bottom w:val="single" w:color="000000" w:sz="4" w:space="0"/>
              <w:right w:val="nil"/>
            </w:tcBorders>
            <w:shd w:val="clear" w:color="auto" w:fill="FFFFFF"/>
            <w:vAlign w:val="center"/>
          </w:tcPr>
          <w:p w14:paraId="40C15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45" w:type="dxa"/>
            <w:tcBorders>
              <w:top w:val="single" w:color="000000" w:sz="4" w:space="0"/>
              <w:left w:val="single" w:color="000000" w:sz="4" w:space="0"/>
              <w:bottom w:val="single" w:color="000000" w:sz="4" w:space="0"/>
              <w:right w:val="nil"/>
            </w:tcBorders>
            <w:shd w:val="clear" w:color="auto" w:fill="FFFFFF"/>
            <w:vAlign w:val="center"/>
          </w:tcPr>
          <w:p w14:paraId="64E83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single" w:color="000000" w:sz="4" w:space="0"/>
              <w:right w:val="nil"/>
            </w:tcBorders>
            <w:shd w:val="clear" w:color="auto" w:fill="FFFFFF"/>
            <w:vAlign w:val="center"/>
          </w:tcPr>
          <w:p w14:paraId="3B632A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c>
          <w:tcPr>
            <w:tcW w:w="1020" w:type="dxa"/>
            <w:tcBorders>
              <w:top w:val="single" w:color="000000" w:sz="4" w:space="0"/>
              <w:left w:val="single" w:color="000000" w:sz="4" w:space="0"/>
              <w:bottom w:val="single" w:color="000000" w:sz="4" w:space="0"/>
              <w:right w:val="nil"/>
            </w:tcBorders>
            <w:shd w:val="clear" w:color="auto" w:fill="FFFFFF"/>
            <w:vAlign w:val="center"/>
          </w:tcPr>
          <w:p w14:paraId="6DE89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A198">
            <w:pPr>
              <w:jc w:val="left"/>
              <w:rPr>
                <w:rFonts w:hint="eastAsia" w:ascii="宋体" w:hAnsi="宋体" w:eastAsia="宋体" w:cs="宋体"/>
                <w:i w:val="0"/>
                <w:iCs w:val="0"/>
                <w:color w:val="000000"/>
                <w:sz w:val="18"/>
                <w:szCs w:val="18"/>
                <w:u w:val="none"/>
              </w:rPr>
            </w:pPr>
          </w:p>
        </w:tc>
      </w:tr>
      <w:tr w14:paraId="3C19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5522F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9.1.2.4</w:t>
            </w:r>
          </w:p>
        </w:tc>
        <w:tc>
          <w:tcPr>
            <w:tcW w:w="1275" w:type="dxa"/>
            <w:tcBorders>
              <w:top w:val="single" w:color="000000" w:sz="4" w:space="0"/>
              <w:left w:val="single" w:color="000000" w:sz="4" w:space="0"/>
              <w:bottom w:val="nil"/>
              <w:right w:val="nil"/>
            </w:tcBorders>
            <w:shd w:val="clear" w:color="auto" w:fill="FFFFFF"/>
            <w:vAlign w:val="center"/>
          </w:tcPr>
          <w:p w14:paraId="21165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500115022052</w:t>
            </w:r>
          </w:p>
        </w:tc>
        <w:tc>
          <w:tcPr>
            <w:tcW w:w="1680" w:type="dxa"/>
            <w:tcBorders>
              <w:top w:val="single" w:color="000000" w:sz="4" w:space="0"/>
              <w:left w:val="single" w:color="000000" w:sz="4" w:space="0"/>
              <w:bottom w:val="nil"/>
              <w:right w:val="nil"/>
            </w:tcBorders>
            <w:shd w:val="clear" w:color="auto" w:fill="FFFFFF"/>
            <w:vAlign w:val="center"/>
          </w:tcPr>
          <w:p w14:paraId="4ACEA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580" w:type="dxa"/>
            <w:tcBorders>
              <w:top w:val="single" w:color="000000" w:sz="4" w:space="0"/>
              <w:left w:val="single" w:color="000000" w:sz="4" w:space="0"/>
              <w:bottom w:val="nil"/>
              <w:right w:val="nil"/>
            </w:tcBorders>
            <w:shd w:val="clear" w:color="auto" w:fill="FFFFFF"/>
            <w:vAlign w:val="center"/>
          </w:tcPr>
          <w:p w14:paraId="0718B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45" w:type="dxa"/>
            <w:tcBorders>
              <w:top w:val="single" w:color="000000" w:sz="4" w:space="0"/>
              <w:left w:val="single" w:color="000000" w:sz="4" w:space="0"/>
              <w:bottom w:val="nil"/>
              <w:right w:val="nil"/>
            </w:tcBorders>
            <w:shd w:val="clear" w:color="auto" w:fill="FFFFFF"/>
            <w:vAlign w:val="center"/>
          </w:tcPr>
          <w:p w14:paraId="30FE4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0" w:type="dxa"/>
            <w:tcBorders>
              <w:top w:val="single" w:color="000000" w:sz="4" w:space="0"/>
              <w:left w:val="single" w:color="000000" w:sz="4" w:space="0"/>
              <w:bottom w:val="nil"/>
              <w:right w:val="nil"/>
            </w:tcBorders>
            <w:shd w:val="clear" w:color="auto" w:fill="FFFFFF"/>
            <w:vAlign w:val="center"/>
          </w:tcPr>
          <w:p w14:paraId="070C3C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1020" w:type="dxa"/>
            <w:tcBorders>
              <w:top w:val="single" w:color="000000" w:sz="4" w:space="0"/>
              <w:left w:val="single" w:color="000000" w:sz="4" w:space="0"/>
              <w:bottom w:val="nil"/>
              <w:right w:val="nil"/>
            </w:tcBorders>
            <w:shd w:val="clear" w:color="auto" w:fill="FFFFFF"/>
            <w:vAlign w:val="center"/>
          </w:tcPr>
          <w:p w14:paraId="32260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9E47213">
            <w:pPr>
              <w:jc w:val="left"/>
              <w:rPr>
                <w:rFonts w:hint="eastAsia" w:ascii="宋体" w:hAnsi="宋体" w:eastAsia="宋体" w:cs="宋体"/>
                <w:i w:val="0"/>
                <w:iCs w:val="0"/>
                <w:color w:val="000000"/>
                <w:sz w:val="18"/>
                <w:szCs w:val="18"/>
                <w:u w:val="none"/>
              </w:rPr>
            </w:pPr>
          </w:p>
        </w:tc>
      </w:tr>
      <w:tr w14:paraId="4E53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284C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nil"/>
              <w:right w:val="nil"/>
            </w:tcBorders>
            <w:shd w:val="clear" w:color="auto" w:fill="FFFFFF"/>
            <w:vAlign w:val="center"/>
          </w:tcPr>
          <w:p w14:paraId="689EDF9B">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3500F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2580" w:type="dxa"/>
            <w:tcBorders>
              <w:top w:val="single" w:color="000000" w:sz="4" w:space="0"/>
              <w:left w:val="single" w:color="000000" w:sz="4" w:space="0"/>
              <w:bottom w:val="nil"/>
              <w:right w:val="nil"/>
            </w:tcBorders>
            <w:shd w:val="clear" w:color="auto" w:fill="FFFFFF"/>
            <w:vAlign w:val="center"/>
          </w:tcPr>
          <w:p w14:paraId="782EE44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76376CD2">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5B24FBAA">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762376A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749E520">
            <w:pPr>
              <w:jc w:val="left"/>
              <w:rPr>
                <w:rFonts w:hint="eastAsia" w:ascii="宋体" w:hAnsi="宋体" w:eastAsia="宋体" w:cs="宋体"/>
                <w:i w:val="0"/>
                <w:iCs w:val="0"/>
                <w:color w:val="000000"/>
                <w:sz w:val="18"/>
                <w:szCs w:val="18"/>
                <w:u w:val="none"/>
              </w:rPr>
            </w:pPr>
          </w:p>
        </w:tc>
      </w:tr>
      <w:tr w14:paraId="0C84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8A00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75" w:type="dxa"/>
            <w:tcBorders>
              <w:top w:val="single" w:color="000000" w:sz="4" w:space="0"/>
              <w:left w:val="single" w:color="000000" w:sz="4" w:space="0"/>
              <w:bottom w:val="nil"/>
              <w:right w:val="nil"/>
            </w:tcBorders>
            <w:shd w:val="clear" w:color="auto" w:fill="FFFFFF"/>
            <w:vAlign w:val="center"/>
          </w:tcPr>
          <w:p w14:paraId="28486C21">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7836D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2580" w:type="dxa"/>
            <w:tcBorders>
              <w:top w:val="single" w:color="000000" w:sz="4" w:space="0"/>
              <w:left w:val="single" w:color="000000" w:sz="4" w:space="0"/>
              <w:bottom w:val="nil"/>
              <w:right w:val="nil"/>
            </w:tcBorders>
            <w:shd w:val="clear" w:color="auto" w:fill="FFFFFF"/>
            <w:vAlign w:val="center"/>
          </w:tcPr>
          <w:p w14:paraId="73A5F5B5">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03E29D9">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13133D9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339AD47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0CA1E0C">
            <w:pPr>
              <w:jc w:val="left"/>
              <w:rPr>
                <w:rFonts w:hint="eastAsia" w:ascii="宋体" w:hAnsi="宋体" w:eastAsia="宋体" w:cs="宋体"/>
                <w:i w:val="0"/>
                <w:iCs w:val="0"/>
                <w:color w:val="000000"/>
                <w:sz w:val="18"/>
                <w:szCs w:val="18"/>
                <w:u w:val="none"/>
              </w:rPr>
            </w:pPr>
          </w:p>
        </w:tc>
      </w:tr>
      <w:tr w14:paraId="6B3D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0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9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FF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配套建设高标田标志牌</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2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配套建设高标田标志牌</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D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1D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0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52C6">
            <w:pPr>
              <w:jc w:val="left"/>
              <w:rPr>
                <w:rFonts w:hint="eastAsia" w:ascii="宋体" w:hAnsi="宋体" w:eastAsia="宋体" w:cs="宋体"/>
                <w:i w:val="0"/>
                <w:iCs w:val="0"/>
                <w:color w:val="000000"/>
                <w:sz w:val="18"/>
                <w:szCs w:val="18"/>
                <w:u w:val="none"/>
              </w:rPr>
            </w:pPr>
          </w:p>
        </w:tc>
      </w:tr>
      <w:tr w14:paraId="2224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0" w:type="dxa"/>
            <w:gridSpan w:val="8"/>
            <w:tcBorders>
              <w:top w:val="single" w:color="000000" w:sz="4" w:space="0"/>
              <w:left w:val="single" w:color="000000" w:sz="4" w:space="0"/>
              <w:bottom w:val="nil"/>
              <w:right w:val="single" w:color="000000" w:sz="4" w:space="0"/>
            </w:tcBorders>
            <w:shd w:val="clear" w:color="auto" w:fill="FFFFFF"/>
            <w:vAlign w:val="center"/>
          </w:tcPr>
          <w:p w14:paraId="61115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（二）施工临时工程分类分项工程量清单</w:t>
            </w:r>
          </w:p>
        </w:tc>
      </w:tr>
      <w:tr w14:paraId="6280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64C08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75" w:type="dxa"/>
            <w:tcBorders>
              <w:top w:val="single" w:color="000000" w:sz="4" w:space="0"/>
              <w:left w:val="single" w:color="000000" w:sz="4" w:space="0"/>
              <w:bottom w:val="nil"/>
              <w:right w:val="nil"/>
            </w:tcBorders>
            <w:shd w:val="clear" w:color="auto" w:fill="FFFFFF"/>
            <w:vAlign w:val="center"/>
          </w:tcPr>
          <w:p w14:paraId="3A963C0D">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7217B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580" w:type="dxa"/>
            <w:tcBorders>
              <w:top w:val="single" w:color="000000" w:sz="4" w:space="0"/>
              <w:left w:val="single" w:color="000000" w:sz="4" w:space="0"/>
              <w:bottom w:val="nil"/>
              <w:right w:val="nil"/>
            </w:tcBorders>
            <w:shd w:val="clear" w:color="auto" w:fill="FFFFFF"/>
            <w:vAlign w:val="center"/>
          </w:tcPr>
          <w:p w14:paraId="7E4D7237">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420F2943">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64297B8C">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1246D55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216B2CA">
            <w:pPr>
              <w:jc w:val="left"/>
              <w:rPr>
                <w:rFonts w:hint="eastAsia" w:ascii="宋体" w:hAnsi="宋体" w:eastAsia="宋体" w:cs="宋体"/>
                <w:i w:val="0"/>
                <w:iCs w:val="0"/>
                <w:color w:val="000000"/>
                <w:sz w:val="18"/>
                <w:szCs w:val="18"/>
                <w:u w:val="none"/>
              </w:rPr>
            </w:pPr>
          </w:p>
        </w:tc>
      </w:tr>
      <w:tr w14:paraId="366A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6B6FC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275" w:type="dxa"/>
            <w:tcBorders>
              <w:top w:val="single" w:color="000000" w:sz="4" w:space="0"/>
              <w:left w:val="single" w:color="000000" w:sz="4" w:space="0"/>
              <w:bottom w:val="nil"/>
              <w:right w:val="nil"/>
            </w:tcBorders>
            <w:shd w:val="clear" w:color="auto" w:fill="FFFFFF"/>
            <w:vAlign w:val="center"/>
          </w:tcPr>
          <w:p w14:paraId="434AC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680" w:type="dxa"/>
            <w:tcBorders>
              <w:top w:val="single" w:color="000000" w:sz="4" w:space="0"/>
              <w:left w:val="single" w:color="000000" w:sz="4" w:space="0"/>
              <w:bottom w:val="nil"/>
              <w:right w:val="nil"/>
            </w:tcBorders>
            <w:shd w:val="clear" w:color="auto" w:fill="FFFFFF"/>
            <w:vAlign w:val="center"/>
          </w:tcPr>
          <w:p w14:paraId="5AEDA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580" w:type="dxa"/>
            <w:tcBorders>
              <w:top w:val="single" w:color="000000" w:sz="4" w:space="0"/>
              <w:left w:val="single" w:color="000000" w:sz="4" w:space="0"/>
              <w:bottom w:val="nil"/>
              <w:right w:val="nil"/>
            </w:tcBorders>
            <w:shd w:val="clear" w:color="auto" w:fill="FFFFFF"/>
            <w:vAlign w:val="center"/>
          </w:tcPr>
          <w:p w14:paraId="0114C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45" w:type="dxa"/>
            <w:tcBorders>
              <w:top w:val="single" w:color="000000" w:sz="4" w:space="0"/>
              <w:left w:val="single" w:color="000000" w:sz="4" w:space="0"/>
              <w:bottom w:val="nil"/>
              <w:right w:val="nil"/>
            </w:tcBorders>
            <w:shd w:val="clear" w:color="auto" w:fill="FFFFFF"/>
            <w:vAlign w:val="center"/>
          </w:tcPr>
          <w:p w14:paraId="00356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0" w:type="dxa"/>
            <w:tcBorders>
              <w:top w:val="single" w:color="000000" w:sz="4" w:space="0"/>
              <w:left w:val="single" w:color="000000" w:sz="4" w:space="0"/>
              <w:bottom w:val="nil"/>
              <w:right w:val="nil"/>
            </w:tcBorders>
            <w:shd w:val="clear" w:color="auto" w:fill="FFFFFF"/>
            <w:vAlign w:val="center"/>
          </w:tcPr>
          <w:p w14:paraId="60C06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71466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0A0E0D39">
            <w:pPr>
              <w:jc w:val="left"/>
              <w:rPr>
                <w:rFonts w:hint="eastAsia" w:ascii="宋体" w:hAnsi="宋体" w:eastAsia="宋体" w:cs="宋体"/>
                <w:i w:val="0"/>
                <w:iCs w:val="0"/>
                <w:color w:val="000000"/>
                <w:sz w:val="18"/>
                <w:szCs w:val="18"/>
                <w:u w:val="none"/>
              </w:rPr>
            </w:pPr>
          </w:p>
        </w:tc>
      </w:tr>
      <w:tr w14:paraId="2A21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71A38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75" w:type="dxa"/>
            <w:tcBorders>
              <w:top w:val="single" w:color="000000" w:sz="4" w:space="0"/>
              <w:left w:val="single" w:color="000000" w:sz="4" w:space="0"/>
              <w:bottom w:val="nil"/>
              <w:right w:val="nil"/>
            </w:tcBorders>
            <w:shd w:val="clear" w:color="auto" w:fill="FFFFFF"/>
            <w:vAlign w:val="center"/>
          </w:tcPr>
          <w:p w14:paraId="49B91C45">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53FFE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580" w:type="dxa"/>
            <w:tcBorders>
              <w:top w:val="single" w:color="000000" w:sz="4" w:space="0"/>
              <w:left w:val="single" w:color="000000" w:sz="4" w:space="0"/>
              <w:bottom w:val="nil"/>
              <w:right w:val="nil"/>
            </w:tcBorders>
            <w:shd w:val="clear" w:color="auto" w:fill="FFFFFF"/>
            <w:vAlign w:val="center"/>
          </w:tcPr>
          <w:p w14:paraId="739A0B15">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017C835F">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4728B90">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741F0F9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5FBAD254">
            <w:pPr>
              <w:jc w:val="left"/>
              <w:rPr>
                <w:rFonts w:hint="eastAsia" w:ascii="宋体" w:hAnsi="宋体" w:eastAsia="宋体" w:cs="宋体"/>
                <w:i w:val="0"/>
                <w:iCs w:val="0"/>
                <w:color w:val="000000"/>
                <w:sz w:val="18"/>
                <w:szCs w:val="18"/>
                <w:u w:val="none"/>
              </w:rPr>
            </w:pPr>
          </w:p>
        </w:tc>
      </w:tr>
      <w:tr w14:paraId="0669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4DE71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275" w:type="dxa"/>
            <w:tcBorders>
              <w:top w:val="single" w:color="000000" w:sz="4" w:space="0"/>
              <w:left w:val="single" w:color="000000" w:sz="4" w:space="0"/>
              <w:bottom w:val="nil"/>
              <w:right w:val="nil"/>
            </w:tcBorders>
            <w:shd w:val="clear" w:color="auto" w:fill="FFFFFF"/>
            <w:vAlign w:val="center"/>
          </w:tcPr>
          <w:p w14:paraId="7F7E3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1680" w:type="dxa"/>
            <w:tcBorders>
              <w:top w:val="single" w:color="000000" w:sz="4" w:space="0"/>
              <w:left w:val="single" w:color="000000" w:sz="4" w:space="0"/>
              <w:bottom w:val="nil"/>
              <w:right w:val="nil"/>
            </w:tcBorders>
            <w:shd w:val="clear" w:color="auto" w:fill="FFFFFF"/>
            <w:vAlign w:val="center"/>
          </w:tcPr>
          <w:p w14:paraId="0FBE9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580" w:type="dxa"/>
            <w:tcBorders>
              <w:top w:val="single" w:color="000000" w:sz="4" w:space="0"/>
              <w:left w:val="single" w:color="000000" w:sz="4" w:space="0"/>
              <w:bottom w:val="nil"/>
              <w:right w:val="nil"/>
            </w:tcBorders>
            <w:shd w:val="clear" w:color="auto" w:fill="FFFFFF"/>
            <w:vAlign w:val="center"/>
          </w:tcPr>
          <w:p w14:paraId="1BC53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45" w:type="dxa"/>
            <w:tcBorders>
              <w:top w:val="single" w:color="000000" w:sz="4" w:space="0"/>
              <w:left w:val="single" w:color="000000" w:sz="4" w:space="0"/>
              <w:bottom w:val="nil"/>
              <w:right w:val="nil"/>
            </w:tcBorders>
            <w:shd w:val="clear" w:color="auto" w:fill="FFFFFF"/>
            <w:vAlign w:val="center"/>
          </w:tcPr>
          <w:p w14:paraId="1DF0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0" w:type="dxa"/>
            <w:tcBorders>
              <w:top w:val="single" w:color="000000" w:sz="4" w:space="0"/>
              <w:left w:val="single" w:color="000000" w:sz="4" w:space="0"/>
              <w:bottom w:val="nil"/>
              <w:right w:val="nil"/>
            </w:tcBorders>
            <w:shd w:val="clear" w:color="auto" w:fill="FFFFFF"/>
            <w:vAlign w:val="center"/>
          </w:tcPr>
          <w:p w14:paraId="6727A6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3BD63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DD5EDC2">
            <w:pPr>
              <w:jc w:val="left"/>
              <w:rPr>
                <w:rFonts w:hint="eastAsia" w:ascii="宋体" w:hAnsi="宋体" w:eastAsia="宋体" w:cs="宋体"/>
                <w:i w:val="0"/>
                <w:iCs w:val="0"/>
                <w:color w:val="000000"/>
                <w:sz w:val="18"/>
                <w:szCs w:val="18"/>
                <w:u w:val="none"/>
              </w:rPr>
            </w:pPr>
          </w:p>
        </w:tc>
      </w:tr>
      <w:tr w14:paraId="1241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462CC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75" w:type="dxa"/>
            <w:tcBorders>
              <w:top w:val="single" w:color="000000" w:sz="4" w:space="0"/>
              <w:left w:val="single" w:color="000000" w:sz="4" w:space="0"/>
              <w:bottom w:val="nil"/>
              <w:right w:val="nil"/>
            </w:tcBorders>
            <w:shd w:val="clear" w:color="auto" w:fill="FFFFFF"/>
            <w:vAlign w:val="center"/>
          </w:tcPr>
          <w:p w14:paraId="2ACB7AFC">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698B5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580" w:type="dxa"/>
            <w:tcBorders>
              <w:top w:val="single" w:color="000000" w:sz="4" w:space="0"/>
              <w:left w:val="single" w:color="000000" w:sz="4" w:space="0"/>
              <w:bottom w:val="nil"/>
              <w:right w:val="nil"/>
            </w:tcBorders>
            <w:shd w:val="clear" w:color="auto" w:fill="FFFFFF"/>
            <w:vAlign w:val="center"/>
          </w:tcPr>
          <w:p w14:paraId="744E6120">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243BC177">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3FA2F98D">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01E776E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488DCE8">
            <w:pPr>
              <w:jc w:val="left"/>
              <w:rPr>
                <w:rFonts w:hint="eastAsia" w:ascii="宋体" w:hAnsi="宋体" w:eastAsia="宋体" w:cs="宋体"/>
                <w:i w:val="0"/>
                <w:iCs w:val="0"/>
                <w:color w:val="000000"/>
                <w:sz w:val="18"/>
                <w:szCs w:val="18"/>
                <w:u w:val="none"/>
              </w:rPr>
            </w:pPr>
          </w:p>
        </w:tc>
      </w:tr>
      <w:tr w14:paraId="3147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5D9A3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275" w:type="dxa"/>
            <w:tcBorders>
              <w:top w:val="single" w:color="000000" w:sz="4" w:space="0"/>
              <w:left w:val="single" w:color="000000" w:sz="4" w:space="0"/>
              <w:bottom w:val="nil"/>
              <w:right w:val="nil"/>
            </w:tcBorders>
            <w:shd w:val="clear" w:color="auto" w:fill="FFFFFF"/>
            <w:vAlign w:val="center"/>
          </w:tcPr>
          <w:p w14:paraId="6267A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1680" w:type="dxa"/>
            <w:tcBorders>
              <w:top w:val="single" w:color="000000" w:sz="4" w:space="0"/>
              <w:left w:val="single" w:color="000000" w:sz="4" w:space="0"/>
              <w:bottom w:val="nil"/>
              <w:right w:val="nil"/>
            </w:tcBorders>
            <w:shd w:val="clear" w:color="auto" w:fill="FFFFFF"/>
            <w:vAlign w:val="center"/>
          </w:tcPr>
          <w:p w14:paraId="3CB5E2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580" w:type="dxa"/>
            <w:tcBorders>
              <w:top w:val="single" w:color="000000" w:sz="4" w:space="0"/>
              <w:left w:val="single" w:color="000000" w:sz="4" w:space="0"/>
              <w:bottom w:val="nil"/>
              <w:right w:val="nil"/>
            </w:tcBorders>
            <w:shd w:val="clear" w:color="auto" w:fill="FFFFFF"/>
            <w:vAlign w:val="center"/>
          </w:tcPr>
          <w:p w14:paraId="56746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45" w:type="dxa"/>
            <w:tcBorders>
              <w:top w:val="single" w:color="000000" w:sz="4" w:space="0"/>
              <w:left w:val="single" w:color="000000" w:sz="4" w:space="0"/>
              <w:bottom w:val="nil"/>
              <w:right w:val="nil"/>
            </w:tcBorders>
            <w:shd w:val="clear" w:color="auto" w:fill="FFFFFF"/>
            <w:vAlign w:val="center"/>
          </w:tcPr>
          <w:p w14:paraId="24917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0" w:type="dxa"/>
            <w:tcBorders>
              <w:top w:val="single" w:color="000000" w:sz="4" w:space="0"/>
              <w:left w:val="single" w:color="000000" w:sz="4" w:space="0"/>
              <w:bottom w:val="nil"/>
              <w:right w:val="nil"/>
            </w:tcBorders>
            <w:shd w:val="clear" w:color="auto" w:fill="FFFFFF"/>
            <w:vAlign w:val="center"/>
          </w:tcPr>
          <w:p w14:paraId="169AFA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00F99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5BA4214">
            <w:pPr>
              <w:jc w:val="left"/>
              <w:rPr>
                <w:rFonts w:hint="eastAsia" w:ascii="宋体" w:hAnsi="宋体" w:eastAsia="宋体" w:cs="宋体"/>
                <w:i w:val="0"/>
                <w:iCs w:val="0"/>
                <w:color w:val="000000"/>
                <w:sz w:val="18"/>
                <w:szCs w:val="18"/>
                <w:u w:val="none"/>
              </w:rPr>
            </w:pPr>
          </w:p>
        </w:tc>
      </w:tr>
      <w:tr w14:paraId="711D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3969D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75" w:type="dxa"/>
            <w:tcBorders>
              <w:top w:val="single" w:color="000000" w:sz="4" w:space="0"/>
              <w:left w:val="single" w:color="000000" w:sz="4" w:space="0"/>
              <w:bottom w:val="nil"/>
              <w:right w:val="nil"/>
            </w:tcBorders>
            <w:shd w:val="clear" w:color="auto" w:fill="FFFFFF"/>
            <w:vAlign w:val="center"/>
          </w:tcPr>
          <w:p w14:paraId="54E0FD3A">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392E5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580" w:type="dxa"/>
            <w:tcBorders>
              <w:top w:val="single" w:color="000000" w:sz="4" w:space="0"/>
              <w:left w:val="single" w:color="000000" w:sz="4" w:space="0"/>
              <w:bottom w:val="nil"/>
              <w:right w:val="nil"/>
            </w:tcBorders>
            <w:shd w:val="clear" w:color="auto" w:fill="FFFFFF"/>
            <w:vAlign w:val="center"/>
          </w:tcPr>
          <w:p w14:paraId="506F7B93">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3C95D28D">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42E3A7FF">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6B627CC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16112A75">
            <w:pPr>
              <w:jc w:val="left"/>
              <w:rPr>
                <w:rFonts w:hint="eastAsia" w:ascii="宋体" w:hAnsi="宋体" w:eastAsia="宋体" w:cs="宋体"/>
                <w:i w:val="0"/>
                <w:iCs w:val="0"/>
                <w:color w:val="000000"/>
                <w:sz w:val="18"/>
                <w:szCs w:val="18"/>
                <w:u w:val="none"/>
              </w:rPr>
            </w:pPr>
          </w:p>
        </w:tc>
      </w:tr>
      <w:tr w14:paraId="0A4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 w:type="dxa"/>
            <w:tcBorders>
              <w:top w:val="single" w:color="000000" w:sz="4" w:space="0"/>
              <w:left w:val="single" w:color="000000" w:sz="4" w:space="0"/>
              <w:bottom w:val="nil"/>
              <w:right w:val="nil"/>
            </w:tcBorders>
            <w:shd w:val="clear" w:color="auto" w:fill="FFFFFF"/>
            <w:vAlign w:val="center"/>
          </w:tcPr>
          <w:p w14:paraId="77FD9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275" w:type="dxa"/>
            <w:tcBorders>
              <w:top w:val="single" w:color="000000" w:sz="4" w:space="0"/>
              <w:left w:val="single" w:color="000000" w:sz="4" w:space="0"/>
              <w:bottom w:val="nil"/>
              <w:right w:val="nil"/>
            </w:tcBorders>
            <w:shd w:val="clear" w:color="auto" w:fill="FFFFFF"/>
            <w:vAlign w:val="center"/>
          </w:tcPr>
          <w:p w14:paraId="1EB2D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1680" w:type="dxa"/>
            <w:tcBorders>
              <w:top w:val="single" w:color="000000" w:sz="4" w:space="0"/>
              <w:left w:val="single" w:color="000000" w:sz="4" w:space="0"/>
              <w:bottom w:val="nil"/>
              <w:right w:val="nil"/>
            </w:tcBorders>
            <w:shd w:val="clear" w:color="auto" w:fill="FFFFFF"/>
            <w:vAlign w:val="center"/>
          </w:tcPr>
          <w:p w14:paraId="2B27B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580" w:type="dxa"/>
            <w:tcBorders>
              <w:top w:val="single" w:color="000000" w:sz="4" w:space="0"/>
              <w:left w:val="single" w:color="000000" w:sz="4" w:space="0"/>
              <w:bottom w:val="nil"/>
              <w:right w:val="nil"/>
            </w:tcBorders>
            <w:shd w:val="clear" w:color="auto" w:fill="FFFFFF"/>
            <w:vAlign w:val="center"/>
          </w:tcPr>
          <w:p w14:paraId="7D02FA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包括临时预制场地在内等其他临时工程，一次性包干</w:t>
            </w:r>
          </w:p>
        </w:tc>
        <w:tc>
          <w:tcPr>
            <w:tcW w:w="945" w:type="dxa"/>
            <w:tcBorders>
              <w:top w:val="single" w:color="000000" w:sz="4" w:space="0"/>
              <w:left w:val="single" w:color="000000" w:sz="4" w:space="0"/>
              <w:bottom w:val="nil"/>
              <w:right w:val="nil"/>
            </w:tcBorders>
            <w:shd w:val="clear" w:color="auto" w:fill="FFFFFF"/>
            <w:vAlign w:val="center"/>
          </w:tcPr>
          <w:p w14:paraId="54BC4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0" w:type="dxa"/>
            <w:tcBorders>
              <w:top w:val="single" w:color="000000" w:sz="4" w:space="0"/>
              <w:left w:val="single" w:color="000000" w:sz="4" w:space="0"/>
              <w:bottom w:val="nil"/>
              <w:right w:val="nil"/>
            </w:tcBorders>
            <w:shd w:val="clear" w:color="auto" w:fill="FFFFFF"/>
            <w:vAlign w:val="center"/>
          </w:tcPr>
          <w:p w14:paraId="0A6D1E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vAlign w:val="center"/>
          </w:tcPr>
          <w:p w14:paraId="238AF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1BC9D86">
            <w:pPr>
              <w:jc w:val="left"/>
              <w:rPr>
                <w:rFonts w:hint="eastAsia" w:ascii="宋体" w:hAnsi="宋体" w:eastAsia="宋体" w:cs="宋体"/>
                <w:i w:val="0"/>
                <w:iCs w:val="0"/>
                <w:color w:val="000000"/>
                <w:sz w:val="18"/>
                <w:szCs w:val="18"/>
                <w:u w:val="none"/>
              </w:rPr>
            </w:pPr>
          </w:p>
        </w:tc>
      </w:tr>
      <w:tr w14:paraId="539B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 w:type="dxa"/>
            <w:tcBorders>
              <w:top w:val="single" w:color="000000" w:sz="4" w:space="0"/>
              <w:left w:val="single" w:color="000000" w:sz="4" w:space="0"/>
              <w:bottom w:val="nil"/>
              <w:right w:val="nil"/>
            </w:tcBorders>
            <w:shd w:val="clear" w:color="auto" w:fill="FFFFFF"/>
            <w:vAlign w:val="center"/>
          </w:tcPr>
          <w:p w14:paraId="214F7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75" w:type="dxa"/>
            <w:tcBorders>
              <w:top w:val="single" w:color="000000" w:sz="4" w:space="0"/>
              <w:left w:val="single" w:color="000000" w:sz="4" w:space="0"/>
              <w:bottom w:val="nil"/>
              <w:right w:val="nil"/>
            </w:tcBorders>
            <w:shd w:val="clear" w:color="auto" w:fill="FFFFFF"/>
            <w:vAlign w:val="center"/>
          </w:tcPr>
          <w:p w14:paraId="3B1D12A2">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nil"/>
            </w:tcBorders>
            <w:shd w:val="clear" w:color="auto" w:fill="FFFFFF"/>
            <w:vAlign w:val="center"/>
          </w:tcPr>
          <w:p w14:paraId="7D0C2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580" w:type="dxa"/>
            <w:tcBorders>
              <w:top w:val="single" w:color="000000" w:sz="4" w:space="0"/>
              <w:left w:val="single" w:color="000000" w:sz="4" w:space="0"/>
              <w:bottom w:val="nil"/>
              <w:right w:val="nil"/>
            </w:tcBorders>
            <w:shd w:val="clear" w:color="auto" w:fill="FFFFFF"/>
            <w:vAlign w:val="center"/>
          </w:tcPr>
          <w:p w14:paraId="1C41C3EA">
            <w:pPr>
              <w:jc w:val="lef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nil"/>
              <w:right w:val="nil"/>
            </w:tcBorders>
            <w:shd w:val="clear" w:color="auto" w:fill="FFFFFF"/>
            <w:vAlign w:val="center"/>
          </w:tcPr>
          <w:p w14:paraId="5960162A">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14:paraId="291195C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14:paraId="434EEF7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782ECE76">
            <w:pPr>
              <w:jc w:val="left"/>
              <w:rPr>
                <w:rFonts w:hint="eastAsia" w:ascii="宋体" w:hAnsi="宋体" w:eastAsia="宋体" w:cs="宋体"/>
                <w:i w:val="0"/>
                <w:iCs w:val="0"/>
                <w:color w:val="000000"/>
                <w:sz w:val="18"/>
                <w:szCs w:val="18"/>
                <w:u w:val="none"/>
              </w:rPr>
            </w:pPr>
          </w:p>
        </w:tc>
      </w:tr>
      <w:tr w14:paraId="57FA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0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D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D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A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建筑部分建安合计+机电部分建安合计+金属部分建安合计+临时工程清单建安合计[不含安全生产措施费]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3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06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7C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2688">
            <w:pPr>
              <w:jc w:val="left"/>
              <w:rPr>
                <w:rFonts w:hint="eastAsia" w:ascii="宋体" w:hAnsi="宋体" w:eastAsia="宋体" w:cs="宋体"/>
                <w:i w:val="0"/>
                <w:iCs w:val="0"/>
                <w:color w:val="000000"/>
                <w:sz w:val="18"/>
                <w:szCs w:val="18"/>
                <w:u w:val="none"/>
              </w:rPr>
            </w:pPr>
          </w:p>
        </w:tc>
      </w:tr>
      <w:tr w14:paraId="5642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D4A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（三）其他项目清单</w:t>
            </w:r>
          </w:p>
        </w:tc>
      </w:tr>
      <w:tr w14:paraId="6133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C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B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2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工程保险费（包含建安工程一切险、第三者责任险等）</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5B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2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60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40A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6C9B">
            <w:pPr>
              <w:jc w:val="center"/>
              <w:rPr>
                <w:rFonts w:hint="eastAsia" w:ascii="宋体" w:hAnsi="宋体" w:eastAsia="宋体" w:cs="宋体"/>
                <w:i w:val="0"/>
                <w:iCs w:val="0"/>
                <w:color w:val="000000"/>
                <w:sz w:val="18"/>
                <w:szCs w:val="18"/>
                <w:u w:val="none"/>
              </w:rPr>
            </w:pPr>
          </w:p>
        </w:tc>
      </w:tr>
    </w:tbl>
    <w:p w14:paraId="74545BEF">
      <w:pPr>
        <w:pStyle w:val="21"/>
        <w:ind w:left="0" w:leftChars="0" w:firstLine="0" w:firstLineChars="0"/>
        <w:rPr>
          <w:rFonts w:ascii="宋体" w:hAnsi="宋体"/>
          <w:b/>
          <w:bCs/>
          <w:color w:val="auto"/>
          <w:sz w:val="28"/>
          <w:szCs w:val="28"/>
        </w:rPr>
      </w:pPr>
    </w:p>
    <w:p w14:paraId="7828E48E">
      <w:pPr>
        <w:rPr>
          <w:color w:val="auto"/>
        </w:rPr>
      </w:pPr>
    </w:p>
    <w:p w14:paraId="3D3589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1、▲投标总报价按照磋商文件提供的工程量进行报价，不得减少。</w:t>
      </w:r>
    </w:p>
    <w:p w14:paraId="602C88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2、本采购标的对应的中小企业划分标准所属行业为：建筑业。</w:t>
      </w:r>
    </w:p>
    <w:p w14:paraId="181A6F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3、带▲是实质性条款，投标人不得负偏离或内容缺失，否则为无效标。</w:t>
      </w:r>
    </w:p>
    <w:p w14:paraId="385816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cs="宋体"/>
          <w:b/>
          <w:bCs w:val="0"/>
          <w:color w:val="auto"/>
          <w:kern w:val="0"/>
          <w:sz w:val="24"/>
          <w:szCs w:val="24"/>
          <w:highlight w:val="none"/>
          <w:lang w:val="en-US" w:eastAsia="zh-CN"/>
        </w:rPr>
        <w:t>四</w:t>
      </w:r>
      <w:r>
        <w:rPr>
          <w:rFonts w:hint="eastAsia" w:ascii="宋体" w:hAnsi="宋体" w:eastAsia="宋体" w:cs="宋体"/>
          <w:b/>
          <w:bCs w:val="0"/>
          <w:color w:val="auto"/>
          <w:kern w:val="0"/>
          <w:sz w:val="24"/>
          <w:szCs w:val="24"/>
          <w:highlight w:val="none"/>
        </w:rPr>
        <w:t>、技术标准和要求</w:t>
      </w:r>
    </w:p>
    <w:p w14:paraId="6B74FA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本技术文件引用《浙江省水利水电工程施工招标文件示范文本》（浙水建[20</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4]1号）</w:t>
      </w:r>
      <w:r>
        <w:rPr>
          <w:rFonts w:hint="eastAsia" w:ascii="宋体" w:hAnsi="宋体" w:cs="宋体"/>
          <w:bCs/>
          <w:color w:val="auto"/>
          <w:kern w:val="0"/>
          <w:sz w:val="24"/>
          <w:szCs w:val="24"/>
          <w:highlight w:val="none"/>
          <w:lang w:val="en-US" w:eastAsia="zh-CN"/>
        </w:rPr>
        <w:t>第7章及相关补充技术条款</w:t>
      </w:r>
      <w:r>
        <w:rPr>
          <w:rFonts w:hint="eastAsia" w:ascii="宋体" w:hAnsi="宋体" w:eastAsia="宋体" w:cs="宋体"/>
          <w:bCs/>
          <w:color w:val="auto"/>
          <w:kern w:val="0"/>
          <w:sz w:val="24"/>
          <w:szCs w:val="24"/>
          <w:highlight w:val="none"/>
        </w:rPr>
        <w:t>。</w:t>
      </w:r>
    </w:p>
    <w:p w14:paraId="1934F0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技术标准和要求中的内容若有与本工程图纸不一致者，以图纸为准。</w:t>
      </w:r>
    </w:p>
    <w:p w14:paraId="48CCD0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五</w:t>
      </w:r>
      <w:r>
        <w:rPr>
          <w:rFonts w:hint="eastAsia" w:ascii="宋体" w:hAnsi="宋体" w:eastAsia="宋体" w:cs="宋体"/>
          <w:b/>
          <w:bCs w:val="0"/>
          <w:color w:val="auto"/>
          <w:kern w:val="0"/>
          <w:sz w:val="24"/>
          <w:szCs w:val="24"/>
          <w:highlight w:val="none"/>
          <w:lang w:val="en-US" w:eastAsia="zh-CN"/>
        </w:rPr>
        <w:t>、施工要求</w:t>
      </w:r>
    </w:p>
    <w:p w14:paraId="3C9DB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1、本工程施工严格按照规范要求进行施工，达到各项拟定的设计指标，确保工程质量达到国家合格验收标准。</w:t>
      </w:r>
    </w:p>
    <w:p w14:paraId="209649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2、本工程施工必须严格按照工程技术要求及行业规范进行施工，并无条件地接受采购单位全方位、全过程</w:t>
      </w:r>
      <w:r>
        <w:rPr>
          <w:rFonts w:hint="eastAsia" w:ascii="宋体" w:hAnsi="宋体" w:eastAsia="宋体" w:cs="宋体"/>
          <w:bCs/>
          <w:color w:val="auto"/>
          <w:kern w:val="0"/>
          <w:sz w:val="24"/>
          <w:szCs w:val="24"/>
          <w:highlight w:val="none"/>
          <w:lang w:eastAsia="zh-CN"/>
        </w:rPr>
        <w:t>地</w:t>
      </w:r>
      <w:r>
        <w:rPr>
          <w:rFonts w:hint="eastAsia" w:ascii="宋体" w:hAnsi="宋体" w:eastAsia="宋体" w:cs="宋体"/>
          <w:bCs/>
          <w:color w:val="auto"/>
          <w:kern w:val="0"/>
          <w:sz w:val="24"/>
          <w:szCs w:val="24"/>
          <w:highlight w:val="none"/>
        </w:rPr>
        <w:t>监督管理。</w:t>
      </w:r>
    </w:p>
    <w:p w14:paraId="080F96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3、所有材料设备必须在检验合格经采购单位同意后，方可用于本工程。</w:t>
      </w:r>
    </w:p>
    <w:p w14:paraId="6B8FCD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4、隐蔽工程必须经采购单位检查、验收后，方可进行下一道工序。</w:t>
      </w:r>
    </w:p>
    <w:p w14:paraId="1AFB2D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5、在免费保修期内，成交供应商对有缺陷的部位必须无偿地给予修理与更换，并承担一切由此引起的对采购单位或第三者的直接损失，除非该缺陷是由于人为破坏或合同规定的不可</w:t>
      </w:r>
      <w:r>
        <w:rPr>
          <w:rFonts w:hint="eastAsia" w:ascii="宋体" w:hAnsi="宋体" w:eastAsia="宋体" w:cs="宋体"/>
          <w:bCs/>
          <w:color w:val="auto"/>
          <w:kern w:val="0"/>
          <w:sz w:val="24"/>
          <w:szCs w:val="24"/>
          <w:highlight w:val="none"/>
          <w:lang w:eastAsia="zh-CN"/>
        </w:rPr>
        <w:t>抗力</w:t>
      </w:r>
      <w:r>
        <w:rPr>
          <w:rFonts w:hint="eastAsia" w:ascii="宋体" w:hAnsi="宋体" w:eastAsia="宋体" w:cs="宋体"/>
          <w:bCs/>
          <w:color w:val="auto"/>
          <w:kern w:val="0"/>
          <w:sz w:val="24"/>
          <w:szCs w:val="24"/>
          <w:highlight w:val="none"/>
        </w:rPr>
        <w:t>因素造成的损坏。</w:t>
      </w:r>
    </w:p>
    <w:p w14:paraId="10868F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6、供应商必须对所承包的工程的质量负全部责任，其责任不因其他材料生产商提供的保证书而减轻或更改。</w:t>
      </w:r>
    </w:p>
    <w:p w14:paraId="5D4426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7、施工时注意做好必要的劳动保护工作。</w:t>
      </w:r>
    </w:p>
    <w:p w14:paraId="2DBEE7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六</w:t>
      </w:r>
      <w:r>
        <w:rPr>
          <w:rFonts w:hint="eastAsia" w:ascii="宋体" w:hAnsi="宋体" w:eastAsia="宋体" w:cs="宋体"/>
          <w:b/>
          <w:bCs w:val="0"/>
          <w:color w:val="auto"/>
          <w:kern w:val="0"/>
          <w:sz w:val="24"/>
          <w:szCs w:val="24"/>
          <w:highlight w:val="none"/>
          <w:lang w:val="en-US" w:eastAsia="zh-CN"/>
        </w:rPr>
        <w:t>、工程管理要求</w:t>
      </w:r>
    </w:p>
    <w:p w14:paraId="7EA98B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1、本工程采购范围内的工程项目，未经采购单位同意一律不得分包。一经发现立即取消承包资格，作违约处理，并承担由此引起的一切经济损失。</w:t>
      </w:r>
    </w:p>
    <w:p w14:paraId="24E41D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供应商应严格按已确认施工技术方案组织施工，并无条件地接受采购单位代表对施工质量的监督和管理。施工过程中，施工方必须严格把关，按照相应规范标准要求施工，如出现不符合标准要求的情况，施工方必须无条件返工，直至达到规范标准要求。所发生的费用均由施工方承担。</w:t>
      </w:r>
    </w:p>
    <w:p w14:paraId="58667C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供应商在响应文件中的承诺的管理人员未经采购单位同意，不得调换和撤离，并按工程进度及时到位。采购单位有权要求撤换工作不负责任、管理不力、贻误工期和造成严重的安全事故和工程质量事故、违法乱纪的专业技术、管理人员、技术负责人，直至采购单位满意为止。如相应资质的专业技术人员未按要求到位，视作违约，采购单位有权单方面终止合同。</w:t>
      </w:r>
    </w:p>
    <w:p w14:paraId="5FB6B3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、供应商在工程施工全过程中要认真做好产品保护。因失窃或失火造成的损失均由承包方负责，凡由此而损及采购单位利益时，采购单位将向成交施工单位索赔。</w:t>
      </w:r>
    </w:p>
    <w:p w14:paraId="44266C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cs="宋体"/>
          <w:b/>
          <w:bCs w:val="0"/>
          <w:color w:val="auto"/>
          <w:kern w:val="0"/>
          <w:sz w:val="24"/>
          <w:szCs w:val="24"/>
          <w:highlight w:val="none"/>
          <w:lang w:val="en-US" w:eastAsia="zh-CN"/>
        </w:rPr>
        <w:t>七</w:t>
      </w:r>
      <w:r>
        <w:rPr>
          <w:rFonts w:hint="eastAsia" w:ascii="宋体" w:hAnsi="宋体" w:eastAsia="宋体" w:cs="宋体"/>
          <w:b/>
          <w:bCs w:val="0"/>
          <w:color w:val="auto"/>
          <w:kern w:val="0"/>
          <w:sz w:val="24"/>
          <w:szCs w:val="24"/>
          <w:highlight w:val="none"/>
          <w:lang w:val="en-US" w:eastAsia="zh-CN"/>
        </w:rPr>
        <w:t>、付款方式</w:t>
      </w:r>
    </w:p>
    <w:p w14:paraId="27A7B2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合同签订，按投标时承诺的人员、机械设备进场开工后7个工作日内支付合同金额20%的预付款。承包人在工程完成总工程量的60%，支付至合同价款的40%，完成验收后支付合同价款的70%，县级初验验收合格后付至工程结算审定价款的98.5%，留1.5%作为工程质量保证金,并待缺陷责任期满后无息退还(如有剩余)。</w:t>
      </w:r>
    </w:p>
    <w:p w14:paraId="49EE4FE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auto"/>
          <w:sz w:val="28"/>
          <w:szCs w:val="28"/>
          <w:highlight w:val="none"/>
        </w:rPr>
      </w:pPr>
      <w:r>
        <w:rPr>
          <w:rFonts w:hint="eastAsia" w:ascii="宋体" w:hAnsi="宋体" w:cs="宋体"/>
          <w:b/>
          <w:bCs w:val="0"/>
          <w:color w:val="auto"/>
          <w:kern w:val="0"/>
          <w:sz w:val="24"/>
          <w:szCs w:val="24"/>
          <w:highlight w:val="none"/>
          <w:lang w:val="en-US" w:eastAsia="zh-CN"/>
        </w:rPr>
        <w:t>八</w:t>
      </w:r>
      <w:r>
        <w:rPr>
          <w:rFonts w:hint="eastAsia" w:ascii="宋体" w:hAnsi="宋体" w:eastAsia="宋体" w:cs="宋体"/>
          <w:b/>
          <w:bCs w:val="0"/>
          <w:color w:val="auto"/>
          <w:kern w:val="0"/>
          <w:sz w:val="24"/>
          <w:szCs w:val="24"/>
          <w:highlight w:val="none"/>
          <w:lang w:val="en-US" w:eastAsia="zh-CN"/>
        </w:rPr>
        <w:t>、缺陷责任期（工程质量保修期）：</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年。</w:t>
      </w:r>
    </w:p>
    <w:p w14:paraId="41282013">
      <w:pPr>
        <w:spacing w:line="440" w:lineRule="exact"/>
        <w:rPr>
          <w:rFonts w:ascii="宋体" w:hAnsi="宋体"/>
          <w:b/>
          <w:bCs/>
          <w:color w:val="auto"/>
          <w:sz w:val="28"/>
          <w:szCs w:val="28"/>
        </w:rPr>
      </w:pPr>
    </w:p>
    <w:p w14:paraId="6EBF00F2">
      <w:pPr>
        <w:spacing w:line="440" w:lineRule="exact"/>
        <w:rPr>
          <w:rFonts w:ascii="宋体" w:hAnsi="宋体"/>
          <w:b/>
          <w:bCs/>
          <w:color w:val="auto"/>
          <w:sz w:val="28"/>
          <w:szCs w:val="28"/>
        </w:rPr>
      </w:pPr>
      <w:r>
        <w:rPr>
          <w:rFonts w:ascii="宋体" w:hAnsi="宋体"/>
          <w:b/>
          <w:bCs/>
          <w:color w:val="auto"/>
          <w:sz w:val="28"/>
          <w:szCs w:val="28"/>
        </w:rPr>
        <w:t xml:space="preserve"> </w:t>
      </w:r>
    </w:p>
    <w:p w14:paraId="61CE2FCB">
      <w:pPr>
        <w:spacing w:line="440" w:lineRule="exact"/>
        <w:rPr>
          <w:rFonts w:ascii="宋体" w:hAnsi="宋体"/>
          <w:color w:val="auto"/>
          <w:sz w:val="24"/>
        </w:rPr>
      </w:pPr>
      <w:r>
        <w:rPr>
          <w:rFonts w:ascii="宋体" w:hAnsi="宋体"/>
          <w:color w:val="auto"/>
          <w:sz w:val="24"/>
        </w:rPr>
        <w:t xml:space="preserve"> </w:t>
      </w:r>
    </w:p>
    <w:p w14:paraId="0C1A6D96">
      <w:pPr>
        <w:spacing w:line="440" w:lineRule="exact"/>
        <w:rPr>
          <w:rFonts w:cs="宋体" w:asciiTheme="minorEastAsia" w:hAnsiTheme="minorEastAsia" w:eastAsiaTheme="minorEastAsia"/>
          <w:bCs/>
          <w:color w:val="auto"/>
          <w:sz w:val="24"/>
        </w:rPr>
      </w:pPr>
      <w:bookmarkStart w:id="10" w:name="_Toc48835713"/>
      <w:bookmarkStart w:id="11" w:name="_Toc466534749"/>
      <w:r>
        <w:rPr>
          <w:rFonts w:ascii="宋体" w:hAnsi="宋体"/>
          <w:color w:val="auto"/>
          <w:sz w:val="30"/>
          <w:szCs w:val="30"/>
        </w:rPr>
        <w:br w:type="page"/>
      </w:r>
    </w:p>
    <w:bookmarkEnd w:id="10"/>
    <w:bookmarkEnd w:id="11"/>
    <w:p w14:paraId="1430FE8D">
      <w:pPr>
        <w:numPr>
          <w:ilvl w:val="0"/>
          <w:numId w:val="5"/>
        </w:numPr>
        <w:jc w:val="center"/>
        <w:rPr>
          <w:b/>
          <w:color w:val="auto"/>
          <w:sz w:val="30"/>
          <w:szCs w:val="30"/>
        </w:rPr>
      </w:pPr>
      <w:r>
        <w:rPr>
          <w:b/>
          <w:color w:val="auto"/>
          <w:sz w:val="30"/>
          <w:szCs w:val="30"/>
        </w:rPr>
        <w:t xml:space="preserve"> 供应商磋商须知</w:t>
      </w:r>
      <w:r>
        <w:rPr>
          <w:rFonts w:hint="eastAsia"/>
          <w:b/>
          <w:color w:val="auto"/>
          <w:sz w:val="30"/>
          <w:szCs w:val="30"/>
        </w:rPr>
        <w:t xml:space="preserve"> </w:t>
      </w:r>
      <w:r>
        <w:rPr>
          <w:b/>
          <w:color w:val="auto"/>
          <w:sz w:val="30"/>
          <w:szCs w:val="30"/>
        </w:rPr>
        <w:t xml:space="preserve"> </w:t>
      </w:r>
    </w:p>
    <w:p w14:paraId="4D688BBA">
      <w:pPr>
        <w:numPr>
          <w:ilvl w:val="0"/>
          <w:numId w:val="0"/>
        </w:numPr>
        <w:jc w:val="center"/>
        <w:rPr>
          <w:b/>
          <w:color w:val="auto"/>
          <w:sz w:val="30"/>
          <w:szCs w:val="30"/>
        </w:rPr>
      </w:pPr>
      <w:r>
        <w:rPr>
          <w:rFonts w:hint="eastAsia"/>
          <w:b/>
          <w:color w:val="auto"/>
          <w:sz w:val="30"/>
          <w:szCs w:val="30"/>
          <w:lang w:eastAsia="zh-CN"/>
        </w:rPr>
        <w:t>前附表</w:t>
      </w:r>
    </w:p>
    <w:tbl>
      <w:tblPr>
        <w:tblStyle w:val="48"/>
        <w:tblpPr w:leftFromText="180" w:rightFromText="180" w:vertAnchor="text" w:horzAnchor="page" w:tblpX="774" w:tblpY="415"/>
        <w:tblOverlap w:val="never"/>
        <w:tblW w:w="107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6D6C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2C4DCD1E">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0956889F">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2E02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0D004465">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31E9F146">
            <w:pPr>
              <w:pStyle w:val="43"/>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lang w:eastAsia="zh-CN"/>
              </w:rPr>
              <w:t>2025年临海市邵家渡街道牛头山村等9村高标准农田建设项目</w:t>
            </w:r>
          </w:p>
        </w:tc>
      </w:tr>
      <w:tr w14:paraId="6B321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3463E04">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1DF2D0E8">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06D57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28C754EE">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592E0980">
            <w:pPr>
              <w:snapToGrid w:val="0"/>
              <w:spacing w:line="46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w:t>
            </w:r>
          </w:p>
          <w:p w14:paraId="727CF0D3">
            <w:pPr>
              <w:snapToGrid w:val="0"/>
              <w:spacing w:line="480" w:lineRule="exact"/>
              <w:rPr>
                <w:rFonts w:ascii="宋体" w:hAnsi="宋体"/>
                <w:color w:val="auto"/>
                <w:sz w:val="24"/>
              </w:rPr>
            </w:pP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color w:val="auto"/>
                <w:sz w:val="24"/>
                <w:highlight w:val="none"/>
              </w:rPr>
              <w:t>100万*1.</w:t>
            </w:r>
            <w:r>
              <w:rPr>
                <w:rFonts w:ascii="宋体" w:hAnsi="宋体"/>
                <w:bCs/>
                <w:color w:val="auto"/>
                <w:sz w:val="24"/>
                <w:highlight w:val="none"/>
              </w:rPr>
              <w:t>0</w:t>
            </w:r>
            <w:r>
              <w:rPr>
                <w:rFonts w:hint="eastAsia" w:ascii="宋体" w:hAnsi="宋体"/>
                <w:bCs/>
                <w:color w:val="auto"/>
                <w:sz w:val="24"/>
                <w:highlight w:val="none"/>
              </w:rPr>
              <w:t>%+（500-100）万*</w:t>
            </w:r>
            <w:r>
              <w:rPr>
                <w:rFonts w:ascii="宋体" w:hAnsi="宋体"/>
                <w:bCs/>
                <w:color w:val="auto"/>
                <w:sz w:val="24"/>
                <w:highlight w:val="none"/>
              </w:rPr>
              <w:t>0.7</w:t>
            </w:r>
            <w:r>
              <w:rPr>
                <w:rFonts w:hint="eastAsia" w:ascii="宋体" w:hAnsi="宋体"/>
                <w:bCs/>
                <w:color w:val="auto"/>
                <w:sz w:val="24"/>
                <w:highlight w:val="none"/>
              </w:rPr>
              <w:t>%。</w:t>
            </w:r>
          </w:p>
        </w:tc>
      </w:tr>
      <w:tr w14:paraId="49B5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4B62053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7AD2181F">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2FE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47C8684">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026A22B">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5FD8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087BDD53">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1E240F37">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0F82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420138BD">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641F4888">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27D3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7DDEA3B6">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18CECD10">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61E4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41DA6820">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68264482">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16E4F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3ADBE66A">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381FB02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07A4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22177F92">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0BC7D7D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26AC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14:paraId="58222BF0">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47C80F3B">
            <w:pPr>
              <w:autoSpaceDE w:val="0"/>
              <w:autoSpaceDN w:val="0"/>
              <w:snapToGrid w:val="0"/>
              <w:spacing w:line="480" w:lineRule="exact"/>
              <w:textAlignment w:val="bottom"/>
              <w:rPr>
                <w:rFonts w:hint="eastAsia" w:ascii="宋体" w:hAnsi="宋体" w:eastAsia="宋体"/>
                <w:color w:val="auto"/>
                <w:sz w:val="24"/>
                <w:lang w:eastAsia="zh-CN"/>
              </w:rPr>
            </w:pPr>
            <w:r>
              <w:rPr>
                <w:rFonts w:hint="eastAsia"/>
                <w:color w:val="auto"/>
              </w:rPr>
              <w:t>▲</w:t>
            </w:r>
            <w:r>
              <w:rPr>
                <w:rFonts w:hint="eastAsia" w:ascii="宋体" w:hAnsi="宋体"/>
                <w:color w:val="auto"/>
                <w:sz w:val="24"/>
              </w:rPr>
              <w:t>付款方式</w:t>
            </w:r>
            <w:r>
              <w:rPr>
                <w:rFonts w:hint="eastAsia" w:ascii="宋体" w:hAnsi="宋体"/>
                <w:color w:val="auto"/>
                <w:sz w:val="24"/>
                <w:lang w:eastAsia="zh-CN"/>
              </w:rPr>
              <w:t>：</w:t>
            </w:r>
            <w:r>
              <w:rPr>
                <w:rFonts w:hint="eastAsia" w:ascii="宋体" w:hAnsi="宋体" w:cs="宋体"/>
                <w:bCs/>
                <w:color w:val="auto"/>
                <w:kern w:val="0"/>
                <w:sz w:val="24"/>
                <w:szCs w:val="24"/>
                <w:highlight w:val="none"/>
                <w:lang w:eastAsia="zh-CN"/>
              </w:rPr>
              <w:t>合同签订，按投标时承诺的人员、机械设备进场开工后7个工作日内支付合同金额20%的预付款。承包人在工程完成总工程量的60%，支付至合同价款的40%，完成验收后支付合同价款的70%，县级初验验收合格后付至工程结算审定价款的98.5%，留 1.5%作为工程质量保证金,并待缺陷责任期满后无息退还(如有剩余)。</w:t>
            </w:r>
          </w:p>
        </w:tc>
      </w:tr>
      <w:tr w14:paraId="3899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6C401B42">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3E2AEFF">
            <w:pPr>
              <w:pStyle w:val="20"/>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342A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09B4FFAB">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215A20C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0645E16">
      <w:pPr>
        <w:jc w:val="both"/>
        <w:rPr>
          <w:rFonts w:hint="eastAsia"/>
          <w:b/>
          <w:color w:val="auto"/>
          <w:sz w:val="30"/>
          <w:szCs w:val="30"/>
        </w:rPr>
      </w:pPr>
    </w:p>
    <w:p w14:paraId="4033C15D">
      <w:pPr>
        <w:pStyle w:val="27"/>
        <w:snapToGrid w:val="0"/>
        <w:spacing w:beforeLines="0" w:afterLines="0" w:line="420" w:lineRule="exact"/>
        <w:ind w:firstLine="482" w:firstLineChars="200"/>
        <w:rPr>
          <w:rFonts w:hAnsi="宋体"/>
          <w:b/>
          <w:color w:val="auto"/>
        </w:rPr>
      </w:pPr>
      <w:r>
        <w:rPr>
          <w:rFonts w:hAnsi="宋体"/>
          <w:b/>
          <w:color w:val="auto"/>
        </w:rPr>
        <w:br w:type="page"/>
      </w:r>
    </w:p>
    <w:p w14:paraId="4F41FCB2">
      <w:pPr>
        <w:pStyle w:val="27"/>
        <w:snapToGrid w:val="0"/>
        <w:spacing w:beforeLines="0" w:afterLines="0" w:line="420" w:lineRule="exact"/>
        <w:ind w:firstLine="482" w:firstLineChars="200"/>
        <w:rPr>
          <w:rFonts w:hAnsi="宋体"/>
          <w:b/>
          <w:color w:val="auto"/>
        </w:rPr>
      </w:pPr>
    </w:p>
    <w:p w14:paraId="658A6722">
      <w:pPr>
        <w:pStyle w:val="27"/>
        <w:snapToGrid w:val="0"/>
        <w:spacing w:beforeLines="0" w:afterLines="0" w:line="420" w:lineRule="exact"/>
        <w:ind w:firstLine="482" w:firstLineChars="200"/>
        <w:rPr>
          <w:rFonts w:hAnsi="宋体"/>
          <w:b/>
          <w:color w:val="auto"/>
        </w:rPr>
      </w:pPr>
      <w:r>
        <w:rPr>
          <w:rFonts w:hint="eastAsia" w:hAnsi="宋体"/>
          <w:b/>
          <w:color w:val="auto"/>
        </w:rPr>
        <w:t>一 、总  则</w:t>
      </w:r>
    </w:p>
    <w:p w14:paraId="26F478B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75D06569">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52F4B2E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1.“招标人”系指组织本次招标的采购代理机构和采购单位。</w:t>
      </w:r>
    </w:p>
    <w:p w14:paraId="780166FA">
      <w:pPr>
        <w:spacing w:line="420" w:lineRule="exact"/>
        <w:ind w:firstLine="482" w:firstLineChars="200"/>
        <w:rPr>
          <w:rFonts w:ascii="宋体" w:hAnsi="宋体"/>
          <w:b/>
          <w:bCs/>
          <w:color w:val="auto"/>
          <w:sz w:val="24"/>
          <w:u w:val="single"/>
          <w:shd w:val="pct10" w:color="auto" w:fill="FFFFFF"/>
        </w:rPr>
      </w:pPr>
      <w:bookmarkStart w:id="12" w:name="_Hlk60996806"/>
      <w:r>
        <w:rPr>
          <w:rFonts w:hint="eastAsia" w:ascii="宋体" w:hAnsi="宋体"/>
          <w:b/>
          <w:bCs/>
          <w:color w:val="auto"/>
          <w:sz w:val="24"/>
          <w:u w:val="single"/>
          <w:shd w:val="pct10" w:color="auto" w:fill="FFFFFF"/>
        </w:rPr>
        <w:t>2.“供应商”系指向招标人提交磋商响应文件的单位和组织。</w:t>
      </w:r>
    </w:p>
    <w:bookmarkEnd w:id="12"/>
    <w:p w14:paraId="4B0620C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1E5B5881">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D4ED40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772CC8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2B596F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019BA7FC">
      <w:pPr>
        <w:pStyle w:val="21"/>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45763EF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34355FFC">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auto"/>
        </w:rPr>
      </w:pPr>
      <w:bookmarkStart w:id="13"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27"/>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14" w:name="_Hlk81828896"/>
      <w:r>
        <w:rPr>
          <w:rFonts w:hint="eastAsia" w:hAnsi="宋体"/>
          <w:color w:val="auto"/>
        </w:rPr>
        <w:t>供应商</w:t>
      </w:r>
      <w:bookmarkEnd w:id="14"/>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3"/>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57"/>
        <w:rPr>
          <w:rFonts w:hint="eastAsia" w:ascii="宋体" w:hAnsi="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rPr>
        <w:t>《中华人民共和国政府采购法》</w:t>
      </w:r>
      <w:r>
        <w:rPr>
          <w:rFonts w:hint="eastAsia" w:ascii="Arial" w:hAnsi="Arial" w:cs="Arial"/>
          <w:color w:val="auto"/>
          <w:sz w:val="24"/>
        </w:rPr>
        <w:t>、《中华人民共和国政府采购法实施条例》</w:t>
      </w:r>
      <w:r>
        <w:rPr>
          <w:rFonts w:hint="eastAsia" w:ascii="宋体" w:hAnsi="宋体" w:cs="宋体"/>
          <w:color w:val="auto"/>
          <w:kern w:val="0"/>
          <w:sz w:val="24"/>
        </w:rPr>
        <w:t>、《政府采购质疑和投诉办法》（财政部令第94号）等有关规定向</w:t>
      </w:r>
      <w:r>
        <w:rPr>
          <w:rFonts w:hint="eastAsia" w:ascii="宋体" w:hAnsi="宋体" w:cs="宋体"/>
          <w:color w:val="auto"/>
          <w:kern w:val="0"/>
          <w:sz w:val="24"/>
          <w:lang w:val="en-US" w:eastAsia="zh-CN"/>
        </w:rPr>
        <w:t>本项目监管机构</w:t>
      </w:r>
      <w:r>
        <w:rPr>
          <w:rFonts w:hint="eastAsia" w:ascii="宋体" w:hAnsi="宋体" w:cs="宋体"/>
          <w:color w:val="auto"/>
          <w:kern w:val="0"/>
          <w:sz w:val="24"/>
        </w:rPr>
        <w:t>临海市财政局</w:t>
      </w:r>
      <w:r>
        <w:rPr>
          <w:rFonts w:hint="eastAsia" w:ascii="宋体" w:hAnsi="宋体" w:cs="宋体"/>
          <w:color w:val="auto"/>
          <w:kern w:val="0"/>
          <w:sz w:val="24"/>
          <w:lang w:val="en-US" w:eastAsia="zh-CN"/>
        </w:rPr>
        <w:t>以</w:t>
      </w:r>
      <w:r>
        <w:rPr>
          <w:rFonts w:hint="eastAsia" w:ascii="宋体" w:hAnsi="宋体" w:cs="宋体"/>
          <w:color w:val="auto"/>
          <w:kern w:val="0"/>
          <w:sz w:val="24"/>
        </w:rPr>
        <w:t>书面形式邮寄方式</w:t>
      </w:r>
      <w:r>
        <w:rPr>
          <w:rFonts w:hint="eastAsia" w:ascii="宋体" w:hAnsi="宋体" w:cs="宋体"/>
          <w:color w:val="auto"/>
          <w:kern w:val="0"/>
          <w:sz w:val="24"/>
          <w:lang w:val="en-US" w:eastAsia="zh-CN"/>
        </w:rPr>
        <w:t>进行</w:t>
      </w:r>
      <w:r>
        <w:rPr>
          <w:rFonts w:hint="eastAsia" w:ascii="宋体" w:hAnsi="宋体" w:cs="宋体"/>
          <w:color w:val="auto"/>
          <w:kern w:val="0"/>
          <w:sz w:val="24"/>
        </w:rPr>
        <w:t>投诉，联系地址：临海市巾山东路112号</w:t>
      </w:r>
      <w:r>
        <w:rPr>
          <w:rFonts w:hint="eastAsia" w:ascii="宋体" w:hAnsi="宋体" w:cs="宋体"/>
          <w:color w:val="auto"/>
          <w:kern w:val="0"/>
          <w:sz w:val="24"/>
          <w:lang w:eastAsia="zh-CN"/>
        </w:rPr>
        <w:t>，</w:t>
      </w:r>
      <w:r>
        <w:rPr>
          <w:rFonts w:hint="eastAsia" w:ascii="宋体" w:hAnsi="宋体" w:cs="宋体"/>
          <w:color w:val="auto"/>
          <w:kern w:val="0"/>
          <w:sz w:val="24"/>
        </w:rPr>
        <w:t>联系</w:t>
      </w:r>
      <w:r>
        <w:rPr>
          <w:rFonts w:hint="eastAsia" w:ascii="宋体" w:hAnsi="宋体" w:cs="宋体"/>
          <w:color w:val="auto"/>
          <w:kern w:val="0"/>
          <w:sz w:val="24"/>
          <w:lang w:val="en-US" w:eastAsia="zh-CN"/>
        </w:rPr>
        <w:t>部门</w:t>
      </w:r>
      <w:r>
        <w:rPr>
          <w:rFonts w:hint="eastAsia" w:ascii="宋体" w:hAnsi="宋体" w:cs="宋体"/>
          <w:color w:val="auto"/>
          <w:kern w:val="0"/>
          <w:sz w:val="24"/>
        </w:rPr>
        <w:t>：政府采购监管科</w:t>
      </w:r>
      <w:r>
        <w:rPr>
          <w:rFonts w:hint="eastAsia" w:ascii="宋体" w:hAnsi="宋体" w:cs="宋体"/>
          <w:color w:val="auto"/>
          <w:kern w:val="0"/>
          <w:sz w:val="24"/>
          <w:lang w:eastAsia="zh-CN"/>
        </w:rPr>
        <w:t>，</w:t>
      </w:r>
      <w:r>
        <w:rPr>
          <w:rFonts w:hint="eastAsia" w:ascii="宋体" w:hAnsi="宋体" w:cs="宋体"/>
          <w:color w:val="auto"/>
          <w:kern w:val="0"/>
          <w:sz w:val="24"/>
        </w:rPr>
        <w:t>监督、投诉联系电话：0576-85188034</w:t>
      </w:r>
      <w:r>
        <w:rPr>
          <w:rFonts w:hint="eastAsia" w:ascii="宋体" w:hAnsi="宋体" w:cs="宋体"/>
          <w:color w:val="auto"/>
          <w:kern w:val="0"/>
          <w:sz w:val="24"/>
          <w:lang w:eastAsia="zh-CN"/>
        </w:rPr>
        <w:t>。</w:t>
      </w:r>
    </w:p>
    <w:p w14:paraId="6FFC0782">
      <w:pPr>
        <w:pStyle w:val="57"/>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供应商投诉的事项不得超出已质疑事项的范围，基于质疑答复内容提出的投诉事项除外。</w:t>
      </w:r>
    </w:p>
    <w:p w14:paraId="01D21438">
      <w:pPr>
        <w:pStyle w:val="57"/>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供应商投诉应当有明确的请求和必要的证明材料。</w:t>
      </w:r>
    </w:p>
    <w:p w14:paraId="5E510B06">
      <w:pPr>
        <w:pStyle w:val="57"/>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w:t>
      </w:r>
      <w:r>
        <w:rPr>
          <w:rFonts w:hint="eastAsia" w:ascii="宋体" w:hAnsi="宋体" w:cs="宋体"/>
          <w:color w:val="auto"/>
          <w:kern w:val="0"/>
          <w:sz w:val="24"/>
        </w:rPr>
        <w:t>以联合体形式参加政府采购活动的，其投诉应当由组成联合体的所有供应商共同提出。</w:t>
      </w:r>
    </w:p>
    <w:p w14:paraId="3BB98963">
      <w:pPr>
        <w:pStyle w:val="57"/>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投诉书范本请到浙江政府采购网下载专区下载。</w:t>
      </w:r>
    </w:p>
    <w:p w14:paraId="2163C579">
      <w:pPr>
        <w:pStyle w:val="27"/>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4B6970E4">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50C01E86">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269D48D3">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66E077C">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9A0266A">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40B15B8">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FB0087B">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606A9620">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A7445E8">
      <w:pPr>
        <w:pStyle w:val="38"/>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3BED2019">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58CBFE38">
      <w:pPr>
        <w:pStyle w:val="27"/>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57C418BA">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1D1F8D2">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3EEA7E2A">
      <w:pPr>
        <w:snapToGrid w:val="0"/>
        <w:spacing w:line="420" w:lineRule="exact"/>
        <w:ind w:firstLine="480" w:firstLineChars="200"/>
        <w:jc w:val="left"/>
        <w:rPr>
          <w:rFonts w:hint="eastAsia" w:ascii="宋体" w:hAnsi="宋体"/>
          <w:color w:val="auto"/>
          <w:sz w:val="24"/>
          <w:lang w:eastAsia="zh-CN"/>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w:t>
      </w:r>
      <w:r>
        <w:rPr>
          <w:rFonts w:hint="eastAsia" w:ascii="宋体" w:hAnsi="宋体"/>
          <w:color w:val="auto"/>
          <w:sz w:val="24"/>
          <w:lang w:eastAsia="zh-CN"/>
        </w:rPr>
        <w:t>：</w:t>
      </w:r>
    </w:p>
    <w:p w14:paraId="611C24A7">
      <w:pPr>
        <w:spacing w:line="420" w:lineRule="exact"/>
        <w:ind w:firstLine="470" w:firstLineChars="196"/>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①全国范围内水利水电工程施工总承包叁级及以上资质证书原件扫描件</w:t>
      </w:r>
    </w:p>
    <w:p w14:paraId="2F8BDBB8">
      <w:pPr>
        <w:spacing w:line="420" w:lineRule="exact"/>
        <w:ind w:firstLine="470" w:firstLineChars="196"/>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②企业安全生产许可证证书原件扫描件</w:t>
      </w:r>
    </w:p>
    <w:p w14:paraId="156FD12E">
      <w:pPr>
        <w:spacing w:line="420" w:lineRule="exact"/>
        <w:ind w:firstLine="470" w:firstLineChars="196"/>
        <w:rPr>
          <w:rFonts w:hint="eastAsia" w:ascii="Times New Roman" w:hAnsi="Times New Roman" w:eastAsia="宋体" w:cs="Times New Roman"/>
          <w:color w:val="auto"/>
          <w:sz w:val="24"/>
          <w:lang w:val="zh-CN" w:eastAsia="zh-CN"/>
        </w:rPr>
      </w:pPr>
      <w:r>
        <w:rPr>
          <w:rFonts w:hint="eastAsia" w:ascii="Times New Roman" w:hAnsi="Times New Roman" w:eastAsia="宋体" w:cs="Times New Roman"/>
          <w:color w:val="auto"/>
          <w:sz w:val="24"/>
          <w:lang w:val="zh-CN"/>
        </w:rPr>
        <w:t>③项目负责人：水利水电工程专业贰级及以上建造师注册执业资格证书原件扫描件，省级及以上水行政主管部门颁发的安全生产考核合格证书（B类证书）原件扫描件；</w:t>
      </w:r>
    </w:p>
    <w:p w14:paraId="5189E189">
      <w:pPr>
        <w:snapToGrid w:val="0"/>
        <w:spacing w:line="420" w:lineRule="exact"/>
        <w:ind w:firstLine="480" w:firstLineChars="200"/>
        <w:jc w:val="left"/>
        <w:rPr>
          <w:rFonts w:ascii="宋体" w:hAnsi="宋体"/>
          <w:bCs/>
          <w:color w:val="auto"/>
          <w:sz w:val="24"/>
        </w:rPr>
      </w:pPr>
      <w:bookmarkStart w:id="15"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15"/>
      <w:r>
        <w:rPr>
          <w:rFonts w:hint="eastAsia" w:ascii="宋体" w:hAnsi="宋体"/>
          <w:bCs/>
          <w:color w:val="auto"/>
          <w:sz w:val="24"/>
        </w:rPr>
        <w:t>没有重大违法记录的承诺函</w:t>
      </w:r>
      <w:bookmarkStart w:id="16"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16"/>
    <w:p w14:paraId="12D042E1">
      <w:pPr>
        <w:pStyle w:val="28"/>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73C01479">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10D6E544">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17"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17"/>
    </w:p>
    <w:p w14:paraId="76FC1AD6">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607B1919">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（2）</w:t>
      </w:r>
      <w:bookmarkStart w:id="18" w:name="_Hlk534200539"/>
      <w:r>
        <w:rPr>
          <w:rFonts w:hint="eastAsia" w:ascii="宋体" w:hAnsi="宋体" w:eastAsia="宋体" w:cs="Times New Roman"/>
          <w:color w:val="auto"/>
          <w:sz w:val="24"/>
        </w:rPr>
        <w:t>法定代表人授权委托书</w:t>
      </w:r>
      <w:bookmarkEnd w:id="18"/>
      <w:r>
        <w:rPr>
          <w:rFonts w:hint="eastAsia" w:ascii="宋体" w:hAnsi="宋体" w:eastAsia="宋体" w:cs="Times New Roman"/>
          <w:color w:val="auto"/>
          <w:sz w:val="24"/>
        </w:rPr>
        <w:t>（或法定代表人身份证明）；</w:t>
      </w:r>
    </w:p>
    <w:p w14:paraId="1C265CCB">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（3）供应商按照评分标准要求提供的相应资料；</w:t>
      </w:r>
    </w:p>
    <w:p w14:paraId="0ED7B3E8">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（4）项目负责人简历表</w:t>
      </w:r>
    </w:p>
    <w:p w14:paraId="13593F7E">
      <w:pPr>
        <w:snapToGrid w:val="0"/>
        <w:spacing w:line="420" w:lineRule="exact"/>
        <w:ind w:firstLine="480" w:firstLineChars="200"/>
        <w:jc w:val="left"/>
        <w:rPr>
          <w:rFonts w:hint="eastAsia" w:ascii="宋体" w:hAnsi="宋体" w:eastAsia="宋体" w:cs="Times New Roman"/>
          <w:color w:val="auto"/>
          <w:sz w:val="24"/>
        </w:rPr>
      </w:pPr>
      <w:bookmarkStart w:id="19" w:name="_Hlk65237132"/>
      <w:r>
        <w:rPr>
          <w:rFonts w:hint="eastAsia" w:ascii="宋体" w:hAnsi="宋体" w:eastAsia="宋体" w:cs="Times New Roman"/>
          <w:color w:val="auto"/>
          <w:sz w:val="24"/>
        </w:rPr>
        <w:t>（5）</w:t>
      </w:r>
      <w:bookmarkEnd w:id="19"/>
      <w:r>
        <w:rPr>
          <w:rFonts w:hint="eastAsia" w:ascii="宋体" w:hAnsi="宋体" w:eastAsia="宋体" w:cs="Times New Roman"/>
          <w:color w:val="auto"/>
          <w:sz w:val="24"/>
        </w:rPr>
        <w:t>承诺书；</w:t>
      </w:r>
    </w:p>
    <w:p w14:paraId="4881706E">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 xml:space="preserve">（6）技术负责人简历表； </w:t>
      </w:r>
    </w:p>
    <w:p w14:paraId="481D78B6">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（7）项目实施人员一览表；</w:t>
      </w:r>
    </w:p>
    <w:p w14:paraId="7F9456C0">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（8</w:t>
      </w:r>
      <w:r>
        <w:rPr>
          <w:rFonts w:hint="eastAsia" w:ascii="宋体" w:hAnsi="宋体" w:cs="Times New Roman"/>
          <w:color w:val="auto"/>
          <w:sz w:val="24"/>
          <w:lang w:eastAsia="zh-CN"/>
        </w:rPr>
        <w:t>）</w:t>
      </w:r>
      <w:r>
        <w:rPr>
          <w:rFonts w:hint="eastAsia" w:ascii="宋体" w:hAnsi="宋体" w:eastAsia="宋体" w:cs="Times New Roman"/>
          <w:color w:val="auto"/>
          <w:sz w:val="24"/>
        </w:rPr>
        <w:t>供应商类似成功案例一览表；</w:t>
      </w:r>
    </w:p>
    <w:p w14:paraId="0B914694">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（9）主要施工机械设备表；</w:t>
      </w:r>
    </w:p>
    <w:p w14:paraId="21FE10BC">
      <w:pPr>
        <w:snapToGrid w:val="0"/>
        <w:spacing w:line="420" w:lineRule="exact"/>
        <w:ind w:firstLine="480" w:firstLineChars="200"/>
        <w:jc w:val="left"/>
        <w:rPr>
          <w:rFonts w:hint="eastAsia" w:ascii="宋体" w:hAnsi="宋体" w:eastAsia="宋体" w:cs="Times New Roman"/>
          <w:color w:val="auto"/>
          <w:sz w:val="24"/>
        </w:rPr>
      </w:pPr>
      <w:bookmarkStart w:id="20" w:name="_Hlk534294060"/>
      <w:r>
        <w:rPr>
          <w:rFonts w:hint="eastAsia" w:ascii="宋体" w:hAnsi="宋体" w:eastAsia="宋体" w:cs="Times New Roman"/>
          <w:color w:val="auto"/>
          <w:sz w:val="24"/>
          <w:lang w:eastAsia="zh-CN"/>
        </w:rPr>
        <w:t>（</w:t>
      </w:r>
      <w:r>
        <w:rPr>
          <w:rFonts w:hint="eastAsia" w:ascii="宋体" w:hAnsi="宋体" w:cs="Times New Roman"/>
          <w:color w:val="auto"/>
          <w:sz w:val="24"/>
          <w:lang w:val="en-US" w:eastAsia="zh-CN"/>
        </w:rPr>
        <w:t>10</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商务技术响应表</w:t>
      </w:r>
    </w:p>
    <w:p w14:paraId="51911EC6">
      <w:pPr>
        <w:snapToGrid w:val="0"/>
        <w:spacing w:line="420" w:lineRule="exact"/>
        <w:ind w:firstLine="480" w:firstLineChars="200"/>
        <w:jc w:val="left"/>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w:t>
      </w:r>
      <w:r>
        <w:rPr>
          <w:rFonts w:hint="eastAsia" w:ascii="宋体" w:hAnsi="宋体" w:cs="Times New Roman"/>
          <w:color w:val="auto"/>
          <w:sz w:val="24"/>
          <w:lang w:val="en-US" w:eastAsia="zh-CN"/>
        </w:rPr>
        <w:t>11</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供应商认为需要提供的其他资料。</w:t>
      </w:r>
    </w:p>
    <w:bookmarkEnd w:id="20"/>
    <w:p w14:paraId="20E20A10">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20BF46BB">
      <w:pPr>
        <w:snapToGrid w:val="0"/>
        <w:spacing w:line="420" w:lineRule="exact"/>
        <w:ind w:firstLine="480" w:firstLineChars="200"/>
        <w:jc w:val="left"/>
        <w:rPr>
          <w:rFonts w:ascii="宋体" w:hAnsi="宋体"/>
          <w:color w:val="auto"/>
          <w:sz w:val="24"/>
        </w:rPr>
      </w:pPr>
      <w:r>
        <w:rPr>
          <w:rFonts w:hint="eastAsia" w:ascii="宋体" w:hAnsi="宋体"/>
          <w:color w:val="auto"/>
          <w:sz w:val="24"/>
        </w:rPr>
        <w:t>（1）开标一览表；</w:t>
      </w:r>
    </w:p>
    <w:p w14:paraId="34792AF3">
      <w:pPr>
        <w:pStyle w:val="28"/>
        <w:snapToGrid w:val="0"/>
        <w:spacing w:line="420" w:lineRule="exact"/>
        <w:ind w:left="0" w:leftChars="0" w:firstLine="480" w:firstLineChars="200"/>
        <w:rPr>
          <w:rFonts w:ascii="宋体" w:hAnsi="宋体" w:eastAsia="宋体"/>
          <w:color w:val="auto"/>
          <w:sz w:val="24"/>
          <w:szCs w:val="24"/>
        </w:rPr>
      </w:pPr>
      <w:r>
        <w:rPr>
          <w:rFonts w:hint="eastAsia" w:ascii="宋体" w:hAnsi="宋体" w:eastAsia="宋体"/>
          <w:color w:val="auto"/>
          <w:sz w:val="24"/>
          <w:szCs w:val="24"/>
        </w:rPr>
        <w:t>（2）报价明细表（已标价工程量清单）；</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27"/>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7"/>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2"/>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2"/>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21" w:name="_Hlk59462445"/>
      <w:r>
        <w:rPr>
          <w:rFonts w:hint="eastAsia" w:ascii="宋体" w:hAnsi="宋体"/>
          <w:b/>
          <w:bCs/>
          <w:color w:val="auto"/>
          <w:spacing w:val="-4"/>
          <w:sz w:val="24"/>
        </w:rPr>
        <w:t>1.</w:t>
      </w:r>
      <w:bookmarkStart w:id="22" w:name="_Hlk534294335"/>
      <w:r>
        <w:rPr>
          <w:rFonts w:hint="eastAsia" w:ascii="宋体" w:hAnsi="宋体"/>
          <w:b/>
          <w:bCs/>
          <w:color w:val="auto"/>
          <w:spacing w:val="-4"/>
          <w:sz w:val="24"/>
        </w:rPr>
        <w:t>在符合性审查和商务技术评审时，如发现下列情形之一的，响应文件将被视为无效：</w:t>
      </w:r>
    </w:p>
    <w:bookmarkEnd w:id="22"/>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1"/>
    <w:p w14:paraId="31B3A7F3">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36F9784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val="en-US" w:eastAsia="zh-CN"/>
        </w:rPr>
        <w:t>供应商</w:t>
      </w:r>
      <w:r>
        <w:rPr>
          <w:rFonts w:hint="eastAsia" w:hAnsi="宋体"/>
          <w:color w:val="auto"/>
          <w:sz w:val="24"/>
          <w:szCs w:val="24"/>
          <w:lang w:eastAsia="zh-CN"/>
        </w:rPr>
        <w:t>存在下列情形之一且无法合理解释的，其</w:t>
      </w:r>
      <w:r>
        <w:rPr>
          <w:rFonts w:hint="eastAsia" w:hAnsi="宋体"/>
          <w:color w:val="auto"/>
          <w:sz w:val="24"/>
          <w:szCs w:val="24"/>
          <w:lang w:val="en-US" w:eastAsia="zh-CN"/>
        </w:rPr>
        <w:t>响应</w:t>
      </w:r>
      <w:r>
        <w:rPr>
          <w:rFonts w:hint="eastAsia" w:hAnsi="宋体"/>
          <w:color w:val="auto"/>
          <w:sz w:val="24"/>
          <w:szCs w:val="24"/>
          <w:lang w:eastAsia="zh-CN"/>
        </w:rPr>
        <w:t>文件无效:</w:t>
      </w:r>
    </w:p>
    <w:p w14:paraId="12199D4D">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1.不同供应商的电子响应文件上传计算机的IP地址、网卡MAC地址或硬盘序列号等硬件信息相同的;</w:t>
      </w:r>
    </w:p>
    <w:p w14:paraId="24FFD6B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2.上传的电子响应文件若出现使用本项目其他响应供应商的数字证书加密的，或者加盖本项目其他响应供应商的电子印章的;</w:t>
      </w:r>
    </w:p>
    <w:p w14:paraId="557F24F3">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3.不同供应商的响应文件的内容存在3处(含)以上错误一致的;</w:t>
      </w:r>
    </w:p>
    <w:p w14:paraId="2F8EE7B1">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4.不同供应商联系人为同一人或不同联系人的联系电话一致的。</w:t>
      </w:r>
    </w:p>
    <w:p w14:paraId="298BE94A">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1"/>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23"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23"/>
    <w:p w14:paraId="1739F06D">
      <w:pPr>
        <w:pStyle w:val="27"/>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27"/>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7"/>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7"/>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7"/>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4"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25"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4"/>
      <w:r>
        <w:rPr>
          <w:rFonts w:hint="eastAsia" w:hAnsi="宋体"/>
          <w:b/>
          <w:bCs/>
          <w:color w:val="auto"/>
          <w:u w:val="single"/>
          <w:shd w:val="pct10" w:color="auto" w:fill="FFFFFF"/>
        </w:rPr>
        <w:t>；</w:t>
      </w:r>
    </w:p>
    <w:bookmarkEnd w:id="25"/>
    <w:p w14:paraId="0750B04E">
      <w:pPr>
        <w:pStyle w:val="27"/>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26" w:name="_Hlk59625783"/>
      <w:r>
        <w:rPr>
          <w:rFonts w:hint="eastAsia" w:hAnsi="宋体"/>
          <w:color w:val="auto"/>
        </w:rPr>
        <w:t>由供应商按磋商文件规定的时间</w:t>
      </w:r>
      <w:bookmarkStart w:id="27" w:name="_Hlk60946168"/>
      <w:r>
        <w:rPr>
          <w:rFonts w:hint="eastAsia" w:hAnsi="宋体"/>
          <w:color w:val="auto"/>
        </w:rPr>
        <w:t>及</w:t>
      </w:r>
      <w:bookmarkStart w:id="28" w:name="_Hlk59626264"/>
      <w:r>
        <w:rPr>
          <w:rFonts w:hint="eastAsia" w:hAnsi="宋体"/>
          <w:color w:val="auto"/>
        </w:rPr>
        <w:t>政采云平台</w:t>
      </w:r>
      <w:bookmarkEnd w:id="28"/>
      <w:r>
        <w:rPr>
          <w:rFonts w:hint="eastAsia" w:hAnsi="宋体"/>
          <w:color w:val="auto"/>
        </w:rPr>
        <w:t>显示的时间内自行进行响应文件解密。</w:t>
      </w:r>
      <w:bookmarkEnd w:id="26"/>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29" w:name="_Hlk59805375"/>
      <w:r>
        <w:rPr>
          <w:rFonts w:hint="eastAsia" w:hAnsi="宋体"/>
          <w:color w:val="auto"/>
          <w:u w:val="single"/>
        </w:rPr>
        <w:t>供应商未按时解密或解密失败的，其响应文件为无效标。</w:t>
      </w:r>
      <w:bookmarkEnd w:id="29"/>
    </w:p>
    <w:p w14:paraId="75BBD34C">
      <w:pPr>
        <w:pStyle w:val="27"/>
        <w:snapToGrid w:val="0"/>
        <w:spacing w:beforeLines="0" w:afterLines="0" w:line="420" w:lineRule="exact"/>
        <w:rPr>
          <w:rFonts w:hAnsi="宋体"/>
          <w:b/>
          <w:bCs/>
          <w:color w:val="auto"/>
          <w:u w:val="single"/>
          <w:shd w:val="pct10" w:color="auto" w:fill="FFFFFF"/>
        </w:rPr>
      </w:pPr>
    </w:p>
    <w:p w14:paraId="74A6AFE5">
      <w:pPr>
        <w:pStyle w:val="27"/>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7"/>
    <w:p w14:paraId="12147D6F">
      <w:pPr>
        <w:pStyle w:val="27"/>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int="default" w:hAnsi="宋体"/>
          <w:color w:val="auto"/>
          <w:lang w:val="en-US"/>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（格式见磋商文件最后一页</w:t>
      </w:r>
      <w:r>
        <w:rPr>
          <w:rFonts w:hint="eastAsia" w:hAnsi="宋体"/>
          <w:b/>
          <w:bCs/>
          <w:color w:val="auto"/>
          <w:u w:val="single"/>
          <w:lang w:val="en-US" w:eastAsia="zh-CN"/>
        </w:rPr>
        <w:t>18</w:t>
      </w:r>
      <w:r>
        <w:rPr>
          <w:rFonts w:hint="eastAsia" w:hAnsi="宋体"/>
          <w:b/>
          <w:bCs/>
          <w:color w:val="auto"/>
          <w:u w:val="single"/>
        </w:rPr>
        <w:t>.政府采购活动现场确认声明书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1151870354@qq.com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eastAsia="zh-CN"/>
        </w:rPr>
        <w:t>沈亦峰</w:t>
      </w:r>
      <w:r>
        <w:rPr>
          <w:rFonts w:hint="eastAsia" w:hAnsi="宋体"/>
          <w:color w:val="auto"/>
        </w:rPr>
        <w:t>，电话：</w:t>
      </w:r>
      <w:r>
        <w:rPr>
          <w:rFonts w:hint="eastAsia" w:hAnsi="宋体"/>
          <w:color w:val="auto"/>
          <w:lang w:val="en-US" w:eastAsia="zh-CN"/>
        </w:rPr>
        <w:t>15606550587;</w:t>
      </w:r>
    </w:p>
    <w:p w14:paraId="08BA6A88">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0" w:name="_Hlk59371589"/>
      <w:r>
        <w:rPr>
          <w:rFonts w:hint="eastAsia" w:hAnsi="宋体"/>
          <w:color w:val="auto"/>
        </w:rPr>
        <w:t>开启标书信息</w:t>
      </w:r>
      <w:bookmarkEnd w:id="30"/>
      <w:r>
        <w:rPr>
          <w:rFonts w:hint="eastAsia" w:hAnsi="宋体"/>
          <w:color w:val="auto"/>
        </w:rPr>
        <w:t>】，开启标书成功后进行磋商文件评审；</w:t>
      </w:r>
    </w:p>
    <w:p w14:paraId="6A2FDA46">
      <w:pPr>
        <w:pStyle w:val="27"/>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1" w:name="_Hlk4055646"/>
      <w:r>
        <w:rPr>
          <w:color w:val="auto"/>
          <w:sz w:val="24"/>
        </w:rPr>
        <w:t>最后报价，</w:t>
      </w:r>
      <w:bookmarkEnd w:id="31"/>
      <w:bookmarkStart w:id="32" w:name="_Hlk4055866"/>
      <w:r>
        <w:rPr>
          <w:color w:val="auto"/>
          <w:sz w:val="24"/>
        </w:rPr>
        <w:t>最后报价</w:t>
      </w:r>
      <w:bookmarkEnd w:id="32"/>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3" w:name="_Hlk4052304"/>
      <w:r>
        <w:rPr>
          <w:rFonts w:hAnsi="宋体"/>
          <w:color w:val="auto"/>
        </w:rPr>
        <w:t>对提交最后报价</w:t>
      </w:r>
      <w:bookmarkStart w:id="34" w:name="_Hlk4052265"/>
      <w:r>
        <w:rPr>
          <w:rFonts w:hAnsi="宋体"/>
          <w:color w:val="auto"/>
        </w:rPr>
        <w:t>供应商的</w:t>
      </w:r>
      <w:bookmarkStart w:id="35" w:name="_Hlk61427018"/>
      <w:r>
        <w:rPr>
          <w:rFonts w:hint="eastAsia" w:hAnsi="宋体"/>
          <w:color w:val="auto"/>
        </w:rPr>
        <w:t>商务技术文件</w:t>
      </w:r>
      <w:bookmarkEnd w:id="35"/>
      <w:r>
        <w:rPr>
          <w:rFonts w:hint="eastAsia" w:hAnsi="宋体"/>
          <w:color w:val="auto"/>
        </w:rPr>
        <w:t>进行</w:t>
      </w:r>
      <w:bookmarkEnd w:id="34"/>
      <w:r>
        <w:rPr>
          <w:rFonts w:hint="eastAsia" w:hAnsi="宋体"/>
          <w:color w:val="auto"/>
        </w:rPr>
        <w:t>综合评分</w:t>
      </w:r>
      <w:bookmarkEnd w:id="33"/>
      <w:r>
        <w:rPr>
          <w:rFonts w:hint="eastAsia" w:hAnsi="宋体"/>
          <w:color w:val="auto"/>
        </w:rPr>
        <w:t>；</w:t>
      </w:r>
    </w:p>
    <w:p w14:paraId="295CDCE9">
      <w:pPr>
        <w:pStyle w:val="27"/>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7"/>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36" w:name="_Hlk59371720"/>
      <w:r>
        <w:rPr>
          <w:rFonts w:hint="eastAsia" w:hAnsi="宋体"/>
          <w:color w:val="auto"/>
        </w:rPr>
        <w:t>得分结果</w:t>
      </w:r>
      <w:bookmarkEnd w:id="36"/>
      <w:r>
        <w:rPr>
          <w:rFonts w:hint="eastAsia" w:hAnsi="宋体"/>
          <w:color w:val="auto"/>
        </w:rPr>
        <w:t>及成交候选人名单。</w:t>
      </w:r>
      <w:r>
        <w:rPr>
          <w:rFonts w:hint="eastAsia" w:hAnsi="宋体"/>
          <w:b/>
          <w:bCs/>
          <w:color w:val="auto"/>
          <w:u w:val="single"/>
          <w:shd w:val="pct10" w:color="auto" w:fill="FFFFFF"/>
        </w:rPr>
        <w:t>供应商可通过</w:t>
      </w:r>
      <w:bookmarkStart w:id="37" w:name="_Hlk59626287"/>
      <w:r>
        <w:rPr>
          <w:rFonts w:hint="eastAsia" w:hAnsi="宋体"/>
          <w:b/>
          <w:bCs/>
          <w:color w:val="auto"/>
          <w:u w:val="single"/>
          <w:shd w:val="pct10" w:color="auto" w:fill="FFFFFF"/>
        </w:rPr>
        <w:t>政采云平台及</w:t>
      </w:r>
      <w:bookmarkEnd w:id="37"/>
      <w:r>
        <w:rPr>
          <w:rFonts w:hint="eastAsia" w:hAnsi="宋体"/>
          <w:b/>
          <w:bCs/>
          <w:color w:val="auto"/>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38" w:name="_Hlk60950411"/>
      <w:r>
        <w:rPr>
          <w:rFonts w:hint="eastAsia" w:ascii="宋体" w:hAnsi="宋体" w:cs="宋体"/>
          <w:b/>
          <w:color w:val="auto"/>
          <w:sz w:val="24"/>
        </w:rPr>
        <w:t>（四）澄清问题的形式</w:t>
      </w:r>
    </w:p>
    <w:p w14:paraId="503FF0EC">
      <w:pPr>
        <w:pStyle w:val="27"/>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39" w:name="_Hlk59372079"/>
      <w:r>
        <w:rPr>
          <w:rFonts w:hint="eastAsia" w:hAnsi="宋体"/>
          <w:color w:val="auto"/>
        </w:rPr>
        <w:t>澄清、说明</w:t>
      </w:r>
      <w:bookmarkEnd w:id="39"/>
      <w:r>
        <w:rPr>
          <w:rFonts w:hint="eastAsia" w:hAnsi="宋体"/>
          <w:color w:val="auto"/>
        </w:rPr>
        <w:t>或者补正。磋商小组的澄清内容及供应商的澄清、说明或者补正均通过</w:t>
      </w:r>
      <w:bookmarkStart w:id="40" w:name="_Hlk59371846"/>
      <w:r>
        <w:rPr>
          <w:rFonts w:hint="eastAsia" w:hAnsi="宋体"/>
          <w:color w:val="auto"/>
        </w:rPr>
        <w:t>政采云电子交易平台交换数据电文。</w:t>
      </w:r>
      <w:bookmarkEnd w:id="40"/>
      <w:bookmarkStart w:id="41" w:name="_Hlk59700505"/>
      <w:r>
        <w:rPr>
          <w:rFonts w:hint="eastAsia" w:hAnsi="宋体"/>
          <w:b/>
          <w:bCs/>
          <w:color w:val="auto"/>
        </w:rPr>
        <w:t>同时采购代理机构也将通过临海市公共资源交易中心视频直播平台、</w:t>
      </w:r>
      <w:bookmarkStart w:id="42"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1"/>
    </w:p>
    <w:bookmarkEnd w:id="42"/>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3" w:name="_Hlk61427222"/>
      <w:r>
        <w:rPr>
          <w:rFonts w:hint="eastAsia"/>
          <w:color w:val="auto"/>
          <w:sz w:val="24"/>
        </w:rPr>
        <w:t>开标</w:t>
      </w:r>
      <w:r>
        <w:rPr>
          <w:color w:val="auto"/>
          <w:sz w:val="24"/>
        </w:rPr>
        <w:t>一览表</w:t>
      </w:r>
      <w:bookmarkEnd w:id="43"/>
      <w:r>
        <w:rPr>
          <w:color w:val="auto"/>
          <w:sz w:val="24"/>
        </w:rPr>
        <w:t>内容与磋商响应文件中相应内容不一致的，以</w:t>
      </w:r>
      <w:r>
        <w:rPr>
          <w:rFonts w:hint="eastAsia"/>
          <w:color w:val="auto"/>
          <w:sz w:val="24"/>
        </w:rPr>
        <w:t>开标</w:t>
      </w:r>
      <w:r>
        <w:rPr>
          <w:color w:val="auto"/>
          <w:sz w:val="24"/>
        </w:rPr>
        <w:t>一览表为准；</w:t>
      </w:r>
      <w:bookmarkStart w:id="44"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4"/>
    </w:p>
    <w:p w14:paraId="4E09174C">
      <w:pPr>
        <w:snapToGrid w:val="0"/>
        <w:spacing w:line="420" w:lineRule="exact"/>
        <w:ind w:firstLine="480" w:firstLineChars="200"/>
        <w:rPr>
          <w:rFonts w:ascii="宋体" w:hAnsi="宋体" w:cs="宋体"/>
          <w:color w:val="auto"/>
          <w:sz w:val="24"/>
        </w:rPr>
      </w:pPr>
      <w:bookmarkStart w:id="45" w:name="_Hlk81829635"/>
      <w:r>
        <w:rPr>
          <w:rFonts w:hint="eastAsia" w:ascii="宋体" w:hAnsi="宋体" w:cs="宋体"/>
          <w:color w:val="auto"/>
          <w:sz w:val="24"/>
        </w:rPr>
        <w:t>（二）</w:t>
      </w:r>
      <w:bookmarkEnd w:id="45"/>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38"/>
    <w:p w14:paraId="7DF7EE96">
      <w:pPr>
        <w:pStyle w:val="27"/>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7"/>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6" w:name="_Hlk59627548"/>
      <w:bookmarkStart w:id="47" w:name="_Hlk59369379"/>
      <w:r>
        <w:rPr>
          <w:rFonts w:hint="eastAsia" w:ascii="宋体" w:hAnsi="宋体"/>
          <w:b/>
          <w:bCs/>
          <w:color w:val="auto"/>
          <w:sz w:val="24"/>
          <w:u w:val="single"/>
          <w:shd w:val="pct10" w:color="auto" w:fill="FFFFFF"/>
        </w:rPr>
        <w:t>为营造更优质的营商环境，</w:t>
      </w:r>
      <w:bookmarkStart w:id="48"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8"/>
      <w:bookmarkStart w:id="49" w:name="_Hlk59708451"/>
      <w:r>
        <w:rPr>
          <w:rFonts w:hint="eastAsia" w:ascii="宋体" w:hAnsi="宋体"/>
          <w:b/>
          <w:bCs/>
          <w:color w:val="auto"/>
          <w:sz w:val="24"/>
          <w:u w:val="single"/>
          <w:shd w:val="pct10" w:color="auto" w:fill="FFFFFF"/>
        </w:rPr>
        <w:t>同时成交人应在成交后</w:t>
      </w:r>
      <w:bookmarkStart w:id="50" w:name="_Hlk59521069"/>
      <w:r>
        <w:rPr>
          <w:rFonts w:hint="eastAsia" w:ascii="宋体" w:hAnsi="宋体"/>
          <w:b/>
          <w:bCs/>
          <w:color w:val="auto"/>
          <w:sz w:val="24"/>
          <w:u w:val="single"/>
          <w:shd w:val="pct10" w:color="auto" w:fill="FFFFFF"/>
        </w:rPr>
        <w:t>以邮寄</w:t>
      </w:r>
      <w:bookmarkEnd w:id="50"/>
      <w:r>
        <w:rPr>
          <w:rFonts w:hint="eastAsia" w:ascii="宋体" w:hAnsi="宋体"/>
          <w:b/>
          <w:bCs/>
          <w:color w:val="auto"/>
          <w:sz w:val="24"/>
          <w:u w:val="single"/>
          <w:shd w:val="pct10" w:color="auto" w:fill="FFFFFF"/>
        </w:rPr>
        <w:t>或其他方式向</w:t>
      </w:r>
      <w:bookmarkStart w:id="51" w:name="_Hlk59521051"/>
      <w:r>
        <w:rPr>
          <w:rFonts w:hint="eastAsia" w:ascii="宋体" w:hAnsi="宋体"/>
          <w:b/>
          <w:bCs/>
          <w:color w:val="auto"/>
          <w:sz w:val="24"/>
          <w:u w:val="single"/>
          <w:shd w:val="pct10" w:color="auto" w:fill="FFFFFF"/>
        </w:rPr>
        <w:t>采购代理机构</w:t>
      </w:r>
      <w:bookmarkEnd w:id="51"/>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46"/>
      <w:bookmarkEnd w:id="47"/>
      <w:bookmarkEnd w:id="49"/>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2" w:name="_Hlk59627623"/>
      <w:r>
        <w:rPr>
          <w:rFonts w:hint="eastAsia" w:ascii="宋体" w:hAnsi="宋体"/>
          <w:b/>
          <w:bCs/>
          <w:color w:val="auto"/>
          <w:sz w:val="24"/>
          <w:u w:val="single"/>
          <w:shd w:val="pct10" w:color="auto" w:fill="FFFFFF"/>
        </w:rPr>
        <w:t>成交人可选择采购代理机构以邮寄方式向其寄达</w:t>
      </w:r>
      <w:bookmarkStart w:id="53" w:name="_Hlk59708805"/>
      <w:r>
        <w:rPr>
          <w:rFonts w:hint="eastAsia" w:ascii="宋体" w:hAnsi="宋体"/>
          <w:b/>
          <w:bCs/>
          <w:color w:val="auto"/>
          <w:sz w:val="24"/>
          <w:u w:val="single"/>
          <w:shd w:val="pct10" w:color="auto" w:fill="FFFFFF"/>
        </w:rPr>
        <w:t>《政府采购合同》</w:t>
      </w:r>
      <w:bookmarkEnd w:id="53"/>
      <w:r>
        <w:rPr>
          <w:rFonts w:hint="eastAsia" w:ascii="宋体" w:hAnsi="宋体"/>
          <w:b/>
          <w:bCs/>
          <w:color w:val="auto"/>
          <w:sz w:val="24"/>
          <w:u w:val="single"/>
          <w:shd w:val="pct10" w:color="auto" w:fill="FFFFFF"/>
        </w:rPr>
        <w:t>。</w:t>
      </w:r>
      <w:bookmarkEnd w:id="52"/>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4" w:name="_Hlk52994129"/>
      <w:r>
        <w:rPr>
          <w:rFonts w:hint="eastAsia" w:ascii="宋体" w:hAnsi="宋体" w:cs="宋体"/>
          <w:color w:val="auto"/>
          <w:sz w:val="24"/>
        </w:rPr>
        <w:t>拒绝签订政府采购合同的成交供应商不得参加对该项目重新开展的采购活动。</w:t>
      </w:r>
    </w:p>
    <w:bookmarkEnd w:id="54"/>
    <w:p w14:paraId="72465C18">
      <w:pPr>
        <w:pStyle w:val="27"/>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7"/>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7"/>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55" w:name="_Toc48835714"/>
      <w:bookmarkStart w:id="56" w:name="_Toc466534750"/>
      <w:r>
        <w:rPr>
          <w:rFonts w:hint="eastAsia" w:ascii="宋体" w:hAnsi="宋体"/>
          <w:b/>
          <w:color w:val="auto"/>
          <w:sz w:val="30"/>
          <w:szCs w:val="30"/>
        </w:rPr>
        <w:t>第四章 评标办法及评分标准</w:t>
      </w:r>
      <w:bookmarkEnd w:id="55"/>
      <w:bookmarkEnd w:id="56"/>
    </w:p>
    <w:p w14:paraId="3FA5444E">
      <w:pPr>
        <w:spacing w:before="120" w:beforeLines="50" w:after="12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176E0C95">
      <w:pPr>
        <w:spacing w:before="120" w:beforeLines="50" w:after="12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ascii="宋体" w:hAnsi="宋体"/>
          <w:color w:val="auto"/>
          <w:sz w:val="24"/>
        </w:rPr>
        <w:t>20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ascii="宋体" w:hAnsi="宋体"/>
          <w:color w:val="auto"/>
          <w:sz w:val="24"/>
        </w:rPr>
        <w:t>80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 w:val="0"/>
          <w:bCs w:val="0"/>
          <w:color w:val="auto"/>
          <w:sz w:val="24"/>
          <w:lang w:eastAsia="zh-CN"/>
        </w:rPr>
        <w:t>，</w:t>
      </w:r>
      <w:r>
        <w:rPr>
          <w:rFonts w:hint="eastAsia" w:ascii="宋体" w:hAnsi="宋体"/>
          <w:b w:val="0"/>
          <w:bCs w:val="0"/>
          <w:color w:val="auto"/>
          <w:sz w:val="24"/>
        </w:rPr>
        <w:t>排名第</w:t>
      </w:r>
      <w:r>
        <w:rPr>
          <w:rFonts w:hint="eastAsia" w:ascii="宋体" w:hAnsi="宋体"/>
          <w:b w:val="0"/>
          <w:bCs w:val="0"/>
          <w:color w:val="auto"/>
          <w:sz w:val="24"/>
          <w:lang w:val="en-US" w:eastAsia="zh-CN"/>
        </w:rPr>
        <w:t>三</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第三</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1"/>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Ansi="宋体"/>
          <w:b/>
          <w:bCs/>
          <w:color w:val="auto"/>
          <w:sz w:val="24"/>
          <w:szCs w:val="24"/>
        </w:rPr>
        <w:t>20</w:t>
      </w:r>
      <w:r>
        <w:rPr>
          <w:rFonts w:hint="eastAsia" w:hAnsi="宋体"/>
          <w:b/>
          <w:color w:val="auto"/>
          <w:spacing w:val="0"/>
          <w:sz w:val="24"/>
          <w:szCs w:val="24"/>
        </w:rPr>
        <w:t>分</w:t>
      </w:r>
      <w:r>
        <w:rPr>
          <w:rFonts w:hint="eastAsia" w:hAnsi="宋体"/>
          <w:b/>
          <w:bCs/>
          <w:color w:val="auto"/>
          <w:sz w:val="24"/>
          <w:szCs w:val="24"/>
        </w:rPr>
        <w:t>）</w:t>
      </w:r>
    </w:p>
    <w:p w14:paraId="6F8244F1">
      <w:pPr>
        <w:pStyle w:val="21"/>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ascii="宋体" w:hAnsi="宋体"/>
          <w:color w:val="auto"/>
          <w:sz w:val="24"/>
        </w:rPr>
        <w:t>20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ascii="宋体" w:hAnsi="宋体"/>
          <w:b/>
          <w:color w:val="auto"/>
          <w:sz w:val="24"/>
        </w:rPr>
        <w:t>80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507"/>
      </w:tblGrid>
      <w:tr w14:paraId="731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3AD93DB">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DB232BF">
            <w:pPr>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14:paraId="3DB1BB75">
            <w:pPr>
              <w:jc w:val="center"/>
              <w:rPr>
                <w:rFonts w:ascii="宋体" w:hAnsi="宋体" w:cs="宋体"/>
                <w:b/>
                <w:color w:val="auto"/>
                <w:sz w:val="24"/>
                <w:highlight w:val="none"/>
              </w:rPr>
            </w:pPr>
            <w:r>
              <w:rPr>
                <w:rFonts w:hint="eastAsia" w:ascii="宋体" w:hAnsi="宋体" w:cs="宋体"/>
                <w:b/>
                <w:color w:val="auto"/>
                <w:sz w:val="24"/>
                <w:highlight w:val="none"/>
              </w:rPr>
              <w:t>分值</w:t>
            </w:r>
          </w:p>
        </w:tc>
        <w:tc>
          <w:tcPr>
            <w:tcW w:w="6507" w:type="dxa"/>
            <w:tcBorders>
              <w:top w:val="single" w:color="auto" w:sz="4" w:space="0"/>
              <w:left w:val="single" w:color="auto" w:sz="4" w:space="0"/>
              <w:bottom w:val="single" w:color="auto" w:sz="4" w:space="0"/>
              <w:right w:val="single" w:color="auto" w:sz="4" w:space="0"/>
            </w:tcBorders>
            <w:vAlign w:val="center"/>
          </w:tcPr>
          <w:p w14:paraId="689C4B9B">
            <w:pPr>
              <w:ind w:firstLine="463" w:firstLineChars="192"/>
              <w:jc w:val="center"/>
              <w:rPr>
                <w:rFonts w:ascii="宋体" w:hAnsi="宋体" w:cs="宋体"/>
                <w:b/>
                <w:color w:val="auto"/>
                <w:sz w:val="24"/>
                <w:highlight w:val="none"/>
              </w:rPr>
            </w:pPr>
            <w:r>
              <w:rPr>
                <w:rFonts w:hint="eastAsia" w:ascii="宋体" w:hAnsi="宋体" w:cs="宋体"/>
                <w:b/>
                <w:color w:val="auto"/>
                <w:sz w:val="24"/>
                <w:highlight w:val="none"/>
              </w:rPr>
              <w:t>评分细则及要求</w:t>
            </w:r>
          </w:p>
        </w:tc>
      </w:tr>
      <w:tr w14:paraId="2924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D240F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26D21C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14:paraId="31BE1B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ADA52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根据投标人的企业情况、信用情况、专业能力、履约能力及获荣誉情况等由评标委员会进行打分。（0-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72A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C000F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08BED6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14:paraId="1E14D1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E528108">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投标人自20</w:t>
            </w:r>
            <w:r>
              <w:rPr>
                <w:rFonts w:hint="eastAsia" w:hAnsi="宋体" w:cs="宋体"/>
                <w:color w:val="auto"/>
                <w:spacing w:val="0"/>
                <w:kern w:val="2"/>
                <w:sz w:val="24"/>
                <w:szCs w:val="24"/>
                <w:highlight w:val="none"/>
                <w:lang w:val="en-US" w:eastAsia="zh-CN" w:bidi="ar-SA"/>
              </w:rPr>
              <w:t>20</w:t>
            </w:r>
            <w:r>
              <w:rPr>
                <w:rFonts w:hint="eastAsia" w:ascii="宋体" w:hAnsi="宋体" w:eastAsia="宋体" w:cs="宋体"/>
                <w:color w:val="auto"/>
                <w:spacing w:val="0"/>
                <w:kern w:val="2"/>
                <w:sz w:val="24"/>
                <w:szCs w:val="24"/>
                <w:highlight w:val="none"/>
                <w:lang w:val="en-US" w:eastAsia="zh-CN" w:bidi="ar-SA"/>
              </w:rPr>
              <w:t>年1月1日以来（以合同签订时间为准）承担过</w:t>
            </w:r>
            <w:r>
              <w:rPr>
                <w:rFonts w:hint="eastAsia" w:hAnsi="宋体" w:cs="宋体"/>
                <w:color w:val="auto"/>
                <w:spacing w:val="0"/>
                <w:kern w:val="2"/>
                <w:sz w:val="24"/>
                <w:szCs w:val="24"/>
                <w:highlight w:val="none"/>
                <w:lang w:val="en-US" w:eastAsia="zh-CN" w:bidi="ar-SA"/>
              </w:rPr>
              <w:t>类似项目</w:t>
            </w:r>
            <w:r>
              <w:rPr>
                <w:rFonts w:hint="eastAsia" w:ascii="宋体" w:hAnsi="宋体" w:eastAsia="宋体" w:cs="宋体"/>
                <w:color w:val="auto"/>
                <w:spacing w:val="0"/>
                <w:kern w:val="2"/>
                <w:sz w:val="24"/>
                <w:szCs w:val="24"/>
                <w:highlight w:val="none"/>
                <w:lang w:val="en-US" w:eastAsia="zh-CN" w:bidi="ar-SA"/>
              </w:rPr>
              <w:t>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90F5F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7A69CE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46B7C9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val="en-US" w:eastAsia="zh-CN"/>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7763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BDE27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5B1C67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14:paraId="1582B0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80C1E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b w:val="0"/>
                <w:bCs w:val="0"/>
                <w:color w:val="auto"/>
                <w:sz w:val="24"/>
                <w:szCs w:val="24"/>
                <w:highlight w:val="none"/>
              </w:rPr>
              <w:t>具有工程师（水利类）及以上职称</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rPr>
              <w:t>分</w:t>
            </w:r>
            <w:r>
              <w:rPr>
                <w:rFonts w:hint="eastAsia" w:ascii="宋体" w:hAnsi="宋体" w:eastAsia="宋体" w:cs="宋体"/>
                <w:color w:val="auto"/>
                <w:spacing w:val="0"/>
                <w:kern w:val="2"/>
                <w:sz w:val="24"/>
                <w:szCs w:val="24"/>
                <w:highlight w:val="none"/>
                <w:lang w:val="en-US" w:eastAsia="zh-CN" w:bidi="ar-SA"/>
              </w:rPr>
              <w:t>，最高得</w:t>
            </w: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pacing w:val="0"/>
                <w:kern w:val="2"/>
                <w:sz w:val="24"/>
                <w:szCs w:val="24"/>
                <w:highlight w:val="none"/>
                <w:lang w:val="en-US" w:eastAsia="zh-CN" w:bidi="ar-SA"/>
              </w:rPr>
              <w:t>分。</w:t>
            </w:r>
          </w:p>
          <w:p w14:paraId="4FAD00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color w:val="auto"/>
                <w:spacing w:val="0"/>
                <w:kern w:val="2"/>
                <w:sz w:val="24"/>
                <w:szCs w:val="24"/>
                <w:highlight w:val="none"/>
                <w:lang w:val="en-US" w:eastAsia="zh-CN" w:bidi="ar-SA"/>
              </w:rPr>
              <w:t>自2020年1月1日以来（以合同签订时间为准）承担过类似项目的每个得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B9ACA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3472C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6E53A2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彩色扫描件并加盖投标人公章，否者不得分。</w:t>
            </w:r>
          </w:p>
          <w:p w14:paraId="275B40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w:t>
            </w:r>
            <w:r>
              <w:rPr>
                <w:rFonts w:hint="eastAsia" w:ascii="宋体" w:hAnsi="宋体" w:cs="宋体"/>
                <w:b/>
                <w:color w:val="auto"/>
                <w:sz w:val="24"/>
                <w:szCs w:val="24"/>
                <w:highlight w:val="none"/>
                <w:u w:val="single"/>
                <w:shd w:val="pct10" w:color="auto" w:fill="FFFFFF"/>
                <w:lang w:val="en-US" w:eastAsia="zh-CN"/>
              </w:rPr>
              <w:t>三</w:t>
            </w:r>
            <w:r>
              <w:rPr>
                <w:rFonts w:hint="eastAsia" w:ascii="宋体" w:hAnsi="宋体" w:eastAsia="宋体" w:cs="宋体"/>
                <w:b/>
                <w:color w:val="auto"/>
                <w:sz w:val="24"/>
                <w:szCs w:val="24"/>
                <w:highlight w:val="none"/>
                <w:u w:val="single"/>
                <w:shd w:val="pct10" w:color="auto" w:fill="FFFFFF"/>
                <w:lang w:val="en-US" w:eastAsia="zh-CN"/>
              </w:rPr>
              <w:t>个月社保缴纳证明材料（如为社会保险机构盖章的网上打印件亦可），未按上述规定提供资料的不得分。</w:t>
            </w:r>
          </w:p>
          <w:p w14:paraId="785CA9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4、项目负责人业绩材料需提供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4A50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2ABB6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6E6C48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709" w:type="dxa"/>
            <w:tcBorders>
              <w:top w:val="single" w:color="auto" w:sz="4" w:space="0"/>
              <w:left w:val="single" w:color="auto" w:sz="4" w:space="0"/>
              <w:bottom w:val="single" w:color="auto" w:sz="4" w:space="0"/>
              <w:right w:val="single" w:color="auto" w:sz="4" w:space="0"/>
            </w:tcBorders>
            <w:vAlign w:val="center"/>
          </w:tcPr>
          <w:p w14:paraId="170EEF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1696AA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lang w:val="en-US" w:eastAsia="zh-CN"/>
              </w:rPr>
              <w:t>负责人（与项目负责人不得兼任）</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eastAsia="zh-CN"/>
              </w:rPr>
              <w:t>水利水电工程专业贰级及以上建造师注册执业资格证书</w:t>
            </w:r>
            <w:r>
              <w:rPr>
                <w:rFonts w:hint="eastAsia" w:ascii="宋体" w:hAnsi="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en-US" w:eastAsia="zh-CN"/>
              </w:rPr>
              <w:t>具有工程师（水利类）及以上职称</w:t>
            </w:r>
            <w:r>
              <w:rPr>
                <w:rFonts w:hint="eastAsia" w:ascii="宋体" w:hAnsi="宋体" w:cs="宋体"/>
                <w:color w:val="auto"/>
                <w:sz w:val="24"/>
                <w:szCs w:val="24"/>
                <w:highlight w:val="none"/>
                <w:lang w:val="en-US" w:eastAsia="zh-CN"/>
              </w:rPr>
              <w:t>的得3分，最高得6分</w:t>
            </w:r>
            <w:r>
              <w:rPr>
                <w:rFonts w:hint="eastAsia" w:ascii="宋体" w:hAnsi="宋体" w:eastAsia="宋体" w:cs="宋体"/>
                <w:color w:val="auto"/>
                <w:spacing w:val="0"/>
                <w:kern w:val="2"/>
                <w:sz w:val="24"/>
                <w:szCs w:val="24"/>
                <w:highlight w:val="none"/>
                <w:lang w:val="en-US" w:eastAsia="zh-CN" w:bidi="ar-SA"/>
              </w:rPr>
              <w:t>。</w:t>
            </w:r>
          </w:p>
          <w:p w14:paraId="7EC466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B5CF7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166068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492189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宋体"/>
                <w:color w:val="auto"/>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14:paraId="5AD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3E2A3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42D217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5723EF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3252D405">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w:t>
            </w:r>
            <w:r>
              <w:rPr>
                <w:rFonts w:hint="eastAsia" w:ascii="宋体" w:hAnsi="宋体" w:eastAsia="宋体" w:cs="宋体"/>
                <w:bCs/>
                <w:color w:val="auto"/>
                <w:sz w:val="24"/>
                <w:szCs w:val="24"/>
                <w:highlight w:val="none"/>
                <w:lang w:val="en-US" w:eastAsia="zh-CN"/>
              </w:rPr>
              <w:t>项目组人员配备（不含项目负责人、项目技术负责人）中具有中国水利工程协会</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中国水利企业协会</w:t>
            </w:r>
            <w:r>
              <w:rPr>
                <w:rFonts w:hint="eastAsia" w:ascii="宋体" w:hAnsi="宋体" w:cs="宋体"/>
                <w:bCs/>
                <w:color w:val="auto"/>
                <w:sz w:val="24"/>
                <w:szCs w:val="24"/>
                <w:highlight w:val="none"/>
                <w:lang w:val="en-US" w:eastAsia="zh-CN"/>
              </w:rPr>
              <w:t>或相关行政主管部门</w:t>
            </w:r>
            <w:r>
              <w:rPr>
                <w:rFonts w:hint="eastAsia" w:ascii="宋体" w:hAnsi="宋体" w:eastAsia="宋体" w:cs="宋体"/>
                <w:bCs/>
                <w:color w:val="auto"/>
                <w:sz w:val="24"/>
                <w:szCs w:val="24"/>
                <w:highlight w:val="none"/>
                <w:lang w:val="en-US" w:eastAsia="zh-CN"/>
              </w:rPr>
              <w:t>颁发的全国水利水电工程施工现场管理人员培训合格证书的安全员、质检员</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施工员，每个岗位的2分，最高得</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分。</w:t>
            </w:r>
          </w:p>
          <w:p w14:paraId="13628B05">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具有造价工程师（水利水电）的得</w:t>
            </w:r>
            <w:r>
              <w:rPr>
                <w:rFonts w:hint="eastAsia" w:ascii="宋体" w:hAnsi="宋体" w:eastAsia="宋体" w:cs="宋体"/>
                <w:bCs/>
                <w:color w:val="auto"/>
                <w:sz w:val="24"/>
                <w:szCs w:val="24"/>
                <w:highlight w:val="none"/>
                <w:lang w:val="en-US" w:eastAsia="zh-CN"/>
              </w:rPr>
              <w:t>2分，最高得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p>
          <w:p w14:paraId="7FBC32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013F05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r>
              <w:rPr>
                <w:rFonts w:hint="eastAsia" w:ascii="宋体" w:hAnsi="宋体" w:cs="宋体"/>
                <w:b/>
                <w:color w:val="auto"/>
                <w:sz w:val="24"/>
                <w:szCs w:val="24"/>
                <w:highlight w:val="none"/>
                <w:u w:val="single"/>
                <w:shd w:val="pct10" w:color="auto" w:fill="FFFFFF"/>
                <w:lang w:val="en-US" w:eastAsia="zh-CN"/>
              </w:rPr>
              <w:t>，同一人多本证书的不重复计算。</w:t>
            </w:r>
          </w:p>
          <w:p w14:paraId="53696D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lang w:val="en-US" w:eastAsia="zh-CN"/>
              </w:rPr>
              <w:t>、投标文件中须提供清晰可辨的证书原件彩色扫描件并加盖投标人公章，否者不得分。</w:t>
            </w:r>
          </w:p>
          <w:p w14:paraId="28B718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、提供由投标人为上述人员缴纳的近三个月社保缴纳证明材料（如为社会保险机构盖章的网上打印件亦可），未按上述规定提供资料的不得分。</w:t>
            </w:r>
          </w:p>
        </w:tc>
      </w:tr>
      <w:tr w14:paraId="3BA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57" w:hRule="atLeast"/>
          <w:jc w:val="center"/>
        </w:trPr>
        <w:tc>
          <w:tcPr>
            <w:tcW w:w="562" w:type="dxa"/>
            <w:vMerge w:val="restart"/>
            <w:tcBorders>
              <w:top w:val="single" w:color="auto" w:sz="4" w:space="0"/>
              <w:left w:val="single" w:color="auto" w:sz="4" w:space="0"/>
              <w:right w:val="single" w:color="auto" w:sz="4" w:space="0"/>
            </w:tcBorders>
            <w:vAlign w:val="center"/>
          </w:tcPr>
          <w:p w14:paraId="594AE6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14:paraId="306B07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14:paraId="58E65F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分析</w:t>
            </w:r>
          </w:p>
        </w:tc>
        <w:tc>
          <w:tcPr>
            <w:tcW w:w="709" w:type="dxa"/>
            <w:vMerge w:val="restart"/>
            <w:tcBorders>
              <w:top w:val="single" w:color="auto" w:sz="4" w:space="0"/>
              <w:left w:val="single" w:color="auto" w:sz="4" w:space="0"/>
              <w:right w:val="single" w:color="auto" w:sz="4" w:space="0"/>
            </w:tcBorders>
            <w:vAlign w:val="center"/>
          </w:tcPr>
          <w:p w14:paraId="641E44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5F32C7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34C1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5275C7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auto"/>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14E5C6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08BBF2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7CA512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7672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14:paraId="394C96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843" w:type="dxa"/>
            <w:vMerge w:val="restart"/>
            <w:tcBorders>
              <w:top w:val="single" w:color="auto" w:sz="4" w:space="0"/>
              <w:left w:val="single" w:color="auto" w:sz="4" w:space="0"/>
              <w:right w:val="single" w:color="auto" w:sz="4" w:space="0"/>
            </w:tcBorders>
            <w:vAlign w:val="center"/>
          </w:tcPr>
          <w:p w14:paraId="1E9B65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709" w:type="dxa"/>
            <w:vMerge w:val="restart"/>
            <w:tcBorders>
              <w:top w:val="single" w:color="auto" w:sz="4" w:space="0"/>
              <w:left w:val="single" w:color="auto" w:sz="4" w:space="0"/>
              <w:right w:val="single" w:color="auto" w:sz="4" w:space="0"/>
            </w:tcBorders>
            <w:vAlign w:val="center"/>
          </w:tcPr>
          <w:p w14:paraId="3EEDB4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12分</w:t>
            </w:r>
          </w:p>
        </w:tc>
        <w:tc>
          <w:tcPr>
            <w:tcW w:w="6507" w:type="dxa"/>
            <w:tcBorders>
              <w:top w:val="single" w:color="auto" w:sz="4" w:space="0"/>
              <w:left w:val="single" w:color="auto" w:sz="4" w:space="0"/>
              <w:bottom w:val="single" w:color="auto" w:sz="4" w:space="0"/>
              <w:right w:val="single" w:color="auto" w:sz="4" w:space="0"/>
            </w:tcBorders>
            <w:vAlign w:val="center"/>
          </w:tcPr>
          <w:p w14:paraId="5FACBB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根据本项目的特点提出合理的项目总体施工方案、总体目标进行打分。（0-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054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64F0F3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38AF9F1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5933DB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267F95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686D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14:paraId="405003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2D763F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5E04B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right w:val="single" w:color="auto" w:sz="4" w:space="0"/>
            </w:tcBorders>
            <w:vAlign w:val="center"/>
          </w:tcPr>
          <w:p w14:paraId="257617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4D99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5" w:hRule="atLeast"/>
          <w:jc w:val="center"/>
        </w:trPr>
        <w:tc>
          <w:tcPr>
            <w:tcW w:w="562" w:type="dxa"/>
            <w:vMerge w:val="restart"/>
            <w:tcBorders>
              <w:top w:val="single" w:color="auto" w:sz="4" w:space="0"/>
              <w:left w:val="single" w:color="auto" w:sz="4" w:space="0"/>
              <w:right w:val="single" w:color="auto" w:sz="4" w:space="0"/>
            </w:tcBorders>
            <w:vAlign w:val="center"/>
          </w:tcPr>
          <w:p w14:paraId="30F4E1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843" w:type="dxa"/>
            <w:vMerge w:val="restart"/>
            <w:tcBorders>
              <w:top w:val="single" w:color="auto" w:sz="4" w:space="0"/>
              <w:left w:val="single" w:color="auto" w:sz="4" w:space="0"/>
              <w:right w:val="single" w:color="auto" w:sz="4" w:space="0"/>
            </w:tcBorders>
            <w:vAlign w:val="center"/>
          </w:tcPr>
          <w:p w14:paraId="702052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施工进度</w:t>
            </w:r>
          </w:p>
        </w:tc>
        <w:tc>
          <w:tcPr>
            <w:tcW w:w="709" w:type="dxa"/>
            <w:vMerge w:val="restart"/>
            <w:tcBorders>
              <w:top w:val="single" w:color="auto" w:sz="4" w:space="0"/>
              <w:left w:val="single" w:color="auto" w:sz="4" w:space="0"/>
              <w:right w:val="single" w:color="auto" w:sz="4" w:space="0"/>
            </w:tcBorders>
            <w:vAlign w:val="center"/>
          </w:tcPr>
          <w:p w14:paraId="795E3F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321BC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根据投标人总进度计划、施工工期，由磋商小组进行评分。（0-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FA3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14:paraId="39294D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C0DB9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6A85DF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31A51B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根据投标人施工保证措施，由磋商小组进行评分。（0-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28C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14:paraId="153180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70BA0E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安全文明施工保证措施</w:t>
            </w:r>
          </w:p>
        </w:tc>
        <w:tc>
          <w:tcPr>
            <w:tcW w:w="709" w:type="dxa"/>
            <w:vMerge w:val="restart"/>
            <w:tcBorders>
              <w:top w:val="single" w:color="auto" w:sz="4" w:space="0"/>
              <w:left w:val="single" w:color="auto" w:sz="4" w:space="0"/>
              <w:right w:val="single" w:color="auto" w:sz="4" w:space="0"/>
            </w:tcBorders>
            <w:vAlign w:val="center"/>
          </w:tcPr>
          <w:p w14:paraId="354F05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6分</w:t>
            </w:r>
          </w:p>
        </w:tc>
        <w:tc>
          <w:tcPr>
            <w:tcW w:w="6507" w:type="dxa"/>
            <w:tcBorders>
              <w:top w:val="single" w:color="auto" w:sz="4" w:space="0"/>
              <w:left w:val="single" w:color="auto" w:sz="4" w:space="0"/>
              <w:bottom w:val="single" w:color="auto" w:sz="4" w:space="0"/>
              <w:right w:val="single" w:color="auto" w:sz="4" w:space="0"/>
            </w:tcBorders>
            <w:vAlign w:val="center"/>
          </w:tcPr>
          <w:p w14:paraId="14A431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根据供应商提供的安全文明施工方案是否具有针对性和科学性等方面进行打分。（0-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1AE0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14:paraId="09B999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F4277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C4614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7C569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根据供应商提供的保证措施是否具有针对性和科学性等方面进行打分。（0-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3888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1940C6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190A63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技术方案和质量保证措施</w:t>
            </w:r>
          </w:p>
        </w:tc>
        <w:tc>
          <w:tcPr>
            <w:tcW w:w="709" w:type="dxa"/>
            <w:vMerge w:val="restart"/>
            <w:tcBorders>
              <w:top w:val="single" w:color="auto" w:sz="4" w:space="0"/>
              <w:left w:val="single" w:color="auto" w:sz="4" w:space="0"/>
              <w:right w:val="single" w:color="auto" w:sz="4" w:space="0"/>
            </w:tcBorders>
            <w:vAlign w:val="center"/>
          </w:tcPr>
          <w:p w14:paraId="5E1240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4B2EAD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根据供应商提供的技术方案是否具有针对性和科学性等方面进行打分。（0-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48E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14:paraId="69A6B4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A7BBD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4A9783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126B09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根据供应商提供的质量保证措施是否具有针对性和科学性等方面进行打分。（0-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E9D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236DD9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14:paraId="6B4BCA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项目重点、难点分析</w:t>
            </w:r>
          </w:p>
        </w:tc>
        <w:tc>
          <w:tcPr>
            <w:tcW w:w="709" w:type="dxa"/>
            <w:vMerge w:val="restart"/>
            <w:tcBorders>
              <w:top w:val="single" w:color="auto" w:sz="4" w:space="0"/>
              <w:left w:val="single" w:color="auto" w:sz="4" w:space="0"/>
              <w:right w:val="single" w:color="auto" w:sz="4" w:space="0"/>
            </w:tcBorders>
            <w:vAlign w:val="center"/>
          </w:tcPr>
          <w:p w14:paraId="4E9DD6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5B959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zh-CN"/>
              </w:rPr>
              <w:t>根据本项目的采购需求，重点、难点分析是否全面、阐述合理、条理清晰、符合现状措施等进行打分。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719E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7" w:hRule="atLeast"/>
          <w:jc w:val="center"/>
        </w:trPr>
        <w:tc>
          <w:tcPr>
            <w:tcW w:w="562" w:type="dxa"/>
            <w:vMerge w:val="continue"/>
            <w:tcBorders>
              <w:left w:val="single" w:color="auto" w:sz="4" w:space="0"/>
              <w:bottom w:val="single" w:color="auto" w:sz="4" w:space="0"/>
              <w:right w:val="single" w:color="auto" w:sz="4" w:space="0"/>
            </w:tcBorders>
            <w:vAlign w:val="center"/>
          </w:tcPr>
          <w:p w14:paraId="59012A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36B7BB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E0D89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12160D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针对所提出的重点、难点所提出的解决措施的可行性、合理性</w:t>
            </w:r>
            <w:r>
              <w:rPr>
                <w:rFonts w:hint="eastAsia" w:ascii="宋体" w:hAnsi="宋体" w:eastAsia="宋体" w:cs="宋体"/>
                <w:color w:val="auto"/>
                <w:sz w:val="24"/>
                <w:szCs w:val="24"/>
                <w:highlight w:val="none"/>
                <w:lang w:val="zh-CN"/>
              </w:rPr>
              <w:t>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98B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14:paraId="0D1EB7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843" w:type="dxa"/>
            <w:tcBorders>
              <w:top w:val="single" w:color="auto" w:sz="4" w:space="0"/>
              <w:left w:val="single" w:color="auto" w:sz="4" w:space="0"/>
              <w:right w:val="single" w:color="auto" w:sz="4" w:space="0"/>
            </w:tcBorders>
            <w:vAlign w:val="center"/>
          </w:tcPr>
          <w:p w14:paraId="42C989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应急处置方案</w:t>
            </w:r>
          </w:p>
        </w:tc>
        <w:tc>
          <w:tcPr>
            <w:tcW w:w="709" w:type="dxa"/>
            <w:tcBorders>
              <w:top w:val="single" w:color="auto" w:sz="4" w:space="0"/>
              <w:left w:val="single" w:color="auto" w:sz="4" w:space="0"/>
              <w:right w:val="single" w:color="auto" w:sz="4" w:space="0"/>
            </w:tcBorders>
            <w:vAlign w:val="center"/>
          </w:tcPr>
          <w:p w14:paraId="2D99BE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right w:val="single" w:color="auto" w:sz="4" w:space="0"/>
            </w:tcBorders>
            <w:vAlign w:val="center"/>
          </w:tcPr>
          <w:p w14:paraId="72A4ED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根据突发性事件应急响应方案的先进性、科学性等由磋商小组进行打分。（0-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3349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14:paraId="318D29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843" w:type="dxa"/>
            <w:tcBorders>
              <w:left w:val="single" w:color="auto" w:sz="4" w:space="0"/>
              <w:bottom w:val="single" w:color="auto" w:sz="4" w:space="0"/>
              <w:right w:val="single" w:color="auto" w:sz="4" w:space="0"/>
            </w:tcBorders>
            <w:vAlign w:val="center"/>
          </w:tcPr>
          <w:p w14:paraId="498AB4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709" w:type="dxa"/>
            <w:tcBorders>
              <w:left w:val="single" w:color="auto" w:sz="4" w:space="0"/>
              <w:bottom w:val="single" w:color="auto" w:sz="4" w:space="0"/>
              <w:right w:val="single" w:color="auto" w:sz="4" w:space="0"/>
            </w:tcBorders>
            <w:vAlign w:val="center"/>
          </w:tcPr>
          <w:p w14:paraId="6C2FA7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69D558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根据投标人针对本项目的合理化建议，建议是否完整全面、可执行性强、建议创造的价值等进行打分。（0-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4A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bottom w:val="single" w:color="auto" w:sz="4" w:space="0"/>
              <w:right w:val="single" w:color="auto" w:sz="4" w:space="0"/>
            </w:tcBorders>
            <w:vAlign w:val="center"/>
          </w:tcPr>
          <w:p w14:paraId="78756D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843" w:type="dxa"/>
            <w:tcBorders>
              <w:left w:val="single" w:color="auto" w:sz="4" w:space="0"/>
              <w:bottom w:val="single" w:color="auto" w:sz="4" w:space="0"/>
              <w:right w:val="single" w:color="auto" w:sz="4" w:space="0"/>
            </w:tcBorders>
            <w:vAlign w:val="center"/>
          </w:tcPr>
          <w:p w14:paraId="6A222F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廉政保证措施</w:t>
            </w:r>
          </w:p>
        </w:tc>
        <w:tc>
          <w:tcPr>
            <w:tcW w:w="709" w:type="dxa"/>
            <w:tcBorders>
              <w:left w:val="single" w:color="auto" w:sz="4" w:space="0"/>
              <w:bottom w:val="single" w:color="auto" w:sz="4" w:space="0"/>
              <w:right w:val="single" w:color="auto" w:sz="4" w:space="0"/>
            </w:tcBorders>
            <w:vAlign w:val="center"/>
          </w:tcPr>
          <w:p w14:paraId="57C192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6C260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bookmarkStart w:id="144" w:name="_GoBack"/>
            <w:r>
              <w:rPr>
                <w:rFonts w:hint="eastAsia" w:ascii="宋体" w:hAnsi="宋体" w:eastAsia="宋体" w:cs="宋体"/>
                <w:color w:val="auto"/>
                <w:sz w:val="24"/>
                <w:szCs w:val="24"/>
                <w:highlight w:val="none"/>
              </w:rPr>
              <w:t>针对本项目的廉政保证措施进行打分。（0-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bookmarkEnd w:id="144"/>
          </w:p>
        </w:tc>
      </w:tr>
    </w:tbl>
    <w:p w14:paraId="33311CFE">
      <w:pPr>
        <w:spacing w:line="400" w:lineRule="exact"/>
        <w:rPr>
          <w:rFonts w:hAnsi="宋体"/>
          <w:color w:val="auto"/>
          <w:sz w:val="24"/>
          <w:lang w:val="zh-CN"/>
        </w:rPr>
      </w:pPr>
    </w:p>
    <w:p w14:paraId="6F2BFD58">
      <w:pPr>
        <w:spacing w:line="400" w:lineRule="exact"/>
        <w:rPr>
          <w:rFonts w:hint="eastAsia" w:hAnsi="宋体"/>
          <w:b/>
          <w:bCs/>
          <w:color w:val="auto"/>
          <w:sz w:val="24"/>
        </w:rPr>
      </w:pPr>
    </w:p>
    <w:p w14:paraId="191E71A8">
      <w:pPr>
        <w:spacing w:line="400" w:lineRule="exact"/>
        <w:rPr>
          <w:rFonts w:hAnsi="宋体"/>
          <w:b/>
          <w:bCs/>
          <w:color w:val="auto"/>
          <w:sz w:val="24"/>
        </w:rPr>
      </w:pPr>
      <w:r>
        <w:rPr>
          <w:rFonts w:hint="eastAsia" w:hAnsi="宋体"/>
          <w:b/>
          <w:bCs/>
          <w:color w:val="auto"/>
          <w:sz w:val="24"/>
        </w:rPr>
        <w:t>提示：</w:t>
      </w:r>
    </w:p>
    <w:p w14:paraId="14ED3AEF">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23D0548">
      <w:pPr>
        <w:pStyle w:val="21"/>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3E299AE0">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tbl>
      <w:tblPr>
        <w:tblStyle w:val="48"/>
        <w:tblW w:w="96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419"/>
        <w:gridCol w:w="749"/>
        <w:gridCol w:w="1026"/>
        <w:gridCol w:w="3661"/>
        <w:gridCol w:w="1318"/>
      </w:tblGrid>
      <w:tr w14:paraId="40B8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43" w:type="dxa"/>
            <w:gridSpan w:val="2"/>
            <w:vAlign w:val="center"/>
          </w:tcPr>
          <w:p w14:paraId="51A991E6">
            <w:pPr>
              <w:widowControl/>
              <w:jc w:val="center"/>
              <w:rPr>
                <w:rFonts w:ascii="宋体" w:hAnsi="宋体"/>
                <w:b/>
                <w:bCs/>
                <w:color w:val="auto"/>
                <w:szCs w:val="21"/>
              </w:rPr>
            </w:pPr>
            <w:r>
              <w:rPr>
                <w:rFonts w:hint="eastAsia" w:ascii="宋体" w:hAnsi="宋体"/>
                <w:b/>
                <w:bCs/>
                <w:color w:val="auto"/>
                <w:szCs w:val="21"/>
              </w:rPr>
              <w:t>评标内容</w:t>
            </w:r>
          </w:p>
        </w:tc>
        <w:tc>
          <w:tcPr>
            <w:tcW w:w="749" w:type="dxa"/>
            <w:vAlign w:val="center"/>
          </w:tcPr>
          <w:p w14:paraId="03210A8C">
            <w:pPr>
              <w:widowControl/>
              <w:jc w:val="center"/>
              <w:rPr>
                <w:rFonts w:ascii="宋体"/>
                <w:b/>
                <w:bCs/>
                <w:color w:val="auto"/>
                <w:szCs w:val="21"/>
              </w:rPr>
            </w:pPr>
            <w:r>
              <w:rPr>
                <w:rFonts w:hint="eastAsia" w:ascii="宋体"/>
                <w:b/>
                <w:bCs/>
                <w:color w:val="auto"/>
                <w:szCs w:val="21"/>
              </w:rPr>
              <w:t>分值</w:t>
            </w:r>
          </w:p>
        </w:tc>
        <w:tc>
          <w:tcPr>
            <w:tcW w:w="1026" w:type="dxa"/>
            <w:vAlign w:val="center"/>
          </w:tcPr>
          <w:p w14:paraId="2A95ED21">
            <w:pPr>
              <w:widowControl/>
              <w:jc w:val="center"/>
              <w:rPr>
                <w:rFonts w:ascii="宋体"/>
                <w:b/>
                <w:bCs/>
                <w:color w:val="auto"/>
                <w:szCs w:val="21"/>
              </w:rPr>
            </w:pPr>
            <w:r>
              <w:rPr>
                <w:rFonts w:hint="eastAsia" w:ascii="宋体" w:hAnsi="宋体"/>
                <w:b/>
                <w:bCs/>
                <w:color w:val="auto"/>
                <w:szCs w:val="21"/>
              </w:rPr>
              <w:t>响应文件响应页码</w:t>
            </w:r>
          </w:p>
        </w:tc>
        <w:tc>
          <w:tcPr>
            <w:tcW w:w="3661" w:type="dxa"/>
            <w:tcBorders>
              <w:top w:val="single" w:color="auto" w:sz="4" w:space="0"/>
              <w:left w:val="nil"/>
              <w:bottom w:val="single" w:color="auto" w:sz="4" w:space="0"/>
              <w:right w:val="single" w:color="auto" w:sz="4" w:space="0"/>
            </w:tcBorders>
            <w:vAlign w:val="center"/>
          </w:tcPr>
          <w:p w14:paraId="5ED23BEF">
            <w:pPr>
              <w:widowControl/>
              <w:jc w:val="center"/>
              <w:rPr>
                <w:rFonts w:ascii="宋体" w:hAnsi="宋体" w:cs="宋体"/>
                <w:b/>
                <w:bCs/>
                <w:color w:val="auto"/>
                <w:kern w:val="0"/>
                <w:sz w:val="24"/>
              </w:rPr>
            </w:pPr>
            <w:r>
              <w:rPr>
                <w:rFonts w:hint="eastAsia" w:ascii="宋体" w:hAnsi="宋体" w:cs="宋体"/>
                <w:b/>
                <w:bCs/>
                <w:color w:val="auto"/>
                <w:kern w:val="0"/>
                <w:sz w:val="24"/>
              </w:rPr>
              <w:t>供应商</w:t>
            </w:r>
          </w:p>
          <w:p w14:paraId="12E1BA6F">
            <w:pPr>
              <w:widowControl/>
              <w:jc w:val="center"/>
              <w:rPr>
                <w:rFonts w:ascii="宋体" w:hAnsi="宋体"/>
                <w:b/>
                <w:bCs/>
                <w:color w:val="auto"/>
                <w:szCs w:val="21"/>
              </w:rPr>
            </w:pPr>
            <w:r>
              <w:rPr>
                <w:rFonts w:hint="eastAsia" w:ascii="宋体" w:hAnsi="宋体" w:cs="宋体"/>
                <w:b/>
                <w:bCs/>
                <w:color w:val="auto"/>
                <w:kern w:val="0"/>
                <w:sz w:val="24"/>
              </w:rPr>
              <w:t>应标情况</w:t>
            </w:r>
          </w:p>
        </w:tc>
        <w:tc>
          <w:tcPr>
            <w:tcW w:w="1318" w:type="dxa"/>
            <w:tcBorders>
              <w:top w:val="single" w:color="auto" w:sz="4" w:space="0"/>
              <w:left w:val="nil"/>
              <w:bottom w:val="single" w:color="auto" w:sz="4" w:space="0"/>
              <w:right w:val="single" w:color="auto" w:sz="4" w:space="0"/>
            </w:tcBorders>
            <w:vAlign w:val="center"/>
          </w:tcPr>
          <w:p w14:paraId="2FCAB9AB">
            <w:pPr>
              <w:widowControl/>
              <w:jc w:val="center"/>
              <w:rPr>
                <w:rFonts w:ascii="宋体" w:hAnsi="宋体"/>
                <w:b/>
                <w:bCs/>
                <w:color w:val="auto"/>
                <w:szCs w:val="21"/>
              </w:rPr>
            </w:pPr>
            <w:r>
              <w:rPr>
                <w:rFonts w:hint="eastAsia" w:ascii="宋体" w:hAnsi="宋体" w:cs="宋体"/>
                <w:b/>
                <w:bCs/>
                <w:color w:val="auto"/>
                <w:kern w:val="0"/>
                <w:sz w:val="24"/>
              </w:rPr>
              <w:t>供应商自评分值</w:t>
            </w:r>
          </w:p>
        </w:tc>
      </w:tr>
      <w:tr w14:paraId="3C7C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4" w:type="dxa"/>
            <w:vAlign w:val="center"/>
          </w:tcPr>
          <w:p w14:paraId="4294F0D5">
            <w:pPr>
              <w:jc w:val="center"/>
              <w:rPr>
                <w:rFonts w:ascii="宋体" w:hAnsi="宋体"/>
                <w:bCs/>
                <w:color w:val="auto"/>
                <w:sz w:val="24"/>
              </w:rPr>
            </w:pPr>
            <w:r>
              <w:rPr>
                <w:rFonts w:ascii="宋体" w:hAnsi="宋体"/>
                <w:bCs/>
                <w:color w:val="auto"/>
                <w:sz w:val="24"/>
              </w:rPr>
              <w:t>1</w:t>
            </w:r>
          </w:p>
        </w:tc>
        <w:tc>
          <w:tcPr>
            <w:tcW w:w="2419" w:type="dxa"/>
            <w:vAlign w:val="center"/>
          </w:tcPr>
          <w:p w14:paraId="54C4C0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color w:val="auto"/>
                <w:sz w:val="21"/>
                <w:szCs w:val="21"/>
                <w:highlight w:val="none"/>
              </w:rPr>
              <w:t>投标人综合实力</w:t>
            </w:r>
          </w:p>
        </w:tc>
        <w:tc>
          <w:tcPr>
            <w:tcW w:w="749" w:type="dxa"/>
            <w:vAlign w:val="center"/>
          </w:tcPr>
          <w:p w14:paraId="064A4F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514B7BA0">
            <w:pPr>
              <w:jc w:val="left"/>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522D6006">
            <w:pPr>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4DDC7E22">
            <w:pPr>
              <w:jc w:val="center"/>
              <w:rPr>
                <w:rFonts w:ascii="宋体"/>
                <w:bCs/>
                <w:color w:val="auto"/>
                <w:szCs w:val="21"/>
              </w:rPr>
            </w:pPr>
            <w:r>
              <w:rPr>
                <w:rFonts w:hint="eastAsia" w:ascii="宋体"/>
                <w:b/>
                <w:color w:val="auto"/>
                <w:szCs w:val="21"/>
              </w:rPr>
              <w:t>/</w:t>
            </w:r>
          </w:p>
        </w:tc>
      </w:tr>
      <w:tr w14:paraId="1D7E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4" w:type="dxa"/>
            <w:vAlign w:val="center"/>
          </w:tcPr>
          <w:p w14:paraId="720B6D2C">
            <w:pPr>
              <w:jc w:val="center"/>
              <w:rPr>
                <w:rFonts w:ascii="宋体" w:hAnsi="宋体"/>
                <w:bCs/>
                <w:color w:val="auto"/>
                <w:sz w:val="24"/>
              </w:rPr>
            </w:pPr>
            <w:r>
              <w:rPr>
                <w:rFonts w:ascii="宋体" w:hAnsi="宋体"/>
                <w:bCs/>
                <w:color w:val="auto"/>
                <w:sz w:val="24"/>
              </w:rPr>
              <w:t>2</w:t>
            </w:r>
          </w:p>
        </w:tc>
        <w:tc>
          <w:tcPr>
            <w:tcW w:w="2419" w:type="dxa"/>
            <w:vAlign w:val="center"/>
          </w:tcPr>
          <w:p w14:paraId="4EA942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color w:val="auto"/>
                <w:kern w:val="0"/>
                <w:sz w:val="21"/>
                <w:szCs w:val="21"/>
              </w:rPr>
            </w:pPr>
            <w:r>
              <w:rPr>
                <w:rFonts w:hint="eastAsia" w:ascii="宋体" w:hAnsi="宋体" w:eastAsia="宋体" w:cs="宋体"/>
                <w:color w:val="auto"/>
                <w:kern w:val="0"/>
                <w:sz w:val="21"/>
                <w:szCs w:val="21"/>
                <w:highlight w:val="none"/>
                <w:lang w:val="en-US" w:eastAsia="zh-CN"/>
              </w:rPr>
              <w:t>企业业绩</w:t>
            </w:r>
          </w:p>
        </w:tc>
        <w:tc>
          <w:tcPr>
            <w:tcW w:w="749" w:type="dxa"/>
            <w:vAlign w:val="center"/>
          </w:tcPr>
          <w:p w14:paraId="4A000C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1分</w:t>
            </w:r>
          </w:p>
        </w:tc>
        <w:tc>
          <w:tcPr>
            <w:tcW w:w="1026" w:type="dxa"/>
            <w:vAlign w:val="center"/>
          </w:tcPr>
          <w:p w14:paraId="38ACF67C">
            <w:pPr>
              <w:jc w:val="left"/>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357E3A51">
            <w:pPr>
              <w:jc w:val="center"/>
              <w:rPr>
                <w:rFonts w:ascii="宋体"/>
                <w:bCs/>
                <w:color w:val="auto"/>
                <w:szCs w:val="21"/>
              </w:rPr>
            </w:pPr>
            <w:r>
              <w:rPr>
                <w:rFonts w:hint="eastAsia" w:ascii="宋体" w:hAnsi="宋体" w:cs="宋体"/>
                <w:b/>
                <w:bCs/>
                <w:color w:val="auto"/>
                <w:kern w:val="0"/>
                <w:sz w:val="24"/>
                <w:shd w:val="pct10" w:color="auto" w:fill="FFFFFF"/>
              </w:rPr>
              <w:t>供应商务必将应标证书内容逐项详细填写齐全，以方便评委进行更加优质、高效的评审</w:t>
            </w:r>
          </w:p>
        </w:tc>
        <w:tc>
          <w:tcPr>
            <w:tcW w:w="1318" w:type="dxa"/>
            <w:tcBorders>
              <w:top w:val="nil"/>
              <w:left w:val="nil"/>
              <w:bottom w:val="single" w:color="auto" w:sz="4" w:space="0"/>
              <w:right w:val="single" w:color="auto" w:sz="4" w:space="0"/>
            </w:tcBorders>
            <w:vAlign w:val="center"/>
          </w:tcPr>
          <w:p w14:paraId="28C7B69D">
            <w:pPr>
              <w:jc w:val="center"/>
              <w:rPr>
                <w:rFonts w:ascii="宋体"/>
                <w:bCs/>
                <w:color w:val="auto"/>
                <w:szCs w:val="21"/>
              </w:rPr>
            </w:pPr>
            <w:r>
              <w:rPr>
                <w:rFonts w:hint="eastAsia" w:ascii="宋体" w:hAnsi="宋体" w:cs="宋体"/>
                <w:b/>
                <w:bCs/>
                <w:color w:val="auto"/>
                <w:kern w:val="0"/>
                <w:sz w:val="24"/>
                <w:shd w:val="pct10" w:color="auto" w:fill="FFFFFF"/>
              </w:rPr>
              <w:t>供应商将应得分值填写准确</w:t>
            </w:r>
          </w:p>
        </w:tc>
      </w:tr>
      <w:tr w14:paraId="4EE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1B78ADBA">
            <w:pPr>
              <w:jc w:val="center"/>
              <w:rPr>
                <w:rFonts w:ascii="宋体" w:hAnsi="宋体"/>
                <w:bCs/>
                <w:color w:val="auto"/>
                <w:sz w:val="24"/>
              </w:rPr>
            </w:pPr>
            <w:r>
              <w:rPr>
                <w:rFonts w:ascii="宋体" w:hAnsi="宋体"/>
                <w:bCs/>
                <w:color w:val="auto"/>
                <w:sz w:val="24"/>
              </w:rPr>
              <w:t>3</w:t>
            </w:r>
          </w:p>
        </w:tc>
        <w:tc>
          <w:tcPr>
            <w:tcW w:w="2419" w:type="dxa"/>
            <w:vAlign w:val="center"/>
          </w:tcPr>
          <w:p w14:paraId="21F275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color w:val="auto"/>
                <w:kern w:val="0"/>
                <w:sz w:val="21"/>
                <w:szCs w:val="21"/>
              </w:rPr>
            </w:pPr>
            <w:r>
              <w:rPr>
                <w:rFonts w:hint="eastAsia" w:ascii="宋体" w:hAnsi="宋体" w:eastAsia="宋体" w:cs="宋体"/>
                <w:color w:val="auto"/>
                <w:sz w:val="21"/>
                <w:szCs w:val="21"/>
                <w:highlight w:val="none"/>
                <w:lang w:eastAsia="zh-CN"/>
              </w:rPr>
              <w:t>项目负责人</w:t>
            </w:r>
          </w:p>
        </w:tc>
        <w:tc>
          <w:tcPr>
            <w:tcW w:w="749" w:type="dxa"/>
            <w:vAlign w:val="center"/>
          </w:tcPr>
          <w:p w14:paraId="292EFB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5A65104A">
            <w:pPr>
              <w:jc w:val="left"/>
              <w:rPr>
                <w:rFonts w:ascii="宋体"/>
                <w:bCs/>
                <w:color w:val="auto"/>
                <w:szCs w:val="21"/>
              </w:rPr>
            </w:pPr>
          </w:p>
        </w:tc>
        <w:tc>
          <w:tcPr>
            <w:tcW w:w="3661" w:type="dxa"/>
            <w:vAlign w:val="center"/>
          </w:tcPr>
          <w:p w14:paraId="0DA17797">
            <w:pPr>
              <w:jc w:val="center"/>
              <w:rPr>
                <w:rFonts w:ascii="宋体"/>
                <w:b/>
                <w:color w:val="auto"/>
                <w:szCs w:val="21"/>
              </w:rPr>
            </w:pPr>
            <w:r>
              <w:rPr>
                <w:rFonts w:hint="eastAsia" w:ascii="宋体" w:hAnsi="宋体" w:cs="宋体"/>
                <w:b/>
                <w:bCs/>
                <w:color w:val="auto"/>
                <w:kern w:val="0"/>
                <w:sz w:val="24"/>
                <w:shd w:val="pct10" w:color="auto" w:fill="FFFFFF"/>
              </w:rPr>
              <w:t>供应商务必将应标证书内容逐项详细填写齐全，以方便评委进行更加优质、高效的评审</w:t>
            </w:r>
          </w:p>
        </w:tc>
        <w:tc>
          <w:tcPr>
            <w:tcW w:w="1318" w:type="dxa"/>
            <w:vAlign w:val="center"/>
          </w:tcPr>
          <w:p w14:paraId="0D1AD037">
            <w:pPr>
              <w:jc w:val="center"/>
              <w:rPr>
                <w:rFonts w:ascii="宋体"/>
                <w:b/>
                <w:color w:val="auto"/>
                <w:szCs w:val="21"/>
              </w:rPr>
            </w:pPr>
            <w:r>
              <w:rPr>
                <w:rFonts w:hint="eastAsia" w:ascii="宋体" w:hAnsi="宋体" w:cs="宋体"/>
                <w:b/>
                <w:bCs/>
                <w:color w:val="auto"/>
                <w:kern w:val="0"/>
                <w:sz w:val="24"/>
                <w:shd w:val="pct10" w:color="auto" w:fill="FFFFFF"/>
              </w:rPr>
              <w:t>供应商将应得分值填写准确</w:t>
            </w:r>
          </w:p>
        </w:tc>
      </w:tr>
      <w:tr w14:paraId="4CCF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836082A">
            <w:pPr>
              <w:jc w:val="center"/>
              <w:rPr>
                <w:rFonts w:ascii="宋体" w:hAnsi="宋体"/>
                <w:bCs/>
                <w:color w:val="auto"/>
                <w:sz w:val="24"/>
              </w:rPr>
            </w:pPr>
            <w:r>
              <w:rPr>
                <w:rFonts w:ascii="宋体" w:hAnsi="宋体"/>
                <w:bCs/>
                <w:color w:val="auto"/>
                <w:sz w:val="24"/>
              </w:rPr>
              <w:t>4</w:t>
            </w:r>
          </w:p>
        </w:tc>
        <w:tc>
          <w:tcPr>
            <w:tcW w:w="2419" w:type="dxa"/>
            <w:vAlign w:val="center"/>
          </w:tcPr>
          <w:p w14:paraId="2B80BA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技术负责</w:t>
            </w:r>
            <w:r>
              <w:rPr>
                <w:rFonts w:hint="eastAsia" w:ascii="宋体" w:hAnsi="宋体" w:cs="宋体"/>
                <w:color w:val="auto"/>
                <w:sz w:val="21"/>
                <w:szCs w:val="21"/>
                <w:highlight w:val="none"/>
                <w:lang w:val="en-US" w:eastAsia="zh-CN"/>
              </w:rPr>
              <w:t>人</w:t>
            </w:r>
          </w:p>
        </w:tc>
        <w:tc>
          <w:tcPr>
            <w:tcW w:w="749" w:type="dxa"/>
            <w:vAlign w:val="center"/>
          </w:tcPr>
          <w:p w14:paraId="12C3ED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w:t>
            </w:r>
          </w:p>
        </w:tc>
        <w:tc>
          <w:tcPr>
            <w:tcW w:w="1026" w:type="dxa"/>
            <w:vAlign w:val="center"/>
          </w:tcPr>
          <w:p w14:paraId="33426E58">
            <w:pPr>
              <w:jc w:val="left"/>
              <w:rPr>
                <w:rFonts w:ascii="宋体"/>
                <w:bCs/>
                <w:color w:val="auto"/>
                <w:szCs w:val="21"/>
              </w:rPr>
            </w:pPr>
          </w:p>
        </w:tc>
        <w:tc>
          <w:tcPr>
            <w:tcW w:w="3661" w:type="dxa"/>
            <w:vAlign w:val="center"/>
          </w:tcPr>
          <w:p w14:paraId="7EC9B307">
            <w:pPr>
              <w:jc w:val="left"/>
              <w:rPr>
                <w:rFonts w:ascii="宋体"/>
                <w:bCs/>
                <w:color w:val="auto"/>
                <w:szCs w:val="21"/>
              </w:rPr>
            </w:pPr>
            <w:r>
              <w:rPr>
                <w:rFonts w:hint="eastAsia" w:ascii="宋体" w:hAnsi="宋体" w:cs="宋体"/>
                <w:b/>
                <w:bCs/>
                <w:color w:val="auto"/>
                <w:kern w:val="0"/>
                <w:sz w:val="24"/>
                <w:shd w:val="pct10" w:color="auto" w:fill="FFFFFF"/>
              </w:rPr>
              <w:t>供应商务必将应标证书内容逐项详细填写齐全，以方便评委进行更加优质、高效的评审</w:t>
            </w:r>
          </w:p>
        </w:tc>
        <w:tc>
          <w:tcPr>
            <w:tcW w:w="1318" w:type="dxa"/>
            <w:vAlign w:val="center"/>
          </w:tcPr>
          <w:p w14:paraId="33B591EF">
            <w:pPr>
              <w:jc w:val="left"/>
              <w:rPr>
                <w:rFonts w:ascii="宋体"/>
                <w:bCs/>
                <w:color w:val="auto"/>
                <w:szCs w:val="21"/>
              </w:rPr>
            </w:pPr>
            <w:r>
              <w:rPr>
                <w:rFonts w:hint="eastAsia" w:ascii="宋体" w:hAnsi="宋体" w:cs="宋体"/>
                <w:b/>
                <w:bCs/>
                <w:color w:val="auto"/>
                <w:kern w:val="0"/>
                <w:sz w:val="24"/>
                <w:shd w:val="pct10" w:color="auto" w:fill="FFFFFF"/>
              </w:rPr>
              <w:t>供应商将应得分值填写准确</w:t>
            </w:r>
          </w:p>
        </w:tc>
      </w:tr>
      <w:tr w14:paraId="7450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2D31EF12">
            <w:pPr>
              <w:jc w:val="center"/>
              <w:rPr>
                <w:rFonts w:ascii="宋体" w:hAnsi="宋体"/>
                <w:bCs/>
                <w:color w:val="auto"/>
                <w:sz w:val="24"/>
              </w:rPr>
            </w:pPr>
            <w:r>
              <w:rPr>
                <w:rFonts w:ascii="宋体" w:hAnsi="宋体"/>
                <w:bCs/>
                <w:color w:val="auto"/>
                <w:sz w:val="24"/>
              </w:rPr>
              <w:t>5</w:t>
            </w:r>
          </w:p>
        </w:tc>
        <w:tc>
          <w:tcPr>
            <w:tcW w:w="2419" w:type="dxa"/>
            <w:vAlign w:val="center"/>
          </w:tcPr>
          <w:p w14:paraId="024F3A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bCs/>
                <w:color w:val="auto"/>
                <w:sz w:val="21"/>
                <w:szCs w:val="21"/>
                <w:highlight w:val="none"/>
              </w:rPr>
              <w:t>项目组人员配备</w:t>
            </w:r>
          </w:p>
        </w:tc>
        <w:tc>
          <w:tcPr>
            <w:tcW w:w="749" w:type="dxa"/>
            <w:vAlign w:val="center"/>
          </w:tcPr>
          <w:p w14:paraId="7E020C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8分</w:t>
            </w:r>
          </w:p>
        </w:tc>
        <w:tc>
          <w:tcPr>
            <w:tcW w:w="1026" w:type="dxa"/>
            <w:vAlign w:val="center"/>
          </w:tcPr>
          <w:p w14:paraId="3727F2BB">
            <w:pPr>
              <w:jc w:val="left"/>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7E718E9C">
            <w:pPr>
              <w:jc w:val="center"/>
              <w:rPr>
                <w:rFonts w:ascii="宋体"/>
                <w:bCs/>
                <w:color w:val="auto"/>
                <w:szCs w:val="21"/>
              </w:rPr>
            </w:pPr>
            <w:r>
              <w:rPr>
                <w:rFonts w:hint="eastAsia" w:ascii="宋体" w:hAnsi="宋体" w:cs="宋体"/>
                <w:b/>
                <w:bCs/>
                <w:color w:val="auto"/>
                <w:kern w:val="0"/>
                <w:sz w:val="24"/>
                <w:shd w:val="pct10" w:color="auto" w:fill="FFFFFF"/>
              </w:rPr>
              <w:t>供应商务必将应标证书内容逐项详细填写齐全，以方便评委进行更加优质、高效的评审</w:t>
            </w:r>
          </w:p>
        </w:tc>
        <w:tc>
          <w:tcPr>
            <w:tcW w:w="1318" w:type="dxa"/>
            <w:tcBorders>
              <w:top w:val="nil"/>
              <w:left w:val="nil"/>
              <w:bottom w:val="single" w:color="auto" w:sz="4" w:space="0"/>
              <w:right w:val="single" w:color="auto" w:sz="4" w:space="0"/>
            </w:tcBorders>
            <w:vAlign w:val="center"/>
          </w:tcPr>
          <w:p w14:paraId="4603CD56">
            <w:pPr>
              <w:jc w:val="center"/>
              <w:rPr>
                <w:rFonts w:ascii="宋体"/>
                <w:bCs/>
                <w:color w:val="auto"/>
                <w:szCs w:val="21"/>
              </w:rPr>
            </w:pPr>
            <w:r>
              <w:rPr>
                <w:rFonts w:hint="eastAsia" w:ascii="宋体" w:hAnsi="宋体" w:cs="宋体"/>
                <w:b/>
                <w:bCs/>
                <w:color w:val="auto"/>
                <w:kern w:val="0"/>
                <w:sz w:val="24"/>
                <w:shd w:val="pct10" w:color="auto" w:fill="FFFFFF"/>
              </w:rPr>
              <w:t>供应商将应得分值填写准确</w:t>
            </w:r>
          </w:p>
        </w:tc>
      </w:tr>
      <w:tr w14:paraId="774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vAlign w:val="center"/>
          </w:tcPr>
          <w:p w14:paraId="6D896447">
            <w:pPr>
              <w:jc w:val="center"/>
              <w:rPr>
                <w:rFonts w:ascii="宋体"/>
                <w:bCs/>
                <w:color w:val="auto"/>
                <w:sz w:val="24"/>
              </w:rPr>
            </w:pPr>
            <w:r>
              <w:rPr>
                <w:rFonts w:hint="eastAsia" w:ascii="宋体" w:hAnsi="宋体"/>
                <w:bCs/>
                <w:color w:val="auto"/>
                <w:sz w:val="24"/>
              </w:rPr>
              <w:t>6</w:t>
            </w:r>
          </w:p>
        </w:tc>
        <w:tc>
          <w:tcPr>
            <w:tcW w:w="2419" w:type="dxa"/>
            <w:vAlign w:val="center"/>
          </w:tcPr>
          <w:p w14:paraId="637793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bCs/>
                <w:color w:val="auto"/>
                <w:sz w:val="21"/>
                <w:szCs w:val="21"/>
                <w:highlight w:val="none"/>
              </w:rPr>
              <w:t>项目需求分析</w:t>
            </w:r>
          </w:p>
        </w:tc>
        <w:tc>
          <w:tcPr>
            <w:tcW w:w="749" w:type="dxa"/>
            <w:vAlign w:val="center"/>
          </w:tcPr>
          <w:p w14:paraId="42D77B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8分</w:t>
            </w:r>
          </w:p>
        </w:tc>
        <w:tc>
          <w:tcPr>
            <w:tcW w:w="1026" w:type="dxa"/>
            <w:vAlign w:val="center"/>
          </w:tcPr>
          <w:p w14:paraId="0ADDF480">
            <w:pPr>
              <w:jc w:val="left"/>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40D3FBAD">
            <w:pPr>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7DD60E23">
            <w:pPr>
              <w:jc w:val="center"/>
              <w:rPr>
                <w:rFonts w:ascii="宋体"/>
                <w:bCs/>
                <w:color w:val="auto"/>
                <w:szCs w:val="21"/>
              </w:rPr>
            </w:pPr>
            <w:r>
              <w:rPr>
                <w:rFonts w:hint="eastAsia" w:ascii="宋体"/>
                <w:b/>
                <w:color w:val="auto"/>
                <w:szCs w:val="21"/>
              </w:rPr>
              <w:t>/</w:t>
            </w:r>
          </w:p>
        </w:tc>
      </w:tr>
      <w:tr w14:paraId="638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147B284">
            <w:pPr>
              <w:jc w:val="center"/>
              <w:rPr>
                <w:rFonts w:ascii="宋体" w:hAnsi="宋体"/>
                <w:bCs/>
                <w:color w:val="auto"/>
                <w:sz w:val="24"/>
              </w:rPr>
            </w:pPr>
            <w:r>
              <w:rPr>
                <w:rFonts w:ascii="宋体" w:hAnsi="宋体" w:cs="宋体"/>
                <w:color w:val="auto"/>
                <w:kern w:val="0"/>
                <w:sz w:val="24"/>
              </w:rPr>
              <w:t>7</w:t>
            </w:r>
          </w:p>
        </w:tc>
        <w:tc>
          <w:tcPr>
            <w:tcW w:w="2419" w:type="dxa"/>
            <w:vAlign w:val="center"/>
          </w:tcPr>
          <w:p w14:paraId="7C3A49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eastAsia="宋体" w:cs="宋体"/>
                <w:color w:val="auto"/>
                <w:sz w:val="21"/>
                <w:szCs w:val="21"/>
                <w:highlight w:val="none"/>
              </w:rPr>
              <w:t>施工方案</w:t>
            </w:r>
          </w:p>
        </w:tc>
        <w:tc>
          <w:tcPr>
            <w:tcW w:w="749" w:type="dxa"/>
            <w:vAlign w:val="center"/>
          </w:tcPr>
          <w:p w14:paraId="29D882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12分</w:t>
            </w:r>
          </w:p>
        </w:tc>
        <w:tc>
          <w:tcPr>
            <w:tcW w:w="1026" w:type="dxa"/>
            <w:vAlign w:val="center"/>
          </w:tcPr>
          <w:p w14:paraId="3BDF5165">
            <w:pPr>
              <w:jc w:val="left"/>
              <w:rPr>
                <w:rFonts w:ascii="宋体"/>
                <w:bCs/>
                <w:color w:val="auto"/>
                <w:szCs w:val="21"/>
              </w:rPr>
            </w:pPr>
          </w:p>
        </w:tc>
        <w:tc>
          <w:tcPr>
            <w:tcW w:w="3661" w:type="dxa"/>
            <w:vAlign w:val="center"/>
          </w:tcPr>
          <w:p w14:paraId="5EDB62CD">
            <w:pPr>
              <w:jc w:val="center"/>
              <w:rPr>
                <w:rFonts w:ascii="宋体"/>
                <w:bCs/>
                <w:color w:val="auto"/>
                <w:szCs w:val="21"/>
              </w:rPr>
            </w:pPr>
            <w:r>
              <w:rPr>
                <w:rFonts w:hint="eastAsia" w:ascii="宋体"/>
                <w:b/>
                <w:color w:val="auto"/>
                <w:szCs w:val="21"/>
              </w:rPr>
              <w:t>/</w:t>
            </w:r>
          </w:p>
        </w:tc>
        <w:tc>
          <w:tcPr>
            <w:tcW w:w="1318" w:type="dxa"/>
            <w:vAlign w:val="center"/>
          </w:tcPr>
          <w:p w14:paraId="7709ED7D">
            <w:pPr>
              <w:jc w:val="center"/>
              <w:rPr>
                <w:rFonts w:ascii="宋体"/>
                <w:bCs/>
                <w:color w:val="auto"/>
                <w:szCs w:val="21"/>
              </w:rPr>
            </w:pPr>
            <w:r>
              <w:rPr>
                <w:rFonts w:hint="eastAsia" w:ascii="宋体"/>
                <w:b/>
                <w:color w:val="auto"/>
                <w:szCs w:val="21"/>
              </w:rPr>
              <w:t>/</w:t>
            </w:r>
          </w:p>
        </w:tc>
      </w:tr>
      <w:tr w14:paraId="6451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4" w:type="dxa"/>
            <w:vAlign w:val="center"/>
          </w:tcPr>
          <w:p w14:paraId="564F8268">
            <w:pPr>
              <w:widowControl/>
              <w:jc w:val="center"/>
              <w:rPr>
                <w:rFonts w:ascii="宋体" w:cs="宋体"/>
                <w:color w:val="auto"/>
                <w:kern w:val="0"/>
                <w:sz w:val="24"/>
              </w:rPr>
            </w:pPr>
            <w:r>
              <w:rPr>
                <w:rFonts w:hint="eastAsia" w:ascii="宋体" w:hAnsi="宋体" w:cs="宋体"/>
                <w:color w:val="auto"/>
                <w:kern w:val="0"/>
                <w:sz w:val="24"/>
              </w:rPr>
              <w:t>8</w:t>
            </w:r>
          </w:p>
        </w:tc>
        <w:tc>
          <w:tcPr>
            <w:tcW w:w="2419" w:type="dxa"/>
            <w:vAlign w:val="center"/>
          </w:tcPr>
          <w:p w14:paraId="35BD20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color w:val="auto"/>
                <w:sz w:val="21"/>
                <w:szCs w:val="21"/>
                <w:highlight w:val="none"/>
              </w:rPr>
              <w:t>施工进度</w:t>
            </w:r>
          </w:p>
        </w:tc>
        <w:tc>
          <w:tcPr>
            <w:tcW w:w="749" w:type="dxa"/>
            <w:vAlign w:val="center"/>
          </w:tcPr>
          <w:p w14:paraId="3D3703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8分</w:t>
            </w:r>
          </w:p>
        </w:tc>
        <w:tc>
          <w:tcPr>
            <w:tcW w:w="1026" w:type="dxa"/>
            <w:vAlign w:val="center"/>
          </w:tcPr>
          <w:p w14:paraId="51E94F9B">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516CB3F9">
            <w:pPr>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19F17DBA">
            <w:pPr>
              <w:jc w:val="center"/>
              <w:rPr>
                <w:rFonts w:ascii="宋体"/>
                <w:bCs/>
                <w:color w:val="auto"/>
                <w:szCs w:val="21"/>
              </w:rPr>
            </w:pPr>
            <w:r>
              <w:rPr>
                <w:rFonts w:hint="eastAsia" w:ascii="宋体"/>
                <w:b/>
                <w:color w:val="auto"/>
                <w:szCs w:val="21"/>
              </w:rPr>
              <w:t>/</w:t>
            </w:r>
          </w:p>
        </w:tc>
      </w:tr>
      <w:tr w14:paraId="6D8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0EAA05C2">
            <w:pPr>
              <w:widowControl/>
              <w:jc w:val="center"/>
              <w:rPr>
                <w:rFonts w:ascii="宋体" w:hAnsi="宋体" w:cs="宋体"/>
                <w:color w:val="auto"/>
                <w:kern w:val="0"/>
                <w:sz w:val="24"/>
              </w:rPr>
            </w:pPr>
            <w:r>
              <w:rPr>
                <w:rFonts w:ascii="宋体" w:hAnsi="宋体" w:cs="宋体"/>
                <w:color w:val="auto"/>
                <w:kern w:val="0"/>
                <w:sz w:val="24"/>
              </w:rPr>
              <w:t>9</w:t>
            </w:r>
          </w:p>
        </w:tc>
        <w:tc>
          <w:tcPr>
            <w:tcW w:w="2419" w:type="dxa"/>
            <w:vAlign w:val="center"/>
          </w:tcPr>
          <w:p w14:paraId="026127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color w:val="auto"/>
                <w:sz w:val="21"/>
                <w:szCs w:val="21"/>
                <w:highlight w:val="none"/>
              </w:rPr>
              <w:t>安全文明施工保证措施</w:t>
            </w:r>
          </w:p>
        </w:tc>
        <w:tc>
          <w:tcPr>
            <w:tcW w:w="749" w:type="dxa"/>
            <w:vAlign w:val="center"/>
          </w:tcPr>
          <w:p w14:paraId="21685C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w:t>
            </w:r>
          </w:p>
        </w:tc>
        <w:tc>
          <w:tcPr>
            <w:tcW w:w="1026" w:type="dxa"/>
            <w:vAlign w:val="center"/>
          </w:tcPr>
          <w:p w14:paraId="06860009">
            <w:pPr>
              <w:pStyle w:val="13"/>
              <w:ind w:firstLine="400"/>
              <w:rPr>
                <w:rFonts w:ascii="宋体"/>
                <w:bCs/>
                <w:color w:val="auto"/>
                <w:szCs w:val="21"/>
              </w:rPr>
            </w:pPr>
          </w:p>
        </w:tc>
        <w:tc>
          <w:tcPr>
            <w:tcW w:w="3661" w:type="dxa"/>
            <w:vAlign w:val="center"/>
          </w:tcPr>
          <w:p w14:paraId="6DCCD145">
            <w:pPr>
              <w:jc w:val="center"/>
              <w:rPr>
                <w:rFonts w:ascii="宋体"/>
                <w:bCs/>
                <w:color w:val="auto"/>
                <w:szCs w:val="21"/>
              </w:rPr>
            </w:pPr>
            <w:r>
              <w:rPr>
                <w:rFonts w:hint="eastAsia" w:ascii="宋体"/>
                <w:b/>
                <w:color w:val="auto"/>
                <w:szCs w:val="21"/>
              </w:rPr>
              <w:t>/</w:t>
            </w:r>
          </w:p>
        </w:tc>
        <w:tc>
          <w:tcPr>
            <w:tcW w:w="1318" w:type="dxa"/>
            <w:vAlign w:val="center"/>
          </w:tcPr>
          <w:p w14:paraId="33825834">
            <w:pPr>
              <w:jc w:val="center"/>
              <w:rPr>
                <w:rFonts w:ascii="宋体"/>
                <w:bCs/>
                <w:color w:val="auto"/>
                <w:szCs w:val="21"/>
              </w:rPr>
            </w:pPr>
            <w:r>
              <w:rPr>
                <w:rFonts w:hint="eastAsia" w:ascii="宋体"/>
                <w:b/>
                <w:color w:val="auto"/>
                <w:szCs w:val="21"/>
              </w:rPr>
              <w:t>/</w:t>
            </w:r>
          </w:p>
        </w:tc>
      </w:tr>
      <w:tr w14:paraId="06C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4" w:type="dxa"/>
            <w:vAlign w:val="center"/>
          </w:tcPr>
          <w:p w14:paraId="1AD9E54B">
            <w:pPr>
              <w:widowControl/>
              <w:jc w:val="center"/>
              <w:rPr>
                <w:rFonts w:ascii="宋体" w:hAnsi="宋体" w:cs="宋体"/>
                <w:color w:val="auto"/>
                <w:kern w:val="0"/>
                <w:sz w:val="24"/>
              </w:rPr>
            </w:pPr>
            <w:r>
              <w:rPr>
                <w:rFonts w:hint="eastAsia" w:ascii="宋体" w:hAnsi="宋体" w:cs="宋体"/>
                <w:color w:val="auto"/>
                <w:kern w:val="0"/>
                <w:sz w:val="24"/>
              </w:rPr>
              <w:t>1</w:t>
            </w:r>
            <w:r>
              <w:rPr>
                <w:rFonts w:ascii="宋体" w:hAnsi="宋体" w:cs="宋体"/>
                <w:color w:val="auto"/>
                <w:kern w:val="0"/>
                <w:sz w:val="24"/>
              </w:rPr>
              <w:t>0</w:t>
            </w:r>
          </w:p>
        </w:tc>
        <w:tc>
          <w:tcPr>
            <w:tcW w:w="2419" w:type="dxa"/>
            <w:vAlign w:val="center"/>
          </w:tcPr>
          <w:p w14:paraId="7D0134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pacing w:val="-6"/>
                <w:sz w:val="21"/>
                <w:szCs w:val="21"/>
              </w:rPr>
            </w:pPr>
            <w:r>
              <w:rPr>
                <w:rFonts w:hint="eastAsia" w:ascii="宋体" w:hAnsi="宋体" w:eastAsia="宋体" w:cs="宋体"/>
                <w:color w:val="auto"/>
                <w:sz w:val="21"/>
                <w:szCs w:val="21"/>
                <w:highlight w:val="none"/>
              </w:rPr>
              <w:t>技术方案和质量保证措施</w:t>
            </w:r>
          </w:p>
        </w:tc>
        <w:tc>
          <w:tcPr>
            <w:tcW w:w="749" w:type="dxa"/>
            <w:vAlign w:val="center"/>
          </w:tcPr>
          <w:p w14:paraId="7870C8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8分</w:t>
            </w:r>
          </w:p>
        </w:tc>
        <w:tc>
          <w:tcPr>
            <w:tcW w:w="1026" w:type="dxa"/>
            <w:vAlign w:val="center"/>
          </w:tcPr>
          <w:p w14:paraId="5619B790">
            <w:pPr>
              <w:pStyle w:val="13"/>
              <w:ind w:firstLine="400"/>
              <w:rPr>
                <w:rFonts w:ascii="宋体"/>
                <w:bCs/>
                <w:color w:val="auto"/>
                <w:szCs w:val="21"/>
              </w:rPr>
            </w:pPr>
          </w:p>
        </w:tc>
        <w:tc>
          <w:tcPr>
            <w:tcW w:w="3661" w:type="dxa"/>
            <w:vAlign w:val="center"/>
          </w:tcPr>
          <w:p w14:paraId="713DB9F3">
            <w:pPr>
              <w:jc w:val="center"/>
              <w:rPr>
                <w:rFonts w:ascii="宋体"/>
                <w:bCs/>
                <w:color w:val="auto"/>
                <w:szCs w:val="21"/>
              </w:rPr>
            </w:pPr>
            <w:r>
              <w:rPr>
                <w:rFonts w:hint="eastAsia" w:ascii="宋体"/>
                <w:b/>
                <w:color w:val="auto"/>
                <w:szCs w:val="21"/>
              </w:rPr>
              <w:t>/</w:t>
            </w:r>
          </w:p>
        </w:tc>
        <w:tc>
          <w:tcPr>
            <w:tcW w:w="1318" w:type="dxa"/>
            <w:vAlign w:val="center"/>
          </w:tcPr>
          <w:p w14:paraId="668BA245">
            <w:pPr>
              <w:jc w:val="center"/>
              <w:rPr>
                <w:rFonts w:ascii="宋体"/>
                <w:bCs/>
                <w:color w:val="auto"/>
                <w:szCs w:val="21"/>
              </w:rPr>
            </w:pPr>
            <w:r>
              <w:rPr>
                <w:rFonts w:hint="eastAsia" w:ascii="宋体"/>
                <w:b/>
                <w:color w:val="auto"/>
                <w:szCs w:val="21"/>
              </w:rPr>
              <w:t>/</w:t>
            </w:r>
          </w:p>
        </w:tc>
      </w:tr>
      <w:tr w14:paraId="0F3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4" w:type="dxa"/>
            <w:vAlign w:val="center"/>
          </w:tcPr>
          <w:p w14:paraId="550E1454">
            <w:pPr>
              <w:widowControl/>
              <w:jc w:val="center"/>
              <w:rPr>
                <w:rFonts w:hint="default" w:ascii="宋体" w:eastAsia="宋体" w:cs="宋体"/>
                <w:color w:val="auto"/>
                <w:kern w:val="0"/>
                <w:sz w:val="24"/>
                <w:lang w:val="en-US" w:eastAsia="zh-CN"/>
              </w:rPr>
            </w:pPr>
            <w:r>
              <w:rPr>
                <w:rFonts w:hint="eastAsia" w:ascii="宋体" w:cs="宋体"/>
                <w:color w:val="auto"/>
                <w:kern w:val="0"/>
                <w:sz w:val="24"/>
                <w:lang w:val="en-US" w:eastAsia="zh-CN"/>
              </w:rPr>
              <w:t>11</w:t>
            </w:r>
          </w:p>
        </w:tc>
        <w:tc>
          <w:tcPr>
            <w:tcW w:w="2419" w:type="dxa"/>
            <w:vAlign w:val="center"/>
          </w:tcPr>
          <w:p w14:paraId="55EE7E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pacing w:val="-6"/>
                <w:sz w:val="21"/>
                <w:szCs w:val="21"/>
              </w:rPr>
            </w:pPr>
            <w:r>
              <w:rPr>
                <w:rFonts w:hint="eastAsia" w:ascii="宋体" w:hAnsi="宋体" w:eastAsia="宋体" w:cs="宋体"/>
                <w:color w:val="auto"/>
                <w:sz w:val="21"/>
                <w:szCs w:val="21"/>
                <w:highlight w:val="none"/>
              </w:rPr>
              <w:t>项目重点、难点分析</w:t>
            </w:r>
          </w:p>
        </w:tc>
        <w:tc>
          <w:tcPr>
            <w:tcW w:w="749" w:type="dxa"/>
            <w:vAlign w:val="center"/>
          </w:tcPr>
          <w:p w14:paraId="01985C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8分</w:t>
            </w:r>
          </w:p>
        </w:tc>
        <w:tc>
          <w:tcPr>
            <w:tcW w:w="1026" w:type="dxa"/>
            <w:vAlign w:val="center"/>
          </w:tcPr>
          <w:p w14:paraId="5D81841F">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228134A0">
            <w:pPr>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3B60C9C6">
            <w:pPr>
              <w:jc w:val="center"/>
              <w:rPr>
                <w:rFonts w:ascii="宋体"/>
                <w:bCs/>
                <w:color w:val="auto"/>
                <w:szCs w:val="21"/>
              </w:rPr>
            </w:pPr>
            <w:r>
              <w:rPr>
                <w:rFonts w:hint="eastAsia" w:ascii="宋体"/>
                <w:b/>
                <w:color w:val="auto"/>
                <w:szCs w:val="21"/>
              </w:rPr>
              <w:t>/</w:t>
            </w:r>
          </w:p>
        </w:tc>
      </w:tr>
      <w:tr w14:paraId="547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4" w:type="dxa"/>
            <w:vAlign w:val="center"/>
          </w:tcPr>
          <w:p w14:paraId="1D4B77DC">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12</w:t>
            </w:r>
          </w:p>
        </w:tc>
        <w:tc>
          <w:tcPr>
            <w:tcW w:w="2419" w:type="dxa"/>
            <w:vAlign w:val="center"/>
          </w:tcPr>
          <w:p w14:paraId="31F910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pacing w:val="-6"/>
                <w:sz w:val="21"/>
                <w:szCs w:val="21"/>
              </w:rPr>
            </w:pPr>
            <w:r>
              <w:rPr>
                <w:rFonts w:hint="eastAsia" w:ascii="宋体" w:hAnsi="宋体" w:eastAsia="宋体" w:cs="宋体"/>
                <w:color w:val="auto"/>
                <w:sz w:val="21"/>
                <w:szCs w:val="21"/>
                <w:highlight w:val="none"/>
              </w:rPr>
              <w:t>应急处置方案</w:t>
            </w:r>
          </w:p>
        </w:tc>
        <w:tc>
          <w:tcPr>
            <w:tcW w:w="749" w:type="dxa"/>
            <w:vAlign w:val="center"/>
          </w:tcPr>
          <w:p w14:paraId="6FD06B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3DE57D0F">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59B789D2">
            <w:pPr>
              <w:jc w:val="center"/>
              <w:rPr>
                <w:rFonts w:hint="eastAsia" w:ascii="宋体" w:eastAsia="宋体"/>
                <w:b/>
                <w:color w:val="auto"/>
                <w:szCs w:val="21"/>
                <w:lang w:val="en-US" w:eastAsia="zh-CN"/>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0447610D">
            <w:pPr>
              <w:jc w:val="center"/>
              <w:rPr>
                <w:rFonts w:hint="eastAsia" w:ascii="宋体" w:eastAsia="宋体"/>
                <w:b/>
                <w:color w:val="auto"/>
                <w:szCs w:val="21"/>
                <w:lang w:val="en-US" w:eastAsia="zh-CN"/>
              </w:rPr>
            </w:pPr>
            <w:r>
              <w:rPr>
                <w:rFonts w:hint="eastAsia" w:ascii="宋体"/>
                <w:b/>
                <w:color w:val="auto"/>
                <w:szCs w:val="21"/>
              </w:rPr>
              <w:t>/</w:t>
            </w:r>
          </w:p>
        </w:tc>
      </w:tr>
      <w:tr w14:paraId="08F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4" w:type="dxa"/>
            <w:vAlign w:val="center"/>
          </w:tcPr>
          <w:p w14:paraId="4957DA06">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13</w:t>
            </w:r>
          </w:p>
        </w:tc>
        <w:tc>
          <w:tcPr>
            <w:tcW w:w="2419" w:type="dxa"/>
            <w:vAlign w:val="center"/>
          </w:tcPr>
          <w:p w14:paraId="0EE0B0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pacing w:val="-6"/>
                <w:sz w:val="21"/>
                <w:szCs w:val="21"/>
              </w:rPr>
            </w:pPr>
            <w:r>
              <w:rPr>
                <w:rFonts w:hint="eastAsia" w:ascii="宋体" w:hAnsi="宋体" w:eastAsia="宋体" w:cs="宋体"/>
                <w:color w:val="auto"/>
                <w:sz w:val="21"/>
                <w:szCs w:val="21"/>
                <w:highlight w:val="none"/>
              </w:rPr>
              <w:t>合理化建议</w:t>
            </w:r>
          </w:p>
        </w:tc>
        <w:tc>
          <w:tcPr>
            <w:tcW w:w="749" w:type="dxa"/>
            <w:vAlign w:val="center"/>
          </w:tcPr>
          <w:p w14:paraId="1D8016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4B463D6B">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6607EE31">
            <w:pPr>
              <w:jc w:val="center"/>
              <w:rPr>
                <w:rFonts w:hint="eastAsia" w:ascii="宋体" w:eastAsia="宋体"/>
                <w:b/>
                <w:color w:val="auto"/>
                <w:szCs w:val="21"/>
                <w:lang w:val="en-US" w:eastAsia="zh-CN"/>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2C8ACA8B">
            <w:pPr>
              <w:jc w:val="center"/>
              <w:rPr>
                <w:rFonts w:hint="eastAsia" w:ascii="宋体" w:eastAsia="宋体"/>
                <w:b/>
                <w:color w:val="auto"/>
                <w:szCs w:val="21"/>
                <w:lang w:val="en-US" w:eastAsia="zh-CN"/>
              </w:rPr>
            </w:pPr>
            <w:r>
              <w:rPr>
                <w:rFonts w:hint="eastAsia" w:ascii="宋体"/>
                <w:b/>
                <w:color w:val="auto"/>
                <w:szCs w:val="21"/>
              </w:rPr>
              <w:t>/</w:t>
            </w:r>
          </w:p>
        </w:tc>
      </w:tr>
      <w:tr w14:paraId="06F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4" w:type="dxa"/>
            <w:vAlign w:val="center"/>
          </w:tcPr>
          <w:p w14:paraId="421E1D18">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14</w:t>
            </w:r>
          </w:p>
        </w:tc>
        <w:tc>
          <w:tcPr>
            <w:tcW w:w="2419" w:type="dxa"/>
            <w:vAlign w:val="center"/>
          </w:tcPr>
          <w:p w14:paraId="3F2768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pacing w:val="-6"/>
                <w:sz w:val="21"/>
                <w:szCs w:val="21"/>
              </w:rPr>
            </w:pPr>
            <w:r>
              <w:rPr>
                <w:rFonts w:hint="eastAsia" w:ascii="宋体" w:hAnsi="宋体" w:eastAsia="宋体" w:cs="宋体"/>
                <w:color w:val="auto"/>
                <w:sz w:val="21"/>
                <w:szCs w:val="21"/>
                <w:highlight w:val="none"/>
              </w:rPr>
              <w:t>廉政保证措施</w:t>
            </w:r>
          </w:p>
        </w:tc>
        <w:tc>
          <w:tcPr>
            <w:tcW w:w="749" w:type="dxa"/>
            <w:vAlign w:val="center"/>
          </w:tcPr>
          <w:p w14:paraId="3BC586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72D7157F">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2A1F4AE4">
            <w:pPr>
              <w:jc w:val="center"/>
              <w:rPr>
                <w:rFonts w:hint="eastAsia" w:ascii="宋体" w:eastAsia="宋体"/>
                <w:b/>
                <w:color w:val="auto"/>
                <w:szCs w:val="21"/>
                <w:lang w:val="en-US" w:eastAsia="zh-CN"/>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020836AB">
            <w:pPr>
              <w:jc w:val="center"/>
              <w:rPr>
                <w:rFonts w:hint="eastAsia" w:ascii="宋体" w:eastAsia="宋体"/>
                <w:b/>
                <w:color w:val="auto"/>
                <w:szCs w:val="21"/>
                <w:lang w:val="en-US" w:eastAsia="zh-CN"/>
              </w:rPr>
            </w:pPr>
            <w:r>
              <w:rPr>
                <w:rFonts w:hint="eastAsia" w:ascii="宋体"/>
                <w:b/>
                <w:color w:val="auto"/>
                <w:szCs w:val="21"/>
              </w:rPr>
              <w:t>/</w:t>
            </w:r>
          </w:p>
        </w:tc>
      </w:tr>
      <w:tr w14:paraId="2FA4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943" w:type="dxa"/>
            <w:gridSpan w:val="2"/>
            <w:vAlign w:val="center"/>
          </w:tcPr>
          <w:p w14:paraId="780B09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49" w:type="dxa"/>
            <w:vAlign w:val="center"/>
          </w:tcPr>
          <w:p w14:paraId="379FF7A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80分</w:t>
            </w:r>
          </w:p>
        </w:tc>
        <w:tc>
          <w:tcPr>
            <w:tcW w:w="1026" w:type="dxa"/>
            <w:vAlign w:val="center"/>
          </w:tcPr>
          <w:p w14:paraId="49CE65B8">
            <w:pPr>
              <w:snapToGrid w:val="0"/>
              <w:jc w:val="left"/>
              <w:rPr>
                <w:rFonts w:ascii="宋体"/>
                <w:bCs/>
                <w:color w:val="auto"/>
                <w:szCs w:val="21"/>
                <w:lang w:val="zh-CN"/>
              </w:rPr>
            </w:pPr>
          </w:p>
        </w:tc>
        <w:tc>
          <w:tcPr>
            <w:tcW w:w="3661" w:type="dxa"/>
            <w:tcBorders>
              <w:top w:val="nil"/>
              <w:left w:val="nil"/>
              <w:bottom w:val="single" w:color="auto" w:sz="4" w:space="0"/>
              <w:right w:val="single" w:color="auto" w:sz="4" w:space="0"/>
            </w:tcBorders>
            <w:vAlign w:val="center"/>
          </w:tcPr>
          <w:p w14:paraId="0587F026">
            <w:pPr>
              <w:jc w:val="center"/>
              <w:rPr>
                <w:rFonts w:ascii="宋体"/>
                <w:bCs/>
                <w:color w:val="auto"/>
                <w:szCs w:val="21"/>
                <w:lang w:val="zh-CN"/>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08469F36">
            <w:pPr>
              <w:jc w:val="center"/>
              <w:rPr>
                <w:rFonts w:ascii="宋体"/>
                <w:bCs/>
                <w:color w:val="auto"/>
                <w:szCs w:val="21"/>
                <w:lang w:val="zh-CN"/>
              </w:rPr>
            </w:pPr>
            <w:r>
              <w:rPr>
                <w:rFonts w:hint="eastAsia" w:ascii="宋体"/>
                <w:b/>
                <w:color w:val="auto"/>
                <w:szCs w:val="21"/>
              </w:rPr>
              <w:t>/</w:t>
            </w:r>
          </w:p>
        </w:tc>
      </w:tr>
    </w:tbl>
    <w:p w14:paraId="0C080A4A">
      <w:pPr>
        <w:spacing w:line="540" w:lineRule="exact"/>
        <w:ind w:firstLine="301" w:firstLineChars="100"/>
        <w:rPr>
          <w:rFonts w:ascii="宋体" w:hAnsi="宋体"/>
          <w:b/>
          <w:color w:val="auto"/>
          <w:sz w:val="24"/>
        </w:rPr>
      </w:pPr>
      <w:r>
        <w:rPr>
          <w:rFonts w:hAnsi="宋体"/>
          <w:b/>
          <w:color w:val="auto"/>
          <w:sz w:val="30"/>
          <w:szCs w:val="30"/>
        </w:rPr>
        <w:br w:type="page"/>
      </w:r>
    </w:p>
    <w:p w14:paraId="2C98A953">
      <w:pPr>
        <w:spacing w:before="120" w:beforeLines="50" w:after="120" w:afterLines="50" w:line="400" w:lineRule="exact"/>
        <w:outlineLvl w:val="0"/>
        <w:rPr>
          <w:rFonts w:ascii="宋体" w:hAnsi="宋体"/>
          <w:b/>
          <w:color w:val="auto"/>
          <w:sz w:val="30"/>
          <w:szCs w:val="30"/>
        </w:rPr>
      </w:pPr>
    </w:p>
    <w:p w14:paraId="650D7383">
      <w:pPr>
        <w:pStyle w:val="2"/>
        <w:spacing w:line="240" w:lineRule="auto"/>
        <w:jc w:val="center"/>
        <w:rPr>
          <w:color w:val="auto"/>
        </w:rPr>
      </w:pPr>
      <w:bookmarkStart w:id="57" w:name="_Toc48835715"/>
      <w:r>
        <w:rPr>
          <w:rFonts w:hint="eastAsia" w:hAnsi="宋体"/>
          <w:color w:val="auto"/>
          <w:sz w:val="30"/>
          <w:szCs w:val="30"/>
        </w:rPr>
        <w:t>第五章  合同主要条款</w:t>
      </w:r>
      <w:bookmarkEnd w:id="57"/>
      <w:bookmarkStart w:id="58" w:name="_Toc466534751"/>
    </w:p>
    <w:p w14:paraId="4A08B143">
      <w:pPr>
        <w:pStyle w:val="4"/>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通用合同条款引用《浙江省水利水电工程施工招标文件示范文本》202</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年版的合同通用条款。</w:t>
      </w:r>
    </w:p>
    <w:p w14:paraId="3A1E523A">
      <w:pPr>
        <w:rPr>
          <w:rFonts w:hint="eastAsia" w:asciiTheme="minorEastAsia" w:hAnsiTheme="minorEastAsia" w:eastAsiaTheme="minorEastAsia" w:cstheme="minorEastAsia"/>
          <w:b w:val="0"/>
          <w:bCs w:val="0"/>
          <w:color w:val="auto"/>
          <w:sz w:val="28"/>
          <w:szCs w:val="28"/>
          <w:highlight w:val="none"/>
        </w:rPr>
      </w:pPr>
    </w:p>
    <w:p w14:paraId="3A5726E6">
      <w:pPr>
        <w:rPr>
          <w:rFonts w:hint="eastAsia" w:asciiTheme="minorEastAsia" w:hAnsiTheme="minorEastAsia" w:eastAsiaTheme="minorEastAsia" w:cstheme="minorEastAsia"/>
          <w:b w:val="0"/>
          <w:bCs w:val="0"/>
          <w:color w:val="auto"/>
          <w:sz w:val="28"/>
          <w:szCs w:val="28"/>
          <w:highlight w:val="none"/>
        </w:rPr>
      </w:pPr>
    </w:p>
    <w:p w14:paraId="5A80CC64">
      <w:pPr>
        <w:rPr>
          <w:rFonts w:hint="eastAsia" w:asciiTheme="minorEastAsia" w:hAnsiTheme="minorEastAsia" w:eastAsiaTheme="minorEastAsia" w:cstheme="minorEastAsia"/>
          <w:b w:val="0"/>
          <w:bCs w:val="0"/>
          <w:color w:val="auto"/>
          <w:sz w:val="28"/>
          <w:szCs w:val="28"/>
          <w:highlight w:val="none"/>
        </w:rPr>
      </w:pPr>
    </w:p>
    <w:p w14:paraId="7876B394">
      <w:pPr>
        <w:rPr>
          <w:rFonts w:hint="eastAsia" w:asciiTheme="minorEastAsia" w:hAnsiTheme="minorEastAsia" w:eastAsiaTheme="minorEastAsia" w:cstheme="minorEastAsia"/>
          <w:b w:val="0"/>
          <w:bCs w:val="0"/>
          <w:color w:val="auto"/>
          <w:sz w:val="28"/>
          <w:szCs w:val="28"/>
          <w:highlight w:val="none"/>
        </w:rPr>
      </w:pPr>
    </w:p>
    <w:p w14:paraId="7B7F2B55">
      <w:pPr>
        <w:rPr>
          <w:rFonts w:hint="eastAsia" w:asciiTheme="minorEastAsia" w:hAnsiTheme="minorEastAsia" w:eastAsiaTheme="minorEastAsia" w:cstheme="minorEastAsia"/>
          <w:b w:val="0"/>
          <w:bCs w:val="0"/>
          <w:color w:val="auto"/>
          <w:sz w:val="28"/>
          <w:szCs w:val="28"/>
          <w:highlight w:val="none"/>
        </w:rPr>
      </w:pPr>
    </w:p>
    <w:p w14:paraId="707971E5">
      <w:pPr>
        <w:rPr>
          <w:rFonts w:hint="eastAsia" w:asciiTheme="minorEastAsia" w:hAnsiTheme="minorEastAsia" w:eastAsiaTheme="minorEastAsia" w:cstheme="minorEastAsia"/>
          <w:b w:val="0"/>
          <w:bCs w:val="0"/>
          <w:color w:val="auto"/>
          <w:sz w:val="28"/>
          <w:szCs w:val="28"/>
          <w:highlight w:val="none"/>
        </w:rPr>
      </w:pPr>
    </w:p>
    <w:p w14:paraId="09EA3410">
      <w:pPr>
        <w:rPr>
          <w:rFonts w:hint="eastAsia" w:asciiTheme="minorEastAsia" w:hAnsiTheme="minorEastAsia" w:eastAsiaTheme="minorEastAsia" w:cstheme="minorEastAsia"/>
          <w:b w:val="0"/>
          <w:bCs w:val="0"/>
          <w:color w:val="auto"/>
          <w:sz w:val="28"/>
          <w:szCs w:val="28"/>
          <w:highlight w:val="none"/>
        </w:rPr>
      </w:pPr>
    </w:p>
    <w:p w14:paraId="6EE56809">
      <w:pPr>
        <w:rPr>
          <w:rFonts w:hint="eastAsia" w:asciiTheme="minorEastAsia" w:hAnsiTheme="minorEastAsia" w:eastAsiaTheme="minorEastAsia" w:cstheme="minorEastAsia"/>
          <w:b w:val="0"/>
          <w:bCs w:val="0"/>
          <w:color w:val="auto"/>
          <w:sz w:val="28"/>
          <w:szCs w:val="28"/>
          <w:highlight w:val="none"/>
        </w:rPr>
      </w:pPr>
    </w:p>
    <w:p w14:paraId="07ED686F">
      <w:pPr>
        <w:rPr>
          <w:rFonts w:hint="eastAsia" w:asciiTheme="minorEastAsia" w:hAnsiTheme="minorEastAsia" w:eastAsiaTheme="minorEastAsia" w:cstheme="minorEastAsia"/>
          <w:b w:val="0"/>
          <w:bCs w:val="0"/>
          <w:color w:val="auto"/>
          <w:sz w:val="28"/>
          <w:szCs w:val="28"/>
          <w:highlight w:val="none"/>
        </w:rPr>
      </w:pPr>
    </w:p>
    <w:p w14:paraId="7BA23902">
      <w:pPr>
        <w:rPr>
          <w:rFonts w:hint="eastAsia" w:asciiTheme="minorEastAsia" w:hAnsiTheme="minorEastAsia" w:eastAsiaTheme="minorEastAsia" w:cstheme="minorEastAsia"/>
          <w:b w:val="0"/>
          <w:bCs w:val="0"/>
          <w:color w:val="auto"/>
          <w:sz w:val="28"/>
          <w:szCs w:val="28"/>
          <w:highlight w:val="none"/>
        </w:rPr>
      </w:pPr>
    </w:p>
    <w:p w14:paraId="798AAFC8">
      <w:pPr>
        <w:rPr>
          <w:rFonts w:hint="eastAsia" w:asciiTheme="minorEastAsia" w:hAnsiTheme="minorEastAsia" w:eastAsiaTheme="minorEastAsia" w:cstheme="minorEastAsia"/>
          <w:b w:val="0"/>
          <w:bCs w:val="0"/>
          <w:color w:val="auto"/>
          <w:sz w:val="28"/>
          <w:szCs w:val="28"/>
          <w:highlight w:val="none"/>
        </w:rPr>
      </w:pPr>
    </w:p>
    <w:p w14:paraId="178DE948">
      <w:pPr>
        <w:rPr>
          <w:rFonts w:hint="eastAsia" w:asciiTheme="minorEastAsia" w:hAnsiTheme="minorEastAsia" w:eastAsiaTheme="minorEastAsia" w:cstheme="minorEastAsia"/>
          <w:b w:val="0"/>
          <w:bCs w:val="0"/>
          <w:color w:val="auto"/>
          <w:sz w:val="28"/>
          <w:szCs w:val="28"/>
          <w:highlight w:val="none"/>
        </w:rPr>
      </w:pPr>
    </w:p>
    <w:p w14:paraId="02CB0CA6">
      <w:pPr>
        <w:rPr>
          <w:rFonts w:hint="eastAsia" w:asciiTheme="minorEastAsia" w:hAnsiTheme="minorEastAsia" w:eastAsiaTheme="minorEastAsia" w:cstheme="minorEastAsia"/>
          <w:b w:val="0"/>
          <w:bCs w:val="0"/>
          <w:color w:val="auto"/>
          <w:sz w:val="28"/>
          <w:szCs w:val="28"/>
          <w:highlight w:val="none"/>
        </w:rPr>
      </w:pPr>
    </w:p>
    <w:p w14:paraId="1F5661F7">
      <w:pPr>
        <w:rPr>
          <w:rFonts w:hint="eastAsia" w:asciiTheme="minorEastAsia" w:hAnsiTheme="minorEastAsia" w:eastAsiaTheme="minorEastAsia" w:cstheme="minorEastAsia"/>
          <w:b w:val="0"/>
          <w:bCs w:val="0"/>
          <w:color w:val="auto"/>
          <w:sz w:val="28"/>
          <w:szCs w:val="28"/>
          <w:highlight w:val="none"/>
        </w:rPr>
      </w:pPr>
    </w:p>
    <w:p w14:paraId="48DD83EA">
      <w:pPr>
        <w:rPr>
          <w:rFonts w:hint="eastAsia" w:asciiTheme="minorEastAsia" w:hAnsiTheme="minorEastAsia" w:eastAsiaTheme="minorEastAsia" w:cstheme="minorEastAsia"/>
          <w:b w:val="0"/>
          <w:bCs w:val="0"/>
          <w:color w:val="auto"/>
          <w:sz w:val="28"/>
          <w:szCs w:val="28"/>
          <w:highlight w:val="none"/>
        </w:rPr>
      </w:pPr>
    </w:p>
    <w:p w14:paraId="31EDA846">
      <w:pPr>
        <w:pStyle w:val="4"/>
        <w:jc w:val="center"/>
        <w:rPr>
          <w:rFonts w:hint="eastAsia" w:asciiTheme="minorEastAsia" w:hAnsiTheme="minorEastAsia" w:eastAsiaTheme="minorEastAsia" w:cstheme="minorEastAsia"/>
          <w:b w:val="0"/>
          <w:bCs w:val="0"/>
          <w:color w:val="auto"/>
          <w:sz w:val="28"/>
          <w:szCs w:val="28"/>
          <w:highlight w:val="none"/>
        </w:rPr>
      </w:pPr>
      <w:bookmarkStart w:id="59" w:name="_Toc89114442"/>
      <w:r>
        <w:rPr>
          <w:rFonts w:hint="eastAsia" w:asciiTheme="minorEastAsia" w:hAnsiTheme="minorEastAsia" w:eastAsiaTheme="minorEastAsia" w:cstheme="minorEastAsia"/>
          <w:color w:val="auto"/>
          <w:sz w:val="32"/>
          <w:highlight w:val="none"/>
        </w:rPr>
        <w:t>第2节 专用合同条款</w:t>
      </w:r>
      <w:bookmarkEnd w:id="59"/>
    </w:p>
    <w:p w14:paraId="6C82367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rPr>
      </w:pPr>
      <w:bookmarkStart w:id="60" w:name="_Toc27918"/>
      <w:bookmarkStart w:id="61" w:name="_Toc27410"/>
      <w:bookmarkStart w:id="62" w:name="_Toc29941"/>
      <w:r>
        <w:rPr>
          <w:rFonts w:hint="eastAsia" w:ascii="宋体" w:hAnsi="宋体" w:eastAsia="宋体" w:cs="宋体"/>
          <w:b/>
          <w:bCs/>
          <w:color w:val="auto"/>
          <w:sz w:val="24"/>
          <w:szCs w:val="24"/>
          <w:highlight w:val="none"/>
        </w:rPr>
        <w:t>1  一般约定</w:t>
      </w:r>
      <w:bookmarkEnd w:id="60"/>
      <w:bookmarkEnd w:id="61"/>
      <w:bookmarkEnd w:id="62"/>
    </w:p>
    <w:p w14:paraId="2C48C2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  词语定义</w:t>
      </w:r>
    </w:p>
    <w:p w14:paraId="3E893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1.1.2</w:t>
      </w:r>
      <w:r>
        <w:rPr>
          <w:rFonts w:hint="eastAsia" w:ascii="宋体" w:hAnsi="宋体" w:eastAsia="宋体" w:cs="宋体"/>
          <w:color w:val="auto"/>
          <w:sz w:val="24"/>
          <w:szCs w:val="24"/>
          <w:highlight w:val="none"/>
        </w:rPr>
        <w:t xml:space="preserve">  合同当事人和人员</w:t>
      </w:r>
    </w:p>
    <w:p w14:paraId="4F0844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1.1.2.2  发包人：</w:t>
      </w:r>
      <w:r>
        <w:rPr>
          <w:rFonts w:hint="eastAsia" w:ascii="宋体" w:hAnsi="宋体" w:cs="宋体"/>
          <w:color w:val="auto"/>
          <w:sz w:val="24"/>
          <w:szCs w:val="24"/>
          <w:highlight w:val="none"/>
          <w:u w:val="single"/>
          <w:lang w:val="en-US" w:eastAsia="zh-CN"/>
        </w:rPr>
        <w:t>临海市人民政府邵家渡街道办事处</w:t>
      </w:r>
      <w:r>
        <w:rPr>
          <w:rFonts w:hint="eastAsia" w:ascii="宋体" w:hAnsi="宋体" w:eastAsia="宋体" w:cs="宋体"/>
          <w:color w:val="auto"/>
          <w:sz w:val="24"/>
          <w:szCs w:val="24"/>
          <w:highlight w:val="none"/>
          <w:u w:val="none"/>
          <w:lang w:val="en-US" w:eastAsia="zh-CN"/>
        </w:rPr>
        <w:t>。</w:t>
      </w:r>
    </w:p>
    <w:p w14:paraId="0254FA19">
      <w:pPr>
        <w:pStyle w:val="47"/>
        <w:keepNext w:val="0"/>
        <w:keepLines w:val="0"/>
        <w:pageBreakBefore w:val="0"/>
        <w:widowControl/>
        <w:tabs>
          <w:tab w:val="left" w:pos="574"/>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1.1.2.3  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178B47F7">
      <w:pPr>
        <w:pStyle w:val="3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1.1.2.5  分包人：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30412298">
      <w:pPr>
        <w:keepNext w:val="0"/>
        <w:keepLines w:val="0"/>
        <w:pageBreakBefore w:val="0"/>
        <w:widowControl/>
        <w:tabs>
          <w:tab w:val="left" w:pos="6340"/>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1.1.2.6  监理人：：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259D38A8">
      <w:pPr>
        <w:spacing w:line="360" w:lineRule="auto"/>
        <w:rPr>
          <w:rFonts w:hint="eastAsia"/>
          <w:i w:val="0"/>
          <w:iCs w:val="0"/>
          <w:color w:val="auto"/>
          <w:sz w:val="24"/>
          <w:szCs w:val="24"/>
          <w:highlight w:val="none"/>
        </w:rPr>
      </w:pPr>
      <w:r>
        <w:rPr>
          <w:rFonts w:hint="eastAsia"/>
          <w:i w:val="0"/>
          <w:iCs w:val="0"/>
          <w:color w:val="auto"/>
          <w:sz w:val="24"/>
          <w:szCs w:val="24"/>
          <w:highlight w:val="none"/>
        </w:rPr>
        <w:t>1.1.3工程和设备</w:t>
      </w:r>
    </w:p>
    <w:p w14:paraId="66D7CE19">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1.1.3.4单位工程：指经工程质量监督机构确认的工程项目划分表中确定的具有独立发挥作用或独立施工条件的永久性建筑。</w:t>
      </w:r>
      <w:r>
        <w:rPr>
          <w:rFonts w:hint="eastAsia" w:ascii="宋体" w:hAnsi="宋体" w:eastAsia="宋体" w:cs="宋体"/>
          <w:color w:val="auto"/>
          <w:sz w:val="24"/>
          <w:szCs w:val="24"/>
          <w:highlight w:val="none"/>
          <w:u w:val="none"/>
          <w:lang w:val="en-US" w:eastAsia="zh-CN"/>
        </w:rPr>
        <w:tab/>
      </w:r>
    </w:p>
    <w:p w14:paraId="25C767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1.1.4</w:t>
      </w:r>
      <w:r>
        <w:rPr>
          <w:rFonts w:hint="eastAsia" w:ascii="宋体" w:hAnsi="宋体" w:eastAsia="宋体" w:cs="宋体"/>
          <w:color w:val="auto"/>
          <w:sz w:val="24"/>
          <w:szCs w:val="24"/>
          <w:highlight w:val="none"/>
          <w:lang w:val="en-US" w:eastAsia="zh-CN"/>
        </w:rPr>
        <w:t xml:space="preserve">  日期</w:t>
      </w:r>
    </w:p>
    <w:p w14:paraId="77D028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Times New Roman" w:hAnsi="Times New Roman" w:eastAsia="宋体" w:cs="Times New Roman"/>
          <w:i w:val="0"/>
          <w:iCs w:val="0"/>
          <w:color w:val="auto"/>
          <w:sz w:val="24"/>
          <w:szCs w:val="24"/>
          <w:highlight w:val="none"/>
          <w:lang w:val="en-US" w:eastAsia="zh-CN"/>
        </w:rPr>
        <w:t>1.1.4.5  缺陷责任期（工程质量保修期）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val="en-US" w:eastAsia="zh-CN"/>
        </w:rPr>
        <w:t>年。</w:t>
      </w:r>
    </w:p>
    <w:p w14:paraId="180AB4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i w:val="0"/>
          <w:iCs w:val="0"/>
          <w:color w:val="auto"/>
          <w:sz w:val="24"/>
          <w:szCs w:val="24"/>
          <w:highlight w:val="none"/>
        </w:rPr>
      </w:pPr>
      <w:r>
        <w:rPr>
          <w:rFonts w:hint="eastAsia"/>
          <w:i w:val="0"/>
          <w:iCs w:val="0"/>
          <w:color w:val="auto"/>
          <w:sz w:val="24"/>
          <w:szCs w:val="24"/>
          <w:highlight w:val="none"/>
        </w:rPr>
        <w:t>1.1.6其他</w:t>
      </w:r>
    </w:p>
    <w:p w14:paraId="17B127E5">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1.1.6.2完工验收：指《水利水电建设工程验收规程》中的合同工程完工验收。通用合同条款中“竣工验收”一词具有相同含义。</w:t>
      </w:r>
    </w:p>
    <w:p w14:paraId="376F27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  合同文件的优先顺序</w:t>
      </w:r>
    </w:p>
    <w:p w14:paraId="2D18C5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除合同另有规定外，解释合同文件的优先顺序如下：</w:t>
      </w:r>
    </w:p>
    <w:p w14:paraId="7388E1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（1）合同协议书（包括补充协议书）。</w:t>
      </w:r>
    </w:p>
    <w:p w14:paraId="09AB23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（2）中标通知书。</w:t>
      </w:r>
    </w:p>
    <w:p w14:paraId="4E9E4B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（3）投标函及投标函附录。 </w:t>
      </w:r>
    </w:p>
    <w:p w14:paraId="571050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（4）招投标文件澄清问题、澄清问题的复函、补充通知等相关资料。</w:t>
      </w:r>
    </w:p>
    <w:p w14:paraId="6A15CB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（5）专用合同条款。</w:t>
      </w:r>
    </w:p>
    <w:p w14:paraId="0C7F69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（6）通用合同条款。</w:t>
      </w:r>
    </w:p>
    <w:p w14:paraId="673149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（7）技术标准和要求。</w:t>
      </w:r>
    </w:p>
    <w:p w14:paraId="3BB8C2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（8）图纸。</w:t>
      </w:r>
    </w:p>
    <w:p w14:paraId="7B8797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（9）已标价的工程量清单。</w:t>
      </w:r>
    </w:p>
    <w:p w14:paraId="3D854D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（10）经双方确认进入合同的其他文件。</w:t>
      </w:r>
    </w:p>
    <w:p w14:paraId="6AF5DE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  联络</w:t>
      </w:r>
    </w:p>
    <w:p w14:paraId="03C25B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1.7.2  来往函件均应按技术标准和要求（合同技术条款）约定的期限送达</w:t>
      </w:r>
      <w:r>
        <w:rPr>
          <w:rFonts w:hint="eastAsia" w:ascii="宋体" w:hAnsi="宋体" w:cs="宋体"/>
          <w:color w:val="auto"/>
          <w:sz w:val="24"/>
          <w:szCs w:val="24"/>
          <w:highlight w:val="none"/>
          <w:u w:val="single"/>
          <w:lang w:val="en-US" w:eastAsia="zh-CN"/>
        </w:rPr>
        <w:t>临海市人民政府邵家渡街道办事处</w:t>
      </w:r>
      <w:r>
        <w:rPr>
          <w:rFonts w:hint="eastAsia" w:ascii="宋体" w:hAnsi="宋体" w:eastAsia="宋体" w:cs="宋体"/>
          <w:color w:val="auto"/>
          <w:sz w:val="24"/>
          <w:szCs w:val="24"/>
          <w:highlight w:val="none"/>
          <w:lang w:val="en-US" w:eastAsia="zh-CN"/>
        </w:rPr>
        <w:t>。</w:t>
      </w:r>
    </w:p>
    <w:p w14:paraId="354794D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3" w:name="_bookmark92"/>
      <w:bookmarkEnd w:id="63"/>
      <w:bookmarkStart w:id="64" w:name="_Toc23310"/>
      <w:bookmarkStart w:id="65" w:name="_Toc24573"/>
      <w:bookmarkStart w:id="66" w:name="_Toc31854"/>
      <w:r>
        <w:rPr>
          <w:rFonts w:hint="eastAsia" w:ascii="宋体" w:hAnsi="宋体" w:eastAsia="宋体" w:cs="宋体"/>
          <w:b/>
          <w:bCs/>
          <w:color w:val="auto"/>
          <w:sz w:val="24"/>
          <w:szCs w:val="24"/>
          <w:highlight w:val="none"/>
        </w:rPr>
        <w:t>2  发包人义务</w:t>
      </w:r>
      <w:bookmarkEnd w:id="64"/>
      <w:bookmarkEnd w:id="65"/>
      <w:bookmarkEnd w:id="66"/>
    </w:p>
    <w:p w14:paraId="474038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2.3  提供施工场地</w:t>
      </w:r>
    </w:p>
    <w:p w14:paraId="2D5F6DF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2.3.2</w:t>
      </w:r>
      <w:r>
        <w:rPr>
          <w:rFonts w:hint="eastAsia" w:ascii="宋体" w:hAnsi="宋体" w:eastAsia="宋体" w:cs="宋体"/>
          <w:color w:val="auto"/>
          <w:sz w:val="24"/>
          <w:szCs w:val="24"/>
          <w:highlight w:val="none"/>
          <w:lang w:val="en-US" w:eastAsia="zh-CN"/>
        </w:rPr>
        <w:t xml:space="preserve">  发包人提供的用地范围为：</w:t>
      </w:r>
      <w:r>
        <w:rPr>
          <w:rFonts w:hint="eastAsia" w:ascii="宋体" w:hAnsi="宋体" w:eastAsia="宋体" w:cs="宋体"/>
          <w:color w:val="auto"/>
          <w:sz w:val="24"/>
          <w:szCs w:val="24"/>
          <w:highlight w:val="none"/>
          <w:u w:val="single"/>
          <w:lang w:val="en-US" w:eastAsia="zh-CN"/>
        </w:rPr>
        <w:t>工程施工范围内的用地</w:t>
      </w:r>
      <w:r>
        <w:rPr>
          <w:rFonts w:hint="eastAsia" w:ascii="宋体" w:hAnsi="宋体" w:eastAsia="宋体" w:cs="宋体"/>
          <w:color w:val="auto"/>
          <w:sz w:val="24"/>
          <w:szCs w:val="24"/>
          <w:highlight w:val="none"/>
          <w:lang w:val="en-US" w:eastAsia="zh-CN"/>
        </w:rPr>
        <w:t>。</w:t>
      </w:r>
    </w:p>
    <w:p w14:paraId="041D8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2.3.3</w:t>
      </w:r>
      <w:r>
        <w:rPr>
          <w:rFonts w:hint="eastAsia"/>
          <w:i w:val="0"/>
          <w:iCs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承包人自行勘察的施工场地范围为：</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55E97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2.8  其他义务</w:t>
      </w:r>
    </w:p>
    <w:p w14:paraId="42D21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3830D8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7" w:name="_Toc14308"/>
      <w:bookmarkStart w:id="68" w:name="_Toc29931"/>
      <w:bookmarkStart w:id="69" w:name="_Toc16622"/>
      <w:r>
        <w:rPr>
          <w:rFonts w:hint="eastAsia" w:ascii="宋体" w:hAnsi="宋体" w:eastAsia="宋体" w:cs="宋体"/>
          <w:b/>
          <w:bCs/>
          <w:color w:val="auto"/>
          <w:sz w:val="24"/>
          <w:szCs w:val="24"/>
          <w:highlight w:val="none"/>
        </w:rPr>
        <w:t>3  监理人</w:t>
      </w:r>
      <w:bookmarkEnd w:id="67"/>
      <w:bookmarkEnd w:id="68"/>
      <w:bookmarkEnd w:id="69"/>
    </w:p>
    <w:p w14:paraId="17F060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3.1  监理人的职责和权力</w:t>
      </w:r>
    </w:p>
    <w:p w14:paraId="6BF1358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color w:val="auto"/>
          <w:sz w:val="24"/>
          <w:szCs w:val="24"/>
          <w:highlight w:val="none"/>
          <w:lang w:val="en-US" w:eastAsia="zh-CN"/>
        </w:rPr>
        <w:t xml:space="preserve">  监理人须根据发包人事先批准的权力范围行使权力，发包人批准的权利范围：</w:t>
      </w:r>
    </w:p>
    <w:p w14:paraId="0E123C8F">
      <w:pPr>
        <w:spacing w:line="360" w:lineRule="auto"/>
        <w:ind w:firstLine="480" w:firstLineChars="200"/>
        <w:rPr>
          <w:i w:val="0"/>
          <w:iCs w:val="0"/>
          <w:color w:val="auto"/>
          <w:sz w:val="24"/>
          <w:szCs w:val="24"/>
          <w:highlight w:val="none"/>
        </w:rPr>
      </w:pPr>
      <w:bookmarkStart w:id="70" w:name="_Toc14797"/>
      <w:bookmarkStart w:id="71" w:name="_Toc27105"/>
      <w:r>
        <w:rPr>
          <w:rFonts w:hint="eastAsia"/>
          <w:i w:val="0"/>
          <w:iCs w:val="0"/>
          <w:color w:val="auto"/>
          <w:sz w:val="24"/>
          <w:szCs w:val="24"/>
          <w:highlight w:val="none"/>
        </w:rPr>
        <w:t>(1)按本章第11.3款约定，确定延长完工期限；</w:t>
      </w:r>
    </w:p>
    <w:p w14:paraId="5CC463C9">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(2)按本章第15.6款约定，批准暂列金额的使用；</w:t>
      </w:r>
    </w:p>
    <w:p w14:paraId="66B9D42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2" w:name="_Toc14469"/>
      <w:r>
        <w:rPr>
          <w:rFonts w:hint="eastAsia" w:ascii="宋体" w:hAnsi="宋体" w:eastAsia="宋体" w:cs="宋体"/>
          <w:b/>
          <w:bCs/>
          <w:color w:val="auto"/>
          <w:sz w:val="24"/>
          <w:szCs w:val="24"/>
          <w:highlight w:val="none"/>
        </w:rPr>
        <w:t>4  承包人</w:t>
      </w:r>
      <w:bookmarkEnd w:id="70"/>
      <w:bookmarkEnd w:id="71"/>
      <w:bookmarkEnd w:id="72"/>
    </w:p>
    <w:p w14:paraId="03056D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  承包人的一般义务</w:t>
      </w:r>
    </w:p>
    <w:p w14:paraId="577F9FE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4.1.10</w:t>
      </w:r>
      <w:r>
        <w:rPr>
          <w:rFonts w:hint="eastAsia" w:ascii="宋体" w:hAnsi="宋体" w:eastAsia="宋体" w:cs="宋体"/>
          <w:color w:val="auto"/>
          <w:sz w:val="24"/>
          <w:szCs w:val="24"/>
          <w:highlight w:val="none"/>
          <w:lang w:val="en-US" w:eastAsia="zh-CN"/>
        </w:rPr>
        <w:t xml:space="preserve">  其他义务</w:t>
      </w:r>
    </w:p>
    <w:p w14:paraId="745A3C3E">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（1）</w:t>
      </w:r>
      <w:r>
        <w:rPr>
          <w:rFonts w:hint="eastAsia" w:ascii="Times New Roman" w:hAnsi="Times New Roman" w:eastAsia="宋体" w:cs="Times New Roman"/>
          <w:i w:val="0"/>
          <w:iCs w:val="0"/>
          <w:color w:val="auto"/>
          <w:sz w:val="24"/>
          <w:szCs w:val="24"/>
          <w:highlight w:val="none"/>
        </w:rPr>
        <w:t>承包人应妥善处理好与工程其他承包人的配合关系，发生交叉施工时，承包人和工程其他承包人应相互配合，友好协作，并服从监理人的统一协调</w:t>
      </w:r>
      <w:r>
        <w:rPr>
          <w:rFonts w:hint="eastAsia" w:ascii="Times New Roman" w:hAnsi="Times New Roman" w:eastAsia="宋体" w:cs="Times New Roman"/>
          <w:i w:val="0"/>
          <w:iCs w:val="0"/>
          <w:color w:val="auto"/>
          <w:sz w:val="24"/>
          <w:szCs w:val="24"/>
          <w:highlight w:val="none"/>
          <w:lang w:eastAsia="zh-CN"/>
        </w:rPr>
        <w:t>。</w:t>
      </w:r>
    </w:p>
    <w:p w14:paraId="26997DAE">
      <w:pPr>
        <w:spacing w:line="360" w:lineRule="auto"/>
        <w:ind w:firstLine="480" w:firstLineChars="200"/>
        <w:rPr>
          <w:rFonts w:hint="eastAsia" w:ascii="Times New Roman" w:hAnsi="Times New Roman" w:eastAsia="宋体" w:cs="Times New Roman"/>
          <w:i w:val="0"/>
          <w:iCs w:val="0"/>
          <w:color w:val="auto"/>
          <w:sz w:val="24"/>
          <w:szCs w:val="24"/>
          <w:highlight w:val="none"/>
        </w:rPr>
      </w:pPr>
      <w:r>
        <w:rPr>
          <w:rFonts w:hint="eastAsia" w:ascii="Times New Roman" w:hAnsi="Times New Roman" w:eastAsia="宋体" w:cs="Times New Roman"/>
          <w:i w:val="0"/>
          <w:iCs w:val="0"/>
          <w:color w:val="auto"/>
          <w:sz w:val="24"/>
          <w:szCs w:val="24"/>
          <w:highlight w:val="none"/>
          <w:lang w:val="en-US" w:eastAsia="zh-CN"/>
        </w:rPr>
        <w:t>（2）</w:t>
      </w:r>
      <w:r>
        <w:rPr>
          <w:rFonts w:hint="eastAsia" w:ascii="Times New Roman" w:hAnsi="Times New Roman" w:eastAsia="宋体" w:cs="Times New Roman"/>
          <w:i w:val="0"/>
          <w:iCs w:val="0"/>
          <w:color w:val="auto"/>
          <w:sz w:val="24"/>
          <w:szCs w:val="24"/>
          <w:highlight w:val="none"/>
        </w:rPr>
        <w:t>承包人应充分考虑到施工现场所有的设备、临时建筑等防火安全，配备足够的防火灭火设备。</w:t>
      </w:r>
    </w:p>
    <w:p w14:paraId="3442B941">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lang w:val="en-US" w:eastAsia="zh-CN"/>
        </w:rPr>
        <w:t>3</w:t>
      </w: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rPr>
        <w:t>承包人应严格遵守国家有关解决拖欠工程款和民工工资的法律、法规，及时支付工程中的材料、设备货款及民工工资等费用。承包人不得以任何借口拖欠材料、设备货款及民工工资等费用</w:t>
      </w:r>
      <w:r>
        <w:rPr>
          <w:rFonts w:hint="eastAsia" w:ascii="Times New Roman" w:hAnsi="Times New Roman" w:eastAsia="宋体" w:cs="Times New Roman"/>
          <w:i w:val="0"/>
          <w:iCs w:val="0"/>
          <w:color w:val="auto"/>
          <w:sz w:val="24"/>
          <w:szCs w:val="24"/>
          <w:highlight w:val="none"/>
          <w:lang w:eastAsia="zh-CN"/>
        </w:rPr>
        <w:t>。</w:t>
      </w:r>
    </w:p>
    <w:p w14:paraId="32EB3F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4.3  分包</w:t>
      </w:r>
    </w:p>
    <w:p w14:paraId="6E88E96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4.3.2 </w:t>
      </w:r>
      <w:r>
        <w:rPr>
          <w:rFonts w:hint="eastAsia" w:ascii="宋体" w:hAnsi="宋体" w:eastAsia="宋体" w:cs="宋体"/>
          <w:color w:val="auto"/>
          <w:sz w:val="24"/>
          <w:szCs w:val="24"/>
          <w:highlight w:val="none"/>
        </w:rPr>
        <w:t xml:space="preserve"> 允许承包人分包的工程项目、工作内容与分包金额如下：</w:t>
      </w:r>
    </w:p>
    <w:p w14:paraId="40768B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5249545</wp:posOffset>
                </wp:positionH>
                <wp:positionV relativeFrom="paragraph">
                  <wp:posOffset>400050</wp:posOffset>
                </wp:positionV>
                <wp:extent cx="121920" cy="108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08585"/>
                        </a:xfrm>
                        <a:prstGeom prst="rect">
                          <a:avLst/>
                        </a:prstGeom>
                        <a:noFill/>
                        <a:ln>
                          <a:noFill/>
                        </a:ln>
                        <a:effectLst/>
                      </wps:spPr>
                      <wps:txbx>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wps:txbx>
                      <wps:bodyPr lIns="0" tIns="0" rIns="0" bIns="0" upright="1"/>
                    </wps:wsp>
                  </a:graphicData>
                </a:graphic>
              </wp:anchor>
            </w:drawing>
          </mc:Choice>
          <mc:Fallback>
            <w:pict>
              <v:shape id="_x0000_s1026" o:spid="_x0000_s1026" o:spt="202" type="#_x0000_t202" style="position:absolute;left:0pt;margin-left:413.35pt;margin-top:31.5pt;height:8.55pt;width:9.6pt;z-index:251659264;mso-width-relative:page;mso-height-relative:page;" filled="f" stroked="f" coordsize="21600,21600" o:gfxdata="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4xVDNgAAAAJAQAADwAAAAAAAAABACAAAAAiAAAAZHJzL2Rvd25yZXYueG1sUEsB&#10;AhQAFAAAAAgAh07iQDGxNQu8AQAAfwMAAA4AAAAAAAAAAQAgAAAAJwEAAGRycy9lMm9Eb2MueG1s&#10;UEsFBgAAAAAGAAYAWQEAAFUFAAAAAA==&#10;">
                <v:fill on="f" focussize="0,0"/>
                <v:stroke on="f"/>
                <v:imagedata o:title=""/>
                <o:lock v:ext="edit" aspectratio="f"/>
                <v:textbox inset="0mm,0mm,0mm,0mm">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v:textbox>
              </v:shape>
            </w:pict>
          </mc:Fallback>
        </mc:AlternateContent>
      </w:r>
      <w:r>
        <w:rPr>
          <w:rFonts w:hint="eastAsia" w:ascii="宋体" w:hAnsi="宋体" w:eastAsia="宋体" w:cs="宋体"/>
          <w:color w:val="auto"/>
          <w:sz w:val="24"/>
          <w:szCs w:val="24"/>
          <w:highlight w:val="none"/>
          <w:lang w:val="en-US" w:eastAsia="zh-CN"/>
        </w:rPr>
        <w:t>（1）工程项目：</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w:t>
      </w:r>
    </w:p>
    <w:p w14:paraId="13481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（2）工作内容：</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696F27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（3）分包金额限额：</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3C0102A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4.3.10 </w:t>
      </w:r>
      <w:r>
        <w:rPr>
          <w:rFonts w:hint="eastAsia" w:ascii="宋体" w:hAnsi="宋体" w:eastAsia="宋体" w:cs="宋体"/>
          <w:color w:val="auto"/>
          <w:sz w:val="24"/>
          <w:szCs w:val="24"/>
          <w:highlight w:val="none"/>
        </w:rPr>
        <w:t xml:space="preserve"> 分包人项目管理机构的设立：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73" w:name="_bookmark93"/>
      <w:bookmarkEnd w:id="73"/>
    </w:p>
    <w:p w14:paraId="364C17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4.5  承包人项目负责人</w:t>
      </w:r>
    </w:p>
    <w:p w14:paraId="320EF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本章4.5.5款补充：</w:t>
      </w:r>
    </w:p>
    <w:p w14:paraId="3A4B1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项目负责人每月驻工地的天数不少于22天（遇法定节假日可扣减），每少一天支付违约金</w:t>
      </w:r>
      <w:r>
        <w:rPr>
          <w:rFonts w:hint="eastAsia" w:ascii="宋体" w:hAnsi="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lang w:val="en-US" w:eastAsia="zh-CN"/>
        </w:rPr>
        <w:t>元，但扣款最终的累计总金额不应超过</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万元。</w:t>
      </w:r>
    </w:p>
    <w:p w14:paraId="7E1EB4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上述违约金在当月工程进度款中直接扣除，在工地工作天数按监理人实际考勤记录为准。</w:t>
      </w:r>
    </w:p>
    <w:p w14:paraId="583A26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承包人的项目负责人连续</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个月及以上每月驻工地的天数少于</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lang w:val="en-US" w:eastAsia="zh-CN"/>
        </w:rPr>
        <w:t>天，发包人有权解除合同。</w:t>
      </w:r>
    </w:p>
    <w:p w14:paraId="1629D3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4.6  承包人人员的管理</w:t>
      </w:r>
    </w:p>
    <w:p w14:paraId="1EFA3F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本章4.6.3款补充：</w:t>
      </w:r>
    </w:p>
    <w:p w14:paraId="6715B170">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项目技术负责人每月驻工地时间不得少于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rPr>
        <w:t xml:space="preserve"> </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73F01922">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专职安全生产管理人员每月驻工地时间不得少于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u w:val="single"/>
        </w:rPr>
        <w:t xml:space="preserve"> </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BD85C6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安全员、质检员、施工员每月驻工地时间不得少于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4492B2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上述违约金在当月工程进度款中直接扣除，在工地工作天数按监理人实际考勤记录为准。</w:t>
      </w:r>
    </w:p>
    <w:p w14:paraId="4F13A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4.7  撤换承包人项目负责人和其他人员</w:t>
      </w:r>
    </w:p>
    <w:p w14:paraId="239143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本款补充：</w:t>
      </w:r>
    </w:p>
    <w:p w14:paraId="6745A9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项目负责人、技术负责人不得擅自更换。若承包人擅自更换的，除每人次需支付</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万元的违约金外，发包人有权将其作为不良行为记录上报水行政主管部门；情节特别严重的，发包人有权中止合同。在合同工程未通过完工验收或合同解除前，项目负责人、技术负责人确需更换的，应征得发包人同意，并经原项目负责人备案主管部门备案，且更换后的人员不得低于原投标承诺人员所具有的资格和业绩条件。</w:t>
      </w:r>
    </w:p>
    <w:p w14:paraId="66CA66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承包人的安全员、质量员、施工员、专职安全生产管理人员等人员擅自调换每人次需支付违约金</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万元。违约金在工程进度付款中扣除。</w:t>
      </w:r>
    </w:p>
    <w:p w14:paraId="4D5179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4.11  不利物质条件</w:t>
      </w:r>
    </w:p>
    <w:p w14:paraId="64D6E0C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4.11.1 </w:t>
      </w:r>
      <w:r>
        <w:rPr>
          <w:rFonts w:hint="eastAsia" w:ascii="宋体" w:hAnsi="宋体" w:eastAsia="宋体" w:cs="宋体"/>
          <w:color w:val="auto"/>
          <w:sz w:val="24"/>
          <w:szCs w:val="24"/>
          <w:highlight w:val="none"/>
          <w:lang w:val="en-US" w:eastAsia="zh-CN"/>
        </w:rPr>
        <w:t xml:space="preserve">  不利物质条件的范围：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20FB9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4" w:name="_Toc14572"/>
      <w:bookmarkStart w:id="75" w:name="_Toc13834"/>
      <w:bookmarkStart w:id="76" w:name="_Toc22883"/>
      <w:r>
        <w:rPr>
          <w:rFonts w:hint="eastAsia" w:ascii="宋体" w:hAnsi="宋体" w:eastAsia="宋体" w:cs="宋体"/>
          <w:b/>
          <w:bCs/>
          <w:color w:val="auto"/>
          <w:sz w:val="24"/>
          <w:szCs w:val="24"/>
          <w:highlight w:val="none"/>
        </w:rPr>
        <w:t>5  材料和工程设备</w:t>
      </w:r>
      <w:bookmarkEnd w:id="74"/>
      <w:bookmarkEnd w:id="75"/>
      <w:bookmarkEnd w:id="76"/>
    </w:p>
    <w:p w14:paraId="428F2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5.2  发包人提供的材料和工程设备</w:t>
      </w:r>
    </w:p>
    <w:p w14:paraId="3E702E8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5.2.1</w:t>
      </w:r>
      <w:r>
        <w:rPr>
          <w:rFonts w:hint="eastAsia" w:ascii="宋体" w:hAnsi="宋体" w:eastAsia="宋体" w:cs="宋体"/>
          <w:color w:val="auto"/>
          <w:sz w:val="24"/>
          <w:szCs w:val="24"/>
          <w:highlight w:val="none"/>
        </w:rPr>
        <w:t xml:space="preserve">  发包人提供的材料和设备见下表。</w:t>
      </w:r>
    </w:p>
    <w:p w14:paraId="35159E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发包人提供的材料表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95"/>
        <w:gridCol w:w="1155"/>
        <w:gridCol w:w="960"/>
        <w:gridCol w:w="1050"/>
        <w:gridCol w:w="1200"/>
        <w:gridCol w:w="1335"/>
        <w:gridCol w:w="1215"/>
      </w:tblGrid>
      <w:tr w14:paraId="2339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0" w:type="dxa"/>
            <w:noWrap w:val="0"/>
            <w:vAlign w:val="center"/>
          </w:tcPr>
          <w:p w14:paraId="59444E5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5" w:type="dxa"/>
            <w:noWrap w:val="0"/>
            <w:vAlign w:val="center"/>
          </w:tcPr>
          <w:p w14:paraId="01506BD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材料名称</w:t>
            </w:r>
          </w:p>
        </w:tc>
        <w:tc>
          <w:tcPr>
            <w:tcW w:w="1155" w:type="dxa"/>
            <w:noWrap w:val="0"/>
            <w:vAlign w:val="center"/>
          </w:tcPr>
          <w:p w14:paraId="2903E99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c>
          <w:tcPr>
            <w:tcW w:w="960" w:type="dxa"/>
            <w:noWrap w:val="0"/>
            <w:vAlign w:val="center"/>
          </w:tcPr>
          <w:p w14:paraId="12D7839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50" w:type="dxa"/>
            <w:noWrap w:val="0"/>
            <w:vAlign w:val="center"/>
          </w:tcPr>
          <w:p w14:paraId="6F5EC12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200" w:type="dxa"/>
            <w:noWrap w:val="0"/>
            <w:vAlign w:val="center"/>
          </w:tcPr>
          <w:p w14:paraId="0269D9A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335" w:type="dxa"/>
            <w:noWrap w:val="0"/>
            <w:vAlign w:val="center"/>
          </w:tcPr>
          <w:p w14:paraId="171F2CF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215" w:type="dxa"/>
            <w:noWrap w:val="0"/>
            <w:vAlign w:val="center"/>
          </w:tcPr>
          <w:p w14:paraId="23ABFC8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7A58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40" w:type="dxa"/>
            <w:noWrap w:val="0"/>
            <w:vAlign w:val="center"/>
          </w:tcPr>
          <w:p w14:paraId="3698E26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95" w:type="dxa"/>
            <w:noWrap w:val="0"/>
            <w:vAlign w:val="center"/>
          </w:tcPr>
          <w:p w14:paraId="24D2E25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55" w:type="dxa"/>
            <w:noWrap w:val="0"/>
            <w:vAlign w:val="center"/>
          </w:tcPr>
          <w:p w14:paraId="7A58CF9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960" w:type="dxa"/>
            <w:noWrap w:val="0"/>
            <w:vAlign w:val="center"/>
          </w:tcPr>
          <w:p w14:paraId="1D3F38E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50" w:type="dxa"/>
            <w:noWrap w:val="0"/>
            <w:vAlign w:val="center"/>
          </w:tcPr>
          <w:p w14:paraId="4047330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00" w:type="dxa"/>
            <w:noWrap w:val="0"/>
            <w:vAlign w:val="center"/>
          </w:tcPr>
          <w:p w14:paraId="6CC4CFE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35" w:type="dxa"/>
            <w:noWrap w:val="0"/>
            <w:vAlign w:val="center"/>
          </w:tcPr>
          <w:p w14:paraId="16ED31D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15" w:type="dxa"/>
            <w:noWrap w:val="0"/>
            <w:vAlign w:val="center"/>
          </w:tcPr>
          <w:p w14:paraId="05A9C1B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35D6C5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3EF142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发包人提供的工程设备表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3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410"/>
        <w:gridCol w:w="1275"/>
        <w:gridCol w:w="795"/>
        <w:gridCol w:w="1065"/>
        <w:gridCol w:w="1065"/>
        <w:gridCol w:w="1560"/>
        <w:gridCol w:w="1110"/>
      </w:tblGrid>
      <w:tr w14:paraId="3002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5" w:type="dxa"/>
            <w:noWrap w:val="0"/>
            <w:vAlign w:val="center"/>
          </w:tcPr>
          <w:p w14:paraId="455AA44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0" w:type="dxa"/>
            <w:noWrap w:val="0"/>
            <w:vAlign w:val="center"/>
          </w:tcPr>
          <w:p w14:paraId="2B6A25C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工程设备名称</w:t>
            </w:r>
          </w:p>
        </w:tc>
        <w:tc>
          <w:tcPr>
            <w:tcW w:w="1275" w:type="dxa"/>
            <w:noWrap w:val="0"/>
            <w:vAlign w:val="center"/>
          </w:tcPr>
          <w:p w14:paraId="421A674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795" w:type="dxa"/>
            <w:noWrap w:val="0"/>
            <w:vAlign w:val="center"/>
          </w:tcPr>
          <w:p w14:paraId="06114D9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65" w:type="dxa"/>
            <w:noWrap w:val="0"/>
            <w:vAlign w:val="center"/>
          </w:tcPr>
          <w:p w14:paraId="5C9CF48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065" w:type="dxa"/>
            <w:noWrap w:val="0"/>
            <w:vAlign w:val="center"/>
          </w:tcPr>
          <w:p w14:paraId="7614733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560" w:type="dxa"/>
            <w:noWrap w:val="0"/>
            <w:vAlign w:val="center"/>
          </w:tcPr>
          <w:p w14:paraId="3F02A17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110" w:type="dxa"/>
            <w:noWrap w:val="0"/>
            <w:vAlign w:val="center"/>
          </w:tcPr>
          <w:p w14:paraId="19CE3BF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752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55" w:type="dxa"/>
            <w:noWrap w:val="0"/>
            <w:vAlign w:val="center"/>
          </w:tcPr>
          <w:p w14:paraId="75B6C78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410" w:type="dxa"/>
            <w:noWrap w:val="0"/>
            <w:vAlign w:val="center"/>
          </w:tcPr>
          <w:p w14:paraId="3EB9F72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75" w:type="dxa"/>
            <w:noWrap w:val="0"/>
            <w:vAlign w:val="center"/>
          </w:tcPr>
          <w:p w14:paraId="19F1E7E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795" w:type="dxa"/>
            <w:noWrap w:val="0"/>
            <w:vAlign w:val="center"/>
          </w:tcPr>
          <w:p w14:paraId="210D7EF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60FB02A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56C33FA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560" w:type="dxa"/>
            <w:noWrap w:val="0"/>
            <w:vAlign w:val="center"/>
          </w:tcPr>
          <w:p w14:paraId="3DC5E10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10" w:type="dxa"/>
            <w:noWrap w:val="0"/>
            <w:vAlign w:val="center"/>
          </w:tcPr>
          <w:p w14:paraId="7D5CC61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5A6224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4CD759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7" w:name="_Toc12492"/>
      <w:bookmarkStart w:id="78" w:name="_Toc9841"/>
      <w:bookmarkStart w:id="79" w:name="_Toc1058"/>
      <w:r>
        <w:rPr>
          <w:rFonts w:hint="eastAsia" w:ascii="宋体" w:hAnsi="宋体" w:eastAsia="宋体" w:cs="宋体"/>
          <w:b/>
          <w:bCs/>
          <w:color w:val="auto"/>
          <w:sz w:val="24"/>
          <w:szCs w:val="24"/>
          <w:highlight w:val="none"/>
        </w:rPr>
        <w:t>6  施工设备和临时设施</w:t>
      </w:r>
      <w:bookmarkEnd w:id="77"/>
      <w:bookmarkEnd w:id="78"/>
      <w:bookmarkEnd w:id="79"/>
    </w:p>
    <w:p w14:paraId="4D2F9C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6.2  发包人提供的施工设备和临时设施</w:t>
      </w:r>
    </w:p>
    <w:p w14:paraId="31FCDF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发包人提供的施工设备见下表。</w:t>
      </w:r>
    </w:p>
    <w:p w14:paraId="72A12E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发包人提供的施工设备表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92"/>
        <w:gridCol w:w="1245"/>
        <w:gridCol w:w="1095"/>
        <w:gridCol w:w="810"/>
        <w:gridCol w:w="1185"/>
        <w:gridCol w:w="1485"/>
        <w:gridCol w:w="975"/>
      </w:tblGrid>
      <w:tr w14:paraId="177E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3" w:type="dxa"/>
            <w:noWrap w:val="0"/>
            <w:vAlign w:val="center"/>
          </w:tcPr>
          <w:p w14:paraId="44DEBA7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2" w:type="dxa"/>
            <w:noWrap w:val="0"/>
            <w:vAlign w:val="center"/>
          </w:tcPr>
          <w:p w14:paraId="2E2B4DF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施工设备名称</w:t>
            </w:r>
          </w:p>
        </w:tc>
        <w:tc>
          <w:tcPr>
            <w:tcW w:w="1245" w:type="dxa"/>
            <w:noWrap w:val="0"/>
            <w:vAlign w:val="center"/>
          </w:tcPr>
          <w:p w14:paraId="4ECD237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1095" w:type="dxa"/>
            <w:noWrap w:val="0"/>
            <w:vAlign w:val="center"/>
          </w:tcPr>
          <w:p w14:paraId="6DA7A2D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设备状况</w:t>
            </w:r>
          </w:p>
        </w:tc>
        <w:tc>
          <w:tcPr>
            <w:tcW w:w="810" w:type="dxa"/>
            <w:noWrap w:val="0"/>
            <w:vAlign w:val="center"/>
          </w:tcPr>
          <w:p w14:paraId="79E337B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5" w:type="dxa"/>
            <w:noWrap w:val="0"/>
            <w:vAlign w:val="center"/>
          </w:tcPr>
          <w:p w14:paraId="506805C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移交地点</w:t>
            </w:r>
          </w:p>
        </w:tc>
        <w:tc>
          <w:tcPr>
            <w:tcW w:w="1485" w:type="dxa"/>
            <w:noWrap w:val="0"/>
            <w:vAlign w:val="center"/>
          </w:tcPr>
          <w:p w14:paraId="02B7400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计划移交日期</w:t>
            </w:r>
          </w:p>
        </w:tc>
        <w:tc>
          <w:tcPr>
            <w:tcW w:w="975" w:type="dxa"/>
            <w:noWrap w:val="0"/>
            <w:vAlign w:val="center"/>
          </w:tcPr>
          <w:p w14:paraId="79C4825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6B0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3" w:type="dxa"/>
            <w:noWrap w:val="0"/>
            <w:vAlign w:val="center"/>
          </w:tcPr>
          <w:p w14:paraId="7CEAFE2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92" w:type="dxa"/>
            <w:noWrap w:val="0"/>
            <w:vAlign w:val="center"/>
          </w:tcPr>
          <w:p w14:paraId="21A3CE9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245" w:type="dxa"/>
            <w:noWrap w:val="0"/>
            <w:vAlign w:val="center"/>
          </w:tcPr>
          <w:p w14:paraId="70DC96B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095" w:type="dxa"/>
            <w:noWrap w:val="0"/>
            <w:vAlign w:val="center"/>
          </w:tcPr>
          <w:p w14:paraId="70F70EF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810" w:type="dxa"/>
            <w:noWrap w:val="0"/>
            <w:vAlign w:val="center"/>
          </w:tcPr>
          <w:p w14:paraId="2502B4F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185" w:type="dxa"/>
            <w:noWrap w:val="0"/>
            <w:vAlign w:val="center"/>
          </w:tcPr>
          <w:p w14:paraId="606DAF2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85" w:type="dxa"/>
            <w:noWrap w:val="0"/>
            <w:vAlign w:val="center"/>
          </w:tcPr>
          <w:p w14:paraId="367CB00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975" w:type="dxa"/>
            <w:noWrap w:val="0"/>
            <w:vAlign w:val="center"/>
          </w:tcPr>
          <w:p w14:paraId="1ECE04D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p>
        </w:tc>
      </w:tr>
    </w:tbl>
    <w:p w14:paraId="5830BC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2A6A9E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注：设备状况栏内填写该设备的新旧程度、购进时间、已使用小时数和最近一次大修时间。</w:t>
      </w:r>
    </w:p>
    <w:p w14:paraId="686928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发包人提供的临时设施：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80" w:name="_bookmark94"/>
      <w:bookmarkEnd w:id="80"/>
    </w:p>
    <w:p w14:paraId="1A81BF9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81" w:name="_Toc17923"/>
      <w:bookmarkStart w:id="82" w:name="_Toc24740"/>
      <w:bookmarkStart w:id="83" w:name="_Toc15122"/>
      <w:r>
        <w:rPr>
          <w:rFonts w:hint="eastAsia" w:ascii="宋体" w:hAnsi="宋体" w:eastAsia="宋体" w:cs="宋体"/>
          <w:b/>
          <w:bCs/>
          <w:color w:val="auto"/>
          <w:sz w:val="24"/>
          <w:szCs w:val="24"/>
          <w:highlight w:val="none"/>
        </w:rPr>
        <w:t>7  交通运输</w:t>
      </w:r>
      <w:bookmarkEnd w:id="81"/>
      <w:bookmarkEnd w:id="82"/>
      <w:bookmarkEnd w:id="83"/>
    </w:p>
    <w:p w14:paraId="786E31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color w:val="auto"/>
          <w:sz w:val="24"/>
          <w:szCs w:val="24"/>
          <w:highlight w:val="none"/>
        </w:rPr>
        <w:t>7.1  道路通行权和场外设施</w:t>
      </w:r>
    </w:p>
    <w:p w14:paraId="62CFF0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道路通行权和场外设施的约定：</w:t>
      </w:r>
      <w:r>
        <w:rPr>
          <w:rFonts w:hint="eastAsia" w:ascii="宋体" w:hAnsi="宋体" w:eastAsia="宋体" w:cs="宋体"/>
          <w:i w:val="0"/>
          <w:iCs w:val="0"/>
          <w:color w:val="auto"/>
          <w:sz w:val="24"/>
          <w:szCs w:val="24"/>
          <w:highlight w:val="none"/>
          <w:u w:val="single"/>
        </w:rPr>
        <w:t>承包人自行协调场外道路及设施</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负责场内过境车辆的协调和分流工作</w:t>
      </w:r>
      <w:r>
        <w:rPr>
          <w:rFonts w:hint="eastAsia" w:ascii="宋体" w:hAnsi="宋体" w:eastAsia="宋体" w:cs="宋体"/>
          <w:i w:val="0"/>
          <w:iCs w:val="0"/>
          <w:color w:val="auto"/>
          <w:sz w:val="24"/>
          <w:szCs w:val="24"/>
          <w:highlight w:val="none"/>
        </w:rPr>
        <w:t>。</w:t>
      </w:r>
    </w:p>
    <w:p w14:paraId="332B433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4" w:name="_Toc13738"/>
      <w:bookmarkStart w:id="85" w:name="_Toc12728"/>
      <w:bookmarkStart w:id="86" w:name="_Toc6041"/>
      <w:r>
        <w:rPr>
          <w:rFonts w:hint="eastAsia" w:ascii="宋体" w:hAnsi="宋体" w:eastAsia="宋体" w:cs="宋体"/>
          <w:b/>
          <w:bCs/>
          <w:i w:val="0"/>
          <w:iCs w:val="0"/>
          <w:color w:val="auto"/>
          <w:sz w:val="24"/>
          <w:szCs w:val="24"/>
          <w:highlight w:val="none"/>
        </w:rPr>
        <w:t>8  测量放线</w:t>
      </w:r>
      <w:bookmarkEnd w:id="84"/>
      <w:bookmarkEnd w:id="85"/>
      <w:bookmarkEnd w:id="86"/>
    </w:p>
    <w:p w14:paraId="25C13C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  施工控制网</w:t>
      </w:r>
    </w:p>
    <w:p w14:paraId="4AD7917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8.1.1</w:t>
      </w:r>
      <w:r>
        <w:rPr>
          <w:rFonts w:hint="eastAsia" w:ascii="宋体" w:hAnsi="宋体" w:eastAsia="宋体" w:cs="宋体"/>
          <w:i w:val="0"/>
          <w:iCs w:val="0"/>
          <w:color w:val="auto"/>
          <w:sz w:val="24"/>
          <w:szCs w:val="24"/>
          <w:highlight w:val="none"/>
        </w:rPr>
        <w:t xml:space="preserve">  施工控制网的约定：</w:t>
      </w:r>
      <w:r>
        <w:rPr>
          <w:rFonts w:hint="eastAsia" w:ascii="宋体" w:hAnsi="宋体" w:eastAsia="宋体" w:cs="宋体"/>
          <w:i w:val="0"/>
          <w:iCs w:val="0"/>
          <w:color w:val="auto"/>
          <w:sz w:val="24"/>
          <w:szCs w:val="24"/>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val="0"/>
          <w:color w:val="auto"/>
          <w:sz w:val="24"/>
          <w:szCs w:val="24"/>
          <w:highlight w:val="none"/>
        </w:rPr>
        <w:t>。</w:t>
      </w:r>
    </w:p>
    <w:p w14:paraId="14F4D10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7" w:name="_Toc18969"/>
      <w:bookmarkStart w:id="88" w:name="_Toc26533"/>
      <w:bookmarkStart w:id="89" w:name="_Toc22739"/>
      <w:r>
        <w:rPr>
          <w:rFonts w:hint="eastAsia" w:ascii="宋体" w:hAnsi="宋体" w:eastAsia="宋体" w:cs="宋体"/>
          <w:b/>
          <w:bCs/>
          <w:color w:val="auto"/>
          <w:sz w:val="24"/>
          <w:szCs w:val="24"/>
          <w:highlight w:val="none"/>
        </w:rPr>
        <w:t>9  施</w:t>
      </w:r>
      <w:r>
        <w:rPr>
          <w:rFonts w:hint="eastAsia" w:ascii="宋体" w:hAnsi="宋体" w:eastAsia="宋体" w:cs="宋体"/>
          <w:b/>
          <w:bCs/>
          <w:i w:val="0"/>
          <w:iCs w:val="0"/>
          <w:color w:val="auto"/>
          <w:sz w:val="24"/>
          <w:szCs w:val="24"/>
          <w:highlight w:val="none"/>
        </w:rPr>
        <w:t>工安全、治安保卫和环境保护</w:t>
      </w:r>
      <w:bookmarkEnd w:id="87"/>
      <w:bookmarkEnd w:id="88"/>
      <w:bookmarkEnd w:id="89"/>
    </w:p>
    <w:p w14:paraId="726ADE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9.1  发包人的施工安全责任</w:t>
      </w:r>
    </w:p>
    <w:p w14:paraId="723E3EA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9.1.4 </w:t>
      </w:r>
      <w:r>
        <w:rPr>
          <w:rFonts w:hint="eastAsia" w:ascii="宋体" w:hAnsi="宋体" w:eastAsia="宋体" w:cs="宋体"/>
          <w:i w:val="0"/>
          <w:iCs w:val="0"/>
          <w:color w:val="auto"/>
          <w:sz w:val="24"/>
          <w:szCs w:val="24"/>
          <w:highlight w:val="none"/>
        </w:rPr>
        <w:t>发包人提供</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资料，其余资料由承包人负责收集。</w:t>
      </w:r>
    </w:p>
    <w:p w14:paraId="33138C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9.2  承包人的施工安全责任</w:t>
      </w:r>
    </w:p>
    <w:p w14:paraId="77932AF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9.2.12 </w:t>
      </w:r>
      <w:r>
        <w:rPr>
          <w:rFonts w:hint="eastAsia" w:ascii="宋体" w:hAnsi="宋体" w:eastAsia="宋体" w:cs="宋体"/>
          <w:i w:val="0"/>
          <w:iCs w:val="0"/>
          <w:color w:val="auto"/>
          <w:sz w:val="24"/>
          <w:szCs w:val="24"/>
          <w:highlight w:val="none"/>
        </w:rPr>
        <w:t xml:space="preserve"> 下列工程应编制专项施工方案：</w:t>
      </w:r>
      <w:r>
        <w:rPr>
          <w:rFonts w:hint="eastAsia" w:ascii="宋体" w:hAnsi="宋体" w:eastAsia="宋体" w:cs="宋体"/>
          <w:i w:val="0"/>
          <w:iCs w:val="0"/>
          <w:color w:val="auto"/>
          <w:sz w:val="24"/>
          <w:szCs w:val="24"/>
          <w:highlight w:val="none"/>
          <w:u w:val="single"/>
        </w:rPr>
        <w:t>施工期度汛方案等</w:t>
      </w:r>
      <w:r>
        <w:rPr>
          <w:rFonts w:hint="eastAsia" w:ascii="宋体" w:hAnsi="宋体" w:eastAsia="宋体" w:cs="宋体"/>
          <w:i w:val="0"/>
          <w:iCs w:val="0"/>
          <w:color w:val="auto"/>
          <w:sz w:val="24"/>
          <w:szCs w:val="24"/>
          <w:highlight w:val="none"/>
          <w:u w:val="single"/>
          <w:lang w:eastAsia="zh-CN"/>
        </w:rPr>
        <w:t>。</w:t>
      </w:r>
    </w:p>
    <w:p w14:paraId="4FD0B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9.7  文明工地</w:t>
      </w:r>
    </w:p>
    <w:p w14:paraId="6D0F31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本合同文明工地的约定：</w:t>
      </w:r>
      <w:r>
        <w:rPr>
          <w:rFonts w:hint="eastAsia" w:ascii="宋体" w:hAnsi="宋体" w:eastAsia="宋体" w:cs="宋体"/>
          <w:i w:val="0"/>
          <w:iCs w:val="0"/>
          <w:color w:val="auto"/>
          <w:sz w:val="24"/>
          <w:szCs w:val="24"/>
          <w:highlight w:val="none"/>
          <w:u w:val="single"/>
        </w:rPr>
        <w:t>按工程所在地人民政府有关部门颁发的文明施工要求及招标文件中技术条款执行，其中</w:t>
      </w:r>
      <w:r>
        <w:rPr>
          <w:rFonts w:hint="eastAsia" w:ascii="宋体" w:hAnsi="宋体" w:cs="宋体"/>
          <w:i w:val="0"/>
          <w:iCs w:val="0"/>
          <w:color w:val="auto"/>
          <w:sz w:val="24"/>
          <w:szCs w:val="24"/>
          <w:highlight w:val="none"/>
          <w:u w:val="single"/>
          <w:lang w:eastAsia="zh-CN"/>
        </w:rPr>
        <w:t>安全生产措施费</w:t>
      </w:r>
      <w:r>
        <w:rPr>
          <w:rFonts w:hint="eastAsia" w:ascii="宋体" w:hAnsi="宋体" w:eastAsia="宋体" w:cs="宋体"/>
          <w:i w:val="0"/>
          <w:iCs w:val="0"/>
          <w:color w:val="auto"/>
          <w:sz w:val="24"/>
          <w:szCs w:val="24"/>
          <w:highlight w:val="none"/>
          <w:u w:val="single"/>
        </w:rPr>
        <w:t>按《浙江省水利水电工程设计概（预）算编制规定（</w:t>
      </w:r>
      <w:r>
        <w:rPr>
          <w:rFonts w:hint="eastAsia" w:ascii="宋体" w:hAnsi="宋体" w:eastAsia="宋体" w:cs="宋体"/>
          <w:i w:val="0"/>
          <w:iCs w:val="0"/>
          <w:color w:val="auto"/>
          <w:sz w:val="24"/>
          <w:szCs w:val="24"/>
          <w:highlight w:val="none"/>
          <w:u w:val="single"/>
          <w:lang w:val="en-US" w:eastAsia="zh-CN"/>
        </w:rPr>
        <w:t>2021</w:t>
      </w:r>
      <w:r>
        <w:rPr>
          <w:rFonts w:hint="eastAsia" w:ascii="宋体" w:hAnsi="宋体" w:eastAsia="宋体" w:cs="宋体"/>
          <w:i w:val="0"/>
          <w:iCs w:val="0"/>
          <w:color w:val="auto"/>
          <w:sz w:val="24"/>
          <w:szCs w:val="24"/>
          <w:highlight w:val="none"/>
          <w:u w:val="single"/>
        </w:rPr>
        <w:t>年）》执行，实行标外管理</w:t>
      </w:r>
      <w:r>
        <w:rPr>
          <w:rFonts w:hint="eastAsia" w:ascii="宋体" w:hAnsi="宋体" w:eastAsia="宋体" w:cs="宋体"/>
          <w:i w:val="0"/>
          <w:iCs w:val="0"/>
          <w:color w:val="auto"/>
          <w:sz w:val="24"/>
          <w:szCs w:val="24"/>
          <w:highlight w:val="none"/>
        </w:rPr>
        <w:t>。</w:t>
      </w:r>
    </w:p>
    <w:p w14:paraId="171474A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0" w:name="_Toc4557"/>
      <w:bookmarkStart w:id="91" w:name="_Toc8952"/>
      <w:bookmarkStart w:id="92" w:name="_Toc27650"/>
      <w:r>
        <w:rPr>
          <w:rFonts w:hint="eastAsia" w:ascii="宋体" w:hAnsi="宋体" w:eastAsia="宋体" w:cs="宋体"/>
          <w:b/>
          <w:bCs/>
          <w:color w:val="auto"/>
          <w:sz w:val="24"/>
          <w:szCs w:val="24"/>
          <w:highlight w:val="none"/>
        </w:rPr>
        <w:t>11  开工和</w:t>
      </w:r>
      <w:bookmarkEnd w:id="90"/>
      <w:bookmarkEnd w:id="91"/>
      <w:r>
        <w:rPr>
          <w:rFonts w:hint="eastAsia" w:ascii="宋体" w:hAnsi="宋体" w:eastAsia="宋体" w:cs="宋体"/>
          <w:b/>
          <w:bCs/>
          <w:color w:val="auto"/>
          <w:sz w:val="24"/>
          <w:szCs w:val="24"/>
          <w:highlight w:val="none"/>
          <w:lang w:eastAsia="zh-CN"/>
        </w:rPr>
        <w:t>竣工（完工）</w:t>
      </w:r>
      <w:bookmarkEnd w:id="92"/>
    </w:p>
    <w:p w14:paraId="08C11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11.4  异常恶劣的气候条件</w:t>
      </w:r>
    </w:p>
    <w:p w14:paraId="17850FB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11.4.3</w:t>
      </w:r>
      <w:r>
        <w:rPr>
          <w:rFonts w:hint="eastAsia" w:ascii="宋体" w:hAnsi="宋体" w:eastAsia="宋体" w:cs="宋体"/>
          <w:color w:val="auto"/>
          <w:sz w:val="24"/>
          <w:szCs w:val="24"/>
          <w:highlight w:val="none"/>
        </w:rPr>
        <w:t xml:space="preserve"> 本合同工程界定异常恶劣的气候条件的范围为：</w:t>
      </w:r>
    </w:p>
    <w:p w14:paraId="4BA52142">
      <w:pPr>
        <w:spacing w:line="360" w:lineRule="auto"/>
        <w:ind w:firstLine="480" w:firstLineChars="200"/>
        <w:rPr>
          <w:rFonts w:hint="eastAsia"/>
          <w:i w:val="0"/>
          <w:iCs w:val="0"/>
          <w:color w:val="auto"/>
          <w:sz w:val="24"/>
          <w:szCs w:val="24"/>
          <w:highlight w:val="none"/>
          <w:u w:val="single"/>
        </w:rPr>
      </w:pPr>
      <w:r>
        <w:rPr>
          <w:rFonts w:hint="eastAsia"/>
          <w:i w:val="0"/>
          <w:iCs w:val="0"/>
          <w:color w:val="auto"/>
          <w:sz w:val="24"/>
          <w:szCs w:val="24"/>
          <w:highlight w:val="none"/>
          <w:u w:val="single"/>
        </w:rPr>
        <w:t>由台州市气象台发布的正面袭击台州的11级及以上台风、里氏6级及以上地震。</w:t>
      </w:r>
    </w:p>
    <w:p w14:paraId="50BB6A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12CDA7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11.5  承包人的工期延误</w:t>
      </w:r>
    </w:p>
    <w:p w14:paraId="58B826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逾期完工违约金表。</w:t>
      </w:r>
    </w:p>
    <w:p w14:paraId="1EFFF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逾期完工违约金表</w:t>
      </w:r>
    </w:p>
    <w:tbl>
      <w:tblPr>
        <w:tblStyle w:val="421"/>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580"/>
        <w:gridCol w:w="2820"/>
        <w:gridCol w:w="2648"/>
      </w:tblGrid>
      <w:tr w14:paraId="51D7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194" w:type="dxa"/>
            <w:noWrap w:val="0"/>
            <w:vAlign w:val="center"/>
          </w:tcPr>
          <w:p w14:paraId="01D3EC7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80" w:type="dxa"/>
            <w:noWrap w:val="0"/>
            <w:vAlign w:val="center"/>
          </w:tcPr>
          <w:p w14:paraId="2A64B5B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项目及其说明</w:t>
            </w:r>
          </w:p>
        </w:tc>
        <w:tc>
          <w:tcPr>
            <w:tcW w:w="2820" w:type="dxa"/>
            <w:noWrap w:val="0"/>
            <w:vAlign w:val="center"/>
          </w:tcPr>
          <w:p w14:paraId="0594FA9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要求完工日期</w:t>
            </w:r>
          </w:p>
        </w:tc>
        <w:tc>
          <w:tcPr>
            <w:tcW w:w="2648" w:type="dxa"/>
            <w:noWrap w:val="0"/>
            <w:vAlign w:val="center"/>
          </w:tcPr>
          <w:p w14:paraId="7D3A29B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元/天</w:t>
            </w:r>
            <w:r>
              <w:rPr>
                <w:rFonts w:hint="eastAsia" w:ascii="宋体" w:hAnsi="宋体" w:eastAsia="宋体" w:cs="宋体"/>
                <w:color w:val="auto"/>
                <w:sz w:val="24"/>
                <w:szCs w:val="24"/>
                <w:highlight w:val="none"/>
                <w:lang w:eastAsia="zh-CN"/>
              </w:rPr>
              <w:t>）</w:t>
            </w:r>
          </w:p>
        </w:tc>
      </w:tr>
      <w:tr w14:paraId="0DB1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194" w:type="dxa"/>
            <w:noWrap w:val="0"/>
            <w:vAlign w:val="center"/>
          </w:tcPr>
          <w:p w14:paraId="6A19392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80" w:type="dxa"/>
            <w:noWrap w:val="0"/>
            <w:vAlign w:val="center"/>
          </w:tcPr>
          <w:p w14:paraId="2AB5BC2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全部工程</w:t>
            </w:r>
          </w:p>
        </w:tc>
        <w:tc>
          <w:tcPr>
            <w:tcW w:w="2820" w:type="dxa"/>
            <w:noWrap w:val="0"/>
            <w:vAlign w:val="center"/>
          </w:tcPr>
          <w:p w14:paraId="45D56AA1">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开工令发出后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个</w:t>
            </w:r>
            <w:r>
              <w:rPr>
                <w:rFonts w:hint="eastAsia" w:ascii="宋体" w:hAnsi="宋体" w:cs="宋体"/>
                <w:color w:val="auto"/>
                <w:sz w:val="24"/>
                <w:szCs w:val="24"/>
                <w:highlight w:val="none"/>
                <w:u w:val="none"/>
                <w:lang w:eastAsia="zh-CN"/>
              </w:rPr>
              <w:t>月</w:t>
            </w:r>
          </w:p>
        </w:tc>
        <w:tc>
          <w:tcPr>
            <w:tcW w:w="2648" w:type="dxa"/>
            <w:noWrap w:val="0"/>
            <w:vAlign w:val="center"/>
          </w:tcPr>
          <w:p w14:paraId="00C61D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r>
    </w:tbl>
    <w:p w14:paraId="7F90F9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452358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i w:val="0"/>
          <w:iCs w:val="0"/>
          <w:color w:val="auto"/>
          <w:sz w:val="24"/>
          <w:szCs w:val="24"/>
          <w:highlight w:val="none"/>
        </w:rPr>
        <w:t>全部逾期完工违约金的总限额为签约合同价的</w:t>
      </w:r>
      <w:r>
        <w:rPr>
          <w:rFonts w:hint="eastAsia"/>
          <w:i w:val="0"/>
          <w:iCs w:val="0"/>
          <w:color w:val="auto"/>
          <w:sz w:val="24"/>
          <w:szCs w:val="24"/>
          <w:highlight w:val="none"/>
          <w:u w:val="single"/>
        </w:rPr>
        <w:t>　</w:t>
      </w:r>
      <w:r>
        <w:rPr>
          <w:rFonts w:hint="eastAsia"/>
          <w:i w:val="0"/>
          <w:iCs w:val="0"/>
          <w:color w:val="auto"/>
          <w:sz w:val="24"/>
          <w:szCs w:val="24"/>
          <w:highlight w:val="none"/>
          <w:u w:val="single"/>
          <w:lang w:val="en-US" w:eastAsia="zh-CN"/>
        </w:rPr>
        <w:t>20</w:t>
      </w:r>
      <w:r>
        <w:rPr>
          <w:rFonts w:hint="eastAsia"/>
          <w:i w:val="0"/>
          <w:iCs w:val="0"/>
          <w:color w:val="auto"/>
          <w:sz w:val="24"/>
          <w:szCs w:val="24"/>
          <w:highlight w:val="none"/>
          <w:u w:val="single"/>
        </w:rPr>
        <w:t xml:space="preserve">  %</w:t>
      </w:r>
      <w:r>
        <w:rPr>
          <w:rFonts w:hint="eastAsia"/>
          <w:i w:val="0"/>
          <w:iCs w:val="0"/>
          <w:color w:val="auto"/>
          <w:sz w:val="24"/>
          <w:szCs w:val="24"/>
          <w:highlight w:val="none"/>
        </w:rPr>
        <w:t>。</w:t>
      </w:r>
      <w:r>
        <w:rPr>
          <w:rFonts w:hint="eastAsia"/>
          <w:i w:val="0"/>
          <w:iCs w:val="0"/>
          <w:color w:val="auto"/>
          <w:sz w:val="24"/>
          <w:szCs w:val="24"/>
          <w:highlight w:val="none"/>
          <w:lang w:eastAsia="zh-CN"/>
        </w:rPr>
        <w:t>（本项目约定工期每逾期</w:t>
      </w:r>
      <w:r>
        <w:rPr>
          <w:rFonts w:hint="eastAsia"/>
          <w:i w:val="0"/>
          <w:iCs w:val="0"/>
          <w:color w:val="auto"/>
          <w:sz w:val="24"/>
          <w:szCs w:val="24"/>
          <w:highlight w:val="none"/>
          <w:lang w:val="en-US" w:eastAsia="zh-CN"/>
        </w:rPr>
        <w:t>1天处罚2000元，叠加计算违约金，违约金的金额不超过签约合同价的20%</w:t>
      </w:r>
      <w:r>
        <w:rPr>
          <w:rFonts w:hint="eastAsia"/>
          <w:i w:val="0"/>
          <w:iCs w:val="0"/>
          <w:color w:val="auto"/>
          <w:sz w:val="24"/>
          <w:szCs w:val="24"/>
          <w:highlight w:val="none"/>
          <w:lang w:eastAsia="zh-CN"/>
        </w:rPr>
        <w:t>）</w:t>
      </w:r>
    </w:p>
    <w:p w14:paraId="1E62A8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11.6  工期提前</w:t>
      </w:r>
    </w:p>
    <w:p w14:paraId="0DE280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工期提前的奖金约定：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20C87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93" w:name="_Toc3193"/>
      <w:bookmarkStart w:id="94" w:name="_Toc6458"/>
      <w:bookmarkStart w:id="95" w:name="_Toc9308"/>
      <w:r>
        <w:rPr>
          <w:rFonts w:hint="eastAsia" w:ascii="宋体" w:hAnsi="宋体" w:eastAsia="宋体" w:cs="宋体"/>
          <w:b/>
          <w:bCs/>
          <w:color w:val="auto"/>
          <w:sz w:val="24"/>
          <w:szCs w:val="24"/>
          <w:highlight w:val="none"/>
        </w:rPr>
        <w:t>12   暂停施工</w:t>
      </w:r>
      <w:bookmarkEnd w:id="93"/>
      <w:bookmarkEnd w:id="94"/>
      <w:bookmarkEnd w:id="95"/>
    </w:p>
    <w:p w14:paraId="175D43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12.1  承包人暂停施工的责任</w:t>
      </w:r>
    </w:p>
    <w:p w14:paraId="759A2B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CEDF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12.2  发包人暂停施工的责任</w:t>
      </w:r>
    </w:p>
    <w:p w14:paraId="0E98BF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F96FB7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6" w:name="_Toc20646"/>
      <w:bookmarkStart w:id="97" w:name="_Toc29752"/>
      <w:bookmarkStart w:id="98" w:name="_Toc16685"/>
      <w:r>
        <w:rPr>
          <w:rFonts w:hint="eastAsia" w:ascii="宋体" w:hAnsi="宋体" w:eastAsia="宋体" w:cs="宋体"/>
          <w:b/>
          <w:bCs/>
          <w:color w:val="auto"/>
          <w:sz w:val="24"/>
          <w:szCs w:val="24"/>
          <w:highlight w:val="none"/>
        </w:rPr>
        <w:t>13   工程质量</w:t>
      </w:r>
      <w:bookmarkEnd w:id="96"/>
      <w:bookmarkEnd w:id="97"/>
      <w:bookmarkEnd w:id="98"/>
    </w:p>
    <w:p w14:paraId="665799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13.7  质量评定</w:t>
      </w:r>
    </w:p>
    <w:p w14:paraId="497777E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13.7.7</w:t>
      </w:r>
      <w:r>
        <w:rPr>
          <w:rFonts w:hint="eastAsia" w:ascii="宋体" w:hAnsi="宋体" w:eastAsia="宋体" w:cs="宋体"/>
          <w:color w:val="auto"/>
          <w:sz w:val="24"/>
          <w:szCs w:val="24"/>
          <w:highlight w:val="none"/>
        </w:rPr>
        <w:t xml:space="preserve">   工程质量等级标准为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合格或优良</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。达到优良的奖金为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B6452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9" w:name="_Toc9910"/>
      <w:bookmarkStart w:id="100" w:name="_Toc2710"/>
      <w:bookmarkStart w:id="101" w:name="_Toc18081"/>
      <w:r>
        <w:rPr>
          <w:rFonts w:hint="eastAsia" w:ascii="宋体" w:hAnsi="宋体" w:eastAsia="宋体" w:cs="宋体"/>
          <w:b/>
          <w:bCs/>
          <w:color w:val="auto"/>
          <w:sz w:val="24"/>
          <w:szCs w:val="24"/>
          <w:highlight w:val="none"/>
        </w:rPr>
        <w:t>14   试验和检验</w:t>
      </w:r>
      <w:bookmarkEnd w:id="99"/>
      <w:bookmarkEnd w:id="100"/>
      <w:bookmarkEnd w:id="101"/>
    </w:p>
    <w:p w14:paraId="4A6EAC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14.1  材料、工程设备和工程的试验和检验</w:t>
      </w:r>
    </w:p>
    <w:p w14:paraId="5187743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14.1.5</w:t>
      </w:r>
      <w:r>
        <w:rPr>
          <w:rFonts w:hint="eastAsia" w:ascii="宋体" w:hAnsi="宋体" w:eastAsia="宋体" w:cs="宋体"/>
          <w:color w:val="auto"/>
          <w:sz w:val="24"/>
          <w:szCs w:val="24"/>
          <w:highlight w:val="none"/>
        </w:rPr>
        <w:t xml:space="preserve">   水工金属结构、启闭机及机电产品进场后的交货检查和验收中，承包人负责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60C87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14.1.6</w:t>
      </w:r>
      <w:r>
        <w:rPr>
          <w:rFonts w:hint="eastAsia" w:ascii="宋体" w:hAnsi="宋体" w:eastAsia="宋体" w:cs="宋体"/>
          <w:color w:val="auto"/>
          <w:sz w:val="24"/>
          <w:szCs w:val="24"/>
          <w:highlight w:val="none"/>
        </w:rPr>
        <w:t xml:space="preserve">  本工程实行见证取样的试块、试件及有关材料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砂、碎石、水泥、钢筋、混凝土试块、钢筋焊接试件等（具体由监理人按有关规定确定）</w:t>
      </w:r>
      <w:r>
        <w:rPr>
          <w:rFonts w:hint="eastAsia" w:ascii="宋体" w:hAnsi="宋体" w:eastAsia="宋体" w:cs="宋体"/>
          <w:i w:val="0"/>
          <w:iCs w:val="0"/>
          <w:color w:val="auto"/>
          <w:sz w:val="24"/>
          <w:szCs w:val="24"/>
          <w:highlight w:val="none"/>
        </w:rPr>
        <w:t>。</w:t>
      </w:r>
      <w:bookmarkStart w:id="102" w:name="_bookmark95"/>
      <w:bookmarkEnd w:id="102"/>
    </w:p>
    <w:p w14:paraId="7764FF4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3" w:name="_Toc28623"/>
      <w:bookmarkStart w:id="104" w:name="_Toc16299"/>
      <w:bookmarkStart w:id="105" w:name="_Toc22874"/>
      <w:r>
        <w:rPr>
          <w:rFonts w:hint="eastAsia" w:ascii="宋体" w:hAnsi="宋体" w:eastAsia="宋体" w:cs="宋体"/>
          <w:b/>
          <w:bCs/>
          <w:color w:val="auto"/>
          <w:sz w:val="24"/>
          <w:szCs w:val="24"/>
          <w:highlight w:val="none"/>
        </w:rPr>
        <w:t xml:space="preserve">15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变更</w:t>
      </w:r>
      <w:bookmarkEnd w:id="103"/>
      <w:bookmarkEnd w:id="104"/>
      <w:bookmarkEnd w:id="105"/>
    </w:p>
    <w:p w14:paraId="11E683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15.1  变更的范围和内容</w:t>
      </w:r>
    </w:p>
    <w:p w14:paraId="3436A1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i w:val="0"/>
          <w:iCs w:val="0"/>
          <w:snapToGrid w:val="0"/>
          <w:color w:val="auto"/>
          <w:sz w:val="24"/>
          <w:szCs w:val="24"/>
          <w:highlight w:val="none"/>
          <w:lang w:val="en-US" w:eastAsia="zh-CN"/>
        </w:rPr>
        <w:t>分类分项清单项目工程量增加的，合同单价不变。因分类分项清单项目工程量减少的，分类分项清单项目工程量减少的，合同单价不变</w:t>
      </w:r>
      <w:r>
        <w:rPr>
          <w:rFonts w:hint="eastAsia"/>
          <w:i w:val="0"/>
          <w:iCs w:val="0"/>
          <w:color w:val="auto"/>
          <w:sz w:val="24"/>
          <w:szCs w:val="24"/>
          <w:highlight w:val="none"/>
        </w:rPr>
        <w:t>。</w:t>
      </w:r>
    </w:p>
    <w:p w14:paraId="1D6E1B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15.3本条款补充：</w:t>
      </w:r>
    </w:p>
    <w:p w14:paraId="50916CA6">
      <w:pPr>
        <w:numPr>
          <w:ilvl w:val="0"/>
          <w:numId w:val="0"/>
        </w:num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lang w:eastAsia="zh-CN"/>
        </w:rPr>
        <w:t>（</w:t>
      </w:r>
      <w:r>
        <w:rPr>
          <w:rFonts w:hint="eastAsia"/>
          <w:i w:val="0"/>
          <w:iCs w:val="0"/>
          <w:color w:val="auto"/>
          <w:sz w:val="24"/>
          <w:szCs w:val="24"/>
          <w:highlight w:val="none"/>
          <w:lang w:val="en-US" w:eastAsia="zh-CN"/>
        </w:rPr>
        <w:t>1</w:t>
      </w:r>
      <w:r>
        <w:rPr>
          <w:rFonts w:hint="eastAsia"/>
          <w:i w:val="0"/>
          <w:iCs w:val="0"/>
          <w:color w:val="auto"/>
          <w:sz w:val="24"/>
          <w:szCs w:val="24"/>
          <w:highlight w:val="none"/>
          <w:lang w:eastAsia="zh-CN"/>
        </w:rPr>
        <w:t>）</w:t>
      </w:r>
      <w:r>
        <w:rPr>
          <w:rFonts w:hint="eastAsia"/>
          <w:i w:val="0"/>
          <w:iCs w:val="0"/>
          <w:color w:val="auto"/>
          <w:sz w:val="24"/>
          <w:szCs w:val="24"/>
          <w:highlight w:val="none"/>
        </w:rPr>
        <w:t>变更程序同时应执行</w:t>
      </w:r>
      <w:r>
        <w:rPr>
          <w:rFonts w:hint="eastAsia"/>
          <w:i w:val="0"/>
          <w:iCs w:val="0"/>
          <w:color w:val="auto"/>
          <w:sz w:val="24"/>
          <w:szCs w:val="24"/>
          <w:highlight w:val="none"/>
          <w:lang w:eastAsia="zh-CN"/>
        </w:rPr>
        <w:t>《浙江省农田建设项目管理实施办法》（浙农田发〔2019〕11号）</w:t>
      </w:r>
      <w:r>
        <w:rPr>
          <w:rFonts w:hint="eastAsia"/>
          <w:i w:val="0"/>
          <w:iCs w:val="0"/>
          <w:color w:val="auto"/>
          <w:sz w:val="24"/>
          <w:szCs w:val="24"/>
          <w:highlight w:val="none"/>
        </w:rPr>
        <w:t>文件的有关规定。</w:t>
      </w:r>
    </w:p>
    <w:p w14:paraId="1BF98EBB">
      <w:pPr>
        <w:numPr>
          <w:ilvl w:val="0"/>
          <w:numId w:val="0"/>
        </w:numPr>
        <w:spacing w:line="360" w:lineRule="auto"/>
        <w:ind w:firstLine="480" w:firstLineChars="200"/>
        <w:rPr>
          <w:rFonts w:hint="default"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（2）</w:t>
      </w:r>
      <w:r>
        <w:rPr>
          <w:rFonts w:hint="eastAsia" w:ascii="Arial" w:hAnsi="Arial" w:eastAsia="Arial" w:cs="Arial"/>
          <w:i w:val="0"/>
          <w:iCs w:val="0"/>
          <w:snapToGrid w:val="0"/>
          <w:color w:val="auto"/>
          <w:kern w:val="0"/>
          <w:sz w:val="24"/>
          <w:szCs w:val="24"/>
          <w:highlight w:val="none"/>
          <w:lang w:eastAsia="zh-CN"/>
        </w:rPr>
        <w:t>因各承接单位过错造成工程变更及工程变更监理单位审核差错（单项变更差错达3%以上）的，追究相应经济责任。</w:t>
      </w:r>
    </w:p>
    <w:p w14:paraId="1EBF4B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15.4  变更的估价原则</w:t>
      </w:r>
    </w:p>
    <w:p w14:paraId="7EDA1FD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15.4.3</w:t>
      </w:r>
      <w:r>
        <w:rPr>
          <w:rFonts w:hint="eastAsia" w:ascii="宋体" w:hAnsi="宋体" w:eastAsia="宋体" w:cs="宋体"/>
          <w:color w:val="auto"/>
          <w:sz w:val="24"/>
          <w:szCs w:val="24"/>
          <w:highlight w:val="none"/>
        </w:rPr>
        <w:t xml:space="preserve">  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73DFC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人工预算单价采用投标期浙江省现行水利行业人工预算单价。</w:t>
      </w:r>
    </w:p>
    <w:p w14:paraId="15CDEBE4">
      <w:pPr>
        <w:spacing w:line="360" w:lineRule="auto"/>
        <w:ind w:firstLine="480" w:firstLineChars="200"/>
        <w:rPr>
          <w:rFonts w:hint="eastAsia"/>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材料预算价格采用投标期基价（投标截止日前1个月项目所在地造价管理部门发布的信息价），如无信息价，则根据项目实施时的材料市场价由相关部门组织询价确定材料预算价格。</w:t>
      </w:r>
    </w:p>
    <w:p w14:paraId="512DD9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机械台班单价按投标期浙江省现行水利水电工程施工机械台班定额和有关规定计算。</w:t>
      </w:r>
    </w:p>
    <w:p w14:paraId="42F086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定额采用投标期浙江省现行水利水电工程定额和有关规定，如浙江省水利工程定额不能满足计价，可采用部颁水利定额及其他相关行业定额的定额含量计价。</w:t>
      </w:r>
    </w:p>
    <w:p w14:paraId="26EA86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取费费率采用投标期浙江省现行水利行业取费标准，按工程类别选取费率，对各项弹性区间费率取中间值。</w:t>
      </w:r>
    </w:p>
    <w:p w14:paraId="4086F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上述单价按以下计算的综合优惠率进行优惠。</w:t>
      </w:r>
    </w:p>
    <w:p w14:paraId="090EC6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综合优惠率=[1—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投标人投标价一预留金一暂估价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本标段最高投标限价一预留金一暂估价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w:t>
      </w:r>
    </w:p>
    <w:p w14:paraId="2514B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按照上述仍无法组价的，根据市场招标或询价确定。</w:t>
      </w:r>
    </w:p>
    <w:p w14:paraId="59740E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15.5  承包人的合理化建议</w:t>
      </w:r>
    </w:p>
    <w:p w14:paraId="511135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15.5.2  承包人实现合理化建议的奖励金额为：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4A32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15.8  暂估价</w:t>
      </w:r>
    </w:p>
    <w:p w14:paraId="2C5902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15.8.1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发包人组织招标的暂估价项目：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5EC4C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发包人和承包人以招标方式选择暂估价项目供应商或分包人时，双方的权利义务关系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7F67761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6" w:name="_Toc22714"/>
      <w:bookmarkStart w:id="107" w:name="_Toc3364"/>
      <w:bookmarkStart w:id="108" w:name="_Toc29806"/>
      <w:r>
        <w:rPr>
          <w:rFonts w:hint="eastAsia" w:ascii="宋体" w:hAnsi="宋体" w:eastAsia="宋体" w:cs="宋体"/>
          <w:b/>
          <w:bCs/>
          <w:color w:val="auto"/>
          <w:sz w:val="24"/>
          <w:szCs w:val="24"/>
          <w:highlight w:val="none"/>
        </w:rPr>
        <w:t xml:space="preserve">16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价格调整</w:t>
      </w:r>
      <w:bookmarkEnd w:id="106"/>
      <w:bookmarkEnd w:id="107"/>
      <w:bookmarkEnd w:id="108"/>
    </w:p>
    <w:p w14:paraId="296925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16.1  物价波动引起的价格调整</w:t>
      </w:r>
    </w:p>
    <w:p w14:paraId="67925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物价波动引起的价格调整方式：</w:t>
      </w:r>
      <w:r>
        <w:rPr>
          <w:rFonts w:hint="eastAsia" w:ascii="宋体" w:hAnsi="宋体" w:eastAsia="宋体" w:cs="宋体"/>
          <w:color w:val="auto"/>
          <w:sz w:val="24"/>
          <w:szCs w:val="24"/>
          <w:highlight w:val="none"/>
          <w:u w:val="single"/>
        </w:rPr>
        <w:t>不作调整</w:t>
      </w:r>
      <w:r>
        <w:rPr>
          <w:rFonts w:hint="eastAsia" w:ascii="宋体" w:hAnsi="宋体" w:eastAsia="宋体" w:cs="宋体"/>
          <w:color w:val="auto"/>
          <w:sz w:val="24"/>
          <w:szCs w:val="24"/>
          <w:highlight w:val="none"/>
        </w:rPr>
        <w:t>。</w:t>
      </w:r>
    </w:p>
    <w:p w14:paraId="7482B1E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09" w:name="_Toc25710"/>
      <w:bookmarkStart w:id="110" w:name="_Toc7974"/>
      <w:bookmarkStart w:id="111" w:name="_Toc28248"/>
      <w:r>
        <w:rPr>
          <w:rFonts w:hint="eastAsia" w:ascii="宋体" w:hAnsi="宋体" w:eastAsia="宋体" w:cs="宋体"/>
          <w:b/>
          <w:bCs/>
          <w:color w:val="auto"/>
          <w:sz w:val="24"/>
          <w:szCs w:val="24"/>
          <w:highlight w:val="none"/>
        </w:rPr>
        <w:t xml:space="preserve">17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计量与支付</w:t>
      </w:r>
      <w:bookmarkEnd w:id="109"/>
      <w:bookmarkEnd w:id="110"/>
      <w:bookmarkEnd w:id="111"/>
    </w:p>
    <w:p w14:paraId="0CEF63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17.2  预付款</w:t>
      </w:r>
    </w:p>
    <w:p w14:paraId="783095F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17.2.1</w:t>
      </w:r>
      <w:r>
        <w:rPr>
          <w:rFonts w:hint="eastAsia" w:ascii="宋体" w:hAnsi="宋体" w:eastAsia="宋体" w:cs="宋体"/>
          <w:color w:val="auto"/>
          <w:sz w:val="24"/>
          <w:szCs w:val="24"/>
          <w:highlight w:val="none"/>
        </w:rPr>
        <w:t xml:space="preserve">  预付款</w:t>
      </w:r>
    </w:p>
    <w:p w14:paraId="38BE4F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工程预付款的总金额为签约合同价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扣除预留金后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35D2B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工程材料预付款的额度和预付办法约定为：</w:t>
      </w:r>
      <w:r>
        <w:rPr>
          <w:rFonts w:hint="eastAsia" w:ascii="宋体" w:hAnsi="宋体" w:eastAsia="宋体" w:cs="宋体"/>
          <w:color w:val="auto"/>
          <w:sz w:val="24"/>
          <w:szCs w:val="24"/>
          <w:highlight w:val="none"/>
          <w:u w:val="single"/>
        </w:rPr>
        <w:t>合同签订，按投标时承诺的人员、机械设备进场开工后7个工作日内支付。</w:t>
      </w:r>
    </w:p>
    <w:p w14:paraId="71C1155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17.2.3</w:t>
      </w:r>
      <w:r>
        <w:rPr>
          <w:rFonts w:hint="eastAsia" w:ascii="宋体" w:hAnsi="宋体" w:eastAsia="宋体" w:cs="宋体"/>
          <w:color w:val="auto"/>
          <w:sz w:val="24"/>
          <w:szCs w:val="24"/>
          <w:highlight w:val="none"/>
        </w:rPr>
        <w:t xml:space="preserve">  预付款的扣回与还清</w:t>
      </w:r>
    </w:p>
    <w:p w14:paraId="7DA2E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工程预付款的扣回与还清约定为：</w:t>
      </w:r>
      <w:r>
        <w:rPr>
          <w:rFonts w:hint="eastAsia"/>
          <w:i w:val="0"/>
          <w:iCs w:val="0"/>
          <w:color w:val="auto"/>
          <w:sz w:val="24"/>
          <w:szCs w:val="24"/>
          <w:highlight w:val="none"/>
          <w:u w:val="single"/>
        </w:rPr>
        <w:t>抵作工程款</w:t>
      </w:r>
      <w:r>
        <w:rPr>
          <w:rFonts w:hint="eastAsia" w:ascii="宋体" w:hAnsi="宋体" w:eastAsia="宋体" w:cs="宋体"/>
          <w:color w:val="auto"/>
          <w:sz w:val="24"/>
          <w:szCs w:val="24"/>
          <w:highlight w:val="none"/>
        </w:rPr>
        <w:t>。</w:t>
      </w:r>
    </w:p>
    <w:p w14:paraId="576B20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工程材料预付款的扣回与还清约定为：</w:t>
      </w:r>
      <w:r>
        <w:rPr>
          <w:rFonts w:hint="eastAsia"/>
          <w:i w:val="0"/>
          <w:iCs w:val="0"/>
          <w:color w:val="auto"/>
          <w:sz w:val="24"/>
          <w:szCs w:val="24"/>
          <w:highlight w:val="none"/>
          <w:u w:val="single"/>
        </w:rPr>
        <w:t>不扣回</w:t>
      </w:r>
      <w:r>
        <w:rPr>
          <w:rFonts w:hint="eastAsia"/>
          <w:i w:val="0"/>
          <w:iCs w:val="0"/>
          <w:color w:val="auto"/>
          <w:sz w:val="24"/>
          <w:szCs w:val="24"/>
          <w:highlight w:val="none"/>
          <w:u w:val="single"/>
          <w:lang w:eastAsia="zh-CN"/>
        </w:rPr>
        <w:t>，</w:t>
      </w:r>
      <w:r>
        <w:rPr>
          <w:rFonts w:hint="eastAsia"/>
          <w:i w:val="0"/>
          <w:iCs w:val="0"/>
          <w:color w:val="auto"/>
          <w:sz w:val="24"/>
          <w:szCs w:val="24"/>
          <w:highlight w:val="none"/>
          <w:u w:val="single"/>
          <w:lang w:val="en-US" w:eastAsia="zh-CN"/>
        </w:rPr>
        <w:t>抵作第一期工程款，如有剩余抵作下一期工程款</w:t>
      </w:r>
      <w:r>
        <w:rPr>
          <w:rFonts w:hint="eastAsia" w:ascii="宋体" w:hAnsi="宋体" w:eastAsia="宋体" w:cs="宋体"/>
          <w:color w:val="auto"/>
          <w:sz w:val="24"/>
          <w:szCs w:val="24"/>
          <w:highlight w:val="none"/>
        </w:rPr>
        <w:t>。</w:t>
      </w:r>
    </w:p>
    <w:p w14:paraId="5B7BB8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17.3  工程进度付款</w:t>
      </w:r>
    </w:p>
    <w:p w14:paraId="63D1151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17.3.2 </w:t>
      </w:r>
      <w:r>
        <w:rPr>
          <w:rFonts w:hint="eastAsia" w:ascii="宋体" w:hAnsi="宋体" w:eastAsia="宋体" w:cs="宋体"/>
          <w:color w:val="auto"/>
          <w:sz w:val="24"/>
          <w:szCs w:val="24"/>
          <w:highlight w:val="none"/>
        </w:rPr>
        <w:t xml:space="preserve"> 承包人在每个付款周期末向监理人提交进度付款申请单的份数：</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份。</w:t>
      </w:r>
    </w:p>
    <w:p w14:paraId="1D055E0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17.3.3</w:t>
      </w:r>
      <w:r>
        <w:rPr>
          <w:rFonts w:hint="eastAsia" w:ascii="宋体" w:hAnsi="宋体" w:eastAsia="宋体" w:cs="宋体"/>
          <w:color w:val="auto"/>
          <w:sz w:val="24"/>
          <w:szCs w:val="24"/>
          <w:highlight w:val="none"/>
        </w:rPr>
        <w:t xml:space="preserve">  进度付款证书和支付时间</w:t>
      </w:r>
    </w:p>
    <w:p w14:paraId="658700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细化为：</w:t>
      </w:r>
      <w:r>
        <w:rPr>
          <w:rFonts w:hint="default" w:ascii="Times New Roman" w:hAnsi="Times New Roman" w:eastAsia="宋体" w:cs="Times New Roman"/>
          <w:color w:val="auto"/>
          <w:sz w:val="24"/>
          <w:szCs w:val="24"/>
        </w:rPr>
        <w:t>本工程按进度结算工程款，</w:t>
      </w:r>
      <w:r>
        <w:rPr>
          <w:rFonts w:hint="eastAsia" w:ascii="Times New Roman" w:hAnsi="Times New Roman" w:eastAsia="宋体" w:cs="Times New Roman"/>
          <w:color w:val="auto"/>
          <w:sz w:val="24"/>
          <w:szCs w:val="24"/>
          <w:lang w:eastAsia="zh-CN"/>
        </w:rPr>
        <w:t>承包人在</w:t>
      </w:r>
      <w:r>
        <w:rPr>
          <w:rFonts w:hint="eastAsia" w:cs="Times New Roman"/>
          <w:color w:val="auto"/>
          <w:sz w:val="24"/>
          <w:szCs w:val="24"/>
          <w:lang w:eastAsia="zh-CN"/>
        </w:rPr>
        <w:t>工程完成总工程量的60%，支付至合同价款的40%，完成验收后支付合同价款的70%，县级初验验收合格后付至工程结算审定价款的98.5%，留 1.5%作为工程质量保证金,并待缺陷责任期满后无息退还(如有剩余)。</w:t>
      </w:r>
    </w:p>
    <w:p w14:paraId="3060F1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本款中规定的逾期付款违约金为按中国人民银行规定的同期贷款基准利率计算的逾期付款金额的利息。</w:t>
      </w:r>
    </w:p>
    <w:p w14:paraId="3B6FB1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）完工验收通过后，承包人须在一个月之内做好结算资料并上传至临海市财政项目预算审核中心管理系统，每逾期一天扣除</w:t>
      </w:r>
      <w:r>
        <w:rPr>
          <w:rFonts w:hint="eastAsia" w:ascii="宋体" w:hAnsi="宋体" w:eastAsia="宋体" w:cs="宋体"/>
          <w:color w:val="auto"/>
          <w:sz w:val="24"/>
          <w:szCs w:val="24"/>
          <w:highlight w:val="none"/>
          <w:lang w:val="en-US" w:eastAsia="zh-CN"/>
        </w:rPr>
        <w:t>2000元。</w:t>
      </w:r>
    </w:p>
    <w:p w14:paraId="4B0527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17.4  质量保证金</w:t>
      </w:r>
    </w:p>
    <w:p w14:paraId="2367834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17.4.1 </w:t>
      </w:r>
      <w:r>
        <w:rPr>
          <w:rFonts w:hint="eastAsia" w:ascii="宋体" w:hAnsi="宋体" w:eastAsia="宋体" w:cs="宋体"/>
          <w:color w:val="auto"/>
          <w:sz w:val="24"/>
          <w:szCs w:val="24"/>
          <w:highlight w:val="none"/>
        </w:rPr>
        <w:t xml:space="preserve"> 质量保证金总额为完工结算价款总额的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不得超过1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2BA8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17.5  </w:t>
      </w:r>
      <w:r>
        <w:rPr>
          <w:rFonts w:hint="eastAsia" w:ascii="宋体" w:hAnsi="宋体" w:eastAsia="宋体" w:cs="宋体"/>
          <w:b/>
          <w:bCs/>
          <w:color w:val="auto"/>
          <w:sz w:val="24"/>
          <w:szCs w:val="24"/>
          <w:highlight w:val="none"/>
          <w:lang w:eastAsia="zh-CN"/>
        </w:rPr>
        <w:t>竣工（</w:t>
      </w:r>
      <w:r>
        <w:rPr>
          <w:rFonts w:hint="eastAsia" w:ascii="宋体" w:hAnsi="宋体" w:eastAsia="宋体" w:cs="宋体"/>
          <w:b/>
          <w:bCs/>
          <w:color w:val="auto"/>
          <w:sz w:val="24"/>
          <w:szCs w:val="24"/>
          <w:highlight w:val="none"/>
        </w:rPr>
        <w:t>完工</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结算</w:t>
      </w:r>
    </w:p>
    <w:p w14:paraId="06FBEF9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17.5.1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付款申请单</w:t>
      </w:r>
    </w:p>
    <w:p w14:paraId="4C3809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承包人应提交完工付款申请单一式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3BFCFD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本款补充：</w:t>
      </w:r>
    </w:p>
    <w:p w14:paraId="5CCA20EE">
      <w:pPr>
        <w:spacing w:line="360" w:lineRule="auto"/>
        <w:ind w:firstLine="480" w:firstLineChars="200"/>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（1）工程结算核减率超过5%时，则超过部分的审核费（超过送审造价5%的幅度以外的核减额的5%）由承包人承担。</w:t>
      </w:r>
    </w:p>
    <w:p w14:paraId="4E40C7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17.6   最终结清</w:t>
      </w:r>
    </w:p>
    <w:p w14:paraId="5CDDB1D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17.6.1</w:t>
      </w:r>
      <w:r>
        <w:rPr>
          <w:rFonts w:hint="eastAsia" w:ascii="宋体" w:hAnsi="宋体" w:eastAsia="宋体" w:cs="宋体"/>
          <w:color w:val="auto"/>
          <w:sz w:val="24"/>
          <w:szCs w:val="24"/>
          <w:highlight w:val="none"/>
        </w:rPr>
        <w:t xml:space="preserve">  最终结清申请单</w:t>
      </w:r>
    </w:p>
    <w:p w14:paraId="52A625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承包人应提交最终结清申请单一式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05629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17.7  竣工财务决算</w:t>
      </w:r>
    </w:p>
    <w:p w14:paraId="1F02B7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承包人应为竣工财务决算编制提供的资料</w:t>
      </w:r>
      <w:r>
        <w:rPr>
          <w:rFonts w:hint="eastAsia" w:ascii="宋体" w:hAnsi="宋体" w:eastAsia="宋体" w:cs="宋体"/>
          <w:color w:val="auto"/>
          <w:sz w:val="24"/>
          <w:szCs w:val="24"/>
          <w:highlight w:val="none"/>
          <w:lang w:eastAsia="zh-CN"/>
        </w:rPr>
        <w:t>：</w:t>
      </w:r>
      <w:r>
        <w:rPr>
          <w:rFonts w:hint="eastAsia" w:ascii="宋体" w:hAnsi="宋体" w:eastAsia="宋体" w:cs="宋体"/>
          <w:i w:val="0"/>
          <w:iCs/>
          <w:color w:val="auto"/>
          <w:sz w:val="24"/>
          <w:szCs w:val="24"/>
          <w:highlight w:val="none"/>
          <w:u w:val="single"/>
        </w:rPr>
        <w:t>所有的技术资料、工料结算的经济文件、施工图纸和各种变更与签证资料等相关资料</w:t>
      </w:r>
      <w:r>
        <w:rPr>
          <w:rFonts w:hint="eastAsia" w:ascii="宋体" w:hAnsi="宋体" w:eastAsia="宋体" w:cs="宋体"/>
          <w:i w:val="0"/>
          <w:iCs/>
          <w:color w:val="auto"/>
          <w:sz w:val="24"/>
          <w:szCs w:val="24"/>
          <w:highlight w:val="none"/>
        </w:rPr>
        <w:t>。</w:t>
      </w:r>
    </w:p>
    <w:p w14:paraId="6588B3C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12" w:name="_Toc24518"/>
      <w:bookmarkStart w:id="113" w:name="_Toc10121"/>
      <w:bookmarkStart w:id="114" w:name="_Toc30195"/>
      <w:r>
        <w:rPr>
          <w:rFonts w:hint="eastAsia" w:ascii="宋体" w:hAnsi="宋体" w:eastAsia="宋体" w:cs="宋体"/>
          <w:b/>
          <w:bCs/>
          <w:color w:val="auto"/>
          <w:sz w:val="24"/>
          <w:szCs w:val="24"/>
          <w:highlight w:val="none"/>
        </w:rPr>
        <w:t xml:space="preserve">18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工程验收</w:t>
      </w:r>
      <w:bookmarkEnd w:id="112"/>
      <w:bookmarkEnd w:id="113"/>
      <w:bookmarkEnd w:id="114"/>
    </w:p>
    <w:p w14:paraId="1490A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18.1  验收工作分类</w:t>
      </w:r>
    </w:p>
    <w:p w14:paraId="4E5AB7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本工程项目</w:t>
      </w:r>
      <w:r>
        <w:rPr>
          <w:rFonts w:hint="eastAsia" w:ascii="宋体" w:hAnsi="宋体" w:eastAsia="宋体" w:cs="宋体"/>
          <w:i w:val="0"/>
          <w:iCs w:val="0"/>
          <w:color w:val="auto"/>
          <w:sz w:val="24"/>
          <w:szCs w:val="24"/>
          <w:highlight w:val="none"/>
        </w:rPr>
        <w:t>法人验收包括：</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"http://www.baidu.com/s?wd=%E5%88%86%E9%83%A8%E5%B7%A5%E7%A8%8B&amp;hl_tag=textlink&amp;tn=SE_hldp01350_v6v6zkg6"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分部工程</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验收、单位</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"http://www.baidu.com/s?wd=%E5%B7%A5%E7%A8%8B%E9%AA%8C%E6%94%B6&amp;hl_tag=textlink&amp;tn=SE_hldp01350_v6v6zkg6"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工程验收</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、合同工程完工验收等</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rPr>
        <w:t>政府验收包括：</w:t>
      </w:r>
      <w:r>
        <w:rPr>
          <w:rFonts w:hint="eastAsia" w:ascii="宋体" w:hAnsi="宋体" w:eastAsia="宋体" w:cs="宋体"/>
          <w:i w:val="0"/>
          <w:iCs w:val="0"/>
          <w:color w:val="auto"/>
          <w:sz w:val="24"/>
          <w:szCs w:val="24"/>
          <w:highlight w:val="none"/>
          <w:u w:val="single"/>
        </w:rPr>
        <w:t>竣工验收等</w:t>
      </w:r>
      <w:r>
        <w:rPr>
          <w:rFonts w:hint="eastAsia" w:ascii="宋体" w:hAnsi="宋体" w:eastAsia="宋体" w:cs="宋体"/>
          <w:i w:val="0"/>
          <w:iCs w:val="0"/>
          <w:color w:val="auto"/>
          <w:sz w:val="24"/>
          <w:szCs w:val="24"/>
          <w:highlight w:val="none"/>
        </w:rPr>
        <w:t>。验收条件为：</w:t>
      </w:r>
      <w:r>
        <w:rPr>
          <w:rFonts w:hint="eastAsia" w:ascii="宋体" w:hAnsi="宋体" w:eastAsia="宋体" w:cs="宋体"/>
          <w:i w:val="0"/>
          <w:iCs w:val="0"/>
          <w:color w:val="auto"/>
          <w:sz w:val="24"/>
          <w:szCs w:val="24"/>
          <w:highlight w:val="none"/>
          <w:u w:val="single"/>
        </w:rPr>
        <w:t>前一阶段工程已完工并经过验收合格</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验收程序为：</w:t>
      </w:r>
      <w:r>
        <w:rPr>
          <w:rFonts w:hint="eastAsia" w:ascii="宋体" w:hAnsi="宋体" w:eastAsia="宋体" w:cs="宋体"/>
          <w:i w:val="0"/>
          <w:iCs w:val="0"/>
          <w:color w:val="auto"/>
          <w:sz w:val="24"/>
          <w:szCs w:val="24"/>
          <w:highlight w:val="none"/>
          <w:u w:val="single"/>
        </w:rPr>
        <w:t>按国家和省颁布的有关验收规定进行</w:t>
      </w:r>
      <w:r>
        <w:rPr>
          <w:rFonts w:hint="eastAsia" w:ascii="宋体" w:hAnsi="宋体" w:eastAsia="宋体" w:cs="宋体"/>
          <w:i w:val="0"/>
          <w:iCs w:val="0"/>
          <w:color w:val="auto"/>
          <w:sz w:val="24"/>
          <w:szCs w:val="24"/>
          <w:highlight w:val="none"/>
        </w:rPr>
        <w:t>。</w:t>
      </w:r>
    </w:p>
    <w:p w14:paraId="67F327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18.2  分部工程验收</w:t>
      </w:r>
    </w:p>
    <w:p w14:paraId="156A9D4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18.2.2</w:t>
      </w:r>
      <w:r>
        <w:rPr>
          <w:rFonts w:hint="eastAsia" w:ascii="宋体" w:hAnsi="宋体" w:eastAsia="宋体" w:cs="宋体"/>
          <w:color w:val="auto"/>
          <w:sz w:val="24"/>
          <w:szCs w:val="24"/>
          <w:highlight w:val="none"/>
        </w:rPr>
        <w:t xml:space="preserve">  本工程由监理人主持的分部工程验收在监理合同中约定，其余由发包人主持。</w:t>
      </w:r>
    </w:p>
    <w:p w14:paraId="215D16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18.3  单位工程验收</w:t>
      </w:r>
    </w:p>
    <w:p w14:paraId="2782756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18.3.4</w:t>
      </w:r>
      <w:r>
        <w:rPr>
          <w:rFonts w:hint="eastAsia" w:ascii="宋体" w:hAnsi="宋体" w:eastAsia="宋体" w:cs="宋体"/>
          <w:color w:val="auto"/>
          <w:sz w:val="24"/>
          <w:szCs w:val="24"/>
          <w:highlight w:val="none"/>
        </w:rPr>
        <w:t xml:space="preserve">  提前投入使用的单位工程包括：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E1C04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18.5  阶段验收</w:t>
      </w:r>
    </w:p>
    <w:p w14:paraId="47622B0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18.5.1</w:t>
      </w:r>
      <w:r>
        <w:rPr>
          <w:rFonts w:hint="eastAsia" w:ascii="宋体" w:hAnsi="宋体" w:eastAsia="宋体" w:cs="宋体"/>
          <w:color w:val="auto"/>
          <w:sz w:val="24"/>
          <w:szCs w:val="24"/>
          <w:highlight w:val="none"/>
        </w:rPr>
        <w:t xml:space="preserve">  本合同工程阶段验收类别包括：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DAA7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18.6  专项验收</w:t>
      </w:r>
    </w:p>
    <w:p w14:paraId="5A116FB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18.6.2 </w:t>
      </w:r>
      <w:r>
        <w:rPr>
          <w:rFonts w:hint="eastAsia" w:ascii="宋体" w:hAnsi="宋体" w:eastAsia="宋体" w:cs="宋体"/>
          <w:color w:val="auto"/>
          <w:sz w:val="24"/>
          <w:szCs w:val="24"/>
          <w:highlight w:val="none"/>
        </w:rPr>
        <w:t xml:space="preserve"> 本合同工程专项验收类别包括：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4B70E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18.7  竣工验收</w:t>
      </w:r>
    </w:p>
    <w:p w14:paraId="24B2834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18.7.3 </w:t>
      </w:r>
      <w:r>
        <w:rPr>
          <w:rFonts w:hint="eastAsia" w:ascii="宋体" w:hAnsi="宋体" w:eastAsia="宋体" w:cs="宋体"/>
          <w:color w:val="auto"/>
          <w:sz w:val="24"/>
          <w:szCs w:val="24"/>
          <w:highlight w:val="none"/>
        </w:rPr>
        <w:t xml:space="preserve"> 本工程</w:t>
      </w:r>
      <w:r>
        <w:rPr>
          <w:rFonts w:hint="eastAsia" w:ascii="宋体" w:hAnsi="宋体" w:eastAsia="宋体" w:cs="宋体"/>
          <w:color w:val="auto"/>
          <w:sz w:val="24"/>
          <w:szCs w:val="24"/>
          <w:highlight w:val="none"/>
          <w:u w:val="single"/>
        </w:rPr>
        <w:t xml:space="preserve">   不需要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不需要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竣工验收技术鉴定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蓄水安全鉴定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7EADD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18.8  施工期运行</w:t>
      </w:r>
    </w:p>
    <w:p w14:paraId="66AD7CE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18.8.1</w:t>
      </w:r>
      <w:r>
        <w:rPr>
          <w:rFonts w:hint="eastAsia" w:ascii="宋体" w:hAnsi="宋体" w:eastAsia="宋体" w:cs="宋体"/>
          <w:color w:val="auto"/>
          <w:sz w:val="24"/>
          <w:szCs w:val="24"/>
          <w:highlight w:val="none"/>
        </w:rPr>
        <w:t xml:space="preserve">  需要在施工期运行的单位工程或工程设备为：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43504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18.9  试运行</w:t>
      </w:r>
    </w:p>
    <w:p w14:paraId="767467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18.9.1  试运行的组织：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费用承担：</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668E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5" w:name="_Toc15024"/>
      <w:bookmarkStart w:id="116" w:name="_Toc26918"/>
      <w:bookmarkStart w:id="117" w:name="_Toc7646"/>
      <w:r>
        <w:rPr>
          <w:rFonts w:hint="eastAsia" w:ascii="宋体" w:hAnsi="宋体" w:eastAsia="宋体" w:cs="宋体"/>
          <w:b/>
          <w:bCs/>
          <w:color w:val="auto"/>
          <w:sz w:val="24"/>
          <w:szCs w:val="24"/>
          <w:highlight w:val="none"/>
        </w:rPr>
        <w:t>19   缺陷责任与保修责任</w:t>
      </w:r>
      <w:bookmarkEnd w:id="115"/>
      <w:bookmarkEnd w:id="116"/>
      <w:bookmarkEnd w:id="117"/>
    </w:p>
    <w:p w14:paraId="2A075D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19.1  缺陷责任期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工程质量保修期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的起算时间</w:t>
      </w:r>
    </w:p>
    <w:p w14:paraId="6E2E6A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本工程缺陷责任期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7715209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8" w:name="_Toc25875"/>
      <w:bookmarkStart w:id="119" w:name="_Toc571"/>
      <w:bookmarkStart w:id="120" w:name="_Toc643"/>
      <w:r>
        <w:rPr>
          <w:rFonts w:hint="eastAsia" w:ascii="宋体" w:hAnsi="宋体" w:eastAsia="宋体" w:cs="宋体"/>
          <w:b/>
          <w:bCs/>
          <w:color w:val="auto"/>
          <w:sz w:val="24"/>
          <w:szCs w:val="24"/>
          <w:highlight w:val="none"/>
        </w:rPr>
        <w:t>20   保险</w:t>
      </w:r>
      <w:bookmarkEnd w:id="118"/>
      <w:bookmarkEnd w:id="119"/>
      <w:bookmarkEnd w:id="120"/>
    </w:p>
    <w:p w14:paraId="44C0C3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20.1  建筑安装工程保险</w:t>
      </w:r>
    </w:p>
    <w:p w14:paraId="70845D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建筑工程一切险和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安装工程一切险投保人</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由承包人投保，费用包含在合同价内，承包人在投标时综合考虑</w:t>
      </w:r>
      <w:r>
        <w:rPr>
          <w:rFonts w:hint="eastAsia" w:ascii="宋体" w:hAnsi="宋体" w:eastAsia="宋体" w:cs="宋体"/>
          <w:color w:val="auto"/>
          <w:sz w:val="24"/>
          <w:szCs w:val="24"/>
          <w:highlight w:val="none"/>
        </w:rPr>
        <w:t>。</w:t>
      </w:r>
    </w:p>
    <w:p w14:paraId="3E5D46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投保内容：</w:t>
      </w:r>
      <w:r>
        <w:rPr>
          <w:rFonts w:hint="eastAsia" w:ascii="宋体" w:hAnsi="宋体" w:eastAsia="宋体" w:cs="宋体"/>
          <w:i/>
          <w:color w:val="auto"/>
          <w:sz w:val="24"/>
          <w:szCs w:val="24"/>
          <w:highlight w:val="none"/>
          <w:u w:val="single"/>
        </w:rPr>
        <w:t>为本合同的永久工程、临时工程和设备及已运至施工工地用于永久工程的材料和设备所投的保险</w:t>
      </w:r>
      <w:r>
        <w:rPr>
          <w:rFonts w:hint="eastAsia" w:ascii="宋体" w:hAnsi="宋体" w:eastAsia="宋体" w:cs="宋体"/>
          <w:color w:val="auto"/>
          <w:sz w:val="24"/>
          <w:szCs w:val="24"/>
          <w:highlight w:val="none"/>
        </w:rPr>
        <w:t>。</w:t>
      </w:r>
    </w:p>
    <w:p w14:paraId="64E840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　保险金额、保险费率和保险期限：</w:t>
      </w:r>
      <w:r>
        <w:rPr>
          <w:rFonts w:hint="eastAsia"/>
          <w:i w:val="0"/>
          <w:iCs w:val="0"/>
          <w:color w:val="auto"/>
          <w:sz w:val="24"/>
          <w:szCs w:val="24"/>
          <w:highlight w:val="none"/>
          <w:u w:val="single"/>
        </w:rPr>
        <w:t>保险金     ；保险费率      ；保险期限：开工日起直至本合同工程签发缺陷责任终止证书止（即合同工期＋缺陷责任期）</w:t>
      </w:r>
      <w:r>
        <w:rPr>
          <w:rFonts w:hint="eastAsia"/>
          <w:i w:val="0"/>
          <w:iCs w:val="0"/>
          <w:color w:val="auto"/>
          <w:sz w:val="24"/>
          <w:szCs w:val="24"/>
          <w:highlight w:val="none"/>
        </w:rPr>
        <w:t>。</w:t>
      </w:r>
    </w:p>
    <w:p w14:paraId="4823F0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20.4  第三者责任险</w:t>
      </w:r>
    </w:p>
    <w:p w14:paraId="4EA9839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20.4.2</w:t>
      </w:r>
      <w:r>
        <w:rPr>
          <w:rFonts w:hint="eastAsia" w:ascii="宋体" w:hAnsi="宋体" w:eastAsia="宋体" w:cs="宋体"/>
          <w:color w:val="auto"/>
          <w:sz w:val="24"/>
          <w:szCs w:val="24"/>
          <w:highlight w:val="none"/>
        </w:rPr>
        <w:t xml:space="preserve">  第三者责任险保险费率：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第三者责任险保险金额：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924E6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20.5  其他保险</w:t>
      </w:r>
    </w:p>
    <w:p w14:paraId="1532EE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需要投保的其他内容：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CC9B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保险金额、保险费率和保险期限：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10F7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20.6  对各项保险的一般要求</w:t>
      </w:r>
    </w:p>
    <w:p w14:paraId="7488265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20.6.1</w:t>
      </w:r>
      <w:r>
        <w:rPr>
          <w:rFonts w:hint="eastAsia" w:ascii="宋体" w:hAnsi="宋体" w:eastAsia="宋体" w:cs="宋体"/>
          <w:color w:val="auto"/>
          <w:sz w:val="24"/>
          <w:szCs w:val="24"/>
          <w:highlight w:val="none"/>
        </w:rPr>
        <w:t xml:space="preserve">  保险凭证</w:t>
      </w:r>
    </w:p>
    <w:p w14:paraId="69A5E1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承包人提交保险凭证的期限：保险手续办理完毕后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天内提交。</w:t>
      </w:r>
    </w:p>
    <w:p w14:paraId="47BE5E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056A9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20.6.4</w:t>
      </w:r>
      <w:r>
        <w:rPr>
          <w:rFonts w:hint="eastAsia" w:ascii="宋体" w:hAnsi="宋体" w:eastAsia="宋体" w:cs="宋体"/>
          <w:color w:val="auto"/>
          <w:sz w:val="24"/>
          <w:szCs w:val="24"/>
          <w:highlight w:val="none"/>
        </w:rPr>
        <w:t xml:space="preserve">  保险金不足的补偿</w:t>
      </w:r>
    </w:p>
    <w:p w14:paraId="0D7D93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双方协商确定</w:t>
      </w:r>
      <w:r>
        <w:rPr>
          <w:rFonts w:hint="eastAsia" w:ascii="宋体" w:hAnsi="宋体" w:eastAsia="宋体" w:cs="宋体"/>
          <w:color w:val="auto"/>
          <w:sz w:val="24"/>
          <w:szCs w:val="24"/>
          <w:highlight w:val="none"/>
        </w:rPr>
        <w:t>。</w:t>
      </w:r>
    </w:p>
    <w:p w14:paraId="3250B7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发包人负责补偿的范围与金额：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48C6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21" w:name="_Toc12547"/>
      <w:bookmarkStart w:id="122" w:name="_Toc18117"/>
      <w:bookmarkStart w:id="123" w:name="_Toc24290"/>
      <w:r>
        <w:rPr>
          <w:rFonts w:hint="eastAsia" w:ascii="宋体" w:hAnsi="宋体" w:eastAsia="宋体" w:cs="宋体"/>
          <w:b/>
          <w:bCs/>
          <w:color w:val="auto"/>
          <w:sz w:val="24"/>
          <w:szCs w:val="24"/>
          <w:highlight w:val="none"/>
        </w:rPr>
        <w:t>24   争 议 的 解 决</w:t>
      </w:r>
      <w:bookmarkEnd w:id="121"/>
      <w:bookmarkEnd w:id="122"/>
      <w:bookmarkEnd w:id="123"/>
    </w:p>
    <w:p w14:paraId="005B89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24.1  争议的解决方式</w:t>
      </w:r>
    </w:p>
    <w:p w14:paraId="7ED79A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合同当事人友好协商解决不成、不愿提请争议评审或不接受争议评审组意见的，约定的合同争议解决方式：</w:t>
      </w:r>
      <w:r>
        <w:rPr>
          <w:rFonts w:hint="eastAsia" w:ascii="宋体" w:hAnsi="宋体" w:eastAsia="宋体" w:cs="宋体"/>
          <w:color w:val="auto"/>
          <w:sz w:val="24"/>
          <w:szCs w:val="24"/>
          <w:highlight w:val="none"/>
          <w:u w:val="single"/>
        </w:rPr>
        <w:t>向工程所在地人民法院起诉</w:t>
      </w:r>
      <w:r>
        <w:rPr>
          <w:rFonts w:hint="eastAsia" w:ascii="宋体" w:hAnsi="宋体" w:eastAsia="宋体" w:cs="宋体"/>
          <w:color w:val="auto"/>
          <w:sz w:val="24"/>
          <w:szCs w:val="24"/>
          <w:highlight w:val="none"/>
        </w:rPr>
        <w:t>。</w:t>
      </w:r>
    </w:p>
    <w:p w14:paraId="36EB9E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24.2  友好解决</w:t>
      </w:r>
    </w:p>
    <w:p w14:paraId="69E6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补充：合同当事人可以就争议请第三方进行调解，调解达成协议的，经双方签字并盖章后作为合同补充文件，双方均应遵照执行。</w:t>
      </w:r>
    </w:p>
    <w:p w14:paraId="2D6E60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24.3  争议评审</w:t>
      </w:r>
    </w:p>
    <w:p w14:paraId="0CC9645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auto"/>
          <w:sz w:val="24"/>
          <w:szCs w:val="24"/>
          <w:highlight w:val="none"/>
        </w:rPr>
        <w:t>24.3.7</w:t>
      </w:r>
      <w:r>
        <w:rPr>
          <w:rFonts w:hint="eastAsia" w:ascii="宋体" w:hAnsi="宋体" w:eastAsia="宋体" w:cs="宋体"/>
          <w:color w:val="auto"/>
          <w:sz w:val="24"/>
          <w:szCs w:val="24"/>
          <w:highlight w:val="none"/>
        </w:rPr>
        <w:t xml:space="preserve">  补充：发包人或承包人不接受评审意见时，可请省水行政主管部门进行调解。</w:t>
      </w:r>
      <w:bookmarkStart w:id="124" w:name="_Toc9431"/>
    </w:p>
    <w:p w14:paraId="779121E6">
      <w:pPr>
        <w:pStyle w:val="37"/>
        <w:ind w:left="0" w:leftChars="0" w:firstLine="0" w:firstLineChars="0"/>
        <w:rPr>
          <w:rFonts w:hint="default"/>
          <w:color w:val="auto"/>
          <w:sz w:val="24"/>
          <w:szCs w:val="24"/>
        </w:rPr>
      </w:pPr>
    </w:p>
    <w:p w14:paraId="46666F31">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color w:val="auto"/>
          <w:sz w:val="24"/>
          <w:szCs w:val="24"/>
        </w:rPr>
      </w:pPr>
      <w:r>
        <w:rPr>
          <w:rFonts w:hint="default" w:ascii="Times New Roman" w:hAnsi="Times New Roman" w:cs="Times New Roman"/>
          <w:b/>
          <w:bCs/>
          <w:color w:val="auto"/>
          <w:sz w:val="24"/>
          <w:szCs w:val="24"/>
        </w:rPr>
        <w:t>第3节 合同附件格式</w:t>
      </w:r>
      <w:bookmarkEnd w:id="124"/>
    </w:p>
    <w:p w14:paraId="4387B45B">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sz w:val="24"/>
          <w:szCs w:val="24"/>
        </w:rPr>
      </w:pPr>
      <w:r>
        <w:rPr>
          <w:rFonts w:ascii="Arial" w:hAnsi="Arial" w:cs="Arial"/>
          <w:b/>
          <w:bCs/>
          <w:color w:val="auto"/>
          <w:sz w:val="24"/>
          <w:szCs w:val="24"/>
        </w:rPr>
        <w:t>附件一：合同协议书</w:t>
      </w:r>
    </w:p>
    <w:p w14:paraId="64BDA7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（发包人名称，以下简称“发包人” ）为实施</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（项目名称），已接受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（承包人名称，以下简称“承包人” ）对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的投标。发包人和承包人共同达成如下协议。</w:t>
      </w:r>
    </w:p>
    <w:p w14:paraId="3A2C46DA">
      <w:pPr>
        <w:spacing w:line="360" w:lineRule="auto"/>
        <w:ind w:firstLine="480" w:firstLineChars="200"/>
        <w:outlineLvl w:val="2"/>
        <w:rPr>
          <w:rFonts w:hint="eastAsia" w:ascii="宋体" w:hAnsi="宋体" w:eastAsia="宋体" w:cs="宋体"/>
          <w:color w:val="auto"/>
          <w:sz w:val="24"/>
          <w:szCs w:val="24"/>
        </w:rPr>
      </w:pPr>
      <w:bookmarkStart w:id="125" w:name="_Toc93"/>
      <w:r>
        <w:rPr>
          <w:rFonts w:hint="eastAsia" w:ascii="宋体" w:hAnsi="宋体" w:eastAsia="宋体" w:cs="宋体"/>
          <w:color w:val="auto"/>
          <w:sz w:val="24"/>
          <w:szCs w:val="24"/>
        </w:rPr>
        <w:t>1．本协议书与下列文件一起构成合同文件：</w:t>
      </w:r>
      <w:bookmarkEnd w:id="125"/>
    </w:p>
    <w:p w14:paraId="03BCFA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(l）中标通知书。</w:t>
      </w:r>
    </w:p>
    <w:p w14:paraId="1A8AA9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(2）投标函及投标函附录。</w:t>
      </w:r>
    </w:p>
    <w:p w14:paraId="32894F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17555E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B0CB3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(5）技术标准和要求（合同技术条款）。</w:t>
      </w:r>
    </w:p>
    <w:p w14:paraId="29AFBA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50B767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w:t>
      </w:r>
    </w:p>
    <w:p w14:paraId="792D93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7D855D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2．上述文件互相补充和解释，如有不明确或不一致之处，以合同约定次序在先者为准。</w:t>
      </w:r>
    </w:p>
    <w:p w14:paraId="30696F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800B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，项目技术负责人：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8BDCA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5．工程质量符合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标准。</w:t>
      </w:r>
    </w:p>
    <w:p w14:paraId="2493698F">
      <w:pPr>
        <w:spacing w:line="360" w:lineRule="auto"/>
        <w:ind w:firstLine="480" w:firstLineChars="200"/>
        <w:outlineLvl w:val="2"/>
        <w:rPr>
          <w:rFonts w:hint="eastAsia" w:ascii="宋体" w:hAnsi="宋体" w:eastAsia="宋体" w:cs="宋体"/>
          <w:color w:val="auto"/>
          <w:sz w:val="24"/>
          <w:szCs w:val="24"/>
        </w:rPr>
      </w:pPr>
      <w:bookmarkStart w:id="126" w:name="_Toc31595"/>
      <w:r>
        <w:rPr>
          <w:rFonts w:hint="eastAsia" w:ascii="宋体" w:hAnsi="宋体" w:eastAsia="宋体" w:cs="宋体"/>
          <w:color w:val="auto"/>
          <w:sz w:val="24"/>
          <w:szCs w:val="24"/>
        </w:rPr>
        <w:t>6．承包人承诺按合同约定承担工程的实施、完成及缺陷修复。</w:t>
      </w:r>
      <w:bookmarkEnd w:id="126"/>
    </w:p>
    <w:p w14:paraId="46754C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7．发包人承诺按合同约定的条件、时间和方式向承包人支付合同价款。</w:t>
      </w:r>
    </w:p>
    <w:p w14:paraId="1BA19D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8．承包人承诺执行监理人开工通知，计划工期为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w:t>
      </w:r>
    </w:p>
    <w:p w14:paraId="0A107B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9．本协议书正本一式</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份，合同双方各执</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捌 </w:t>
      </w:r>
      <w:r>
        <w:rPr>
          <w:rFonts w:hint="eastAsia" w:ascii="宋体" w:hAnsi="宋体" w:eastAsia="宋体" w:cs="宋体"/>
          <w:color w:val="auto"/>
          <w:sz w:val="24"/>
          <w:szCs w:val="24"/>
        </w:rPr>
        <w:t>份，双方各执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w:t>
      </w:r>
    </w:p>
    <w:p w14:paraId="2B6AD5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10．合同未尽事宜，双方另行签订补充协议。补充协议是合同的组成部分。</w:t>
      </w:r>
    </w:p>
    <w:p w14:paraId="55C09AF7">
      <w:pPr>
        <w:spacing w:line="360" w:lineRule="auto"/>
        <w:ind w:firstLine="480" w:firstLineChars="200"/>
        <w:rPr>
          <w:rFonts w:hint="eastAsia" w:ascii="宋体" w:hAnsi="宋体" w:eastAsia="宋体" w:cs="宋体"/>
          <w:color w:val="auto"/>
          <w:sz w:val="24"/>
          <w:szCs w:val="24"/>
        </w:rPr>
      </w:pPr>
    </w:p>
    <w:p w14:paraId="4E3888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A90B7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57610E39">
      <w:pPr>
        <w:spacing w:line="360" w:lineRule="auto"/>
        <w:ind w:firstLine="1320" w:firstLineChars="550"/>
        <w:rPr>
          <w:rFonts w:hint="eastAsia" w:ascii="宋体" w:hAnsi="宋体" w:eastAsia="宋体" w:cs="宋体"/>
          <w:color w:val="auto"/>
          <w:sz w:val="24"/>
          <w:szCs w:val="24"/>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C65E0D9">
      <w:pPr>
        <w:spacing w:line="360" w:lineRule="auto"/>
        <w:jc w:val="both"/>
        <w:outlineLvl w:val="1"/>
        <w:rPr>
          <w:rFonts w:hint="eastAsia" w:ascii="宋体" w:hAnsi="宋体"/>
          <w:color w:val="auto"/>
          <w:sz w:val="24"/>
          <w:szCs w:val="24"/>
        </w:rPr>
      </w:pPr>
    </w:p>
    <w:p w14:paraId="05E63B65">
      <w:pPr>
        <w:autoSpaceDE w:val="0"/>
        <w:autoSpaceDN w:val="0"/>
        <w:spacing w:line="420" w:lineRule="exact"/>
        <w:ind w:left="239" w:leftChars="114" w:firstLine="220" w:firstLineChars="92"/>
        <w:jc w:val="center"/>
        <w:rPr>
          <w:rFonts w:hint="eastAsia" w:ascii="宋体" w:hAnsi="宋体" w:cs="宋体"/>
          <w:color w:val="auto"/>
          <w:sz w:val="24"/>
          <w:szCs w:val="24"/>
          <w:lang w:eastAsia="zh-CN"/>
        </w:rPr>
      </w:pPr>
      <w:bookmarkStart w:id="127" w:name="_Toc6749"/>
      <w:r>
        <w:rPr>
          <w:rFonts w:hint="eastAsia" w:ascii="宋体" w:hAnsi="宋体" w:cs="宋体"/>
          <w:color w:val="auto"/>
          <w:sz w:val="24"/>
          <w:szCs w:val="24"/>
          <w:lang w:eastAsia="zh-CN"/>
        </w:rPr>
        <w:t>工程建设项目廉政责任书</w:t>
      </w:r>
      <w:bookmarkEnd w:id="127"/>
    </w:p>
    <w:p w14:paraId="11DF4791">
      <w:pPr>
        <w:autoSpaceDE w:val="0"/>
        <w:autoSpaceDN w:val="0"/>
        <w:spacing w:line="420" w:lineRule="exact"/>
        <w:ind w:left="239" w:leftChars="114" w:firstLine="220" w:firstLineChars="92"/>
        <w:rPr>
          <w:rFonts w:hint="eastAsia" w:ascii="宋体" w:hAnsi="宋体" w:cs="宋体"/>
          <w:color w:val="auto"/>
          <w:sz w:val="24"/>
          <w:szCs w:val="24"/>
          <w:lang w:eastAsia="zh-CN"/>
        </w:rPr>
      </w:pPr>
      <w:r>
        <w:rPr>
          <w:rFonts w:hint="eastAsia" w:ascii="宋体" w:hAnsi="宋体" w:cs="宋体"/>
          <w:color w:val="auto"/>
          <w:sz w:val="24"/>
          <w:szCs w:val="24"/>
        </w:rPr>
        <w:t>工程项目名称：</w:t>
      </w:r>
      <w:r>
        <w:rPr>
          <w:rFonts w:hint="eastAsia" w:ascii="宋体" w:hAnsi="宋体" w:cs="宋体"/>
          <w:color w:val="auto"/>
          <w:sz w:val="24"/>
          <w:szCs w:val="24"/>
          <w:lang w:eastAsia="zh-CN"/>
        </w:rPr>
        <w:t xml:space="preserve">2025年临海市邵家渡街道牛头山村等9村高标准农田建设项目  </w:t>
      </w:r>
    </w:p>
    <w:p w14:paraId="6E3DD28F">
      <w:pPr>
        <w:autoSpaceDE w:val="0"/>
        <w:autoSpaceDN w:val="0"/>
        <w:spacing w:line="420" w:lineRule="exact"/>
        <w:ind w:left="239" w:leftChars="114" w:firstLine="220" w:firstLineChars="92"/>
        <w:rPr>
          <w:rFonts w:hint="eastAsia" w:ascii="宋体" w:hAnsi="宋体" w:eastAsia="宋体" w:cs="宋体"/>
          <w:color w:val="auto"/>
          <w:sz w:val="24"/>
          <w:szCs w:val="24"/>
          <w:lang w:eastAsia="zh-CN"/>
        </w:rPr>
      </w:pPr>
      <w:r>
        <w:rPr>
          <w:rFonts w:hint="eastAsia" w:ascii="宋体" w:hAnsi="宋体" w:cs="宋体"/>
          <w:color w:val="auto"/>
          <w:sz w:val="24"/>
          <w:szCs w:val="24"/>
        </w:rPr>
        <w:t>工程项目地址：</w:t>
      </w:r>
      <w:r>
        <w:rPr>
          <w:rFonts w:hint="eastAsia" w:ascii="宋体" w:hAnsi="宋体" w:cs="宋体"/>
          <w:color w:val="auto"/>
          <w:sz w:val="24"/>
          <w:szCs w:val="24"/>
          <w:lang w:eastAsia="zh-CN"/>
        </w:rPr>
        <w:t>临海市涌泉镇</w:t>
      </w:r>
    </w:p>
    <w:p w14:paraId="6C585AF6">
      <w:pPr>
        <w:autoSpaceDE w:val="0"/>
        <w:autoSpaceDN w:val="0"/>
        <w:spacing w:line="420" w:lineRule="exact"/>
        <w:ind w:firstLine="405"/>
        <w:rPr>
          <w:rFonts w:hint="eastAsia" w:ascii="宋体" w:hAnsi="宋体" w:cs="宋体"/>
          <w:color w:val="auto"/>
          <w:sz w:val="24"/>
          <w:szCs w:val="24"/>
          <w:u w:val="none"/>
        </w:rPr>
      </w:pPr>
      <w:r>
        <w:rPr>
          <w:rFonts w:hint="eastAsia" w:ascii="宋体" w:hAnsi="宋体" w:cs="宋体"/>
          <w:color w:val="auto"/>
          <w:sz w:val="24"/>
          <w:szCs w:val="24"/>
        </w:rPr>
        <w:t>建设单位（甲方）：</w:t>
      </w:r>
      <w:r>
        <w:rPr>
          <w:rFonts w:hint="eastAsia" w:ascii="宋体" w:hAnsi="宋体" w:cs="宋体"/>
          <w:color w:val="auto"/>
          <w:sz w:val="24"/>
          <w:szCs w:val="24"/>
          <w:lang w:eastAsia="zh-CN"/>
        </w:rPr>
        <w:t>临海市人民政府邵家渡街道办事处</w:t>
      </w:r>
      <w:r>
        <w:rPr>
          <w:rFonts w:hint="eastAsia" w:ascii="宋体" w:hAnsi="宋体" w:cs="宋体"/>
          <w:color w:val="auto"/>
          <w:sz w:val="24"/>
          <w:szCs w:val="24"/>
          <w:u w:val="none"/>
        </w:rPr>
        <w:t xml:space="preserve"> </w:t>
      </w:r>
    </w:p>
    <w:p w14:paraId="7C15D1F5">
      <w:pPr>
        <w:autoSpaceDE w:val="0"/>
        <w:autoSpaceDN w:val="0"/>
        <w:spacing w:line="420" w:lineRule="exact"/>
        <w:ind w:firstLine="405"/>
        <w:rPr>
          <w:rFonts w:hint="eastAsia" w:ascii="宋体" w:hAnsi="宋体"/>
          <w:color w:val="auto"/>
          <w:sz w:val="24"/>
          <w:szCs w:val="24"/>
          <w:u w:val="single"/>
        </w:rPr>
      </w:pPr>
      <w:r>
        <w:rPr>
          <w:rFonts w:hint="eastAsia" w:ascii="宋体" w:hAnsi="宋体" w:cs="宋体"/>
          <w:color w:val="auto"/>
          <w:sz w:val="24"/>
          <w:szCs w:val="24"/>
        </w:rPr>
        <w:t>施工单位（乙方）：</w:t>
      </w:r>
    </w:p>
    <w:p w14:paraId="33962DB1">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F11EBD8">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第一条 甲乙双方的责任</w:t>
      </w:r>
    </w:p>
    <w:p w14:paraId="3C142997">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（一）应严格遵守国家关于市场准入、项目招标投标、工程建设、施工安装和市场活动等有关法律、法规，相关政策，以及廉政建设的各项规定。</w:t>
      </w:r>
    </w:p>
    <w:p w14:paraId="696A9C60">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（二）严格执行建设工程项目承发包合同文件，自觉按合同办事。</w:t>
      </w:r>
    </w:p>
    <w:p w14:paraId="09A8EE0A">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（三）业务活动必须坚持公开、公平、公正、诚信、透明的原则（除法律法规另有规定者外），不得为获取不正当的利益，损害国家、集体和对方利益，不得违反工程建设管理、施工安装的规章制度。</w:t>
      </w:r>
    </w:p>
    <w:p w14:paraId="1A6C87A3">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（四）发现对方在业务活动中有违规、违纪、违法行为的，应及时提醒对方，情节严重的，应向其上级主管部门或纪检监察、司法等有关机关举报。</w:t>
      </w:r>
    </w:p>
    <w:p w14:paraId="6656B234">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第二条 甲方的责任</w:t>
      </w:r>
    </w:p>
    <w:p w14:paraId="21FA5AEB">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甲方的领导和从事该建设工程项目的工作人员，在工程建设的事前、事中、事后应遵守以下规定：</w:t>
      </w:r>
    </w:p>
    <w:p w14:paraId="0C6912EA">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（一）不准向乙方和相关单位索要或接受回扣、礼金、有价证券、贵重物品和好处费、感谢费等。</w:t>
      </w:r>
    </w:p>
    <w:p w14:paraId="3D5A637A">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（二）不准在乙方和相关单位报销任何应由甲方或个人支付的费用。</w:t>
      </w:r>
    </w:p>
    <w:p w14:paraId="5AD3EB0B">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（三）不准要求、暗示和接受乙方和相关单位为个人装修住房、婚丧嫁娶、配偶子女的工作安排以及出国（境）、旅游等提供方便。</w:t>
      </w:r>
    </w:p>
    <w:p w14:paraId="7101C488">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（四）不准参加有可能影响公正执行公务的乙方和相关单位的宴请和健身、娱乐等活动。</w:t>
      </w:r>
    </w:p>
    <w:p w14:paraId="7B24733B">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FA44AE8">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第三条 乙方的责任</w:t>
      </w:r>
    </w:p>
    <w:p w14:paraId="00C8ECA4">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应与甲方保持正常的业务交往，按照有关法律法规和程序开展业务工作，严格执行工程建设的有关方针、政策，尤其是有关建筑施工安装的强制性标准和规范，并遵守以下规定：</w:t>
      </w:r>
    </w:p>
    <w:p w14:paraId="3F760CE2">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（一）不准以任何理由向甲方、相关单位及其工作人员索要、接受或赠送礼金、有价证券、贵重物品和回扣、好处费、感谢费等。</w:t>
      </w:r>
    </w:p>
    <w:p w14:paraId="74DFB1A4">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（二）不准以任何理由为甲方和相关单位报销应由对方或个人支付的费用。</w:t>
      </w:r>
    </w:p>
    <w:p w14:paraId="3FF8A536">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（三）不准接受或暗示为甲方、相关单位或个人装修住房、婚丧嫁娶、配偶子女的工作安排以及出国（境）、旅游等提供方便。</w:t>
      </w:r>
    </w:p>
    <w:p w14:paraId="164D64C2">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（四）不准以任何理由为甲方、相关单位或个人组织有可能影响公正执行公务的宴请、健身、娱乐等活动。</w:t>
      </w:r>
    </w:p>
    <w:p w14:paraId="6C14FA9C">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第四条 违约责任</w:t>
      </w:r>
    </w:p>
    <w:p w14:paraId="741966D3">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41D58B1">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4A21CAF">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第五条 本责任书作为工程施工合同的附件，与工程施工合同具有同等法律效力。经双方签署后立即生效。</w:t>
      </w:r>
    </w:p>
    <w:p w14:paraId="3DC6AFB9">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第六条 本责任书的有效期为双方签署之日起至该工程项目竣工验收合格时止。</w:t>
      </w:r>
    </w:p>
    <w:p w14:paraId="3461A843">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w:t>
      </w:r>
    </w:p>
    <w:p w14:paraId="33517682">
      <w:pPr>
        <w:autoSpaceDE w:val="0"/>
        <w:autoSpaceDN w:val="0"/>
        <w:spacing w:line="3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甲方单位：（盖章）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已</w:t>
      </w:r>
      <w:r>
        <w:rPr>
          <w:rFonts w:hint="eastAsia" w:ascii="宋体" w:hAnsi="宋体" w:cs="宋体"/>
          <w:color w:val="auto"/>
          <w:sz w:val="24"/>
          <w:szCs w:val="24"/>
        </w:rPr>
        <w:t>方单位：（盖章）</w:t>
      </w:r>
    </w:p>
    <w:p w14:paraId="3F3AE53A">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法定代表人或委托人：　　　　　　　　　            法定代表人或委托人：</w:t>
      </w:r>
    </w:p>
    <w:p w14:paraId="7C982E38">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地址：　　　　　　　　　　　　　               　 地址：</w:t>
      </w:r>
    </w:p>
    <w:p w14:paraId="08654908">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电话：　　　　　　　　　　　　　　　              电话：</w:t>
      </w:r>
    </w:p>
    <w:p w14:paraId="3E7BF14D">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年　月　日　　　　　　　　　　　　　              年　月　日</w:t>
      </w:r>
    </w:p>
    <w:p w14:paraId="7ECB1B76">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 xml:space="preserve">甲方监督单位（盖章）　　　　　　　　　            </w:t>
      </w:r>
      <w:r>
        <w:rPr>
          <w:rFonts w:hint="eastAsia" w:ascii="宋体" w:hAnsi="宋体" w:cs="宋体"/>
          <w:color w:val="auto"/>
          <w:sz w:val="24"/>
          <w:szCs w:val="24"/>
          <w:lang w:val="en-US" w:eastAsia="zh-CN"/>
        </w:rPr>
        <w:t>甲</w:t>
      </w:r>
      <w:r>
        <w:rPr>
          <w:rFonts w:hint="eastAsia" w:ascii="宋体" w:hAnsi="宋体" w:cs="宋体"/>
          <w:color w:val="auto"/>
          <w:sz w:val="24"/>
          <w:szCs w:val="24"/>
        </w:rPr>
        <w:t>方监督单位（盖章）</w:t>
      </w:r>
    </w:p>
    <w:p w14:paraId="6069B6FE">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年　月　日　　　　　　　　　　　　　　          　年　月　日</w:t>
      </w:r>
    </w:p>
    <w:p w14:paraId="5B615D57">
      <w:pPr>
        <w:autoSpaceDE w:val="0"/>
        <w:autoSpaceDN w:val="0"/>
        <w:spacing w:line="360" w:lineRule="exact"/>
        <w:ind w:firstLine="480" w:firstLineChars="200"/>
        <w:rPr>
          <w:rFonts w:hint="eastAsia" w:ascii="宋体" w:hAnsi="宋体" w:cs="宋体"/>
          <w:color w:val="auto"/>
          <w:sz w:val="24"/>
          <w:szCs w:val="24"/>
        </w:rPr>
      </w:pPr>
    </w:p>
    <w:p w14:paraId="3427CC71">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　　　　　　　　　               　</w:t>
      </w:r>
    </w:p>
    <w:p w14:paraId="7DCB5F19">
      <w:pPr>
        <w:pStyle w:val="45"/>
        <w:rPr>
          <w:rFonts w:hint="eastAsia"/>
          <w:color w:val="auto"/>
          <w:sz w:val="24"/>
          <w:szCs w:val="24"/>
        </w:rPr>
      </w:pPr>
    </w:p>
    <w:p w14:paraId="4100CF2D">
      <w:pPr>
        <w:pStyle w:val="45"/>
        <w:jc w:val="both"/>
        <w:rPr>
          <w:rFonts w:hint="eastAsia"/>
          <w:color w:val="auto"/>
          <w:sz w:val="24"/>
          <w:szCs w:val="24"/>
        </w:rPr>
      </w:pPr>
    </w:p>
    <w:p w14:paraId="6DB035D9">
      <w:pPr>
        <w:pStyle w:val="45"/>
        <w:spacing w:before="0" w:after="0" w:line="400" w:lineRule="exact"/>
        <w:jc w:val="both"/>
        <w:rPr>
          <w:rFonts w:hint="eastAsia"/>
          <w:color w:val="auto"/>
          <w:sz w:val="24"/>
          <w:szCs w:val="24"/>
        </w:rPr>
      </w:pPr>
    </w:p>
    <w:p w14:paraId="7507815F">
      <w:pPr>
        <w:rPr>
          <w:rFonts w:hint="eastAsia"/>
          <w:color w:val="auto"/>
          <w:sz w:val="24"/>
          <w:szCs w:val="24"/>
        </w:rPr>
      </w:pPr>
    </w:p>
    <w:p w14:paraId="63AFB04A">
      <w:pPr>
        <w:pStyle w:val="57"/>
        <w:rPr>
          <w:rFonts w:hint="eastAsia"/>
          <w:color w:val="auto"/>
          <w:sz w:val="24"/>
          <w:szCs w:val="24"/>
        </w:rPr>
      </w:pPr>
    </w:p>
    <w:p w14:paraId="2E81A84B">
      <w:pPr>
        <w:pStyle w:val="57"/>
        <w:rPr>
          <w:rFonts w:hint="eastAsia"/>
          <w:color w:val="auto"/>
          <w:sz w:val="24"/>
          <w:szCs w:val="24"/>
        </w:rPr>
      </w:pPr>
    </w:p>
    <w:p w14:paraId="57F01556">
      <w:pPr>
        <w:pStyle w:val="57"/>
        <w:rPr>
          <w:rFonts w:hint="eastAsia"/>
          <w:color w:val="auto"/>
          <w:sz w:val="24"/>
          <w:szCs w:val="24"/>
        </w:rPr>
      </w:pPr>
    </w:p>
    <w:p w14:paraId="684D43CB">
      <w:pPr>
        <w:pStyle w:val="57"/>
        <w:rPr>
          <w:rFonts w:hint="eastAsia"/>
          <w:color w:val="auto"/>
          <w:sz w:val="24"/>
          <w:szCs w:val="24"/>
        </w:rPr>
      </w:pPr>
    </w:p>
    <w:p w14:paraId="074468B1">
      <w:pPr>
        <w:rPr>
          <w:rFonts w:hint="eastAsia"/>
          <w:color w:val="auto"/>
          <w:sz w:val="24"/>
          <w:szCs w:val="24"/>
        </w:rPr>
      </w:pPr>
    </w:p>
    <w:p w14:paraId="1C045AFD">
      <w:pPr>
        <w:pStyle w:val="47"/>
        <w:tabs>
          <w:tab w:val="left" w:pos="574"/>
        </w:tabs>
        <w:rPr>
          <w:rFonts w:hint="eastAsia"/>
          <w:color w:val="auto"/>
          <w:sz w:val="24"/>
          <w:szCs w:val="24"/>
        </w:rPr>
      </w:pPr>
    </w:p>
    <w:p w14:paraId="7C4178AE">
      <w:pPr>
        <w:pStyle w:val="37"/>
        <w:rPr>
          <w:rFonts w:hint="eastAsia"/>
          <w:color w:val="auto"/>
          <w:sz w:val="24"/>
          <w:szCs w:val="24"/>
        </w:rPr>
      </w:pPr>
    </w:p>
    <w:p w14:paraId="43AF8C0D">
      <w:pPr>
        <w:rPr>
          <w:rFonts w:hint="eastAsia"/>
          <w:color w:val="auto"/>
          <w:sz w:val="24"/>
          <w:szCs w:val="24"/>
        </w:rPr>
      </w:pPr>
    </w:p>
    <w:p w14:paraId="563BC71B">
      <w:pPr>
        <w:keepNext w:val="0"/>
        <w:keepLines w:val="0"/>
        <w:pageBreakBefore w:val="0"/>
        <w:wordWrap/>
        <w:overflowPunct/>
        <w:topLinePunct w:val="0"/>
        <w:bidi w:val="0"/>
        <w:snapToGrid w:val="0"/>
        <w:spacing w:line="360" w:lineRule="auto"/>
        <w:jc w:val="center"/>
        <w:rPr>
          <w:rFonts w:hint="eastAsia" w:ascii="宋体" w:hAnsi="宋体"/>
          <w:b/>
          <w:color w:val="auto"/>
          <w:sz w:val="24"/>
          <w:szCs w:val="24"/>
        </w:rPr>
      </w:pPr>
      <w:r>
        <w:rPr>
          <w:rFonts w:hint="eastAsia" w:ascii="宋体" w:hAnsi="宋体"/>
          <w:b/>
          <w:color w:val="auto"/>
          <w:sz w:val="24"/>
          <w:szCs w:val="24"/>
        </w:rPr>
        <w:t>安全生产协议书</w:t>
      </w:r>
    </w:p>
    <w:p w14:paraId="785388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施工合同的实施过程中创造安全、高效的施工环境，切实搞好本项目的安全管理工作，本项目的发包人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149A42A5">
      <w:pPr>
        <w:keepNext w:val="0"/>
        <w:keepLines w:val="0"/>
        <w:pageBreakBefore w:val="0"/>
        <w:numPr>
          <w:ilvl w:val="0"/>
          <w:numId w:val="0"/>
        </w:numPr>
        <w:wordWrap/>
        <w:overflowPunct/>
        <w:topLinePunct w:val="0"/>
        <w:bidi w:val="0"/>
        <w:snapToGrid w:val="0"/>
        <w:spacing w:line="360" w:lineRule="auto"/>
        <w:ind w:left="482" w:leftChars="0"/>
        <w:rPr>
          <w:rFonts w:hint="eastAsia"/>
          <w:b/>
          <w:color w:val="auto"/>
          <w:sz w:val="24"/>
          <w:szCs w:val="24"/>
        </w:rPr>
      </w:pPr>
      <w:r>
        <w:rPr>
          <w:rFonts w:hint="eastAsia" w:ascii="Times New Roman" w:hAnsi="Times New Roman" w:eastAsia="宋体" w:cs="Times New Roman"/>
          <w:b/>
          <w:color w:val="auto"/>
          <w:sz w:val="24"/>
          <w:szCs w:val="24"/>
          <w:lang w:eastAsia="zh-CN"/>
        </w:rPr>
        <w:t>第一条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rPr>
        <w:t>甲方职责</w:t>
      </w:r>
    </w:p>
    <w:p w14:paraId="1427DC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遵守国家有关安全生产的法律法规，认真执行工程承包合同中的有关安全要求。</w:t>
      </w:r>
    </w:p>
    <w:p w14:paraId="5F21EE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的原则进行安全生产管理，做到生产与安全工作同时计划、布置、检查、总结和评比。</w:t>
      </w:r>
    </w:p>
    <w:p w14:paraId="0E305D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重要的安全设施必须坚持与主体工程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三同时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的原则，即：同时设计、审批，同时施工，同时验收、投入使用。</w:t>
      </w:r>
    </w:p>
    <w:p w14:paraId="7EF4CA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定期召开安全生产调度会，及时传达中央及地方有关安全生产的精神。</w:t>
      </w:r>
    </w:p>
    <w:p w14:paraId="43184D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组织对乙方施工现场安全生产检查，监督乙方及时处理发现的各种安全隐患。</w:t>
      </w:r>
    </w:p>
    <w:p w14:paraId="71145484">
      <w:pPr>
        <w:keepNext w:val="0"/>
        <w:keepLines w:val="0"/>
        <w:pageBreakBefore w:val="0"/>
        <w:numPr>
          <w:ilvl w:val="0"/>
          <w:numId w:val="0"/>
        </w:numPr>
        <w:wordWrap/>
        <w:overflowPunct/>
        <w:topLinePunct w:val="0"/>
        <w:bidi w:val="0"/>
        <w:snapToGrid w:val="0"/>
        <w:spacing w:line="360" w:lineRule="auto"/>
        <w:ind w:left="482" w:leftChars="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第二条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lang w:eastAsia="zh-CN"/>
        </w:rPr>
        <w:t>乙方职责</w:t>
      </w:r>
    </w:p>
    <w:p w14:paraId="4B19D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严格遵守国家有关安全生产的法律法规、水利部颁发的有关工程施工安全技术规程的安全生产规定，认真执行工程承包合同中的有关安全要求。</w:t>
      </w:r>
    </w:p>
    <w:p w14:paraId="3C2B02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 具体操作人员，必须熟悉和遵守本条款的各项规定，做到生产与安全工作同时计划、布置、检查、总结和评比。</w:t>
      </w:r>
    </w:p>
    <w:p w14:paraId="028E9E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建立健全安全生产责任制。从派往项目实施的项目负责人到生产工人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包括临时雇请的民工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5D87E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乙方在任何时候都应采取各种合理的预防措施，防止其员工发生任何违法、违禁、暴力或妨碍治安的行为。</w:t>
      </w:r>
    </w:p>
    <w:p w14:paraId="533925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乙方必须具有劳动安全管理部门颁发的安全生产证书，参加施工的 人员，必须接受安全技术教育，熟知和遵守本工种的各项安全技术操作规程，定期进行安全技术考核，合格者方准上岗操作。对于从事电气、起重、建筑登 高架设作业、锅炉、压力容器、焊接、机动车驾驶、爆破等特殊工种的人员， 需经过专业培训，获得《安全操作合格证》后，方准持证上岗。施工现场如出现特种作业无证操作现象时，项目负责人必须承担管理责任。</w:t>
      </w:r>
    </w:p>
    <w:p w14:paraId="717774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D95C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操作人员上岗，必须按规定穿戴防护用品。施工负责人和安全检查员应随时检查劳动防护用品的穿戴情况，不按规定穿戴防护用品的人员不得上岗。</w:t>
      </w:r>
    </w:p>
    <w:p w14:paraId="0A5185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p>
    <w:p w14:paraId="692475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所有施工中采用新技术，新工艺、新设备、新材料时，必须制定相应的安全技术措施，施工现场必须具有相关的安全标志牌。</w:t>
      </w:r>
    </w:p>
    <w:p w14:paraId="06064D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四不放过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的原则，严肃处理相关责任人。</w:t>
      </w:r>
    </w:p>
    <w:p w14:paraId="1900B637">
      <w:pPr>
        <w:keepNext w:val="0"/>
        <w:keepLines w:val="0"/>
        <w:pageBreakBefore w:val="0"/>
        <w:wordWrap/>
        <w:overflowPunct/>
        <w:topLinePunct w:val="0"/>
        <w:bidi w:val="0"/>
        <w:snapToGrid w:val="0"/>
        <w:spacing w:line="360" w:lineRule="auto"/>
        <w:rPr>
          <w:rFonts w:hint="eastAsia" w:ascii="Times New Roman" w:hAnsi="Times New Roman" w:eastAsia="宋体" w:cs="Times New Roman"/>
          <w:b/>
          <w:color w:val="auto"/>
          <w:sz w:val="24"/>
          <w:szCs w:val="24"/>
          <w:lang w:eastAsia="zh-CN"/>
        </w:rPr>
      </w:pPr>
      <w:r>
        <w:rPr>
          <w:rFonts w:hint="eastAsia"/>
          <w:color w:val="auto"/>
          <w:sz w:val="24"/>
          <w:szCs w:val="24"/>
        </w:rPr>
        <w:t xml:space="preserve">   </w:t>
      </w:r>
      <w:r>
        <w:rPr>
          <w:rFonts w:hint="eastAsia" w:ascii="Times New Roman" w:hAnsi="Times New Roman" w:eastAsia="宋体" w:cs="Times New Roman"/>
          <w:b/>
          <w:color w:val="auto"/>
          <w:sz w:val="24"/>
          <w:szCs w:val="24"/>
          <w:lang w:eastAsia="zh-CN"/>
        </w:rPr>
        <w:t xml:space="preserve"> 第三条  违约责任</w:t>
      </w:r>
    </w:p>
    <w:p w14:paraId="6DCD729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b/>
          <w:color w:val="auto"/>
          <w:sz w:val="24"/>
          <w:szCs w:val="24"/>
        </w:rPr>
        <w:t xml:space="preserve"> </w:t>
      </w:r>
      <w:r>
        <w:rPr>
          <w:rFonts w:hint="eastAsia" w:ascii="宋体" w:hAnsi="宋体" w:eastAsia="宋体" w:cs="宋体"/>
          <w:color w:val="auto"/>
          <w:sz w:val="24"/>
          <w:szCs w:val="24"/>
          <w:highlight w:val="none"/>
        </w:rPr>
        <w:t xml:space="preserve"> 如因甲方或乙方违约造成安全事故，将依法追究责任，并视事故轻重扣除一定比例的安全保证金。</w:t>
      </w:r>
    </w:p>
    <w:p w14:paraId="11C1D3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本合同正本一式贰份，副本捌份，合同双方各执正本壹份，副本肆份。由双方法定代表人或其授权的代理人签署与加盖公章后生效，全部工程竣工验收后失效。</w:t>
      </w:r>
    </w:p>
    <w:p w14:paraId="2DFB4CB7">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甲方：</w:t>
      </w:r>
      <w:r>
        <w:rPr>
          <w:rFonts w:hint="eastAsia" w:ascii="宋体" w:hAnsi="宋体" w:eastAsia="宋体" w:cs="Times New Roman"/>
          <w:color w:val="auto"/>
          <w:spacing w:val="-8"/>
          <w:sz w:val="24"/>
          <w:szCs w:val="24"/>
          <w:u w:val="single"/>
        </w:rPr>
        <w:t xml:space="preserve">              （盖章）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乙方： </w:t>
      </w:r>
      <w:r>
        <w:rPr>
          <w:rFonts w:hint="eastAsia" w:ascii="宋体" w:hAnsi="宋体" w:eastAsia="宋体" w:cs="Times New Roman"/>
          <w:color w:val="auto"/>
          <w:spacing w:val="-8"/>
          <w:sz w:val="24"/>
          <w:szCs w:val="24"/>
          <w:u w:val="single"/>
        </w:rPr>
        <w:t xml:space="preserve">                     （盖章）</w:t>
      </w:r>
    </w:p>
    <w:p w14:paraId="35AB592E">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u w:val="single"/>
        </w:rPr>
      </w:pP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w:t>
      </w:r>
    </w:p>
    <w:p w14:paraId="025154E6">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或其授权的代理人：</w:t>
      </w:r>
      <w:r>
        <w:rPr>
          <w:rFonts w:hint="eastAsia" w:ascii="宋体" w:hAnsi="宋体" w:eastAsia="宋体" w:cs="Times New Roman"/>
          <w:color w:val="auto"/>
          <w:spacing w:val="-8"/>
          <w:sz w:val="24"/>
          <w:szCs w:val="24"/>
          <w:u w:val="single"/>
        </w:rPr>
        <w:t xml:space="preserve">   （职务）   （签字）</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或其授权的代理人：</w:t>
      </w:r>
      <w:r>
        <w:rPr>
          <w:rFonts w:hint="eastAsia" w:ascii="宋体" w:hAnsi="宋体" w:eastAsia="宋体" w:cs="Times New Roman"/>
          <w:color w:val="auto"/>
          <w:spacing w:val="-8"/>
          <w:sz w:val="24"/>
          <w:szCs w:val="24"/>
          <w:u w:val="single"/>
        </w:rPr>
        <w:t xml:space="preserve">    （职务）   （签字）  </w:t>
      </w:r>
    </w:p>
    <w:p w14:paraId="5736AA93">
      <w:pPr>
        <w:keepNext w:val="0"/>
        <w:keepLines w:val="0"/>
        <w:pageBreakBefore w:val="0"/>
        <w:wordWrap/>
        <w:overflowPunct/>
        <w:topLinePunct w:val="0"/>
        <w:bidi w:val="0"/>
        <w:spacing w:line="360" w:lineRule="auto"/>
        <w:rPr>
          <w:rFonts w:hint="eastAsia" w:hAnsi="宋体"/>
          <w:b/>
          <w:color w:val="auto"/>
          <w:sz w:val="30"/>
          <w:szCs w:val="30"/>
        </w:rPr>
      </w:pPr>
      <w:r>
        <w:rPr>
          <w:rFonts w:hint="eastAsia" w:ascii="宋体" w:hAnsi="宋体" w:eastAsia="宋体" w:cs="Times New Roman"/>
          <w:color w:val="auto"/>
          <w:spacing w:val="-8"/>
          <w:sz w:val="24"/>
          <w:szCs w:val="24"/>
        </w:rPr>
        <w:t>日期：    年    月   日                         日期：    年    月    日</w:t>
      </w:r>
    </w:p>
    <w:p w14:paraId="4C9C07A7">
      <w:pPr>
        <w:adjustRightInd w:val="0"/>
        <w:spacing w:line="240" w:lineRule="atLeast"/>
        <w:ind w:left="3092" w:hanging="3313" w:hangingChars="1100"/>
        <w:rPr>
          <w:rFonts w:hint="eastAsia" w:hAnsi="宋体"/>
          <w:b/>
          <w:color w:val="auto"/>
          <w:sz w:val="30"/>
          <w:szCs w:val="30"/>
        </w:rPr>
      </w:pPr>
    </w:p>
    <w:p w14:paraId="17A2608A">
      <w:pPr>
        <w:adjustRightInd w:val="0"/>
        <w:spacing w:line="240" w:lineRule="atLeast"/>
        <w:ind w:left="3092" w:hanging="3313" w:hangingChars="1100"/>
        <w:rPr>
          <w:rFonts w:hint="eastAsia" w:hAnsi="宋体"/>
          <w:b/>
          <w:color w:val="auto"/>
          <w:sz w:val="30"/>
          <w:szCs w:val="30"/>
        </w:rPr>
      </w:pPr>
    </w:p>
    <w:p w14:paraId="0C8784B5">
      <w:pPr>
        <w:adjustRightInd w:val="0"/>
        <w:spacing w:line="240" w:lineRule="atLeast"/>
        <w:ind w:left="3092" w:hanging="3313" w:hangingChars="1100"/>
        <w:rPr>
          <w:rFonts w:hint="eastAsia" w:hAnsi="宋体"/>
          <w:b/>
          <w:color w:val="auto"/>
          <w:sz w:val="30"/>
          <w:szCs w:val="30"/>
        </w:rPr>
      </w:pPr>
    </w:p>
    <w:p w14:paraId="4F97E573">
      <w:pPr>
        <w:adjustRightInd w:val="0"/>
        <w:spacing w:line="240" w:lineRule="atLeast"/>
        <w:ind w:left="3092" w:hanging="3313" w:hangingChars="1100"/>
        <w:jc w:val="center"/>
        <w:rPr>
          <w:rFonts w:hAnsi="宋体"/>
          <w:b/>
          <w:bCs/>
          <w:color w:val="auto"/>
          <w:sz w:val="28"/>
          <w:szCs w:val="28"/>
          <w:u w:val="single"/>
          <w:shd w:val="pct10" w:color="auto" w:fill="FFFFFF"/>
        </w:rPr>
      </w:pPr>
      <w:r>
        <w:rPr>
          <w:rFonts w:hint="eastAsia" w:hAnsi="宋体"/>
          <w:b/>
          <w:color w:val="auto"/>
          <w:sz w:val="30"/>
          <w:szCs w:val="30"/>
        </w:rPr>
        <w:t>第六章　响应文件格式</w:t>
      </w:r>
    </w:p>
    <w:p w14:paraId="284F7D1A">
      <w:pPr>
        <w:pStyle w:val="27"/>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1"/>
        <w:rPr>
          <w:rFonts w:ascii="宋体" w:hAnsi="宋体"/>
          <w:b/>
          <w:bCs/>
          <w:color w:val="auto"/>
          <w:sz w:val="28"/>
          <w:szCs w:val="28"/>
        </w:rPr>
      </w:pPr>
      <w:bookmarkStart w:id="128" w:name="_Toc265669850"/>
      <w:r>
        <w:rPr>
          <w:rFonts w:hint="eastAsia" w:ascii="宋体" w:hAnsi="宋体"/>
          <w:b/>
          <w:bCs/>
          <w:color w:val="auto"/>
          <w:sz w:val="28"/>
          <w:szCs w:val="28"/>
        </w:rPr>
        <w:t>一、资格响应文件格式</w:t>
      </w:r>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3"/>
        <w:snapToGrid w:val="0"/>
        <w:spacing w:before="50" w:after="50" w:line="360" w:lineRule="auto"/>
        <w:ind w:firstLine="1164" w:firstLineChars="416"/>
        <w:rPr>
          <w:rFonts w:ascii="宋体" w:hAnsi="宋体"/>
          <w:bCs/>
          <w:color w:val="auto"/>
          <w:sz w:val="28"/>
          <w:szCs w:val="28"/>
        </w:rPr>
      </w:pPr>
    </w:p>
    <w:p w14:paraId="516108C2">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3"/>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snapToGrid w:val="0"/>
        <w:spacing w:line="360" w:lineRule="auto"/>
        <w:ind w:firstLine="3640" w:firstLineChars="1300"/>
        <w:jc w:val="left"/>
        <w:rPr>
          <w:rFonts w:ascii="宋体" w:hAnsi="宋体"/>
          <w:color w:val="auto"/>
          <w:sz w:val="24"/>
        </w:rPr>
      </w:pPr>
      <w:r>
        <w:rPr>
          <w:rFonts w:hint="eastAsia" w:ascii="宋体" w:hAnsi="宋体"/>
          <w:color w:val="auto"/>
          <w:sz w:val="28"/>
          <w:szCs w:val="28"/>
        </w:rPr>
        <w:t>年  月  日</w:t>
      </w:r>
      <w:r>
        <w:rPr>
          <w:rFonts w:ascii="宋体" w:hAnsi="宋体"/>
          <w:color w:val="auto"/>
          <w:sz w:val="28"/>
          <w:szCs w:val="28"/>
          <w:highlight w:val="yellow"/>
        </w:rPr>
        <w:br w:type="page"/>
      </w:r>
      <w:bookmarkStart w:id="129" w:name="_Hlk60757343"/>
      <w:r>
        <w:rPr>
          <w:rFonts w:ascii="宋体" w:hAnsi="宋体"/>
          <w:color w:val="auto"/>
          <w:sz w:val="24"/>
        </w:rPr>
        <w:t>2</w:t>
      </w:r>
      <w:r>
        <w:rPr>
          <w:rFonts w:hint="eastAsia" w:ascii="宋体" w:hAnsi="宋体"/>
          <w:color w:val="auto"/>
          <w:sz w:val="24"/>
        </w:rPr>
        <w:t>.营业执照等：</w:t>
      </w:r>
      <w:bookmarkEnd w:id="129"/>
    </w:p>
    <w:p w14:paraId="53BDBD1C">
      <w:pPr>
        <w:snapToGrid w:val="0"/>
        <w:spacing w:line="360" w:lineRule="auto"/>
        <w:jc w:val="center"/>
        <w:rPr>
          <w:rFonts w:ascii="仿宋_GB2312" w:hAnsi="仿宋" w:eastAsia="仿宋_GB2312" w:cs="仿宋_GB2312"/>
          <w:b/>
          <w:color w:val="auto"/>
          <w:kern w:val="0"/>
          <w:sz w:val="32"/>
          <w:szCs w:val="32"/>
          <w:lang w:val="zh-CN"/>
        </w:rPr>
      </w:pPr>
    </w:p>
    <w:p w14:paraId="7E41150C">
      <w:pPr>
        <w:snapToGrid w:val="0"/>
        <w:spacing w:line="360" w:lineRule="auto"/>
        <w:jc w:val="center"/>
        <w:rPr>
          <w:rFonts w:ascii="宋体" w:hAnsi="宋体" w:cs="仿宋_GB2312"/>
          <w:b/>
          <w:color w:val="auto"/>
          <w:kern w:val="0"/>
          <w:sz w:val="32"/>
          <w:szCs w:val="32"/>
          <w:lang w:val="zh-CN"/>
        </w:rPr>
      </w:pPr>
    </w:p>
    <w:p w14:paraId="6E71C183">
      <w:pPr>
        <w:snapToGrid w:val="0"/>
        <w:spacing w:line="360" w:lineRule="auto"/>
        <w:jc w:val="center"/>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营业执照（推荐使用电子营业执照）</w:t>
      </w:r>
    </w:p>
    <w:p w14:paraId="45ED01F9">
      <w:pPr>
        <w:snapToGrid w:val="0"/>
        <w:spacing w:line="360" w:lineRule="auto"/>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rPr>
      </w:pPr>
    </w:p>
    <w:p w14:paraId="3180E5BD">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特定资格条件要求的资质文件复印件</w:t>
      </w:r>
    </w:p>
    <w:p w14:paraId="6D7C0F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rPr>
      </w:pPr>
    </w:p>
    <w:p w14:paraId="0EB8F2B9">
      <w:pPr>
        <w:spacing w:line="360" w:lineRule="auto"/>
        <w:jc w:val="center"/>
        <w:rPr>
          <w:rFonts w:ascii="宋体" w:hAnsi="宋体"/>
          <w:b/>
          <w:bCs/>
          <w:color w:val="auto"/>
          <w:sz w:val="32"/>
          <w:szCs w:val="32"/>
        </w:rPr>
      </w:pPr>
    </w:p>
    <w:p w14:paraId="5C16EBFA">
      <w:pPr>
        <w:widowControl/>
        <w:spacing w:line="360" w:lineRule="auto"/>
        <w:ind w:firstLine="480" w:firstLineChars="200"/>
        <w:jc w:val="left"/>
        <w:rPr>
          <w:rFonts w:ascii="宋体" w:hAnsi="宋体" w:cs="宋体"/>
          <w:color w:val="auto"/>
          <w:sz w:val="24"/>
        </w:rPr>
      </w:pPr>
    </w:p>
    <w:p w14:paraId="53C885A6">
      <w:pPr>
        <w:spacing w:line="360" w:lineRule="auto"/>
        <w:jc w:val="left"/>
        <w:rPr>
          <w:rFonts w:ascii="宋体" w:hAnsi="宋体"/>
          <w:b/>
          <w:bCs/>
          <w:color w:val="auto"/>
          <w:sz w:val="28"/>
          <w:szCs w:val="28"/>
        </w:rPr>
      </w:pPr>
      <w:r>
        <w:rPr>
          <w:rFonts w:ascii="宋体" w:hAnsi="宋体" w:cs="仿宋_GB2312"/>
          <w:b/>
          <w:color w:val="auto"/>
          <w:sz w:val="30"/>
          <w:szCs w:val="30"/>
        </w:rPr>
        <w:br w:type="page"/>
      </w:r>
    </w:p>
    <w:p w14:paraId="3E0CD32B">
      <w:pPr>
        <w:spacing w:line="360" w:lineRule="auto"/>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hint="eastAsia"/>
          <w:color w:val="auto"/>
        </w:rPr>
        <w:t xml:space="preserve"> </w:t>
      </w:r>
      <w:r>
        <w:rPr>
          <w:rFonts w:hint="eastAsia" w:ascii="宋体" w:hAnsi="宋体"/>
          <w:color w:val="auto"/>
          <w:sz w:val="24"/>
        </w:rPr>
        <w:t>没有重大违法记录的承诺函格式：</w:t>
      </w:r>
    </w:p>
    <w:p w14:paraId="2BA67C49">
      <w:pPr>
        <w:spacing w:line="360" w:lineRule="auto"/>
        <w:jc w:val="center"/>
        <w:rPr>
          <w:rFonts w:ascii="宋体" w:hAnsi="宋体" w:cs="仿宋_GB2312"/>
          <w:b/>
          <w:color w:val="auto"/>
          <w:kern w:val="0"/>
          <w:sz w:val="32"/>
          <w:szCs w:val="32"/>
        </w:rPr>
      </w:pPr>
    </w:p>
    <w:p w14:paraId="002EF41C">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67F9A2C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57E740A7">
      <w:pPr>
        <w:spacing w:line="520" w:lineRule="exact"/>
        <w:jc w:val="center"/>
        <w:rPr>
          <w:rFonts w:ascii="宋体" w:hAnsi="宋体" w:cs="宋体"/>
          <w:bCs/>
          <w:color w:val="auto"/>
          <w:sz w:val="24"/>
        </w:rPr>
      </w:pPr>
    </w:p>
    <w:p w14:paraId="7735804B">
      <w:pPr>
        <w:ind w:firstLine="420"/>
        <w:rPr>
          <w:rFonts w:ascii="宋体" w:hAnsi="宋体" w:cs="宋体"/>
          <w:color w:val="auto"/>
          <w:sz w:val="24"/>
        </w:rPr>
      </w:pPr>
    </w:p>
    <w:p w14:paraId="494F104B">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名称</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auto"/>
          <w:sz w:val="24"/>
        </w:rPr>
        <w:t>：</w:t>
      </w:r>
    </w:p>
    <w:p w14:paraId="6920846E">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rPr>
      </w:pPr>
    </w:p>
    <w:p w14:paraId="4D055401">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1A86C85B">
      <w:pPr>
        <w:snapToGrid w:val="0"/>
        <w:spacing w:before="50" w:after="120" w:afterLines="50"/>
        <w:jc w:val="left"/>
        <w:rPr>
          <w:rFonts w:ascii="宋体" w:hAnsi="宋体" w:cs="宋体"/>
          <w:color w:val="auto"/>
          <w:kern w:val="0"/>
          <w:sz w:val="24"/>
          <w:lang w:val="zh-CN"/>
        </w:rPr>
      </w:pPr>
    </w:p>
    <w:p w14:paraId="58A9B0B2">
      <w:pPr>
        <w:snapToGrid w:val="0"/>
        <w:spacing w:before="50" w:after="120" w:afterLines="50"/>
        <w:jc w:val="left"/>
        <w:rPr>
          <w:rFonts w:ascii="宋体" w:hAnsi="宋体" w:cs="宋体"/>
          <w:color w:val="auto"/>
          <w:kern w:val="0"/>
          <w:sz w:val="24"/>
          <w:lang w:val="zh-CN"/>
        </w:rPr>
      </w:pPr>
    </w:p>
    <w:p w14:paraId="5D4AD00E">
      <w:pPr>
        <w:snapToGrid w:val="0"/>
        <w:spacing w:before="50" w:after="120" w:afterLines="50"/>
        <w:jc w:val="left"/>
        <w:rPr>
          <w:rFonts w:ascii="宋体" w:hAnsi="宋体" w:cs="宋体"/>
          <w:color w:val="auto"/>
          <w:kern w:val="0"/>
          <w:sz w:val="24"/>
          <w:lang w:val="zh-CN"/>
        </w:rPr>
      </w:pPr>
    </w:p>
    <w:p w14:paraId="04E2286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0CE98557">
      <w:pPr>
        <w:snapToGrid w:val="0"/>
        <w:spacing w:before="50" w:after="120" w:afterLines="50"/>
        <w:jc w:val="left"/>
        <w:rPr>
          <w:rFonts w:ascii="宋体" w:hAnsi="宋体"/>
          <w:b/>
          <w:color w:val="auto"/>
          <w:sz w:val="24"/>
        </w:rPr>
      </w:pPr>
    </w:p>
    <w:p w14:paraId="7FF0A9F0">
      <w:pPr>
        <w:snapToGrid w:val="0"/>
        <w:spacing w:before="50" w:after="120" w:afterLines="50"/>
        <w:jc w:val="left"/>
        <w:rPr>
          <w:rFonts w:ascii="宋体" w:hAnsi="宋体"/>
          <w:b/>
          <w:color w:val="auto"/>
          <w:sz w:val="24"/>
        </w:rPr>
      </w:pPr>
    </w:p>
    <w:p w14:paraId="699BFC3C">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snapToGrid w:val="0"/>
        <w:spacing w:before="120" w:beforeLines="50" w:after="50"/>
        <w:outlineLvl w:val="1"/>
        <w:rPr>
          <w:rFonts w:ascii="宋体" w:hAnsi="宋体" w:cs="仿宋_GB2312"/>
          <w:color w:val="auto"/>
          <w:kern w:val="0"/>
          <w:sz w:val="24"/>
        </w:rPr>
      </w:pPr>
      <w:r>
        <w:rPr>
          <w:rFonts w:hAnsi="宋体"/>
          <w:color w:val="auto"/>
          <w:sz w:val="24"/>
        </w:rPr>
        <w:t>4</w:t>
      </w:r>
      <w:r>
        <w:rPr>
          <w:rFonts w:hint="eastAsia" w:hAnsi="宋体"/>
          <w:color w:val="auto"/>
          <w:sz w:val="24"/>
        </w:rPr>
        <w:t>.中小企业声明函</w:t>
      </w:r>
    </w:p>
    <w:p w14:paraId="1B16163C">
      <w:pPr>
        <w:pStyle w:val="27"/>
        <w:snapToGrid w:val="0"/>
        <w:spacing w:before="120" w:beforeLines="0" w:after="120" w:afterLines="0" w:line="240" w:lineRule="auto"/>
        <w:jc w:val="center"/>
        <w:rPr>
          <w:b/>
          <w:color w:val="auto"/>
          <w:sz w:val="28"/>
          <w:szCs w:val="28"/>
        </w:rPr>
      </w:pPr>
      <w:r>
        <w:rPr>
          <w:rFonts w:hint="eastAsia"/>
          <w:b/>
          <w:color w:val="auto"/>
          <w:sz w:val="28"/>
          <w:szCs w:val="28"/>
        </w:rPr>
        <w:t>中小企业声明函（</w:t>
      </w:r>
      <w:r>
        <w:rPr>
          <w:rFonts w:hint="eastAsia"/>
          <w:b/>
          <w:color w:val="auto"/>
          <w:sz w:val="28"/>
          <w:szCs w:val="28"/>
          <w:lang w:eastAsia="zh-CN"/>
        </w:rPr>
        <w:t>工程类</w:t>
      </w:r>
      <w:r>
        <w:rPr>
          <w:rFonts w:hint="eastAsia"/>
          <w:b/>
          <w:color w:val="auto"/>
          <w:sz w:val="28"/>
          <w:szCs w:val="28"/>
        </w:rPr>
        <w:t>）</w:t>
      </w:r>
    </w:p>
    <w:p w14:paraId="7AEF8414">
      <w:pPr>
        <w:pStyle w:val="27"/>
        <w:snapToGrid w:val="0"/>
        <w:spacing w:before="120" w:beforeLines="0" w:after="120" w:afterLines="0" w:line="360" w:lineRule="auto"/>
        <w:ind w:firstLine="480"/>
        <w:jc w:val="left"/>
        <w:rPr>
          <w:bCs/>
          <w:color w:val="auto"/>
        </w:rPr>
      </w:pPr>
      <w:r>
        <w:rPr>
          <w:rFonts w:hint="eastAsia"/>
          <w:bCs/>
          <w:color w:val="auto"/>
        </w:rPr>
        <w:t>本公司（联合体）郑重声明，根据《政府采购促进中小企业发展管理办法》（财库［20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号）的规定，本公司（联合体）参加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采购活动，服务全部由符合政策要求的中小企业承接。相关企业（含联合体中的中小企业、签订分包意向协议的中小企业）的具体情况如下：</w:t>
      </w:r>
    </w:p>
    <w:p w14:paraId="5861070E">
      <w:pPr>
        <w:pStyle w:val="27"/>
        <w:snapToGrid w:val="0"/>
        <w:spacing w:before="120" w:beforeLines="0" w:after="120" w:afterLines="0" w:line="360" w:lineRule="auto"/>
        <w:ind w:firstLine="480"/>
        <w:jc w:val="left"/>
        <w:rPr>
          <w:bCs/>
          <w:color w:val="auto"/>
          <w:u w:val="single"/>
        </w:rPr>
      </w:pPr>
      <w:r>
        <w:rPr>
          <w:rFonts w:hint="eastAsia"/>
          <w:bCs/>
          <w:color w:val="auto"/>
        </w:rPr>
        <w:t>1、</w:t>
      </w:r>
      <w:bookmarkStart w:id="130" w:name="_Hlk77602836"/>
      <w:r>
        <w:rPr>
          <w:rFonts w:hint="eastAsia"/>
          <w:bCs/>
          <w:color w:val="auto"/>
          <w:u w:val="single"/>
        </w:rPr>
        <w:t>（标的名称）</w:t>
      </w:r>
      <w:r>
        <w:rPr>
          <w:rFonts w:hint="eastAsia"/>
          <w:bCs/>
          <w:color w:val="auto"/>
        </w:rPr>
        <w:t>，属于</w:t>
      </w:r>
      <w:r>
        <w:rPr>
          <w:rFonts w:hint="eastAsia" w:hAnsi="宋体" w:cs="宋体"/>
          <w:color w:val="auto"/>
          <w:u w:val="single"/>
        </w:rPr>
        <w:t>（磋商文件中明确的所属行业）</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bookmarkEnd w:id="130"/>
    <w:p w14:paraId="5989D029">
      <w:pPr>
        <w:pStyle w:val="27"/>
        <w:snapToGrid w:val="0"/>
        <w:spacing w:before="120" w:beforeLines="0" w:after="120" w:afterLines="0" w:line="360" w:lineRule="auto"/>
        <w:ind w:firstLine="480" w:firstLineChars="200"/>
        <w:jc w:val="left"/>
        <w:rPr>
          <w:bCs/>
          <w:color w:val="auto"/>
        </w:rPr>
      </w:pPr>
      <w:r>
        <w:rPr>
          <w:bCs/>
          <w:color w:val="auto"/>
        </w:rPr>
        <w:t>………</w:t>
      </w:r>
    </w:p>
    <w:p w14:paraId="6F8EBD7A">
      <w:pPr>
        <w:pStyle w:val="27"/>
        <w:snapToGrid w:val="0"/>
        <w:spacing w:before="120" w:beforeLines="0" w:after="120" w:afterLines="0" w:line="360" w:lineRule="auto"/>
        <w:ind w:firstLine="480" w:firstLineChars="200"/>
        <w:jc w:val="left"/>
        <w:rPr>
          <w:bCs/>
          <w:color w:val="auto"/>
        </w:rPr>
      </w:pPr>
      <w:r>
        <w:rPr>
          <w:rFonts w:hint="eastAsia"/>
          <w:bCs/>
          <w:color w:val="auto"/>
        </w:rPr>
        <w:t>以上企业，不属于大企业的分支机构，不存在控股股东为大企业的情形，也不存在与大企业的负责人为同一人的情形。</w:t>
      </w:r>
    </w:p>
    <w:p w14:paraId="0AF08D02">
      <w:pPr>
        <w:pStyle w:val="27"/>
        <w:snapToGrid w:val="0"/>
        <w:spacing w:before="120" w:beforeLines="0" w:after="120" w:afterLines="0" w:line="360" w:lineRule="auto"/>
        <w:ind w:firstLine="482" w:firstLineChars="200"/>
        <w:jc w:val="left"/>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1E059C10">
      <w:pPr>
        <w:pStyle w:val="27"/>
        <w:snapToGrid w:val="0"/>
        <w:spacing w:before="120" w:beforeLines="0" w:after="120" w:afterLines="0" w:line="240" w:lineRule="auto"/>
        <w:rPr>
          <w:rFonts w:hAnsi="宋体"/>
          <w:b/>
          <w:color w:val="auto"/>
          <w:spacing w:val="20"/>
        </w:rPr>
      </w:pPr>
      <w:r>
        <w:rPr>
          <w:rFonts w:hint="eastAsia" w:hAnsi="宋体"/>
          <w:b/>
          <w:color w:val="auto"/>
          <w:spacing w:val="20"/>
        </w:rPr>
        <w:t xml:space="preserve">法定代表人签字（或盖章）：            供应商（盖章）： </w:t>
      </w:r>
    </w:p>
    <w:p w14:paraId="4B4686B9">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153DFA22">
      <w:pPr>
        <w:snapToGrid w:val="0"/>
        <w:spacing w:line="360" w:lineRule="auto"/>
        <w:jc w:val="center"/>
        <w:rPr>
          <w:b/>
          <w:color w:val="auto"/>
        </w:rPr>
      </w:pPr>
      <w:r>
        <w:rPr>
          <w:rFonts w:hint="eastAsia"/>
          <w:b/>
          <w:color w:val="auto"/>
        </w:rPr>
        <w:t xml:space="preserve">                                             日期:_____年___月___日</w:t>
      </w:r>
    </w:p>
    <w:p w14:paraId="76685685">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E3F5CA6">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7E949AF0">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AE668D1">
      <w:pPr>
        <w:pStyle w:val="27"/>
        <w:snapToGrid w:val="0"/>
        <w:spacing w:before="120" w:beforeLines="0" w:after="120" w:afterLines="0"/>
        <w:jc w:val="left"/>
        <w:rPr>
          <w:rFonts w:hint="eastAsia"/>
          <w:b/>
          <w:bCs/>
          <w:color w:val="auto"/>
          <w:sz w:val="28"/>
          <w:szCs w:val="28"/>
          <w:u w:val="single"/>
          <w:shd w:val="pct10" w:color="auto" w:fill="FFFFFF"/>
        </w:rPr>
      </w:pPr>
    </w:p>
    <w:p w14:paraId="4E39E5CB">
      <w:pPr>
        <w:pStyle w:val="27"/>
        <w:snapToGrid w:val="0"/>
        <w:spacing w:before="120" w:beforeLines="0" w:after="120" w:afterLines="0"/>
        <w:jc w:val="left"/>
        <w:rPr>
          <w:rFonts w:hint="eastAsia"/>
          <w:b/>
          <w:bCs/>
          <w:color w:val="auto"/>
          <w:sz w:val="28"/>
          <w:szCs w:val="28"/>
          <w:u w:val="single"/>
          <w:shd w:val="pct10" w:color="auto" w:fill="FFFFFF"/>
        </w:rPr>
      </w:pPr>
    </w:p>
    <w:p w14:paraId="4661C4B6">
      <w:pPr>
        <w:pStyle w:val="27"/>
        <w:snapToGrid w:val="0"/>
        <w:spacing w:before="120" w:beforeLines="0" w:after="120" w:afterLines="0"/>
        <w:jc w:val="left"/>
        <w:rPr>
          <w:rFonts w:hint="eastAsia"/>
          <w:b/>
          <w:bCs/>
          <w:color w:val="auto"/>
          <w:sz w:val="28"/>
          <w:szCs w:val="28"/>
          <w:u w:val="single"/>
          <w:shd w:val="pct10" w:color="auto" w:fill="FFFFFF"/>
        </w:rPr>
      </w:pPr>
    </w:p>
    <w:p w14:paraId="1F807BDB">
      <w:pPr>
        <w:pStyle w:val="28"/>
        <w:rPr>
          <w:rFonts w:hint="eastAsia"/>
          <w:b/>
          <w:bCs/>
          <w:color w:val="auto"/>
          <w:sz w:val="28"/>
          <w:szCs w:val="28"/>
          <w:u w:val="single"/>
          <w:shd w:val="pct10" w:color="auto" w:fill="FFFFFF"/>
        </w:rPr>
      </w:pPr>
    </w:p>
    <w:p w14:paraId="2663276C">
      <w:pPr>
        <w:rPr>
          <w:rFonts w:hint="eastAsia"/>
          <w:b/>
          <w:bCs/>
          <w:color w:val="auto"/>
          <w:sz w:val="28"/>
          <w:szCs w:val="28"/>
          <w:u w:val="single"/>
          <w:shd w:val="pct10" w:color="auto" w:fill="FFFFFF"/>
        </w:rPr>
      </w:pPr>
    </w:p>
    <w:p w14:paraId="330B51EE">
      <w:pPr>
        <w:rPr>
          <w:rFonts w:hint="eastAsia"/>
          <w:b/>
          <w:bCs/>
          <w:color w:val="auto"/>
          <w:sz w:val="28"/>
          <w:szCs w:val="28"/>
          <w:u w:val="single"/>
          <w:shd w:val="pct10" w:color="auto" w:fill="FFFFFF"/>
        </w:rPr>
      </w:pPr>
    </w:p>
    <w:p w14:paraId="0A067896">
      <w:pPr>
        <w:rPr>
          <w:rFonts w:hint="eastAsia"/>
          <w:b/>
          <w:bCs/>
          <w:color w:val="auto"/>
          <w:sz w:val="28"/>
          <w:szCs w:val="28"/>
          <w:u w:val="single"/>
          <w:shd w:val="pct10" w:color="auto" w:fill="FFFFFF"/>
        </w:rPr>
      </w:pPr>
    </w:p>
    <w:p w14:paraId="3037ACD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1、标的分别由不同承接企业承接的，请按序号填写齐全所有标的承接企业的信息。</w:t>
      </w:r>
    </w:p>
    <w:p w14:paraId="58386057">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2、从业人员、营业收入、资产总额填报上一年度数据，无上一年度数据的新成立企业可不填报。</w:t>
      </w:r>
    </w:p>
    <w:p w14:paraId="63FC447B">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7"/>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7"/>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8</w:t>
      </w:r>
      <w:r>
        <w:rPr>
          <w:rFonts w:hint="eastAsia"/>
          <w:b/>
          <w:bCs/>
          <w:color w:val="auto"/>
          <w:sz w:val="24"/>
          <w:szCs w:val="24"/>
          <w:u w:val="single"/>
          <w:shd w:val="pct10" w:color="auto" w:fill="FFFFFF"/>
        </w:rPr>
        <w:t>、如国家对中小企业划型标准有新的规定的，从其规定。</w:t>
      </w:r>
    </w:p>
    <w:p w14:paraId="58F8B1DC">
      <w:pPr>
        <w:snapToGrid w:val="0"/>
        <w:spacing w:before="120" w:beforeLines="50" w:after="50"/>
        <w:outlineLvl w:val="1"/>
        <w:rPr>
          <w:color w:val="auto"/>
        </w:rPr>
      </w:pPr>
    </w:p>
    <w:p w14:paraId="6B6FF9E3">
      <w:pPr>
        <w:snapToGrid w:val="0"/>
        <w:spacing w:before="120" w:beforeLines="50" w:after="50"/>
        <w:outlineLvl w:val="1"/>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8"/>
          <w:szCs w:val="28"/>
        </w:rPr>
      </w:pPr>
      <w:r>
        <w:rPr>
          <w:rFonts w:hint="eastAsia" w:asciiTheme="majorEastAsia" w:hAnsiTheme="majorEastAsia" w:eastAsiaTheme="majorEastAsia" w:cstheme="majorEastAsia"/>
          <w:b/>
          <w:bCs/>
          <w:color w:val="auto"/>
          <w:spacing w:val="8"/>
          <w:kern w:val="0"/>
          <w:sz w:val="28"/>
          <w:szCs w:val="28"/>
        </w:rPr>
        <w:t>说明：</w:t>
      </w:r>
    </w:p>
    <w:p w14:paraId="3961C396">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rFonts w:hint="eastAsia"/>
          <w:color w:val="auto"/>
        </w:rPr>
      </w:pPr>
    </w:p>
    <w:p w14:paraId="4A66C3E3">
      <w:pPr>
        <w:rPr>
          <w:rFonts w:ascii="宋体" w:hAnsi="宋体"/>
          <w:color w:val="auto"/>
          <w:sz w:val="24"/>
        </w:rPr>
      </w:pPr>
      <w:r>
        <w:rPr>
          <w:rFonts w:ascii="宋体" w:hAnsi="宋体"/>
          <w:color w:val="auto"/>
          <w:sz w:val="24"/>
        </w:rPr>
        <w:br w:type="page"/>
      </w:r>
    </w:p>
    <w:p w14:paraId="265909CF">
      <w:pPr>
        <w:snapToGrid w:val="0"/>
        <w:spacing w:before="120" w:beforeLines="50" w:after="50"/>
        <w:jc w:val="center"/>
        <w:outlineLvl w:val="1"/>
        <w:rPr>
          <w:rFonts w:ascii="宋体" w:hAnsi="宋体"/>
          <w:b/>
          <w:bCs/>
          <w:color w:val="auto"/>
          <w:sz w:val="24"/>
        </w:rPr>
      </w:pPr>
    </w:p>
    <w:p w14:paraId="33EECF1E">
      <w:pPr>
        <w:snapToGrid w:val="0"/>
        <w:spacing w:before="120" w:beforeLines="50" w:after="50"/>
        <w:jc w:val="center"/>
        <w:outlineLvl w:val="1"/>
        <w:rPr>
          <w:rFonts w:ascii="宋体" w:hAnsi="宋体"/>
          <w:b/>
          <w:bCs/>
          <w:color w:val="auto"/>
          <w:sz w:val="24"/>
        </w:rPr>
      </w:pPr>
    </w:p>
    <w:p w14:paraId="59CA226E">
      <w:pPr>
        <w:snapToGrid w:val="0"/>
        <w:spacing w:before="120" w:beforeLines="50" w:after="50"/>
        <w:jc w:val="center"/>
        <w:outlineLvl w:val="1"/>
        <w:rPr>
          <w:rFonts w:ascii="宋体" w:hAnsi="宋体"/>
          <w:b/>
          <w:bCs/>
          <w:color w:val="auto"/>
          <w:sz w:val="24"/>
        </w:rPr>
      </w:pPr>
    </w:p>
    <w:p w14:paraId="5858404B">
      <w:pPr>
        <w:snapToGrid w:val="0"/>
        <w:spacing w:before="120" w:beforeLines="50" w:after="50"/>
        <w:jc w:val="center"/>
        <w:outlineLvl w:val="1"/>
        <w:rPr>
          <w:rFonts w:ascii="宋体" w:hAnsi="宋体"/>
          <w:b/>
          <w:bCs/>
          <w:color w:val="auto"/>
          <w:sz w:val="28"/>
          <w:szCs w:val="28"/>
        </w:rPr>
      </w:pPr>
      <w:bookmarkStart w:id="131" w:name="_Toc466534753"/>
      <w:r>
        <w:rPr>
          <w:rFonts w:hint="eastAsia" w:ascii="宋体" w:hAnsi="宋体"/>
          <w:b/>
          <w:bCs/>
          <w:color w:val="auto"/>
          <w:sz w:val="28"/>
          <w:szCs w:val="28"/>
        </w:rPr>
        <w:t>二、商务技术文件格式</w:t>
      </w:r>
      <w:bookmarkEnd w:id="128"/>
      <w:bookmarkEnd w:id="131"/>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3"/>
        <w:snapToGrid w:val="0"/>
        <w:spacing w:before="50" w:after="50" w:line="360" w:lineRule="auto"/>
        <w:ind w:firstLine="1164" w:firstLineChars="416"/>
        <w:rPr>
          <w:rFonts w:ascii="宋体" w:hAnsi="宋体"/>
          <w:bCs/>
          <w:color w:val="auto"/>
          <w:sz w:val="28"/>
          <w:szCs w:val="28"/>
        </w:rPr>
      </w:pPr>
    </w:p>
    <w:p w14:paraId="5A262C16">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3"/>
        <w:snapToGrid w:val="0"/>
        <w:spacing w:before="50" w:after="50"/>
        <w:ind w:firstLine="1120" w:firstLineChars="400"/>
        <w:rPr>
          <w:rFonts w:ascii="宋体" w:hAnsi="宋体"/>
          <w:bCs/>
          <w:color w:val="auto"/>
          <w:sz w:val="28"/>
          <w:szCs w:val="28"/>
        </w:rPr>
      </w:pPr>
    </w:p>
    <w:p w14:paraId="5B5B4221">
      <w:pPr>
        <w:pStyle w:val="27"/>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年  月  日</w:t>
      </w:r>
      <w:r>
        <w:rPr>
          <w:rFonts w:hAnsi="宋体"/>
          <w:color w:val="auto"/>
          <w:sz w:val="28"/>
          <w:szCs w:val="28"/>
        </w:rPr>
        <w:br w:type="page"/>
      </w:r>
    </w:p>
    <w:p w14:paraId="30727580">
      <w:pPr>
        <w:snapToGrid w:val="0"/>
        <w:spacing w:before="120" w:beforeLines="50" w:after="50"/>
        <w:jc w:val="left"/>
        <w:rPr>
          <w:rFonts w:ascii="宋体" w:hAnsi="宋体"/>
          <w:color w:val="auto"/>
          <w:sz w:val="24"/>
        </w:rPr>
      </w:pPr>
      <w:bookmarkStart w:id="132" w:name="_Hlk60757098"/>
      <w:r>
        <w:rPr>
          <w:rFonts w:hint="eastAsia" w:ascii="宋体" w:hAnsi="宋体"/>
          <w:color w:val="auto"/>
          <w:sz w:val="24"/>
          <w:lang w:val="en-US" w:eastAsia="zh-CN"/>
        </w:rPr>
        <w:t>6</w:t>
      </w:r>
      <w:r>
        <w:rPr>
          <w:rFonts w:hint="eastAsia" w:ascii="宋体" w:hAnsi="宋体"/>
          <w:color w:val="auto"/>
          <w:sz w:val="24"/>
        </w:rPr>
        <w:t>.投标函格式：</w:t>
      </w:r>
      <w:bookmarkEnd w:id="132"/>
    </w:p>
    <w:p w14:paraId="23C93186">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名称）：</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5B92D608">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19E24848">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133" w:name="_Hlk59707887"/>
      <w:r>
        <w:rPr>
          <w:rFonts w:hint="eastAsia" w:ascii="宋体" w:hAnsi="宋体"/>
          <w:b/>
          <w:bCs/>
          <w:color w:val="auto"/>
          <w:sz w:val="24"/>
          <w:shd w:val="pct10" w:color="auto" w:fill="FFFFFF"/>
        </w:rPr>
        <w:t>证书、合同、报告等</w:t>
      </w:r>
      <w:bookmarkEnd w:id="133"/>
      <w:r>
        <w:rPr>
          <w:rFonts w:hint="eastAsia" w:ascii="宋体" w:hAnsi="宋体"/>
          <w:b/>
          <w:bCs/>
          <w:color w:val="auto"/>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p>
    <w:p w14:paraId="4EB72D4E">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F2E061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项行为负全部责任</w:t>
      </w:r>
      <w:r>
        <w:rPr>
          <w:rFonts w:hint="eastAsia" w:ascii="宋体" w:hAnsi="宋体"/>
          <w:color w:val="auto"/>
          <w:sz w:val="24"/>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u w:val="single"/>
          <w:shd w:val="pct10" w:color="auto" w:fill="FFFFFF"/>
        </w:rPr>
      </w:pPr>
      <w:bookmarkStart w:id="134"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3E91ED38">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135"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135"/>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2831167E">
      <w:pPr>
        <w:snapToGrid w:val="0"/>
        <w:spacing w:line="360" w:lineRule="auto"/>
        <w:ind w:firstLine="361" w:firstLineChars="150"/>
        <w:jc w:val="left"/>
        <w:rPr>
          <w:rFonts w:ascii="宋体" w:hAnsi="宋体"/>
          <w:b/>
          <w:bCs/>
          <w:color w:val="auto"/>
          <w:sz w:val="24"/>
          <w:shd w:val="pct10" w:color="auto" w:fill="FFFFFF"/>
        </w:rPr>
      </w:pPr>
      <w:bookmarkStart w:id="136"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136"/>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54B92C71">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137"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137"/>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134"/>
    <w:p w14:paraId="153F4AA7">
      <w:pPr>
        <w:snapToGrid w:val="0"/>
        <w:spacing w:line="360" w:lineRule="auto"/>
        <w:jc w:val="left"/>
        <w:rPr>
          <w:rFonts w:ascii="宋体" w:hAnsi="宋体"/>
          <w:color w:val="auto"/>
          <w:sz w:val="24"/>
        </w:rPr>
      </w:pPr>
    </w:p>
    <w:p w14:paraId="6DD17FC8">
      <w:pPr>
        <w:snapToGrid w:val="0"/>
        <w:spacing w:line="360" w:lineRule="auto"/>
        <w:ind w:firstLine="482" w:firstLineChars="200"/>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10336C94">
      <w:pPr>
        <w:snapToGrid w:val="0"/>
        <w:spacing w:before="120" w:beforeLines="50" w:after="50"/>
        <w:rPr>
          <w:rFonts w:ascii="宋体" w:hAnsi="宋体"/>
          <w:color w:val="auto"/>
          <w:sz w:val="24"/>
          <w:szCs w:val="20"/>
        </w:rPr>
      </w:pPr>
      <w:r>
        <w:rPr>
          <w:rFonts w:hint="eastAsia" w:ascii="宋体" w:hAnsi="宋体"/>
          <w:color w:val="auto"/>
        </w:rPr>
        <w:br w:type="page"/>
      </w:r>
      <w:r>
        <w:rPr>
          <w:rFonts w:hint="eastAsia" w:ascii="宋体" w:hAnsi="宋体"/>
          <w:color w:val="auto"/>
          <w:sz w:val="24"/>
          <w:lang w:val="en-US" w:eastAsia="zh-CN"/>
        </w:rPr>
        <w:t>7-1</w:t>
      </w:r>
      <w:r>
        <w:rPr>
          <w:rFonts w:hint="eastAsia" w:ascii="宋体" w:hAnsi="宋体"/>
          <w:color w:val="auto"/>
          <w:sz w:val="24"/>
        </w:rPr>
        <w:t>.法定代表人授权委托书格式：</w:t>
      </w:r>
    </w:p>
    <w:p w14:paraId="185BC0BD">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名称）：</w:t>
      </w:r>
    </w:p>
    <w:p w14:paraId="305F86A8">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138"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138"/>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139" w:name="_Hlk12177819"/>
      <w:r>
        <w:rPr>
          <w:rFonts w:hint="eastAsia" w:ascii="宋体" w:hAnsi="宋体"/>
          <w:color w:val="auto"/>
          <w:sz w:val="24"/>
        </w:rPr>
        <w:t>______</w:t>
      </w:r>
      <w:r>
        <w:rPr>
          <w:rFonts w:hint="eastAsia" w:ascii="宋体" w:hAnsi="宋体"/>
          <w:color w:val="auto"/>
          <w:sz w:val="24"/>
          <w:u w:val="single"/>
        </w:rPr>
        <w:t xml:space="preserve">_ </w:t>
      </w:r>
      <w:bookmarkEnd w:id="139"/>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6B78BC25">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25DB9FE6">
      <w:pPr>
        <w:snapToGrid w:val="0"/>
        <w:spacing w:before="120" w:beforeLines="50" w:after="50" w:line="460" w:lineRule="exact"/>
        <w:rPr>
          <w:rFonts w:ascii="宋体" w:hAnsi="宋体"/>
          <w:color w:val="auto"/>
          <w:sz w:val="24"/>
          <w:szCs w:val="20"/>
          <w:u w:val="single"/>
        </w:rPr>
      </w:pPr>
    </w:p>
    <w:p w14:paraId="708BA95F">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A931411">
            <w:pPr>
              <w:spacing w:line="360" w:lineRule="auto"/>
              <w:rPr>
                <w:color w:val="auto"/>
                <w:sz w:val="30"/>
                <w:szCs w:val="30"/>
              </w:rPr>
            </w:pPr>
            <w:r>
              <w:rPr>
                <w:rFonts w:hint="eastAsia"/>
                <w:color w:val="auto"/>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rPr>
            </w:pPr>
          </w:p>
        </w:tc>
        <w:tc>
          <w:tcPr>
            <w:tcW w:w="4961" w:type="dxa"/>
          </w:tcPr>
          <w:p w14:paraId="7675066F">
            <w:pPr>
              <w:spacing w:line="360" w:lineRule="auto"/>
              <w:rPr>
                <w:color w:val="auto"/>
                <w:sz w:val="30"/>
                <w:szCs w:val="30"/>
              </w:rPr>
            </w:pPr>
          </w:p>
        </w:tc>
      </w:tr>
    </w:tbl>
    <w:p w14:paraId="79511A46">
      <w:pPr>
        <w:snapToGrid w:val="0"/>
        <w:spacing w:line="360" w:lineRule="auto"/>
        <w:jc w:val="left"/>
        <w:rPr>
          <w:rFonts w:ascii="宋体" w:hAnsi="宋体"/>
          <w:color w:val="auto"/>
          <w:sz w:val="24"/>
        </w:rPr>
      </w:pPr>
    </w:p>
    <w:p w14:paraId="2F5D47D4">
      <w:pPr>
        <w:snapToGrid w:val="0"/>
        <w:spacing w:line="360" w:lineRule="auto"/>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日期:_____年___月___日</w:t>
      </w:r>
    </w:p>
    <w:p w14:paraId="7EE2BA9A">
      <w:pPr>
        <w:snapToGrid w:val="0"/>
        <w:spacing w:before="120" w:beforeLines="50" w:after="5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7-2.</w:t>
      </w:r>
      <w:r>
        <w:rPr>
          <w:rFonts w:hint="eastAsia" w:ascii="宋体" w:hAnsi="宋体" w:eastAsia="宋体" w:cs="Times New Roman"/>
          <w:color w:val="auto"/>
          <w:sz w:val="24"/>
        </w:rPr>
        <w:t>法定代表人身份证明格式</w:t>
      </w:r>
    </w:p>
    <w:p w14:paraId="70004283">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01EDD3CC">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2E308F0">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CF2C99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988618E">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4A37753F">
      <w:pPr>
        <w:pStyle w:val="422"/>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D92CC4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矩形 7"/>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2336;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YDw8pO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none"/>
          <w:lang w:eastAsia="zh-CN"/>
        </w:rPr>
        <w:t>；</w:t>
      </w:r>
    </w:p>
    <w:p w14:paraId="68979D32">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4DFC495">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708F6E58">
      <w:pPr>
        <w:pStyle w:val="57"/>
        <w:rPr>
          <w:rFonts w:hint="eastAsia"/>
          <w:color w:val="auto"/>
          <w:highlight w:val="none"/>
          <w:lang w:val="en-US" w:eastAsia="zh-CN"/>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0D0F88C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ACA26DF">
            <w:pPr>
              <w:jc w:val="center"/>
              <w:rPr>
                <w:rFonts w:hint="eastAsia" w:ascii="宋体" w:hAnsi="宋体"/>
                <w:color w:val="auto"/>
                <w:sz w:val="24"/>
                <w:szCs w:val="24"/>
                <w:highlight w:val="none"/>
              </w:rPr>
            </w:pPr>
          </w:p>
          <w:p w14:paraId="27137225">
            <w:pPr>
              <w:jc w:val="both"/>
              <w:rPr>
                <w:rFonts w:hint="eastAsia" w:ascii="宋体" w:hAnsi="宋体"/>
                <w:color w:val="auto"/>
                <w:sz w:val="24"/>
                <w:szCs w:val="24"/>
                <w:highlight w:val="none"/>
              </w:rPr>
            </w:pPr>
          </w:p>
          <w:p w14:paraId="501B4C13">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54211E2B">
            <w:pPr>
              <w:spacing w:line="360" w:lineRule="auto"/>
              <w:rPr>
                <w:color w:val="auto"/>
                <w:sz w:val="30"/>
                <w:szCs w:val="30"/>
                <w:highlight w:val="none"/>
              </w:rPr>
            </w:pPr>
          </w:p>
        </w:tc>
      </w:tr>
      <w:tr w14:paraId="2ED16F4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700EDB5">
            <w:pPr>
              <w:jc w:val="both"/>
              <w:rPr>
                <w:rFonts w:hint="eastAsia" w:ascii="宋体" w:hAnsi="宋体" w:cs="Times New Roman"/>
                <w:color w:val="auto"/>
                <w:sz w:val="24"/>
                <w:szCs w:val="24"/>
                <w:highlight w:val="none"/>
              </w:rPr>
            </w:pPr>
          </w:p>
          <w:p w14:paraId="3575A7D0">
            <w:pPr>
              <w:jc w:val="both"/>
              <w:rPr>
                <w:rFonts w:hint="eastAsia" w:ascii="宋体" w:hAnsi="宋体" w:cs="Times New Roman"/>
                <w:color w:val="auto"/>
                <w:sz w:val="24"/>
                <w:szCs w:val="24"/>
                <w:highlight w:val="none"/>
              </w:rPr>
            </w:pPr>
          </w:p>
          <w:p w14:paraId="2AB8DB8C">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F2995C">
            <w:pPr>
              <w:jc w:val="center"/>
              <w:rPr>
                <w:rFonts w:hint="eastAsia" w:ascii="宋体" w:hAnsi="宋体" w:eastAsia="宋体"/>
                <w:color w:val="auto"/>
                <w:sz w:val="21"/>
                <w:szCs w:val="21"/>
                <w:highlight w:val="none"/>
                <w:lang w:eastAsia="zh-CN"/>
              </w:rPr>
            </w:pPr>
          </w:p>
          <w:p w14:paraId="6B079405">
            <w:pPr>
              <w:spacing w:line="360" w:lineRule="auto"/>
              <w:rPr>
                <w:color w:val="auto"/>
                <w:sz w:val="30"/>
                <w:szCs w:val="30"/>
                <w:highlight w:val="none"/>
              </w:rPr>
            </w:pPr>
          </w:p>
        </w:tc>
      </w:tr>
    </w:tbl>
    <w:p w14:paraId="287B9BBE">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D633168">
      <w:pPr>
        <w:snapToGrid w:val="0"/>
        <w:spacing w:before="120" w:beforeLines="50" w:after="50" w:line="460" w:lineRule="exact"/>
        <w:rPr>
          <w:rFonts w:hint="eastAsia" w:ascii="宋体" w:hAnsi="宋体"/>
          <w:b/>
          <w:color w:val="auto"/>
          <w:sz w:val="24"/>
          <w:highlight w:val="none"/>
        </w:rPr>
      </w:pPr>
    </w:p>
    <w:p w14:paraId="3C8FBACA">
      <w:pPr>
        <w:snapToGrid w:val="0"/>
        <w:spacing w:before="120" w:beforeLines="50" w:after="50" w:line="460" w:lineRule="exact"/>
        <w:rPr>
          <w:rFonts w:hint="eastAsia" w:ascii="宋体" w:hAnsi="宋体"/>
          <w:b/>
          <w:color w:val="auto"/>
          <w:sz w:val="24"/>
          <w:highlight w:val="none"/>
        </w:rPr>
      </w:pPr>
    </w:p>
    <w:p w14:paraId="3D04E9AD">
      <w:pPr>
        <w:snapToGrid w:val="0"/>
        <w:spacing w:before="120" w:beforeLines="50" w:after="50" w:line="460" w:lineRule="exact"/>
        <w:rPr>
          <w:rFonts w:hint="eastAsia" w:ascii="宋体" w:hAnsi="宋体"/>
          <w:b/>
          <w:color w:val="auto"/>
          <w:sz w:val="24"/>
          <w:highlight w:val="none"/>
        </w:rPr>
      </w:pPr>
    </w:p>
    <w:p w14:paraId="55D0EDE1">
      <w:pPr>
        <w:snapToGrid w:val="0"/>
        <w:spacing w:before="120" w:beforeLines="50" w:after="50" w:line="460" w:lineRule="exact"/>
        <w:rPr>
          <w:rFonts w:hint="eastAsia" w:ascii="宋体" w:hAnsi="宋体"/>
          <w:b/>
          <w:color w:val="auto"/>
          <w:sz w:val="24"/>
          <w:highlight w:val="none"/>
        </w:rPr>
      </w:pPr>
    </w:p>
    <w:p w14:paraId="4DEC1E61">
      <w:pPr>
        <w:snapToGrid w:val="0"/>
        <w:spacing w:before="120" w:beforeLines="50" w:after="50" w:line="460" w:lineRule="exact"/>
        <w:rPr>
          <w:rFonts w:hint="eastAsia" w:ascii="宋体" w:hAnsi="宋体"/>
          <w:b/>
          <w:color w:val="auto"/>
          <w:sz w:val="24"/>
          <w:highlight w:val="none"/>
        </w:rPr>
      </w:pPr>
    </w:p>
    <w:p w14:paraId="720F8112">
      <w:pPr>
        <w:snapToGrid w:val="0"/>
        <w:spacing w:before="120" w:beforeLines="50" w:after="50" w:line="460" w:lineRule="exact"/>
        <w:rPr>
          <w:rFonts w:hint="eastAsia" w:ascii="宋体" w:hAnsi="宋体"/>
          <w:b/>
          <w:color w:val="auto"/>
          <w:sz w:val="24"/>
          <w:highlight w:val="none"/>
        </w:rPr>
      </w:pPr>
    </w:p>
    <w:p w14:paraId="0DEA2FCC">
      <w:pPr>
        <w:snapToGrid w:val="0"/>
        <w:spacing w:before="120" w:beforeLines="50" w:after="50" w:line="460" w:lineRule="exact"/>
        <w:rPr>
          <w:rFonts w:hint="eastAsia" w:ascii="宋体" w:hAnsi="宋体"/>
          <w:b/>
          <w:color w:val="auto"/>
          <w:sz w:val="24"/>
          <w:highlight w:val="none"/>
        </w:rPr>
      </w:pPr>
    </w:p>
    <w:p w14:paraId="7FCFA5A6">
      <w:pPr>
        <w:snapToGrid w:val="0"/>
        <w:spacing w:before="120" w:beforeLines="50" w:after="50" w:line="460" w:lineRule="exact"/>
        <w:rPr>
          <w:rFonts w:hint="eastAsia" w:ascii="宋体" w:hAnsi="宋体"/>
          <w:b/>
          <w:color w:val="auto"/>
          <w:sz w:val="24"/>
          <w:highlight w:val="none"/>
        </w:rPr>
      </w:pPr>
    </w:p>
    <w:p w14:paraId="7572741F">
      <w:pPr>
        <w:snapToGrid w:val="0"/>
        <w:spacing w:before="120" w:beforeLines="50" w:after="50" w:line="460" w:lineRule="exact"/>
        <w:rPr>
          <w:rFonts w:hint="eastAsia" w:ascii="宋体" w:hAnsi="宋体"/>
          <w:b/>
          <w:color w:val="auto"/>
          <w:sz w:val="24"/>
          <w:highlight w:val="none"/>
        </w:rPr>
      </w:pPr>
    </w:p>
    <w:p w14:paraId="2E7A54F8">
      <w:pPr>
        <w:snapToGrid w:val="0"/>
        <w:spacing w:before="120" w:beforeLines="50" w:after="50" w:line="460" w:lineRule="exact"/>
        <w:rPr>
          <w:rFonts w:hint="eastAsia" w:ascii="宋体" w:hAnsi="宋体"/>
          <w:b/>
          <w:color w:val="auto"/>
          <w:sz w:val="24"/>
          <w:highlight w:val="none"/>
          <w:lang w:eastAsia="zh-CN"/>
        </w:rPr>
      </w:pPr>
    </w:p>
    <w:p w14:paraId="1A4F4C5F">
      <w:pPr>
        <w:snapToGrid w:val="0"/>
        <w:spacing w:before="120" w:beforeLines="50" w:after="50" w:line="460" w:lineRule="exact"/>
        <w:rPr>
          <w:rFonts w:hint="eastAsia" w:ascii="宋体" w:hAnsi="宋体"/>
          <w:b/>
          <w:color w:val="auto"/>
          <w:sz w:val="24"/>
          <w:highlight w:val="none"/>
          <w:lang w:eastAsia="zh-CN"/>
        </w:rPr>
      </w:pPr>
    </w:p>
    <w:p w14:paraId="707165D0">
      <w:pPr>
        <w:snapToGrid w:val="0"/>
        <w:spacing w:before="120" w:beforeLines="50" w:after="50" w:line="460" w:lineRule="exact"/>
        <w:rPr>
          <w:rFonts w:hint="eastAsia" w:ascii="宋体" w:hAnsi="宋体"/>
          <w:b/>
          <w:color w:val="auto"/>
          <w:sz w:val="24"/>
          <w:highlight w:val="none"/>
          <w:lang w:val="en-US" w:eastAsia="zh-CN"/>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p>
    <w:p w14:paraId="315D607A">
      <w:pPr>
        <w:snapToGrid w:val="0"/>
        <w:spacing w:before="120" w:beforeLines="50" w:after="50" w:line="460" w:lineRule="exact"/>
        <w:rPr>
          <w:color w:val="auto"/>
          <w:highlight w:val="none"/>
        </w:rPr>
      </w:pPr>
      <w:r>
        <w:rPr>
          <w:rFonts w:hint="eastAsia" w:ascii="宋体" w:hAnsi="宋体"/>
          <w:b/>
          <w:color w:val="auto"/>
          <w:sz w:val="24"/>
          <w:highlight w:val="none"/>
        </w:rPr>
        <w:t>日期：</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none"/>
          <w:lang w:val="en-US" w:eastAsia="zh-CN"/>
        </w:rPr>
        <w:t xml:space="preserve"> </w:t>
      </w:r>
      <w:r>
        <w:rPr>
          <w:rFonts w:hint="eastAsia" w:ascii="宋体" w:hAnsi="宋体"/>
          <w:b/>
          <w:color w:val="auto"/>
          <w:sz w:val="24"/>
          <w:highlight w:val="none"/>
        </w:rPr>
        <w:t>年___月___日</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矩形 8"/>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00055135"/>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JvsA3TgAQAA8gMA&#10;AA4AAAAAAAAAAQAgAAAAJAEAAGRycy9lMm9Eb2MueG1sUEsFBgAAAAAGAAYAWQEAAHYFAAAAAA==&#10;">
                <v:fill on="t" focussize="0,0"/>
                <v:stroke color="#FFFFFF" joinstyle="round"/>
                <v:imagedata o:title=""/>
                <o:lock v:ext="edit" aspectratio="f"/>
                <v:textbox inset="0mm,0mm,0mm,0mm">
                  <w:txbxContent>
                    <w:p w14:paraId="00055135"/>
                  </w:txbxContent>
                </v:textbox>
              </v:rect>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直接连接符 9"/>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1312;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BVRR/C+AEAAAMEAAAOAAAAAAAAAAEAIAAAACIBAABkcnMvZTJvRG9jLnhtbFBL&#10;BQYAAAAABgAGAFkBAACMBQAAAAA=&#10;">
                <v:fill on="t" focussize="0,0"/>
                <v:stroke weight="1pt" color="#FFFFFF" joinstyle="round"/>
                <v:imagedata o:title=""/>
                <o:lock v:ext="edit" aspectratio="f"/>
              </v:line>
            </w:pict>
          </mc:Fallback>
        </mc:AlternateContent>
      </w:r>
    </w:p>
    <w:p w14:paraId="6D8479A9">
      <w:pPr>
        <w:snapToGrid w:val="0"/>
        <w:spacing w:before="120" w:beforeLines="50" w:after="50" w:line="460" w:lineRule="exact"/>
        <w:rPr>
          <w:rFonts w:ascii="宋体" w:hAnsi="宋体"/>
          <w:color w:val="auto"/>
          <w:sz w:val="24"/>
        </w:rPr>
      </w:pPr>
    </w:p>
    <w:p w14:paraId="346CDC59">
      <w:pPr>
        <w:snapToGrid w:val="0"/>
        <w:spacing w:before="120" w:beforeLines="50" w:after="50" w:line="460" w:lineRule="exact"/>
        <w:rPr>
          <w:rFonts w:ascii="宋体" w:hAnsi="宋体"/>
          <w:color w:val="auto"/>
          <w:sz w:val="24"/>
        </w:rPr>
      </w:pPr>
    </w:p>
    <w:p w14:paraId="3BA205F8">
      <w:pPr>
        <w:snapToGrid w:val="0"/>
        <w:spacing w:before="120" w:beforeLines="50" w:after="50" w:line="460" w:lineRule="exact"/>
        <w:rPr>
          <w:rFonts w:ascii="宋体" w:hAnsi="宋体"/>
          <w:color w:val="auto"/>
          <w:sz w:val="24"/>
        </w:rPr>
      </w:pPr>
    </w:p>
    <w:p w14:paraId="279CD16A">
      <w:pPr>
        <w:snapToGrid w:val="0"/>
        <w:spacing w:before="120" w:beforeLines="50" w:after="50" w:line="460" w:lineRule="exact"/>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eastAsia="zh-CN"/>
        </w:rPr>
        <w:t>项目负责人简历表</w:t>
      </w:r>
      <w:r>
        <w:rPr>
          <w:rFonts w:hint="eastAsia" w:ascii="宋体" w:hAnsi="宋体"/>
          <w:color w:val="auto"/>
          <w:sz w:val="24"/>
        </w:rPr>
        <w:t>：</w:t>
      </w:r>
    </w:p>
    <w:p w14:paraId="659F7CFD">
      <w:pPr>
        <w:spacing w:line="360" w:lineRule="auto"/>
        <w:jc w:val="center"/>
        <w:rPr>
          <w:rFonts w:ascii="黑体" w:eastAsia="黑体"/>
          <w:b/>
          <w:color w:val="auto"/>
          <w:sz w:val="44"/>
          <w:highlight w:val="none"/>
        </w:rPr>
      </w:pPr>
      <w:r>
        <w:rPr>
          <w:rFonts w:hint="eastAsia" w:ascii="黑体" w:eastAsia="黑体"/>
          <w:b/>
          <w:color w:val="auto"/>
          <w:sz w:val="44"/>
          <w:highlight w:val="none"/>
        </w:rPr>
        <w:t>项目负责人简历表</w:t>
      </w:r>
    </w:p>
    <w:tbl>
      <w:tblPr>
        <w:tblStyle w:val="48"/>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7F9E6112">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11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084028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8BBD4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D1FE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E7B26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0B326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4765F8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0737A28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3C23389">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4BC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3BDA7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369C9A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5E70BB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2CCECF3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248DD5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6EDDB7A">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7C2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20D5D2E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61EF3E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2A8DA4B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98C6C36">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A25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149B7A3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D72B4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2AEC860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A867FBC">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1E90EA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1072C232">
            <w:pPr>
              <w:widowControl/>
              <w:jc w:val="center"/>
              <w:rPr>
                <w:rFonts w:ascii="宋体" w:hAnsi="宋体" w:cs="宋体"/>
                <w:color w:val="auto"/>
                <w:kern w:val="0"/>
                <w:sz w:val="24"/>
                <w:highlight w:val="none"/>
              </w:rPr>
            </w:pPr>
          </w:p>
          <w:p w14:paraId="46CC60AD">
            <w:pPr>
              <w:widowControl/>
              <w:jc w:val="center"/>
              <w:rPr>
                <w:rFonts w:ascii="宋体" w:hAnsi="宋体" w:cs="宋体"/>
                <w:color w:val="auto"/>
                <w:kern w:val="0"/>
                <w:sz w:val="24"/>
                <w:highlight w:val="none"/>
              </w:rPr>
            </w:pPr>
          </w:p>
          <w:p w14:paraId="087E3DAF">
            <w:pPr>
              <w:widowControl/>
              <w:jc w:val="center"/>
              <w:rPr>
                <w:rFonts w:ascii="宋体" w:hAnsi="宋体" w:cs="宋体"/>
                <w:color w:val="auto"/>
                <w:kern w:val="0"/>
                <w:sz w:val="24"/>
                <w:highlight w:val="none"/>
              </w:rPr>
            </w:pPr>
          </w:p>
          <w:p w14:paraId="7E1858D8">
            <w:pPr>
              <w:widowControl/>
              <w:jc w:val="center"/>
              <w:rPr>
                <w:rFonts w:ascii="宋体" w:hAnsi="宋体" w:cs="宋体"/>
                <w:color w:val="auto"/>
                <w:kern w:val="0"/>
                <w:sz w:val="24"/>
                <w:highlight w:val="none"/>
              </w:rPr>
            </w:pPr>
          </w:p>
          <w:p w14:paraId="2FB69C40">
            <w:pPr>
              <w:widowControl/>
              <w:jc w:val="center"/>
              <w:rPr>
                <w:rFonts w:ascii="宋体" w:hAnsi="宋体" w:cs="宋体"/>
                <w:color w:val="auto"/>
                <w:kern w:val="0"/>
                <w:sz w:val="24"/>
                <w:highlight w:val="none"/>
              </w:rPr>
            </w:pPr>
          </w:p>
          <w:p w14:paraId="1090995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78D4415">
            <w:pPr>
              <w:widowControl/>
              <w:jc w:val="left"/>
              <w:rPr>
                <w:rFonts w:ascii="宋体" w:hAnsi="宋体" w:cs="宋体"/>
                <w:color w:val="auto"/>
                <w:kern w:val="0"/>
                <w:sz w:val="24"/>
                <w:highlight w:val="none"/>
              </w:rPr>
            </w:pPr>
          </w:p>
        </w:tc>
      </w:tr>
      <w:tr w14:paraId="4CBECA77">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201B64F3">
            <w:pPr>
              <w:widowControl/>
              <w:jc w:val="left"/>
              <w:rPr>
                <w:rFonts w:ascii="宋体" w:hAnsi="宋体" w:cs="宋体"/>
                <w:color w:val="auto"/>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95D0B0A">
            <w:pPr>
              <w:widowControl/>
              <w:jc w:val="left"/>
              <w:rPr>
                <w:rFonts w:ascii="宋体" w:hAnsi="宋体" w:cs="宋体"/>
                <w:color w:val="auto"/>
                <w:kern w:val="0"/>
                <w:sz w:val="22"/>
                <w:szCs w:val="22"/>
                <w:highlight w:val="none"/>
              </w:rPr>
            </w:pPr>
          </w:p>
        </w:tc>
      </w:tr>
    </w:tbl>
    <w:p w14:paraId="06F2A400">
      <w:pPr>
        <w:spacing w:line="440" w:lineRule="exact"/>
        <w:ind w:right="480"/>
        <w:rPr>
          <w:rFonts w:ascii="宋体" w:hAnsi="宋体"/>
          <w:b/>
          <w:color w:val="auto"/>
          <w:sz w:val="24"/>
          <w:highlight w:val="none"/>
        </w:rPr>
      </w:pPr>
      <w:r>
        <w:rPr>
          <w:rFonts w:hint="eastAsia" w:ascii="宋体" w:hAnsi="宋体"/>
          <w:b/>
          <w:color w:val="auto"/>
          <w:sz w:val="24"/>
          <w:highlight w:val="none"/>
        </w:rPr>
        <w:t xml:space="preserve"> </w:t>
      </w:r>
    </w:p>
    <w:p w14:paraId="071FB1F8">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2759EE93">
      <w:pPr>
        <w:snapToGrid w:val="0"/>
        <w:spacing w:before="50" w:after="120" w:afterLines="50"/>
        <w:jc w:val="left"/>
        <w:rPr>
          <w:rFonts w:ascii="宋体" w:hAnsi="宋体"/>
          <w:b/>
          <w:color w:val="auto"/>
          <w:sz w:val="24"/>
          <w:highlight w:val="none"/>
        </w:rPr>
      </w:pPr>
    </w:p>
    <w:p w14:paraId="28645D18">
      <w:pP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rPr>
        <w:t>日期:_____年___月___日</w:t>
      </w:r>
    </w:p>
    <w:p w14:paraId="50E006A9">
      <w:pPr>
        <w:snapToGrid w:val="0"/>
        <w:spacing w:before="50" w:after="120" w:afterLines="50"/>
        <w:jc w:val="left"/>
        <w:rPr>
          <w:rFonts w:ascii="宋体" w:hAnsi="宋体"/>
          <w:b/>
          <w:color w:val="auto"/>
          <w:spacing w:val="20"/>
          <w:sz w:val="24"/>
        </w:rPr>
      </w:pPr>
    </w:p>
    <w:p w14:paraId="66F573C0">
      <w:pPr>
        <w:snapToGrid w:val="0"/>
        <w:spacing w:before="50" w:after="120" w:afterLines="50"/>
        <w:jc w:val="left"/>
        <w:rPr>
          <w:rFonts w:ascii="宋体" w:hAnsi="宋体"/>
          <w:color w:val="auto"/>
          <w:sz w:val="24"/>
        </w:rPr>
      </w:pPr>
      <w:r>
        <w:rPr>
          <w:rFonts w:ascii="宋体" w:hAnsi="宋体"/>
          <w:color w:val="auto"/>
          <w:sz w:val="24"/>
        </w:rPr>
        <w:br w:type="page"/>
      </w:r>
    </w:p>
    <w:p w14:paraId="0E19D44A">
      <w:pPr>
        <w:spacing w:line="440" w:lineRule="exact"/>
        <w:jc w:val="left"/>
        <w:rPr>
          <w:rFonts w:hint="eastAsia" w:ascii="宋体" w:hAnsi="宋体" w:eastAsia="宋体"/>
          <w:color w:val="auto"/>
          <w:sz w:val="24"/>
          <w:lang w:eastAsia="zh-CN"/>
        </w:rPr>
      </w:pPr>
      <w:r>
        <w:rPr>
          <w:rFonts w:hint="eastAsia" w:ascii="宋体" w:hAnsi="宋体"/>
          <w:color w:val="auto"/>
          <w:sz w:val="24"/>
          <w:lang w:val="en-US" w:eastAsia="zh-CN"/>
        </w:rPr>
        <w:t>9</w:t>
      </w:r>
      <w:r>
        <w:rPr>
          <w:rFonts w:hint="eastAsia" w:ascii="宋体" w:hAnsi="宋体"/>
          <w:color w:val="auto"/>
          <w:sz w:val="24"/>
        </w:rPr>
        <w:t>.</w:t>
      </w:r>
      <w:bookmarkStart w:id="140" w:name="_Hlk60757472"/>
      <w:r>
        <w:rPr>
          <w:rFonts w:hint="eastAsia" w:ascii="宋体" w:hAnsi="宋体"/>
          <w:color w:val="auto"/>
          <w:sz w:val="24"/>
          <w:lang w:eastAsia="zh-CN"/>
        </w:rPr>
        <w:t>承诺书</w:t>
      </w:r>
    </w:p>
    <w:p w14:paraId="2C784BDD">
      <w:pPr>
        <w:spacing w:line="440" w:lineRule="exact"/>
        <w:jc w:val="center"/>
        <w:rPr>
          <w:rFonts w:ascii="黑体" w:eastAsia="黑体"/>
          <w:b/>
          <w:color w:val="auto"/>
          <w:sz w:val="44"/>
          <w:szCs w:val="20"/>
          <w:highlight w:val="none"/>
        </w:rPr>
      </w:pPr>
      <w:r>
        <w:rPr>
          <w:rFonts w:hint="eastAsia" w:ascii="黑体" w:eastAsia="黑体"/>
          <w:b/>
          <w:color w:val="auto"/>
          <w:sz w:val="44"/>
          <w:highlight w:val="none"/>
        </w:rPr>
        <w:t>承诺书</w:t>
      </w:r>
    </w:p>
    <w:p w14:paraId="505E7845">
      <w:pPr>
        <w:spacing w:line="440" w:lineRule="exact"/>
        <w:rPr>
          <w:rFonts w:ascii="宋体" w:hAnsi="宋体"/>
          <w:color w:val="auto"/>
          <w:sz w:val="24"/>
          <w:highlight w:val="none"/>
        </w:rPr>
      </w:pPr>
    </w:p>
    <w:p w14:paraId="738C98F2">
      <w:pPr>
        <w:spacing w:line="360" w:lineRule="auto"/>
        <w:ind w:firstLine="480" w:firstLineChars="200"/>
        <w:rPr>
          <w:rFonts w:hint="eastAsia"/>
          <w:color w:val="auto"/>
          <w:sz w:val="24"/>
          <w:highlight w:val="none"/>
        </w:rPr>
      </w:pPr>
    </w:p>
    <w:p w14:paraId="706C9D88">
      <w:pPr>
        <w:spacing w:line="360" w:lineRule="auto"/>
        <w:ind w:firstLine="480" w:firstLineChars="200"/>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(招标人名称):</w:t>
      </w:r>
    </w:p>
    <w:p w14:paraId="0C6A6421">
      <w:pPr>
        <w:spacing w:line="360" w:lineRule="auto"/>
        <w:ind w:firstLine="480" w:firstLineChars="200"/>
        <w:rPr>
          <w:rFonts w:hint="eastAsia"/>
          <w:color w:val="auto"/>
          <w:sz w:val="24"/>
          <w:highlight w:val="none"/>
        </w:rPr>
      </w:pPr>
      <w:r>
        <w:rPr>
          <w:rFonts w:hint="eastAsia"/>
          <w:color w:val="auto"/>
          <w:sz w:val="24"/>
          <w:highlight w:val="none"/>
        </w:rPr>
        <w:t>本投标人</w:t>
      </w:r>
      <w:r>
        <w:rPr>
          <w:rFonts w:hint="eastAsia"/>
          <w:color w:val="auto"/>
          <w:sz w:val="24"/>
          <w:highlight w:val="none"/>
          <w:u w:val="single"/>
        </w:rPr>
        <w:t xml:space="preserve">                      </w:t>
      </w:r>
      <w:r>
        <w:rPr>
          <w:rFonts w:hint="eastAsia"/>
          <w:color w:val="auto"/>
          <w:sz w:val="24"/>
          <w:highlight w:val="none"/>
        </w:rPr>
        <w:t>(投标人名称)郑重承诺：</w:t>
      </w:r>
    </w:p>
    <w:p w14:paraId="3DCBCCD3">
      <w:pPr>
        <w:spacing w:line="360" w:lineRule="auto"/>
        <w:ind w:firstLine="480" w:firstLineChars="200"/>
        <w:rPr>
          <w:rFonts w:hint="eastAsia"/>
          <w:color w:val="auto"/>
          <w:sz w:val="24"/>
          <w:highlight w:val="none"/>
        </w:rPr>
      </w:pPr>
      <w:r>
        <w:rPr>
          <w:rFonts w:hint="eastAsia"/>
          <w:color w:val="auto"/>
          <w:sz w:val="24"/>
          <w:highlight w:val="none"/>
        </w:rPr>
        <w:t>1.拟派本招标项目</w:t>
      </w:r>
      <w:r>
        <w:rPr>
          <w:rFonts w:hint="eastAsia"/>
          <w:color w:val="auto"/>
          <w:sz w:val="24"/>
          <w:highlight w:val="none"/>
          <w:u w:val="single"/>
        </w:rPr>
        <w:t xml:space="preserve">                                     </w:t>
      </w:r>
      <w:r>
        <w:rPr>
          <w:rFonts w:hint="eastAsia"/>
          <w:color w:val="auto"/>
          <w:sz w:val="24"/>
          <w:highlight w:val="none"/>
        </w:rPr>
        <w:t>（招标项目名称）的项目负责人</w:t>
      </w:r>
      <w:r>
        <w:rPr>
          <w:rFonts w:hint="eastAsia"/>
          <w:color w:val="auto"/>
          <w:sz w:val="24"/>
          <w:highlight w:val="none"/>
          <w:u w:val="single"/>
        </w:rPr>
        <w:t xml:space="preserve">            </w:t>
      </w:r>
      <w:r>
        <w:rPr>
          <w:rFonts w:hint="eastAsia"/>
          <w:color w:val="auto"/>
          <w:sz w:val="24"/>
          <w:highlight w:val="none"/>
        </w:rPr>
        <w:t>（姓名）（证书号：</w:t>
      </w:r>
      <w:r>
        <w:rPr>
          <w:rFonts w:hint="eastAsia"/>
          <w:color w:val="auto"/>
          <w:sz w:val="24"/>
          <w:highlight w:val="none"/>
          <w:u w:val="single"/>
        </w:rPr>
        <w:t xml:space="preserve">            </w:t>
      </w:r>
      <w:r>
        <w:rPr>
          <w:rFonts w:hint="eastAsia"/>
          <w:color w:val="auto"/>
          <w:sz w:val="24"/>
          <w:highlight w:val="none"/>
        </w:rPr>
        <w:t>）无招标文件所指的在建工程。</w:t>
      </w:r>
    </w:p>
    <w:p w14:paraId="4BFDED4C">
      <w:pPr>
        <w:spacing w:line="360" w:lineRule="auto"/>
        <w:ind w:firstLine="480" w:firstLineChars="200"/>
        <w:rPr>
          <w:rFonts w:hint="eastAsia"/>
          <w:color w:val="auto"/>
          <w:sz w:val="24"/>
          <w:highlight w:val="none"/>
        </w:rPr>
      </w:pPr>
      <w:r>
        <w:rPr>
          <w:rFonts w:hint="eastAsia"/>
          <w:color w:val="auto"/>
          <w:sz w:val="24"/>
          <w:highlight w:val="none"/>
        </w:rPr>
        <w:t>2.本投标人及拟派本招标项目的项目负责人无本地区范围内的水利建设市场限制投标期内的不良行为记录（以当地水行政主管部门不良行为记录查询结果为准。）</w:t>
      </w:r>
    </w:p>
    <w:p w14:paraId="45F812D5">
      <w:pPr>
        <w:spacing w:line="360" w:lineRule="auto"/>
        <w:ind w:firstLine="480" w:firstLineChars="200"/>
        <w:rPr>
          <w:rFonts w:hint="eastAsia"/>
          <w:color w:val="auto"/>
          <w:sz w:val="24"/>
          <w:highlight w:val="none"/>
        </w:rPr>
      </w:pPr>
      <w:r>
        <w:rPr>
          <w:rFonts w:hint="eastAsia"/>
          <w:color w:val="auto"/>
          <w:sz w:val="24"/>
          <w:highlight w:val="none"/>
        </w:rPr>
        <w:t>3．本投标人及拟派本招标项目项目负责人（身份证号码：</w:t>
      </w:r>
      <w:r>
        <w:rPr>
          <w:rFonts w:hint="eastAsia"/>
          <w:color w:val="auto"/>
          <w:sz w:val="24"/>
          <w:highlight w:val="none"/>
          <w:u w:val="single"/>
        </w:rPr>
        <w:t xml:space="preserve">                   </w:t>
      </w:r>
      <w:r>
        <w:rPr>
          <w:rFonts w:hint="eastAsia"/>
          <w:color w:val="auto"/>
          <w:sz w:val="24"/>
          <w:highlight w:val="none"/>
        </w:rPr>
        <w:t>）</w:t>
      </w:r>
    </w:p>
    <w:p w14:paraId="2E06E8D6">
      <w:pPr>
        <w:spacing w:line="360" w:lineRule="auto"/>
        <w:rPr>
          <w:rFonts w:hint="eastAsia"/>
          <w:color w:val="auto"/>
          <w:sz w:val="24"/>
          <w:highlight w:val="none"/>
        </w:rPr>
      </w:pPr>
      <w:r>
        <w:rPr>
          <w:rFonts w:hint="eastAsia"/>
          <w:color w:val="auto"/>
          <w:sz w:val="24"/>
          <w:highlight w:val="none"/>
        </w:rPr>
        <w:t>自</w:t>
      </w:r>
      <w:r>
        <w:rPr>
          <w:rFonts w:hint="eastAsia"/>
          <w:color w:val="auto"/>
          <w:sz w:val="24"/>
          <w:highlight w:val="none"/>
          <w:u w:val="single"/>
          <w:lang w:val="en-US" w:eastAsia="zh-CN"/>
        </w:rPr>
        <w:t>2022</w:t>
      </w:r>
      <w:r>
        <w:rPr>
          <w:rFonts w:hint="eastAsia"/>
          <w:color w:val="auto"/>
          <w:sz w:val="24"/>
          <w:highlight w:val="none"/>
        </w:rPr>
        <w:t>年</w:t>
      </w:r>
      <w:r>
        <w:rPr>
          <w:rFonts w:hint="eastAsia"/>
          <w:color w:val="auto"/>
          <w:sz w:val="24"/>
          <w:highlight w:val="none"/>
          <w:u w:val="single"/>
          <w:lang w:val="en-US" w:eastAsia="zh-CN"/>
        </w:rPr>
        <w:t>1</w:t>
      </w:r>
      <w:r>
        <w:rPr>
          <w:rFonts w:hint="eastAsia"/>
          <w:color w:val="auto"/>
          <w:sz w:val="24"/>
          <w:highlight w:val="none"/>
        </w:rPr>
        <w:t>月</w:t>
      </w:r>
      <w:r>
        <w:rPr>
          <w:rFonts w:hint="eastAsia"/>
          <w:color w:val="auto"/>
          <w:sz w:val="24"/>
          <w:highlight w:val="none"/>
          <w:u w:val="single"/>
          <w:lang w:val="en-US" w:eastAsia="zh-CN"/>
        </w:rPr>
        <w:t>1</w:t>
      </w:r>
      <w:r>
        <w:rPr>
          <w:rFonts w:hint="eastAsia"/>
          <w:color w:val="auto"/>
          <w:sz w:val="24"/>
          <w:highlight w:val="none"/>
        </w:rPr>
        <w:t>日（以法院判决书出具的日期为准）以来至投标截止时间，无行贿犯罪记录。</w:t>
      </w:r>
    </w:p>
    <w:p w14:paraId="4A7744C9">
      <w:pPr>
        <w:spacing w:line="360" w:lineRule="auto"/>
        <w:ind w:firstLine="480" w:firstLineChars="200"/>
        <w:rPr>
          <w:rFonts w:hint="eastAsia"/>
          <w:color w:val="auto"/>
          <w:sz w:val="24"/>
          <w:highlight w:val="none"/>
        </w:rPr>
      </w:pPr>
      <w:r>
        <w:rPr>
          <w:rFonts w:hint="eastAsia"/>
          <w:color w:val="auto"/>
          <w:sz w:val="24"/>
          <w:highlight w:val="none"/>
        </w:rPr>
        <w:t>4.本投标人提供的资料保证真实。</w:t>
      </w:r>
    </w:p>
    <w:p w14:paraId="59A46562">
      <w:pPr>
        <w:spacing w:line="360" w:lineRule="auto"/>
        <w:ind w:firstLine="480" w:firstLineChars="200"/>
        <w:rPr>
          <w:rFonts w:hint="eastAsia"/>
          <w:color w:val="auto"/>
          <w:sz w:val="24"/>
          <w:highlight w:val="none"/>
        </w:rPr>
      </w:pPr>
      <w:r>
        <w:rPr>
          <w:rFonts w:hint="eastAsia"/>
          <w:color w:val="auto"/>
          <w:sz w:val="24"/>
          <w:highlight w:val="none"/>
        </w:rPr>
        <w:t>以上情况如有不实，愿意被取消中标资格并上报行政主管部门，由行政主管部门列入不良行为记录。</w:t>
      </w:r>
    </w:p>
    <w:p w14:paraId="68A9CE59">
      <w:pPr>
        <w:spacing w:line="360" w:lineRule="auto"/>
        <w:ind w:firstLine="560" w:firstLineChars="200"/>
        <w:rPr>
          <w:rFonts w:ascii="宋体" w:hAnsi="宋体"/>
          <w:color w:val="auto"/>
          <w:sz w:val="28"/>
          <w:szCs w:val="28"/>
          <w:highlight w:val="none"/>
        </w:rPr>
      </w:pPr>
    </w:p>
    <w:p w14:paraId="48745D9E">
      <w:pPr>
        <w:spacing w:line="360" w:lineRule="auto"/>
        <w:ind w:firstLine="560" w:firstLineChars="200"/>
        <w:rPr>
          <w:rFonts w:ascii="宋体" w:hAnsi="宋体"/>
          <w:color w:val="auto"/>
          <w:sz w:val="28"/>
          <w:szCs w:val="28"/>
          <w:highlight w:val="none"/>
          <w:u w:val="single"/>
        </w:rPr>
      </w:pPr>
    </w:p>
    <w:p w14:paraId="52A1B852">
      <w:pPr>
        <w:spacing w:line="440" w:lineRule="exact"/>
        <w:jc w:val="center"/>
        <w:rPr>
          <w:rFonts w:eastAsia="黑体"/>
          <w:color w:val="auto"/>
          <w:sz w:val="20"/>
          <w:szCs w:val="20"/>
          <w:highlight w:val="none"/>
        </w:rPr>
      </w:pPr>
    </w:p>
    <w:p w14:paraId="27A257FC">
      <w:pPr>
        <w:spacing w:line="440" w:lineRule="exact"/>
        <w:jc w:val="center"/>
        <w:rPr>
          <w:rFonts w:eastAsia="黑体"/>
          <w:color w:val="auto"/>
          <w:sz w:val="20"/>
          <w:szCs w:val="20"/>
          <w:highlight w:val="none"/>
        </w:rPr>
      </w:pPr>
    </w:p>
    <w:p w14:paraId="47F4315E">
      <w:pPr>
        <w:spacing w:line="440" w:lineRule="exact"/>
        <w:jc w:val="center"/>
        <w:rPr>
          <w:rFonts w:eastAsia="黑体"/>
          <w:color w:val="auto"/>
          <w:sz w:val="20"/>
          <w:szCs w:val="20"/>
          <w:highlight w:val="none"/>
        </w:rPr>
      </w:pPr>
    </w:p>
    <w:p w14:paraId="46230630">
      <w:pPr>
        <w:spacing w:line="440" w:lineRule="exact"/>
        <w:jc w:val="center"/>
        <w:rPr>
          <w:rFonts w:eastAsia="黑体"/>
          <w:color w:val="auto"/>
          <w:sz w:val="20"/>
          <w:szCs w:val="20"/>
          <w:highlight w:val="none"/>
        </w:rPr>
      </w:pPr>
    </w:p>
    <w:p w14:paraId="3EDCA9F2">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370E311F">
      <w:pPr>
        <w:snapToGrid w:val="0"/>
        <w:spacing w:before="50" w:after="120" w:afterLines="50"/>
        <w:jc w:val="left"/>
        <w:rPr>
          <w:rFonts w:ascii="宋体" w:hAnsi="宋体"/>
          <w:b/>
          <w:color w:val="auto"/>
          <w:sz w:val="24"/>
          <w:highlight w:val="none"/>
        </w:rPr>
      </w:pPr>
    </w:p>
    <w:p w14:paraId="6311DAE8">
      <w:pPr>
        <w:snapToGrid w:val="0"/>
        <w:spacing w:before="50" w:after="120" w:afterLines="50"/>
        <w:jc w:val="left"/>
        <w:rPr>
          <w:rFonts w:ascii="宋体" w:hAnsi="宋体"/>
          <w:b/>
          <w:color w:val="auto"/>
          <w:sz w:val="24"/>
          <w:highlight w:val="none"/>
        </w:rPr>
      </w:pPr>
    </w:p>
    <w:p w14:paraId="3B59FEE9">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557A7AD7">
      <w:pPr>
        <w:snapToGrid w:val="0"/>
        <w:spacing w:before="50" w:after="120" w:afterLines="50"/>
        <w:jc w:val="left"/>
        <w:rPr>
          <w:rFonts w:ascii="宋体" w:hAnsi="宋体"/>
          <w:b/>
          <w:color w:val="auto"/>
          <w:sz w:val="24"/>
        </w:rPr>
      </w:pPr>
    </w:p>
    <w:bookmarkEnd w:id="140"/>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6EA369F2">
      <w:pPr>
        <w:snapToGrid w:val="0"/>
        <w:spacing w:line="360" w:lineRule="auto"/>
        <w:rPr>
          <w:rFonts w:ascii="宋体" w:hAnsi="宋体"/>
          <w:color w:val="auto"/>
          <w:sz w:val="24"/>
          <w:highlight w:val="none"/>
        </w:rPr>
      </w:pPr>
      <w:r>
        <w:rPr>
          <w:rFonts w:hint="eastAsia" w:ascii="宋体" w:hAnsi="宋体"/>
          <w:color w:val="auto"/>
          <w:sz w:val="24"/>
          <w:lang w:val="en-US" w:eastAsia="zh-CN"/>
        </w:rPr>
        <w:t>10</w:t>
      </w:r>
      <w:r>
        <w:rPr>
          <w:rFonts w:hint="eastAsia" w:ascii="宋体" w:hAnsi="宋体"/>
          <w:color w:val="auto"/>
          <w:sz w:val="24"/>
        </w:rPr>
        <w:t>、</w:t>
      </w:r>
      <w:r>
        <w:rPr>
          <w:rFonts w:hint="eastAsia" w:ascii="宋体" w:hAnsi="宋体"/>
          <w:color w:val="auto"/>
          <w:sz w:val="24"/>
          <w:highlight w:val="none"/>
        </w:rPr>
        <w:t>项目技术负责人简历表格式：</w:t>
      </w:r>
    </w:p>
    <w:p w14:paraId="06739C69">
      <w:pPr>
        <w:spacing w:line="360" w:lineRule="auto"/>
        <w:jc w:val="center"/>
        <w:rPr>
          <w:rFonts w:ascii="黑体" w:eastAsia="黑体"/>
          <w:b/>
          <w:color w:val="auto"/>
          <w:sz w:val="44"/>
          <w:highlight w:val="none"/>
        </w:rPr>
      </w:pPr>
      <w:r>
        <w:rPr>
          <w:rFonts w:hint="eastAsia" w:ascii="黑体" w:eastAsia="黑体"/>
          <w:b/>
          <w:color w:val="auto"/>
          <w:sz w:val="44"/>
          <w:highlight w:val="none"/>
        </w:rPr>
        <w:t>项目技术负责人简历表</w:t>
      </w:r>
    </w:p>
    <w:tbl>
      <w:tblPr>
        <w:tblStyle w:val="48"/>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5C1DAF3B">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15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721B54E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6E2DB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69528CDF">
            <w:pPr>
              <w:widowControl/>
              <w:jc w:val="center"/>
              <w:rPr>
                <w:rFonts w:ascii="宋体" w:hAnsi="宋体" w:cs="宋体"/>
                <w:color w:val="auto"/>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FA9375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B5CBE5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4A1C22D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24726DC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D646C6C">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141042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1139A6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295C0B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354CF4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014EC1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295799A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DB8B03C">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585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12860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16421A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7CA7DB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D214D4E">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09791BB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639047F7">
            <w:pPr>
              <w:widowControl/>
              <w:jc w:val="center"/>
              <w:rPr>
                <w:rFonts w:ascii="宋体" w:hAnsi="宋体" w:cs="宋体"/>
                <w:color w:val="auto"/>
                <w:kern w:val="0"/>
                <w:sz w:val="24"/>
                <w:highlight w:val="none"/>
              </w:rPr>
            </w:pPr>
          </w:p>
          <w:p w14:paraId="02F21942">
            <w:pPr>
              <w:widowControl/>
              <w:jc w:val="center"/>
              <w:rPr>
                <w:rFonts w:ascii="宋体" w:hAnsi="宋体" w:cs="宋体"/>
                <w:color w:val="auto"/>
                <w:kern w:val="0"/>
                <w:sz w:val="24"/>
                <w:highlight w:val="none"/>
              </w:rPr>
            </w:pPr>
          </w:p>
          <w:p w14:paraId="6ECC4995">
            <w:pPr>
              <w:widowControl/>
              <w:jc w:val="center"/>
              <w:rPr>
                <w:rFonts w:ascii="宋体" w:hAnsi="宋体" w:cs="宋体"/>
                <w:color w:val="auto"/>
                <w:kern w:val="0"/>
                <w:sz w:val="24"/>
                <w:highlight w:val="none"/>
              </w:rPr>
            </w:pPr>
          </w:p>
          <w:p w14:paraId="0C2F007B">
            <w:pPr>
              <w:widowControl/>
              <w:jc w:val="center"/>
              <w:rPr>
                <w:rFonts w:ascii="宋体" w:hAnsi="宋体" w:cs="宋体"/>
                <w:color w:val="auto"/>
                <w:kern w:val="0"/>
                <w:sz w:val="24"/>
                <w:highlight w:val="none"/>
              </w:rPr>
            </w:pPr>
          </w:p>
          <w:p w14:paraId="187CEDF9">
            <w:pPr>
              <w:widowControl/>
              <w:jc w:val="center"/>
              <w:rPr>
                <w:rFonts w:ascii="宋体" w:hAnsi="宋体" w:cs="宋体"/>
                <w:color w:val="auto"/>
                <w:kern w:val="0"/>
                <w:sz w:val="24"/>
                <w:highlight w:val="none"/>
              </w:rPr>
            </w:pPr>
          </w:p>
          <w:p w14:paraId="7B358A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2F149DB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55D8649C">
      <w:pPr>
        <w:snapToGrid w:val="0"/>
        <w:spacing w:line="360" w:lineRule="auto"/>
        <w:jc w:val="left"/>
        <w:rPr>
          <w:rFonts w:ascii="宋体" w:hAnsi="宋体"/>
          <w:b/>
          <w:bCs/>
          <w:color w:val="auto"/>
          <w:sz w:val="24"/>
          <w:highlight w:val="none"/>
        </w:rPr>
      </w:pPr>
    </w:p>
    <w:p w14:paraId="6BD82F2F">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407AFF59">
      <w:pPr>
        <w:snapToGrid w:val="0"/>
        <w:spacing w:before="50" w:after="120" w:afterLines="50"/>
        <w:jc w:val="left"/>
        <w:rPr>
          <w:rFonts w:ascii="宋体" w:hAnsi="宋体"/>
          <w:b/>
          <w:color w:val="auto"/>
          <w:sz w:val="24"/>
          <w:highlight w:val="none"/>
        </w:rPr>
      </w:pPr>
    </w:p>
    <w:p w14:paraId="0C2E39D3">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1516C922">
      <w:pPr>
        <w:snapToGrid w:val="0"/>
        <w:spacing w:before="50" w:after="120" w:afterLines="50"/>
        <w:jc w:val="left"/>
        <w:rPr>
          <w:rFonts w:ascii="宋体" w:hAnsi="宋体"/>
          <w:b/>
          <w:color w:val="auto"/>
          <w:sz w:val="24"/>
          <w:highlight w:val="none"/>
        </w:rPr>
      </w:pPr>
      <w:r>
        <w:rPr>
          <w:rFonts w:hint="eastAsia" w:ascii="黑体"/>
          <w:color w:val="auto"/>
          <w:szCs w:val="28"/>
          <w:highlight w:val="none"/>
        </w:rPr>
        <w:br w:type="page"/>
      </w:r>
    </w:p>
    <w:p w14:paraId="40275E44">
      <w:pPr>
        <w:pStyle w:val="27"/>
        <w:snapToGrid w:val="0"/>
        <w:spacing w:beforeLines="0" w:afterLines="0" w:line="240" w:lineRule="auto"/>
        <w:rPr>
          <w:rFonts w:hAnsi="宋体"/>
          <w:b/>
          <w:color w:val="auto"/>
        </w:rPr>
      </w:pPr>
    </w:p>
    <w:p w14:paraId="62DCAF0B">
      <w:pPr>
        <w:snapToGrid w:val="0"/>
        <w:spacing w:before="50" w:after="120" w:afterLines="50"/>
        <w:jc w:val="left"/>
        <w:rPr>
          <w:rFonts w:ascii="宋体" w:hAnsi="宋体"/>
          <w:color w:val="auto"/>
          <w:sz w:val="24"/>
          <w:szCs w:val="20"/>
          <w:highlight w:val="none"/>
        </w:rPr>
      </w:pPr>
      <w:r>
        <w:rPr>
          <w:rFonts w:hint="eastAsia" w:hAnsi="宋体"/>
          <w:color w:val="auto"/>
          <w:lang w:val="en-US" w:eastAsia="zh-CN"/>
        </w:rPr>
        <w:t>11.</w:t>
      </w:r>
      <w:r>
        <w:rPr>
          <w:rFonts w:hint="eastAsia" w:ascii="宋体" w:hAnsi="宋体"/>
          <w:color w:val="auto"/>
          <w:sz w:val="24"/>
          <w:highlight w:val="none"/>
        </w:rPr>
        <w:t>项目实施人员一览表格式</w:t>
      </w:r>
    </w:p>
    <w:p w14:paraId="5AE9242E">
      <w:pPr>
        <w:snapToGrid w:val="0"/>
        <w:spacing w:before="50" w:after="120" w:afterLines="50"/>
        <w:jc w:val="left"/>
        <w:rPr>
          <w:rFonts w:ascii="宋体" w:hAnsi="宋体"/>
          <w:color w:val="auto"/>
          <w:sz w:val="24"/>
          <w:szCs w:val="20"/>
          <w:highlight w:val="none"/>
        </w:rPr>
      </w:pPr>
    </w:p>
    <w:p w14:paraId="0207A81B">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5C602863">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1F4D89C">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1E5D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3017C9E">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CFDAF4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1BEF445E">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8AFA888">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4EC5E3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7DF2B8">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7765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F8B3B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6E4EB8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30725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E69D3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442700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D9F285">
            <w:pPr>
              <w:snapToGrid w:val="0"/>
              <w:spacing w:before="120" w:beforeLines="50" w:after="50" w:line="360" w:lineRule="auto"/>
              <w:rPr>
                <w:rFonts w:ascii="宋体" w:hAnsi="宋体"/>
                <w:color w:val="auto"/>
                <w:sz w:val="24"/>
                <w:highlight w:val="none"/>
              </w:rPr>
            </w:pPr>
          </w:p>
        </w:tc>
      </w:tr>
      <w:tr w14:paraId="5C48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EFF424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73917F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188AE15">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B95529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FE4DEEC">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86C6FF0">
            <w:pPr>
              <w:snapToGrid w:val="0"/>
              <w:spacing w:before="120" w:beforeLines="50" w:after="50" w:line="360" w:lineRule="auto"/>
              <w:rPr>
                <w:rFonts w:ascii="宋体" w:hAnsi="宋体"/>
                <w:color w:val="auto"/>
                <w:sz w:val="24"/>
                <w:highlight w:val="none"/>
              </w:rPr>
            </w:pPr>
          </w:p>
        </w:tc>
      </w:tr>
      <w:tr w14:paraId="5A78B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46DEA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38D20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257E43">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5ECE2DB">
            <w:pPr>
              <w:pStyle w:val="28"/>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B3E41A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E6D57">
            <w:pPr>
              <w:snapToGrid w:val="0"/>
              <w:spacing w:before="120" w:beforeLines="50" w:after="50" w:line="360" w:lineRule="auto"/>
              <w:rPr>
                <w:rFonts w:ascii="宋体" w:hAnsi="宋体"/>
                <w:color w:val="auto"/>
                <w:sz w:val="24"/>
                <w:highlight w:val="none"/>
              </w:rPr>
            </w:pPr>
          </w:p>
        </w:tc>
      </w:tr>
      <w:tr w14:paraId="3AEE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B16A9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855F63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F20E2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10A60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9E3D7E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817BA9">
            <w:pPr>
              <w:snapToGrid w:val="0"/>
              <w:spacing w:before="120" w:beforeLines="50" w:after="50" w:line="360" w:lineRule="auto"/>
              <w:rPr>
                <w:rFonts w:ascii="宋体" w:hAnsi="宋体"/>
                <w:color w:val="auto"/>
                <w:sz w:val="24"/>
                <w:highlight w:val="none"/>
              </w:rPr>
            </w:pPr>
          </w:p>
        </w:tc>
      </w:tr>
      <w:tr w14:paraId="7E0F7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232AE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D4149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887D574">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D5AD36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CEA83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1368F3E">
            <w:pPr>
              <w:snapToGrid w:val="0"/>
              <w:spacing w:before="120" w:beforeLines="50" w:after="50" w:line="360" w:lineRule="auto"/>
              <w:rPr>
                <w:rFonts w:ascii="宋体" w:hAnsi="宋体"/>
                <w:color w:val="auto"/>
                <w:sz w:val="24"/>
                <w:highlight w:val="none"/>
              </w:rPr>
            </w:pPr>
          </w:p>
        </w:tc>
      </w:tr>
      <w:tr w14:paraId="28E4D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9710B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1E14D7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E4BC62">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E234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4CCF1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825C852">
            <w:pPr>
              <w:snapToGrid w:val="0"/>
              <w:spacing w:before="120" w:beforeLines="50" w:after="50" w:line="360" w:lineRule="auto"/>
              <w:rPr>
                <w:rFonts w:ascii="宋体" w:hAnsi="宋体"/>
                <w:color w:val="auto"/>
                <w:sz w:val="24"/>
                <w:highlight w:val="none"/>
              </w:rPr>
            </w:pPr>
          </w:p>
        </w:tc>
      </w:tr>
      <w:tr w14:paraId="32891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D849DE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81D453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C3663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7B05B9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63DC8DB">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070B1">
            <w:pPr>
              <w:snapToGrid w:val="0"/>
              <w:spacing w:before="120" w:beforeLines="50" w:after="50" w:line="360" w:lineRule="auto"/>
              <w:rPr>
                <w:rFonts w:ascii="宋体" w:hAnsi="宋体"/>
                <w:color w:val="auto"/>
                <w:sz w:val="24"/>
                <w:highlight w:val="none"/>
              </w:rPr>
            </w:pPr>
          </w:p>
        </w:tc>
      </w:tr>
      <w:tr w14:paraId="7B081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A81CBA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DA33B8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F6BF875">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AD527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6FD5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8D26C">
            <w:pPr>
              <w:snapToGrid w:val="0"/>
              <w:spacing w:before="120" w:beforeLines="50" w:after="50" w:line="360" w:lineRule="auto"/>
              <w:rPr>
                <w:rFonts w:ascii="宋体" w:hAnsi="宋体"/>
                <w:color w:val="auto"/>
                <w:sz w:val="24"/>
                <w:highlight w:val="none"/>
              </w:rPr>
            </w:pPr>
          </w:p>
        </w:tc>
      </w:tr>
      <w:tr w14:paraId="75D0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3923A2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55FC1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114895D">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581FE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956E34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CE239D3">
            <w:pPr>
              <w:snapToGrid w:val="0"/>
              <w:spacing w:before="120" w:beforeLines="50" w:after="50" w:line="360" w:lineRule="auto"/>
              <w:rPr>
                <w:rFonts w:ascii="宋体" w:hAnsi="宋体"/>
                <w:color w:val="auto"/>
                <w:sz w:val="24"/>
                <w:highlight w:val="none"/>
              </w:rPr>
            </w:pPr>
          </w:p>
        </w:tc>
      </w:tr>
    </w:tbl>
    <w:p w14:paraId="054EC8DC">
      <w:pPr>
        <w:snapToGrid w:val="0"/>
        <w:spacing w:before="120" w:beforeLines="50" w:after="50" w:line="480" w:lineRule="auto"/>
        <w:rPr>
          <w:rFonts w:ascii="宋体" w:hAnsi="宋体"/>
          <w:bCs/>
          <w:color w:val="auto"/>
          <w:sz w:val="24"/>
          <w:highlight w:val="none"/>
        </w:rPr>
      </w:pPr>
    </w:p>
    <w:p w14:paraId="12F8F2E7">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72D0EFCC">
      <w:pPr>
        <w:snapToGrid w:val="0"/>
        <w:spacing w:before="50" w:after="120" w:afterLines="50" w:line="360" w:lineRule="auto"/>
        <w:jc w:val="left"/>
        <w:rPr>
          <w:rFonts w:ascii="宋体" w:hAnsi="宋体"/>
          <w:color w:val="auto"/>
          <w:sz w:val="24"/>
          <w:szCs w:val="20"/>
          <w:highlight w:val="none"/>
        </w:rPr>
      </w:pPr>
    </w:p>
    <w:p w14:paraId="43C6580D">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588EF2EC">
      <w:pPr>
        <w:pStyle w:val="27"/>
        <w:snapToGrid w:val="0"/>
        <w:spacing w:beforeLines="0" w:afterLines="0" w:line="240" w:lineRule="auto"/>
        <w:rPr>
          <w:rFonts w:hAnsi="宋体"/>
          <w:b/>
          <w:color w:val="auto"/>
          <w:highlight w:val="none"/>
        </w:rPr>
      </w:pPr>
    </w:p>
    <w:p w14:paraId="4F5E45CA">
      <w:pPr>
        <w:pStyle w:val="27"/>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5FD88D92">
      <w:pPr>
        <w:pStyle w:val="27"/>
        <w:snapToGrid w:val="0"/>
        <w:spacing w:beforeLines="0" w:afterLines="0" w:line="240" w:lineRule="auto"/>
        <w:rPr>
          <w:rFonts w:hAnsi="宋体"/>
          <w:color w:val="auto"/>
        </w:rPr>
      </w:pPr>
    </w:p>
    <w:p w14:paraId="07EB6E51">
      <w:pPr>
        <w:pStyle w:val="27"/>
        <w:snapToGrid w:val="0"/>
        <w:spacing w:beforeLines="0" w:afterLines="0" w:line="240" w:lineRule="auto"/>
        <w:rPr>
          <w:rFonts w:hint="default" w:hAnsi="宋体" w:eastAsia="宋体"/>
          <w:color w:val="auto"/>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.供应商类似合同案例一览表格式：</w:t>
      </w:r>
    </w:p>
    <w:p w14:paraId="67BD1E0A">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2466FAB9">
      <w:pPr>
        <w:snapToGrid w:val="0"/>
        <w:spacing w:before="120" w:beforeLines="50" w:after="50" w:line="480" w:lineRule="auto"/>
        <w:ind w:firstLine="1068" w:firstLineChars="445"/>
        <w:rPr>
          <w:rFonts w:ascii="宋体" w:hAnsi="宋体"/>
          <w:bCs/>
          <w:color w:val="auto"/>
          <w:sz w:val="24"/>
        </w:rPr>
      </w:pPr>
    </w:p>
    <w:p w14:paraId="4F98CB1A">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rPr>
            </w:pPr>
            <w:r>
              <w:rPr>
                <w:rFonts w:hint="eastAsia" w:ascii="宋体" w:hAnsi="宋体"/>
                <w:color w:val="auto"/>
                <w:sz w:val="24"/>
              </w:rPr>
              <w:t>合同金额</w:t>
            </w:r>
          </w:p>
          <w:p w14:paraId="58F3C75D">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rPr>
            </w:pPr>
            <w:r>
              <w:rPr>
                <w:rFonts w:hint="eastAsia" w:ascii="宋体" w:hAnsi="宋体"/>
                <w:color w:val="auto"/>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rPr>
            </w:pPr>
          </w:p>
        </w:tc>
      </w:tr>
    </w:tbl>
    <w:p w14:paraId="15FBCB7E">
      <w:pPr>
        <w:pStyle w:val="14"/>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148EB736">
      <w:pPr>
        <w:pStyle w:val="14"/>
        <w:snapToGrid w:val="0"/>
        <w:ind w:firstLine="360" w:firstLineChars="150"/>
        <w:rPr>
          <w:rFonts w:ascii="宋体" w:hAnsi="宋体" w:eastAsia="宋体"/>
          <w:color w:val="auto"/>
          <w:sz w:val="24"/>
          <w:szCs w:val="24"/>
        </w:rPr>
      </w:pPr>
    </w:p>
    <w:p w14:paraId="450ADD33">
      <w:pPr>
        <w:pStyle w:val="14"/>
        <w:snapToGrid w:val="0"/>
        <w:ind w:firstLine="482" w:firstLineChars="200"/>
        <w:rPr>
          <w:rFonts w:ascii="宋体" w:hAnsi="宋体" w:eastAsia="宋体"/>
          <w:b/>
          <w:color w:val="auto"/>
          <w:sz w:val="24"/>
          <w:szCs w:val="24"/>
        </w:rPr>
      </w:pPr>
      <w:r>
        <w:rPr>
          <w:rFonts w:hint="eastAsia" w:ascii="宋体" w:hAnsi="宋体" w:eastAsia="宋体"/>
          <w:b/>
          <w:color w:val="auto"/>
          <w:sz w:val="24"/>
          <w:szCs w:val="24"/>
        </w:rPr>
        <w:t>法定代表人签字（或盖章）：                            供应商（盖章）：                    日期:_____年___月___日</w:t>
      </w:r>
    </w:p>
    <w:p w14:paraId="652B7D0F">
      <w:pPr>
        <w:pStyle w:val="14"/>
        <w:snapToGrid w:val="0"/>
        <w:rPr>
          <w:rFonts w:ascii="宋体" w:hAnsi="宋体" w:eastAsia="宋体"/>
          <w:color w:val="auto"/>
          <w:sz w:val="24"/>
          <w:szCs w:val="24"/>
        </w:rPr>
      </w:pPr>
    </w:p>
    <w:p w14:paraId="622331FF">
      <w:pPr>
        <w:rPr>
          <w:color w:val="auto"/>
        </w:rPr>
        <w:sectPr>
          <w:pgSz w:w="16838" w:h="11906" w:orient="landscape"/>
          <w:pgMar w:top="1588" w:right="1021" w:bottom="1588" w:left="851" w:header="851" w:footer="851" w:gutter="0"/>
          <w:cols w:space="720" w:num="1"/>
        </w:sectPr>
      </w:pPr>
    </w:p>
    <w:p w14:paraId="243EA541">
      <w:pPr>
        <w:snapToGrid w:val="0"/>
        <w:spacing w:before="50" w:after="120" w:afterLines="50"/>
        <w:jc w:val="left"/>
        <w:rPr>
          <w:rFonts w:ascii="宋体" w:hAnsi="宋体"/>
          <w:color w:val="auto"/>
          <w:sz w:val="24"/>
          <w:highlight w:val="none"/>
        </w:rPr>
      </w:pPr>
      <w:r>
        <w:rPr>
          <w:rFonts w:ascii="宋体" w:hAnsi="宋体"/>
          <w:color w:val="auto"/>
          <w:sz w:val="24"/>
        </w:rPr>
        <w:t>1</w:t>
      </w:r>
      <w:r>
        <w:rPr>
          <w:rFonts w:hint="eastAsia" w:ascii="宋体" w:hAnsi="宋体"/>
          <w:color w:val="auto"/>
          <w:sz w:val="24"/>
          <w:lang w:val="en-US" w:eastAsia="zh-CN"/>
        </w:rPr>
        <w:t>3</w:t>
      </w:r>
      <w:r>
        <w:rPr>
          <w:rFonts w:hint="eastAsia" w:ascii="宋体" w:hAnsi="宋体"/>
          <w:color w:val="auto"/>
          <w:sz w:val="24"/>
          <w:highlight w:val="none"/>
        </w:rPr>
        <w:t>主要施工机械设备表格式：</w:t>
      </w:r>
      <w:r>
        <w:rPr>
          <w:rFonts w:ascii="黑体"/>
          <w:color w:val="auto"/>
          <w:szCs w:val="28"/>
          <w:highlight w:val="none"/>
        </w:rPr>
        <w:t xml:space="preserve"> </w:t>
      </w:r>
    </w:p>
    <w:p w14:paraId="4833449A">
      <w:pPr>
        <w:spacing w:line="440" w:lineRule="exact"/>
        <w:jc w:val="center"/>
        <w:rPr>
          <w:rFonts w:eastAsia="黑体"/>
          <w:color w:val="auto"/>
          <w:sz w:val="20"/>
          <w:szCs w:val="20"/>
          <w:highlight w:val="none"/>
        </w:rPr>
      </w:pPr>
    </w:p>
    <w:p w14:paraId="25B6EF97">
      <w:pPr>
        <w:spacing w:line="360" w:lineRule="auto"/>
        <w:jc w:val="center"/>
        <w:rPr>
          <w:rFonts w:ascii="黑体" w:eastAsia="黑体"/>
          <w:b/>
          <w:color w:val="auto"/>
          <w:sz w:val="44"/>
          <w:highlight w:val="none"/>
        </w:rPr>
      </w:pPr>
      <w:r>
        <w:rPr>
          <w:rFonts w:hint="eastAsia" w:ascii="黑体" w:eastAsia="黑体"/>
          <w:b/>
          <w:color w:val="auto"/>
          <w:sz w:val="44"/>
          <w:highlight w:val="none"/>
        </w:rPr>
        <w:t>主要施工机械设备表</w:t>
      </w:r>
    </w:p>
    <w:tbl>
      <w:tblPr>
        <w:tblStyle w:val="48"/>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07F6CD1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9A5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1F2E98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477017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3F855D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3DCAB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62FAB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EE490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0631896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82A1">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4AD142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1C8D8DC4">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BBC708">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6E968C">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7D9FB5">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6D21">
            <w:pPr>
              <w:widowControl/>
              <w:jc w:val="center"/>
              <w:rPr>
                <w:rFonts w:ascii="宋体" w:hAnsi="宋体" w:cs="宋体"/>
                <w:color w:val="auto"/>
                <w:kern w:val="0"/>
                <w:sz w:val="22"/>
                <w:szCs w:val="22"/>
                <w:highlight w:val="none"/>
              </w:rPr>
            </w:pPr>
          </w:p>
        </w:tc>
      </w:tr>
      <w:tr w14:paraId="5F38D63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BC37">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882EF9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7F5FDC">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0072750">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D16D162">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936C6D7">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332751F">
            <w:pPr>
              <w:widowControl/>
              <w:jc w:val="center"/>
              <w:rPr>
                <w:rFonts w:ascii="宋体" w:hAnsi="宋体" w:cs="宋体"/>
                <w:color w:val="auto"/>
                <w:kern w:val="0"/>
                <w:sz w:val="22"/>
                <w:szCs w:val="22"/>
                <w:highlight w:val="none"/>
              </w:rPr>
            </w:pPr>
          </w:p>
        </w:tc>
      </w:tr>
      <w:tr w14:paraId="7A78D35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117C">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9DC37A">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7B46E6C">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5C0AED">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1CA4E7F">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9926">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BB7CBEC">
            <w:pPr>
              <w:widowControl/>
              <w:jc w:val="center"/>
              <w:rPr>
                <w:rFonts w:ascii="宋体" w:hAnsi="宋体" w:cs="宋体"/>
                <w:color w:val="auto"/>
                <w:kern w:val="0"/>
                <w:sz w:val="22"/>
                <w:szCs w:val="22"/>
                <w:highlight w:val="none"/>
              </w:rPr>
            </w:pPr>
          </w:p>
        </w:tc>
      </w:tr>
      <w:tr w14:paraId="59BDF3A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65E0">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62970C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38BED01">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3EC1B2">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505FD7">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4FE159">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42A8D4B">
            <w:pPr>
              <w:widowControl/>
              <w:jc w:val="center"/>
              <w:rPr>
                <w:rFonts w:ascii="宋体" w:hAnsi="宋体" w:cs="宋体"/>
                <w:color w:val="auto"/>
                <w:kern w:val="0"/>
                <w:sz w:val="22"/>
                <w:szCs w:val="22"/>
                <w:highlight w:val="none"/>
              </w:rPr>
            </w:pPr>
          </w:p>
        </w:tc>
      </w:tr>
      <w:tr w14:paraId="596DF93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916A">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D343F1">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DCB7300">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219A3A">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933FC5">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B819FA7">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5156F8">
            <w:pPr>
              <w:widowControl/>
              <w:jc w:val="center"/>
              <w:rPr>
                <w:rFonts w:ascii="宋体" w:hAnsi="宋体" w:cs="宋体"/>
                <w:color w:val="auto"/>
                <w:kern w:val="0"/>
                <w:sz w:val="22"/>
                <w:szCs w:val="22"/>
                <w:highlight w:val="none"/>
              </w:rPr>
            </w:pPr>
          </w:p>
        </w:tc>
      </w:tr>
      <w:tr w14:paraId="191EEF5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FBD8">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0FB93D0">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97EED55">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D907C4">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9431C9">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D70367">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1172C4">
            <w:pPr>
              <w:widowControl/>
              <w:jc w:val="center"/>
              <w:rPr>
                <w:rFonts w:ascii="宋体" w:hAnsi="宋体" w:cs="宋体"/>
                <w:color w:val="auto"/>
                <w:kern w:val="0"/>
                <w:sz w:val="22"/>
                <w:szCs w:val="22"/>
                <w:highlight w:val="none"/>
              </w:rPr>
            </w:pPr>
          </w:p>
        </w:tc>
      </w:tr>
      <w:tr w14:paraId="4D79EB2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AB03">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A84147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B12EFD9">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77290E">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A44D7AB">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93438CA">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0BA15E2">
            <w:pPr>
              <w:widowControl/>
              <w:jc w:val="center"/>
              <w:rPr>
                <w:rFonts w:ascii="宋体" w:hAnsi="宋体" w:cs="宋体"/>
                <w:color w:val="auto"/>
                <w:kern w:val="0"/>
                <w:sz w:val="22"/>
                <w:szCs w:val="22"/>
                <w:highlight w:val="none"/>
              </w:rPr>
            </w:pPr>
          </w:p>
        </w:tc>
      </w:tr>
      <w:tr w14:paraId="2FA1F83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D54B">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4C1A8F0">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B68EB83">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780E76A">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F1E5D9">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0BD4EF">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88C59B">
            <w:pPr>
              <w:widowControl/>
              <w:jc w:val="center"/>
              <w:rPr>
                <w:rFonts w:ascii="宋体" w:hAnsi="宋体" w:cs="宋体"/>
                <w:color w:val="auto"/>
                <w:kern w:val="0"/>
                <w:sz w:val="22"/>
                <w:szCs w:val="22"/>
                <w:highlight w:val="none"/>
              </w:rPr>
            </w:pPr>
          </w:p>
        </w:tc>
      </w:tr>
      <w:tr w14:paraId="35D71F2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F8CB">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4C3C88E">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2C40F69">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A1CC7F">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ED34ED">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496608">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DF3C933">
            <w:pPr>
              <w:widowControl/>
              <w:jc w:val="center"/>
              <w:rPr>
                <w:rFonts w:ascii="宋体" w:hAnsi="宋体" w:cs="宋体"/>
                <w:color w:val="auto"/>
                <w:kern w:val="0"/>
                <w:sz w:val="22"/>
                <w:szCs w:val="22"/>
                <w:highlight w:val="none"/>
              </w:rPr>
            </w:pPr>
          </w:p>
        </w:tc>
      </w:tr>
      <w:tr w14:paraId="3E0E519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0E56">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A0A89E9">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8BA4DDB">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E862FE">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3E04493">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707945">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779162D">
            <w:pPr>
              <w:widowControl/>
              <w:jc w:val="center"/>
              <w:rPr>
                <w:rFonts w:ascii="宋体" w:hAnsi="宋体" w:cs="宋体"/>
                <w:color w:val="auto"/>
                <w:kern w:val="0"/>
                <w:sz w:val="22"/>
                <w:szCs w:val="22"/>
                <w:highlight w:val="none"/>
              </w:rPr>
            </w:pPr>
          </w:p>
        </w:tc>
      </w:tr>
      <w:tr w14:paraId="02FBF4F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F6A1">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CD84B66">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ECF3F18">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5DE16A">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FB13AE">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E48D">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715239A">
            <w:pPr>
              <w:widowControl/>
              <w:jc w:val="center"/>
              <w:rPr>
                <w:rFonts w:ascii="宋体" w:hAnsi="宋体" w:cs="宋体"/>
                <w:color w:val="auto"/>
                <w:kern w:val="0"/>
                <w:sz w:val="22"/>
                <w:szCs w:val="22"/>
                <w:highlight w:val="none"/>
              </w:rPr>
            </w:pPr>
          </w:p>
        </w:tc>
      </w:tr>
      <w:tr w14:paraId="27ECE14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0598">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39D7F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79FA6E0">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9370D14">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C04AEA">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AF7B94">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D445603">
            <w:pPr>
              <w:widowControl/>
              <w:jc w:val="center"/>
              <w:rPr>
                <w:rFonts w:ascii="宋体" w:hAnsi="宋体" w:cs="宋体"/>
                <w:color w:val="auto"/>
                <w:kern w:val="0"/>
                <w:sz w:val="22"/>
                <w:szCs w:val="22"/>
                <w:highlight w:val="none"/>
              </w:rPr>
            </w:pPr>
          </w:p>
        </w:tc>
      </w:tr>
      <w:tr w14:paraId="298CBF6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422">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EF18EF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958321E">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60A26F3">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C0C0747">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C20AF2">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40ACAD5">
            <w:pPr>
              <w:widowControl/>
              <w:jc w:val="center"/>
              <w:rPr>
                <w:rFonts w:ascii="宋体" w:hAnsi="宋体" w:cs="宋体"/>
                <w:color w:val="auto"/>
                <w:kern w:val="0"/>
                <w:sz w:val="22"/>
                <w:szCs w:val="22"/>
                <w:highlight w:val="none"/>
              </w:rPr>
            </w:pPr>
          </w:p>
        </w:tc>
      </w:tr>
    </w:tbl>
    <w:p w14:paraId="687D310A">
      <w:pPr>
        <w:spacing w:line="440" w:lineRule="exact"/>
        <w:ind w:right="720"/>
        <w:rPr>
          <w:rFonts w:ascii="宋体" w:hAnsi="宋体"/>
          <w:color w:val="auto"/>
          <w:sz w:val="24"/>
          <w:highlight w:val="none"/>
        </w:rPr>
      </w:pPr>
    </w:p>
    <w:p w14:paraId="773B9ADE">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6F398AC4">
      <w:pPr>
        <w:snapToGrid w:val="0"/>
        <w:spacing w:before="50" w:after="120" w:afterLines="50"/>
        <w:jc w:val="left"/>
        <w:rPr>
          <w:rFonts w:ascii="宋体" w:hAnsi="宋体"/>
          <w:b/>
          <w:color w:val="auto"/>
          <w:sz w:val="24"/>
          <w:highlight w:val="none"/>
        </w:rPr>
      </w:pPr>
    </w:p>
    <w:p w14:paraId="6EA3A6A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27E03F32">
      <w:pPr>
        <w:snapToGrid w:val="0"/>
        <w:spacing w:before="50" w:after="120" w:afterLines="50"/>
        <w:jc w:val="left"/>
        <w:rPr>
          <w:rFonts w:ascii="宋体" w:hAnsi="宋体"/>
          <w:b/>
          <w:color w:val="auto"/>
          <w:sz w:val="24"/>
          <w:szCs w:val="20"/>
        </w:rPr>
      </w:pPr>
    </w:p>
    <w:p w14:paraId="189641C7">
      <w:pPr>
        <w:snapToGrid w:val="0"/>
        <w:spacing w:before="50"/>
        <w:jc w:val="left"/>
        <w:rPr>
          <w:rFonts w:ascii="宋体" w:hAnsi="宋体"/>
          <w:color w:val="auto"/>
          <w:sz w:val="24"/>
        </w:rPr>
      </w:pPr>
    </w:p>
    <w:p w14:paraId="4EFCF9FC">
      <w:pPr>
        <w:snapToGrid w:val="0"/>
        <w:spacing w:before="50"/>
        <w:jc w:val="left"/>
        <w:rPr>
          <w:rFonts w:ascii="宋体" w:hAnsi="宋体"/>
          <w:color w:val="auto"/>
          <w:sz w:val="24"/>
        </w:rPr>
      </w:pPr>
    </w:p>
    <w:p w14:paraId="3CC8FF43">
      <w:pPr>
        <w:snapToGrid w:val="0"/>
        <w:spacing w:before="50"/>
        <w:jc w:val="left"/>
        <w:rPr>
          <w:rFonts w:ascii="宋体" w:hAnsi="宋体"/>
          <w:color w:val="auto"/>
          <w:sz w:val="24"/>
        </w:rPr>
      </w:pPr>
      <w:r>
        <w:rPr>
          <w:rFonts w:ascii="宋体" w:hAnsi="宋体"/>
          <w:color w:val="auto"/>
          <w:sz w:val="24"/>
        </w:rPr>
        <w:br w:type="page"/>
      </w:r>
      <w:r>
        <w:rPr>
          <w:rFonts w:hint="eastAsia" w:ascii="宋体" w:hAnsi="宋体"/>
          <w:color w:val="auto"/>
          <w:sz w:val="24"/>
          <w:lang w:val="en-US" w:eastAsia="zh-CN"/>
        </w:rPr>
        <w:t>14</w:t>
      </w:r>
      <w:r>
        <w:rPr>
          <w:rFonts w:hint="eastAsia" w:ascii="宋体" w:hAnsi="宋体"/>
          <w:color w:val="auto"/>
          <w:sz w:val="24"/>
        </w:rPr>
        <w:t>.商务及技术响应表格式：</w:t>
      </w:r>
    </w:p>
    <w:p w14:paraId="7A9AFBC0">
      <w:pPr>
        <w:snapToGrid w:val="0"/>
        <w:spacing w:before="50"/>
        <w:jc w:val="left"/>
        <w:rPr>
          <w:rFonts w:ascii="宋体" w:hAnsi="宋体"/>
          <w:color w:val="auto"/>
          <w:sz w:val="24"/>
        </w:rPr>
      </w:pPr>
    </w:p>
    <w:p w14:paraId="21A1543A">
      <w:pPr>
        <w:snapToGrid w:val="0"/>
        <w:spacing w:before="50"/>
        <w:jc w:val="center"/>
        <w:rPr>
          <w:rFonts w:ascii="宋体" w:hAnsi="宋体"/>
          <w:b/>
          <w:color w:val="auto"/>
          <w:sz w:val="24"/>
        </w:rPr>
      </w:pPr>
      <w:r>
        <w:rPr>
          <w:rFonts w:hint="eastAsia" w:ascii="宋体" w:hAnsi="宋体"/>
          <w:b/>
          <w:color w:val="auto"/>
          <w:sz w:val="24"/>
        </w:rPr>
        <w:t>商务及技术响应表</w:t>
      </w:r>
    </w:p>
    <w:p w14:paraId="1C093DF7">
      <w:pPr>
        <w:snapToGrid w:val="0"/>
        <w:spacing w:before="120" w:beforeLines="50" w:after="50" w:line="360" w:lineRule="auto"/>
        <w:jc w:val="center"/>
        <w:rPr>
          <w:rFonts w:ascii="宋体" w:hAnsi="宋体"/>
          <w:bCs/>
          <w:color w:val="auto"/>
          <w:sz w:val="24"/>
        </w:rPr>
      </w:pPr>
    </w:p>
    <w:p w14:paraId="263038F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92B4682">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vAlign w:val="center"/>
          </w:tcPr>
          <w:p w14:paraId="751592C1">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E6B8B9">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32495A05">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743ACD3">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6905D467">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946C80B">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vAlign w:val="center"/>
          </w:tcPr>
          <w:p w14:paraId="46A651D5">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FC2BC4D">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1B50066D">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6325EB6">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vAlign w:val="center"/>
          </w:tcPr>
          <w:p w14:paraId="1A1E65DE">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F7E0AF">
            <w:pPr>
              <w:snapToGrid w:val="0"/>
              <w:spacing w:before="120" w:beforeLines="50" w:after="50" w:line="480" w:lineRule="auto"/>
              <w:jc w:val="both"/>
              <w:rPr>
                <w:rFonts w:hint="eastAsia" w:ascii="宋体" w:hAnsi="宋体"/>
                <w:color w:val="auto"/>
                <w:sz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141" w:name="_Hlk535995896"/>
      <w:r>
        <w:rPr>
          <w:rFonts w:hint="eastAsia" w:ascii="宋体" w:hAnsi="宋体"/>
          <w:b/>
          <w:color w:val="auto"/>
          <w:sz w:val="24"/>
          <w:u w:val="single"/>
          <w:shd w:val="pct10" w:color="auto" w:fill="FFFFFF"/>
        </w:rPr>
        <w:t>的商务要求和技术参数要求的正偏离或负偏离的应标内容详细写明，</w:t>
      </w:r>
      <w:bookmarkEnd w:id="141"/>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7"/>
        <w:snapToGrid w:val="0"/>
        <w:spacing w:beforeLines="0" w:afterLines="0" w:line="240" w:lineRule="auto"/>
        <w:rPr>
          <w:rFonts w:hAnsi="宋体"/>
          <w:color w:val="auto"/>
          <w:spacing w:val="20"/>
        </w:rPr>
      </w:pPr>
    </w:p>
    <w:p w14:paraId="0FD54F15">
      <w:pPr>
        <w:pStyle w:val="27"/>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4E5E6E8B">
      <w:pPr>
        <w:widowControl/>
        <w:jc w:val="left"/>
        <w:rPr>
          <w:rFonts w:ascii="宋体" w:hAnsi="宋体"/>
          <w:b/>
          <w:color w:val="auto"/>
          <w:sz w:val="24"/>
        </w:rPr>
      </w:pPr>
    </w:p>
    <w:p w14:paraId="45A645AB">
      <w:pPr>
        <w:snapToGrid w:val="0"/>
        <w:spacing w:before="50" w:after="120" w:afterLines="50"/>
        <w:jc w:val="left"/>
        <w:rPr>
          <w:rFonts w:ascii="宋体" w:hAnsi="宋体"/>
          <w:b/>
          <w:color w:val="auto"/>
          <w:sz w:val="24"/>
          <w:szCs w:val="20"/>
        </w:rPr>
      </w:pPr>
      <w:bookmarkStart w:id="142" w:name="_Toc265669851"/>
      <w:r>
        <w:rPr>
          <w:rFonts w:hint="eastAsia" w:ascii="宋体" w:hAnsi="宋体"/>
          <w:b/>
          <w:color w:val="auto"/>
          <w:sz w:val="24"/>
          <w:szCs w:val="20"/>
        </w:rPr>
        <w:t>日期:_____年___月___日</w:t>
      </w:r>
    </w:p>
    <w:p w14:paraId="738D2AEB">
      <w:pPr>
        <w:snapToGrid w:val="0"/>
        <w:spacing w:before="50" w:after="120" w:afterLines="50"/>
        <w:outlineLvl w:val="1"/>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1"/>
        <w:rPr>
          <w:rFonts w:ascii="宋体" w:hAnsi="宋体"/>
          <w:b/>
          <w:color w:val="auto"/>
          <w:sz w:val="24"/>
        </w:rPr>
      </w:pPr>
    </w:p>
    <w:bookmarkEnd w:id="58"/>
    <w:bookmarkEnd w:id="142"/>
    <w:p w14:paraId="4B3F8F04">
      <w:pPr>
        <w:snapToGrid w:val="0"/>
        <w:spacing w:before="50" w:after="120" w:afterLines="50"/>
        <w:jc w:val="center"/>
        <w:outlineLvl w:val="1"/>
        <w:rPr>
          <w:rFonts w:ascii="宋体" w:hAnsi="宋体"/>
          <w:b/>
          <w:color w:val="auto"/>
          <w:sz w:val="30"/>
          <w:szCs w:val="30"/>
        </w:rPr>
      </w:pPr>
      <w:bookmarkStart w:id="143" w:name="_Toc466534754"/>
      <w:r>
        <w:rPr>
          <w:rFonts w:hint="eastAsia" w:ascii="宋体" w:hAnsi="宋体"/>
          <w:b/>
          <w:color w:val="auto"/>
          <w:sz w:val="30"/>
          <w:szCs w:val="30"/>
        </w:rPr>
        <w:t>三、报价文件格式</w:t>
      </w:r>
      <w:bookmarkEnd w:id="143"/>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15</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3"/>
        <w:snapToGrid w:val="0"/>
        <w:spacing w:before="50" w:after="50" w:line="360" w:lineRule="auto"/>
        <w:ind w:firstLine="1164" w:firstLineChars="416"/>
        <w:rPr>
          <w:rFonts w:ascii="宋体" w:hAnsi="宋体"/>
          <w:bCs/>
          <w:color w:val="auto"/>
          <w:sz w:val="28"/>
          <w:szCs w:val="28"/>
        </w:rPr>
      </w:pPr>
    </w:p>
    <w:p w14:paraId="5CD05E57">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27"/>
        <w:snapToGrid w:val="0"/>
        <w:spacing w:beforeLines="0" w:afterLines="0" w:line="240" w:lineRule="auto"/>
        <w:rPr>
          <w:rFonts w:hAnsi="宋体"/>
          <w:color w:val="auto"/>
        </w:rPr>
      </w:pPr>
      <w:r>
        <w:rPr>
          <w:rFonts w:hint="eastAsia" w:hAnsi="宋体"/>
          <w:color w:val="auto"/>
        </w:rPr>
        <w:br w:type="page"/>
      </w:r>
      <w:r>
        <w:rPr>
          <w:rFonts w:hint="eastAsia" w:hAnsi="宋体"/>
          <w:color w:val="auto"/>
          <w:lang w:val="en-US" w:eastAsia="zh-CN"/>
        </w:rPr>
        <w:t>16</w:t>
      </w:r>
      <w:r>
        <w:rPr>
          <w:rFonts w:hint="eastAsia" w:hAnsi="宋体"/>
          <w:color w:val="auto"/>
        </w:rPr>
        <w:t>.开标一览表格式：</w:t>
      </w:r>
    </w:p>
    <w:p w14:paraId="2A4DC8E2">
      <w:pPr>
        <w:pStyle w:val="27"/>
        <w:snapToGrid w:val="0"/>
        <w:spacing w:beforeLines="0" w:afterLines="0" w:line="240" w:lineRule="auto"/>
        <w:jc w:val="center"/>
        <w:rPr>
          <w:rFonts w:hAnsi="宋体"/>
          <w:b/>
          <w:color w:val="auto"/>
        </w:rPr>
      </w:pPr>
      <w:r>
        <w:rPr>
          <w:rFonts w:hint="eastAsia" w:hAnsi="宋体"/>
          <w:b/>
          <w:color w:val="auto"/>
        </w:rPr>
        <w:t>开标一览表</w:t>
      </w:r>
    </w:p>
    <w:p w14:paraId="26F80BBF">
      <w:pPr>
        <w:snapToGrid w:val="0"/>
        <w:spacing w:before="120" w:beforeLines="50" w:after="50" w:line="480" w:lineRule="auto"/>
        <w:rPr>
          <w:rFonts w:ascii="宋体" w:hAnsi="宋体"/>
          <w:b/>
          <w:color w:val="auto"/>
          <w:sz w:val="24"/>
        </w:rPr>
      </w:pPr>
    </w:p>
    <w:p w14:paraId="1AC12F43">
      <w:pPr>
        <w:snapToGrid w:val="0"/>
        <w:spacing w:before="120" w:beforeLines="50" w:after="50" w:line="480" w:lineRule="auto"/>
        <w:ind w:firstLine="588" w:firstLineChars="245"/>
        <w:rPr>
          <w:rFonts w:ascii="宋体" w:hAnsi="宋体"/>
          <w:bCs/>
          <w:color w:val="auto"/>
          <w:sz w:val="24"/>
          <w:szCs w:val="20"/>
        </w:rPr>
      </w:pPr>
      <w:r>
        <w:rPr>
          <w:rFonts w:hint="eastAsia" w:ascii="宋体" w:hAnsi="宋体"/>
          <w:bCs/>
          <w:color w:val="auto"/>
          <w:sz w:val="24"/>
        </w:rPr>
        <w:t>项目名称：</w:t>
      </w:r>
    </w:p>
    <w:p w14:paraId="35B3318D">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8"/>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6071"/>
        <w:gridCol w:w="1707"/>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21" w:type="dxa"/>
            <w:vAlign w:val="center"/>
          </w:tcPr>
          <w:p w14:paraId="2151DE36">
            <w:pPr>
              <w:pStyle w:val="27"/>
              <w:snapToGrid w:val="0"/>
              <w:spacing w:beforeLines="0" w:afterLines="0" w:line="240" w:lineRule="auto"/>
              <w:jc w:val="center"/>
              <w:rPr>
                <w:rFonts w:hAnsi="宋体"/>
                <w:b/>
                <w:color w:val="auto"/>
                <w:kern w:val="2"/>
              </w:rPr>
            </w:pPr>
            <w:r>
              <w:rPr>
                <w:rFonts w:hint="eastAsia" w:hAnsi="宋体"/>
                <w:b/>
                <w:color w:val="auto"/>
                <w:kern w:val="2"/>
              </w:rPr>
              <w:t>名称</w:t>
            </w:r>
          </w:p>
        </w:tc>
        <w:tc>
          <w:tcPr>
            <w:tcW w:w="6071" w:type="dxa"/>
            <w:vAlign w:val="center"/>
          </w:tcPr>
          <w:p w14:paraId="45E509A4">
            <w:pPr>
              <w:pStyle w:val="27"/>
              <w:snapToGrid w:val="0"/>
              <w:spacing w:beforeLines="0" w:afterLines="0" w:line="240" w:lineRule="auto"/>
              <w:jc w:val="center"/>
              <w:rPr>
                <w:rFonts w:hAnsi="宋体"/>
                <w:b/>
                <w:color w:val="auto"/>
                <w:kern w:val="2"/>
              </w:rPr>
            </w:pPr>
            <w:r>
              <w:rPr>
                <w:rFonts w:hint="eastAsia" w:hAnsi="宋体"/>
                <w:b/>
                <w:color w:val="auto"/>
                <w:kern w:val="2"/>
              </w:rPr>
              <w:t>内容</w:t>
            </w:r>
          </w:p>
        </w:tc>
        <w:tc>
          <w:tcPr>
            <w:tcW w:w="1707" w:type="dxa"/>
            <w:vAlign w:val="center"/>
          </w:tcPr>
          <w:p w14:paraId="64DF79D0">
            <w:pPr>
              <w:pStyle w:val="27"/>
              <w:snapToGrid w:val="0"/>
              <w:spacing w:beforeLines="0" w:afterLines="0" w:line="240" w:lineRule="auto"/>
              <w:jc w:val="center"/>
              <w:rPr>
                <w:rFonts w:hAnsi="宋体"/>
                <w:b/>
                <w:color w:val="auto"/>
                <w:kern w:val="2"/>
              </w:rPr>
            </w:pPr>
            <w:r>
              <w:rPr>
                <w:rFonts w:hint="eastAsia" w:hAnsi="宋体"/>
                <w:b/>
                <w:color w:val="auto"/>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1821" w:type="dxa"/>
            <w:vAlign w:val="center"/>
          </w:tcPr>
          <w:p w14:paraId="2829AF45">
            <w:pPr>
              <w:pStyle w:val="27"/>
              <w:snapToGrid w:val="0"/>
              <w:spacing w:beforeLines="0" w:afterLines="0" w:line="240" w:lineRule="auto"/>
              <w:jc w:val="center"/>
              <w:rPr>
                <w:rFonts w:hAnsi="宋体"/>
                <w:b/>
                <w:color w:val="auto"/>
                <w:kern w:val="2"/>
              </w:rPr>
            </w:pPr>
          </w:p>
          <w:p w14:paraId="533EADC8">
            <w:pPr>
              <w:pStyle w:val="27"/>
              <w:snapToGrid w:val="0"/>
              <w:spacing w:beforeLines="0" w:afterLines="0" w:line="240" w:lineRule="auto"/>
              <w:jc w:val="center"/>
              <w:rPr>
                <w:rFonts w:hAnsi="宋体"/>
                <w:color w:val="auto"/>
                <w:kern w:val="2"/>
              </w:rPr>
            </w:pPr>
            <w:r>
              <w:rPr>
                <w:rFonts w:hint="eastAsia" w:hAnsi="宋体"/>
                <w:color w:val="auto"/>
                <w:kern w:val="2"/>
              </w:rPr>
              <w:t>投标</w:t>
            </w:r>
            <w:r>
              <w:rPr>
                <w:rFonts w:hint="eastAsia" w:hAnsi="宋体"/>
                <w:b/>
                <w:bCs/>
                <w:color w:val="auto"/>
                <w:kern w:val="2"/>
              </w:rPr>
              <w:t>总</w:t>
            </w:r>
            <w:r>
              <w:rPr>
                <w:rFonts w:hint="eastAsia" w:hAnsi="宋体"/>
                <w:color w:val="auto"/>
                <w:kern w:val="2"/>
              </w:rPr>
              <w:t>报价</w:t>
            </w:r>
          </w:p>
          <w:p w14:paraId="6FC016A9">
            <w:pPr>
              <w:pStyle w:val="27"/>
              <w:snapToGrid w:val="0"/>
              <w:spacing w:beforeLines="0" w:afterLines="0" w:line="240" w:lineRule="auto"/>
              <w:jc w:val="center"/>
              <w:rPr>
                <w:rFonts w:hAnsi="宋体"/>
                <w:b/>
                <w:color w:val="auto"/>
                <w:kern w:val="2"/>
              </w:rPr>
            </w:pPr>
          </w:p>
          <w:p w14:paraId="62645755">
            <w:pPr>
              <w:pStyle w:val="27"/>
              <w:snapToGrid w:val="0"/>
              <w:spacing w:beforeLines="0" w:afterLines="0" w:line="240" w:lineRule="auto"/>
              <w:jc w:val="center"/>
              <w:rPr>
                <w:rFonts w:hAnsi="宋体"/>
                <w:b/>
                <w:color w:val="auto"/>
                <w:kern w:val="2"/>
              </w:rPr>
            </w:pPr>
          </w:p>
          <w:p w14:paraId="72854FD2">
            <w:pPr>
              <w:pStyle w:val="27"/>
              <w:snapToGrid w:val="0"/>
              <w:spacing w:beforeLines="0" w:afterLines="0" w:line="240" w:lineRule="auto"/>
              <w:jc w:val="center"/>
              <w:rPr>
                <w:rFonts w:hAnsi="宋体"/>
                <w:b/>
                <w:color w:val="auto"/>
                <w:kern w:val="2"/>
              </w:rPr>
            </w:pPr>
          </w:p>
        </w:tc>
        <w:tc>
          <w:tcPr>
            <w:tcW w:w="6071" w:type="dxa"/>
            <w:vAlign w:val="center"/>
          </w:tcPr>
          <w:p w14:paraId="36AE7B36">
            <w:pPr>
              <w:pStyle w:val="27"/>
              <w:snapToGrid w:val="0"/>
              <w:spacing w:beforeLines="0" w:afterLines="0" w:line="240" w:lineRule="auto"/>
              <w:rPr>
                <w:rFonts w:hAnsi="宋体"/>
                <w:color w:val="auto"/>
                <w:kern w:val="2"/>
              </w:rPr>
            </w:pPr>
          </w:p>
          <w:p w14:paraId="043F1939">
            <w:pPr>
              <w:pStyle w:val="27"/>
              <w:snapToGrid w:val="0"/>
              <w:spacing w:beforeLines="0" w:afterLines="0" w:line="240" w:lineRule="auto"/>
              <w:ind w:left="240" w:hanging="240" w:hangingChars="100"/>
              <w:rPr>
                <w:rFonts w:hAnsi="宋体"/>
                <w:color w:val="auto"/>
                <w:kern w:val="2"/>
              </w:rPr>
            </w:pPr>
            <w:r>
              <w:rPr>
                <w:rFonts w:hint="eastAsia" w:hAnsi="宋体"/>
                <w:color w:val="auto"/>
                <w:kern w:val="2"/>
              </w:rPr>
              <w:t>大写：人民币</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佰</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拾</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万</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仟</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佰</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拾</w:t>
            </w:r>
          </w:p>
          <w:p w14:paraId="56EF3A0B">
            <w:pPr>
              <w:pStyle w:val="27"/>
              <w:snapToGrid w:val="0"/>
              <w:spacing w:beforeLines="0" w:afterLines="0" w:line="240" w:lineRule="auto"/>
              <w:ind w:left="210" w:leftChars="100" w:firstLine="480" w:firstLineChars="200"/>
              <w:rPr>
                <w:rFonts w:hAnsi="宋体"/>
                <w:color w:val="auto"/>
                <w:kern w:val="2"/>
              </w:rPr>
            </w:pP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元</w:t>
            </w:r>
            <w:r>
              <w:rPr>
                <w:rFonts w:hAnsi="宋体"/>
                <w:color w:val="auto"/>
                <w:kern w:val="2"/>
              </w:rPr>
              <w:t xml:space="preserve"> </w:t>
            </w:r>
            <w:r>
              <w:rPr>
                <w:rFonts w:hAnsi="宋体"/>
                <w:color w:val="auto"/>
                <w:kern w:val="2"/>
                <w:u w:val="single"/>
              </w:rPr>
              <w:t xml:space="preserve"> </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角</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分整</w:t>
            </w:r>
          </w:p>
          <w:p w14:paraId="227A62BA">
            <w:pPr>
              <w:pStyle w:val="27"/>
              <w:snapToGrid w:val="0"/>
              <w:spacing w:beforeLines="0" w:afterLines="0" w:line="240" w:lineRule="auto"/>
              <w:rPr>
                <w:rFonts w:hAnsi="宋体"/>
                <w:color w:val="auto"/>
                <w:kern w:val="2"/>
              </w:rPr>
            </w:pPr>
          </w:p>
          <w:p w14:paraId="745E468C">
            <w:pPr>
              <w:pStyle w:val="27"/>
              <w:snapToGrid w:val="0"/>
              <w:spacing w:beforeLines="0" w:afterLines="0" w:line="240" w:lineRule="auto"/>
              <w:rPr>
                <w:rFonts w:hAnsi="宋体"/>
                <w:color w:val="auto"/>
                <w:kern w:val="2"/>
              </w:rPr>
            </w:pPr>
            <w:r>
              <w:rPr>
                <w:rFonts w:hint="eastAsia" w:hAnsi="宋体"/>
                <w:color w:val="auto"/>
                <w:kern w:val="2"/>
              </w:rPr>
              <w:t>小写：</w:t>
            </w:r>
            <w:r>
              <w:rPr>
                <w:rFonts w:hint="eastAsia" w:hAnsi="宋体"/>
                <w:color w:val="auto"/>
                <w:kern w:val="2"/>
                <w:u w:val="none"/>
              </w:rPr>
              <w:t>￥_</w:t>
            </w:r>
            <w:r>
              <w:rPr>
                <w:rFonts w:hint="eastAsia" w:hAnsi="宋体"/>
                <w:color w:val="auto"/>
                <w:kern w:val="2"/>
              </w:rPr>
              <w:t>_______________________元整</w:t>
            </w:r>
          </w:p>
          <w:p w14:paraId="3304B81A">
            <w:pPr>
              <w:pStyle w:val="27"/>
              <w:snapToGrid w:val="0"/>
              <w:spacing w:beforeLines="0" w:afterLines="0" w:line="240" w:lineRule="auto"/>
              <w:rPr>
                <w:rFonts w:hAnsi="宋体"/>
                <w:b/>
                <w:color w:val="auto"/>
                <w:kern w:val="2"/>
              </w:rPr>
            </w:pPr>
          </w:p>
        </w:tc>
        <w:tc>
          <w:tcPr>
            <w:tcW w:w="1707" w:type="dxa"/>
          </w:tcPr>
          <w:p w14:paraId="235B2391">
            <w:pPr>
              <w:pStyle w:val="27"/>
              <w:snapToGrid w:val="0"/>
              <w:spacing w:beforeLines="0" w:afterLines="0" w:line="240" w:lineRule="auto"/>
              <w:jc w:val="left"/>
              <w:rPr>
                <w:rFonts w:hint="eastAsia" w:hAnsi="宋体"/>
                <w:color w:val="auto"/>
                <w:kern w:val="2"/>
                <w:lang w:eastAsia="zh-CN"/>
              </w:rPr>
            </w:pPr>
          </w:p>
          <w:p w14:paraId="7D6757C6">
            <w:pPr>
              <w:pStyle w:val="27"/>
              <w:snapToGrid w:val="0"/>
              <w:spacing w:beforeLines="0" w:afterLines="0" w:line="240" w:lineRule="auto"/>
              <w:jc w:val="left"/>
              <w:rPr>
                <w:rFonts w:hint="eastAsia" w:hAnsi="宋体"/>
                <w:color w:val="auto"/>
                <w:kern w:val="2"/>
                <w:lang w:eastAsia="zh-CN"/>
              </w:rPr>
            </w:pPr>
          </w:p>
          <w:p w14:paraId="07321666">
            <w:pPr>
              <w:pStyle w:val="27"/>
              <w:snapToGrid w:val="0"/>
              <w:spacing w:beforeLines="0" w:afterLines="0" w:line="240" w:lineRule="auto"/>
              <w:jc w:val="left"/>
              <w:rPr>
                <w:rFonts w:hint="eastAsia" w:hAnsi="宋体"/>
                <w:color w:val="auto"/>
                <w:kern w:val="2"/>
                <w:lang w:eastAsia="zh-CN"/>
              </w:rPr>
            </w:pPr>
            <w:r>
              <w:rPr>
                <w:rFonts w:hint="eastAsia" w:hAnsi="宋体"/>
                <w:color w:val="auto"/>
                <w:kern w:val="2"/>
                <w:lang w:eastAsia="zh-CN"/>
              </w:rPr>
              <w:t>本项目投标</w:t>
            </w:r>
          </w:p>
          <w:p w14:paraId="4E4B189C">
            <w:pPr>
              <w:pStyle w:val="27"/>
              <w:snapToGrid w:val="0"/>
              <w:spacing w:beforeLines="0" w:afterLines="0" w:line="240" w:lineRule="auto"/>
              <w:jc w:val="left"/>
              <w:rPr>
                <w:rFonts w:hAnsi="宋体"/>
                <w:b/>
                <w:color w:val="auto"/>
                <w:kern w:val="2"/>
              </w:rPr>
            </w:pPr>
            <w:r>
              <w:rPr>
                <w:rFonts w:hint="eastAsia" w:hAnsi="宋体"/>
                <w:color w:val="auto"/>
                <w:kern w:val="2"/>
                <w:lang w:eastAsia="zh-CN"/>
              </w:rPr>
              <w:t>下浮率为</w:t>
            </w:r>
            <w:r>
              <w:rPr>
                <w:rFonts w:hint="eastAsia" w:hAnsi="宋体"/>
                <w:color w:val="auto"/>
                <w:kern w:val="2"/>
                <w:u w:val="single"/>
                <w:lang w:val="en-US" w:eastAsia="zh-CN"/>
              </w:rPr>
              <w:t xml:space="preserve">      </w:t>
            </w:r>
            <w:r>
              <w:rPr>
                <w:rFonts w:hint="eastAsia" w:hAnsi="宋体"/>
                <w:color w:val="auto"/>
                <w:kern w:val="2"/>
                <w:lang w:val="en-US" w:eastAsia="zh-CN"/>
              </w:rPr>
              <w:t>%</w:t>
            </w:r>
          </w:p>
        </w:tc>
      </w:tr>
    </w:tbl>
    <w:p w14:paraId="057620E4">
      <w:pPr>
        <w:pStyle w:val="27"/>
        <w:snapToGrid w:val="0"/>
        <w:spacing w:beforeLines="0" w:afterLines="0" w:line="240" w:lineRule="auto"/>
        <w:rPr>
          <w:rFonts w:hAnsi="宋体"/>
          <w:b/>
          <w:color w:val="auto"/>
        </w:rPr>
      </w:pPr>
    </w:p>
    <w:p w14:paraId="3129F90E">
      <w:pPr>
        <w:pStyle w:val="27"/>
        <w:snapToGrid w:val="0"/>
        <w:spacing w:beforeLines="0" w:afterLines="0" w:line="480" w:lineRule="exact"/>
        <w:rPr>
          <w:rFonts w:hAnsi="宋体"/>
          <w:b/>
          <w:color w:val="auto"/>
          <w:kern w:val="2"/>
          <w:szCs w:val="20"/>
        </w:rPr>
      </w:pPr>
    </w:p>
    <w:p w14:paraId="316E47F0">
      <w:pPr>
        <w:pStyle w:val="27"/>
        <w:snapToGrid w:val="0"/>
        <w:spacing w:beforeLines="0" w:afterLines="0" w:line="480" w:lineRule="exact"/>
        <w:rPr>
          <w:rFonts w:hint="eastAsia" w:hAnsi="宋体"/>
          <w:b/>
          <w:color w:val="auto"/>
          <w:kern w:val="2"/>
          <w:szCs w:val="20"/>
        </w:rPr>
      </w:pPr>
      <w:r>
        <w:rPr>
          <w:rFonts w:hint="eastAsia" w:hAnsi="宋体"/>
          <w:b/>
          <w:color w:val="auto"/>
          <w:kern w:val="2"/>
          <w:szCs w:val="20"/>
          <w:lang w:eastAsia="zh-CN"/>
        </w:rPr>
        <w:t>注：</w:t>
      </w:r>
      <w:r>
        <w:rPr>
          <w:rFonts w:hint="eastAsia" w:hAnsi="宋体"/>
          <w:b/>
          <w:color w:val="auto"/>
          <w:kern w:val="2"/>
          <w:szCs w:val="20"/>
          <w:lang w:val="en-US" w:eastAsia="zh-CN"/>
        </w:rPr>
        <w:t>1、</w:t>
      </w: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305191E6">
      <w:pPr>
        <w:pStyle w:val="28"/>
        <w:ind w:left="0" w:leftChars="0" w:firstLine="0" w:firstLineChars="0"/>
        <w:rPr>
          <w:rFonts w:hint="eastAsia" w:ascii="宋体" w:hAnsi="宋体" w:eastAsia="宋体" w:cs="Times New Roman"/>
          <w:b/>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2、本项目最高投标限价：2551442元【即本项目投标下浮率不少于5%，即2685729元*（1-5%）】，超过最高限价为无效标。竣工结算按照本项目最终投标下浮率进行结算。</w:t>
      </w:r>
    </w:p>
    <w:p w14:paraId="51AEC34C">
      <w:pPr>
        <w:pStyle w:val="27"/>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7"/>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7"/>
        <w:snapToGrid w:val="0"/>
        <w:spacing w:beforeLines="0" w:afterLines="0" w:line="240" w:lineRule="auto"/>
        <w:rPr>
          <w:rFonts w:hAnsi="宋体"/>
          <w:color w:val="000000"/>
        </w:rPr>
      </w:pPr>
    </w:p>
    <w:p w14:paraId="7B480536">
      <w:pPr>
        <w:pStyle w:val="27"/>
        <w:snapToGrid w:val="0"/>
        <w:spacing w:beforeLines="0" w:afterLines="0" w:line="240" w:lineRule="auto"/>
        <w:rPr>
          <w:rFonts w:hAnsi="宋体"/>
          <w:color w:val="000000"/>
        </w:rPr>
      </w:pPr>
    </w:p>
    <w:p w14:paraId="792BFEB3">
      <w:pPr>
        <w:pStyle w:val="27"/>
        <w:snapToGrid w:val="0"/>
        <w:spacing w:beforeLines="0" w:afterLines="0" w:line="240" w:lineRule="auto"/>
        <w:rPr>
          <w:rFonts w:hAnsi="宋体"/>
          <w:color w:val="000000"/>
        </w:rPr>
      </w:pPr>
    </w:p>
    <w:p w14:paraId="69404860">
      <w:pPr>
        <w:pStyle w:val="27"/>
        <w:snapToGrid w:val="0"/>
        <w:spacing w:beforeLines="0" w:afterLines="0" w:line="240" w:lineRule="auto"/>
        <w:rPr>
          <w:rFonts w:hAnsi="宋体"/>
          <w:color w:val="000000"/>
        </w:rPr>
      </w:pPr>
      <w:r>
        <w:rPr>
          <w:rFonts w:hAnsi="宋体"/>
          <w:color w:val="000000"/>
        </w:rPr>
        <w:br w:type="page"/>
      </w:r>
    </w:p>
    <w:p w14:paraId="65D280E4">
      <w:pPr>
        <w:pStyle w:val="27"/>
        <w:numPr>
          <w:ilvl w:val="0"/>
          <w:numId w:val="7"/>
        </w:numPr>
        <w:snapToGrid w:val="0"/>
        <w:spacing w:beforeLines="0" w:afterLines="0" w:line="240" w:lineRule="auto"/>
        <w:rPr>
          <w:rFonts w:hint="eastAsia" w:hAnsi="宋体"/>
          <w:color w:val="000000"/>
        </w:rPr>
      </w:pPr>
      <w:r>
        <w:rPr>
          <w:rFonts w:hint="eastAsia" w:hAnsi="宋体"/>
          <w:color w:val="000000"/>
        </w:rPr>
        <w:t xml:space="preserve">报价明细表格式（已标价工程量清单）：  </w:t>
      </w:r>
    </w:p>
    <w:p w14:paraId="5740411C">
      <w:pPr>
        <w:pStyle w:val="27"/>
        <w:numPr>
          <w:ilvl w:val="0"/>
          <w:numId w:val="0"/>
        </w:numPr>
        <w:snapToGrid w:val="0"/>
        <w:spacing w:beforeLines="0" w:afterLines="0" w:line="240" w:lineRule="auto"/>
        <w:rPr>
          <w:rFonts w:hint="eastAsia" w:hAnsi="宋体"/>
          <w:color w:val="000000"/>
        </w:rPr>
      </w:pPr>
    </w:p>
    <w:p w14:paraId="08B279B7">
      <w:pPr>
        <w:pStyle w:val="27"/>
        <w:numPr>
          <w:ilvl w:val="0"/>
          <w:numId w:val="0"/>
        </w:numPr>
        <w:snapToGrid w:val="0"/>
        <w:spacing w:beforeLines="0" w:afterLines="0" w:line="240" w:lineRule="auto"/>
        <w:jc w:val="center"/>
        <w:rPr>
          <w:rFonts w:hint="eastAsia" w:hAnsi="宋体"/>
          <w:color w:val="000000"/>
        </w:rPr>
      </w:pPr>
      <w:r>
        <w:rPr>
          <w:rFonts w:hint="eastAsia" w:hAnsi="宋体"/>
          <w:color w:val="000000"/>
        </w:rPr>
        <w:t>报价明细表</w:t>
      </w:r>
    </w:p>
    <w:p w14:paraId="2990F1F7">
      <w:pPr>
        <w:pStyle w:val="27"/>
        <w:numPr>
          <w:ilvl w:val="0"/>
          <w:numId w:val="0"/>
        </w:numPr>
        <w:snapToGrid w:val="0"/>
        <w:spacing w:beforeLines="0" w:afterLines="0" w:line="240" w:lineRule="auto"/>
        <w:rPr>
          <w:rFonts w:hint="eastAsia" w:hAnsi="宋体"/>
          <w:color w:val="000000"/>
        </w:rPr>
      </w:pPr>
    </w:p>
    <w:tbl>
      <w:tblPr>
        <w:tblStyle w:val="48"/>
        <w:tblW w:w="1097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325"/>
        <w:gridCol w:w="1463"/>
        <w:gridCol w:w="2262"/>
        <w:gridCol w:w="913"/>
        <w:gridCol w:w="687"/>
        <w:gridCol w:w="950"/>
        <w:gridCol w:w="900"/>
        <w:gridCol w:w="888"/>
        <w:gridCol w:w="725"/>
      </w:tblGrid>
      <w:tr w14:paraId="245F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62" w:type="dxa"/>
            <w:tcBorders>
              <w:top w:val="single" w:color="000000" w:sz="4" w:space="0"/>
              <w:left w:val="single" w:color="000000" w:sz="4" w:space="0"/>
              <w:bottom w:val="nil"/>
              <w:right w:val="nil"/>
            </w:tcBorders>
            <w:shd w:val="clear" w:color="auto" w:fill="FFFFFF"/>
            <w:vAlign w:val="center"/>
          </w:tcPr>
          <w:p w14:paraId="54BBD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25" w:type="dxa"/>
            <w:tcBorders>
              <w:top w:val="single" w:color="000000" w:sz="4" w:space="0"/>
              <w:left w:val="single" w:color="000000" w:sz="4" w:space="0"/>
              <w:bottom w:val="nil"/>
              <w:right w:val="nil"/>
            </w:tcBorders>
            <w:shd w:val="clear" w:color="auto" w:fill="FFFFFF"/>
            <w:vAlign w:val="center"/>
          </w:tcPr>
          <w:p w14:paraId="689C8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463" w:type="dxa"/>
            <w:tcBorders>
              <w:top w:val="single" w:color="000000" w:sz="4" w:space="0"/>
              <w:left w:val="single" w:color="000000" w:sz="4" w:space="0"/>
              <w:bottom w:val="nil"/>
              <w:right w:val="nil"/>
            </w:tcBorders>
            <w:shd w:val="clear" w:color="auto" w:fill="FFFFFF"/>
            <w:vAlign w:val="center"/>
          </w:tcPr>
          <w:p w14:paraId="4619A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62" w:type="dxa"/>
            <w:tcBorders>
              <w:top w:val="single" w:color="000000" w:sz="4" w:space="0"/>
              <w:left w:val="single" w:color="000000" w:sz="4" w:space="0"/>
              <w:bottom w:val="nil"/>
              <w:right w:val="nil"/>
            </w:tcBorders>
            <w:shd w:val="clear" w:color="auto" w:fill="FFFFFF"/>
            <w:vAlign w:val="center"/>
          </w:tcPr>
          <w:p w14:paraId="56109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13" w:type="dxa"/>
            <w:tcBorders>
              <w:top w:val="single" w:color="000000" w:sz="4" w:space="0"/>
              <w:left w:val="single" w:color="000000" w:sz="4" w:space="0"/>
              <w:bottom w:val="nil"/>
              <w:right w:val="nil"/>
            </w:tcBorders>
            <w:shd w:val="clear" w:color="auto" w:fill="FFFFFF"/>
            <w:vAlign w:val="center"/>
          </w:tcPr>
          <w:p w14:paraId="4C980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687" w:type="dxa"/>
            <w:tcBorders>
              <w:top w:val="single" w:color="000000" w:sz="4" w:space="0"/>
              <w:left w:val="single" w:color="000000" w:sz="4" w:space="0"/>
              <w:bottom w:val="nil"/>
              <w:right w:val="nil"/>
            </w:tcBorders>
            <w:shd w:val="clear" w:color="auto" w:fill="FFFFFF"/>
            <w:vAlign w:val="center"/>
          </w:tcPr>
          <w:p w14:paraId="450E4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950" w:type="dxa"/>
            <w:tcBorders>
              <w:top w:val="single" w:color="000000" w:sz="4" w:space="0"/>
              <w:left w:val="single" w:color="000000" w:sz="4" w:space="0"/>
              <w:bottom w:val="nil"/>
              <w:right w:val="nil"/>
            </w:tcBorders>
            <w:shd w:val="clear" w:color="auto" w:fill="FFFFFF"/>
            <w:vAlign w:val="center"/>
          </w:tcPr>
          <w:p w14:paraId="6E2E5BC0">
            <w:pPr>
              <w:keepNext w:val="0"/>
              <w:keepLines w:val="0"/>
              <w:widowControl/>
              <w:suppressLineNumbers w:val="0"/>
              <w:tabs>
                <w:tab w:val="left" w:pos="840"/>
              </w:tabs>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00" w:type="dxa"/>
            <w:tcBorders>
              <w:top w:val="single" w:color="000000" w:sz="4" w:space="0"/>
              <w:left w:val="single" w:color="000000" w:sz="4" w:space="0"/>
              <w:bottom w:val="nil"/>
              <w:right w:val="nil"/>
            </w:tcBorders>
            <w:shd w:val="clear" w:color="auto" w:fill="FFFFFF"/>
            <w:vAlign w:val="center"/>
          </w:tcPr>
          <w:p w14:paraId="7EB20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88" w:type="dxa"/>
            <w:tcBorders>
              <w:top w:val="single" w:color="000000" w:sz="4" w:space="0"/>
              <w:left w:val="single" w:color="000000" w:sz="4" w:space="0"/>
              <w:bottom w:val="nil"/>
              <w:right w:val="nil"/>
            </w:tcBorders>
            <w:shd w:val="clear" w:color="auto" w:fill="FFFFFF"/>
            <w:vAlign w:val="center"/>
          </w:tcPr>
          <w:p w14:paraId="5C987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9E88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15E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975" w:type="dxa"/>
            <w:gridSpan w:val="10"/>
            <w:tcBorders>
              <w:top w:val="single" w:color="000000" w:sz="4" w:space="0"/>
              <w:left w:val="single" w:color="000000" w:sz="4" w:space="0"/>
              <w:bottom w:val="nil"/>
              <w:right w:val="single" w:color="000000" w:sz="4" w:space="0"/>
            </w:tcBorders>
            <w:shd w:val="clear" w:color="auto" w:fill="FFFFFF"/>
            <w:vAlign w:val="center"/>
          </w:tcPr>
          <w:p w14:paraId="2D0B9B51">
            <w:pPr>
              <w:keepNext w:val="0"/>
              <w:keepLines w:val="0"/>
              <w:widowControl/>
              <w:suppressLineNumbers w:val="0"/>
              <w:tabs>
                <w:tab w:val="left" w:pos="15750"/>
              </w:tabs>
              <w:ind w:right="4813" w:rightChars="2292"/>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（一）建筑工程分类分项工程量清单</w:t>
            </w:r>
          </w:p>
        </w:tc>
      </w:tr>
      <w:tr w14:paraId="3B24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CB0B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5" w:type="dxa"/>
            <w:tcBorders>
              <w:top w:val="single" w:color="000000" w:sz="4" w:space="0"/>
              <w:left w:val="single" w:color="000000" w:sz="4" w:space="0"/>
              <w:bottom w:val="nil"/>
              <w:right w:val="nil"/>
            </w:tcBorders>
            <w:shd w:val="clear" w:color="auto" w:fill="FFFFFF"/>
            <w:vAlign w:val="center"/>
          </w:tcPr>
          <w:p w14:paraId="47F671B6">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5094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牛头山村</w:t>
            </w:r>
          </w:p>
        </w:tc>
        <w:tc>
          <w:tcPr>
            <w:tcW w:w="2262" w:type="dxa"/>
            <w:tcBorders>
              <w:top w:val="single" w:color="000000" w:sz="4" w:space="0"/>
              <w:left w:val="single" w:color="000000" w:sz="4" w:space="0"/>
              <w:bottom w:val="nil"/>
              <w:right w:val="nil"/>
            </w:tcBorders>
            <w:shd w:val="clear" w:color="auto" w:fill="FFFFFF"/>
            <w:vAlign w:val="center"/>
          </w:tcPr>
          <w:p w14:paraId="1C197751">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44210AE">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6FB62C7C">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F60882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125358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F03AED4">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8932CBA">
            <w:pPr>
              <w:jc w:val="left"/>
              <w:rPr>
                <w:rFonts w:hint="eastAsia" w:ascii="宋体" w:hAnsi="宋体" w:eastAsia="宋体" w:cs="宋体"/>
                <w:i w:val="0"/>
                <w:iCs w:val="0"/>
                <w:color w:val="000000"/>
                <w:sz w:val="18"/>
                <w:szCs w:val="18"/>
                <w:u w:val="none"/>
              </w:rPr>
            </w:pPr>
          </w:p>
        </w:tc>
      </w:tr>
      <w:tr w14:paraId="3637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328A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25" w:type="dxa"/>
            <w:tcBorders>
              <w:top w:val="single" w:color="000000" w:sz="4" w:space="0"/>
              <w:left w:val="single" w:color="000000" w:sz="4" w:space="0"/>
              <w:bottom w:val="nil"/>
              <w:right w:val="nil"/>
            </w:tcBorders>
            <w:shd w:val="clear" w:color="auto" w:fill="FFFFFF"/>
            <w:vAlign w:val="center"/>
          </w:tcPr>
          <w:p w14:paraId="6AB75979">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4D69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262" w:type="dxa"/>
            <w:tcBorders>
              <w:top w:val="single" w:color="000000" w:sz="4" w:space="0"/>
              <w:left w:val="single" w:color="000000" w:sz="4" w:space="0"/>
              <w:bottom w:val="nil"/>
              <w:right w:val="nil"/>
            </w:tcBorders>
            <w:shd w:val="clear" w:color="auto" w:fill="FFFFFF"/>
            <w:vAlign w:val="center"/>
          </w:tcPr>
          <w:p w14:paraId="23EBBC50">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29E70657">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9C8DEEF">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0BD56DD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6DCC23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345EEBB">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C593694">
            <w:pPr>
              <w:jc w:val="left"/>
              <w:rPr>
                <w:rFonts w:hint="eastAsia" w:ascii="宋体" w:hAnsi="宋体" w:eastAsia="宋体" w:cs="宋体"/>
                <w:i w:val="0"/>
                <w:iCs w:val="0"/>
                <w:color w:val="000000"/>
                <w:sz w:val="18"/>
                <w:szCs w:val="18"/>
                <w:u w:val="none"/>
              </w:rPr>
            </w:pPr>
          </w:p>
        </w:tc>
      </w:tr>
      <w:tr w14:paraId="5069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106A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325" w:type="dxa"/>
            <w:tcBorders>
              <w:top w:val="single" w:color="000000" w:sz="4" w:space="0"/>
              <w:left w:val="single" w:color="000000" w:sz="4" w:space="0"/>
              <w:bottom w:val="nil"/>
              <w:right w:val="nil"/>
            </w:tcBorders>
            <w:shd w:val="clear" w:color="auto" w:fill="FFFFFF"/>
            <w:vAlign w:val="center"/>
          </w:tcPr>
          <w:p w14:paraId="59275CA3">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2A66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新建排水渠Nts P01 长306.6m</w:t>
            </w:r>
          </w:p>
        </w:tc>
        <w:tc>
          <w:tcPr>
            <w:tcW w:w="2262" w:type="dxa"/>
            <w:tcBorders>
              <w:top w:val="single" w:color="000000" w:sz="4" w:space="0"/>
              <w:left w:val="single" w:color="000000" w:sz="4" w:space="0"/>
              <w:bottom w:val="nil"/>
              <w:right w:val="nil"/>
            </w:tcBorders>
            <w:shd w:val="clear" w:color="auto" w:fill="FFFFFF"/>
            <w:vAlign w:val="center"/>
          </w:tcPr>
          <w:p w14:paraId="1B330872">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7AFDF033">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59390ED">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0E04141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4F64BF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4374B00">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E0502AD">
            <w:pPr>
              <w:jc w:val="left"/>
              <w:rPr>
                <w:rFonts w:hint="eastAsia" w:ascii="宋体" w:hAnsi="宋体" w:eastAsia="宋体" w:cs="宋体"/>
                <w:i w:val="0"/>
                <w:iCs w:val="0"/>
                <w:color w:val="000000"/>
                <w:sz w:val="18"/>
                <w:szCs w:val="18"/>
                <w:u w:val="none"/>
              </w:rPr>
            </w:pPr>
          </w:p>
        </w:tc>
      </w:tr>
      <w:tr w14:paraId="4F58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36E0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1325" w:type="dxa"/>
            <w:tcBorders>
              <w:top w:val="single" w:color="000000" w:sz="4" w:space="0"/>
              <w:left w:val="single" w:color="000000" w:sz="4" w:space="0"/>
              <w:bottom w:val="nil"/>
              <w:right w:val="nil"/>
            </w:tcBorders>
            <w:shd w:val="clear" w:color="auto" w:fill="FFFFFF"/>
            <w:vAlign w:val="center"/>
          </w:tcPr>
          <w:p w14:paraId="6FDE4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463" w:type="dxa"/>
            <w:tcBorders>
              <w:top w:val="single" w:color="000000" w:sz="4" w:space="0"/>
              <w:left w:val="single" w:color="000000" w:sz="4" w:space="0"/>
              <w:bottom w:val="nil"/>
              <w:right w:val="nil"/>
            </w:tcBorders>
            <w:shd w:val="clear" w:color="auto" w:fill="FFFFFF"/>
            <w:vAlign w:val="center"/>
          </w:tcPr>
          <w:p w14:paraId="6DFAD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15752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060E9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8EE18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950" w:type="dxa"/>
            <w:tcBorders>
              <w:top w:val="single" w:color="000000" w:sz="4" w:space="0"/>
              <w:left w:val="single" w:color="000000" w:sz="4" w:space="0"/>
              <w:bottom w:val="nil"/>
              <w:right w:val="nil"/>
            </w:tcBorders>
            <w:shd w:val="clear" w:color="auto" w:fill="FFFFFF"/>
            <w:noWrap/>
            <w:vAlign w:val="center"/>
          </w:tcPr>
          <w:p w14:paraId="4EA0B02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114669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D424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3374BD3">
            <w:pPr>
              <w:jc w:val="left"/>
              <w:rPr>
                <w:rFonts w:hint="eastAsia" w:ascii="宋体" w:hAnsi="宋体" w:eastAsia="宋体" w:cs="宋体"/>
                <w:i w:val="0"/>
                <w:iCs w:val="0"/>
                <w:color w:val="000000"/>
                <w:sz w:val="18"/>
                <w:szCs w:val="18"/>
                <w:u w:val="none"/>
              </w:rPr>
            </w:pPr>
          </w:p>
        </w:tc>
      </w:tr>
      <w:tr w14:paraId="505E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62" w:type="dxa"/>
            <w:tcBorders>
              <w:top w:val="single" w:color="000000" w:sz="4" w:space="0"/>
              <w:left w:val="single" w:color="000000" w:sz="4" w:space="0"/>
              <w:bottom w:val="nil"/>
              <w:right w:val="nil"/>
            </w:tcBorders>
            <w:shd w:val="clear" w:color="auto" w:fill="FFFFFF"/>
            <w:vAlign w:val="center"/>
          </w:tcPr>
          <w:p w14:paraId="4173F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1325" w:type="dxa"/>
            <w:tcBorders>
              <w:top w:val="single" w:color="000000" w:sz="4" w:space="0"/>
              <w:left w:val="single" w:color="000000" w:sz="4" w:space="0"/>
              <w:bottom w:val="nil"/>
              <w:right w:val="nil"/>
            </w:tcBorders>
            <w:shd w:val="clear" w:color="auto" w:fill="FFFFFF"/>
            <w:vAlign w:val="center"/>
          </w:tcPr>
          <w:p w14:paraId="54490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463" w:type="dxa"/>
            <w:tcBorders>
              <w:top w:val="single" w:color="000000" w:sz="4" w:space="0"/>
              <w:left w:val="single" w:color="000000" w:sz="4" w:space="0"/>
              <w:bottom w:val="nil"/>
              <w:right w:val="nil"/>
            </w:tcBorders>
            <w:shd w:val="clear" w:color="auto" w:fill="FFFFFF"/>
            <w:vAlign w:val="center"/>
          </w:tcPr>
          <w:p w14:paraId="4AD64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262" w:type="dxa"/>
            <w:tcBorders>
              <w:top w:val="single" w:color="000000" w:sz="4" w:space="0"/>
              <w:left w:val="single" w:color="000000" w:sz="4" w:space="0"/>
              <w:bottom w:val="nil"/>
              <w:right w:val="nil"/>
            </w:tcBorders>
            <w:shd w:val="clear" w:color="auto" w:fill="FFFFFF"/>
            <w:vAlign w:val="center"/>
          </w:tcPr>
          <w:p w14:paraId="168C0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13" w:type="dxa"/>
            <w:tcBorders>
              <w:top w:val="single" w:color="000000" w:sz="4" w:space="0"/>
              <w:left w:val="single" w:color="000000" w:sz="4" w:space="0"/>
              <w:bottom w:val="nil"/>
              <w:right w:val="nil"/>
            </w:tcBorders>
            <w:shd w:val="clear" w:color="auto" w:fill="FFFFFF"/>
            <w:vAlign w:val="center"/>
          </w:tcPr>
          <w:p w14:paraId="66C76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EDFA4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nil"/>
              <w:right w:val="nil"/>
            </w:tcBorders>
            <w:shd w:val="clear" w:color="auto" w:fill="FFFFFF"/>
            <w:noWrap/>
            <w:vAlign w:val="center"/>
          </w:tcPr>
          <w:p w14:paraId="07F84A6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30F91D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45F7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EFCE001">
            <w:pPr>
              <w:jc w:val="left"/>
              <w:rPr>
                <w:rFonts w:hint="eastAsia" w:ascii="宋体" w:hAnsi="宋体" w:eastAsia="宋体" w:cs="宋体"/>
                <w:i w:val="0"/>
                <w:iCs w:val="0"/>
                <w:color w:val="000000"/>
                <w:sz w:val="18"/>
                <w:szCs w:val="18"/>
                <w:u w:val="none"/>
              </w:rPr>
            </w:pPr>
          </w:p>
        </w:tc>
      </w:tr>
      <w:tr w14:paraId="7AF2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2E02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25" w:type="dxa"/>
            <w:tcBorders>
              <w:top w:val="single" w:color="000000" w:sz="4" w:space="0"/>
              <w:left w:val="single" w:color="000000" w:sz="4" w:space="0"/>
              <w:bottom w:val="nil"/>
              <w:right w:val="nil"/>
            </w:tcBorders>
            <w:shd w:val="clear" w:color="auto" w:fill="FFFFFF"/>
            <w:vAlign w:val="center"/>
          </w:tcPr>
          <w:p w14:paraId="664E28CB">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0901B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nil"/>
              <w:right w:val="nil"/>
            </w:tcBorders>
            <w:shd w:val="clear" w:color="auto" w:fill="FFFFFF"/>
            <w:vAlign w:val="center"/>
          </w:tcPr>
          <w:p w14:paraId="6B35242B">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6BB2DB3">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9846D7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59B8480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387D7D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3940104">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951187E">
            <w:pPr>
              <w:jc w:val="left"/>
              <w:rPr>
                <w:rFonts w:hint="eastAsia" w:ascii="宋体" w:hAnsi="宋体" w:eastAsia="宋体" w:cs="宋体"/>
                <w:i w:val="0"/>
                <w:iCs w:val="0"/>
                <w:color w:val="000000"/>
                <w:sz w:val="18"/>
                <w:szCs w:val="18"/>
                <w:u w:val="none"/>
              </w:rPr>
            </w:pPr>
          </w:p>
        </w:tc>
      </w:tr>
      <w:tr w14:paraId="69A2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ABF2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325" w:type="dxa"/>
            <w:tcBorders>
              <w:top w:val="single" w:color="000000" w:sz="4" w:space="0"/>
              <w:left w:val="single" w:color="000000" w:sz="4" w:space="0"/>
              <w:bottom w:val="nil"/>
              <w:right w:val="nil"/>
            </w:tcBorders>
            <w:shd w:val="clear" w:color="auto" w:fill="FFFFFF"/>
            <w:vAlign w:val="center"/>
          </w:tcPr>
          <w:p w14:paraId="45565036">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5D42D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新建生产路NtsL01，宽2.5m，长159.8m</w:t>
            </w:r>
          </w:p>
        </w:tc>
        <w:tc>
          <w:tcPr>
            <w:tcW w:w="2262" w:type="dxa"/>
            <w:tcBorders>
              <w:top w:val="single" w:color="000000" w:sz="4" w:space="0"/>
              <w:left w:val="single" w:color="000000" w:sz="4" w:space="0"/>
              <w:bottom w:val="nil"/>
              <w:right w:val="nil"/>
            </w:tcBorders>
            <w:shd w:val="clear" w:color="auto" w:fill="FFFFFF"/>
            <w:vAlign w:val="center"/>
          </w:tcPr>
          <w:p w14:paraId="57DB46C2">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0C917773">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CD1EB20">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E491A0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156C18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383A9BC">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92F3C1C">
            <w:pPr>
              <w:jc w:val="left"/>
              <w:rPr>
                <w:rFonts w:hint="eastAsia" w:ascii="宋体" w:hAnsi="宋体" w:eastAsia="宋体" w:cs="宋体"/>
                <w:i w:val="0"/>
                <w:iCs w:val="0"/>
                <w:color w:val="000000"/>
                <w:sz w:val="18"/>
                <w:szCs w:val="18"/>
                <w:u w:val="none"/>
              </w:rPr>
            </w:pPr>
          </w:p>
        </w:tc>
      </w:tr>
      <w:tr w14:paraId="3572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BC9F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325" w:type="dxa"/>
            <w:tcBorders>
              <w:top w:val="single" w:color="000000" w:sz="4" w:space="0"/>
              <w:left w:val="single" w:color="000000" w:sz="4" w:space="0"/>
              <w:bottom w:val="nil"/>
              <w:right w:val="nil"/>
            </w:tcBorders>
            <w:shd w:val="clear" w:color="auto" w:fill="FFFFFF"/>
            <w:vAlign w:val="center"/>
          </w:tcPr>
          <w:p w14:paraId="320B2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463" w:type="dxa"/>
            <w:tcBorders>
              <w:top w:val="single" w:color="000000" w:sz="4" w:space="0"/>
              <w:left w:val="single" w:color="000000" w:sz="4" w:space="0"/>
              <w:bottom w:val="nil"/>
              <w:right w:val="nil"/>
            </w:tcBorders>
            <w:shd w:val="clear" w:color="auto" w:fill="FFFFFF"/>
            <w:vAlign w:val="center"/>
          </w:tcPr>
          <w:p w14:paraId="34877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06548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33B69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6692C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950" w:type="dxa"/>
            <w:tcBorders>
              <w:top w:val="single" w:color="000000" w:sz="4" w:space="0"/>
              <w:left w:val="single" w:color="000000" w:sz="4" w:space="0"/>
              <w:bottom w:val="nil"/>
              <w:right w:val="nil"/>
            </w:tcBorders>
            <w:shd w:val="clear" w:color="auto" w:fill="FFFFFF"/>
            <w:noWrap/>
            <w:vAlign w:val="center"/>
          </w:tcPr>
          <w:p w14:paraId="2F52BEA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468DE0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FE2D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AE2B2F6">
            <w:pPr>
              <w:jc w:val="left"/>
              <w:rPr>
                <w:rFonts w:hint="eastAsia" w:ascii="宋体" w:hAnsi="宋体" w:eastAsia="宋体" w:cs="宋体"/>
                <w:i w:val="0"/>
                <w:iCs w:val="0"/>
                <w:color w:val="000000"/>
                <w:sz w:val="18"/>
                <w:szCs w:val="18"/>
                <w:u w:val="none"/>
              </w:rPr>
            </w:pPr>
          </w:p>
        </w:tc>
      </w:tr>
      <w:tr w14:paraId="2944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753D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325" w:type="dxa"/>
            <w:tcBorders>
              <w:top w:val="single" w:color="000000" w:sz="4" w:space="0"/>
              <w:left w:val="single" w:color="000000" w:sz="4" w:space="0"/>
              <w:bottom w:val="nil"/>
              <w:right w:val="nil"/>
            </w:tcBorders>
            <w:shd w:val="clear" w:color="auto" w:fill="FFFFFF"/>
            <w:vAlign w:val="center"/>
          </w:tcPr>
          <w:p w14:paraId="20843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1463" w:type="dxa"/>
            <w:tcBorders>
              <w:top w:val="single" w:color="000000" w:sz="4" w:space="0"/>
              <w:left w:val="single" w:color="000000" w:sz="4" w:space="0"/>
              <w:bottom w:val="nil"/>
              <w:right w:val="nil"/>
            </w:tcBorders>
            <w:shd w:val="clear" w:color="auto" w:fill="FFFFFF"/>
            <w:vAlign w:val="center"/>
          </w:tcPr>
          <w:p w14:paraId="1E449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6B881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19831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5A8DC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0" w:type="dxa"/>
            <w:tcBorders>
              <w:top w:val="single" w:color="000000" w:sz="4" w:space="0"/>
              <w:left w:val="single" w:color="000000" w:sz="4" w:space="0"/>
              <w:bottom w:val="nil"/>
              <w:right w:val="nil"/>
            </w:tcBorders>
            <w:shd w:val="clear" w:color="auto" w:fill="FFFFFF"/>
            <w:noWrap/>
            <w:vAlign w:val="center"/>
          </w:tcPr>
          <w:p w14:paraId="045E43C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D0006D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0AFF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C84F653">
            <w:pPr>
              <w:jc w:val="left"/>
              <w:rPr>
                <w:rFonts w:hint="eastAsia" w:ascii="宋体" w:hAnsi="宋体" w:eastAsia="宋体" w:cs="宋体"/>
                <w:i w:val="0"/>
                <w:iCs w:val="0"/>
                <w:color w:val="000000"/>
                <w:sz w:val="18"/>
                <w:szCs w:val="18"/>
                <w:u w:val="none"/>
              </w:rPr>
            </w:pPr>
          </w:p>
        </w:tc>
      </w:tr>
      <w:tr w14:paraId="4AFE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1A109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325" w:type="dxa"/>
            <w:tcBorders>
              <w:top w:val="single" w:color="000000" w:sz="4" w:space="0"/>
              <w:left w:val="single" w:color="000000" w:sz="4" w:space="0"/>
              <w:bottom w:val="nil"/>
              <w:right w:val="nil"/>
            </w:tcBorders>
            <w:shd w:val="clear" w:color="auto" w:fill="FFFFFF"/>
            <w:vAlign w:val="center"/>
          </w:tcPr>
          <w:p w14:paraId="12D3E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463" w:type="dxa"/>
            <w:tcBorders>
              <w:top w:val="single" w:color="000000" w:sz="4" w:space="0"/>
              <w:left w:val="single" w:color="000000" w:sz="4" w:space="0"/>
              <w:bottom w:val="nil"/>
              <w:right w:val="nil"/>
            </w:tcBorders>
            <w:shd w:val="clear" w:color="auto" w:fill="FFFFFF"/>
            <w:vAlign w:val="center"/>
          </w:tcPr>
          <w:p w14:paraId="50FC0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1B614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5FEAE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0FF8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50" w:type="dxa"/>
            <w:tcBorders>
              <w:top w:val="single" w:color="000000" w:sz="4" w:space="0"/>
              <w:left w:val="single" w:color="000000" w:sz="4" w:space="0"/>
              <w:bottom w:val="nil"/>
              <w:right w:val="nil"/>
            </w:tcBorders>
            <w:shd w:val="clear" w:color="auto" w:fill="FFFFFF"/>
            <w:noWrap/>
            <w:vAlign w:val="center"/>
          </w:tcPr>
          <w:p w14:paraId="5928A8B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0BA27E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7D7A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7FC40E4">
            <w:pPr>
              <w:jc w:val="left"/>
              <w:rPr>
                <w:rFonts w:hint="eastAsia" w:ascii="宋体" w:hAnsi="宋体" w:eastAsia="宋体" w:cs="宋体"/>
                <w:i w:val="0"/>
                <w:iCs w:val="0"/>
                <w:color w:val="000000"/>
                <w:sz w:val="18"/>
                <w:szCs w:val="18"/>
                <w:u w:val="none"/>
              </w:rPr>
            </w:pPr>
          </w:p>
        </w:tc>
      </w:tr>
      <w:tr w14:paraId="0B7E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0D483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45C36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3B5B8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5BA78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0B03B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38A473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534581D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0C77318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1F64E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24EA">
            <w:pPr>
              <w:jc w:val="left"/>
              <w:rPr>
                <w:rFonts w:hint="eastAsia" w:ascii="宋体" w:hAnsi="宋体" w:eastAsia="宋体" w:cs="宋体"/>
                <w:i w:val="0"/>
                <w:iCs w:val="0"/>
                <w:color w:val="000000"/>
                <w:sz w:val="18"/>
                <w:szCs w:val="18"/>
                <w:u w:val="none"/>
              </w:rPr>
            </w:pPr>
          </w:p>
        </w:tc>
      </w:tr>
      <w:tr w14:paraId="4932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20520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325" w:type="dxa"/>
            <w:tcBorders>
              <w:top w:val="single" w:color="000000" w:sz="4" w:space="0"/>
              <w:left w:val="single" w:color="000000" w:sz="4" w:space="0"/>
              <w:bottom w:val="nil"/>
              <w:right w:val="nil"/>
            </w:tcBorders>
            <w:shd w:val="clear" w:color="auto" w:fill="FFFFFF"/>
            <w:vAlign w:val="center"/>
          </w:tcPr>
          <w:p w14:paraId="1BAA3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463" w:type="dxa"/>
            <w:tcBorders>
              <w:top w:val="single" w:color="000000" w:sz="4" w:space="0"/>
              <w:left w:val="single" w:color="000000" w:sz="4" w:space="0"/>
              <w:bottom w:val="nil"/>
              <w:right w:val="nil"/>
            </w:tcBorders>
            <w:shd w:val="clear" w:color="auto" w:fill="FFFFFF"/>
            <w:vAlign w:val="center"/>
          </w:tcPr>
          <w:p w14:paraId="169B5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712AA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62A74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790A3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50" w:type="dxa"/>
            <w:tcBorders>
              <w:top w:val="single" w:color="000000" w:sz="4" w:space="0"/>
              <w:left w:val="single" w:color="000000" w:sz="4" w:space="0"/>
              <w:bottom w:val="nil"/>
              <w:right w:val="nil"/>
            </w:tcBorders>
            <w:shd w:val="clear" w:color="auto" w:fill="FFFFFF"/>
            <w:noWrap/>
            <w:vAlign w:val="center"/>
          </w:tcPr>
          <w:p w14:paraId="4F9032F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229137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C503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0D3BC54">
            <w:pPr>
              <w:jc w:val="left"/>
              <w:rPr>
                <w:rFonts w:hint="eastAsia" w:ascii="宋体" w:hAnsi="宋体" w:eastAsia="宋体" w:cs="宋体"/>
                <w:i w:val="0"/>
                <w:iCs w:val="0"/>
                <w:color w:val="000000"/>
                <w:sz w:val="18"/>
                <w:szCs w:val="18"/>
                <w:u w:val="none"/>
              </w:rPr>
            </w:pPr>
          </w:p>
        </w:tc>
      </w:tr>
      <w:tr w14:paraId="653B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6D66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1325" w:type="dxa"/>
            <w:tcBorders>
              <w:top w:val="single" w:color="000000" w:sz="4" w:space="0"/>
              <w:left w:val="single" w:color="000000" w:sz="4" w:space="0"/>
              <w:bottom w:val="nil"/>
              <w:right w:val="nil"/>
            </w:tcBorders>
            <w:shd w:val="clear" w:color="auto" w:fill="FFFFFF"/>
            <w:vAlign w:val="center"/>
          </w:tcPr>
          <w:p w14:paraId="715D3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1463" w:type="dxa"/>
            <w:tcBorders>
              <w:top w:val="single" w:color="000000" w:sz="4" w:space="0"/>
              <w:left w:val="single" w:color="000000" w:sz="4" w:space="0"/>
              <w:bottom w:val="nil"/>
              <w:right w:val="nil"/>
            </w:tcBorders>
            <w:shd w:val="clear" w:color="auto" w:fill="FFFFFF"/>
            <w:vAlign w:val="center"/>
          </w:tcPr>
          <w:p w14:paraId="025460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1DEB9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69C71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818AA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50" w:type="dxa"/>
            <w:tcBorders>
              <w:top w:val="single" w:color="000000" w:sz="4" w:space="0"/>
              <w:left w:val="single" w:color="000000" w:sz="4" w:space="0"/>
              <w:bottom w:val="nil"/>
              <w:right w:val="nil"/>
            </w:tcBorders>
            <w:shd w:val="clear" w:color="auto" w:fill="FFFFFF"/>
            <w:noWrap/>
            <w:vAlign w:val="center"/>
          </w:tcPr>
          <w:p w14:paraId="52F3BFD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0FC625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DFCF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C94DB16">
            <w:pPr>
              <w:jc w:val="left"/>
              <w:rPr>
                <w:rFonts w:hint="eastAsia" w:ascii="宋体" w:hAnsi="宋体" w:eastAsia="宋体" w:cs="宋体"/>
                <w:i w:val="0"/>
                <w:iCs w:val="0"/>
                <w:color w:val="000000"/>
                <w:sz w:val="18"/>
                <w:szCs w:val="18"/>
                <w:u w:val="none"/>
              </w:rPr>
            </w:pPr>
          </w:p>
        </w:tc>
      </w:tr>
      <w:tr w14:paraId="1243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AFFB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1325" w:type="dxa"/>
            <w:tcBorders>
              <w:top w:val="single" w:color="000000" w:sz="4" w:space="0"/>
              <w:left w:val="single" w:color="000000" w:sz="4" w:space="0"/>
              <w:bottom w:val="nil"/>
              <w:right w:val="nil"/>
            </w:tcBorders>
            <w:shd w:val="clear" w:color="auto" w:fill="FFFFFF"/>
            <w:vAlign w:val="center"/>
          </w:tcPr>
          <w:p w14:paraId="10AE40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1463" w:type="dxa"/>
            <w:tcBorders>
              <w:top w:val="single" w:color="000000" w:sz="4" w:space="0"/>
              <w:left w:val="single" w:color="000000" w:sz="4" w:space="0"/>
              <w:bottom w:val="nil"/>
              <w:right w:val="nil"/>
            </w:tcBorders>
            <w:shd w:val="clear" w:color="auto" w:fill="FFFFFF"/>
            <w:vAlign w:val="center"/>
          </w:tcPr>
          <w:p w14:paraId="1197C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44C83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38EF8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89B2B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50" w:type="dxa"/>
            <w:tcBorders>
              <w:top w:val="single" w:color="000000" w:sz="4" w:space="0"/>
              <w:left w:val="single" w:color="000000" w:sz="4" w:space="0"/>
              <w:bottom w:val="nil"/>
              <w:right w:val="nil"/>
            </w:tcBorders>
            <w:shd w:val="clear" w:color="auto" w:fill="FFFFFF"/>
            <w:noWrap/>
            <w:vAlign w:val="center"/>
          </w:tcPr>
          <w:p w14:paraId="67B437B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8F5101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8FD9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C55A18E">
            <w:pPr>
              <w:jc w:val="left"/>
              <w:rPr>
                <w:rFonts w:hint="eastAsia" w:ascii="宋体" w:hAnsi="宋体" w:eastAsia="宋体" w:cs="宋体"/>
                <w:i w:val="0"/>
                <w:iCs w:val="0"/>
                <w:color w:val="000000"/>
                <w:sz w:val="18"/>
                <w:szCs w:val="18"/>
                <w:u w:val="none"/>
              </w:rPr>
            </w:pPr>
          </w:p>
        </w:tc>
      </w:tr>
      <w:tr w14:paraId="3192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5418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325" w:type="dxa"/>
            <w:tcBorders>
              <w:top w:val="single" w:color="000000" w:sz="4" w:space="0"/>
              <w:left w:val="single" w:color="000000" w:sz="4" w:space="0"/>
              <w:bottom w:val="nil"/>
              <w:right w:val="nil"/>
            </w:tcBorders>
            <w:shd w:val="clear" w:color="auto" w:fill="FFFFFF"/>
            <w:vAlign w:val="center"/>
          </w:tcPr>
          <w:p w14:paraId="598C6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463" w:type="dxa"/>
            <w:tcBorders>
              <w:top w:val="single" w:color="000000" w:sz="4" w:space="0"/>
              <w:left w:val="single" w:color="000000" w:sz="4" w:space="0"/>
              <w:bottom w:val="nil"/>
              <w:right w:val="nil"/>
            </w:tcBorders>
            <w:shd w:val="clear" w:color="auto" w:fill="FFFFFF"/>
            <w:vAlign w:val="center"/>
          </w:tcPr>
          <w:p w14:paraId="7DB7F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1933B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7817D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031BCB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950" w:type="dxa"/>
            <w:tcBorders>
              <w:top w:val="single" w:color="000000" w:sz="4" w:space="0"/>
              <w:left w:val="single" w:color="000000" w:sz="4" w:space="0"/>
              <w:bottom w:val="nil"/>
              <w:right w:val="nil"/>
            </w:tcBorders>
            <w:shd w:val="clear" w:color="auto" w:fill="FFFFFF"/>
            <w:noWrap/>
            <w:vAlign w:val="center"/>
          </w:tcPr>
          <w:p w14:paraId="499B29D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3BC2B2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4AB2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D03DF32">
            <w:pPr>
              <w:jc w:val="left"/>
              <w:rPr>
                <w:rFonts w:hint="eastAsia" w:ascii="宋体" w:hAnsi="宋体" w:eastAsia="宋体" w:cs="宋体"/>
                <w:i w:val="0"/>
                <w:iCs w:val="0"/>
                <w:color w:val="000000"/>
                <w:sz w:val="18"/>
                <w:szCs w:val="18"/>
                <w:u w:val="none"/>
              </w:rPr>
            </w:pPr>
          </w:p>
        </w:tc>
      </w:tr>
      <w:tr w14:paraId="64D2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3DA7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1325" w:type="dxa"/>
            <w:tcBorders>
              <w:top w:val="single" w:color="000000" w:sz="4" w:space="0"/>
              <w:left w:val="single" w:color="000000" w:sz="4" w:space="0"/>
              <w:bottom w:val="nil"/>
              <w:right w:val="nil"/>
            </w:tcBorders>
            <w:shd w:val="clear" w:color="auto" w:fill="FFFFFF"/>
            <w:vAlign w:val="center"/>
          </w:tcPr>
          <w:p w14:paraId="66687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1463" w:type="dxa"/>
            <w:tcBorders>
              <w:top w:val="single" w:color="000000" w:sz="4" w:space="0"/>
              <w:left w:val="single" w:color="000000" w:sz="4" w:space="0"/>
              <w:bottom w:val="nil"/>
              <w:right w:val="nil"/>
            </w:tcBorders>
            <w:shd w:val="clear" w:color="auto" w:fill="FFFFFF"/>
            <w:vAlign w:val="center"/>
          </w:tcPr>
          <w:p w14:paraId="58C90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14BEE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25E63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103DC1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50" w:type="dxa"/>
            <w:tcBorders>
              <w:top w:val="single" w:color="000000" w:sz="4" w:space="0"/>
              <w:left w:val="single" w:color="000000" w:sz="4" w:space="0"/>
              <w:bottom w:val="nil"/>
              <w:right w:val="nil"/>
            </w:tcBorders>
            <w:shd w:val="clear" w:color="auto" w:fill="FFFFFF"/>
            <w:noWrap/>
            <w:vAlign w:val="center"/>
          </w:tcPr>
          <w:p w14:paraId="5056791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DD6645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8CBA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FB1E886">
            <w:pPr>
              <w:jc w:val="left"/>
              <w:rPr>
                <w:rFonts w:hint="eastAsia" w:ascii="宋体" w:hAnsi="宋体" w:eastAsia="宋体" w:cs="宋体"/>
                <w:i w:val="0"/>
                <w:iCs w:val="0"/>
                <w:color w:val="000000"/>
                <w:sz w:val="18"/>
                <w:szCs w:val="18"/>
                <w:u w:val="none"/>
              </w:rPr>
            </w:pPr>
          </w:p>
        </w:tc>
      </w:tr>
      <w:tr w14:paraId="7EF7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347B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325" w:type="dxa"/>
            <w:tcBorders>
              <w:top w:val="single" w:color="000000" w:sz="4" w:space="0"/>
              <w:left w:val="single" w:color="000000" w:sz="4" w:space="0"/>
              <w:bottom w:val="nil"/>
              <w:right w:val="nil"/>
            </w:tcBorders>
            <w:shd w:val="clear" w:color="auto" w:fill="FFFFFF"/>
            <w:vAlign w:val="center"/>
          </w:tcPr>
          <w:p w14:paraId="28AB9D79">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5624C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新建生产路NtsL02，宽2.0m，长220.8m</w:t>
            </w:r>
          </w:p>
        </w:tc>
        <w:tc>
          <w:tcPr>
            <w:tcW w:w="2262" w:type="dxa"/>
            <w:tcBorders>
              <w:top w:val="single" w:color="000000" w:sz="4" w:space="0"/>
              <w:left w:val="single" w:color="000000" w:sz="4" w:space="0"/>
              <w:bottom w:val="nil"/>
              <w:right w:val="nil"/>
            </w:tcBorders>
            <w:shd w:val="clear" w:color="auto" w:fill="FFFFFF"/>
            <w:vAlign w:val="center"/>
          </w:tcPr>
          <w:p w14:paraId="74E76365">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F199BE0">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6856057B">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4313642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1DA6B0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D0908D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F668A15">
            <w:pPr>
              <w:jc w:val="left"/>
              <w:rPr>
                <w:rFonts w:hint="eastAsia" w:ascii="宋体" w:hAnsi="宋体" w:eastAsia="宋体" w:cs="宋体"/>
                <w:i w:val="0"/>
                <w:iCs w:val="0"/>
                <w:color w:val="000000"/>
                <w:sz w:val="18"/>
                <w:szCs w:val="18"/>
                <w:u w:val="none"/>
              </w:rPr>
            </w:pPr>
          </w:p>
        </w:tc>
      </w:tr>
      <w:tr w14:paraId="0C48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45FF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325" w:type="dxa"/>
            <w:tcBorders>
              <w:top w:val="single" w:color="000000" w:sz="4" w:space="0"/>
              <w:left w:val="single" w:color="000000" w:sz="4" w:space="0"/>
              <w:bottom w:val="nil"/>
              <w:right w:val="nil"/>
            </w:tcBorders>
            <w:shd w:val="clear" w:color="auto" w:fill="FFFFFF"/>
            <w:vAlign w:val="center"/>
          </w:tcPr>
          <w:p w14:paraId="0667E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463" w:type="dxa"/>
            <w:tcBorders>
              <w:top w:val="single" w:color="000000" w:sz="4" w:space="0"/>
              <w:left w:val="single" w:color="000000" w:sz="4" w:space="0"/>
              <w:bottom w:val="nil"/>
              <w:right w:val="nil"/>
            </w:tcBorders>
            <w:shd w:val="clear" w:color="auto" w:fill="FFFFFF"/>
            <w:vAlign w:val="center"/>
          </w:tcPr>
          <w:p w14:paraId="71E8B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6417B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6BAB7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B9EA2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50" w:type="dxa"/>
            <w:tcBorders>
              <w:top w:val="single" w:color="000000" w:sz="4" w:space="0"/>
              <w:left w:val="single" w:color="000000" w:sz="4" w:space="0"/>
              <w:bottom w:val="nil"/>
              <w:right w:val="nil"/>
            </w:tcBorders>
            <w:shd w:val="clear" w:color="auto" w:fill="FFFFFF"/>
            <w:noWrap/>
            <w:vAlign w:val="center"/>
          </w:tcPr>
          <w:p w14:paraId="70A21CA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03A4F1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F62D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1F603EE">
            <w:pPr>
              <w:jc w:val="left"/>
              <w:rPr>
                <w:rFonts w:hint="eastAsia" w:ascii="宋体" w:hAnsi="宋体" w:eastAsia="宋体" w:cs="宋体"/>
                <w:i w:val="0"/>
                <w:iCs w:val="0"/>
                <w:color w:val="000000"/>
                <w:sz w:val="18"/>
                <w:szCs w:val="18"/>
                <w:u w:val="none"/>
              </w:rPr>
            </w:pPr>
          </w:p>
        </w:tc>
      </w:tr>
      <w:tr w14:paraId="2586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CF8B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325" w:type="dxa"/>
            <w:tcBorders>
              <w:top w:val="single" w:color="000000" w:sz="4" w:space="0"/>
              <w:left w:val="single" w:color="000000" w:sz="4" w:space="0"/>
              <w:bottom w:val="nil"/>
              <w:right w:val="nil"/>
            </w:tcBorders>
            <w:shd w:val="clear" w:color="auto" w:fill="FFFFFF"/>
            <w:vAlign w:val="center"/>
          </w:tcPr>
          <w:p w14:paraId="5BB7B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1463" w:type="dxa"/>
            <w:tcBorders>
              <w:top w:val="single" w:color="000000" w:sz="4" w:space="0"/>
              <w:left w:val="single" w:color="000000" w:sz="4" w:space="0"/>
              <w:bottom w:val="nil"/>
              <w:right w:val="nil"/>
            </w:tcBorders>
            <w:shd w:val="clear" w:color="auto" w:fill="FFFFFF"/>
            <w:vAlign w:val="center"/>
          </w:tcPr>
          <w:p w14:paraId="7A9716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5CD1A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004D5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37408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0" w:type="dxa"/>
            <w:tcBorders>
              <w:top w:val="single" w:color="000000" w:sz="4" w:space="0"/>
              <w:left w:val="single" w:color="000000" w:sz="4" w:space="0"/>
              <w:bottom w:val="nil"/>
              <w:right w:val="nil"/>
            </w:tcBorders>
            <w:shd w:val="clear" w:color="auto" w:fill="FFFFFF"/>
            <w:noWrap/>
            <w:vAlign w:val="center"/>
          </w:tcPr>
          <w:p w14:paraId="59A5F5A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CCB576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3A20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0B500C8">
            <w:pPr>
              <w:jc w:val="left"/>
              <w:rPr>
                <w:rFonts w:hint="eastAsia" w:ascii="宋体" w:hAnsi="宋体" w:eastAsia="宋体" w:cs="宋体"/>
                <w:i w:val="0"/>
                <w:iCs w:val="0"/>
                <w:color w:val="000000"/>
                <w:sz w:val="18"/>
                <w:szCs w:val="18"/>
                <w:u w:val="none"/>
              </w:rPr>
            </w:pPr>
          </w:p>
        </w:tc>
      </w:tr>
      <w:tr w14:paraId="71FC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10A94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325" w:type="dxa"/>
            <w:tcBorders>
              <w:top w:val="single" w:color="000000" w:sz="4" w:space="0"/>
              <w:left w:val="single" w:color="000000" w:sz="4" w:space="0"/>
              <w:bottom w:val="nil"/>
              <w:right w:val="nil"/>
            </w:tcBorders>
            <w:shd w:val="clear" w:color="auto" w:fill="FFFFFF"/>
            <w:vAlign w:val="center"/>
          </w:tcPr>
          <w:p w14:paraId="2FAA4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463" w:type="dxa"/>
            <w:tcBorders>
              <w:top w:val="single" w:color="000000" w:sz="4" w:space="0"/>
              <w:left w:val="single" w:color="000000" w:sz="4" w:space="0"/>
              <w:bottom w:val="nil"/>
              <w:right w:val="nil"/>
            </w:tcBorders>
            <w:shd w:val="clear" w:color="auto" w:fill="FFFFFF"/>
            <w:vAlign w:val="center"/>
          </w:tcPr>
          <w:p w14:paraId="5DDF8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1C241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75FC7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6B3DC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50" w:type="dxa"/>
            <w:tcBorders>
              <w:top w:val="single" w:color="000000" w:sz="4" w:space="0"/>
              <w:left w:val="single" w:color="000000" w:sz="4" w:space="0"/>
              <w:bottom w:val="nil"/>
              <w:right w:val="nil"/>
            </w:tcBorders>
            <w:shd w:val="clear" w:color="auto" w:fill="FFFFFF"/>
            <w:noWrap/>
            <w:vAlign w:val="center"/>
          </w:tcPr>
          <w:p w14:paraId="0DB8254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D4B166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0527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1473722">
            <w:pPr>
              <w:jc w:val="left"/>
              <w:rPr>
                <w:rFonts w:hint="eastAsia" w:ascii="宋体" w:hAnsi="宋体" w:eastAsia="宋体" w:cs="宋体"/>
                <w:i w:val="0"/>
                <w:iCs w:val="0"/>
                <w:color w:val="000000"/>
                <w:sz w:val="18"/>
                <w:szCs w:val="18"/>
                <w:u w:val="none"/>
              </w:rPr>
            </w:pPr>
          </w:p>
        </w:tc>
      </w:tr>
      <w:tr w14:paraId="50F1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6D53A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0D1B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52EBF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33769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128C4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494627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5BD8941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6B45757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4A520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D729">
            <w:pPr>
              <w:jc w:val="left"/>
              <w:rPr>
                <w:rFonts w:hint="eastAsia" w:ascii="宋体" w:hAnsi="宋体" w:eastAsia="宋体" w:cs="宋体"/>
                <w:i w:val="0"/>
                <w:iCs w:val="0"/>
                <w:color w:val="000000"/>
                <w:sz w:val="18"/>
                <w:szCs w:val="18"/>
                <w:u w:val="none"/>
              </w:rPr>
            </w:pPr>
          </w:p>
        </w:tc>
      </w:tr>
      <w:tr w14:paraId="265F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7E091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325" w:type="dxa"/>
            <w:tcBorders>
              <w:top w:val="single" w:color="000000" w:sz="4" w:space="0"/>
              <w:left w:val="single" w:color="000000" w:sz="4" w:space="0"/>
              <w:bottom w:val="nil"/>
              <w:right w:val="nil"/>
            </w:tcBorders>
            <w:shd w:val="clear" w:color="auto" w:fill="FFFFFF"/>
            <w:vAlign w:val="center"/>
          </w:tcPr>
          <w:p w14:paraId="6A194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463" w:type="dxa"/>
            <w:tcBorders>
              <w:top w:val="single" w:color="000000" w:sz="4" w:space="0"/>
              <w:left w:val="single" w:color="000000" w:sz="4" w:space="0"/>
              <w:bottom w:val="nil"/>
              <w:right w:val="nil"/>
            </w:tcBorders>
            <w:shd w:val="clear" w:color="auto" w:fill="FFFFFF"/>
            <w:vAlign w:val="center"/>
          </w:tcPr>
          <w:p w14:paraId="06A30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737C6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30157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72AB6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50" w:type="dxa"/>
            <w:tcBorders>
              <w:top w:val="single" w:color="000000" w:sz="4" w:space="0"/>
              <w:left w:val="single" w:color="000000" w:sz="4" w:space="0"/>
              <w:bottom w:val="nil"/>
              <w:right w:val="nil"/>
            </w:tcBorders>
            <w:shd w:val="clear" w:color="auto" w:fill="FFFFFF"/>
            <w:noWrap/>
            <w:vAlign w:val="center"/>
          </w:tcPr>
          <w:p w14:paraId="0554A16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3DFC89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2968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5B5C86A">
            <w:pPr>
              <w:jc w:val="left"/>
              <w:rPr>
                <w:rFonts w:hint="eastAsia" w:ascii="宋体" w:hAnsi="宋体" w:eastAsia="宋体" w:cs="宋体"/>
                <w:i w:val="0"/>
                <w:iCs w:val="0"/>
                <w:color w:val="000000"/>
                <w:sz w:val="18"/>
                <w:szCs w:val="18"/>
                <w:u w:val="none"/>
              </w:rPr>
            </w:pPr>
          </w:p>
        </w:tc>
      </w:tr>
      <w:tr w14:paraId="43A8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FBDC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325" w:type="dxa"/>
            <w:tcBorders>
              <w:top w:val="single" w:color="000000" w:sz="4" w:space="0"/>
              <w:left w:val="single" w:color="000000" w:sz="4" w:space="0"/>
              <w:bottom w:val="nil"/>
              <w:right w:val="nil"/>
            </w:tcBorders>
            <w:shd w:val="clear" w:color="auto" w:fill="FFFFFF"/>
            <w:vAlign w:val="center"/>
          </w:tcPr>
          <w:p w14:paraId="76129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1463" w:type="dxa"/>
            <w:tcBorders>
              <w:top w:val="single" w:color="000000" w:sz="4" w:space="0"/>
              <w:left w:val="single" w:color="000000" w:sz="4" w:space="0"/>
              <w:bottom w:val="nil"/>
              <w:right w:val="nil"/>
            </w:tcBorders>
            <w:shd w:val="clear" w:color="auto" w:fill="FFFFFF"/>
            <w:vAlign w:val="center"/>
          </w:tcPr>
          <w:p w14:paraId="76B7C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70460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7779E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2B8A2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50" w:type="dxa"/>
            <w:tcBorders>
              <w:top w:val="single" w:color="000000" w:sz="4" w:space="0"/>
              <w:left w:val="single" w:color="000000" w:sz="4" w:space="0"/>
              <w:bottom w:val="nil"/>
              <w:right w:val="nil"/>
            </w:tcBorders>
            <w:shd w:val="clear" w:color="auto" w:fill="FFFFFF"/>
            <w:noWrap/>
            <w:vAlign w:val="center"/>
          </w:tcPr>
          <w:p w14:paraId="08BD7DE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35331E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5F63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743F33F">
            <w:pPr>
              <w:jc w:val="left"/>
              <w:rPr>
                <w:rFonts w:hint="eastAsia" w:ascii="宋体" w:hAnsi="宋体" w:eastAsia="宋体" w:cs="宋体"/>
                <w:i w:val="0"/>
                <w:iCs w:val="0"/>
                <w:color w:val="000000"/>
                <w:sz w:val="18"/>
                <w:szCs w:val="18"/>
                <w:u w:val="none"/>
              </w:rPr>
            </w:pPr>
          </w:p>
        </w:tc>
      </w:tr>
      <w:tr w14:paraId="0C77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8091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1325" w:type="dxa"/>
            <w:tcBorders>
              <w:top w:val="single" w:color="000000" w:sz="4" w:space="0"/>
              <w:left w:val="single" w:color="000000" w:sz="4" w:space="0"/>
              <w:bottom w:val="nil"/>
              <w:right w:val="nil"/>
            </w:tcBorders>
            <w:shd w:val="clear" w:color="auto" w:fill="FFFFFF"/>
            <w:vAlign w:val="center"/>
          </w:tcPr>
          <w:p w14:paraId="2A998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500105001005</w:t>
            </w:r>
          </w:p>
        </w:tc>
        <w:tc>
          <w:tcPr>
            <w:tcW w:w="1463" w:type="dxa"/>
            <w:tcBorders>
              <w:top w:val="single" w:color="000000" w:sz="4" w:space="0"/>
              <w:left w:val="single" w:color="000000" w:sz="4" w:space="0"/>
              <w:bottom w:val="nil"/>
              <w:right w:val="nil"/>
            </w:tcBorders>
            <w:shd w:val="clear" w:color="auto" w:fill="FFFFFF"/>
            <w:vAlign w:val="center"/>
          </w:tcPr>
          <w:p w14:paraId="2D856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49434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6132B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1F62B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50" w:type="dxa"/>
            <w:tcBorders>
              <w:top w:val="single" w:color="000000" w:sz="4" w:space="0"/>
              <w:left w:val="single" w:color="000000" w:sz="4" w:space="0"/>
              <w:bottom w:val="nil"/>
              <w:right w:val="nil"/>
            </w:tcBorders>
            <w:shd w:val="clear" w:color="auto" w:fill="FFFFFF"/>
            <w:noWrap/>
            <w:vAlign w:val="center"/>
          </w:tcPr>
          <w:p w14:paraId="22AC64C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4905A0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DF0B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FA503C7">
            <w:pPr>
              <w:jc w:val="left"/>
              <w:rPr>
                <w:rFonts w:hint="eastAsia" w:ascii="宋体" w:hAnsi="宋体" w:eastAsia="宋体" w:cs="宋体"/>
                <w:i w:val="0"/>
                <w:iCs w:val="0"/>
                <w:color w:val="000000"/>
                <w:sz w:val="18"/>
                <w:szCs w:val="18"/>
                <w:u w:val="none"/>
              </w:rPr>
            </w:pPr>
          </w:p>
        </w:tc>
      </w:tr>
      <w:tr w14:paraId="39C3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6A497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1325" w:type="dxa"/>
            <w:tcBorders>
              <w:top w:val="single" w:color="000000" w:sz="4" w:space="0"/>
              <w:left w:val="single" w:color="000000" w:sz="4" w:space="0"/>
              <w:bottom w:val="nil"/>
              <w:right w:val="nil"/>
            </w:tcBorders>
            <w:shd w:val="clear" w:color="auto" w:fill="FFFFFF"/>
            <w:vAlign w:val="center"/>
          </w:tcPr>
          <w:p w14:paraId="3E50A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1463" w:type="dxa"/>
            <w:tcBorders>
              <w:top w:val="single" w:color="000000" w:sz="4" w:space="0"/>
              <w:left w:val="single" w:color="000000" w:sz="4" w:space="0"/>
              <w:bottom w:val="nil"/>
              <w:right w:val="nil"/>
            </w:tcBorders>
            <w:shd w:val="clear" w:color="auto" w:fill="FFFFFF"/>
            <w:vAlign w:val="center"/>
          </w:tcPr>
          <w:p w14:paraId="63676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64022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0C1A1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70D449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950" w:type="dxa"/>
            <w:tcBorders>
              <w:top w:val="single" w:color="000000" w:sz="4" w:space="0"/>
              <w:left w:val="single" w:color="000000" w:sz="4" w:space="0"/>
              <w:bottom w:val="nil"/>
              <w:right w:val="nil"/>
            </w:tcBorders>
            <w:shd w:val="clear" w:color="auto" w:fill="FFFFFF"/>
            <w:noWrap/>
            <w:vAlign w:val="center"/>
          </w:tcPr>
          <w:p w14:paraId="0F9B603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804993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1508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5EE796F">
            <w:pPr>
              <w:jc w:val="left"/>
              <w:rPr>
                <w:rFonts w:hint="eastAsia" w:ascii="宋体" w:hAnsi="宋体" w:eastAsia="宋体" w:cs="宋体"/>
                <w:i w:val="0"/>
                <w:iCs w:val="0"/>
                <w:color w:val="000000"/>
                <w:sz w:val="18"/>
                <w:szCs w:val="18"/>
                <w:u w:val="none"/>
              </w:rPr>
            </w:pPr>
          </w:p>
        </w:tc>
      </w:tr>
      <w:tr w14:paraId="298D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707F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325" w:type="dxa"/>
            <w:tcBorders>
              <w:top w:val="single" w:color="000000" w:sz="4" w:space="0"/>
              <w:left w:val="single" w:color="000000" w:sz="4" w:space="0"/>
              <w:bottom w:val="nil"/>
              <w:right w:val="nil"/>
            </w:tcBorders>
            <w:shd w:val="clear" w:color="auto" w:fill="FFFFFF"/>
            <w:vAlign w:val="center"/>
          </w:tcPr>
          <w:p w14:paraId="3BAED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1463" w:type="dxa"/>
            <w:tcBorders>
              <w:top w:val="single" w:color="000000" w:sz="4" w:space="0"/>
              <w:left w:val="single" w:color="000000" w:sz="4" w:space="0"/>
              <w:bottom w:val="nil"/>
              <w:right w:val="nil"/>
            </w:tcBorders>
            <w:shd w:val="clear" w:color="auto" w:fill="FFFFFF"/>
            <w:vAlign w:val="center"/>
          </w:tcPr>
          <w:p w14:paraId="77252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76F2E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01AB3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4CE63F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950" w:type="dxa"/>
            <w:tcBorders>
              <w:top w:val="single" w:color="000000" w:sz="4" w:space="0"/>
              <w:left w:val="single" w:color="000000" w:sz="4" w:space="0"/>
              <w:bottom w:val="nil"/>
              <w:right w:val="nil"/>
            </w:tcBorders>
            <w:shd w:val="clear" w:color="auto" w:fill="FFFFFF"/>
            <w:noWrap/>
            <w:vAlign w:val="center"/>
          </w:tcPr>
          <w:p w14:paraId="0ABC8D0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ECABF2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3C51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16BD366">
            <w:pPr>
              <w:jc w:val="left"/>
              <w:rPr>
                <w:rFonts w:hint="eastAsia" w:ascii="宋体" w:hAnsi="宋体" w:eastAsia="宋体" w:cs="宋体"/>
                <w:i w:val="0"/>
                <w:iCs w:val="0"/>
                <w:color w:val="000000"/>
                <w:sz w:val="18"/>
                <w:szCs w:val="18"/>
                <w:u w:val="none"/>
              </w:rPr>
            </w:pPr>
          </w:p>
        </w:tc>
      </w:tr>
      <w:tr w14:paraId="0871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0442E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325" w:type="dxa"/>
            <w:tcBorders>
              <w:top w:val="single" w:color="000000" w:sz="4" w:space="0"/>
              <w:left w:val="single" w:color="000000" w:sz="4" w:space="0"/>
              <w:bottom w:val="nil"/>
              <w:right w:val="nil"/>
            </w:tcBorders>
            <w:shd w:val="clear" w:color="auto" w:fill="FFFFFF"/>
            <w:vAlign w:val="center"/>
          </w:tcPr>
          <w:p w14:paraId="77369DE7">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00F10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新建生产路NtsL03，宽2.5m，长361.4m(包含NtsP01挖填土)</w:t>
            </w:r>
          </w:p>
        </w:tc>
        <w:tc>
          <w:tcPr>
            <w:tcW w:w="2262" w:type="dxa"/>
            <w:tcBorders>
              <w:top w:val="single" w:color="000000" w:sz="4" w:space="0"/>
              <w:left w:val="single" w:color="000000" w:sz="4" w:space="0"/>
              <w:bottom w:val="nil"/>
              <w:right w:val="nil"/>
            </w:tcBorders>
            <w:shd w:val="clear" w:color="auto" w:fill="FFFFFF"/>
            <w:vAlign w:val="center"/>
          </w:tcPr>
          <w:p w14:paraId="370CEECC">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461CAC6">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D7E9145">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A17B25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66A692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1511838">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192D2B9">
            <w:pPr>
              <w:jc w:val="left"/>
              <w:rPr>
                <w:rFonts w:hint="eastAsia" w:ascii="宋体" w:hAnsi="宋体" w:eastAsia="宋体" w:cs="宋体"/>
                <w:i w:val="0"/>
                <w:iCs w:val="0"/>
                <w:color w:val="000000"/>
                <w:sz w:val="18"/>
                <w:szCs w:val="18"/>
                <w:u w:val="none"/>
              </w:rPr>
            </w:pPr>
          </w:p>
        </w:tc>
      </w:tr>
      <w:tr w14:paraId="0C87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25ED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1325" w:type="dxa"/>
            <w:tcBorders>
              <w:top w:val="single" w:color="000000" w:sz="4" w:space="0"/>
              <w:left w:val="single" w:color="000000" w:sz="4" w:space="0"/>
              <w:bottom w:val="nil"/>
              <w:right w:val="nil"/>
            </w:tcBorders>
            <w:shd w:val="clear" w:color="auto" w:fill="FFFFFF"/>
            <w:vAlign w:val="center"/>
          </w:tcPr>
          <w:p w14:paraId="74DA8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463" w:type="dxa"/>
            <w:tcBorders>
              <w:top w:val="single" w:color="000000" w:sz="4" w:space="0"/>
              <w:left w:val="single" w:color="000000" w:sz="4" w:space="0"/>
              <w:bottom w:val="nil"/>
              <w:right w:val="nil"/>
            </w:tcBorders>
            <w:shd w:val="clear" w:color="auto" w:fill="FFFFFF"/>
            <w:vAlign w:val="center"/>
          </w:tcPr>
          <w:p w14:paraId="44C72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7C0A6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2FFC7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65F95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950" w:type="dxa"/>
            <w:tcBorders>
              <w:top w:val="single" w:color="000000" w:sz="4" w:space="0"/>
              <w:left w:val="single" w:color="000000" w:sz="4" w:space="0"/>
              <w:bottom w:val="nil"/>
              <w:right w:val="nil"/>
            </w:tcBorders>
            <w:shd w:val="clear" w:color="auto" w:fill="FFFFFF"/>
            <w:noWrap/>
            <w:vAlign w:val="center"/>
          </w:tcPr>
          <w:p w14:paraId="74018D4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8E43EB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FFF8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4464353">
            <w:pPr>
              <w:jc w:val="left"/>
              <w:rPr>
                <w:rFonts w:hint="eastAsia" w:ascii="宋体" w:hAnsi="宋体" w:eastAsia="宋体" w:cs="宋体"/>
                <w:i w:val="0"/>
                <w:iCs w:val="0"/>
                <w:color w:val="000000"/>
                <w:sz w:val="18"/>
                <w:szCs w:val="18"/>
                <w:u w:val="none"/>
              </w:rPr>
            </w:pPr>
          </w:p>
        </w:tc>
      </w:tr>
      <w:tr w14:paraId="4C56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C4C4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1325" w:type="dxa"/>
            <w:tcBorders>
              <w:top w:val="single" w:color="000000" w:sz="4" w:space="0"/>
              <w:left w:val="single" w:color="000000" w:sz="4" w:space="0"/>
              <w:bottom w:val="nil"/>
              <w:right w:val="nil"/>
            </w:tcBorders>
            <w:shd w:val="clear" w:color="auto" w:fill="FFFFFF"/>
            <w:vAlign w:val="center"/>
          </w:tcPr>
          <w:p w14:paraId="6E65CD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500103023003</w:t>
            </w:r>
          </w:p>
        </w:tc>
        <w:tc>
          <w:tcPr>
            <w:tcW w:w="1463" w:type="dxa"/>
            <w:tcBorders>
              <w:top w:val="single" w:color="000000" w:sz="4" w:space="0"/>
              <w:left w:val="single" w:color="000000" w:sz="4" w:space="0"/>
              <w:bottom w:val="nil"/>
              <w:right w:val="nil"/>
            </w:tcBorders>
            <w:shd w:val="clear" w:color="auto" w:fill="FFFFFF"/>
            <w:vAlign w:val="center"/>
          </w:tcPr>
          <w:p w14:paraId="61CEC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61011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44787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1422B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50" w:type="dxa"/>
            <w:tcBorders>
              <w:top w:val="single" w:color="000000" w:sz="4" w:space="0"/>
              <w:left w:val="single" w:color="000000" w:sz="4" w:space="0"/>
              <w:bottom w:val="nil"/>
              <w:right w:val="nil"/>
            </w:tcBorders>
            <w:shd w:val="clear" w:color="auto" w:fill="FFFFFF"/>
            <w:noWrap/>
            <w:vAlign w:val="center"/>
          </w:tcPr>
          <w:p w14:paraId="49CF0C4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82A7DC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2390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9747E56">
            <w:pPr>
              <w:jc w:val="left"/>
              <w:rPr>
                <w:rFonts w:hint="eastAsia" w:ascii="宋体" w:hAnsi="宋体" w:eastAsia="宋体" w:cs="宋体"/>
                <w:i w:val="0"/>
                <w:iCs w:val="0"/>
                <w:color w:val="000000"/>
                <w:sz w:val="18"/>
                <w:szCs w:val="18"/>
                <w:u w:val="none"/>
              </w:rPr>
            </w:pPr>
          </w:p>
        </w:tc>
      </w:tr>
      <w:tr w14:paraId="192D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079B6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1325" w:type="dxa"/>
            <w:tcBorders>
              <w:top w:val="single" w:color="000000" w:sz="4" w:space="0"/>
              <w:left w:val="single" w:color="000000" w:sz="4" w:space="0"/>
              <w:bottom w:val="nil"/>
              <w:right w:val="nil"/>
            </w:tcBorders>
            <w:shd w:val="clear" w:color="auto" w:fill="FFFFFF"/>
            <w:vAlign w:val="center"/>
          </w:tcPr>
          <w:p w14:paraId="113D5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463" w:type="dxa"/>
            <w:tcBorders>
              <w:top w:val="single" w:color="000000" w:sz="4" w:space="0"/>
              <w:left w:val="single" w:color="000000" w:sz="4" w:space="0"/>
              <w:bottom w:val="nil"/>
              <w:right w:val="nil"/>
            </w:tcBorders>
            <w:shd w:val="clear" w:color="auto" w:fill="FFFFFF"/>
            <w:vAlign w:val="center"/>
          </w:tcPr>
          <w:p w14:paraId="5AD12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3A9BC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6D887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DAA0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50" w:type="dxa"/>
            <w:tcBorders>
              <w:top w:val="single" w:color="000000" w:sz="4" w:space="0"/>
              <w:left w:val="single" w:color="000000" w:sz="4" w:space="0"/>
              <w:bottom w:val="nil"/>
              <w:right w:val="nil"/>
            </w:tcBorders>
            <w:shd w:val="clear" w:color="auto" w:fill="FFFFFF"/>
            <w:noWrap/>
            <w:vAlign w:val="center"/>
          </w:tcPr>
          <w:p w14:paraId="7F120D6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A888B7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DB37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FDA0218">
            <w:pPr>
              <w:jc w:val="left"/>
              <w:rPr>
                <w:rFonts w:hint="eastAsia" w:ascii="宋体" w:hAnsi="宋体" w:eastAsia="宋体" w:cs="宋体"/>
                <w:i w:val="0"/>
                <w:iCs w:val="0"/>
                <w:color w:val="000000"/>
                <w:sz w:val="18"/>
                <w:szCs w:val="18"/>
                <w:u w:val="none"/>
              </w:rPr>
            </w:pPr>
          </w:p>
        </w:tc>
      </w:tr>
      <w:tr w14:paraId="1A59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10AAB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62E53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43BDD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10245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16CA2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755ACB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7BD32B9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67BFD4E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655CB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052CD">
            <w:pPr>
              <w:jc w:val="left"/>
              <w:rPr>
                <w:rFonts w:hint="eastAsia" w:ascii="宋体" w:hAnsi="宋体" w:eastAsia="宋体" w:cs="宋体"/>
                <w:i w:val="0"/>
                <w:iCs w:val="0"/>
                <w:color w:val="000000"/>
                <w:sz w:val="18"/>
                <w:szCs w:val="18"/>
                <w:u w:val="none"/>
              </w:rPr>
            </w:pPr>
          </w:p>
        </w:tc>
      </w:tr>
      <w:tr w14:paraId="2C32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12E9E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1325" w:type="dxa"/>
            <w:tcBorders>
              <w:top w:val="single" w:color="000000" w:sz="4" w:space="0"/>
              <w:left w:val="single" w:color="000000" w:sz="4" w:space="0"/>
              <w:bottom w:val="nil"/>
              <w:right w:val="nil"/>
            </w:tcBorders>
            <w:shd w:val="clear" w:color="auto" w:fill="FFFFFF"/>
            <w:vAlign w:val="center"/>
          </w:tcPr>
          <w:p w14:paraId="20110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463" w:type="dxa"/>
            <w:tcBorders>
              <w:top w:val="single" w:color="000000" w:sz="4" w:space="0"/>
              <w:left w:val="single" w:color="000000" w:sz="4" w:space="0"/>
              <w:bottom w:val="nil"/>
              <w:right w:val="nil"/>
            </w:tcBorders>
            <w:shd w:val="clear" w:color="auto" w:fill="FFFFFF"/>
            <w:vAlign w:val="center"/>
          </w:tcPr>
          <w:p w14:paraId="0AA95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253D9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7F68B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D107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950" w:type="dxa"/>
            <w:tcBorders>
              <w:top w:val="single" w:color="000000" w:sz="4" w:space="0"/>
              <w:left w:val="single" w:color="000000" w:sz="4" w:space="0"/>
              <w:bottom w:val="nil"/>
              <w:right w:val="nil"/>
            </w:tcBorders>
            <w:shd w:val="clear" w:color="auto" w:fill="FFFFFF"/>
            <w:noWrap/>
            <w:vAlign w:val="center"/>
          </w:tcPr>
          <w:p w14:paraId="064565B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8C7FAC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3EAC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454ABB0">
            <w:pPr>
              <w:jc w:val="left"/>
              <w:rPr>
                <w:rFonts w:hint="eastAsia" w:ascii="宋体" w:hAnsi="宋体" w:eastAsia="宋体" w:cs="宋体"/>
                <w:i w:val="0"/>
                <w:iCs w:val="0"/>
                <w:color w:val="000000"/>
                <w:sz w:val="18"/>
                <w:szCs w:val="18"/>
                <w:u w:val="none"/>
              </w:rPr>
            </w:pPr>
          </w:p>
        </w:tc>
      </w:tr>
      <w:tr w14:paraId="10A6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FCB0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1325" w:type="dxa"/>
            <w:tcBorders>
              <w:top w:val="single" w:color="000000" w:sz="4" w:space="0"/>
              <w:left w:val="single" w:color="000000" w:sz="4" w:space="0"/>
              <w:bottom w:val="nil"/>
              <w:right w:val="nil"/>
            </w:tcBorders>
            <w:shd w:val="clear" w:color="auto" w:fill="FFFFFF"/>
            <w:vAlign w:val="center"/>
          </w:tcPr>
          <w:p w14:paraId="1CE07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500105001006</w:t>
            </w:r>
          </w:p>
        </w:tc>
        <w:tc>
          <w:tcPr>
            <w:tcW w:w="1463" w:type="dxa"/>
            <w:tcBorders>
              <w:top w:val="single" w:color="000000" w:sz="4" w:space="0"/>
              <w:left w:val="single" w:color="000000" w:sz="4" w:space="0"/>
              <w:bottom w:val="nil"/>
              <w:right w:val="nil"/>
            </w:tcBorders>
            <w:shd w:val="clear" w:color="auto" w:fill="FFFFFF"/>
            <w:vAlign w:val="center"/>
          </w:tcPr>
          <w:p w14:paraId="0B22D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035EF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67B79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51A72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950" w:type="dxa"/>
            <w:tcBorders>
              <w:top w:val="single" w:color="000000" w:sz="4" w:space="0"/>
              <w:left w:val="single" w:color="000000" w:sz="4" w:space="0"/>
              <w:bottom w:val="nil"/>
              <w:right w:val="nil"/>
            </w:tcBorders>
            <w:shd w:val="clear" w:color="auto" w:fill="FFFFFF"/>
            <w:noWrap/>
            <w:vAlign w:val="center"/>
          </w:tcPr>
          <w:p w14:paraId="199F2CA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79C8AB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0AEA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226A5B7">
            <w:pPr>
              <w:jc w:val="left"/>
              <w:rPr>
                <w:rFonts w:hint="eastAsia" w:ascii="宋体" w:hAnsi="宋体" w:eastAsia="宋体" w:cs="宋体"/>
                <w:i w:val="0"/>
                <w:iCs w:val="0"/>
                <w:color w:val="000000"/>
                <w:sz w:val="18"/>
                <w:szCs w:val="18"/>
                <w:u w:val="none"/>
              </w:rPr>
            </w:pPr>
          </w:p>
        </w:tc>
      </w:tr>
      <w:tr w14:paraId="1239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0A559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1325" w:type="dxa"/>
            <w:tcBorders>
              <w:top w:val="single" w:color="000000" w:sz="4" w:space="0"/>
              <w:left w:val="single" w:color="000000" w:sz="4" w:space="0"/>
              <w:bottom w:val="nil"/>
              <w:right w:val="nil"/>
            </w:tcBorders>
            <w:shd w:val="clear" w:color="auto" w:fill="FFFFFF"/>
            <w:vAlign w:val="center"/>
          </w:tcPr>
          <w:p w14:paraId="62009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500105001007</w:t>
            </w:r>
          </w:p>
        </w:tc>
        <w:tc>
          <w:tcPr>
            <w:tcW w:w="1463" w:type="dxa"/>
            <w:tcBorders>
              <w:top w:val="single" w:color="000000" w:sz="4" w:space="0"/>
              <w:left w:val="single" w:color="000000" w:sz="4" w:space="0"/>
              <w:bottom w:val="nil"/>
              <w:right w:val="nil"/>
            </w:tcBorders>
            <w:shd w:val="clear" w:color="auto" w:fill="FFFFFF"/>
            <w:vAlign w:val="center"/>
          </w:tcPr>
          <w:p w14:paraId="2E7F6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78C47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32161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7C4D4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50" w:type="dxa"/>
            <w:tcBorders>
              <w:top w:val="single" w:color="000000" w:sz="4" w:space="0"/>
              <w:left w:val="single" w:color="000000" w:sz="4" w:space="0"/>
              <w:bottom w:val="nil"/>
              <w:right w:val="nil"/>
            </w:tcBorders>
            <w:shd w:val="clear" w:color="auto" w:fill="FFFFFF"/>
            <w:noWrap/>
            <w:vAlign w:val="center"/>
          </w:tcPr>
          <w:p w14:paraId="6071345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B65020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E941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35E0385">
            <w:pPr>
              <w:jc w:val="left"/>
              <w:rPr>
                <w:rFonts w:hint="eastAsia" w:ascii="宋体" w:hAnsi="宋体" w:eastAsia="宋体" w:cs="宋体"/>
                <w:i w:val="0"/>
                <w:iCs w:val="0"/>
                <w:color w:val="000000"/>
                <w:sz w:val="18"/>
                <w:szCs w:val="18"/>
                <w:u w:val="none"/>
              </w:rPr>
            </w:pPr>
          </w:p>
        </w:tc>
      </w:tr>
      <w:tr w14:paraId="1A31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4528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1325" w:type="dxa"/>
            <w:tcBorders>
              <w:top w:val="single" w:color="000000" w:sz="4" w:space="0"/>
              <w:left w:val="single" w:color="000000" w:sz="4" w:space="0"/>
              <w:bottom w:val="nil"/>
              <w:right w:val="nil"/>
            </w:tcBorders>
            <w:shd w:val="clear" w:color="auto" w:fill="FFFFFF"/>
            <w:vAlign w:val="center"/>
          </w:tcPr>
          <w:p w14:paraId="407F3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1463" w:type="dxa"/>
            <w:tcBorders>
              <w:top w:val="single" w:color="000000" w:sz="4" w:space="0"/>
              <w:left w:val="single" w:color="000000" w:sz="4" w:space="0"/>
              <w:bottom w:val="nil"/>
              <w:right w:val="nil"/>
            </w:tcBorders>
            <w:shd w:val="clear" w:color="auto" w:fill="FFFFFF"/>
            <w:vAlign w:val="center"/>
          </w:tcPr>
          <w:p w14:paraId="2BFBE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697C4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44C89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486A54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950" w:type="dxa"/>
            <w:tcBorders>
              <w:top w:val="single" w:color="000000" w:sz="4" w:space="0"/>
              <w:left w:val="single" w:color="000000" w:sz="4" w:space="0"/>
              <w:bottom w:val="nil"/>
              <w:right w:val="nil"/>
            </w:tcBorders>
            <w:shd w:val="clear" w:color="auto" w:fill="FFFFFF"/>
            <w:noWrap/>
            <w:vAlign w:val="center"/>
          </w:tcPr>
          <w:p w14:paraId="2D8B061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835E6B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A0E4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AE05788">
            <w:pPr>
              <w:jc w:val="left"/>
              <w:rPr>
                <w:rFonts w:hint="eastAsia" w:ascii="宋体" w:hAnsi="宋体" w:eastAsia="宋体" w:cs="宋体"/>
                <w:i w:val="0"/>
                <w:iCs w:val="0"/>
                <w:color w:val="000000"/>
                <w:sz w:val="18"/>
                <w:szCs w:val="18"/>
                <w:u w:val="none"/>
              </w:rPr>
            </w:pPr>
          </w:p>
        </w:tc>
      </w:tr>
      <w:tr w14:paraId="786D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5EDE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1325" w:type="dxa"/>
            <w:tcBorders>
              <w:top w:val="single" w:color="000000" w:sz="4" w:space="0"/>
              <w:left w:val="single" w:color="000000" w:sz="4" w:space="0"/>
              <w:bottom w:val="nil"/>
              <w:right w:val="nil"/>
            </w:tcBorders>
            <w:shd w:val="clear" w:color="auto" w:fill="FFFFFF"/>
            <w:vAlign w:val="center"/>
          </w:tcPr>
          <w:p w14:paraId="1DAF5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1463" w:type="dxa"/>
            <w:tcBorders>
              <w:top w:val="single" w:color="000000" w:sz="4" w:space="0"/>
              <w:left w:val="single" w:color="000000" w:sz="4" w:space="0"/>
              <w:bottom w:val="nil"/>
              <w:right w:val="nil"/>
            </w:tcBorders>
            <w:shd w:val="clear" w:color="auto" w:fill="FFFFFF"/>
            <w:vAlign w:val="center"/>
          </w:tcPr>
          <w:p w14:paraId="48811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3AFBE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0519D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29B2E4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950" w:type="dxa"/>
            <w:tcBorders>
              <w:top w:val="single" w:color="000000" w:sz="4" w:space="0"/>
              <w:left w:val="single" w:color="000000" w:sz="4" w:space="0"/>
              <w:bottom w:val="nil"/>
              <w:right w:val="nil"/>
            </w:tcBorders>
            <w:shd w:val="clear" w:color="auto" w:fill="FFFFFF"/>
            <w:noWrap/>
            <w:vAlign w:val="center"/>
          </w:tcPr>
          <w:p w14:paraId="119AA2D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0BA065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BC6C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E28DCDE">
            <w:pPr>
              <w:jc w:val="left"/>
              <w:rPr>
                <w:rFonts w:hint="eastAsia" w:ascii="宋体" w:hAnsi="宋体" w:eastAsia="宋体" w:cs="宋体"/>
                <w:i w:val="0"/>
                <w:iCs w:val="0"/>
                <w:color w:val="000000"/>
                <w:sz w:val="18"/>
                <w:szCs w:val="18"/>
                <w:u w:val="none"/>
              </w:rPr>
            </w:pPr>
          </w:p>
        </w:tc>
      </w:tr>
      <w:tr w14:paraId="118D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6A21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325" w:type="dxa"/>
            <w:tcBorders>
              <w:top w:val="single" w:color="000000" w:sz="4" w:space="0"/>
              <w:left w:val="single" w:color="000000" w:sz="4" w:space="0"/>
              <w:bottom w:val="nil"/>
              <w:right w:val="nil"/>
            </w:tcBorders>
            <w:shd w:val="clear" w:color="auto" w:fill="FFFFFF"/>
            <w:vAlign w:val="center"/>
          </w:tcPr>
          <w:p w14:paraId="5DD3BB48">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623C5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新建生产路NtsL04，宽2.5m，长340.4m</w:t>
            </w:r>
          </w:p>
        </w:tc>
        <w:tc>
          <w:tcPr>
            <w:tcW w:w="2262" w:type="dxa"/>
            <w:tcBorders>
              <w:top w:val="single" w:color="000000" w:sz="4" w:space="0"/>
              <w:left w:val="single" w:color="000000" w:sz="4" w:space="0"/>
              <w:bottom w:val="nil"/>
              <w:right w:val="nil"/>
            </w:tcBorders>
            <w:shd w:val="clear" w:color="auto" w:fill="FFFFFF"/>
            <w:vAlign w:val="center"/>
          </w:tcPr>
          <w:p w14:paraId="3123061A">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731FD902">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06FC502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330213F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7A9F4F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650A279">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1183F8E">
            <w:pPr>
              <w:jc w:val="left"/>
              <w:rPr>
                <w:rFonts w:hint="eastAsia" w:ascii="宋体" w:hAnsi="宋体" w:eastAsia="宋体" w:cs="宋体"/>
                <w:i w:val="0"/>
                <w:iCs w:val="0"/>
                <w:color w:val="000000"/>
                <w:sz w:val="18"/>
                <w:szCs w:val="18"/>
                <w:u w:val="none"/>
              </w:rPr>
            </w:pPr>
          </w:p>
        </w:tc>
      </w:tr>
      <w:tr w14:paraId="78F8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ABAE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1325" w:type="dxa"/>
            <w:tcBorders>
              <w:top w:val="single" w:color="000000" w:sz="4" w:space="0"/>
              <w:left w:val="single" w:color="000000" w:sz="4" w:space="0"/>
              <w:bottom w:val="nil"/>
              <w:right w:val="nil"/>
            </w:tcBorders>
            <w:shd w:val="clear" w:color="auto" w:fill="FFFFFF"/>
            <w:vAlign w:val="center"/>
          </w:tcPr>
          <w:p w14:paraId="59953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463" w:type="dxa"/>
            <w:tcBorders>
              <w:top w:val="single" w:color="000000" w:sz="4" w:space="0"/>
              <w:left w:val="single" w:color="000000" w:sz="4" w:space="0"/>
              <w:bottom w:val="nil"/>
              <w:right w:val="nil"/>
            </w:tcBorders>
            <w:shd w:val="clear" w:color="auto" w:fill="FFFFFF"/>
            <w:vAlign w:val="center"/>
          </w:tcPr>
          <w:p w14:paraId="7B9A3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35D49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0E864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3A07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950" w:type="dxa"/>
            <w:tcBorders>
              <w:top w:val="single" w:color="000000" w:sz="4" w:space="0"/>
              <w:left w:val="single" w:color="000000" w:sz="4" w:space="0"/>
              <w:bottom w:val="nil"/>
              <w:right w:val="nil"/>
            </w:tcBorders>
            <w:shd w:val="clear" w:color="auto" w:fill="FFFFFF"/>
            <w:noWrap/>
            <w:vAlign w:val="center"/>
          </w:tcPr>
          <w:p w14:paraId="626CD0A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119044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93D3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D84F60B">
            <w:pPr>
              <w:jc w:val="left"/>
              <w:rPr>
                <w:rFonts w:hint="eastAsia" w:ascii="宋体" w:hAnsi="宋体" w:eastAsia="宋体" w:cs="宋体"/>
                <w:i w:val="0"/>
                <w:iCs w:val="0"/>
                <w:color w:val="000000"/>
                <w:sz w:val="18"/>
                <w:szCs w:val="18"/>
                <w:u w:val="none"/>
              </w:rPr>
            </w:pPr>
          </w:p>
        </w:tc>
      </w:tr>
      <w:tr w14:paraId="0291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34A6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1325" w:type="dxa"/>
            <w:tcBorders>
              <w:top w:val="single" w:color="000000" w:sz="4" w:space="0"/>
              <w:left w:val="single" w:color="000000" w:sz="4" w:space="0"/>
              <w:bottom w:val="nil"/>
              <w:right w:val="nil"/>
            </w:tcBorders>
            <w:shd w:val="clear" w:color="auto" w:fill="FFFFFF"/>
            <w:vAlign w:val="center"/>
          </w:tcPr>
          <w:p w14:paraId="2BF8B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1463" w:type="dxa"/>
            <w:tcBorders>
              <w:top w:val="single" w:color="000000" w:sz="4" w:space="0"/>
              <w:left w:val="single" w:color="000000" w:sz="4" w:space="0"/>
              <w:bottom w:val="nil"/>
              <w:right w:val="nil"/>
            </w:tcBorders>
            <w:shd w:val="clear" w:color="auto" w:fill="FFFFFF"/>
            <w:vAlign w:val="center"/>
          </w:tcPr>
          <w:p w14:paraId="7882F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32D8C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3099D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72A17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5C3BB76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0D868A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32AC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4A4C999">
            <w:pPr>
              <w:jc w:val="left"/>
              <w:rPr>
                <w:rFonts w:hint="eastAsia" w:ascii="宋体" w:hAnsi="宋体" w:eastAsia="宋体" w:cs="宋体"/>
                <w:i w:val="0"/>
                <w:iCs w:val="0"/>
                <w:color w:val="000000"/>
                <w:sz w:val="18"/>
                <w:szCs w:val="18"/>
                <w:u w:val="none"/>
              </w:rPr>
            </w:pPr>
          </w:p>
        </w:tc>
      </w:tr>
      <w:tr w14:paraId="5516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51F06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1325" w:type="dxa"/>
            <w:tcBorders>
              <w:top w:val="single" w:color="000000" w:sz="4" w:space="0"/>
              <w:left w:val="single" w:color="000000" w:sz="4" w:space="0"/>
              <w:bottom w:val="nil"/>
              <w:right w:val="nil"/>
            </w:tcBorders>
            <w:shd w:val="clear" w:color="auto" w:fill="FFFFFF"/>
            <w:vAlign w:val="center"/>
          </w:tcPr>
          <w:p w14:paraId="31FFD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463" w:type="dxa"/>
            <w:tcBorders>
              <w:top w:val="single" w:color="000000" w:sz="4" w:space="0"/>
              <w:left w:val="single" w:color="000000" w:sz="4" w:space="0"/>
              <w:bottom w:val="nil"/>
              <w:right w:val="nil"/>
            </w:tcBorders>
            <w:shd w:val="clear" w:color="auto" w:fill="FFFFFF"/>
            <w:vAlign w:val="center"/>
          </w:tcPr>
          <w:p w14:paraId="1EF2A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2A558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19126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02A7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50" w:type="dxa"/>
            <w:tcBorders>
              <w:top w:val="single" w:color="000000" w:sz="4" w:space="0"/>
              <w:left w:val="single" w:color="000000" w:sz="4" w:space="0"/>
              <w:bottom w:val="nil"/>
              <w:right w:val="nil"/>
            </w:tcBorders>
            <w:shd w:val="clear" w:color="auto" w:fill="FFFFFF"/>
            <w:noWrap/>
            <w:vAlign w:val="center"/>
          </w:tcPr>
          <w:p w14:paraId="5386426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E90FB7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1F9D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39BEF8B">
            <w:pPr>
              <w:jc w:val="left"/>
              <w:rPr>
                <w:rFonts w:hint="eastAsia" w:ascii="宋体" w:hAnsi="宋体" w:eastAsia="宋体" w:cs="宋体"/>
                <w:i w:val="0"/>
                <w:iCs w:val="0"/>
                <w:color w:val="000000"/>
                <w:sz w:val="18"/>
                <w:szCs w:val="18"/>
                <w:u w:val="none"/>
              </w:rPr>
            </w:pPr>
          </w:p>
        </w:tc>
      </w:tr>
      <w:tr w14:paraId="7575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49B07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24B9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2F935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4E0B3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31C60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6A77AA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101991A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03CA3FF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6E851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883F2">
            <w:pPr>
              <w:jc w:val="left"/>
              <w:rPr>
                <w:rFonts w:hint="eastAsia" w:ascii="宋体" w:hAnsi="宋体" w:eastAsia="宋体" w:cs="宋体"/>
                <w:i w:val="0"/>
                <w:iCs w:val="0"/>
                <w:color w:val="000000"/>
                <w:sz w:val="18"/>
                <w:szCs w:val="18"/>
                <w:u w:val="none"/>
              </w:rPr>
            </w:pPr>
          </w:p>
        </w:tc>
      </w:tr>
      <w:tr w14:paraId="3003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2DD0A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c>
          <w:tcPr>
            <w:tcW w:w="1325" w:type="dxa"/>
            <w:tcBorders>
              <w:top w:val="single" w:color="000000" w:sz="4" w:space="0"/>
              <w:left w:val="single" w:color="000000" w:sz="4" w:space="0"/>
              <w:bottom w:val="nil"/>
              <w:right w:val="nil"/>
            </w:tcBorders>
            <w:shd w:val="clear" w:color="auto" w:fill="FFFFFF"/>
            <w:vAlign w:val="center"/>
          </w:tcPr>
          <w:p w14:paraId="5ADE2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463" w:type="dxa"/>
            <w:tcBorders>
              <w:top w:val="single" w:color="000000" w:sz="4" w:space="0"/>
              <w:left w:val="single" w:color="000000" w:sz="4" w:space="0"/>
              <w:bottom w:val="nil"/>
              <w:right w:val="nil"/>
            </w:tcBorders>
            <w:shd w:val="clear" w:color="auto" w:fill="FFFFFF"/>
            <w:vAlign w:val="center"/>
          </w:tcPr>
          <w:p w14:paraId="7AC1C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3CDD1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31BFD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CBF75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50" w:type="dxa"/>
            <w:tcBorders>
              <w:top w:val="single" w:color="000000" w:sz="4" w:space="0"/>
              <w:left w:val="single" w:color="000000" w:sz="4" w:space="0"/>
              <w:bottom w:val="nil"/>
              <w:right w:val="nil"/>
            </w:tcBorders>
            <w:shd w:val="clear" w:color="auto" w:fill="FFFFFF"/>
            <w:noWrap/>
            <w:vAlign w:val="center"/>
          </w:tcPr>
          <w:p w14:paraId="348D249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2A8A3C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5D3F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DD64FC0">
            <w:pPr>
              <w:jc w:val="left"/>
              <w:rPr>
                <w:rFonts w:hint="eastAsia" w:ascii="宋体" w:hAnsi="宋体" w:eastAsia="宋体" w:cs="宋体"/>
                <w:i w:val="0"/>
                <w:iCs w:val="0"/>
                <w:color w:val="000000"/>
                <w:sz w:val="18"/>
                <w:szCs w:val="18"/>
                <w:u w:val="none"/>
              </w:rPr>
            </w:pPr>
          </w:p>
        </w:tc>
      </w:tr>
      <w:tr w14:paraId="798D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30678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w:t>
            </w:r>
          </w:p>
        </w:tc>
        <w:tc>
          <w:tcPr>
            <w:tcW w:w="1325" w:type="dxa"/>
            <w:tcBorders>
              <w:top w:val="single" w:color="000000" w:sz="4" w:space="0"/>
              <w:left w:val="single" w:color="000000" w:sz="4" w:space="0"/>
              <w:bottom w:val="nil"/>
              <w:right w:val="nil"/>
            </w:tcBorders>
            <w:shd w:val="clear" w:color="auto" w:fill="FFFFFF"/>
            <w:vAlign w:val="center"/>
          </w:tcPr>
          <w:p w14:paraId="56A25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500105001008</w:t>
            </w:r>
          </w:p>
        </w:tc>
        <w:tc>
          <w:tcPr>
            <w:tcW w:w="1463" w:type="dxa"/>
            <w:tcBorders>
              <w:top w:val="single" w:color="000000" w:sz="4" w:space="0"/>
              <w:left w:val="single" w:color="000000" w:sz="4" w:space="0"/>
              <w:bottom w:val="nil"/>
              <w:right w:val="nil"/>
            </w:tcBorders>
            <w:shd w:val="clear" w:color="auto" w:fill="FFFFFF"/>
            <w:vAlign w:val="center"/>
          </w:tcPr>
          <w:p w14:paraId="59756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58089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36E77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FB8C6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50" w:type="dxa"/>
            <w:tcBorders>
              <w:top w:val="single" w:color="000000" w:sz="4" w:space="0"/>
              <w:left w:val="single" w:color="000000" w:sz="4" w:space="0"/>
              <w:bottom w:val="nil"/>
              <w:right w:val="nil"/>
            </w:tcBorders>
            <w:shd w:val="clear" w:color="auto" w:fill="FFFFFF"/>
            <w:noWrap/>
            <w:vAlign w:val="center"/>
          </w:tcPr>
          <w:p w14:paraId="5DB4AD0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BF97EE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148F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9E0BD4D">
            <w:pPr>
              <w:jc w:val="left"/>
              <w:rPr>
                <w:rFonts w:hint="eastAsia" w:ascii="宋体" w:hAnsi="宋体" w:eastAsia="宋体" w:cs="宋体"/>
                <w:i w:val="0"/>
                <w:iCs w:val="0"/>
                <w:color w:val="000000"/>
                <w:sz w:val="18"/>
                <w:szCs w:val="18"/>
                <w:u w:val="none"/>
              </w:rPr>
            </w:pPr>
          </w:p>
        </w:tc>
      </w:tr>
      <w:tr w14:paraId="13E0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41E1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w:t>
            </w:r>
          </w:p>
        </w:tc>
        <w:tc>
          <w:tcPr>
            <w:tcW w:w="1325" w:type="dxa"/>
            <w:tcBorders>
              <w:top w:val="single" w:color="000000" w:sz="4" w:space="0"/>
              <w:left w:val="single" w:color="000000" w:sz="4" w:space="0"/>
              <w:bottom w:val="nil"/>
              <w:right w:val="nil"/>
            </w:tcBorders>
            <w:shd w:val="clear" w:color="auto" w:fill="FFFFFF"/>
            <w:vAlign w:val="center"/>
          </w:tcPr>
          <w:p w14:paraId="54CBC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500105001009</w:t>
            </w:r>
          </w:p>
        </w:tc>
        <w:tc>
          <w:tcPr>
            <w:tcW w:w="1463" w:type="dxa"/>
            <w:tcBorders>
              <w:top w:val="single" w:color="000000" w:sz="4" w:space="0"/>
              <w:left w:val="single" w:color="000000" w:sz="4" w:space="0"/>
              <w:bottom w:val="nil"/>
              <w:right w:val="nil"/>
            </w:tcBorders>
            <w:shd w:val="clear" w:color="auto" w:fill="FFFFFF"/>
            <w:vAlign w:val="center"/>
          </w:tcPr>
          <w:p w14:paraId="64A39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1FB00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5DE61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49048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50" w:type="dxa"/>
            <w:tcBorders>
              <w:top w:val="single" w:color="000000" w:sz="4" w:space="0"/>
              <w:left w:val="single" w:color="000000" w:sz="4" w:space="0"/>
              <w:bottom w:val="nil"/>
              <w:right w:val="nil"/>
            </w:tcBorders>
            <w:shd w:val="clear" w:color="auto" w:fill="FFFFFF"/>
            <w:noWrap/>
            <w:vAlign w:val="center"/>
          </w:tcPr>
          <w:p w14:paraId="60ACDEA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62520D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2B1A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6D0021B">
            <w:pPr>
              <w:jc w:val="left"/>
              <w:rPr>
                <w:rFonts w:hint="eastAsia" w:ascii="宋体" w:hAnsi="宋体" w:eastAsia="宋体" w:cs="宋体"/>
                <w:i w:val="0"/>
                <w:iCs w:val="0"/>
                <w:color w:val="000000"/>
                <w:sz w:val="18"/>
                <w:szCs w:val="18"/>
                <w:u w:val="none"/>
              </w:rPr>
            </w:pPr>
          </w:p>
        </w:tc>
      </w:tr>
      <w:tr w14:paraId="2FC0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77E8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1325" w:type="dxa"/>
            <w:tcBorders>
              <w:top w:val="single" w:color="000000" w:sz="4" w:space="0"/>
              <w:left w:val="single" w:color="000000" w:sz="4" w:space="0"/>
              <w:bottom w:val="nil"/>
              <w:right w:val="nil"/>
            </w:tcBorders>
            <w:shd w:val="clear" w:color="auto" w:fill="FFFFFF"/>
            <w:vAlign w:val="center"/>
          </w:tcPr>
          <w:p w14:paraId="26B27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1463" w:type="dxa"/>
            <w:tcBorders>
              <w:top w:val="single" w:color="000000" w:sz="4" w:space="0"/>
              <w:left w:val="single" w:color="000000" w:sz="4" w:space="0"/>
              <w:bottom w:val="nil"/>
              <w:right w:val="nil"/>
            </w:tcBorders>
            <w:shd w:val="clear" w:color="auto" w:fill="FFFFFF"/>
            <w:vAlign w:val="center"/>
          </w:tcPr>
          <w:p w14:paraId="68135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4DCD3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10630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588900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950" w:type="dxa"/>
            <w:tcBorders>
              <w:top w:val="single" w:color="000000" w:sz="4" w:space="0"/>
              <w:left w:val="single" w:color="000000" w:sz="4" w:space="0"/>
              <w:bottom w:val="nil"/>
              <w:right w:val="nil"/>
            </w:tcBorders>
            <w:shd w:val="clear" w:color="auto" w:fill="FFFFFF"/>
            <w:noWrap/>
            <w:vAlign w:val="center"/>
          </w:tcPr>
          <w:p w14:paraId="29EB708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377BD8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1CA3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002C397">
            <w:pPr>
              <w:jc w:val="left"/>
              <w:rPr>
                <w:rFonts w:hint="eastAsia" w:ascii="宋体" w:hAnsi="宋体" w:eastAsia="宋体" w:cs="宋体"/>
                <w:i w:val="0"/>
                <w:iCs w:val="0"/>
                <w:color w:val="000000"/>
                <w:sz w:val="18"/>
                <w:szCs w:val="18"/>
                <w:u w:val="none"/>
              </w:rPr>
            </w:pPr>
          </w:p>
        </w:tc>
      </w:tr>
      <w:tr w14:paraId="5D34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27B6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1325" w:type="dxa"/>
            <w:tcBorders>
              <w:top w:val="single" w:color="000000" w:sz="4" w:space="0"/>
              <w:left w:val="single" w:color="000000" w:sz="4" w:space="0"/>
              <w:bottom w:val="nil"/>
              <w:right w:val="nil"/>
            </w:tcBorders>
            <w:shd w:val="clear" w:color="auto" w:fill="FFFFFF"/>
            <w:vAlign w:val="center"/>
          </w:tcPr>
          <w:p w14:paraId="2B3E3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1463" w:type="dxa"/>
            <w:tcBorders>
              <w:top w:val="single" w:color="000000" w:sz="4" w:space="0"/>
              <w:left w:val="single" w:color="000000" w:sz="4" w:space="0"/>
              <w:bottom w:val="nil"/>
              <w:right w:val="nil"/>
            </w:tcBorders>
            <w:shd w:val="clear" w:color="auto" w:fill="FFFFFF"/>
            <w:vAlign w:val="center"/>
          </w:tcPr>
          <w:p w14:paraId="077BC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6A2CD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26D30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4D6F8F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950" w:type="dxa"/>
            <w:tcBorders>
              <w:top w:val="single" w:color="000000" w:sz="4" w:space="0"/>
              <w:left w:val="single" w:color="000000" w:sz="4" w:space="0"/>
              <w:bottom w:val="nil"/>
              <w:right w:val="nil"/>
            </w:tcBorders>
            <w:shd w:val="clear" w:color="auto" w:fill="FFFFFF"/>
            <w:noWrap/>
            <w:vAlign w:val="center"/>
          </w:tcPr>
          <w:p w14:paraId="0449CDD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87C650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0E03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AAC19BA">
            <w:pPr>
              <w:jc w:val="left"/>
              <w:rPr>
                <w:rFonts w:hint="eastAsia" w:ascii="宋体" w:hAnsi="宋体" w:eastAsia="宋体" w:cs="宋体"/>
                <w:i w:val="0"/>
                <w:iCs w:val="0"/>
                <w:color w:val="000000"/>
                <w:sz w:val="18"/>
                <w:szCs w:val="18"/>
                <w:u w:val="none"/>
              </w:rPr>
            </w:pPr>
          </w:p>
        </w:tc>
      </w:tr>
      <w:tr w14:paraId="7BBF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60B7A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25" w:type="dxa"/>
            <w:tcBorders>
              <w:top w:val="single" w:color="000000" w:sz="4" w:space="0"/>
              <w:left w:val="single" w:color="000000" w:sz="4" w:space="0"/>
              <w:bottom w:val="nil"/>
              <w:right w:val="nil"/>
            </w:tcBorders>
            <w:shd w:val="clear" w:color="auto" w:fill="FFFFFF"/>
            <w:vAlign w:val="center"/>
          </w:tcPr>
          <w:p w14:paraId="6E7E0461">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085E7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赤水村</w:t>
            </w:r>
          </w:p>
        </w:tc>
        <w:tc>
          <w:tcPr>
            <w:tcW w:w="2262" w:type="dxa"/>
            <w:tcBorders>
              <w:top w:val="single" w:color="000000" w:sz="4" w:space="0"/>
              <w:left w:val="single" w:color="000000" w:sz="4" w:space="0"/>
              <w:bottom w:val="nil"/>
              <w:right w:val="nil"/>
            </w:tcBorders>
            <w:shd w:val="clear" w:color="auto" w:fill="FFFFFF"/>
            <w:vAlign w:val="center"/>
          </w:tcPr>
          <w:p w14:paraId="5BF8AA00">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ECA9FA6">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35AEA151">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5A60F67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C3A499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D13BD23">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D736849">
            <w:pPr>
              <w:jc w:val="left"/>
              <w:rPr>
                <w:rFonts w:hint="eastAsia" w:ascii="宋体" w:hAnsi="宋体" w:eastAsia="宋体" w:cs="宋体"/>
                <w:i w:val="0"/>
                <w:iCs w:val="0"/>
                <w:color w:val="000000"/>
                <w:sz w:val="18"/>
                <w:szCs w:val="18"/>
                <w:u w:val="none"/>
              </w:rPr>
            </w:pPr>
          </w:p>
        </w:tc>
      </w:tr>
      <w:tr w14:paraId="7756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80CB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25" w:type="dxa"/>
            <w:tcBorders>
              <w:top w:val="single" w:color="000000" w:sz="4" w:space="0"/>
              <w:left w:val="single" w:color="000000" w:sz="4" w:space="0"/>
              <w:bottom w:val="nil"/>
              <w:right w:val="nil"/>
            </w:tcBorders>
            <w:shd w:val="clear" w:color="auto" w:fill="FFFFFF"/>
            <w:vAlign w:val="center"/>
          </w:tcPr>
          <w:p w14:paraId="1A66D697">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4667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262" w:type="dxa"/>
            <w:tcBorders>
              <w:top w:val="single" w:color="000000" w:sz="4" w:space="0"/>
              <w:left w:val="single" w:color="000000" w:sz="4" w:space="0"/>
              <w:bottom w:val="nil"/>
              <w:right w:val="nil"/>
            </w:tcBorders>
            <w:shd w:val="clear" w:color="auto" w:fill="FFFFFF"/>
            <w:vAlign w:val="center"/>
          </w:tcPr>
          <w:p w14:paraId="3C7281A0">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2EEFADC">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431EF28C">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D75555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53D9F3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172E7F7">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BA5CC20">
            <w:pPr>
              <w:jc w:val="left"/>
              <w:rPr>
                <w:rFonts w:hint="eastAsia" w:ascii="宋体" w:hAnsi="宋体" w:eastAsia="宋体" w:cs="宋体"/>
                <w:i w:val="0"/>
                <w:iCs w:val="0"/>
                <w:color w:val="000000"/>
                <w:sz w:val="18"/>
                <w:szCs w:val="18"/>
                <w:u w:val="none"/>
              </w:rPr>
            </w:pPr>
          </w:p>
        </w:tc>
      </w:tr>
      <w:tr w14:paraId="73C6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8372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325" w:type="dxa"/>
            <w:tcBorders>
              <w:top w:val="single" w:color="000000" w:sz="4" w:space="0"/>
              <w:left w:val="single" w:color="000000" w:sz="4" w:space="0"/>
              <w:bottom w:val="nil"/>
              <w:right w:val="nil"/>
            </w:tcBorders>
            <w:shd w:val="clear" w:color="auto" w:fill="FFFFFF"/>
            <w:vAlign w:val="center"/>
          </w:tcPr>
          <w:p w14:paraId="1BB3F213">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51413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新建排水渠Cs P01 长136.9m</w:t>
            </w:r>
          </w:p>
        </w:tc>
        <w:tc>
          <w:tcPr>
            <w:tcW w:w="2262" w:type="dxa"/>
            <w:tcBorders>
              <w:top w:val="single" w:color="000000" w:sz="4" w:space="0"/>
              <w:left w:val="single" w:color="000000" w:sz="4" w:space="0"/>
              <w:bottom w:val="nil"/>
              <w:right w:val="nil"/>
            </w:tcBorders>
            <w:shd w:val="clear" w:color="auto" w:fill="FFFFFF"/>
            <w:vAlign w:val="center"/>
          </w:tcPr>
          <w:p w14:paraId="2DB8FC52">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00D20A0">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970787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521CE9C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FBE079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2E95E34">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A2B6CBF">
            <w:pPr>
              <w:jc w:val="left"/>
              <w:rPr>
                <w:rFonts w:hint="eastAsia" w:ascii="宋体" w:hAnsi="宋体" w:eastAsia="宋体" w:cs="宋体"/>
                <w:i w:val="0"/>
                <w:iCs w:val="0"/>
                <w:color w:val="000000"/>
                <w:sz w:val="18"/>
                <w:szCs w:val="18"/>
                <w:u w:val="none"/>
              </w:rPr>
            </w:pPr>
          </w:p>
        </w:tc>
      </w:tr>
      <w:tr w14:paraId="5AFF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39ED6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325" w:type="dxa"/>
            <w:tcBorders>
              <w:top w:val="single" w:color="000000" w:sz="4" w:space="0"/>
              <w:left w:val="single" w:color="000000" w:sz="4" w:space="0"/>
              <w:bottom w:val="nil"/>
              <w:right w:val="nil"/>
            </w:tcBorders>
            <w:shd w:val="clear" w:color="auto" w:fill="FFFFFF"/>
            <w:vAlign w:val="center"/>
          </w:tcPr>
          <w:p w14:paraId="2F92E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463" w:type="dxa"/>
            <w:tcBorders>
              <w:top w:val="single" w:color="000000" w:sz="4" w:space="0"/>
              <w:left w:val="single" w:color="000000" w:sz="4" w:space="0"/>
              <w:bottom w:val="nil"/>
              <w:right w:val="nil"/>
            </w:tcBorders>
            <w:shd w:val="clear" w:color="auto" w:fill="FFFFFF"/>
            <w:vAlign w:val="center"/>
          </w:tcPr>
          <w:p w14:paraId="3336B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6946E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5D125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608A0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50" w:type="dxa"/>
            <w:tcBorders>
              <w:top w:val="single" w:color="000000" w:sz="4" w:space="0"/>
              <w:left w:val="single" w:color="000000" w:sz="4" w:space="0"/>
              <w:bottom w:val="nil"/>
              <w:right w:val="nil"/>
            </w:tcBorders>
            <w:shd w:val="clear" w:color="auto" w:fill="FFFFFF"/>
            <w:noWrap/>
            <w:vAlign w:val="center"/>
          </w:tcPr>
          <w:p w14:paraId="7B5863E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530DBC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D4DF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26DB428">
            <w:pPr>
              <w:jc w:val="left"/>
              <w:rPr>
                <w:rFonts w:hint="eastAsia" w:ascii="宋体" w:hAnsi="宋体" w:eastAsia="宋体" w:cs="宋体"/>
                <w:i w:val="0"/>
                <w:iCs w:val="0"/>
                <w:color w:val="000000"/>
                <w:sz w:val="18"/>
                <w:szCs w:val="18"/>
                <w:u w:val="none"/>
              </w:rPr>
            </w:pPr>
          </w:p>
        </w:tc>
      </w:tr>
      <w:tr w14:paraId="3A51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206D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325" w:type="dxa"/>
            <w:tcBorders>
              <w:top w:val="single" w:color="000000" w:sz="4" w:space="0"/>
              <w:left w:val="single" w:color="000000" w:sz="4" w:space="0"/>
              <w:bottom w:val="nil"/>
              <w:right w:val="nil"/>
            </w:tcBorders>
            <w:shd w:val="clear" w:color="auto" w:fill="FFFFFF"/>
            <w:vAlign w:val="center"/>
          </w:tcPr>
          <w:p w14:paraId="11062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1463" w:type="dxa"/>
            <w:tcBorders>
              <w:top w:val="single" w:color="000000" w:sz="4" w:space="0"/>
              <w:left w:val="single" w:color="000000" w:sz="4" w:space="0"/>
              <w:bottom w:val="nil"/>
              <w:right w:val="nil"/>
            </w:tcBorders>
            <w:shd w:val="clear" w:color="auto" w:fill="FFFFFF"/>
            <w:vAlign w:val="center"/>
          </w:tcPr>
          <w:p w14:paraId="408C1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67F0E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15CD9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3A351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50" w:type="dxa"/>
            <w:tcBorders>
              <w:top w:val="single" w:color="000000" w:sz="4" w:space="0"/>
              <w:left w:val="single" w:color="000000" w:sz="4" w:space="0"/>
              <w:bottom w:val="nil"/>
              <w:right w:val="nil"/>
            </w:tcBorders>
            <w:shd w:val="clear" w:color="auto" w:fill="FFFFFF"/>
            <w:noWrap/>
            <w:vAlign w:val="center"/>
          </w:tcPr>
          <w:p w14:paraId="1456750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8202CB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5256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6CB01B5">
            <w:pPr>
              <w:jc w:val="left"/>
              <w:rPr>
                <w:rFonts w:hint="eastAsia" w:ascii="宋体" w:hAnsi="宋体" w:eastAsia="宋体" w:cs="宋体"/>
                <w:i w:val="0"/>
                <w:iCs w:val="0"/>
                <w:color w:val="000000"/>
                <w:sz w:val="18"/>
                <w:szCs w:val="18"/>
                <w:u w:val="none"/>
              </w:rPr>
            </w:pPr>
          </w:p>
        </w:tc>
      </w:tr>
      <w:tr w14:paraId="53E5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6010F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31C28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554A0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19BBA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677F7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68AE66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01AAC9E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176BE92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2DA0E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DBD7">
            <w:pPr>
              <w:jc w:val="left"/>
              <w:rPr>
                <w:rFonts w:hint="eastAsia" w:ascii="宋体" w:hAnsi="宋体" w:eastAsia="宋体" w:cs="宋体"/>
                <w:i w:val="0"/>
                <w:iCs w:val="0"/>
                <w:color w:val="000000"/>
                <w:sz w:val="18"/>
                <w:szCs w:val="18"/>
                <w:u w:val="none"/>
              </w:rPr>
            </w:pPr>
          </w:p>
        </w:tc>
      </w:tr>
      <w:tr w14:paraId="651B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62" w:type="dxa"/>
            <w:tcBorders>
              <w:top w:val="single" w:color="000000" w:sz="4" w:space="0"/>
              <w:left w:val="single" w:color="000000" w:sz="4" w:space="0"/>
              <w:bottom w:val="nil"/>
              <w:right w:val="nil"/>
            </w:tcBorders>
            <w:shd w:val="clear" w:color="auto" w:fill="FFFFFF"/>
            <w:vAlign w:val="center"/>
          </w:tcPr>
          <w:p w14:paraId="25E36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325" w:type="dxa"/>
            <w:tcBorders>
              <w:top w:val="single" w:color="000000" w:sz="4" w:space="0"/>
              <w:left w:val="single" w:color="000000" w:sz="4" w:space="0"/>
              <w:bottom w:val="nil"/>
              <w:right w:val="nil"/>
            </w:tcBorders>
            <w:shd w:val="clear" w:color="auto" w:fill="FFFFFF"/>
            <w:vAlign w:val="center"/>
          </w:tcPr>
          <w:p w14:paraId="0D0BC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463" w:type="dxa"/>
            <w:tcBorders>
              <w:top w:val="single" w:color="000000" w:sz="4" w:space="0"/>
              <w:left w:val="single" w:color="000000" w:sz="4" w:space="0"/>
              <w:bottom w:val="nil"/>
              <w:right w:val="nil"/>
            </w:tcBorders>
            <w:shd w:val="clear" w:color="auto" w:fill="FFFFFF"/>
            <w:vAlign w:val="center"/>
          </w:tcPr>
          <w:p w14:paraId="15E2E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262" w:type="dxa"/>
            <w:tcBorders>
              <w:top w:val="single" w:color="000000" w:sz="4" w:space="0"/>
              <w:left w:val="single" w:color="000000" w:sz="4" w:space="0"/>
              <w:bottom w:val="nil"/>
              <w:right w:val="nil"/>
            </w:tcBorders>
            <w:shd w:val="clear" w:color="auto" w:fill="FFFFFF"/>
            <w:vAlign w:val="center"/>
          </w:tcPr>
          <w:p w14:paraId="3F673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13" w:type="dxa"/>
            <w:tcBorders>
              <w:top w:val="single" w:color="000000" w:sz="4" w:space="0"/>
              <w:left w:val="single" w:color="000000" w:sz="4" w:space="0"/>
              <w:bottom w:val="nil"/>
              <w:right w:val="nil"/>
            </w:tcBorders>
            <w:shd w:val="clear" w:color="auto" w:fill="FFFFFF"/>
            <w:vAlign w:val="center"/>
          </w:tcPr>
          <w:p w14:paraId="1709C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59636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50" w:type="dxa"/>
            <w:tcBorders>
              <w:top w:val="single" w:color="000000" w:sz="4" w:space="0"/>
              <w:left w:val="single" w:color="000000" w:sz="4" w:space="0"/>
              <w:bottom w:val="nil"/>
              <w:right w:val="nil"/>
            </w:tcBorders>
            <w:shd w:val="clear" w:color="auto" w:fill="FFFFFF"/>
            <w:noWrap/>
            <w:vAlign w:val="center"/>
          </w:tcPr>
          <w:p w14:paraId="53E9DC8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64A33F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7B32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B4F7085">
            <w:pPr>
              <w:jc w:val="left"/>
              <w:rPr>
                <w:rFonts w:hint="eastAsia" w:ascii="宋体" w:hAnsi="宋体" w:eastAsia="宋体" w:cs="宋体"/>
                <w:i w:val="0"/>
                <w:iCs w:val="0"/>
                <w:color w:val="000000"/>
                <w:sz w:val="18"/>
                <w:szCs w:val="18"/>
                <w:u w:val="none"/>
              </w:rPr>
            </w:pPr>
          </w:p>
        </w:tc>
      </w:tr>
      <w:tr w14:paraId="7E17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4885A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325" w:type="dxa"/>
            <w:tcBorders>
              <w:top w:val="single" w:color="000000" w:sz="4" w:space="0"/>
              <w:left w:val="single" w:color="000000" w:sz="4" w:space="0"/>
              <w:bottom w:val="nil"/>
              <w:right w:val="nil"/>
            </w:tcBorders>
            <w:shd w:val="clear" w:color="auto" w:fill="FFFFFF"/>
            <w:vAlign w:val="center"/>
          </w:tcPr>
          <w:p w14:paraId="0480C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1463" w:type="dxa"/>
            <w:tcBorders>
              <w:top w:val="single" w:color="000000" w:sz="4" w:space="0"/>
              <w:left w:val="single" w:color="000000" w:sz="4" w:space="0"/>
              <w:bottom w:val="nil"/>
              <w:right w:val="nil"/>
            </w:tcBorders>
            <w:shd w:val="clear" w:color="auto" w:fill="FFFFFF"/>
            <w:vAlign w:val="center"/>
          </w:tcPr>
          <w:p w14:paraId="5722B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262" w:type="dxa"/>
            <w:tcBorders>
              <w:top w:val="single" w:color="000000" w:sz="4" w:space="0"/>
              <w:left w:val="single" w:color="000000" w:sz="4" w:space="0"/>
              <w:bottom w:val="nil"/>
              <w:right w:val="nil"/>
            </w:tcBorders>
            <w:shd w:val="clear" w:color="auto" w:fill="FFFFFF"/>
            <w:vAlign w:val="center"/>
          </w:tcPr>
          <w:p w14:paraId="0442F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填料的种类、规格：每隔10m设置一处</w:t>
            </w:r>
          </w:p>
        </w:tc>
        <w:tc>
          <w:tcPr>
            <w:tcW w:w="913" w:type="dxa"/>
            <w:tcBorders>
              <w:top w:val="single" w:color="000000" w:sz="4" w:space="0"/>
              <w:left w:val="single" w:color="000000" w:sz="4" w:space="0"/>
              <w:bottom w:val="nil"/>
              <w:right w:val="nil"/>
            </w:tcBorders>
            <w:shd w:val="clear" w:color="auto" w:fill="FFFFFF"/>
            <w:vAlign w:val="center"/>
          </w:tcPr>
          <w:p w14:paraId="44AF3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5050A9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0" w:type="dxa"/>
            <w:tcBorders>
              <w:top w:val="single" w:color="000000" w:sz="4" w:space="0"/>
              <w:left w:val="single" w:color="000000" w:sz="4" w:space="0"/>
              <w:bottom w:val="nil"/>
              <w:right w:val="nil"/>
            </w:tcBorders>
            <w:shd w:val="clear" w:color="auto" w:fill="FFFFFF"/>
            <w:noWrap/>
            <w:vAlign w:val="center"/>
          </w:tcPr>
          <w:p w14:paraId="7B90390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068F1A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2D47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0F1C4CF">
            <w:pPr>
              <w:jc w:val="left"/>
              <w:rPr>
                <w:rFonts w:hint="eastAsia" w:ascii="宋体" w:hAnsi="宋体" w:eastAsia="宋体" w:cs="宋体"/>
                <w:i w:val="0"/>
                <w:iCs w:val="0"/>
                <w:color w:val="000000"/>
                <w:sz w:val="18"/>
                <w:szCs w:val="18"/>
                <w:u w:val="none"/>
              </w:rPr>
            </w:pPr>
          </w:p>
        </w:tc>
      </w:tr>
      <w:tr w14:paraId="5ED8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867C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325" w:type="dxa"/>
            <w:tcBorders>
              <w:top w:val="single" w:color="000000" w:sz="4" w:space="0"/>
              <w:left w:val="single" w:color="000000" w:sz="4" w:space="0"/>
              <w:bottom w:val="nil"/>
              <w:right w:val="nil"/>
            </w:tcBorders>
            <w:shd w:val="clear" w:color="auto" w:fill="FFFFFF"/>
            <w:vAlign w:val="center"/>
          </w:tcPr>
          <w:p w14:paraId="46EED3F2">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66A2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新建排水渠Cs P02 长49.8m</w:t>
            </w:r>
          </w:p>
        </w:tc>
        <w:tc>
          <w:tcPr>
            <w:tcW w:w="2262" w:type="dxa"/>
            <w:tcBorders>
              <w:top w:val="single" w:color="000000" w:sz="4" w:space="0"/>
              <w:left w:val="single" w:color="000000" w:sz="4" w:space="0"/>
              <w:bottom w:val="nil"/>
              <w:right w:val="nil"/>
            </w:tcBorders>
            <w:shd w:val="clear" w:color="auto" w:fill="FFFFFF"/>
            <w:vAlign w:val="center"/>
          </w:tcPr>
          <w:p w14:paraId="28D9A8FD">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D6867E9">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ECBBB7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1ABC62D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024FC9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A8B5C0C">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8292A11">
            <w:pPr>
              <w:jc w:val="left"/>
              <w:rPr>
                <w:rFonts w:hint="eastAsia" w:ascii="宋体" w:hAnsi="宋体" w:eastAsia="宋体" w:cs="宋体"/>
                <w:i w:val="0"/>
                <w:iCs w:val="0"/>
                <w:color w:val="000000"/>
                <w:sz w:val="18"/>
                <w:szCs w:val="18"/>
                <w:u w:val="none"/>
              </w:rPr>
            </w:pPr>
          </w:p>
        </w:tc>
      </w:tr>
      <w:tr w14:paraId="2761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084E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325" w:type="dxa"/>
            <w:tcBorders>
              <w:top w:val="single" w:color="000000" w:sz="4" w:space="0"/>
              <w:left w:val="single" w:color="000000" w:sz="4" w:space="0"/>
              <w:bottom w:val="nil"/>
              <w:right w:val="nil"/>
            </w:tcBorders>
            <w:shd w:val="clear" w:color="auto" w:fill="FFFFFF"/>
            <w:vAlign w:val="center"/>
          </w:tcPr>
          <w:p w14:paraId="2BF15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463" w:type="dxa"/>
            <w:tcBorders>
              <w:top w:val="single" w:color="000000" w:sz="4" w:space="0"/>
              <w:left w:val="single" w:color="000000" w:sz="4" w:space="0"/>
              <w:bottom w:val="nil"/>
              <w:right w:val="nil"/>
            </w:tcBorders>
            <w:shd w:val="clear" w:color="auto" w:fill="FFFFFF"/>
            <w:vAlign w:val="center"/>
          </w:tcPr>
          <w:p w14:paraId="5DB1E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5035F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63C6B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639D2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50" w:type="dxa"/>
            <w:tcBorders>
              <w:top w:val="single" w:color="000000" w:sz="4" w:space="0"/>
              <w:left w:val="single" w:color="000000" w:sz="4" w:space="0"/>
              <w:bottom w:val="nil"/>
              <w:right w:val="nil"/>
            </w:tcBorders>
            <w:shd w:val="clear" w:color="auto" w:fill="FFFFFF"/>
            <w:noWrap/>
            <w:vAlign w:val="center"/>
          </w:tcPr>
          <w:p w14:paraId="49B1E34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009AEC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5B98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A1E6519">
            <w:pPr>
              <w:jc w:val="left"/>
              <w:rPr>
                <w:rFonts w:hint="eastAsia" w:ascii="宋体" w:hAnsi="宋体" w:eastAsia="宋体" w:cs="宋体"/>
                <w:i w:val="0"/>
                <w:iCs w:val="0"/>
                <w:color w:val="000000"/>
                <w:sz w:val="18"/>
                <w:szCs w:val="18"/>
                <w:u w:val="none"/>
              </w:rPr>
            </w:pPr>
          </w:p>
        </w:tc>
      </w:tr>
      <w:tr w14:paraId="2478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FB32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325" w:type="dxa"/>
            <w:tcBorders>
              <w:top w:val="single" w:color="000000" w:sz="4" w:space="0"/>
              <w:left w:val="single" w:color="000000" w:sz="4" w:space="0"/>
              <w:bottom w:val="nil"/>
              <w:right w:val="nil"/>
            </w:tcBorders>
            <w:shd w:val="clear" w:color="auto" w:fill="FFFFFF"/>
            <w:vAlign w:val="center"/>
          </w:tcPr>
          <w:p w14:paraId="1894D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1463" w:type="dxa"/>
            <w:tcBorders>
              <w:top w:val="single" w:color="000000" w:sz="4" w:space="0"/>
              <w:left w:val="single" w:color="000000" w:sz="4" w:space="0"/>
              <w:bottom w:val="nil"/>
              <w:right w:val="nil"/>
            </w:tcBorders>
            <w:shd w:val="clear" w:color="auto" w:fill="FFFFFF"/>
            <w:vAlign w:val="center"/>
          </w:tcPr>
          <w:p w14:paraId="74415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346F2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43619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E3019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245487E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7434C8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4641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7BD6BF6">
            <w:pPr>
              <w:jc w:val="left"/>
              <w:rPr>
                <w:rFonts w:hint="eastAsia" w:ascii="宋体" w:hAnsi="宋体" w:eastAsia="宋体" w:cs="宋体"/>
                <w:i w:val="0"/>
                <w:iCs w:val="0"/>
                <w:color w:val="000000"/>
                <w:sz w:val="18"/>
                <w:szCs w:val="18"/>
                <w:u w:val="none"/>
              </w:rPr>
            </w:pPr>
          </w:p>
        </w:tc>
      </w:tr>
      <w:tr w14:paraId="582D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2F8A7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325" w:type="dxa"/>
            <w:tcBorders>
              <w:top w:val="single" w:color="000000" w:sz="4" w:space="0"/>
              <w:left w:val="single" w:color="000000" w:sz="4" w:space="0"/>
              <w:bottom w:val="nil"/>
              <w:right w:val="nil"/>
            </w:tcBorders>
            <w:shd w:val="clear" w:color="auto" w:fill="FFFFFF"/>
            <w:vAlign w:val="center"/>
          </w:tcPr>
          <w:p w14:paraId="57D2B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1463" w:type="dxa"/>
            <w:tcBorders>
              <w:top w:val="single" w:color="000000" w:sz="4" w:space="0"/>
              <w:left w:val="single" w:color="000000" w:sz="4" w:space="0"/>
              <w:bottom w:val="nil"/>
              <w:right w:val="nil"/>
            </w:tcBorders>
            <w:shd w:val="clear" w:color="auto" w:fill="FFFFFF"/>
            <w:vAlign w:val="center"/>
          </w:tcPr>
          <w:p w14:paraId="02A02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62" w:type="dxa"/>
            <w:tcBorders>
              <w:top w:val="single" w:color="000000" w:sz="4" w:space="0"/>
              <w:left w:val="single" w:color="000000" w:sz="4" w:space="0"/>
              <w:bottom w:val="nil"/>
              <w:right w:val="nil"/>
            </w:tcBorders>
            <w:shd w:val="clear" w:color="auto" w:fill="FFFFFF"/>
            <w:vAlign w:val="center"/>
          </w:tcPr>
          <w:p w14:paraId="333D3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43444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C310E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0" w:type="dxa"/>
            <w:tcBorders>
              <w:top w:val="single" w:color="000000" w:sz="4" w:space="0"/>
              <w:left w:val="single" w:color="000000" w:sz="4" w:space="0"/>
              <w:bottom w:val="nil"/>
              <w:right w:val="nil"/>
            </w:tcBorders>
            <w:shd w:val="clear" w:color="auto" w:fill="FFFFFF"/>
            <w:noWrap/>
            <w:vAlign w:val="center"/>
          </w:tcPr>
          <w:p w14:paraId="1FAC137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0C0CF1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A4D3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4AA3B91">
            <w:pPr>
              <w:jc w:val="left"/>
              <w:rPr>
                <w:rFonts w:hint="eastAsia" w:ascii="宋体" w:hAnsi="宋体" w:eastAsia="宋体" w:cs="宋体"/>
                <w:i w:val="0"/>
                <w:iCs w:val="0"/>
                <w:color w:val="000000"/>
                <w:sz w:val="18"/>
                <w:szCs w:val="18"/>
                <w:u w:val="none"/>
              </w:rPr>
            </w:pPr>
          </w:p>
        </w:tc>
      </w:tr>
      <w:tr w14:paraId="43F8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62" w:type="dxa"/>
            <w:tcBorders>
              <w:top w:val="single" w:color="000000" w:sz="4" w:space="0"/>
              <w:left w:val="single" w:color="000000" w:sz="4" w:space="0"/>
              <w:bottom w:val="nil"/>
              <w:right w:val="nil"/>
            </w:tcBorders>
            <w:shd w:val="clear" w:color="auto" w:fill="FFFFFF"/>
            <w:vAlign w:val="center"/>
          </w:tcPr>
          <w:p w14:paraId="71AC4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325" w:type="dxa"/>
            <w:tcBorders>
              <w:top w:val="single" w:color="000000" w:sz="4" w:space="0"/>
              <w:left w:val="single" w:color="000000" w:sz="4" w:space="0"/>
              <w:bottom w:val="nil"/>
              <w:right w:val="nil"/>
            </w:tcBorders>
            <w:shd w:val="clear" w:color="auto" w:fill="FFFFFF"/>
            <w:vAlign w:val="center"/>
          </w:tcPr>
          <w:p w14:paraId="18537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463" w:type="dxa"/>
            <w:tcBorders>
              <w:top w:val="single" w:color="000000" w:sz="4" w:space="0"/>
              <w:left w:val="single" w:color="000000" w:sz="4" w:space="0"/>
              <w:bottom w:val="nil"/>
              <w:right w:val="nil"/>
            </w:tcBorders>
            <w:shd w:val="clear" w:color="auto" w:fill="FFFFFF"/>
            <w:vAlign w:val="center"/>
          </w:tcPr>
          <w:p w14:paraId="1C2E6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262" w:type="dxa"/>
            <w:tcBorders>
              <w:top w:val="single" w:color="000000" w:sz="4" w:space="0"/>
              <w:left w:val="single" w:color="000000" w:sz="4" w:space="0"/>
              <w:bottom w:val="nil"/>
              <w:right w:val="nil"/>
            </w:tcBorders>
            <w:shd w:val="clear" w:color="auto" w:fill="FFFFFF"/>
            <w:vAlign w:val="center"/>
          </w:tcPr>
          <w:p w14:paraId="3A088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13" w:type="dxa"/>
            <w:tcBorders>
              <w:top w:val="single" w:color="000000" w:sz="4" w:space="0"/>
              <w:left w:val="single" w:color="000000" w:sz="4" w:space="0"/>
              <w:bottom w:val="nil"/>
              <w:right w:val="nil"/>
            </w:tcBorders>
            <w:shd w:val="clear" w:color="auto" w:fill="FFFFFF"/>
            <w:vAlign w:val="center"/>
          </w:tcPr>
          <w:p w14:paraId="254E3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ED06F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50" w:type="dxa"/>
            <w:tcBorders>
              <w:top w:val="single" w:color="000000" w:sz="4" w:space="0"/>
              <w:left w:val="single" w:color="000000" w:sz="4" w:space="0"/>
              <w:bottom w:val="nil"/>
              <w:right w:val="nil"/>
            </w:tcBorders>
            <w:shd w:val="clear" w:color="auto" w:fill="FFFFFF"/>
            <w:noWrap/>
            <w:vAlign w:val="center"/>
          </w:tcPr>
          <w:p w14:paraId="69816F4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6A3D7C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DE99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A53740E">
            <w:pPr>
              <w:jc w:val="left"/>
              <w:rPr>
                <w:rFonts w:hint="eastAsia" w:ascii="宋体" w:hAnsi="宋体" w:eastAsia="宋体" w:cs="宋体"/>
                <w:i w:val="0"/>
                <w:iCs w:val="0"/>
                <w:color w:val="000000"/>
                <w:sz w:val="18"/>
                <w:szCs w:val="18"/>
                <w:u w:val="none"/>
              </w:rPr>
            </w:pPr>
          </w:p>
        </w:tc>
      </w:tr>
      <w:tr w14:paraId="2F45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2D27A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325" w:type="dxa"/>
            <w:tcBorders>
              <w:top w:val="single" w:color="000000" w:sz="4" w:space="0"/>
              <w:left w:val="single" w:color="000000" w:sz="4" w:space="0"/>
              <w:bottom w:val="nil"/>
              <w:right w:val="nil"/>
            </w:tcBorders>
            <w:shd w:val="clear" w:color="auto" w:fill="FFFFFF"/>
            <w:vAlign w:val="center"/>
          </w:tcPr>
          <w:p w14:paraId="4352B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1463" w:type="dxa"/>
            <w:tcBorders>
              <w:top w:val="single" w:color="000000" w:sz="4" w:space="0"/>
              <w:left w:val="single" w:color="000000" w:sz="4" w:space="0"/>
              <w:bottom w:val="nil"/>
              <w:right w:val="nil"/>
            </w:tcBorders>
            <w:shd w:val="clear" w:color="auto" w:fill="FFFFFF"/>
            <w:vAlign w:val="center"/>
          </w:tcPr>
          <w:p w14:paraId="2DF48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262" w:type="dxa"/>
            <w:tcBorders>
              <w:top w:val="single" w:color="000000" w:sz="4" w:space="0"/>
              <w:left w:val="single" w:color="000000" w:sz="4" w:space="0"/>
              <w:bottom w:val="nil"/>
              <w:right w:val="nil"/>
            </w:tcBorders>
            <w:shd w:val="clear" w:color="auto" w:fill="FFFFFF"/>
            <w:vAlign w:val="center"/>
          </w:tcPr>
          <w:p w14:paraId="3D782E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填料的种类、规格：每隔10m设置一处</w:t>
            </w:r>
          </w:p>
        </w:tc>
        <w:tc>
          <w:tcPr>
            <w:tcW w:w="913" w:type="dxa"/>
            <w:tcBorders>
              <w:top w:val="single" w:color="000000" w:sz="4" w:space="0"/>
              <w:left w:val="single" w:color="000000" w:sz="4" w:space="0"/>
              <w:bottom w:val="nil"/>
              <w:right w:val="nil"/>
            </w:tcBorders>
            <w:shd w:val="clear" w:color="auto" w:fill="FFFFFF"/>
            <w:vAlign w:val="center"/>
          </w:tcPr>
          <w:p w14:paraId="06171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25C65D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1821E85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A10BFF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5A7E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70CF524">
            <w:pPr>
              <w:jc w:val="left"/>
              <w:rPr>
                <w:rFonts w:hint="eastAsia" w:ascii="宋体" w:hAnsi="宋体" w:eastAsia="宋体" w:cs="宋体"/>
                <w:i w:val="0"/>
                <w:iCs w:val="0"/>
                <w:color w:val="000000"/>
                <w:sz w:val="18"/>
                <w:szCs w:val="18"/>
                <w:u w:val="none"/>
              </w:rPr>
            </w:pPr>
          </w:p>
        </w:tc>
      </w:tr>
      <w:tr w14:paraId="5689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3319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25" w:type="dxa"/>
            <w:tcBorders>
              <w:top w:val="single" w:color="000000" w:sz="4" w:space="0"/>
              <w:left w:val="single" w:color="000000" w:sz="4" w:space="0"/>
              <w:bottom w:val="nil"/>
              <w:right w:val="nil"/>
            </w:tcBorders>
            <w:shd w:val="clear" w:color="auto" w:fill="FFFFFF"/>
            <w:vAlign w:val="center"/>
          </w:tcPr>
          <w:p w14:paraId="4DB97DE3">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5502C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nil"/>
              <w:right w:val="nil"/>
            </w:tcBorders>
            <w:shd w:val="clear" w:color="auto" w:fill="FFFFFF"/>
            <w:vAlign w:val="center"/>
          </w:tcPr>
          <w:p w14:paraId="497AC4C8">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888C827">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57204381">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4545D90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125B86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83F2D1E">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6E087E8">
            <w:pPr>
              <w:jc w:val="left"/>
              <w:rPr>
                <w:rFonts w:hint="eastAsia" w:ascii="宋体" w:hAnsi="宋体" w:eastAsia="宋体" w:cs="宋体"/>
                <w:i w:val="0"/>
                <w:iCs w:val="0"/>
                <w:color w:val="000000"/>
                <w:sz w:val="18"/>
                <w:szCs w:val="18"/>
                <w:u w:val="none"/>
              </w:rPr>
            </w:pPr>
          </w:p>
        </w:tc>
      </w:tr>
      <w:tr w14:paraId="594E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7C63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325" w:type="dxa"/>
            <w:tcBorders>
              <w:top w:val="single" w:color="000000" w:sz="4" w:space="0"/>
              <w:left w:val="single" w:color="000000" w:sz="4" w:space="0"/>
              <w:bottom w:val="nil"/>
              <w:right w:val="nil"/>
            </w:tcBorders>
            <w:shd w:val="clear" w:color="auto" w:fill="FFFFFF"/>
            <w:vAlign w:val="center"/>
          </w:tcPr>
          <w:p w14:paraId="1FF71352">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626B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新建机耕路CsL01，宽3m，长164.9m</w:t>
            </w:r>
          </w:p>
        </w:tc>
        <w:tc>
          <w:tcPr>
            <w:tcW w:w="2262" w:type="dxa"/>
            <w:tcBorders>
              <w:top w:val="single" w:color="000000" w:sz="4" w:space="0"/>
              <w:left w:val="single" w:color="000000" w:sz="4" w:space="0"/>
              <w:bottom w:val="nil"/>
              <w:right w:val="nil"/>
            </w:tcBorders>
            <w:shd w:val="clear" w:color="auto" w:fill="FFFFFF"/>
            <w:vAlign w:val="center"/>
          </w:tcPr>
          <w:p w14:paraId="604014E9">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4FA8D474">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2ACBFDC">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978E69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2E03F6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2AA7694">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CCBE7AC">
            <w:pPr>
              <w:jc w:val="left"/>
              <w:rPr>
                <w:rFonts w:hint="eastAsia" w:ascii="宋体" w:hAnsi="宋体" w:eastAsia="宋体" w:cs="宋体"/>
                <w:i w:val="0"/>
                <w:iCs w:val="0"/>
                <w:color w:val="000000"/>
                <w:sz w:val="18"/>
                <w:szCs w:val="18"/>
                <w:u w:val="none"/>
              </w:rPr>
            </w:pPr>
          </w:p>
        </w:tc>
      </w:tr>
      <w:tr w14:paraId="3F68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25DA5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61C3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1DC81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53196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7C8FF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0C1059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4190ACB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7F71B5C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75604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F91E">
            <w:pPr>
              <w:jc w:val="left"/>
              <w:rPr>
                <w:rFonts w:hint="eastAsia" w:ascii="宋体" w:hAnsi="宋体" w:eastAsia="宋体" w:cs="宋体"/>
                <w:i w:val="0"/>
                <w:iCs w:val="0"/>
                <w:color w:val="000000"/>
                <w:sz w:val="18"/>
                <w:szCs w:val="18"/>
                <w:u w:val="none"/>
              </w:rPr>
            </w:pPr>
          </w:p>
        </w:tc>
      </w:tr>
      <w:tr w14:paraId="5566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402D1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2.2.1.2</w:t>
            </w:r>
          </w:p>
        </w:tc>
        <w:tc>
          <w:tcPr>
            <w:tcW w:w="1325" w:type="dxa"/>
            <w:tcBorders>
              <w:top w:val="single" w:color="000000" w:sz="4" w:space="0"/>
              <w:left w:val="single" w:color="000000" w:sz="4" w:space="0"/>
              <w:bottom w:val="nil"/>
              <w:right w:val="nil"/>
            </w:tcBorders>
            <w:shd w:val="clear" w:color="auto" w:fill="FFFFFF"/>
            <w:vAlign w:val="center"/>
          </w:tcPr>
          <w:p w14:paraId="335F6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463" w:type="dxa"/>
            <w:tcBorders>
              <w:top w:val="single" w:color="000000" w:sz="4" w:space="0"/>
              <w:left w:val="single" w:color="000000" w:sz="4" w:space="0"/>
              <w:bottom w:val="nil"/>
              <w:right w:val="nil"/>
            </w:tcBorders>
            <w:shd w:val="clear" w:color="auto" w:fill="FFFFFF"/>
            <w:vAlign w:val="center"/>
          </w:tcPr>
          <w:p w14:paraId="0591D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5BDA3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15B7F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24E00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50" w:type="dxa"/>
            <w:tcBorders>
              <w:top w:val="single" w:color="000000" w:sz="4" w:space="0"/>
              <w:left w:val="single" w:color="000000" w:sz="4" w:space="0"/>
              <w:bottom w:val="nil"/>
              <w:right w:val="nil"/>
            </w:tcBorders>
            <w:shd w:val="clear" w:color="auto" w:fill="FFFFFF"/>
            <w:noWrap/>
            <w:vAlign w:val="center"/>
          </w:tcPr>
          <w:p w14:paraId="6BD77DD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CAC992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7CC6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5E09C26">
            <w:pPr>
              <w:jc w:val="left"/>
              <w:rPr>
                <w:rFonts w:hint="eastAsia" w:ascii="宋体" w:hAnsi="宋体" w:eastAsia="宋体" w:cs="宋体"/>
                <w:i w:val="0"/>
                <w:iCs w:val="0"/>
                <w:color w:val="000000"/>
                <w:sz w:val="18"/>
                <w:szCs w:val="18"/>
                <w:u w:val="none"/>
              </w:rPr>
            </w:pPr>
          </w:p>
        </w:tc>
      </w:tr>
      <w:tr w14:paraId="6C83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B96C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2.2.1.3</w:t>
            </w:r>
          </w:p>
        </w:tc>
        <w:tc>
          <w:tcPr>
            <w:tcW w:w="1325" w:type="dxa"/>
            <w:tcBorders>
              <w:top w:val="single" w:color="000000" w:sz="4" w:space="0"/>
              <w:left w:val="single" w:color="000000" w:sz="4" w:space="0"/>
              <w:bottom w:val="nil"/>
              <w:right w:val="nil"/>
            </w:tcBorders>
            <w:shd w:val="clear" w:color="auto" w:fill="FFFFFF"/>
            <w:vAlign w:val="center"/>
          </w:tcPr>
          <w:p w14:paraId="72DF6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1463" w:type="dxa"/>
            <w:tcBorders>
              <w:top w:val="single" w:color="000000" w:sz="4" w:space="0"/>
              <w:left w:val="single" w:color="000000" w:sz="4" w:space="0"/>
              <w:bottom w:val="nil"/>
              <w:right w:val="nil"/>
            </w:tcBorders>
            <w:shd w:val="clear" w:color="auto" w:fill="FFFFFF"/>
            <w:vAlign w:val="center"/>
          </w:tcPr>
          <w:p w14:paraId="6CD70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6C5D0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6F6DF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1B6942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950" w:type="dxa"/>
            <w:tcBorders>
              <w:top w:val="single" w:color="000000" w:sz="4" w:space="0"/>
              <w:left w:val="single" w:color="000000" w:sz="4" w:space="0"/>
              <w:bottom w:val="nil"/>
              <w:right w:val="nil"/>
            </w:tcBorders>
            <w:shd w:val="clear" w:color="auto" w:fill="FFFFFF"/>
            <w:noWrap/>
            <w:vAlign w:val="center"/>
          </w:tcPr>
          <w:p w14:paraId="1F265E5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03DDC5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CFA1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15580E1">
            <w:pPr>
              <w:jc w:val="left"/>
              <w:rPr>
                <w:rFonts w:hint="eastAsia" w:ascii="宋体" w:hAnsi="宋体" w:eastAsia="宋体" w:cs="宋体"/>
                <w:i w:val="0"/>
                <w:iCs w:val="0"/>
                <w:color w:val="000000"/>
                <w:sz w:val="18"/>
                <w:szCs w:val="18"/>
                <w:u w:val="none"/>
              </w:rPr>
            </w:pPr>
          </w:p>
        </w:tc>
      </w:tr>
      <w:tr w14:paraId="4A41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F248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2.2.1.4</w:t>
            </w:r>
          </w:p>
        </w:tc>
        <w:tc>
          <w:tcPr>
            <w:tcW w:w="1325" w:type="dxa"/>
            <w:tcBorders>
              <w:top w:val="single" w:color="000000" w:sz="4" w:space="0"/>
              <w:left w:val="single" w:color="000000" w:sz="4" w:space="0"/>
              <w:bottom w:val="nil"/>
              <w:right w:val="nil"/>
            </w:tcBorders>
            <w:shd w:val="clear" w:color="auto" w:fill="FFFFFF"/>
            <w:vAlign w:val="center"/>
          </w:tcPr>
          <w:p w14:paraId="06865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1463" w:type="dxa"/>
            <w:tcBorders>
              <w:top w:val="single" w:color="000000" w:sz="4" w:space="0"/>
              <w:left w:val="single" w:color="000000" w:sz="4" w:space="0"/>
              <w:bottom w:val="nil"/>
              <w:right w:val="nil"/>
            </w:tcBorders>
            <w:shd w:val="clear" w:color="auto" w:fill="FFFFFF"/>
            <w:vAlign w:val="center"/>
          </w:tcPr>
          <w:p w14:paraId="1E078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358DF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33C87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21D73F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950" w:type="dxa"/>
            <w:tcBorders>
              <w:top w:val="single" w:color="000000" w:sz="4" w:space="0"/>
              <w:left w:val="single" w:color="000000" w:sz="4" w:space="0"/>
              <w:bottom w:val="nil"/>
              <w:right w:val="nil"/>
            </w:tcBorders>
            <w:shd w:val="clear" w:color="auto" w:fill="FFFFFF"/>
            <w:noWrap/>
            <w:vAlign w:val="center"/>
          </w:tcPr>
          <w:p w14:paraId="6678D24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0C52C8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7CF2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DD6605E">
            <w:pPr>
              <w:jc w:val="left"/>
              <w:rPr>
                <w:rFonts w:hint="eastAsia" w:ascii="宋体" w:hAnsi="宋体" w:eastAsia="宋体" w:cs="宋体"/>
                <w:i w:val="0"/>
                <w:iCs w:val="0"/>
                <w:color w:val="000000"/>
                <w:sz w:val="18"/>
                <w:szCs w:val="18"/>
                <w:u w:val="none"/>
              </w:rPr>
            </w:pPr>
          </w:p>
        </w:tc>
      </w:tr>
      <w:tr w14:paraId="36F5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FA7F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325" w:type="dxa"/>
            <w:tcBorders>
              <w:top w:val="single" w:color="000000" w:sz="4" w:space="0"/>
              <w:left w:val="single" w:color="000000" w:sz="4" w:space="0"/>
              <w:bottom w:val="nil"/>
              <w:right w:val="nil"/>
            </w:tcBorders>
            <w:shd w:val="clear" w:color="auto" w:fill="FFFFFF"/>
            <w:vAlign w:val="center"/>
          </w:tcPr>
          <w:p w14:paraId="7D5487AF">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13A3D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新建机耕路CsL02，宽3m，长32.2m</w:t>
            </w:r>
          </w:p>
        </w:tc>
        <w:tc>
          <w:tcPr>
            <w:tcW w:w="2262" w:type="dxa"/>
            <w:tcBorders>
              <w:top w:val="single" w:color="000000" w:sz="4" w:space="0"/>
              <w:left w:val="single" w:color="000000" w:sz="4" w:space="0"/>
              <w:bottom w:val="nil"/>
              <w:right w:val="nil"/>
            </w:tcBorders>
            <w:shd w:val="clear" w:color="auto" w:fill="FFFFFF"/>
            <w:vAlign w:val="center"/>
          </w:tcPr>
          <w:p w14:paraId="13BF2D29">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1E053EC6">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3DECE27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45B66FD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C2C338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7A855C3">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1F5CEAD">
            <w:pPr>
              <w:jc w:val="left"/>
              <w:rPr>
                <w:rFonts w:hint="eastAsia" w:ascii="宋体" w:hAnsi="宋体" w:eastAsia="宋体" w:cs="宋体"/>
                <w:i w:val="0"/>
                <w:iCs w:val="0"/>
                <w:color w:val="000000"/>
                <w:sz w:val="18"/>
                <w:szCs w:val="18"/>
                <w:u w:val="none"/>
              </w:rPr>
            </w:pPr>
          </w:p>
        </w:tc>
      </w:tr>
      <w:tr w14:paraId="0C2A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3E178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2.2.2.1</w:t>
            </w:r>
          </w:p>
        </w:tc>
        <w:tc>
          <w:tcPr>
            <w:tcW w:w="1325" w:type="dxa"/>
            <w:tcBorders>
              <w:top w:val="single" w:color="000000" w:sz="4" w:space="0"/>
              <w:left w:val="single" w:color="000000" w:sz="4" w:space="0"/>
              <w:bottom w:val="nil"/>
              <w:right w:val="nil"/>
            </w:tcBorders>
            <w:shd w:val="clear" w:color="auto" w:fill="FFFFFF"/>
            <w:vAlign w:val="center"/>
          </w:tcPr>
          <w:p w14:paraId="33721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500103017008</w:t>
            </w:r>
          </w:p>
        </w:tc>
        <w:tc>
          <w:tcPr>
            <w:tcW w:w="1463" w:type="dxa"/>
            <w:tcBorders>
              <w:top w:val="single" w:color="000000" w:sz="4" w:space="0"/>
              <w:left w:val="single" w:color="000000" w:sz="4" w:space="0"/>
              <w:bottom w:val="nil"/>
              <w:right w:val="nil"/>
            </w:tcBorders>
            <w:shd w:val="clear" w:color="auto" w:fill="FFFFFF"/>
            <w:vAlign w:val="center"/>
          </w:tcPr>
          <w:p w14:paraId="19281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3A0CA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44F06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7FA8E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nil"/>
              <w:right w:val="nil"/>
            </w:tcBorders>
            <w:shd w:val="clear" w:color="auto" w:fill="FFFFFF"/>
            <w:noWrap/>
            <w:vAlign w:val="center"/>
          </w:tcPr>
          <w:p w14:paraId="67C4890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9691CD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2E0C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4309D6D">
            <w:pPr>
              <w:jc w:val="left"/>
              <w:rPr>
                <w:rFonts w:hint="eastAsia" w:ascii="宋体" w:hAnsi="宋体" w:eastAsia="宋体" w:cs="宋体"/>
                <w:i w:val="0"/>
                <w:iCs w:val="0"/>
                <w:color w:val="000000"/>
                <w:sz w:val="18"/>
                <w:szCs w:val="18"/>
                <w:u w:val="none"/>
              </w:rPr>
            </w:pPr>
          </w:p>
        </w:tc>
      </w:tr>
      <w:tr w14:paraId="214D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691D5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2.2.2.2</w:t>
            </w:r>
          </w:p>
        </w:tc>
        <w:tc>
          <w:tcPr>
            <w:tcW w:w="1325" w:type="dxa"/>
            <w:tcBorders>
              <w:top w:val="single" w:color="000000" w:sz="4" w:space="0"/>
              <w:left w:val="single" w:color="000000" w:sz="4" w:space="0"/>
              <w:bottom w:val="nil"/>
              <w:right w:val="nil"/>
            </w:tcBorders>
            <w:shd w:val="clear" w:color="auto" w:fill="FFFFFF"/>
            <w:vAlign w:val="center"/>
          </w:tcPr>
          <w:p w14:paraId="293D8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463" w:type="dxa"/>
            <w:tcBorders>
              <w:top w:val="single" w:color="000000" w:sz="4" w:space="0"/>
              <w:left w:val="single" w:color="000000" w:sz="4" w:space="0"/>
              <w:bottom w:val="nil"/>
              <w:right w:val="nil"/>
            </w:tcBorders>
            <w:shd w:val="clear" w:color="auto" w:fill="FFFFFF"/>
            <w:vAlign w:val="center"/>
          </w:tcPr>
          <w:p w14:paraId="307F7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6BB36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2231B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6EF93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50" w:type="dxa"/>
            <w:tcBorders>
              <w:top w:val="single" w:color="000000" w:sz="4" w:space="0"/>
              <w:left w:val="single" w:color="000000" w:sz="4" w:space="0"/>
              <w:bottom w:val="nil"/>
              <w:right w:val="nil"/>
            </w:tcBorders>
            <w:shd w:val="clear" w:color="auto" w:fill="FFFFFF"/>
            <w:noWrap/>
            <w:vAlign w:val="center"/>
          </w:tcPr>
          <w:p w14:paraId="5C30AC6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1AA9CC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CA8E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7E8563D">
            <w:pPr>
              <w:jc w:val="left"/>
              <w:rPr>
                <w:rFonts w:hint="eastAsia" w:ascii="宋体" w:hAnsi="宋体" w:eastAsia="宋体" w:cs="宋体"/>
                <w:i w:val="0"/>
                <w:iCs w:val="0"/>
                <w:color w:val="000000"/>
                <w:sz w:val="18"/>
                <w:szCs w:val="18"/>
                <w:u w:val="none"/>
              </w:rPr>
            </w:pPr>
          </w:p>
        </w:tc>
      </w:tr>
      <w:tr w14:paraId="5700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F763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2.2.2.3</w:t>
            </w:r>
          </w:p>
        </w:tc>
        <w:tc>
          <w:tcPr>
            <w:tcW w:w="1325" w:type="dxa"/>
            <w:tcBorders>
              <w:top w:val="single" w:color="000000" w:sz="4" w:space="0"/>
              <w:left w:val="single" w:color="000000" w:sz="4" w:space="0"/>
              <w:bottom w:val="nil"/>
              <w:right w:val="nil"/>
            </w:tcBorders>
            <w:shd w:val="clear" w:color="auto" w:fill="FFFFFF"/>
            <w:vAlign w:val="center"/>
          </w:tcPr>
          <w:p w14:paraId="3964F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1463" w:type="dxa"/>
            <w:tcBorders>
              <w:top w:val="single" w:color="000000" w:sz="4" w:space="0"/>
              <w:left w:val="single" w:color="000000" w:sz="4" w:space="0"/>
              <w:bottom w:val="nil"/>
              <w:right w:val="nil"/>
            </w:tcBorders>
            <w:shd w:val="clear" w:color="auto" w:fill="FFFFFF"/>
            <w:vAlign w:val="center"/>
          </w:tcPr>
          <w:p w14:paraId="707A5B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595C2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1A771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78B487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nil"/>
              <w:right w:val="nil"/>
            </w:tcBorders>
            <w:shd w:val="clear" w:color="auto" w:fill="FFFFFF"/>
            <w:noWrap/>
            <w:vAlign w:val="center"/>
          </w:tcPr>
          <w:p w14:paraId="7A7A4C9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614A24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54A9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BEB96E0">
            <w:pPr>
              <w:jc w:val="left"/>
              <w:rPr>
                <w:rFonts w:hint="eastAsia" w:ascii="宋体" w:hAnsi="宋体" w:eastAsia="宋体" w:cs="宋体"/>
                <w:i w:val="0"/>
                <w:iCs w:val="0"/>
                <w:color w:val="000000"/>
                <w:sz w:val="18"/>
                <w:szCs w:val="18"/>
                <w:u w:val="none"/>
              </w:rPr>
            </w:pPr>
          </w:p>
        </w:tc>
      </w:tr>
      <w:tr w14:paraId="1C46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4540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2.2.2.4</w:t>
            </w:r>
          </w:p>
        </w:tc>
        <w:tc>
          <w:tcPr>
            <w:tcW w:w="1325" w:type="dxa"/>
            <w:tcBorders>
              <w:top w:val="single" w:color="000000" w:sz="4" w:space="0"/>
              <w:left w:val="single" w:color="000000" w:sz="4" w:space="0"/>
              <w:bottom w:val="nil"/>
              <w:right w:val="nil"/>
            </w:tcBorders>
            <w:shd w:val="clear" w:color="auto" w:fill="FFFFFF"/>
            <w:vAlign w:val="center"/>
          </w:tcPr>
          <w:p w14:paraId="414F8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1463" w:type="dxa"/>
            <w:tcBorders>
              <w:top w:val="single" w:color="000000" w:sz="4" w:space="0"/>
              <w:left w:val="single" w:color="000000" w:sz="4" w:space="0"/>
              <w:bottom w:val="nil"/>
              <w:right w:val="nil"/>
            </w:tcBorders>
            <w:shd w:val="clear" w:color="auto" w:fill="FFFFFF"/>
            <w:vAlign w:val="center"/>
          </w:tcPr>
          <w:p w14:paraId="2A19A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1D98E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66B56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7F427C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50" w:type="dxa"/>
            <w:tcBorders>
              <w:top w:val="single" w:color="000000" w:sz="4" w:space="0"/>
              <w:left w:val="single" w:color="000000" w:sz="4" w:space="0"/>
              <w:bottom w:val="nil"/>
              <w:right w:val="nil"/>
            </w:tcBorders>
            <w:shd w:val="clear" w:color="auto" w:fill="FFFFFF"/>
            <w:noWrap/>
            <w:vAlign w:val="center"/>
          </w:tcPr>
          <w:p w14:paraId="2B92DEB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369BB2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5206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C417A5D">
            <w:pPr>
              <w:jc w:val="left"/>
              <w:rPr>
                <w:rFonts w:hint="eastAsia" w:ascii="宋体" w:hAnsi="宋体" w:eastAsia="宋体" w:cs="宋体"/>
                <w:i w:val="0"/>
                <w:iCs w:val="0"/>
                <w:color w:val="000000"/>
                <w:sz w:val="18"/>
                <w:szCs w:val="18"/>
                <w:u w:val="none"/>
              </w:rPr>
            </w:pPr>
          </w:p>
        </w:tc>
      </w:tr>
      <w:tr w14:paraId="4BB3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06792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4DE08683">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11D04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新建机耕路CsL03，宽3m，长122.5m</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01BE7A19">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7A3BE74B">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4C5B3B99">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068BE27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7AD2D21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2AA15F28">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9102">
            <w:pPr>
              <w:jc w:val="left"/>
              <w:rPr>
                <w:rFonts w:hint="eastAsia" w:ascii="宋体" w:hAnsi="宋体" w:eastAsia="宋体" w:cs="宋体"/>
                <w:i w:val="0"/>
                <w:iCs w:val="0"/>
                <w:color w:val="000000"/>
                <w:sz w:val="18"/>
                <w:szCs w:val="18"/>
                <w:u w:val="none"/>
              </w:rPr>
            </w:pPr>
          </w:p>
        </w:tc>
      </w:tr>
      <w:tr w14:paraId="556C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3E6F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2.2.3.1</w:t>
            </w:r>
          </w:p>
        </w:tc>
        <w:tc>
          <w:tcPr>
            <w:tcW w:w="1325" w:type="dxa"/>
            <w:tcBorders>
              <w:top w:val="single" w:color="000000" w:sz="4" w:space="0"/>
              <w:left w:val="single" w:color="000000" w:sz="4" w:space="0"/>
              <w:bottom w:val="nil"/>
              <w:right w:val="nil"/>
            </w:tcBorders>
            <w:shd w:val="clear" w:color="auto" w:fill="FFFFFF"/>
            <w:vAlign w:val="center"/>
          </w:tcPr>
          <w:p w14:paraId="413CB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463" w:type="dxa"/>
            <w:tcBorders>
              <w:top w:val="single" w:color="000000" w:sz="4" w:space="0"/>
              <w:left w:val="single" w:color="000000" w:sz="4" w:space="0"/>
              <w:bottom w:val="nil"/>
              <w:right w:val="nil"/>
            </w:tcBorders>
            <w:shd w:val="clear" w:color="auto" w:fill="FFFFFF"/>
            <w:vAlign w:val="center"/>
          </w:tcPr>
          <w:p w14:paraId="5E845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48EF2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5ECE2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6AEF6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950" w:type="dxa"/>
            <w:tcBorders>
              <w:top w:val="single" w:color="000000" w:sz="4" w:space="0"/>
              <w:left w:val="single" w:color="000000" w:sz="4" w:space="0"/>
              <w:bottom w:val="nil"/>
              <w:right w:val="nil"/>
            </w:tcBorders>
            <w:shd w:val="clear" w:color="auto" w:fill="FFFFFF"/>
            <w:noWrap/>
            <w:vAlign w:val="center"/>
          </w:tcPr>
          <w:p w14:paraId="3C56DF6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F86A46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6C0C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BBB563F">
            <w:pPr>
              <w:jc w:val="left"/>
              <w:rPr>
                <w:rFonts w:hint="eastAsia" w:ascii="宋体" w:hAnsi="宋体" w:eastAsia="宋体" w:cs="宋体"/>
                <w:i w:val="0"/>
                <w:iCs w:val="0"/>
                <w:color w:val="000000"/>
                <w:sz w:val="18"/>
                <w:szCs w:val="18"/>
                <w:u w:val="none"/>
              </w:rPr>
            </w:pPr>
          </w:p>
        </w:tc>
      </w:tr>
      <w:tr w14:paraId="24EB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1B95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1325" w:type="dxa"/>
            <w:tcBorders>
              <w:top w:val="single" w:color="000000" w:sz="4" w:space="0"/>
              <w:left w:val="single" w:color="000000" w:sz="4" w:space="0"/>
              <w:bottom w:val="nil"/>
              <w:right w:val="nil"/>
            </w:tcBorders>
            <w:shd w:val="clear" w:color="auto" w:fill="FFFFFF"/>
            <w:vAlign w:val="center"/>
          </w:tcPr>
          <w:p w14:paraId="060475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500103023007</w:t>
            </w:r>
          </w:p>
        </w:tc>
        <w:tc>
          <w:tcPr>
            <w:tcW w:w="1463" w:type="dxa"/>
            <w:tcBorders>
              <w:top w:val="single" w:color="000000" w:sz="4" w:space="0"/>
              <w:left w:val="single" w:color="000000" w:sz="4" w:space="0"/>
              <w:bottom w:val="nil"/>
              <w:right w:val="nil"/>
            </w:tcBorders>
            <w:shd w:val="clear" w:color="auto" w:fill="FFFFFF"/>
            <w:vAlign w:val="center"/>
          </w:tcPr>
          <w:p w14:paraId="3AA07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3A26D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1CCAB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40DBC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50" w:type="dxa"/>
            <w:tcBorders>
              <w:top w:val="single" w:color="000000" w:sz="4" w:space="0"/>
              <w:left w:val="single" w:color="000000" w:sz="4" w:space="0"/>
              <w:bottom w:val="nil"/>
              <w:right w:val="nil"/>
            </w:tcBorders>
            <w:shd w:val="clear" w:color="auto" w:fill="FFFFFF"/>
            <w:noWrap/>
            <w:vAlign w:val="center"/>
          </w:tcPr>
          <w:p w14:paraId="2DD2132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4AB189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7F0E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BFDE41B">
            <w:pPr>
              <w:jc w:val="left"/>
              <w:rPr>
                <w:rFonts w:hint="eastAsia" w:ascii="宋体" w:hAnsi="宋体" w:eastAsia="宋体" w:cs="宋体"/>
                <w:i w:val="0"/>
                <w:iCs w:val="0"/>
                <w:color w:val="000000"/>
                <w:sz w:val="18"/>
                <w:szCs w:val="18"/>
                <w:u w:val="none"/>
              </w:rPr>
            </w:pPr>
          </w:p>
        </w:tc>
      </w:tr>
      <w:tr w14:paraId="7EDF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20C65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w:t>
            </w:r>
          </w:p>
        </w:tc>
        <w:tc>
          <w:tcPr>
            <w:tcW w:w="1325" w:type="dxa"/>
            <w:tcBorders>
              <w:top w:val="single" w:color="000000" w:sz="4" w:space="0"/>
              <w:left w:val="single" w:color="000000" w:sz="4" w:space="0"/>
              <w:bottom w:val="nil"/>
              <w:right w:val="nil"/>
            </w:tcBorders>
            <w:shd w:val="clear" w:color="auto" w:fill="FFFFFF"/>
            <w:vAlign w:val="center"/>
          </w:tcPr>
          <w:p w14:paraId="6FC23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463" w:type="dxa"/>
            <w:tcBorders>
              <w:top w:val="single" w:color="000000" w:sz="4" w:space="0"/>
              <w:left w:val="single" w:color="000000" w:sz="4" w:space="0"/>
              <w:bottom w:val="nil"/>
              <w:right w:val="nil"/>
            </w:tcBorders>
            <w:shd w:val="clear" w:color="auto" w:fill="FFFFFF"/>
            <w:vAlign w:val="center"/>
          </w:tcPr>
          <w:p w14:paraId="40471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1ECA9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6F71D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6F899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50" w:type="dxa"/>
            <w:tcBorders>
              <w:top w:val="single" w:color="000000" w:sz="4" w:space="0"/>
              <w:left w:val="single" w:color="000000" w:sz="4" w:space="0"/>
              <w:bottom w:val="nil"/>
              <w:right w:val="nil"/>
            </w:tcBorders>
            <w:shd w:val="clear" w:color="auto" w:fill="FFFFFF"/>
            <w:noWrap/>
            <w:vAlign w:val="center"/>
          </w:tcPr>
          <w:p w14:paraId="294D31A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DA193F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BCEA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EE1C2A1">
            <w:pPr>
              <w:jc w:val="left"/>
              <w:rPr>
                <w:rFonts w:hint="eastAsia" w:ascii="宋体" w:hAnsi="宋体" w:eastAsia="宋体" w:cs="宋体"/>
                <w:i w:val="0"/>
                <w:iCs w:val="0"/>
                <w:color w:val="000000"/>
                <w:sz w:val="18"/>
                <w:szCs w:val="18"/>
                <w:u w:val="none"/>
              </w:rPr>
            </w:pPr>
          </w:p>
        </w:tc>
      </w:tr>
      <w:tr w14:paraId="36F3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39CAE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2.2.3.4</w:t>
            </w:r>
          </w:p>
        </w:tc>
        <w:tc>
          <w:tcPr>
            <w:tcW w:w="1325" w:type="dxa"/>
            <w:tcBorders>
              <w:top w:val="single" w:color="000000" w:sz="4" w:space="0"/>
              <w:left w:val="single" w:color="000000" w:sz="4" w:space="0"/>
              <w:bottom w:val="nil"/>
              <w:right w:val="nil"/>
            </w:tcBorders>
            <w:shd w:val="clear" w:color="auto" w:fill="FFFFFF"/>
            <w:vAlign w:val="center"/>
          </w:tcPr>
          <w:p w14:paraId="33626B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500103017009</w:t>
            </w:r>
          </w:p>
        </w:tc>
        <w:tc>
          <w:tcPr>
            <w:tcW w:w="1463" w:type="dxa"/>
            <w:tcBorders>
              <w:top w:val="single" w:color="000000" w:sz="4" w:space="0"/>
              <w:left w:val="single" w:color="000000" w:sz="4" w:space="0"/>
              <w:bottom w:val="nil"/>
              <w:right w:val="nil"/>
            </w:tcBorders>
            <w:shd w:val="clear" w:color="auto" w:fill="FFFFFF"/>
            <w:vAlign w:val="center"/>
          </w:tcPr>
          <w:p w14:paraId="1E7D0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1FBB5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6A9D9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FF34A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50" w:type="dxa"/>
            <w:tcBorders>
              <w:top w:val="single" w:color="000000" w:sz="4" w:space="0"/>
              <w:left w:val="single" w:color="000000" w:sz="4" w:space="0"/>
              <w:bottom w:val="nil"/>
              <w:right w:val="nil"/>
            </w:tcBorders>
            <w:shd w:val="clear" w:color="auto" w:fill="FFFFFF"/>
            <w:noWrap/>
            <w:vAlign w:val="center"/>
          </w:tcPr>
          <w:p w14:paraId="4EFD3C4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9ACD47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D878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B1E2141">
            <w:pPr>
              <w:jc w:val="left"/>
              <w:rPr>
                <w:rFonts w:hint="eastAsia" w:ascii="宋体" w:hAnsi="宋体" w:eastAsia="宋体" w:cs="宋体"/>
                <w:i w:val="0"/>
                <w:iCs w:val="0"/>
                <w:color w:val="000000"/>
                <w:sz w:val="18"/>
                <w:szCs w:val="18"/>
                <w:u w:val="none"/>
              </w:rPr>
            </w:pPr>
          </w:p>
        </w:tc>
      </w:tr>
      <w:tr w14:paraId="1A16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45501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2.2.3.5</w:t>
            </w:r>
          </w:p>
        </w:tc>
        <w:tc>
          <w:tcPr>
            <w:tcW w:w="1325" w:type="dxa"/>
            <w:tcBorders>
              <w:top w:val="single" w:color="000000" w:sz="4" w:space="0"/>
              <w:left w:val="single" w:color="000000" w:sz="4" w:space="0"/>
              <w:bottom w:val="nil"/>
              <w:right w:val="nil"/>
            </w:tcBorders>
            <w:shd w:val="clear" w:color="auto" w:fill="FFFFFF"/>
            <w:vAlign w:val="center"/>
          </w:tcPr>
          <w:p w14:paraId="32B16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463" w:type="dxa"/>
            <w:tcBorders>
              <w:top w:val="single" w:color="000000" w:sz="4" w:space="0"/>
              <w:left w:val="single" w:color="000000" w:sz="4" w:space="0"/>
              <w:bottom w:val="nil"/>
              <w:right w:val="nil"/>
            </w:tcBorders>
            <w:shd w:val="clear" w:color="auto" w:fill="FFFFFF"/>
            <w:vAlign w:val="center"/>
          </w:tcPr>
          <w:p w14:paraId="28E17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5E01C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7E80E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B50F4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50" w:type="dxa"/>
            <w:tcBorders>
              <w:top w:val="single" w:color="000000" w:sz="4" w:space="0"/>
              <w:left w:val="single" w:color="000000" w:sz="4" w:space="0"/>
              <w:bottom w:val="nil"/>
              <w:right w:val="nil"/>
            </w:tcBorders>
            <w:shd w:val="clear" w:color="auto" w:fill="FFFFFF"/>
            <w:noWrap/>
            <w:vAlign w:val="center"/>
          </w:tcPr>
          <w:p w14:paraId="128D278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CC0631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B0C7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FB97295">
            <w:pPr>
              <w:jc w:val="left"/>
              <w:rPr>
                <w:rFonts w:hint="eastAsia" w:ascii="宋体" w:hAnsi="宋体" w:eastAsia="宋体" w:cs="宋体"/>
                <w:i w:val="0"/>
                <w:iCs w:val="0"/>
                <w:color w:val="000000"/>
                <w:sz w:val="18"/>
                <w:szCs w:val="18"/>
                <w:u w:val="none"/>
              </w:rPr>
            </w:pPr>
          </w:p>
        </w:tc>
      </w:tr>
      <w:tr w14:paraId="6E50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FD9A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2.2.3.6</w:t>
            </w:r>
          </w:p>
        </w:tc>
        <w:tc>
          <w:tcPr>
            <w:tcW w:w="1325" w:type="dxa"/>
            <w:tcBorders>
              <w:top w:val="single" w:color="000000" w:sz="4" w:space="0"/>
              <w:left w:val="single" w:color="000000" w:sz="4" w:space="0"/>
              <w:bottom w:val="nil"/>
              <w:right w:val="nil"/>
            </w:tcBorders>
            <w:shd w:val="clear" w:color="auto" w:fill="FFFFFF"/>
            <w:vAlign w:val="center"/>
          </w:tcPr>
          <w:p w14:paraId="26E7F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500105001010</w:t>
            </w:r>
          </w:p>
        </w:tc>
        <w:tc>
          <w:tcPr>
            <w:tcW w:w="1463" w:type="dxa"/>
            <w:tcBorders>
              <w:top w:val="single" w:color="000000" w:sz="4" w:space="0"/>
              <w:left w:val="single" w:color="000000" w:sz="4" w:space="0"/>
              <w:bottom w:val="nil"/>
              <w:right w:val="nil"/>
            </w:tcBorders>
            <w:shd w:val="clear" w:color="auto" w:fill="FFFFFF"/>
            <w:vAlign w:val="center"/>
          </w:tcPr>
          <w:p w14:paraId="2B71F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08C36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7A25F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5A290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50" w:type="dxa"/>
            <w:tcBorders>
              <w:top w:val="single" w:color="000000" w:sz="4" w:space="0"/>
              <w:left w:val="single" w:color="000000" w:sz="4" w:space="0"/>
              <w:bottom w:val="nil"/>
              <w:right w:val="nil"/>
            </w:tcBorders>
            <w:shd w:val="clear" w:color="auto" w:fill="FFFFFF"/>
            <w:noWrap/>
            <w:vAlign w:val="center"/>
          </w:tcPr>
          <w:p w14:paraId="31BD9DB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2CCEC4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DEF4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FBE5B57">
            <w:pPr>
              <w:jc w:val="left"/>
              <w:rPr>
                <w:rFonts w:hint="eastAsia" w:ascii="宋体" w:hAnsi="宋体" w:eastAsia="宋体" w:cs="宋体"/>
                <w:i w:val="0"/>
                <w:iCs w:val="0"/>
                <w:color w:val="000000"/>
                <w:sz w:val="18"/>
                <w:szCs w:val="18"/>
                <w:u w:val="none"/>
              </w:rPr>
            </w:pPr>
          </w:p>
        </w:tc>
      </w:tr>
      <w:tr w14:paraId="392D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00233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w:t>
            </w:r>
          </w:p>
        </w:tc>
        <w:tc>
          <w:tcPr>
            <w:tcW w:w="1325" w:type="dxa"/>
            <w:tcBorders>
              <w:top w:val="single" w:color="000000" w:sz="4" w:space="0"/>
              <w:left w:val="single" w:color="000000" w:sz="4" w:space="0"/>
              <w:bottom w:val="nil"/>
              <w:right w:val="nil"/>
            </w:tcBorders>
            <w:shd w:val="clear" w:color="auto" w:fill="FFFFFF"/>
            <w:vAlign w:val="center"/>
          </w:tcPr>
          <w:p w14:paraId="028CD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500105001011</w:t>
            </w:r>
          </w:p>
        </w:tc>
        <w:tc>
          <w:tcPr>
            <w:tcW w:w="1463" w:type="dxa"/>
            <w:tcBorders>
              <w:top w:val="single" w:color="000000" w:sz="4" w:space="0"/>
              <w:left w:val="single" w:color="000000" w:sz="4" w:space="0"/>
              <w:bottom w:val="nil"/>
              <w:right w:val="nil"/>
            </w:tcBorders>
            <w:shd w:val="clear" w:color="auto" w:fill="FFFFFF"/>
            <w:vAlign w:val="center"/>
          </w:tcPr>
          <w:p w14:paraId="13683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1C788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05A8A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8C0AA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50" w:type="dxa"/>
            <w:tcBorders>
              <w:top w:val="single" w:color="000000" w:sz="4" w:space="0"/>
              <w:left w:val="single" w:color="000000" w:sz="4" w:space="0"/>
              <w:bottom w:val="nil"/>
              <w:right w:val="nil"/>
            </w:tcBorders>
            <w:shd w:val="clear" w:color="auto" w:fill="FFFFFF"/>
            <w:noWrap/>
            <w:vAlign w:val="center"/>
          </w:tcPr>
          <w:p w14:paraId="78FB836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D0CB3F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A6F8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36CF286">
            <w:pPr>
              <w:jc w:val="left"/>
              <w:rPr>
                <w:rFonts w:hint="eastAsia" w:ascii="宋体" w:hAnsi="宋体" w:eastAsia="宋体" w:cs="宋体"/>
                <w:i w:val="0"/>
                <w:iCs w:val="0"/>
                <w:color w:val="000000"/>
                <w:sz w:val="18"/>
                <w:szCs w:val="18"/>
                <w:u w:val="none"/>
              </w:rPr>
            </w:pPr>
          </w:p>
        </w:tc>
      </w:tr>
      <w:tr w14:paraId="2CE5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B2DB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2.2.3.8</w:t>
            </w:r>
          </w:p>
        </w:tc>
        <w:tc>
          <w:tcPr>
            <w:tcW w:w="1325" w:type="dxa"/>
            <w:tcBorders>
              <w:top w:val="single" w:color="000000" w:sz="4" w:space="0"/>
              <w:left w:val="single" w:color="000000" w:sz="4" w:space="0"/>
              <w:bottom w:val="nil"/>
              <w:right w:val="nil"/>
            </w:tcBorders>
            <w:shd w:val="clear" w:color="auto" w:fill="FFFFFF"/>
            <w:vAlign w:val="center"/>
          </w:tcPr>
          <w:p w14:paraId="0C2B0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1463" w:type="dxa"/>
            <w:tcBorders>
              <w:top w:val="single" w:color="000000" w:sz="4" w:space="0"/>
              <w:left w:val="single" w:color="000000" w:sz="4" w:space="0"/>
              <w:bottom w:val="nil"/>
              <w:right w:val="nil"/>
            </w:tcBorders>
            <w:shd w:val="clear" w:color="auto" w:fill="FFFFFF"/>
            <w:vAlign w:val="center"/>
          </w:tcPr>
          <w:p w14:paraId="49F49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73E0A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2F48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65881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950" w:type="dxa"/>
            <w:tcBorders>
              <w:top w:val="single" w:color="000000" w:sz="4" w:space="0"/>
              <w:left w:val="single" w:color="000000" w:sz="4" w:space="0"/>
              <w:bottom w:val="nil"/>
              <w:right w:val="nil"/>
            </w:tcBorders>
            <w:shd w:val="clear" w:color="auto" w:fill="FFFFFF"/>
            <w:noWrap/>
            <w:vAlign w:val="center"/>
          </w:tcPr>
          <w:p w14:paraId="4E42A55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C7ED38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7092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4DD2764">
            <w:pPr>
              <w:jc w:val="left"/>
              <w:rPr>
                <w:rFonts w:hint="eastAsia" w:ascii="宋体" w:hAnsi="宋体" w:eastAsia="宋体" w:cs="宋体"/>
                <w:i w:val="0"/>
                <w:iCs w:val="0"/>
                <w:color w:val="000000"/>
                <w:sz w:val="18"/>
                <w:szCs w:val="18"/>
                <w:u w:val="none"/>
              </w:rPr>
            </w:pPr>
          </w:p>
        </w:tc>
      </w:tr>
      <w:tr w14:paraId="68EF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7E95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2.2.3.9</w:t>
            </w:r>
          </w:p>
        </w:tc>
        <w:tc>
          <w:tcPr>
            <w:tcW w:w="1325" w:type="dxa"/>
            <w:tcBorders>
              <w:top w:val="single" w:color="000000" w:sz="4" w:space="0"/>
              <w:left w:val="single" w:color="000000" w:sz="4" w:space="0"/>
              <w:bottom w:val="nil"/>
              <w:right w:val="nil"/>
            </w:tcBorders>
            <w:shd w:val="clear" w:color="auto" w:fill="FFFFFF"/>
            <w:vAlign w:val="center"/>
          </w:tcPr>
          <w:p w14:paraId="088AB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1463" w:type="dxa"/>
            <w:tcBorders>
              <w:top w:val="single" w:color="000000" w:sz="4" w:space="0"/>
              <w:left w:val="single" w:color="000000" w:sz="4" w:space="0"/>
              <w:bottom w:val="nil"/>
              <w:right w:val="nil"/>
            </w:tcBorders>
            <w:shd w:val="clear" w:color="auto" w:fill="FFFFFF"/>
            <w:vAlign w:val="center"/>
          </w:tcPr>
          <w:p w14:paraId="7F8AC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5A165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2537F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0E5342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950" w:type="dxa"/>
            <w:tcBorders>
              <w:top w:val="single" w:color="000000" w:sz="4" w:space="0"/>
              <w:left w:val="single" w:color="000000" w:sz="4" w:space="0"/>
              <w:bottom w:val="nil"/>
              <w:right w:val="nil"/>
            </w:tcBorders>
            <w:shd w:val="clear" w:color="auto" w:fill="FFFFFF"/>
            <w:noWrap/>
            <w:vAlign w:val="center"/>
          </w:tcPr>
          <w:p w14:paraId="094721F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A4119B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84A2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384633C">
            <w:pPr>
              <w:jc w:val="left"/>
              <w:rPr>
                <w:rFonts w:hint="eastAsia" w:ascii="宋体" w:hAnsi="宋体" w:eastAsia="宋体" w:cs="宋体"/>
                <w:i w:val="0"/>
                <w:iCs w:val="0"/>
                <w:color w:val="000000"/>
                <w:sz w:val="18"/>
                <w:szCs w:val="18"/>
                <w:u w:val="none"/>
              </w:rPr>
            </w:pPr>
          </w:p>
        </w:tc>
      </w:tr>
      <w:tr w14:paraId="32BE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6046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325" w:type="dxa"/>
            <w:tcBorders>
              <w:top w:val="single" w:color="000000" w:sz="4" w:space="0"/>
              <w:left w:val="single" w:color="000000" w:sz="4" w:space="0"/>
              <w:bottom w:val="nil"/>
              <w:right w:val="nil"/>
            </w:tcBorders>
            <w:shd w:val="clear" w:color="auto" w:fill="FFFFFF"/>
            <w:vAlign w:val="center"/>
          </w:tcPr>
          <w:p w14:paraId="4C94FF1A">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4ABC5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新建机耕路CsL04，宽3m，长49.3m</w:t>
            </w:r>
          </w:p>
        </w:tc>
        <w:tc>
          <w:tcPr>
            <w:tcW w:w="2262" w:type="dxa"/>
            <w:tcBorders>
              <w:top w:val="single" w:color="000000" w:sz="4" w:space="0"/>
              <w:left w:val="single" w:color="000000" w:sz="4" w:space="0"/>
              <w:bottom w:val="nil"/>
              <w:right w:val="nil"/>
            </w:tcBorders>
            <w:shd w:val="clear" w:color="auto" w:fill="FFFFFF"/>
            <w:vAlign w:val="center"/>
          </w:tcPr>
          <w:p w14:paraId="40C6DDDB">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19B8C5A9">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50CA81A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21B1B9A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629E0C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548D262">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11DF539">
            <w:pPr>
              <w:jc w:val="left"/>
              <w:rPr>
                <w:rFonts w:hint="eastAsia" w:ascii="宋体" w:hAnsi="宋体" w:eastAsia="宋体" w:cs="宋体"/>
                <w:i w:val="0"/>
                <w:iCs w:val="0"/>
                <w:color w:val="000000"/>
                <w:sz w:val="18"/>
                <w:szCs w:val="18"/>
                <w:u w:val="none"/>
              </w:rPr>
            </w:pPr>
          </w:p>
        </w:tc>
      </w:tr>
      <w:tr w14:paraId="02D5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3795D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2.2.4.1</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4E1B6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500103017010</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1F7F39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3A525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3BE2B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05A395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76A27F7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2D48733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677D5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4CAA">
            <w:pPr>
              <w:jc w:val="left"/>
              <w:rPr>
                <w:rFonts w:hint="eastAsia" w:ascii="宋体" w:hAnsi="宋体" w:eastAsia="宋体" w:cs="宋体"/>
                <w:i w:val="0"/>
                <w:iCs w:val="0"/>
                <w:color w:val="000000"/>
                <w:sz w:val="18"/>
                <w:szCs w:val="18"/>
                <w:u w:val="none"/>
              </w:rPr>
            </w:pPr>
          </w:p>
        </w:tc>
      </w:tr>
      <w:tr w14:paraId="10EF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6A784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2.2.4.2</w:t>
            </w:r>
          </w:p>
        </w:tc>
        <w:tc>
          <w:tcPr>
            <w:tcW w:w="1325" w:type="dxa"/>
            <w:tcBorders>
              <w:top w:val="single" w:color="000000" w:sz="4" w:space="0"/>
              <w:left w:val="single" w:color="000000" w:sz="4" w:space="0"/>
              <w:bottom w:val="nil"/>
              <w:right w:val="nil"/>
            </w:tcBorders>
            <w:shd w:val="clear" w:color="auto" w:fill="FFFFFF"/>
            <w:vAlign w:val="center"/>
          </w:tcPr>
          <w:p w14:paraId="5AF50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463" w:type="dxa"/>
            <w:tcBorders>
              <w:top w:val="single" w:color="000000" w:sz="4" w:space="0"/>
              <w:left w:val="single" w:color="000000" w:sz="4" w:space="0"/>
              <w:bottom w:val="nil"/>
              <w:right w:val="nil"/>
            </w:tcBorders>
            <w:shd w:val="clear" w:color="auto" w:fill="FFFFFF"/>
            <w:vAlign w:val="center"/>
          </w:tcPr>
          <w:p w14:paraId="1F8F3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4034E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2FDEE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DB7F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50" w:type="dxa"/>
            <w:tcBorders>
              <w:top w:val="single" w:color="000000" w:sz="4" w:space="0"/>
              <w:left w:val="single" w:color="000000" w:sz="4" w:space="0"/>
              <w:bottom w:val="nil"/>
              <w:right w:val="nil"/>
            </w:tcBorders>
            <w:shd w:val="clear" w:color="auto" w:fill="FFFFFF"/>
            <w:noWrap/>
            <w:vAlign w:val="center"/>
          </w:tcPr>
          <w:p w14:paraId="314DAB0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9378A8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5D02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7384C26">
            <w:pPr>
              <w:jc w:val="left"/>
              <w:rPr>
                <w:rFonts w:hint="eastAsia" w:ascii="宋体" w:hAnsi="宋体" w:eastAsia="宋体" w:cs="宋体"/>
                <w:i w:val="0"/>
                <w:iCs w:val="0"/>
                <w:color w:val="000000"/>
                <w:sz w:val="18"/>
                <w:szCs w:val="18"/>
                <w:u w:val="none"/>
              </w:rPr>
            </w:pPr>
          </w:p>
        </w:tc>
      </w:tr>
      <w:tr w14:paraId="27E8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F4FD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w:t>
            </w:r>
          </w:p>
        </w:tc>
        <w:tc>
          <w:tcPr>
            <w:tcW w:w="1325" w:type="dxa"/>
            <w:tcBorders>
              <w:top w:val="single" w:color="000000" w:sz="4" w:space="0"/>
              <w:left w:val="single" w:color="000000" w:sz="4" w:space="0"/>
              <w:bottom w:val="nil"/>
              <w:right w:val="nil"/>
            </w:tcBorders>
            <w:shd w:val="clear" w:color="auto" w:fill="FFFFFF"/>
            <w:vAlign w:val="center"/>
          </w:tcPr>
          <w:p w14:paraId="70996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1463" w:type="dxa"/>
            <w:tcBorders>
              <w:top w:val="single" w:color="000000" w:sz="4" w:space="0"/>
              <w:left w:val="single" w:color="000000" w:sz="4" w:space="0"/>
              <w:bottom w:val="nil"/>
              <w:right w:val="nil"/>
            </w:tcBorders>
            <w:shd w:val="clear" w:color="auto" w:fill="FFFFFF"/>
            <w:vAlign w:val="center"/>
          </w:tcPr>
          <w:p w14:paraId="67521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1CDE6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1C64C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726125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50" w:type="dxa"/>
            <w:tcBorders>
              <w:top w:val="single" w:color="000000" w:sz="4" w:space="0"/>
              <w:left w:val="single" w:color="000000" w:sz="4" w:space="0"/>
              <w:bottom w:val="nil"/>
              <w:right w:val="nil"/>
            </w:tcBorders>
            <w:shd w:val="clear" w:color="auto" w:fill="FFFFFF"/>
            <w:noWrap/>
            <w:vAlign w:val="center"/>
          </w:tcPr>
          <w:p w14:paraId="29675A8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982AF0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623C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771F4F1">
            <w:pPr>
              <w:jc w:val="left"/>
              <w:rPr>
                <w:rFonts w:hint="eastAsia" w:ascii="宋体" w:hAnsi="宋体" w:eastAsia="宋体" w:cs="宋体"/>
                <w:i w:val="0"/>
                <w:iCs w:val="0"/>
                <w:color w:val="000000"/>
                <w:sz w:val="18"/>
                <w:szCs w:val="18"/>
                <w:u w:val="none"/>
              </w:rPr>
            </w:pPr>
          </w:p>
        </w:tc>
      </w:tr>
      <w:tr w14:paraId="6B20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E01A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2.2.4.4</w:t>
            </w:r>
          </w:p>
        </w:tc>
        <w:tc>
          <w:tcPr>
            <w:tcW w:w="1325" w:type="dxa"/>
            <w:tcBorders>
              <w:top w:val="single" w:color="000000" w:sz="4" w:space="0"/>
              <w:left w:val="single" w:color="000000" w:sz="4" w:space="0"/>
              <w:bottom w:val="nil"/>
              <w:right w:val="nil"/>
            </w:tcBorders>
            <w:shd w:val="clear" w:color="auto" w:fill="FFFFFF"/>
            <w:vAlign w:val="center"/>
          </w:tcPr>
          <w:p w14:paraId="44447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1463" w:type="dxa"/>
            <w:tcBorders>
              <w:top w:val="single" w:color="000000" w:sz="4" w:space="0"/>
              <w:left w:val="single" w:color="000000" w:sz="4" w:space="0"/>
              <w:bottom w:val="nil"/>
              <w:right w:val="nil"/>
            </w:tcBorders>
            <w:shd w:val="clear" w:color="auto" w:fill="FFFFFF"/>
            <w:vAlign w:val="center"/>
          </w:tcPr>
          <w:p w14:paraId="1DE43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5C2E5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33BC4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48E35D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950" w:type="dxa"/>
            <w:tcBorders>
              <w:top w:val="single" w:color="000000" w:sz="4" w:space="0"/>
              <w:left w:val="single" w:color="000000" w:sz="4" w:space="0"/>
              <w:bottom w:val="nil"/>
              <w:right w:val="nil"/>
            </w:tcBorders>
            <w:shd w:val="clear" w:color="auto" w:fill="FFFFFF"/>
            <w:noWrap/>
            <w:vAlign w:val="center"/>
          </w:tcPr>
          <w:p w14:paraId="4C7A45D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ACAA1C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A1F8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2CAADE2">
            <w:pPr>
              <w:jc w:val="left"/>
              <w:rPr>
                <w:rFonts w:hint="eastAsia" w:ascii="宋体" w:hAnsi="宋体" w:eastAsia="宋体" w:cs="宋体"/>
                <w:i w:val="0"/>
                <w:iCs w:val="0"/>
                <w:color w:val="000000"/>
                <w:sz w:val="18"/>
                <w:szCs w:val="18"/>
                <w:u w:val="none"/>
              </w:rPr>
            </w:pPr>
          </w:p>
        </w:tc>
      </w:tr>
      <w:tr w14:paraId="2CDC6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65A6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325" w:type="dxa"/>
            <w:tcBorders>
              <w:top w:val="single" w:color="000000" w:sz="4" w:space="0"/>
              <w:left w:val="single" w:color="000000" w:sz="4" w:space="0"/>
              <w:bottom w:val="nil"/>
              <w:right w:val="nil"/>
            </w:tcBorders>
            <w:shd w:val="clear" w:color="auto" w:fill="FFFFFF"/>
            <w:vAlign w:val="center"/>
          </w:tcPr>
          <w:p w14:paraId="024D0F68">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5D2C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新建生产路CsL05，宽2.5m，长69.1m</w:t>
            </w:r>
          </w:p>
        </w:tc>
        <w:tc>
          <w:tcPr>
            <w:tcW w:w="2262" w:type="dxa"/>
            <w:tcBorders>
              <w:top w:val="single" w:color="000000" w:sz="4" w:space="0"/>
              <w:left w:val="single" w:color="000000" w:sz="4" w:space="0"/>
              <w:bottom w:val="nil"/>
              <w:right w:val="nil"/>
            </w:tcBorders>
            <w:shd w:val="clear" w:color="auto" w:fill="FFFFFF"/>
            <w:vAlign w:val="center"/>
          </w:tcPr>
          <w:p w14:paraId="505022F9">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FBD08A9">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E9ACB65">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3A050B7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C2914B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F750058">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0925248">
            <w:pPr>
              <w:jc w:val="left"/>
              <w:rPr>
                <w:rFonts w:hint="eastAsia" w:ascii="宋体" w:hAnsi="宋体" w:eastAsia="宋体" w:cs="宋体"/>
                <w:i w:val="0"/>
                <w:iCs w:val="0"/>
                <w:color w:val="000000"/>
                <w:sz w:val="18"/>
                <w:szCs w:val="18"/>
                <w:u w:val="none"/>
              </w:rPr>
            </w:pPr>
          </w:p>
        </w:tc>
      </w:tr>
      <w:tr w14:paraId="54B7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C774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2.2.5.1</w:t>
            </w:r>
          </w:p>
        </w:tc>
        <w:tc>
          <w:tcPr>
            <w:tcW w:w="1325" w:type="dxa"/>
            <w:tcBorders>
              <w:top w:val="single" w:color="000000" w:sz="4" w:space="0"/>
              <w:left w:val="single" w:color="000000" w:sz="4" w:space="0"/>
              <w:bottom w:val="nil"/>
              <w:right w:val="nil"/>
            </w:tcBorders>
            <w:shd w:val="clear" w:color="auto" w:fill="FFFFFF"/>
            <w:vAlign w:val="center"/>
          </w:tcPr>
          <w:p w14:paraId="01324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463" w:type="dxa"/>
            <w:tcBorders>
              <w:top w:val="single" w:color="000000" w:sz="4" w:space="0"/>
              <w:left w:val="single" w:color="000000" w:sz="4" w:space="0"/>
              <w:bottom w:val="nil"/>
              <w:right w:val="nil"/>
            </w:tcBorders>
            <w:shd w:val="clear" w:color="auto" w:fill="FFFFFF"/>
            <w:vAlign w:val="center"/>
          </w:tcPr>
          <w:p w14:paraId="5B18D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02DD3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38E15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CB5A3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50" w:type="dxa"/>
            <w:tcBorders>
              <w:top w:val="single" w:color="000000" w:sz="4" w:space="0"/>
              <w:left w:val="single" w:color="000000" w:sz="4" w:space="0"/>
              <w:bottom w:val="nil"/>
              <w:right w:val="nil"/>
            </w:tcBorders>
            <w:shd w:val="clear" w:color="auto" w:fill="FFFFFF"/>
            <w:noWrap/>
            <w:vAlign w:val="center"/>
          </w:tcPr>
          <w:p w14:paraId="07F2B22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817F28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CEDC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1B06621">
            <w:pPr>
              <w:jc w:val="left"/>
              <w:rPr>
                <w:rFonts w:hint="eastAsia" w:ascii="宋体" w:hAnsi="宋体" w:eastAsia="宋体" w:cs="宋体"/>
                <w:i w:val="0"/>
                <w:iCs w:val="0"/>
                <w:color w:val="000000"/>
                <w:sz w:val="18"/>
                <w:szCs w:val="18"/>
                <w:u w:val="none"/>
              </w:rPr>
            </w:pPr>
          </w:p>
        </w:tc>
      </w:tr>
      <w:tr w14:paraId="3270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DF85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2.2.5.2</w:t>
            </w:r>
          </w:p>
        </w:tc>
        <w:tc>
          <w:tcPr>
            <w:tcW w:w="1325" w:type="dxa"/>
            <w:tcBorders>
              <w:top w:val="single" w:color="000000" w:sz="4" w:space="0"/>
              <w:left w:val="single" w:color="000000" w:sz="4" w:space="0"/>
              <w:bottom w:val="nil"/>
              <w:right w:val="nil"/>
            </w:tcBorders>
            <w:shd w:val="clear" w:color="auto" w:fill="FFFFFF"/>
            <w:vAlign w:val="center"/>
          </w:tcPr>
          <w:p w14:paraId="61F20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1463" w:type="dxa"/>
            <w:tcBorders>
              <w:top w:val="single" w:color="000000" w:sz="4" w:space="0"/>
              <w:left w:val="single" w:color="000000" w:sz="4" w:space="0"/>
              <w:bottom w:val="nil"/>
              <w:right w:val="nil"/>
            </w:tcBorders>
            <w:shd w:val="clear" w:color="auto" w:fill="FFFFFF"/>
            <w:vAlign w:val="center"/>
          </w:tcPr>
          <w:p w14:paraId="5A909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5F94D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2317D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AAB17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0" w:type="dxa"/>
            <w:tcBorders>
              <w:top w:val="single" w:color="000000" w:sz="4" w:space="0"/>
              <w:left w:val="single" w:color="000000" w:sz="4" w:space="0"/>
              <w:bottom w:val="nil"/>
              <w:right w:val="nil"/>
            </w:tcBorders>
            <w:shd w:val="clear" w:color="auto" w:fill="FFFFFF"/>
            <w:noWrap/>
            <w:vAlign w:val="center"/>
          </w:tcPr>
          <w:p w14:paraId="2A5DC6B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0F07D3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2E6B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A4199F7">
            <w:pPr>
              <w:jc w:val="left"/>
              <w:rPr>
                <w:rFonts w:hint="eastAsia" w:ascii="宋体" w:hAnsi="宋体" w:eastAsia="宋体" w:cs="宋体"/>
                <w:i w:val="0"/>
                <w:iCs w:val="0"/>
                <w:color w:val="000000"/>
                <w:sz w:val="18"/>
                <w:szCs w:val="18"/>
                <w:u w:val="none"/>
              </w:rPr>
            </w:pPr>
          </w:p>
        </w:tc>
      </w:tr>
      <w:tr w14:paraId="5552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3A517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2.2.5.3</w:t>
            </w:r>
          </w:p>
        </w:tc>
        <w:tc>
          <w:tcPr>
            <w:tcW w:w="1325" w:type="dxa"/>
            <w:tcBorders>
              <w:top w:val="single" w:color="000000" w:sz="4" w:space="0"/>
              <w:left w:val="single" w:color="000000" w:sz="4" w:space="0"/>
              <w:bottom w:val="nil"/>
              <w:right w:val="nil"/>
            </w:tcBorders>
            <w:shd w:val="clear" w:color="auto" w:fill="FFFFFF"/>
            <w:vAlign w:val="center"/>
          </w:tcPr>
          <w:p w14:paraId="0B7BF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463" w:type="dxa"/>
            <w:tcBorders>
              <w:top w:val="single" w:color="000000" w:sz="4" w:space="0"/>
              <w:left w:val="single" w:color="000000" w:sz="4" w:space="0"/>
              <w:bottom w:val="nil"/>
              <w:right w:val="nil"/>
            </w:tcBorders>
            <w:shd w:val="clear" w:color="auto" w:fill="FFFFFF"/>
            <w:vAlign w:val="center"/>
          </w:tcPr>
          <w:p w14:paraId="6A3F1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6190C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0FC0A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9B22B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50" w:type="dxa"/>
            <w:tcBorders>
              <w:top w:val="single" w:color="000000" w:sz="4" w:space="0"/>
              <w:left w:val="single" w:color="000000" w:sz="4" w:space="0"/>
              <w:bottom w:val="nil"/>
              <w:right w:val="nil"/>
            </w:tcBorders>
            <w:shd w:val="clear" w:color="auto" w:fill="FFFFFF"/>
            <w:noWrap/>
            <w:vAlign w:val="center"/>
          </w:tcPr>
          <w:p w14:paraId="7B8DBE1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B3E45B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4333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43D3ABC">
            <w:pPr>
              <w:jc w:val="left"/>
              <w:rPr>
                <w:rFonts w:hint="eastAsia" w:ascii="宋体" w:hAnsi="宋体" w:eastAsia="宋体" w:cs="宋体"/>
                <w:i w:val="0"/>
                <w:iCs w:val="0"/>
                <w:color w:val="000000"/>
                <w:sz w:val="18"/>
                <w:szCs w:val="18"/>
                <w:u w:val="none"/>
              </w:rPr>
            </w:pPr>
          </w:p>
        </w:tc>
      </w:tr>
      <w:tr w14:paraId="7769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56307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1912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500103017011</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33768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40B2D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70D7C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4086A7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5141886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4C79867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1654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1D08">
            <w:pPr>
              <w:jc w:val="left"/>
              <w:rPr>
                <w:rFonts w:hint="eastAsia" w:ascii="宋体" w:hAnsi="宋体" w:eastAsia="宋体" w:cs="宋体"/>
                <w:i w:val="0"/>
                <w:iCs w:val="0"/>
                <w:color w:val="000000"/>
                <w:sz w:val="18"/>
                <w:szCs w:val="18"/>
                <w:u w:val="none"/>
              </w:rPr>
            </w:pPr>
          </w:p>
        </w:tc>
      </w:tr>
      <w:tr w14:paraId="4A8E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49B70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2.2.5.5</w:t>
            </w:r>
          </w:p>
        </w:tc>
        <w:tc>
          <w:tcPr>
            <w:tcW w:w="1325" w:type="dxa"/>
            <w:tcBorders>
              <w:top w:val="single" w:color="000000" w:sz="4" w:space="0"/>
              <w:left w:val="single" w:color="000000" w:sz="4" w:space="0"/>
              <w:bottom w:val="nil"/>
              <w:right w:val="nil"/>
            </w:tcBorders>
            <w:shd w:val="clear" w:color="auto" w:fill="FFFFFF"/>
            <w:vAlign w:val="center"/>
          </w:tcPr>
          <w:p w14:paraId="09232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463" w:type="dxa"/>
            <w:tcBorders>
              <w:top w:val="single" w:color="000000" w:sz="4" w:space="0"/>
              <w:left w:val="single" w:color="000000" w:sz="4" w:space="0"/>
              <w:bottom w:val="nil"/>
              <w:right w:val="nil"/>
            </w:tcBorders>
            <w:shd w:val="clear" w:color="auto" w:fill="FFFFFF"/>
            <w:vAlign w:val="center"/>
          </w:tcPr>
          <w:p w14:paraId="524D0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1AC78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60B60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4EBE3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50" w:type="dxa"/>
            <w:tcBorders>
              <w:top w:val="single" w:color="000000" w:sz="4" w:space="0"/>
              <w:left w:val="single" w:color="000000" w:sz="4" w:space="0"/>
              <w:bottom w:val="nil"/>
              <w:right w:val="nil"/>
            </w:tcBorders>
            <w:shd w:val="clear" w:color="auto" w:fill="FFFFFF"/>
            <w:noWrap/>
            <w:vAlign w:val="center"/>
          </w:tcPr>
          <w:p w14:paraId="01A9E6A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7D9494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3851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085AFA8">
            <w:pPr>
              <w:jc w:val="left"/>
              <w:rPr>
                <w:rFonts w:hint="eastAsia" w:ascii="宋体" w:hAnsi="宋体" w:eastAsia="宋体" w:cs="宋体"/>
                <w:i w:val="0"/>
                <w:iCs w:val="0"/>
                <w:color w:val="000000"/>
                <w:sz w:val="18"/>
                <w:szCs w:val="18"/>
                <w:u w:val="none"/>
              </w:rPr>
            </w:pPr>
          </w:p>
        </w:tc>
      </w:tr>
      <w:tr w14:paraId="6649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B2DF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c>
          <w:tcPr>
            <w:tcW w:w="1325" w:type="dxa"/>
            <w:tcBorders>
              <w:top w:val="single" w:color="000000" w:sz="4" w:space="0"/>
              <w:left w:val="single" w:color="000000" w:sz="4" w:space="0"/>
              <w:bottom w:val="nil"/>
              <w:right w:val="nil"/>
            </w:tcBorders>
            <w:shd w:val="clear" w:color="auto" w:fill="FFFFFF"/>
            <w:vAlign w:val="center"/>
          </w:tcPr>
          <w:p w14:paraId="14CA1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500105001012</w:t>
            </w:r>
          </w:p>
        </w:tc>
        <w:tc>
          <w:tcPr>
            <w:tcW w:w="1463" w:type="dxa"/>
            <w:tcBorders>
              <w:top w:val="single" w:color="000000" w:sz="4" w:space="0"/>
              <w:left w:val="single" w:color="000000" w:sz="4" w:space="0"/>
              <w:bottom w:val="nil"/>
              <w:right w:val="nil"/>
            </w:tcBorders>
            <w:shd w:val="clear" w:color="auto" w:fill="FFFFFF"/>
            <w:vAlign w:val="center"/>
          </w:tcPr>
          <w:p w14:paraId="42764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4A990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3C702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E4372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50" w:type="dxa"/>
            <w:tcBorders>
              <w:top w:val="single" w:color="000000" w:sz="4" w:space="0"/>
              <w:left w:val="single" w:color="000000" w:sz="4" w:space="0"/>
              <w:bottom w:val="nil"/>
              <w:right w:val="nil"/>
            </w:tcBorders>
            <w:shd w:val="clear" w:color="auto" w:fill="FFFFFF"/>
            <w:noWrap/>
            <w:vAlign w:val="center"/>
          </w:tcPr>
          <w:p w14:paraId="0EF2472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DEB827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0042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7E6497E">
            <w:pPr>
              <w:jc w:val="left"/>
              <w:rPr>
                <w:rFonts w:hint="eastAsia" w:ascii="宋体" w:hAnsi="宋体" w:eastAsia="宋体" w:cs="宋体"/>
                <w:i w:val="0"/>
                <w:iCs w:val="0"/>
                <w:color w:val="000000"/>
                <w:sz w:val="18"/>
                <w:szCs w:val="18"/>
                <w:u w:val="none"/>
              </w:rPr>
            </w:pPr>
          </w:p>
        </w:tc>
      </w:tr>
      <w:tr w14:paraId="6B4C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5D34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2.2.5.7</w:t>
            </w:r>
          </w:p>
        </w:tc>
        <w:tc>
          <w:tcPr>
            <w:tcW w:w="1325" w:type="dxa"/>
            <w:tcBorders>
              <w:top w:val="single" w:color="000000" w:sz="4" w:space="0"/>
              <w:left w:val="single" w:color="000000" w:sz="4" w:space="0"/>
              <w:bottom w:val="nil"/>
              <w:right w:val="nil"/>
            </w:tcBorders>
            <w:shd w:val="clear" w:color="auto" w:fill="FFFFFF"/>
            <w:vAlign w:val="center"/>
          </w:tcPr>
          <w:p w14:paraId="77AC6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500105001013</w:t>
            </w:r>
          </w:p>
        </w:tc>
        <w:tc>
          <w:tcPr>
            <w:tcW w:w="1463" w:type="dxa"/>
            <w:tcBorders>
              <w:top w:val="single" w:color="000000" w:sz="4" w:space="0"/>
              <w:left w:val="single" w:color="000000" w:sz="4" w:space="0"/>
              <w:bottom w:val="nil"/>
              <w:right w:val="nil"/>
            </w:tcBorders>
            <w:shd w:val="clear" w:color="auto" w:fill="FFFFFF"/>
            <w:vAlign w:val="center"/>
          </w:tcPr>
          <w:p w14:paraId="0011F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3A600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39317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02897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50" w:type="dxa"/>
            <w:tcBorders>
              <w:top w:val="single" w:color="000000" w:sz="4" w:space="0"/>
              <w:left w:val="single" w:color="000000" w:sz="4" w:space="0"/>
              <w:bottom w:val="nil"/>
              <w:right w:val="nil"/>
            </w:tcBorders>
            <w:shd w:val="clear" w:color="auto" w:fill="FFFFFF"/>
            <w:noWrap/>
            <w:vAlign w:val="center"/>
          </w:tcPr>
          <w:p w14:paraId="47AF1D6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D67672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F1A7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6DB9930">
            <w:pPr>
              <w:jc w:val="left"/>
              <w:rPr>
                <w:rFonts w:hint="eastAsia" w:ascii="宋体" w:hAnsi="宋体" w:eastAsia="宋体" w:cs="宋体"/>
                <w:i w:val="0"/>
                <w:iCs w:val="0"/>
                <w:color w:val="000000"/>
                <w:sz w:val="18"/>
                <w:szCs w:val="18"/>
                <w:u w:val="none"/>
              </w:rPr>
            </w:pPr>
          </w:p>
        </w:tc>
      </w:tr>
      <w:tr w14:paraId="3411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2455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2.2.5.8</w:t>
            </w:r>
          </w:p>
        </w:tc>
        <w:tc>
          <w:tcPr>
            <w:tcW w:w="1325" w:type="dxa"/>
            <w:tcBorders>
              <w:top w:val="single" w:color="000000" w:sz="4" w:space="0"/>
              <w:left w:val="single" w:color="000000" w:sz="4" w:space="0"/>
              <w:bottom w:val="nil"/>
              <w:right w:val="nil"/>
            </w:tcBorders>
            <w:shd w:val="clear" w:color="auto" w:fill="FFFFFF"/>
            <w:vAlign w:val="center"/>
          </w:tcPr>
          <w:p w14:paraId="32ACA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1463" w:type="dxa"/>
            <w:tcBorders>
              <w:top w:val="single" w:color="000000" w:sz="4" w:space="0"/>
              <w:left w:val="single" w:color="000000" w:sz="4" w:space="0"/>
              <w:bottom w:val="nil"/>
              <w:right w:val="nil"/>
            </w:tcBorders>
            <w:shd w:val="clear" w:color="auto" w:fill="FFFFFF"/>
            <w:vAlign w:val="center"/>
          </w:tcPr>
          <w:p w14:paraId="3B499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6C078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66262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6E18B3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50" w:type="dxa"/>
            <w:tcBorders>
              <w:top w:val="single" w:color="000000" w:sz="4" w:space="0"/>
              <w:left w:val="single" w:color="000000" w:sz="4" w:space="0"/>
              <w:bottom w:val="nil"/>
              <w:right w:val="nil"/>
            </w:tcBorders>
            <w:shd w:val="clear" w:color="auto" w:fill="FFFFFF"/>
            <w:noWrap/>
            <w:vAlign w:val="center"/>
          </w:tcPr>
          <w:p w14:paraId="03E86D1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E40752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880E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9B13698">
            <w:pPr>
              <w:jc w:val="left"/>
              <w:rPr>
                <w:rFonts w:hint="eastAsia" w:ascii="宋体" w:hAnsi="宋体" w:eastAsia="宋体" w:cs="宋体"/>
                <w:i w:val="0"/>
                <w:iCs w:val="0"/>
                <w:color w:val="000000"/>
                <w:sz w:val="18"/>
                <w:szCs w:val="18"/>
                <w:u w:val="none"/>
              </w:rPr>
            </w:pPr>
          </w:p>
        </w:tc>
      </w:tr>
      <w:tr w14:paraId="4547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5692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2.2.5.9</w:t>
            </w:r>
          </w:p>
        </w:tc>
        <w:tc>
          <w:tcPr>
            <w:tcW w:w="1325" w:type="dxa"/>
            <w:tcBorders>
              <w:top w:val="single" w:color="000000" w:sz="4" w:space="0"/>
              <w:left w:val="single" w:color="000000" w:sz="4" w:space="0"/>
              <w:bottom w:val="nil"/>
              <w:right w:val="nil"/>
            </w:tcBorders>
            <w:shd w:val="clear" w:color="auto" w:fill="FFFFFF"/>
            <w:vAlign w:val="center"/>
          </w:tcPr>
          <w:p w14:paraId="06F26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1463" w:type="dxa"/>
            <w:tcBorders>
              <w:top w:val="single" w:color="000000" w:sz="4" w:space="0"/>
              <w:left w:val="single" w:color="000000" w:sz="4" w:space="0"/>
              <w:bottom w:val="nil"/>
              <w:right w:val="nil"/>
            </w:tcBorders>
            <w:shd w:val="clear" w:color="auto" w:fill="FFFFFF"/>
            <w:vAlign w:val="center"/>
          </w:tcPr>
          <w:p w14:paraId="489F0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337347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5E933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07468E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950" w:type="dxa"/>
            <w:tcBorders>
              <w:top w:val="single" w:color="000000" w:sz="4" w:space="0"/>
              <w:left w:val="single" w:color="000000" w:sz="4" w:space="0"/>
              <w:bottom w:val="nil"/>
              <w:right w:val="nil"/>
            </w:tcBorders>
            <w:shd w:val="clear" w:color="auto" w:fill="FFFFFF"/>
            <w:noWrap/>
            <w:vAlign w:val="center"/>
          </w:tcPr>
          <w:p w14:paraId="1E6A421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AB143F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59A7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0317F3F">
            <w:pPr>
              <w:jc w:val="left"/>
              <w:rPr>
                <w:rFonts w:hint="eastAsia" w:ascii="宋体" w:hAnsi="宋体" w:eastAsia="宋体" w:cs="宋体"/>
                <w:i w:val="0"/>
                <w:iCs w:val="0"/>
                <w:color w:val="000000"/>
                <w:sz w:val="18"/>
                <w:szCs w:val="18"/>
                <w:u w:val="none"/>
              </w:rPr>
            </w:pPr>
          </w:p>
        </w:tc>
      </w:tr>
      <w:tr w14:paraId="69E3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B55C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325" w:type="dxa"/>
            <w:tcBorders>
              <w:top w:val="single" w:color="000000" w:sz="4" w:space="0"/>
              <w:left w:val="single" w:color="000000" w:sz="4" w:space="0"/>
              <w:bottom w:val="nil"/>
              <w:right w:val="nil"/>
            </w:tcBorders>
            <w:shd w:val="clear" w:color="auto" w:fill="FFFFFF"/>
            <w:vAlign w:val="center"/>
          </w:tcPr>
          <w:p w14:paraId="6467F0D4">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41B4F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新建生产路CsL06，宽2.5m，长45.7m</w:t>
            </w:r>
          </w:p>
        </w:tc>
        <w:tc>
          <w:tcPr>
            <w:tcW w:w="2262" w:type="dxa"/>
            <w:tcBorders>
              <w:top w:val="single" w:color="000000" w:sz="4" w:space="0"/>
              <w:left w:val="single" w:color="000000" w:sz="4" w:space="0"/>
              <w:bottom w:val="nil"/>
              <w:right w:val="nil"/>
            </w:tcBorders>
            <w:shd w:val="clear" w:color="auto" w:fill="FFFFFF"/>
            <w:vAlign w:val="center"/>
          </w:tcPr>
          <w:p w14:paraId="00D4FB2E">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2DF618F1">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C5986A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52C3BB3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9FD281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21E0D32">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88844C3">
            <w:pPr>
              <w:jc w:val="left"/>
              <w:rPr>
                <w:rFonts w:hint="eastAsia" w:ascii="宋体" w:hAnsi="宋体" w:eastAsia="宋体" w:cs="宋体"/>
                <w:i w:val="0"/>
                <w:iCs w:val="0"/>
                <w:color w:val="000000"/>
                <w:sz w:val="18"/>
                <w:szCs w:val="18"/>
                <w:u w:val="none"/>
              </w:rPr>
            </w:pPr>
          </w:p>
        </w:tc>
      </w:tr>
      <w:tr w14:paraId="27EE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39007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2.2.6.1</w:t>
            </w:r>
          </w:p>
        </w:tc>
        <w:tc>
          <w:tcPr>
            <w:tcW w:w="1325" w:type="dxa"/>
            <w:tcBorders>
              <w:top w:val="single" w:color="000000" w:sz="4" w:space="0"/>
              <w:left w:val="single" w:color="000000" w:sz="4" w:space="0"/>
              <w:bottom w:val="nil"/>
              <w:right w:val="nil"/>
            </w:tcBorders>
            <w:shd w:val="clear" w:color="auto" w:fill="FFFFFF"/>
            <w:vAlign w:val="center"/>
          </w:tcPr>
          <w:p w14:paraId="4DA3D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500103017012</w:t>
            </w:r>
          </w:p>
        </w:tc>
        <w:tc>
          <w:tcPr>
            <w:tcW w:w="1463" w:type="dxa"/>
            <w:tcBorders>
              <w:top w:val="single" w:color="000000" w:sz="4" w:space="0"/>
              <w:left w:val="single" w:color="000000" w:sz="4" w:space="0"/>
              <w:bottom w:val="nil"/>
              <w:right w:val="nil"/>
            </w:tcBorders>
            <w:shd w:val="clear" w:color="auto" w:fill="FFFFFF"/>
            <w:vAlign w:val="center"/>
          </w:tcPr>
          <w:p w14:paraId="5100C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75DE6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667D1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68265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50" w:type="dxa"/>
            <w:tcBorders>
              <w:top w:val="single" w:color="000000" w:sz="4" w:space="0"/>
              <w:left w:val="single" w:color="000000" w:sz="4" w:space="0"/>
              <w:bottom w:val="nil"/>
              <w:right w:val="nil"/>
            </w:tcBorders>
            <w:shd w:val="clear" w:color="auto" w:fill="FFFFFF"/>
            <w:noWrap/>
            <w:vAlign w:val="center"/>
          </w:tcPr>
          <w:p w14:paraId="41A6A2A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4ACBFF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E983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CC3AC6C">
            <w:pPr>
              <w:jc w:val="left"/>
              <w:rPr>
                <w:rFonts w:hint="eastAsia" w:ascii="宋体" w:hAnsi="宋体" w:eastAsia="宋体" w:cs="宋体"/>
                <w:i w:val="0"/>
                <w:iCs w:val="0"/>
                <w:color w:val="000000"/>
                <w:sz w:val="18"/>
                <w:szCs w:val="18"/>
                <w:u w:val="none"/>
              </w:rPr>
            </w:pPr>
          </w:p>
        </w:tc>
      </w:tr>
      <w:tr w14:paraId="3B14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2D8AA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2.2.6.2</w:t>
            </w:r>
          </w:p>
        </w:tc>
        <w:tc>
          <w:tcPr>
            <w:tcW w:w="1325" w:type="dxa"/>
            <w:tcBorders>
              <w:top w:val="single" w:color="000000" w:sz="4" w:space="0"/>
              <w:left w:val="single" w:color="000000" w:sz="4" w:space="0"/>
              <w:bottom w:val="nil"/>
              <w:right w:val="nil"/>
            </w:tcBorders>
            <w:shd w:val="clear" w:color="auto" w:fill="FFFFFF"/>
            <w:vAlign w:val="center"/>
          </w:tcPr>
          <w:p w14:paraId="48CB8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463" w:type="dxa"/>
            <w:tcBorders>
              <w:top w:val="single" w:color="000000" w:sz="4" w:space="0"/>
              <w:left w:val="single" w:color="000000" w:sz="4" w:space="0"/>
              <w:bottom w:val="nil"/>
              <w:right w:val="nil"/>
            </w:tcBorders>
            <w:shd w:val="clear" w:color="auto" w:fill="FFFFFF"/>
            <w:vAlign w:val="center"/>
          </w:tcPr>
          <w:p w14:paraId="223B7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6FCFB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2B3E5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D4250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50" w:type="dxa"/>
            <w:tcBorders>
              <w:top w:val="single" w:color="000000" w:sz="4" w:space="0"/>
              <w:left w:val="single" w:color="000000" w:sz="4" w:space="0"/>
              <w:bottom w:val="nil"/>
              <w:right w:val="nil"/>
            </w:tcBorders>
            <w:shd w:val="clear" w:color="auto" w:fill="FFFFFF"/>
            <w:noWrap/>
            <w:vAlign w:val="center"/>
          </w:tcPr>
          <w:p w14:paraId="28B80BD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BCD8D6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CAF1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9CC7286">
            <w:pPr>
              <w:jc w:val="left"/>
              <w:rPr>
                <w:rFonts w:hint="eastAsia" w:ascii="宋体" w:hAnsi="宋体" w:eastAsia="宋体" w:cs="宋体"/>
                <w:i w:val="0"/>
                <w:iCs w:val="0"/>
                <w:color w:val="000000"/>
                <w:sz w:val="18"/>
                <w:szCs w:val="18"/>
                <w:u w:val="none"/>
              </w:rPr>
            </w:pPr>
          </w:p>
        </w:tc>
      </w:tr>
      <w:tr w14:paraId="0CAC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4EE81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2.2.6.3</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8685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4B5D0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2C4581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3334B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0397A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0FA91F2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528E480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04E5B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0529">
            <w:pPr>
              <w:jc w:val="left"/>
              <w:rPr>
                <w:rFonts w:hint="eastAsia" w:ascii="宋体" w:hAnsi="宋体" w:eastAsia="宋体" w:cs="宋体"/>
                <w:i w:val="0"/>
                <w:iCs w:val="0"/>
                <w:color w:val="000000"/>
                <w:sz w:val="18"/>
                <w:szCs w:val="18"/>
                <w:u w:val="none"/>
              </w:rPr>
            </w:pPr>
          </w:p>
        </w:tc>
      </w:tr>
      <w:tr w14:paraId="7338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674D3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2.2.6.4</w:t>
            </w:r>
          </w:p>
        </w:tc>
        <w:tc>
          <w:tcPr>
            <w:tcW w:w="1325" w:type="dxa"/>
            <w:tcBorders>
              <w:top w:val="single" w:color="000000" w:sz="4" w:space="0"/>
              <w:left w:val="single" w:color="000000" w:sz="4" w:space="0"/>
              <w:bottom w:val="nil"/>
              <w:right w:val="nil"/>
            </w:tcBorders>
            <w:shd w:val="clear" w:color="auto" w:fill="FFFFFF"/>
            <w:vAlign w:val="center"/>
          </w:tcPr>
          <w:p w14:paraId="55F99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1463" w:type="dxa"/>
            <w:tcBorders>
              <w:top w:val="single" w:color="000000" w:sz="4" w:space="0"/>
              <w:left w:val="single" w:color="000000" w:sz="4" w:space="0"/>
              <w:bottom w:val="nil"/>
              <w:right w:val="nil"/>
            </w:tcBorders>
            <w:shd w:val="clear" w:color="auto" w:fill="FFFFFF"/>
            <w:vAlign w:val="center"/>
          </w:tcPr>
          <w:p w14:paraId="1DA4E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240D2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5BB47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1E3CE6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50" w:type="dxa"/>
            <w:tcBorders>
              <w:top w:val="single" w:color="000000" w:sz="4" w:space="0"/>
              <w:left w:val="single" w:color="000000" w:sz="4" w:space="0"/>
              <w:bottom w:val="nil"/>
              <w:right w:val="nil"/>
            </w:tcBorders>
            <w:shd w:val="clear" w:color="auto" w:fill="FFFFFF"/>
            <w:noWrap/>
            <w:vAlign w:val="center"/>
          </w:tcPr>
          <w:p w14:paraId="555F9C3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D84E4E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E6C2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4C0BAA0">
            <w:pPr>
              <w:jc w:val="left"/>
              <w:rPr>
                <w:rFonts w:hint="eastAsia" w:ascii="宋体" w:hAnsi="宋体" w:eastAsia="宋体" w:cs="宋体"/>
                <w:i w:val="0"/>
                <w:iCs w:val="0"/>
                <w:color w:val="000000"/>
                <w:sz w:val="18"/>
                <w:szCs w:val="18"/>
                <w:u w:val="none"/>
              </w:rPr>
            </w:pPr>
          </w:p>
        </w:tc>
      </w:tr>
      <w:tr w14:paraId="62A6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3F46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325" w:type="dxa"/>
            <w:tcBorders>
              <w:top w:val="single" w:color="000000" w:sz="4" w:space="0"/>
              <w:left w:val="single" w:color="000000" w:sz="4" w:space="0"/>
              <w:bottom w:val="nil"/>
              <w:right w:val="nil"/>
            </w:tcBorders>
            <w:shd w:val="clear" w:color="auto" w:fill="FFFFFF"/>
            <w:vAlign w:val="center"/>
          </w:tcPr>
          <w:p w14:paraId="04A89873">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469FF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新建生产路CsL07，宽2.5m，长106.7m</w:t>
            </w:r>
          </w:p>
        </w:tc>
        <w:tc>
          <w:tcPr>
            <w:tcW w:w="2262" w:type="dxa"/>
            <w:tcBorders>
              <w:top w:val="single" w:color="000000" w:sz="4" w:space="0"/>
              <w:left w:val="single" w:color="000000" w:sz="4" w:space="0"/>
              <w:bottom w:val="nil"/>
              <w:right w:val="nil"/>
            </w:tcBorders>
            <w:shd w:val="clear" w:color="auto" w:fill="FFFFFF"/>
            <w:vAlign w:val="center"/>
          </w:tcPr>
          <w:p w14:paraId="455FE205">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4CE569E4">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3DE4B17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2856C3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BF10A1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E1EF476">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52F90D8">
            <w:pPr>
              <w:jc w:val="left"/>
              <w:rPr>
                <w:rFonts w:hint="eastAsia" w:ascii="宋体" w:hAnsi="宋体" w:eastAsia="宋体" w:cs="宋体"/>
                <w:i w:val="0"/>
                <w:iCs w:val="0"/>
                <w:color w:val="000000"/>
                <w:sz w:val="18"/>
                <w:szCs w:val="18"/>
                <w:u w:val="none"/>
              </w:rPr>
            </w:pPr>
          </w:p>
        </w:tc>
      </w:tr>
      <w:tr w14:paraId="184F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36E5E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2.2.7.1</w:t>
            </w:r>
          </w:p>
        </w:tc>
        <w:tc>
          <w:tcPr>
            <w:tcW w:w="1325" w:type="dxa"/>
            <w:tcBorders>
              <w:top w:val="single" w:color="000000" w:sz="4" w:space="0"/>
              <w:left w:val="single" w:color="000000" w:sz="4" w:space="0"/>
              <w:bottom w:val="nil"/>
              <w:right w:val="nil"/>
            </w:tcBorders>
            <w:shd w:val="clear" w:color="auto" w:fill="FFFFFF"/>
            <w:vAlign w:val="center"/>
          </w:tcPr>
          <w:p w14:paraId="58EEB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500101002009</w:t>
            </w:r>
          </w:p>
        </w:tc>
        <w:tc>
          <w:tcPr>
            <w:tcW w:w="1463" w:type="dxa"/>
            <w:tcBorders>
              <w:top w:val="single" w:color="000000" w:sz="4" w:space="0"/>
              <w:left w:val="single" w:color="000000" w:sz="4" w:space="0"/>
              <w:bottom w:val="nil"/>
              <w:right w:val="nil"/>
            </w:tcBorders>
            <w:shd w:val="clear" w:color="auto" w:fill="FFFFFF"/>
            <w:vAlign w:val="center"/>
          </w:tcPr>
          <w:p w14:paraId="7E5C3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28D0C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1D69B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4CB45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50" w:type="dxa"/>
            <w:tcBorders>
              <w:top w:val="single" w:color="000000" w:sz="4" w:space="0"/>
              <w:left w:val="single" w:color="000000" w:sz="4" w:space="0"/>
              <w:bottom w:val="nil"/>
              <w:right w:val="nil"/>
            </w:tcBorders>
            <w:shd w:val="clear" w:color="auto" w:fill="FFFFFF"/>
            <w:noWrap/>
            <w:vAlign w:val="center"/>
          </w:tcPr>
          <w:p w14:paraId="77EEFE1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C2DC83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8399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1C949BD">
            <w:pPr>
              <w:jc w:val="left"/>
              <w:rPr>
                <w:rFonts w:hint="eastAsia" w:ascii="宋体" w:hAnsi="宋体" w:eastAsia="宋体" w:cs="宋体"/>
                <w:i w:val="0"/>
                <w:iCs w:val="0"/>
                <w:color w:val="000000"/>
                <w:sz w:val="18"/>
                <w:szCs w:val="18"/>
                <w:u w:val="none"/>
              </w:rPr>
            </w:pPr>
          </w:p>
        </w:tc>
      </w:tr>
      <w:tr w14:paraId="7CB9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D2B2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2.2.7.2</w:t>
            </w:r>
          </w:p>
        </w:tc>
        <w:tc>
          <w:tcPr>
            <w:tcW w:w="1325" w:type="dxa"/>
            <w:tcBorders>
              <w:top w:val="single" w:color="000000" w:sz="4" w:space="0"/>
              <w:left w:val="single" w:color="000000" w:sz="4" w:space="0"/>
              <w:bottom w:val="nil"/>
              <w:right w:val="nil"/>
            </w:tcBorders>
            <w:shd w:val="clear" w:color="auto" w:fill="FFFFFF"/>
            <w:vAlign w:val="center"/>
          </w:tcPr>
          <w:p w14:paraId="4BF25D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500103023009</w:t>
            </w:r>
          </w:p>
        </w:tc>
        <w:tc>
          <w:tcPr>
            <w:tcW w:w="1463" w:type="dxa"/>
            <w:tcBorders>
              <w:top w:val="single" w:color="000000" w:sz="4" w:space="0"/>
              <w:left w:val="single" w:color="000000" w:sz="4" w:space="0"/>
              <w:bottom w:val="nil"/>
              <w:right w:val="nil"/>
            </w:tcBorders>
            <w:shd w:val="clear" w:color="auto" w:fill="FFFFFF"/>
            <w:vAlign w:val="center"/>
          </w:tcPr>
          <w:p w14:paraId="01154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04981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56317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9851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50" w:type="dxa"/>
            <w:tcBorders>
              <w:top w:val="single" w:color="000000" w:sz="4" w:space="0"/>
              <w:left w:val="single" w:color="000000" w:sz="4" w:space="0"/>
              <w:bottom w:val="nil"/>
              <w:right w:val="nil"/>
            </w:tcBorders>
            <w:shd w:val="clear" w:color="auto" w:fill="FFFFFF"/>
            <w:noWrap/>
            <w:vAlign w:val="center"/>
          </w:tcPr>
          <w:p w14:paraId="0671FB4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4E89E8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5EDC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D12A1CB">
            <w:pPr>
              <w:jc w:val="left"/>
              <w:rPr>
                <w:rFonts w:hint="eastAsia" w:ascii="宋体" w:hAnsi="宋体" w:eastAsia="宋体" w:cs="宋体"/>
                <w:i w:val="0"/>
                <w:iCs w:val="0"/>
                <w:color w:val="000000"/>
                <w:sz w:val="18"/>
                <w:szCs w:val="18"/>
                <w:u w:val="none"/>
              </w:rPr>
            </w:pPr>
          </w:p>
        </w:tc>
      </w:tr>
      <w:tr w14:paraId="62F1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504C1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2.2.7.3</w:t>
            </w:r>
          </w:p>
        </w:tc>
        <w:tc>
          <w:tcPr>
            <w:tcW w:w="1325" w:type="dxa"/>
            <w:tcBorders>
              <w:top w:val="single" w:color="000000" w:sz="4" w:space="0"/>
              <w:left w:val="single" w:color="000000" w:sz="4" w:space="0"/>
              <w:bottom w:val="nil"/>
              <w:right w:val="nil"/>
            </w:tcBorders>
            <w:shd w:val="clear" w:color="auto" w:fill="FFFFFF"/>
            <w:vAlign w:val="center"/>
          </w:tcPr>
          <w:p w14:paraId="495B2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463" w:type="dxa"/>
            <w:tcBorders>
              <w:top w:val="single" w:color="000000" w:sz="4" w:space="0"/>
              <w:left w:val="single" w:color="000000" w:sz="4" w:space="0"/>
              <w:bottom w:val="nil"/>
              <w:right w:val="nil"/>
            </w:tcBorders>
            <w:shd w:val="clear" w:color="auto" w:fill="FFFFFF"/>
            <w:vAlign w:val="center"/>
          </w:tcPr>
          <w:p w14:paraId="5A513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71209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6DE8C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0DE05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484CB3E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97C9DA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3212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8789EF3">
            <w:pPr>
              <w:jc w:val="left"/>
              <w:rPr>
                <w:rFonts w:hint="eastAsia" w:ascii="宋体" w:hAnsi="宋体" w:eastAsia="宋体" w:cs="宋体"/>
                <w:i w:val="0"/>
                <w:iCs w:val="0"/>
                <w:color w:val="000000"/>
                <w:sz w:val="18"/>
                <w:szCs w:val="18"/>
                <w:u w:val="none"/>
              </w:rPr>
            </w:pPr>
          </w:p>
        </w:tc>
      </w:tr>
      <w:tr w14:paraId="7697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11C9D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2.2.7.4</w:t>
            </w:r>
          </w:p>
        </w:tc>
        <w:tc>
          <w:tcPr>
            <w:tcW w:w="1325" w:type="dxa"/>
            <w:tcBorders>
              <w:top w:val="single" w:color="000000" w:sz="4" w:space="0"/>
              <w:left w:val="single" w:color="000000" w:sz="4" w:space="0"/>
              <w:bottom w:val="nil"/>
              <w:right w:val="nil"/>
            </w:tcBorders>
            <w:shd w:val="clear" w:color="auto" w:fill="FFFFFF"/>
            <w:vAlign w:val="center"/>
          </w:tcPr>
          <w:p w14:paraId="333DF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500103017013</w:t>
            </w:r>
          </w:p>
        </w:tc>
        <w:tc>
          <w:tcPr>
            <w:tcW w:w="1463" w:type="dxa"/>
            <w:tcBorders>
              <w:top w:val="single" w:color="000000" w:sz="4" w:space="0"/>
              <w:left w:val="single" w:color="000000" w:sz="4" w:space="0"/>
              <w:bottom w:val="nil"/>
              <w:right w:val="nil"/>
            </w:tcBorders>
            <w:shd w:val="clear" w:color="auto" w:fill="FFFFFF"/>
            <w:vAlign w:val="center"/>
          </w:tcPr>
          <w:p w14:paraId="2049B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0F182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4A9B1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07A51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50" w:type="dxa"/>
            <w:tcBorders>
              <w:top w:val="single" w:color="000000" w:sz="4" w:space="0"/>
              <w:left w:val="single" w:color="000000" w:sz="4" w:space="0"/>
              <w:bottom w:val="nil"/>
              <w:right w:val="nil"/>
            </w:tcBorders>
            <w:shd w:val="clear" w:color="auto" w:fill="FFFFFF"/>
            <w:noWrap/>
            <w:vAlign w:val="center"/>
          </w:tcPr>
          <w:p w14:paraId="48CD736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F705E7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BBD4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87720C9">
            <w:pPr>
              <w:jc w:val="left"/>
              <w:rPr>
                <w:rFonts w:hint="eastAsia" w:ascii="宋体" w:hAnsi="宋体" w:eastAsia="宋体" w:cs="宋体"/>
                <w:i w:val="0"/>
                <w:iCs w:val="0"/>
                <w:color w:val="000000"/>
                <w:sz w:val="18"/>
                <w:szCs w:val="18"/>
                <w:u w:val="none"/>
              </w:rPr>
            </w:pPr>
          </w:p>
        </w:tc>
      </w:tr>
      <w:tr w14:paraId="734E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44168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2.2.7.5</w:t>
            </w:r>
          </w:p>
        </w:tc>
        <w:tc>
          <w:tcPr>
            <w:tcW w:w="1325" w:type="dxa"/>
            <w:tcBorders>
              <w:top w:val="single" w:color="000000" w:sz="4" w:space="0"/>
              <w:left w:val="single" w:color="000000" w:sz="4" w:space="0"/>
              <w:bottom w:val="nil"/>
              <w:right w:val="nil"/>
            </w:tcBorders>
            <w:shd w:val="clear" w:color="auto" w:fill="FFFFFF"/>
            <w:vAlign w:val="center"/>
          </w:tcPr>
          <w:p w14:paraId="3217B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463" w:type="dxa"/>
            <w:tcBorders>
              <w:top w:val="single" w:color="000000" w:sz="4" w:space="0"/>
              <w:left w:val="single" w:color="000000" w:sz="4" w:space="0"/>
              <w:bottom w:val="nil"/>
              <w:right w:val="nil"/>
            </w:tcBorders>
            <w:shd w:val="clear" w:color="auto" w:fill="FFFFFF"/>
            <w:vAlign w:val="center"/>
          </w:tcPr>
          <w:p w14:paraId="5AB713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719AD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6EAE1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B8775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50" w:type="dxa"/>
            <w:tcBorders>
              <w:top w:val="single" w:color="000000" w:sz="4" w:space="0"/>
              <w:left w:val="single" w:color="000000" w:sz="4" w:space="0"/>
              <w:bottom w:val="nil"/>
              <w:right w:val="nil"/>
            </w:tcBorders>
            <w:shd w:val="clear" w:color="auto" w:fill="FFFFFF"/>
            <w:noWrap/>
            <w:vAlign w:val="center"/>
          </w:tcPr>
          <w:p w14:paraId="7F08E18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FAD2A6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847B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A375868">
            <w:pPr>
              <w:jc w:val="left"/>
              <w:rPr>
                <w:rFonts w:hint="eastAsia" w:ascii="宋体" w:hAnsi="宋体" w:eastAsia="宋体" w:cs="宋体"/>
                <w:i w:val="0"/>
                <w:iCs w:val="0"/>
                <w:color w:val="000000"/>
                <w:sz w:val="18"/>
                <w:szCs w:val="18"/>
                <w:u w:val="none"/>
              </w:rPr>
            </w:pPr>
          </w:p>
        </w:tc>
      </w:tr>
      <w:tr w14:paraId="04A8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2A30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2.2.7.6</w:t>
            </w:r>
          </w:p>
        </w:tc>
        <w:tc>
          <w:tcPr>
            <w:tcW w:w="1325" w:type="dxa"/>
            <w:tcBorders>
              <w:top w:val="single" w:color="000000" w:sz="4" w:space="0"/>
              <w:left w:val="single" w:color="000000" w:sz="4" w:space="0"/>
              <w:bottom w:val="nil"/>
              <w:right w:val="nil"/>
            </w:tcBorders>
            <w:shd w:val="clear" w:color="auto" w:fill="FFFFFF"/>
            <w:vAlign w:val="center"/>
          </w:tcPr>
          <w:p w14:paraId="2AD4A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500105001014</w:t>
            </w:r>
          </w:p>
        </w:tc>
        <w:tc>
          <w:tcPr>
            <w:tcW w:w="1463" w:type="dxa"/>
            <w:tcBorders>
              <w:top w:val="single" w:color="000000" w:sz="4" w:space="0"/>
              <w:left w:val="single" w:color="000000" w:sz="4" w:space="0"/>
              <w:bottom w:val="nil"/>
              <w:right w:val="nil"/>
            </w:tcBorders>
            <w:shd w:val="clear" w:color="auto" w:fill="FFFFFF"/>
            <w:vAlign w:val="center"/>
          </w:tcPr>
          <w:p w14:paraId="66E02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70759E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3A3F3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4C381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50" w:type="dxa"/>
            <w:tcBorders>
              <w:top w:val="single" w:color="000000" w:sz="4" w:space="0"/>
              <w:left w:val="single" w:color="000000" w:sz="4" w:space="0"/>
              <w:bottom w:val="nil"/>
              <w:right w:val="nil"/>
            </w:tcBorders>
            <w:shd w:val="clear" w:color="auto" w:fill="FFFFFF"/>
            <w:noWrap/>
            <w:vAlign w:val="center"/>
          </w:tcPr>
          <w:p w14:paraId="63A82A2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BA6A39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A6D5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964F02B">
            <w:pPr>
              <w:jc w:val="left"/>
              <w:rPr>
                <w:rFonts w:hint="eastAsia" w:ascii="宋体" w:hAnsi="宋体" w:eastAsia="宋体" w:cs="宋体"/>
                <w:i w:val="0"/>
                <w:iCs w:val="0"/>
                <w:color w:val="000000"/>
                <w:sz w:val="18"/>
                <w:szCs w:val="18"/>
                <w:u w:val="none"/>
              </w:rPr>
            </w:pPr>
          </w:p>
        </w:tc>
      </w:tr>
      <w:tr w14:paraId="352D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73CD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2.2.7.7</w:t>
            </w:r>
          </w:p>
        </w:tc>
        <w:tc>
          <w:tcPr>
            <w:tcW w:w="1325" w:type="dxa"/>
            <w:tcBorders>
              <w:top w:val="single" w:color="000000" w:sz="4" w:space="0"/>
              <w:left w:val="single" w:color="000000" w:sz="4" w:space="0"/>
              <w:bottom w:val="nil"/>
              <w:right w:val="nil"/>
            </w:tcBorders>
            <w:shd w:val="clear" w:color="auto" w:fill="FFFFFF"/>
            <w:vAlign w:val="center"/>
          </w:tcPr>
          <w:p w14:paraId="1DF5A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500105001015</w:t>
            </w:r>
          </w:p>
        </w:tc>
        <w:tc>
          <w:tcPr>
            <w:tcW w:w="1463" w:type="dxa"/>
            <w:tcBorders>
              <w:top w:val="single" w:color="000000" w:sz="4" w:space="0"/>
              <w:left w:val="single" w:color="000000" w:sz="4" w:space="0"/>
              <w:bottom w:val="nil"/>
              <w:right w:val="nil"/>
            </w:tcBorders>
            <w:shd w:val="clear" w:color="auto" w:fill="FFFFFF"/>
            <w:vAlign w:val="center"/>
          </w:tcPr>
          <w:p w14:paraId="1D79B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7BC31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46836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16292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50" w:type="dxa"/>
            <w:tcBorders>
              <w:top w:val="single" w:color="000000" w:sz="4" w:space="0"/>
              <w:left w:val="single" w:color="000000" w:sz="4" w:space="0"/>
              <w:bottom w:val="nil"/>
              <w:right w:val="nil"/>
            </w:tcBorders>
            <w:shd w:val="clear" w:color="auto" w:fill="FFFFFF"/>
            <w:noWrap/>
            <w:vAlign w:val="center"/>
          </w:tcPr>
          <w:p w14:paraId="6495663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B1AE34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F268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D900F1F">
            <w:pPr>
              <w:jc w:val="left"/>
              <w:rPr>
                <w:rFonts w:hint="eastAsia" w:ascii="宋体" w:hAnsi="宋体" w:eastAsia="宋体" w:cs="宋体"/>
                <w:i w:val="0"/>
                <w:iCs w:val="0"/>
                <w:color w:val="000000"/>
                <w:sz w:val="18"/>
                <w:szCs w:val="18"/>
                <w:u w:val="none"/>
              </w:rPr>
            </w:pPr>
          </w:p>
        </w:tc>
      </w:tr>
      <w:tr w14:paraId="754A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435F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2.2.7.8</w:t>
            </w:r>
          </w:p>
        </w:tc>
        <w:tc>
          <w:tcPr>
            <w:tcW w:w="1325" w:type="dxa"/>
            <w:tcBorders>
              <w:top w:val="single" w:color="000000" w:sz="4" w:space="0"/>
              <w:left w:val="single" w:color="000000" w:sz="4" w:space="0"/>
              <w:bottom w:val="nil"/>
              <w:right w:val="nil"/>
            </w:tcBorders>
            <w:shd w:val="clear" w:color="auto" w:fill="FFFFFF"/>
            <w:vAlign w:val="center"/>
          </w:tcPr>
          <w:p w14:paraId="63B7C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500115022021</w:t>
            </w:r>
          </w:p>
        </w:tc>
        <w:tc>
          <w:tcPr>
            <w:tcW w:w="1463" w:type="dxa"/>
            <w:tcBorders>
              <w:top w:val="single" w:color="000000" w:sz="4" w:space="0"/>
              <w:left w:val="single" w:color="000000" w:sz="4" w:space="0"/>
              <w:bottom w:val="nil"/>
              <w:right w:val="nil"/>
            </w:tcBorders>
            <w:shd w:val="clear" w:color="auto" w:fill="FFFFFF"/>
            <w:vAlign w:val="center"/>
          </w:tcPr>
          <w:p w14:paraId="7F590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30046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60B75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030525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950" w:type="dxa"/>
            <w:tcBorders>
              <w:top w:val="single" w:color="000000" w:sz="4" w:space="0"/>
              <w:left w:val="single" w:color="000000" w:sz="4" w:space="0"/>
              <w:bottom w:val="nil"/>
              <w:right w:val="nil"/>
            </w:tcBorders>
            <w:shd w:val="clear" w:color="auto" w:fill="FFFFFF"/>
            <w:noWrap/>
            <w:vAlign w:val="center"/>
          </w:tcPr>
          <w:p w14:paraId="66F3850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D60A8F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9A8E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68B2013">
            <w:pPr>
              <w:jc w:val="left"/>
              <w:rPr>
                <w:rFonts w:hint="eastAsia" w:ascii="宋体" w:hAnsi="宋体" w:eastAsia="宋体" w:cs="宋体"/>
                <w:i w:val="0"/>
                <w:iCs w:val="0"/>
                <w:color w:val="000000"/>
                <w:sz w:val="18"/>
                <w:szCs w:val="18"/>
                <w:u w:val="none"/>
              </w:rPr>
            </w:pPr>
          </w:p>
        </w:tc>
      </w:tr>
      <w:tr w14:paraId="4F79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AB93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w:t>
            </w:r>
          </w:p>
        </w:tc>
        <w:tc>
          <w:tcPr>
            <w:tcW w:w="1325" w:type="dxa"/>
            <w:tcBorders>
              <w:top w:val="single" w:color="000000" w:sz="4" w:space="0"/>
              <w:left w:val="single" w:color="000000" w:sz="4" w:space="0"/>
              <w:bottom w:val="nil"/>
              <w:right w:val="nil"/>
            </w:tcBorders>
            <w:shd w:val="clear" w:color="auto" w:fill="FFFFFF"/>
            <w:vAlign w:val="center"/>
          </w:tcPr>
          <w:p w14:paraId="453DD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1463" w:type="dxa"/>
            <w:tcBorders>
              <w:top w:val="single" w:color="000000" w:sz="4" w:space="0"/>
              <w:left w:val="single" w:color="000000" w:sz="4" w:space="0"/>
              <w:bottom w:val="nil"/>
              <w:right w:val="nil"/>
            </w:tcBorders>
            <w:shd w:val="clear" w:color="auto" w:fill="FFFFFF"/>
            <w:vAlign w:val="center"/>
          </w:tcPr>
          <w:p w14:paraId="32658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672E1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46977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71C464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950" w:type="dxa"/>
            <w:tcBorders>
              <w:top w:val="single" w:color="000000" w:sz="4" w:space="0"/>
              <w:left w:val="single" w:color="000000" w:sz="4" w:space="0"/>
              <w:bottom w:val="nil"/>
              <w:right w:val="nil"/>
            </w:tcBorders>
            <w:shd w:val="clear" w:color="auto" w:fill="FFFFFF"/>
            <w:noWrap/>
            <w:vAlign w:val="center"/>
          </w:tcPr>
          <w:p w14:paraId="36103DF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3D1337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5418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D358C06">
            <w:pPr>
              <w:jc w:val="left"/>
              <w:rPr>
                <w:rFonts w:hint="eastAsia" w:ascii="宋体" w:hAnsi="宋体" w:eastAsia="宋体" w:cs="宋体"/>
                <w:i w:val="0"/>
                <w:iCs w:val="0"/>
                <w:color w:val="000000"/>
                <w:sz w:val="18"/>
                <w:szCs w:val="18"/>
                <w:u w:val="none"/>
              </w:rPr>
            </w:pPr>
          </w:p>
        </w:tc>
      </w:tr>
      <w:tr w14:paraId="6F30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55E14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6703CEA9">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19EF0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新建机耕路CsL08，宽3m，长189.3m</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64D40D6F">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0DBF938F">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405D63E4">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7F082ED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0961434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7FE6A5CF">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65ED">
            <w:pPr>
              <w:jc w:val="left"/>
              <w:rPr>
                <w:rFonts w:hint="eastAsia" w:ascii="宋体" w:hAnsi="宋体" w:eastAsia="宋体" w:cs="宋体"/>
                <w:i w:val="0"/>
                <w:iCs w:val="0"/>
                <w:color w:val="000000"/>
                <w:sz w:val="18"/>
                <w:szCs w:val="18"/>
                <w:u w:val="none"/>
              </w:rPr>
            </w:pPr>
          </w:p>
        </w:tc>
      </w:tr>
      <w:tr w14:paraId="20F5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4E81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w:t>
            </w:r>
          </w:p>
        </w:tc>
        <w:tc>
          <w:tcPr>
            <w:tcW w:w="1325" w:type="dxa"/>
            <w:tcBorders>
              <w:top w:val="single" w:color="000000" w:sz="4" w:space="0"/>
              <w:left w:val="single" w:color="000000" w:sz="4" w:space="0"/>
              <w:bottom w:val="nil"/>
              <w:right w:val="nil"/>
            </w:tcBorders>
            <w:shd w:val="clear" w:color="auto" w:fill="FFFFFF"/>
            <w:vAlign w:val="center"/>
          </w:tcPr>
          <w:p w14:paraId="1ED96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500101002010</w:t>
            </w:r>
          </w:p>
        </w:tc>
        <w:tc>
          <w:tcPr>
            <w:tcW w:w="1463" w:type="dxa"/>
            <w:tcBorders>
              <w:top w:val="single" w:color="000000" w:sz="4" w:space="0"/>
              <w:left w:val="single" w:color="000000" w:sz="4" w:space="0"/>
              <w:bottom w:val="nil"/>
              <w:right w:val="nil"/>
            </w:tcBorders>
            <w:shd w:val="clear" w:color="auto" w:fill="FFFFFF"/>
            <w:vAlign w:val="center"/>
          </w:tcPr>
          <w:p w14:paraId="5F5CB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6D171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5F873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35EB5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950" w:type="dxa"/>
            <w:tcBorders>
              <w:top w:val="single" w:color="000000" w:sz="4" w:space="0"/>
              <w:left w:val="single" w:color="000000" w:sz="4" w:space="0"/>
              <w:bottom w:val="nil"/>
              <w:right w:val="nil"/>
            </w:tcBorders>
            <w:shd w:val="clear" w:color="auto" w:fill="FFFFFF"/>
            <w:noWrap/>
            <w:vAlign w:val="center"/>
          </w:tcPr>
          <w:p w14:paraId="293124E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843BB3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5632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C479002">
            <w:pPr>
              <w:jc w:val="left"/>
              <w:rPr>
                <w:rFonts w:hint="eastAsia" w:ascii="宋体" w:hAnsi="宋体" w:eastAsia="宋体" w:cs="宋体"/>
                <w:i w:val="0"/>
                <w:iCs w:val="0"/>
                <w:color w:val="000000"/>
                <w:sz w:val="18"/>
                <w:szCs w:val="18"/>
                <w:u w:val="none"/>
              </w:rPr>
            </w:pPr>
          </w:p>
        </w:tc>
      </w:tr>
      <w:tr w14:paraId="6EB2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FBFD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w:t>
            </w:r>
          </w:p>
        </w:tc>
        <w:tc>
          <w:tcPr>
            <w:tcW w:w="1325" w:type="dxa"/>
            <w:tcBorders>
              <w:top w:val="single" w:color="000000" w:sz="4" w:space="0"/>
              <w:left w:val="single" w:color="000000" w:sz="4" w:space="0"/>
              <w:bottom w:val="nil"/>
              <w:right w:val="nil"/>
            </w:tcBorders>
            <w:shd w:val="clear" w:color="auto" w:fill="FFFFFF"/>
            <w:vAlign w:val="center"/>
          </w:tcPr>
          <w:p w14:paraId="3A8621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500103023010</w:t>
            </w:r>
          </w:p>
        </w:tc>
        <w:tc>
          <w:tcPr>
            <w:tcW w:w="1463" w:type="dxa"/>
            <w:tcBorders>
              <w:top w:val="single" w:color="000000" w:sz="4" w:space="0"/>
              <w:left w:val="single" w:color="000000" w:sz="4" w:space="0"/>
              <w:bottom w:val="nil"/>
              <w:right w:val="nil"/>
            </w:tcBorders>
            <w:shd w:val="clear" w:color="auto" w:fill="FFFFFF"/>
            <w:vAlign w:val="center"/>
          </w:tcPr>
          <w:p w14:paraId="3D3AF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48BBF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3B0BA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2544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6145C2E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E9C7EE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71EF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C9F8833">
            <w:pPr>
              <w:jc w:val="left"/>
              <w:rPr>
                <w:rFonts w:hint="eastAsia" w:ascii="宋体" w:hAnsi="宋体" w:eastAsia="宋体" w:cs="宋体"/>
                <w:i w:val="0"/>
                <w:iCs w:val="0"/>
                <w:color w:val="000000"/>
                <w:sz w:val="18"/>
                <w:szCs w:val="18"/>
                <w:u w:val="none"/>
              </w:rPr>
            </w:pPr>
          </w:p>
        </w:tc>
      </w:tr>
      <w:tr w14:paraId="52F8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2AC94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2.2.8.3</w:t>
            </w:r>
          </w:p>
        </w:tc>
        <w:tc>
          <w:tcPr>
            <w:tcW w:w="1325" w:type="dxa"/>
            <w:tcBorders>
              <w:top w:val="single" w:color="000000" w:sz="4" w:space="0"/>
              <w:left w:val="single" w:color="000000" w:sz="4" w:space="0"/>
              <w:bottom w:val="nil"/>
              <w:right w:val="nil"/>
            </w:tcBorders>
            <w:shd w:val="clear" w:color="auto" w:fill="FFFFFF"/>
            <w:vAlign w:val="center"/>
          </w:tcPr>
          <w:p w14:paraId="499BA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463" w:type="dxa"/>
            <w:tcBorders>
              <w:top w:val="single" w:color="000000" w:sz="4" w:space="0"/>
              <w:left w:val="single" w:color="000000" w:sz="4" w:space="0"/>
              <w:bottom w:val="nil"/>
              <w:right w:val="nil"/>
            </w:tcBorders>
            <w:shd w:val="clear" w:color="auto" w:fill="FFFFFF"/>
            <w:vAlign w:val="center"/>
          </w:tcPr>
          <w:p w14:paraId="717F4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2379D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64D1E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7861B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50" w:type="dxa"/>
            <w:tcBorders>
              <w:top w:val="single" w:color="000000" w:sz="4" w:space="0"/>
              <w:left w:val="single" w:color="000000" w:sz="4" w:space="0"/>
              <w:bottom w:val="nil"/>
              <w:right w:val="nil"/>
            </w:tcBorders>
            <w:shd w:val="clear" w:color="auto" w:fill="FFFFFF"/>
            <w:noWrap/>
            <w:vAlign w:val="center"/>
          </w:tcPr>
          <w:p w14:paraId="61856BC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E4384D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3FF6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B4FA3F2">
            <w:pPr>
              <w:jc w:val="left"/>
              <w:rPr>
                <w:rFonts w:hint="eastAsia" w:ascii="宋体" w:hAnsi="宋体" w:eastAsia="宋体" w:cs="宋体"/>
                <w:i w:val="0"/>
                <w:iCs w:val="0"/>
                <w:color w:val="000000"/>
                <w:sz w:val="18"/>
                <w:szCs w:val="18"/>
                <w:u w:val="none"/>
              </w:rPr>
            </w:pPr>
          </w:p>
        </w:tc>
      </w:tr>
      <w:tr w14:paraId="2326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426D2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2.2.8.4</w:t>
            </w:r>
          </w:p>
        </w:tc>
        <w:tc>
          <w:tcPr>
            <w:tcW w:w="1325" w:type="dxa"/>
            <w:tcBorders>
              <w:top w:val="single" w:color="000000" w:sz="4" w:space="0"/>
              <w:left w:val="single" w:color="000000" w:sz="4" w:space="0"/>
              <w:bottom w:val="nil"/>
              <w:right w:val="nil"/>
            </w:tcBorders>
            <w:shd w:val="clear" w:color="auto" w:fill="FFFFFF"/>
            <w:vAlign w:val="center"/>
          </w:tcPr>
          <w:p w14:paraId="2C7B9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500103017014</w:t>
            </w:r>
          </w:p>
        </w:tc>
        <w:tc>
          <w:tcPr>
            <w:tcW w:w="1463" w:type="dxa"/>
            <w:tcBorders>
              <w:top w:val="single" w:color="000000" w:sz="4" w:space="0"/>
              <w:left w:val="single" w:color="000000" w:sz="4" w:space="0"/>
              <w:bottom w:val="nil"/>
              <w:right w:val="nil"/>
            </w:tcBorders>
            <w:shd w:val="clear" w:color="auto" w:fill="FFFFFF"/>
            <w:vAlign w:val="center"/>
          </w:tcPr>
          <w:p w14:paraId="4337F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23EBB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0CB77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44814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50" w:type="dxa"/>
            <w:tcBorders>
              <w:top w:val="single" w:color="000000" w:sz="4" w:space="0"/>
              <w:left w:val="single" w:color="000000" w:sz="4" w:space="0"/>
              <w:bottom w:val="nil"/>
              <w:right w:val="nil"/>
            </w:tcBorders>
            <w:shd w:val="clear" w:color="auto" w:fill="FFFFFF"/>
            <w:noWrap/>
            <w:vAlign w:val="center"/>
          </w:tcPr>
          <w:p w14:paraId="2CE867A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C0E5EF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5A74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2F1469B">
            <w:pPr>
              <w:jc w:val="left"/>
              <w:rPr>
                <w:rFonts w:hint="eastAsia" w:ascii="宋体" w:hAnsi="宋体" w:eastAsia="宋体" w:cs="宋体"/>
                <w:i w:val="0"/>
                <w:iCs w:val="0"/>
                <w:color w:val="000000"/>
                <w:sz w:val="18"/>
                <w:szCs w:val="18"/>
                <w:u w:val="none"/>
              </w:rPr>
            </w:pPr>
          </w:p>
        </w:tc>
      </w:tr>
      <w:tr w14:paraId="19A0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21D5E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2.2.8.5</w:t>
            </w:r>
          </w:p>
        </w:tc>
        <w:tc>
          <w:tcPr>
            <w:tcW w:w="1325" w:type="dxa"/>
            <w:tcBorders>
              <w:top w:val="single" w:color="000000" w:sz="4" w:space="0"/>
              <w:left w:val="single" w:color="000000" w:sz="4" w:space="0"/>
              <w:bottom w:val="nil"/>
              <w:right w:val="nil"/>
            </w:tcBorders>
            <w:shd w:val="clear" w:color="auto" w:fill="FFFFFF"/>
            <w:vAlign w:val="center"/>
          </w:tcPr>
          <w:p w14:paraId="6DEEB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463" w:type="dxa"/>
            <w:tcBorders>
              <w:top w:val="single" w:color="000000" w:sz="4" w:space="0"/>
              <w:left w:val="single" w:color="000000" w:sz="4" w:space="0"/>
              <w:bottom w:val="nil"/>
              <w:right w:val="nil"/>
            </w:tcBorders>
            <w:shd w:val="clear" w:color="auto" w:fill="FFFFFF"/>
            <w:vAlign w:val="center"/>
          </w:tcPr>
          <w:p w14:paraId="08244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779B7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0170B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9C468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50" w:type="dxa"/>
            <w:tcBorders>
              <w:top w:val="single" w:color="000000" w:sz="4" w:space="0"/>
              <w:left w:val="single" w:color="000000" w:sz="4" w:space="0"/>
              <w:bottom w:val="nil"/>
              <w:right w:val="nil"/>
            </w:tcBorders>
            <w:shd w:val="clear" w:color="auto" w:fill="FFFFFF"/>
            <w:noWrap/>
            <w:vAlign w:val="center"/>
          </w:tcPr>
          <w:p w14:paraId="698963A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2ED822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C7EB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0E30712">
            <w:pPr>
              <w:jc w:val="left"/>
              <w:rPr>
                <w:rFonts w:hint="eastAsia" w:ascii="宋体" w:hAnsi="宋体" w:eastAsia="宋体" w:cs="宋体"/>
                <w:i w:val="0"/>
                <w:iCs w:val="0"/>
                <w:color w:val="000000"/>
                <w:sz w:val="18"/>
                <w:szCs w:val="18"/>
                <w:u w:val="none"/>
              </w:rPr>
            </w:pPr>
          </w:p>
        </w:tc>
      </w:tr>
      <w:tr w14:paraId="456F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B51C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2.2.8.6</w:t>
            </w:r>
          </w:p>
        </w:tc>
        <w:tc>
          <w:tcPr>
            <w:tcW w:w="1325" w:type="dxa"/>
            <w:tcBorders>
              <w:top w:val="single" w:color="000000" w:sz="4" w:space="0"/>
              <w:left w:val="single" w:color="000000" w:sz="4" w:space="0"/>
              <w:bottom w:val="nil"/>
              <w:right w:val="nil"/>
            </w:tcBorders>
            <w:shd w:val="clear" w:color="auto" w:fill="FFFFFF"/>
            <w:vAlign w:val="center"/>
          </w:tcPr>
          <w:p w14:paraId="1A0134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500105001016</w:t>
            </w:r>
          </w:p>
        </w:tc>
        <w:tc>
          <w:tcPr>
            <w:tcW w:w="1463" w:type="dxa"/>
            <w:tcBorders>
              <w:top w:val="single" w:color="000000" w:sz="4" w:space="0"/>
              <w:left w:val="single" w:color="000000" w:sz="4" w:space="0"/>
              <w:bottom w:val="nil"/>
              <w:right w:val="nil"/>
            </w:tcBorders>
            <w:shd w:val="clear" w:color="auto" w:fill="FFFFFF"/>
            <w:vAlign w:val="center"/>
          </w:tcPr>
          <w:p w14:paraId="2F8DC0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64E0D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64942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7C7D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50" w:type="dxa"/>
            <w:tcBorders>
              <w:top w:val="single" w:color="000000" w:sz="4" w:space="0"/>
              <w:left w:val="single" w:color="000000" w:sz="4" w:space="0"/>
              <w:bottom w:val="nil"/>
              <w:right w:val="nil"/>
            </w:tcBorders>
            <w:shd w:val="clear" w:color="auto" w:fill="FFFFFF"/>
            <w:noWrap/>
            <w:vAlign w:val="center"/>
          </w:tcPr>
          <w:p w14:paraId="6B05421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5CD029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C362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9475BC7">
            <w:pPr>
              <w:jc w:val="left"/>
              <w:rPr>
                <w:rFonts w:hint="eastAsia" w:ascii="宋体" w:hAnsi="宋体" w:eastAsia="宋体" w:cs="宋体"/>
                <w:i w:val="0"/>
                <w:iCs w:val="0"/>
                <w:color w:val="000000"/>
                <w:sz w:val="18"/>
                <w:szCs w:val="18"/>
                <w:u w:val="none"/>
              </w:rPr>
            </w:pPr>
          </w:p>
        </w:tc>
      </w:tr>
      <w:tr w14:paraId="4E1F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FC49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2.2.8.7</w:t>
            </w:r>
          </w:p>
        </w:tc>
        <w:tc>
          <w:tcPr>
            <w:tcW w:w="1325" w:type="dxa"/>
            <w:tcBorders>
              <w:top w:val="single" w:color="000000" w:sz="4" w:space="0"/>
              <w:left w:val="single" w:color="000000" w:sz="4" w:space="0"/>
              <w:bottom w:val="nil"/>
              <w:right w:val="nil"/>
            </w:tcBorders>
            <w:shd w:val="clear" w:color="auto" w:fill="FFFFFF"/>
            <w:vAlign w:val="center"/>
          </w:tcPr>
          <w:p w14:paraId="60710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500105001017</w:t>
            </w:r>
          </w:p>
        </w:tc>
        <w:tc>
          <w:tcPr>
            <w:tcW w:w="1463" w:type="dxa"/>
            <w:tcBorders>
              <w:top w:val="single" w:color="000000" w:sz="4" w:space="0"/>
              <w:left w:val="single" w:color="000000" w:sz="4" w:space="0"/>
              <w:bottom w:val="nil"/>
              <w:right w:val="nil"/>
            </w:tcBorders>
            <w:shd w:val="clear" w:color="auto" w:fill="FFFFFF"/>
            <w:vAlign w:val="center"/>
          </w:tcPr>
          <w:p w14:paraId="0F6B0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5A2BB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62BFE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A32C8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50" w:type="dxa"/>
            <w:tcBorders>
              <w:top w:val="single" w:color="000000" w:sz="4" w:space="0"/>
              <w:left w:val="single" w:color="000000" w:sz="4" w:space="0"/>
              <w:bottom w:val="nil"/>
              <w:right w:val="nil"/>
            </w:tcBorders>
            <w:shd w:val="clear" w:color="auto" w:fill="FFFFFF"/>
            <w:noWrap/>
            <w:vAlign w:val="center"/>
          </w:tcPr>
          <w:p w14:paraId="49ACAF8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BDF1F3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78E4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73ECE9F">
            <w:pPr>
              <w:jc w:val="left"/>
              <w:rPr>
                <w:rFonts w:hint="eastAsia" w:ascii="宋体" w:hAnsi="宋体" w:eastAsia="宋体" w:cs="宋体"/>
                <w:i w:val="0"/>
                <w:iCs w:val="0"/>
                <w:color w:val="000000"/>
                <w:sz w:val="18"/>
                <w:szCs w:val="18"/>
                <w:u w:val="none"/>
              </w:rPr>
            </w:pPr>
          </w:p>
        </w:tc>
      </w:tr>
      <w:tr w14:paraId="689E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362B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2.2.8.8</w:t>
            </w:r>
          </w:p>
        </w:tc>
        <w:tc>
          <w:tcPr>
            <w:tcW w:w="1325" w:type="dxa"/>
            <w:tcBorders>
              <w:top w:val="single" w:color="000000" w:sz="4" w:space="0"/>
              <w:left w:val="single" w:color="000000" w:sz="4" w:space="0"/>
              <w:bottom w:val="nil"/>
              <w:right w:val="nil"/>
            </w:tcBorders>
            <w:shd w:val="clear" w:color="auto" w:fill="FFFFFF"/>
            <w:vAlign w:val="center"/>
          </w:tcPr>
          <w:p w14:paraId="6A709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500115022023</w:t>
            </w:r>
          </w:p>
        </w:tc>
        <w:tc>
          <w:tcPr>
            <w:tcW w:w="1463" w:type="dxa"/>
            <w:tcBorders>
              <w:top w:val="single" w:color="000000" w:sz="4" w:space="0"/>
              <w:left w:val="single" w:color="000000" w:sz="4" w:space="0"/>
              <w:bottom w:val="nil"/>
              <w:right w:val="nil"/>
            </w:tcBorders>
            <w:shd w:val="clear" w:color="auto" w:fill="FFFFFF"/>
            <w:vAlign w:val="center"/>
          </w:tcPr>
          <w:p w14:paraId="328D18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49250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27629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2774AF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950" w:type="dxa"/>
            <w:tcBorders>
              <w:top w:val="single" w:color="000000" w:sz="4" w:space="0"/>
              <w:left w:val="single" w:color="000000" w:sz="4" w:space="0"/>
              <w:bottom w:val="nil"/>
              <w:right w:val="nil"/>
            </w:tcBorders>
            <w:shd w:val="clear" w:color="auto" w:fill="FFFFFF"/>
            <w:noWrap/>
            <w:vAlign w:val="center"/>
          </w:tcPr>
          <w:p w14:paraId="39D9015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085AE8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5471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4E4A48F">
            <w:pPr>
              <w:jc w:val="left"/>
              <w:rPr>
                <w:rFonts w:hint="eastAsia" w:ascii="宋体" w:hAnsi="宋体" w:eastAsia="宋体" w:cs="宋体"/>
                <w:i w:val="0"/>
                <w:iCs w:val="0"/>
                <w:color w:val="000000"/>
                <w:sz w:val="18"/>
                <w:szCs w:val="18"/>
                <w:u w:val="none"/>
              </w:rPr>
            </w:pPr>
          </w:p>
        </w:tc>
      </w:tr>
      <w:tr w14:paraId="3274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F45F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2.2.8.9</w:t>
            </w:r>
          </w:p>
        </w:tc>
        <w:tc>
          <w:tcPr>
            <w:tcW w:w="1325" w:type="dxa"/>
            <w:tcBorders>
              <w:top w:val="single" w:color="000000" w:sz="4" w:space="0"/>
              <w:left w:val="single" w:color="000000" w:sz="4" w:space="0"/>
              <w:bottom w:val="nil"/>
              <w:right w:val="nil"/>
            </w:tcBorders>
            <w:shd w:val="clear" w:color="auto" w:fill="FFFFFF"/>
            <w:vAlign w:val="center"/>
          </w:tcPr>
          <w:p w14:paraId="1D520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500115022024</w:t>
            </w:r>
          </w:p>
        </w:tc>
        <w:tc>
          <w:tcPr>
            <w:tcW w:w="1463" w:type="dxa"/>
            <w:tcBorders>
              <w:top w:val="single" w:color="000000" w:sz="4" w:space="0"/>
              <w:left w:val="single" w:color="000000" w:sz="4" w:space="0"/>
              <w:bottom w:val="nil"/>
              <w:right w:val="nil"/>
            </w:tcBorders>
            <w:shd w:val="clear" w:color="auto" w:fill="FFFFFF"/>
            <w:vAlign w:val="center"/>
          </w:tcPr>
          <w:p w14:paraId="5082B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30B76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2A3F2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15486C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950" w:type="dxa"/>
            <w:tcBorders>
              <w:top w:val="single" w:color="000000" w:sz="4" w:space="0"/>
              <w:left w:val="single" w:color="000000" w:sz="4" w:space="0"/>
              <w:bottom w:val="nil"/>
              <w:right w:val="nil"/>
            </w:tcBorders>
            <w:shd w:val="clear" w:color="auto" w:fill="FFFFFF"/>
            <w:noWrap/>
            <w:vAlign w:val="center"/>
          </w:tcPr>
          <w:p w14:paraId="3AA70C9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CEEFD7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8BA6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721A192">
            <w:pPr>
              <w:jc w:val="left"/>
              <w:rPr>
                <w:rFonts w:hint="eastAsia" w:ascii="宋体" w:hAnsi="宋体" w:eastAsia="宋体" w:cs="宋体"/>
                <w:i w:val="0"/>
                <w:iCs w:val="0"/>
                <w:color w:val="000000"/>
                <w:sz w:val="18"/>
                <w:szCs w:val="18"/>
                <w:u w:val="none"/>
              </w:rPr>
            </w:pPr>
          </w:p>
        </w:tc>
      </w:tr>
      <w:tr w14:paraId="3F3A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F2C6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325" w:type="dxa"/>
            <w:tcBorders>
              <w:top w:val="single" w:color="000000" w:sz="4" w:space="0"/>
              <w:left w:val="single" w:color="000000" w:sz="4" w:space="0"/>
              <w:bottom w:val="nil"/>
              <w:right w:val="nil"/>
            </w:tcBorders>
            <w:shd w:val="clear" w:color="auto" w:fill="FFFFFF"/>
            <w:vAlign w:val="center"/>
          </w:tcPr>
          <w:p w14:paraId="4E65B266">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5CB3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新建生产路CsL09，宽2.0m，长217.6m</w:t>
            </w:r>
          </w:p>
        </w:tc>
        <w:tc>
          <w:tcPr>
            <w:tcW w:w="2262" w:type="dxa"/>
            <w:tcBorders>
              <w:top w:val="single" w:color="000000" w:sz="4" w:space="0"/>
              <w:left w:val="single" w:color="000000" w:sz="4" w:space="0"/>
              <w:bottom w:val="nil"/>
              <w:right w:val="nil"/>
            </w:tcBorders>
            <w:shd w:val="clear" w:color="auto" w:fill="FFFFFF"/>
            <w:vAlign w:val="center"/>
          </w:tcPr>
          <w:p w14:paraId="7BD76073">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E86DF6C">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3CFCAEA7">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1260958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620523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BC0EC95">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B5C60C4">
            <w:pPr>
              <w:jc w:val="left"/>
              <w:rPr>
                <w:rFonts w:hint="eastAsia" w:ascii="宋体" w:hAnsi="宋体" w:eastAsia="宋体" w:cs="宋体"/>
                <w:i w:val="0"/>
                <w:iCs w:val="0"/>
                <w:color w:val="000000"/>
                <w:sz w:val="18"/>
                <w:szCs w:val="18"/>
                <w:u w:val="none"/>
              </w:rPr>
            </w:pPr>
          </w:p>
        </w:tc>
      </w:tr>
      <w:tr w14:paraId="76D0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FED0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2.2.9.1</w:t>
            </w:r>
          </w:p>
        </w:tc>
        <w:tc>
          <w:tcPr>
            <w:tcW w:w="1325" w:type="dxa"/>
            <w:tcBorders>
              <w:top w:val="single" w:color="000000" w:sz="4" w:space="0"/>
              <w:left w:val="single" w:color="000000" w:sz="4" w:space="0"/>
              <w:bottom w:val="nil"/>
              <w:right w:val="nil"/>
            </w:tcBorders>
            <w:shd w:val="clear" w:color="auto" w:fill="FFFFFF"/>
            <w:vAlign w:val="center"/>
          </w:tcPr>
          <w:p w14:paraId="73240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500101002011</w:t>
            </w:r>
          </w:p>
        </w:tc>
        <w:tc>
          <w:tcPr>
            <w:tcW w:w="1463" w:type="dxa"/>
            <w:tcBorders>
              <w:top w:val="single" w:color="000000" w:sz="4" w:space="0"/>
              <w:left w:val="single" w:color="000000" w:sz="4" w:space="0"/>
              <w:bottom w:val="nil"/>
              <w:right w:val="nil"/>
            </w:tcBorders>
            <w:shd w:val="clear" w:color="auto" w:fill="FFFFFF"/>
            <w:vAlign w:val="center"/>
          </w:tcPr>
          <w:p w14:paraId="00493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256B8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4C2FE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FAB18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50" w:type="dxa"/>
            <w:tcBorders>
              <w:top w:val="single" w:color="000000" w:sz="4" w:space="0"/>
              <w:left w:val="single" w:color="000000" w:sz="4" w:space="0"/>
              <w:bottom w:val="nil"/>
              <w:right w:val="nil"/>
            </w:tcBorders>
            <w:shd w:val="clear" w:color="auto" w:fill="FFFFFF"/>
            <w:noWrap/>
            <w:vAlign w:val="center"/>
          </w:tcPr>
          <w:p w14:paraId="4043B7E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D295A4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7141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74DC61F">
            <w:pPr>
              <w:jc w:val="left"/>
              <w:rPr>
                <w:rFonts w:hint="eastAsia" w:ascii="宋体" w:hAnsi="宋体" w:eastAsia="宋体" w:cs="宋体"/>
                <w:i w:val="0"/>
                <w:iCs w:val="0"/>
                <w:color w:val="000000"/>
                <w:sz w:val="18"/>
                <w:szCs w:val="18"/>
                <w:u w:val="none"/>
              </w:rPr>
            </w:pPr>
          </w:p>
        </w:tc>
      </w:tr>
      <w:tr w14:paraId="061D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6105E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1A8A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500103023011</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5A989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3EFDD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3F0C7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193BCF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5D10A29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5215BEA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48879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E6F7">
            <w:pPr>
              <w:jc w:val="left"/>
              <w:rPr>
                <w:rFonts w:hint="eastAsia" w:ascii="宋体" w:hAnsi="宋体" w:eastAsia="宋体" w:cs="宋体"/>
                <w:i w:val="0"/>
                <w:iCs w:val="0"/>
                <w:color w:val="000000"/>
                <w:sz w:val="18"/>
                <w:szCs w:val="18"/>
                <w:u w:val="none"/>
              </w:rPr>
            </w:pPr>
          </w:p>
        </w:tc>
      </w:tr>
      <w:tr w14:paraId="1339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25385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1325" w:type="dxa"/>
            <w:tcBorders>
              <w:top w:val="single" w:color="000000" w:sz="4" w:space="0"/>
              <w:left w:val="single" w:color="000000" w:sz="4" w:space="0"/>
              <w:bottom w:val="nil"/>
              <w:right w:val="nil"/>
            </w:tcBorders>
            <w:shd w:val="clear" w:color="auto" w:fill="FFFFFF"/>
            <w:vAlign w:val="center"/>
          </w:tcPr>
          <w:p w14:paraId="6276D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500103007009</w:t>
            </w:r>
          </w:p>
        </w:tc>
        <w:tc>
          <w:tcPr>
            <w:tcW w:w="1463" w:type="dxa"/>
            <w:tcBorders>
              <w:top w:val="single" w:color="000000" w:sz="4" w:space="0"/>
              <w:left w:val="single" w:color="000000" w:sz="4" w:space="0"/>
              <w:bottom w:val="nil"/>
              <w:right w:val="nil"/>
            </w:tcBorders>
            <w:shd w:val="clear" w:color="auto" w:fill="FFFFFF"/>
            <w:vAlign w:val="center"/>
          </w:tcPr>
          <w:p w14:paraId="7CB0B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38250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31D7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D2D10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nil"/>
              <w:right w:val="nil"/>
            </w:tcBorders>
            <w:shd w:val="clear" w:color="auto" w:fill="FFFFFF"/>
            <w:noWrap/>
            <w:vAlign w:val="center"/>
          </w:tcPr>
          <w:p w14:paraId="3D33C77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40FDC6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40E9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10E72CB">
            <w:pPr>
              <w:jc w:val="left"/>
              <w:rPr>
                <w:rFonts w:hint="eastAsia" w:ascii="宋体" w:hAnsi="宋体" w:eastAsia="宋体" w:cs="宋体"/>
                <w:i w:val="0"/>
                <w:iCs w:val="0"/>
                <w:color w:val="000000"/>
                <w:sz w:val="18"/>
                <w:szCs w:val="18"/>
                <w:u w:val="none"/>
              </w:rPr>
            </w:pPr>
          </w:p>
        </w:tc>
      </w:tr>
      <w:tr w14:paraId="0F7E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03088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2.2.9.4</w:t>
            </w:r>
          </w:p>
        </w:tc>
        <w:tc>
          <w:tcPr>
            <w:tcW w:w="1325" w:type="dxa"/>
            <w:tcBorders>
              <w:top w:val="single" w:color="000000" w:sz="4" w:space="0"/>
              <w:left w:val="single" w:color="000000" w:sz="4" w:space="0"/>
              <w:bottom w:val="nil"/>
              <w:right w:val="nil"/>
            </w:tcBorders>
            <w:shd w:val="clear" w:color="auto" w:fill="FFFFFF"/>
            <w:vAlign w:val="center"/>
          </w:tcPr>
          <w:p w14:paraId="3814D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500103017015</w:t>
            </w:r>
          </w:p>
        </w:tc>
        <w:tc>
          <w:tcPr>
            <w:tcW w:w="1463" w:type="dxa"/>
            <w:tcBorders>
              <w:top w:val="single" w:color="000000" w:sz="4" w:space="0"/>
              <w:left w:val="single" w:color="000000" w:sz="4" w:space="0"/>
              <w:bottom w:val="nil"/>
              <w:right w:val="nil"/>
            </w:tcBorders>
            <w:shd w:val="clear" w:color="auto" w:fill="FFFFFF"/>
            <w:vAlign w:val="center"/>
          </w:tcPr>
          <w:p w14:paraId="3467F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6F5BD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583E5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536A9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50" w:type="dxa"/>
            <w:tcBorders>
              <w:top w:val="single" w:color="000000" w:sz="4" w:space="0"/>
              <w:left w:val="single" w:color="000000" w:sz="4" w:space="0"/>
              <w:bottom w:val="nil"/>
              <w:right w:val="nil"/>
            </w:tcBorders>
            <w:shd w:val="clear" w:color="auto" w:fill="FFFFFF"/>
            <w:noWrap/>
            <w:vAlign w:val="center"/>
          </w:tcPr>
          <w:p w14:paraId="3FD0234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B7F47D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71F2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1F66A9A">
            <w:pPr>
              <w:jc w:val="left"/>
              <w:rPr>
                <w:rFonts w:hint="eastAsia" w:ascii="宋体" w:hAnsi="宋体" w:eastAsia="宋体" w:cs="宋体"/>
                <w:i w:val="0"/>
                <w:iCs w:val="0"/>
                <w:color w:val="000000"/>
                <w:sz w:val="18"/>
                <w:szCs w:val="18"/>
                <w:u w:val="none"/>
              </w:rPr>
            </w:pPr>
          </w:p>
        </w:tc>
      </w:tr>
      <w:tr w14:paraId="16FB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0A84F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w:t>
            </w:r>
          </w:p>
        </w:tc>
        <w:tc>
          <w:tcPr>
            <w:tcW w:w="1325" w:type="dxa"/>
            <w:tcBorders>
              <w:top w:val="single" w:color="000000" w:sz="4" w:space="0"/>
              <w:left w:val="single" w:color="000000" w:sz="4" w:space="0"/>
              <w:bottom w:val="nil"/>
              <w:right w:val="nil"/>
            </w:tcBorders>
            <w:shd w:val="clear" w:color="auto" w:fill="FFFFFF"/>
            <w:vAlign w:val="center"/>
          </w:tcPr>
          <w:p w14:paraId="6D703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463" w:type="dxa"/>
            <w:tcBorders>
              <w:top w:val="single" w:color="000000" w:sz="4" w:space="0"/>
              <w:left w:val="single" w:color="000000" w:sz="4" w:space="0"/>
              <w:bottom w:val="nil"/>
              <w:right w:val="nil"/>
            </w:tcBorders>
            <w:shd w:val="clear" w:color="auto" w:fill="FFFFFF"/>
            <w:vAlign w:val="center"/>
          </w:tcPr>
          <w:p w14:paraId="7648E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7BCA5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31035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EA000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50" w:type="dxa"/>
            <w:tcBorders>
              <w:top w:val="single" w:color="000000" w:sz="4" w:space="0"/>
              <w:left w:val="single" w:color="000000" w:sz="4" w:space="0"/>
              <w:bottom w:val="nil"/>
              <w:right w:val="nil"/>
            </w:tcBorders>
            <w:shd w:val="clear" w:color="auto" w:fill="FFFFFF"/>
            <w:noWrap/>
            <w:vAlign w:val="center"/>
          </w:tcPr>
          <w:p w14:paraId="35ED26D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93390C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D9D8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8476D05">
            <w:pPr>
              <w:jc w:val="left"/>
              <w:rPr>
                <w:rFonts w:hint="eastAsia" w:ascii="宋体" w:hAnsi="宋体" w:eastAsia="宋体" w:cs="宋体"/>
                <w:i w:val="0"/>
                <w:iCs w:val="0"/>
                <w:color w:val="000000"/>
                <w:sz w:val="18"/>
                <w:szCs w:val="18"/>
                <w:u w:val="none"/>
              </w:rPr>
            </w:pPr>
          </w:p>
        </w:tc>
      </w:tr>
      <w:tr w14:paraId="3F35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2C69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w:t>
            </w:r>
          </w:p>
        </w:tc>
        <w:tc>
          <w:tcPr>
            <w:tcW w:w="1325" w:type="dxa"/>
            <w:tcBorders>
              <w:top w:val="single" w:color="000000" w:sz="4" w:space="0"/>
              <w:left w:val="single" w:color="000000" w:sz="4" w:space="0"/>
              <w:bottom w:val="nil"/>
              <w:right w:val="nil"/>
            </w:tcBorders>
            <w:shd w:val="clear" w:color="auto" w:fill="FFFFFF"/>
            <w:vAlign w:val="center"/>
          </w:tcPr>
          <w:p w14:paraId="3E03F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500105001018</w:t>
            </w:r>
          </w:p>
        </w:tc>
        <w:tc>
          <w:tcPr>
            <w:tcW w:w="1463" w:type="dxa"/>
            <w:tcBorders>
              <w:top w:val="single" w:color="000000" w:sz="4" w:space="0"/>
              <w:left w:val="single" w:color="000000" w:sz="4" w:space="0"/>
              <w:bottom w:val="nil"/>
              <w:right w:val="nil"/>
            </w:tcBorders>
            <w:shd w:val="clear" w:color="auto" w:fill="FFFFFF"/>
            <w:vAlign w:val="center"/>
          </w:tcPr>
          <w:p w14:paraId="3A96A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1C841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51E33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CBD7F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50" w:type="dxa"/>
            <w:tcBorders>
              <w:top w:val="single" w:color="000000" w:sz="4" w:space="0"/>
              <w:left w:val="single" w:color="000000" w:sz="4" w:space="0"/>
              <w:bottom w:val="nil"/>
              <w:right w:val="nil"/>
            </w:tcBorders>
            <w:shd w:val="clear" w:color="auto" w:fill="FFFFFF"/>
            <w:noWrap/>
            <w:vAlign w:val="center"/>
          </w:tcPr>
          <w:p w14:paraId="5B81A8D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5689B3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BF88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E62D2B3">
            <w:pPr>
              <w:jc w:val="left"/>
              <w:rPr>
                <w:rFonts w:hint="eastAsia" w:ascii="宋体" w:hAnsi="宋体" w:eastAsia="宋体" w:cs="宋体"/>
                <w:i w:val="0"/>
                <w:iCs w:val="0"/>
                <w:color w:val="000000"/>
                <w:sz w:val="18"/>
                <w:szCs w:val="18"/>
                <w:u w:val="none"/>
              </w:rPr>
            </w:pPr>
          </w:p>
        </w:tc>
      </w:tr>
      <w:tr w14:paraId="234F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1A739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w:t>
            </w:r>
          </w:p>
        </w:tc>
        <w:tc>
          <w:tcPr>
            <w:tcW w:w="1325" w:type="dxa"/>
            <w:tcBorders>
              <w:top w:val="single" w:color="000000" w:sz="4" w:space="0"/>
              <w:left w:val="single" w:color="000000" w:sz="4" w:space="0"/>
              <w:bottom w:val="nil"/>
              <w:right w:val="nil"/>
            </w:tcBorders>
            <w:shd w:val="clear" w:color="auto" w:fill="FFFFFF"/>
            <w:vAlign w:val="center"/>
          </w:tcPr>
          <w:p w14:paraId="596C0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1463" w:type="dxa"/>
            <w:tcBorders>
              <w:top w:val="single" w:color="000000" w:sz="4" w:space="0"/>
              <w:left w:val="single" w:color="000000" w:sz="4" w:space="0"/>
              <w:bottom w:val="nil"/>
              <w:right w:val="nil"/>
            </w:tcBorders>
            <w:shd w:val="clear" w:color="auto" w:fill="FFFFFF"/>
            <w:vAlign w:val="center"/>
          </w:tcPr>
          <w:p w14:paraId="351B4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6AB8D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6979E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4FB17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50" w:type="dxa"/>
            <w:tcBorders>
              <w:top w:val="single" w:color="000000" w:sz="4" w:space="0"/>
              <w:left w:val="single" w:color="000000" w:sz="4" w:space="0"/>
              <w:bottom w:val="nil"/>
              <w:right w:val="nil"/>
            </w:tcBorders>
            <w:shd w:val="clear" w:color="auto" w:fill="FFFFFF"/>
            <w:noWrap/>
            <w:vAlign w:val="center"/>
          </w:tcPr>
          <w:p w14:paraId="7E32959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63C41B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C16E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29E667B">
            <w:pPr>
              <w:jc w:val="left"/>
              <w:rPr>
                <w:rFonts w:hint="eastAsia" w:ascii="宋体" w:hAnsi="宋体" w:eastAsia="宋体" w:cs="宋体"/>
                <w:i w:val="0"/>
                <w:iCs w:val="0"/>
                <w:color w:val="000000"/>
                <w:sz w:val="18"/>
                <w:szCs w:val="18"/>
                <w:u w:val="none"/>
              </w:rPr>
            </w:pPr>
          </w:p>
        </w:tc>
      </w:tr>
      <w:tr w14:paraId="2B7D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9511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2.2.9.8</w:t>
            </w:r>
          </w:p>
        </w:tc>
        <w:tc>
          <w:tcPr>
            <w:tcW w:w="1325" w:type="dxa"/>
            <w:tcBorders>
              <w:top w:val="single" w:color="000000" w:sz="4" w:space="0"/>
              <w:left w:val="single" w:color="000000" w:sz="4" w:space="0"/>
              <w:bottom w:val="nil"/>
              <w:right w:val="nil"/>
            </w:tcBorders>
            <w:shd w:val="clear" w:color="auto" w:fill="FFFFFF"/>
            <w:vAlign w:val="center"/>
          </w:tcPr>
          <w:p w14:paraId="43C16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500115022025</w:t>
            </w:r>
          </w:p>
        </w:tc>
        <w:tc>
          <w:tcPr>
            <w:tcW w:w="1463" w:type="dxa"/>
            <w:tcBorders>
              <w:top w:val="single" w:color="000000" w:sz="4" w:space="0"/>
              <w:left w:val="single" w:color="000000" w:sz="4" w:space="0"/>
              <w:bottom w:val="nil"/>
              <w:right w:val="nil"/>
            </w:tcBorders>
            <w:shd w:val="clear" w:color="auto" w:fill="FFFFFF"/>
            <w:vAlign w:val="center"/>
          </w:tcPr>
          <w:p w14:paraId="33C75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50AE3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698DA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3864B9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950" w:type="dxa"/>
            <w:tcBorders>
              <w:top w:val="single" w:color="000000" w:sz="4" w:space="0"/>
              <w:left w:val="single" w:color="000000" w:sz="4" w:space="0"/>
              <w:bottom w:val="nil"/>
              <w:right w:val="nil"/>
            </w:tcBorders>
            <w:shd w:val="clear" w:color="auto" w:fill="FFFFFF"/>
            <w:noWrap/>
            <w:vAlign w:val="center"/>
          </w:tcPr>
          <w:p w14:paraId="4E32358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F1C78A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0ECA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AF4A387">
            <w:pPr>
              <w:jc w:val="left"/>
              <w:rPr>
                <w:rFonts w:hint="eastAsia" w:ascii="宋体" w:hAnsi="宋体" w:eastAsia="宋体" w:cs="宋体"/>
                <w:i w:val="0"/>
                <w:iCs w:val="0"/>
                <w:color w:val="000000"/>
                <w:sz w:val="18"/>
                <w:szCs w:val="18"/>
                <w:u w:val="none"/>
              </w:rPr>
            </w:pPr>
          </w:p>
        </w:tc>
      </w:tr>
      <w:tr w14:paraId="53BE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A3E6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w:t>
            </w:r>
          </w:p>
        </w:tc>
        <w:tc>
          <w:tcPr>
            <w:tcW w:w="1325" w:type="dxa"/>
            <w:tcBorders>
              <w:top w:val="single" w:color="000000" w:sz="4" w:space="0"/>
              <w:left w:val="single" w:color="000000" w:sz="4" w:space="0"/>
              <w:bottom w:val="nil"/>
              <w:right w:val="nil"/>
            </w:tcBorders>
            <w:shd w:val="clear" w:color="auto" w:fill="FFFFFF"/>
            <w:vAlign w:val="center"/>
          </w:tcPr>
          <w:p w14:paraId="003E0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500115022026</w:t>
            </w:r>
          </w:p>
        </w:tc>
        <w:tc>
          <w:tcPr>
            <w:tcW w:w="1463" w:type="dxa"/>
            <w:tcBorders>
              <w:top w:val="single" w:color="000000" w:sz="4" w:space="0"/>
              <w:left w:val="single" w:color="000000" w:sz="4" w:space="0"/>
              <w:bottom w:val="nil"/>
              <w:right w:val="nil"/>
            </w:tcBorders>
            <w:shd w:val="clear" w:color="auto" w:fill="FFFFFF"/>
            <w:vAlign w:val="center"/>
          </w:tcPr>
          <w:p w14:paraId="03C11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5C206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578E2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1D9836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950" w:type="dxa"/>
            <w:tcBorders>
              <w:top w:val="single" w:color="000000" w:sz="4" w:space="0"/>
              <w:left w:val="single" w:color="000000" w:sz="4" w:space="0"/>
              <w:bottom w:val="nil"/>
              <w:right w:val="nil"/>
            </w:tcBorders>
            <w:shd w:val="clear" w:color="auto" w:fill="FFFFFF"/>
            <w:noWrap/>
            <w:vAlign w:val="center"/>
          </w:tcPr>
          <w:p w14:paraId="4F436FC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8D8895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CD0C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B68AE7A">
            <w:pPr>
              <w:jc w:val="left"/>
              <w:rPr>
                <w:rFonts w:hint="eastAsia" w:ascii="宋体" w:hAnsi="宋体" w:eastAsia="宋体" w:cs="宋体"/>
                <w:i w:val="0"/>
                <w:iCs w:val="0"/>
                <w:color w:val="000000"/>
                <w:sz w:val="18"/>
                <w:szCs w:val="18"/>
                <w:u w:val="none"/>
              </w:rPr>
            </w:pPr>
          </w:p>
        </w:tc>
      </w:tr>
      <w:tr w14:paraId="6703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D01F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w:t>
            </w:r>
          </w:p>
        </w:tc>
        <w:tc>
          <w:tcPr>
            <w:tcW w:w="1325" w:type="dxa"/>
            <w:tcBorders>
              <w:top w:val="single" w:color="000000" w:sz="4" w:space="0"/>
              <w:left w:val="single" w:color="000000" w:sz="4" w:space="0"/>
              <w:bottom w:val="nil"/>
              <w:right w:val="nil"/>
            </w:tcBorders>
            <w:shd w:val="clear" w:color="auto" w:fill="FFFFFF"/>
            <w:vAlign w:val="center"/>
          </w:tcPr>
          <w:p w14:paraId="43E2D2D1">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632C3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下田埠3座</w:t>
            </w:r>
          </w:p>
        </w:tc>
        <w:tc>
          <w:tcPr>
            <w:tcW w:w="2262" w:type="dxa"/>
            <w:tcBorders>
              <w:top w:val="single" w:color="000000" w:sz="4" w:space="0"/>
              <w:left w:val="single" w:color="000000" w:sz="4" w:space="0"/>
              <w:bottom w:val="nil"/>
              <w:right w:val="nil"/>
            </w:tcBorders>
            <w:shd w:val="clear" w:color="auto" w:fill="FFFFFF"/>
            <w:vAlign w:val="center"/>
          </w:tcPr>
          <w:p w14:paraId="19A618C8">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10777A1B">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05F58797">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1785001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3929F7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6C8C69C">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662C0B9">
            <w:pPr>
              <w:jc w:val="left"/>
              <w:rPr>
                <w:rFonts w:hint="eastAsia" w:ascii="宋体" w:hAnsi="宋体" w:eastAsia="宋体" w:cs="宋体"/>
                <w:i w:val="0"/>
                <w:iCs w:val="0"/>
                <w:color w:val="000000"/>
                <w:sz w:val="18"/>
                <w:szCs w:val="18"/>
                <w:u w:val="none"/>
              </w:rPr>
            </w:pPr>
          </w:p>
        </w:tc>
      </w:tr>
      <w:tr w14:paraId="1BB5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FECC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2.2.10.1</w:t>
            </w:r>
          </w:p>
        </w:tc>
        <w:tc>
          <w:tcPr>
            <w:tcW w:w="1325" w:type="dxa"/>
            <w:tcBorders>
              <w:top w:val="single" w:color="000000" w:sz="4" w:space="0"/>
              <w:left w:val="single" w:color="000000" w:sz="4" w:space="0"/>
              <w:bottom w:val="nil"/>
              <w:right w:val="nil"/>
            </w:tcBorders>
            <w:shd w:val="clear" w:color="auto" w:fill="FFFFFF"/>
            <w:vAlign w:val="center"/>
          </w:tcPr>
          <w:p w14:paraId="7656A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500101002012</w:t>
            </w:r>
          </w:p>
        </w:tc>
        <w:tc>
          <w:tcPr>
            <w:tcW w:w="1463" w:type="dxa"/>
            <w:tcBorders>
              <w:top w:val="single" w:color="000000" w:sz="4" w:space="0"/>
              <w:left w:val="single" w:color="000000" w:sz="4" w:space="0"/>
              <w:bottom w:val="nil"/>
              <w:right w:val="nil"/>
            </w:tcBorders>
            <w:shd w:val="clear" w:color="auto" w:fill="FFFFFF"/>
            <w:vAlign w:val="center"/>
          </w:tcPr>
          <w:p w14:paraId="03CFE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435E2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021A7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EF46B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50" w:type="dxa"/>
            <w:tcBorders>
              <w:top w:val="single" w:color="000000" w:sz="4" w:space="0"/>
              <w:left w:val="single" w:color="000000" w:sz="4" w:space="0"/>
              <w:bottom w:val="nil"/>
              <w:right w:val="nil"/>
            </w:tcBorders>
            <w:shd w:val="clear" w:color="auto" w:fill="FFFFFF"/>
            <w:noWrap/>
            <w:vAlign w:val="center"/>
          </w:tcPr>
          <w:p w14:paraId="0F41F89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65D7C7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860C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ADBBCC6">
            <w:pPr>
              <w:jc w:val="left"/>
              <w:rPr>
                <w:rFonts w:hint="eastAsia" w:ascii="宋体" w:hAnsi="宋体" w:eastAsia="宋体" w:cs="宋体"/>
                <w:i w:val="0"/>
                <w:iCs w:val="0"/>
                <w:color w:val="000000"/>
                <w:sz w:val="18"/>
                <w:szCs w:val="18"/>
                <w:u w:val="none"/>
              </w:rPr>
            </w:pPr>
          </w:p>
        </w:tc>
      </w:tr>
      <w:tr w14:paraId="3040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D169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325" w:type="dxa"/>
            <w:tcBorders>
              <w:top w:val="single" w:color="000000" w:sz="4" w:space="0"/>
              <w:left w:val="single" w:color="000000" w:sz="4" w:space="0"/>
              <w:bottom w:val="nil"/>
              <w:right w:val="nil"/>
            </w:tcBorders>
            <w:shd w:val="clear" w:color="auto" w:fill="FFFFFF"/>
            <w:vAlign w:val="center"/>
          </w:tcPr>
          <w:p w14:paraId="733B6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500103023012</w:t>
            </w:r>
          </w:p>
        </w:tc>
        <w:tc>
          <w:tcPr>
            <w:tcW w:w="1463" w:type="dxa"/>
            <w:tcBorders>
              <w:top w:val="single" w:color="000000" w:sz="4" w:space="0"/>
              <w:left w:val="single" w:color="000000" w:sz="4" w:space="0"/>
              <w:bottom w:val="nil"/>
              <w:right w:val="nil"/>
            </w:tcBorders>
            <w:shd w:val="clear" w:color="auto" w:fill="FFFFFF"/>
            <w:vAlign w:val="center"/>
          </w:tcPr>
          <w:p w14:paraId="63799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2E79F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5949A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CFD7C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080029D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7D41F1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DF45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5C6766C">
            <w:pPr>
              <w:jc w:val="left"/>
              <w:rPr>
                <w:rFonts w:hint="eastAsia" w:ascii="宋体" w:hAnsi="宋体" w:eastAsia="宋体" w:cs="宋体"/>
                <w:i w:val="0"/>
                <w:iCs w:val="0"/>
                <w:color w:val="000000"/>
                <w:sz w:val="18"/>
                <w:szCs w:val="18"/>
                <w:u w:val="none"/>
              </w:rPr>
            </w:pPr>
          </w:p>
        </w:tc>
      </w:tr>
      <w:tr w14:paraId="72C9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60C76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2.2.10.3</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1F8C2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500103007010</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02CF8B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58BB8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6FA33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05A967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57F81DE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1E893DB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65A3F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7BCE">
            <w:pPr>
              <w:jc w:val="left"/>
              <w:rPr>
                <w:rFonts w:hint="eastAsia" w:ascii="宋体" w:hAnsi="宋体" w:eastAsia="宋体" w:cs="宋体"/>
                <w:i w:val="0"/>
                <w:iCs w:val="0"/>
                <w:color w:val="000000"/>
                <w:sz w:val="18"/>
                <w:szCs w:val="18"/>
                <w:u w:val="none"/>
              </w:rPr>
            </w:pPr>
          </w:p>
        </w:tc>
      </w:tr>
      <w:tr w14:paraId="658D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14198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2.2.10.4</w:t>
            </w:r>
          </w:p>
        </w:tc>
        <w:tc>
          <w:tcPr>
            <w:tcW w:w="1325" w:type="dxa"/>
            <w:tcBorders>
              <w:top w:val="single" w:color="000000" w:sz="4" w:space="0"/>
              <w:left w:val="single" w:color="000000" w:sz="4" w:space="0"/>
              <w:bottom w:val="nil"/>
              <w:right w:val="nil"/>
            </w:tcBorders>
            <w:shd w:val="clear" w:color="auto" w:fill="FFFFFF"/>
            <w:vAlign w:val="center"/>
          </w:tcPr>
          <w:p w14:paraId="55BB6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500103017016</w:t>
            </w:r>
          </w:p>
        </w:tc>
        <w:tc>
          <w:tcPr>
            <w:tcW w:w="1463" w:type="dxa"/>
            <w:tcBorders>
              <w:top w:val="single" w:color="000000" w:sz="4" w:space="0"/>
              <w:left w:val="single" w:color="000000" w:sz="4" w:space="0"/>
              <w:bottom w:val="nil"/>
              <w:right w:val="nil"/>
            </w:tcBorders>
            <w:shd w:val="clear" w:color="auto" w:fill="FFFFFF"/>
            <w:vAlign w:val="center"/>
          </w:tcPr>
          <w:p w14:paraId="70E84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4D2D0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791C0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21259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7C0ED2A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28C262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39BE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56ADFFE">
            <w:pPr>
              <w:jc w:val="left"/>
              <w:rPr>
                <w:rFonts w:hint="eastAsia" w:ascii="宋体" w:hAnsi="宋体" w:eastAsia="宋体" w:cs="宋体"/>
                <w:i w:val="0"/>
                <w:iCs w:val="0"/>
                <w:color w:val="000000"/>
                <w:sz w:val="18"/>
                <w:szCs w:val="18"/>
                <w:u w:val="none"/>
              </w:rPr>
            </w:pPr>
          </w:p>
        </w:tc>
      </w:tr>
      <w:tr w14:paraId="182E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862" w:type="dxa"/>
            <w:tcBorders>
              <w:top w:val="single" w:color="000000" w:sz="4" w:space="0"/>
              <w:left w:val="single" w:color="000000" w:sz="4" w:space="0"/>
              <w:bottom w:val="nil"/>
              <w:right w:val="nil"/>
            </w:tcBorders>
            <w:shd w:val="clear" w:color="auto" w:fill="FFFFFF"/>
            <w:vAlign w:val="center"/>
          </w:tcPr>
          <w:p w14:paraId="6352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2.2.10.5</w:t>
            </w:r>
          </w:p>
        </w:tc>
        <w:tc>
          <w:tcPr>
            <w:tcW w:w="1325" w:type="dxa"/>
            <w:tcBorders>
              <w:top w:val="single" w:color="000000" w:sz="4" w:space="0"/>
              <w:left w:val="single" w:color="000000" w:sz="4" w:space="0"/>
              <w:bottom w:val="nil"/>
              <w:right w:val="nil"/>
            </w:tcBorders>
            <w:shd w:val="clear" w:color="auto" w:fill="FFFFFF"/>
            <w:vAlign w:val="center"/>
          </w:tcPr>
          <w:p w14:paraId="15624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463" w:type="dxa"/>
            <w:tcBorders>
              <w:top w:val="single" w:color="000000" w:sz="4" w:space="0"/>
              <w:left w:val="single" w:color="000000" w:sz="4" w:space="0"/>
              <w:bottom w:val="nil"/>
              <w:right w:val="nil"/>
            </w:tcBorders>
            <w:shd w:val="clear" w:color="auto" w:fill="FFFFFF"/>
            <w:vAlign w:val="center"/>
          </w:tcPr>
          <w:p w14:paraId="5DEA0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2A204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491FC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9C33D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7988202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BBA111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7430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F35812E">
            <w:pPr>
              <w:jc w:val="left"/>
              <w:rPr>
                <w:rFonts w:hint="eastAsia" w:ascii="宋体" w:hAnsi="宋体" w:eastAsia="宋体" w:cs="宋体"/>
                <w:i w:val="0"/>
                <w:iCs w:val="0"/>
                <w:color w:val="000000"/>
                <w:sz w:val="18"/>
                <w:szCs w:val="18"/>
                <w:u w:val="none"/>
              </w:rPr>
            </w:pPr>
          </w:p>
        </w:tc>
      </w:tr>
      <w:tr w14:paraId="3F86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6FFC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2.2.10.6</w:t>
            </w:r>
          </w:p>
        </w:tc>
        <w:tc>
          <w:tcPr>
            <w:tcW w:w="1325" w:type="dxa"/>
            <w:tcBorders>
              <w:top w:val="single" w:color="000000" w:sz="4" w:space="0"/>
              <w:left w:val="single" w:color="000000" w:sz="4" w:space="0"/>
              <w:bottom w:val="nil"/>
              <w:right w:val="nil"/>
            </w:tcBorders>
            <w:shd w:val="clear" w:color="auto" w:fill="FFFFFF"/>
            <w:vAlign w:val="center"/>
          </w:tcPr>
          <w:p w14:paraId="2745D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500105001020</w:t>
            </w:r>
          </w:p>
        </w:tc>
        <w:tc>
          <w:tcPr>
            <w:tcW w:w="1463" w:type="dxa"/>
            <w:tcBorders>
              <w:top w:val="single" w:color="000000" w:sz="4" w:space="0"/>
              <w:left w:val="single" w:color="000000" w:sz="4" w:space="0"/>
              <w:bottom w:val="nil"/>
              <w:right w:val="nil"/>
            </w:tcBorders>
            <w:shd w:val="clear" w:color="auto" w:fill="FFFFFF"/>
            <w:vAlign w:val="center"/>
          </w:tcPr>
          <w:p w14:paraId="51BCB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47336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24D91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05A98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3A54F64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2ECB4D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B574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1721708">
            <w:pPr>
              <w:jc w:val="left"/>
              <w:rPr>
                <w:rFonts w:hint="eastAsia" w:ascii="宋体" w:hAnsi="宋体" w:eastAsia="宋体" w:cs="宋体"/>
                <w:i w:val="0"/>
                <w:iCs w:val="0"/>
                <w:color w:val="000000"/>
                <w:sz w:val="18"/>
                <w:szCs w:val="18"/>
                <w:u w:val="none"/>
              </w:rPr>
            </w:pPr>
          </w:p>
        </w:tc>
      </w:tr>
      <w:tr w14:paraId="0E5C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0B9F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2.2.10.7</w:t>
            </w:r>
          </w:p>
        </w:tc>
        <w:tc>
          <w:tcPr>
            <w:tcW w:w="1325" w:type="dxa"/>
            <w:tcBorders>
              <w:top w:val="single" w:color="000000" w:sz="4" w:space="0"/>
              <w:left w:val="single" w:color="000000" w:sz="4" w:space="0"/>
              <w:bottom w:val="nil"/>
              <w:right w:val="nil"/>
            </w:tcBorders>
            <w:shd w:val="clear" w:color="auto" w:fill="FFFFFF"/>
            <w:vAlign w:val="center"/>
          </w:tcPr>
          <w:p w14:paraId="7DA9D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500105001021</w:t>
            </w:r>
          </w:p>
        </w:tc>
        <w:tc>
          <w:tcPr>
            <w:tcW w:w="1463" w:type="dxa"/>
            <w:tcBorders>
              <w:top w:val="single" w:color="000000" w:sz="4" w:space="0"/>
              <w:left w:val="single" w:color="000000" w:sz="4" w:space="0"/>
              <w:bottom w:val="nil"/>
              <w:right w:val="nil"/>
            </w:tcBorders>
            <w:shd w:val="clear" w:color="auto" w:fill="FFFFFF"/>
            <w:vAlign w:val="center"/>
          </w:tcPr>
          <w:p w14:paraId="583FC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3EFA5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7B19D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2EF0A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50" w:type="dxa"/>
            <w:tcBorders>
              <w:top w:val="single" w:color="000000" w:sz="4" w:space="0"/>
              <w:left w:val="single" w:color="000000" w:sz="4" w:space="0"/>
              <w:bottom w:val="nil"/>
              <w:right w:val="nil"/>
            </w:tcBorders>
            <w:shd w:val="clear" w:color="auto" w:fill="FFFFFF"/>
            <w:noWrap/>
            <w:vAlign w:val="center"/>
          </w:tcPr>
          <w:p w14:paraId="359221B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132A6F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ADF8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5E68038">
            <w:pPr>
              <w:jc w:val="left"/>
              <w:rPr>
                <w:rFonts w:hint="eastAsia" w:ascii="宋体" w:hAnsi="宋体" w:eastAsia="宋体" w:cs="宋体"/>
                <w:i w:val="0"/>
                <w:iCs w:val="0"/>
                <w:color w:val="000000"/>
                <w:sz w:val="18"/>
                <w:szCs w:val="18"/>
                <w:u w:val="none"/>
              </w:rPr>
            </w:pPr>
          </w:p>
        </w:tc>
      </w:tr>
      <w:tr w14:paraId="28F5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97FC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2.2.10.8</w:t>
            </w:r>
          </w:p>
        </w:tc>
        <w:tc>
          <w:tcPr>
            <w:tcW w:w="1325" w:type="dxa"/>
            <w:tcBorders>
              <w:top w:val="single" w:color="000000" w:sz="4" w:space="0"/>
              <w:left w:val="single" w:color="000000" w:sz="4" w:space="0"/>
              <w:bottom w:val="nil"/>
              <w:right w:val="nil"/>
            </w:tcBorders>
            <w:shd w:val="clear" w:color="auto" w:fill="FFFFFF"/>
            <w:vAlign w:val="center"/>
          </w:tcPr>
          <w:p w14:paraId="30214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500115022027</w:t>
            </w:r>
          </w:p>
        </w:tc>
        <w:tc>
          <w:tcPr>
            <w:tcW w:w="1463" w:type="dxa"/>
            <w:tcBorders>
              <w:top w:val="single" w:color="000000" w:sz="4" w:space="0"/>
              <w:left w:val="single" w:color="000000" w:sz="4" w:space="0"/>
              <w:bottom w:val="nil"/>
              <w:right w:val="nil"/>
            </w:tcBorders>
            <w:shd w:val="clear" w:color="auto" w:fill="FFFFFF"/>
            <w:vAlign w:val="center"/>
          </w:tcPr>
          <w:p w14:paraId="44940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7AA67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18039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1E7E03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50" w:type="dxa"/>
            <w:tcBorders>
              <w:top w:val="single" w:color="000000" w:sz="4" w:space="0"/>
              <w:left w:val="single" w:color="000000" w:sz="4" w:space="0"/>
              <w:bottom w:val="nil"/>
              <w:right w:val="nil"/>
            </w:tcBorders>
            <w:shd w:val="clear" w:color="auto" w:fill="FFFFFF"/>
            <w:noWrap/>
            <w:vAlign w:val="center"/>
          </w:tcPr>
          <w:p w14:paraId="08544B1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41A58E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CF5A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3462672">
            <w:pPr>
              <w:jc w:val="left"/>
              <w:rPr>
                <w:rFonts w:hint="eastAsia" w:ascii="宋体" w:hAnsi="宋体" w:eastAsia="宋体" w:cs="宋体"/>
                <w:i w:val="0"/>
                <w:iCs w:val="0"/>
                <w:color w:val="000000"/>
                <w:sz w:val="18"/>
                <w:szCs w:val="18"/>
                <w:u w:val="none"/>
              </w:rPr>
            </w:pPr>
          </w:p>
        </w:tc>
      </w:tr>
      <w:tr w14:paraId="68AD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7949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25" w:type="dxa"/>
            <w:tcBorders>
              <w:top w:val="single" w:color="000000" w:sz="4" w:space="0"/>
              <w:left w:val="single" w:color="000000" w:sz="4" w:space="0"/>
              <w:bottom w:val="nil"/>
              <w:right w:val="nil"/>
            </w:tcBorders>
            <w:shd w:val="clear" w:color="auto" w:fill="FFFFFF"/>
            <w:vAlign w:val="center"/>
          </w:tcPr>
          <w:p w14:paraId="0265DFAE">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40C3C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大路章村</w:t>
            </w:r>
          </w:p>
        </w:tc>
        <w:tc>
          <w:tcPr>
            <w:tcW w:w="2262" w:type="dxa"/>
            <w:tcBorders>
              <w:top w:val="single" w:color="000000" w:sz="4" w:space="0"/>
              <w:left w:val="single" w:color="000000" w:sz="4" w:space="0"/>
              <w:bottom w:val="nil"/>
              <w:right w:val="nil"/>
            </w:tcBorders>
            <w:shd w:val="clear" w:color="auto" w:fill="FFFFFF"/>
            <w:vAlign w:val="center"/>
          </w:tcPr>
          <w:p w14:paraId="659056AB">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052A6F8E">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333F2E19">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E04C35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5C3F84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6FB5FA4">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299EA0E">
            <w:pPr>
              <w:jc w:val="left"/>
              <w:rPr>
                <w:rFonts w:hint="eastAsia" w:ascii="宋体" w:hAnsi="宋体" w:eastAsia="宋体" w:cs="宋体"/>
                <w:i w:val="0"/>
                <w:iCs w:val="0"/>
                <w:color w:val="000000"/>
                <w:sz w:val="18"/>
                <w:szCs w:val="18"/>
                <w:u w:val="none"/>
              </w:rPr>
            </w:pPr>
          </w:p>
        </w:tc>
      </w:tr>
      <w:tr w14:paraId="5E5F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6E42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25" w:type="dxa"/>
            <w:tcBorders>
              <w:top w:val="single" w:color="000000" w:sz="4" w:space="0"/>
              <w:left w:val="single" w:color="000000" w:sz="4" w:space="0"/>
              <w:bottom w:val="nil"/>
              <w:right w:val="nil"/>
            </w:tcBorders>
            <w:shd w:val="clear" w:color="auto" w:fill="FFFFFF"/>
            <w:vAlign w:val="center"/>
          </w:tcPr>
          <w:p w14:paraId="498E0688">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D97A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nil"/>
              <w:right w:val="nil"/>
            </w:tcBorders>
            <w:shd w:val="clear" w:color="auto" w:fill="FFFFFF"/>
            <w:vAlign w:val="center"/>
          </w:tcPr>
          <w:p w14:paraId="62266414">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09971674">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7A08F4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57BCCED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A853FB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A9510DA">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A7944B9">
            <w:pPr>
              <w:jc w:val="left"/>
              <w:rPr>
                <w:rFonts w:hint="eastAsia" w:ascii="宋体" w:hAnsi="宋体" w:eastAsia="宋体" w:cs="宋体"/>
                <w:i w:val="0"/>
                <w:iCs w:val="0"/>
                <w:color w:val="000000"/>
                <w:sz w:val="18"/>
                <w:szCs w:val="18"/>
                <w:u w:val="none"/>
              </w:rPr>
            </w:pPr>
          </w:p>
        </w:tc>
      </w:tr>
      <w:tr w14:paraId="20CE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49EF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325" w:type="dxa"/>
            <w:tcBorders>
              <w:top w:val="single" w:color="000000" w:sz="4" w:space="0"/>
              <w:left w:val="single" w:color="000000" w:sz="4" w:space="0"/>
              <w:bottom w:val="nil"/>
              <w:right w:val="nil"/>
            </w:tcBorders>
            <w:shd w:val="clear" w:color="auto" w:fill="FFFFFF"/>
            <w:vAlign w:val="center"/>
          </w:tcPr>
          <w:p w14:paraId="50823D95">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41B06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新建机耕路DlzL01，宽3m，长94.6m</w:t>
            </w:r>
          </w:p>
        </w:tc>
        <w:tc>
          <w:tcPr>
            <w:tcW w:w="2262" w:type="dxa"/>
            <w:tcBorders>
              <w:top w:val="single" w:color="000000" w:sz="4" w:space="0"/>
              <w:left w:val="single" w:color="000000" w:sz="4" w:space="0"/>
              <w:bottom w:val="nil"/>
              <w:right w:val="nil"/>
            </w:tcBorders>
            <w:shd w:val="clear" w:color="auto" w:fill="FFFFFF"/>
            <w:vAlign w:val="center"/>
          </w:tcPr>
          <w:p w14:paraId="397CAFAE">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F34E736">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63C9A07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0565D2E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CE18A1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7CFBCC7">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43851E8">
            <w:pPr>
              <w:jc w:val="left"/>
              <w:rPr>
                <w:rFonts w:hint="eastAsia" w:ascii="宋体" w:hAnsi="宋体" w:eastAsia="宋体" w:cs="宋体"/>
                <w:i w:val="0"/>
                <w:iCs w:val="0"/>
                <w:color w:val="000000"/>
                <w:sz w:val="18"/>
                <w:szCs w:val="18"/>
                <w:u w:val="none"/>
              </w:rPr>
            </w:pPr>
          </w:p>
        </w:tc>
      </w:tr>
      <w:tr w14:paraId="743E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6771C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3.1.1.1</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AA63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500103017017</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564C1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63C7E3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7B064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76FCFD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31F5E14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0D74285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1912F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E14D">
            <w:pPr>
              <w:jc w:val="left"/>
              <w:rPr>
                <w:rFonts w:hint="eastAsia" w:ascii="宋体" w:hAnsi="宋体" w:eastAsia="宋体" w:cs="宋体"/>
                <w:i w:val="0"/>
                <w:iCs w:val="0"/>
                <w:color w:val="000000"/>
                <w:sz w:val="18"/>
                <w:szCs w:val="18"/>
                <w:u w:val="none"/>
              </w:rPr>
            </w:pPr>
          </w:p>
        </w:tc>
      </w:tr>
      <w:tr w14:paraId="1FF3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0C91A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3.1.1.2</w:t>
            </w:r>
          </w:p>
        </w:tc>
        <w:tc>
          <w:tcPr>
            <w:tcW w:w="1325" w:type="dxa"/>
            <w:tcBorders>
              <w:top w:val="single" w:color="000000" w:sz="4" w:space="0"/>
              <w:left w:val="single" w:color="000000" w:sz="4" w:space="0"/>
              <w:bottom w:val="nil"/>
              <w:right w:val="nil"/>
            </w:tcBorders>
            <w:shd w:val="clear" w:color="auto" w:fill="FFFFFF"/>
            <w:vAlign w:val="center"/>
          </w:tcPr>
          <w:p w14:paraId="2343D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463" w:type="dxa"/>
            <w:tcBorders>
              <w:top w:val="single" w:color="000000" w:sz="4" w:space="0"/>
              <w:left w:val="single" w:color="000000" w:sz="4" w:space="0"/>
              <w:bottom w:val="nil"/>
              <w:right w:val="nil"/>
            </w:tcBorders>
            <w:shd w:val="clear" w:color="auto" w:fill="FFFFFF"/>
            <w:vAlign w:val="center"/>
          </w:tcPr>
          <w:p w14:paraId="49D9D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52414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66B0A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51C03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50" w:type="dxa"/>
            <w:tcBorders>
              <w:top w:val="single" w:color="000000" w:sz="4" w:space="0"/>
              <w:left w:val="single" w:color="000000" w:sz="4" w:space="0"/>
              <w:bottom w:val="nil"/>
              <w:right w:val="nil"/>
            </w:tcBorders>
            <w:shd w:val="clear" w:color="auto" w:fill="FFFFFF"/>
            <w:noWrap/>
            <w:vAlign w:val="center"/>
          </w:tcPr>
          <w:p w14:paraId="051A4C6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4C68B1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6E3A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E1F7F8F">
            <w:pPr>
              <w:jc w:val="left"/>
              <w:rPr>
                <w:rFonts w:hint="eastAsia" w:ascii="宋体" w:hAnsi="宋体" w:eastAsia="宋体" w:cs="宋体"/>
                <w:i w:val="0"/>
                <w:iCs w:val="0"/>
                <w:color w:val="000000"/>
                <w:sz w:val="18"/>
                <w:szCs w:val="18"/>
                <w:u w:val="none"/>
              </w:rPr>
            </w:pPr>
          </w:p>
        </w:tc>
      </w:tr>
      <w:tr w14:paraId="0DD1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1B0A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w:t>
            </w:r>
          </w:p>
        </w:tc>
        <w:tc>
          <w:tcPr>
            <w:tcW w:w="1325" w:type="dxa"/>
            <w:tcBorders>
              <w:top w:val="single" w:color="000000" w:sz="4" w:space="0"/>
              <w:left w:val="single" w:color="000000" w:sz="4" w:space="0"/>
              <w:bottom w:val="nil"/>
              <w:right w:val="nil"/>
            </w:tcBorders>
            <w:shd w:val="clear" w:color="auto" w:fill="FFFFFF"/>
            <w:vAlign w:val="center"/>
          </w:tcPr>
          <w:p w14:paraId="722A2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500115022028</w:t>
            </w:r>
          </w:p>
        </w:tc>
        <w:tc>
          <w:tcPr>
            <w:tcW w:w="1463" w:type="dxa"/>
            <w:tcBorders>
              <w:top w:val="single" w:color="000000" w:sz="4" w:space="0"/>
              <w:left w:val="single" w:color="000000" w:sz="4" w:space="0"/>
              <w:bottom w:val="nil"/>
              <w:right w:val="nil"/>
            </w:tcBorders>
            <w:shd w:val="clear" w:color="auto" w:fill="FFFFFF"/>
            <w:vAlign w:val="center"/>
          </w:tcPr>
          <w:p w14:paraId="1F5E1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53152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4030F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00CCCC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950" w:type="dxa"/>
            <w:tcBorders>
              <w:top w:val="single" w:color="000000" w:sz="4" w:space="0"/>
              <w:left w:val="single" w:color="000000" w:sz="4" w:space="0"/>
              <w:bottom w:val="nil"/>
              <w:right w:val="nil"/>
            </w:tcBorders>
            <w:shd w:val="clear" w:color="auto" w:fill="FFFFFF"/>
            <w:noWrap/>
            <w:vAlign w:val="center"/>
          </w:tcPr>
          <w:p w14:paraId="56621F3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0626F5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D646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8772E0B">
            <w:pPr>
              <w:jc w:val="left"/>
              <w:rPr>
                <w:rFonts w:hint="eastAsia" w:ascii="宋体" w:hAnsi="宋体" w:eastAsia="宋体" w:cs="宋体"/>
                <w:i w:val="0"/>
                <w:iCs w:val="0"/>
                <w:color w:val="000000"/>
                <w:sz w:val="18"/>
                <w:szCs w:val="18"/>
                <w:u w:val="none"/>
              </w:rPr>
            </w:pPr>
          </w:p>
        </w:tc>
      </w:tr>
      <w:tr w14:paraId="5CBE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0B2E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325" w:type="dxa"/>
            <w:tcBorders>
              <w:top w:val="single" w:color="000000" w:sz="4" w:space="0"/>
              <w:left w:val="single" w:color="000000" w:sz="4" w:space="0"/>
              <w:bottom w:val="nil"/>
              <w:right w:val="nil"/>
            </w:tcBorders>
            <w:shd w:val="clear" w:color="auto" w:fill="FFFFFF"/>
            <w:vAlign w:val="center"/>
          </w:tcPr>
          <w:p w14:paraId="5843C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500115022029</w:t>
            </w:r>
          </w:p>
        </w:tc>
        <w:tc>
          <w:tcPr>
            <w:tcW w:w="1463" w:type="dxa"/>
            <w:tcBorders>
              <w:top w:val="single" w:color="000000" w:sz="4" w:space="0"/>
              <w:left w:val="single" w:color="000000" w:sz="4" w:space="0"/>
              <w:bottom w:val="nil"/>
              <w:right w:val="nil"/>
            </w:tcBorders>
            <w:shd w:val="clear" w:color="auto" w:fill="FFFFFF"/>
            <w:vAlign w:val="center"/>
          </w:tcPr>
          <w:p w14:paraId="53C10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133E4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49486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6EB987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950" w:type="dxa"/>
            <w:tcBorders>
              <w:top w:val="single" w:color="000000" w:sz="4" w:space="0"/>
              <w:left w:val="single" w:color="000000" w:sz="4" w:space="0"/>
              <w:bottom w:val="nil"/>
              <w:right w:val="nil"/>
            </w:tcBorders>
            <w:shd w:val="clear" w:color="auto" w:fill="FFFFFF"/>
            <w:noWrap/>
            <w:vAlign w:val="center"/>
          </w:tcPr>
          <w:p w14:paraId="4091B0A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3DEBF7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9EC7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26DA82F">
            <w:pPr>
              <w:jc w:val="left"/>
              <w:rPr>
                <w:rFonts w:hint="eastAsia" w:ascii="宋体" w:hAnsi="宋体" w:eastAsia="宋体" w:cs="宋体"/>
                <w:i w:val="0"/>
                <w:iCs w:val="0"/>
                <w:color w:val="000000"/>
                <w:sz w:val="18"/>
                <w:szCs w:val="18"/>
                <w:u w:val="none"/>
              </w:rPr>
            </w:pPr>
          </w:p>
        </w:tc>
      </w:tr>
      <w:tr w14:paraId="21C1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7634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5" w:type="dxa"/>
            <w:tcBorders>
              <w:top w:val="single" w:color="000000" w:sz="4" w:space="0"/>
              <w:left w:val="single" w:color="000000" w:sz="4" w:space="0"/>
              <w:bottom w:val="nil"/>
              <w:right w:val="nil"/>
            </w:tcBorders>
            <w:shd w:val="clear" w:color="auto" w:fill="FFFFFF"/>
            <w:vAlign w:val="center"/>
          </w:tcPr>
          <w:p w14:paraId="3F4D3A1E">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15E92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东昆村</w:t>
            </w:r>
          </w:p>
        </w:tc>
        <w:tc>
          <w:tcPr>
            <w:tcW w:w="2262" w:type="dxa"/>
            <w:tcBorders>
              <w:top w:val="single" w:color="000000" w:sz="4" w:space="0"/>
              <w:left w:val="single" w:color="000000" w:sz="4" w:space="0"/>
              <w:bottom w:val="nil"/>
              <w:right w:val="nil"/>
            </w:tcBorders>
            <w:shd w:val="clear" w:color="auto" w:fill="FFFFFF"/>
            <w:vAlign w:val="center"/>
          </w:tcPr>
          <w:p w14:paraId="5036BE6C">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70F00056">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19FE355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1BFE1D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C42482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352E245">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3BD8152">
            <w:pPr>
              <w:jc w:val="left"/>
              <w:rPr>
                <w:rFonts w:hint="eastAsia" w:ascii="宋体" w:hAnsi="宋体" w:eastAsia="宋体" w:cs="宋体"/>
                <w:i w:val="0"/>
                <w:iCs w:val="0"/>
                <w:color w:val="000000"/>
                <w:sz w:val="18"/>
                <w:szCs w:val="18"/>
                <w:u w:val="none"/>
              </w:rPr>
            </w:pPr>
          </w:p>
        </w:tc>
      </w:tr>
      <w:tr w14:paraId="3A4E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3987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25" w:type="dxa"/>
            <w:tcBorders>
              <w:top w:val="single" w:color="000000" w:sz="4" w:space="0"/>
              <w:left w:val="single" w:color="000000" w:sz="4" w:space="0"/>
              <w:bottom w:val="nil"/>
              <w:right w:val="nil"/>
            </w:tcBorders>
            <w:shd w:val="clear" w:color="auto" w:fill="FFFFFF"/>
            <w:vAlign w:val="center"/>
          </w:tcPr>
          <w:p w14:paraId="1CACA780">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6292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nil"/>
              <w:right w:val="nil"/>
            </w:tcBorders>
            <w:shd w:val="clear" w:color="auto" w:fill="FFFFFF"/>
            <w:vAlign w:val="center"/>
          </w:tcPr>
          <w:p w14:paraId="06177034">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173CBFEC">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005F5A5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2658074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FE4EBC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C580EC9">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86AD4F8">
            <w:pPr>
              <w:jc w:val="left"/>
              <w:rPr>
                <w:rFonts w:hint="eastAsia" w:ascii="宋体" w:hAnsi="宋体" w:eastAsia="宋体" w:cs="宋体"/>
                <w:i w:val="0"/>
                <w:iCs w:val="0"/>
                <w:color w:val="000000"/>
                <w:sz w:val="18"/>
                <w:szCs w:val="18"/>
                <w:u w:val="none"/>
              </w:rPr>
            </w:pPr>
          </w:p>
        </w:tc>
      </w:tr>
      <w:tr w14:paraId="383C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60FA8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325" w:type="dxa"/>
            <w:tcBorders>
              <w:top w:val="single" w:color="000000" w:sz="4" w:space="0"/>
              <w:left w:val="single" w:color="000000" w:sz="4" w:space="0"/>
              <w:bottom w:val="nil"/>
              <w:right w:val="nil"/>
            </w:tcBorders>
            <w:shd w:val="clear" w:color="auto" w:fill="FFFFFF"/>
            <w:vAlign w:val="center"/>
          </w:tcPr>
          <w:p w14:paraId="6BC094E7">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1A88A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新建机耕路DkL01，宽4.0m，长90.5m</w:t>
            </w:r>
          </w:p>
        </w:tc>
        <w:tc>
          <w:tcPr>
            <w:tcW w:w="2262" w:type="dxa"/>
            <w:tcBorders>
              <w:top w:val="single" w:color="000000" w:sz="4" w:space="0"/>
              <w:left w:val="single" w:color="000000" w:sz="4" w:space="0"/>
              <w:bottom w:val="nil"/>
              <w:right w:val="nil"/>
            </w:tcBorders>
            <w:shd w:val="clear" w:color="auto" w:fill="FFFFFF"/>
            <w:vAlign w:val="center"/>
          </w:tcPr>
          <w:p w14:paraId="1CCCFA75">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AED77A9">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8BA542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47675DB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32433B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7D13EBA">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7E8C1EB">
            <w:pPr>
              <w:jc w:val="left"/>
              <w:rPr>
                <w:rFonts w:hint="eastAsia" w:ascii="宋体" w:hAnsi="宋体" w:eastAsia="宋体" w:cs="宋体"/>
                <w:i w:val="0"/>
                <w:iCs w:val="0"/>
                <w:color w:val="000000"/>
                <w:sz w:val="18"/>
                <w:szCs w:val="18"/>
                <w:u w:val="none"/>
              </w:rPr>
            </w:pPr>
          </w:p>
        </w:tc>
      </w:tr>
      <w:tr w14:paraId="6DED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28F76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w:t>
            </w:r>
          </w:p>
        </w:tc>
        <w:tc>
          <w:tcPr>
            <w:tcW w:w="1325" w:type="dxa"/>
            <w:tcBorders>
              <w:top w:val="single" w:color="000000" w:sz="4" w:space="0"/>
              <w:left w:val="single" w:color="000000" w:sz="4" w:space="0"/>
              <w:bottom w:val="nil"/>
              <w:right w:val="nil"/>
            </w:tcBorders>
            <w:shd w:val="clear" w:color="auto" w:fill="FFFFFF"/>
            <w:vAlign w:val="center"/>
          </w:tcPr>
          <w:p w14:paraId="7DE57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500103017018</w:t>
            </w:r>
          </w:p>
        </w:tc>
        <w:tc>
          <w:tcPr>
            <w:tcW w:w="1463" w:type="dxa"/>
            <w:tcBorders>
              <w:top w:val="single" w:color="000000" w:sz="4" w:space="0"/>
              <w:left w:val="single" w:color="000000" w:sz="4" w:space="0"/>
              <w:bottom w:val="nil"/>
              <w:right w:val="nil"/>
            </w:tcBorders>
            <w:shd w:val="clear" w:color="auto" w:fill="FFFFFF"/>
            <w:vAlign w:val="center"/>
          </w:tcPr>
          <w:p w14:paraId="51E8C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4FAD8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60BEE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252C0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50" w:type="dxa"/>
            <w:tcBorders>
              <w:top w:val="single" w:color="000000" w:sz="4" w:space="0"/>
              <w:left w:val="single" w:color="000000" w:sz="4" w:space="0"/>
              <w:bottom w:val="nil"/>
              <w:right w:val="nil"/>
            </w:tcBorders>
            <w:shd w:val="clear" w:color="auto" w:fill="FFFFFF"/>
            <w:noWrap/>
            <w:vAlign w:val="center"/>
          </w:tcPr>
          <w:p w14:paraId="102D8D4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6606F5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C577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4D73195">
            <w:pPr>
              <w:jc w:val="left"/>
              <w:rPr>
                <w:rFonts w:hint="eastAsia" w:ascii="宋体" w:hAnsi="宋体" w:eastAsia="宋体" w:cs="宋体"/>
                <w:i w:val="0"/>
                <w:iCs w:val="0"/>
                <w:color w:val="000000"/>
                <w:sz w:val="18"/>
                <w:szCs w:val="18"/>
                <w:u w:val="none"/>
              </w:rPr>
            </w:pPr>
          </w:p>
        </w:tc>
      </w:tr>
      <w:tr w14:paraId="39DB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051D1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w:t>
            </w:r>
          </w:p>
        </w:tc>
        <w:tc>
          <w:tcPr>
            <w:tcW w:w="1325" w:type="dxa"/>
            <w:tcBorders>
              <w:top w:val="single" w:color="000000" w:sz="4" w:space="0"/>
              <w:left w:val="single" w:color="000000" w:sz="4" w:space="0"/>
              <w:bottom w:val="nil"/>
              <w:right w:val="nil"/>
            </w:tcBorders>
            <w:shd w:val="clear" w:color="auto" w:fill="FFFFFF"/>
            <w:vAlign w:val="center"/>
          </w:tcPr>
          <w:p w14:paraId="1BB480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463" w:type="dxa"/>
            <w:tcBorders>
              <w:top w:val="single" w:color="000000" w:sz="4" w:space="0"/>
              <w:left w:val="single" w:color="000000" w:sz="4" w:space="0"/>
              <w:bottom w:val="nil"/>
              <w:right w:val="nil"/>
            </w:tcBorders>
            <w:shd w:val="clear" w:color="auto" w:fill="FFFFFF"/>
            <w:vAlign w:val="center"/>
          </w:tcPr>
          <w:p w14:paraId="13AC0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27C18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30E80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66CCC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50" w:type="dxa"/>
            <w:tcBorders>
              <w:top w:val="single" w:color="000000" w:sz="4" w:space="0"/>
              <w:left w:val="single" w:color="000000" w:sz="4" w:space="0"/>
              <w:bottom w:val="nil"/>
              <w:right w:val="nil"/>
            </w:tcBorders>
            <w:shd w:val="clear" w:color="auto" w:fill="FFFFFF"/>
            <w:noWrap/>
            <w:vAlign w:val="center"/>
          </w:tcPr>
          <w:p w14:paraId="03C0088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5891B3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85E7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0E05421">
            <w:pPr>
              <w:jc w:val="left"/>
              <w:rPr>
                <w:rFonts w:hint="eastAsia" w:ascii="宋体" w:hAnsi="宋体" w:eastAsia="宋体" w:cs="宋体"/>
                <w:i w:val="0"/>
                <w:iCs w:val="0"/>
                <w:color w:val="000000"/>
                <w:sz w:val="18"/>
                <w:szCs w:val="18"/>
                <w:u w:val="none"/>
              </w:rPr>
            </w:pPr>
          </w:p>
        </w:tc>
      </w:tr>
      <w:tr w14:paraId="6553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45613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4.1.1.3</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4C7AD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500115022030</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4C0CF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06A63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09F5A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3801E6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428F9F9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3F3934D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42667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8935">
            <w:pPr>
              <w:jc w:val="left"/>
              <w:rPr>
                <w:rFonts w:hint="eastAsia" w:ascii="宋体" w:hAnsi="宋体" w:eastAsia="宋体" w:cs="宋体"/>
                <w:i w:val="0"/>
                <w:iCs w:val="0"/>
                <w:color w:val="000000"/>
                <w:sz w:val="18"/>
                <w:szCs w:val="18"/>
                <w:u w:val="none"/>
              </w:rPr>
            </w:pPr>
          </w:p>
        </w:tc>
      </w:tr>
      <w:tr w14:paraId="3C76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0728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4.1.1.4</w:t>
            </w:r>
          </w:p>
        </w:tc>
        <w:tc>
          <w:tcPr>
            <w:tcW w:w="1325" w:type="dxa"/>
            <w:tcBorders>
              <w:top w:val="single" w:color="000000" w:sz="4" w:space="0"/>
              <w:left w:val="single" w:color="000000" w:sz="4" w:space="0"/>
              <w:bottom w:val="nil"/>
              <w:right w:val="nil"/>
            </w:tcBorders>
            <w:shd w:val="clear" w:color="auto" w:fill="FFFFFF"/>
            <w:vAlign w:val="center"/>
          </w:tcPr>
          <w:p w14:paraId="2011E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500115022031</w:t>
            </w:r>
          </w:p>
        </w:tc>
        <w:tc>
          <w:tcPr>
            <w:tcW w:w="1463" w:type="dxa"/>
            <w:tcBorders>
              <w:top w:val="single" w:color="000000" w:sz="4" w:space="0"/>
              <w:left w:val="single" w:color="000000" w:sz="4" w:space="0"/>
              <w:bottom w:val="nil"/>
              <w:right w:val="nil"/>
            </w:tcBorders>
            <w:shd w:val="clear" w:color="auto" w:fill="FFFFFF"/>
            <w:vAlign w:val="center"/>
          </w:tcPr>
          <w:p w14:paraId="21B024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3E8F4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00E49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3C637E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950" w:type="dxa"/>
            <w:tcBorders>
              <w:top w:val="single" w:color="000000" w:sz="4" w:space="0"/>
              <w:left w:val="single" w:color="000000" w:sz="4" w:space="0"/>
              <w:bottom w:val="nil"/>
              <w:right w:val="nil"/>
            </w:tcBorders>
            <w:shd w:val="clear" w:color="auto" w:fill="FFFFFF"/>
            <w:noWrap/>
            <w:vAlign w:val="center"/>
          </w:tcPr>
          <w:p w14:paraId="4EC3390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694CBE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7D3B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9863EBE">
            <w:pPr>
              <w:jc w:val="left"/>
              <w:rPr>
                <w:rFonts w:hint="eastAsia" w:ascii="宋体" w:hAnsi="宋体" w:eastAsia="宋体" w:cs="宋体"/>
                <w:i w:val="0"/>
                <w:iCs w:val="0"/>
                <w:color w:val="000000"/>
                <w:sz w:val="18"/>
                <w:szCs w:val="18"/>
                <w:u w:val="none"/>
              </w:rPr>
            </w:pPr>
          </w:p>
        </w:tc>
      </w:tr>
      <w:tr w14:paraId="1D3D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770D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325" w:type="dxa"/>
            <w:tcBorders>
              <w:top w:val="single" w:color="000000" w:sz="4" w:space="0"/>
              <w:left w:val="single" w:color="000000" w:sz="4" w:space="0"/>
              <w:bottom w:val="nil"/>
              <w:right w:val="nil"/>
            </w:tcBorders>
            <w:shd w:val="clear" w:color="auto" w:fill="FFFFFF"/>
            <w:vAlign w:val="center"/>
          </w:tcPr>
          <w:p w14:paraId="7671999B">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6243B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新建机耕路DkL02，宽3.5m，长88.3m</w:t>
            </w:r>
          </w:p>
        </w:tc>
        <w:tc>
          <w:tcPr>
            <w:tcW w:w="2262" w:type="dxa"/>
            <w:tcBorders>
              <w:top w:val="single" w:color="000000" w:sz="4" w:space="0"/>
              <w:left w:val="single" w:color="000000" w:sz="4" w:space="0"/>
              <w:bottom w:val="nil"/>
              <w:right w:val="nil"/>
            </w:tcBorders>
            <w:shd w:val="clear" w:color="auto" w:fill="FFFFFF"/>
            <w:vAlign w:val="center"/>
          </w:tcPr>
          <w:p w14:paraId="0679295D">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2884D92B">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09634AF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92CE1D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F6BF11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2ADBA2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6F440D6">
            <w:pPr>
              <w:jc w:val="left"/>
              <w:rPr>
                <w:rFonts w:hint="eastAsia" w:ascii="宋体" w:hAnsi="宋体" w:eastAsia="宋体" w:cs="宋体"/>
                <w:i w:val="0"/>
                <w:iCs w:val="0"/>
                <w:color w:val="000000"/>
                <w:sz w:val="18"/>
                <w:szCs w:val="18"/>
                <w:u w:val="none"/>
              </w:rPr>
            </w:pPr>
          </w:p>
        </w:tc>
      </w:tr>
      <w:tr w14:paraId="3919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39B84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4.1.2.1</w:t>
            </w:r>
          </w:p>
        </w:tc>
        <w:tc>
          <w:tcPr>
            <w:tcW w:w="1325" w:type="dxa"/>
            <w:tcBorders>
              <w:top w:val="single" w:color="000000" w:sz="4" w:space="0"/>
              <w:left w:val="single" w:color="000000" w:sz="4" w:space="0"/>
              <w:bottom w:val="nil"/>
              <w:right w:val="nil"/>
            </w:tcBorders>
            <w:shd w:val="clear" w:color="auto" w:fill="FFFFFF"/>
            <w:vAlign w:val="center"/>
          </w:tcPr>
          <w:p w14:paraId="41C1D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500103017019</w:t>
            </w:r>
          </w:p>
        </w:tc>
        <w:tc>
          <w:tcPr>
            <w:tcW w:w="1463" w:type="dxa"/>
            <w:tcBorders>
              <w:top w:val="single" w:color="000000" w:sz="4" w:space="0"/>
              <w:left w:val="single" w:color="000000" w:sz="4" w:space="0"/>
              <w:bottom w:val="nil"/>
              <w:right w:val="nil"/>
            </w:tcBorders>
            <w:shd w:val="clear" w:color="auto" w:fill="FFFFFF"/>
            <w:vAlign w:val="center"/>
          </w:tcPr>
          <w:p w14:paraId="3DBDF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4D983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45D6C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BE06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50" w:type="dxa"/>
            <w:tcBorders>
              <w:top w:val="single" w:color="000000" w:sz="4" w:space="0"/>
              <w:left w:val="single" w:color="000000" w:sz="4" w:space="0"/>
              <w:bottom w:val="nil"/>
              <w:right w:val="nil"/>
            </w:tcBorders>
            <w:shd w:val="clear" w:color="auto" w:fill="FFFFFF"/>
            <w:noWrap/>
            <w:vAlign w:val="center"/>
          </w:tcPr>
          <w:p w14:paraId="7FFBC97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95BC46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E2B9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BDC93D2">
            <w:pPr>
              <w:jc w:val="left"/>
              <w:rPr>
                <w:rFonts w:hint="eastAsia" w:ascii="宋体" w:hAnsi="宋体" w:eastAsia="宋体" w:cs="宋体"/>
                <w:i w:val="0"/>
                <w:iCs w:val="0"/>
                <w:color w:val="000000"/>
                <w:sz w:val="18"/>
                <w:szCs w:val="18"/>
                <w:u w:val="none"/>
              </w:rPr>
            </w:pPr>
          </w:p>
        </w:tc>
      </w:tr>
      <w:tr w14:paraId="6DAA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75C6A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4.1.2.2</w:t>
            </w:r>
          </w:p>
        </w:tc>
        <w:tc>
          <w:tcPr>
            <w:tcW w:w="1325" w:type="dxa"/>
            <w:tcBorders>
              <w:top w:val="single" w:color="000000" w:sz="4" w:space="0"/>
              <w:left w:val="single" w:color="000000" w:sz="4" w:space="0"/>
              <w:bottom w:val="nil"/>
              <w:right w:val="nil"/>
            </w:tcBorders>
            <w:shd w:val="clear" w:color="auto" w:fill="FFFFFF"/>
            <w:vAlign w:val="center"/>
          </w:tcPr>
          <w:p w14:paraId="3F30D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463" w:type="dxa"/>
            <w:tcBorders>
              <w:top w:val="single" w:color="000000" w:sz="4" w:space="0"/>
              <w:left w:val="single" w:color="000000" w:sz="4" w:space="0"/>
              <w:bottom w:val="nil"/>
              <w:right w:val="nil"/>
            </w:tcBorders>
            <w:shd w:val="clear" w:color="auto" w:fill="FFFFFF"/>
            <w:vAlign w:val="center"/>
          </w:tcPr>
          <w:p w14:paraId="5E544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718DC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60776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8F5D3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50" w:type="dxa"/>
            <w:tcBorders>
              <w:top w:val="single" w:color="000000" w:sz="4" w:space="0"/>
              <w:left w:val="single" w:color="000000" w:sz="4" w:space="0"/>
              <w:bottom w:val="nil"/>
              <w:right w:val="nil"/>
            </w:tcBorders>
            <w:shd w:val="clear" w:color="auto" w:fill="FFFFFF"/>
            <w:noWrap/>
            <w:vAlign w:val="center"/>
          </w:tcPr>
          <w:p w14:paraId="49C9221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A61933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76F3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A3AE864">
            <w:pPr>
              <w:jc w:val="left"/>
              <w:rPr>
                <w:rFonts w:hint="eastAsia" w:ascii="宋体" w:hAnsi="宋体" w:eastAsia="宋体" w:cs="宋体"/>
                <w:i w:val="0"/>
                <w:iCs w:val="0"/>
                <w:color w:val="000000"/>
                <w:sz w:val="18"/>
                <w:szCs w:val="18"/>
                <w:u w:val="none"/>
              </w:rPr>
            </w:pPr>
          </w:p>
        </w:tc>
      </w:tr>
      <w:tr w14:paraId="5AC3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69F0A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4.1.2.3</w:t>
            </w:r>
          </w:p>
        </w:tc>
        <w:tc>
          <w:tcPr>
            <w:tcW w:w="1325" w:type="dxa"/>
            <w:tcBorders>
              <w:top w:val="single" w:color="000000" w:sz="4" w:space="0"/>
              <w:left w:val="single" w:color="000000" w:sz="4" w:space="0"/>
              <w:bottom w:val="nil"/>
              <w:right w:val="nil"/>
            </w:tcBorders>
            <w:shd w:val="clear" w:color="auto" w:fill="FFFFFF"/>
            <w:vAlign w:val="center"/>
          </w:tcPr>
          <w:p w14:paraId="1A8EE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500115022032</w:t>
            </w:r>
          </w:p>
        </w:tc>
        <w:tc>
          <w:tcPr>
            <w:tcW w:w="1463" w:type="dxa"/>
            <w:tcBorders>
              <w:top w:val="single" w:color="000000" w:sz="4" w:space="0"/>
              <w:left w:val="single" w:color="000000" w:sz="4" w:space="0"/>
              <w:bottom w:val="nil"/>
              <w:right w:val="nil"/>
            </w:tcBorders>
            <w:shd w:val="clear" w:color="auto" w:fill="FFFFFF"/>
            <w:vAlign w:val="center"/>
          </w:tcPr>
          <w:p w14:paraId="08F65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3E746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166D5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54C965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950" w:type="dxa"/>
            <w:tcBorders>
              <w:top w:val="single" w:color="000000" w:sz="4" w:space="0"/>
              <w:left w:val="single" w:color="000000" w:sz="4" w:space="0"/>
              <w:bottom w:val="nil"/>
              <w:right w:val="nil"/>
            </w:tcBorders>
            <w:shd w:val="clear" w:color="auto" w:fill="FFFFFF"/>
            <w:noWrap/>
            <w:vAlign w:val="center"/>
          </w:tcPr>
          <w:p w14:paraId="516DB73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0154C0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CF79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EA86C20">
            <w:pPr>
              <w:jc w:val="left"/>
              <w:rPr>
                <w:rFonts w:hint="eastAsia" w:ascii="宋体" w:hAnsi="宋体" w:eastAsia="宋体" w:cs="宋体"/>
                <w:i w:val="0"/>
                <w:iCs w:val="0"/>
                <w:color w:val="000000"/>
                <w:sz w:val="18"/>
                <w:szCs w:val="18"/>
                <w:u w:val="none"/>
              </w:rPr>
            </w:pPr>
          </w:p>
        </w:tc>
      </w:tr>
      <w:tr w14:paraId="68A6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DEC6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4.1.2.4</w:t>
            </w:r>
          </w:p>
        </w:tc>
        <w:tc>
          <w:tcPr>
            <w:tcW w:w="1325" w:type="dxa"/>
            <w:tcBorders>
              <w:top w:val="single" w:color="000000" w:sz="4" w:space="0"/>
              <w:left w:val="single" w:color="000000" w:sz="4" w:space="0"/>
              <w:bottom w:val="nil"/>
              <w:right w:val="nil"/>
            </w:tcBorders>
            <w:shd w:val="clear" w:color="auto" w:fill="FFFFFF"/>
            <w:vAlign w:val="center"/>
          </w:tcPr>
          <w:p w14:paraId="2F384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500115022033</w:t>
            </w:r>
          </w:p>
        </w:tc>
        <w:tc>
          <w:tcPr>
            <w:tcW w:w="1463" w:type="dxa"/>
            <w:tcBorders>
              <w:top w:val="single" w:color="000000" w:sz="4" w:space="0"/>
              <w:left w:val="single" w:color="000000" w:sz="4" w:space="0"/>
              <w:bottom w:val="nil"/>
              <w:right w:val="nil"/>
            </w:tcBorders>
            <w:shd w:val="clear" w:color="auto" w:fill="FFFFFF"/>
            <w:vAlign w:val="center"/>
          </w:tcPr>
          <w:p w14:paraId="1130E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09F07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5695B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3F2D6B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950" w:type="dxa"/>
            <w:tcBorders>
              <w:top w:val="single" w:color="000000" w:sz="4" w:space="0"/>
              <w:left w:val="single" w:color="000000" w:sz="4" w:space="0"/>
              <w:bottom w:val="nil"/>
              <w:right w:val="nil"/>
            </w:tcBorders>
            <w:shd w:val="clear" w:color="auto" w:fill="FFFFFF"/>
            <w:noWrap/>
            <w:vAlign w:val="center"/>
          </w:tcPr>
          <w:p w14:paraId="01CB80D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DA2BBA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2186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1429441">
            <w:pPr>
              <w:jc w:val="left"/>
              <w:rPr>
                <w:rFonts w:hint="eastAsia" w:ascii="宋体" w:hAnsi="宋体" w:eastAsia="宋体" w:cs="宋体"/>
                <w:i w:val="0"/>
                <w:iCs w:val="0"/>
                <w:color w:val="000000"/>
                <w:sz w:val="18"/>
                <w:szCs w:val="18"/>
                <w:u w:val="none"/>
              </w:rPr>
            </w:pPr>
          </w:p>
        </w:tc>
      </w:tr>
      <w:tr w14:paraId="1FD0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9A9C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325" w:type="dxa"/>
            <w:tcBorders>
              <w:top w:val="single" w:color="000000" w:sz="4" w:space="0"/>
              <w:left w:val="single" w:color="000000" w:sz="4" w:space="0"/>
              <w:bottom w:val="nil"/>
              <w:right w:val="nil"/>
            </w:tcBorders>
            <w:shd w:val="clear" w:color="auto" w:fill="FFFFFF"/>
            <w:vAlign w:val="center"/>
          </w:tcPr>
          <w:p w14:paraId="5ED3DE3C">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FA0A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新建机耕路DkL03，宽4.0m，长86.4m</w:t>
            </w:r>
          </w:p>
        </w:tc>
        <w:tc>
          <w:tcPr>
            <w:tcW w:w="2262" w:type="dxa"/>
            <w:tcBorders>
              <w:top w:val="single" w:color="000000" w:sz="4" w:space="0"/>
              <w:left w:val="single" w:color="000000" w:sz="4" w:space="0"/>
              <w:bottom w:val="nil"/>
              <w:right w:val="nil"/>
            </w:tcBorders>
            <w:shd w:val="clear" w:color="auto" w:fill="FFFFFF"/>
            <w:vAlign w:val="center"/>
          </w:tcPr>
          <w:p w14:paraId="61B7DEC6">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A24910F">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28C9743">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15F408C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4A8A19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53745CB">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F3D80DC">
            <w:pPr>
              <w:jc w:val="left"/>
              <w:rPr>
                <w:rFonts w:hint="eastAsia" w:ascii="宋体" w:hAnsi="宋体" w:eastAsia="宋体" w:cs="宋体"/>
                <w:i w:val="0"/>
                <w:iCs w:val="0"/>
                <w:color w:val="000000"/>
                <w:sz w:val="18"/>
                <w:szCs w:val="18"/>
                <w:u w:val="none"/>
              </w:rPr>
            </w:pPr>
          </w:p>
        </w:tc>
      </w:tr>
      <w:tr w14:paraId="694F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79887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4.1.3.1</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B99C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500103017020</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3235B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4ABCD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1207E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61CC99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0CEF6DB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32BE84E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07A7B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32C9">
            <w:pPr>
              <w:jc w:val="left"/>
              <w:rPr>
                <w:rFonts w:hint="eastAsia" w:ascii="宋体" w:hAnsi="宋体" w:eastAsia="宋体" w:cs="宋体"/>
                <w:i w:val="0"/>
                <w:iCs w:val="0"/>
                <w:color w:val="000000"/>
                <w:sz w:val="18"/>
                <w:szCs w:val="18"/>
                <w:u w:val="none"/>
              </w:rPr>
            </w:pPr>
          </w:p>
        </w:tc>
      </w:tr>
      <w:tr w14:paraId="3471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66FC2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w:t>
            </w:r>
          </w:p>
        </w:tc>
        <w:tc>
          <w:tcPr>
            <w:tcW w:w="1325" w:type="dxa"/>
            <w:tcBorders>
              <w:top w:val="single" w:color="000000" w:sz="4" w:space="0"/>
              <w:left w:val="single" w:color="000000" w:sz="4" w:space="0"/>
              <w:bottom w:val="nil"/>
              <w:right w:val="nil"/>
            </w:tcBorders>
            <w:shd w:val="clear" w:color="auto" w:fill="FFFFFF"/>
            <w:vAlign w:val="center"/>
          </w:tcPr>
          <w:p w14:paraId="17012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463" w:type="dxa"/>
            <w:tcBorders>
              <w:top w:val="single" w:color="000000" w:sz="4" w:space="0"/>
              <w:left w:val="single" w:color="000000" w:sz="4" w:space="0"/>
              <w:bottom w:val="nil"/>
              <w:right w:val="nil"/>
            </w:tcBorders>
            <w:shd w:val="clear" w:color="auto" w:fill="FFFFFF"/>
            <w:vAlign w:val="center"/>
          </w:tcPr>
          <w:p w14:paraId="17E8F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4B484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4347F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E7DA1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50" w:type="dxa"/>
            <w:tcBorders>
              <w:top w:val="single" w:color="000000" w:sz="4" w:space="0"/>
              <w:left w:val="single" w:color="000000" w:sz="4" w:space="0"/>
              <w:bottom w:val="nil"/>
              <w:right w:val="nil"/>
            </w:tcBorders>
            <w:shd w:val="clear" w:color="auto" w:fill="FFFFFF"/>
            <w:noWrap/>
            <w:vAlign w:val="center"/>
          </w:tcPr>
          <w:p w14:paraId="2F06F55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419862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15B5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5D1A6D8">
            <w:pPr>
              <w:jc w:val="left"/>
              <w:rPr>
                <w:rFonts w:hint="eastAsia" w:ascii="宋体" w:hAnsi="宋体" w:eastAsia="宋体" w:cs="宋体"/>
                <w:i w:val="0"/>
                <w:iCs w:val="0"/>
                <w:color w:val="000000"/>
                <w:sz w:val="18"/>
                <w:szCs w:val="18"/>
                <w:u w:val="none"/>
              </w:rPr>
            </w:pPr>
          </w:p>
        </w:tc>
      </w:tr>
      <w:tr w14:paraId="214C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97CB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w:t>
            </w:r>
          </w:p>
        </w:tc>
        <w:tc>
          <w:tcPr>
            <w:tcW w:w="1325" w:type="dxa"/>
            <w:tcBorders>
              <w:top w:val="single" w:color="000000" w:sz="4" w:space="0"/>
              <w:left w:val="single" w:color="000000" w:sz="4" w:space="0"/>
              <w:bottom w:val="nil"/>
              <w:right w:val="nil"/>
            </w:tcBorders>
            <w:shd w:val="clear" w:color="auto" w:fill="FFFFFF"/>
            <w:vAlign w:val="center"/>
          </w:tcPr>
          <w:p w14:paraId="0A0B6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500115022034</w:t>
            </w:r>
          </w:p>
        </w:tc>
        <w:tc>
          <w:tcPr>
            <w:tcW w:w="1463" w:type="dxa"/>
            <w:tcBorders>
              <w:top w:val="single" w:color="000000" w:sz="4" w:space="0"/>
              <w:left w:val="single" w:color="000000" w:sz="4" w:space="0"/>
              <w:bottom w:val="nil"/>
              <w:right w:val="nil"/>
            </w:tcBorders>
            <w:shd w:val="clear" w:color="auto" w:fill="FFFFFF"/>
            <w:vAlign w:val="center"/>
          </w:tcPr>
          <w:p w14:paraId="70E6A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45E51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793B8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2DB6AA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950" w:type="dxa"/>
            <w:tcBorders>
              <w:top w:val="single" w:color="000000" w:sz="4" w:space="0"/>
              <w:left w:val="single" w:color="000000" w:sz="4" w:space="0"/>
              <w:bottom w:val="nil"/>
              <w:right w:val="nil"/>
            </w:tcBorders>
            <w:shd w:val="clear" w:color="auto" w:fill="FFFFFF"/>
            <w:noWrap/>
            <w:vAlign w:val="center"/>
          </w:tcPr>
          <w:p w14:paraId="0C236C6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6C1648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D5A5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9FB84C2">
            <w:pPr>
              <w:jc w:val="left"/>
              <w:rPr>
                <w:rFonts w:hint="eastAsia" w:ascii="宋体" w:hAnsi="宋体" w:eastAsia="宋体" w:cs="宋体"/>
                <w:i w:val="0"/>
                <w:iCs w:val="0"/>
                <w:color w:val="000000"/>
                <w:sz w:val="18"/>
                <w:szCs w:val="18"/>
                <w:u w:val="none"/>
              </w:rPr>
            </w:pPr>
          </w:p>
        </w:tc>
      </w:tr>
      <w:tr w14:paraId="1B1B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CD9B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4.1.3.4</w:t>
            </w:r>
          </w:p>
        </w:tc>
        <w:tc>
          <w:tcPr>
            <w:tcW w:w="1325" w:type="dxa"/>
            <w:tcBorders>
              <w:top w:val="single" w:color="000000" w:sz="4" w:space="0"/>
              <w:left w:val="single" w:color="000000" w:sz="4" w:space="0"/>
              <w:bottom w:val="nil"/>
              <w:right w:val="nil"/>
            </w:tcBorders>
            <w:shd w:val="clear" w:color="auto" w:fill="FFFFFF"/>
            <w:vAlign w:val="center"/>
          </w:tcPr>
          <w:p w14:paraId="30300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500115022035</w:t>
            </w:r>
          </w:p>
        </w:tc>
        <w:tc>
          <w:tcPr>
            <w:tcW w:w="1463" w:type="dxa"/>
            <w:tcBorders>
              <w:top w:val="single" w:color="000000" w:sz="4" w:space="0"/>
              <w:left w:val="single" w:color="000000" w:sz="4" w:space="0"/>
              <w:bottom w:val="nil"/>
              <w:right w:val="nil"/>
            </w:tcBorders>
            <w:shd w:val="clear" w:color="auto" w:fill="FFFFFF"/>
            <w:vAlign w:val="center"/>
          </w:tcPr>
          <w:p w14:paraId="284B2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266A3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453BD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540D2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950" w:type="dxa"/>
            <w:tcBorders>
              <w:top w:val="single" w:color="000000" w:sz="4" w:space="0"/>
              <w:left w:val="single" w:color="000000" w:sz="4" w:space="0"/>
              <w:bottom w:val="nil"/>
              <w:right w:val="nil"/>
            </w:tcBorders>
            <w:shd w:val="clear" w:color="auto" w:fill="FFFFFF"/>
            <w:noWrap/>
            <w:vAlign w:val="center"/>
          </w:tcPr>
          <w:p w14:paraId="5C64D76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2D15E5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60B4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D718B38">
            <w:pPr>
              <w:jc w:val="left"/>
              <w:rPr>
                <w:rFonts w:hint="eastAsia" w:ascii="宋体" w:hAnsi="宋体" w:eastAsia="宋体" w:cs="宋体"/>
                <w:i w:val="0"/>
                <w:iCs w:val="0"/>
                <w:color w:val="000000"/>
                <w:sz w:val="18"/>
                <w:szCs w:val="18"/>
                <w:u w:val="none"/>
              </w:rPr>
            </w:pPr>
          </w:p>
        </w:tc>
      </w:tr>
      <w:tr w14:paraId="4452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77BF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325" w:type="dxa"/>
            <w:tcBorders>
              <w:top w:val="single" w:color="000000" w:sz="4" w:space="0"/>
              <w:left w:val="single" w:color="000000" w:sz="4" w:space="0"/>
              <w:bottom w:val="nil"/>
              <w:right w:val="nil"/>
            </w:tcBorders>
            <w:shd w:val="clear" w:color="auto" w:fill="FFFFFF"/>
            <w:vAlign w:val="center"/>
          </w:tcPr>
          <w:p w14:paraId="401A1841">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3615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新建机耕路DkL04，宽3.0m，长182.2m</w:t>
            </w:r>
          </w:p>
        </w:tc>
        <w:tc>
          <w:tcPr>
            <w:tcW w:w="2262" w:type="dxa"/>
            <w:tcBorders>
              <w:top w:val="single" w:color="000000" w:sz="4" w:space="0"/>
              <w:left w:val="single" w:color="000000" w:sz="4" w:space="0"/>
              <w:bottom w:val="nil"/>
              <w:right w:val="nil"/>
            </w:tcBorders>
            <w:shd w:val="clear" w:color="auto" w:fill="FFFFFF"/>
            <w:vAlign w:val="center"/>
          </w:tcPr>
          <w:p w14:paraId="3C9DE34B">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36EA31E">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621B8E60">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09EA0C4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F3C079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19BEF1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2C49CA3">
            <w:pPr>
              <w:jc w:val="left"/>
              <w:rPr>
                <w:rFonts w:hint="eastAsia" w:ascii="宋体" w:hAnsi="宋体" w:eastAsia="宋体" w:cs="宋体"/>
                <w:i w:val="0"/>
                <w:iCs w:val="0"/>
                <w:color w:val="000000"/>
                <w:sz w:val="18"/>
                <w:szCs w:val="18"/>
                <w:u w:val="none"/>
              </w:rPr>
            </w:pPr>
          </w:p>
        </w:tc>
      </w:tr>
      <w:tr w14:paraId="400E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6D50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4.1.4.1</w:t>
            </w:r>
          </w:p>
        </w:tc>
        <w:tc>
          <w:tcPr>
            <w:tcW w:w="1325" w:type="dxa"/>
            <w:tcBorders>
              <w:top w:val="single" w:color="000000" w:sz="4" w:space="0"/>
              <w:left w:val="single" w:color="000000" w:sz="4" w:space="0"/>
              <w:bottom w:val="nil"/>
              <w:right w:val="nil"/>
            </w:tcBorders>
            <w:shd w:val="clear" w:color="auto" w:fill="FFFFFF"/>
            <w:vAlign w:val="center"/>
          </w:tcPr>
          <w:p w14:paraId="43490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500101002013</w:t>
            </w:r>
          </w:p>
        </w:tc>
        <w:tc>
          <w:tcPr>
            <w:tcW w:w="1463" w:type="dxa"/>
            <w:tcBorders>
              <w:top w:val="single" w:color="000000" w:sz="4" w:space="0"/>
              <w:left w:val="single" w:color="000000" w:sz="4" w:space="0"/>
              <w:bottom w:val="nil"/>
              <w:right w:val="nil"/>
            </w:tcBorders>
            <w:shd w:val="clear" w:color="auto" w:fill="FFFFFF"/>
            <w:vAlign w:val="center"/>
          </w:tcPr>
          <w:p w14:paraId="37A142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7E3C3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3C98E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6B216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950" w:type="dxa"/>
            <w:tcBorders>
              <w:top w:val="single" w:color="000000" w:sz="4" w:space="0"/>
              <w:left w:val="single" w:color="000000" w:sz="4" w:space="0"/>
              <w:bottom w:val="nil"/>
              <w:right w:val="nil"/>
            </w:tcBorders>
            <w:shd w:val="clear" w:color="auto" w:fill="FFFFFF"/>
            <w:noWrap/>
            <w:vAlign w:val="center"/>
          </w:tcPr>
          <w:p w14:paraId="4CC3DC6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DBF2B7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5631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930CFD8">
            <w:pPr>
              <w:jc w:val="left"/>
              <w:rPr>
                <w:rFonts w:hint="eastAsia" w:ascii="宋体" w:hAnsi="宋体" w:eastAsia="宋体" w:cs="宋体"/>
                <w:i w:val="0"/>
                <w:iCs w:val="0"/>
                <w:color w:val="000000"/>
                <w:sz w:val="18"/>
                <w:szCs w:val="18"/>
                <w:u w:val="none"/>
              </w:rPr>
            </w:pPr>
          </w:p>
        </w:tc>
      </w:tr>
      <w:tr w14:paraId="648F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1398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4.1.4.2</w:t>
            </w:r>
          </w:p>
        </w:tc>
        <w:tc>
          <w:tcPr>
            <w:tcW w:w="1325" w:type="dxa"/>
            <w:tcBorders>
              <w:top w:val="single" w:color="000000" w:sz="4" w:space="0"/>
              <w:left w:val="single" w:color="000000" w:sz="4" w:space="0"/>
              <w:bottom w:val="nil"/>
              <w:right w:val="nil"/>
            </w:tcBorders>
            <w:shd w:val="clear" w:color="auto" w:fill="FFFFFF"/>
            <w:vAlign w:val="center"/>
          </w:tcPr>
          <w:p w14:paraId="6705C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500103023013</w:t>
            </w:r>
          </w:p>
        </w:tc>
        <w:tc>
          <w:tcPr>
            <w:tcW w:w="1463" w:type="dxa"/>
            <w:tcBorders>
              <w:top w:val="single" w:color="000000" w:sz="4" w:space="0"/>
              <w:left w:val="single" w:color="000000" w:sz="4" w:space="0"/>
              <w:bottom w:val="nil"/>
              <w:right w:val="nil"/>
            </w:tcBorders>
            <w:shd w:val="clear" w:color="auto" w:fill="FFFFFF"/>
            <w:vAlign w:val="center"/>
          </w:tcPr>
          <w:p w14:paraId="0DE81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323E7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7FF65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C7051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0" w:type="dxa"/>
            <w:tcBorders>
              <w:top w:val="single" w:color="000000" w:sz="4" w:space="0"/>
              <w:left w:val="single" w:color="000000" w:sz="4" w:space="0"/>
              <w:bottom w:val="nil"/>
              <w:right w:val="nil"/>
            </w:tcBorders>
            <w:shd w:val="clear" w:color="auto" w:fill="FFFFFF"/>
            <w:noWrap/>
            <w:vAlign w:val="center"/>
          </w:tcPr>
          <w:p w14:paraId="3486159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FD9DC9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107F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81C3B05">
            <w:pPr>
              <w:jc w:val="left"/>
              <w:rPr>
                <w:rFonts w:hint="eastAsia" w:ascii="宋体" w:hAnsi="宋体" w:eastAsia="宋体" w:cs="宋体"/>
                <w:i w:val="0"/>
                <w:iCs w:val="0"/>
                <w:color w:val="000000"/>
                <w:sz w:val="18"/>
                <w:szCs w:val="18"/>
                <w:u w:val="none"/>
              </w:rPr>
            </w:pPr>
          </w:p>
        </w:tc>
      </w:tr>
      <w:tr w14:paraId="7F17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25E22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4.1.4.3</w:t>
            </w:r>
          </w:p>
        </w:tc>
        <w:tc>
          <w:tcPr>
            <w:tcW w:w="1325" w:type="dxa"/>
            <w:tcBorders>
              <w:top w:val="single" w:color="000000" w:sz="4" w:space="0"/>
              <w:left w:val="single" w:color="000000" w:sz="4" w:space="0"/>
              <w:bottom w:val="nil"/>
              <w:right w:val="nil"/>
            </w:tcBorders>
            <w:shd w:val="clear" w:color="auto" w:fill="FFFFFF"/>
            <w:vAlign w:val="center"/>
          </w:tcPr>
          <w:p w14:paraId="5E0A1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500103007011</w:t>
            </w:r>
          </w:p>
        </w:tc>
        <w:tc>
          <w:tcPr>
            <w:tcW w:w="1463" w:type="dxa"/>
            <w:tcBorders>
              <w:top w:val="single" w:color="000000" w:sz="4" w:space="0"/>
              <w:left w:val="single" w:color="000000" w:sz="4" w:space="0"/>
              <w:bottom w:val="nil"/>
              <w:right w:val="nil"/>
            </w:tcBorders>
            <w:shd w:val="clear" w:color="auto" w:fill="FFFFFF"/>
            <w:vAlign w:val="center"/>
          </w:tcPr>
          <w:p w14:paraId="6524D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5EAE4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73D72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1E18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50" w:type="dxa"/>
            <w:tcBorders>
              <w:top w:val="single" w:color="000000" w:sz="4" w:space="0"/>
              <w:left w:val="single" w:color="000000" w:sz="4" w:space="0"/>
              <w:bottom w:val="nil"/>
              <w:right w:val="nil"/>
            </w:tcBorders>
            <w:shd w:val="clear" w:color="auto" w:fill="FFFFFF"/>
            <w:noWrap/>
            <w:vAlign w:val="center"/>
          </w:tcPr>
          <w:p w14:paraId="2F74AF2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973DEA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AD6E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DD9AC45">
            <w:pPr>
              <w:jc w:val="left"/>
              <w:rPr>
                <w:rFonts w:hint="eastAsia" w:ascii="宋体" w:hAnsi="宋体" w:eastAsia="宋体" w:cs="宋体"/>
                <w:i w:val="0"/>
                <w:iCs w:val="0"/>
                <w:color w:val="000000"/>
                <w:sz w:val="18"/>
                <w:szCs w:val="18"/>
                <w:u w:val="none"/>
              </w:rPr>
            </w:pPr>
          </w:p>
        </w:tc>
      </w:tr>
      <w:tr w14:paraId="258D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4F305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3511B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500103017021</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55061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5A3B0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799A7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30E38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6C62D5B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7422077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5C47B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0CE7">
            <w:pPr>
              <w:jc w:val="left"/>
              <w:rPr>
                <w:rFonts w:hint="eastAsia" w:ascii="宋体" w:hAnsi="宋体" w:eastAsia="宋体" w:cs="宋体"/>
                <w:i w:val="0"/>
                <w:iCs w:val="0"/>
                <w:color w:val="000000"/>
                <w:sz w:val="18"/>
                <w:szCs w:val="18"/>
                <w:u w:val="none"/>
              </w:rPr>
            </w:pPr>
          </w:p>
        </w:tc>
      </w:tr>
      <w:tr w14:paraId="7005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0A9A6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4.1.4.5</w:t>
            </w:r>
          </w:p>
        </w:tc>
        <w:tc>
          <w:tcPr>
            <w:tcW w:w="1325" w:type="dxa"/>
            <w:tcBorders>
              <w:top w:val="single" w:color="000000" w:sz="4" w:space="0"/>
              <w:left w:val="single" w:color="000000" w:sz="4" w:space="0"/>
              <w:bottom w:val="nil"/>
              <w:right w:val="nil"/>
            </w:tcBorders>
            <w:shd w:val="clear" w:color="auto" w:fill="FFFFFF"/>
            <w:vAlign w:val="center"/>
          </w:tcPr>
          <w:p w14:paraId="02001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463" w:type="dxa"/>
            <w:tcBorders>
              <w:top w:val="single" w:color="000000" w:sz="4" w:space="0"/>
              <w:left w:val="single" w:color="000000" w:sz="4" w:space="0"/>
              <w:bottom w:val="nil"/>
              <w:right w:val="nil"/>
            </w:tcBorders>
            <w:shd w:val="clear" w:color="auto" w:fill="FFFFFF"/>
            <w:vAlign w:val="center"/>
          </w:tcPr>
          <w:p w14:paraId="62B9DD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5AE15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22145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04030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50" w:type="dxa"/>
            <w:tcBorders>
              <w:top w:val="single" w:color="000000" w:sz="4" w:space="0"/>
              <w:left w:val="single" w:color="000000" w:sz="4" w:space="0"/>
              <w:bottom w:val="nil"/>
              <w:right w:val="nil"/>
            </w:tcBorders>
            <w:shd w:val="clear" w:color="auto" w:fill="FFFFFF"/>
            <w:noWrap/>
            <w:vAlign w:val="center"/>
          </w:tcPr>
          <w:p w14:paraId="02C88B1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1F7A99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5364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F1AE6DB">
            <w:pPr>
              <w:jc w:val="left"/>
              <w:rPr>
                <w:rFonts w:hint="eastAsia" w:ascii="宋体" w:hAnsi="宋体" w:eastAsia="宋体" w:cs="宋体"/>
                <w:i w:val="0"/>
                <w:iCs w:val="0"/>
                <w:color w:val="000000"/>
                <w:sz w:val="18"/>
                <w:szCs w:val="18"/>
                <w:u w:val="none"/>
              </w:rPr>
            </w:pPr>
          </w:p>
        </w:tc>
      </w:tr>
      <w:tr w14:paraId="40D9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91E6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4.1.4.6</w:t>
            </w:r>
          </w:p>
        </w:tc>
        <w:tc>
          <w:tcPr>
            <w:tcW w:w="1325" w:type="dxa"/>
            <w:tcBorders>
              <w:top w:val="single" w:color="000000" w:sz="4" w:space="0"/>
              <w:left w:val="single" w:color="000000" w:sz="4" w:space="0"/>
              <w:bottom w:val="nil"/>
              <w:right w:val="nil"/>
            </w:tcBorders>
            <w:shd w:val="clear" w:color="auto" w:fill="FFFFFF"/>
            <w:vAlign w:val="center"/>
          </w:tcPr>
          <w:p w14:paraId="33E7A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500105001022</w:t>
            </w:r>
          </w:p>
        </w:tc>
        <w:tc>
          <w:tcPr>
            <w:tcW w:w="1463" w:type="dxa"/>
            <w:tcBorders>
              <w:top w:val="single" w:color="000000" w:sz="4" w:space="0"/>
              <w:left w:val="single" w:color="000000" w:sz="4" w:space="0"/>
              <w:bottom w:val="nil"/>
              <w:right w:val="nil"/>
            </w:tcBorders>
            <w:shd w:val="clear" w:color="auto" w:fill="FFFFFF"/>
            <w:vAlign w:val="center"/>
          </w:tcPr>
          <w:p w14:paraId="35371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47344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76054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C7410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50" w:type="dxa"/>
            <w:tcBorders>
              <w:top w:val="single" w:color="000000" w:sz="4" w:space="0"/>
              <w:left w:val="single" w:color="000000" w:sz="4" w:space="0"/>
              <w:bottom w:val="nil"/>
              <w:right w:val="nil"/>
            </w:tcBorders>
            <w:shd w:val="clear" w:color="auto" w:fill="FFFFFF"/>
            <w:noWrap/>
            <w:vAlign w:val="center"/>
          </w:tcPr>
          <w:p w14:paraId="1083593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B7763A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2B99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883D552">
            <w:pPr>
              <w:jc w:val="left"/>
              <w:rPr>
                <w:rFonts w:hint="eastAsia" w:ascii="宋体" w:hAnsi="宋体" w:eastAsia="宋体" w:cs="宋体"/>
                <w:i w:val="0"/>
                <w:iCs w:val="0"/>
                <w:color w:val="000000"/>
                <w:sz w:val="18"/>
                <w:szCs w:val="18"/>
                <w:u w:val="none"/>
              </w:rPr>
            </w:pPr>
          </w:p>
        </w:tc>
      </w:tr>
      <w:tr w14:paraId="344D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3F5B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4.1.4.7</w:t>
            </w:r>
          </w:p>
        </w:tc>
        <w:tc>
          <w:tcPr>
            <w:tcW w:w="1325" w:type="dxa"/>
            <w:tcBorders>
              <w:top w:val="single" w:color="000000" w:sz="4" w:space="0"/>
              <w:left w:val="single" w:color="000000" w:sz="4" w:space="0"/>
              <w:bottom w:val="nil"/>
              <w:right w:val="nil"/>
            </w:tcBorders>
            <w:shd w:val="clear" w:color="auto" w:fill="FFFFFF"/>
            <w:vAlign w:val="center"/>
          </w:tcPr>
          <w:p w14:paraId="358F8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500105001023</w:t>
            </w:r>
          </w:p>
        </w:tc>
        <w:tc>
          <w:tcPr>
            <w:tcW w:w="1463" w:type="dxa"/>
            <w:tcBorders>
              <w:top w:val="single" w:color="000000" w:sz="4" w:space="0"/>
              <w:left w:val="single" w:color="000000" w:sz="4" w:space="0"/>
              <w:bottom w:val="nil"/>
              <w:right w:val="nil"/>
            </w:tcBorders>
            <w:shd w:val="clear" w:color="auto" w:fill="FFFFFF"/>
            <w:vAlign w:val="center"/>
          </w:tcPr>
          <w:p w14:paraId="5F238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1447F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6FB4F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65996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50" w:type="dxa"/>
            <w:tcBorders>
              <w:top w:val="single" w:color="000000" w:sz="4" w:space="0"/>
              <w:left w:val="single" w:color="000000" w:sz="4" w:space="0"/>
              <w:bottom w:val="nil"/>
              <w:right w:val="nil"/>
            </w:tcBorders>
            <w:shd w:val="clear" w:color="auto" w:fill="FFFFFF"/>
            <w:noWrap/>
            <w:vAlign w:val="center"/>
          </w:tcPr>
          <w:p w14:paraId="688A55E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6206E2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145D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BCE0539">
            <w:pPr>
              <w:jc w:val="left"/>
              <w:rPr>
                <w:rFonts w:hint="eastAsia" w:ascii="宋体" w:hAnsi="宋体" w:eastAsia="宋体" w:cs="宋体"/>
                <w:i w:val="0"/>
                <w:iCs w:val="0"/>
                <w:color w:val="000000"/>
                <w:sz w:val="18"/>
                <w:szCs w:val="18"/>
                <w:u w:val="none"/>
              </w:rPr>
            </w:pPr>
          </w:p>
        </w:tc>
      </w:tr>
      <w:tr w14:paraId="78A0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709F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4.1.4.8</w:t>
            </w:r>
          </w:p>
        </w:tc>
        <w:tc>
          <w:tcPr>
            <w:tcW w:w="1325" w:type="dxa"/>
            <w:tcBorders>
              <w:top w:val="single" w:color="000000" w:sz="4" w:space="0"/>
              <w:left w:val="single" w:color="000000" w:sz="4" w:space="0"/>
              <w:bottom w:val="nil"/>
              <w:right w:val="nil"/>
            </w:tcBorders>
            <w:shd w:val="clear" w:color="auto" w:fill="FFFFFF"/>
            <w:vAlign w:val="center"/>
          </w:tcPr>
          <w:p w14:paraId="10B9C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500115022036</w:t>
            </w:r>
          </w:p>
        </w:tc>
        <w:tc>
          <w:tcPr>
            <w:tcW w:w="1463" w:type="dxa"/>
            <w:tcBorders>
              <w:top w:val="single" w:color="000000" w:sz="4" w:space="0"/>
              <w:left w:val="single" w:color="000000" w:sz="4" w:space="0"/>
              <w:bottom w:val="nil"/>
              <w:right w:val="nil"/>
            </w:tcBorders>
            <w:shd w:val="clear" w:color="auto" w:fill="FFFFFF"/>
            <w:vAlign w:val="center"/>
          </w:tcPr>
          <w:p w14:paraId="6FC6E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15003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387B1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09A9B5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950" w:type="dxa"/>
            <w:tcBorders>
              <w:top w:val="single" w:color="000000" w:sz="4" w:space="0"/>
              <w:left w:val="single" w:color="000000" w:sz="4" w:space="0"/>
              <w:bottom w:val="nil"/>
              <w:right w:val="nil"/>
            </w:tcBorders>
            <w:shd w:val="clear" w:color="auto" w:fill="FFFFFF"/>
            <w:noWrap/>
            <w:vAlign w:val="center"/>
          </w:tcPr>
          <w:p w14:paraId="33B5899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9125F7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24F1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F8626AB">
            <w:pPr>
              <w:jc w:val="left"/>
              <w:rPr>
                <w:rFonts w:hint="eastAsia" w:ascii="宋体" w:hAnsi="宋体" w:eastAsia="宋体" w:cs="宋体"/>
                <w:i w:val="0"/>
                <w:iCs w:val="0"/>
                <w:color w:val="000000"/>
                <w:sz w:val="18"/>
                <w:szCs w:val="18"/>
                <w:u w:val="none"/>
              </w:rPr>
            </w:pPr>
          </w:p>
        </w:tc>
      </w:tr>
      <w:tr w14:paraId="1FCA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3A45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4.1.4.9</w:t>
            </w:r>
          </w:p>
        </w:tc>
        <w:tc>
          <w:tcPr>
            <w:tcW w:w="1325" w:type="dxa"/>
            <w:tcBorders>
              <w:top w:val="single" w:color="000000" w:sz="4" w:space="0"/>
              <w:left w:val="single" w:color="000000" w:sz="4" w:space="0"/>
              <w:bottom w:val="nil"/>
              <w:right w:val="nil"/>
            </w:tcBorders>
            <w:shd w:val="clear" w:color="auto" w:fill="FFFFFF"/>
            <w:vAlign w:val="center"/>
          </w:tcPr>
          <w:p w14:paraId="0328E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500115022037</w:t>
            </w:r>
          </w:p>
        </w:tc>
        <w:tc>
          <w:tcPr>
            <w:tcW w:w="1463" w:type="dxa"/>
            <w:tcBorders>
              <w:top w:val="single" w:color="000000" w:sz="4" w:space="0"/>
              <w:left w:val="single" w:color="000000" w:sz="4" w:space="0"/>
              <w:bottom w:val="nil"/>
              <w:right w:val="nil"/>
            </w:tcBorders>
            <w:shd w:val="clear" w:color="auto" w:fill="FFFFFF"/>
            <w:vAlign w:val="center"/>
          </w:tcPr>
          <w:p w14:paraId="6F5B5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60585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5635C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6E37A9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950" w:type="dxa"/>
            <w:tcBorders>
              <w:top w:val="single" w:color="000000" w:sz="4" w:space="0"/>
              <w:left w:val="single" w:color="000000" w:sz="4" w:space="0"/>
              <w:bottom w:val="nil"/>
              <w:right w:val="nil"/>
            </w:tcBorders>
            <w:shd w:val="clear" w:color="auto" w:fill="FFFFFF"/>
            <w:noWrap/>
            <w:vAlign w:val="center"/>
          </w:tcPr>
          <w:p w14:paraId="456F361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88F2DD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C4C3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321E871">
            <w:pPr>
              <w:jc w:val="left"/>
              <w:rPr>
                <w:rFonts w:hint="eastAsia" w:ascii="宋体" w:hAnsi="宋体" w:eastAsia="宋体" w:cs="宋体"/>
                <w:i w:val="0"/>
                <w:iCs w:val="0"/>
                <w:color w:val="000000"/>
                <w:sz w:val="18"/>
                <w:szCs w:val="18"/>
                <w:u w:val="none"/>
              </w:rPr>
            </w:pPr>
          </w:p>
        </w:tc>
      </w:tr>
      <w:tr w14:paraId="2DEE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9139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25" w:type="dxa"/>
            <w:tcBorders>
              <w:top w:val="single" w:color="000000" w:sz="4" w:space="0"/>
              <w:left w:val="single" w:color="000000" w:sz="4" w:space="0"/>
              <w:bottom w:val="nil"/>
              <w:right w:val="nil"/>
            </w:tcBorders>
            <w:shd w:val="clear" w:color="auto" w:fill="FFFFFF"/>
            <w:vAlign w:val="center"/>
          </w:tcPr>
          <w:p w14:paraId="2CFFC4B2">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5B6F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塘头村</w:t>
            </w:r>
          </w:p>
        </w:tc>
        <w:tc>
          <w:tcPr>
            <w:tcW w:w="2262" w:type="dxa"/>
            <w:tcBorders>
              <w:top w:val="single" w:color="000000" w:sz="4" w:space="0"/>
              <w:left w:val="single" w:color="000000" w:sz="4" w:space="0"/>
              <w:bottom w:val="nil"/>
              <w:right w:val="nil"/>
            </w:tcBorders>
            <w:shd w:val="clear" w:color="auto" w:fill="FFFFFF"/>
            <w:vAlign w:val="center"/>
          </w:tcPr>
          <w:p w14:paraId="30B61F18">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511F577">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0280958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4F3ECF6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4B1E7A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D6B2403">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2946C3D">
            <w:pPr>
              <w:jc w:val="left"/>
              <w:rPr>
                <w:rFonts w:hint="eastAsia" w:ascii="宋体" w:hAnsi="宋体" w:eastAsia="宋体" w:cs="宋体"/>
                <w:i w:val="0"/>
                <w:iCs w:val="0"/>
                <w:color w:val="000000"/>
                <w:sz w:val="18"/>
                <w:szCs w:val="18"/>
                <w:u w:val="none"/>
              </w:rPr>
            </w:pPr>
          </w:p>
        </w:tc>
      </w:tr>
      <w:tr w14:paraId="1F25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B826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25" w:type="dxa"/>
            <w:tcBorders>
              <w:top w:val="single" w:color="000000" w:sz="4" w:space="0"/>
              <w:left w:val="single" w:color="000000" w:sz="4" w:space="0"/>
              <w:bottom w:val="nil"/>
              <w:right w:val="nil"/>
            </w:tcBorders>
            <w:shd w:val="clear" w:color="auto" w:fill="FFFFFF"/>
            <w:vAlign w:val="center"/>
          </w:tcPr>
          <w:p w14:paraId="60AE9104">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6508D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nil"/>
              <w:right w:val="nil"/>
            </w:tcBorders>
            <w:shd w:val="clear" w:color="auto" w:fill="FFFFFF"/>
            <w:vAlign w:val="center"/>
          </w:tcPr>
          <w:p w14:paraId="2D93B541">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4CF7D6DE">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435029FC">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48E77BA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0D9DBA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3942FD2">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695E0B0">
            <w:pPr>
              <w:jc w:val="left"/>
              <w:rPr>
                <w:rFonts w:hint="eastAsia" w:ascii="宋体" w:hAnsi="宋体" w:eastAsia="宋体" w:cs="宋体"/>
                <w:i w:val="0"/>
                <w:iCs w:val="0"/>
                <w:color w:val="000000"/>
                <w:sz w:val="18"/>
                <w:szCs w:val="18"/>
                <w:u w:val="none"/>
              </w:rPr>
            </w:pPr>
          </w:p>
        </w:tc>
      </w:tr>
      <w:tr w14:paraId="0D9F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EF02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325" w:type="dxa"/>
            <w:tcBorders>
              <w:top w:val="single" w:color="000000" w:sz="4" w:space="0"/>
              <w:left w:val="single" w:color="000000" w:sz="4" w:space="0"/>
              <w:bottom w:val="nil"/>
              <w:right w:val="nil"/>
            </w:tcBorders>
            <w:shd w:val="clear" w:color="auto" w:fill="FFFFFF"/>
            <w:vAlign w:val="center"/>
          </w:tcPr>
          <w:p w14:paraId="3BA4E057">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65C3B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新建生产路DtL01，宽2.0m，长229.1m</w:t>
            </w:r>
          </w:p>
        </w:tc>
        <w:tc>
          <w:tcPr>
            <w:tcW w:w="2262" w:type="dxa"/>
            <w:tcBorders>
              <w:top w:val="single" w:color="000000" w:sz="4" w:space="0"/>
              <w:left w:val="single" w:color="000000" w:sz="4" w:space="0"/>
              <w:bottom w:val="nil"/>
              <w:right w:val="nil"/>
            </w:tcBorders>
            <w:shd w:val="clear" w:color="auto" w:fill="FFFFFF"/>
            <w:vAlign w:val="center"/>
          </w:tcPr>
          <w:p w14:paraId="6D7C915D">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30AD7B3">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46D80B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E0D694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339DFD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856AEBA">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96CFB5B">
            <w:pPr>
              <w:jc w:val="left"/>
              <w:rPr>
                <w:rFonts w:hint="eastAsia" w:ascii="宋体" w:hAnsi="宋体" w:eastAsia="宋体" w:cs="宋体"/>
                <w:i w:val="0"/>
                <w:iCs w:val="0"/>
                <w:color w:val="000000"/>
                <w:sz w:val="18"/>
                <w:szCs w:val="18"/>
                <w:u w:val="none"/>
              </w:rPr>
            </w:pPr>
          </w:p>
        </w:tc>
      </w:tr>
      <w:tr w14:paraId="5A7C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B244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w:t>
            </w:r>
          </w:p>
        </w:tc>
        <w:tc>
          <w:tcPr>
            <w:tcW w:w="1325" w:type="dxa"/>
            <w:tcBorders>
              <w:top w:val="single" w:color="000000" w:sz="4" w:space="0"/>
              <w:left w:val="single" w:color="000000" w:sz="4" w:space="0"/>
              <w:bottom w:val="nil"/>
              <w:right w:val="nil"/>
            </w:tcBorders>
            <w:shd w:val="clear" w:color="auto" w:fill="FFFFFF"/>
            <w:vAlign w:val="center"/>
          </w:tcPr>
          <w:p w14:paraId="73AE0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500101002014</w:t>
            </w:r>
          </w:p>
        </w:tc>
        <w:tc>
          <w:tcPr>
            <w:tcW w:w="1463" w:type="dxa"/>
            <w:tcBorders>
              <w:top w:val="single" w:color="000000" w:sz="4" w:space="0"/>
              <w:left w:val="single" w:color="000000" w:sz="4" w:space="0"/>
              <w:bottom w:val="nil"/>
              <w:right w:val="nil"/>
            </w:tcBorders>
            <w:shd w:val="clear" w:color="auto" w:fill="FFFFFF"/>
            <w:vAlign w:val="center"/>
          </w:tcPr>
          <w:p w14:paraId="640D9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10BB3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332E8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2A641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950" w:type="dxa"/>
            <w:tcBorders>
              <w:top w:val="single" w:color="000000" w:sz="4" w:space="0"/>
              <w:left w:val="single" w:color="000000" w:sz="4" w:space="0"/>
              <w:bottom w:val="nil"/>
              <w:right w:val="nil"/>
            </w:tcBorders>
            <w:shd w:val="clear" w:color="auto" w:fill="FFFFFF"/>
            <w:noWrap/>
            <w:vAlign w:val="center"/>
          </w:tcPr>
          <w:p w14:paraId="7141B30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F64432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3F4E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459C3E6">
            <w:pPr>
              <w:jc w:val="left"/>
              <w:rPr>
                <w:rFonts w:hint="eastAsia" w:ascii="宋体" w:hAnsi="宋体" w:eastAsia="宋体" w:cs="宋体"/>
                <w:i w:val="0"/>
                <w:iCs w:val="0"/>
                <w:color w:val="000000"/>
                <w:sz w:val="18"/>
                <w:szCs w:val="18"/>
                <w:u w:val="none"/>
              </w:rPr>
            </w:pPr>
          </w:p>
        </w:tc>
      </w:tr>
      <w:tr w14:paraId="502E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1468F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5.1.1.2</w:t>
            </w:r>
          </w:p>
        </w:tc>
        <w:tc>
          <w:tcPr>
            <w:tcW w:w="1325" w:type="dxa"/>
            <w:tcBorders>
              <w:top w:val="single" w:color="000000" w:sz="4" w:space="0"/>
              <w:left w:val="single" w:color="000000" w:sz="4" w:space="0"/>
              <w:bottom w:val="nil"/>
              <w:right w:val="nil"/>
            </w:tcBorders>
            <w:shd w:val="clear" w:color="auto" w:fill="FFFFFF"/>
            <w:vAlign w:val="center"/>
          </w:tcPr>
          <w:p w14:paraId="25DE4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500103023014</w:t>
            </w:r>
          </w:p>
        </w:tc>
        <w:tc>
          <w:tcPr>
            <w:tcW w:w="1463" w:type="dxa"/>
            <w:tcBorders>
              <w:top w:val="single" w:color="000000" w:sz="4" w:space="0"/>
              <w:left w:val="single" w:color="000000" w:sz="4" w:space="0"/>
              <w:bottom w:val="nil"/>
              <w:right w:val="nil"/>
            </w:tcBorders>
            <w:shd w:val="clear" w:color="auto" w:fill="FFFFFF"/>
            <w:vAlign w:val="center"/>
          </w:tcPr>
          <w:p w14:paraId="07DAB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5E84B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6CC3F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CC65F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16069BE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79D64F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8E68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76A0800">
            <w:pPr>
              <w:jc w:val="left"/>
              <w:rPr>
                <w:rFonts w:hint="eastAsia" w:ascii="宋体" w:hAnsi="宋体" w:eastAsia="宋体" w:cs="宋体"/>
                <w:i w:val="0"/>
                <w:iCs w:val="0"/>
                <w:color w:val="000000"/>
                <w:sz w:val="18"/>
                <w:szCs w:val="18"/>
                <w:u w:val="none"/>
              </w:rPr>
            </w:pPr>
          </w:p>
        </w:tc>
      </w:tr>
      <w:tr w14:paraId="1AA5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5CAE7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w:t>
            </w:r>
          </w:p>
        </w:tc>
        <w:tc>
          <w:tcPr>
            <w:tcW w:w="1325" w:type="dxa"/>
            <w:tcBorders>
              <w:top w:val="single" w:color="000000" w:sz="4" w:space="0"/>
              <w:left w:val="single" w:color="000000" w:sz="4" w:space="0"/>
              <w:bottom w:val="nil"/>
              <w:right w:val="nil"/>
            </w:tcBorders>
            <w:shd w:val="clear" w:color="auto" w:fill="FFFFFF"/>
            <w:vAlign w:val="center"/>
          </w:tcPr>
          <w:p w14:paraId="78F07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500103007012</w:t>
            </w:r>
          </w:p>
        </w:tc>
        <w:tc>
          <w:tcPr>
            <w:tcW w:w="1463" w:type="dxa"/>
            <w:tcBorders>
              <w:top w:val="single" w:color="000000" w:sz="4" w:space="0"/>
              <w:left w:val="single" w:color="000000" w:sz="4" w:space="0"/>
              <w:bottom w:val="nil"/>
              <w:right w:val="nil"/>
            </w:tcBorders>
            <w:shd w:val="clear" w:color="auto" w:fill="FFFFFF"/>
            <w:vAlign w:val="center"/>
          </w:tcPr>
          <w:p w14:paraId="2D722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62B65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096E1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A5A6D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50" w:type="dxa"/>
            <w:tcBorders>
              <w:top w:val="single" w:color="000000" w:sz="4" w:space="0"/>
              <w:left w:val="single" w:color="000000" w:sz="4" w:space="0"/>
              <w:bottom w:val="nil"/>
              <w:right w:val="nil"/>
            </w:tcBorders>
            <w:shd w:val="clear" w:color="auto" w:fill="FFFFFF"/>
            <w:noWrap/>
            <w:vAlign w:val="center"/>
          </w:tcPr>
          <w:p w14:paraId="7EA2079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9CAB64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C604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D190FA3">
            <w:pPr>
              <w:jc w:val="left"/>
              <w:rPr>
                <w:rFonts w:hint="eastAsia" w:ascii="宋体" w:hAnsi="宋体" w:eastAsia="宋体" w:cs="宋体"/>
                <w:i w:val="0"/>
                <w:iCs w:val="0"/>
                <w:color w:val="000000"/>
                <w:sz w:val="18"/>
                <w:szCs w:val="18"/>
                <w:u w:val="none"/>
              </w:rPr>
            </w:pPr>
          </w:p>
        </w:tc>
      </w:tr>
      <w:tr w14:paraId="384F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51E8A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0319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500103017022</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14457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32620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13B5D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5EDD0F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11EFC2B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677ED1F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52429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D156">
            <w:pPr>
              <w:jc w:val="left"/>
              <w:rPr>
                <w:rFonts w:hint="eastAsia" w:ascii="宋体" w:hAnsi="宋体" w:eastAsia="宋体" w:cs="宋体"/>
                <w:i w:val="0"/>
                <w:iCs w:val="0"/>
                <w:color w:val="000000"/>
                <w:sz w:val="18"/>
                <w:szCs w:val="18"/>
                <w:u w:val="none"/>
              </w:rPr>
            </w:pPr>
          </w:p>
        </w:tc>
      </w:tr>
      <w:tr w14:paraId="5ADD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5670C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w:t>
            </w:r>
          </w:p>
        </w:tc>
        <w:tc>
          <w:tcPr>
            <w:tcW w:w="1325" w:type="dxa"/>
            <w:tcBorders>
              <w:top w:val="single" w:color="000000" w:sz="4" w:space="0"/>
              <w:left w:val="single" w:color="000000" w:sz="4" w:space="0"/>
              <w:bottom w:val="nil"/>
              <w:right w:val="nil"/>
            </w:tcBorders>
            <w:shd w:val="clear" w:color="auto" w:fill="FFFFFF"/>
            <w:vAlign w:val="center"/>
          </w:tcPr>
          <w:p w14:paraId="24241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463" w:type="dxa"/>
            <w:tcBorders>
              <w:top w:val="single" w:color="000000" w:sz="4" w:space="0"/>
              <w:left w:val="single" w:color="000000" w:sz="4" w:space="0"/>
              <w:bottom w:val="nil"/>
              <w:right w:val="nil"/>
            </w:tcBorders>
            <w:shd w:val="clear" w:color="auto" w:fill="FFFFFF"/>
            <w:vAlign w:val="center"/>
          </w:tcPr>
          <w:p w14:paraId="1FAF7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12B80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6AB25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E49D3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50" w:type="dxa"/>
            <w:tcBorders>
              <w:top w:val="single" w:color="000000" w:sz="4" w:space="0"/>
              <w:left w:val="single" w:color="000000" w:sz="4" w:space="0"/>
              <w:bottom w:val="nil"/>
              <w:right w:val="nil"/>
            </w:tcBorders>
            <w:shd w:val="clear" w:color="auto" w:fill="FFFFFF"/>
            <w:noWrap/>
            <w:vAlign w:val="center"/>
          </w:tcPr>
          <w:p w14:paraId="58546AE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2DA7F0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E864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E4CAFC1">
            <w:pPr>
              <w:jc w:val="left"/>
              <w:rPr>
                <w:rFonts w:hint="eastAsia" w:ascii="宋体" w:hAnsi="宋体" w:eastAsia="宋体" w:cs="宋体"/>
                <w:i w:val="0"/>
                <w:iCs w:val="0"/>
                <w:color w:val="000000"/>
                <w:sz w:val="18"/>
                <w:szCs w:val="18"/>
                <w:u w:val="none"/>
              </w:rPr>
            </w:pPr>
          </w:p>
        </w:tc>
      </w:tr>
      <w:tr w14:paraId="6E8C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04045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w:t>
            </w:r>
          </w:p>
        </w:tc>
        <w:tc>
          <w:tcPr>
            <w:tcW w:w="1325" w:type="dxa"/>
            <w:tcBorders>
              <w:top w:val="single" w:color="000000" w:sz="4" w:space="0"/>
              <w:left w:val="single" w:color="000000" w:sz="4" w:space="0"/>
              <w:bottom w:val="nil"/>
              <w:right w:val="nil"/>
            </w:tcBorders>
            <w:shd w:val="clear" w:color="auto" w:fill="FFFFFF"/>
            <w:vAlign w:val="center"/>
          </w:tcPr>
          <w:p w14:paraId="465C0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500105001024</w:t>
            </w:r>
          </w:p>
        </w:tc>
        <w:tc>
          <w:tcPr>
            <w:tcW w:w="1463" w:type="dxa"/>
            <w:tcBorders>
              <w:top w:val="single" w:color="000000" w:sz="4" w:space="0"/>
              <w:left w:val="single" w:color="000000" w:sz="4" w:space="0"/>
              <w:bottom w:val="nil"/>
              <w:right w:val="nil"/>
            </w:tcBorders>
            <w:shd w:val="clear" w:color="auto" w:fill="FFFFFF"/>
            <w:vAlign w:val="center"/>
          </w:tcPr>
          <w:p w14:paraId="2BFE2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2EE43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7E917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E0E04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50" w:type="dxa"/>
            <w:tcBorders>
              <w:top w:val="single" w:color="000000" w:sz="4" w:space="0"/>
              <w:left w:val="single" w:color="000000" w:sz="4" w:space="0"/>
              <w:bottom w:val="nil"/>
              <w:right w:val="nil"/>
            </w:tcBorders>
            <w:shd w:val="clear" w:color="auto" w:fill="FFFFFF"/>
            <w:noWrap/>
            <w:vAlign w:val="center"/>
          </w:tcPr>
          <w:p w14:paraId="66AC1BE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12A093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935F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68F3D0C">
            <w:pPr>
              <w:jc w:val="left"/>
              <w:rPr>
                <w:rFonts w:hint="eastAsia" w:ascii="宋体" w:hAnsi="宋体" w:eastAsia="宋体" w:cs="宋体"/>
                <w:i w:val="0"/>
                <w:iCs w:val="0"/>
                <w:color w:val="000000"/>
                <w:sz w:val="18"/>
                <w:szCs w:val="18"/>
                <w:u w:val="none"/>
              </w:rPr>
            </w:pPr>
          </w:p>
        </w:tc>
      </w:tr>
      <w:tr w14:paraId="7DC9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E46A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w:t>
            </w:r>
          </w:p>
        </w:tc>
        <w:tc>
          <w:tcPr>
            <w:tcW w:w="1325" w:type="dxa"/>
            <w:tcBorders>
              <w:top w:val="single" w:color="000000" w:sz="4" w:space="0"/>
              <w:left w:val="single" w:color="000000" w:sz="4" w:space="0"/>
              <w:bottom w:val="nil"/>
              <w:right w:val="nil"/>
            </w:tcBorders>
            <w:shd w:val="clear" w:color="auto" w:fill="FFFFFF"/>
            <w:vAlign w:val="center"/>
          </w:tcPr>
          <w:p w14:paraId="08D31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500105001025</w:t>
            </w:r>
          </w:p>
        </w:tc>
        <w:tc>
          <w:tcPr>
            <w:tcW w:w="1463" w:type="dxa"/>
            <w:tcBorders>
              <w:top w:val="single" w:color="000000" w:sz="4" w:space="0"/>
              <w:left w:val="single" w:color="000000" w:sz="4" w:space="0"/>
              <w:bottom w:val="nil"/>
              <w:right w:val="nil"/>
            </w:tcBorders>
            <w:shd w:val="clear" w:color="auto" w:fill="FFFFFF"/>
            <w:vAlign w:val="center"/>
          </w:tcPr>
          <w:p w14:paraId="36E4F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758B5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3127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16AD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50" w:type="dxa"/>
            <w:tcBorders>
              <w:top w:val="single" w:color="000000" w:sz="4" w:space="0"/>
              <w:left w:val="single" w:color="000000" w:sz="4" w:space="0"/>
              <w:bottom w:val="nil"/>
              <w:right w:val="nil"/>
            </w:tcBorders>
            <w:shd w:val="clear" w:color="auto" w:fill="FFFFFF"/>
            <w:noWrap/>
            <w:vAlign w:val="center"/>
          </w:tcPr>
          <w:p w14:paraId="6659C3A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A27E58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9921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3881E08">
            <w:pPr>
              <w:jc w:val="left"/>
              <w:rPr>
                <w:rFonts w:hint="eastAsia" w:ascii="宋体" w:hAnsi="宋体" w:eastAsia="宋体" w:cs="宋体"/>
                <w:i w:val="0"/>
                <w:iCs w:val="0"/>
                <w:color w:val="000000"/>
                <w:sz w:val="18"/>
                <w:szCs w:val="18"/>
                <w:u w:val="none"/>
              </w:rPr>
            </w:pPr>
          </w:p>
        </w:tc>
      </w:tr>
      <w:tr w14:paraId="56B3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6DBE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w:t>
            </w:r>
          </w:p>
        </w:tc>
        <w:tc>
          <w:tcPr>
            <w:tcW w:w="1325" w:type="dxa"/>
            <w:tcBorders>
              <w:top w:val="single" w:color="000000" w:sz="4" w:space="0"/>
              <w:left w:val="single" w:color="000000" w:sz="4" w:space="0"/>
              <w:bottom w:val="nil"/>
              <w:right w:val="nil"/>
            </w:tcBorders>
            <w:shd w:val="clear" w:color="auto" w:fill="FFFFFF"/>
            <w:vAlign w:val="center"/>
          </w:tcPr>
          <w:p w14:paraId="112F2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500115022038</w:t>
            </w:r>
          </w:p>
        </w:tc>
        <w:tc>
          <w:tcPr>
            <w:tcW w:w="1463" w:type="dxa"/>
            <w:tcBorders>
              <w:top w:val="single" w:color="000000" w:sz="4" w:space="0"/>
              <w:left w:val="single" w:color="000000" w:sz="4" w:space="0"/>
              <w:bottom w:val="nil"/>
              <w:right w:val="nil"/>
            </w:tcBorders>
            <w:shd w:val="clear" w:color="auto" w:fill="FFFFFF"/>
            <w:vAlign w:val="center"/>
          </w:tcPr>
          <w:p w14:paraId="6AA7F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30CD9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3F960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5FD779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950" w:type="dxa"/>
            <w:tcBorders>
              <w:top w:val="single" w:color="000000" w:sz="4" w:space="0"/>
              <w:left w:val="single" w:color="000000" w:sz="4" w:space="0"/>
              <w:bottom w:val="nil"/>
              <w:right w:val="nil"/>
            </w:tcBorders>
            <w:shd w:val="clear" w:color="auto" w:fill="FFFFFF"/>
            <w:noWrap/>
            <w:vAlign w:val="center"/>
          </w:tcPr>
          <w:p w14:paraId="327AD19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74B8A4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E6BD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F9607AA">
            <w:pPr>
              <w:jc w:val="left"/>
              <w:rPr>
                <w:rFonts w:hint="eastAsia" w:ascii="宋体" w:hAnsi="宋体" w:eastAsia="宋体" w:cs="宋体"/>
                <w:i w:val="0"/>
                <w:iCs w:val="0"/>
                <w:color w:val="000000"/>
                <w:sz w:val="18"/>
                <w:szCs w:val="18"/>
                <w:u w:val="none"/>
              </w:rPr>
            </w:pPr>
          </w:p>
        </w:tc>
      </w:tr>
      <w:tr w14:paraId="6BCA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81D5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5.1.1.9</w:t>
            </w:r>
          </w:p>
        </w:tc>
        <w:tc>
          <w:tcPr>
            <w:tcW w:w="1325" w:type="dxa"/>
            <w:tcBorders>
              <w:top w:val="single" w:color="000000" w:sz="4" w:space="0"/>
              <w:left w:val="single" w:color="000000" w:sz="4" w:space="0"/>
              <w:bottom w:val="nil"/>
              <w:right w:val="nil"/>
            </w:tcBorders>
            <w:shd w:val="clear" w:color="auto" w:fill="FFFFFF"/>
            <w:vAlign w:val="center"/>
          </w:tcPr>
          <w:p w14:paraId="4E1C2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500115022039</w:t>
            </w:r>
          </w:p>
        </w:tc>
        <w:tc>
          <w:tcPr>
            <w:tcW w:w="1463" w:type="dxa"/>
            <w:tcBorders>
              <w:top w:val="single" w:color="000000" w:sz="4" w:space="0"/>
              <w:left w:val="single" w:color="000000" w:sz="4" w:space="0"/>
              <w:bottom w:val="nil"/>
              <w:right w:val="nil"/>
            </w:tcBorders>
            <w:shd w:val="clear" w:color="auto" w:fill="FFFFFF"/>
            <w:vAlign w:val="center"/>
          </w:tcPr>
          <w:p w14:paraId="47998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5E8A2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7E0EF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3C81EF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950" w:type="dxa"/>
            <w:tcBorders>
              <w:top w:val="single" w:color="000000" w:sz="4" w:space="0"/>
              <w:left w:val="single" w:color="000000" w:sz="4" w:space="0"/>
              <w:bottom w:val="nil"/>
              <w:right w:val="nil"/>
            </w:tcBorders>
            <w:shd w:val="clear" w:color="auto" w:fill="FFFFFF"/>
            <w:noWrap/>
            <w:vAlign w:val="center"/>
          </w:tcPr>
          <w:p w14:paraId="09C9ABB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F97719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EE80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336C9A1">
            <w:pPr>
              <w:jc w:val="left"/>
              <w:rPr>
                <w:rFonts w:hint="eastAsia" w:ascii="宋体" w:hAnsi="宋体" w:eastAsia="宋体" w:cs="宋体"/>
                <w:i w:val="0"/>
                <w:iCs w:val="0"/>
                <w:color w:val="000000"/>
                <w:sz w:val="18"/>
                <w:szCs w:val="18"/>
                <w:u w:val="none"/>
              </w:rPr>
            </w:pPr>
          </w:p>
        </w:tc>
      </w:tr>
      <w:tr w14:paraId="428F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2063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1325" w:type="dxa"/>
            <w:tcBorders>
              <w:top w:val="single" w:color="000000" w:sz="4" w:space="0"/>
              <w:left w:val="single" w:color="000000" w:sz="4" w:space="0"/>
              <w:bottom w:val="nil"/>
              <w:right w:val="nil"/>
            </w:tcBorders>
            <w:shd w:val="clear" w:color="auto" w:fill="FFFFFF"/>
            <w:vAlign w:val="center"/>
          </w:tcPr>
          <w:p w14:paraId="3A2634E0">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17B17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 1处</w:t>
            </w:r>
          </w:p>
        </w:tc>
        <w:tc>
          <w:tcPr>
            <w:tcW w:w="2262" w:type="dxa"/>
            <w:tcBorders>
              <w:top w:val="single" w:color="000000" w:sz="4" w:space="0"/>
              <w:left w:val="single" w:color="000000" w:sz="4" w:space="0"/>
              <w:bottom w:val="nil"/>
              <w:right w:val="nil"/>
            </w:tcBorders>
            <w:shd w:val="clear" w:color="auto" w:fill="FFFFFF"/>
            <w:vAlign w:val="center"/>
          </w:tcPr>
          <w:p w14:paraId="66DF37A7">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122A1AA">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382A27BC">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4BB9C7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0F9917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C566E1A">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58B83C8">
            <w:pPr>
              <w:jc w:val="left"/>
              <w:rPr>
                <w:rFonts w:hint="eastAsia" w:ascii="宋体" w:hAnsi="宋体" w:eastAsia="宋体" w:cs="宋体"/>
                <w:i w:val="0"/>
                <w:iCs w:val="0"/>
                <w:color w:val="000000"/>
                <w:sz w:val="18"/>
                <w:szCs w:val="18"/>
                <w:u w:val="none"/>
              </w:rPr>
            </w:pPr>
          </w:p>
        </w:tc>
      </w:tr>
      <w:tr w14:paraId="6917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7470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5.1.2.1</w:t>
            </w:r>
          </w:p>
        </w:tc>
        <w:tc>
          <w:tcPr>
            <w:tcW w:w="1325" w:type="dxa"/>
            <w:tcBorders>
              <w:top w:val="single" w:color="000000" w:sz="4" w:space="0"/>
              <w:left w:val="single" w:color="000000" w:sz="4" w:space="0"/>
              <w:bottom w:val="nil"/>
              <w:right w:val="nil"/>
            </w:tcBorders>
            <w:shd w:val="clear" w:color="auto" w:fill="FFFFFF"/>
            <w:vAlign w:val="center"/>
          </w:tcPr>
          <w:p w14:paraId="02766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500105001026</w:t>
            </w:r>
          </w:p>
        </w:tc>
        <w:tc>
          <w:tcPr>
            <w:tcW w:w="1463" w:type="dxa"/>
            <w:tcBorders>
              <w:top w:val="single" w:color="000000" w:sz="4" w:space="0"/>
              <w:left w:val="single" w:color="000000" w:sz="4" w:space="0"/>
              <w:bottom w:val="nil"/>
              <w:right w:val="nil"/>
            </w:tcBorders>
            <w:shd w:val="clear" w:color="auto" w:fill="FFFFFF"/>
            <w:vAlign w:val="center"/>
          </w:tcPr>
          <w:p w14:paraId="365A9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7FBA6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67926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F86F6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50" w:type="dxa"/>
            <w:tcBorders>
              <w:top w:val="single" w:color="000000" w:sz="4" w:space="0"/>
              <w:left w:val="single" w:color="000000" w:sz="4" w:space="0"/>
              <w:bottom w:val="nil"/>
              <w:right w:val="nil"/>
            </w:tcBorders>
            <w:shd w:val="clear" w:color="auto" w:fill="FFFFFF"/>
            <w:noWrap/>
            <w:vAlign w:val="center"/>
          </w:tcPr>
          <w:p w14:paraId="150E985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E0086F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DF48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ADDCFBC">
            <w:pPr>
              <w:jc w:val="left"/>
              <w:rPr>
                <w:rFonts w:hint="eastAsia" w:ascii="宋体" w:hAnsi="宋体" w:eastAsia="宋体" w:cs="宋体"/>
                <w:i w:val="0"/>
                <w:iCs w:val="0"/>
                <w:color w:val="000000"/>
                <w:sz w:val="18"/>
                <w:szCs w:val="18"/>
                <w:u w:val="none"/>
              </w:rPr>
            </w:pPr>
          </w:p>
        </w:tc>
      </w:tr>
      <w:tr w14:paraId="5FE7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62" w:type="dxa"/>
            <w:tcBorders>
              <w:top w:val="single" w:color="000000" w:sz="4" w:space="0"/>
              <w:left w:val="single" w:color="000000" w:sz="4" w:space="0"/>
              <w:bottom w:val="nil"/>
              <w:right w:val="nil"/>
            </w:tcBorders>
            <w:shd w:val="clear" w:color="auto" w:fill="FFFFFF"/>
            <w:vAlign w:val="center"/>
          </w:tcPr>
          <w:p w14:paraId="1655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5.1.2.2</w:t>
            </w:r>
          </w:p>
        </w:tc>
        <w:tc>
          <w:tcPr>
            <w:tcW w:w="1325" w:type="dxa"/>
            <w:tcBorders>
              <w:top w:val="single" w:color="000000" w:sz="4" w:space="0"/>
              <w:left w:val="single" w:color="000000" w:sz="4" w:space="0"/>
              <w:bottom w:val="nil"/>
              <w:right w:val="nil"/>
            </w:tcBorders>
            <w:shd w:val="clear" w:color="auto" w:fill="FFFFFF"/>
            <w:vAlign w:val="center"/>
          </w:tcPr>
          <w:p w14:paraId="413B1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463" w:type="dxa"/>
            <w:tcBorders>
              <w:top w:val="single" w:color="000000" w:sz="4" w:space="0"/>
              <w:left w:val="single" w:color="000000" w:sz="4" w:space="0"/>
              <w:bottom w:val="nil"/>
              <w:right w:val="nil"/>
            </w:tcBorders>
            <w:shd w:val="clear" w:color="auto" w:fill="FFFFFF"/>
            <w:vAlign w:val="center"/>
          </w:tcPr>
          <w:p w14:paraId="72BD0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砼台阶</w:t>
            </w:r>
          </w:p>
        </w:tc>
        <w:tc>
          <w:tcPr>
            <w:tcW w:w="2262" w:type="dxa"/>
            <w:tcBorders>
              <w:top w:val="single" w:color="000000" w:sz="4" w:space="0"/>
              <w:left w:val="single" w:color="000000" w:sz="4" w:space="0"/>
              <w:bottom w:val="nil"/>
              <w:right w:val="nil"/>
            </w:tcBorders>
            <w:shd w:val="clear" w:color="auto" w:fill="FFFFFF"/>
            <w:vAlign w:val="center"/>
          </w:tcPr>
          <w:p w14:paraId="1A17D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13" w:type="dxa"/>
            <w:tcBorders>
              <w:top w:val="single" w:color="000000" w:sz="4" w:space="0"/>
              <w:left w:val="single" w:color="000000" w:sz="4" w:space="0"/>
              <w:bottom w:val="nil"/>
              <w:right w:val="nil"/>
            </w:tcBorders>
            <w:shd w:val="clear" w:color="auto" w:fill="FFFFFF"/>
            <w:vAlign w:val="center"/>
          </w:tcPr>
          <w:p w14:paraId="1906D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49024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0C5374C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234B1B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6BD1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294CA76">
            <w:pPr>
              <w:jc w:val="left"/>
              <w:rPr>
                <w:rFonts w:hint="eastAsia" w:ascii="宋体" w:hAnsi="宋体" w:eastAsia="宋体" w:cs="宋体"/>
                <w:i w:val="0"/>
                <w:iCs w:val="0"/>
                <w:color w:val="000000"/>
                <w:sz w:val="18"/>
                <w:szCs w:val="18"/>
                <w:u w:val="none"/>
              </w:rPr>
            </w:pPr>
          </w:p>
        </w:tc>
      </w:tr>
      <w:tr w14:paraId="3B89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25D4D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7D67A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3B64A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台阶平台</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371DE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51299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6C9C69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623C2C4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135A8D3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36ACE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5540">
            <w:pPr>
              <w:jc w:val="left"/>
              <w:rPr>
                <w:rFonts w:hint="eastAsia" w:ascii="宋体" w:hAnsi="宋体" w:eastAsia="宋体" w:cs="宋体"/>
                <w:i w:val="0"/>
                <w:iCs w:val="0"/>
                <w:color w:val="000000"/>
                <w:sz w:val="18"/>
                <w:szCs w:val="18"/>
                <w:u w:val="none"/>
              </w:rPr>
            </w:pPr>
          </w:p>
        </w:tc>
      </w:tr>
      <w:tr w14:paraId="5497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79B3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25" w:type="dxa"/>
            <w:tcBorders>
              <w:top w:val="single" w:color="000000" w:sz="4" w:space="0"/>
              <w:left w:val="single" w:color="000000" w:sz="4" w:space="0"/>
              <w:bottom w:val="nil"/>
              <w:right w:val="nil"/>
            </w:tcBorders>
            <w:shd w:val="clear" w:color="auto" w:fill="FFFFFF"/>
            <w:vAlign w:val="center"/>
          </w:tcPr>
          <w:p w14:paraId="0DDF9DE9">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0852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吕公岙村</w:t>
            </w:r>
          </w:p>
        </w:tc>
        <w:tc>
          <w:tcPr>
            <w:tcW w:w="2262" w:type="dxa"/>
            <w:tcBorders>
              <w:top w:val="single" w:color="000000" w:sz="4" w:space="0"/>
              <w:left w:val="single" w:color="000000" w:sz="4" w:space="0"/>
              <w:bottom w:val="nil"/>
              <w:right w:val="nil"/>
            </w:tcBorders>
            <w:shd w:val="clear" w:color="auto" w:fill="FFFFFF"/>
            <w:vAlign w:val="center"/>
          </w:tcPr>
          <w:p w14:paraId="61B08597">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219A11F4">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60A521E3">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B78B00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4F1242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85A6F66">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1D02325">
            <w:pPr>
              <w:jc w:val="left"/>
              <w:rPr>
                <w:rFonts w:hint="eastAsia" w:ascii="宋体" w:hAnsi="宋体" w:eastAsia="宋体" w:cs="宋体"/>
                <w:i w:val="0"/>
                <w:iCs w:val="0"/>
                <w:color w:val="000000"/>
                <w:sz w:val="18"/>
                <w:szCs w:val="18"/>
                <w:u w:val="none"/>
              </w:rPr>
            </w:pPr>
          </w:p>
        </w:tc>
      </w:tr>
      <w:tr w14:paraId="75D1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4444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25" w:type="dxa"/>
            <w:tcBorders>
              <w:top w:val="single" w:color="000000" w:sz="4" w:space="0"/>
              <w:left w:val="single" w:color="000000" w:sz="4" w:space="0"/>
              <w:bottom w:val="nil"/>
              <w:right w:val="nil"/>
            </w:tcBorders>
            <w:shd w:val="clear" w:color="auto" w:fill="FFFFFF"/>
            <w:vAlign w:val="center"/>
          </w:tcPr>
          <w:p w14:paraId="595705D5">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138E2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262" w:type="dxa"/>
            <w:tcBorders>
              <w:top w:val="single" w:color="000000" w:sz="4" w:space="0"/>
              <w:left w:val="single" w:color="000000" w:sz="4" w:space="0"/>
              <w:bottom w:val="nil"/>
              <w:right w:val="nil"/>
            </w:tcBorders>
            <w:shd w:val="clear" w:color="auto" w:fill="FFFFFF"/>
            <w:vAlign w:val="center"/>
          </w:tcPr>
          <w:p w14:paraId="75844355">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73344550">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021BA37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EF78AB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0745AF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DC82DE6">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DBC3A9C">
            <w:pPr>
              <w:jc w:val="left"/>
              <w:rPr>
                <w:rFonts w:hint="eastAsia" w:ascii="宋体" w:hAnsi="宋体" w:eastAsia="宋体" w:cs="宋体"/>
                <w:i w:val="0"/>
                <w:iCs w:val="0"/>
                <w:color w:val="000000"/>
                <w:sz w:val="18"/>
                <w:szCs w:val="18"/>
                <w:u w:val="none"/>
              </w:rPr>
            </w:pPr>
          </w:p>
        </w:tc>
      </w:tr>
      <w:tr w14:paraId="3FCF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C427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1325" w:type="dxa"/>
            <w:tcBorders>
              <w:top w:val="single" w:color="000000" w:sz="4" w:space="0"/>
              <w:left w:val="single" w:color="000000" w:sz="4" w:space="0"/>
              <w:bottom w:val="nil"/>
              <w:right w:val="nil"/>
            </w:tcBorders>
            <w:shd w:val="clear" w:color="auto" w:fill="FFFFFF"/>
            <w:vAlign w:val="center"/>
          </w:tcPr>
          <w:p w14:paraId="377FCE2A">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45EC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新建排水渠LgaP01 长506m</w:t>
            </w:r>
          </w:p>
        </w:tc>
        <w:tc>
          <w:tcPr>
            <w:tcW w:w="2262" w:type="dxa"/>
            <w:tcBorders>
              <w:top w:val="single" w:color="000000" w:sz="4" w:space="0"/>
              <w:left w:val="single" w:color="000000" w:sz="4" w:space="0"/>
              <w:bottom w:val="nil"/>
              <w:right w:val="nil"/>
            </w:tcBorders>
            <w:shd w:val="clear" w:color="auto" w:fill="FFFFFF"/>
            <w:vAlign w:val="center"/>
          </w:tcPr>
          <w:p w14:paraId="64336C6A">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4A816FB">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07F3B3F3">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5297AF0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BB3AF0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876DF49">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F3CD020">
            <w:pPr>
              <w:jc w:val="left"/>
              <w:rPr>
                <w:rFonts w:hint="eastAsia" w:ascii="宋体" w:hAnsi="宋体" w:eastAsia="宋体" w:cs="宋体"/>
                <w:i w:val="0"/>
                <w:iCs w:val="0"/>
                <w:color w:val="000000"/>
                <w:sz w:val="18"/>
                <w:szCs w:val="18"/>
                <w:u w:val="none"/>
              </w:rPr>
            </w:pPr>
          </w:p>
        </w:tc>
      </w:tr>
      <w:tr w14:paraId="6678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139BB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6.1.1.1</w:t>
            </w:r>
          </w:p>
        </w:tc>
        <w:tc>
          <w:tcPr>
            <w:tcW w:w="1325" w:type="dxa"/>
            <w:tcBorders>
              <w:top w:val="single" w:color="000000" w:sz="4" w:space="0"/>
              <w:left w:val="single" w:color="000000" w:sz="4" w:space="0"/>
              <w:bottom w:val="nil"/>
              <w:right w:val="nil"/>
            </w:tcBorders>
            <w:shd w:val="clear" w:color="auto" w:fill="FFFFFF"/>
            <w:vAlign w:val="center"/>
          </w:tcPr>
          <w:p w14:paraId="38DD7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500101002015</w:t>
            </w:r>
          </w:p>
        </w:tc>
        <w:tc>
          <w:tcPr>
            <w:tcW w:w="1463" w:type="dxa"/>
            <w:tcBorders>
              <w:top w:val="single" w:color="000000" w:sz="4" w:space="0"/>
              <w:left w:val="single" w:color="000000" w:sz="4" w:space="0"/>
              <w:bottom w:val="nil"/>
              <w:right w:val="nil"/>
            </w:tcBorders>
            <w:shd w:val="clear" w:color="auto" w:fill="FFFFFF"/>
            <w:vAlign w:val="center"/>
          </w:tcPr>
          <w:p w14:paraId="67506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6F5F5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1C842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461CE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950" w:type="dxa"/>
            <w:tcBorders>
              <w:top w:val="single" w:color="000000" w:sz="4" w:space="0"/>
              <w:left w:val="single" w:color="000000" w:sz="4" w:space="0"/>
              <w:bottom w:val="nil"/>
              <w:right w:val="nil"/>
            </w:tcBorders>
            <w:shd w:val="clear" w:color="auto" w:fill="FFFFFF"/>
            <w:noWrap/>
            <w:vAlign w:val="center"/>
          </w:tcPr>
          <w:p w14:paraId="3BB85BE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381AED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54B4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7E6469B">
            <w:pPr>
              <w:jc w:val="left"/>
              <w:rPr>
                <w:rFonts w:hint="eastAsia" w:ascii="宋体" w:hAnsi="宋体" w:eastAsia="宋体" w:cs="宋体"/>
                <w:i w:val="0"/>
                <w:iCs w:val="0"/>
                <w:color w:val="000000"/>
                <w:sz w:val="18"/>
                <w:szCs w:val="18"/>
                <w:u w:val="none"/>
              </w:rPr>
            </w:pPr>
          </w:p>
        </w:tc>
      </w:tr>
      <w:tr w14:paraId="3C71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6CC8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6.1.1.2</w:t>
            </w:r>
          </w:p>
        </w:tc>
        <w:tc>
          <w:tcPr>
            <w:tcW w:w="1325" w:type="dxa"/>
            <w:tcBorders>
              <w:top w:val="single" w:color="000000" w:sz="4" w:space="0"/>
              <w:left w:val="single" w:color="000000" w:sz="4" w:space="0"/>
              <w:bottom w:val="nil"/>
              <w:right w:val="nil"/>
            </w:tcBorders>
            <w:shd w:val="clear" w:color="auto" w:fill="FFFFFF"/>
            <w:vAlign w:val="center"/>
          </w:tcPr>
          <w:p w14:paraId="75C1E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500103023015</w:t>
            </w:r>
          </w:p>
        </w:tc>
        <w:tc>
          <w:tcPr>
            <w:tcW w:w="1463" w:type="dxa"/>
            <w:tcBorders>
              <w:top w:val="single" w:color="000000" w:sz="4" w:space="0"/>
              <w:left w:val="single" w:color="000000" w:sz="4" w:space="0"/>
              <w:bottom w:val="nil"/>
              <w:right w:val="nil"/>
            </w:tcBorders>
            <w:shd w:val="clear" w:color="auto" w:fill="FFFFFF"/>
            <w:vAlign w:val="center"/>
          </w:tcPr>
          <w:p w14:paraId="76C34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2D314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1390D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30841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50" w:type="dxa"/>
            <w:tcBorders>
              <w:top w:val="single" w:color="000000" w:sz="4" w:space="0"/>
              <w:left w:val="single" w:color="000000" w:sz="4" w:space="0"/>
              <w:bottom w:val="nil"/>
              <w:right w:val="nil"/>
            </w:tcBorders>
            <w:shd w:val="clear" w:color="auto" w:fill="FFFFFF"/>
            <w:noWrap/>
            <w:vAlign w:val="center"/>
          </w:tcPr>
          <w:p w14:paraId="5D90637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D121F4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08DD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971F9F6">
            <w:pPr>
              <w:jc w:val="left"/>
              <w:rPr>
                <w:rFonts w:hint="eastAsia" w:ascii="宋体" w:hAnsi="宋体" w:eastAsia="宋体" w:cs="宋体"/>
                <w:i w:val="0"/>
                <w:iCs w:val="0"/>
                <w:color w:val="000000"/>
                <w:sz w:val="18"/>
                <w:szCs w:val="18"/>
                <w:u w:val="none"/>
              </w:rPr>
            </w:pPr>
          </w:p>
        </w:tc>
      </w:tr>
      <w:tr w14:paraId="6B61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700B6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6.1.1.3</w:t>
            </w:r>
          </w:p>
        </w:tc>
        <w:tc>
          <w:tcPr>
            <w:tcW w:w="1325" w:type="dxa"/>
            <w:tcBorders>
              <w:top w:val="single" w:color="000000" w:sz="4" w:space="0"/>
              <w:left w:val="single" w:color="000000" w:sz="4" w:space="0"/>
              <w:bottom w:val="nil"/>
              <w:right w:val="nil"/>
            </w:tcBorders>
            <w:shd w:val="clear" w:color="auto" w:fill="FFFFFF"/>
            <w:vAlign w:val="center"/>
          </w:tcPr>
          <w:p w14:paraId="262D8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500103017023</w:t>
            </w:r>
          </w:p>
        </w:tc>
        <w:tc>
          <w:tcPr>
            <w:tcW w:w="1463" w:type="dxa"/>
            <w:tcBorders>
              <w:top w:val="single" w:color="000000" w:sz="4" w:space="0"/>
              <w:left w:val="single" w:color="000000" w:sz="4" w:space="0"/>
              <w:bottom w:val="nil"/>
              <w:right w:val="nil"/>
            </w:tcBorders>
            <w:shd w:val="clear" w:color="auto" w:fill="FFFFFF"/>
            <w:vAlign w:val="center"/>
          </w:tcPr>
          <w:p w14:paraId="37026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62" w:type="dxa"/>
            <w:tcBorders>
              <w:top w:val="single" w:color="000000" w:sz="4" w:space="0"/>
              <w:left w:val="single" w:color="000000" w:sz="4" w:space="0"/>
              <w:bottom w:val="nil"/>
              <w:right w:val="nil"/>
            </w:tcBorders>
            <w:shd w:val="clear" w:color="auto" w:fill="FFFFFF"/>
            <w:vAlign w:val="center"/>
          </w:tcPr>
          <w:p w14:paraId="5842B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6073A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7EE2A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50" w:type="dxa"/>
            <w:tcBorders>
              <w:top w:val="single" w:color="000000" w:sz="4" w:space="0"/>
              <w:left w:val="single" w:color="000000" w:sz="4" w:space="0"/>
              <w:bottom w:val="nil"/>
              <w:right w:val="nil"/>
            </w:tcBorders>
            <w:shd w:val="clear" w:color="auto" w:fill="FFFFFF"/>
            <w:noWrap/>
            <w:vAlign w:val="center"/>
          </w:tcPr>
          <w:p w14:paraId="3A6353B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8EBFBE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E97F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C16D3DD">
            <w:pPr>
              <w:jc w:val="left"/>
              <w:rPr>
                <w:rFonts w:hint="eastAsia" w:ascii="宋体" w:hAnsi="宋体" w:eastAsia="宋体" w:cs="宋体"/>
                <w:i w:val="0"/>
                <w:iCs w:val="0"/>
                <w:color w:val="000000"/>
                <w:sz w:val="18"/>
                <w:szCs w:val="18"/>
                <w:u w:val="none"/>
              </w:rPr>
            </w:pPr>
          </w:p>
        </w:tc>
      </w:tr>
      <w:tr w14:paraId="2EDE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62" w:type="dxa"/>
            <w:tcBorders>
              <w:top w:val="single" w:color="000000" w:sz="4" w:space="0"/>
              <w:left w:val="single" w:color="000000" w:sz="4" w:space="0"/>
              <w:bottom w:val="nil"/>
              <w:right w:val="nil"/>
            </w:tcBorders>
            <w:shd w:val="clear" w:color="auto" w:fill="FFFFFF"/>
            <w:vAlign w:val="center"/>
          </w:tcPr>
          <w:p w14:paraId="48D8E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6.1.1.4</w:t>
            </w:r>
          </w:p>
        </w:tc>
        <w:tc>
          <w:tcPr>
            <w:tcW w:w="1325" w:type="dxa"/>
            <w:tcBorders>
              <w:top w:val="single" w:color="000000" w:sz="4" w:space="0"/>
              <w:left w:val="single" w:color="000000" w:sz="4" w:space="0"/>
              <w:bottom w:val="nil"/>
              <w:right w:val="nil"/>
            </w:tcBorders>
            <w:shd w:val="clear" w:color="auto" w:fill="FFFFFF"/>
            <w:vAlign w:val="center"/>
          </w:tcPr>
          <w:p w14:paraId="7B7B2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463" w:type="dxa"/>
            <w:tcBorders>
              <w:top w:val="single" w:color="000000" w:sz="4" w:space="0"/>
              <w:left w:val="single" w:color="000000" w:sz="4" w:space="0"/>
              <w:bottom w:val="nil"/>
              <w:right w:val="nil"/>
            </w:tcBorders>
            <w:shd w:val="clear" w:color="auto" w:fill="FFFFFF"/>
            <w:vAlign w:val="center"/>
          </w:tcPr>
          <w:p w14:paraId="5F5E0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262" w:type="dxa"/>
            <w:tcBorders>
              <w:top w:val="single" w:color="000000" w:sz="4" w:space="0"/>
              <w:left w:val="single" w:color="000000" w:sz="4" w:space="0"/>
              <w:bottom w:val="nil"/>
              <w:right w:val="nil"/>
            </w:tcBorders>
            <w:shd w:val="clear" w:color="auto" w:fill="FFFFFF"/>
            <w:vAlign w:val="center"/>
          </w:tcPr>
          <w:p w14:paraId="4EBB6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13" w:type="dxa"/>
            <w:tcBorders>
              <w:top w:val="single" w:color="000000" w:sz="4" w:space="0"/>
              <w:left w:val="single" w:color="000000" w:sz="4" w:space="0"/>
              <w:bottom w:val="nil"/>
              <w:right w:val="nil"/>
            </w:tcBorders>
            <w:shd w:val="clear" w:color="auto" w:fill="FFFFFF"/>
            <w:vAlign w:val="center"/>
          </w:tcPr>
          <w:p w14:paraId="0F47D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CCBAC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50" w:type="dxa"/>
            <w:tcBorders>
              <w:top w:val="single" w:color="000000" w:sz="4" w:space="0"/>
              <w:left w:val="single" w:color="000000" w:sz="4" w:space="0"/>
              <w:bottom w:val="nil"/>
              <w:right w:val="nil"/>
            </w:tcBorders>
            <w:shd w:val="clear" w:color="auto" w:fill="FFFFFF"/>
            <w:noWrap/>
            <w:vAlign w:val="center"/>
          </w:tcPr>
          <w:p w14:paraId="2D4F28B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2D17A4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B004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67A49CD">
            <w:pPr>
              <w:jc w:val="left"/>
              <w:rPr>
                <w:rFonts w:hint="eastAsia" w:ascii="宋体" w:hAnsi="宋体" w:eastAsia="宋体" w:cs="宋体"/>
                <w:i w:val="0"/>
                <w:iCs w:val="0"/>
                <w:color w:val="000000"/>
                <w:sz w:val="18"/>
                <w:szCs w:val="18"/>
                <w:u w:val="none"/>
              </w:rPr>
            </w:pPr>
          </w:p>
        </w:tc>
      </w:tr>
      <w:tr w14:paraId="730B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53EF8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6.1.1.5</w:t>
            </w:r>
          </w:p>
        </w:tc>
        <w:tc>
          <w:tcPr>
            <w:tcW w:w="1325" w:type="dxa"/>
            <w:tcBorders>
              <w:top w:val="single" w:color="000000" w:sz="4" w:space="0"/>
              <w:left w:val="single" w:color="000000" w:sz="4" w:space="0"/>
              <w:bottom w:val="nil"/>
              <w:right w:val="nil"/>
            </w:tcBorders>
            <w:shd w:val="clear" w:color="auto" w:fill="FFFFFF"/>
            <w:vAlign w:val="center"/>
          </w:tcPr>
          <w:p w14:paraId="167EF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500109009003</w:t>
            </w:r>
          </w:p>
        </w:tc>
        <w:tc>
          <w:tcPr>
            <w:tcW w:w="1463" w:type="dxa"/>
            <w:tcBorders>
              <w:top w:val="single" w:color="000000" w:sz="4" w:space="0"/>
              <w:left w:val="single" w:color="000000" w:sz="4" w:space="0"/>
              <w:bottom w:val="nil"/>
              <w:right w:val="nil"/>
            </w:tcBorders>
            <w:shd w:val="clear" w:color="auto" w:fill="FFFFFF"/>
            <w:vAlign w:val="center"/>
          </w:tcPr>
          <w:p w14:paraId="27AFF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262" w:type="dxa"/>
            <w:tcBorders>
              <w:top w:val="single" w:color="000000" w:sz="4" w:space="0"/>
              <w:left w:val="single" w:color="000000" w:sz="4" w:space="0"/>
              <w:bottom w:val="nil"/>
              <w:right w:val="nil"/>
            </w:tcBorders>
            <w:shd w:val="clear" w:color="auto" w:fill="FFFFFF"/>
            <w:vAlign w:val="center"/>
          </w:tcPr>
          <w:p w14:paraId="60816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填料的种类、规格：每隔10m设置一处</w:t>
            </w:r>
          </w:p>
        </w:tc>
        <w:tc>
          <w:tcPr>
            <w:tcW w:w="913" w:type="dxa"/>
            <w:tcBorders>
              <w:top w:val="single" w:color="000000" w:sz="4" w:space="0"/>
              <w:left w:val="single" w:color="000000" w:sz="4" w:space="0"/>
              <w:bottom w:val="nil"/>
              <w:right w:val="nil"/>
            </w:tcBorders>
            <w:shd w:val="clear" w:color="auto" w:fill="FFFFFF"/>
            <w:vAlign w:val="center"/>
          </w:tcPr>
          <w:p w14:paraId="226F5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15284E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nil"/>
              <w:right w:val="nil"/>
            </w:tcBorders>
            <w:shd w:val="clear" w:color="auto" w:fill="FFFFFF"/>
            <w:noWrap/>
            <w:vAlign w:val="center"/>
          </w:tcPr>
          <w:p w14:paraId="4EA6497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9D03B5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678C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389B4D7">
            <w:pPr>
              <w:jc w:val="left"/>
              <w:rPr>
                <w:rFonts w:hint="eastAsia" w:ascii="宋体" w:hAnsi="宋体" w:eastAsia="宋体" w:cs="宋体"/>
                <w:i w:val="0"/>
                <w:iCs w:val="0"/>
                <w:color w:val="000000"/>
                <w:sz w:val="18"/>
                <w:szCs w:val="18"/>
                <w:u w:val="none"/>
              </w:rPr>
            </w:pPr>
          </w:p>
        </w:tc>
      </w:tr>
      <w:tr w14:paraId="0BF6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3888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325" w:type="dxa"/>
            <w:tcBorders>
              <w:top w:val="single" w:color="000000" w:sz="4" w:space="0"/>
              <w:left w:val="single" w:color="000000" w:sz="4" w:space="0"/>
              <w:bottom w:val="nil"/>
              <w:right w:val="nil"/>
            </w:tcBorders>
            <w:shd w:val="clear" w:color="auto" w:fill="FFFFFF"/>
            <w:vAlign w:val="center"/>
          </w:tcPr>
          <w:p w14:paraId="67AA8ECD">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4C343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nil"/>
              <w:right w:val="nil"/>
            </w:tcBorders>
            <w:shd w:val="clear" w:color="auto" w:fill="FFFFFF"/>
            <w:vAlign w:val="center"/>
          </w:tcPr>
          <w:p w14:paraId="46007E50">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1A7F597D">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1433AB3F">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0A25591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E4CAB0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178EBDE">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E243D85">
            <w:pPr>
              <w:jc w:val="left"/>
              <w:rPr>
                <w:rFonts w:hint="eastAsia" w:ascii="宋体" w:hAnsi="宋体" w:eastAsia="宋体" w:cs="宋体"/>
                <w:i w:val="0"/>
                <w:iCs w:val="0"/>
                <w:color w:val="000000"/>
                <w:sz w:val="18"/>
                <w:szCs w:val="18"/>
                <w:u w:val="none"/>
              </w:rPr>
            </w:pPr>
          </w:p>
        </w:tc>
      </w:tr>
      <w:tr w14:paraId="4345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1884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325" w:type="dxa"/>
            <w:tcBorders>
              <w:top w:val="single" w:color="000000" w:sz="4" w:space="0"/>
              <w:left w:val="single" w:color="000000" w:sz="4" w:space="0"/>
              <w:bottom w:val="nil"/>
              <w:right w:val="nil"/>
            </w:tcBorders>
            <w:shd w:val="clear" w:color="auto" w:fill="FFFFFF"/>
            <w:vAlign w:val="center"/>
          </w:tcPr>
          <w:p w14:paraId="0F0015E9">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14C8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新建机耕路LgaL01，宽3m，长172.3m</w:t>
            </w:r>
          </w:p>
        </w:tc>
        <w:tc>
          <w:tcPr>
            <w:tcW w:w="2262" w:type="dxa"/>
            <w:tcBorders>
              <w:top w:val="single" w:color="000000" w:sz="4" w:space="0"/>
              <w:left w:val="single" w:color="000000" w:sz="4" w:space="0"/>
              <w:bottom w:val="nil"/>
              <w:right w:val="nil"/>
            </w:tcBorders>
            <w:shd w:val="clear" w:color="auto" w:fill="FFFFFF"/>
            <w:vAlign w:val="center"/>
          </w:tcPr>
          <w:p w14:paraId="602E71CE">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2D63AAF8">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4900EB8D">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81ADBA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4F3F40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4C603CB">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32AC2F3">
            <w:pPr>
              <w:jc w:val="left"/>
              <w:rPr>
                <w:rFonts w:hint="eastAsia" w:ascii="宋体" w:hAnsi="宋体" w:eastAsia="宋体" w:cs="宋体"/>
                <w:i w:val="0"/>
                <w:iCs w:val="0"/>
                <w:color w:val="000000"/>
                <w:sz w:val="18"/>
                <w:szCs w:val="18"/>
                <w:u w:val="none"/>
              </w:rPr>
            </w:pPr>
          </w:p>
        </w:tc>
      </w:tr>
      <w:tr w14:paraId="5A32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73237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6.2.1.1</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12139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500103017024</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30E14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44553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55B23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72C1E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4F9DFFD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1CB232D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35B9D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904C">
            <w:pPr>
              <w:jc w:val="left"/>
              <w:rPr>
                <w:rFonts w:hint="eastAsia" w:ascii="宋体" w:hAnsi="宋体" w:eastAsia="宋体" w:cs="宋体"/>
                <w:i w:val="0"/>
                <w:iCs w:val="0"/>
                <w:color w:val="000000"/>
                <w:sz w:val="18"/>
                <w:szCs w:val="18"/>
                <w:u w:val="none"/>
              </w:rPr>
            </w:pPr>
          </w:p>
        </w:tc>
      </w:tr>
      <w:tr w14:paraId="1649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6B9B2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6.2.1.2</w:t>
            </w:r>
          </w:p>
        </w:tc>
        <w:tc>
          <w:tcPr>
            <w:tcW w:w="1325" w:type="dxa"/>
            <w:tcBorders>
              <w:top w:val="single" w:color="000000" w:sz="4" w:space="0"/>
              <w:left w:val="single" w:color="000000" w:sz="4" w:space="0"/>
              <w:bottom w:val="nil"/>
              <w:right w:val="nil"/>
            </w:tcBorders>
            <w:shd w:val="clear" w:color="auto" w:fill="FFFFFF"/>
            <w:vAlign w:val="center"/>
          </w:tcPr>
          <w:p w14:paraId="4BF4A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463" w:type="dxa"/>
            <w:tcBorders>
              <w:top w:val="single" w:color="000000" w:sz="4" w:space="0"/>
              <w:left w:val="single" w:color="000000" w:sz="4" w:space="0"/>
              <w:bottom w:val="nil"/>
              <w:right w:val="nil"/>
            </w:tcBorders>
            <w:shd w:val="clear" w:color="auto" w:fill="FFFFFF"/>
            <w:vAlign w:val="center"/>
          </w:tcPr>
          <w:p w14:paraId="1143B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693D8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48EE0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A8225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50" w:type="dxa"/>
            <w:tcBorders>
              <w:top w:val="single" w:color="000000" w:sz="4" w:space="0"/>
              <w:left w:val="single" w:color="000000" w:sz="4" w:space="0"/>
              <w:bottom w:val="nil"/>
              <w:right w:val="nil"/>
            </w:tcBorders>
            <w:shd w:val="clear" w:color="auto" w:fill="FFFFFF"/>
            <w:noWrap/>
            <w:vAlign w:val="center"/>
          </w:tcPr>
          <w:p w14:paraId="43E55BE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6EC9F4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6AA1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7E6C0FE">
            <w:pPr>
              <w:jc w:val="left"/>
              <w:rPr>
                <w:rFonts w:hint="eastAsia" w:ascii="宋体" w:hAnsi="宋体" w:eastAsia="宋体" w:cs="宋体"/>
                <w:i w:val="0"/>
                <w:iCs w:val="0"/>
                <w:color w:val="000000"/>
                <w:sz w:val="18"/>
                <w:szCs w:val="18"/>
                <w:u w:val="none"/>
              </w:rPr>
            </w:pPr>
          </w:p>
        </w:tc>
      </w:tr>
      <w:tr w14:paraId="0196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E83E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6.2.1.3</w:t>
            </w:r>
          </w:p>
        </w:tc>
        <w:tc>
          <w:tcPr>
            <w:tcW w:w="1325" w:type="dxa"/>
            <w:tcBorders>
              <w:top w:val="single" w:color="000000" w:sz="4" w:space="0"/>
              <w:left w:val="single" w:color="000000" w:sz="4" w:space="0"/>
              <w:bottom w:val="nil"/>
              <w:right w:val="nil"/>
            </w:tcBorders>
            <w:shd w:val="clear" w:color="auto" w:fill="FFFFFF"/>
            <w:vAlign w:val="center"/>
          </w:tcPr>
          <w:p w14:paraId="65119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500115022040</w:t>
            </w:r>
          </w:p>
        </w:tc>
        <w:tc>
          <w:tcPr>
            <w:tcW w:w="1463" w:type="dxa"/>
            <w:tcBorders>
              <w:top w:val="single" w:color="000000" w:sz="4" w:space="0"/>
              <w:left w:val="single" w:color="000000" w:sz="4" w:space="0"/>
              <w:bottom w:val="nil"/>
              <w:right w:val="nil"/>
            </w:tcBorders>
            <w:shd w:val="clear" w:color="auto" w:fill="FFFFFF"/>
            <w:vAlign w:val="center"/>
          </w:tcPr>
          <w:p w14:paraId="5D951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3E562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1D7B8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6AA7D7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950" w:type="dxa"/>
            <w:tcBorders>
              <w:top w:val="single" w:color="000000" w:sz="4" w:space="0"/>
              <w:left w:val="single" w:color="000000" w:sz="4" w:space="0"/>
              <w:bottom w:val="nil"/>
              <w:right w:val="nil"/>
            </w:tcBorders>
            <w:shd w:val="clear" w:color="auto" w:fill="FFFFFF"/>
            <w:noWrap/>
            <w:vAlign w:val="center"/>
          </w:tcPr>
          <w:p w14:paraId="3D5EF5F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400156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A6B2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617160B">
            <w:pPr>
              <w:jc w:val="left"/>
              <w:rPr>
                <w:rFonts w:hint="eastAsia" w:ascii="宋体" w:hAnsi="宋体" w:eastAsia="宋体" w:cs="宋体"/>
                <w:i w:val="0"/>
                <w:iCs w:val="0"/>
                <w:color w:val="000000"/>
                <w:sz w:val="18"/>
                <w:szCs w:val="18"/>
                <w:u w:val="none"/>
              </w:rPr>
            </w:pPr>
          </w:p>
        </w:tc>
      </w:tr>
      <w:tr w14:paraId="554A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6FB56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6.2.1.4</w:t>
            </w:r>
          </w:p>
        </w:tc>
        <w:tc>
          <w:tcPr>
            <w:tcW w:w="1325" w:type="dxa"/>
            <w:tcBorders>
              <w:top w:val="single" w:color="000000" w:sz="4" w:space="0"/>
              <w:left w:val="single" w:color="000000" w:sz="4" w:space="0"/>
              <w:bottom w:val="nil"/>
              <w:right w:val="nil"/>
            </w:tcBorders>
            <w:shd w:val="clear" w:color="auto" w:fill="FFFFFF"/>
            <w:vAlign w:val="center"/>
          </w:tcPr>
          <w:p w14:paraId="25C8C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500115022041</w:t>
            </w:r>
          </w:p>
        </w:tc>
        <w:tc>
          <w:tcPr>
            <w:tcW w:w="1463" w:type="dxa"/>
            <w:tcBorders>
              <w:top w:val="single" w:color="000000" w:sz="4" w:space="0"/>
              <w:left w:val="single" w:color="000000" w:sz="4" w:space="0"/>
              <w:bottom w:val="nil"/>
              <w:right w:val="nil"/>
            </w:tcBorders>
            <w:shd w:val="clear" w:color="auto" w:fill="FFFFFF"/>
            <w:vAlign w:val="center"/>
          </w:tcPr>
          <w:p w14:paraId="19F1A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6FE69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35C81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3834A9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950" w:type="dxa"/>
            <w:tcBorders>
              <w:top w:val="single" w:color="000000" w:sz="4" w:space="0"/>
              <w:left w:val="single" w:color="000000" w:sz="4" w:space="0"/>
              <w:bottom w:val="nil"/>
              <w:right w:val="nil"/>
            </w:tcBorders>
            <w:shd w:val="clear" w:color="auto" w:fill="FFFFFF"/>
            <w:noWrap/>
            <w:vAlign w:val="center"/>
          </w:tcPr>
          <w:p w14:paraId="561AF40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934B86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3ECF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E32292E">
            <w:pPr>
              <w:jc w:val="left"/>
              <w:rPr>
                <w:rFonts w:hint="eastAsia" w:ascii="宋体" w:hAnsi="宋体" w:eastAsia="宋体" w:cs="宋体"/>
                <w:i w:val="0"/>
                <w:iCs w:val="0"/>
                <w:color w:val="000000"/>
                <w:sz w:val="18"/>
                <w:szCs w:val="18"/>
                <w:u w:val="none"/>
              </w:rPr>
            </w:pPr>
          </w:p>
        </w:tc>
      </w:tr>
      <w:tr w14:paraId="7A89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499B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1325" w:type="dxa"/>
            <w:tcBorders>
              <w:top w:val="single" w:color="000000" w:sz="4" w:space="0"/>
              <w:left w:val="single" w:color="000000" w:sz="4" w:space="0"/>
              <w:bottom w:val="nil"/>
              <w:right w:val="nil"/>
            </w:tcBorders>
            <w:shd w:val="clear" w:color="auto" w:fill="FFFFFF"/>
            <w:vAlign w:val="center"/>
          </w:tcPr>
          <w:p w14:paraId="068DF56B">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450F7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新建生产路LgaL02，宽2.5m，长343.9m</w:t>
            </w:r>
          </w:p>
        </w:tc>
        <w:tc>
          <w:tcPr>
            <w:tcW w:w="2262" w:type="dxa"/>
            <w:tcBorders>
              <w:top w:val="single" w:color="000000" w:sz="4" w:space="0"/>
              <w:left w:val="single" w:color="000000" w:sz="4" w:space="0"/>
              <w:bottom w:val="nil"/>
              <w:right w:val="nil"/>
            </w:tcBorders>
            <w:shd w:val="clear" w:color="auto" w:fill="FFFFFF"/>
            <w:vAlign w:val="center"/>
          </w:tcPr>
          <w:p w14:paraId="5CD3894E">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012F669D">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7C10DD9">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044A987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D3D7FA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086FF0F">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1931317">
            <w:pPr>
              <w:jc w:val="left"/>
              <w:rPr>
                <w:rFonts w:hint="eastAsia" w:ascii="宋体" w:hAnsi="宋体" w:eastAsia="宋体" w:cs="宋体"/>
                <w:i w:val="0"/>
                <w:iCs w:val="0"/>
                <w:color w:val="000000"/>
                <w:sz w:val="18"/>
                <w:szCs w:val="18"/>
                <w:u w:val="none"/>
              </w:rPr>
            </w:pPr>
          </w:p>
        </w:tc>
      </w:tr>
      <w:tr w14:paraId="02C2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1B6B2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6.2.2.1</w:t>
            </w:r>
          </w:p>
        </w:tc>
        <w:tc>
          <w:tcPr>
            <w:tcW w:w="1325" w:type="dxa"/>
            <w:tcBorders>
              <w:top w:val="single" w:color="000000" w:sz="4" w:space="0"/>
              <w:left w:val="single" w:color="000000" w:sz="4" w:space="0"/>
              <w:bottom w:val="nil"/>
              <w:right w:val="nil"/>
            </w:tcBorders>
            <w:shd w:val="clear" w:color="auto" w:fill="FFFFFF"/>
            <w:vAlign w:val="center"/>
          </w:tcPr>
          <w:p w14:paraId="54FEE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500101002016</w:t>
            </w:r>
          </w:p>
        </w:tc>
        <w:tc>
          <w:tcPr>
            <w:tcW w:w="1463" w:type="dxa"/>
            <w:tcBorders>
              <w:top w:val="single" w:color="000000" w:sz="4" w:space="0"/>
              <w:left w:val="single" w:color="000000" w:sz="4" w:space="0"/>
              <w:bottom w:val="nil"/>
              <w:right w:val="nil"/>
            </w:tcBorders>
            <w:shd w:val="clear" w:color="auto" w:fill="FFFFFF"/>
            <w:vAlign w:val="center"/>
          </w:tcPr>
          <w:p w14:paraId="66A90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0F1F9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39106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4AE74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50" w:type="dxa"/>
            <w:tcBorders>
              <w:top w:val="single" w:color="000000" w:sz="4" w:space="0"/>
              <w:left w:val="single" w:color="000000" w:sz="4" w:space="0"/>
              <w:bottom w:val="nil"/>
              <w:right w:val="nil"/>
            </w:tcBorders>
            <w:shd w:val="clear" w:color="auto" w:fill="FFFFFF"/>
            <w:noWrap/>
            <w:vAlign w:val="center"/>
          </w:tcPr>
          <w:p w14:paraId="2BB140E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487E15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AF9C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D7D2264">
            <w:pPr>
              <w:jc w:val="left"/>
              <w:rPr>
                <w:rFonts w:hint="eastAsia" w:ascii="宋体" w:hAnsi="宋体" w:eastAsia="宋体" w:cs="宋体"/>
                <w:i w:val="0"/>
                <w:iCs w:val="0"/>
                <w:color w:val="000000"/>
                <w:sz w:val="18"/>
                <w:szCs w:val="18"/>
                <w:u w:val="none"/>
              </w:rPr>
            </w:pPr>
          </w:p>
        </w:tc>
      </w:tr>
      <w:tr w14:paraId="1624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B541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6.2.2.2</w:t>
            </w:r>
          </w:p>
        </w:tc>
        <w:tc>
          <w:tcPr>
            <w:tcW w:w="1325" w:type="dxa"/>
            <w:tcBorders>
              <w:top w:val="single" w:color="000000" w:sz="4" w:space="0"/>
              <w:left w:val="single" w:color="000000" w:sz="4" w:space="0"/>
              <w:bottom w:val="nil"/>
              <w:right w:val="nil"/>
            </w:tcBorders>
            <w:shd w:val="clear" w:color="auto" w:fill="FFFFFF"/>
            <w:vAlign w:val="center"/>
          </w:tcPr>
          <w:p w14:paraId="62C10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500103023016</w:t>
            </w:r>
          </w:p>
        </w:tc>
        <w:tc>
          <w:tcPr>
            <w:tcW w:w="1463" w:type="dxa"/>
            <w:tcBorders>
              <w:top w:val="single" w:color="000000" w:sz="4" w:space="0"/>
              <w:left w:val="single" w:color="000000" w:sz="4" w:space="0"/>
              <w:bottom w:val="nil"/>
              <w:right w:val="nil"/>
            </w:tcBorders>
            <w:shd w:val="clear" w:color="auto" w:fill="FFFFFF"/>
            <w:vAlign w:val="center"/>
          </w:tcPr>
          <w:p w14:paraId="03FA7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15E2E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3A0E7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CE671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192F266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F0F559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84CB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51EDBA8">
            <w:pPr>
              <w:jc w:val="left"/>
              <w:rPr>
                <w:rFonts w:hint="eastAsia" w:ascii="宋体" w:hAnsi="宋体" w:eastAsia="宋体" w:cs="宋体"/>
                <w:i w:val="0"/>
                <w:iCs w:val="0"/>
                <w:color w:val="000000"/>
                <w:sz w:val="18"/>
                <w:szCs w:val="18"/>
                <w:u w:val="none"/>
              </w:rPr>
            </w:pPr>
          </w:p>
        </w:tc>
      </w:tr>
      <w:tr w14:paraId="7E3A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62" w:type="dxa"/>
            <w:tcBorders>
              <w:top w:val="single" w:color="000000" w:sz="4" w:space="0"/>
              <w:left w:val="single" w:color="000000" w:sz="4" w:space="0"/>
              <w:bottom w:val="nil"/>
              <w:right w:val="nil"/>
            </w:tcBorders>
            <w:shd w:val="clear" w:color="auto" w:fill="FFFFFF"/>
            <w:vAlign w:val="center"/>
          </w:tcPr>
          <w:p w14:paraId="54CBF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6.2.2.3</w:t>
            </w:r>
          </w:p>
        </w:tc>
        <w:tc>
          <w:tcPr>
            <w:tcW w:w="1325" w:type="dxa"/>
            <w:tcBorders>
              <w:top w:val="single" w:color="000000" w:sz="4" w:space="0"/>
              <w:left w:val="single" w:color="000000" w:sz="4" w:space="0"/>
              <w:bottom w:val="nil"/>
              <w:right w:val="nil"/>
            </w:tcBorders>
            <w:shd w:val="clear" w:color="auto" w:fill="FFFFFF"/>
            <w:vAlign w:val="center"/>
          </w:tcPr>
          <w:p w14:paraId="4E2E9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500103017025</w:t>
            </w:r>
          </w:p>
        </w:tc>
        <w:tc>
          <w:tcPr>
            <w:tcW w:w="1463" w:type="dxa"/>
            <w:tcBorders>
              <w:top w:val="single" w:color="000000" w:sz="4" w:space="0"/>
              <w:left w:val="single" w:color="000000" w:sz="4" w:space="0"/>
              <w:bottom w:val="nil"/>
              <w:right w:val="nil"/>
            </w:tcBorders>
            <w:shd w:val="clear" w:color="auto" w:fill="FFFFFF"/>
            <w:vAlign w:val="center"/>
          </w:tcPr>
          <w:p w14:paraId="1FACC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塘渣路基</w:t>
            </w:r>
          </w:p>
        </w:tc>
        <w:tc>
          <w:tcPr>
            <w:tcW w:w="2262" w:type="dxa"/>
            <w:tcBorders>
              <w:top w:val="single" w:color="000000" w:sz="4" w:space="0"/>
              <w:left w:val="single" w:color="000000" w:sz="4" w:space="0"/>
              <w:bottom w:val="nil"/>
              <w:right w:val="nil"/>
            </w:tcBorders>
            <w:shd w:val="clear" w:color="auto" w:fill="FFFFFF"/>
            <w:vAlign w:val="center"/>
          </w:tcPr>
          <w:p w14:paraId="24C81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1.塘渣路基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其他：塘渣外购</w:t>
            </w:r>
          </w:p>
        </w:tc>
        <w:tc>
          <w:tcPr>
            <w:tcW w:w="913" w:type="dxa"/>
            <w:tcBorders>
              <w:top w:val="single" w:color="000000" w:sz="4" w:space="0"/>
              <w:left w:val="single" w:color="000000" w:sz="4" w:space="0"/>
              <w:bottom w:val="nil"/>
              <w:right w:val="nil"/>
            </w:tcBorders>
            <w:shd w:val="clear" w:color="auto" w:fill="FFFFFF"/>
            <w:vAlign w:val="center"/>
          </w:tcPr>
          <w:p w14:paraId="10A59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52AD5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50" w:type="dxa"/>
            <w:tcBorders>
              <w:top w:val="single" w:color="000000" w:sz="4" w:space="0"/>
              <w:left w:val="single" w:color="000000" w:sz="4" w:space="0"/>
              <w:bottom w:val="nil"/>
              <w:right w:val="nil"/>
            </w:tcBorders>
            <w:shd w:val="clear" w:color="auto" w:fill="FFFFFF"/>
            <w:noWrap/>
            <w:vAlign w:val="center"/>
          </w:tcPr>
          <w:p w14:paraId="7DE4D86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B35DCA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DBE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97CE307">
            <w:pPr>
              <w:jc w:val="left"/>
              <w:rPr>
                <w:rFonts w:hint="eastAsia" w:ascii="宋体" w:hAnsi="宋体" w:eastAsia="宋体" w:cs="宋体"/>
                <w:i w:val="0"/>
                <w:iCs w:val="0"/>
                <w:color w:val="000000"/>
                <w:sz w:val="18"/>
                <w:szCs w:val="18"/>
                <w:u w:val="none"/>
              </w:rPr>
            </w:pPr>
          </w:p>
        </w:tc>
      </w:tr>
      <w:tr w14:paraId="7B86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64FB4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1BC0F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500103017026</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2C33C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5FF65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6D40C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02A626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29957B6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3C1018C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393E5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52BB">
            <w:pPr>
              <w:jc w:val="left"/>
              <w:rPr>
                <w:rFonts w:hint="eastAsia" w:ascii="宋体" w:hAnsi="宋体" w:eastAsia="宋体" w:cs="宋体"/>
                <w:i w:val="0"/>
                <w:iCs w:val="0"/>
                <w:color w:val="000000"/>
                <w:sz w:val="18"/>
                <w:szCs w:val="18"/>
                <w:u w:val="none"/>
              </w:rPr>
            </w:pPr>
          </w:p>
        </w:tc>
      </w:tr>
      <w:tr w14:paraId="3718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46782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6.2.2.5</w:t>
            </w:r>
          </w:p>
        </w:tc>
        <w:tc>
          <w:tcPr>
            <w:tcW w:w="1325" w:type="dxa"/>
            <w:tcBorders>
              <w:top w:val="single" w:color="000000" w:sz="4" w:space="0"/>
              <w:left w:val="single" w:color="000000" w:sz="4" w:space="0"/>
              <w:bottom w:val="nil"/>
              <w:right w:val="nil"/>
            </w:tcBorders>
            <w:shd w:val="clear" w:color="auto" w:fill="FFFFFF"/>
            <w:vAlign w:val="center"/>
          </w:tcPr>
          <w:p w14:paraId="2052A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463" w:type="dxa"/>
            <w:tcBorders>
              <w:top w:val="single" w:color="000000" w:sz="4" w:space="0"/>
              <w:left w:val="single" w:color="000000" w:sz="4" w:space="0"/>
              <w:bottom w:val="nil"/>
              <w:right w:val="nil"/>
            </w:tcBorders>
            <w:shd w:val="clear" w:color="auto" w:fill="FFFFFF"/>
            <w:vAlign w:val="center"/>
          </w:tcPr>
          <w:p w14:paraId="1A194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3D3AB6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0E399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3F254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950" w:type="dxa"/>
            <w:tcBorders>
              <w:top w:val="single" w:color="000000" w:sz="4" w:space="0"/>
              <w:left w:val="single" w:color="000000" w:sz="4" w:space="0"/>
              <w:bottom w:val="nil"/>
              <w:right w:val="nil"/>
            </w:tcBorders>
            <w:shd w:val="clear" w:color="auto" w:fill="FFFFFF"/>
            <w:noWrap/>
            <w:vAlign w:val="center"/>
          </w:tcPr>
          <w:p w14:paraId="6119644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EE33F1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9FCE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85645E6">
            <w:pPr>
              <w:jc w:val="left"/>
              <w:rPr>
                <w:rFonts w:hint="eastAsia" w:ascii="宋体" w:hAnsi="宋体" w:eastAsia="宋体" w:cs="宋体"/>
                <w:i w:val="0"/>
                <w:iCs w:val="0"/>
                <w:color w:val="000000"/>
                <w:sz w:val="18"/>
                <w:szCs w:val="18"/>
                <w:u w:val="none"/>
              </w:rPr>
            </w:pPr>
          </w:p>
        </w:tc>
      </w:tr>
      <w:tr w14:paraId="6669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7699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6.2.2.6</w:t>
            </w:r>
          </w:p>
        </w:tc>
        <w:tc>
          <w:tcPr>
            <w:tcW w:w="1325" w:type="dxa"/>
            <w:tcBorders>
              <w:top w:val="single" w:color="000000" w:sz="4" w:space="0"/>
              <w:left w:val="single" w:color="000000" w:sz="4" w:space="0"/>
              <w:bottom w:val="nil"/>
              <w:right w:val="nil"/>
            </w:tcBorders>
            <w:shd w:val="clear" w:color="auto" w:fill="FFFFFF"/>
            <w:vAlign w:val="center"/>
          </w:tcPr>
          <w:p w14:paraId="0E17A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500105001027</w:t>
            </w:r>
          </w:p>
        </w:tc>
        <w:tc>
          <w:tcPr>
            <w:tcW w:w="1463" w:type="dxa"/>
            <w:tcBorders>
              <w:top w:val="single" w:color="000000" w:sz="4" w:space="0"/>
              <w:left w:val="single" w:color="000000" w:sz="4" w:space="0"/>
              <w:bottom w:val="nil"/>
              <w:right w:val="nil"/>
            </w:tcBorders>
            <w:shd w:val="clear" w:color="auto" w:fill="FFFFFF"/>
            <w:vAlign w:val="center"/>
          </w:tcPr>
          <w:p w14:paraId="66274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72F9E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0FF61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82CE8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50" w:type="dxa"/>
            <w:tcBorders>
              <w:top w:val="single" w:color="000000" w:sz="4" w:space="0"/>
              <w:left w:val="single" w:color="000000" w:sz="4" w:space="0"/>
              <w:bottom w:val="nil"/>
              <w:right w:val="nil"/>
            </w:tcBorders>
            <w:shd w:val="clear" w:color="auto" w:fill="FFFFFF"/>
            <w:noWrap/>
            <w:vAlign w:val="center"/>
          </w:tcPr>
          <w:p w14:paraId="0D238F7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5715E0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DF43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FCC2E83">
            <w:pPr>
              <w:jc w:val="left"/>
              <w:rPr>
                <w:rFonts w:hint="eastAsia" w:ascii="宋体" w:hAnsi="宋体" w:eastAsia="宋体" w:cs="宋体"/>
                <w:i w:val="0"/>
                <w:iCs w:val="0"/>
                <w:color w:val="000000"/>
                <w:sz w:val="18"/>
                <w:szCs w:val="18"/>
                <w:u w:val="none"/>
              </w:rPr>
            </w:pPr>
          </w:p>
        </w:tc>
      </w:tr>
      <w:tr w14:paraId="350A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751E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w:t>
            </w:r>
          </w:p>
        </w:tc>
        <w:tc>
          <w:tcPr>
            <w:tcW w:w="1325" w:type="dxa"/>
            <w:tcBorders>
              <w:top w:val="single" w:color="000000" w:sz="4" w:space="0"/>
              <w:left w:val="single" w:color="000000" w:sz="4" w:space="0"/>
              <w:bottom w:val="nil"/>
              <w:right w:val="nil"/>
            </w:tcBorders>
            <w:shd w:val="clear" w:color="auto" w:fill="FFFFFF"/>
            <w:vAlign w:val="center"/>
          </w:tcPr>
          <w:p w14:paraId="77662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500105001028</w:t>
            </w:r>
          </w:p>
        </w:tc>
        <w:tc>
          <w:tcPr>
            <w:tcW w:w="1463" w:type="dxa"/>
            <w:tcBorders>
              <w:top w:val="single" w:color="000000" w:sz="4" w:space="0"/>
              <w:left w:val="single" w:color="000000" w:sz="4" w:space="0"/>
              <w:bottom w:val="nil"/>
              <w:right w:val="nil"/>
            </w:tcBorders>
            <w:shd w:val="clear" w:color="auto" w:fill="FFFFFF"/>
            <w:vAlign w:val="center"/>
          </w:tcPr>
          <w:p w14:paraId="39DD0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0BD6B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57C74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7F146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50" w:type="dxa"/>
            <w:tcBorders>
              <w:top w:val="single" w:color="000000" w:sz="4" w:space="0"/>
              <w:left w:val="single" w:color="000000" w:sz="4" w:space="0"/>
              <w:bottom w:val="nil"/>
              <w:right w:val="nil"/>
            </w:tcBorders>
            <w:shd w:val="clear" w:color="auto" w:fill="FFFFFF"/>
            <w:noWrap/>
            <w:vAlign w:val="center"/>
          </w:tcPr>
          <w:p w14:paraId="3E1BDE6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EBE518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0D9B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9FCD68C">
            <w:pPr>
              <w:jc w:val="left"/>
              <w:rPr>
                <w:rFonts w:hint="eastAsia" w:ascii="宋体" w:hAnsi="宋体" w:eastAsia="宋体" w:cs="宋体"/>
                <w:i w:val="0"/>
                <w:iCs w:val="0"/>
                <w:color w:val="000000"/>
                <w:sz w:val="18"/>
                <w:szCs w:val="18"/>
                <w:u w:val="none"/>
              </w:rPr>
            </w:pPr>
          </w:p>
        </w:tc>
      </w:tr>
      <w:tr w14:paraId="7B8C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35B4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6.2.2.8</w:t>
            </w:r>
          </w:p>
        </w:tc>
        <w:tc>
          <w:tcPr>
            <w:tcW w:w="1325" w:type="dxa"/>
            <w:tcBorders>
              <w:top w:val="single" w:color="000000" w:sz="4" w:space="0"/>
              <w:left w:val="single" w:color="000000" w:sz="4" w:space="0"/>
              <w:bottom w:val="nil"/>
              <w:right w:val="nil"/>
            </w:tcBorders>
            <w:shd w:val="clear" w:color="auto" w:fill="FFFFFF"/>
            <w:vAlign w:val="center"/>
          </w:tcPr>
          <w:p w14:paraId="7B3BC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500115022042</w:t>
            </w:r>
          </w:p>
        </w:tc>
        <w:tc>
          <w:tcPr>
            <w:tcW w:w="1463" w:type="dxa"/>
            <w:tcBorders>
              <w:top w:val="single" w:color="000000" w:sz="4" w:space="0"/>
              <w:left w:val="single" w:color="000000" w:sz="4" w:space="0"/>
              <w:bottom w:val="nil"/>
              <w:right w:val="nil"/>
            </w:tcBorders>
            <w:shd w:val="clear" w:color="auto" w:fill="FFFFFF"/>
            <w:vAlign w:val="center"/>
          </w:tcPr>
          <w:p w14:paraId="390A7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48F4C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57997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1362DE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w:t>
            </w:r>
          </w:p>
        </w:tc>
        <w:tc>
          <w:tcPr>
            <w:tcW w:w="950" w:type="dxa"/>
            <w:tcBorders>
              <w:top w:val="single" w:color="000000" w:sz="4" w:space="0"/>
              <w:left w:val="single" w:color="000000" w:sz="4" w:space="0"/>
              <w:bottom w:val="nil"/>
              <w:right w:val="nil"/>
            </w:tcBorders>
            <w:shd w:val="clear" w:color="auto" w:fill="FFFFFF"/>
            <w:noWrap/>
            <w:vAlign w:val="center"/>
          </w:tcPr>
          <w:p w14:paraId="49ADD0F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1163C2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F189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2D538CC">
            <w:pPr>
              <w:jc w:val="left"/>
              <w:rPr>
                <w:rFonts w:hint="eastAsia" w:ascii="宋体" w:hAnsi="宋体" w:eastAsia="宋体" w:cs="宋体"/>
                <w:i w:val="0"/>
                <w:iCs w:val="0"/>
                <w:color w:val="000000"/>
                <w:sz w:val="18"/>
                <w:szCs w:val="18"/>
                <w:u w:val="none"/>
              </w:rPr>
            </w:pPr>
          </w:p>
        </w:tc>
      </w:tr>
      <w:tr w14:paraId="1EE1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9235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6.2.2.9</w:t>
            </w:r>
          </w:p>
        </w:tc>
        <w:tc>
          <w:tcPr>
            <w:tcW w:w="1325" w:type="dxa"/>
            <w:tcBorders>
              <w:top w:val="single" w:color="000000" w:sz="4" w:space="0"/>
              <w:left w:val="single" w:color="000000" w:sz="4" w:space="0"/>
              <w:bottom w:val="nil"/>
              <w:right w:val="nil"/>
            </w:tcBorders>
            <w:shd w:val="clear" w:color="auto" w:fill="FFFFFF"/>
            <w:vAlign w:val="center"/>
          </w:tcPr>
          <w:p w14:paraId="291F2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500115022043</w:t>
            </w:r>
          </w:p>
        </w:tc>
        <w:tc>
          <w:tcPr>
            <w:tcW w:w="1463" w:type="dxa"/>
            <w:tcBorders>
              <w:top w:val="single" w:color="000000" w:sz="4" w:space="0"/>
              <w:left w:val="single" w:color="000000" w:sz="4" w:space="0"/>
              <w:bottom w:val="nil"/>
              <w:right w:val="nil"/>
            </w:tcBorders>
            <w:shd w:val="clear" w:color="auto" w:fill="FFFFFF"/>
            <w:vAlign w:val="center"/>
          </w:tcPr>
          <w:p w14:paraId="3A042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6F4CE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7BE20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5AF423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950" w:type="dxa"/>
            <w:tcBorders>
              <w:top w:val="single" w:color="000000" w:sz="4" w:space="0"/>
              <w:left w:val="single" w:color="000000" w:sz="4" w:space="0"/>
              <w:bottom w:val="nil"/>
              <w:right w:val="nil"/>
            </w:tcBorders>
            <w:shd w:val="clear" w:color="auto" w:fill="FFFFFF"/>
            <w:noWrap/>
            <w:vAlign w:val="center"/>
          </w:tcPr>
          <w:p w14:paraId="150E846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74087C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0AF3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501BDFE">
            <w:pPr>
              <w:jc w:val="left"/>
              <w:rPr>
                <w:rFonts w:hint="eastAsia" w:ascii="宋体" w:hAnsi="宋体" w:eastAsia="宋体" w:cs="宋体"/>
                <w:i w:val="0"/>
                <w:iCs w:val="0"/>
                <w:color w:val="000000"/>
                <w:sz w:val="18"/>
                <w:szCs w:val="18"/>
                <w:u w:val="none"/>
              </w:rPr>
            </w:pPr>
          </w:p>
        </w:tc>
      </w:tr>
      <w:tr w14:paraId="125C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4DFF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325" w:type="dxa"/>
            <w:tcBorders>
              <w:top w:val="single" w:color="000000" w:sz="4" w:space="0"/>
              <w:left w:val="single" w:color="000000" w:sz="4" w:space="0"/>
              <w:bottom w:val="nil"/>
              <w:right w:val="nil"/>
            </w:tcBorders>
            <w:shd w:val="clear" w:color="auto" w:fill="FFFFFF"/>
            <w:vAlign w:val="center"/>
          </w:tcPr>
          <w:p w14:paraId="2772D98A">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457BD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下田埠1座</w:t>
            </w:r>
          </w:p>
        </w:tc>
        <w:tc>
          <w:tcPr>
            <w:tcW w:w="2262" w:type="dxa"/>
            <w:tcBorders>
              <w:top w:val="single" w:color="000000" w:sz="4" w:space="0"/>
              <w:left w:val="single" w:color="000000" w:sz="4" w:space="0"/>
              <w:bottom w:val="nil"/>
              <w:right w:val="nil"/>
            </w:tcBorders>
            <w:shd w:val="clear" w:color="auto" w:fill="FFFFFF"/>
            <w:vAlign w:val="center"/>
          </w:tcPr>
          <w:p w14:paraId="5FB028D5">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8203B04">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FA2DED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FD3E45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67C4E8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6014936">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13492BF">
            <w:pPr>
              <w:jc w:val="left"/>
              <w:rPr>
                <w:rFonts w:hint="eastAsia" w:ascii="宋体" w:hAnsi="宋体" w:eastAsia="宋体" w:cs="宋体"/>
                <w:i w:val="0"/>
                <w:iCs w:val="0"/>
                <w:color w:val="000000"/>
                <w:sz w:val="18"/>
                <w:szCs w:val="18"/>
                <w:u w:val="none"/>
              </w:rPr>
            </w:pPr>
          </w:p>
        </w:tc>
      </w:tr>
      <w:tr w14:paraId="4C16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3B299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1325" w:type="dxa"/>
            <w:tcBorders>
              <w:top w:val="single" w:color="000000" w:sz="4" w:space="0"/>
              <w:left w:val="single" w:color="000000" w:sz="4" w:space="0"/>
              <w:bottom w:val="nil"/>
              <w:right w:val="nil"/>
            </w:tcBorders>
            <w:shd w:val="clear" w:color="auto" w:fill="FFFFFF"/>
            <w:vAlign w:val="center"/>
          </w:tcPr>
          <w:p w14:paraId="7F822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500101002017</w:t>
            </w:r>
          </w:p>
        </w:tc>
        <w:tc>
          <w:tcPr>
            <w:tcW w:w="1463" w:type="dxa"/>
            <w:tcBorders>
              <w:top w:val="single" w:color="000000" w:sz="4" w:space="0"/>
              <w:left w:val="single" w:color="000000" w:sz="4" w:space="0"/>
              <w:bottom w:val="nil"/>
              <w:right w:val="nil"/>
            </w:tcBorders>
            <w:shd w:val="clear" w:color="auto" w:fill="FFFFFF"/>
            <w:vAlign w:val="center"/>
          </w:tcPr>
          <w:p w14:paraId="44E7E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1926A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4DE08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9D117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4A3832B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3794C1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31E4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170A1AA">
            <w:pPr>
              <w:jc w:val="left"/>
              <w:rPr>
                <w:rFonts w:hint="eastAsia" w:ascii="宋体" w:hAnsi="宋体" w:eastAsia="宋体" w:cs="宋体"/>
                <w:i w:val="0"/>
                <w:iCs w:val="0"/>
                <w:color w:val="000000"/>
                <w:sz w:val="18"/>
                <w:szCs w:val="18"/>
                <w:u w:val="none"/>
              </w:rPr>
            </w:pPr>
          </w:p>
        </w:tc>
      </w:tr>
      <w:tr w14:paraId="2DE9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07D6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1325" w:type="dxa"/>
            <w:tcBorders>
              <w:top w:val="single" w:color="000000" w:sz="4" w:space="0"/>
              <w:left w:val="single" w:color="000000" w:sz="4" w:space="0"/>
              <w:bottom w:val="nil"/>
              <w:right w:val="nil"/>
            </w:tcBorders>
            <w:shd w:val="clear" w:color="auto" w:fill="FFFFFF"/>
            <w:vAlign w:val="center"/>
          </w:tcPr>
          <w:p w14:paraId="30ACF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500103023017</w:t>
            </w:r>
          </w:p>
        </w:tc>
        <w:tc>
          <w:tcPr>
            <w:tcW w:w="1463" w:type="dxa"/>
            <w:tcBorders>
              <w:top w:val="single" w:color="000000" w:sz="4" w:space="0"/>
              <w:left w:val="single" w:color="000000" w:sz="4" w:space="0"/>
              <w:bottom w:val="nil"/>
              <w:right w:val="nil"/>
            </w:tcBorders>
            <w:shd w:val="clear" w:color="auto" w:fill="FFFFFF"/>
            <w:vAlign w:val="center"/>
          </w:tcPr>
          <w:p w14:paraId="3CEA8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0EFF8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577C8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4ECA8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37A0680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337308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E3B1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BB8B3F0">
            <w:pPr>
              <w:jc w:val="left"/>
              <w:rPr>
                <w:rFonts w:hint="eastAsia" w:ascii="宋体" w:hAnsi="宋体" w:eastAsia="宋体" w:cs="宋体"/>
                <w:i w:val="0"/>
                <w:iCs w:val="0"/>
                <w:color w:val="000000"/>
                <w:sz w:val="18"/>
                <w:szCs w:val="18"/>
                <w:u w:val="none"/>
              </w:rPr>
            </w:pPr>
          </w:p>
        </w:tc>
      </w:tr>
      <w:tr w14:paraId="23F4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39E3B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1325" w:type="dxa"/>
            <w:tcBorders>
              <w:top w:val="single" w:color="000000" w:sz="4" w:space="0"/>
              <w:left w:val="single" w:color="000000" w:sz="4" w:space="0"/>
              <w:bottom w:val="nil"/>
              <w:right w:val="nil"/>
            </w:tcBorders>
            <w:shd w:val="clear" w:color="auto" w:fill="FFFFFF"/>
            <w:vAlign w:val="center"/>
          </w:tcPr>
          <w:p w14:paraId="5B326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500103007013</w:t>
            </w:r>
          </w:p>
        </w:tc>
        <w:tc>
          <w:tcPr>
            <w:tcW w:w="1463" w:type="dxa"/>
            <w:tcBorders>
              <w:top w:val="single" w:color="000000" w:sz="4" w:space="0"/>
              <w:left w:val="single" w:color="000000" w:sz="4" w:space="0"/>
              <w:bottom w:val="nil"/>
              <w:right w:val="nil"/>
            </w:tcBorders>
            <w:shd w:val="clear" w:color="auto" w:fill="FFFFFF"/>
            <w:vAlign w:val="center"/>
          </w:tcPr>
          <w:p w14:paraId="2D956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62" w:type="dxa"/>
            <w:tcBorders>
              <w:top w:val="single" w:color="000000" w:sz="4" w:space="0"/>
              <w:left w:val="single" w:color="000000" w:sz="4" w:space="0"/>
              <w:bottom w:val="nil"/>
              <w:right w:val="nil"/>
            </w:tcBorders>
            <w:shd w:val="clear" w:color="auto" w:fill="FFFFFF"/>
            <w:vAlign w:val="center"/>
          </w:tcPr>
          <w:p w14:paraId="434D0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3B799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FC6FD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2A5D1AA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509328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7182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B537A5F">
            <w:pPr>
              <w:jc w:val="left"/>
              <w:rPr>
                <w:rFonts w:hint="eastAsia" w:ascii="宋体" w:hAnsi="宋体" w:eastAsia="宋体" w:cs="宋体"/>
                <w:i w:val="0"/>
                <w:iCs w:val="0"/>
                <w:color w:val="000000"/>
                <w:sz w:val="18"/>
                <w:szCs w:val="18"/>
                <w:u w:val="none"/>
              </w:rPr>
            </w:pPr>
          </w:p>
        </w:tc>
      </w:tr>
      <w:tr w14:paraId="69B5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69D36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05F8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500103017027</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0BC66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59D74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6B1F7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33A35D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3696612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37BB723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5866B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A65D">
            <w:pPr>
              <w:jc w:val="left"/>
              <w:rPr>
                <w:rFonts w:hint="eastAsia" w:ascii="宋体" w:hAnsi="宋体" w:eastAsia="宋体" w:cs="宋体"/>
                <w:i w:val="0"/>
                <w:iCs w:val="0"/>
                <w:color w:val="000000"/>
                <w:sz w:val="18"/>
                <w:szCs w:val="18"/>
                <w:u w:val="none"/>
              </w:rPr>
            </w:pPr>
          </w:p>
        </w:tc>
      </w:tr>
      <w:tr w14:paraId="1D33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862" w:type="dxa"/>
            <w:tcBorders>
              <w:top w:val="single" w:color="000000" w:sz="4" w:space="0"/>
              <w:left w:val="single" w:color="000000" w:sz="4" w:space="0"/>
              <w:bottom w:val="nil"/>
              <w:right w:val="nil"/>
            </w:tcBorders>
            <w:shd w:val="clear" w:color="auto" w:fill="FFFFFF"/>
            <w:vAlign w:val="center"/>
          </w:tcPr>
          <w:p w14:paraId="22213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325" w:type="dxa"/>
            <w:tcBorders>
              <w:top w:val="single" w:color="000000" w:sz="4" w:space="0"/>
              <w:left w:val="single" w:color="000000" w:sz="4" w:space="0"/>
              <w:bottom w:val="nil"/>
              <w:right w:val="nil"/>
            </w:tcBorders>
            <w:shd w:val="clear" w:color="auto" w:fill="FFFFFF"/>
            <w:vAlign w:val="center"/>
          </w:tcPr>
          <w:p w14:paraId="2F75E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463" w:type="dxa"/>
            <w:tcBorders>
              <w:top w:val="single" w:color="000000" w:sz="4" w:space="0"/>
              <w:left w:val="single" w:color="000000" w:sz="4" w:space="0"/>
              <w:bottom w:val="nil"/>
              <w:right w:val="nil"/>
            </w:tcBorders>
            <w:shd w:val="clear" w:color="auto" w:fill="FFFFFF"/>
            <w:vAlign w:val="center"/>
          </w:tcPr>
          <w:p w14:paraId="569F3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30938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055CD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78E80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629D340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856529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657D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9FBF7B0">
            <w:pPr>
              <w:jc w:val="left"/>
              <w:rPr>
                <w:rFonts w:hint="eastAsia" w:ascii="宋体" w:hAnsi="宋体" w:eastAsia="宋体" w:cs="宋体"/>
                <w:i w:val="0"/>
                <w:iCs w:val="0"/>
                <w:color w:val="000000"/>
                <w:sz w:val="18"/>
                <w:szCs w:val="18"/>
                <w:u w:val="none"/>
              </w:rPr>
            </w:pPr>
          </w:p>
        </w:tc>
      </w:tr>
      <w:tr w14:paraId="2573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36709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1325" w:type="dxa"/>
            <w:tcBorders>
              <w:top w:val="single" w:color="000000" w:sz="4" w:space="0"/>
              <w:left w:val="single" w:color="000000" w:sz="4" w:space="0"/>
              <w:bottom w:val="nil"/>
              <w:right w:val="nil"/>
            </w:tcBorders>
            <w:shd w:val="clear" w:color="auto" w:fill="FFFFFF"/>
            <w:vAlign w:val="center"/>
          </w:tcPr>
          <w:p w14:paraId="6593A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500105001029</w:t>
            </w:r>
          </w:p>
        </w:tc>
        <w:tc>
          <w:tcPr>
            <w:tcW w:w="1463" w:type="dxa"/>
            <w:tcBorders>
              <w:top w:val="single" w:color="000000" w:sz="4" w:space="0"/>
              <w:left w:val="single" w:color="000000" w:sz="4" w:space="0"/>
              <w:bottom w:val="nil"/>
              <w:right w:val="nil"/>
            </w:tcBorders>
            <w:shd w:val="clear" w:color="auto" w:fill="FFFFFF"/>
            <w:vAlign w:val="center"/>
          </w:tcPr>
          <w:p w14:paraId="74F00C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3E205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35511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8E9B1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0" w:type="dxa"/>
            <w:tcBorders>
              <w:top w:val="single" w:color="000000" w:sz="4" w:space="0"/>
              <w:left w:val="single" w:color="000000" w:sz="4" w:space="0"/>
              <w:bottom w:val="nil"/>
              <w:right w:val="nil"/>
            </w:tcBorders>
            <w:shd w:val="clear" w:color="auto" w:fill="FFFFFF"/>
            <w:noWrap/>
            <w:vAlign w:val="center"/>
          </w:tcPr>
          <w:p w14:paraId="38A9414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83C961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B6D0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BACA567">
            <w:pPr>
              <w:jc w:val="left"/>
              <w:rPr>
                <w:rFonts w:hint="eastAsia" w:ascii="宋体" w:hAnsi="宋体" w:eastAsia="宋体" w:cs="宋体"/>
                <w:i w:val="0"/>
                <w:iCs w:val="0"/>
                <w:color w:val="000000"/>
                <w:sz w:val="18"/>
                <w:szCs w:val="18"/>
                <w:u w:val="none"/>
              </w:rPr>
            </w:pPr>
          </w:p>
        </w:tc>
      </w:tr>
      <w:tr w14:paraId="02F2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F70E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1325" w:type="dxa"/>
            <w:tcBorders>
              <w:top w:val="single" w:color="000000" w:sz="4" w:space="0"/>
              <w:left w:val="single" w:color="000000" w:sz="4" w:space="0"/>
              <w:bottom w:val="nil"/>
              <w:right w:val="nil"/>
            </w:tcBorders>
            <w:shd w:val="clear" w:color="auto" w:fill="FFFFFF"/>
            <w:vAlign w:val="center"/>
          </w:tcPr>
          <w:p w14:paraId="6FA1C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500105001030</w:t>
            </w:r>
          </w:p>
        </w:tc>
        <w:tc>
          <w:tcPr>
            <w:tcW w:w="1463" w:type="dxa"/>
            <w:tcBorders>
              <w:top w:val="single" w:color="000000" w:sz="4" w:space="0"/>
              <w:left w:val="single" w:color="000000" w:sz="4" w:space="0"/>
              <w:bottom w:val="nil"/>
              <w:right w:val="nil"/>
            </w:tcBorders>
            <w:shd w:val="clear" w:color="auto" w:fill="FFFFFF"/>
            <w:vAlign w:val="center"/>
          </w:tcPr>
          <w:p w14:paraId="49C5C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2435F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046B1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97BA2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0" w:type="dxa"/>
            <w:tcBorders>
              <w:top w:val="single" w:color="000000" w:sz="4" w:space="0"/>
              <w:left w:val="single" w:color="000000" w:sz="4" w:space="0"/>
              <w:bottom w:val="nil"/>
              <w:right w:val="nil"/>
            </w:tcBorders>
            <w:shd w:val="clear" w:color="auto" w:fill="FFFFFF"/>
            <w:noWrap/>
            <w:vAlign w:val="center"/>
          </w:tcPr>
          <w:p w14:paraId="40FC806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4654D9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8ECC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3FC6E0E">
            <w:pPr>
              <w:jc w:val="left"/>
              <w:rPr>
                <w:rFonts w:hint="eastAsia" w:ascii="宋体" w:hAnsi="宋体" w:eastAsia="宋体" w:cs="宋体"/>
                <w:i w:val="0"/>
                <w:iCs w:val="0"/>
                <w:color w:val="000000"/>
                <w:sz w:val="18"/>
                <w:szCs w:val="18"/>
                <w:u w:val="none"/>
              </w:rPr>
            </w:pPr>
          </w:p>
        </w:tc>
      </w:tr>
      <w:tr w14:paraId="3E79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11D1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1325" w:type="dxa"/>
            <w:tcBorders>
              <w:top w:val="single" w:color="000000" w:sz="4" w:space="0"/>
              <w:left w:val="single" w:color="000000" w:sz="4" w:space="0"/>
              <w:bottom w:val="nil"/>
              <w:right w:val="nil"/>
            </w:tcBorders>
            <w:shd w:val="clear" w:color="auto" w:fill="FFFFFF"/>
            <w:vAlign w:val="center"/>
          </w:tcPr>
          <w:p w14:paraId="0A4AA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500115022044</w:t>
            </w:r>
          </w:p>
        </w:tc>
        <w:tc>
          <w:tcPr>
            <w:tcW w:w="1463" w:type="dxa"/>
            <w:tcBorders>
              <w:top w:val="single" w:color="000000" w:sz="4" w:space="0"/>
              <w:left w:val="single" w:color="000000" w:sz="4" w:space="0"/>
              <w:bottom w:val="nil"/>
              <w:right w:val="nil"/>
            </w:tcBorders>
            <w:shd w:val="clear" w:color="auto" w:fill="FFFFFF"/>
            <w:vAlign w:val="center"/>
          </w:tcPr>
          <w:p w14:paraId="47DC8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381C3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6D52C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62B824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50" w:type="dxa"/>
            <w:tcBorders>
              <w:top w:val="single" w:color="000000" w:sz="4" w:space="0"/>
              <w:left w:val="single" w:color="000000" w:sz="4" w:space="0"/>
              <w:bottom w:val="nil"/>
              <w:right w:val="nil"/>
            </w:tcBorders>
            <w:shd w:val="clear" w:color="auto" w:fill="FFFFFF"/>
            <w:noWrap/>
            <w:vAlign w:val="center"/>
          </w:tcPr>
          <w:p w14:paraId="5DAE80A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7F5C33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D888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2175534">
            <w:pPr>
              <w:jc w:val="left"/>
              <w:rPr>
                <w:rFonts w:hint="eastAsia" w:ascii="宋体" w:hAnsi="宋体" w:eastAsia="宋体" w:cs="宋体"/>
                <w:i w:val="0"/>
                <w:iCs w:val="0"/>
                <w:color w:val="000000"/>
                <w:sz w:val="18"/>
                <w:szCs w:val="18"/>
                <w:u w:val="none"/>
              </w:rPr>
            </w:pPr>
          </w:p>
        </w:tc>
      </w:tr>
      <w:tr w14:paraId="4B34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21F2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25" w:type="dxa"/>
            <w:tcBorders>
              <w:top w:val="single" w:color="000000" w:sz="4" w:space="0"/>
              <w:left w:val="single" w:color="000000" w:sz="4" w:space="0"/>
              <w:bottom w:val="nil"/>
              <w:right w:val="nil"/>
            </w:tcBorders>
            <w:shd w:val="clear" w:color="auto" w:fill="FFFFFF"/>
            <w:vAlign w:val="center"/>
          </w:tcPr>
          <w:p w14:paraId="70089554">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67608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下管村</w:t>
            </w:r>
          </w:p>
        </w:tc>
        <w:tc>
          <w:tcPr>
            <w:tcW w:w="2262" w:type="dxa"/>
            <w:tcBorders>
              <w:top w:val="single" w:color="000000" w:sz="4" w:space="0"/>
              <w:left w:val="single" w:color="000000" w:sz="4" w:space="0"/>
              <w:bottom w:val="nil"/>
              <w:right w:val="nil"/>
            </w:tcBorders>
            <w:shd w:val="clear" w:color="auto" w:fill="FFFFFF"/>
            <w:vAlign w:val="center"/>
          </w:tcPr>
          <w:p w14:paraId="5B1BD02D">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FE2A5A3">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65ECC85">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C26DF5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D011EC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C697D0B">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5783237">
            <w:pPr>
              <w:jc w:val="left"/>
              <w:rPr>
                <w:rFonts w:hint="eastAsia" w:ascii="宋体" w:hAnsi="宋体" w:eastAsia="宋体" w:cs="宋体"/>
                <w:i w:val="0"/>
                <w:iCs w:val="0"/>
                <w:color w:val="000000"/>
                <w:sz w:val="18"/>
                <w:szCs w:val="18"/>
                <w:u w:val="none"/>
              </w:rPr>
            </w:pPr>
          </w:p>
        </w:tc>
      </w:tr>
      <w:tr w14:paraId="52D7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E834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325" w:type="dxa"/>
            <w:tcBorders>
              <w:top w:val="single" w:color="000000" w:sz="4" w:space="0"/>
              <w:left w:val="single" w:color="000000" w:sz="4" w:space="0"/>
              <w:bottom w:val="nil"/>
              <w:right w:val="nil"/>
            </w:tcBorders>
            <w:shd w:val="clear" w:color="auto" w:fill="FFFFFF"/>
            <w:vAlign w:val="center"/>
          </w:tcPr>
          <w:p w14:paraId="27D7C66D">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54A9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262" w:type="dxa"/>
            <w:tcBorders>
              <w:top w:val="single" w:color="000000" w:sz="4" w:space="0"/>
              <w:left w:val="single" w:color="000000" w:sz="4" w:space="0"/>
              <w:bottom w:val="nil"/>
              <w:right w:val="nil"/>
            </w:tcBorders>
            <w:shd w:val="clear" w:color="auto" w:fill="FFFFFF"/>
            <w:vAlign w:val="center"/>
          </w:tcPr>
          <w:p w14:paraId="42979DB7">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41233AFC">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4FEE943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5A04016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95AA38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BA45C31">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3660D9F">
            <w:pPr>
              <w:jc w:val="left"/>
              <w:rPr>
                <w:rFonts w:hint="eastAsia" w:ascii="宋体" w:hAnsi="宋体" w:eastAsia="宋体" w:cs="宋体"/>
                <w:i w:val="0"/>
                <w:iCs w:val="0"/>
                <w:color w:val="000000"/>
                <w:sz w:val="18"/>
                <w:szCs w:val="18"/>
                <w:u w:val="none"/>
              </w:rPr>
            </w:pPr>
          </w:p>
        </w:tc>
      </w:tr>
      <w:tr w14:paraId="2E01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011A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1325" w:type="dxa"/>
            <w:tcBorders>
              <w:top w:val="single" w:color="000000" w:sz="4" w:space="0"/>
              <w:left w:val="single" w:color="000000" w:sz="4" w:space="0"/>
              <w:bottom w:val="nil"/>
              <w:right w:val="nil"/>
            </w:tcBorders>
            <w:shd w:val="clear" w:color="auto" w:fill="FFFFFF"/>
            <w:vAlign w:val="center"/>
          </w:tcPr>
          <w:p w14:paraId="44B1CD71">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23A9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新建排水渠XgP01 长28.9m</w:t>
            </w:r>
          </w:p>
        </w:tc>
        <w:tc>
          <w:tcPr>
            <w:tcW w:w="2262" w:type="dxa"/>
            <w:tcBorders>
              <w:top w:val="single" w:color="000000" w:sz="4" w:space="0"/>
              <w:left w:val="single" w:color="000000" w:sz="4" w:space="0"/>
              <w:bottom w:val="nil"/>
              <w:right w:val="nil"/>
            </w:tcBorders>
            <w:shd w:val="clear" w:color="auto" w:fill="FFFFFF"/>
            <w:vAlign w:val="center"/>
          </w:tcPr>
          <w:p w14:paraId="683B00F5">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7F5E741C">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15BB5B8D">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26F4767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BA0CFD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1DB4D6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FB879A9">
            <w:pPr>
              <w:jc w:val="left"/>
              <w:rPr>
                <w:rFonts w:hint="eastAsia" w:ascii="宋体" w:hAnsi="宋体" w:eastAsia="宋体" w:cs="宋体"/>
                <w:i w:val="0"/>
                <w:iCs w:val="0"/>
                <w:color w:val="000000"/>
                <w:sz w:val="18"/>
                <w:szCs w:val="18"/>
                <w:u w:val="none"/>
              </w:rPr>
            </w:pPr>
          </w:p>
        </w:tc>
      </w:tr>
      <w:tr w14:paraId="631F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58EAC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7.1.1.1</w:t>
            </w:r>
          </w:p>
        </w:tc>
        <w:tc>
          <w:tcPr>
            <w:tcW w:w="1325" w:type="dxa"/>
            <w:tcBorders>
              <w:top w:val="single" w:color="000000" w:sz="4" w:space="0"/>
              <w:left w:val="single" w:color="000000" w:sz="4" w:space="0"/>
              <w:bottom w:val="nil"/>
              <w:right w:val="nil"/>
            </w:tcBorders>
            <w:shd w:val="clear" w:color="auto" w:fill="FFFFFF"/>
            <w:vAlign w:val="center"/>
          </w:tcPr>
          <w:p w14:paraId="218728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500103017028</w:t>
            </w:r>
          </w:p>
        </w:tc>
        <w:tc>
          <w:tcPr>
            <w:tcW w:w="1463" w:type="dxa"/>
            <w:tcBorders>
              <w:top w:val="single" w:color="000000" w:sz="4" w:space="0"/>
              <w:left w:val="single" w:color="000000" w:sz="4" w:space="0"/>
              <w:bottom w:val="nil"/>
              <w:right w:val="nil"/>
            </w:tcBorders>
            <w:shd w:val="clear" w:color="auto" w:fill="FFFFFF"/>
            <w:vAlign w:val="center"/>
          </w:tcPr>
          <w:p w14:paraId="25D59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62" w:type="dxa"/>
            <w:tcBorders>
              <w:top w:val="single" w:color="000000" w:sz="4" w:space="0"/>
              <w:left w:val="single" w:color="000000" w:sz="4" w:space="0"/>
              <w:bottom w:val="nil"/>
              <w:right w:val="nil"/>
            </w:tcBorders>
            <w:shd w:val="clear" w:color="auto" w:fill="FFFFFF"/>
            <w:vAlign w:val="center"/>
          </w:tcPr>
          <w:p w14:paraId="14C44A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06A9F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04442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50" w:type="dxa"/>
            <w:tcBorders>
              <w:top w:val="single" w:color="000000" w:sz="4" w:space="0"/>
              <w:left w:val="single" w:color="000000" w:sz="4" w:space="0"/>
              <w:bottom w:val="nil"/>
              <w:right w:val="nil"/>
            </w:tcBorders>
            <w:shd w:val="clear" w:color="auto" w:fill="FFFFFF"/>
            <w:noWrap/>
            <w:vAlign w:val="center"/>
          </w:tcPr>
          <w:p w14:paraId="75E9B7D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2EA9BA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3BC2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BC02DC2">
            <w:pPr>
              <w:jc w:val="left"/>
              <w:rPr>
                <w:rFonts w:hint="eastAsia" w:ascii="宋体" w:hAnsi="宋体" w:eastAsia="宋体" w:cs="宋体"/>
                <w:i w:val="0"/>
                <w:iCs w:val="0"/>
                <w:color w:val="000000"/>
                <w:sz w:val="18"/>
                <w:szCs w:val="18"/>
                <w:u w:val="none"/>
              </w:rPr>
            </w:pPr>
          </w:p>
        </w:tc>
      </w:tr>
      <w:tr w14:paraId="112D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62" w:type="dxa"/>
            <w:tcBorders>
              <w:top w:val="single" w:color="000000" w:sz="4" w:space="0"/>
              <w:left w:val="single" w:color="000000" w:sz="4" w:space="0"/>
              <w:bottom w:val="nil"/>
              <w:right w:val="nil"/>
            </w:tcBorders>
            <w:shd w:val="clear" w:color="auto" w:fill="FFFFFF"/>
            <w:vAlign w:val="center"/>
          </w:tcPr>
          <w:p w14:paraId="2E985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7.1.1.2</w:t>
            </w:r>
          </w:p>
        </w:tc>
        <w:tc>
          <w:tcPr>
            <w:tcW w:w="1325" w:type="dxa"/>
            <w:tcBorders>
              <w:top w:val="single" w:color="000000" w:sz="4" w:space="0"/>
              <w:left w:val="single" w:color="000000" w:sz="4" w:space="0"/>
              <w:bottom w:val="nil"/>
              <w:right w:val="nil"/>
            </w:tcBorders>
            <w:shd w:val="clear" w:color="auto" w:fill="FFFFFF"/>
            <w:vAlign w:val="center"/>
          </w:tcPr>
          <w:p w14:paraId="14805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500109001030</w:t>
            </w:r>
          </w:p>
        </w:tc>
        <w:tc>
          <w:tcPr>
            <w:tcW w:w="1463" w:type="dxa"/>
            <w:tcBorders>
              <w:top w:val="single" w:color="000000" w:sz="4" w:space="0"/>
              <w:left w:val="single" w:color="000000" w:sz="4" w:space="0"/>
              <w:bottom w:val="nil"/>
              <w:right w:val="nil"/>
            </w:tcBorders>
            <w:shd w:val="clear" w:color="auto" w:fill="FFFFFF"/>
            <w:vAlign w:val="center"/>
          </w:tcPr>
          <w:p w14:paraId="6EEA4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262" w:type="dxa"/>
            <w:tcBorders>
              <w:top w:val="single" w:color="000000" w:sz="4" w:space="0"/>
              <w:left w:val="single" w:color="000000" w:sz="4" w:space="0"/>
              <w:bottom w:val="nil"/>
              <w:right w:val="nil"/>
            </w:tcBorders>
            <w:shd w:val="clear" w:color="auto" w:fill="FFFFFF"/>
            <w:vAlign w:val="center"/>
          </w:tcPr>
          <w:p w14:paraId="26BE2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13" w:type="dxa"/>
            <w:tcBorders>
              <w:top w:val="single" w:color="000000" w:sz="4" w:space="0"/>
              <w:left w:val="single" w:color="000000" w:sz="4" w:space="0"/>
              <w:bottom w:val="nil"/>
              <w:right w:val="nil"/>
            </w:tcBorders>
            <w:shd w:val="clear" w:color="auto" w:fill="FFFFFF"/>
            <w:vAlign w:val="center"/>
          </w:tcPr>
          <w:p w14:paraId="29C0D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D0ADF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nil"/>
              <w:right w:val="nil"/>
            </w:tcBorders>
            <w:shd w:val="clear" w:color="auto" w:fill="FFFFFF"/>
            <w:noWrap/>
            <w:vAlign w:val="center"/>
          </w:tcPr>
          <w:p w14:paraId="06111F0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007B1B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4D17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8E61582">
            <w:pPr>
              <w:jc w:val="left"/>
              <w:rPr>
                <w:rFonts w:hint="eastAsia" w:ascii="宋体" w:hAnsi="宋体" w:eastAsia="宋体" w:cs="宋体"/>
                <w:i w:val="0"/>
                <w:iCs w:val="0"/>
                <w:color w:val="000000"/>
                <w:sz w:val="18"/>
                <w:szCs w:val="18"/>
                <w:u w:val="none"/>
              </w:rPr>
            </w:pPr>
          </w:p>
        </w:tc>
      </w:tr>
      <w:tr w14:paraId="5A57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5E01B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7.1.1.3</w:t>
            </w:r>
          </w:p>
        </w:tc>
        <w:tc>
          <w:tcPr>
            <w:tcW w:w="1325" w:type="dxa"/>
            <w:tcBorders>
              <w:top w:val="single" w:color="000000" w:sz="4" w:space="0"/>
              <w:left w:val="single" w:color="000000" w:sz="4" w:space="0"/>
              <w:bottom w:val="nil"/>
              <w:right w:val="nil"/>
            </w:tcBorders>
            <w:shd w:val="clear" w:color="auto" w:fill="FFFFFF"/>
            <w:vAlign w:val="center"/>
          </w:tcPr>
          <w:p w14:paraId="00F16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500109009004</w:t>
            </w:r>
          </w:p>
        </w:tc>
        <w:tc>
          <w:tcPr>
            <w:tcW w:w="1463" w:type="dxa"/>
            <w:tcBorders>
              <w:top w:val="single" w:color="000000" w:sz="4" w:space="0"/>
              <w:left w:val="single" w:color="000000" w:sz="4" w:space="0"/>
              <w:bottom w:val="nil"/>
              <w:right w:val="nil"/>
            </w:tcBorders>
            <w:shd w:val="clear" w:color="auto" w:fill="FFFFFF"/>
            <w:vAlign w:val="center"/>
          </w:tcPr>
          <w:p w14:paraId="6DE9F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262" w:type="dxa"/>
            <w:tcBorders>
              <w:top w:val="single" w:color="000000" w:sz="4" w:space="0"/>
              <w:left w:val="single" w:color="000000" w:sz="4" w:space="0"/>
              <w:bottom w:val="nil"/>
              <w:right w:val="nil"/>
            </w:tcBorders>
            <w:shd w:val="clear" w:color="auto" w:fill="FFFFFF"/>
            <w:vAlign w:val="center"/>
          </w:tcPr>
          <w:p w14:paraId="21498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填料的种类、规格：每隔10m设置一处</w:t>
            </w:r>
          </w:p>
        </w:tc>
        <w:tc>
          <w:tcPr>
            <w:tcW w:w="913" w:type="dxa"/>
            <w:tcBorders>
              <w:top w:val="single" w:color="000000" w:sz="4" w:space="0"/>
              <w:left w:val="single" w:color="000000" w:sz="4" w:space="0"/>
              <w:bottom w:val="nil"/>
              <w:right w:val="nil"/>
            </w:tcBorders>
            <w:shd w:val="clear" w:color="auto" w:fill="FFFFFF"/>
            <w:vAlign w:val="center"/>
          </w:tcPr>
          <w:p w14:paraId="55F4A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33ECDD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29355FF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40AF3A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CF77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CB4160F">
            <w:pPr>
              <w:jc w:val="left"/>
              <w:rPr>
                <w:rFonts w:hint="eastAsia" w:ascii="宋体" w:hAnsi="宋体" w:eastAsia="宋体" w:cs="宋体"/>
                <w:i w:val="0"/>
                <w:iCs w:val="0"/>
                <w:color w:val="000000"/>
                <w:sz w:val="18"/>
                <w:szCs w:val="18"/>
                <w:u w:val="none"/>
              </w:rPr>
            </w:pPr>
          </w:p>
        </w:tc>
      </w:tr>
      <w:tr w14:paraId="1807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003DF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6D218C4A">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7BCF8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5BE39A43">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3CFDB554">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01C87BE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524B5BE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386F46E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6316622E">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19E4">
            <w:pPr>
              <w:jc w:val="left"/>
              <w:rPr>
                <w:rFonts w:hint="eastAsia" w:ascii="宋体" w:hAnsi="宋体" w:eastAsia="宋体" w:cs="宋体"/>
                <w:i w:val="0"/>
                <w:iCs w:val="0"/>
                <w:color w:val="000000"/>
                <w:sz w:val="18"/>
                <w:szCs w:val="18"/>
                <w:u w:val="none"/>
              </w:rPr>
            </w:pPr>
          </w:p>
        </w:tc>
      </w:tr>
      <w:tr w14:paraId="6B2B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6185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1325" w:type="dxa"/>
            <w:tcBorders>
              <w:top w:val="single" w:color="000000" w:sz="4" w:space="0"/>
              <w:left w:val="single" w:color="000000" w:sz="4" w:space="0"/>
              <w:bottom w:val="nil"/>
              <w:right w:val="nil"/>
            </w:tcBorders>
            <w:shd w:val="clear" w:color="auto" w:fill="FFFFFF"/>
            <w:vAlign w:val="center"/>
          </w:tcPr>
          <w:p w14:paraId="07C78F16">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4463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新建机耕路XgL01，宽3.0m，长424.4m(包含XgP01挖填土)</w:t>
            </w:r>
          </w:p>
        </w:tc>
        <w:tc>
          <w:tcPr>
            <w:tcW w:w="2262" w:type="dxa"/>
            <w:tcBorders>
              <w:top w:val="single" w:color="000000" w:sz="4" w:space="0"/>
              <w:left w:val="single" w:color="000000" w:sz="4" w:space="0"/>
              <w:bottom w:val="nil"/>
              <w:right w:val="nil"/>
            </w:tcBorders>
            <w:shd w:val="clear" w:color="auto" w:fill="FFFFFF"/>
            <w:vAlign w:val="center"/>
          </w:tcPr>
          <w:p w14:paraId="164D2272">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31ECB0A">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48733D1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704BBA0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9C7A3F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3014F7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6C41724">
            <w:pPr>
              <w:jc w:val="left"/>
              <w:rPr>
                <w:rFonts w:hint="eastAsia" w:ascii="宋体" w:hAnsi="宋体" w:eastAsia="宋体" w:cs="宋体"/>
                <w:i w:val="0"/>
                <w:iCs w:val="0"/>
                <w:color w:val="000000"/>
                <w:sz w:val="18"/>
                <w:szCs w:val="18"/>
                <w:u w:val="none"/>
              </w:rPr>
            </w:pPr>
          </w:p>
        </w:tc>
      </w:tr>
      <w:tr w14:paraId="4870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5DD8C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7.2.1.1</w:t>
            </w:r>
          </w:p>
        </w:tc>
        <w:tc>
          <w:tcPr>
            <w:tcW w:w="1325" w:type="dxa"/>
            <w:tcBorders>
              <w:top w:val="single" w:color="000000" w:sz="4" w:space="0"/>
              <w:left w:val="single" w:color="000000" w:sz="4" w:space="0"/>
              <w:bottom w:val="nil"/>
              <w:right w:val="nil"/>
            </w:tcBorders>
            <w:shd w:val="clear" w:color="auto" w:fill="FFFFFF"/>
            <w:vAlign w:val="center"/>
          </w:tcPr>
          <w:p w14:paraId="146FE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500101002018</w:t>
            </w:r>
          </w:p>
        </w:tc>
        <w:tc>
          <w:tcPr>
            <w:tcW w:w="1463" w:type="dxa"/>
            <w:tcBorders>
              <w:top w:val="single" w:color="000000" w:sz="4" w:space="0"/>
              <w:left w:val="single" w:color="000000" w:sz="4" w:space="0"/>
              <w:bottom w:val="nil"/>
              <w:right w:val="nil"/>
            </w:tcBorders>
            <w:shd w:val="clear" w:color="auto" w:fill="FFFFFF"/>
            <w:vAlign w:val="center"/>
          </w:tcPr>
          <w:p w14:paraId="27EF7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34B48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386BA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0B577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950" w:type="dxa"/>
            <w:tcBorders>
              <w:top w:val="single" w:color="000000" w:sz="4" w:space="0"/>
              <w:left w:val="single" w:color="000000" w:sz="4" w:space="0"/>
              <w:bottom w:val="nil"/>
              <w:right w:val="nil"/>
            </w:tcBorders>
            <w:shd w:val="clear" w:color="auto" w:fill="FFFFFF"/>
            <w:noWrap/>
            <w:vAlign w:val="center"/>
          </w:tcPr>
          <w:p w14:paraId="4224FAE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B3FEF3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EE6C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850BA39">
            <w:pPr>
              <w:jc w:val="left"/>
              <w:rPr>
                <w:rFonts w:hint="eastAsia" w:ascii="宋体" w:hAnsi="宋体" w:eastAsia="宋体" w:cs="宋体"/>
                <w:i w:val="0"/>
                <w:iCs w:val="0"/>
                <w:color w:val="000000"/>
                <w:sz w:val="18"/>
                <w:szCs w:val="18"/>
                <w:u w:val="none"/>
              </w:rPr>
            </w:pPr>
          </w:p>
        </w:tc>
      </w:tr>
      <w:tr w14:paraId="295D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1A672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7.2.1.2</w:t>
            </w:r>
          </w:p>
        </w:tc>
        <w:tc>
          <w:tcPr>
            <w:tcW w:w="1325" w:type="dxa"/>
            <w:tcBorders>
              <w:top w:val="single" w:color="000000" w:sz="4" w:space="0"/>
              <w:left w:val="single" w:color="000000" w:sz="4" w:space="0"/>
              <w:bottom w:val="nil"/>
              <w:right w:val="nil"/>
            </w:tcBorders>
            <w:shd w:val="clear" w:color="auto" w:fill="FFFFFF"/>
            <w:vAlign w:val="center"/>
          </w:tcPr>
          <w:p w14:paraId="35113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500103023018</w:t>
            </w:r>
          </w:p>
        </w:tc>
        <w:tc>
          <w:tcPr>
            <w:tcW w:w="1463" w:type="dxa"/>
            <w:tcBorders>
              <w:top w:val="single" w:color="000000" w:sz="4" w:space="0"/>
              <w:left w:val="single" w:color="000000" w:sz="4" w:space="0"/>
              <w:bottom w:val="nil"/>
              <w:right w:val="nil"/>
            </w:tcBorders>
            <w:shd w:val="clear" w:color="auto" w:fill="FFFFFF"/>
            <w:vAlign w:val="center"/>
          </w:tcPr>
          <w:p w14:paraId="27668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1187A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329FE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E4EB9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50" w:type="dxa"/>
            <w:tcBorders>
              <w:top w:val="single" w:color="000000" w:sz="4" w:space="0"/>
              <w:left w:val="single" w:color="000000" w:sz="4" w:space="0"/>
              <w:bottom w:val="nil"/>
              <w:right w:val="nil"/>
            </w:tcBorders>
            <w:shd w:val="clear" w:color="auto" w:fill="FFFFFF"/>
            <w:noWrap/>
            <w:vAlign w:val="center"/>
          </w:tcPr>
          <w:p w14:paraId="2F01A86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EE1299E">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2AB5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6CD5DC0">
            <w:pPr>
              <w:jc w:val="left"/>
              <w:rPr>
                <w:rFonts w:hint="eastAsia" w:ascii="宋体" w:hAnsi="宋体" w:eastAsia="宋体" w:cs="宋体"/>
                <w:i w:val="0"/>
                <w:iCs w:val="0"/>
                <w:color w:val="000000"/>
                <w:sz w:val="18"/>
                <w:szCs w:val="18"/>
                <w:u w:val="none"/>
              </w:rPr>
            </w:pPr>
          </w:p>
        </w:tc>
      </w:tr>
      <w:tr w14:paraId="6BBE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4D401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7.2.1.3</w:t>
            </w:r>
          </w:p>
        </w:tc>
        <w:tc>
          <w:tcPr>
            <w:tcW w:w="1325" w:type="dxa"/>
            <w:tcBorders>
              <w:top w:val="single" w:color="000000" w:sz="4" w:space="0"/>
              <w:left w:val="single" w:color="000000" w:sz="4" w:space="0"/>
              <w:bottom w:val="nil"/>
              <w:right w:val="nil"/>
            </w:tcBorders>
            <w:shd w:val="clear" w:color="auto" w:fill="FFFFFF"/>
            <w:vAlign w:val="center"/>
          </w:tcPr>
          <w:p w14:paraId="6022D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500103007014</w:t>
            </w:r>
          </w:p>
        </w:tc>
        <w:tc>
          <w:tcPr>
            <w:tcW w:w="1463" w:type="dxa"/>
            <w:tcBorders>
              <w:top w:val="single" w:color="000000" w:sz="4" w:space="0"/>
              <w:left w:val="single" w:color="000000" w:sz="4" w:space="0"/>
              <w:bottom w:val="nil"/>
              <w:right w:val="nil"/>
            </w:tcBorders>
            <w:shd w:val="clear" w:color="auto" w:fill="FFFFFF"/>
            <w:vAlign w:val="center"/>
          </w:tcPr>
          <w:p w14:paraId="5E6E38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0C681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7121B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6E4F4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50" w:type="dxa"/>
            <w:tcBorders>
              <w:top w:val="single" w:color="000000" w:sz="4" w:space="0"/>
              <w:left w:val="single" w:color="000000" w:sz="4" w:space="0"/>
              <w:bottom w:val="nil"/>
              <w:right w:val="nil"/>
            </w:tcBorders>
            <w:shd w:val="clear" w:color="auto" w:fill="FFFFFF"/>
            <w:noWrap/>
            <w:vAlign w:val="center"/>
          </w:tcPr>
          <w:p w14:paraId="0F876A6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B304A3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FEE0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A774A25">
            <w:pPr>
              <w:jc w:val="left"/>
              <w:rPr>
                <w:rFonts w:hint="eastAsia" w:ascii="宋体" w:hAnsi="宋体" w:eastAsia="宋体" w:cs="宋体"/>
                <w:i w:val="0"/>
                <w:iCs w:val="0"/>
                <w:color w:val="000000"/>
                <w:sz w:val="18"/>
                <w:szCs w:val="18"/>
                <w:u w:val="none"/>
              </w:rPr>
            </w:pPr>
          </w:p>
        </w:tc>
      </w:tr>
      <w:tr w14:paraId="5EF7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008F2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7.2.1.4</w:t>
            </w:r>
          </w:p>
        </w:tc>
        <w:tc>
          <w:tcPr>
            <w:tcW w:w="1325" w:type="dxa"/>
            <w:tcBorders>
              <w:top w:val="single" w:color="000000" w:sz="4" w:space="0"/>
              <w:left w:val="single" w:color="000000" w:sz="4" w:space="0"/>
              <w:bottom w:val="nil"/>
              <w:right w:val="nil"/>
            </w:tcBorders>
            <w:shd w:val="clear" w:color="auto" w:fill="FFFFFF"/>
            <w:vAlign w:val="center"/>
          </w:tcPr>
          <w:p w14:paraId="68E68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500103017029</w:t>
            </w:r>
          </w:p>
        </w:tc>
        <w:tc>
          <w:tcPr>
            <w:tcW w:w="1463" w:type="dxa"/>
            <w:tcBorders>
              <w:top w:val="single" w:color="000000" w:sz="4" w:space="0"/>
              <w:left w:val="single" w:color="000000" w:sz="4" w:space="0"/>
              <w:bottom w:val="nil"/>
              <w:right w:val="nil"/>
            </w:tcBorders>
            <w:shd w:val="clear" w:color="auto" w:fill="FFFFFF"/>
            <w:vAlign w:val="center"/>
          </w:tcPr>
          <w:p w14:paraId="4D5BD6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20FE9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676DD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155F3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50" w:type="dxa"/>
            <w:tcBorders>
              <w:top w:val="single" w:color="000000" w:sz="4" w:space="0"/>
              <w:left w:val="single" w:color="000000" w:sz="4" w:space="0"/>
              <w:bottom w:val="nil"/>
              <w:right w:val="nil"/>
            </w:tcBorders>
            <w:shd w:val="clear" w:color="auto" w:fill="FFFFFF"/>
            <w:noWrap/>
            <w:vAlign w:val="center"/>
          </w:tcPr>
          <w:p w14:paraId="2BAADA7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FFD1BA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BA21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6C8BA34">
            <w:pPr>
              <w:jc w:val="left"/>
              <w:rPr>
                <w:rFonts w:hint="eastAsia" w:ascii="宋体" w:hAnsi="宋体" w:eastAsia="宋体" w:cs="宋体"/>
                <w:i w:val="0"/>
                <w:iCs w:val="0"/>
                <w:color w:val="000000"/>
                <w:sz w:val="18"/>
                <w:szCs w:val="18"/>
                <w:u w:val="none"/>
              </w:rPr>
            </w:pPr>
          </w:p>
        </w:tc>
      </w:tr>
      <w:tr w14:paraId="1032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0000B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7.2.1.5</w:t>
            </w:r>
          </w:p>
        </w:tc>
        <w:tc>
          <w:tcPr>
            <w:tcW w:w="1325" w:type="dxa"/>
            <w:tcBorders>
              <w:top w:val="single" w:color="000000" w:sz="4" w:space="0"/>
              <w:left w:val="single" w:color="000000" w:sz="4" w:space="0"/>
              <w:bottom w:val="nil"/>
              <w:right w:val="nil"/>
            </w:tcBorders>
            <w:shd w:val="clear" w:color="auto" w:fill="FFFFFF"/>
            <w:vAlign w:val="center"/>
          </w:tcPr>
          <w:p w14:paraId="12752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500109001031</w:t>
            </w:r>
          </w:p>
        </w:tc>
        <w:tc>
          <w:tcPr>
            <w:tcW w:w="1463" w:type="dxa"/>
            <w:tcBorders>
              <w:top w:val="single" w:color="000000" w:sz="4" w:space="0"/>
              <w:left w:val="single" w:color="000000" w:sz="4" w:space="0"/>
              <w:bottom w:val="nil"/>
              <w:right w:val="nil"/>
            </w:tcBorders>
            <w:shd w:val="clear" w:color="auto" w:fill="FFFFFF"/>
            <w:vAlign w:val="center"/>
          </w:tcPr>
          <w:p w14:paraId="78E28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1D3C5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5E717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4BD54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950" w:type="dxa"/>
            <w:tcBorders>
              <w:top w:val="single" w:color="000000" w:sz="4" w:space="0"/>
              <w:left w:val="single" w:color="000000" w:sz="4" w:space="0"/>
              <w:bottom w:val="nil"/>
              <w:right w:val="nil"/>
            </w:tcBorders>
            <w:shd w:val="clear" w:color="auto" w:fill="FFFFFF"/>
            <w:noWrap/>
            <w:vAlign w:val="center"/>
          </w:tcPr>
          <w:p w14:paraId="0E41D4C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AD0002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10CD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6C69698">
            <w:pPr>
              <w:jc w:val="left"/>
              <w:rPr>
                <w:rFonts w:hint="eastAsia" w:ascii="宋体" w:hAnsi="宋体" w:eastAsia="宋体" w:cs="宋体"/>
                <w:i w:val="0"/>
                <w:iCs w:val="0"/>
                <w:color w:val="000000"/>
                <w:sz w:val="18"/>
                <w:szCs w:val="18"/>
                <w:u w:val="none"/>
              </w:rPr>
            </w:pPr>
          </w:p>
        </w:tc>
      </w:tr>
      <w:tr w14:paraId="35E4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C162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7.2.1.6</w:t>
            </w:r>
          </w:p>
        </w:tc>
        <w:tc>
          <w:tcPr>
            <w:tcW w:w="1325" w:type="dxa"/>
            <w:tcBorders>
              <w:top w:val="single" w:color="000000" w:sz="4" w:space="0"/>
              <w:left w:val="single" w:color="000000" w:sz="4" w:space="0"/>
              <w:bottom w:val="nil"/>
              <w:right w:val="nil"/>
            </w:tcBorders>
            <w:shd w:val="clear" w:color="auto" w:fill="FFFFFF"/>
            <w:vAlign w:val="center"/>
          </w:tcPr>
          <w:p w14:paraId="55947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500105001031</w:t>
            </w:r>
          </w:p>
        </w:tc>
        <w:tc>
          <w:tcPr>
            <w:tcW w:w="1463" w:type="dxa"/>
            <w:tcBorders>
              <w:top w:val="single" w:color="000000" w:sz="4" w:space="0"/>
              <w:left w:val="single" w:color="000000" w:sz="4" w:space="0"/>
              <w:bottom w:val="nil"/>
              <w:right w:val="nil"/>
            </w:tcBorders>
            <w:shd w:val="clear" w:color="auto" w:fill="FFFFFF"/>
            <w:vAlign w:val="center"/>
          </w:tcPr>
          <w:p w14:paraId="4D308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319B0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46A4C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79DD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50" w:type="dxa"/>
            <w:tcBorders>
              <w:top w:val="single" w:color="000000" w:sz="4" w:space="0"/>
              <w:left w:val="single" w:color="000000" w:sz="4" w:space="0"/>
              <w:bottom w:val="nil"/>
              <w:right w:val="nil"/>
            </w:tcBorders>
            <w:shd w:val="clear" w:color="auto" w:fill="FFFFFF"/>
            <w:noWrap/>
            <w:vAlign w:val="center"/>
          </w:tcPr>
          <w:p w14:paraId="2D5B47F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E774DF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F888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699FF69">
            <w:pPr>
              <w:jc w:val="left"/>
              <w:rPr>
                <w:rFonts w:hint="eastAsia" w:ascii="宋体" w:hAnsi="宋体" w:eastAsia="宋体" w:cs="宋体"/>
                <w:i w:val="0"/>
                <w:iCs w:val="0"/>
                <w:color w:val="000000"/>
                <w:sz w:val="18"/>
                <w:szCs w:val="18"/>
                <w:u w:val="none"/>
              </w:rPr>
            </w:pPr>
          </w:p>
        </w:tc>
      </w:tr>
      <w:tr w14:paraId="35E3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1DF01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7.2.1.7</w:t>
            </w:r>
          </w:p>
        </w:tc>
        <w:tc>
          <w:tcPr>
            <w:tcW w:w="1325" w:type="dxa"/>
            <w:tcBorders>
              <w:top w:val="single" w:color="000000" w:sz="4" w:space="0"/>
              <w:left w:val="single" w:color="000000" w:sz="4" w:space="0"/>
              <w:bottom w:val="nil"/>
              <w:right w:val="nil"/>
            </w:tcBorders>
            <w:shd w:val="clear" w:color="auto" w:fill="FFFFFF"/>
            <w:vAlign w:val="center"/>
          </w:tcPr>
          <w:p w14:paraId="0786C4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500105001032</w:t>
            </w:r>
          </w:p>
        </w:tc>
        <w:tc>
          <w:tcPr>
            <w:tcW w:w="1463" w:type="dxa"/>
            <w:tcBorders>
              <w:top w:val="single" w:color="000000" w:sz="4" w:space="0"/>
              <w:left w:val="single" w:color="000000" w:sz="4" w:space="0"/>
              <w:bottom w:val="nil"/>
              <w:right w:val="nil"/>
            </w:tcBorders>
            <w:shd w:val="clear" w:color="auto" w:fill="FFFFFF"/>
            <w:vAlign w:val="center"/>
          </w:tcPr>
          <w:p w14:paraId="6F332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5DE74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454A6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47192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nil"/>
              <w:right w:val="nil"/>
            </w:tcBorders>
            <w:shd w:val="clear" w:color="auto" w:fill="FFFFFF"/>
            <w:noWrap/>
            <w:vAlign w:val="center"/>
          </w:tcPr>
          <w:p w14:paraId="5A807C4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556B6F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04BF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A4D622E">
            <w:pPr>
              <w:jc w:val="left"/>
              <w:rPr>
                <w:rFonts w:hint="eastAsia" w:ascii="宋体" w:hAnsi="宋体" w:eastAsia="宋体" w:cs="宋体"/>
                <w:i w:val="0"/>
                <w:iCs w:val="0"/>
                <w:color w:val="000000"/>
                <w:sz w:val="18"/>
                <w:szCs w:val="18"/>
                <w:u w:val="none"/>
              </w:rPr>
            </w:pPr>
          </w:p>
        </w:tc>
      </w:tr>
      <w:tr w14:paraId="65E6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21DF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7.2.1.8</w:t>
            </w:r>
          </w:p>
        </w:tc>
        <w:tc>
          <w:tcPr>
            <w:tcW w:w="1325" w:type="dxa"/>
            <w:tcBorders>
              <w:top w:val="single" w:color="000000" w:sz="4" w:space="0"/>
              <w:left w:val="single" w:color="000000" w:sz="4" w:space="0"/>
              <w:bottom w:val="nil"/>
              <w:right w:val="nil"/>
            </w:tcBorders>
            <w:shd w:val="clear" w:color="auto" w:fill="FFFFFF"/>
            <w:vAlign w:val="center"/>
          </w:tcPr>
          <w:p w14:paraId="38560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500115022045</w:t>
            </w:r>
          </w:p>
        </w:tc>
        <w:tc>
          <w:tcPr>
            <w:tcW w:w="1463" w:type="dxa"/>
            <w:tcBorders>
              <w:top w:val="single" w:color="000000" w:sz="4" w:space="0"/>
              <w:left w:val="single" w:color="000000" w:sz="4" w:space="0"/>
              <w:bottom w:val="nil"/>
              <w:right w:val="nil"/>
            </w:tcBorders>
            <w:shd w:val="clear" w:color="auto" w:fill="FFFFFF"/>
            <w:vAlign w:val="center"/>
          </w:tcPr>
          <w:p w14:paraId="33F39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7065D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0B988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4A8BE5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w:t>
            </w:r>
          </w:p>
        </w:tc>
        <w:tc>
          <w:tcPr>
            <w:tcW w:w="950" w:type="dxa"/>
            <w:tcBorders>
              <w:top w:val="single" w:color="000000" w:sz="4" w:space="0"/>
              <w:left w:val="single" w:color="000000" w:sz="4" w:space="0"/>
              <w:bottom w:val="nil"/>
              <w:right w:val="nil"/>
            </w:tcBorders>
            <w:shd w:val="clear" w:color="auto" w:fill="FFFFFF"/>
            <w:noWrap/>
            <w:vAlign w:val="center"/>
          </w:tcPr>
          <w:p w14:paraId="25E8338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58B154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B8A3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6171781">
            <w:pPr>
              <w:jc w:val="left"/>
              <w:rPr>
                <w:rFonts w:hint="eastAsia" w:ascii="宋体" w:hAnsi="宋体" w:eastAsia="宋体" w:cs="宋体"/>
                <w:i w:val="0"/>
                <w:iCs w:val="0"/>
                <w:color w:val="000000"/>
                <w:sz w:val="18"/>
                <w:szCs w:val="18"/>
                <w:u w:val="none"/>
              </w:rPr>
            </w:pPr>
          </w:p>
        </w:tc>
      </w:tr>
      <w:tr w14:paraId="771B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C36D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7.2.1.9</w:t>
            </w:r>
          </w:p>
        </w:tc>
        <w:tc>
          <w:tcPr>
            <w:tcW w:w="1325" w:type="dxa"/>
            <w:tcBorders>
              <w:top w:val="single" w:color="000000" w:sz="4" w:space="0"/>
              <w:left w:val="single" w:color="000000" w:sz="4" w:space="0"/>
              <w:bottom w:val="nil"/>
              <w:right w:val="nil"/>
            </w:tcBorders>
            <w:shd w:val="clear" w:color="auto" w:fill="FFFFFF"/>
            <w:vAlign w:val="center"/>
          </w:tcPr>
          <w:p w14:paraId="7E07C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500115022046</w:t>
            </w:r>
          </w:p>
        </w:tc>
        <w:tc>
          <w:tcPr>
            <w:tcW w:w="1463" w:type="dxa"/>
            <w:tcBorders>
              <w:top w:val="single" w:color="000000" w:sz="4" w:space="0"/>
              <w:left w:val="single" w:color="000000" w:sz="4" w:space="0"/>
              <w:bottom w:val="nil"/>
              <w:right w:val="nil"/>
            </w:tcBorders>
            <w:shd w:val="clear" w:color="auto" w:fill="FFFFFF"/>
            <w:vAlign w:val="center"/>
          </w:tcPr>
          <w:p w14:paraId="20A189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5BC90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47142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364B2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w:t>
            </w:r>
          </w:p>
        </w:tc>
        <w:tc>
          <w:tcPr>
            <w:tcW w:w="950" w:type="dxa"/>
            <w:tcBorders>
              <w:top w:val="single" w:color="000000" w:sz="4" w:space="0"/>
              <w:left w:val="single" w:color="000000" w:sz="4" w:space="0"/>
              <w:bottom w:val="nil"/>
              <w:right w:val="nil"/>
            </w:tcBorders>
            <w:shd w:val="clear" w:color="auto" w:fill="FFFFFF"/>
            <w:noWrap/>
            <w:vAlign w:val="center"/>
          </w:tcPr>
          <w:p w14:paraId="1B824D4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D32848D">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47B4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3568998">
            <w:pPr>
              <w:jc w:val="left"/>
              <w:rPr>
                <w:rFonts w:hint="eastAsia" w:ascii="宋体" w:hAnsi="宋体" w:eastAsia="宋体" w:cs="宋体"/>
                <w:i w:val="0"/>
                <w:iCs w:val="0"/>
                <w:color w:val="000000"/>
                <w:sz w:val="18"/>
                <w:szCs w:val="18"/>
                <w:u w:val="none"/>
              </w:rPr>
            </w:pPr>
          </w:p>
        </w:tc>
      </w:tr>
      <w:tr w14:paraId="7C71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0A49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325" w:type="dxa"/>
            <w:tcBorders>
              <w:top w:val="single" w:color="000000" w:sz="4" w:space="0"/>
              <w:left w:val="single" w:color="000000" w:sz="4" w:space="0"/>
              <w:bottom w:val="nil"/>
              <w:right w:val="nil"/>
            </w:tcBorders>
            <w:shd w:val="clear" w:color="auto" w:fill="FFFFFF"/>
            <w:vAlign w:val="center"/>
          </w:tcPr>
          <w:p w14:paraId="6565E3AB">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C817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农田防护与生态环境保护工程</w:t>
            </w:r>
          </w:p>
        </w:tc>
        <w:tc>
          <w:tcPr>
            <w:tcW w:w="2262" w:type="dxa"/>
            <w:tcBorders>
              <w:top w:val="single" w:color="000000" w:sz="4" w:space="0"/>
              <w:left w:val="single" w:color="000000" w:sz="4" w:space="0"/>
              <w:bottom w:val="nil"/>
              <w:right w:val="nil"/>
            </w:tcBorders>
            <w:shd w:val="clear" w:color="auto" w:fill="FFFFFF"/>
            <w:vAlign w:val="center"/>
          </w:tcPr>
          <w:p w14:paraId="08A66C19">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4F93E169">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5F3A7907">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1A9045B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6CF817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883EDE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A6AF641">
            <w:pPr>
              <w:jc w:val="left"/>
              <w:rPr>
                <w:rFonts w:hint="eastAsia" w:ascii="宋体" w:hAnsi="宋体" w:eastAsia="宋体" w:cs="宋体"/>
                <w:i w:val="0"/>
                <w:iCs w:val="0"/>
                <w:color w:val="000000"/>
                <w:sz w:val="18"/>
                <w:szCs w:val="18"/>
                <w:u w:val="none"/>
              </w:rPr>
            </w:pPr>
          </w:p>
        </w:tc>
      </w:tr>
      <w:tr w14:paraId="30C1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35600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27C42D4F">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62D62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护岸1条 180m</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6FEEABD9">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20BFDC50">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33C63D3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4776B69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62A5804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23D7A358">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FE03">
            <w:pPr>
              <w:jc w:val="left"/>
              <w:rPr>
                <w:rFonts w:hint="eastAsia" w:ascii="宋体" w:hAnsi="宋体" w:eastAsia="宋体" w:cs="宋体"/>
                <w:i w:val="0"/>
                <w:iCs w:val="0"/>
                <w:color w:val="000000"/>
                <w:sz w:val="18"/>
                <w:szCs w:val="18"/>
                <w:u w:val="none"/>
              </w:rPr>
            </w:pPr>
          </w:p>
        </w:tc>
      </w:tr>
      <w:tr w14:paraId="0CA2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BB68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7.3.1.1</w:t>
            </w:r>
          </w:p>
        </w:tc>
        <w:tc>
          <w:tcPr>
            <w:tcW w:w="1325" w:type="dxa"/>
            <w:tcBorders>
              <w:top w:val="single" w:color="000000" w:sz="4" w:space="0"/>
              <w:left w:val="single" w:color="000000" w:sz="4" w:space="0"/>
              <w:bottom w:val="nil"/>
              <w:right w:val="nil"/>
            </w:tcBorders>
            <w:shd w:val="clear" w:color="auto" w:fill="FFFFFF"/>
            <w:vAlign w:val="center"/>
          </w:tcPr>
          <w:p w14:paraId="1592E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500101002019</w:t>
            </w:r>
          </w:p>
        </w:tc>
        <w:tc>
          <w:tcPr>
            <w:tcW w:w="1463" w:type="dxa"/>
            <w:tcBorders>
              <w:top w:val="single" w:color="000000" w:sz="4" w:space="0"/>
              <w:left w:val="single" w:color="000000" w:sz="4" w:space="0"/>
              <w:bottom w:val="nil"/>
              <w:right w:val="nil"/>
            </w:tcBorders>
            <w:shd w:val="clear" w:color="auto" w:fill="FFFFFF"/>
            <w:vAlign w:val="center"/>
          </w:tcPr>
          <w:p w14:paraId="50F08A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56408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7ECC7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0542C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950" w:type="dxa"/>
            <w:tcBorders>
              <w:top w:val="single" w:color="000000" w:sz="4" w:space="0"/>
              <w:left w:val="single" w:color="000000" w:sz="4" w:space="0"/>
              <w:bottom w:val="nil"/>
              <w:right w:val="nil"/>
            </w:tcBorders>
            <w:shd w:val="clear" w:color="auto" w:fill="FFFFFF"/>
            <w:noWrap/>
            <w:vAlign w:val="center"/>
          </w:tcPr>
          <w:p w14:paraId="0ED246F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2A582A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F5C7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93B87B3">
            <w:pPr>
              <w:jc w:val="left"/>
              <w:rPr>
                <w:rFonts w:hint="eastAsia" w:ascii="宋体" w:hAnsi="宋体" w:eastAsia="宋体" w:cs="宋体"/>
                <w:i w:val="0"/>
                <w:iCs w:val="0"/>
                <w:color w:val="000000"/>
                <w:sz w:val="18"/>
                <w:szCs w:val="18"/>
                <w:u w:val="none"/>
              </w:rPr>
            </w:pPr>
          </w:p>
        </w:tc>
      </w:tr>
      <w:tr w14:paraId="0032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37E43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7.3.1.2</w:t>
            </w:r>
          </w:p>
        </w:tc>
        <w:tc>
          <w:tcPr>
            <w:tcW w:w="1325" w:type="dxa"/>
            <w:tcBorders>
              <w:top w:val="single" w:color="000000" w:sz="4" w:space="0"/>
              <w:left w:val="single" w:color="000000" w:sz="4" w:space="0"/>
              <w:bottom w:val="nil"/>
              <w:right w:val="nil"/>
            </w:tcBorders>
            <w:shd w:val="clear" w:color="auto" w:fill="FFFFFF"/>
            <w:vAlign w:val="center"/>
          </w:tcPr>
          <w:p w14:paraId="443BD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500103023019</w:t>
            </w:r>
          </w:p>
        </w:tc>
        <w:tc>
          <w:tcPr>
            <w:tcW w:w="1463" w:type="dxa"/>
            <w:tcBorders>
              <w:top w:val="single" w:color="000000" w:sz="4" w:space="0"/>
              <w:left w:val="single" w:color="000000" w:sz="4" w:space="0"/>
              <w:bottom w:val="nil"/>
              <w:right w:val="nil"/>
            </w:tcBorders>
            <w:shd w:val="clear" w:color="auto" w:fill="FFFFFF"/>
            <w:vAlign w:val="center"/>
          </w:tcPr>
          <w:p w14:paraId="3A3037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538E5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26FBA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BB373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950" w:type="dxa"/>
            <w:tcBorders>
              <w:top w:val="single" w:color="000000" w:sz="4" w:space="0"/>
              <w:left w:val="single" w:color="000000" w:sz="4" w:space="0"/>
              <w:bottom w:val="nil"/>
              <w:right w:val="nil"/>
            </w:tcBorders>
            <w:shd w:val="clear" w:color="auto" w:fill="FFFFFF"/>
            <w:noWrap/>
            <w:vAlign w:val="center"/>
          </w:tcPr>
          <w:p w14:paraId="3D9A5EA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222EF3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832A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29B1243">
            <w:pPr>
              <w:jc w:val="left"/>
              <w:rPr>
                <w:rFonts w:hint="eastAsia" w:ascii="宋体" w:hAnsi="宋体" w:eastAsia="宋体" w:cs="宋体"/>
                <w:i w:val="0"/>
                <w:iCs w:val="0"/>
                <w:color w:val="000000"/>
                <w:sz w:val="18"/>
                <w:szCs w:val="18"/>
                <w:u w:val="none"/>
              </w:rPr>
            </w:pPr>
          </w:p>
        </w:tc>
      </w:tr>
      <w:tr w14:paraId="0E40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62" w:type="dxa"/>
            <w:tcBorders>
              <w:top w:val="single" w:color="000000" w:sz="4" w:space="0"/>
              <w:left w:val="single" w:color="000000" w:sz="4" w:space="0"/>
              <w:bottom w:val="nil"/>
              <w:right w:val="nil"/>
            </w:tcBorders>
            <w:shd w:val="clear" w:color="auto" w:fill="FFFFFF"/>
            <w:vAlign w:val="center"/>
          </w:tcPr>
          <w:p w14:paraId="031D7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7.3.1.3</w:t>
            </w:r>
          </w:p>
        </w:tc>
        <w:tc>
          <w:tcPr>
            <w:tcW w:w="1325" w:type="dxa"/>
            <w:tcBorders>
              <w:top w:val="single" w:color="000000" w:sz="4" w:space="0"/>
              <w:left w:val="single" w:color="000000" w:sz="4" w:space="0"/>
              <w:bottom w:val="nil"/>
              <w:right w:val="nil"/>
            </w:tcBorders>
            <w:shd w:val="clear" w:color="auto" w:fill="FFFFFF"/>
            <w:vAlign w:val="center"/>
          </w:tcPr>
          <w:p w14:paraId="6EACF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500109001032</w:t>
            </w:r>
          </w:p>
        </w:tc>
        <w:tc>
          <w:tcPr>
            <w:tcW w:w="1463" w:type="dxa"/>
            <w:tcBorders>
              <w:top w:val="single" w:color="000000" w:sz="4" w:space="0"/>
              <w:left w:val="single" w:color="000000" w:sz="4" w:space="0"/>
              <w:bottom w:val="nil"/>
              <w:right w:val="nil"/>
            </w:tcBorders>
            <w:shd w:val="clear" w:color="auto" w:fill="FFFFFF"/>
            <w:vAlign w:val="center"/>
          </w:tcPr>
          <w:p w14:paraId="67EEB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2262" w:type="dxa"/>
            <w:tcBorders>
              <w:top w:val="single" w:color="000000" w:sz="4" w:space="0"/>
              <w:left w:val="single" w:color="000000" w:sz="4" w:space="0"/>
              <w:bottom w:val="nil"/>
              <w:right w:val="nil"/>
            </w:tcBorders>
            <w:shd w:val="clear" w:color="auto" w:fill="FFFFFF"/>
            <w:vAlign w:val="center"/>
          </w:tcPr>
          <w:p w14:paraId="1E50E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部位及类型：C25砼基础，35cm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13" w:type="dxa"/>
            <w:tcBorders>
              <w:top w:val="single" w:color="000000" w:sz="4" w:space="0"/>
              <w:left w:val="single" w:color="000000" w:sz="4" w:space="0"/>
              <w:bottom w:val="nil"/>
              <w:right w:val="nil"/>
            </w:tcBorders>
            <w:shd w:val="clear" w:color="auto" w:fill="FFFFFF"/>
            <w:vAlign w:val="center"/>
          </w:tcPr>
          <w:p w14:paraId="4DD08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DB60D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50" w:type="dxa"/>
            <w:tcBorders>
              <w:top w:val="single" w:color="000000" w:sz="4" w:space="0"/>
              <w:left w:val="single" w:color="000000" w:sz="4" w:space="0"/>
              <w:bottom w:val="nil"/>
              <w:right w:val="nil"/>
            </w:tcBorders>
            <w:shd w:val="clear" w:color="auto" w:fill="FFFFFF"/>
            <w:noWrap/>
            <w:vAlign w:val="center"/>
          </w:tcPr>
          <w:p w14:paraId="548C93F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907B87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2921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DECE72F">
            <w:pPr>
              <w:jc w:val="left"/>
              <w:rPr>
                <w:rFonts w:hint="eastAsia" w:ascii="宋体" w:hAnsi="宋体" w:eastAsia="宋体" w:cs="宋体"/>
                <w:i w:val="0"/>
                <w:iCs w:val="0"/>
                <w:color w:val="000000"/>
                <w:sz w:val="18"/>
                <w:szCs w:val="18"/>
                <w:u w:val="none"/>
              </w:rPr>
            </w:pPr>
          </w:p>
        </w:tc>
      </w:tr>
      <w:tr w14:paraId="4D4E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251C7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7.3.1.4</w:t>
            </w:r>
          </w:p>
        </w:tc>
        <w:tc>
          <w:tcPr>
            <w:tcW w:w="1325" w:type="dxa"/>
            <w:tcBorders>
              <w:top w:val="single" w:color="000000" w:sz="4" w:space="0"/>
              <w:left w:val="single" w:color="000000" w:sz="4" w:space="0"/>
              <w:bottom w:val="nil"/>
              <w:right w:val="nil"/>
            </w:tcBorders>
            <w:shd w:val="clear" w:color="auto" w:fill="FFFFFF"/>
            <w:vAlign w:val="center"/>
          </w:tcPr>
          <w:p w14:paraId="2A4E9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500103017030</w:t>
            </w:r>
          </w:p>
        </w:tc>
        <w:tc>
          <w:tcPr>
            <w:tcW w:w="1463" w:type="dxa"/>
            <w:tcBorders>
              <w:top w:val="single" w:color="000000" w:sz="4" w:space="0"/>
              <w:left w:val="single" w:color="000000" w:sz="4" w:space="0"/>
              <w:bottom w:val="nil"/>
              <w:right w:val="nil"/>
            </w:tcBorders>
            <w:shd w:val="clear" w:color="auto" w:fill="FFFFFF"/>
            <w:vAlign w:val="center"/>
          </w:tcPr>
          <w:p w14:paraId="1651A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62" w:type="dxa"/>
            <w:tcBorders>
              <w:top w:val="single" w:color="000000" w:sz="4" w:space="0"/>
              <w:left w:val="single" w:color="000000" w:sz="4" w:space="0"/>
              <w:bottom w:val="nil"/>
              <w:right w:val="nil"/>
            </w:tcBorders>
            <w:shd w:val="clear" w:color="auto" w:fill="FFFFFF"/>
            <w:vAlign w:val="center"/>
          </w:tcPr>
          <w:p w14:paraId="444CC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913" w:type="dxa"/>
            <w:tcBorders>
              <w:top w:val="single" w:color="000000" w:sz="4" w:space="0"/>
              <w:left w:val="single" w:color="000000" w:sz="4" w:space="0"/>
              <w:bottom w:val="nil"/>
              <w:right w:val="nil"/>
            </w:tcBorders>
            <w:shd w:val="clear" w:color="auto" w:fill="FFFFFF"/>
            <w:vAlign w:val="center"/>
          </w:tcPr>
          <w:p w14:paraId="119E9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7FCCB7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50" w:type="dxa"/>
            <w:tcBorders>
              <w:top w:val="single" w:color="000000" w:sz="4" w:space="0"/>
              <w:left w:val="single" w:color="000000" w:sz="4" w:space="0"/>
              <w:bottom w:val="nil"/>
              <w:right w:val="nil"/>
            </w:tcBorders>
            <w:shd w:val="clear" w:color="auto" w:fill="FFFFFF"/>
            <w:noWrap/>
            <w:vAlign w:val="center"/>
          </w:tcPr>
          <w:p w14:paraId="4A2A637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A5C2CB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0F2C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166084B">
            <w:pPr>
              <w:jc w:val="left"/>
              <w:rPr>
                <w:rFonts w:hint="eastAsia" w:ascii="宋体" w:hAnsi="宋体" w:eastAsia="宋体" w:cs="宋体"/>
                <w:i w:val="0"/>
                <w:iCs w:val="0"/>
                <w:color w:val="000000"/>
                <w:sz w:val="18"/>
                <w:szCs w:val="18"/>
                <w:u w:val="none"/>
              </w:rPr>
            </w:pPr>
          </w:p>
        </w:tc>
      </w:tr>
      <w:tr w14:paraId="6782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0B5F7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7.3.1.5</w:t>
            </w:r>
          </w:p>
        </w:tc>
        <w:tc>
          <w:tcPr>
            <w:tcW w:w="1325" w:type="dxa"/>
            <w:tcBorders>
              <w:top w:val="single" w:color="000000" w:sz="4" w:space="0"/>
              <w:left w:val="single" w:color="000000" w:sz="4" w:space="0"/>
              <w:bottom w:val="nil"/>
              <w:right w:val="nil"/>
            </w:tcBorders>
            <w:shd w:val="clear" w:color="auto" w:fill="FFFFFF"/>
            <w:vAlign w:val="center"/>
          </w:tcPr>
          <w:p w14:paraId="1F60A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500105001033</w:t>
            </w:r>
          </w:p>
        </w:tc>
        <w:tc>
          <w:tcPr>
            <w:tcW w:w="1463" w:type="dxa"/>
            <w:tcBorders>
              <w:top w:val="single" w:color="000000" w:sz="4" w:space="0"/>
              <w:left w:val="single" w:color="000000" w:sz="4" w:space="0"/>
              <w:bottom w:val="nil"/>
              <w:right w:val="nil"/>
            </w:tcBorders>
            <w:shd w:val="clear" w:color="auto" w:fill="FFFFFF"/>
            <w:vAlign w:val="center"/>
          </w:tcPr>
          <w:p w14:paraId="63827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048D3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2449F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41881F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950" w:type="dxa"/>
            <w:tcBorders>
              <w:top w:val="single" w:color="000000" w:sz="4" w:space="0"/>
              <w:left w:val="single" w:color="000000" w:sz="4" w:space="0"/>
              <w:bottom w:val="nil"/>
              <w:right w:val="nil"/>
            </w:tcBorders>
            <w:shd w:val="clear" w:color="auto" w:fill="FFFFFF"/>
            <w:noWrap/>
            <w:vAlign w:val="center"/>
          </w:tcPr>
          <w:p w14:paraId="0FC7462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78371B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41FC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142DC64">
            <w:pPr>
              <w:jc w:val="left"/>
              <w:rPr>
                <w:rFonts w:hint="eastAsia" w:ascii="宋体" w:hAnsi="宋体" w:eastAsia="宋体" w:cs="宋体"/>
                <w:i w:val="0"/>
                <w:iCs w:val="0"/>
                <w:color w:val="000000"/>
                <w:sz w:val="18"/>
                <w:szCs w:val="18"/>
                <w:u w:val="none"/>
              </w:rPr>
            </w:pPr>
          </w:p>
        </w:tc>
      </w:tr>
      <w:tr w14:paraId="3CF8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62" w:type="dxa"/>
            <w:tcBorders>
              <w:top w:val="single" w:color="000000" w:sz="4" w:space="0"/>
              <w:left w:val="single" w:color="000000" w:sz="4" w:space="0"/>
              <w:bottom w:val="nil"/>
              <w:right w:val="nil"/>
            </w:tcBorders>
            <w:shd w:val="clear" w:color="auto" w:fill="FFFFFF"/>
            <w:vAlign w:val="center"/>
          </w:tcPr>
          <w:p w14:paraId="0AAF2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7.3.1.6</w:t>
            </w:r>
          </w:p>
        </w:tc>
        <w:tc>
          <w:tcPr>
            <w:tcW w:w="1325" w:type="dxa"/>
            <w:tcBorders>
              <w:top w:val="single" w:color="000000" w:sz="4" w:space="0"/>
              <w:left w:val="single" w:color="000000" w:sz="4" w:space="0"/>
              <w:bottom w:val="nil"/>
              <w:right w:val="nil"/>
            </w:tcBorders>
            <w:shd w:val="clear" w:color="auto" w:fill="FFFFFF"/>
            <w:vAlign w:val="center"/>
          </w:tcPr>
          <w:p w14:paraId="71A9A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500109001033</w:t>
            </w:r>
          </w:p>
        </w:tc>
        <w:tc>
          <w:tcPr>
            <w:tcW w:w="1463" w:type="dxa"/>
            <w:tcBorders>
              <w:top w:val="single" w:color="000000" w:sz="4" w:space="0"/>
              <w:left w:val="single" w:color="000000" w:sz="4" w:space="0"/>
              <w:bottom w:val="nil"/>
              <w:right w:val="nil"/>
            </w:tcBorders>
            <w:shd w:val="clear" w:color="auto" w:fill="FFFFFF"/>
            <w:vAlign w:val="center"/>
          </w:tcPr>
          <w:p w14:paraId="33792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262" w:type="dxa"/>
            <w:tcBorders>
              <w:top w:val="single" w:color="000000" w:sz="4" w:space="0"/>
              <w:left w:val="single" w:color="000000" w:sz="4" w:space="0"/>
              <w:bottom w:val="nil"/>
              <w:right w:val="nil"/>
            </w:tcBorders>
            <w:shd w:val="clear" w:color="auto" w:fill="FFFFFF"/>
            <w:vAlign w:val="center"/>
          </w:tcPr>
          <w:p w14:paraId="0A30C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13" w:type="dxa"/>
            <w:tcBorders>
              <w:top w:val="single" w:color="000000" w:sz="4" w:space="0"/>
              <w:left w:val="single" w:color="000000" w:sz="4" w:space="0"/>
              <w:bottom w:val="nil"/>
              <w:right w:val="nil"/>
            </w:tcBorders>
            <w:shd w:val="clear" w:color="auto" w:fill="FFFFFF"/>
            <w:vAlign w:val="center"/>
          </w:tcPr>
          <w:p w14:paraId="7987E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E186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50" w:type="dxa"/>
            <w:tcBorders>
              <w:top w:val="single" w:color="000000" w:sz="4" w:space="0"/>
              <w:left w:val="single" w:color="000000" w:sz="4" w:space="0"/>
              <w:bottom w:val="nil"/>
              <w:right w:val="nil"/>
            </w:tcBorders>
            <w:shd w:val="clear" w:color="auto" w:fill="FFFFFF"/>
            <w:noWrap/>
            <w:vAlign w:val="center"/>
          </w:tcPr>
          <w:p w14:paraId="2EFE075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E86D71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618A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B6F4D8E">
            <w:pPr>
              <w:jc w:val="left"/>
              <w:rPr>
                <w:rFonts w:hint="eastAsia" w:ascii="宋体" w:hAnsi="宋体" w:eastAsia="宋体" w:cs="宋体"/>
                <w:i w:val="0"/>
                <w:iCs w:val="0"/>
                <w:color w:val="000000"/>
                <w:sz w:val="18"/>
                <w:szCs w:val="18"/>
                <w:u w:val="none"/>
              </w:rPr>
            </w:pPr>
          </w:p>
        </w:tc>
      </w:tr>
      <w:tr w14:paraId="7B27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0F3E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25" w:type="dxa"/>
            <w:tcBorders>
              <w:top w:val="single" w:color="000000" w:sz="4" w:space="0"/>
              <w:left w:val="single" w:color="000000" w:sz="4" w:space="0"/>
              <w:bottom w:val="nil"/>
              <w:right w:val="nil"/>
            </w:tcBorders>
            <w:shd w:val="clear" w:color="auto" w:fill="FFFFFF"/>
            <w:vAlign w:val="center"/>
          </w:tcPr>
          <w:p w14:paraId="7D1FAD06">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1DF7F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山下坦村</w:t>
            </w:r>
          </w:p>
        </w:tc>
        <w:tc>
          <w:tcPr>
            <w:tcW w:w="2262" w:type="dxa"/>
            <w:tcBorders>
              <w:top w:val="single" w:color="000000" w:sz="4" w:space="0"/>
              <w:left w:val="single" w:color="000000" w:sz="4" w:space="0"/>
              <w:bottom w:val="nil"/>
              <w:right w:val="nil"/>
            </w:tcBorders>
            <w:shd w:val="clear" w:color="auto" w:fill="FFFFFF"/>
            <w:vAlign w:val="center"/>
          </w:tcPr>
          <w:p w14:paraId="5932AF17">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B661DA5">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21221DB">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3C95BB4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7F612B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2FBE56B">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6C77028">
            <w:pPr>
              <w:jc w:val="left"/>
              <w:rPr>
                <w:rFonts w:hint="eastAsia" w:ascii="宋体" w:hAnsi="宋体" w:eastAsia="宋体" w:cs="宋体"/>
                <w:i w:val="0"/>
                <w:iCs w:val="0"/>
                <w:color w:val="000000"/>
                <w:sz w:val="18"/>
                <w:szCs w:val="18"/>
                <w:u w:val="none"/>
              </w:rPr>
            </w:pPr>
          </w:p>
        </w:tc>
      </w:tr>
      <w:tr w14:paraId="7EB2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735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325" w:type="dxa"/>
            <w:tcBorders>
              <w:top w:val="single" w:color="000000" w:sz="4" w:space="0"/>
              <w:left w:val="single" w:color="000000" w:sz="4" w:space="0"/>
              <w:bottom w:val="nil"/>
              <w:right w:val="nil"/>
            </w:tcBorders>
            <w:shd w:val="clear" w:color="auto" w:fill="FFFFFF"/>
            <w:vAlign w:val="center"/>
          </w:tcPr>
          <w:p w14:paraId="055D47F3">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112E7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nil"/>
              <w:right w:val="nil"/>
            </w:tcBorders>
            <w:shd w:val="clear" w:color="auto" w:fill="FFFFFF"/>
            <w:vAlign w:val="center"/>
          </w:tcPr>
          <w:p w14:paraId="30C0CC71">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46D3CA96">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0B39697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3653D8C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4BA6F3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25379A4">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05C827A">
            <w:pPr>
              <w:jc w:val="left"/>
              <w:rPr>
                <w:rFonts w:hint="eastAsia" w:ascii="宋体" w:hAnsi="宋体" w:eastAsia="宋体" w:cs="宋体"/>
                <w:i w:val="0"/>
                <w:iCs w:val="0"/>
                <w:color w:val="000000"/>
                <w:sz w:val="18"/>
                <w:szCs w:val="18"/>
                <w:u w:val="none"/>
              </w:rPr>
            </w:pPr>
          </w:p>
        </w:tc>
      </w:tr>
      <w:tr w14:paraId="4D3A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892D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1325" w:type="dxa"/>
            <w:tcBorders>
              <w:top w:val="single" w:color="000000" w:sz="4" w:space="0"/>
              <w:left w:val="single" w:color="000000" w:sz="4" w:space="0"/>
              <w:bottom w:val="nil"/>
              <w:right w:val="nil"/>
            </w:tcBorders>
            <w:shd w:val="clear" w:color="auto" w:fill="FFFFFF"/>
            <w:vAlign w:val="center"/>
          </w:tcPr>
          <w:p w14:paraId="11BDFF2C">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68517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新建机耕路SxtL01，宽3.5m，长242.8m</w:t>
            </w:r>
          </w:p>
        </w:tc>
        <w:tc>
          <w:tcPr>
            <w:tcW w:w="2262" w:type="dxa"/>
            <w:tcBorders>
              <w:top w:val="single" w:color="000000" w:sz="4" w:space="0"/>
              <w:left w:val="single" w:color="000000" w:sz="4" w:space="0"/>
              <w:bottom w:val="nil"/>
              <w:right w:val="nil"/>
            </w:tcBorders>
            <w:shd w:val="clear" w:color="auto" w:fill="FFFFFF"/>
            <w:vAlign w:val="center"/>
          </w:tcPr>
          <w:p w14:paraId="52EBA106">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1C2B704">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1698D8CA">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521C78C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2266A52">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D3C6AC6">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043F6D8">
            <w:pPr>
              <w:jc w:val="left"/>
              <w:rPr>
                <w:rFonts w:hint="eastAsia" w:ascii="宋体" w:hAnsi="宋体" w:eastAsia="宋体" w:cs="宋体"/>
                <w:i w:val="0"/>
                <w:iCs w:val="0"/>
                <w:color w:val="000000"/>
                <w:sz w:val="18"/>
                <w:szCs w:val="18"/>
                <w:u w:val="none"/>
              </w:rPr>
            </w:pPr>
          </w:p>
        </w:tc>
      </w:tr>
      <w:tr w14:paraId="2631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5D69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8.1.1.1</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6A16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13AA3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06D6B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凿除部位及断面尺寸：原路面破碎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是否配筋：无筋</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183BF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6E0D93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4641D87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52822E5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6CBE8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80501">
            <w:pPr>
              <w:jc w:val="left"/>
              <w:rPr>
                <w:rFonts w:hint="eastAsia" w:ascii="宋体" w:hAnsi="宋体" w:eastAsia="宋体" w:cs="宋体"/>
                <w:i w:val="0"/>
                <w:iCs w:val="0"/>
                <w:color w:val="000000"/>
                <w:sz w:val="18"/>
                <w:szCs w:val="18"/>
                <w:u w:val="none"/>
              </w:rPr>
            </w:pPr>
          </w:p>
        </w:tc>
      </w:tr>
      <w:tr w14:paraId="75A1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10E65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8.1.1.2</w:t>
            </w:r>
          </w:p>
        </w:tc>
        <w:tc>
          <w:tcPr>
            <w:tcW w:w="1325" w:type="dxa"/>
            <w:tcBorders>
              <w:top w:val="single" w:color="000000" w:sz="4" w:space="0"/>
              <w:left w:val="single" w:color="000000" w:sz="4" w:space="0"/>
              <w:bottom w:val="nil"/>
              <w:right w:val="nil"/>
            </w:tcBorders>
            <w:shd w:val="clear" w:color="auto" w:fill="FFFFFF"/>
            <w:vAlign w:val="center"/>
          </w:tcPr>
          <w:p w14:paraId="5E13D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500109001034</w:t>
            </w:r>
          </w:p>
        </w:tc>
        <w:tc>
          <w:tcPr>
            <w:tcW w:w="1463" w:type="dxa"/>
            <w:tcBorders>
              <w:top w:val="single" w:color="000000" w:sz="4" w:space="0"/>
              <w:left w:val="single" w:color="000000" w:sz="4" w:space="0"/>
              <w:bottom w:val="nil"/>
              <w:right w:val="nil"/>
            </w:tcBorders>
            <w:shd w:val="clear" w:color="auto" w:fill="FFFFFF"/>
            <w:vAlign w:val="center"/>
          </w:tcPr>
          <w:p w14:paraId="48435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21FE9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3ADE1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6B8D7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50" w:type="dxa"/>
            <w:tcBorders>
              <w:top w:val="single" w:color="000000" w:sz="4" w:space="0"/>
              <w:left w:val="single" w:color="000000" w:sz="4" w:space="0"/>
              <w:bottom w:val="nil"/>
              <w:right w:val="nil"/>
            </w:tcBorders>
            <w:shd w:val="clear" w:color="auto" w:fill="FFFFFF"/>
            <w:noWrap/>
            <w:vAlign w:val="center"/>
          </w:tcPr>
          <w:p w14:paraId="2DEA6E2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A060DE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EC94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953487D">
            <w:pPr>
              <w:jc w:val="left"/>
              <w:rPr>
                <w:rFonts w:hint="eastAsia" w:ascii="宋体" w:hAnsi="宋体" w:eastAsia="宋体" w:cs="宋体"/>
                <w:i w:val="0"/>
                <w:iCs w:val="0"/>
                <w:color w:val="000000"/>
                <w:sz w:val="18"/>
                <w:szCs w:val="18"/>
                <w:u w:val="none"/>
              </w:rPr>
            </w:pPr>
          </w:p>
        </w:tc>
      </w:tr>
      <w:tr w14:paraId="7839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0D755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8.1.1.3</w:t>
            </w:r>
          </w:p>
        </w:tc>
        <w:tc>
          <w:tcPr>
            <w:tcW w:w="1325" w:type="dxa"/>
            <w:tcBorders>
              <w:top w:val="single" w:color="000000" w:sz="4" w:space="0"/>
              <w:left w:val="single" w:color="000000" w:sz="4" w:space="0"/>
              <w:bottom w:val="nil"/>
              <w:right w:val="nil"/>
            </w:tcBorders>
            <w:shd w:val="clear" w:color="auto" w:fill="FFFFFF"/>
            <w:vAlign w:val="center"/>
          </w:tcPr>
          <w:p w14:paraId="657A5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500115022047</w:t>
            </w:r>
          </w:p>
        </w:tc>
        <w:tc>
          <w:tcPr>
            <w:tcW w:w="1463" w:type="dxa"/>
            <w:tcBorders>
              <w:top w:val="single" w:color="000000" w:sz="4" w:space="0"/>
              <w:left w:val="single" w:color="000000" w:sz="4" w:space="0"/>
              <w:bottom w:val="nil"/>
              <w:right w:val="nil"/>
            </w:tcBorders>
            <w:shd w:val="clear" w:color="auto" w:fill="FFFFFF"/>
            <w:vAlign w:val="center"/>
          </w:tcPr>
          <w:p w14:paraId="26487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07564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137D4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73D666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950" w:type="dxa"/>
            <w:tcBorders>
              <w:top w:val="single" w:color="000000" w:sz="4" w:space="0"/>
              <w:left w:val="single" w:color="000000" w:sz="4" w:space="0"/>
              <w:bottom w:val="nil"/>
              <w:right w:val="nil"/>
            </w:tcBorders>
            <w:shd w:val="clear" w:color="auto" w:fill="FFFFFF"/>
            <w:noWrap/>
            <w:vAlign w:val="center"/>
          </w:tcPr>
          <w:p w14:paraId="4FEDA24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721AD5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A8F8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A057398">
            <w:pPr>
              <w:jc w:val="left"/>
              <w:rPr>
                <w:rFonts w:hint="eastAsia" w:ascii="宋体" w:hAnsi="宋体" w:eastAsia="宋体" w:cs="宋体"/>
                <w:i w:val="0"/>
                <w:iCs w:val="0"/>
                <w:color w:val="000000"/>
                <w:sz w:val="18"/>
                <w:szCs w:val="18"/>
                <w:u w:val="none"/>
              </w:rPr>
            </w:pPr>
          </w:p>
        </w:tc>
      </w:tr>
      <w:tr w14:paraId="4485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0872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8.1.1.4</w:t>
            </w:r>
          </w:p>
        </w:tc>
        <w:tc>
          <w:tcPr>
            <w:tcW w:w="1325" w:type="dxa"/>
            <w:tcBorders>
              <w:top w:val="single" w:color="000000" w:sz="4" w:space="0"/>
              <w:left w:val="single" w:color="000000" w:sz="4" w:space="0"/>
              <w:bottom w:val="nil"/>
              <w:right w:val="nil"/>
            </w:tcBorders>
            <w:shd w:val="clear" w:color="auto" w:fill="FFFFFF"/>
            <w:vAlign w:val="center"/>
          </w:tcPr>
          <w:p w14:paraId="083D0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500115022048</w:t>
            </w:r>
          </w:p>
        </w:tc>
        <w:tc>
          <w:tcPr>
            <w:tcW w:w="1463" w:type="dxa"/>
            <w:tcBorders>
              <w:top w:val="single" w:color="000000" w:sz="4" w:space="0"/>
              <w:left w:val="single" w:color="000000" w:sz="4" w:space="0"/>
              <w:bottom w:val="nil"/>
              <w:right w:val="nil"/>
            </w:tcBorders>
            <w:shd w:val="clear" w:color="auto" w:fill="FFFFFF"/>
            <w:vAlign w:val="center"/>
          </w:tcPr>
          <w:p w14:paraId="4EC85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5F4DE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16B69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2D7663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950" w:type="dxa"/>
            <w:tcBorders>
              <w:top w:val="single" w:color="000000" w:sz="4" w:space="0"/>
              <w:left w:val="single" w:color="000000" w:sz="4" w:space="0"/>
              <w:bottom w:val="nil"/>
              <w:right w:val="nil"/>
            </w:tcBorders>
            <w:shd w:val="clear" w:color="auto" w:fill="FFFFFF"/>
            <w:noWrap/>
            <w:vAlign w:val="center"/>
          </w:tcPr>
          <w:p w14:paraId="27F160E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9EDD2B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64C4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66657E3">
            <w:pPr>
              <w:jc w:val="left"/>
              <w:rPr>
                <w:rFonts w:hint="eastAsia" w:ascii="宋体" w:hAnsi="宋体" w:eastAsia="宋体" w:cs="宋体"/>
                <w:i w:val="0"/>
                <w:iCs w:val="0"/>
                <w:color w:val="000000"/>
                <w:sz w:val="18"/>
                <w:szCs w:val="18"/>
                <w:u w:val="none"/>
              </w:rPr>
            </w:pPr>
          </w:p>
        </w:tc>
      </w:tr>
      <w:tr w14:paraId="1C23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5B04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25" w:type="dxa"/>
            <w:tcBorders>
              <w:top w:val="single" w:color="000000" w:sz="4" w:space="0"/>
              <w:left w:val="single" w:color="000000" w:sz="4" w:space="0"/>
              <w:bottom w:val="nil"/>
              <w:right w:val="nil"/>
            </w:tcBorders>
            <w:shd w:val="clear" w:color="auto" w:fill="FFFFFF"/>
            <w:vAlign w:val="center"/>
          </w:tcPr>
          <w:p w14:paraId="5E10CA70">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D264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溪边村</w:t>
            </w:r>
          </w:p>
        </w:tc>
        <w:tc>
          <w:tcPr>
            <w:tcW w:w="2262" w:type="dxa"/>
            <w:tcBorders>
              <w:top w:val="single" w:color="000000" w:sz="4" w:space="0"/>
              <w:left w:val="single" w:color="000000" w:sz="4" w:space="0"/>
              <w:bottom w:val="nil"/>
              <w:right w:val="nil"/>
            </w:tcBorders>
            <w:shd w:val="clear" w:color="auto" w:fill="FFFFFF"/>
            <w:vAlign w:val="center"/>
          </w:tcPr>
          <w:p w14:paraId="39205330">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180A04FB">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3D1E627D">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51E224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24AE62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6620370B">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AE77A16">
            <w:pPr>
              <w:jc w:val="left"/>
              <w:rPr>
                <w:rFonts w:hint="eastAsia" w:ascii="宋体" w:hAnsi="宋体" w:eastAsia="宋体" w:cs="宋体"/>
                <w:i w:val="0"/>
                <w:iCs w:val="0"/>
                <w:color w:val="000000"/>
                <w:sz w:val="18"/>
                <w:szCs w:val="18"/>
                <w:u w:val="none"/>
              </w:rPr>
            </w:pPr>
          </w:p>
        </w:tc>
      </w:tr>
      <w:tr w14:paraId="7EC6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9B5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325" w:type="dxa"/>
            <w:tcBorders>
              <w:top w:val="single" w:color="000000" w:sz="4" w:space="0"/>
              <w:left w:val="single" w:color="000000" w:sz="4" w:space="0"/>
              <w:bottom w:val="nil"/>
              <w:right w:val="nil"/>
            </w:tcBorders>
            <w:shd w:val="clear" w:color="auto" w:fill="FFFFFF"/>
            <w:vAlign w:val="center"/>
          </w:tcPr>
          <w:p w14:paraId="30F2C426">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698E8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62" w:type="dxa"/>
            <w:tcBorders>
              <w:top w:val="single" w:color="000000" w:sz="4" w:space="0"/>
              <w:left w:val="single" w:color="000000" w:sz="4" w:space="0"/>
              <w:bottom w:val="nil"/>
              <w:right w:val="nil"/>
            </w:tcBorders>
            <w:shd w:val="clear" w:color="auto" w:fill="FFFFFF"/>
            <w:vAlign w:val="center"/>
          </w:tcPr>
          <w:p w14:paraId="5E9CAB5A">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50993A7A">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AA00C36">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4B08649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F4232F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D1D1666">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C64FB12">
            <w:pPr>
              <w:jc w:val="left"/>
              <w:rPr>
                <w:rFonts w:hint="eastAsia" w:ascii="宋体" w:hAnsi="宋体" w:eastAsia="宋体" w:cs="宋体"/>
                <w:i w:val="0"/>
                <w:iCs w:val="0"/>
                <w:color w:val="000000"/>
                <w:sz w:val="18"/>
                <w:szCs w:val="18"/>
                <w:u w:val="none"/>
              </w:rPr>
            </w:pPr>
          </w:p>
        </w:tc>
      </w:tr>
      <w:tr w14:paraId="19A1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B8EB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w:t>
            </w:r>
          </w:p>
        </w:tc>
        <w:tc>
          <w:tcPr>
            <w:tcW w:w="1325" w:type="dxa"/>
            <w:tcBorders>
              <w:top w:val="single" w:color="000000" w:sz="4" w:space="0"/>
              <w:left w:val="single" w:color="000000" w:sz="4" w:space="0"/>
              <w:bottom w:val="nil"/>
              <w:right w:val="nil"/>
            </w:tcBorders>
            <w:shd w:val="clear" w:color="auto" w:fill="FFFFFF"/>
            <w:vAlign w:val="center"/>
          </w:tcPr>
          <w:p w14:paraId="50350FDD">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8010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新建机耕路XbL01，宽3m，长336.3m</w:t>
            </w:r>
          </w:p>
        </w:tc>
        <w:tc>
          <w:tcPr>
            <w:tcW w:w="2262" w:type="dxa"/>
            <w:tcBorders>
              <w:top w:val="single" w:color="000000" w:sz="4" w:space="0"/>
              <w:left w:val="single" w:color="000000" w:sz="4" w:space="0"/>
              <w:bottom w:val="nil"/>
              <w:right w:val="nil"/>
            </w:tcBorders>
            <w:shd w:val="clear" w:color="auto" w:fill="FFFFFF"/>
            <w:vAlign w:val="center"/>
          </w:tcPr>
          <w:p w14:paraId="00D2105F">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3C1041B9">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6B3A745">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05633A0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9939E64">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D30D8C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C2E0FD8">
            <w:pPr>
              <w:jc w:val="left"/>
              <w:rPr>
                <w:rFonts w:hint="eastAsia" w:ascii="宋体" w:hAnsi="宋体" w:eastAsia="宋体" w:cs="宋体"/>
                <w:i w:val="0"/>
                <w:iCs w:val="0"/>
                <w:color w:val="000000"/>
                <w:sz w:val="18"/>
                <w:szCs w:val="18"/>
                <w:u w:val="none"/>
              </w:rPr>
            </w:pPr>
          </w:p>
        </w:tc>
      </w:tr>
      <w:tr w14:paraId="1F70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E7E7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9.1.1.1</w:t>
            </w:r>
          </w:p>
        </w:tc>
        <w:tc>
          <w:tcPr>
            <w:tcW w:w="1325" w:type="dxa"/>
            <w:tcBorders>
              <w:top w:val="single" w:color="000000" w:sz="4" w:space="0"/>
              <w:left w:val="single" w:color="000000" w:sz="4" w:space="0"/>
              <w:bottom w:val="nil"/>
              <w:right w:val="nil"/>
            </w:tcBorders>
            <w:shd w:val="clear" w:color="auto" w:fill="FFFFFF"/>
            <w:vAlign w:val="center"/>
          </w:tcPr>
          <w:p w14:paraId="5A415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500101002020</w:t>
            </w:r>
          </w:p>
        </w:tc>
        <w:tc>
          <w:tcPr>
            <w:tcW w:w="1463" w:type="dxa"/>
            <w:tcBorders>
              <w:top w:val="single" w:color="000000" w:sz="4" w:space="0"/>
              <w:left w:val="single" w:color="000000" w:sz="4" w:space="0"/>
              <w:bottom w:val="nil"/>
              <w:right w:val="nil"/>
            </w:tcBorders>
            <w:shd w:val="clear" w:color="auto" w:fill="FFFFFF"/>
            <w:vAlign w:val="center"/>
          </w:tcPr>
          <w:p w14:paraId="3856E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62" w:type="dxa"/>
            <w:tcBorders>
              <w:top w:val="single" w:color="000000" w:sz="4" w:space="0"/>
              <w:left w:val="single" w:color="000000" w:sz="4" w:space="0"/>
              <w:bottom w:val="nil"/>
              <w:right w:val="nil"/>
            </w:tcBorders>
            <w:shd w:val="clear" w:color="auto" w:fill="FFFFFF"/>
            <w:vAlign w:val="center"/>
          </w:tcPr>
          <w:p w14:paraId="635B9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13" w:type="dxa"/>
            <w:tcBorders>
              <w:top w:val="single" w:color="000000" w:sz="4" w:space="0"/>
              <w:left w:val="single" w:color="000000" w:sz="4" w:space="0"/>
              <w:bottom w:val="nil"/>
              <w:right w:val="nil"/>
            </w:tcBorders>
            <w:shd w:val="clear" w:color="auto" w:fill="FFFFFF"/>
            <w:vAlign w:val="center"/>
          </w:tcPr>
          <w:p w14:paraId="6213B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F6922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50" w:type="dxa"/>
            <w:tcBorders>
              <w:top w:val="single" w:color="000000" w:sz="4" w:space="0"/>
              <w:left w:val="single" w:color="000000" w:sz="4" w:space="0"/>
              <w:bottom w:val="nil"/>
              <w:right w:val="nil"/>
            </w:tcBorders>
            <w:shd w:val="clear" w:color="auto" w:fill="FFFFFF"/>
            <w:noWrap/>
            <w:vAlign w:val="center"/>
          </w:tcPr>
          <w:p w14:paraId="5E1ADB3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3F9946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891E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64C5999">
            <w:pPr>
              <w:jc w:val="left"/>
              <w:rPr>
                <w:rFonts w:hint="eastAsia" w:ascii="宋体" w:hAnsi="宋体" w:eastAsia="宋体" w:cs="宋体"/>
                <w:i w:val="0"/>
                <w:iCs w:val="0"/>
                <w:color w:val="000000"/>
                <w:sz w:val="18"/>
                <w:szCs w:val="18"/>
                <w:u w:val="none"/>
              </w:rPr>
            </w:pPr>
          </w:p>
        </w:tc>
      </w:tr>
      <w:tr w14:paraId="7EDF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9E07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9.1.1.2</w:t>
            </w:r>
          </w:p>
        </w:tc>
        <w:tc>
          <w:tcPr>
            <w:tcW w:w="1325" w:type="dxa"/>
            <w:tcBorders>
              <w:top w:val="single" w:color="000000" w:sz="4" w:space="0"/>
              <w:left w:val="single" w:color="000000" w:sz="4" w:space="0"/>
              <w:bottom w:val="nil"/>
              <w:right w:val="nil"/>
            </w:tcBorders>
            <w:shd w:val="clear" w:color="auto" w:fill="FFFFFF"/>
            <w:vAlign w:val="center"/>
          </w:tcPr>
          <w:p w14:paraId="7A9D7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500103023020</w:t>
            </w:r>
          </w:p>
        </w:tc>
        <w:tc>
          <w:tcPr>
            <w:tcW w:w="1463" w:type="dxa"/>
            <w:tcBorders>
              <w:top w:val="single" w:color="000000" w:sz="4" w:space="0"/>
              <w:left w:val="single" w:color="000000" w:sz="4" w:space="0"/>
              <w:bottom w:val="nil"/>
              <w:right w:val="nil"/>
            </w:tcBorders>
            <w:shd w:val="clear" w:color="auto" w:fill="FFFFFF"/>
            <w:vAlign w:val="center"/>
          </w:tcPr>
          <w:p w14:paraId="207B2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62" w:type="dxa"/>
            <w:tcBorders>
              <w:top w:val="single" w:color="000000" w:sz="4" w:space="0"/>
              <w:left w:val="single" w:color="000000" w:sz="4" w:space="0"/>
              <w:bottom w:val="nil"/>
              <w:right w:val="nil"/>
            </w:tcBorders>
            <w:shd w:val="clear" w:color="auto" w:fill="FFFFFF"/>
            <w:vAlign w:val="center"/>
          </w:tcPr>
          <w:p w14:paraId="5A0CD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13" w:type="dxa"/>
            <w:tcBorders>
              <w:top w:val="single" w:color="000000" w:sz="4" w:space="0"/>
              <w:left w:val="single" w:color="000000" w:sz="4" w:space="0"/>
              <w:bottom w:val="nil"/>
              <w:right w:val="nil"/>
            </w:tcBorders>
            <w:shd w:val="clear" w:color="auto" w:fill="FFFFFF"/>
            <w:vAlign w:val="center"/>
          </w:tcPr>
          <w:p w14:paraId="362B6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1BD6B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0" w:type="dxa"/>
            <w:tcBorders>
              <w:top w:val="single" w:color="000000" w:sz="4" w:space="0"/>
              <w:left w:val="single" w:color="000000" w:sz="4" w:space="0"/>
              <w:bottom w:val="nil"/>
              <w:right w:val="nil"/>
            </w:tcBorders>
            <w:shd w:val="clear" w:color="auto" w:fill="FFFFFF"/>
            <w:noWrap/>
            <w:vAlign w:val="center"/>
          </w:tcPr>
          <w:p w14:paraId="5468EF3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A52964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3632E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5A83497">
            <w:pPr>
              <w:jc w:val="left"/>
              <w:rPr>
                <w:rFonts w:hint="eastAsia" w:ascii="宋体" w:hAnsi="宋体" w:eastAsia="宋体" w:cs="宋体"/>
                <w:i w:val="0"/>
                <w:iCs w:val="0"/>
                <w:color w:val="000000"/>
                <w:sz w:val="18"/>
                <w:szCs w:val="18"/>
                <w:u w:val="none"/>
              </w:rPr>
            </w:pPr>
          </w:p>
        </w:tc>
      </w:tr>
      <w:tr w14:paraId="6EFE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0E38C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9.1.1.3</w:t>
            </w:r>
          </w:p>
        </w:tc>
        <w:tc>
          <w:tcPr>
            <w:tcW w:w="1325" w:type="dxa"/>
            <w:tcBorders>
              <w:top w:val="single" w:color="000000" w:sz="4" w:space="0"/>
              <w:left w:val="single" w:color="000000" w:sz="4" w:space="0"/>
              <w:bottom w:val="nil"/>
              <w:right w:val="nil"/>
            </w:tcBorders>
            <w:shd w:val="clear" w:color="auto" w:fill="FFFFFF"/>
            <w:vAlign w:val="center"/>
          </w:tcPr>
          <w:p w14:paraId="3AAAA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500103007015</w:t>
            </w:r>
          </w:p>
        </w:tc>
        <w:tc>
          <w:tcPr>
            <w:tcW w:w="1463" w:type="dxa"/>
            <w:tcBorders>
              <w:top w:val="single" w:color="000000" w:sz="4" w:space="0"/>
              <w:left w:val="single" w:color="000000" w:sz="4" w:space="0"/>
              <w:bottom w:val="nil"/>
              <w:right w:val="nil"/>
            </w:tcBorders>
            <w:shd w:val="clear" w:color="auto" w:fill="FFFFFF"/>
            <w:vAlign w:val="center"/>
          </w:tcPr>
          <w:p w14:paraId="79995F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塘渣回填</w:t>
            </w:r>
          </w:p>
        </w:tc>
        <w:tc>
          <w:tcPr>
            <w:tcW w:w="2262" w:type="dxa"/>
            <w:tcBorders>
              <w:top w:val="single" w:color="000000" w:sz="4" w:space="0"/>
              <w:left w:val="single" w:color="000000" w:sz="4" w:space="0"/>
              <w:bottom w:val="nil"/>
              <w:right w:val="nil"/>
            </w:tcBorders>
            <w:shd w:val="clear" w:color="auto" w:fill="FFFFFF"/>
            <w:vAlign w:val="center"/>
          </w:tcPr>
          <w:p w14:paraId="7315E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13" w:type="dxa"/>
            <w:tcBorders>
              <w:top w:val="single" w:color="000000" w:sz="4" w:space="0"/>
              <w:left w:val="single" w:color="000000" w:sz="4" w:space="0"/>
              <w:bottom w:val="nil"/>
              <w:right w:val="nil"/>
            </w:tcBorders>
            <w:shd w:val="clear" w:color="auto" w:fill="FFFFFF"/>
            <w:vAlign w:val="center"/>
          </w:tcPr>
          <w:p w14:paraId="19A97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52C0C7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50" w:type="dxa"/>
            <w:tcBorders>
              <w:top w:val="single" w:color="000000" w:sz="4" w:space="0"/>
              <w:left w:val="single" w:color="000000" w:sz="4" w:space="0"/>
              <w:bottom w:val="nil"/>
              <w:right w:val="nil"/>
            </w:tcBorders>
            <w:shd w:val="clear" w:color="auto" w:fill="FFFFFF"/>
            <w:noWrap/>
            <w:vAlign w:val="center"/>
          </w:tcPr>
          <w:p w14:paraId="2EB97DF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66BF315">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8B71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0C0725B">
            <w:pPr>
              <w:jc w:val="left"/>
              <w:rPr>
                <w:rFonts w:hint="eastAsia" w:ascii="宋体" w:hAnsi="宋体" w:eastAsia="宋体" w:cs="宋体"/>
                <w:i w:val="0"/>
                <w:iCs w:val="0"/>
                <w:color w:val="000000"/>
                <w:sz w:val="18"/>
                <w:szCs w:val="18"/>
                <w:u w:val="none"/>
              </w:rPr>
            </w:pPr>
          </w:p>
        </w:tc>
      </w:tr>
      <w:tr w14:paraId="3077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4902A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9.1.1.4</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33B55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500103017031</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19612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340B2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2078B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5EBDCE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415EA57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064BAD7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10599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9D5A">
            <w:pPr>
              <w:jc w:val="left"/>
              <w:rPr>
                <w:rFonts w:hint="eastAsia" w:ascii="宋体" w:hAnsi="宋体" w:eastAsia="宋体" w:cs="宋体"/>
                <w:i w:val="0"/>
                <w:iCs w:val="0"/>
                <w:color w:val="000000"/>
                <w:sz w:val="18"/>
                <w:szCs w:val="18"/>
                <w:u w:val="none"/>
              </w:rPr>
            </w:pPr>
          </w:p>
        </w:tc>
      </w:tr>
      <w:tr w14:paraId="61E4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31EFD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9.1.1.5</w:t>
            </w:r>
          </w:p>
        </w:tc>
        <w:tc>
          <w:tcPr>
            <w:tcW w:w="1325" w:type="dxa"/>
            <w:tcBorders>
              <w:top w:val="single" w:color="000000" w:sz="4" w:space="0"/>
              <w:left w:val="single" w:color="000000" w:sz="4" w:space="0"/>
              <w:bottom w:val="nil"/>
              <w:right w:val="nil"/>
            </w:tcBorders>
            <w:shd w:val="clear" w:color="auto" w:fill="FFFFFF"/>
            <w:vAlign w:val="center"/>
          </w:tcPr>
          <w:p w14:paraId="4B3A8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500109001035</w:t>
            </w:r>
          </w:p>
        </w:tc>
        <w:tc>
          <w:tcPr>
            <w:tcW w:w="1463" w:type="dxa"/>
            <w:tcBorders>
              <w:top w:val="single" w:color="000000" w:sz="4" w:space="0"/>
              <w:left w:val="single" w:color="000000" w:sz="4" w:space="0"/>
              <w:bottom w:val="nil"/>
              <w:right w:val="nil"/>
            </w:tcBorders>
            <w:shd w:val="clear" w:color="auto" w:fill="FFFFFF"/>
            <w:vAlign w:val="center"/>
          </w:tcPr>
          <w:p w14:paraId="5D825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1DE76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150C3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2928F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950" w:type="dxa"/>
            <w:tcBorders>
              <w:top w:val="single" w:color="000000" w:sz="4" w:space="0"/>
              <w:left w:val="single" w:color="000000" w:sz="4" w:space="0"/>
              <w:bottom w:val="nil"/>
              <w:right w:val="nil"/>
            </w:tcBorders>
            <w:shd w:val="clear" w:color="auto" w:fill="FFFFFF"/>
            <w:noWrap/>
            <w:vAlign w:val="center"/>
          </w:tcPr>
          <w:p w14:paraId="7EC9277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E4F4A8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19B8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A769C25">
            <w:pPr>
              <w:jc w:val="left"/>
              <w:rPr>
                <w:rFonts w:hint="eastAsia" w:ascii="宋体" w:hAnsi="宋体" w:eastAsia="宋体" w:cs="宋体"/>
                <w:i w:val="0"/>
                <w:iCs w:val="0"/>
                <w:color w:val="000000"/>
                <w:sz w:val="18"/>
                <w:szCs w:val="18"/>
                <w:u w:val="none"/>
              </w:rPr>
            </w:pPr>
          </w:p>
        </w:tc>
      </w:tr>
      <w:tr w14:paraId="16BF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4FBFA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9.1.1.6</w:t>
            </w:r>
          </w:p>
        </w:tc>
        <w:tc>
          <w:tcPr>
            <w:tcW w:w="1325" w:type="dxa"/>
            <w:tcBorders>
              <w:top w:val="single" w:color="000000" w:sz="4" w:space="0"/>
              <w:left w:val="single" w:color="000000" w:sz="4" w:space="0"/>
              <w:bottom w:val="nil"/>
              <w:right w:val="nil"/>
            </w:tcBorders>
            <w:shd w:val="clear" w:color="auto" w:fill="FFFFFF"/>
            <w:vAlign w:val="center"/>
          </w:tcPr>
          <w:p w14:paraId="43939D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500105001034</w:t>
            </w:r>
          </w:p>
        </w:tc>
        <w:tc>
          <w:tcPr>
            <w:tcW w:w="1463" w:type="dxa"/>
            <w:tcBorders>
              <w:top w:val="single" w:color="000000" w:sz="4" w:space="0"/>
              <w:left w:val="single" w:color="000000" w:sz="4" w:space="0"/>
              <w:bottom w:val="nil"/>
              <w:right w:val="nil"/>
            </w:tcBorders>
            <w:shd w:val="clear" w:color="auto" w:fill="FFFFFF"/>
            <w:vAlign w:val="center"/>
          </w:tcPr>
          <w:p w14:paraId="33672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262" w:type="dxa"/>
            <w:tcBorders>
              <w:top w:val="single" w:color="000000" w:sz="4" w:space="0"/>
              <w:left w:val="single" w:color="000000" w:sz="4" w:space="0"/>
              <w:bottom w:val="nil"/>
              <w:right w:val="nil"/>
            </w:tcBorders>
            <w:shd w:val="clear" w:color="auto" w:fill="FFFFFF"/>
            <w:vAlign w:val="center"/>
          </w:tcPr>
          <w:p w14:paraId="05692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22EE3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1D7B46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50" w:type="dxa"/>
            <w:tcBorders>
              <w:top w:val="single" w:color="000000" w:sz="4" w:space="0"/>
              <w:left w:val="single" w:color="000000" w:sz="4" w:space="0"/>
              <w:bottom w:val="nil"/>
              <w:right w:val="nil"/>
            </w:tcBorders>
            <w:shd w:val="clear" w:color="auto" w:fill="FFFFFF"/>
            <w:noWrap/>
            <w:vAlign w:val="center"/>
          </w:tcPr>
          <w:p w14:paraId="5B2A17B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DE63150">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2FAD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20E5CF8">
            <w:pPr>
              <w:jc w:val="left"/>
              <w:rPr>
                <w:rFonts w:hint="eastAsia" w:ascii="宋体" w:hAnsi="宋体" w:eastAsia="宋体" w:cs="宋体"/>
                <w:i w:val="0"/>
                <w:iCs w:val="0"/>
                <w:color w:val="000000"/>
                <w:sz w:val="18"/>
                <w:szCs w:val="18"/>
                <w:u w:val="none"/>
              </w:rPr>
            </w:pPr>
          </w:p>
        </w:tc>
      </w:tr>
      <w:tr w14:paraId="4B22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7ACE8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9.1.1.7</w:t>
            </w:r>
          </w:p>
        </w:tc>
        <w:tc>
          <w:tcPr>
            <w:tcW w:w="1325" w:type="dxa"/>
            <w:tcBorders>
              <w:top w:val="single" w:color="000000" w:sz="4" w:space="0"/>
              <w:left w:val="single" w:color="000000" w:sz="4" w:space="0"/>
              <w:bottom w:val="nil"/>
              <w:right w:val="nil"/>
            </w:tcBorders>
            <w:shd w:val="clear" w:color="auto" w:fill="FFFFFF"/>
            <w:vAlign w:val="center"/>
          </w:tcPr>
          <w:p w14:paraId="5AB39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500105001035</w:t>
            </w:r>
          </w:p>
        </w:tc>
        <w:tc>
          <w:tcPr>
            <w:tcW w:w="1463" w:type="dxa"/>
            <w:tcBorders>
              <w:top w:val="single" w:color="000000" w:sz="4" w:space="0"/>
              <w:left w:val="single" w:color="000000" w:sz="4" w:space="0"/>
              <w:bottom w:val="nil"/>
              <w:right w:val="nil"/>
            </w:tcBorders>
            <w:shd w:val="clear" w:color="auto" w:fill="FFFFFF"/>
            <w:vAlign w:val="center"/>
          </w:tcPr>
          <w:p w14:paraId="22AE0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262" w:type="dxa"/>
            <w:tcBorders>
              <w:top w:val="single" w:color="000000" w:sz="4" w:space="0"/>
              <w:left w:val="single" w:color="000000" w:sz="4" w:space="0"/>
              <w:bottom w:val="nil"/>
              <w:right w:val="nil"/>
            </w:tcBorders>
            <w:shd w:val="clear" w:color="auto" w:fill="FFFFFF"/>
            <w:vAlign w:val="center"/>
          </w:tcPr>
          <w:p w14:paraId="1E445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913" w:type="dxa"/>
            <w:tcBorders>
              <w:top w:val="single" w:color="000000" w:sz="4" w:space="0"/>
              <w:left w:val="single" w:color="000000" w:sz="4" w:space="0"/>
              <w:bottom w:val="nil"/>
              <w:right w:val="nil"/>
            </w:tcBorders>
            <w:shd w:val="clear" w:color="auto" w:fill="FFFFFF"/>
            <w:vAlign w:val="center"/>
          </w:tcPr>
          <w:p w14:paraId="71A0D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3B38D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50" w:type="dxa"/>
            <w:tcBorders>
              <w:top w:val="single" w:color="000000" w:sz="4" w:space="0"/>
              <w:left w:val="single" w:color="000000" w:sz="4" w:space="0"/>
              <w:bottom w:val="nil"/>
              <w:right w:val="nil"/>
            </w:tcBorders>
            <w:shd w:val="clear" w:color="auto" w:fill="FFFFFF"/>
            <w:noWrap/>
            <w:vAlign w:val="center"/>
          </w:tcPr>
          <w:p w14:paraId="2C76D63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C5310A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B01A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32CEFCE">
            <w:pPr>
              <w:jc w:val="left"/>
              <w:rPr>
                <w:rFonts w:hint="eastAsia" w:ascii="宋体" w:hAnsi="宋体" w:eastAsia="宋体" w:cs="宋体"/>
                <w:i w:val="0"/>
                <w:iCs w:val="0"/>
                <w:color w:val="000000"/>
                <w:sz w:val="18"/>
                <w:szCs w:val="18"/>
                <w:u w:val="none"/>
              </w:rPr>
            </w:pPr>
          </w:p>
        </w:tc>
      </w:tr>
      <w:tr w14:paraId="2FB4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7F22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9.1.1.8</w:t>
            </w:r>
          </w:p>
        </w:tc>
        <w:tc>
          <w:tcPr>
            <w:tcW w:w="1325" w:type="dxa"/>
            <w:tcBorders>
              <w:top w:val="single" w:color="000000" w:sz="4" w:space="0"/>
              <w:left w:val="single" w:color="000000" w:sz="4" w:space="0"/>
              <w:bottom w:val="nil"/>
              <w:right w:val="nil"/>
            </w:tcBorders>
            <w:shd w:val="clear" w:color="auto" w:fill="FFFFFF"/>
            <w:vAlign w:val="center"/>
          </w:tcPr>
          <w:p w14:paraId="032C2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500115022049</w:t>
            </w:r>
          </w:p>
        </w:tc>
        <w:tc>
          <w:tcPr>
            <w:tcW w:w="1463" w:type="dxa"/>
            <w:tcBorders>
              <w:top w:val="single" w:color="000000" w:sz="4" w:space="0"/>
              <w:left w:val="single" w:color="000000" w:sz="4" w:space="0"/>
              <w:bottom w:val="nil"/>
              <w:right w:val="nil"/>
            </w:tcBorders>
            <w:shd w:val="clear" w:color="auto" w:fill="FFFFFF"/>
            <w:vAlign w:val="center"/>
          </w:tcPr>
          <w:p w14:paraId="5B146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nil"/>
              <w:right w:val="nil"/>
            </w:tcBorders>
            <w:shd w:val="clear" w:color="auto" w:fill="FFFFFF"/>
            <w:vAlign w:val="center"/>
          </w:tcPr>
          <w:p w14:paraId="48FE1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nil"/>
              <w:right w:val="nil"/>
            </w:tcBorders>
            <w:shd w:val="clear" w:color="auto" w:fill="FFFFFF"/>
            <w:vAlign w:val="center"/>
          </w:tcPr>
          <w:p w14:paraId="5D9C5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45BA9F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950" w:type="dxa"/>
            <w:tcBorders>
              <w:top w:val="single" w:color="000000" w:sz="4" w:space="0"/>
              <w:left w:val="single" w:color="000000" w:sz="4" w:space="0"/>
              <w:bottom w:val="nil"/>
              <w:right w:val="nil"/>
            </w:tcBorders>
            <w:shd w:val="clear" w:color="auto" w:fill="FFFFFF"/>
            <w:noWrap/>
            <w:vAlign w:val="center"/>
          </w:tcPr>
          <w:p w14:paraId="55DFD8E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04FC3BF">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AAA6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4D5404D">
            <w:pPr>
              <w:jc w:val="left"/>
              <w:rPr>
                <w:rFonts w:hint="eastAsia" w:ascii="宋体" w:hAnsi="宋体" w:eastAsia="宋体" w:cs="宋体"/>
                <w:i w:val="0"/>
                <w:iCs w:val="0"/>
                <w:color w:val="000000"/>
                <w:sz w:val="18"/>
                <w:szCs w:val="18"/>
                <w:u w:val="none"/>
              </w:rPr>
            </w:pPr>
          </w:p>
        </w:tc>
      </w:tr>
      <w:tr w14:paraId="45F0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36C64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9.1.1.9</w:t>
            </w:r>
          </w:p>
        </w:tc>
        <w:tc>
          <w:tcPr>
            <w:tcW w:w="1325" w:type="dxa"/>
            <w:tcBorders>
              <w:top w:val="single" w:color="000000" w:sz="4" w:space="0"/>
              <w:left w:val="single" w:color="000000" w:sz="4" w:space="0"/>
              <w:bottom w:val="nil"/>
              <w:right w:val="nil"/>
            </w:tcBorders>
            <w:shd w:val="clear" w:color="auto" w:fill="FFFFFF"/>
            <w:vAlign w:val="center"/>
          </w:tcPr>
          <w:p w14:paraId="07533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500115022050</w:t>
            </w:r>
          </w:p>
        </w:tc>
        <w:tc>
          <w:tcPr>
            <w:tcW w:w="1463" w:type="dxa"/>
            <w:tcBorders>
              <w:top w:val="single" w:color="000000" w:sz="4" w:space="0"/>
              <w:left w:val="single" w:color="000000" w:sz="4" w:space="0"/>
              <w:bottom w:val="nil"/>
              <w:right w:val="nil"/>
            </w:tcBorders>
            <w:shd w:val="clear" w:color="auto" w:fill="FFFFFF"/>
            <w:vAlign w:val="center"/>
          </w:tcPr>
          <w:p w14:paraId="48246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20DE2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7F701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42C39B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w:t>
            </w:r>
          </w:p>
        </w:tc>
        <w:tc>
          <w:tcPr>
            <w:tcW w:w="950" w:type="dxa"/>
            <w:tcBorders>
              <w:top w:val="single" w:color="000000" w:sz="4" w:space="0"/>
              <w:left w:val="single" w:color="000000" w:sz="4" w:space="0"/>
              <w:bottom w:val="nil"/>
              <w:right w:val="nil"/>
            </w:tcBorders>
            <w:shd w:val="clear" w:color="auto" w:fill="FFFFFF"/>
            <w:noWrap/>
            <w:vAlign w:val="center"/>
          </w:tcPr>
          <w:p w14:paraId="343CEEC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3779A5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E00E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43F3A48C">
            <w:pPr>
              <w:jc w:val="left"/>
              <w:rPr>
                <w:rFonts w:hint="eastAsia" w:ascii="宋体" w:hAnsi="宋体" w:eastAsia="宋体" w:cs="宋体"/>
                <w:i w:val="0"/>
                <w:iCs w:val="0"/>
                <w:color w:val="000000"/>
                <w:sz w:val="18"/>
                <w:szCs w:val="18"/>
                <w:u w:val="none"/>
              </w:rPr>
            </w:pPr>
          </w:p>
        </w:tc>
      </w:tr>
      <w:tr w14:paraId="2E24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8D4C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325" w:type="dxa"/>
            <w:tcBorders>
              <w:top w:val="single" w:color="000000" w:sz="4" w:space="0"/>
              <w:left w:val="single" w:color="000000" w:sz="4" w:space="0"/>
              <w:bottom w:val="nil"/>
              <w:right w:val="nil"/>
            </w:tcBorders>
            <w:shd w:val="clear" w:color="auto" w:fill="FFFFFF"/>
            <w:vAlign w:val="center"/>
          </w:tcPr>
          <w:p w14:paraId="4B56191B">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FB032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新建机耕路XbL02，宽5m，长246m</w:t>
            </w:r>
          </w:p>
        </w:tc>
        <w:tc>
          <w:tcPr>
            <w:tcW w:w="2262" w:type="dxa"/>
            <w:tcBorders>
              <w:top w:val="single" w:color="000000" w:sz="4" w:space="0"/>
              <w:left w:val="single" w:color="000000" w:sz="4" w:space="0"/>
              <w:bottom w:val="nil"/>
              <w:right w:val="nil"/>
            </w:tcBorders>
            <w:shd w:val="clear" w:color="auto" w:fill="FFFFFF"/>
            <w:vAlign w:val="center"/>
          </w:tcPr>
          <w:p w14:paraId="1199EBAF">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2BE6F6E3">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4B0C6EBE">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C422C9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5B5D94D1">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3061B28">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D4E0C68">
            <w:pPr>
              <w:jc w:val="left"/>
              <w:rPr>
                <w:rFonts w:hint="eastAsia" w:ascii="宋体" w:hAnsi="宋体" w:eastAsia="宋体" w:cs="宋体"/>
                <w:i w:val="0"/>
                <w:iCs w:val="0"/>
                <w:color w:val="000000"/>
                <w:sz w:val="18"/>
                <w:szCs w:val="18"/>
                <w:u w:val="none"/>
              </w:rPr>
            </w:pPr>
          </w:p>
        </w:tc>
      </w:tr>
      <w:tr w14:paraId="19AC8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nil"/>
              <w:right w:val="nil"/>
            </w:tcBorders>
            <w:shd w:val="clear" w:color="auto" w:fill="FFFFFF"/>
            <w:vAlign w:val="center"/>
          </w:tcPr>
          <w:p w14:paraId="1EDD9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9.1.2.1</w:t>
            </w:r>
          </w:p>
        </w:tc>
        <w:tc>
          <w:tcPr>
            <w:tcW w:w="1325" w:type="dxa"/>
            <w:tcBorders>
              <w:top w:val="single" w:color="000000" w:sz="4" w:space="0"/>
              <w:left w:val="single" w:color="000000" w:sz="4" w:space="0"/>
              <w:bottom w:val="nil"/>
              <w:right w:val="nil"/>
            </w:tcBorders>
            <w:shd w:val="clear" w:color="auto" w:fill="FFFFFF"/>
            <w:vAlign w:val="center"/>
          </w:tcPr>
          <w:p w14:paraId="15E7F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500103017032</w:t>
            </w:r>
          </w:p>
        </w:tc>
        <w:tc>
          <w:tcPr>
            <w:tcW w:w="1463" w:type="dxa"/>
            <w:tcBorders>
              <w:top w:val="single" w:color="000000" w:sz="4" w:space="0"/>
              <w:left w:val="single" w:color="000000" w:sz="4" w:space="0"/>
              <w:bottom w:val="nil"/>
              <w:right w:val="nil"/>
            </w:tcBorders>
            <w:shd w:val="clear" w:color="auto" w:fill="FFFFFF"/>
            <w:vAlign w:val="center"/>
          </w:tcPr>
          <w:p w14:paraId="6B77D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62" w:type="dxa"/>
            <w:tcBorders>
              <w:top w:val="single" w:color="000000" w:sz="4" w:space="0"/>
              <w:left w:val="single" w:color="000000" w:sz="4" w:space="0"/>
              <w:bottom w:val="nil"/>
              <w:right w:val="nil"/>
            </w:tcBorders>
            <w:shd w:val="clear" w:color="auto" w:fill="FFFFFF"/>
            <w:vAlign w:val="center"/>
          </w:tcPr>
          <w:p w14:paraId="2B75F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13" w:type="dxa"/>
            <w:tcBorders>
              <w:top w:val="single" w:color="000000" w:sz="4" w:space="0"/>
              <w:left w:val="single" w:color="000000" w:sz="4" w:space="0"/>
              <w:bottom w:val="nil"/>
              <w:right w:val="nil"/>
            </w:tcBorders>
            <w:shd w:val="clear" w:color="auto" w:fill="FFFFFF"/>
            <w:vAlign w:val="center"/>
          </w:tcPr>
          <w:p w14:paraId="4590D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071D34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50" w:type="dxa"/>
            <w:tcBorders>
              <w:top w:val="single" w:color="000000" w:sz="4" w:space="0"/>
              <w:left w:val="single" w:color="000000" w:sz="4" w:space="0"/>
              <w:bottom w:val="nil"/>
              <w:right w:val="nil"/>
            </w:tcBorders>
            <w:shd w:val="clear" w:color="auto" w:fill="FFFFFF"/>
            <w:noWrap/>
            <w:vAlign w:val="center"/>
          </w:tcPr>
          <w:p w14:paraId="0A73960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035FE4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2F9B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03D3DD9">
            <w:pPr>
              <w:jc w:val="left"/>
              <w:rPr>
                <w:rFonts w:hint="eastAsia" w:ascii="宋体" w:hAnsi="宋体" w:eastAsia="宋体" w:cs="宋体"/>
                <w:i w:val="0"/>
                <w:iCs w:val="0"/>
                <w:color w:val="000000"/>
                <w:sz w:val="18"/>
                <w:szCs w:val="18"/>
                <w:u w:val="none"/>
              </w:rPr>
            </w:pPr>
          </w:p>
        </w:tc>
      </w:tr>
      <w:tr w14:paraId="1B0D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862" w:type="dxa"/>
            <w:tcBorders>
              <w:top w:val="single" w:color="000000" w:sz="4" w:space="0"/>
              <w:left w:val="single" w:color="000000" w:sz="4" w:space="0"/>
              <w:bottom w:val="nil"/>
              <w:right w:val="nil"/>
            </w:tcBorders>
            <w:shd w:val="clear" w:color="auto" w:fill="FFFFFF"/>
            <w:vAlign w:val="center"/>
          </w:tcPr>
          <w:p w14:paraId="63E9B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9.1.2.2</w:t>
            </w:r>
          </w:p>
        </w:tc>
        <w:tc>
          <w:tcPr>
            <w:tcW w:w="1325" w:type="dxa"/>
            <w:tcBorders>
              <w:top w:val="single" w:color="000000" w:sz="4" w:space="0"/>
              <w:left w:val="single" w:color="000000" w:sz="4" w:space="0"/>
              <w:bottom w:val="nil"/>
              <w:right w:val="nil"/>
            </w:tcBorders>
            <w:shd w:val="clear" w:color="auto" w:fill="FFFFFF"/>
            <w:vAlign w:val="center"/>
          </w:tcPr>
          <w:p w14:paraId="73C9C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500109001036</w:t>
            </w:r>
          </w:p>
        </w:tc>
        <w:tc>
          <w:tcPr>
            <w:tcW w:w="1463" w:type="dxa"/>
            <w:tcBorders>
              <w:top w:val="single" w:color="000000" w:sz="4" w:space="0"/>
              <w:left w:val="single" w:color="000000" w:sz="4" w:space="0"/>
              <w:bottom w:val="nil"/>
              <w:right w:val="nil"/>
            </w:tcBorders>
            <w:shd w:val="clear" w:color="auto" w:fill="FFFFFF"/>
            <w:vAlign w:val="center"/>
          </w:tcPr>
          <w:p w14:paraId="1D42C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62" w:type="dxa"/>
            <w:tcBorders>
              <w:top w:val="single" w:color="000000" w:sz="4" w:space="0"/>
              <w:left w:val="single" w:color="000000" w:sz="4" w:space="0"/>
              <w:bottom w:val="nil"/>
              <w:right w:val="nil"/>
            </w:tcBorders>
            <w:shd w:val="clear" w:color="auto" w:fill="FFFFFF"/>
            <w:vAlign w:val="center"/>
          </w:tcPr>
          <w:p w14:paraId="5B3A62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部位及类型：砼路面，厚180mm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其他：每隔4 米设置一条切割缝(4厘米深)采用沥青玛蹄脂嵌缝</w:t>
            </w:r>
          </w:p>
        </w:tc>
        <w:tc>
          <w:tcPr>
            <w:tcW w:w="913" w:type="dxa"/>
            <w:tcBorders>
              <w:top w:val="single" w:color="000000" w:sz="4" w:space="0"/>
              <w:left w:val="single" w:color="000000" w:sz="4" w:space="0"/>
              <w:bottom w:val="nil"/>
              <w:right w:val="nil"/>
            </w:tcBorders>
            <w:shd w:val="clear" w:color="auto" w:fill="FFFFFF"/>
            <w:vAlign w:val="center"/>
          </w:tcPr>
          <w:p w14:paraId="6D0C1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nil"/>
              <w:right w:val="nil"/>
            </w:tcBorders>
            <w:shd w:val="clear" w:color="auto" w:fill="FFFFFF"/>
            <w:vAlign w:val="center"/>
          </w:tcPr>
          <w:p w14:paraId="69C708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950" w:type="dxa"/>
            <w:tcBorders>
              <w:top w:val="single" w:color="000000" w:sz="4" w:space="0"/>
              <w:left w:val="single" w:color="000000" w:sz="4" w:space="0"/>
              <w:bottom w:val="nil"/>
              <w:right w:val="nil"/>
            </w:tcBorders>
            <w:shd w:val="clear" w:color="auto" w:fill="FFFFFF"/>
            <w:noWrap/>
            <w:vAlign w:val="center"/>
          </w:tcPr>
          <w:p w14:paraId="025211F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89400B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544D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0FB4B75F">
            <w:pPr>
              <w:jc w:val="left"/>
              <w:rPr>
                <w:rFonts w:hint="eastAsia" w:ascii="宋体" w:hAnsi="宋体" w:eastAsia="宋体" w:cs="宋体"/>
                <w:i w:val="0"/>
                <w:iCs w:val="0"/>
                <w:color w:val="000000"/>
                <w:sz w:val="18"/>
                <w:szCs w:val="18"/>
                <w:u w:val="none"/>
              </w:rPr>
            </w:pPr>
          </w:p>
        </w:tc>
      </w:tr>
      <w:tr w14:paraId="4B7F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single" w:color="000000" w:sz="4" w:space="0"/>
              <w:right w:val="nil"/>
            </w:tcBorders>
            <w:shd w:val="clear" w:color="auto" w:fill="FFFFFF"/>
            <w:vAlign w:val="center"/>
          </w:tcPr>
          <w:p w14:paraId="51986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9.1.2.3</w:t>
            </w:r>
          </w:p>
        </w:tc>
        <w:tc>
          <w:tcPr>
            <w:tcW w:w="1325" w:type="dxa"/>
            <w:tcBorders>
              <w:top w:val="single" w:color="000000" w:sz="4" w:space="0"/>
              <w:left w:val="single" w:color="000000" w:sz="4" w:space="0"/>
              <w:bottom w:val="single" w:color="000000" w:sz="4" w:space="0"/>
              <w:right w:val="nil"/>
            </w:tcBorders>
            <w:shd w:val="clear" w:color="auto" w:fill="FFFFFF"/>
            <w:vAlign w:val="center"/>
          </w:tcPr>
          <w:p w14:paraId="09BE7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500115022051</w:t>
            </w:r>
          </w:p>
        </w:tc>
        <w:tc>
          <w:tcPr>
            <w:tcW w:w="1463" w:type="dxa"/>
            <w:tcBorders>
              <w:top w:val="single" w:color="000000" w:sz="4" w:space="0"/>
              <w:left w:val="single" w:color="000000" w:sz="4" w:space="0"/>
              <w:bottom w:val="single" w:color="000000" w:sz="4" w:space="0"/>
              <w:right w:val="nil"/>
            </w:tcBorders>
            <w:shd w:val="clear" w:color="auto" w:fill="FFFFFF"/>
            <w:vAlign w:val="center"/>
          </w:tcPr>
          <w:p w14:paraId="5304B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62" w:type="dxa"/>
            <w:tcBorders>
              <w:top w:val="single" w:color="000000" w:sz="4" w:space="0"/>
              <w:left w:val="single" w:color="000000" w:sz="4" w:space="0"/>
              <w:bottom w:val="single" w:color="000000" w:sz="4" w:space="0"/>
              <w:right w:val="nil"/>
            </w:tcBorders>
            <w:shd w:val="clear" w:color="auto" w:fill="FFFFFF"/>
            <w:vAlign w:val="center"/>
          </w:tcPr>
          <w:p w14:paraId="54ABB8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13" w:type="dxa"/>
            <w:tcBorders>
              <w:top w:val="single" w:color="000000" w:sz="4" w:space="0"/>
              <w:left w:val="single" w:color="000000" w:sz="4" w:space="0"/>
              <w:bottom w:val="single" w:color="000000" w:sz="4" w:space="0"/>
              <w:right w:val="nil"/>
            </w:tcBorders>
            <w:shd w:val="clear" w:color="auto" w:fill="FFFFFF"/>
            <w:vAlign w:val="center"/>
          </w:tcPr>
          <w:p w14:paraId="6AECB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single" w:color="000000" w:sz="4" w:space="0"/>
              <w:right w:val="nil"/>
            </w:tcBorders>
            <w:shd w:val="clear" w:color="auto" w:fill="FFFFFF"/>
            <w:vAlign w:val="center"/>
          </w:tcPr>
          <w:p w14:paraId="788AF9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c>
          <w:tcPr>
            <w:tcW w:w="950" w:type="dxa"/>
            <w:tcBorders>
              <w:top w:val="single" w:color="000000" w:sz="4" w:space="0"/>
              <w:left w:val="single" w:color="000000" w:sz="4" w:space="0"/>
              <w:bottom w:val="single" w:color="000000" w:sz="4" w:space="0"/>
              <w:right w:val="nil"/>
            </w:tcBorders>
            <w:shd w:val="clear" w:color="auto" w:fill="FFFFFF"/>
            <w:noWrap/>
            <w:vAlign w:val="center"/>
          </w:tcPr>
          <w:p w14:paraId="4B5483B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nil"/>
            </w:tcBorders>
            <w:shd w:val="clear" w:color="auto" w:fill="FFFFFF"/>
            <w:noWrap/>
            <w:vAlign w:val="center"/>
          </w:tcPr>
          <w:p w14:paraId="1FB873A8">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nil"/>
            </w:tcBorders>
            <w:shd w:val="clear" w:color="auto" w:fill="FFFFFF"/>
            <w:vAlign w:val="center"/>
          </w:tcPr>
          <w:p w14:paraId="26F31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C3F1">
            <w:pPr>
              <w:jc w:val="left"/>
              <w:rPr>
                <w:rFonts w:hint="eastAsia" w:ascii="宋体" w:hAnsi="宋体" w:eastAsia="宋体" w:cs="宋体"/>
                <w:i w:val="0"/>
                <w:iCs w:val="0"/>
                <w:color w:val="000000"/>
                <w:sz w:val="18"/>
                <w:szCs w:val="18"/>
                <w:u w:val="none"/>
              </w:rPr>
            </w:pPr>
          </w:p>
        </w:tc>
      </w:tr>
      <w:tr w14:paraId="53AC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20443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9.1.2.4</w:t>
            </w:r>
          </w:p>
        </w:tc>
        <w:tc>
          <w:tcPr>
            <w:tcW w:w="1325" w:type="dxa"/>
            <w:tcBorders>
              <w:top w:val="single" w:color="000000" w:sz="4" w:space="0"/>
              <w:left w:val="single" w:color="000000" w:sz="4" w:space="0"/>
              <w:bottom w:val="nil"/>
              <w:right w:val="nil"/>
            </w:tcBorders>
            <w:shd w:val="clear" w:color="auto" w:fill="FFFFFF"/>
            <w:vAlign w:val="center"/>
          </w:tcPr>
          <w:p w14:paraId="4084E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500115022052</w:t>
            </w:r>
          </w:p>
        </w:tc>
        <w:tc>
          <w:tcPr>
            <w:tcW w:w="1463" w:type="dxa"/>
            <w:tcBorders>
              <w:top w:val="single" w:color="000000" w:sz="4" w:space="0"/>
              <w:left w:val="single" w:color="000000" w:sz="4" w:space="0"/>
              <w:bottom w:val="nil"/>
              <w:right w:val="nil"/>
            </w:tcBorders>
            <w:shd w:val="clear" w:color="auto" w:fill="FFFFFF"/>
            <w:vAlign w:val="center"/>
          </w:tcPr>
          <w:p w14:paraId="06344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62" w:type="dxa"/>
            <w:tcBorders>
              <w:top w:val="single" w:color="000000" w:sz="4" w:space="0"/>
              <w:left w:val="single" w:color="000000" w:sz="4" w:space="0"/>
              <w:bottom w:val="nil"/>
              <w:right w:val="nil"/>
            </w:tcBorders>
            <w:shd w:val="clear" w:color="auto" w:fill="FFFFFF"/>
            <w:vAlign w:val="center"/>
          </w:tcPr>
          <w:p w14:paraId="79C6B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13" w:type="dxa"/>
            <w:tcBorders>
              <w:top w:val="single" w:color="000000" w:sz="4" w:space="0"/>
              <w:left w:val="single" w:color="000000" w:sz="4" w:space="0"/>
              <w:bottom w:val="nil"/>
              <w:right w:val="nil"/>
            </w:tcBorders>
            <w:shd w:val="clear" w:color="auto" w:fill="FFFFFF"/>
            <w:vAlign w:val="center"/>
          </w:tcPr>
          <w:p w14:paraId="26E71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87" w:type="dxa"/>
            <w:tcBorders>
              <w:top w:val="single" w:color="000000" w:sz="4" w:space="0"/>
              <w:left w:val="single" w:color="000000" w:sz="4" w:space="0"/>
              <w:bottom w:val="nil"/>
              <w:right w:val="nil"/>
            </w:tcBorders>
            <w:shd w:val="clear" w:color="auto" w:fill="FFFFFF"/>
            <w:vAlign w:val="center"/>
          </w:tcPr>
          <w:p w14:paraId="31110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950" w:type="dxa"/>
            <w:tcBorders>
              <w:top w:val="single" w:color="000000" w:sz="4" w:space="0"/>
              <w:left w:val="single" w:color="000000" w:sz="4" w:space="0"/>
              <w:bottom w:val="nil"/>
              <w:right w:val="nil"/>
            </w:tcBorders>
            <w:shd w:val="clear" w:color="auto" w:fill="FFFFFF"/>
            <w:noWrap/>
            <w:vAlign w:val="center"/>
          </w:tcPr>
          <w:p w14:paraId="72958F37">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48F418A">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7514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54471A8">
            <w:pPr>
              <w:jc w:val="left"/>
              <w:rPr>
                <w:rFonts w:hint="eastAsia" w:ascii="宋体" w:hAnsi="宋体" w:eastAsia="宋体" w:cs="宋体"/>
                <w:i w:val="0"/>
                <w:iCs w:val="0"/>
                <w:color w:val="000000"/>
                <w:sz w:val="18"/>
                <w:szCs w:val="18"/>
                <w:u w:val="none"/>
              </w:rPr>
            </w:pPr>
          </w:p>
        </w:tc>
      </w:tr>
      <w:tr w14:paraId="17F0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4BBFC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25" w:type="dxa"/>
            <w:tcBorders>
              <w:top w:val="single" w:color="000000" w:sz="4" w:space="0"/>
              <w:left w:val="single" w:color="000000" w:sz="4" w:space="0"/>
              <w:bottom w:val="nil"/>
              <w:right w:val="nil"/>
            </w:tcBorders>
            <w:shd w:val="clear" w:color="auto" w:fill="FFFFFF"/>
            <w:vAlign w:val="center"/>
          </w:tcPr>
          <w:p w14:paraId="1BE29BA6">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212F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2262" w:type="dxa"/>
            <w:tcBorders>
              <w:top w:val="single" w:color="000000" w:sz="4" w:space="0"/>
              <w:left w:val="single" w:color="000000" w:sz="4" w:space="0"/>
              <w:bottom w:val="nil"/>
              <w:right w:val="nil"/>
            </w:tcBorders>
            <w:shd w:val="clear" w:color="auto" w:fill="FFFFFF"/>
            <w:vAlign w:val="center"/>
          </w:tcPr>
          <w:p w14:paraId="5AA2E4C1">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11025BB5">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CF57179">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4930F5C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67FCF1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A326F92">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1659EBB">
            <w:pPr>
              <w:jc w:val="left"/>
              <w:rPr>
                <w:rFonts w:hint="eastAsia" w:ascii="宋体" w:hAnsi="宋体" w:eastAsia="宋体" w:cs="宋体"/>
                <w:i w:val="0"/>
                <w:iCs w:val="0"/>
                <w:color w:val="000000"/>
                <w:sz w:val="18"/>
                <w:szCs w:val="18"/>
                <w:u w:val="none"/>
              </w:rPr>
            </w:pPr>
          </w:p>
        </w:tc>
      </w:tr>
      <w:tr w14:paraId="395F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61D94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25" w:type="dxa"/>
            <w:tcBorders>
              <w:top w:val="single" w:color="000000" w:sz="4" w:space="0"/>
              <w:left w:val="single" w:color="000000" w:sz="4" w:space="0"/>
              <w:bottom w:val="nil"/>
              <w:right w:val="nil"/>
            </w:tcBorders>
            <w:shd w:val="clear" w:color="auto" w:fill="FFFFFF"/>
            <w:vAlign w:val="center"/>
          </w:tcPr>
          <w:p w14:paraId="6666467B">
            <w:pPr>
              <w:jc w:val="left"/>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27359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2262" w:type="dxa"/>
            <w:tcBorders>
              <w:top w:val="single" w:color="000000" w:sz="4" w:space="0"/>
              <w:left w:val="single" w:color="000000" w:sz="4" w:space="0"/>
              <w:bottom w:val="nil"/>
              <w:right w:val="nil"/>
            </w:tcBorders>
            <w:shd w:val="clear" w:color="auto" w:fill="FFFFFF"/>
            <w:vAlign w:val="center"/>
          </w:tcPr>
          <w:p w14:paraId="08DBCE3D">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07C58DE9">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5CCFB4A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1B82B84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64FAE68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E2CD6CE">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677C73A2">
            <w:pPr>
              <w:jc w:val="left"/>
              <w:rPr>
                <w:rFonts w:hint="eastAsia" w:ascii="宋体" w:hAnsi="宋体" w:eastAsia="宋体" w:cs="宋体"/>
                <w:i w:val="0"/>
                <w:iCs w:val="0"/>
                <w:color w:val="000000"/>
                <w:sz w:val="18"/>
                <w:szCs w:val="18"/>
                <w:u w:val="none"/>
              </w:rPr>
            </w:pPr>
          </w:p>
        </w:tc>
      </w:tr>
      <w:tr w14:paraId="2E83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2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6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500115022053</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E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配套建设高标田标志牌</w:t>
            </w:r>
          </w:p>
        </w:tc>
        <w:tc>
          <w:tcPr>
            <w:tcW w:w="2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9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配套建设高标田标志牌</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3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75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1D8A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EAFA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3A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EF7F4">
            <w:pPr>
              <w:jc w:val="left"/>
              <w:rPr>
                <w:rFonts w:hint="eastAsia" w:ascii="宋体" w:hAnsi="宋体" w:eastAsia="宋体" w:cs="宋体"/>
                <w:i w:val="0"/>
                <w:iCs w:val="0"/>
                <w:color w:val="000000"/>
                <w:sz w:val="18"/>
                <w:szCs w:val="18"/>
                <w:u w:val="none"/>
              </w:rPr>
            </w:pPr>
          </w:p>
        </w:tc>
      </w:tr>
      <w:tr w14:paraId="0DEA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75" w:type="dxa"/>
            <w:gridSpan w:val="10"/>
            <w:tcBorders>
              <w:top w:val="single" w:color="000000" w:sz="4" w:space="0"/>
              <w:left w:val="single" w:color="000000" w:sz="4" w:space="0"/>
              <w:bottom w:val="nil"/>
              <w:right w:val="single" w:color="000000" w:sz="4" w:space="0"/>
            </w:tcBorders>
            <w:shd w:val="clear" w:color="auto" w:fill="FFFFFF"/>
            <w:vAlign w:val="center"/>
          </w:tcPr>
          <w:p w14:paraId="4660C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（二）施工临时工程分类分项工程量清单</w:t>
            </w:r>
          </w:p>
        </w:tc>
      </w:tr>
      <w:tr w14:paraId="1E72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506F5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25" w:type="dxa"/>
            <w:tcBorders>
              <w:top w:val="single" w:color="000000" w:sz="4" w:space="0"/>
              <w:left w:val="single" w:color="000000" w:sz="4" w:space="0"/>
              <w:bottom w:val="nil"/>
              <w:right w:val="nil"/>
            </w:tcBorders>
            <w:shd w:val="clear" w:color="auto" w:fill="FFFFFF"/>
            <w:vAlign w:val="center"/>
          </w:tcPr>
          <w:p w14:paraId="19536647">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D42D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262" w:type="dxa"/>
            <w:tcBorders>
              <w:top w:val="single" w:color="000000" w:sz="4" w:space="0"/>
              <w:left w:val="single" w:color="000000" w:sz="4" w:space="0"/>
              <w:bottom w:val="nil"/>
              <w:right w:val="nil"/>
            </w:tcBorders>
            <w:shd w:val="clear" w:color="auto" w:fill="FFFFFF"/>
            <w:vAlign w:val="center"/>
          </w:tcPr>
          <w:p w14:paraId="1AB475B0">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2C62E214">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7F9637A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21A5A7C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4330CBB7">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04E05187">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5A2D93C">
            <w:pPr>
              <w:jc w:val="left"/>
              <w:rPr>
                <w:rFonts w:hint="eastAsia" w:ascii="宋体" w:hAnsi="宋体" w:eastAsia="宋体" w:cs="宋体"/>
                <w:i w:val="0"/>
                <w:iCs w:val="0"/>
                <w:color w:val="000000"/>
                <w:sz w:val="18"/>
                <w:szCs w:val="18"/>
                <w:u w:val="none"/>
              </w:rPr>
            </w:pPr>
          </w:p>
        </w:tc>
      </w:tr>
      <w:tr w14:paraId="606E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04DA8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325" w:type="dxa"/>
            <w:tcBorders>
              <w:top w:val="single" w:color="000000" w:sz="4" w:space="0"/>
              <w:left w:val="single" w:color="000000" w:sz="4" w:space="0"/>
              <w:bottom w:val="nil"/>
              <w:right w:val="nil"/>
            </w:tcBorders>
            <w:shd w:val="clear" w:color="auto" w:fill="FFFFFF"/>
            <w:vAlign w:val="center"/>
          </w:tcPr>
          <w:p w14:paraId="601AC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463" w:type="dxa"/>
            <w:tcBorders>
              <w:top w:val="single" w:color="000000" w:sz="4" w:space="0"/>
              <w:left w:val="single" w:color="000000" w:sz="4" w:space="0"/>
              <w:bottom w:val="nil"/>
              <w:right w:val="nil"/>
            </w:tcBorders>
            <w:shd w:val="clear" w:color="auto" w:fill="FFFFFF"/>
            <w:vAlign w:val="center"/>
          </w:tcPr>
          <w:p w14:paraId="4B105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262" w:type="dxa"/>
            <w:tcBorders>
              <w:top w:val="single" w:color="000000" w:sz="4" w:space="0"/>
              <w:left w:val="single" w:color="000000" w:sz="4" w:space="0"/>
              <w:bottom w:val="nil"/>
              <w:right w:val="nil"/>
            </w:tcBorders>
            <w:shd w:val="clear" w:color="auto" w:fill="FFFFFF"/>
            <w:vAlign w:val="center"/>
          </w:tcPr>
          <w:p w14:paraId="687E7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13" w:type="dxa"/>
            <w:tcBorders>
              <w:top w:val="single" w:color="000000" w:sz="4" w:space="0"/>
              <w:left w:val="single" w:color="000000" w:sz="4" w:space="0"/>
              <w:bottom w:val="nil"/>
              <w:right w:val="nil"/>
            </w:tcBorders>
            <w:shd w:val="clear" w:color="auto" w:fill="FFFFFF"/>
            <w:vAlign w:val="center"/>
          </w:tcPr>
          <w:p w14:paraId="1D2B9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nil"/>
              <w:right w:val="nil"/>
            </w:tcBorders>
            <w:shd w:val="clear" w:color="auto" w:fill="FFFFFF"/>
            <w:vAlign w:val="center"/>
          </w:tcPr>
          <w:p w14:paraId="54632D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1B95F81D">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484972C">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479E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1208D407">
            <w:pPr>
              <w:jc w:val="left"/>
              <w:rPr>
                <w:rFonts w:hint="eastAsia" w:ascii="宋体" w:hAnsi="宋体" w:eastAsia="宋体" w:cs="宋体"/>
                <w:i w:val="0"/>
                <w:iCs w:val="0"/>
                <w:color w:val="000000"/>
                <w:sz w:val="18"/>
                <w:szCs w:val="18"/>
                <w:u w:val="none"/>
              </w:rPr>
            </w:pPr>
          </w:p>
        </w:tc>
      </w:tr>
      <w:tr w14:paraId="4EAC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D87B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25" w:type="dxa"/>
            <w:tcBorders>
              <w:top w:val="single" w:color="000000" w:sz="4" w:space="0"/>
              <w:left w:val="single" w:color="000000" w:sz="4" w:space="0"/>
              <w:bottom w:val="nil"/>
              <w:right w:val="nil"/>
            </w:tcBorders>
            <w:shd w:val="clear" w:color="auto" w:fill="FFFFFF"/>
            <w:vAlign w:val="center"/>
          </w:tcPr>
          <w:p w14:paraId="6527A43D">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02132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262" w:type="dxa"/>
            <w:tcBorders>
              <w:top w:val="single" w:color="000000" w:sz="4" w:space="0"/>
              <w:left w:val="single" w:color="000000" w:sz="4" w:space="0"/>
              <w:bottom w:val="nil"/>
              <w:right w:val="nil"/>
            </w:tcBorders>
            <w:shd w:val="clear" w:color="auto" w:fill="FFFFFF"/>
            <w:vAlign w:val="center"/>
          </w:tcPr>
          <w:p w14:paraId="7EC38D41">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05C0DC9">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F3D5227">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23156A00">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DE86D76">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7E61CF6">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6B8AD59">
            <w:pPr>
              <w:jc w:val="left"/>
              <w:rPr>
                <w:rFonts w:hint="eastAsia" w:ascii="宋体" w:hAnsi="宋体" w:eastAsia="宋体" w:cs="宋体"/>
                <w:i w:val="0"/>
                <w:iCs w:val="0"/>
                <w:color w:val="000000"/>
                <w:sz w:val="18"/>
                <w:szCs w:val="18"/>
                <w:u w:val="none"/>
              </w:rPr>
            </w:pPr>
          </w:p>
        </w:tc>
      </w:tr>
      <w:tr w14:paraId="08D6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14E12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325" w:type="dxa"/>
            <w:tcBorders>
              <w:top w:val="single" w:color="000000" w:sz="4" w:space="0"/>
              <w:left w:val="single" w:color="000000" w:sz="4" w:space="0"/>
              <w:bottom w:val="nil"/>
              <w:right w:val="nil"/>
            </w:tcBorders>
            <w:shd w:val="clear" w:color="auto" w:fill="FFFFFF"/>
            <w:vAlign w:val="center"/>
          </w:tcPr>
          <w:p w14:paraId="409F3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1463" w:type="dxa"/>
            <w:tcBorders>
              <w:top w:val="single" w:color="000000" w:sz="4" w:space="0"/>
              <w:left w:val="single" w:color="000000" w:sz="4" w:space="0"/>
              <w:bottom w:val="nil"/>
              <w:right w:val="nil"/>
            </w:tcBorders>
            <w:shd w:val="clear" w:color="auto" w:fill="FFFFFF"/>
            <w:vAlign w:val="center"/>
          </w:tcPr>
          <w:p w14:paraId="75708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262" w:type="dxa"/>
            <w:tcBorders>
              <w:top w:val="single" w:color="000000" w:sz="4" w:space="0"/>
              <w:left w:val="single" w:color="000000" w:sz="4" w:space="0"/>
              <w:bottom w:val="nil"/>
              <w:right w:val="nil"/>
            </w:tcBorders>
            <w:shd w:val="clear" w:color="auto" w:fill="FFFFFF"/>
            <w:vAlign w:val="center"/>
          </w:tcPr>
          <w:p w14:paraId="04339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13" w:type="dxa"/>
            <w:tcBorders>
              <w:top w:val="single" w:color="000000" w:sz="4" w:space="0"/>
              <w:left w:val="single" w:color="000000" w:sz="4" w:space="0"/>
              <w:bottom w:val="nil"/>
              <w:right w:val="nil"/>
            </w:tcBorders>
            <w:shd w:val="clear" w:color="auto" w:fill="FFFFFF"/>
            <w:vAlign w:val="center"/>
          </w:tcPr>
          <w:p w14:paraId="21BFE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nil"/>
              <w:right w:val="nil"/>
            </w:tcBorders>
            <w:shd w:val="clear" w:color="auto" w:fill="FFFFFF"/>
            <w:vAlign w:val="center"/>
          </w:tcPr>
          <w:p w14:paraId="07B0D5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5E8CC8A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056FDECB">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76506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5605344F">
            <w:pPr>
              <w:jc w:val="left"/>
              <w:rPr>
                <w:rFonts w:hint="eastAsia" w:ascii="宋体" w:hAnsi="宋体" w:eastAsia="宋体" w:cs="宋体"/>
                <w:i w:val="0"/>
                <w:iCs w:val="0"/>
                <w:color w:val="000000"/>
                <w:sz w:val="18"/>
                <w:szCs w:val="18"/>
                <w:u w:val="none"/>
              </w:rPr>
            </w:pPr>
          </w:p>
        </w:tc>
      </w:tr>
      <w:tr w14:paraId="3540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1A8E5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25" w:type="dxa"/>
            <w:tcBorders>
              <w:top w:val="single" w:color="000000" w:sz="4" w:space="0"/>
              <w:left w:val="single" w:color="000000" w:sz="4" w:space="0"/>
              <w:bottom w:val="nil"/>
              <w:right w:val="nil"/>
            </w:tcBorders>
            <w:shd w:val="clear" w:color="auto" w:fill="FFFFFF"/>
            <w:vAlign w:val="center"/>
          </w:tcPr>
          <w:p w14:paraId="7DFBE70C">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EE1F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62" w:type="dxa"/>
            <w:tcBorders>
              <w:top w:val="single" w:color="000000" w:sz="4" w:space="0"/>
              <w:left w:val="single" w:color="000000" w:sz="4" w:space="0"/>
              <w:bottom w:val="nil"/>
              <w:right w:val="nil"/>
            </w:tcBorders>
            <w:shd w:val="clear" w:color="auto" w:fill="FFFFFF"/>
            <w:vAlign w:val="center"/>
          </w:tcPr>
          <w:p w14:paraId="13CD9698">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7D8BAE8B">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3B8DD4EF">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69D8493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381462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2B769F3D">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F921433">
            <w:pPr>
              <w:jc w:val="left"/>
              <w:rPr>
                <w:rFonts w:hint="eastAsia" w:ascii="宋体" w:hAnsi="宋体" w:eastAsia="宋体" w:cs="宋体"/>
                <w:i w:val="0"/>
                <w:iCs w:val="0"/>
                <w:color w:val="000000"/>
                <w:sz w:val="18"/>
                <w:szCs w:val="18"/>
                <w:u w:val="none"/>
              </w:rPr>
            </w:pPr>
          </w:p>
        </w:tc>
      </w:tr>
      <w:tr w14:paraId="48D6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281F7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325" w:type="dxa"/>
            <w:tcBorders>
              <w:top w:val="single" w:color="000000" w:sz="4" w:space="0"/>
              <w:left w:val="single" w:color="000000" w:sz="4" w:space="0"/>
              <w:bottom w:val="nil"/>
              <w:right w:val="nil"/>
            </w:tcBorders>
            <w:shd w:val="clear" w:color="auto" w:fill="FFFFFF"/>
            <w:vAlign w:val="center"/>
          </w:tcPr>
          <w:p w14:paraId="277EB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1463" w:type="dxa"/>
            <w:tcBorders>
              <w:top w:val="single" w:color="000000" w:sz="4" w:space="0"/>
              <w:left w:val="single" w:color="000000" w:sz="4" w:space="0"/>
              <w:bottom w:val="nil"/>
              <w:right w:val="nil"/>
            </w:tcBorders>
            <w:shd w:val="clear" w:color="auto" w:fill="FFFFFF"/>
            <w:vAlign w:val="center"/>
          </w:tcPr>
          <w:p w14:paraId="75915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62" w:type="dxa"/>
            <w:tcBorders>
              <w:top w:val="single" w:color="000000" w:sz="4" w:space="0"/>
              <w:left w:val="single" w:color="000000" w:sz="4" w:space="0"/>
              <w:bottom w:val="nil"/>
              <w:right w:val="nil"/>
            </w:tcBorders>
            <w:shd w:val="clear" w:color="auto" w:fill="FFFFFF"/>
            <w:vAlign w:val="center"/>
          </w:tcPr>
          <w:p w14:paraId="152FD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13" w:type="dxa"/>
            <w:tcBorders>
              <w:top w:val="single" w:color="000000" w:sz="4" w:space="0"/>
              <w:left w:val="single" w:color="000000" w:sz="4" w:space="0"/>
              <w:bottom w:val="nil"/>
              <w:right w:val="nil"/>
            </w:tcBorders>
            <w:shd w:val="clear" w:color="auto" w:fill="FFFFFF"/>
            <w:vAlign w:val="center"/>
          </w:tcPr>
          <w:p w14:paraId="70EC8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nil"/>
              <w:right w:val="nil"/>
            </w:tcBorders>
            <w:shd w:val="clear" w:color="auto" w:fill="FFFFFF"/>
            <w:vAlign w:val="center"/>
          </w:tcPr>
          <w:p w14:paraId="37595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5090DCE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11F1AE1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11557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3A4CB6FD">
            <w:pPr>
              <w:jc w:val="left"/>
              <w:rPr>
                <w:rFonts w:hint="eastAsia" w:ascii="宋体" w:hAnsi="宋体" w:eastAsia="宋体" w:cs="宋体"/>
                <w:i w:val="0"/>
                <w:iCs w:val="0"/>
                <w:color w:val="000000"/>
                <w:sz w:val="18"/>
                <w:szCs w:val="18"/>
                <w:u w:val="none"/>
              </w:rPr>
            </w:pPr>
          </w:p>
        </w:tc>
      </w:tr>
      <w:tr w14:paraId="7043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79641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25" w:type="dxa"/>
            <w:tcBorders>
              <w:top w:val="single" w:color="000000" w:sz="4" w:space="0"/>
              <w:left w:val="single" w:color="000000" w:sz="4" w:space="0"/>
              <w:bottom w:val="nil"/>
              <w:right w:val="nil"/>
            </w:tcBorders>
            <w:shd w:val="clear" w:color="auto" w:fill="FFFFFF"/>
            <w:vAlign w:val="center"/>
          </w:tcPr>
          <w:p w14:paraId="20FF8EA3">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7CE74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62" w:type="dxa"/>
            <w:tcBorders>
              <w:top w:val="single" w:color="000000" w:sz="4" w:space="0"/>
              <w:left w:val="single" w:color="000000" w:sz="4" w:space="0"/>
              <w:bottom w:val="nil"/>
              <w:right w:val="nil"/>
            </w:tcBorders>
            <w:shd w:val="clear" w:color="auto" w:fill="FFFFFF"/>
            <w:vAlign w:val="center"/>
          </w:tcPr>
          <w:p w14:paraId="6F9D12F5">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0634A92A">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5877AFE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0728297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2D5AF639">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4545B46C">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2526F044">
            <w:pPr>
              <w:jc w:val="left"/>
              <w:rPr>
                <w:rFonts w:hint="eastAsia" w:ascii="宋体" w:hAnsi="宋体" w:eastAsia="宋体" w:cs="宋体"/>
                <w:i w:val="0"/>
                <w:iCs w:val="0"/>
                <w:color w:val="000000"/>
                <w:sz w:val="18"/>
                <w:szCs w:val="18"/>
                <w:u w:val="none"/>
              </w:rPr>
            </w:pPr>
          </w:p>
        </w:tc>
      </w:tr>
      <w:tr w14:paraId="03E4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4" w:space="0"/>
              <w:bottom w:val="nil"/>
              <w:right w:val="nil"/>
            </w:tcBorders>
            <w:shd w:val="clear" w:color="auto" w:fill="FFFFFF"/>
            <w:vAlign w:val="center"/>
          </w:tcPr>
          <w:p w14:paraId="6EE1C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325" w:type="dxa"/>
            <w:tcBorders>
              <w:top w:val="single" w:color="000000" w:sz="4" w:space="0"/>
              <w:left w:val="single" w:color="000000" w:sz="4" w:space="0"/>
              <w:bottom w:val="nil"/>
              <w:right w:val="nil"/>
            </w:tcBorders>
            <w:shd w:val="clear" w:color="auto" w:fill="FFFFFF"/>
            <w:vAlign w:val="center"/>
          </w:tcPr>
          <w:p w14:paraId="0EEA5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1463" w:type="dxa"/>
            <w:tcBorders>
              <w:top w:val="single" w:color="000000" w:sz="4" w:space="0"/>
              <w:left w:val="single" w:color="000000" w:sz="4" w:space="0"/>
              <w:bottom w:val="nil"/>
              <w:right w:val="nil"/>
            </w:tcBorders>
            <w:shd w:val="clear" w:color="auto" w:fill="FFFFFF"/>
            <w:vAlign w:val="center"/>
          </w:tcPr>
          <w:p w14:paraId="6291F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62" w:type="dxa"/>
            <w:tcBorders>
              <w:top w:val="single" w:color="000000" w:sz="4" w:space="0"/>
              <w:left w:val="single" w:color="000000" w:sz="4" w:space="0"/>
              <w:bottom w:val="nil"/>
              <w:right w:val="nil"/>
            </w:tcBorders>
            <w:shd w:val="clear" w:color="auto" w:fill="FFFFFF"/>
            <w:vAlign w:val="center"/>
          </w:tcPr>
          <w:p w14:paraId="0ED1A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包括临时预制场地在内等其他临时工程，一次性包干</w:t>
            </w:r>
          </w:p>
        </w:tc>
        <w:tc>
          <w:tcPr>
            <w:tcW w:w="913" w:type="dxa"/>
            <w:tcBorders>
              <w:top w:val="single" w:color="000000" w:sz="4" w:space="0"/>
              <w:left w:val="single" w:color="000000" w:sz="4" w:space="0"/>
              <w:bottom w:val="nil"/>
              <w:right w:val="nil"/>
            </w:tcBorders>
            <w:shd w:val="clear" w:color="auto" w:fill="FFFFFF"/>
            <w:vAlign w:val="center"/>
          </w:tcPr>
          <w:p w14:paraId="0A00F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nil"/>
              <w:right w:val="nil"/>
            </w:tcBorders>
            <w:shd w:val="clear" w:color="auto" w:fill="FFFFFF"/>
            <w:vAlign w:val="center"/>
          </w:tcPr>
          <w:p w14:paraId="63D3B1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nil"/>
              <w:right w:val="nil"/>
            </w:tcBorders>
            <w:shd w:val="clear" w:color="auto" w:fill="FFFFFF"/>
            <w:noWrap/>
            <w:vAlign w:val="center"/>
          </w:tcPr>
          <w:p w14:paraId="40F77B5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78B0DDF3">
            <w:pPr>
              <w:jc w:val="right"/>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nil"/>
              <w:right w:val="nil"/>
            </w:tcBorders>
            <w:shd w:val="clear" w:color="auto" w:fill="FFFFFF"/>
            <w:vAlign w:val="center"/>
          </w:tcPr>
          <w:p w14:paraId="5AE99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7C329BA">
            <w:pPr>
              <w:jc w:val="left"/>
              <w:rPr>
                <w:rFonts w:hint="eastAsia" w:ascii="宋体" w:hAnsi="宋体" w:eastAsia="宋体" w:cs="宋体"/>
                <w:i w:val="0"/>
                <w:iCs w:val="0"/>
                <w:color w:val="000000"/>
                <w:sz w:val="18"/>
                <w:szCs w:val="18"/>
                <w:u w:val="none"/>
              </w:rPr>
            </w:pPr>
          </w:p>
        </w:tc>
      </w:tr>
      <w:tr w14:paraId="6D03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2" w:type="dxa"/>
            <w:tcBorders>
              <w:top w:val="single" w:color="000000" w:sz="4" w:space="0"/>
              <w:left w:val="single" w:color="000000" w:sz="4" w:space="0"/>
              <w:bottom w:val="nil"/>
              <w:right w:val="nil"/>
            </w:tcBorders>
            <w:shd w:val="clear" w:color="auto" w:fill="FFFFFF"/>
            <w:vAlign w:val="center"/>
          </w:tcPr>
          <w:p w14:paraId="69E1F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25" w:type="dxa"/>
            <w:tcBorders>
              <w:top w:val="single" w:color="000000" w:sz="4" w:space="0"/>
              <w:left w:val="single" w:color="000000" w:sz="4" w:space="0"/>
              <w:bottom w:val="nil"/>
              <w:right w:val="nil"/>
            </w:tcBorders>
            <w:shd w:val="clear" w:color="auto" w:fill="FFFFFF"/>
            <w:vAlign w:val="center"/>
          </w:tcPr>
          <w:p w14:paraId="4F28D5D6">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nil"/>
              <w:right w:val="nil"/>
            </w:tcBorders>
            <w:shd w:val="clear" w:color="auto" w:fill="FFFFFF"/>
            <w:vAlign w:val="center"/>
          </w:tcPr>
          <w:p w14:paraId="3D05B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62" w:type="dxa"/>
            <w:tcBorders>
              <w:top w:val="single" w:color="000000" w:sz="4" w:space="0"/>
              <w:left w:val="single" w:color="000000" w:sz="4" w:space="0"/>
              <w:bottom w:val="nil"/>
              <w:right w:val="nil"/>
            </w:tcBorders>
            <w:shd w:val="clear" w:color="auto" w:fill="FFFFFF"/>
            <w:vAlign w:val="center"/>
          </w:tcPr>
          <w:p w14:paraId="1EE61F6B">
            <w:pPr>
              <w:jc w:val="left"/>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nil"/>
              <w:right w:val="nil"/>
            </w:tcBorders>
            <w:shd w:val="clear" w:color="auto" w:fill="FFFFFF"/>
            <w:vAlign w:val="center"/>
          </w:tcPr>
          <w:p w14:paraId="6ACCE8C7">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nil"/>
              <w:right w:val="nil"/>
            </w:tcBorders>
            <w:shd w:val="clear" w:color="auto" w:fill="FFFFFF"/>
            <w:vAlign w:val="center"/>
          </w:tcPr>
          <w:p w14:paraId="269D9C78">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nil"/>
              <w:right w:val="nil"/>
            </w:tcBorders>
            <w:shd w:val="clear" w:color="auto" w:fill="FFFFFF"/>
            <w:noWrap/>
            <w:vAlign w:val="center"/>
          </w:tcPr>
          <w:p w14:paraId="37D1EC5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ign w:val="center"/>
          </w:tcPr>
          <w:p w14:paraId="39B897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65212</w:t>
            </w:r>
          </w:p>
        </w:tc>
        <w:tc>
          <w:tcPr>
            <w:tcW w:w="888" w:type="dxa"/>
            <w:tcBorders>
              <w:top w:val="single" w:color="000000" w:sz="4" w:space="0"/>
              <w:left w:val="single" w:color="000000" w:sz="4" w:space="0"/>
              <w:bottom w:val="nil"/>
              <w:right w:val="nil"/>
            </w:tcBorders>
            <w:shd w:val="clear" w:color="auto" w:fill="FFFFFF"/>
            <w:vAlign w:val="center"/>
          </w:tcPr>
          <w:p w14:paraId="6C48CF12">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nil"/>
              <w:right w:val="single" w:color="000000" w:sz="4" w:space="0"/>
            </w:tcBorders>
            <w:shd w:val="clear" w:color="auto" w:fill="FFFFFF"/>
            <w:vAlign w:val="center"/>
          </w:tcPr>
          <w:p w14:paraId="76CDD49B">
            <w:pPr>
              <w:jc w:val="left"/>
              <w:rPr>
                <w:rFonts w:hint="eastAsia" w:ascii="宋体" w:hAnsi="宋体" w:eastAsia="宋体" w:cs="宋体"/>
                <w:i w:val="0"/>
                <w:iCs w:val="0"/>
                <w:color w:val="000000"/>
                <w:sz w:val="18"/>
                <w:szCs w:val="18"/>
                <w:u w:val="none"/>
              </w:rPr>
            </w:pPr>
          </w:p>
        </w:tc>
      </w:tr>
      <w:tr w14:paraId="64C0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E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F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AB005</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1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A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建筑部分建安合计+机电部分建安合计+金属部分建安合计+临时工程清单建安合计[不含安全生产措施费]</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9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46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B6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65212.11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9BC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65212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DA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D214D">
            <w:pPr>
              <w:jc w:val="left"/>
              <w:rPr>
                <w:rFonts w:hint="eastAsia" w:ascii="宋体" w:hAnsi="宋体" w:eastAsia="宋体" w:cs="宋体"/>
                <w:i w:val="0"/>
                <w:iCs w:val="0"/>
                <w:color w:val="000000"/>
                <w:sz w:val="18"/>
                <w:szCs w:val="18"/>
                <w:u w:val="none"/>
              </w:rPr>
            </w:pPr>
          </w:p>
        </w:tc>
      </w:tr>
      <w:tr w14:paraId="2C7F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7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4D1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（三）其他项目清单</w:t>
            </w:r>
          </w:p>
        </w:tc>
      </w:tr>
      <w:tr w14:paraId="5459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2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4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D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工程保险费（包含建安工程一切险、第三者责任险等）</w:t>
            </w:r>
          </w:p>
        </w:tc>
        <w:tc>
          <w:tcPr>
            <w:tcW w:w="2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4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8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AF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16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E6F3">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9418C">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3829">
            <w:pPr>
              <w:jc w:val="center"/>
              <w:rPr>
                <w:rFonts w:hint="eastAsia" w:ascii="宋体" w:hAnsi="宋体" w:eastAsia="宋体" w:cs="宋体"/>
                <w:i w:val="0"/>
                <w:iCs w:val="0"/>
                <w:color w:val="000000"/>
                <w:sz w:val="18"/>
                <w:szCs w:val="18"/>
                <w:u w:val="none"/>
              </w:rPr>
            </w:pPr>
          </w:p>
        </w:tc>
      </w:tr>
      <w:tr w14:paraId="276E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97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CD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合计人民币：大写（</w:t>
            </w:r>
            <w:r>
              <w:rPr>
                <w:rFonts w:hint="default" w:ascii="Arial" w:hAnsi="Arial" w:eastAsia="宋体" w:cs="Arial"/>
                <w:i w:val="0"/>
                <w:iCs w:val="0"/>
                <w:color w:val="000000"/>
                <w:kern w:val="0"/>
                <w:sz w:val="32"/>
                <w:szCs w:val="32"/>
                <w:u w:val="single"/>
                <w:lang w:val="en-US" w:eastAsia="zh-CN" w:bidi="ar"/>
              </w:rPr>
              <w:t xml:space="preserve">            </w:t>
            </w:r>
            <w:r>
              <w:rPr>
                <w:rFonts w:hint="eastAsia" w:ascii="Arial" w:hAnsi="Arial" w:eastAsia="宋体" w:cs="Arial"/>
                <w:i w:val="0"/>
                <w:iCs w:val="0"/>
                <w:color w:val="000000"/>
                <w:kern w:val="0"/>
                <w:sz w:val="32"/>
                <w:szCs w:val="32"/>
                <w:u w:val="single"/>
                <w:lang w:val="en-US" w:eastAsia="zh-CN" w:bidi="ar"/>
              </w:rPr>
              <w:t xml:space="preserve">  </w:t>
            </w:r>
            <w:r>
              <w:rPr>
                <w:rFonts w:hint="default" w:ascii="Arial" w:hAnsi="Arial" w:eastAsia="宋体" w:cs="Arial"/>
                <w:i w:val="0"/>
                <w:iCs w:val="0"/>
                <w:color w:val="000000"/>
                <w:kern w:val="0"/>
                <w:sz w:val="32"/>
                <w:szCs w:val="32"/>
                <w:u w:val="single"/>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w:t>
            </w:r>
            <w:r>
              <w:rPr>
                <w:rFonts w:hint="default" w:ascii="Arial" w:hAnsi="Arial" w:eastAsia="宋体" w:cs="Arial"/>
                <w:i w:val="0"/>
                <w:iCs w:val="0"/>
                <w:color w:val="000000"/>
                <w:kern w:val="0"/>
                <w:sz w:val="32"/>
                <w:szCs w:val="32"/>
                <w:u w:val="none"/>
                <w:lang w:val="en-US" w:eastAsia="zh-CN" w:bidi="ar"/>
              </w:rPr>
              <w:t xml:space="preserve"> </w:t>
            </w:r>
            <w:r>
              <w:rPr>
                <w:rFonts w:hint="eastAsia" w:ascii="Arial" w:hAnsi="Arial" w:eastAsia="宋体" w:cs="Arial"/>
                <w:i w:val="0"/>
                <w:iCs w:val="0"/>
                <w:color w:val="000000"/>
                <w:kern w:val="0"/>
                <w:sz w:val="32"/>
                <w:szCs w:val="32"/>
                <w:u w:val="none"/>
                <w:lang w:val="en-US" w:eastAsia="zh-CN" w:bidi="ar"/>
              </w:rPr>
              <w:t xml:space="preserve"> </w:t>
            </w:r>
            <w:r>
              <w:rPr>
                <w:rFonts w:hint="default" w:ascii="Arial" w:hAnsi="Arial" w:eastAsia="宋体" w:cs="Arial"/>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小写（</w:t>
            </w:r>
            <w:r>
              <w:rPr>
                <w:rFonts w:hint="default" w:ascii="Arial" w:hAnsi="Arial" w:eastAsia="宋体" w:cs="Arial"/>
                <w:i w:val="0"/>
                <w:iCs w:val="0"/>
                <w:color w:val="000000"/>
                <w:kern w:val="0"/>
                <w:sz w:val="32"/>
                <w:szCs w:val="32"/>
                <w:u w:val="single"/>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w:t>
            </w:r>
            <w:r>
              <w:rPr>
                <w:rFonts w:hint="default" w:ascii="Arial" w:hAnsi="Arial" w:eastAsia="宋体" w:cs="Arial"/>
                <w:i w:val="0"/>
                <w:iCs w:val="0"/>
                <w:color w:val="000000"/>
                <w:kern w:val="0"/>
                <w:sz w:val="32"/>
                <w:szCs w:val="32"/>
                <w:u w:val="none"/>
                <w:lang w:val="en-US" w:eastAsia="zh-CN" w:bidi="ar"/>
              </w:rPr>
              <w:t xml:space="preserve">         </w:t>
            </w:r>
          </w:p>
        </w:tc>
      </w:tr>
    </w:tbl>
    <w:p w14:paraId="1C7BF0C3">
      <w:pPr>
        <w:pStyle w:val="27"/>
        <w:numPr>
          <w:ilvl w:val="0"/>
          <w:numId w:val="0"/>
        </w:numPr>
        <w:snapToGrid w:val="0"/>
        <w:spacing w:beforeLines="0" w:afterLines="0" w:line="240" w:lineRule="auto"/>
        <w:rPr>
          <w:rFonts w:hAnsi="宋体"/>
          <w:color w:val="000000"/>
        </w:rPr>
      </w:pPr>
      <w:r>
        <w:rPr>
          <w:rFonts w:hint="eastAsia" w:hAnsi="宋体"/>
          <w:color w:val="000000"/>
        </w:rPr>
        <w:t xml:space="preserve">  </w:t>
      </w:r>
    </w:p>
    <w:p w14:paraId="4423CDFB">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7733DFCF">
      <w:pPr>
        <w:numPr>
          <w:ilvl w:val="0"/>
          <w:numId w:val="8"/>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699BF7E4">
      <w:pPr>
        <w:numPr>
          <w:ilvl w:val="0"/>
          <w:numId w:val="8"/>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报价一经涂改，应在涂改处加盖单位公章或者由法定代表人签字或盖章或授权委托人签字或盖章。</w:t>
      </w:r>
    </w:p>
    <w:p w14:paraId="7B5BEDFF">
      <w:pPr>
        <w:snapToGrid w:val="0"/>
        <w:spacing w:before="50" w:after="120" w:afterLines="50" w:line="360" w:lineRule="auto"/>
        <w:jc w:val="left"/>
        <w:rPr>
          <w:rFonts w:hint="eastAsia" w:ascii="宋体" w:hAnsi="宋体"/>
          <w:b/>
          <w:color w:val="000000"/>
          <w:spacing w:val="20"/>
          <w:sz w:val="24"/>
        </w:rPr>
      </w:pP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7"/>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7"/>
        <w:snapToGrid w:val="0"/>
        <w:spacing w:before="120" w:beforeLines="0" w:after="120" w:afterLines="0"/>
        <w:jc w:val="left"/>
        <w:rPr>
          <w:rFonts w:hAnsi="宋体"/>
        </w:rPr>
      </w:pPr>
      <w:r>
        <w:br w:type="page"/>
      </w:r>
      <w:r>
        <w:rPr>
          <w:rFonts w:hint="eastAsia" w:hAnsi="宋体"/>
          <w:lang w:val="en-US" w:eastAsia="zh-CN"/>
        </w:rPr>
        <w:t>18</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panose1 w:val="020B0403020202020204"/>
    <w:charset w:val="00"/>
    <w:family w:val="swiss"/>
    <w:pitch w:val="default"/>
    <w:sig w:usb0="800000AF" w:usb1="1000204A"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fldChar w:fldCharType="begin"/>
    </w:r>
    <w:r>
      <w:instrText xml:space="preserve">PAGE   \* MERGEFORMAT</w:instrText>
    </w:r>
    <w:r>
      <w:fldChar w:fldCharType="separate"/>
    </w:r>
    <w:r>
      <w:rPr>
        <w:lang w:val="zh-CN"/>
      </w:rPr>
      <w:t>22</w:t>
    </w:r>
    <w:r>
      <w:fldChar w:fldCharType="end"/>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2"/>
      </w:rPr>
    </w:pPr>
    <w:r>
      <w:fldChar w:fldCharType="begin"/>
    </w:r>
    <w:r>
      <w:rPr>
        <w:rStyle w:val="52"/>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61</w:t>
    </w:r>
    <w:r>
      <w:fldChar w:fldCharType="end"/>
    </w:r>
  </w:p>
  <w:p w14:paraId="4F306EC5">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C3266"/>
    <w:multiLevelType w:val="singleLevel"/>
    <w:tmpl w:val="8DEC3266"/>
    <w:lvl w:ilvl="0" w:tentative="0">
      <w:start w:val="1"/>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7C5C8B6"/>
    <w:multiLevelType w:val="singleLevel"/>
    <w:tmpl w:val="17C5C8B6"/>
    <w:lvl w:ilvl="0" w:tentative="0">
      <w:start w:val="1"/>
      <w:numFmt w:val="decimal"/>
      <w:lvlText w:val="%1."/>
      <w:lvlJc w:val="left"/>
      <w:pPr>
        <w:tabs>
          <w:tab w:val="left" w:pos="312"/>
        </w:tabs>
      </w:pPr>
    </w:lvl>
  </w:abstractNum>
  <w:abstractNum w:abstractNumId="5">
    <w:nsid w:val="4C781E82"/>
    <w:multiLevelType w:val="singleLevel"/>
    <w:tmpl w:val="4C781E82"/>
    <w:lvl w:ilvl="0" w:tentative="0">
      <w:start w:val="2"/>
      <w:numFmt w:val="decimal"/>
      <w:lvlText w:val="%1."/>
      <w:lvlJc w:val="left"/>
      <w:pPr>
        <w:tabs>
          <w:tab w:val="left" w:pos="312"/>
        </w:tabs>
      </w:pPr>
    </w:lvl>
  </w:abstractNum>
  <w:abstractNum w:abstractNumId="6">
    <w:nsid w:val="6EE54823"/>
    <w:multiLevelType w:val="singleLevel"/>
    <w:tmpl w:val="6EE54823"/>
    <w:lvl w:ilvl="0" w:tentative="0">
      <w:start w:val="17"/>
      <w:numFmt w:val="decimal"/>
      <w:lvlText w:val="%1."/>
      <w:lvlJc w:val="left"/>
      <w:pPr>
        <w:tabs>
          <w:tab w:val="left" w:pos="312"/>
        </w:tabs>
      </w:pPr>
    </w:lvl>
  </w:abstractNum>
  <w:abstractNum w:abstractNumId="7">
    <w:nsid w:val="73BF7A0C"/>
    <w:multiLevelType w:val="singleLevel"/>
    <w:tmpl w:val="73BF7A0C"/>
    <w:lvl w:ilvl="0" w:tentative="0">
      <w:start w:val="3"/>
      <w:numFmt w:val="chineseCounting"/>
      <w:suff w:val="space"/>
      <w:lvlText w:val="第%1章"/>
      <w:lvlJc w:val="left"/>
      <w:rPr>
        <w:rFonts w:hint="eastAsia"/>
      </w:rPr>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36F"/>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2FD615E"/>
    <w:rsid w:val="03483348"/>
    <w:rsid w:val="047945AC"/>
    <w:rsid w:val="04BC0663"/>
    <w:rsid w:val="08BE6B9D"/>
    <w:rsid w:val="0A1631A7"/>
    <w:rsid w:val="0A6C0C98"/>
    <w:rsid w:val="0BA81653"/>
    <w:rsid w:val="0D644572"/>
    <w:rsid w:val="0DC64766"/>
    <w:rsid w:val="11E5626B"/>
    <w:rsid w:val="129E376D"/>
    <w:rsid w:val="14D00DDF"/>
    <w:rsid w:val="15FF76F7"/>
    <w:rsid w:val="168F1338"/>
    <w:rsid w:val="1F0C1276"/>
    <w:rsid w:val="1F5E479D"/>
    <w:rsid w:val="20053EEE"/>
    <w:rsid w:val="22286BE8"/>
    <w:rsid w:val="246615F4"/>
    <w:rsid w:val="24A57CA2"/>
    <w:rsid w:val="24F15A40"/>
    <w:rsid w:val="26013B06"/>
    <w:rsid w:val="27FA0D7D"/>
    <w:rsid w:val="28AC068B"/>
    <w:rsid w:val="28F51235"/>
    <w:rsid w:val="29E96216"/>
    <w:rsid w:val="2A777809"/>
    <w:rsid w:val="2BEF61A7"/>
    <w:rsid w:val="2C182496"/>
    <w:rsid w:val="2C8B1D98"/>
    <w:rsid w:val="2C9452EB"/>
    <w:rsid w:val="2D3B1518"/>
    <w:rsid w:val="32631FA6"/>
    <w:rsid w:val="32DE4916"/>
    <w:rsid w:val="33B21DB7"/>
    <w:rsid w:val="34D06442"/>
    <w:rsid w:val="35BE10C4"/>
    <w:rsid w:val="364540A2"/>
    <w:rsid w:val="397C108B"/>
    <w:rsid w:val="412C533B"/>
    <w:rsid w:val="42F535F3"/>
    <w:rsid w:val="4C011D3D"/>
    <w:rsid w:val="4DAA5EF7"/>
    <w:rsid w:val="4F4E7E7D"/>
    <w:rsid w:val="509A43A6"/>
    <w:rsid w:val="50AF7B2F"/>
    <w:rsid w:val="52076924"/>
    <w:rsid w:val="53AF36CE"/>
    <w:rsid w:val="544D38E7"/>
    <w:rsid w:val="56056329"/>
    <w:rsid w:val="56617B1E"/>
    <w:rsid w:val="58A11A66"/>
    <w:rsid w:val="59913C4B"/>
    <w:rsid w:val="5AD54AA6"/>
    <w:rsid w:val="5C9F327F"/>
    <w:rsid w:val="5F8E71FF"/>
    <w:rsid w:val="625E4788"/>
    <w:rsid w:val="636F634C"/>
    <w:rsid w:val="64354398"/>
    <w:rsid w:val="667F097B"/>
    <w:rsid w:val="67B436C4"/>
    <w:rsid w:val="6842639B"/>
    <w:rsid w:val="69AB6951"/>
    <w:rsid w:val="6A0F021F"/>
    <w:rsid w:val="6CF04512"/>
    <w:rsid w:val="6DCC09F8"/>
    <w:rsid w:val="71491F75"/>
    <w:rsid w:val="72892320"/>
    <w:rsid w:val="75AB7CDD"/>
    <w:rsid w:val="76D05301"/>
    <w:rsid w:val="79F96703"/>
    <w:rsid w:val="7B7667AB"/>
    <w:rsid w:val="7C785652"/>
    <w:rsid w:val="7D33006A"/>
    <w:rsid w:val="7F45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0"/>
    <w:qFormat/>
    <w:uiPriority w:val="0"/>
    <w:pPr>
      <w:keepNext/>
      <w:keepLines/>
      <w:spacing w:before="240" w:after="64" w:line="320" w:lineRule="auto"/>
      <w:outlineLvl w:val="6"/>
    </w:pPr>
    <w:rPr>
      <w:b/>
      <w:bCs/>
      <w:kern w:val="0"/>
      <w:sz w:val="24"/>
    </w:rPr>
  </w:style>
  <w:style w:type="paragraph" w:styleId="9">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0"/>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09"/>
    <w:qFormat/>
    <w:uiPriority w:val="99"/>
    <w:pPr>
      <w:shd w:val="clear" w:color="auto" w:fill="000080"/>
    </w:pPr>
    <w:rPr>
      <w:kern w:val="0"/>
      <w:sz w:val="20"/>
    </w:rPr>
  </w:style>
  <w:style w:type="paragraph" w:styleId="17">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5"/>
    <w:qFormat/>
    <w:uiPriority w:val="0"/>
    <w:pPr>
      <w:jc w:val="left"/>
    </w:pPr>
    <w:rPr>
      <w:kern w:val="0"/>
      <w:sz w:val="20"/>
    </w:rPr>
  </w:style>
  <w:style w:type="paragraph" w:styleId="19">
    <w:name w:val="Body Text 3"/>
    <w:basedOn w:val="1"/>
    <w:link w:val="72"/>
    <w:qFormat/>
    <w:uiPriority w:val="0"/>
    <w:pPr>
      <w:snapToGrid w:val="0"/>
      <w:spacing w:before="50" w:after="50"/>
    </w:pPr>
    <w:rPr>
      <w:rFonts w:hAnsi="宋体" w:eastAsia="仿宋_GB2312"/>
      <w:b/>
      <w:bCs/>
      <w:kern w:val="0"/>
      <w:sz w:val="24"/>
      <w:szCs w:val="20"/>
    </w:rPr>
  </w:style>
  <w:style w:type="paragraph" w:styleId="20">
    <w:name w:val="Body Text"/>
    <w:basedOn w:val="1"/>
    <w:link w:val="97"/>
    <w:qFormat/>
    <w:uiPriority w:val="0"/>
    <w:pPr>
      <w:spacing w:after="120"/>
    </w:pPr>
    <w:rPr>
      <w:kern w:val="0"/>
      <w:sz w:val="28"/>
    </w:rPr>
  </w:style>
  <w:style w:type="paragraph" w:styleId="21">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88"/>
    <w:qFormat/>
    <w:uiPriority w:val="0"/>
    <w:pPr>
      <w:spacing w:beforeLines="50" w:afterLines="50" w:line="400" w:lineRule="exact"/>
    </w:pPr>
    <w:rPr>
      <w:rFonts w:ascii="宋体" w:hAnsi="Courier New"/>
      <w:kern w:val="0"/>
      <w:sz w:val="24"/>
    </w:rPr>
  </w:style>
  <w:style w:type="paragraph" w:styleId="28">
    <w:name w:val="Date"/>
    <w:basedOn w:val="1"/>
    <w:next w:val="1"/>
    <w:link w:val="145"/>
    <w:qFormat/>
    <w:uiPriority w:val="0"/>
    <w:pPr>
      <w:ind w:left="2500" w:leftChars="2500"/>
    </w:pPr>
    <w:rPr>
      <w:rFonts w:eastAsia="楷体_GB2312"/>
      <w:kern w:val="0"/>
      <w:sz w:val="32"/>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0"/>
    <w:qFormat/>
    <w:uiPriority w:val="99"/>
    <w:rPr>
      <w:kern w:val="0"/>
      <w:sz w:val="18"/>
      <w:szCs w:val="18"/>
    </w:rPr>
  </w:style>
  <w:style w:type="paragraph" w:styleId="32">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9"/>
    <w:qFormat/>
    <w:uiPriority w:val="99"/>
    <w:rPr>
      <w:b/>
      <w:bCs/>
    </w:rPr>
  </w:style>
  <w:style w:type="paragraph" w:styleId="47">
    <w:name w:val="Body Text First Indent"/>
    <w:basedOn w:val="1"/>
    <w:next w:val="37"/>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5"/>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4"/>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4"/>
    <w:qFormat/>
    <w:uiPriority w:val="0"/>
    <w:rPr>
      <w:rFonts w:ascii="Times New Roman" w:hAnsi="Times New Roman" w:eastAsia="楷体_GB2312" w:cs="Times New Roman"/>
      <w:b/>
      <w:bCs/>
      <w:kern w:val="0"/>
      <w:sz w:val="32"/>
      <w:szCs w:val="32"/>
    </w:rPr>
  </w:style>
  <w:style w:type="character" w:customStyle="1" w:styleId="72">
    <w:name w:val="正文文本 3 字符"/>
    <w:link w:val="19"/>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3"/>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3"/>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7"/>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7"/>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0"/>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3"/>
    <w:qFormat/>
    <w:uiPriority w:val="0"/>
    <w:rPr>
      <w:rFonts w:eastAsia="宋体"/>
    </w:rPr>
  </w:style>
  <w:style w:type="character" w:customStyle="1" w:styleId="101">
    <w:name w:val="正文文本 2 字符"/>
    <w:link w:val="42"/>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6"/>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6"/>
    <w:qFormat/>
    <w:uiPriority w:val="99"/>
    <w:rPr>
      <w:szCs w:val="24"/>
      <w:shd w:val="clear" w:color="auto" w:fill="000080"/>
    </w:rPr>
  </w:style>
  <w:style w:type="character" w:customStyle="1" w:styleId="110">
    <w:name w:val="批注框文本 字符"/>
    <w:link w:val="31"/>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0"/>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1"/>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8"/>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7"/>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8"/>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8"/>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2"/>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0"/>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0"/>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5"/>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8"/>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2"/>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9"/>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3"/>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3"/>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3"/>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Normal"/>
    <w:unhideWhenUsed/>
    <w:qFormat/>
    <w:uiPriority w:val="0"/>
    <w:tblPr>
      <w:tblCellMar>
        <w:top w:w="0" w:type="dxa"/>
        <w:left w:w="0" w:type="dxa"/>
        <w:bottom w:w="0" w:type="dxa"/>
        <w:right w:w="0" w:type="dxa"/>
      </w:tblCellMar>
    </w:tblPr>
  </w:style>
  <w:style w:type="paragraph" w:customStyle="1" w:styleId="422">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107</Pages>
  <Words>5207</Words>
  <Characters>5969</Characters>
  <Lines>283</Lines>
  <Paragraphs>79</Paragraphs>
  <TotalTime>45</TotalTime>
  <ScaleCrop>false</ScaleCrop>
  <LinksUpToDate>false</LinksUpToDate>
  <CharactersWithSpaces>6089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18815255335</cp:lastModifiedBy>
  <cp:lastPrinted>2020-10-10T07:08:00Z</cp:lastPrinted>
  <dcterms:modified xsi:type="dcterms:W3CDTF">2025-07-09T01:30:55Z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EFC6417420994FDDA8143D5069F3E000_13</vt:lpwstr>
  </property>
  <property fmtid="{D5CDD505-2E9C-101B-9397-08002B2CF9AE}" pid="4" name="KSOTemplateDocerSaveRecord">
    <vt:lpwstr>eyJoZGlkIjoiNGYwOWE1ZWI1MjM0OTJjN2U0ZmI1ZTU3MTBjYzBmOWMiLCJ1c2VySWQiOiIxMzk3MzI2MDk2In0=</vt:lpwstr>
  </property>
</Properties>
</file>