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78" w:rsidRDefault="0035730C">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hAnsi="宋体" w:cs="宋体"/>
          <w:b/>
          <w:sz w:val="52"/>
        </w:rPr>
      </w:pPr>
      <w:r>
        <w:rPr>
          <w:rFonts w:ascii="宋体" w:hAnsi="宋体" w:cs="宋体"/>
          <w:b/>
          <w:sz w:val="52"/>
        </w:rPr>
        <w:t>台州市政府采购招标文件</w:t>
      </w:r>
    </w:p>
    <w:p w:rsidR="00863C78" w:rsidRDefault="0035730C">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rPr>
      </w:pPr>
      <w:r w:rsidRPr="002302F7">
        <w:rPr>
          <w:rFonts w:ascii="宋体" w:hAnsi="宋体" w:cs="宋体"/>
          <w:sz w:val="28"/>
        </w:rPr>
        <w:t>项目编号：</w:t>
      </w:r>
      <w:proofErr w:type="gramStart"/>
      <w:r w:rsidR="002302F7" w:rsidRPr="002302F7">
        <w:rPr>
          <w:rFonts w:ascii="宋体" w:hAnsi="宋体" w:cs="宋体"/>
          <w:sz w:val="28"/>
        </w:rPr>
        <w:t>椒财采确临</w:t>
      </w:r>
      <w:proofErr w:type="gramEnd"/>
      <w:r w:rsidR="002302F7" w:rsidRPr="002302F7">
        <w:rPr>
          <w:rFonts w:ascii="宋体" w:hAnsi="宋体" w:cs="宋体"/>
          <w:sz w:val="28"/>
        </w:rPr>
        <w:t>[2024]306号</w:t>
      </w:r>
    </w:p>
    <w:p w:rsidR="00863C78" w:rsidRDefault="0035730C">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4"/>
        </w:rPr>
      </w:pPr>
      <w:r>
        <w:rPr>
          <w:rFonts w:ascii="宋体" w:hAnsi="宋体" w:cs="宋体"/>
          <w:b/>
          <w:sz w:val="36"/>
        </w:rPr>
        <w:t>（线上电子招投标）</w:t>
      </w:r>
    </w:p>
    <w:p w:rsidR="00863C78" w:rsidRDefault="00863C78">
      <w:pPr>
        <w:spacing w:line="360" w:lineRule="auto"/>
        <w:rPr>
          <w:rFonts w:ascii="宋体" w:hAnsi="宋体" w:cs="宋体"/>
          <w:b/>
          <w:sz w:val="52"/>
        </w:rPr>
      </w:pPr>
    </w:p>
    <w:p w:rsidR="00863C78" w:rsidRDefault="00863C78">
      <w:pPr>
        <w:spacing w:line="360" w:lineRule="auto"/>
        <w:rPr>
          <w:rFonts w:ascii="宋体" w:hAnsi="宋体" w:cs="宋体"/>
          <w:b/>
          <w:sz w:val="52"/>
        </w:rPr>
      </w:pPr>
    </w:p>
    <w:p w:rsidR="00863C78" w:rsidRDefault="0035730C">
      <w:pPr>
        <w:tabs>
          <w:tab w:val="left" w:pos="7050"/>
        </w:tabs>
        <w:spacing w:line="360" w:lineRule="auto"/>
        <w:ind w:firstLine="1798"/>
        <w:jc w:val="left"/>
        <w:rPr>
          <w:rFonts w:ascii="宋体" w:hAnsi="宋体" w:cs="宋体"/>
          <w:sz w:val="28"/>
        </w:rPr>
      </w:pPr>
      <w:r>
        <w:rPr>
          <w:rFonts w:ascii="宋体" w:hAnsi="宋体" w:cs="宋体"/>
          <w:sz w:val="28"/>
        </w:rPr>
        <w:tab/>
      </w:r>
    </w:p>
    <w:p w:rsidR="00863C78" w:rsidRDefault="00863C78">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rPr>
      </w:pPr>
    </w:p>
    <w:p w:rsidR="00863C78" w:rsidRDefault="0035730C">
      <w:pPr>
        <w:spacing w:line="360" w:lineRule="auto"/>
        <w:rPr>
          <w:rFonts w:ascii="宋体" w:hAnsi="宋体" w:cs="宋体"/>
          <w:sz w:val="28"/>
        </w:rPr>
      </w:pPr>
      <w:r>
        <w:rPr>
          <w:rFonts w:ascii="宋体" w:hAnsi="宋体" w:cs="宋体"/>
          <w:sz w:val="28"/>
        </w:rPr>
        <w:t xml:space="preserve">    采购项目：</w:t>
      </w:r>
      <w:r>
        <w:rPr>
          <w:rFonts w:ascii="宋体" w:hAnsi="宋体" w:cs="宋体" w:hint="eastAsia"/>
          <w:sz w:val="28"/>
        </w:rPr>
        <w:t>椒江区2024 年灌溉泵站更新升级工程</w:t>
      </w:r>
    </w:p>
    <w:p w:rsidR="00863C78" w:rsidRDefault="0035730C">
      <w:pPr>
        <w:spacing w:line="360" w:lineRule="auto"/>
        <w:ind w:firstLine="560"/>
        <w:rPr>
          <w:rFonts w:ascii="宋体" w:hAnsi="宋体" w:cs="宋体"/>
          <w:sz w:val="28"/>
        </w:rPr>
      </w:pPr>
      <w:r>
        <w:rPr>
          <w:rFonts w:ascii="宋体" w:hAnsi="宋体" w:cs="宋体"/>
          <w:sz w:val="28"/>
        </w:rPr>
        <w:t>采购人：台州市椒江区农业农村和水利局(区农村</w:t>
      </w:r>
    </w:p>
    <w:p w:rsidR="00863C78" w:rsidRDefault="0035730C">
      <w:pPr>
        <w:spacing w:line="360" w:lineRule="auto"/>
        <w:ind w:firstLine="560"/>
        <w:rPr>
          <w:rFonts w:ascii="宋体" w:hAnsi="宋体" w:cs="宋体"/>
          <w:sz w:val="28"/>
        </w:rPr>
      </w:pPr>
      <w:r>
        <w:rPr>
          <w:rFonts w:ascii="宋体" w:hAnsi="宋体" w:cs="宋体"/>
          <w:sz w:val="28"/>
        </w:rPr>
        <w:t>水利事务中心)（盖章）</w:t>
      </w:r>
    </w:p>
    <w:p w:rsidR="00863C78" w:rsidRDefault="00863C78">
      <w:pPr>
        <w:spacing w:line="360" w:lineRule="auto"/>
        <w:ind w:firstLine="560"/>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863C7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rsidR="00863C78" w:rsidRDefault="0035730C">
      <w:pPr>
        <w:tabs>
          <w:tab w:val="left" w:pos="720"/>
          <w:tab w:val="left" w:pos="1440"/>
          <w:tab w:val="left" w:pos="2160"/>
          <w:tab w:val="left" w:pos="2880"/>
          <w:tab w:val="left" w:pos="3600"/>
          <w:tab w:val="left" w:pos="4320"/>
          <w:tab w:val="left" w:pos="5040"/>
          <w:tab w:val="left" w:pos="5760"/>
        </w:tabs>
        <w:ind w:right="-58"/>
        <w:jc w:val="center"/>
        <w:rPr>
          <w:rFonts w:ascii="宋体" w:hAnsi="宋体" w:cs="宋体"/>
          <w:sz w:val="28"/>
        </w:rPr>
      </w:pPr>
      <w:r>
        <w:rPr>
          <w:rFonts w:ascii="宋体" w:hAnsi="宋体" w:cs="宋体"/>
          <w:sz w:val="28"/>
        </w:rPr>
        <w:t>招标代理：浙江添翼工程管理有限公司（盖章）</w:t>
      </w:r>
    </w:p>
    <w:p w:rsidR="00863C78" w:rsidRDefault="0035730C">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ascii="Times New Roman" w:eastAsia="Times New Roman" w:hAnsi="Times New Roman"/>
          <w:b/>
          <w:sz w:val="36"/>
        </w:rPr>
      </w:pPr>
      <w:r>
        <w:rPr>
          <w:rFonts w:ascii="宋体" w:hAnsi="宋体" w:cs="宋体"/>
          <w:sz w:val="28"/>
        </w:rPr>
        <w:t>2024年</w:t>
      </w:r>
      <w:r>
        <w:rPr>
          <w:rFonts w:ascii="宋体" w:hAnsi="宋体" w:cs="宋体" w:hint="eastAsia"/>
          <w:sz w:val="28"/>
        </w:rPr>
        <w:t>4</w:t>
      </w:r>
      <w:r>
        <w:rPr>
          <w:rFonts w:ascii="宋体" w:hAnsi="宋体" w:cs="宋体"/>
          <w:sz w:val="28"/>
        </w:rPr>
        <w:t>月</w:t>
      </w:r>
    </w:p>
    <w:p w:rsidR="00863C78" w:rsidRDefault="00863C78">
      <w:pPr>
        <w:keepNext/>
        <w:keepLines/>
        <w:spacing w:before="340" w:after="330" w:line="578" w:lineRule="auto"/>
        <w:rPr>
          <w:rFonts w:ascii="宋体" w:hAnsi="宋体" w:cs="宋体"/>
          <w:sz w:val="36"/>
        </w:rPr>
        <w:sectPr w:rsidR="00863C78">
          <w:headerReference w:type="default" r:id="rId7"/>
          <w:footerReference w:type="even" r:id="rId8"/>
          <w:footerReference w:type="default" r:id="rId9"/>
          <w:pgSz w:w="11906" w:h="16838"/>
          <w:pgMar w:top="1440" w:right="1800" w:bottom="1440" w:left="1800" w:header="850" w:footer="720" w:gutter="0"/>
          <w:pgNumType w:start="1"/>
          <w:cols w:space="720"/>
          <w:docGrid w:type="lines" w:linePitch="312"/>
        </w:sectPr>
      </w:pPr>
    </w:p>
    <w:p w:rsidR="00863C78" w:rsidRDefault="0035730C">
      <w:pPr>
        <w:pStyle w:val="TOC1"/>
        <w:jc w:val="center"/>
        <w:rPr>
          <w:color w:val="auto"/>
        </w:rPr>
      </w:pPr>
      <w:r>
        <w:rPr>
          <w:color w:val="auto"/>
          <w:lang w:val="zh-CN"/>
        </w:rPr>
        <w:lastRenderedPageBreak/>
        <w:t>目录</w:t>
      </w:r>
    </w:p>
    <w:p w:rsidR="00863C78" w:rsidRDefault="00E2518C">
      <w:pPr>
        <w:pStyle w:val="10"/>
        <w:tabs>
          <w:tab w:val="right" w:leader="dot" w:pos="9061"/>
        </w:tabs>
        <w:rPr>
          <w:rFonts w:asciiTheme="minorHAnsi" w:eastAsiaTheme="minorEastAsia" w:hAnsiTheme="minorHAnsi" w:cstheme="minorBidi"/>
          <w:kern w:val="2"/>
        </w:rPr>
      </w:pPr>
      <w:r w:rsidRPr="00E2518C">
        <w:fldChar w:fldCharType="begin"/>
      </w:r>
      <w:r w:rsidR="0035730C">
        <w:instrText xml:space="preserve"> TOC \o "1-3" \h \z \u </w:instrText>
      </w:r>
      <w:r w:rsidRPr="00E2518C">
        <w:fldChar w:fldCharType="separate"/>
      </w:r>
      <w:hyperlink w:anchor="_Toc143707387" w:history="1">
        <w:r w:rsidR="0035730C">
          <w:rPr>
            <w:rStyle w:val="afd"/>
            <w:rFonts w:hint="eastAsia"/>
          </w:rPr>
          <w:t>第一章公开招标采购公告</w:t>
        </w:r>
        <w:r w:rsidR="0035730C">
          <w:tab/>
        </w:r>
        <w:r>
          <w:fldChar w:fldCharType="begin"/>
        </w:r>
        <w:r w:rsidR="0035730C">
          <w:instrText xml:space="preserve"> PAGEREF _Toc143707387 \h </w:instrText>
        </w:r>
        <w:r>
          <w:fldChar w:fldCharType="separate"/>
        </w:r>
        <w:r w:rsidR="0035730C">
          <w:t>3</w:t>
        </w:r>
        <w:r>
          <w:fldChar w:fldCharType="end"/>
        </w:r>
      </w:hyperlink>
    </w:p>
    <w:p w:rsidR="00863C78" w:rsidRDefault="00E2518C">
      <w:pPr>
        <w:pStyle w:val="10"/>
        <w:tabs>
          <w:tab w:val="right" w:leader="dot" w:pos="9061"/>
        </w:tabs>
        <w:rPr>
          <w:rFonts w:asciiTheme="minorHAnsi" w:eastAsiaTheme="minorEastAsia" w:hAnsiTheme="minorHAnsi" w:cstheme="minorBidi"/>
          <w:kern w:val="2"/>
        </w:rPr>
      </w:pPr>
      <w:hyperlink w:anchor="_Toc143707388" w:history="1">
        <w:r w:rsidR="0035730C">
          <w:rPr>
            <w:rStyle w:val="afd"/>
            <w:rFonts w:hint="eastAsia"/>
          </w:rPr>
          <w:t>第二章投标人须知</w:t>
        </w:r>
        <w:r w:rsidR="0035730C">
          <w:tab/>
        </w:r>
        <w:r>
          <w:fldChar w:fldCharType="begin"/>
        </w:r>
        <w:r w:rsidR="0035730C">
          <w:instrText xml:space="preserve"> PAGEREF _Toc143707388 \h </w:instrText>
        </w:r>
        <w:r>
          <w:fldChar w:fldCharType="separate"/>
        </w:r>
        <w:r w:rsidR="0035730C">
          <w:t>7</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89" w:history="1">
        <w:r w:rsidR="0035730C">
          <w:rPr>
            <w:rStyle w:val="afd"/>
            <w:rFonts w:hint="eastAsia"/>
          </w:rPr>
          <w:t>一、总则</w:t>
        </w:r>
        <w:r w:rsidR="0035730C">
          <w:tab/>
        </w:r>
        <w:r>
          <w:fldChar w:fldCharType="begin"/>
        </w:r>
        <w:r w:rsidR="0035730C">
          <w:instrText xml:space="preserve"> PAGEREF _Toc143707389 \h </w:instrText>
        </w:r>
        <w:r>
          <w:fldChar w:fldCharType="separate"/>
        </w:r>
        <w:r w:rsidR="0035730C">
          <w:t>10</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0" w:history="1">
        <w:r w:rsidR="0035730C">
          <w:rPr>
            <w:rStyle w:val="afd"/>
            <w:rFonts w:hint="eastAsia"/>
          </w:rPr>
          <w:t>二、招标文件</w:t>
        </w:r>
        <w:r w:rsidR="0035730C">
          <w:tab/>
        </w:r>
        <w:r>
          <w:fldChar w:fldCharType="begin"/>
        </w:r>
        <w:r w:rsidR="0035730C">
          <w:instrText xml:space="preserve"> PAGEREF _Toc143707390 \h </w:instrText>
        </w:r>
        <w:r>
          <w:fldChar w:fldCharType="separate"/>
        </w:r>
        <w:r w:rsidR="0035730C">
          <w:t>11</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1" w:history="1">
        <w:r w:rsidR="0035730C">
          <w:rPr>
            <w:rStyle w:val="afd"/>
            <w:rFonts w:hint="eastAsia"/>
          </w:rPr>
          <w:t>三、投标文件</w:t>
        </w:r>
        <w:r w:rsidR="0035730C">
          <w:tab/>
        </w:r>
        <w:r>
          <w:fldChar w:fldCharType="begin"/>
        </w:r>
        <w:r w:rsidR="0035730C">
          <w:instrText xml:space="preserve"> PAGEREF _Toc143707391 \h </w:instrText>
        </w:r>
        <w:r>
          <w:fldChar w:fldCharType="separate"/>
        </w:r>
        <w:r w:rsidR="0035730C">
          <w:t>12</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2" w:history="1">
        <w:r w:rsidR="0035730C">
          <w:rPr>
            <w:rStyle w:val="afd"/>
            <w:rFonts w:hint="eastAsia"/>
          </w:rPr>
          <w:t>四、投标</w:t>
        </w:r>
        <w:r w:rsidR="0035730C">
          <w:tab/>
        </w:r>
        <w:r>
          <w:fldChar w:fldCharType="begin"/>
        </w:r>
        <w:r w:rsidR="0035730C">
          <w:instrText xml:space="preserve"> PAGEREF _Toc143707392 \h </w:instrText>
        </w:r>
        <w:r>
          <w:fldChar w:fldCharType="separate"/>
        </w:r>
        <w:r w:rsidR="0035730C">
          <w:t>14</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3" w:history="1">
        <w:r w:rsidR="0035730C">
          <w:rPr>
            <w:rStyle w:val="afd"/>
            <w:rFonts w:hint="eastAsia"/>
          </w:rPr>
          <w:t>五、开标</w:t>
        </w:r>
        <w:r w:rsidR="0035730C">
          <w:tab/>
        </w:r>
        <w:r>
          <w:fldChar w:fldCharType="begin"/>
        </w:r>
        <w:r w:rsidR="0035730C">
          <w:instrText xml:space="preserve"> PAGEREF _Toc143707393 \h </w:instrText>
        </w:r>
        <w:r>
          <w:fldChar w:fldCharType="separate"/>
        </w:r>
        <w:r w:rsidR="0035730C">
          <w:t>15</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4" w:history="1">
        <w:r w:rsidR="0035730C">
          <w:rPr>
            <w:rStyle w:val="afd"/>
            <w:rFonts w:hint="eastAsia"/>
          </w:rPr>
          <w:t>六、评标</w:t>
        </w:r>
        <w:r w:rsidR="0035730C">
          <w:tab/>
        </w:r>
        <w:r>
          <w:fldChar w:fldCharType="begin"/>
        </w:r>
        <w:r w:rsidR="0035730C">
          <w:instrText xml:space="preserve"> PAGEREF _Toc143707394 \h </w:instrText>
        </w:r>
        <w:r>
          <w:fldChar w:fldCharType="separate"/>
        </w:r>
        <w:r w:rsidR="0035730C">
          <w:t>16</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5" w:history="1">
        <w:r w:rsidR="0035730C">
          <w:rPr>
            <w:rStyle w:val="afd"/>
            <w:rFonts w:hint="eastAsia"/>
          </w:rPr>
          <w:t>七、定标</w:t>
        </w:r>
        <w:r w:rsidR="0035730C">
          <w:tab/>
        </w:r>
        <w:r>
          <w:fldChar w:fldCharType="begin"/>
        </w:r>
        <w:r w:rsidR="0035730C">
          <w:instrText xml:space="preserve"> PAGEREF _Toc143707395 \h </w:instrText>
        </w:r>
        <w:r>
          <w:fldChar w:fldCharType="separate"/>
        </w:r>
        <w:r w:rsidR="0035730C">
          <w:t>19</w:t>
        </w:r>
        <w:r>
          <w:fldChar w:fldCharType="end"/>
        </w:r>
      </w:hyperlink>
    </w:p>
    <w:p w:rsidR="00863C78" w:rsidRDefault="00E2518C">
      <w:pPr>
        <w:pStyle w:val="23"/>
        <w:tabs>
          <w:tab w:val="right" w:leader="dot" w:pos="9061"/>
        </w:tabs>
        <w:rPr>
          <w:rFonts w:asciiTheme="minorHAnsi" w:eastAsiaTheme="minorEastAsia" w:hAnsiTheme="minorHAnsi" w:cstheme="minorBidi"/>
          <w:kern w:val="2"/>
        </w:rPr>
      </w:pPr>
      <w:hyperlink w:anchor="_Toc143707396" w:history="1">
        <w:r w:rsidR="0035730C">
          <w:rPr>
            <w:rStyle w:val="afd"/>
            <w:rFonts w:hint="eastAsia"/>
          </w:rPr>
          <w:t>八、合同签订及公告</w:t>
        </w:r>
        <w:r w:rsidR="0035730C">
          <w:tab/>
        </w:r>
        <w:r>
          <w:fldChar w:fldCharType="begin"/>
        </w:r>
        <w:r w:rsidR="0035730C">
          <w:instrText xml:space="preserve"> PAGEREF _Toc143707396 \h </w:instrText>
        </w:r>
        <w:r>
          <w:fldChar w:fldCharType="separate"/>
        </w:r>
        <w:r w:rsidR="0035730C">
          <w:t>20</w:t>
        </w:r>
        <w:r>
          <w:fldChar w:fldCharType="end"/>
        </w:r>
      </w:hyperlink>
    </w:p>
    <w:p w:rsidR="00863C78" w:rsidRDefault="00E2518C">
      <w:pPr>
        <w:pStyle w:val="10"/>
        <w:tabs>
          <w:tab w:val="right" w:leader="dot" w:pos="9061"/>
        </w:tabs>
        <w:rPr>
          <w:rFonts w:asciiTheme="minorHAnsi" w:eastAsiaTheme="minorEastAsia" w:hAnsiTheme="minorHAnsi" w:cstheme="minorBidi"/>
          <w:kern w:val="2"/>
        </w:rPr>
      </w:pPr>
      <w:hyperlink w:anchor="_Toc143707397" w:history="1">
        <w:r w:rsidR="0035730C">
          <w:rPr>
            <w:rStyle w:val="afd"/>
            <w:rFonts w:hint="eastAsia"/>
          </w:rPr>
          <w:t>第三章评标办法及评分标准</w:t>
        </w:r>
        <w:r w:rsidR="0035730C">
          <w:tab/>
        </w:r>
        <w:r>
          <w:fldChar w:fldCharType="begin"/>
        </w:r>
        <w:r w:rsidR="0035730C">
          <w:instrText xml:space="preserve"> PAGEREF _Toc143707397 \h </w:instrText>
        </w:r>
        <w:r>
          <w:fldChar w:fldCharType="separate"/>
        </w:r>
        <w:r w:rsidR="0035730C">
          <w:t>21</w:t>
        </w:r>
        <w:r>
          <w:fldChar w:fldCharType="end"/>
        </w:r>
      </w:hyperlink>
    </w:p>
    <w:p w:rsidR="00863C78" w:rsidRDefault="00E2518C">
      <w:pPr>
        <w:pStyle w:val="10"/>
        <w:tabs>
          <w:tab w:val="right" w:leader="dot" w:pos="9061"/>
        </w:tabs>
        <w:rPr>
          <w:rFonts w:asciiTheme="minorHAnsi" w:eastAsiaTheme="minorEastAsia" w:hAnsiTheme="minorHAnsi" w:cstheme="minorBidi"/>
          <w:kern w:val="2"/>
        </w:rPr>
      </w:pPr>
      <w:hyperlink w:anchor="_Toc143707398" w:history="1">
        <w:r w:rsidR="0035730C">
          <w:rPr>
            <w:rStyle w:val="afd"/>
            <w:rFonts w:hint="eastAsia"/>
          </w:rPr>
          <w:t>第四章公开招标需求</w:t>
        </w:r>
        <w:r w:rsidR="0035730C">
          <w:tab/>
        </w:r>
        <w:r>
          <w:fldChar w:fldCharType="begin"/>
        </w:r>
        <w:r w:rsidR="0035730C">
          <w:instrText xml:space="preserve"> PAGEREF _Toc143707398 \h </w:instrText>
        </w:r>
        <w:r>
          <w:fldChar w:fldCharType="separate"/>
        </w:r>
        <w:r w:rsidR="0035730C">
          <w:t>24</w:t>
        </w:r>
        <w:r>
          <w:fldChar w:fldCharType="end"/>
        </w:r>
      </w:hyperlink>
    </w:p>
    <w:p w:rsidR="00863C78" w:rsidRDefault="00E2518C">
      <w:pPr>
        <w:pStyle w:val="10"/>
        <w:tabs>
          <w:tab w:val="right" w:leader="dot" w:pos="9061"/>
        </w:tabs>
        <w:rPr>
          <w:rFonts w:asciiTheme="minorHAnsi" w:eastAsiaTheme="minorEastAsia" w:hAnsiTheme="minorHAnsi" w:cstheme="minorBidi"/>
          <w:kern w:val="2"/>
        </w:rPr>
      </w:pPr>
      <w:hyperlink w:anchor="_Toc143707399" w:history="1">
        <w:r w:rsidR="0035730C">
          <w:rPr>
            <w:rStyle w:val="afd"/>
            <w:rFonts w:hint="eastAsia"/>
          </w:rPr>
          <w:t>第五章政府采购合同主要条款指引</w:t>
        </w:r>
        <w:r w:rsidR="0035730C">
          <w:tab/>
        </w:r>
        <w:r>
          <w:fldChar w:fldCharType="begin"/>
        </w:r>
        <w:r w:rsidR="0035730C">
          <w:instrText xml:space="preserve"> PAGEREF _Toc143707399 \h </w:instrText>
        </w:r>
        <w:r>
          <w:fldChar w:fldCharType="separate"/>
        </w:r>
        <w:r w:rsidR="0035730C">
          <w:t>28</w:t>
        </w:r>
        <w:r>
          <w:fldChar w:fldCharType="end"/>
        </w:r>
      </w:hyperlink>
    </w:p>
    <w:p w:rsidR="00863C78" w:rsidRDefault="00E2518C">
      <w:pPr>
        <w:pStyle w:val="10"/>
        <w:tabs>
          <w:tab w:val="right" w:leader="dot" w:pos="9061"/>
        </w:tabs>
        <w:rPr>
          <w:rFonts w:asciiTheme="minorHAnsi" w:eastAsiaTheme="minorEastAsia" w:hAnsiTheme="minorHAnsi" w:cstheme="minorBidi"/>
          <w:kern w:val="2"/>
        </w:rPr>
      </w:pPr>
      <w:hyperlink w:anchor="_Toc143707400" w:history="1">
        <w:r w:rsidR="0035730C">
          <w:rPr>
            <w:rStyle w:val="afd"/>
            <w:rFonts w:hint="eastAsia"/>
          </w:rPr>
          <w:t>第六章投标文件格式附件</w:t>
        </w:r>
        <w:r w:rsidR="0035730C">
          <w:tab/>
        </w:r>
        <w:r>
          <w:fldChar w:fldCharType="begin"/>
        </w:r>
        <w:r w:rsidR="0035730C">
          <w:instrText xml:space="preserve"> PAGEREF _Toc143707400 \h </w:instrText>
        </w:r>
        <w:r>
          <w:fldChar w:fldCharType="separate"/>
        </w:r>
        <w:r w:rsidR="0035730C">
          <w:t>46</w:t>
        </w:r>
        <w:r>
          <w:fldChar w:fldCharType="end"/>
        </w:r>
      </w:hyperlink>
    </w:p>
    <w:p w:rsidR="00863C78" w:rsidRDefault="00E2518C">
      <w:pPr>
        <w:spacing w:line="360" w:lineRule="auto"/>
      </w:pPr>
      <w:r>
        <w:rPr>
          <w:bCs/>
          <w:lang w:val="zh-CN"/>
        </w:rPr>
        <w:fldChar w:fldCharType="end"/>
      </w:r>
    </w:p>
    <w:p w:rsidR="00863C78" w:rsidRDefault="0035730C">
      <w:pPr>
        <w:pStyle w:val="1"/>
        <w:jc w:val="center"/>
        <w:rPr>
          <w:rFonts w:ascii="Times New Roman" w:eastAsia="Times New Roman" w:hAnsi="Times New Roman"/>
        </w:rPr>
      </w:pPr>
      <w:r>
        <w:br w:type="page"/>
      </w:r>
      <w:bookmarkStart w:id="0" w:name="_Toc143707387"/>
      <w:r>
        <w:lastRenderedPageBreak/>
        <w:t>第一</w:t>
      </w:r>
      <w:proofErr w:type="gramStart"/>
      <w:r>
        <w:t>章公开</w:t>
      </w:r>
      <w:proofErr w:type="gramEnd"/>
      <w:r>
        <w:t>招标采购公告</w:t>
      </w:r>
      <w:bookmarkEnd w:id="0"/>
    </w:p>
    <w:p w:rsidR="00863C78" w:rsidRDefault="0035730C">
      <w:pPr>
        <w:tabs>
          <w:tab w:val="left" w:pos="180"/>
          <w:tab w:val="left" w:pos="360"/>
          <w:tab w:val="left" w:pos="540"/>
          <w:tab w:val="left" w:pos="8280"/>
        </w:tabs>
        <w:spacing w:line="360" w:lineRule="auto"/>
        <w:ind w:right="23" w:firstLine="539"/>
        <w:jc w:val="left"/>
        <w:rPr>
          <w:rFonts w:ascii="Times New Roman" w:eastAsia="Times New Roman" w:hAnsi="Times New Roman"/>
          <w:sz w:val="24"/>
        </w:rPr>
      </w:pPr>
      <w:r>
        <w:rPr>
          <w:rFonts w:ascii="宋体" w:hAnsi="宋体" w:cs="宋体"/>
          <w:sz w:val="24"/>
        </w:rPr>
        <w:t>根据《中华人民共和国政府采购法》《中华人民共和国政府采购法实施条例》和财政部令第</w:t>
      </w:r>
      <w:r>
        <w:rPr>
          <w:rFonts w:ascii="Times New Roman" w:eastAsia="Times New Roman" w:hAnsi="Times New Roman"/>
          <w:sz w:val="24"/>
        </w:rPr>
        <w:t>87</w:t>
      </w:r>
      <w:r>
        <w:rPr>
          <w:rFonts w:ascii="宋体" w:hAnsi="宋体" w:cs="宋体"/>
          <w:sz w:val="24"/>
        </w:rPr>
        <w:t>号《政府采购货物和服务招标投标管理办法》等有关规定</w:t>
      </w:r>
      <w:r>
        <w:rPr>
          <w:rFonts w:ascii="Times New Roman" w:eastAsia="Times New Roman" w:hAnsi="Times New Roman"/>
          <w:sz w:val="24"/>
        </w:rPr>
        <w:t xml:space="preserve">, </w:t>
      </w:r>
      <w:r>
        <w:rPr>
          <w:rFonts w:ascii="宋体" w:hAnsi="宋体" w:cs="宋体"/>
          <w:sz w:val="24"/>
        </w:rPr>
        <w:t>受采购人委托，现就台州市椒江区农业农村和水利局(区农村水利事务中心)的</w:t>
      </w:r>
      <w:r>
        <w:rPr>
          <w:rFonts w:ascii="宋体" w:hAnsi="宋体" w:cs="宋体" w:hint="eastAsia"/>
          <w:sz w:val="24"/>
        </w:rPr>
        <w:t>椒江区2024 年灌溉泵站更新升级工程项目</w:t>
      </w:r>
      <w:r>
        <w:rPr>
          <w:rFonts w:ascii="宋体" w:hAnsi="宋体" w:cs="宋体"/>
          <w:sz w:val="24"/>
        </w:rPr>
        <w:t>进行公开招标采购，欢迎合格供应商前来投标。</w:t>
      </w:r>
    </w:p>
    <w:p w:rsidR="00863C78" w:rsidRPr="002302F7" w:rsidRDefault="0035730C">
      <w:pPr>
        <w:tabs>
          <w:tab w:val="left" w:pos="180"/>
          <w:tab w:val="left" w:pos="360"/>
          <w:tab w:val="left" w:pos="540"/>
          <w:tab w:val="left" w:pos="8280"/>
        </w:tabs>
        <w:spacing w:before="100" w:line="360" w:lineRule="auto"/>
        <w:ind w:left="539" w:right="23"/>
        <w:jc w:val="left"/>
        <w:rPr>
          <w:rFonts w:ascii="Times New Roman" w:eastAsia="Times New Roman" w:hAnsi="Times New Roman"/>
          <w:sz w:val="24"/>
        </w:rPr>
      </w:pPr>
      <w:r w:rsidRPr="002302F7">
        <w:rPr>
          <w:rFonts w:ascii="宋体" w:hAnsi="宋体" w:cs="宋体"/>
          <w:b/>
          <w:sz w:val="24"/>
        </w:rPr>
        <w:t>一、招标编号：</w:t>
      </w:r>
      <w:proofErr w:type="gramStart"/>
      <w:r w:rsidR="002302F7" w:rsidRPr="002302F7">
        <w:rPr>
          <w:rFonts w:ascii="宋体" w:hAnsi="宋体" w:cs="宋体" w:hint="eastAsia"/>
          <w:b/>
          <w:sz w:val="24"/>
        </w:rPr>
        <w:t>椒财采确临</w:t>
      </w:r>
      <w:proofErr w:type="gramEnd"/>
      <w:r w:rsidR="002302F7" w:rsidRPr="002302F7">
        <w:rPr>
          <w:rFonts w:ascii="宋体" w:hAnsi="宋体" w:cs="宋体" w:hint="eastAsia"/>
          <w:b/>
          <w:sz w:val="24"/>
        </w:rPr>
        <w:t>[2024]306号</w:t>
      </w:r>
    </w:p>
    <w:p w:rsidR="00863C78" w:rsidRDefault="0035730C">
      <w:pPr>
        <w:tabs>
          <w:tab w:val="left" w:pos="180"/>
          <w:tab w:val="left" w:pos="360"/>
          <w:tab w:val="left" w:pos="540"/>
          <w:tab w:val="left" w:pos="8280"/>
        </w:tabs>
        <w:spacing w:before="100" w:line="360" w:lineRule="auto"/>
        <w:ind w:left="539" w:right="23"/>
        <w:jc w:val="left"/>
        <w:rPr>
          <w:rFonts w:ascii="Times New Roman" w:eastAsia="Times New Roman" w:hAnsi="Times New Roman"/>
          <w:b/>
          <w:sz w:val="24"/>
        </w:rPr>
      </w:pPr>
      <w:r w:rsidRPr="002302F7">
        <w:rPr>
          <w:rFonts w:ascii="宋体" w:hAnsi="宋体" w:cs="宋体"/>
          <w:b/>
          <w:sz w:val="24"/>
        </w:rPr>
        <w:t>二、采购组织类型：</w:t>
      </w:r>
      <w:r w:rsidRPr="002302F7">
        <w:rPr>
          <w:rFonts w:ascii="宋体" w:hAnsi="宋体" w:cs="宋体"/>
          <w:sz w:val="24"/>
        </w:rPr>
        <w:t>分散采购</w:t>
      </w:r>
    </w:p>
    <w:p w:rsidR="00863C78" w:rsidRDefault="0035730C">
      <w:pPr>
        <w:tabs>
          <w:tab w:val="left" w:pos="180"/>
          <w:tab w:val="left" w:pos="360"/>
          <w:tab w:val="left" w:pos="540"/>
          <w:tab w:val="left" w:pos="8280"/>
        </w:tabs>
        <w:spacing w:before="100" w:line="360" w:lineRule="auto"/>
        <w:ind w:left="539" w:right="23"/>
        <w:jc w:val="left"/>
        <w:rPr>
          <w:rFonts w:ascii="Times New Roman" w:eastAsia="Times New Roman" w:hAnsi="Times New Roman"/>
          <w:sz w:val="24"/>
        </w:rPr>
      </w:pPr>
      <w:r>
        <w:rPr>
          <w:rFonts w:ascii="宋体" w:hAnsi="宋体" w:cs="宋体"/>
          <w:b/>
          <w:sz w:val="24"/>
        </w:rPr>
        <w:t>三、公告期限：</w:t>
      </w:r>
      <w:r>
        <w:rPr>
          <w:rFonts w:ascii="Times New Roman" w:eastAsia="Times New Roman" w:hAnsi="Times New Roman"/>
          <w:sz w:val="24"/>
        </w:rPr>
        <w:t>5</w:t>
      </w:r>
      <w:r>
        <w:rPr>
          <w:rFonts w:ascii="宋体" w:hAnsi="宋体" w:cs="宋体"/>
          <w:sz w:val="24"/>
        </w:rPr>
        <w:t>个工作日</w:t>
      </w:r>
    </w:p>
    <w:p w:rsidR="00863C78" w:rsidRDefault="0035730C">
      <w:pPr>
        <w:tabs>
          <w:tab w:val="left" w:pos="180"/>
          <w:tab w:val="left" w:pos="360"/>
          <w:tab w:val="left" w:pos="540"/>
          <w:tab w:val="left" w:pos="8280"/>
        </w:tabs>
        <w:spacing w:before="100" w:line="360" w:lineRule="auto"/>
        <w:ind w:left="539" w:right="23"/>
        <w:jc w:val="left"/>
        <w:rPr>
          <w:rFonts w:ascii="Times New Roman" w:eastAsia="Times New Roman" w:hAnsi="Times New Roman"/>
          <w:sz w:val="24"/>
        </w:rPr>
      </w:pPr>
      <w:r>
        <w:rPr>
          <w:rFonts w:ascii="宋体" w:hAnsi="宋体" w:cs="宋体"/>
          <w:b/>
          <w:sz w:val="24"/>
        </w:rPr>
        <w:t>四、招标项目概况：</w:t>
      </w:r>
    </w:p>
    <w:tbl>
      <w:tblPr>
        <w:tblW w:w="9351" w:type="dxa"/>
        <w:jc w:val="center"/>
        <w:tblLayout w:type="fixed"/>
        <w:tblCellMar>
          <w:left w:w="10" w:type="dxa"/>
          <w:right w:w="10" w:type="dxa"/>
        </w:tblCellMar>
        <w:tblLook w:val="04A0"/>
      </w:tblPr>
      <w:tblGrid>
        <w:gridCol w:w="483"/>
        <w:gridCol w:w="1630"/>
        <w:gridCol w:w="787"/>
        <w:gridCol w:w="482"/>
        <w:gridCol w:w="496"/>
        <w:gridCol w:w="1781"/>
        <w:gridCol w:w="1668"/>
        <w:gridCol w:w="2024"/>
      </w:tblGrid>
      <w:tr w:rsidR="00863C78">
        <w:trPr>
          <w:trHeight w:val="1"/>
          <w:jc w:val="center"/>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b/>
                <w:sz w:val="24"/>
              </w:rPr>
              <w:t>标段号</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firstLine="120"/>
              <w:jc w:val="center"/>
              <w:rPr>
                <w:rFonts w:ascii="宋体" w:hAnsi="宋体" w:cs="宋体"/>
              </w:rPr>
            </w:pPr>
            <w:r>
              <w:rPr>
                <w:rFonts w:ascii="宋体" w:hAnsi="宋体" w:cs="宋体"/>
                <w:b/>
                <w:sz w:val="24"/>
              </w:rPr>
              <w:t>项目名称</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b/>
                <w:sz w:val="24"/>
              </w:rPr>
              <w:t>简要技术要求</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b/>
                <w:sz w:val="24"/>
              </w:rPr>
              <w:t>数量</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b/>
                <w:sz w:val="24"/>
              </w:rPr>
              <w:t>单位</w:t>
            </w:r>
          </w:p>
        </w:tc>
        <w:tc>
          <w:tcPr>
            <w:tcW w:w="1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Pr="00404236" w:rsidRDefault="0035730C">
            <w:pPr>
              <w:tabs>
                <w:tab w:val="left" w:pos="8280"/>
              </w:tabs>
              <w:ind w:right="25"/>
              <w:jc w:val="center"/>
              <w:rPr>
                <w:rFonts w:ascii="宋体" w:hAnsi="宋体" w:cs="宋体"/>
                <w:b/>
                <w:sz w:val="24"/>
              </w:rPr>
            </w:pPr>
            <w:r w:rsidRPr="00404236">
              <w:rPr>
                <w:rFonts w:ascii="宋体" w:hAnsi="宋体" w:cs="宋体"/>
                <w:b/>
                <w:sz w:val="24"/>
              </w:rPr>
              <w:t>预算</w:t>
            </w:r>
          </w:p>
          <w:p w:rsidR="00863C78" w:rsidRPr="00404236" w:rsidRDefault="0035730C">
            <w:pPr>
              <w:tabs>
                <w:tab w:val="left" w:pos="8280"/>
              </w:tabs>
              <w:ind w:right="25"/>
              <w:jc w:val="center"/>
              <w:rPr>
                <w:rFonts w:ascii="宋体" w:hAnsi="宋体" w:cs="宋体"/>
              </w:rPr>
            </w:pPr>
            <w:r w:rsidRPr="00404236">
              <w:rPr>
                <w:rFonts w:ascii="宋体" w:hAnsi="宋体" w:cs="宋体"/>
                <w:b/>
                <w:sz w:val="24"/>
              </w:rPr>
              <w:t>（万元）</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Pr="00404236" w:rsidRDefault="0035730C">
            <w:pPr>
              <w:tabs>
                <w:tab w:val="left" w:pos="8280"/>
              </w:tabs>
              <w:ind w:right="25"/>
              <w:jc w:val="center"/>
              <w:rPr>
                <w:rFonts w:ascii="宋体" w:hAnsi="宋体" w:cs="宋体"/>
              </w:rPr>
            </w:pPr>
            <w:r w:rsidRPr="00404236">
              <w:rPr>
                <w:rFonts w:ascii="宋体" w:hAnsi="宋体" w:cs="宋体"/>
                <w:b/>
                <w:sz w:val="24"/>
              </w:rPr>
              <w:t>最高限价（万元）</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b/>
                <w:sz w:val="24"/>
              </w:rPr>
              <w:t>工期</w:t>
            </w:r>
          </w:p>
        </w:tc>
      </w:tr>
      <w:tr w:rsidR="00863C78">
        <w:trPr>
          <w:trHeight w:val="1"/>
          <w:jc w:val="center"/>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pPr>
            <w:proofErr w:type="gramStart"/>
            <w:r>
              <w:rPr>
                <w:rFonts w:ascii="宋体" w:hAnsi="宋体" w:cs="宋体" w:hint="eastAsia"/>
                <w:sz w:val="24"/>
              </w:rPr>
              <w:t>一</w:t>
            </w:r>
            <w:proofErr w:type="gramEnd"/>
          </w:p>
        </w:tc>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pPr>
            <w:r>
              <w:rPr>
                <w:rFonts w:ascii="宋体" w:hAnsi="宋体" w:cs="宋体"/>
                <w:sz w:val="24"/>
              </w:rPr>
              <w:t xml:space="preserve">  椒江区2024 年灌溉泵站更新升级工程</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sz w:val="24"/>
              </w:rPr>
              <w:t>详见具体技术需求</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pPr>
            <w:r>
              <w:rPr>
                <w:rFonts w:ascii="Times New Roman" w:eastAsia="Times New Roman" w:hAnsi="Times New Roman"/>
                <w:sz w:val="24"/>
              </w:rPr>
              <w:t>1</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宋体" w:hAnsi="宋体" w:cs="宋体"/>
              </w:rPr>
            </w:pPr>
            <w:r>
              <w:rPr>
                <w:rFonts w:ascii="宋体" w:hAnsi="宋体" w:cs="宋体"/>
                <w:sz w:val="24"/>
              </w:rPr>
              <w:t>项</w:t>
            </w:r>
          </w:p>
        </w:tc>
        <w:tc>
          <w:tcPr>
            <w:tcW w:w="1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Pr="00404236" w:rsidRDefault="003901F3">
            <w:pPr>
              <w:tabs>
                <w:tab w:val="left" w:pos="8280"/>
              </w:tabs>
              <w:ind w:right="25"/>
              <w:jc w:val="center"/>
              <w:rPr>
                <w:rFonts w:ascii="宋体" w:hAnsi="宋体" w:cs="宋体"/>
                <w:sz w:val="22"/>
              </w:rPr>
            </w:pPr>
            <w:r w:rsidRPr="00404236">
              <w:rPr>
                <w:rFonts w:ascii="宋体" w:hAnsi="宋体" w:cs="宋体"/>
                <w:sz w:val="22"/>
              </w:rPr>
              <w:t>225</w:t>
            </w:r>
            <w:r w:rsidRPr="00404236">
              <w:rPr>
                <w:rFonts w:ascii="宋体" w:hAnsi="宋体" w:cs="宋体" w:hint="eastAsia"/>
                <w:sz w:val="22"/>
              </w:rPr>
              <w:t>.</w:t>
            </w:r>
            <w:r w:rsidRPr="00404236">
              <w:rPr>
                <w:rFonts w:ascii="宋体" w:hAnsi="宋体" w:cs="宋体"/>
                <w:sz w:val="22"/>
              </w:rPr>
              <w:t>9638</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Pr="00404236" w:rsidRDefault="003901F3">
            <w:pPr>
              <w:tabs>
                <w:tab w:val="left" w:pos="8280"/>
              </w:tabs>
              <w:ind w:right="25"/>
              <w:jc w:val="center"/>
              <w:rPr>
                <w:rFonts w:ascii="宋体" w:hAnsi="宋体" w:cs="宋体"/>
                <w:sz w:val="22"/>
              </w:rPr>
            </w:pPr>
            <w:r w:rsidRPr="00404236">
              <w:rPr>
                <w:rFonts w:ascii="宋体" w:hAnsi="宋体" w:cs="宋体" w:hint="eastAsia"/>
                <w:sz w:val="22"/>
              </w:rPr>
              <w:t>208</w:t>
            </w:r>
            <w:r w:rsidR="00404236" w:rsidRPr="00404236">
              <w:rPr>
                <w:rFonts w:ascii="宋体" w:hAnsi="宋体" w:cs="宋体" w:hint="eastAsia"/>
                <w:sz w:val="22"/>
              </w:rPr>
              <w:t>.0158</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tabs>
                <w:tab w:val="left" w:pos="8280"/>
              </w:tabs>
              <w:ind w:right="25"/>
              <w:jc w:val="center"/>
              <w:rPr>
                <w:rFonts w:ascii="Times New Roman" w:hAnsi="Times New Roman"/>
                <w:szCs w:val="24"/>
              </w:rPr>
            </w:pPr>
            <w:r>
              <w:rPr>
                <w:rFonts w:ascii="宋体" w:hAnsi="宋体" w:cs="宋体" w:hint="eastAsia"/>
              </w:rPr>
              <w:t>▲</w:t>
            </w:r>
            <w:r>
              <w:rPr>
                <w:rFonts w:ascii="宋体" w:hAnsi="宋体" w:cs="宋体" w:hint="eastAsia"/>
                <w:sz w:val="24"/>
              </w:rPr>
              <w:t>90</w:t>
            </w:r>
            <w:proofErr w:type="gramStart"/>
            <w:r>
              <w:rPr>
                <w:rFonts w:ascii="宋体" w:hAnsi="宋体" w:cs="宋体" w:hint="eastAsia"/>
                <w:sz w:val="24"/>
              </w:rPr>
              <w:t>日历天</w:t>
            </w:r>
            <w:proofErr w:type="gramEnd"/>
          </w:p>
        </w:tc>
      </w:tr>
    </w:tbl>
    <w:p w:rsidR="00863C78" w:rsidRDefault="0035730C">
      <w:pPr>
        <w:tabs>
          <w:tab w:val="left" w:pos="180"/>
          <w:tab w:val="left" w:pos="360"/>
          <w:tab w:val="left" w:pos="540"/>
          <w:tab w:val="left" w:pos="8280"/>
        </w:tabs>
        <w:spacing w:before="100" w:line="360" w:lineRule="auto"/>
        <w:ind w:left="539" w:right="23"/>
        <w:jc w:val="left"/>
        <w:rPr>
          <w:rFonts w:ascii="Times New Roman" w:eastAsia="Times New Roman" w:hAnsi="Times New Roman"/>
          <w:b/>
          <w:sz w:val="24"/>
        </w:rPr>
      </w:pPr>
      <w:r>
        <w:rPr>
          <w:rFonts w:ascii="宋体" w:hAnsi="宋体" w:cs="宋体"/>
          <w:b/>
          <w:sz w:val="24"/>
        </w:rPr>
        <w:t>五、投标供应商资格要求：</w:t>
      </w:r>
    </w:p>
    <w:p w:rsidR="00863C78" w:rsidRDefault="0035730C">
      <w:pPr>
        <w:tabs>
          <w:tab w:val="left" w:pos="180"/>
          <w:tab w:val="left" w:pos="360"/>
          <w:tab w:val="left" w:pos="540"/>
          <w:tab w:val="left" w:pos="8280"/>
        </w:tabs>
        <w:spacing w:before="100" w:line="360" w:lineRule="auto"/>
        <w:ind w:right="23" w:firstLine="482"/>
        <w:jc w:val="left"/>
        <w:rPr>
          <w:rFonts w:ascii="宋体" w:hAnsi="宋体" w:cs="宋体"/>
          <w:sz w:val="24"/>
        </w:rPr>
      </w:pPr>
      <w:r>
        <w:rPr>
          <w:rFonts w:ascii="宋体" w:hAnsi="宋体" w:cs="宋体"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863C78" w:rsidRDefault="0035730C">
      <w:pPr>
        <w:tabs>
          <w:tab w:val="left" w:pos="180"/>
          <w:tab w:val="left" w:pos="360"/>
          <w:tab w:val="left" w:pos="540"/>
          <w:tab w:val="left" w:pos="8280"/>
        </w:tabs>
        <w:spacing w:before="100" w:line="360" w:lineRule="auto"/>
        <w:ind w:right="23" w:firstLine="482"/>
        <w:jc w:val="left"/>
        <w:rPr>
          <w:rFonts w:ascii="宋体" w:hAnsi="宋体" w:cs="宋体"/>
          <w:sz w:val="24"/>
        </w:rPr>
      </w:pPr>
      <w:r>
        <w:rPr>
          <w:rFonts w:ascii="宋体" w:hAnsi="宋体" w:cs="宋体" w:hint="eastAsia"/>
          <w:sz w:val="24"/>
        </w:rPr>
        <w:t>2.落实政府采购政策需满足的资格要求：本项目专门面向中小企业采购。</w:t>
      </w:r>
    </w:p>
    <w:p w:rsidR="00863C78" w:rsidRDefault="0035730C">
      <w:pPr>
        <w:tabs>
          <w:tab w:val="left" w:pos="180"/>
          <w:tab w:val="left" w:pos="360"/>
          <w:tab w:val="left" w:pos="540"/>
          <w:tab w:val="left" w:pos="8280"/>
        </w:tabs>
        <w:spacing w:before="100" w:line="360" w:lineRule="auto"/>
        <w:ind w:right="23" w:firstLine="482"/>
        <w:jc w:val="left"/>
        <w:rPr>
          <w:rFonts w:ascii="宋体" w:hAnsi="宋体" w:cs="宋体"/>
          <w:sz w:val="24"/>
        </w:rPr>
      </w:pPr>
      <w:r>
        <w:rPr>
          <w:rFonts w:ascii="宋体" w:hAnsi="宋体" w:cs="宋体" w:hint="eastAsia"/>
          <w:sz w:val="24"/>
        </w:rPr>
        <w:t>3.本项目的特定资格要求：投标供应商具备水利水电工程施工总承包三级及以上资质，拟派项目负责人具有注册在投标人单位的水利水电专业二级及以上建造</w:t>
      </w:r>
      <w:proofErr w:type="gramStart"/>
      <w:r>
        <w:rPr>
          <w:rFonts w:ascii="宋体" w:hAnsi="宋体" w:cs="宋体" w:hint="eastAsia"/>
          <w:sz w:val="24"/>
        </w:rPr>
        <w:t>师注册</w:t>
      </w:r>
      <w:proofErr w:type="gramEnd"/>
      <w:r>
        <w:rPr>
          <w:rFonts w:ascii="宋体" w:hAnsi="宋体" w:cs="宋体" w:hint="eastAsia"/>
          <w:sz w:val="24"/>
        </w:rPr>
        <w:t>证书。</w:t>
      </w:r>
    </w:p>
    <w:p w:rsidR="00863C78" w:rsidRDefault="0035730C">
      <w:pPr>
        <w:tabs>
          <w:tab w:val="left" w:pos="180"/>
          <w:tab w:val="left" w:pos="360"/>
          <w:tab w:val="left" w:pos="540"/>
          <w:tab w:val="left" w:pos="8280"/>
        </w:tabs>
        <w:spacing w:before="100" w:line="360" w:lineRule="auto"/>
        <w:ind w:right="23" w:firstLine="482"/>
        <w:jc w:val="left"/>
        <w:rPr>
          <w:rFonts w:ascii="宋体" w:hAnsi="宋体" w:cs="宋体"/>
          <w:sz w:val="24"/>
        </w:rPr>
      </w:pPr>
      <w:r>
        <w:rPr>
          <w:rFonts w:ascii="宋体" w:hAnsi="宋体" w:cs="宋体" w:hint="eastAsia"/>
          <w:sz w:val="24"/>
        </w:rPr>
        <w:t>4.本项目不接受联合体投标。</w:t>
      </w:r>
    </w:p>
    <w:p w:rsidR="00863C78" w:rsidRDefault="0035730C">
      <w:pPr>
        <w:tabs>
          <w:tab w:val="left" w:pos="180"/>
          <w:tab w:val="left" w:pos="360"/>
          <w:tab w:val="left" w:pos="540"/>
          <w:tab w:val="left" w:pos="8280"/>
        </w:tabs>
        <w:spacing w:before="100" w:line="360" w:lineRule="auto"/>
        <w:ind w:right="23" w:firstLine="482"/>
        <w:jc w:val="left"/>
        <w:rPr>
          <w:rFonts w:ascii="Times New Roman" w:eastAsia="Times New Roman" w:hAnsi="Times New Roman"/>
          <w:b/>
          <w:sz w:val="24"/>
        </w:rPr>
      </w:pPr>
      <w:r>
        <w:rPr>
          <w:rFonts w:ascii="宋体" w:hAnsi="宋体" w:cs="宋体"/>
          <w:b/>
          <w:sz w:val="24"/>
        </w:rPr>
        <w:t>六、招标文件的获取：</w:t>
      </w:r>
    </w:p>
    <w:p w:rsidR="00863C78" w:rsidRDefault="0035730C">
      <w:pPr>
        <w:spacing w:before="100" w:after="100"/>
        <w:ind w:firstLine="420"/>
        <w:jc w:val="left"/>
        <w:rPr>
          <w:rFonts w:ascii="宋体" w:hAnsi="宋体" w:cs="宋体"/>
          <w:sz w:val="27"/>
        </w:rPr>
      </w:pPr>
      <w:r>
        <w:rPr>
          <w:rFonts w:ascii="宋体" w:hAnsi="宋体" w:cs="宋体"/>
          <w:b/>
          <w:sz w:val="24"/>
        </w:rPr>
        <w:lastRenderedPageBreak/>
        <w:t>1、本项目招标文件实行“政府采购云平台”在线获取，不提供招标文件纸质版。供应商获取招标文件前应先完成“政府采购云平台”的账号注册；获取时间:公告发布时间至投标截止时间。</w:t>
      </w:r>
    </w:p>
    <w:p w:rsidR="00863C78" w:rsidRDefault="0035730C">
      <w:pPr>
        <w:spacing w:before="100" w:after="100"/>
        <w:ind w:firstLine="480"/>
        <w:jc w:val="left"/>
        <w:rPr>
          <w:rFonts w:ascii="宋体" w:hAnsi="宋体" w:cs="宋体"/>
          <w:sz w:val="27"/>
        </w:rPr>
      </w:pPr>
      <w:r>
        <w:rPr>
          <w:rFonts w:ascii="宋体" w:hAnsi="宋体" w:cs="宋体"/>
          <w:b/>
          <w:sz w:val="24"/>
        </w:rPr>
        <w:t>2、地点：</w:t>
      </w:r>
    </w:p>
    <w:p w:rsidR="00863C78" w:rsidRDefault="0035730C">
      <w:pPr>
        <w:spacing w:before="100" w:after="100"/>
        <w:ind w:firstLine="480"/>
        <w:jc w:val="left"/>
        <w:rPr>
          <w:rFonts w:ascii="宋体" w:hAnsi="宋体" w:cs="宋体"/>
          <w:sz w:val="27"/>
        </w:rPr>
      </w:pPr>
      <w:r>
        <w:rPr>
          <w:rFonts w:ascii="宋体" w:hAnsi="宋体" w:cs="宋体"/>
          <w:b/>
          <w:sz w:val="24"/>
        </w:rPr>
        <w:t>（1）政</w:t>
      </w:r>
      <w:proofErr w:type="gramStart"/>
      <w:r>
        <w:rPr>
          <w:rFonts w:ascii="宋体" w:hAnsi="宋体" w:cs="宋体"/>
          <w:b/>
          <w:sz w:val="24"/>
        </w:rPr>
        <w:t>采云</w:t>
      </w:r>
      <w:proofErr w:type="gramEnd"/>
      <w:r>
        <w:rPr>
          <w:rFonts w:ascii="宋体" w:hAnsi="宋体" w:cs="宋体"/>
          <w:b/>
          <w:sz w:val="24"/>
        </w:rPr>
        <w:t>平台（http://zfcg.czt.zj.gov.cn）；</w:t>
      </w:r>
    </w:p>
    <w:p w:rsidR="00863C78" w:rsidRDefault="0035730C">
      <w:pPr>
        <w:spacing w:before="100" w:after="100"/>
        <w:ind w:firstLine="480"/>
        <w:jc w:val="left"/>
        <w:rPr>
          <w:rFonts w:ascii="宋体" w:hAnsi="宋体" w:cs="宋体"/>
          <w:sz w:val="27"/>
        </w:rPr>
      </w:pPr>
      <w:r>
        <w:rPr>
          <w:rFonts w:ascii="宋体" w:hAnsi="宋体" w:cs="宋体"/>
          <w:b/>
          <w:sz w:val="24"/>
        </w:rPr>
        <w:t>（2）供应商网上报名操作指南：“浙江政府采购网-办事指南-省采中心-网上报名”（http://zfcg.czt.zj.gov.cn/bs_other/2018-03-30/12002.html）。</w:t>
      </w:r>
    </w:p>
    <w:p w:rsidR="00863C78" w:rsidRDefault="0035730C">
      <w:pPr>
        <w:spacing w:before="100" w:after="100"/>
        <w:ind w:firstLine="480"/>
        <w:jc w:val="left"/>
        <w:rPr>
          <w:rFonts w:ascii="宋体" w:hAnsi="宋体" w:cs="宋体"/>
          <w:sz w:val="27"/>
        </w:rPr>
      </w:pPr>
      <w:r>
        <w:rPr>
          <w:rFonts w:ascii="宋体" w:hAnsi="宋体" w:cs="宋体"/>
          <w:b/>
          <w:sz w:val="24"/>
        </w:rPr>
        <w:t>3、方式：潜在供应商登陆政</w:t>
      </w:r>
      <w:proofErr w:type="gramStart"/>
      <w:r>
        <w:rPr>
          <w:rFonts w:ascii="宋体" w:hAnsi="宋体" w:cs="宋体"/>
          <w:b/>
          <w:sz w:val="24"/>
        </w:rPr>
        <w:t>采云</w:t>
      </w:r>
      <w:proofErr w:type="gramEnd"/>
      <w:r>
        <w:rPr>
          <w:rFonts w:ascii="宋体" w:hAnsi="宋体" w:cs="宋体"/>
          <w:b/>
          <w:sz w:val="24"/>
        </w:rPr>
        <w:t>平台，在线申请获取招标文件（进入“项目采购”应用，在获取招标文件菜单中选择项目，申请获取招标文件，本项目招标文件不收取工本费；</w:t>
      </w:r>
      <w:r>
        <w:rPr>
          <w:rFonts w:ascii="宋体" w:hAnsi="宋体" w:cs="宋体"/>
          <w:b/>
          <w:sz w:val="24"/>
          <w:u w:val="single"/>
        </w:rPr>
        <w:t>仅需浏览招标文件的供应商可点击“游客，浏览招标文件”直接下载招标文件浏览</w:t>
      </w:r>
      <w:r>
        <w:rPr>
          <w:rFonts w:ascii="宋体" w:hAnsi="宋体" w:cs="宋体"/>
          <w:b/>
          <w:sz w:val="24"/>
        </w:rPr>
        <w:t>）；</w:t>
      </w:r>
    </w:p>
    <w:p w:rsidR="00863C78" w:rsidRDefault="0035730C">
      <w:pPr>
        <w:spacing w:before="100" w:after="100"/>
        <w:ind w:firstLine="480"/>
        <w:jc w:val="left"/>
        <w:rPr>
          <w:rFonts w:ascii="宋体" w:hAnsi="宋体" w:cs="宋体"/>
          <w:sz w:val="27"/>
        </w:rPr>
      </w:pPr>
      <w:r>
        <w:rPr>
          <w:rFonts w:ascii="宋体" w:hAnsi="宋体" w:cs="宋体"/>
          <w:b/>
          <w:sz w:val="24"/>
        </w:rPr>
        <w:t>4、供应商获取招标文件时须提交的文件资料：无；</w:t>
      </w:r>
    </w:p>
    <w:p w:rsidR="00863C78" w:rsidRDefault="0035730C">
      <w:pPr>
        <w:spacing w:before="100" w:after="100"/>
        <w:ind w:firstLine="480"/>
        <w:jc w:val="left"/>
        <w:rPr>
          <w:rFonts w:ascii="宋体" w:hAnsi="宋体" w:cs="宋体"/>
          <w:sz w:val="27"/>
        </w:rPr>
      </w:pPr>
      <w:r>
        <w:rPr>
          <w:rFonts w:ascii="宋体" w:hAnsi="宋体" w:cs="宋体"/>
          <w:b/>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863C78" w:rsidRDefault="0035730C">
      <w:pPr>
        <w:spacing w:before="100" w:after="100"/>
        <w:ind w:firstLine="480"/>
        <w:jc w:val="left"/>
        <w:rPr>
          <w:rFonts w:ascii="宋体" w:hAnsi="宋体" w:cs="宋体"/>
          <w:sz w:val="27"/>
        </w:rPr>
      </w:pPr>
      <w:r>
        <w:rPr>
          <w:rFonts w:ascii="宋体" w:hAnsi="宋体" w:cs="宋体"/>
          <w:b/>
          <w:sz w:val="24"/>
        </w:rPr>
        <w:t>注：请供应商按上述要求获取招标文件，如未在“政</w:t>
      </w:r>
      <w:proofErr w:type="gramStart"/>
      <w:r>
        <w:rPr>
          <w:rFonts w:ascii="宋体" w:hAnsi="宋体" w:cs="宋体"/>
          <w:b/>
          <w:sz w:val="24"/>
        </w:rPr>
        <w:t>采云</w:t>
      </w:r>
      <w:proofErr w:type="gramEnd"/>
      <w:r>
        <w:rPr>
          <w:rFonts w:ascii="宋体" w:hAnsi="宋体" w:cs="宋体"/>
          <w:b/>
          <w:sz w:val="24"/>
        </w:rPr>
        <w:t>”系统内完成相关流程，引起的投标无效责任自负。</w:t>
      </w:r>
    </w:p>
    <w:p w:rsidR="00863C78" w:rsidRDefault="0035730C">
      <w:pPr>
        <w:tabs>
          <w:tab w:val="left" w:pos="8280"/>
        </w:tabs>
        <w:spacing w:line="360" w:lineRule="auto"/>
        <w:ind w:firstLine="482"/>
        <w:jc w:val="left"/>
        <w:rPr>
          <w:rFonts w:ascii="Times New Roman" w:eastAsia="Times New Roman" w:hAnsi="Times New Roman"/>
          <w:b/>
          <w:sz w:val="24"/>
        </w:rPr>
      </w:pPr>
      <w:r>
        <w:rPr>
          <w:rFonts w:ascii="宋体" w:hAnsi="宋体" w:cs="宋体"/>
          <w:b/>
          <w:sz w:val="24"/>
        </w:rPr>
        <w:t>七、投标截止时间：详见浙江政府采购网（</w:t>
      </w:r>
      <w:r>
        <w:rPr>
          <w:rFonts w:ascii="Times New Roman" w:eastAsia="Times New Roman" w:hAnsi="Times New Roman"/>
          <w:b/>
          <w:sz w:val="24"/>
        </w:rPr>
        <w:t>http:// zfcg.czt.zj.gov.cn</w:t>
      </w:r>
      <w:r>
        <w:rPr>
          <w:rFonts w:ascii="宋体" w:hAnsi="宋体" w:cs="宋体"/>
          <w:b/>
          <w:sz w:val="24"/>
        </w:rPr>
        <w:t>）公告</w:t>
      </w:r>
    </w:p>
    <w:p w:rsidR="00863C78" w:rsidRDefault="0035730C">
      <w:pPr>
        <w:tabs>
          <w:tab w:val="left" w:pos="8280"/>
        </w:tabs>
        <w:spacing w:line="360" w:lineRule="auto"/>
        <w:ind w:firstLine="482"/>
        <w:rPr>
          <w:rFonts w:ascii="Times New Roman" w:eastAsia="Times New Roman" w:hAnsi="Times New Roman"/>
          <w:sz w:val="24"/>
        </w:rPr>
      </w:pPr>
      <w:r>
        <w:rPr>
          <w:rFonts w:ascii="宋体" w:hAnsi="宋体" w:cs="宋体"/>
          <w:b/>
          <w:sz w:val="24"/>
        </w:rPr>
        <w:t>八、投标地点：</w:t>
      </w:r>
      <w:r>
        <w:rPr>
          <w:rFonts w:ascii="宋体" w:hAnsi="宋体" w:cs="宋体"/>
          <w:b/>
          <w:bCs/>
          <w:sz w:val="24"/>
        </w:rPr>
        <w:t>通过“政府采购云平台（</w:t>
      </w:r>
      <w:hyperlink r:id="rId10">
        <w:r>
          <w:rPr>
            <w:rFonts w:ascii="Times New Roman" w:eastAsia="Times New Roman" w:hAnsi="Times New Roman"/>
            <w:b/>
            <w:bCs/>
            <w:sz w:val="24"/>
            <w:u w:val="single"/>
          </w:rPr>
          <w:t>www.zcygov.cn</w:t>
        </w:r>
      </w:hyperlink>
      <w:r>
        <w:rPr>
          <w:rFonts w:ascii="宋体" w:hAnsi="宋体" w:cs="宋体"/>
          <w:b/>
          <w:bCs/>
          <w:sz w:val="24"/>
        </w:rPr>
        <w:t>）”实行在线投标响应；</w:t>
      </w:r>
    </w:p>
    <w:p w:rsidR="00863C78" w:rsidRDefault="0035730C">
      <w:pPr>
        <w:tabs>
          <w:tab w:val="left" w:pos="8280"/>
        </w:tabs>
        <w:spacing w:line="360" w:lineRule="auto"/>
        <w:ind w:firstLine="482"/>
        <w:jc w:val="left"/>
        <w:rPr>
          <w:rFonts w:ascii="Times New Roman" w:eastAsia="Times New Roman" w:hAnsi="Times New Roman"/>
          <w:b/>
          <w:sz w:val="24"/>
        </w:rPr>
      </w:pPr>
      <w:r>
        <w:rPr>
          <w:rFonts w:ascii="宋体" w:hAnsi="宋体" w:cs="宋体"/>
          <w:b/>
          <w:sz w:val="24"/>
        </w:rPr>
        <w:t>九、开标时间：详见浙江政府采购网（</w:t>
      </w:r>
      <w:r>
        <w:rPr>
          <w:rFonts w:ascii="Times New Roman" w:eastAsia="Times New Roman" w:hAnsi="Times New Roman"/>
          <w:b/>
          <w:sz w:val="24"/>
        </w:rPr>
        <w:t>http:// zfcg.czt.zj.gov.cn</w:t>
      </w:r>
      <w:r>
        <w:rPr>
          <w:rFonts w:ascii="宋体" w:hAnsi="宋体" w:cs="宋体"/>
          <w:b/>
          <w:sz w:val="24"/>
        </w:rPr>
        <w:t>）公告</w:t>
      </w:r>
    </w:p>
    <w:p w:rsidR="00863C78" w:rsidRDefault="0035730C">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eastAsia="Times New Roman" w:hAnsi="Times New Roman"/>
          <w:b/>
          <w:sz w:val="24"/>
        </w:rPr>
      </w:pPr>
      <w:r>
        <w:rPr>
          <w:rFonts w:ascii="宋体" w:hAnsi="宋体" w:cs="宋体"/>
          <w:b/>
          <w:sz w:val="24"/>
        </w:rPr>
        <w:t>十、开标地点：通过“政府采购云平台（</w:t>
      </w:r>
      <w:hyperlink r:id="rId11">
        <w:r>
          <w:rPr>
            <w:rFonts w:ascii="Times New Roman" w:eastAsia="Times New Roman" w:hAnsi="Times New Roman"/>
            <w:b/>
            <w:sz w:val="24"/>
            <w:u w:val="single"/>
          </w:rPr>
          <w:t>www.zcygov.cn</w:t>
        </w:r>
      </w:hyperlink>
      <w:r>
        <w:rPr>
          <w:rFonts w:ascii="宋体" w:hAnsi="宋体" w:cs="宋体"/>
          <w:b/>
          <w:sz w:val="24"/>
        </w:rPr>
        <w:t>）”实行在线投标响应；</w:t>
      </w:r>
    </w:p>
    <w:p w:rsidR="00863C78" w:rsidRDefault="0035730C">
      <w:pPr>
        <w:spacing w:line="360" w:lineRule="auto"/>
        <w:ind w:firstLine="482"/>
        <w:rPr>
          <w:rFonts w:ascii="Times New Roman" w:eastAsia="Times New Roman" w:hAnsi="Times New Roman"/>
          <w:b/>
          <w:sz w:val="24"/>
        </w:rPr>
      </w:pPr>
      <w:r>
        <w:rPr>
          <w:rFonts w:ascii="宋体" w:hAnsi="宋体" w:cs="宋体"/>
          <w:b/>
          <w:sz w:val="24"/>
        </w:rPr>
        <w:t>十一、投标保证金：不提供。</w:t>
      </w:r>
    </w:p>
    <w:p w:rsidR="00863C78" w:rsidRDefault="0035730C">
      <w:pPr>
        <w:spacing w:before="100" w:after="100"/>
        <w:ind w:firstLine="480"/>
        <w:jc w:val="left"/>
        <w:rPr>
          <w:rFonts w:ascii="宋体" w:hAnsi="宋体" w:cs="宋体"/>
          <w:sz w:val="27"/>
        </w:rPr>
      </w:pPr>
      <w:r>
        <w:rPr>
          <w:rFonts w:ascii="宋体" w:hAnsi="宋体" w:cs="宋体"/>
          <w:b/>
          <w:sz w:val="24"/>
        </w:rPr>
        <w:t>十二、在线投标响应（电子投标）说明</w:t>
      </w:r>
    </w:p>
    <w:p w:rsidR="00863C78" w:rsidRDefault="0035730C">
      <w:pPr>
        <w:spacing w:before="100" w:after="100"/>
        <w:ind w:firstLine="420"/>
        <w:jc w:val="left"/>
        <w:rPr>
          <w:rFonts w:ascii="宋体" w:hAnsi="宋体" w:cs="宋体"/>
          <w:sz w:val="27"/>
        </w:rPr>
      </w:pPr>
      <w:r>
        <w:rPr>
          <w:rFonts w:ascii="宋体" w:hAnsi="宋体" w:cs="宋体"/>
          <w:b/>
          <w:sz w:val="24"/>
        </w:rPr>
        <w:t>1、</w:t>
      </w:r>
      <w:r>
        <w:rPr>
          <w:rFonts w:ascii="宋体" w:hAnsi="宋体" w:cs="宋体"/>
          <w:b/>
          <w:sz w:val="24"/>
          <w:u w:val="single"/>
        </w:rPr>
        <w:t>本项目通过“政府采购云平台（www.zcygov.cn）”实行在线投标响应（电子投标），供应商应先安装“政</w:t>
      </w:r>
      <w:proofErr w:type="gramStart"/>
      <w:r>
        <w:rPr>
          <w:rFonts w:ascii="宋体" w:hAnsi="宋体" w:cs="宋体"/>
          <w:b/>
          <w:sz w:val="24"/>
          <w:u w:val="single"/>
        </w:rPr>
        <w:t>采云</w:t>
      </w:r>
      <w:proofErr w:type="gramEnd"/>
      <w:r>
        <w:rPr>
          <w:rFonts w:ascii="宋体" w:hAnsi="宋体" w:cs="宋体"/>
          <w:b/>
          <w:sz w:val="24"/>
          <w:u w:val="single"/>
        </w:rPr>
        <w:t>电子交易客户端”，并按照本招标文件和“政府采购云平台”的要求，通过“政</w:t>
      </w:r>
      <w:proofErr w:type="gramStart"/>
      <w:r>
        <w:rPr>
          <w:rFonts w:ascii="宋体" w:hAnsi="宋体" w:cs="宋体"/>
          <w:b/>
          <w:sz w:val="24"/>
          <w:u w:val="single"/>
        </w:rPr>
        <w:t>采云</w:t>
      </w:r>
      <w:proofErr w:type="gramEnd"/>
      <w:r>
        <w:rPr>
          <w:rFonts w:ascii="宋体" w:hAnsi="宋体" w:cs="宋体"/>
          <w:b/>
          <w:sz w:val="24"/>
          <w:u w:val="single"/>
        </w:rPr>
        <w:t>电子交易客户端”编制并加密投标文件。</w:t>
      </w:r>
      <w:r>
        <w:rPr>
          <w:rFonts w:ascii="宋体" w:hAnsi="宋体" w:cs="宋体" w:hint="eastAsia"/>
          <w:b/>
          <w:sz w:val="24"/>
          <w:u w:val="single"/>
        </w:rPr>
        <w:t>▲</w:t>
      </w:r>
      <w:r>
        <w:rPr>
          <w:rFonts w:ascii="宋体" w:hAnsi="宋体" w:cs="宋体"/>
          <w:b/>
          <w:sz w:val="24"/>
          <w:u w:val="single"/>
        </w:rPr>
        <w:t>供应商未按规定加密的投标文件，“政府采购云平台”将予以拒收</w:t>
      </w:r>
      <w:r>
        <w:rPr>
          <w:rFonts w:ascii="宋体" w:hAnsi="宋体" w:cs="宋体"/>
          <w:b/>
          <w:sz w:val="24"/>
        </w:rPr>
        <w:t>。</w:t>
      </w:r>
    </w:p>
    <w:p w:rsidR="00863C78" w:rsidRDefault="0035730C">
      <w:pPr>
        <w:spacing w:before="100" w:after="100"/>
        <w:ind w:firstLine="420"/>
        <w:jc w:val="left"/>
        <w:rPr>
          <w:rFonts w:ascii="宋体" w:hAnsi="宋体" w:cs="宋体"/>
          <w:sz w:val="27"/>
        </w:rPr>
      </w:pPr>
      <w:r>
        <w:rPr>
          <w:rFonts w:ascii="宋体" w:hAnsi="宋体" w:cs="宋体"/>
          <w:b/>
          <w:sz w:val="24"/>
        </w:rPr>
        <w:t>“政</w:t>
      </w:r>
      <w:proofErr w:type="gramStart"/>
      <w:r>
        <w:rPr>
          <w:rFonts w:ascii="宋体" w:hAnsi="宋体" w:cs="宋体"/>
          <w:b/>
          <w:sz w:val="24"/>
        </w:rPr>
        <w:t>采云</w:t>
      </w:r>
      <w:proofErr w:type="gramEnd"/>
      <w:r>
        <w:rPr>
          <w:rFonts w:ascii="宋体" w:hAnsi="宋体" w:cs="宋体"/>
          <w:b/>
          <w:sz w:val="24"/>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b/>
          <w:sz w:val="24"/>
        </w:rPr>
        <w:t>询</w:t>
      </w:r>
      <w:proofErr w:type="gramEnd"/>
      <w:r>
        <w:rPr>
          <w:rFonts w:ascii="宋体" w:hAnsi="宋体" w:cs="宋体"/>
          <w:b/>
          <w:sz w:val="24"/>
        </w:rPr>
        <w:t>400-881-7190。</w:t>
      </w:r>
    </w:p>
    <w:p w:rsidR="00863C78" w:rsidRDefault="0035730C">
      <w:pPr>
        <w:spacing w:before="100" w:after="100"/>
        <w:ind w:firstLine="420"/>
        <w:jc w:val="left"/>
        <w:rPr>
          <w:rFonts w:ascii="宋体" w:hAnsi="宋体" w:cs="宋体"/>
          <w:sz w:val="27"/>
        </w:rPr>
      </w:pPr>
      <w:r>
        <w:rPr>
          <w:rFonts w:ascii="宋体" w:hAnsi="宋体" w:cs="宋体"/>
          <w:b/>
          <w:sz w:val="24"/>
        </w:rPr>
        <w:t>2、</w:t>
      </w:r>
      <w:r>
        <w:rPr>
          <w:rFonts w:ascii="宋体" w:hAnsi="宋体" w:cs="宋体"/>
          <w:b/>
          <w:sz w:val="24"/>
          <w:u w:val="single"/>
        </w:rPr>
        <w:t>为确保网上操作合法、有效和安全，投标供应商应当在投标截止时间前</w:t>
      </w:r>
      <w:r>
        <w:rPr>
          <w:rFonts w:ascii="宋体" w:hAnsi="宋体" w:cs="宋体"/>
          <w:b/>
          <w:sz w:val="24"/>
          <w:u w:val="single"/>
        </w:rPr>
        <w:lastRenderedPageBreak/>
        <w:t>完成在“政府采购云平台”的身份认证，确保在电子投标过程中能够对相关数据电文进行加密和使用电子签章</w:t>
      </w:r>
      <w:r>
        <w:rPr>
          <w:rFonts w:ascii="宋体" w:hAnsi="宋体" w:cs="宋体"/>
          <w:b/>
          <w:sz w:val="24"/>
        </w:rPr>
        <w:t>。使用“政</w:t>
      </w:r>
      <w:proofErr w:type="gramStart"/>
      <w:r>
        <w:rPr>
          <w:rFonts w:ascii="宋体" w:hAnsi="宋体" w:cs="宋体"/>
          <w:b/>
          <w:sz w:val="24"/>
        </w:rPr>
        <w:t>采云</w:t>
      </w:r>
      <w:proofErr w:type="gramEnd"/>
      <w:r>
        <w:rPr>
          <w:rFonts w:ascii="宋体" w:hAnsi="宋体" w:cs="宋体"/>
          <w:b/>
          <w:sz w:val="24"/>
        </w:rPr>
        <w:t>电子交易客户端”需要提前申领CA数字证书，申领流程请自行前往“浙江政府采购网-下载专区-电子交易客户端-</w:t>
      </w:r>
      <w:hyperlink r:id="rId12">
        <w:r>
          <w:rPr>
            <w:rFonts w:ascii="宋体" w:hAnsi="宋体" w:cs="宋体"/>
            <w:b/>
            <w:sz w:val="24"/>
            <w:u w:val="single"/>
          </w:rPr>
          <w:t>CA驱动和申领流程</w:t>
        </w:r>
      </w:hyperlink>
      <w:r>
        <w:rPr>
          <w:rFonts w:ascii="宋体" w:hAnsi="宋体" w:cs="宋体"/>
          <w:b/>
          <w:sz w:val="24"/>
        </w:rPr>
        <w:t>”进行查阅。</w:t>
      </w:r>
    </w:p>
    <w:p w:rsidR="00863C78" w:rsidRDefault="0035730C">
      <w:pPr>
        <w:spacing w:before="100" w:after="100"/>
        <w:ind w:firstLine="420"/>
        <w:jc w:val="left"/>
        <w:rPr>
          <w:rFonts w:ascii="宋体" w:hAnsi="宋体" w:cs="宋体"/>
          <w:sz w:val="27"/>
        </w:rPr>
      </w:pPr>
      <w:r>
        <w:rPr>
          <w:rFonts w:ascii="宋体" w:hAnsi="宋体" w:cs="宋体"/>
          <w:b/>
          <w:sz w:val="24"/>
        </w:rPr>
        <w:t>3、</w:t>
      </w:r>
      <w:r>
        <w:rPr>
          <w:rFonts w:ascii="宋体" w:hAnsi="宋体" w:cs="宋体"/>
          <w:b/>
          <w:sz w:val="24"/>
          <w:u w:val="single"/>
        </w:rPr>
        <w:t>投标供应商应当在投标截止时间前，将生成的“电子加密投标文件”上传递交至“政府采购云平台”。</w:t>
      </w:r>
      <w:r>
        <w:rPr>
          <w:rFonts w:ascii="宋体" w:hAnsi="宋体" w:cs="宋体" w:hint="eastAsia"/>
          <w:b/>
          <w:sz w:val="24"/>
          <w:u w:val="single"/>
        </w:rPr>
        <w:t>▲</w:t>
      </w:r>
      <w:r>
        <w:rPr>
          <w:rFonts w:ascii="宋体" w:hAnsi="宋体" w:cs="宋体"/>
          <w:b/>
          <w:sz w:val="24"/>
          <w:u w:val="single"/>
        </w:rPr>
        <w:t>投标截止时间以后上传递交的投标文件将被“政府采购云平台”拒收。</w:t>
      </w:r>
    </w:p>
    <w:p w:rsidR="00863C78" w:rsidRDefault="0035730C">
      <w:pPr>
        <w:spacing w:before="100" w:after="100"/>
        <w:ind w:firstLine="420"/>
        <w:jc w:val="left"/>
        <w:rPr>
          <w:rFonts w:ascii="宋体" w:hAnsi="宋体" w:cs="宋体"/>
          <w:sz w:val="27"/>
        </w:rPr>
      </w:pPr>
      <w:r>
        <w:rPr>
          <w:rFonts w:ascii="宋体" w:hAnsi="宋体" w:cs="宋体"/>
          <w:b/>
          <w:sz w:val="24"/>
        </w:rPr>
        <w:t>4、</w:t>
      </w:r>
      <w:r>
        <w:rPr>
          <w:rFonts w:ascii="宋体" w:hAnsi="宋体" w:cs="宋体"/>
          <w:b/>
          <w:sz w:val="24"/>
          <w:u w:val="single"/>
        </w:rPr>
        <w:t>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r>
        <w:rPr>
          <w:rFonts w:ascii="宋体" w:hAnsi="宋体" w:cs="宋体"/>
          <w:b/>
          <w:sz w:val="24"/>
        </w:rPr>
        <w:t>。</w:t>
      </w:r>
    </w:p>
    <w:p w:rsidR="00863C78" w:rsidRDefault="0035730C">
      <w:pPr>
        <w:spacing w:before="100" w:after="100"/>
        <w:ind w:firstLine="420"/>
        <w:jc w:val="left"/>
        <w:rPr>
          <w:rFonts w:ascii="宋体" w:hAnsi="宋体" w:cs="宋体"/>
          <w:b/>
          <w:sz w:val="24"/>
        </w:rPr>
      </w:pPr>
      <w:r>
        <w:rPr>
          <w:rFonts w:ascii="宋体" w:hAnsi="宋体" w:cs="宋体"/>
          <w:b/>
          <w:sz w:val="24"/>
        </w:rPr>
        <w:t>5、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ascii="宋体" w:hAnsi="宋体" w:cs="宋体" w:hint="eastAsia"/>
          <w:b/>
          <w:sz w:val="24"/>
        </w:rPr>
        <w:t>经政</w:t>
      </w:r>
      <w:proofErr w:type="gramStart"/>
      <w:r>
        <w:rPr>
          <w:rFonts w:ascii="宋体" w:hAnsi="宋体" w:cs="宋体" w:hint="eastAsia"/>
          <w:b/>
          <w:sz w:val="24"/>
        </w:rPr>
        <w:t>采云</w:t>
      </w:r>
      <w:proofErr w:type="gramEnd"/>
      <w:r>
        <w:rPr>
          <w:rFonts w:ascii="宋体" w:hAnsi="宋体" w:cs="宋体" w:hint="eastAsia"/>
          <w:b/>
          <w:sz w:val="24"/>
        </w:rPr>
        <w:t>平台加密处理的压</w:t>
      </w:r>
      <w:r>
        <w:rPr>
          <w:rFonts w:ascii="宋体" w:hAnsi="宋体" w:cs="宋体"/>
          <w:b/>
          <w:sz w:val="24"/>
        </w:rPr>
        <w:t>缩文件形式发送至采购代理机构邮箱，并在接到在线解密通知后30分钟内发送压缩文件密码至代理机构邮箱。（邮箱号码：</w:t>
      </w:r>
      <w:r>
        <w:rPr>
          <w:rFonts w:ascii="宋体" w:hAnsi="宋体" w:cs="Calibri Light" w:hint="eastAsia"/>
          <w:b/>
          <w:sz w:val="24"/>
        </w:rPr>
        <w:t>zjty1234562021@163.com</w:t>
      </w:r>
      <w:r>
        <w:rPr>
          <w:rFonts w:ascii="宋体" w:hAnsi="宋体" w:cs="宋体"/>
          <w:b/>
          <w:sz w:val="24"/>
        </w:rPr>
        <w:t>）</w:t>
      </w:r>
    </w:p>
    <w:p w:rsidR="00863C78" w:rsidRDefault="0035730C">
      <w:pPr>
        <w:spacing w:before="100" w:after="100"/>
        <w:ind w:firstLine="420"/>
        <w:jc w:val="left"/>
        <w:rPr>
          <w:rFonts w:ascii="宋体" w:hAnsi="宋体" w:cs="宋体"/>
          <w:b/>
          <w:sz w:val="24"/>
        </w:rPr>
      </w:pPr>
      <w:r>
        <w:rPr>
          <w:rFonts w:ascii="宋体" w:hAnsi="宋体" w:cs="宋体" w:hint="eastAsia"/>
          <w:b/>
          <w:sz w:val="24"/>
        </w:rPr>
        <w:t>▲</w:t>
      </w:r>
      <w:r>
        <w:rPr>
          <w:rFonts w:ascii="宋体" w:hAnsi="宋体" w:cs="宋体"/>
          <w:b/>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863C78" w:rsidRDefault="0035730C">
      <w:pPr>
        <w:tabs>
          <w:tab w:val="left" w:pos="8280"/>
        </w:tabs>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十三、投标人信用信息查询渠道及截止时间、信用信息查询记录和证据留存的具体方式、信用信息的使用规则：</w:t>
      </w:r>
    </w:p>
    <w:p w:rsidR="00863C78" w:rsidRDefault="0035730C">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1、查询渠道：信用中国（http://www.creditchina.gov.cn）</w:t>
      </w:r>
      <w:r>
        <w:rPr>
          <w:rFonts w:ascii="宋体" w:hAnsi="宋体" w:cs="宋体" w:hint="eastAsia"/>
          <w:sz w:val="24"/>
        </w:rPr>
        <w:t>中国政府采购网（www.ccgp.gov.cn）、浙江政府采购网（</w:t>
      </w:r>
      <w:hyperlink r:id="rId13" w:history="1">
        <w:r>
          <w:rPr>
            <w:rStyle w:val="afd"/>
            <w:rFonts w:hAnsi="宋体" w:cs="宋体"/>
            <w:color w:val="auto"/>
          </w:rPr>
          <w:t>https://zfcg.czt.zj.gov.cn/</w:t>
        </w:r>
      </w:hyperlink>
      <w:r>
        <w:rPr>
          <w:rFonts w:ascii="宋体" w:hAnsi="宋体" w:cs="宋体" w:hint="eastAsia"/>
          <w:sz w:val="24"/>
        </w:rPr>
        <w:t>）</w:t>
      </w:r>
      <w:r>
        <w:rPr>
          <w:rFonts w:ascii="宋体" w:hAnsi="宋体" w:hint="eastAsia"/>
          <w:sz w:val="24"/>
        </w:rPr>
        <w:t>。</w:t>
      </w:r>
    </w:p>
    <w:p w:rsidR="00863C78" w:rsidRDefault="0035730C">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2、截止时间：开标后评标前。</w:t>
      </w:r>
    </w:p>
    <w:p w:rsidR="00863C78" w:rsidRDefault="0035730C">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3、信用信息查询记录和证据留存的具体方式：由采购组织机构在资格评审时打印信用信息查询记录并归入项目档案。</w:t>
      </w:r>
    </w:p>
    <w:p w:rsidR="00863C78" w:rsidRDefault="0035730C">
      <w:pPr>
        <w:tabs>
          <w:tab w:val="left" w:pos="8280"/>
        </w:tabs>
        <w:autoSpaceDE w:val="0"/>
        <w:autoSpaceDN w:val="0"/>
        <w:adjustRightInd w:val="0"/>
        <w:spacing w:line="360" w:lineRule="auto"/>
        <w:ind w:firstLineChars="200" w:firstLine="480"/>
        <w:rPr>
          <w:rFonts w:ascii="宋体" w:hAnsi="宋体" w:cs="宋体"/>
          <w:sz w:val="27"/>
        </w:rPr>
      </w:pPr>
      <w:r>
        <w:rPr>
          <w:rFonts w:ascii="宋体" w:hAnsi="宋体" w:hint="eastAsia"/>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63C78" w:rsidRDefault="0035730C">
      <w:pPr>
        <w:spacing w:line="360" w:lineRule="auto"/>
        <w:ind w:firstLine="482"/>
        <w:rPr>
          <w:rFonts w:ascii="宋体" w:hAnsi="宋体" w:cs="宋体"/>
          <w:sz w:val="24"/>
        </w:rPr>
      </w:pPr>
      <w:r>
        <w:rPr>
          <w:rFonts w:ascii="宋体" w:hAnsi="宋体" w:cs="宋体"/>
          <w:b/>
          <w:sz w:val="24"/>
        </w:rPr>
        <w:t>十</w:t>
      </w:r>
      <w:r>
        <w:rPr>
          <w:rFonts w:ascii="宋体" w:hAnsi="宋体" w:cs="宋体" w:hint="eastAsia"/>
          <w:b/>
          <w:sz w:val="24"/>
        </w:rPr>
        <w:t>四</w:t>
      </w:r>
      <w:r>
        <w:rPr>
          <w:rFonts w:ascii="宋体" w:hAnsi="宋体" w:cs="宋体"/>
          <w:b/>
          <w:sz w:val="24"/>
        </w:rPr>
        <w:t>、其他事项</w:t>
      </w:r>
      <w:r>
        <w:rPr>
          <w:rFonts w:ascii="宋体" w:hAnsi="宋体" w:cs="宋体"/>
          <w:sz w:val="24"/>
        </w:rPr>
        <w:t>：</w:t>
      </w:r>
    </w:p>
    <w:p w:rsidR="00863C78" w:rsidRDefault="0035730C">
      <w:pPr>
        <w:tabs>
          <w:tab w:val="left" w:pos="8280"/>
        </w:tabs>
        <w:autoSpaceDE w:val="0"/>
        <w:autoSpaceDN w:val="0"/>
        <w:adjustRightIn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供应商认为采购文件使自己的权益受到损害的，可以自收到采购文件之日或者采购文件公告期限届满之日起7个工作日内，以书面形式一次性向采购人、采购代理机构提出同一环节（包括采购过程、采购结果</w:t>
      </w:r>
      <w:r>
        <w:rPr>
          <w:rFonts w:ascii="宋体" w:hAnsi="宋体" w:cs="Arial" w:hint="eastAsia"/>
          <w:sz w:val="24"/>
        </w:rPr>
        <w:t>也应一次性在同一环节</w:t>
      </w:r>
      <w:r>
        <w:rPr>
          <w:rFonts w:ascii="宋体" w:hAnsi="宋体" w:cs="Arial" w:hint="eastAsia"/>
          <w:sz w:val="24"/>
        </w:rPr>
        <w:lastRenderedPageBreak/>
        <w:t>提出</w:t>
      </w:r>
      <w:r>
        <w:rPr>
          <w:rFonts w:ascii="宋体" w:hAnsi="宋体" w:hint="eastAsia"/>
          <w:sz w:val="24"/>
        </w:rPr>
        <w:t>）的质疑。否则，被质疑人可不予接受。质疑供应商对采购人、采购代理机构的答复不满意或者采购人、采购代理机构未在规定的时间内</w:t>
      </w:r>
      <w:proofErr w:type="gramStart"/>
      <w:r>
        <w:rPr>
          <w:rFonts w:ascii="宋体" w:hAnsi="宋体" w:hint="eastAsia"/>
          <w:sz w:val="24"/>
        </w:rPr>
        <w:t>作出</w:t>
      </w:r>
      <w:proofErr w:type="gramEnd"/>
      <w:r>
        <w:rPr>
          <w:rFonts w:ascii="宋体" w:hAnsi="宋体" w:hint="eastAsia"/>
          <w:sz w:val="24"/>
        </w:rPr>
        <w:t>答复的，可以在答复期满后十五个工作日内向同级政府采购监督管理部门投诉</w:t>
      </w:r>
      <w:r>
        <w:rPr>
          <w:rFonts w:ascii="宋体" w:hAnsi="宋体"/>
          <w:sz w:val="24"/>
        </w:rPr>
        <w:t>。</w:t>
      </w:r>
    </w:p>
    <w:p w:rsidR="00863C78" w:rsidRDefault="0035730C">
      <w:pPr>
        <w:spacing w:line="360" w:lineRule="auto"/>
        <w:ind w:firstLine="482"/>
        <w:rPr>
          <w:rFonts w:ascii="Times New Roman" w:eastAsia="Times New Roman" w:hAnsi="Times New Roman"/>
          <w:b/>
          <w:sz w:val="24"/>
        </w:rPr>
      </w:pPr>
      <w:r>
        <w:rPr>
          <w:rFonts w:ascii="宋体" w:hAnsi="宋体" w:cs="宋体"/>
          <w:b/>
          <w:sz w:val="24"/>
        </w:rPr>
        <w:t>十</w:t>
      </w:r>
      <w:r>
        <w:rPr>
          <w:rFonts w:ascii="宋体" w:hAnsi="宋体" w:cs="宋体" w:hint="eastAsia"/>
          <w:b/>
          <w:sz w:val="24"/>
        </w:rPr>
        <w:t>五</w:t>
      </w:r>
      <w:r>
        <w:rPr>
          <w:rFonts w:ascii="宋体" w:hAnsi="宋体" w:cs="宋体"/>
          <w:b/>
          <w:sz w:val="24"/>
        </w:rPr>
        <w:t>、联系方式：</w:t>
      </w:r>
    </w:p>
    <w:p w:rsidR="00863C78" w:rsidRDefault="0035730C">
      <w:pPr>
        <w:spacing w:line="360" w:lineRule="auto"/>
        <w:ind w:firstLine="472"/>
        <w:rPr>
          <w:rFonts w:ascii="Times New Roman" w:eastAsia="Times New Roman" w:hAnsi="Times New Roman"/>
          <w:b/>
          <w:sz w:val="24"/>
        </w:rPr>
      </w:pPr>
      <w:r>
        <w:rPr>
          <w:rFonts w:ascii="宋体" w:hAnsi="宋体" w:cs="宋体"/>
          <w:b/>
          <w:sz w:val="24"/>
        </w:rPr>
        <w:t>（一）采购代理机构</w:t>
      </w:r>
    </w:p>
    <w:p w:rsidR="00863C78" w:rsidRDefault="0035730C">
      <w:pPr>
        <w:spacing w:line="360" w:lineRule="auto"/>
        <w:ind w:firstLine="600"/>
        <w:rPr>
          <w:rFonts w:ascii="Times New Roman" w:eastAsia="Times New Roman" w:hAnsi="Times New Roman"/>
          <w:b/>
          <w:sz w:val="24"/>
        </w:rPr>
      </w:pPr>
      <w:r>
        <w:rPr>
          <w:rFonts w:ascii="宋体" w:hAnsi="宋体" w:cs="宋体"/>
          <w:sz w:val="24"/>
        </w:rPr>
        <w:t>采购代理机构名称：浙江添翼工程管理有限公司</w:t>
      </w:r>
    </w:p>
    <w:p w:rsidR="00863C78" w:rsidRDefault="0035730C">
      <w:pPr>
        <w:spacing w:line="360" w:lineRule="auto"/>
        <w:ind w:firstLine="600"/>
        <w:rPr>
          <w:rFonts w:ascii="Times New Roman" w:eastAsia="Times New Roman" w:hAnsi="Times New Roman"/>
          <w:sz w:val="24"/>
        </w:rPr>
      </w:pPr>
      <w:r>
        <w:rPr>
          <w:rFonts w:ascii="宋体" w:hAnsi="宋体" w:cs="宋体"/>
          <w:sz w:val="24"/>
        </w:rPr>
        <w:t>项目联系人</w:t>
      </w:r>
      <w:r>
        <w:rPr>
          <w:rFonts w:ascii="宋体" w:hAnsi="宋体" w:cs="宋体" w:hint="eastAsia"/>
          <w:sz w:val="24"/>
        </w:rPr>
        <w:t>（询问等事宜）</w:t>
      </w:r>
      <w:r>
        <w:rPr>
          <w:rFonts w:ascii="宋体" w:hAnsi="宋体" w:cs="宋体"/>
          <w:sz w:val="24"/>
        </w:rPr>
        <w:t>：</w:t>
      </w:r>
      <w:r>
        <w:rPr>
          <w:rFonts w:ascii="宋体" w:hAnsi="宋体" w:cs="宋体" w:hint="eastAsia"/>
          <w:sz w:val="24"/>
        </w:rPr>
        <w:t xml:space="preserve"> 伍工</w:t>
      </w:r>
    </w:p>
    <w:p w:rsidR="00863C78" w:rsidRDefault="0035730C">
      <w:pPr>
        <w:spacing w:line="360" w:lineRule="auto"/>
        <w:ind w:firstLine="600"/>
        <w:rPr>
          <w:rFonts w:ascii="Times New Roman" w:eastAsia="Times New Roman" w:hAnsi="Times New Roman"/>
          <w:sz w:val="24"/>
        </w:rPr>
      </w:pPr>
      <w:r>
        <w:rPr>
          <w:rFonts w:ascii="宋体" w:hAnsi="宋体" w:cs="宋体"/>
          <w:sz w:val="24"/>
        </w:rPr>
        <w:t>联系电话：</w:t>
      </w:r>
      <w:r>
        <w:rPr>
          <w:rFonts w:ascii="宋体" w:hAnsi="宋体" w:cs="宋体" w:hint="eastAsia"/>
          <w:sz w:val="24"/>
        </w:rPr>
        <w:t>18257676352</w:t>
      </w:r>
    </w:p>
    <w:p w:rsidR="00863C78" w:rsidRDefault="0035730C">
      <w:pPr>
        <w:spacing w:line="360" w:lineRule="auto"/>
        <w:ind w:firstLine="600"/>
        <w:rPr>
          <w:rFonts w:ascii="Times New Roman" w:hAnsi="Times New Roman"/>
          <w:sz w:val="24"/>
        </w:rPr>
      </w:pPr>
      <w:r>
        <w:rPr>
          <w:rFonts w:ascii="宋体" w:hAnsi="宋体" w:cs="宋体"/>
          <w:sz w:val="24"/>
        </w:rPr>
        <w:t>地址：</w:t>
      </w:r>
      <w:r>
        <w:rPr>
          <w:rFonts w:ascii="Times New Roman" w:hAnsi="Times New Roman" w:hint="eastAsia"/>
          <w:sz w:val="24"/>
        </w:rPr>
        <w:t>浙江省温岭市城西街道上林路</w:t>
      </w:r>
      <w:r>
        <w:rPr>
          <w:rFonts w:ascii="Times New Roman" w:hAnsi="Times New Roman" w:hint="eastAsia"/>
          <w:sz w:val="24"/>
        </w:rPr>
        <w:t>1</w:t>
      </w:r>
      <w:r>
        <w:rPr>
          <w:rFonts w:ascii="Times New Roman" w:hAnsi="Times New Roman" w:hint="eastAsia"/>
          <w:sz w:val="24"/>
        </w:rPr>
        <w:t>号三楼</w:t>
      </w:r>
    </w:p>
    <w:p w:rsidR="00863C78" w:rsidRDefault="0035730C">
      <w:pPr>
        <w:spacing w:line="360" w:lineRule="auto"/>
        <w:ind w:firstLine="600"/>
        <w:rPr>
          <w:rFonts w:ascii="宋体" w:hAnsi="宋体" w:cs="宋体"/>
          <w:sz w:val="24"/>
        </w:rPr>
      </w:pPr>
      <w:r>
        <w:rPr>
          <w:rFonts w:ascii="宋体" w:hAnsi="宋体" w:cs="宋体" w:hint="eastAsia"/>
          <w:sz w:val="24"/>
        </w:rPr>
        <w:t>质疑联系人：范工</w:t>
      </w:r>
    </w:p>
    <w:p w:rsidR="00863C78" w:rsidRDefault="0035730C">
      <w:pPr>
        <w:spacing w:line="360" w:lineRule="auto"/>
        <w:ind w:firstLine="600"/>
      </w:pPr>
      <w:r>
        <w:rPr>
          <w:rFonts w:ascii="宋体" w:hAnsi="宋体" w:cs="宋体" w:hint="eastAsia"/>
          <w:sz w:val="24"/>
        </w:rPr>
        <w:t>联系电话：13157193803</w:t>
      </w:r>
    </w:p>
    <w:p w:rsidR="00863C78" w:rsidRDefault="0035730C">
      <w:pPr>
        <w:spacing w:line="360" w:lineRule="auto"/>
        <w:ind w:firstLine="602"/>
        <w:rPr>
          <w:rFonts w:ascii="Times New Roman" w:eastAsia="Times New Roman" w:hAnsi="Times New Roman"/>
          <w:b/>
          <w:sz w:val="24"/>
        </w:rPr>
      </w:pPr>
      <w:r>
        <w:rPr>
          <w:rFonts w:ascii="宋体" w:hAnsi="宋体" w:cs="宋体"/>
          <w:b/>
          <w:sz w:val="24"/>
        </w:rPr>
        <w:t>（二）采购人</w:t>
      </w:r>
    </w:p>
    <w:p w:rsidR="00863C78" w:rsidRDefault="0035730C">
      <w:pPr>
        <w:spacing w:line="360" w:lineRule="auto"/>
        <w:ind w:firstLine="600"/>
        <w:rPr>
          <w:rFonts w:ascii="Times New Roman" w:eastAsia="Times New Roman" w:hAnsi="Times New Roman"/>
          <w:sz w:val="24"/>
        </w:rPr>
      </w:pPr>
      <w:r>
        <w:rPr>
          <w:rFonts w:ascii="宋体" w:hAnsi="宋体" w:cs="宋体"/>
          <w:sz w:val="24"/>
        </w:rPr>
        <w:t>采购人名称：台州市椒江区农业农村和水利局(区农村水利事务中心)</w:t>
      </w:r>
    </w:p>
    <w:p w:rsidR="00863C78" w:rsidRDefault="0035730C">
      <w:pPr>
        <w:spacing w:line="360" w:lineRule="auto"/>
        <w:ind w:firstLine="600"/>
        <w:rPr>
          <w:rFonts w:ascii="宋体" w:hAnsi="宋体" w:cs="宋体"/>
          <w:sz w:val="24"/>
        </w:rPr>
      </w:pPr>
      <w:r>
        <w:rPr>
          <w:rFonts w:ascii="宋体" w:hAnsi="宋体" w:cs="宋体"/>
          <w:sz w:val="24"/>
        </w:rPr>
        <w:t>联系人</w:t>
      </w:r>
      <w:r>
        <w:rPr>
          <w:rFonts w:ascii="宋体" w:hAnsi="宋体" w:cs="宋体" w:hint="eastAsia"/>
          <w:sz w:val="24"/>
        </w:rPr>
        <w:t>（询问等事宜）</w:t>
      </w:r>
      <w:r>
        <w:rPr>
          <w:rFonts w:ascii="宋体" w:hAnsi="宋体" w:cs="宋体"/>
          <w:sz w:val="24"/>
        </w:rPr>
        <w:t>：</w:t>
      </w:r>
      <w:r w:rsidR="00E30775">
        <w:rPr>
          <w:rFonts w:ascii="宋体" w:hAnsi="宋体" w:cs="宋体" w:hint="eastAsia"/>
          <w:sz w:val="24"/>
        </w:rPr>
        <w:t>陈</w:t>
      </w:r>
      <w:r>
        <w:rPr>
          <w:rFonts w:ascii="宋体" w:hAnsi="宋体" w:cs="宋体" w:hint="eastAsia"/>
          <w:sz w:val="24"/>
        </w:rPr>
        <w:t>工</w:t>
      </w:r>
    </w:p>
    <w:p w:rsidR="00863C78" w:rsidRDefault="0035730C">
      <w:pPr>
        <w:spacing w:line="360" w:lineRule="auto"/>
        <w:ind w:firstLine="600"/>
        <w:rPr>
          <w:rFonts w:ascii="宋体" w:hAnsi="宋体" w:cs="宋体"/>
          <w:sz w:val="24"/>
        </w:rPr>
      </w:pPr>
      <w:r>
        <w:rPr>
          <w:rFonts w:ascii="宋体" w:hAnsi="宋体" w:cs="宋体"/>
          <w:sz w:val="24"/>
        </w:rPr>
        <w:t>联系电话：0576-88</w:t>
      </w:r>
      <w:r w:rsidR="00E30775">
        <w:rPr>
          <w:rFonts w:ascii="宋体" w:hAnsi="宋体" w:cs="宋体" w:hint="eastAsia"/>
          <w:sz w:val="24"/>
        </w:rPr>
        <w:t>830087</w:t>
      </w:r>
    </w:p>
    <w:p w:rsidR="00863C78" w:rsidRDefault="0035730C">
      <w:pPr>
        <w:spacing w:line="360" w:lineRule="auto"/>
        <w:ind w:firstLine="600"/>
        <w:rPr>
          <w:rFonts w:ascii="宋体" w:hAnsi="宋体" w:cs="宋体"/>
          <w:sz w:val="24"/>
        </w:rPr>
      </w:pPr>
      <w:r>
        <w:rPr>
          <w:rFonts w:ascii="宋体" w:hAnsi="宋体" w:cs="宋体" w:hint="eastAsia"/>
          <w:sz w:val="24"/>
        </w:rPr>
        <w:t>质疑联系人:</w:t>
      </w:r>
      <w:r w:rsidR="00E30775">
        <w:rPr>
          <w:rFonts w:ascii="宋体" w:hAnsi="宋体" w:cs="宋体" w:hint="eastAsia"/>
          <w:sz w:val="24"/>
        </w:rPr>
        <w:t>李</w:t>
      </w:r>
      <w:r>
        <w:rPr>
          <w:rFonts w:ascii="宋体" w:hAnsi="宋体" w:cs="宋体" w:hint="eastAsia"/>
          <w:sz w:val="24"/>
        </w:rPr>
        <w:t>工</w:t>
      </w:r>
    </w:p>
    <w:p w:rsidR="00863C78" w:rsidRDefault="0035730C">
      <w:pPr>
        <w:spacing w:line="360" w:lineRule="auto"/>
        <w:ind w:firstLine="600"/>
      </w:pPr>
      <w:r>
        <w:rPr>
          <w:rFonts w:ascii="宋体" w:hAnsi="宋体" w:cs="宋体"/>
          <w:sz w:val="24"/>
        </w:rPr>
        <w:t>联系电话：</w:t>
      </w:r>
      <w:r w:rsidR="00E30775">
        <w:rPr>
          <w:rFonts w:ascii="宋体" w:hAnsi="宋体" w:cs="宋体"/>
          <w:sz w:val="24"/>
        </w:rPr>
        <w:t>0576-88</w:t>
      </w:r>
      <w:r w:rsidR="00E30775">
        <w:rPr>
          <w:rFonts w:ascii="宋体" w:hAnsi="宋体" w:cs="宋体" w:hint="eastAsia"/>
          <w:sz w:val="24"/>
        </w:rPr>
        <w:t>830087</w:t>
      </w:r>
    </w:p>
    <w:p w:rsidR="00863C78" w:rsidRDefault="0035730C">
      <w:pPr>
        <w:spacing w:line="360" w:lineRule="auto"/>
        <w:ind w:firstLine="602"/>
        <w:rPr>
          <w:rFonts w:ascii="Times New Roman" w:eastAsia="Times New Roman" w:hAnsi="Times New Roman"/>
          <w:b/>
          <w:sz w:val="24"/>
        </w:rPr>
      </w:pPr>
      <w:r>
        <w:rPr>
          <w:rFonts w:ascii="宋体" w:hAnsi="宋体" w:cs="宋体"/>
          <w:b/>
          <w:sz w:val="24"/>
        </w:rPr>
        <w:t>（三）同级政府采购监督管理部门</w:t>
      </w:r>
    </w:p>
    <w:p w:rsidR="00863C78" w:rsidRDefault="0035730C">
      <w:pPr>
        <w:snapToGrid w:val="0"/>
        <w:spacing w:line="360" w:lineRule="auto"/>
        <w:ind w:firstLineChars="250" w:firstLine="600"/>
        <w:rPr>
          <w:rFonts w:ascii="宋体" w:cs="Arial"/>
          <w:sz w:val="24"/>
        </w:rPr>
      </w:pPr>
      <w:r>
        <w:rPr>
          <w:rFonts w:ascii="宋体" w:hAnsi="宋体" w:cs="Arial" w:hint="eastAsia"/>
          <w:sz w:val="24"/>
        </w:rPr>
        <w:t>名称：台州市椒江区财政局政府采购监管科</w:t>
      </w:r>
    </w:p>
    <w:p w:rsidR="00863C78" w:rsidRDefault="0035730C">
      <w:pPr>
        <w:snapToGrid w:val="0"/>
        <w:spacing w:line="360" w:lineRule="auto"/>
        <w:ind w:firstLineChars="250" w:firstLine="600"/>
        <w:rPr>
          <w:rFonts w:ascii="宋体" w:cs="Arial"/>
          <w:sz w:val="24"/>
        </w:rPr>
      </w:pPr>
      <w:r>
        <w:rPr>
          <w:rFonts w:ascii="宋体" w:hAnsi="宋体" w:cs="Arial" w:hint="eastAsia"/>
          <w:sz w:val="24"/>
        </w:rPr>
        <w:t>联系人：李老师</w:t>
      </w:r>
    </w:p>
    <w:p w:rsidR="00863C78" w:rsidRDefault="0035730C">
      <w:pPr>
        <w:snapToGrid w:val="0"/>
        <w:spacing w:line="360" w:lineRule="auto"/>
        <w:ind w:firstLineChars="250" w:firstLine="600"/>
        <w:rPr>
          <w:rFonts w:ascii="宋体" w:cs="Arial"/>
          <w:sz w:val="24"/>
        </w:rPr>
      </w:pPr>
      <w:r>
        <w:rPr>
          <w:rFonts w:ascii="宋体" w:hAnsi="宋体" w:cs="Arial" w:hint="eastAsia"/>
          <w:sz w:val="24"/>
        </w:rPr>
        <w:t>监督投诉电话：</w:t>
      </w:r>
      <w:r>
        <w:rPr>
          <w:rFonts w:ascii="宋体" w:hAnsi="宋体" w:cs="Arial"/>
          <w:sz w:val="24"/>
        </w:rPr>
        <w:t>0576-88553889</w:t>
      </w:r>
    </w:p>
    <w:p w:rsidR="00863C78" w:rsidRDefault="0035730C">
      <w:pPr>
        <w:snapToGrid w:val="0"/>
        <w:spacing w:line="360" w:lineRule="auto"/>
        <w:ind w:firstLineChars="250" w:firstLine="600"/>
        <w:rPr>
          <w:rFonts w:ascii="宋体" w:cs="Arial"/>
          <w:sz w:val="24"/>
        </w:rPr>
      </w:pPr>
      <w:r>
        <w:rPr>
          <w:rFonts w:ascii="宋体" w:hAnsi="宋体" w:cs="Arial" w:hint="eastAsia"/>
          <w:sz w:val="24"/>
        </w:rPr>
        <w:t>地址：台州市椒江区建设路</w:t>
      </w:r>
      <w:r>
        <w:rPr>
          <w:rFonts w:ascii="宋体" w:hAnsi="宋体" w:cs="Arial"/>
          <w:sz w:val="24"/>
        </w:rPr>
        <w:t>6</w:t>
      </w:r>
      <w:r>
        <w:rPr>
          <w:rFonts w:ascii="宋体" w:hAnsi="宋体" w:cs="Arial" w:hint="eastAsia"/>
          <w:sz w:val="24"/>
        </w:rPr>
        <w:t>号</w:t>
      </w:r>
    </w:p>
    <w:p w:rsidR="00863C78" w:rsidRDefault="00863C78">
      <w:pPr>
        <w:spacing w:line="360" w:lineRule="auto"/>
        <w:ind w:firstLine="600"/>
        <w:rPr>
          <w:rFonts w:ascii="Times New Roman" w:eastAsia="Times New Roman" w:hAnsi="Times New Roman"/>
          <w:sz w:val="24"/>
        </w:rPr>
      </w:pPr>
    </w:p>
    <w:p w:rsidR="00863C78" w:rsidRDefault="0035730C">
      <w:pPr>
        <w:spacing w:line="360" w:lineRule="auto"/>
        <w:ind w:right="480" w:firstLine="600"/>
        <w:jc w:val="right"/>
        <w:rPr>
          <w:rFonts w:ascii="宋体" w:hAnsi="宋体" w:cs="宋体"/>
          <w:sz w:val="24"/>
        </w:rPr>
      </w:pPr>
      <w:r>
        <w:rPr>
          <w:rFonts w:ascii="宋体" w:hAnsi="宋体" w:cs="宋体"/>
          <w:sz w:val="24"/>
        </w:rPr>
        <w:t>浙江添翼工程管理有限公司</w:t>
      </w:r>
    </w:p>
    <w:p w:rsidR="00863C78" w:rsidRDefault="0035730C">
      <w:pPr>
        <w:spacing w:line="360" w:lineRule="auto"/>
        <w:ind w:right="480" w:firstLine="600"/>
        <w:jc w:val="right"/>
        <w:rPr>
          <w:rStyle w:val="1Char"/>
        </w:rPr>
      </w:pPr>
      <w:r>
        <w:rPr>
          <w:rFonts w:ascii="宋体" w:hAnsi="宋体" w:cs="宋体"/>
          <w:sz w:val="24"/>
        </w:rPr>
        <w:t>2024年</w:t>
      </w:r>
      <w:r>
        <w:rPr>
          <w:rFonts w:ascii="宋体" w:hAnsi="宋体" w:cs="宋体" w:hint="eastAsia"/>
          <w:sz w:val="24"/>
        </w:rPr>
        <w:t>4月</w:t>
      </w:r>
      <w:r>
        <w:rPr>
          <w:rStyle w:val="1Char"/>
        </w:rPr>
        <w:br w:type="page"/>
      </w:r>
    </w:p>
    <w:p w:rsidR="00863C78" w:rsidRDefault="0035730C">
      <w:pPr>
        <w:spacing w:line="360" w:lineRule="auto"/>
        <w:ind w:right="480"/>
        <w:jc w:val="center"/>
        <w:rPr>
          <w:rFonts w:ascii="宋体" w:hAnsi="宋体" w:cs="宋体"/>
          <w:sz w:val="24"/>
        </w:rPr>
      </w:pPr>
      <w:bookmarkStart w:id="1" w:name="_Toc143707388"/>
      <w:r>
        <w:rPr>
          <w:rStyle w:val="1Char"/>
        </w:rPr>
        <w:lastRenderedPageBreak/>
        <w:t>第二章投标人须知</w:t>
      </w:r>
      <w:bookmarkEnd w:id="1"/>
    </w:p>
    <w:p w:rsidR="00863C78" w:rsidRDefault="0035730C">
      <w:pPr>
        <w:spacing w:line="360" w:lineRule="auto"/>
        <w:jc w:val="center"/>
        <w:rPr>
          <w:rFonts w:ascii="Times New Roman" w:eastAsia="Times New Roman" w:hAnsi="Times New Roman"/>
          <w:b/>
          <w:sz w:val="24"/>
        </w:rPr>
      </w:pPr>
      <w:r>
        <w:rPr>
          <w:rFonts w:ascii="宋体" w:hAnsi="宋体" w:cs="宋体"/>
          <w:b/>
          <w:sz w:val="24"/>
        </w:rPr>
        <w:t>前附表</w:t>
      </w:r>
    </w:p>
    <w:tbl>
      <w:tblPr>
        <w:tblW w:w="0" w:type="auto"/>
        <w:tblLayout w:type="fixed"/>
        <w:tblCellMar>
          <w:left w:w="10" w:type="dxa"/>
          <w:right w:w="10" w:type="dxa"/>
        </w:tblCellMar>
        <w:tblLook w:val="04A0"/>
      </w:tblPr>
      <w:tblGrid>
        <w:gridCol w:w="711"/>
        <w:gridCol w:w="1759"/>
        <w:gridCol w:w="5826"/>
      </w:tblGrid>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序号</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项目</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内容</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供应商特定资格要求</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符合招标公告资格要求的供应商</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2</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答疑会或现场踏勘</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不组织</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3</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b/>
                <w:sz w:val="24"/>
              </w:rPr>
              <w:t>投标文件的编制</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供应商应先安装“政</w:t>
            </w:r>
            <w:proofErr w:type="gramStart"/>
            <w:r>
              <w:rPr>
                <w:rFonts w:ascii="宋体" w:hAnsi="宋体" w:cs="宋体"/>
                <w:sz w:val="24"/>
              </w:rPr>
              <w:t>采云</w:t>
            </w:r>
            <w:proofErr w:type="gramEnd"/>
            <w:r>
              <w:rPr>
                <w:rFonts w:ascii="宋体" w:hAnsi="宋体" w:cs="宋体"/>
                <w:sz w:val="24"/>
              </w:rPr>
              <w:t>电子交易客户端”，并按照本招标文件和“政府采购云平台”的要求，通过“政</w:t>
            </w:r>
            <w:proofErr w:type="gramStart"/>
            <w:r>
              <w:rPr>
                <w:rFonts w:ascii="宋体" w:hAnsi="宋体" w:cs="宋体"/>
                <w:sz w:val="24"/>
              </w:rPr>
              <w:t>采云</w:t>
            </w:r>
            <w:proofErr w:type="gramEnd"/>
            <w:r>
              <w:rPr>
                <w:rFonts w:ascii="宋体" w:hAnsi="宋体" w:cs="宋体"/>
                <w:sz w:val="24"/>
              </w:rPr>
              <w:t>电子交易客户端”编制并加密投标文件。</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4</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b/>
                <w:sz w:val="24"/>
              </w:rPr>
              <w:t>投标文件的签章</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电子签章。</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5</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b/>
                <w:sz w:val="24"/>
              </w:rPr>
              <w:t>投标文件的形式</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sz w:val="24"/>
              </w:rPr>
            </w:pPr>
            <w:r>
              <w:rPr>
                <w:rFonts w:ascii="Segoe UI Emoji" w:eastAsia="Segoe UI Emoji" w:hAnsi="Segoe UI Emoji" w:cs="Segoe UI Emoji"/>
                <w:sz w:val="24"/>
              </w:rPr>
              <w:t>☑</w:t>
            </w:r>
            <w:r>
              <w:rPr>
                <w:rFonts w:ascii="宋体" w:hAnsi="宋体" w:cs="宋体"/>
                <w:sz w:val="24"/>
              </w:rPr>
              <w:t>电子投标文件（包括“电子加密投标文件”和“备份投标文件”，在投标文件编制完成后同时生成）；</w:t>
            </w:r>
          </w:p>
          <w:p w:rsidR="00863C78" w:rsidRDefault="0035730C">
            <w:pPr>
              <w:spacing w:line="360" w:lineRule="auto"/>
              <w:rPr>
                <w:rFonts w:ascii="宋体" w:hAnsi="宋体" w:cs="宋体"/>
                <w:sz w:val="24"/>
              </w:rPr>
            </w:pPr>
            <w:r>
              <w:rPr>
                <w:rFonts w:ascii="宋体" w:hAnsi="宋体" w:cs="宋体"/>
                <w:sz w:val="24"/>
              </w:rPr>
              <w:t>（1）“电子加密投标文件”是指通过“政</w:t>
            </w:r>
            <w:proofErr w:type="gramStart"/>
            <w:r>
              <w:rPr>
                <w:rFonts w:ascii="宋体" w:hAnsi="宋体" w:cs="宋体"/>
                <w:sz w:val="24"/>
              </w:rPr>
              <w:t>采云</w:t>
            </w:r>
            <w:proofErr w:type="gramEnd"/>
            <w:r>
              <w:rPr>
                <w:rFonts w:ascii="宋体" w:hAnsi="宋体" w:cs="宋体"/>
                <w:sz w:val="24"/>
              </w:rPr>
              <w:t>电子交易客户端”完成投标文件编制后生成并加密的数据电文形式的投标文件。</w:t>
            </w:r>
          </w:p>
          <w:p w:rsidR="00863C78" w:rsidRDefault="0035730C">
            <w:pPr>
              <w:spacing w:line="360" w:lineRule="auto"/>
            </w:pPr>
            <w:r>
              <w:rPr>
                <w:rFonts w:ascii="宋体" w:hAnsi="宋体" w:cs="宋体"/>
                <w:sz w:val="24"/>
              </w:rPr>
              <w:t>（2）“备份投标文件”是指与“电子加密投标文件”同时生成的数据电文形式的电子文件（备份标书），其他方式编制的备份投标文件视为无效备份投标文件。</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6</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b/>
                <w:sz w:val="24"/>
              </w:rPr>
              <w:t>投标文件份数</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sz w:val="24"/>
              </w:rPr>
            </w:pPr>
            <w:r>
              <w:rPr>
                <w:rFonts w:ascii="宋体" w:hAnsi="宋体" w:cs="宋体" w:hint="eastAsia"/>
                <w:sz w:val="24"/>
              </w:rPr>
              <w:t>（</w:t>
            </w:r>
            <w:r>
              <w:rPr>
                <w:rFonts w:ascii="宋体" w:hAnsi="宋体" w:cs="宋体"/>
                <w:sz w:val="24"/>
              </w:rPr>
              <w:t>1）“电子加密投标文件”：在线上传递交、一份。</w:t>
            </w:r>
          </w:p>
          <w:p w:rsidR="00863C78" w:rsidRDefault="0035730C">
            <w:pPr>
              <w:spacing w:line="360" w:lineRule="auto"/>
              <w:rPr>
                <w:rFonts w:ascii="宋体" w:hAnsi="宋体" w:cs="宋体"/>
              </w:rPr>
            </w:pPr>
            <w:r>
              <w:rPr>
                <w:rFonts w:ascii="宋体" w:hAnsi="宋体" w:cs="宋体" w:hint="eastAsia"/>
                <w:sz w:val="24"/>
              </w:rPr>
              <w:t>（</w:t>
            </w:r>
            <w:r>
              <w:rPr>
                <w:rFonts w:ascii="宋体" w:hAnsi="宋体" w:cs="宋体"/>
                <w:sz w:val="24"/>
              </w:rPr>
              <w:t xml:space="preserve">2）“备份投标文件”： </w:t>
            </w:r>
            <w:r>
              <w:rPr>
                <w:rFonts w:ascii="宋体" w:hAnsi="宋体" w:cs="宋体" w:hint="eastAsia"/>
                <w:b/>
                <w:bCs/>
                <w:sz w:val="24"/>
              </w:rPr>
              <w:t>以</w:t>
            </w:r>
            <w:r>
              <w:rPr>
                <w:rFonts w:ascii="宋体" w:hAnsi="宋体" w:cs="宋体" w:hint="eastAsia"/>
                <w:b/>
                <w:sz w:val="24"/>
              </w:rPr>
              <w:t>经政</w:t>
            </w:r>
            <w:proofErr w:type="gramStart"/>
            <w:r>
              <w:rPr>
                <w:rFonts w:ascii="宋体" w:hAnsi="宋体" w:cs="宋体" w:hint="eastAsia"/>
                <w:b/>
                <w:sz w:val="24"/>
              </w:rPr>
              <w:t>采云</w:t>
            </w:r>
            <w:proofErr w:type="gramEnd"/>
            <w:r>
              <w:rPr>
                <w:rFonts w:ascii="宋体" w:hAnsi="宋体" w:cs="宋体" w:hint="eastAsia"/>
                <w:b/>
                <w:sz w:val="24"/>
              </w:rPr>
              <w:t>平台加密处理的</w:t>
            </w:r>
            <w:r>
              <w:rPr>
                <w:rFonts w:ascii="宋体" w:hAnsi="宋体" w:cs="宋体" w:hint="eastAsia"/>
                <w:b/>
                <w:bCs/>
                <w:sz w:val="24"/>
              </w:rPr>
              <w:t xml:space="preserve">压缩文件形式发送至采购代理机构邮箱 </w:t>
            </w:r>
            <w:r>
              <w:rPr>
                <w:rFonts w:ascii="宋体" w:hAnsi="宋体" w:cs="Calibri Light" w:hint="eastAsia"/>
                <w:b/>
                <w:sz w:val="24"/>
              </w:rPr>
              <w:t>zjty1234562021@163.com</w:t>
            </w:r>
            <w:r>
              <w:rPr>
                <w:rFonts w:ascii="宋体" w:hAnsi="宋体" w:cs="宋体" w:hint="eastAsia"/>
                <w:b/>
                <w:bCs/>
                <w:sz w:val="24"/>
              </w:rPr>
              <w:t>，一份。</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7</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b/>
                <w:sz w:val="24"/>
              </w:rPr>
              <w:t>投标文件的上传和递交：</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sz w:val="24"/>
              </w:rPr>
            </w:pPr>
            <w:r>
              <w:rPr>
                <w:rFonts w:ascii="宋体" w:hAnsi="宋体" w:cs="宋体"/>
                <w:sz w:val="24"/>
              </w:rPr>
              <w:t>（1）“电子加密投标文件”的上传、递交：</w:t>
            </w:r>
          </w:p>
          <w:p w:rsidR="00863C78" w:rsidRDefault="0035730C">
            <w:pPr>
              <w:spacing w:line="360" w:lineRule="auto"/>
              <w:rPr>
                <w:rFonts w:ascii="宋体" w:hAnsi="宋体" w:cs="宋体"/>
                <w:sz w:val="24"/>
              </w:rPr>
            </w:pPr>
            <w:r>
              <w:rPr>
                <w:rFonts w:ascii="宋体" w:hAnsi="宋体" w:cs="宋体"/>
                <w:sz w:val="24"/>
              </w:rPr>
              <w:t>▲a.投标供应商应在投标截止时间前将“电子加密投标文件”成功上传递交至“政府采购云平台”，否则</w:t>
            </w:r>
            <w:r>
              <w:rPr>
                <w:rFonts w:ascii="宋体" w:hAnsi="宋体" w:cs="宋体"/>
                <w:sz w:val="24"/>
              </w:rPr>
              <w:lastRenderedPageBreak/>
              <w:t>投标无效。</w:t>
            </w:r>
          </w:p>
          <w:p w:rsidR="00863C78" w:rsidRDefault="0035730C">
            <w:pPr>
              <w:spacing w:line="360" w:lineRule="auto"/>
              <w:rPr>
                <w:rFonts w:ascii="宋体" w:hAnsi="宋体" w:cs="宋体"/>
                <w:sz w:val="24"/>
              </w:rPr>
            </w:pPr>
            <w:proofErr w:type="gramStart"/>
            <w:r>
              <w:rPr>
                <w:rFonts w:ascii="宋体" w:hAnsi="宋体" w:cs="宋体"/>
                <w:sz w:val="24"/>
              </w:rPr>
              <w:t>b</w:t>
            </w:r>
            <w:proofErr w:type="gramEnd"/>
            <w:r>
              <w:rPr>
                <w:rFonts w:ascii="宋体" w:hAnsi="宋体" w:cs="宋体"/>
                <w:sz w:val="24"/>
              </w:rPr>
              <w:t>.“电子加密投标文件</w:t>
            </w:r>
            <w:proofErr w:type="gramStart"/>
            <w:r>
              <w:rPr>
                <w:rFonts w:ascii="宋体" w:hAnsi="宋体" w:cs="宋体"/>
                <w:sz w:val="24"/>
              </w:rPr>
              <w:t>”</w:t>
            </w:r>
            <w:proofErr w:type="gramEnd"/>
            <w:r>
              <w:rPr>
                <w:rFonts w:ascii="宋体" w:hAnsi="宋体" w:cs="宋体"/>
                <w:sz w:val="24"/>
              </w:rPr>
              <w:t>成功上传递交后，供应商可自行打印投标文件接收回执。</w:t>
            </w:r>
          </w:p>
          <w:p w:rsidR="00863C78" w:rsidRDefault="0035730C">
            <w:pPr>
              <w:spacing w:line="360" w:lineRule="auto"/>
              <w:rPr>
                <w:rFonts w:ascii="宋体" w:hAnsi="宋体" w:cs="宋体"/>
                <w:sz w:val="24"/>
              </w:rPr>
            </w:pPr>
            <w:r>
              <w:rPr>
                <w:rFonts w:ascii="宋体" w:hAnsi="宋体" w:cs="宋体"/>
                <w:sz w:val="24"/>
              </w:rPr>
              <w:t>（2）“备份投标文件”的上传、递交：</w:t>
            </w:r>
          </w:p>
          <w:p w:rsidR="00863C78" w:rsidRDefault="0035730C">
            <w:pPr>
              <w:spacing w:line="360" w:lineRule="auto"/>
              <w:rPr>
                <w:rFonts w:ascii="宋体" w:hAnsi="宋体" w:cs="宋体"/>
                <w:sz w:val="24"/>
              </w:rPr>
            </w:pPr>
            <w:r>
              <w:rPr>
                <w:rFonts w:ascii="宋体" w:hAnsi="宋体" w:cs="宋体"/>
                <w:sz w:val="24"/>
              </w:rPr>
              <w:t>a.投标供应商在“政府采购云平台”完成“电子加密投标文件”的上传递交后，还可以以</w:t>
            </w:r>
            <w:r>
              <w:rPr>
                <w:rFonts w:ascii="宋体" w:hAnsi="宋体" w:cs="宋体" w:hint="eastAsia"/>
                <w:b/>
                <w:sz w:val="24"/>
              </w:rPr>
              <w:t>经政</w:t>
            </w:r>
            <w:proofErr w:type="gramStart"/>
            <w:r>
              <w:rPr>
                <w:rFonts w:ascii="宋体" w:hAnsi="宋体" w:cs="宋体" w:hint="eastAsia"/>
                <w:b/>
                <w:sz w:val="24"/>
              </w:rPr>
              <w:t>采云</w:t>
            </w:r>
            <w:proofErr w:type="gramEnd"/>
            <w:r>
              <w:rPr>
                <w:rFonts w:ascii="宋体" w:hAnsi="宋体" w:cs="宋体" w:hint="eastAsia"/>
                <w:b/>
                <w:sz w:val="24"/>
              </w:rPr>
              <w:t>平台加密处理的</w:t>
            </w:r>
            <w:r>
              <w:rPr>
                <w:rFonts w:ascii="宋体" w:hAnsi="宋体" w:cs="宋体"/>
                <w:sz w:val="24"/>
              </w:rPr>
              <w:t>压缩文件形式加密发送至采购代理机构邮箱，并在接到在线解密通知后30分钟内发送压缩文件密码至代理机构邮箱。（邮箱号码：</w:t>
            </w:r>
            <w:r>
              <w:rPr>
                <w:rFonts w:ascii="宋体" w:hAnsi="宋体" w:cs="Calibri Light" w:hint="eastAsia"/>
                <w:b/>
                <w:sz w:val="24"/>
              </w:rPr>
              <w:t>zjty1234562021@163.com</w:t>
            </w:r>
            <w:r>
              <w:rPr>
                <w:rFonts w:ascii="宋体" w:hAnsi="宋体" w:cs="宋体"/>
                <w:sz w:val="24"/>
              </w:rPr>
              <w:t>）</w:t>
            </w:r>
          </w:p>
          <w:p w:rsidR="00863C78" w:rsidRDefault="0035730C">
            <w:pPr>
              <w:spacing w:line="360" w:lineRule="auto"/>
              <w:rPr>
                <w:rFonts w:ascii="宋体" w:hAnsi="宋体" w:cs="宋体"/>
                <w:sz w:val="24"/>
              </w:rPr>
            </w:pPr>
            <w:proofErr w:type="gramStart"/>
            <w:r>
              <w:rPr>
                <w:rFonts w:ascii="宋体" w:hAnsi="宋体" w:cs="宋体"/>
                <w:sz w:val="24"/>
              </w:rPr>
              <w:t>b</w:t>
            </w:r>
            <w:proofErr w:type="gramEnd"/>
            <w:r>
              <w:rPr>
                <w:rFonts w:ascii="宋体" w:hAnsi="宋体" w:cs="宋体"/>
                <w:sz w:val="24"/>
              </w:rPr>
              <w:t>.“备份投标文件</w:t>
            </w:r>
            <w:proofErr w:type="gramStart"/>
            <w:r>
              <w:rPr>
                <w:rFonts w:ascii="宋体" w:hAnsi="宋体" w:cs="宋体"/>
                <w:sz w:val="24"/>
              </w:rPr>
              <w:t>”</w:t>
            </w:r>
            <w:proofErr w:type="gramEnd"/>
            <w:r>
              <w:rPr>
                <w:rFonts w:ascii="宋体" w:hAnsi="宋体" w:cs="宋体"/>
                <w:sz w:val="24"/>
              </w:rPr>
              <w:t>应当加密，没有加密或者逾期上传到代理机构邮箱的“备份投标文件”将不予接收；</w:t>
            </w:r>
          </w:p>
          <w:p w:rsidR="00863C78" w:rsidRDefault="0035730C">
            <w:pPr>
              <w:spacing w:line="360" w:lineRule="auto"/>
              <w:rPr>
                <w:rFonts w:ascii="宋体" w:hAnsi="宋体" w:cs="宋体"/>
              </w:rPr>
            </w:pPr>
            <w:r>
              <w:rPr>
                <w:rFonts w:ascii="宋体" w:hAnsi="宋体" w:cs="宋体"/>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lastRenderedPageBreak/>
              <w:t>8</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b/>
                <w:sz w:val="24"/>
              </w:rPr>
            </w:pPr>
            <w:r>
              <w:rPr>
                <w:rFonts w:ascii="宋体" w:hAnsi="宋体" w:cs="宋体"/>
                <w:b/>
                <w:sz w:val="24"/>
              </w:rPr>
              <w:t>电子加密投标文件的解密和异常情况处理：</w:t>
            </w:r>
          </w:p>
          <w:p w:rsidR="00863C78" w:rsidRDefault="00863C78">
            <w:pPr>
              <w:spacing w:line="360" w:lineRule="auto"/>
              <w:rPr>
                <w:rFonts w:ascii="宋体" w:hAnsi="宋体" w:cs="宋体"/>
              </w:rPr>
            </w:pP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sz w:val="24"/>
              </w:rPr>
            </w:pP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p w:rsidR="00863C78" w:rsidRDefault="0035730C">
            <w:pPr>
              <w:spacing w:line="360" w:lineRule="auto"/>
              <w:rPr>
                <w:rFonts w:ascii="宋体" w:hAnsi="宋体" w:cs="宋体"/>
                <w:sz w:val="24"/>
              </w:rPr>
            </w:pPr>
            <w:r>
              <w:rPr>
                <w:rFonts w:ascii="宋体" w:hAnsi="宋体" w:cs="宋体" w:hint="eastAsia"/>
                <w:sz w:val="24"/>
              </w:rPr>
              <w:t>▲</w:t>
            </w:r>
            <w:r>
              <w:rPr>
                <w:rFonts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cs="宋体"/>
                <w:sz w:val="24"/>
              </w:rPr>
              <w:t>传成功</w:t>
            </w:r>
            <w:proofErr w:type="gramEnd"/>
            <w:r>
              <w:rPr>
                <w:rFonts w:ascii="宋体" w:hAnsi="宋体" w:cs="宋体"/>
                <w:sz w:val="24"/>
              </w:rPr>
              <w:t>后，“电子加密投标文件”自动失效），否则视为投标文件撤回。</w:t>
            </w:r>
          </w:p>
          <w:p w:rsidR="00863C78" w:rsidRDefault="0035730C">
            <w:pPr>
              <w:spacing w:line="360" w:lineRule="auto"/>
              <w:rPr>
                <w:rFonts w:ascii="宋体" w:hAnsi="宋体" w:cs="宋体"/>
              </w:rPr>
            </w:pPr>
            <w:r>
              <w:rPr>
                <w:rFonts w:ascii="宋体" w:hAnsi="宋体" w:cs="宋体"/>
                <w:sz w:val="24"/>
              </w:rPr>
              <w:t>▲（3）投标截止时间前，投标供应商仅递交了“备</w:t>
            </w:r>
            <w:r>
              <w:rPr>
                <w:rFonts w:ascii="宋体" w:hAnsi="宋体" w:cs="宋体"/>
                <w:sz w:val="24"/>
              </w:rPr>
              <w:lastRenderedPageBreak/>
              <w:t>份投标文件”而未将电子加密投标文件上传至“政府采购云平台”的，投标无效。</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lastRenderedPageBreak/>
              <w:t>9</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投标有效期</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pPr>
            <w:r>
              <w:rPr>
                <w:rFonts w:ascii="宋体" w:hAnsi="宋体" w:cs="宋体" w:hint="eastAsia"/>
                <w:sz w:val="24"/>
              </w:rPr>
              <w:t>▲</w:t>
            </w:r>
            <w:r>
              <w:rPr>
                <w:rFonts w:ascii="宋体" w:hAnsi="宋体" w:cs="宋体"/>
                <w:sz w:val="24"/>
              </w:rPr>
              <w:t>投标有效期为</w:t>
            </w:r>
            <w:r>
              <w:rPr>
                <w:rFonts w:ascii="Times New Roman" w:eastAsia="Times New Roman" w:hAnsi="Times New Roman"/>
                <w:sz w:val="24"/>
              </w:rPr>
              <w:t>90</w:t>
            </w:r>
            <w:r>
              <w:rPr>
                <w:rFonts w:ascii="宋体" w:hAnsi="宋体" w:cs="宋体"/>
                <w:sz w:val="24"/>
              </w:rPr>
              <w:t>天，投标有效期从提交投标文件的截止之日起算。</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10</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投标文件递交</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Times New Roman" w:eastAsia="Times New Roman" w:hAnsi="Times New Roman"/>
                <w:sz w:val="24"/>
              </w:rPr>
            </w:pPr>
            <w:r>
              <w:rPr>
                <w:rFonts w:ascii="宋体" w:hAnsi="宋体" w:cs="宋体"/>
                <w:sz w:val="24"/>
              </w:rPr>
              <w:t>截止时间：详见公告</w:t>
            </w:r>
          </w:p>
          <w:p w:rsidR="00863C78" w:rsidRDefault="0035730C">
            <w:pPr>
              <w:spacing w:line="360" w:lineRule="auto"/>
            </w:pPr>
            <w:r>
              <w:rPr>
                <w:rFonts w:ascii="宋体" w:hAnsi="宋体" w:cs="宋体"/>
                <w:sz w:val="24"/>
              </w:rPr>
              <w:t>递交地点：</w:t>
            </w:r>
            <w:r>
              <w:rPr>
                <w:rFonts w:ascii="宋体" w:hAnsi="宋体" w:cs="宋体"/>
                <w:b/>
                <w:sz w:val="24"/>
              </w:rPr>
              <w:t>通过“政府采购云平台（www.zcygov.cn）”实行在线投标响应。</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11</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开标时间及地点</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时间：同投标截止时间与地点</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12</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投标保证金</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Times New Roman" w:eastAsia="Times New Roman" w:hAnsi="Times New Roman"/>
                <w:sz w:val="24"/>
              </w:rPr>
            </w:pPr>
            <w:r>
              <w:rPr>
                <w:rFonts w:ascii="宋体" w:hAnsi="宋体" w:cs="宋体"/>
                <w:sz w:val="24"/>
              </w:rPr>
              <w:t>投标保证金：</w:t>
            </w:r>
            <w:r>
              <w:rPr>
                <w:rFonts w:ascii="Times New Roman" w:eastAsiaTheme="minorEastAsia" w:hAnsi="Times New Roman" w:hint="eastAsia"/>
                <w:sz w:val="24"/>
              </w:rPr>
              <w:t>0</w:t>
            </w:r>
            <w:r>
              <w:rPr>
                <w:rFonts w:ascii="宋体" w:hAnsi="宋体" w:cs="宋体"/>
                <w:sz w:val="24"/>
              </w:rPr>
              <w:t>元</w:t>
            </w:r>
          </w:p>
          <w:p w:rsidR="00863C78" w:rsidRDefault="0035730C">
            <w:pPr>
              <w:spacing w:line="360" w:lineRule="auto"/>
            </w:pPr>
            <w:r>
              <w:rPr>
                <w:rFonts w:ascii="宋体" w:hAnsi="宋体" w:cs="宋体"/>
                <w:sz w:val="24"/>
              </w:rPr>
              <w:t>交付方式</w:t>
            </w:r>
            <w:r>
              <w:rPr>
                <w:rFonts w:ascii="Times New Roman" w:eastAsia="Times New Roman" w:hAnsi="Times New Roman"/>
                <w:sz w:val="24"/>
              </w:rPr>
              <w:t xml:space="preserve">: </w:t>
            </w:r>
            <w:r>
              <w:rPr>
                <w:rFonts w:ascii="宋体" w:hAnsi="宋体" w:cs="宋体"/>
                <w:sz w:val="24"/>
              </w:rPr>
              <w:t>见公告</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13</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履约保证金</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00" w:lineRule="auto"/>
              <w:rPr>
                <w:rFonts w:ascii="宋体" w:hAnsi="宋体" w:cs="宋体"/>
              </w:rPr>
            </w:pPr>
            <w:r>
              <w:rPr>
                <w:rFonts w:ascii="宋体" w:hAnsi="宋体" w:cs="宋体" w:hint="eastAsia"/>
                <w:sz w:val="24"/>
              </w:rPr>
              <w:t>不需要提供</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14</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实质性条款</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带“▲”的条款是实质性条款，投标文件须</w:t>
            </w:r>
            <w:proofErr w:type="gramStart"/>
            <w:r>
              <w:rPr>
                <w:rFonts w:ascii="宋体" w:hAnsi="宋体" w:cs="宋体"/>
                <w:sz w:val="24"/>
              </w:rPr>
              <w:t>作出</w:t>
            </w:r>
            <w:proofErr w:type="gramEnd"/>
            <w:r>
              <w:rPr>
                <w:rFonts w:ascii="宋体" w:hAnsi="宋体" w:cs="宋体"/>
                <w:sz w:val="24"/>
              </w:rPr>
              <w:t>实质性响应，否则作无效投标处理。</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Times New Roman" w:hAnsi="Times New Roman"/>
                <w:sz w:val="24"/>
              </w:rPr>
            </w:pPr>
            <w:r>
              <w:rPr>
                <w:rFonts w:ascii="Times New Roman" w:hAnsi="Times New Roman" w:hint="eastAsia"/>
                <w:sz w:val="24"/>
              </w:rPr>
              <w:t>15</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sz w:val="24"/>
              </w:rPr>
            </w:pPr>
            <w:r>
              <w:rPr>
                <w:rFonts w:ascii="宋体" w:hAnsi="宋体" w:cs="宋体" w:hint="eastAsia"/>
                <w:sz w:val="24"/>
              </w:rPr>
              <w:t>招标代理服务费</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ind w:left="1050" w:hanging="1050"/>
              <w:rPr>
                <w:rFonts w:ascii="宋体" w:hAnsi="宋体" w:cs="宋体"/>
                <w:sz w:val="24"/>
              </w:rPr>
            </w:pPr>
            <w:r>
              <w:rPr>
                <w:rFonts w:ascii="宋体" w:hAnsi="宋体" w:cs="宋体" w:hint="eastAsia"/>
                <w:sz w:val="24"/>
              </w:rPr>
              <w:t>由中标人支付给代理机构。</w:t>
            </w:r>
          </w:p>
        </w:tc>
      </w:tr>
      <w:tr w:rsidR="00863C78">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pPr>
            <w:r>
              <w:rPr>
                <w:rFonts w:ascii="Times New Roman" w:eastAsia="Times New Roman" w:hAnsi="Times New Roman"/>
                <w:sz w:val="24"/>
              </w:rPr>
              <w:t>1</w:t>
            </w:r>
            <w:r>
              <w:rPr>
                <w:rFonts w:ascii="Times New Roman" w:hAnsi="Times New Roman" w:hint="eastAsia"/>
                <w:sz w:val="24"/>
              </w:rPr>
              <w:t>6</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解释权</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rPr>
                <w:rFonts w:ascii="宋体" w:hAnsi="宋体" w:cs="宋体"/>
              </w:rPr>
            </w:pPr>
            <w:r>
              <w:rPr>
                <w:rFonts w:ascii="宋体" w:hAnsi="宋体" w:cs="宋体"/>
                <w:sz w:val="24"/>
              </w:rPr>
              <w:t>本招标文件解释权属于采购人和采购代理机构</w:t>
            </w:r>
          </w:p>
        </w:tc>
      </w:tr>
    </w:tbl>
    <w:p w:rsidR="00863C78" w:rsidRDefault="00863C78">
      <w:pPr>
        <w:pStyle w:val="20"/>
        <w:rPr>
          <w:rFonts w:ascii="Times New Roman" w:hAnsi="Times New Roman"/>
          <w:b w:val="0"/>
          <w:sz w:val="24"/>
        </w:rPr>
      </w:pPr>
    </w:p>
    <w:p w:rsidR="00863C78" w:rsidRDefault="0035730C">
      <w:pPr>
        <w:rPr>
          <w:kern w:val="2"/>
          <w:szCs w:val="32"/>
        </w:rPr>
      </w:pPr>
      <w:r>
        <w:br w:type="page"/>
      </w:r>
    </w:p>
    <w:p w:rsidR="00863C78" w:rsidRDefault="0035730C">
      <w:pPr>
        <w:pStyle w:val="20"/>
      </w:pPr>
      <w:bookmarkStart w:id="2" w:name="_Toc143707389"/>
      <w:r>
        <w:lastRenderedPageBreak/>
        <w:t>一、总则</w:t>
      </w:r>
      <w:bookmarkEnd w:id="2"/>
    </w:p>
    <w:p w:rsidR="00863C78" w:rsidRDefault="0035730C">
      <w:pPr>
        <w:spacing w:line="360" w:lineRule="auto"/>
        <w:ind w:left="2" w:firstLine="482"/>
        <w:rPr>
          <w:rFonts w:ascii="宋体" w:hAnsi="宋体" w:cs="宋体"/>
          <w:b/>
          <w:sz w:val="24"/>
        </w:rPr>
      </w:pPr>
      <w:r>
        <w:rPr>
          <w:rFonts w:ascii="宋体" w:hAnsi="宋体" w:cs="宋体"/>
          <w:b/>
          <w:sz w:val="24"/>
        </w:rPr>
        <w:t>（一） 适用范围</w:t>
      </w:r>
    </w:p>
    <w:p w:rsidR="00863C78" w:rsidRDefault="0035730C">
      <w:pPr>
        <w:spacing w:line="360" w:lineRule="auto"/>
        <w:ind w:firstLine="480"/>
        <w:jc w:val="left"/>
        <w:rPr>
          <w:rFonts w:ascii="Times New Roman" w:eastAsia="Times New Roman" w:hAnsi="Times New Roman"/>
          <w:sz w:val="24"/>
        </w:rPr>
      </w:pPr>
      <w:r>
        <w:rPr>
          <w:rFonts w:ascii="宋体" w:hAnsi="宋体" w:cs="宋体"/>
          <w:sz w:val="24"/>
        </w:rPr>
        <w:t>本招标文件适用于本次项目的招标、投标、评标、定标、验收、合同履约、付款等行为（法律、法规另有规定的，从其规定）。</w:t>
      </w:r>
    </w:p>
    <w:p w:rsidR="00863C78" w:rsidRDefault="0035730C">
      <w:pPr>
        <w:spacing w:line="360" w:lineRule="auto"/>
        <w:ind w:left="2" w:firstLine="482"/>
        <w:rPr>
          <w:rFonts w:ascii="宋体" w:hAnsi="宋体" w:cs="宋体"/>
          <w:b/>
          <w:sz w:val="24"/>
        </w:rPr>
      </w:pPr>
      <w:r>
        <w:rPr>
          <w:rFonts w:ascii="宋体" w:hAnsi="宋体" w:cs="宋体"/>
          <w:b/>
          <w:sz w:val="24"/>
        </w:rPr>
        <w:t>（二）定义</w:t>
      </w:r>
    </w:p>
    <w:p w:rsidR="00863C78" w:rsidRDefault="0035730C">
      <w:pPr>
        <w:spacing w:line="360" w:lineRule="auto"/>
        <w:ind w:firstLine="566"/>
        <w:rPr>
          <w:rFonts w:ascii="Times New Roman" w:eastAsia="Times New Roman" w:hAnsi="Times New Roman"/>
          <w:sz w:val="24"/>
        </w:rPr>
      </w:pPr>
      <w:r>
        <w:rPr>
          <w:rFonts w:ascii="Times New Roman" w:eastAsia="Times New Roman" w:hAnsi="Times New Roman"/>
          <w:sz w:val="24"/>
        </w:rPr>
        <w:t>1</w:t>
      </w:r>
      <w:r>
        <w:rPr>
          <w:rFonts w:ascii="宋体" w:hAnsi="宋体" w:cs="宋体"/>
          <w:sz w:val="24"/>
        </w:rPr>
        <w:t>、采购组织机构</w:t>
      </w:r>
      <w:r>
        <w:rPr>
          <w:rFonts w:ascii="宋体" w:hAnsi="宋体" w:cs="宋体" w:hint="eastAsia"/>
          <w:sz w:val="24"/>
        </w:rPr>
        <w:t>：</w:t>
      </w:r>
      <w:r>
        <w:rPr>
          <w:rFonts w:ascii="宋体" w:hAnsi="宋体" w:cs="宋体"/>
          <w:sz w:val="24"/>
        </w:rPr>
        <w:t>指采购人委托组织招标的采购代理机构。</w:t>
      </w:r>
    </w:p>
    <w:p w:rsidR="00863C78" w:rsidRDefault="0035730C">
      <w:pPr>
        <w:spacing w:line="360" w:lineRule="auto"/>
        <w:ind w:firstLine="566"/>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、采购人：是指委托采购代理机构采购本次项目的国家机关、事业单位和团体组织。</w:t>
      </w:r>
    </w:p>
    <w:p w:rsidR="00863C78" w:rsidRDefault="0035730C">
      <w:pPr>
        <w:spacing w:line="360" w:lineRule="auto"/>
        <w:ind w:left="424" w:firstLine="142"/>
        <w:jc w:val="left"/>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、投标人：是指向采购组织机构提交投标文件的单位或个人。</w:t>
      </w:r>
    </w:p>
    <w:p w:rsidR="00863C78" w:rsidRDefault="0035730C">
      <w:pPr>
        <w:spacing w:line="360" w:lineRule="auto"/>
        <w:ind w:left="424" w:firstLine="143"/>
        <w:jc w:val="left"/>
        <w:rPr>
          <w:rFonts w:ascii="Times New Roman" w:eastAsia="Times New Roman" w:hAnsi="Times New Roman"/>
          <w:sz w:val="24"/>
        </w:rPr>
      </w:pPr>
      <w:r>
        <w:rPr>
          <w:rFonts w:ascii="Times New Roman" w:eastAsia="Times New Roman" w:hAnsi="Times New Roman"/>
          <w:sz w:val="24"/>
        </w:rPr>
        <w:t>4</w:t>
      </w:r>
      <w:r>
        <w:rPr>
          <w:rFonts w:ascii="宋体" w:hAnsi="宋体" w:cs="宋体"/>
          <w:sz w:val="24"/>
        </w:rPr>
        <w:t>、货物：是指各种形态和种类的物品，包括原材料、燃料、设备、产品等。</w:t>
      </w:r>
    </w:p>
    <w:p w:rsidR="00863C78" w:rsidRDefault="0035730C">
      <w:pPr>
        <w:spacing w:line="360" w:lineRule="auto"/>
        <w:ind w:firstLine="566"/>
        <w:jc w:val="left"/>
        <w:rPr>
          <w:rFonts w:ascii="Times New Roman" w:eastAsia="Times New Roman" w:hAnsi="Times New Roman"/>
          <w:b/>
          <w:sz w:val="24"/>
        </w:rPr>
      </w:pPr>
      <w:r>
        <w:rPr>
          <w:rFonts w:ascii="Times New Roman" w:eastAsia="Times New Roman" w:hAnsi="Times New Roman"/>
          <w:sz w:val="24"/>
        </w:rPr>
        <w:t>5</w:t>
      </w:r>
      <w:r>
        <w:rPr>
          <w:rFonts w:ascii="宋体" w:hAnsi="宋体" w:cs="宋体"/>
          <w:sz w:val="24"/>
        </w:rPr>
        <w:t>、服务：是指除货物和工程以外的政府采购对象，包括各类专业服务、信息网络开发服务、金融保险服务、运输服务，以及维修与维护服务等。</w:t>
      </w:r>
    </w:p>
    <w:p w:rsidR="00863C78" w:rsidRDefault="0035730C">
      <w:pPr>
        <w:spacing w:line="360" w:lineRule="auto"/>
        <w:ind w:firstLine="566"/>
        <w:jc w:val="left"/>
        <w:rPr>
          <w:rFonts w:ascii="Times New Roman" w:eastAsia="Times New Roman" w:hAnsi="Times New Roman"/>
          <w:sz w:val="24"/>
        </w:rPr>
      </w:pPr>
      <w:r>
        <w:rPr>
          <w:rFonts w:ascii="Times New Roman" w:eastAsia="Times New Roman" w:hAnsi="Times New Roman"/>
          <w:sz w:val="24"/>
        </w:rPr>
        <w:t>6</w:t>
      </w:r>
      <w:r>
        <w:rPr>
          <w:rFonts w:ascii="宋体" w:hAnsi="宋体" w:cs="宋体"/>
          <w:sz w:val="24"/>
        </w:rPr>
        <w:t>、“书面形式”包括信函、传真等。</w:t>
      </w:r>
    </w:p>
    <w:p w:rsidR="00863C78" w:rsidRDefault="0035730C">
      <w:pPr>
        <w:spacing w:line="360" w:lineRule="auto"/>
        <w:ind w:firstLine="566"/>
        <w:jc w:val="left"/>
        <w:rPr>
          <w:rFonts w:ascii="Times New Roman" w:eastAsia="Times New Roman" w:hAnsi="Times New Roman"/>
          <w:sz w:val="24"/>
        </w:rPr>
      </w:pPr>
      <w:r>
        <w:rPr>
          <w:rFonts w:ascii="Times New Roman" w:eastAsia="Times New Roman" w:hAnsi="Times New Roman"/>
          <w:sz w:val="24"/>
        </w:rPr>
        <w:t>7</w:t>
      </w:r>
      <w:r>
        <w:rPr>
          <w:rFonts w:ascii="宋体" w:hAnsi="宋体" w:cs="宋体"/>
          <w:sz w:val="24"/>
        </w:rPr>
        <w:t>、“▲”系指实质性要求条款。</w:t>
      </w:r>
    </w:p>
    <w:p w:rsidR="00863C78" w:rsidRDefault="0035730C">
      <w:pPr>
        <w:spacing w:line="360" w:lineRule="auto"/>
        <w:ind w:left="2" w:firstLine="482"/>
        <w:rPr>
          <w:rFonts w:ascii="宋体" w:hAnsi="宋体" w:cs="宋体"/>
          <w:b/>
          <w:sz w:val="24"/>
        </w:rPr>
      </w:pPr>
      <w:r>
        <w:rPr>
          <w:rFonts w:ascii="宋体" w:hAnsi="宋体" w:cs="宋体"/>
          <w:b/>
          <w:sz w:val="24"/>
        </w:rPr>
        <w:t>（三）投标费用</w:t>
      </w:r>
    </w:p>
    <w:p w:rsidR="00863C78" w:rsidRDefault="0035730C">
      <w:pPr>
        <w:spacing w:line="360" w:lineRule="auto"/>
        <w:ind w:firstLine="480"/>
        <w:jc w:val="left"/>
        <w:rPr>
          <w:rFonts w:ascii="Times New Roman" w:eastAsia="Times New Roman" w:hAnsi="Times New Roman"/>
          <w:sz w:val="24"/>
        </w:rPr>
      </w:pPr>
      <w:r>
        <w:rPr>
          <w:rFonts w:ascii="宋体" w:hAnsi="宋体" w:cs="宋体"/>
          <w:sz w:val="24"/>
        </w:rPr>
        <w:t>不论投标结果如何，投标人均应自行承担所有与投标有关的全部费用（招标文件有相关规定除外）。</w:t>
      </w:r>
    </w:p>
    <w:p w:rsidR="00863C78" w:rsidRDefault="0035730C">
      <w:pPr>
        <w:spacing w:line="360" w:lineRule="auto"/>
        <w:ind w:left="2" w:firstLine="482"/>
        <w:rPr>
          <w:rFonts w:ascii="宋体" w:hAnsi="宋体" w:cs="宋体"/>
          <w:b/>
          <w:sz w:val="24"/>
        </w:rPr>
      </w:pPr>
      <w:r>
        <w:rPr>
          <w:rFonts w:ascii="宋体" w:hAnsi="宋体" w:cs="宋体"/>
          <w:b/>
          <w:sz w:val="24"/>
        </w:rPr>
        <w:t>（四）特别说明</w:t>
      </w:r>
    </w:p>
    <w:p w:rsidR="00863C78" w:rsidRDefault="0035730C">
      <w:pPr>
        <w:spacing w:line="360" w:lineRule="auto"/>
        <w:ind w:left="2" w:firstLine="480"/>
        <w:rPr>
          <w:rFonts w:ascii="宋体" w:hAnsi="宋体" w:cs="宋体"/>
          <w:sz w:val="24"/>
        </w:rPr>
      </w:pPr>
      <w:r>
        <w:rPr>
          <w:rFonts w:ascii="宋体" w:hAnsi="宋体" w:cs="宋体"/>
          <w:sz w:val="24"/>
        </w:rPr>
        <w:t>1、</w:t>
      </w:r>
      <w:r>
        <w:rPr>
          <w:rFonts w:ascii="宋体" w:hAnsi="宋体" w:cs="宋体" w:hint="eastAsia"/>
          <w:sz w:val="24"/>
        </w:rPr>
        <w:t>投标人投标所使用的资格、资质、人员、仪器设备、软件著作权、发明专利、资产、信誉、荣誉、业绩与企业认证必须为本法人所拥有。投标人投标所使用的采购项目实施人员必须为本法人员工。▲其中涉及资格条件的如非本法人所拥有，则投标无效。如果投标单位发生分立、重组、合并等情况，投标供应商需提供单位变更证明文件，</w:t>
      </w:r>
      <w:proofErr w:type="gramStart"/>
      <w:r>
        <w:rPr>
          <w:rFonts w:ascii="宋体" w:hAnsi="宋体" w:cs="宋体" w:hint="eastAsia"/>
          <w:sz w:val="24"/>
        </w:rPr>
        <w:t>且证明</w:t>
      </w:r>
      <w:proofErr w:type="gramEnd"/>
      <w:r>
        <w:rPr>
          <w:rFonts w:ascii="宋体" w:hAnsi="宋体" w:cs="宋体" w:hint="eastAsia"/>
          <w:sz w:val="24"/>
        </w:rPr>
        <w:t>投标人投标所使用的资格、资质、人员、仪器设备、软件著作权、发明专利、资产、信誉、荣誉、业绩与企业</w:t>
      </w:r>
      <w:proofErr w:type="gramStart"/>
      <w:r>
        <w:rPr>
          <w:rFonts w:ascii="宋体" w:hAnsi="宋体" w:cs="宋体" w:hint="eastAsia"/>
          <w:sz w:val="24"/>
        </w:rPr>
        <w:t>认证仍</w:t>
      </w:r>
      <w:proofErr w:type="gramEnd"/>
      <w:r>
        <w:rPr>
          <w:rFonts w:ascii="宋体" w:hAnsi="宋体" w:cs="宋体" w:hint="eastAsia"/>
          <w:sz w:val="24"/>
        </w:rPr>
        <w:t>属于投标人，则予以认可</w:t>
      </w:r>
      <w:r>
        <w:rPr>
          <w:rFonts w:ascii="宋体" w:hAnsi="宋体" w:cs="宋体"/>
          <w:sz w:val="24"/>
        </w:rPr>
        <w:t>。</w:t>
      </w:r>
    </w:p>
    <w:p w:rsidR="00863C78" w:rsidRDefault="0035730C">
      <w:pPr>
        <w:spacing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w:t>
      </w:r>
      <w:r>
        <w:rPr>
          <w:rFonts w:ascii="宋体" w:hAnsi="宋体" w:cs="宋体"/>
          <w:sz w:val="24"/>
        </w:rPr>
        <w:lastRenderedPageBreak/>
        <w:t>如有质疑供应商认为中标供应商所投产品、投标文件技术参数与招标需求存在重大偏离、错误、甚至造假的情况，应提供具体有效的证明材料。</w:t>
      </w:r>
      <w:r>
        <w:rPr>
          <w:rFonts w:ascii="Times New Roman" w:eastAsia="Times New Roman" w:hAnsi="Times New Roman"/>
          <w:sz w:val="24"/>
        </w:rPr>
        <w:tab/>
      </w:r>
    </w:p>
    <w:p w:rsidR="00863C78" w:rsidRDefault="0035730C">
      <w:pPr>
        <w:spacing w:line="360" w:lineRule="auto"/>
        <w:ind w:firstLine="420"/>
        <w:rPr>
          <w:rFonts w:eastAsia="Calibri" w:cs="Calibri"/>
          <w:sz w:val="24"/>
        </w:rPr>
      </w:pPr>
      <w:r>
        <w:rPr>
          <w:rFonts w:ascii="宋体" w:hAnsi="宋体" w:cs="宋体"/>
          <w:sz w:val="24"/>
        </w:rPr>
        <w:t>▲</w:t>
      </w:r>
      <w:r>
        <w:rPr>
          <w:rFonts w:eastAsia="Calibri" w:cs="Calibri"/>
          <w:sz w:val="24"/>
        </w:rPr>
        <w:t>3</w:t>
      </w:r>
      <w:r>
        <w:rPr>
          <w:rFonts w:ascii="宋体" w:hAnsi="宋体" w:cs="宋体"/>
          <w:sz w:val="24"/>
        </w:rPr>
        <w:t>、投标人在投标活动中提供任何虚假材料</w:t>
      </w:r>
      <w:r>
        <w:rPr>
          <w:rFonts w:eastAsia="Calibri" w:cs="Calibri"/>
          <w:sz w:val="24"/>
        </w:rPr>
        <w:t>,</w:t>
      </w:r>
      <w:r>
        <w:rPr>
          <w:rFonts w:ascii="宋体" w:hAnsi="宋体" w:cs="宋体"/>
          <w:sz w:val="24"/>
        </w:rPr>
        <w:t>其投标无效，并报监管部门查处；中标后发现的</w:t>
      </w:r>
      <w:r>
        <w:rPr>
          <w:rFonts w:eastAsia="Calibri" w:cs="Calibri"/>
          <w:sz w:val="24"/>
        </w:rPr>
        <w:t>,</w:t>
      </w:r>
      <w:r>
        <w:rPr>
          <w:rFonts w:ascii="宋体" w:hAnsi="宋体" w:cs="宋体"/>
          <w:sz w:val="24"/>
        </w:rPr>
        <w:t>根据《中华人民共和国政府采购法》第七十七条第一款第一项之规定，处以采购金额千分之五以上千</w:t>
      </w:r>
      <w:proofErr w:type="gramStart"/>
      <w:r>
        <w:rPr>
          <w:rFonts w:ascii="宋体" w:hAnsi="宋体" w:cs="宋体"/>
          <w:sz w:val="24"/>
        </w:rPr>
        <w:t>分之十</w:t>
      </w:r>
      <w:proofErr w:type="gramEnd"/>
      <w:r>
        <w:rPr>
          <w:rFonts w:ascii="宋体" w:hAnsi="宋体" w:cs="宋体"/>
          <w:sz w:val="24"/>
        </w:rPr>
        <w:t>以下的罚款，列入不良行为记录名单，在一至三年内禁止参加政府采购活动，有违法所得的，并处没收违法所得，情节严重的，由工商行政管理机关吊销营业执照；构成犯罪的，依法追究刑事责任。</w:t>
      </w:r>
    </w:p>
    <w:p w:rsidR="00863C78" w:rsidRDefault="0035730C">
      <w:pPr>
        <w:spacing w:line="360" w:lineRule="auto"/>
        <w:ind w:firstLineChars="200" w:firstLine="480"/>
        <w:rPr>
          <w:rFonts w:ascii="宋体" w:hAnsi="宋体" w:cs="宋体"/>
          <w:sz w:val="24"/>
        </w:rPr>
      </w:pPr>
      <w:r>
        <w:rPr>
          <w:rFonts w:ascii="宋体" w:hAnsi="宋体" w:cs="宋体"/>
          <w:sz w:val="24"/>
        </w:rPr>
        <w:t>▲</w:t>
      </w:r>
      <w:r>
        <w:rPr>
          <w:rFonts w:ascii="Times New Roman" w:eastAsia="Times New Roman" w:hAnsi="Times New Roman"/>
          <w:sz w:val="24"/>
        </w:rPr>
        <w:t xml:space="preserve"> 4</w:t>
      </w:r>
      <w:r>
        <w:rPr>
          <w:rFonts w:ascii="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rsidR="00863C78" w:rsidRDefault="0035730C">
      <w:pPr>
        <w:spacing w:line="360" w:lineRule="auto"/>
        <w:ind w:firstLineChars="200" w:firstLine="480"/>
        <w:rPr>
          <w:rFonts w:ascii="宋体" w:hAnsi="宋体" w:cs="宋体"/>
          <w:sz w:val="24"/>
        </w:rPr>
      </w:pPr>
      <w:r>
        <w:rPr>
          <w:rFonts w:ascii="宋体" w:hAnsi="宋体" w:cs="宋体"/>
          <w:sz w:val="24"/>
        </w:rPr>
        <w:t>▲</w:t>
      </w:r>
      <w:r>
        <w:rPr>
          <w:rFonts w:ascii="Times New Roman" w:eastAsia="Times New Roman" w:hAnsi="Times New Roman"/>
          <w:sz w:val="24"/>
        </w:rPr>
        <w:t>5</w:t>
      </w:r>
      <w:r>
        <w:rPr>
          <w:rFonts w:ascii="宋体" w:hAnsi="宋体" w:cs="宋体"/>
          <w:sz w:val="24"/>
        </w:rPr>
        <w:t>、为采购项目提供整体设计、规范编制或者项目管理、监理、检测等服务的供应商，不得再参加该采购项目的其他采购活动。</w:t>
      </w:r>
    </w:p>
    <w:p w:rsidR="00863C78" w:rsidRDefault="0035730C">
      <w:pPr>
        <w:spacing w:line="360" w:lineRule="auto"/>
        <w:ind w:firstLineChars="200" w:firstLine="480"/>
        <w:rPr>
          <w:rFonts w:ascii="Times New Roman" w:eastAsia="Times New Roman" w:hAnsi="Times New Roman"/>
          <w:sz w:val="24"/>
        </w:rPr>
      </w:pPr>
      <w:r>
        <w:rPr>
          <w:rFonts w:ascii="Times New Roman" w:eastAsia="Times New Roman" w:hAnsi="Times New Roman"/>
          <w:sz w:val="24"/>
        </w:rPr>
        <w:t>6</w:t>
      </w:r>
      <w:r>
        <w:rPr>
          <w:rFonts w:ascii="宋体" w:hAnsi="宋体" w:cs="宋体"/>
          <w:sz w:val="24"/>
        </w:rPr>
        <w:t>、投标文件格式中的表格式样可以根据项目差别做适当调整</w:t>
      </w:r>
      <w:r>
        <w:rPr>
          <w:rFonts w:ascii="Times New Roman" w:eastAsia="Times New Roman" w:hAnsi="Times New Roman"/>
          <w:sz w:val="24"/>
        </w:rPr>
        <w:t>,</w:t>
      </w:r>
      <w:r>
        <w:rPr>
          <w:rFonts w:ascii="宋体" w:hAnsi="宋体" w:cs="宋体"/>
          <w:sz w:val="24"/>
        </w:rPr>
        <w:t>但应当保持表格样式基本形态不变。</w:t>
      </w:r>
    </w:p>
    <w:p w:rsidR="00863C78" w:rsidRDefault="0035730C">
      <w:pPr>
        <w:spacing w:line="360" w:lineRule="auto"/>
        <w:rPr>
          <w:rFonts w:ascii="Times New Roman" w:eastAsia="Times New Roman" w:hAnsi="Times New Roman"/>
          <w:sz w:val="24"/>
        </w:rPr>
      </w:pPr>
      <w:r>
        <w:rPr>
          <w:rFonts w:ascii="Times New Roman" w:eastAsia="Times New Roman" w:hAnsi="Times New Roman"/>
          <w:sz w:val="24"/>
        </w:rPr>
        <w:t xml:space="preserve">   </w:t>
      </w:r>
      <w:r>
        <w:rPr>
          <w:rFonts w:ascii="Times New Roman" w:hAnsi="Times New Roman" w:hint="eastAsia"/>
          <w:sz w:val="24"/>
        </w:rPr>
        <w:t xml:space="preserve">    </w:t>
      </w:r>
      <w:r>
        <w:rPr>
          <w:rFonts w:ascii="宋体" w:hAnsi="宋体" w:cs="宋体"/>
          <w:sz w:val="24"/>
        </w:rPr>
        <w:t>▲</w:t>
      </w:r>
      <w:r>
        <w:rPr>
          <w:rFonts w:ascii="Times New Roman" w:hAnsi="Times New Roman" w:hint="eastAsia"/>
          <w:sz w:val="24"/>
        </w:rPr>
        <w:t xml:space="preserve"> </w:t>
      </w:r>
      <w:r>
        <w:rPr>
          <w:rFonts w:ascii="Times New Roman" w:eastAsia="Times New Roman" w:hAnsi="Times New Roman"/>
          <w:sz w:val="24"/>
        </w:rPr>
        <w:t>7</w:t>
      </w:r>
      <w:r>
        <w:rPr>
          <w:rFonts w:ascii="宋体" w:hAnsi="宋体" w:cs="宋体"/>
          <w:sz w:val="24"/>
        </w:rPr>
        <w:t>、单位负责人为同一人或者存在直接控股、管理关系的不同供应商，不得参加同一合同项下的政府采购活动。</w:t>
      </w:r>
      <w:r>
        <w:rPr>
          <w:rFonts w:ascii="宋体" w:hAnsi="宋体" w:cs="宋体" w:hint="eastAsia"/>
          <w:sz w:val="24"/>
        </w:rPr>
        <w:t>电子交易平台运营机构，以及与该机构有直接控股或者管理关系可能影响采购公正性的任何单位和个人，不得在该平台进行的政府采购项目电子交易中投标、响应和代理政府采购项目。</w:t>
      </w:r>
    </w:p>
    <w:p w:rsidR="00863C78" w:rsidRDefault="0035730C">
      <w:pPr>
        <w:spacing w:line="360" w:lineRule="auto"/>
        <w:ind w:firstLineChars="200" w:firstLine="480"/>
        <w:rPr>
          <w:rFonts w:ascii="宋体" w:hAnsi="宋体" w:cs="宋体"/>
          <w:sz w:val="24"/>
        </w:rPr>
      </w:pPr>
      <w:r>
        <w:rPr>
          <w:rFonts w:ascii="宋体" w:hAnsi="宋体" w:cs="宋体"/>
          <w:sz w:val="24"/>
        </w:rPr>
        <w:t>▲</w:t>
      </w:r>
      <w:r>
        <w:rPr>
          <w:rFonts w:ascii="Times New Roman" w:eastAsia="Times New Roman" w:hAnsi="Times New Roman"/>
          <w:sz w:val="24"/>
        </w:rPr>
        <w:t>8</w:t>
      </w:r>
      <w:r>
        <w:rPr>
          <w:rFonts w:ascii="宋体" w:hAnsi="宋体" w:cs="宋体"/>
          <w:sz w:val="24"/>
        </w:rPr>
        <w:t>、</w:t>
      </w:r>
      <w:r>
        <w:rPr>
          <w:rFonts w:ascii="宋体" w:hAnsi="宋体" w:hint="eastAsia"/>
          <w:sz w:val="24"/>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rsidR="00863C78" w:rsidRDefault="0035730C">
      <w:pPr>
        <w:spacing w:line="360" w:lineRule="auto"/>
        <w:ind w:firstLineChars="200" w:firstLine="480"/>
        <w:rPr>
          <w:rFonts w:ascii="Times New Roman" w:eastAsia="Times New Roman" w:hAnsi="Times New Roman"/>
          <w:sz w:val="24"/>
        </w:rPr>
      </w:pPr>
      <w:r>
        <w:rPr>
          <w:rFonts w:ascii="宋体" w:hAnsi="宋体" w:cs="宋体"/>
          <w:sz w:val="24"/>
        </w:rPr>
        <w:t>▲</w:t>
      </w:r>
      <w:r>
        <w:rPr>
          <w:rFonts w:ascii="宋体" w:hAnsi="宋体" w:cs="宋体" w:hint="eastAsia"/>
          <w:sz w:val="24"/>
        </w:rPr>
        <w:t>9、</w:t>
      </w:r>
      <w:r>
        <w:rPr>
          <w:rFonts w:ascii="宋体" w:hAnsi="宋体" w:cs="宋体"/>
          <w:sz w:val="24"/>
        </w:rPr>
        <w:t>本项目不允许</w:t>
      </w:r>
      <w:r>
        <w:rPr>
          <w:rFonts w:ascii="宋体" w:hAnsi="宋体" w:cs="宋体" w:hint="eastAsia"/>
          <w:sz w:val="24"/>
        </w:rPr>
        <w:t>转包、</w:t>
      </w:r>
      <w:r>
        <w:rPr>
          <w:rFonts w:ascii="宋体" w:hAnsi="宋体" w:cs="宋体"/>
          <w:sz w:val="24"/>
        </w:rPr>
        <w:t>分包。</w:t>
      </w:r>
    </w:p>
    <w:p w:rsidR="00863C78" w:rsidRDefault="0035730C">
      <w:pPr>
        <w:pStyle w:val="20"/>
        <w:rPr>
          <w:rFonts w:ascii="Calibri Light" w:eastAsia="Calibri Light" w:hAnsi="Calibri Light" w:cs="Calibri Light"/>
        </w:rPr>
      </w:pPr>
      <w:bookmarkStart w:id="3" w:name="_Toc143707390"/>
      <w:r>
        <w:t>二、招标文件</w:t>
      </w:r>
      <w:bookmarkEnd w:id="3"/>
    </w:p>
    <w:p w:rsidR="00863C78" w:rsidRDefault="0035730C">
      <w:pPr>
        <w:spacing w:line="360" w:lineRule="auto"/>
        <w:ind w:firstLineChars="200" w:firstLine="480"/>
        <w:rPr>
          <w:rFonts w:ascii="宋体" w:hAnsi="宋体" w:cs="宋体"/>
          <w:sz w:val="24"/>
        </w:rPr>
      </w:pPr>
      <w:r>
        <w:rPr>
          <w:rFonts w:ascii="宋体" w:hAnsi="宋体" w:cs="宋体"/>
          <w:sz w:val="24"/>
        </w:rPr>
        <w:t>（一）招标文件由招标文件总目录所列内容组成。</w:t>
      </w:r>
    </w:p>
    <w:p w:rsidR="00863C78" w:rsidRDefault="0035730C">
      <w:pPr>
        <w:spacing w:line="360" w:lineRule="auto"/>
        <w:ind w:firstLineChars="200" w:firstLine="480"/>
        <w:rPr>
          <w:rFonts w:ascii="Times New Roman" w:eastAsia="Times New Roman" w:hAnsi="Times New Roman"/>
          <w:sz w:val="24"/>
        </w:rPr>
      </w:pPr>
      <w:r>
        <w:rPr>
          <w:rFonts w:ascii="宋体" w:hAnsi="宋体" w:cs="宋体"/>
          <w:sz w:val="24"/>
        </w:rPr>
        <w:t>（二）招标文件的澄清或修改</w:t>
      </w:r>
    </w:p>
    <w:p w:rsidR="00863C78" w:rsidRDefault="0035730C">
      <w:pPr>
        <w:spacing w:line="360" w:lineRule="auto"/>
        <w:ind w:firstLine="420"/>
        <w:rPr>
          <w:rFonts w:ascii="Times New Roman" w:eastAsia="Times New Roman" w:hAnsi="Times New Roman"/>
          <w:sz w:val="24"/>
        </w:rPr>
      </w:pPr>
      <w:r>
        <w:rPr>
          <w:rFonts w:ascii="Times New Roman" w:eastAsia="Times New Roman" w:hAnsi="Times New Roman"/>
          <w:sz w:val="24"/>
        </w:rPr>
        <w:lastRenderedPageBreak/>
        <w:t>1</w:t>
      </w:r>
      <w:r>
        <w:rPr>
          <w:rFonts w:ascii="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eastAsia="Times New Roman" w:hAnsi="Times New Roman"/>
          <w:sz w:val="24"/>
        </w:rPr>
        <w:t>15</w:t>
      </w:r>
      <w:r>
        <w:rPr>
          <w:rFonts w:ascii="宋体" w:hAnsi="宋体" w:cs="宋体"/>
          <w:sz w:val="24"/>
        </w:rPr>
        <w:t>日前，在原公告发布媒体上发布澄清公告，澄清或者修改的内容为招标文件的组成部分；不足</w:t>
      </w:r>
      <w:r>
        <w:rPr>
          <w:rFonts w:ascii="Times New Roman" w:eastAsia="Times New Roman" w:hAnsi="Times New Roman"/>
          <w:sz w:val="24"/>
        </w:rPr>
        <w:t>15</w:t>
      </w:r>
      <w:r>
        <w:rPr>
          <w:rFonts w:ascii="宋体" w:hAnsi="宋体" w:cs="宋体"/>
          <w:sz w:val="24"/>
        </w:rPr>
        <w:t>日的，采购人或者采购组织机构应当顺延提交投标文件的截止时间。</w:t>
      </w:r>
    </w:p>
    <w:p w:rsidR="00863C78" w:rsidRDefault="0035730C">
      <w:pPr>
        <w:spacing w:line="360" w:lineRule="auto"/>
        <w:ind w:firstLine="480"/>
        <w:rPr>
          <w:rFonts w:ascii="Times New Roman" w:eastAsia="Times New Roman" w:hAnsi="Times New Roman"/>
          <w:sz w:val="24"/>
        </w:rPr>
      </w:pPr>
      <w:r>
        <w:rPr>
          <w:rFonts w:ascii="Times New Roman" w:eastAsia="Times New Roman" w:hAnsi="Times New Roman"/>
          <w:sz w:val="24"/>
        </w:rPr>
        <w:t>2</w:t>
      </w:r>
      <w:r>
        <w:rPr>
          <w:rFonts w:ascii="宋体" w:hAnsi="宋体" w:cs="宋体"/>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宋体" w:hAnsi="宋体" w:cs="宋体" w:hint="eastAsia"/>
          <w:sz w:val="24"/>
        </w:rPr>
        <w:t>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宋体" w:hAnsi="宋体" w:cs="宋体"/>
          <w:sz w:val="24"/>
        </w:rPr>
        <w:t>。</w:t>
      </w:r>
    </w:p>
    <w:p w:rsidR="00863C78" w:rsidRDefault="0035730C">
      <w:pPr>
        <w:spacing w:line="360" w:lineRule="auto"/>
        <w:ind w:firstLine="480"/>
        <w:rPr>
          <w:rFonts w:ascii="Times New Roman" w:eastAsia="Times New Roman" w:hAnsi="Times New Roman"/>
          <w:sz w:val="24"/>
        </w:rPr>
      </w:pPr>
      <w:r>
        <w:rPr>
          <w:rFonts w:ascii="Times New Roman" w:eastAsia="Times New Roman" w:hAnsi="Times New Roman"/>
          <w:sz w:val="24"/>
        </w:rPr>
        <w:t>3</w:t>
      </w:r>
      <w:r>
        <w:rPr>
          <w:rFonts w:ascii="宋体" w:hAnsi="宋体" w:cs="宋体"/>
          <w:sz w:val="24"/>
        </w:rPr>
        <w:t>、书面质疑接收人：</w:t>
      </w:r>
      <w:r>
        <w:rPr>
          <w:rFonts w:ascii="宋体" w:hAnsi="宋体" w:cs="宋体" w:hint="eastAsia"/>
          <w:sz w:val="24"/>
        </w:rPr>
        <w:t>范工</w:t>
      </w:r>
    </w:p>
    <w:p w:rsidR="00863C78" w:rsidRDefault="0035730C">
      <w:pPr>
        <w:spacing w:line="360" w:lineRule="auto"/>
        <w:ind w:firstLine="480"/>
        <w:rPr>
          <w:rFonts w:ascii="Times New Roman" w:hAnsi="Times New Roman"/>
          <w:sz w:val="24"/>
        </w:rPr>
      </w:pPr>
      <w:r>
        <w:rPr>
          <w:rFonts w:ascii="宋体" w:hAnsi="宋体" w:cs="宋体"/>
          <w:sz w:val="24"/>
        </w:rPr>
        <w:t>联系电话：</w:t>
      </w:r>
      <w:r>
        <w:rPr>
          <w:rFonts w:ascii="宋体" w:hAnsi="宋体" w:cs="宋体" w:hint="eastAsia"/>
          <w:sz w:val="24"/>
        </w:rPr>
        <w:t>13157193803</w:t>
      </w:r>
    </w:p>
    <w:p w:rsidR="00863C78" w:rsidRDefault="0035730C">
      <w:pPr>
        <w:spacing w:line="360" w:lineRule="auto"/>
        <w:ind w:firstLine="480"/>
        <w:rPr>
          <w:rFonts w:ascii="Times New Roman" w:hAnsi="Times New Roman"/>
          <w:sz w:val="24"/>
        </w:rPr>
      </w:pPr>
      <w:r>
        <w:rPr>
          <w:rFonts w:ascii="宋体" w:hAnsi="宋体" w:cs="宋体"/>
          <w:sz w:val="24"/>
        </w:rPr>
        <w:t>书面质疑接收地址：</w:t>
      </w:r>
      <w:r>
        <w:rPr>
          <w:rFonts w:ascii="宋体" w:hAnsi="宋体" w:cs="宋体" w:hint="eastAsia"/>
          <w:sz w:val="24"/>
        </w:rPr>
        <w:t>浙江省温岭市城西街道上林路1号三楼</w:t>
      </w:r>
    </w:p>
    <w:p w:rsidR="00863C78" w:rsidRDefault="0035730C">
      <w:pPr>
        <w:pStyle w:val="20"/>
        <w:rPr>
          <w:rFonts w:ascii="Calibri Light" w:eastAsia="Calibri Light" w:hAnsi="Calibri Light" w:cs="Calibri Light"/>
        </w:rPr>
      </w:pPr>
      <w:bookmarkStart w:id="4" w:name="_Toc143707391"/>
      <w:r>
        <w:t>三、投标文件</w:t>
      </w:r>
      <w:bookmarkEnd w:id="4"/>
    </w:p>
    <w:p w:rsidR="00863C78" w:rsidRDefault="0035730C">
      <w:pPr>
        <w:spacing w:line="360" w:lineRule="auto"/>
        <w:ind w:firstLine="480"/>
        <w:rPr>
          <w:rFonts w:ascii="Times New Roman" w:eastAsia="Times New Roman" w:hAnsi="Times New Roman"/>
          <w:sz w:val="24"/>
        </w:rPr>
      </w:pPr>
      <w:r>
        <w:rPr>
          <w:rFonts w:ascii="宋体" w:hAnsi="宋体" w:cs="宋体"/>
          <w:sz w:val="24"/>
        </w:rPr>
        <w:t>（一）投标文件的组成</w:t>
      </w:r>
    </w:p>
    <w:p w:rsidR="00863C78" w:rsidRDefault="0035730C">
      <w:pPr>
        <w:spacing w:line="360" w:lineRule="auto"/>
        <w:ind w:firstLine="480"/>
        <w:rPr>
          <w:rFonts w:ascii="仿宋_GB2312" w:eastAsia="仿宋_GB2312" w:hAnsi="仿宋_GB2312" w:cs="仿宋_GB2312"/>
          <w:sz w:val="24"/>
        </w:rPr>
      </w:pPr>
      <w:r>
        <w:rPr>
          <w:rFonts w:ascii="宋体" w:hAnsi="宋体" w:cs="宋体"/>
          <w:sz w:val="24"/>
        </w:rPr>
        <w:t>投标人接到招标文件后，按照采购组织机构的要求提供：资格证明文件、商务与技术文件和报价文件。</w:t>
      </w:r>
    </w:p>
    <w:p w:rsidR="00863C78" w:rsidRDefault="0035730C">
      <w:pPr>
        <w:spacing w:line="360" w:lineRule="auto"/>
        <w:ind w:firstLine="482"/>
        <w:rPr>
          <w:rFonts w:ascii="Times New Roman" w:eastAsia="Times New Roman" w:hAnsi="Times New Roman"/>
          <w:sz w:val="24"/>
        </w:rPr>
      </w:pPr>
      <w:r>
        <w:rPr>
          <w:rFonts w:ascii="宋体" w:hAnsi="宋体" w:cs="宋体"/>
          <w:b/>
          <w:sz w:val="24"/>
        </w:rPr>
        <w:t>▲</w:t>
      </w:r>
      <w:r>
        <w:rPr>
          <w:rFonts w:ascii="Times New Roman" w:eastAsia="Times New Roman" w:hAnsi="Times New Roman"/>
          <w:b/>
          <w:sz w:val="24"/>
        </w:rPr>
        <w:t>1</w:t>
      </w:r>
      <w:r>
        <w:rPr>
          <w:rFonts w:ascii="宋体" w:hAnsi="宋体" w:cs="宋体"/>
          <w:b/>
          <w:sz w:val="24"/>
        </w:rPr>
        <w:t>、资格证明文件的组成：</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1</w:t>
      </w:r>
      <w:r>
        <w:rPr>
          <w:rFonts w:ascii="宋体" w:hAnsi="宋体" w:cs="宋体"/>
          <w:sz w:val="24"/>
        </w:rPr>
        <w:t>）投标声明书；</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2</w:t>
      </w:r>
      <w:r>
        <w:rPr>
          <w:rFonts w:ascii="宋体" w:hAnsi="宋体" w:cs="宋体"/>
          <w:sz w:val="24"/>
        </w:rPr>
        <w:t>）授权委托书</w:t>
      </w:r>
      <w:r>
        <w:rPr>
          <w:rFonts w:ascii="宋体" w:hAnsi="宋体" w:cs="宋体" w:hint="eastAsia"/>
          <w:sz w:val="24"/>
        </w:rPr>
        <w:t>（法定代表人亲自办理磋商响应事宜的，则无需提交)</w:t>
      </w:r>
      <w:r>
        <w:rPr>
          <w:rFonts w:ascii="宋体" w:hAnsi="宋体" w:cs="宋体"/>
          <w:sz w:val="24"/>
        </w:rPr>
        <w:t>；</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3</w:t>
      </w:r>
      <w:r>
        <w:rPr>
          <w:rFonts w:ascii="宋体" w:hAnsi="宋体" w:cs="宋体"/>
          <w:sz w:val="24"/>
        </w:rPr>
        <w:t>）</w:t>
      </w:r>
      <w:r>
        <w:rPr>
          <w:rFonts w:ascii="宋体" w:hAnsi="宋体" w:cs="宋体" w:hint="eastAsia"/>
          <w:sz w:val="24"/>
        </w:rPr>
        <w:t>法人营业执照、事业单位法人证书或者其他组织的营业执照等证明文件，自然人的身份证明</w:t>
      </w:r>
      <w:r>
        <w:rPr>
          <w:rFonts w:ascii="宋体" w:hAnsi="宋体" w:cs="宋体"/>
          <w:sz w:val="24"/>
        </w:rPr>
        <w:t>；</w:t>
      </w:r>
    </w:p>
    <w:p w:rsidR="00863C78" w:rsidRDefault="0035730C">
      <w:pPr>
        <w:spacing w:line="360" w:lineRule="auto"/>
        <w:ind w:firstLine="480"/>
        <w:rPr>
          <w:rFonts w:ascii="宋体" w:hAnsi="宋体" w:cs="宋体"/>
          <w:sz w:val="24"/>
        </w:rPr>
      </w:pPr>
      <w:r>
        <w:rPr>
          <w:rFonts w:ascii="宋体" w:hAnsi="宋体" w:cs="宋体"/>
          <w:sz w:val="24"/>
        </w:rPr>
        <w:t>（</w:t>
      </w:r>
      <w:r>
        <w:rPr>
          <w:rFonts w:ascii="Times New Roman" w:eastAsia="Times New Roman" w:hAnsi="Times New Roman"/>
          <w:sz w:val="24"/>
        </w:rPr>
        <w:t>4</w:t>
      </w:r>
      <w:r>
        <w:rPr>
          <w:rFonts w:ascii="宋体" w:hAnsi="宋体" w:cs="宋体"/>
          <w:sz w:val="24"/>
        </w:rPr>
        <w:t>）</w:t>
      </w:r>
      <w:r>
        <w:rPr>
          <w:rFonts w:ascii="宋体" w:hAnsi="宋体" w:cs="宋体" w:hint="eastAsia"/>
          <w:sz w:val="24"/>
        </w:rPr>
        <w:t>提供符合参与政府采购活动的资格条件并且没有税收缴纳、社会保障等方面的失信记录书面承诺；</w:t>
      </w:r>
    </w:p>
    <w:p w:rsidR="00863C78" w:rsidRDefault="0035730C">
      <w:pPr>
        <w:spacing w:line="360" w:lineRule="auto"/>
        <w:ind w:firstLine="480"/>
        <w:rPr>
          <w:rFonts w:ascii="宋体" w:hAnsi="宋体" w:cs="Calibri Light"/>
          <w:sz w:val="24"/>
        </w:rPr>
      </w:pPr>
      <w:r>
        <w:rPr>
          <w:rFonts w:ascii="宋体" w:hAnsi="宋体" w:cs="宋体"/>
          <w:sz w:val="24"/>
        </w:rPr>
        <w:t>（</w:t>
      </w:r>
      <w:r>
        <w:rPr>
          <w:rFonts w:ascii="Times New Roman" w:eastAsia="Times New Roman" w:hAnsi="Times New Roman"/>
          <w:sz w:val="24"/>
        </w:rPr>
        <w:t>5</w:t>
      </w:r>
      <w:r>
        <w:rPr>
          <w:rFonts w:ascii="宋体" w:hAnsi="宋体" w:cs="宋体"/>
          <w:sz w:val="24"/>
        </w:rPr>
        <w:t>）</w:t>
      </w:r>
      <w:r>
        <w:rPr>
          <w:rFonts w:ascii="宋体" w:hAnsi="宋体" w:cs="Calibri Light" w:hint="eastAsia"/>
          <w:sz w:val="24"/>
        </w:rPr>
        <w:t>中小企业声明函等落实政府采购优惠政策所需要的声明材料；</w:t>
      </w:r>
    </w:p>
    <w:p w:rsidR="00863C78" w:rsidRDefault="0035730C">
      <w:pPr>
        <w:spacing w:line="360" w:lineRule="auto"/>
        <w:ind w:firstLine="480"/>
        <w:rPr>
          <w:rFonts w:ascii="宋体" w:hAnsi="宋体" w:cs="宋体"/>
          <w:sz w:val="24"/>
        </w:rPr>
      </w:pPr>
      <w:r>
        <w:rPr>
          <w:rFonts w:ascii="宋体" w:hAnsi="宋体" w:cs="宋体"/>
          <w:sz w:val="24"/>
        </w:rPr>
        <w:t>（</w:t>
      </w:r>
      <w:r>
        <w:rPr>
          <w:rFonts w:ascii="Times New Roman" w:eastAsiaTheme="minorEastAsia" w:hAnsi="Times New Roman" w:hint="eastAsia"/>
          <w:sz w:val="24"/>
        </w:rPr>
        <w:t>6</w:t>
      </w:r>
      <w:r>
        <w:rPr>
          <w:rFonts w:ascii="宋体" w:hAnsi="宋体" w:cs="宋体"/>
          <w:sz w:val="24"/>
        </w:rPr>
        <w:t>）</w:t>
      </w:r>
      <w:bookmarkStart w:id="5" w:name="_Hlk55459052"/>
      <w:r>
        <w:rPr>
          <w:rFonts w:ascii="宋体" w:hAnsi="宋体" w:cs="宋体"/>
          <w:sz w:val="24"/>
        </w:rPr>
        <w:t>提供采购公告中符合供应商特定条件的有效资质证书扫描件（投标供</w:t>
      </w:r>
      <w:r>
        <w:rPr>
          <w:rFonts w:ascii="宋体" w:hAnsi="宋体" w:cs="宋体"/>
          <w:sz w:val="24"/>
        </w:rPr>
        <w:lastRenderedPageBreak/>
        <w:t>应商特定条件中有要求的必须提供），以及需要说明的其他资料</w:t>
      </w:r>
      <w:bookmarkEnd w:id="5"/>
      <w:r>
        <w:rPr>
          <w:rFonts w:ascii="宋体" w:hAnsi="宋体" w:cs="宋体"/>
          <w:sz w:val="24"/>
        </w:rPr>
        <w:t>；</w:t>
      </w:r>
    </w:p>
    <w:p w:rsidR="00863C78" w:rsidRDefault="0035730C">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具备履行合同所必需的设备和专业技术能力的证明材料或承诺函(根据项目性质提供)；</w:t>
      </w:r>
    </w:p>
    <w:p w:rsidR="00863C78" w:rsidRDefault="0035730C">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8</w:t>
      </w:r>
      <w:r>
        <w:rPr>
          <w:rFonts w:ascii="宋体" w:hAnsi="宋体" w:cs="宋体"/>
          <w:sz w:val="24"/>
        </w:rPr>
        <w:t>）</w:t>
      </w:r>
      <w:r>
        <w:rPr>
          <w:rFonts w:ascii="宋体" w:hAnsi="宋体" w:cs="宋体" w:hint="eastAsia"/>
          <w:sz w:val="24"/>
        </w:rPr>
        <w:t>参加政府采购活动前三年内，在经营活动中没有重大违法记录的承诺函；</w:t>
      </w:r>
    </w:p>
    <w:p w:rsidR="00863C78" w:rsidRDefault="0035730C">
      <w:pPr>
        <w:spacing w:line="360" w:lineRule="auto"/>
        <w:ind w:firstLine="482"/>
        <w:rPr>
          <w:rFonts w:ascii="Times New Roman" w:eastAsia="Times New Roman" w:hAnsi="Times New Roman"/>
          <w:b/>
          <w:sz w:val="24"/>
        </w:rPr>
      </w:pPr>
      <w:r>
        <w:rPr>
          <w:rFonts w:ascii="Times New Roman" w:eastAsia="Times New Roman" w:hAnsi="Times New Roman"/>
          <w:b/>
          <w:sz w:val="24"/>
        </w:rPr>
        <w:t>2</w:t>
      </w:r>
      <w:r>
        <w:rPr>
          <w:rFonts w:ascii="宋体" w:hAnsi="宋体" w:cs="宋体"/>
          <w:b/>
          <w:sz w:val="24"/>
        </w:rPr>
        <w:t>、商务与技术文件的组成：</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1</w:t>
      </w:r>
      <w:r>
        <w:rPr>
          <w:rFonts w:ascii="宋体" w:hAnsi="宋体" w:cs="宋体"/>
          <w:sz w:val="24"/>
        </w:rPr>
        <w:t>）根据评标办法自行拟订；</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2</w:t>
      </w:r>
      <w:r>
        <w:rPr>
          <w:rFonts w:ascii="宋体" w:hAnsi="宋体" w:cs="宋体"/>
          <w:sz w:val="24"/>
        </w:rPr>
        <w:t>）投标人认为需要提供的其他资料。</w:t>
      </w:r>
    </w:p>
    <w:p w:rsidR="00863C78" w:rsidRDefault="0035730C">
      <w:pPr>
        <w:spacing w:line="360" w:lineRule="auto"/>
        <w:ind w:left="426" w:firstLine="65"/>
        <w:rPr>
          <w:rFonts w:ascii="Times New Roman" w:eastAsia="Times New Roman" w:hAnsi="Times New Roman"/>
          <w:b/>
          <w:sz w:val="24"/>
        </w:rPr>
      </w:pPr>
      <w:r>
        <w:rPr>
          <w:rFonts w:ascii="Times New Roman" w:eastAsia="Times New Roman" w:hAnsi="Times New Roman"/>
          <w:b/>
          <w:sz w:val="24"/>
        </w:rPr>
        <w:t>3</w:t>
      </w:r>
      <w:r>
        <w:rPr>
          <w:rFonts w:ascii="宋体" w:hAnsi="宋体" w:cs="宋体"/>
          <w:b/>
          <w:sz w:val="24"/>
        </w:rPr>
        <w:t>、报价文件的组成</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1</w:t>
      </w:r>
      <w:r>
        <w:rPr>
          <w:rFonts w:ascii="宋体" w:hAnsi="宋体" w:cs="宋体"/>
          <w:sz w:val="24"/>
        </w:rPr>
        <w:t>）开标一览表（报价函）；</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2</w:t>
      </w:r>
      <w:r>
        <w:rPr>
          <w:rFonts w:ascii="宋体" w:hAnsi="宋体" w:cs="宋体"/>
          <w:sz w:val="24"/>
        </w:rPr>
        <w:t>）</w:t>
      </w:r>
      <w:r>
        <w:rPr>
          <w:rFonts w:ascii="宋体" w:hAnsi="宋体" w:cs="宋体" w:hint="eastAsia"/>
          <w:sz w:val="24"/>
        </w:rPr>
        <w:t>报价明细</w:t>
      </w:r>
      <w:r>
        <w:rPr>
          <w:rFonts w:ascii="宋体" w:hAnsi="宋体" w:cs="宋体"/>
          <w:sz w:val="24"/>
        </w:rPr>
        <w:t>表；</w:t>
      </w:r>
    </w:p>
    <w:p w:rsidR="00863C78" w:rsidRDefault="0035730C">
      <w:pPr>
        <w:spacing w:line="360" w:lineRule="auto"/>
        <w:ind w:firstLineChars="200" w:firstLine="480"/>
        <w:rPr>
          <w:rFonts w:ascii="Times New Roman" w:eastAsia="Times New Roman" w:hAnsi="Times New Roman"/>
          <w:sz w:val="24"/>
        </w:rPr>
      </w:pPr>
      <w:r>
        <w:rPr>
          <w:rFonts w:ascii="宋体" w:hAnsi="宋体" w:cs="宋体"/>
          <w:sz w:val="24"/>
        </w:rPr>
        <w:t>（</w:t>
      </w:r>
      <w:r>
        <w:rPr>
          <w:rFonts w:ascii="Times New Roman" w:eastAsiaTheme="minorEastAsia" w:hAnsi="Times New Roman" w:hint="eastAsia"/>
          <w:sz w:val="24"/>
        </w:rPr>
        <w:t>3</w:t>
      </w:r>
      <w:r>
        <w:rPr>
          <w:rFonts w:ascii="宋体" w:hAnsi="宋体" w:cs="宋体"/>
          <w:sz w:val="24"/>
        </w:rPr>
        <w:t>）政府采购优惠政策相关资料、产品适用政府采购政策情况表（如有）。</w:t>
      </w:r>
    </w:p>
    <w:p w:rsidR="00863C78" w:rsidRDefault="0035730C">
      <w:pPr>
        <w:spacing w:line="360" w:lineRule="auto"/>
        <w:ind w:firstLine="480"/>
        <w:rPr>
          <w:rFonts w:ascii="Times New Roman" w:eastAsia="Times New Roman" w:hAnsi="Times New Roman"/>
          <w:sz w:val="24"/>
        </w:rPr>
      </w:pPr>
      <w:r>
        <w:rPr>
          <w:rFonts w:ascii="宋体" w:hAnsi="宋体" w:cs="宋体"/>
          <w:sz w:val="24"/>
        </w:rPr>
        <w:t>▲此报价为投标人一次性报出唯一的最终价格，包含其它一切所要涉及到的费用，有选择的报价将被拒绝。</w:t>
      </w:r>
    </w:p>
    <w:p w:rsidR="00863C78" w:rsidRDefault="0035730C">
      <w:pPr>
        <w:spacing w:line="360" w:lineRule="auto"/>
        <w:ind w:firstLine="480"/>
        <w:rPr>
          <w:rFonts w:ascii="Times New Roman" w:eastAsia="Times New Roman" w:hAnsi="Times New Roman"/>
          <w:sz w:val="24"/>
        </w:rPr>
      </w:pPr>
      <w:r>
        <w:rPr>
          <w:rFonts w:ascii="宋体" w:hAnsi="宋体" w:cs="宋体"/>
          <w:sz w:val="24"/>
        </w:rPr>
        <w:t>投标报价是指完成本项目合同所需的一切本身和不可或缺的所有工作开支、政策性文件规定</w:t>
      </w:r>
      <w:proofErr w:type="gramStart"/>
      <w:r>
        <w:rPr>
          <w:rFonts w:ascii="宋体" w:hAnsi="宋体" w:cs="宋体"/>
          <w:sz w:val="24"/>
        </w:rPr>
        <w:t>计合同</w:t>
      </w:r>
      <w:proofErr w:type="gramEnd"/>
      <w:r>
        <w:rPr>
          <w:rFonts w:ascii="宋体" w:hAnsi="宋体" w:cs="宋体"/>
          <w:sz w:val="24"/>
        </w:rPr>
        <w:t>包含的所有风险、责任等各项全部费用组成。</w:t>
      </w:r>
    </w:p>
    <w:p w:rsidR="00863C78" w:rsidRDefault="0035730C">
      <w:pPr>
        <w:spacing w:line="360" w:lineRule="auto"/>
        <w:ind w:firstLine="480"/>
        <w:rPr>
          <w:rFonts w:ascii="Times New Roman" w:eastAsia="Times New Roman" w:hAnsi="Times New Roman"/>
          <w:sz w:val="24"/>
        </w:rPr>
      </w:pPr>
      <w:r>
        <w:rPr>
          <w:rFonts w:ascii="宋体" w:hAnsi="宋体" w:cs="宋体"/>
          <w:sz w:val="24"/>
        </w:rPr>
        <w:t>▲相关报价单需打印或用不</w:t>
      </w:r>
      <w:r>
        <w:rPr>
          <w:rFonts w:ascii="宋体" w:hAnsi="宋体" w:cs="宋体" w:hint="eastAsia"/>
          <w:sz w:val="24"/>
        </w:rPr>
        <w:t>褪</w:t>
      </w:r>
      <w:r>
        <w:rPr>
          <w:rFonts w:ascii="宋体" w:hAnsi="宋体" w:cs="宋体"/>
          <w:sz w:val="24"/>
        </w:rPr>
        <w:t>色的墨水填写，投标报价单不得涂改和增删，如有错漏必须修改，修改处须由同</w:t>
      </w:r>
      <w:proofErr w:type="gramStart"/>
      <w:r>
        <w:rPr>
          <w:rFonts w:ascii="宋体" w:hAnsi="宋体" w:cs="宋体"/>
          <w:sz w:val="24"/>
        </w:rPr>
        <w:t>一签署</w:t>
      </w:r>
      <w:proofErr w:type="gramEnd"/>
      <w:r>
        <w:rPr>
          <w:rFonts w:ascii="宋体" w:hAnsi="宋体" w:cs="宋体"/>
          <w:sz w:val="24"/>
        </w:rPr>
        <w:t>人签字或盖章。由于字迹模糊或表达不清引起的后果由投标人负责。</w:t>
      </w:r>
    </w:p>
    <w:p w:rsidR="00863C78" w:rsidRDefault="0035730C">
      <w:pPr>
        <w:spacing w:line="360" w:lineRule="auto"/>
        <w:ind w:firstLine="480"/>
        <w:rPr>
          <w:rFonts w:ascii="Times New Roman" w:eastAsia="Times New Roman" w:hAnsi="Times New Roman"/>
          <w:sz w:val="24"/>
        </w:rPr>
      </w:pPr>
      <w:r>
        <w:rPr>
          <w:rFonts w:ascii="宋体" w:hAnsi="宋体" w:cs="宋体"/>
          <w:sz w:val="24"/>
        </w:rPr>
        <w:t>投标报价应按招标文件中相关附表格式填写。</w:t>
      </w:r>
    </w:p>
    <w:p w:rsidR="00863C78" w:rsidRDefault="0035730C">
      <w:pPr>
        <w:spacing w:line="360" w:lineRule="auto"/>
        <w:ind w:firstLine="480"/>
        <w:rPr>
          <w:rFonts w:ascii="Times New Roman" w:eastAsia="Times New Roman" w:hAnsi="Times New Roman"/>
          <w:sz w:val="24"/>
        </w:rPr>
      </w:pPr>
      <w:r>
        <w:rPr>
          <w:rFonts w:ascii="宋体" w:hAnsi="宋体" w:cs="宋体"/>
          <w:sz w:val="24"/>
        </w:rPr>
        <w:t>（二）投标文件的制作、签章、形式、份数</w:t>
      </w:r>
    </w:p>
    <w:p w:rsidR="00863C78" w:rsidRDefault="0035730C">
      <w:pPr>
        <w:spacing w:line="360" w:lineRule="auto"/>
        <w:ind w:firstLine="480"/>
        <w:rPr>
          <w:rFonts w:ascii="Times New Roman" w:eastAsia="Times New Roman" w:hAnsi="Times New Roman"/>
          <w:b/>
          <w:sz w:val="24"/>
        </w:rPr>
      </w:pPr>
      <w:r>
        <w:rPr>
          <w:rFonts w:ascii="Times New Roman" w:eastAsia="Times New Roman" w:hAnsi="Times New Roman"/>
          <w:b/>
          <w:sz w:val="24"/>
        </w:rPr>
        <w:t>1</w:t>
      </w:r>
      <w:r>
        <w:rPr>
          <w:rFonts w:ascii="宋体" w:hAnsi="宋体" w:cs="宋体"/>
          <w:b/>
          <w:sz w:val="24"/>
        </w:rPr>
        <w:t>、投标文件的制作要求</w:t>
      </w:r>
    </w:p>
    <w:p w:rsidR="00863C78" w:rsidRDefault="0035730C">
      <w:pPr>
        <w:spacing w:line="360" w:lineRule="auto"/>
        <w:ind w:firstLine="480"/>
        <w:rPr>
          <w:rFonts w:ascii="宋体" w:hAnsi="宋体" w:cs="宋体"/>
          <w:b/>
          <w:sz w:val="24"/>
        </w:rPr>
      </w:pPr>
      <w:r>
        <w:rPr>
          <w:rFonts w:ascii="宋体" w:hAnsi="宋体" w:cs="宋体"/>
          <w:sz w:val="24"/>
        </w:rPr>
        <w:t>（</w:t>
      </w:r>
      <w:r>
        <w:rPr>
          <w:rFonts w:ascii="Times New Roman" w:eastAsia="Times New Roman" w:hAnsi="Times New Roman"/>
          <w:sz w:val="24"/>
        </w:rPr>
        <w:t>1</w:t>
      </w:r>
      <w:r>
        <w:rPr>
          <w:rFonts w:ascii="宋体" w:hAnsi="宋体" w:cs="宋体"/>
          <w:sz w:val="24"/>
        </w:rPr>
        <w:t>）</w:t>
      </w:r>
      <w:r>
        <w:rPr>
          <w:rFonts w:ascii="宋体" w:hAnsi="宋体" w:cs="宋体"/>
          <w:b/>
          <w:sz w:val="24"/>
        </w:rPr>
        <w:t>本项目通过“政府采购云平台（</w:t>
      </w:r>
      <w:hyperlink r:id="rId14">
        <w:r>
          <w:rPr>
            <w:rFonts w:ascii="宋体" w:hAnsi="宋体" w:cs="宋体"/>
            <w:b/>
            <w:sz w:val="24"/>
            <w:u w:val="single"/>
          </w:rPr>
          <w:t>www.zcygov.cn</w:t>
        </w:r>
      </w:hyperlink>
      <w:r>
        <w:rPr>
          <w:rFonts w:ascii="宋体" w:hAnsi="宋体" w:cs="宋体"/>
          <w:b/>
          <w:sz w:val="24"/>
        </w:rPr>
        <w:t>）”实行在线投标响应（电子投标）。</w:t>
      </w:r>
      <w:r>
        <w:rPr>
          <w:rFonts w:ascii="宋体" w:hAnsi="宋体" w:cs="宋体"/>
          <w:sz w:val="24"/>
        </w:rPr>
        <w:t>▲</w:t>
      </w:r>
      <w:r>
        <w:rPr>
          <w:rFonts w:ascii="宋体" w:hAnsi="宋体" w:cs="宋体"/>
          <w:b/>
          <w:sz w:val="24"/>
        </w:rPr>
        <w:t>供应商应通过“政</w:t>
      </w:r>
      <w:proofErr w:type="gramStart"/>
      <w:r>
        <w:rPr>
          <w:rFonts w:ascii="宋体" w:hAnsi="宋体" w:cs="宋体"/>
          <w:b/>
          <w:sz w:val="24"/>
        </w:rPr>
        <w:t>采云</w:t>
      </w:r>
      <w:proofErr w:type="gramEnd"/>
      <w:r>
        <w:rPr>
          <w:rFonts w:ascii="宋体" w:hAnsi="宋体" w:cs="宋体"/>
          <w:b/>
          <w:sz w:val="24"/>
        </w:rPr>
        <w:t>电子交易客户端”，并按照本招标文件和“政府采购云平台”的要求编制并加密投标文件。</w:t>
      </w:r>
    </w:p>
    <w:p w:rsidR="00863C78" w:rsidRDefault="0035730C">
      <w:pPr>
        <w:spacing w:line="360" w:lineRule="auto"/>
        <w:ind w:firstLine="422"/>
        <w:rPr>
          <w:rFonts w:ascii="宋体" w:hAnsi="宋体" w:cs="宋体"/>
          <w:b/>
          <w:sz w:val="24"/>
        </w:rPr>
      </w:pPr>
      <w:r>
        <w:rPr>
          <w:rFonts w:ascii="宋体" w:hAnsi="宋体" w:cs="宋体"/>
          <w:b/>
          <w:sz w:val="24"/>
        </w:rPr>
        <w:t>（2）投标供应商应当按照本章节“投标文件组成”规定的内容及顺序在“政</w:t>
      </w:r>
      <w:proofErr w:type="gramStart"/>
      <w:r>
        <w:rPr>
          <w:rFonts w:ascii="宋体" w:hAnsi="宋体" w:cs="宋体"/>
          <w:b/>
          <w:sz w:val="24"/>
        </w:rPr>
        <w:t>采云</w:t>
      </w:r>
      <w:proofErr w:type="gramEnd"/>
      <w:r>
        <w:rPr>
          <w:rFonts w:ascii="宋体" w:hAnsi="宋体" w:cs="宋体"/>
          <w:b/>
          <w:sz w:val="24"/>
        </w:rPr>
        <w:t>电子交易客户端”编制投标文件。</w:t>
      </w:r>
      <w:r>
        <w:rPr>
          <w:rFonts w:ascii="宋体" w:hAnsi="宋体" w:cs="宋体"/>
          <w:sz w:val="24"/>
        </w:rPr>
        <w:t>▲</w:t>
      </w:r>
      <w:r>
        <w:rPr>
          <w:rFonts w:ascii="宋体" w:hAnsi="宋体" w:cs="宋体"/>
          <w:b/>
          <w:sz w:val="24"/>
        </w:rPr>
        <w:t>其中《资格证明文件》和《商务技术文件》中不得出现本项目投标报价，如因投标人原因提前泄露投标报价，是投标人的责任。</w:t>
      </w:r>
    </w:p>
    <w:p w:rsidR="00863C78" w:rsidRDefault="0035730C">
      <w:pPr>
        <w:spacing w:line="360" w:lineRule="auto"/>
        <w:ind w:firstLine="480"/>
        <w:rPr>
          <w:rFonts w:ascii="宋体" w:hAnsi="宋体" w:cs="宋体"/>
          <w:b/>
          <w:sz w:val="24"/>
        </w:rPr>
      </w:pPr>
      <w:r>
        <w:rPr>
          <w:rFonts w:ascii="宋体" w:hAnsi="宋体" w:cs="宋体"/>
          <w:b/>
          <w:sz w:val="24"/>
        </w:rPr>
        <w:lastRenderedPageBreak/>
        <w:t>（3）本文件《第</w:t>
      </w:r>
      <w:r>
        <w:rPr>
          <w:rFonts w:ascii="宋体" w:hAnsi="宋体" w:cs="宋体" w:hint="eastAsia"/>
          <w:b/>
          <w:sz w:val="24"/>
        </w:rPr>
        <w:t>六</w:t>
      </w:r>
      <w:r>
        <w:rPr>
          <w:rFonts w:ascii="宋体" w:hAnsi="宋体" w:cs="宋体"/>
          <w:b/>
          <w:sz w:val="24"/>
        </w:rPr>
        <w:t>部分 应提交的有关格式范例》中有提供格式的，投标供应商须参照格式进行编制（格式中要求提供相关证明材料的</w:t>
      </w:r>
      <w:proofErr w:type="gramStart"/>
      <w:r>
        <w:rPr>
          <w:rFonts w:ascii="宋体" w:hAnsi="宋体" w:cs="宋体"/>
          <w:b/>
          <w:sz w:val="24"/>
        </w:rPr>
        <w:t>还需后附</w:t>
      </w:r>
      <w:proofErr w:type="gramEnd"/>
      <w:r>
        <w:rPr>
          <w:rFonts w:ascii="宋体" w:hAnsi="宋体" w:cs="宋体"/>
          <w:b/>
          <w:sz w:val="24"/>
        </w:rPr>
        <w:t>相关证明材料），并按格式要求在指定位置根据要求进行电子签章，否则视为未提供；本文件《第</w:t>
      </w:r>
      <w:r>
        <w:rPr>
          <w:rFonts w:ascii="宋体" w:hAnsi="宋体" w:cs="宋体" w:hint="eastAsia"/>
          <w:b/>
          <w:sz w:val="24"/>
        </w:rPr>
        <w:t>六</w:t>
      </w:r>
      <w:r>
        <w:rPr>
          <w:rFonts w:ascii="宋体" w:hAnsi="宋体" w:cs="宋体"/>
          <w:b/>
          <w:sz w:val="24"/>
        </w:rPr>
        <w:t>部分应提交的有关格式范例》未提供格式的，请各投标单位自行拟定格式</w:t>
      </w:r>
      <w:r>
        <w:rPr>
          <w:rFonts w:ascii="宋体" w:hAnsi="宋体" w:cs="宋体" w:hint="eastAsia"/>
          <w:b/>
          <w:sz w:val="24"/>
        </w:rPr>
        <w:t>。</w:t>
      </w:r>
    </w:p>
    <w:p w:rsidR="00863C78" w:rsidRDefault="0035730C">
      <w:pPr>
        <w:spacing w:line="360" w:lineRule="auto"/>
        <w:ind w:firstLine="482"/>
        <w:rPr>
          <w:rFonts w:ascii="宋体" w:hAnsi="宋体" w:cs="宋体"/>
          <w:sz w:val="24"/>
        </w:rPr>
      </w:pPr>
      <w:r>
        <w:rPr>
          <w:rFonts w:ascii="宋体" w:hAnsi="宋体" w:cs="宋体"/>
          <w:sz w:val="24"/>
        </w:rPr>
        <w:t>（4）投标人应对所提供的全部资料的真实性承担法律责任。</w:t>
      </w:r>
    </w:p>
    <w:p w:rsidR="00863C78" w:rsidRDefault="0035730C">
      <w:pPr>
        <w:spacing w:line="360" w:lineRule="auto"/>
        <w:ind w:firstLine="480"/>
        <w:rPr>
          <w:rFonts w:ascii="Times New Roman" w:eastAsia="Times New Roman" w:hAnsi="Times New Roman"/>
          <w:sz w:val="24"/>
        </w:rPr>
      </w:pPr>
      <w:r>
        <w:rPr>
          <w:rFonts w:ascii="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p>
    <w:p w:rsidR="00863C78" w:rsidRDefault="0035730C">
      <w:pPr>
        <w:spacing w:line="360" w:lineRule="auto"/>
        <w:ind w:firstLine="480"/>
        <w:jc w:val="left"/>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6</w:t>
      </w:r>
      <w:r>
        <w:rPr>
          <w:rFonts w:ascii="宋体" w:hAnsi="宋体" w:cs="宋体"/>
          <w:sz w:val="24"/>
        </w:rPr>
        <w:t>）投标计量单位，招标文件已有明确规定的，使用招标文件规定的计量单位；招标文件没有规定的，应采用中华人民共和国法定计量单位（货币单位：人民币元）。</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7</w:t>
      </w:r>
      <w:r>
        <w:rPr>
          <w:rFonts w:ascii="宋体" w:hAnsi="宋体" w:cs="宋体"/>
          <w:sz w:val="24"/>
        </w:rPr>
        <w:t>）若投标人不按招标文件的要求提供资格审查材料，其风险由投标人自行承担。</w:t>
      </w:r>
    </w:p>
    <w:p w:rsidR="00863C78" w:rsidRDefault="0035730C">
      <w:pPr>
        <w:spacing w:line="360" w:lineRule="auto"/>
        <w:ind w:firstLine="48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8</w:t>
      </w:r>
      <w:r>
        <w:rPr>
          <w:rFonts w:ascii="宋体" w:hAnsi="宋体" w:cs="宋体"/>
          <w:sz w:val="24"/>
        </w:rPr>
        <w:t>）与本次投标无关的内容请不要制作在内，确保投标文件有针对性、简洁明了。</w:t>
      </w:r>
    </w:p>
    <w:p w:rsidR="00863C78" w:rsidRDefault="0035730C">
      <w:pPr>
        <w:keepNext/>
        <w:keepLines/>
        <w:spacing w:line="416" w:lineRule="auto"/>
        <w:ind w:left="720" w:hanging="720"/>
        <w:rPr>
          <w:rFonts w:ascii="宋体" w:hAnsi="宋体" w:cs="宋体"/>
          <w:b/>
          <w:sz w:val="24"/>
        </w:rPr>
      </w:pPr>
      <w:r>
        <w:rPr>
          <w:rFonts w:ascii="Times New Roman" w:eastAsia="Times New Roman" w:hAnsi="Times New Roman"/>
          <w:sz w:val="24"/>
        </w:rPr>
        <w:t>2</w:t>
      </w:r>
      <w:r>
        <w:rPr>
          <w:rFonts w:ascii="宋体" w:hAnsi="宋体" w:cs="宋体"/>
          <w:sz w:val="24"/>
        </w:rPr>
        <w:t>、▲</w:t>
      </w:r>
      <w:r>
        <w:rPr>
          <w:rFonts w:ascii="宋体" w:hAnsi="宋体" w:cs="宋体"/>
          <w:b/>
          <w:sz w:val="24"/>
        </w:rPr>
        <w:t>投标文件的签章</w:t>
      </w:r>
    </w:p>
    <w:p w:rsidR="00863C78" w:rsidRDefault="0035730C">
      <w:pPr>
        <w:spacing w:line="360" w:lineRule="auto"/>
        <w:ind w:firstLine="463"/>
        <w:rPr>
          <w:rFonts w:ascii="宋体" w:hAnsi="宋体" w:cs="宋体"/>
          <w:b/>
          <w:sz w:val="24"/>
        </w:rPr>
      </w:pPr>
      <w:r>
        <w:rPr>
          <w:rFonts w:ascii="宋体" w:hAnsi="宋体" w:cs="宋体"/>
          <w:b/>
          <w:sz w:val="24"/>
        </w:rPr>
        <w:t>（1）《投标文件》的签章：见《前附表》；</w:t>
      </w:r>
    </w:p>
    <w:p w:rsidR="00863C78" w:rsidRDefault="0035730C">
      <w:pPr>
        <w:spacing w:line="360" w:lineRule="auto"/>
        <w:ind w:firstLine="463"/>
        <w:rPr>
          <w:rFonts w:ascii="宋体" w:hAnsi="宋体" w:cs="宋体"/>
          <w:b/>
          <w:sz w:val="24"/>
        </w:rPr>
      </w:pPr>
      <w:r>
        <w:rPr>
          <w:rFonts w:ascii="宋体" w:hAnsi="宋体" w:cs="宋体"/>
          <w:b/>
          <w:sz w:val="24"/>
        </w:rPr>
        <w:t>（2）《投标文件》应由投标供应</w:t>
      </w:r>
      <w:proofErr w:type="gramStart"/>
      <w:r>
        <w:rPr>
          <w:rFonts w:ascii="宋体" w:hAnsi="宋体" w:cs="宋体"/>
          <w:b/>
          <w:sz w:val="24"/>
        </w:rPr>
        <w:t>商法定</w:t>
      </w:r>
      <w:proofErr w:type="gramEnd"/>
      <w:r>
        <w:rPr>
          <w:rFonts w:ascii="宋体" w:hAnsi="宋体" w:cs="宋体"/>
          <w:b/>
          <w:sz w:val="24"/>
        </w:rPr>
        <w:t>代表人或其授权代表签字（或签章），并时加盖投标供应商电子公章。</w:t>
      </w:r>
    </w:p>
    <w:p w:rsidR="00863C78" w:rsidRDefault="0035730C">
      <w:pPr>
        <w:spacing w:line="360" w:lineRule="auto"/>
        <w:ind w:firstLine="424"/>
        <w:rPr>
          <w:rFonts w:ascii="宋体" w:hAnsi="宋体" w:cs="宋体"/>
          <w:sz w:val="24"/>
        </w:rPr>
      </w:pPr>
      <w:r>
        <w:rPr>
          <w:rFonts w:ascii="宋体" w:hAnsi="宋体" w:cs="宋体"/>
          <w:b/>
          <w:sz w:val="24"/>
        </w:rPr>
        <w:t>（3）电子签章操作指南详见《供应商项目采购-电子招投标操作指南》</w:t>
      </w:r>
      <w:r>
        <w:rPr>
          <w:rFonts w:ascii="宋体" w:hAnsi="宋体" w:cs="宋体"/>
          <w:sz w:val="24"/>
        </w:rPr>
        <w:t>。</w:t>
      </w:r>
    </w:p>
    <w:p w:rsidR="00863C78" w:rsidRDefault="0035730C">
      <w:pPr>
        <w:keepNext/>
        <w:keepLines/>
        <w:spacing w:line="416" w:lineRule="auto"/>
        <w:ind w:left="720" w:hanging="720"/>
        <w:rPr>
          <w:rFonts w:ascii="宋体" w:hAnsi="宋体" w:cs="宋体"/>
          <w:b/>
          <w:sz w:val="24"/>
        </w:rPr>
      </w:pPr>
      <w:r>
        <w:rPr>
          <w:rFonts w:ascii="宋体" w:hAnsi="宋体" w:cs="宋体"/>
          <w:b/>
          <w:sz w:val="24"/>
        </w:rPr>
        <w:t>3、投标文件的形式</w:t>
      </w:r>
    </w:p>
    <w:p w:rsidR="00863C78" w:rsidRDefault="0035730C">
      <w:pPr>
        <w:spacing w:line="360" w:lineRule="auto"/>
        <w:ind w:firstLine="424"/>
        <w:rPr>
          <w:rFonts w:ascii="宋体" w:hAnsi="宋体" w:cs="宋体"/>
          <w:sz w:val="24"/>
        </w:rPr>
      </w:pPr>
      <w:r>
        <w:rPr>
          <w:rFonts w:ascii="宋体" w:hAnsi="宋体" w:cs="宋体"/>
          <w:b/>
          <w:sz w:val="24"/>
        </w:rPr>
        <w:t>（1）投标文件的形式：见《前附表》；</w:t>
      </w:r>
    </w:p>
    <w:p w:rsidR="00863C78" w:rsidRDefault="0035730C">
      <w:pPr>
        <w:spacing w:line="360" w:lineRule="auto"/>
        <w:ind w:firstLine="424"/>
        <w:rPr>
          <w:rFonts w:ascii="宋体" w:hAnsi="宋体" w:cs="宋体"/>
          <w:b/>
          <w:sz w:val="24"/>
        </w:rPr>
      </w:pPr>
      <w:r>
        <w:rPr>
          <w:rFonts w:ascii="宋体" w:hAnsi="宋体" w:cs="宋体"/>
          <w:b/>
          <w:sz w:val="24"/>
        </w:rPr>
        <w:t>（2）“电子加密投标文件”：“电子加密投标文件”是指通过“政</w:t>
      </w:r>
      <w:proofErr w:type="gramStart"/>
      <w:r>
        <w:rPr>
          <w:rFonts w:ascii="宋体" w:hAnsi="宋体" w:cs="宋体"/>
          <w:b/>
          <w:sz w:val="24"/>
        </w:rPr>
        <w:t>采云</w:t>
      </w:r>
      <w:proofErr w:type="gramEnd"/>
      <w:r>
        <w:rPr>
          <w:rFonts w:ascii="宋体" w:hAnsi="宋体" w:cs="宋体"/>
          <w:b/>
          <w:sz w:val="24"/>
        </w:rPr>
        <w:t>电子交易客户端”完成投标文件编制后生成并加密的数据电文形式的投标文件。</w:t>
      </w:r>
    </w:p>
    <w:p w:rsidR="00863C78" w:rsidRDefault="0035730C">
      <w:pPr>
        <w:spacing w:line="360" w:lineRule="auto"/>
        <w:ind w:firstLine="424"/>
        <w:rPr>
          <w:rFonts w:ascii="宋体" w:hAnsi="宋体" w:cs="宋体"/>
          <w:b/>
          <w:sz w:val="24"/>
        </w:rPr>
      </w:pPr>
      <w:r>
        <w:rPr>
          <w:rFonts w:ascii="宋体" w:hAnsi="宋体" w:cs="宋体"/>
          <w:b/>
          <w:sz w:val="24"/>
        </w:rPr>
        <w:t>（3）“备份投标文件”：“备份投标文件”是指与“电子加密投标文件”同时生成的数据电文形式的电子文件（备份标书），其他方式编制的“备份投标文件”视为无效的“备份投标文件”。</w:t>
      </w:r>
    </w:p>
    <w:p w:rsidR="00863C78" w:rsidRDefault="0035730C">
      <w:pPr>
        <w:keepNext/>
        <w:keepLines/>
        <w:spacing w:line="416" w:lineRule="auto"/>
        <w:ind w:left="720" w:hanging="720"/>
        <w:rPr>
          <w:rFonts w:ascii="宋体" w:hAnsi="宋体" w:cs="宋体"/>
          <w:b/>
          <w:sz w:val="24"/>
        </w:rPr>
      </w:pPr>
      <w:r>
        <w:rPr>
          <w:rFonts w:ascii="宋体" w:hAnsi="宋体" w:cs="宋体"/>
          <w:b/>
          <w:sz w:val="24"/>
        </w:rPr>
        <w:lastRenderedPageBreak/>
        <w:t>4、投标文件的份数</w:t>
      </w:r>
    </w:p>
    <w:p w:rsidR="00863C78" w:rsidRDefault="0035730C">
      <w:pPr>
        <w:spacing w:line="360" w:lineRule="auto"/>
        <w:ind w:firstLine="482"/>
        <w:rPr>
          <w:rFonts w:ascii="Times New Roman" w:eastAsia="Times New Roman" w:hAnsi="Times New Roman"/>
          <w:sz w:val="24"/>
        </w:rPr>
      </w:pPr>
      <w:r>
        <w:rPr>
          <w:rFonts w:ascii="宋体" w:hAnsi="宋体" w:cs="宋体"/>
          <w:b/>
          <w:sz w:val="24"/>
        </w:rPr>
        <w:t>4.1投标文件的份数：见《前附表》。</w:t>
      </w:r>
    </w:p>
    <w:p w:rsidR="00863C78" w:rsidRDefault="0035730C">
      <w:pPr>
        <w:rPr>
          <w:rFonts w:ascii="Times New Roman" w:eastAsia="Times New Roman" w:hAnsi="Times New Roman"/>
          <w:b/>
          <w:sz w:val="24"/>
        </w:rPr>
      </w:pPr>
      <w:r>
        <w:rPr>
          <w:rFonts w:ascii="宋体" w:hAnsi="宋体" w:cs="宋体"/>
          <w:sz w:val="24"/>
        </w:rPr>
        <w:t>（三）投标文件的有效期</w:t>
      </w:r>
    </w:p>
    <w:p w:rsidR="00863C78" w:rsidRDefault="0035730C">
      <w:pPr>
        <w:spacing w:line="360" w:lineRule="auto"/>
        <w:ind w:firstLine="480"/>
        <w:jc w:val="left"/>
        <w:rPr>
          <w:rFonts w:ascii="宋体" w:hAnsi="宋体" w:cs="宋体"/>
          <w:sz w:val="24"/>
        </w:rPr>
      </w:pPr>
      <w:r>
        <w:rPr>
          <w:rFonts w:ascii="宋体" w:hAnsi="宋体" w:cs="宋体"/>
          <w:b/>
          <w:sz w:val="24"/>
        </w:rPr>
        <w:t>▲</w:t>
      </w:r>
      <w:r>
        <w:rPr>
          <w:rFonts w:ascii="宋体" w:hAnsi="宋体" w:cs="宋体" w:hint="eastAsia"/>
          <w:sz w:val="24"/>
        </w:rPr>
        <w:t>1.</w:t>
      </w:r>
      <w:r>
        <w:rPr>
          <w:rFonts w:ascii="宋体" w:hAnsi="宋体" w:cs="宋体"/>
          <w:sz w:val="24"/>
        </w:rPr>
        <w:t>自投标截止日起90天投标文件应保持有效。有效期不足的投标文件将被拒绝。</w:t>
      </w:r>
    </w:p>
    <w:p w:rsidR="00863C78" w:rsidRDefault="0035730C">
      <w:pPr>
        <w:spacing w:line="360" w:lineRule="auto"/>
        <w:ind w:firstLine="480"/>
        <w:jc w:val="left"/>
        <w:rPr>
          <w:rFonts w:ascii="宋体" w:hAnsi="宋体" w:cs="宋体"/>
          <w:sz w:val="24"/>
        </w:rPr>
      </w:pPr>
      <w:r>
        <w:rPr>
          <w:rFonts w:ascii="宋体" w:hAnsi="宋体" w:cs="宋体" w:hint="eastAsia"/>
          <w:sz w:val="24"/>
        </w:rPr>
        <w:t>2.</w:t>
      </w:r>
      <w:r>
        <w:rPr>
          <w:rFonts w:ascii="宋体" w:hAnsi="宋体" w:cs="宋体"/>
          <w:sz w:val="24"/>
        </w:rPr>
        <w:t>在特殊情况下，采购人可与投标人协商延长投标文件的有效期，这种要求和答复均以书面形式进行。</w:t>
      </w:r>
    </w:p>
    <w:p w:rsidR="00863C78" w:rsidRDefault="00074B1A">
      <w:pPr>
        <w:spacing w:line="360" w:lineRule="auto"/>
        <w:ind w:firstLine="480"/>
        <w:jc w:val="left"/>
        <w:rPr>
          <w:rFonts w:ascii="宋体" w:hAnsi="宋体" w:cs="宋体"/>
          <w:sz w:val="24"/>
        </w:rPr>
      </w:pPr>
      <w:r>
        <w:rPr>
          <w:rFonts w:ascii="宋体" w:hAnsi="宋体" w:cs="宋体"/>
          <w:b/>
          <w:sz w:val="24"/>
        </w:rPr>
        <w:t>▲</w:t>
      </w:r>
      <w:r w:rsidR="0035730C">
        <w:rPr>
          <w:rFonts w:ascii="宋体" w:hAnsi="宋体" w:cs="宋体"/>
          <w:sz w:val="24"/>
        </w:rPr>
        <w:t>3</w:t>
      </w:r>
      <w:r>
        <w:rPr>
          <w:rFonts w:ascii="宋体" w:hAnsi="宋体" w:cs="宋体" w:hint="eastAsia"/>
          <w:sz w:val="24"/>
        </w:rPr>
        <w:t>.</w:t>
      </w:r>
      <w:r w:rsidR="0035730C">
        <w:rPr>
          <w:rFonts w:ascii="宋体" w:hAnsi="宋体" w:cs="宋体"/>
          <w:sz w:val="24"/>
        </w:rPr>
        <w:t>中标人的投标文件自开标之日起至合同履行完毕均应保持有效。</w:t>
      </w:r>
    </w:p>
    <w:p w:rsidR="00863C78" w:rsidRDefault="0035730C">
      <w:pPr>
        <w:pStyle w:val="20"/>
      </w:pPr>
      <w:bookmarkStart w:id="6" w:name="_Toc143707392"/>
      <w:r>
        <w:t>四、投标</w:t>
      </w:r>
      <w:bookmarkEnd w:id="6"/>
    </w:p>
    <w:p w:rsidR="00863C78" w:rsidRDefault="0035730C">
      <w:pPr>
        <w:keepNext/>
        <w:keepLines/>
        <w:spacing w:line="416" w:lineRule="auto"/>
        <w:ind w:left="720" w:hanging="720"/>
        <w:rPr>
          <w:rFonts w:ascii="宋体" w:hAnsi="宋体" w:cs="宋体"/>
          <w:b/>
          <w:sz w:val="24"/>
        </w:rPr>
      </w:pPr>
      <w:r>
        <w:rPr>
          <w:rFonts w:ascii="宋体" w:hAnsi="宋体" w:cs="宋体"/>
          <w:b/>
          <w:sz w:val="24"/>
        </w:rPr>
        <w:t>（一）投标文件的上传和递交</w:t>
      </w:r>
    </w:p>
    <w:p w:rsidR="00863C78" w:rsidRDefault="0035730C">
      <w:pPr>
        <w:spacing w:line="360" w:lineRule="auto"/>
        <w:ind w:firstLine="426"/>
        <w:rPr>
          <w:rFonts w:ascii="宋体" w:hAnsi="宋体" w:cs="宋体"/>
          <w:b/>
          <w:sz w:val="24"/>
        </w:rPr>
      </w:pPr>
      <w:r>
        <w:rPr>
          <w:rFonts w:ascii="宋体" w:hAnsi="宋体" w:cs="宋体"/>
          <w:b/>
          <w:sz w:val="24"/>
        </w:rPr>
        <w:t>1.1“投标文件”的上传、递交：见《前附表》。</w:t>
      </w:r>
    </w:p>
    <w:p w:rsidR="00863C78" w:rsidRDefault="0035730C">
      <w:pPr>
        <w:keepNext/>
        <w:keepLines/>
        <w:spacing w:line="416" w:lineRule="auto"/>
        <w:ind w:left="720" w:hanging="720"/>
        <w:rPr>
          <w:rFonts w:ascii="宋体" w:hAnsi="宋体" w:cs="宋体"/>
          <w:b/>
          <w:sz w:val="24"/>
        </w:rPr>
      </w:pPr>
      <w:r>
        <w:rPr>
          <w:rFonts w:ascii="宋体" w:hAnsi="宋体" w:cs="宋体"/>
          <w:b/>
          <w:sz w:val="24"/>
        </w:rPr>
        <w:t>（二）“电子加密投标文件”解密和异常情况处理</w:t>
      </w:r>
    </w:p>
    <w:p w:rsidR="00863C78" w:rsidRDefault="0035730C">
      <w:pPr>
        <w:spacing w:line="360" w:lineRule="auto"/>
        <w:ind w:firstLine="426"/>
        <w:rPr>
          <w:rFonts w:ascii="宋体" w:hAnsi="宋体" w:cs="宋体"/>
          <w:sz w:val="24"/>
        </w:rPr>
      </w:pPr>
      <w:r>
        <w:rPr>
          <w:rFonts w:ascii="宋体" w:hAnsi="宋体" w:cs="宋体"/>
          <w:b/>
          <w:sz w:val="24"/>
        </w:rPr>
        <w:t>2.1“电子加密投标文件”解密：见《前附表》。</w:t>
      </w:r>
    </w:p>
    <w:p w:rsidR="00863C78" w:rsidRDefault="0035730C">
      <w:pPr>
        <w:keepNext/>
        <w:keepLines/>
        <w:spacing w:line="416" w:lineRule="auto"/>
        <w:ind w:left="720" w:hanging="720"/>
        <w:rPr>
          <w:rFonts w:ascii="宋体" w:hAnsi="宋体" w:cs="宋体"/>
          <w:b/>
          <w:sz w:val="24"/>
        </w:rPr>
      </w:pPr>
      <w:r>
        <w:rPr>
          <w:rFonts w:ascii="宋体" w:hAnsi="宋体" w:cs="宋体"/>
          <w:b/>
          <w:sz w:val="24"/>
        </w:rPr>
        <w:t>（三）投标文件的补充、修改或撤回</w:t>
      </w:r>
    </w:p>
    <w:p w:rsidR="00863C78" w:rsidRDefault="0035730C">
      <w:pPr>
        <w:spacing w:line="360" w:lineRule="auto"/>
        <w:ind w:firstLine="426"/>
        <w:rPr>
          <w:rFonts w:ascii="宋体" w:hAnsi="宋体" w:cs="宋体"/>
          <w:sz w:val="24"/>
        </w:rPr>
      </w:pPr>
      <w:r>
        <w:rPr>
          <w:rFonts w:ascii="宋体" w:hAnsi="宋体" w:cs="宋体" w:hint="eastAsia"/>
          <w:b/>
          <w:sz w:val="24"/>
        </w:rPr>
        <w:t>▲</w:t>
      </w:r>
      <w:r>
        <w:rPr>
          <w:rFonts w:ascii="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863C78" w:rsidRDefault="0035730C">
      <w:pPr>
        <w:spacing w:line="360" w:lineRule="auto"/>
        <w:ind w:firstLine="426"/>
        <w:rPr>
          <w:rFonts w:ascii="宋体" w:hAnsi="宋体" w:cs="宋体"/>
          <w:b/>
          <w:sz w:val="24"/>
        </w:rPr>
      </w:pPr>
      <w:r>
        <w:rPr>
          <w:rFonts w:ascii="宋体" w:hAnsi="宋体" w:cs="宋体"/>
          <w:b/>
          <w:sz w:val="24"/>
        </w:rPr>
        <w:t>3.2投标截止时间后，投标供应商不得撤回、修改《投标文件》。</w:t>
      </w:r>
    </w:p>
    <w:p w:rsidR="00863C78" w:rsidRDefault="0035730C">
      <w:pPr>
        <w:keepNext/>
        <w:keepLines/>
        <w:spacing w:line="416" w:lineRule="auto"/>
        <w:ind w:left="720" w:hanging="720"/>
        <w:rPr>
          <w:rFonts w:ascii="宋体" w:hAnsi="宋体" w:cs="宋体"/>
          <w:b/>
          <w:sz w:val="24"/>
        </w:rPr>
      </w:pPr>
      <w:r>
        <w:rPr>
          <w:rFonts w:ascii="宋体" w:hAnsi="宋体" w:cs="宋体"/>
          <w:b/>
          <w:sz w:val="24"/>
        </w:rPr>
        <w:t>（四）投标文件的备选方案</w:t>
      </w:r>
    </w:p>
    <w:p w:rsidR="00863C78" w:rsidRDefault="0035730C">
      <w:pPr>
        <w:spacing w:line="360" w:lineRule="auto"/>
        <w:ind w:firstLine="426"/>
        <w:rPr>
          <w:rFonts w:ascii="宋体" w:hAnsi="宋体" w:cs="宋体"/>
          <w:b/>
          <w:sz w:val="24"/>
        </w:rPr>
      </w:pPr>
      <w:r>
        <w:rPr>
          <w:rFonts w:ascii="宋体" w:hAnsi="宋体" w:cs="宋体" w:hint="eastAsia"/>
          <w:b/>
          <w:sz w:val="24"/>
        </w:rPr>
        <w:t>▲</w:t>
      </w:r>
      <w:r>
        <w:rPr>
          <w:rFonts w:ascii="宋体" w:hAnsi="宋体" w:cs="宋体"/>
          <w:b/>
          <w:sz w:val="24"/>
        </w:rPr>
        <w:t>4.1投标供应商不得递交任何的投标备选（替代）方案，否则其投标文件将作无效标处理。与“电子加密投标文件”同时生成的“备份投标文件”不是投标备选（替代）方案。</w:t>
      </w:r>
    </w:p>
    <w:p w:rsidR="00863C78" w:rsidRDefault="0035730C">
      <w:pPr>
        <w:pStyle w:val="20"/>
        <w:rPr>
          <w:rFonts w:ascii="Calibri Light" w:eastAsia="Calibri Light" w:hAnsi="Calibri Light" w:cs="Calibri Light"/>
        </w:rPr>
      </w:pPr>
      <w:bookmarkStart w:id="7" w:name="_Toc143707393"/>
      <w:r>
        <w:lastRenderedPageBreak/>
        <w:t>五、开标</w:t>
      </w:r>
      <w:bookmarkEnd w:id="7"/>
    </w:p>
    <w:p w:rsidR="00863C78" w:rsidRDefault="0035730C">
      <w:pPr>
        <w:keepNext/>
        <w:keepLines/>
        <w:spacing w:line="416" w:lineRule="auto"/>
        <w:ind w:left="720" w:hanging="720"/>
        <w:rPr>
          <w:rFonts w:ascii="宋体" w:hAnsi="宋体" w:cs="宋体"/>
          <w:b/>
          <w:sz w:val="24"/>
        </w:rPr>
      </w:pPr>
      <w:r>
        <w:rPr>
          <w:rFonts w:ascii="宋体" w:hAnsi="宋体" w:cs="宋体"/>
          <w:b/>
          <w:sz w:val="24"/>
        </w:rPr>
        <w:t>（一）开标形式</w:t>
      </w:r>
    </w:p>
    <w:p w:rsidR="00863C78" w:rsidRDefault="0035730C">
      <w:pPr>
        <w:spacing w:line="360" w:lineRule="auto"/>
        <w:ind w:firstLine="426"/>
        <w:rPr>
          <w:rFonts w:ascii="宋体" w:hAnsi="宋体" w:cs="宋体"/>
          <w:b/>
          <w:sz w:val="24"/>
        </w:rPr>
      </w:pPr>
      <w:r>
        <w:rPr>
          <w:rFonts w:ascii="宋体" w:hAnsi="宋体" w:cs="宋体"/>
          <w:b/>
          <w:sz w:val="24"/>
        </w:rPr>
        <w:t>1.1 采购组织机构将按照招标文件规定的时间通过“政府采购云平台”组织开标、开启投标文件，所有供应商均应当准时在线参加。</w:t>
      </w:r>
    </w:p>
    <w:p w:rsidR="00863C78" w:rsidRDefault="0035730C">
      <w:pPr>
        <w:keepNext/>
        <w:keepLines/>
        <w:spacing w:line="416" w:lineRule="auto"/>
        <w:ind w:left="720" w:hanging="720"/>
        <w:rPr>
          <w:rFonts w:ascii="宋体" w:hAnsi="宋体" w:cs="宋体"/>
          <w:b/>
          <w:sz w:val="24"/>
        </w:rPr>
      </w:pPr>
      <w:r>
        <w:rPr>
          <w:rFonts w:ascii="宋体" w:hAnsi="宋体" w:cs="宋体"/>
          <w:b/>
          <w:sz w:val="24"/>
        </w:rPr>
        <w:t>（二） 开标准备</w:t>
      </w:r>
    </w:p>
    <w:p w:rsidR="00863C78" w:rsidRDefault="0035730C">
      <w:pPr>
        <w:spacing w:line="360" w:lineRule="auto"/>
        <w:ind w:firstLine="422"/>
        <w:rPr>
          <w:rFonts w:ascii="宋体" w:hAnsi="宋体" w:cs="宋体"/>
          <w:sz w:val="24"/>
        </w:rPr>
      </w:pPr>
      <w:r>
        <w:rPr>
          <w:rFonts w:ascii="宋体" w:hAnsi="宋体" w:cs="宋体"/>
          <w:sz w:val="24"/>
        </w:rPr>
        <w:t>2.1开标的准备工作由采购组织机构负责落实；</w:t>
      </w:r>
    </w:p>
    <w:p w:rsidR="00863C78" w:rsidRDefault="0035730C">
      <w:pPr>
        <w:spacing w:line="360" w:lineRule="auto"/>
        <w:ind w:firstLine="422"/>
        <w:rPr>
          <w:rFonts w:ascii="宋体" w:hAnsi="宋体" w:cs="宋体"/>
          <w:sz w:val="24"/>
        </w:rPr>
      </w:pPr>
      <w:r>
        <w:rPr>
          <w:rFonts w:ascii="宋体" w:hAnsi="宋体" w:cs="宋体"/>
          <w:sz w:val="24"/>
        </w:rPr>
        <w:t>2.2</w:t>
      </w:r>
      <w:r>
        <w:rPr>
          <w:rFonts w:ascii="宋体" w:hAnsi="宋体" w:cs="宋体"/>
          <w:b/>
          <w:sz w:val="24"/>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863C78" w:rsidRDefault="0035730C">
      <w:pPr>
        <w:keepNext/>
        <w:keepLines/>
        <w:spacing w:line="416" w:lineRule="auto"/>
        <w:ind w:left="720" w:hanging="720"/>
        <w:rPr>
          <w:rFonts w:ascii="宋体" w:hAnsi="宋体" w:cs="宋体"/>
          <w:b/>
          <w:sz w:val="24"/>
        </w:rPr>
      </w:pPr>
      <w:r>
        <w:rPr>
          <w:rFonts w:ascii="宋体" w:hAnsi="宋体" w:cs="宋体"/>
          <w:b/>
          <w:sz w:val="24"/>
        </w:rPr>
        <w:t>（三）开标流程（两阶段）</w:t>
      </w:r>
    </w:p>
    <w:p w:rsidR="00863C78" w:rsidRDefault="0035730C">
      <w:pPr>
        <w:spacing w:line="360" w:lineRule="auto"/>
        <w:ind w:firstLine="426"/>
        <w:jc w:val="left"/>
        <w:rPr>
          <w:rFonts w:ascii="宋体" w:hAnsi="宋体" w:cs="宋体"/>
          <w:b/>
          <w:sz w:val="24"/>
        </w:rPr>
      </w:pPr>
      <w:r>
        <w:rPr>
          <w:rFonts w:ascii="宋体" w:hAnsi="宋体" w:cs="宋体"/>
          <w:b/>
          <w:sz w:val="24"/>
        </w:rPr>
        <w:t>3.1开标第一阶段</w:t>
      </w:r>
    </w:p>
    <w:p w:rsidR="00863C78" w:rsidRDefault="0035730C">
      <w:pPr>
        <w:spacing w:line="360" w:lineRule="auto"/>
        <w:ind w:firstLine="425"/>
        <w:jc w:val="left"/>
        <w:rPr>
          <w:rFonts w:ascii="宋体" w:hAnsi="宋体" w:cs="宋体"/>
          <w:sz w:val="24"/>
        </w:rPr>
      </w:pPr>
      <w:r>
        <w:rPr>
          <w:rFonts w:ascii="宋体" w:hAnsi="宋体" w:cs="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宋体" w:hAnsi="宋体" w:cs="宋体"/>
          <w:sz w:val="24"/>
        </w:rPr>
        <w:t>传成功</w:t>
      </w:r>
      <w:proofErr w:type="gramEnd"/>
      <w:r>
        <w:rPr>
          <w:rFonts w:ascii="宋体" w:hAnsi="宋体" w:cs="宋体"/>
          <w:sz w:val="24"/>
        </w:rPr>
        <w:t>后，“电子加密投标文件”自动失效；</w:t>
      </w:r>
    </w:p>
    <w:p w:rsidR="00863C78" w:rsidRDefault="0035730C">
      <w:pPr>
        <w:spacing w:line="360" w:lineRule="auto"/>
        <w:ind w:firstLine="425"/>
        <w:jc w:val="left"/>
        <w:rPr>
          <w:rFonts w:ascii="宋体" w:hAnsi="宋体" w:cs="宋体"/>
          <w:sz w:val="24"/>
        </w:rPr>
      </w:pPr>
      <w:r>
        <w:rPr>
          <w:rFonts w:ascii="宋体" w:hAnsi="宋体" w:cs="宋体"/>
          <w:sz w:val="24"/>
        </w:rPr>
        <w:t>（2）</w:t>
      </w:r>
      <w:r>
        <w:rPr>
          <w:rFonts w:ascii="宋体" w:hAnsi="宋体" w:cs="宋体" w:hint="eastAsia"/>
          <w:b/>
          <w:sz w:val="24"/>
        </w:rPr>
        <w:t>投标文件解密结束，投标人签署《政府采购活动现场确认声明书》，将扫描件发送至邮箱：</w:t>
      </w:r>
      <w:r>
        <w:rPr>
          <w:rFonts w:ascii="宋体" w:hAnsi="宋体" w:cs="宋体"/>
          <w:b/>
          <w:sz w:val="24"/>
        </w:rPr>
        <w:t>zjty1234562021@163.com；《政府采购活动现场确认声明书》格式详见附件；</w:t>
      </w:r>
    </w:p>
    <w:p w:rsidR="00863C78" w:rsidRDefault="0035730C">
      <w:pPr>
        <w:spacing w:line="360" w:lineRule="auto"/>
        <w:ind w:firstLine="425"/>
        <w:rPr>
          <w:rFonts w:ascii="宋体" w:hAnsi="宋体" w:cs="宋体"/>
          <w:sz w:val="24"/>
        </w:rPr>
      </w:pPr>
      <w:r>
        <w:rPr>
          <w:rFonts w:ascii="宋体" w:hAnsi="宋体" w:cs="宋体"/>
          <w:sz w:val="24"/>
        </w:rPr>
        <w:t>（3）</w:t>
      </w:r>
      <w:r>
        <w:rPr>
          <w:rFonts w:ascii="宋体" w:hAnsi="宋体" w:cs="Arial" w:hint="eastAsia"/>
          <w:sz w:val="24"/>
        </w:rPr>
        <w:t>开启投标文件，由采购人或采购代理机构依法对各投标人进行资格审查。资格审查不通过的按无效投标处理，不再进入后续评审。采购代理机构将通过发送电子邮件形式告知其资格审查不通过原因并由投标人签字确认，投标人不予确认的应说明理由，否则视为无异议</w:t>
      </w:r>
      <w:r>
        <w:rPr>
          <w:rFonts w:ascii="宋体" w:hAnsi="宋体" w:cs="宋体"/>
          <w:sz w:val="24"/>
        </w:rPr>
        <w:t>。</w:t>
      </w:r>
    </w:p>
    <w:p w:rsidR="00863C78" w:rsidRDefault="0035730C">
      <w:pPr>
        <w:spacing w:line="360" w:lineRule="auto"/>
        <w:ind w:firstLine="425"/>
        <w:jc w:val="left"/>
        <w:rPr>
          <w:rFonts w:ascii="宋体" w:hAnsi="宋体" w:cs="宋体"/>
          <w:sz w:val="24"/>
        </w:rPr>
      </w:pPr>
      <w:r>
        <w:rPr>
          <w:rFonts w:ascii="宋体" w:hAnsi="宋体" w:cs="宋体"/>
          <w:sz w:val="24"/>
        </w:rPr>
        <w:t>（4）开启资格审查通过的投标供应商的商务技术文件进入符合性审查、商务技术评审；</w:t>
      </w:r>
    </w:p>
    <w:p w:rsidR="00863C78" w:rsidRDefault="0035730C">
      <w:pPr>
        <w:spacing w:line="360" w:lineRule="auto"/>
        <w:ind w:firstLine="425"/>
        <w:jc w:val="left"/>
        <w:rPr>
          <w:rFonts w:ascii="宋体" w:hAnsi="宋体" w:cs="宋体"/>
          <w:sz w:val="24"/>
        </w:rPr>
      </w:pPr>
      <w:r>
        <w:rPr>
          <w:rFonts w:ascii="宋体" w:hAnsi="宋体" w:cs="宋体"/>
          <w:sz w:val="24"/>
        </w:rPr>
        <w:t>（5）第一阶段开标结束。</w:t>
      </w:r>
    </w:p>
    <w:p w:rsidR="00863C78" w:rsidRDefault="0035730C">
      <w:pPr>
        <w:spacing w:line="360" w:lineRule="auto"/>
        <w:ind w:firstLine="426"/>
        <w:jc w:val="left"/>
        <w:rPr>
          <w:rFonts w:ascii="宋体" w:hAnsi="宋体" w:cs="宋体"/>
          <w:b/>
          <w:sz w:val="24"/>
        </w:rPr>
      </w:pPr>
      <w:r>
        <w:rPr>
          <w:rFonts w:ascii="宋体" w:hAnsi="宋体" w:cs="宋体"/>
          <w:b/>
          <w:sz w:val="24"/>
        </w:rPr>
        <w:lastRenderedPageBreak/>
        <w:t>3.2开标大会第二阶段</w:t>
      </w:r>
    </w:p>
    <w:p w:rsidR="00863C78" w:rsidRDefault="0035730C">
      <w:pPr>
        <w:spacing w:line="360" w:lineRule="auto"/>
        <w:ind w:firstLine="425"/>
        <w:jc w:val="left"/>
        <w:rPr>
          <w:rFonts w:ascii="宋体" w:hAnsi="宋体" w:cs="宋体"/>
          <w:sz w:val="24"/>
        </w:rPr>
      </w:pPr>
      <w:r>
        <w:rPr>
          <w:rFonts w:ascii="宋体" w:hAnsi="宋体" w:cs="宋体"/>
          <w:sz w:val="24"/>
        </w:rPr>
        <w:t>（1）符合性审查、商务技术评审结束后，举行开标大会第二阶段会议。首先通过政</w:t>
      </w:r>
      <w:proofErr w:type="gramStart"/>
      <w:r>
        <w:rPr>
          <w:rFonts w:ascii="宋体" w:hAnsi="宋体" w:cs="宋体"/>
          <w:sz w:val="24"/>
        </w:rPr>
        <w:t>采云</w:t>
      </w:r>
      <w:proofErr w:type="gramEnd"/>
      <w:r>
        <w:rPr>
          <w:rFonts w:ascii="宋体" w:hAnsi="宋体" w:cs="宋体"/>
          <w:sz w:val="24"/>
        </w:rPr>
        <w:t>平台在线公布符合性审查、商务技术评审无效供应商名称及理由；公布经商务技术评审后有效投标供应商的名单，同时公布其商务技术部分得分情况。</w:t>
      </w:r>
    </w:p>
    <w:p w:rsidR="00863C78" w:rsidRDefault="0035730C">
      <w:pPr>
        <w:spacing w:line="360" w:lineRule="auto"/>
        <w:ind w:firstLine="425"/>
        <w:jc w:val="left"/>
        <w:rPr>
          <w:rFonts w:ascii="宋体" w:hAnsi="宋体" w:cs="宋体"/>
          <w:sz w:val="24"/>
        </w:rPr>
      </w:pPr>
      <w:r>
        <w:rPr>
          <w:rFonts w:ascii="宋体" w:hAnsi="宋体" w:cs="宋体"/>
          <w:sz w:val="24"/>
        </w:rPr>
        <w:t>（2）开启符合性审查、商务技术评审有效投标供应商的《报价文件》，通过政</w:t>
      </w:r>
      <w:proofErr w:type="gramStart"/>
      <w:r>
        <w:rPr>
          <w:rFonts w:ascii="宋体" w:hAnsi="宋体" w:cs="宋体"/>
          <w:sz w:val="24"/>
        </w:rPr>
        <w:t>采云</w:t>
      </w:r>
      <w:proofErr w:type="gramEnd"/>
      <w:r>
        <w:rPr>
          <w:rFonts w:ascii="宋体" w:hAnsi="宋体" w:cs="宋体"/>
          <w:sz w:val="24"/>
        </w:rPr>
        <w:t>平台公布开标一览表有关内容，同时当场制作开标记录表，供应商通过政</w:t>
      </w:r>
      <w:proofErr w:type="gramStart"/>
      <w:r>
        <w:rPr>
          <w:rFonts w:ascii="宋体" w:hAnsi="宋体" w:cs="宋体"/>
          <w:sz w:val="24"/>
        </w:rPr>
        <w:t>采云</w:t>
      </w:r>
      <w:proofErr w:type="gramEnd"/>
      <w:r>
        <w:rPr>
          <w:rFonts w:ascii="宋体" w:hAnsi="宋体" w:cs="宋体"/>
          <w:sz w:val="24"/>
        </w:rPr>
        <w:t>平台在线签字确认（不予确认的应说明理由，否则视为无异议）。唱</w:t>
      </w:r>
      <w:proofErr w:type="gramStart"/>
      <w:r>
        <w:rPr>
          <w:rFonts w:ascii="宋体" w:hAnsi="宋体" w:cs="宋体"/>
          <w:sz w:val="24"/>
        </w:rPr>
        <w:t>标结束</w:t>
      </w:r>
      <w:proofErr w:type="gramEnd"/>
      <w:r>
        <w:rPr>
          <w:rFonts w:ascii="宋体" w:hAnsi="宋体" w:cs="宋体"/>
          <w:sz w:val="24"/>
        </w:rPr>
        <w:t>后，由评标委员会对报价的合理性、准确性等进行审查核实。</w:t>
      </w:r>
    </w:p>
    <w:p w:rsidR="00863C78" w:rsidRDefault="0035730C">
      <w:pPr>
        <w:spacing w:line="360" w:lineRule="auto"/>
        <w:ind w:firstLine="425"/>
        <w:jc w:val="left"/>
        <w:rPr>
          <w:rFonts w:ascii="宋体" w:hAnsi="宋体" w:cs="宋体"/>
          <w:sz w:val="24"/>
        </w:rPr>
      </w:pPr>
      <w:r>
        <w:rPr>
          <w:rFonts w:ascii="宋体" w:hAnsi="宋体" w:cs="宋体"/>
          <w:sz w:val="24"/>
        </w:rPr>
        <w:t>（3）评审结束后，通过政</w:t>
      </w:r>
      <w:proofErr w:type="gramStart"/>
      <w:r>
        <w:rPr>
          <w:rFonts w:ascii="宋体" w:hAnsi="宋体" w:cs="宋体"/>
          <w:sz w:val="24"/>
        </w:rPr>
        <w:t>采云</w:t>
      </w:r>
      <w:proofErr w:type="gramEnd"/>
      <w:r>
        <w:rPr>
          <w:rFonts w:ascii="宋体" w:hAnsi="宋体" w:cs="宋体"/>
          <w:sz w:val="24"/>
        </w:rPr>
        <w:t>平台在线公布评标结果，将评审结果提交采购人，采购人确定中标人后两个工作日内发出中标通知书并在浙江政府采购网发布中标结果公告。</w:t>
      </w:r>
    </w:p>
    <w:p w:rsidR="00863C78" w:rsidRDefault="0035730C">
      <w:pPr>
        <w:spacing w:line="360" w:lineRule="auto"/>
        <w:ind w:firstLine="426"/>
        <w:jc w:val="left"/>
        <w:rPr>
          <w:rFonts w:ascii="宋体" w:hAnsi="宋体" w:cs="宋体"/>
          <w:b/>
          <w:sz w:val="24"/>
        </w:rPr>
      </w:pPr>
      <w:r>
        <w:rPr>
          <w:rFonts w:ascii="宋体" w:hAnsi="宋体" w:cs="宋体"/>
          <w:b/>
          <w:sz w:val="24"/>
        </w:rPr>
        <w:t>特别说明：如遇“政府采购云平台”电子化开标或评审程序调整的，按调整后程序执行</w:t>
      </w:r>
      <w:r>
        <w:rPr>
          <w:rFonts w:ascii="宋体" w:hAnsi="宋体" w:cs="Arial" w:hint="eastAsia"/>
          <w:b/>
          <w:sz w:val="24"/>
        </w:rPr>
        <w:t>。</w:t>
      </w:r>
    </w:p>
    <w:p w:rsidR="00863C78" w:rsidRDefault="0035730C">
      <w:pPr>
        <w:pStyle w:val="20"/>
        <w:rPr>
          <w:rFonts w:ascii="Calibri Light" w:eastAsia="Calibri Light" w:hAnsi="Calibri Light" w:cs="Calibri Light"/>
        </w:rPr>
      </w:pPr>
      <w:bookmarkStart w:id="8" w:name="_Toc143707394"/>
      <w:r>
        <w:t>六、评标</w:t>
      </w:r>
      <w:bookmarkEnd w:id="8"/>
    </w:p>
    <w:p w:rsidR="00863C78" w:rsidRDefault="0035730C">
      <w:pPr>
        <w:spacing w:line="360" w:lineRule="auto"/>
        <w:ind w:left="720" w:hanging="241"/>
        <w:rPr>
          <w:rFonts w:ascii="宋体" w:hAnsi="宋体" w:cs="宋体"/>
          <w:b/>
          <w:sz w:val="24"/>
        </w:rPr>
      </w:pPr>
      <w:r>
        <w:rPr>
          <w:rFonts w:ascii="宋体" w:hAnsi="宋体" w:cs="宋体"/>
          <w:b/>
          <w:sz w:val="24"/>
        </w:rPr>
        <w:t>（一）组建评标委员会</w:t>
      </w:r>
    </w:p>
    <w:p w:rsidR="00863C78" w:rsidRDefault="0035730C">
      <w:pPr>
        <w:spacing w:line="360" w:lineRule="auto"/>
        <w:ind w:firstLine="480"/>
        <w:rPr>
          <w:rFonts w:ascii="宋体" w:hAnsi="宋体" w:cs="宋体"/>
          <w:sz w:val="24"/>
        </w:rPr>
      </w:pPr>
      <w:r>
        <w:rPr>
          <w:rFonts w:ascii="宋体" w:hAnsi="宋体" w:cs="宋体"/>
          <w:sz w:val="24"/>
        </w:rPr>
        <w:t>本项目评标委员会由政府采购评审专家和采购单位评审代表组成。</w:t>
      </w:r>
    </w:p>
    <w:p w:rsidR="00863C78" w:rsidRDefault="0035730C">
      <w:pPr>
        <w:spacing w:line="360" w:lineRule="auto"/>
        <w:ind w:left="720" w:hanging="241"/>
        <w:rPr>
          <w:rFonts w:ascii="宋体" w:hAnsi="宋体" w:cs="宋体"/>
          <w:b/>
          <w:sz w:val="24"/>
        </w:rPr>
      </w:pPr>
      <w:r>
        <w:rPr>
          <w:rFonts w:ascii="宋体" w:hAnsi="宋体" w:cs="宋体"/>
          <w:b/>
          <w:sz w:val="24"/>
        </w:rPr>
        <w:t>（二）评标程序</w:t>
      </w:r>
    </w:p>
    <w:p w:rsidR="00863C78" w:rsidRDefault="0035730C">
      <w:pPr>
        <w:spacing w:line="360" w:lineRule="auto"/>
        <w:ind w:firstLine="472"/>
        <w:rPr>
          <w:rFonts w:ascii="Times New Roman" w:eastAsia="Times New Roman" w:hAnsi="Times New Roman"/>
          <w:b/>
          <w:sz w:val="24"/>
        </w:rPr>
      </w:pPr>
      <w:r>
        <w:rPr>
          <w:rFonts w:ascii="Times New Roman" w:eastAsia="Times New Roman" w:hAnsi="Times New Roman"/>
          <w:b/>
          <w:sz w:val="24"/>
        </w:rPr>
        <w:t>1</w:t>
      </w:r>
      <w:r>
        <w:rPr>
          <w:rFonts w:ascii="宋体" w:hAnsi="宋体" w:cs="宋体"/>
          <w:b/>
          <w:sz w:val="24"/>
        </w:rPr>
        <w:t>、资格审查</w:t>
      </w:r>
    </w:p>
    <w:p w:rsidR="00863C78" w:rsidRDefault="0035730C">
      <w:pPr>
        <w:spacing w:line="360" w:lineRule="auto"/>
        <w:ind w:firstLine="480"/>
        <w:rPr>
          <w:rFonts w:ascii="宋体" w:hAnsi="宋体" w:cs="宋体"/>
          <w:sz w:val="24"/>
        </w:rPr>
      </w:pPr>
      <w:r>
        <w:rPr>
          <w:rFonts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rsidR="00863C78" w:rsidRDefault="0035730C">
      <w:pPr>
        <w:spacing w:line="360" w:lineRule="auto"/>
        <w:ind w:firstLine="472"/>
        <w:rPr>
          <w:rFonts w:ascii="宋体" w:hAnsi="宋体" w:cs="宋体"/>
          <w:b/>
          <w:sz w:val="24"/>
        </w:rPr>
      </w:pPr>
      <w:r>
        <w:rPr>
          <w:rFonts w:ascii="宋体" w:hAnsi="宋体" w:cs="宋体"/>
          <w:b/>
          <w:sz w:val="24"/>
        </w:rPr>
        <w:t>2、符合性审查</w:t>
      </w:r>
    </w:p>
    <w:p w:rsidR="00863C78" w:rsidRDefault="0035730C">
      <w:pPr>
        <w:spacing w:line="360" w:lineRule="auto"/>
        <w:ind w:firstLine="480"/>
        <w:rPr>
          <w:rFonts w:ascii="宋体" w:hAnsi="宋体" w:cs="宋体"/>
          <w:sz w:val="24"/>
        </w:rPr>
      </w:pPr>
      <w:r>
        <w:rPr>
          <w:rFonts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rsidR="00863C78" w:rsidRDefault="0035730C">
      <w:pPr>
        <w:spacing w:line="360" w:lineRule="auto"/>
        <w:ind w:firstLine="482"/>
        <w:rPr>
          <w:rFonts w:ascii="宋体" w:hAnsi="宋体" w:cs="宋体"/>
          <w:sz w:val="24"/>
        </w:rPr>
      </w:pPr>
      <w:r>
        <w:rPr>
          <w:rFonts w:ascii="宋体" w:hAnsi="宋体" w:cs="宋体"/>
          <w:b/>
          <w:sz w:val="24"/>
        </w:rPr>
        <w:t>3、综合比较与评价</w:t>
      </w:r>
    </w:p>
    <w:p w:rsidR="00863C78" w:rsidRDefault="0035730C">
      <w:pPr>
        <w:spacing w:line="360" w:lineRule="auto"/>
        <w:ind w:firstLine="360"/>
        <w:rPr>
          <w:rFonts w:ascii="宋体" w:hAnsi="宋体" w:cs="宋体"/>
          <w:sz w:val="24"/>
        </w:rPr>
      </w:pPr>
      <w:r>
        <w:rPr>
          <w:rFonts w:ascii="宋体" w:hAnsi="宋体" w:cs="宋体"/>
          <w:sz w:val="24"/>
        </w:rPr>
        <w:t>（1）对于投标文件中含义不明确、同类问题表述不一致或者有明显文字和</w:t>
      </w:r>
      <w:r>
        <w:rPr>
          <w:rFonts w:ascii="宋体" w:hAnsi="宋体" w:cs="宋体"/>
          <w:sz w:val="24"/>
        </w:rPr>
        <w:lastRenderedPageBreak/>
        <w:t>计算错误的内容，评标委员会应当以书面形式要求投标人</w:t>
      </w:r>
      <w:proofErr w:type="gramStart"/>
      <w:r>
        <w:rPr>
          <w:rFonts w:ascii="宋体" w:hAnsi="宋体" w:cs="宋体"/>
          <w:sz w:val="24"/>
        </w:rPr>
        <w:t>作出</w:t>
      </w:r>
      <w:proofErr w:type="gramEnd"/>
      <w:r>
        <w:rPr>
          <w:rFonts w:ascii="宋体" w:hAnsi="宋体" w:cs="宋体"/>
          <w:sz w:val="24"/>
        </w:rPr>
        <w:t>必要的澄清、说明或者补正。</w:t>
      </w:r>
    </w:p>
    <w:p w:rsidR="00863C78" w:rsidRDefault="0035730C">
      <w:pPr>
        <w:spacing w:line="360" w:lineRule="auto"/>
        <w:ind w:firstLine="36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rsidR="00863C78" w:rsidRDefault="0035730C">
      <w:pPr>
        <w:spacing w:line="360" w:lineRule="auto"/>
        <w:ind w:firstLine="360"/>
        <w:rPr>
          <w:rFonts w:ascii="Times New Roman" w:eastAsia="Times New Roman" w:hAnsi="Times New Roman"/>
          <w:sz w:val="24"/>
        </w:rPr>
      </w:pPr>
      <w:r>
        <w:rPr>
          <w:rFonts w:ascii="宋体" w:hAnsi="宋体" w:cs="宋体"/>
          <w:sz w:val="24"/>
        </w:rPr>
        <w:t>（</w:t>
      </w:r>
      <w:r>
        <w:rPr>
          <w:rFonts w:ascii="Times New Roman" w:eastAsia="Times New Roman" w:hAnsi="Times New Roman"/>
          <w:sz w:val="24"/>
        </w:rPr>
        <w:t>3</w:t>
      </w:r>
      <w:r>
        <w:rPr>
          <w:rFonts w:ascii="宋体" w:hAnsi="宋体" w:cs="宋体"/>
          <w:sz w:val="24"/>
        </w:rPr>
        <w:t>）评标时，评标委员会各成员应当独立对每个投标人的投标文件进行评价，并汇总每个投标人的得分。</w:t>
      </w:r>
    </w:p>
    <w:p w:rsidR="00863C78" w:rsidRDefault="0035730C">
      <w:pPr>
        <w:spacing w:line="360" w:lineRule="auto"/>
        <w:ind w:firstLine="482"/>
        <w:rPr>
          <w:rFonts w:ascii="Arial" w:eastAsia="Arial" w:hAnsi="Arial" w:cs="Arial"/>
          <w:b/>
          <w:sz w:val="24"/>
        </w:rPr>
      </w:pPr>
      <w:r>
        <w:rPr>
          <w:rFonts w:ascii="Arial" w:eastAsia="Arial" w:hAnsi="Arial" w:cs="Arial"/>
          <w:b/>
          <w:sz w:val="24"/>
        </w:rPr>
        <w:t>4</w:t>
      </w:r>
      <w:r>
        <w:rPr>
          <w:rFonts w:ascii="宋体" w:hAnsi="宋体" w:cs="宋体"/>
          <w:b/>
          <w:sz w:val="24"/>
        </w:rPr>
        <w:t>、得分确认及评审报告编写</w:t>
      </w:r>
    </w:p>
    <w:p w:rsidR="00863C78" w:rsidRDefault="0035730C">
      <w:pPr>
        <w:spacing w:line="360" w:lineRule="auto"/>
        <w:ind w:firstLine="420"/>
        <w:rPr>
          <w:rFonts w:ascii="宋体" w:hAnsi="宋体" w:cs="宋体"/>
          <w:sz w:val="24"/>
        </w:rPr>
      </w:pPr>
      <w:r>
        <w:rPr>
          <w:rFonts w:ascii="宋体" w:hAnsi="宋体" w:cs="宋体"/>
          <w:sz w:val="24"/>
        </w:rPr>
        <w:t>（1）评标委员会对报价文件进行复核，对于系统计算出的价格分及总得分进行确认；</w:t>
      </w:r>
    </w:p>
    <w:p w:rsidR="00863C78" w:rsidRDefault="0035730C">
      <w:pPr>
        <w:spacing w:line="360" w:lineRule="auto"/>
        <w:ind w:firstLine="42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r>
        <w:rPr>
          <w:rFonts w:ascii="宋体" w:hAnsi="宋体" w:cs="宋体" w:hint="eastAsia"/>
          <w:sz w:val="24"/>
        </w:rPr>
        <w:t>；</w:t>
      </w:r>
    </w:p>
    <w:p w:rsidR="00863C78" w:rsidRDefault="0035730C">
      <w:pPr>
        <w:spacing w:line="360" w:lineRule="auto"/>
        <w:ind w:firstLine="480"/>
        <w:rPr>
          <w:rFonts w:ascii="Arial" w:eastAsia="Arial" w:hAnsi="Arial" w:cs="Arial"/>
          <w:b/>
          <w:sz w:val="24"/>
        </w:rPr>
      </w:pPr>
      <w:r>
        <w:rPr>
          <w:rFonts w:ascii="宋体" w:hAnsi="宋体" w:cs="宋体"/>
          <w:sz w:val="24"/>
        </w:rPr>
        <w:t>（</w:t>
      </w:r>
      <w:r>
        <w:rPr>
          <w:rFonts w:ascii="Times New Roman" w:eastAsia="Times New Roman" w:hAnsi="Times New Roman"/>
          <w:sz w:val="24"/>
        </w:rPr>
        <w:t>3</w:t>
      </w:r>
      <w:r>
        <w:rPr>
          <w:rFonts w:ascii="宋体" w:hAnsi="宋体" w:cs="宋体"/>
          <w:sz w:val="24"/>
        </w:rPr>
        <w:t>）评标委员会按评标原则及得分情况编写评审报告。</w:t>
      </w:r>
    </w:p>
    <w:p w:rsidR="00863C78" w:rsidRDefault="0035730C">
      <w:pPr>
        <w:spacing w:line="360" w:lineRule="auto"/>
        <w:ind w:firstLine="482"/>
        <w:rPr>
          <w:rFonts w:ascii="Times New Roman" w:eastAsia="Times New Roman" w:hAnsi="Times New Roman"/>
          <w:b/>
          <w:sz w:val="24"/>
        </w:rPr>
      </w:pPr>
      <w:r>
        <w:rPr>
          <w:rFonts w:ascii="Times New Roman" w:eastAsia="Times New Roman" w:hAnsi="Times New Roman"/>
          <w:b/>
          <w:sz w:val="24"/>
        </w:rPr>
        <w:t>5</w:t>
      </w:r>
      <w:r>
        <w:rPr>
          <w:rFonts w:ascii="宋体" w:hAnsi="宋体" w:cs="宋体"/>
          <w:b/>
          <w:sz w:val="24"/>
        </w:rPr>
        <w:t>、评价</w:t>
      </w:r>
    </w:p>
    <w:p w:rsidR="00863C78" w:rsidRDefault="0035730C">
      <w:pPr>
        <w:spacing w:line="360" w:lineRule="auto"/>
        <w:ind w:firstLine="480"/>
        <w:rPr>
          <w:rFonts w:ascii="Times New Roman" w:eastAsia="Times New Roman" w:hAnsi="Times New Roman"/>
          <w:b/>
          <w:sz w:val="24"/>
        </w:rPr>
      </w:pPr>
      <w:r>
        <w:rPr>
          <w:rFonts w:ascii="宋体" w:hAnsi="宋体" w:cs="宋体"/>
          <w:sz w:val="24"/>
        </w:rPr>
        <w:t>采购组织机构对评标委员会评审专家进行评价。</w:t>
      </w:r>
    </w:p>
    <w:p w:rsidR="00863C78" w:rsidRDefault="0035730C">
      <w:pPr>
        <w:spacing w:line="360" w:lineRule="auto"/>
        <w:ind w:firstLine="482"/>
        <w:rPr>
          <w:rFonts w:ascii="Times New Roman" w:eastAsia="Times New Roman" w:hAnsi="Times New Roman"/>
          <w:b/>
          <w:sz w:val="24"/>
        </w:rPr>
      </w:pPr>
      <w:r>
        <w:rPr>
          <w:rFonts w:ascii="宋体" w:hAnsi="宋体" w:cs="宋体"/>
          <w:b/>
          <w:sz w:val="24"/>
        </w:rPr>
        <w:t>（三）澄清问题的形式</w:t>
      </w:r>
    </w:p>
    <w:p w:rsidR="00863C78" w:rsidRDefault="0035730C">
      <w:pPr>
        <w:spacing w:line="360" w:lineRule="auto"/>
        <w:ind w:firstLine="480"/>
        <w:rPr>
          <w:rFonts w:ascii="Times New Roman" w:eastAsia="Times New Roman" w:hAnsi="Times New Roman"/>
          <w:sz w:val="24"/>
        </w:rPr>
      </w:pPr>
      <w:r>
        <w:rPr>
          <w:rFonts w:ascii="宋体" w:hAnsi="宋体" w:cs="宋体"/>
          <w:sz w:val="24"/>
        </w:rPr>
        <w:t>投标人的澄清、说明或者补正应当采用书面形式，并加盖公章，或者由法定代理人或其授权的代表签字，并不得超出投标文件的范围或者改变投标文件的实质性内容。</w:t>
      </w:r>
    </w:p>
    <w:p w:rsidR="00863C78" w:rsidRDefault="0035730C">
      <w:pPr>
        <w:spacing w:line="360" w:lineRule="auto"/>
        <w:ind w:left="720" w:hanging="241"/>
        <w:rPr>
          <w:rFonts w:ascii="宋体" w:hAnsi="宋体" w:cs="宋体"/>
          <w:b/>
          <w:sz w:val="24"/>
        </w:rPr>
      </w:pPr>
      <w:r>
        <w:rPr>
          <w:rFonts w:ascii="宋体" w:hAnsi="宋体" w:cs="宋体"/>
          <w:b/>
          <w:sz w:val="24"/>
        </w:rPr>
        <w:t>（四）错误修正</w:t>
      </w:r>
    </w:p>
    <w:p w:rsidR="00863C78" w:rsidRDefault="0035730C">
      <w:pPr>
        <w:spacing w:line="360" w:lineRule="auto"/>
        <w:ind w:firstLine="480"/>
        <w:rPr>
          <w:rFonts w:ascii="宋体" w:hAnsi="宋体" w:cs="宋体"/>
          <w:sz w:val="24"/>
        </w:rPr>
      </w:pPr>
      <w:r>
        <w:rPr>
          <w:rFonts w:ascii="宋体" w:hAnsi="宋体" w:cs="宋体"/>
          <w:sz w:val="24"/>
        </w:rPr>
        <w:t>投标文件报价出现前后不一致的，除招标文件另有规定外，按照下列规定修正：</w:t>
      </w:r>
    </w:p>
    <w:p w:rsidR="00863C78" w:rsidRDefault="0035730C">
      <w:pPr>
        <w:spacing w:line="360" w:lineRule="auto"/>
        <w:rPr>
          <w:rFonts w:ascii="宋体" w:hAnsi="宋体" w:cs="宋体"/>
          <w:sz w:val="24"/>
        </w:rPr>
      </w:pPr>
      <w:r>
        <w:rPr>
          <w:rFonts w:ascii="宋体" w:hAnsi="宋体" w:cs="宋体"/>
          <w:sz w:val="24"/>
        </w:rPr>
        <w:t xml:space="preserve">　　1、投标文件中开标一览表（报价函）内容与投标文件中相应内容不一致的，以开标一览表（报价表）为准；</w:t>
      </w:r>
    </w:p>
    <w:p w:rsidR="00863C78" w:rsidRDefault="0035730C">
      <w:pPr>
        <w:spacing w:line="360" w:lineRule="auto"/>
        <w:rPr>
          <w:rFonts w:ascii="宋体" w:hAnsi="宋体" w:cs="宋体"/>
          <w:sz w:val="24"/>
        </w:rPr>
      </w:pPr>
      <w:r>
        <w:rPr>
          <w:rFonts w:ascii="宋体" w:hAnsi="宋体" w:cs="宋体"/>
          <w:sz w:val="24"/>
        </w:rPr>
        <w:t xml:space="preserve">　　2、大写金额和小写金额不一致的，以大写金额为准；</w:t>
      </w:r>
    </w:p>
    <w:p w:rsidR="00863C78" w:rsidRDefault="0035730C">
      <w:pPr>
        <w:spacing w:line="360" w:lineRule="auto"/>
        <w:rPr>
          <w:rFonts w:ascii="宋体" w:hAnsi="宋体" w:cs="宋体"/>
          <w:sz w:val="24"/>
        </w:rPr>
      </w:pPr>
      <w:r>
        <w:rPr>
          <w:rFonts w:ascii="宋体" w:hAnsi="宋体" w:cs="宋体"/>
          <w:sz w:val="24"/>
        </w:rPr>
        <w:t xml:space="preserve">　　3、单价金额小数点或者百分比有明显错位的，以开标一览表的总价为准，并修改单价；</w:t>
      </w:r>
    </w:p>
    <w:p w:rsidR="00863C78" w:rsidRDefault="0035730C">
      <w:pPr>
        <w:spacing w:line="360" w:lineRule="auto"/>
        <w:rPr>
          <w:rFonts w:ascii="宋体" w:hAnsi="宋体" w:cs="宋体"/>
          <w:sz w:val="24"/>
        </w:rPr>
      </w:pPr>
      <w:r>
        <w:rPr>
          <w:rFonts w:ascii="宋体" w:hAnsi="宋体" w:cs="宋体"/>
          <w:sz w:val="24"/>
        </w:rPr>
        <w:t xml:space="preserve">　　4、总价金额与按单价汇总金额不一致的，以单价金额计算结果为准。</w:t>
      </w:r>
    </w:p>
    <w:p w:rsidR="00863C78" w:rsidRDefault="0035730C">
      <w:pPr>
        <w:spacing w:line="360" w:lineRule="auto"/>
        <w:rPr>
          <w:rFonts w:ascii="宋体" w:hAnsi="宋体" w:cs="宋体"/>
          <w:sz w:val="24"/>
        </w:rPr>
      </w:pPr>
      <w:r>
        <w:rPr>
          <w:rFonts w:ascii="宋体" w:hAnsi="宋体" w:cs="宋体"/>
          <w:sz w:val="24"/>
        </w:rPr>
        <w:t xml:space="preserve">　　</w:t>
      </w:r>
      <w:r>
        <w:rPr>
          <w:rFonts w:ascii="宋体" w:hAnsi="宋体" w:cs="宋体"/>
          <w:b/>
          <w:sz w:val="24"/>
        </w:rPr>
        <w:t>▲</w:t>
      </w:r>
      <w:r>
        <w:rPr>
          <w:rFonts w:ascii="宋体" w:hAnsi="宋体" w:cs="宋体"/>
          <w:sz w:val="24"/>
        </w:rPr>
        <w:t>同时出现两种以上不一致的，按照前款规定的顺序修正。修正应当采用书面形式，并加盖公章，或者由法定代表人或其授权的代表签字。修正后的报</w:t>
      </w:r>
      <w:r>
        <w:rPr>
          <w:rFonts w:ascii="宋体" w:hAnsi="宋体" w:cs="宋体"/>
          <w:sz w:val="24"/>
        </w:rPr>
        <w:lastRenderedPageBreak/>
        <w:t>价经投标人确认后产生约束力，投标人不确认</w:t>
      </w:r>
      <w:r>
        <w:rPr>
          <w:rFonts w:ascii="宋体" w:hAnsi="宋体" w:cs="宋体" w:hint="eastAsia"/>
          <w:sz w:val="24"/>
        </w:rPr>
        <w:t>或超过规定时间未予有效澄清</w:t>
      </w:r>
      <w:r>
        <w:rPr>
          <w:rFonts w:ascii="宋体" w:hAnsi="宋体" w:cs="宋体"/>
          <w:sz w:val="24"/>
        </w:rPr>
        <w:t>的，其投标无效。</w:t>
      </w:r>
    </w:p>
    <w:p w:rsidR="00863C78" w:rsidRDefault="0035730C">
      <w:pPr>
        <w:spacing w:line="360" w:lineRule="auto"/>
        <w:ind w:left="720" w:hanging="241"/>
        <w:rPr>
          <w:rFonts w:ascii="宋体" w:hAnsi="宋体" w:cs="宋体"/>
          <w:b/>
          <w:sz w:val="24"/>
        </w:rPr>
      </w:pPr>
      <w:r>
        <w:rPr>
          <w:rFonts w:ascii="宋体" w:hAnsi="宋体" w:cs="宋体"/>
          <w:sz w:val="24"/>
        </w:rPr>
        <w:t>▲</w:t>
      </w:r>
      <w:r>
        <w:rPr>
          <w:rFonts w:ascii="宋体" w:hAnsi="宋体" w:cs="宋体"/>
          <w:b/>
          <w:sz w:val="24"/>
        </w:rPr>
        <w:t>（五）投标人存在下列情况之一的，投标无效</w:t>
      </w:r>
    </w:p>
    <w:p w:rsidR="00863C78" w:rsidRDefault="0035730C">
      <w:pPr>
        <w:spacing w:line="360" w:lineRule="auto"/>
        <w:ind w:firstLine="480"/>
        <w:rPr>
          <w:rFonts w:ascii="宋体" w:hAnsi="宋体" w:cs="宋体"/>
          <w:sz w:val="24"/>
        </w:rPr>
      </w:pPr>
      <w:r>
        <w:rPr>
          <w:rFonts w:ascii="宋体" w:hAnsi="宋体" w:cs="宋体"/>
          <w:sz w:val="24"/>
        </w:rPr>
        <w:t>1、</w:t>
      </w:r>
      <w:r>
        <w:rPr>
          <w:rFonts w:ascii="宋体" w:hAnsi="宋体" w:cs="宋体"/>
          <w:b/>
          <w:sz w:val="24"/>
        </w:rPr>
        <w:t>仅提交“备份投标文件”的；</w:t>
      </w:r>
    </w:p>
    <w:p w:rsidR="00863C78" w:rsidRDefault="0035730C">
      <w:pPr>
        <w:spacing w:line="360" w:lineRule="auto"/>
        <w:ind w:left="4" w:firstLine="470"/>
        <w:jc w:val="left"/>
        <w:rPr>
          <w:rFonts w:ascii="Times New Roman" w:eastAsia="Times New Roman" w:hAnsi="Times New Roman"/>
          <w:b/>
          <w:sz w:val="24"/>
        </w:rPr>
      </w:pPr>
      <w:r>
        <w:rPr>
          <w:rFonts w:ascii="Times New Roman" w:eastAsia="Times New Roman" w:hAnsi="Times New Roman"/>
          <w:sz w:val="24"/>
        </w:rPr>
        <w:t>2</w:t>
      </w:r>
      <w:r>
        <w:rPr>
          <w:rFonts w:ascii="宋体" w:hAnsi="宋体" w:cs="宋体"/>
          <w:sz w:val="24"/>
        </w:rPr>
        <w:t>、</w:t>
      </w:r>
      <w:r>
        <w:rPr>
          <w:rFonts w:ascii="宋体" w:hAnsi="宋体" w:cs="宋体"/>
          <w:b/>
          <w:sz w:val="24"/>
        </w:rPr>
        <w:t>文件组成内容不齐全，本招标文件规定必须提供而未提供的（属于资格审查范围的除外）</w:t>
      </w:r>
      <w:r>
        <w:rPr>
          <w:rFonts w:ascii="宋体" w:hAnsi="宋体" w:cs="宋体"/>
          <w:sz w:val="24"/>
        </w:rPr>
        <w:t>或在资格证明文件或商务与技术文件中出现投标报价的；</w:t>
      </w:r>
    </w:p>
    <w:p w:rsidR="00863C78" w:rsidRDefault="0035730C">
      <w:pPr>
        <w:tabs>
          <w:tab w:val="left" w:pos="7380"/>
        </w:tabs>
        <w:spacing w:line="360" w:lineRule="auto"/>
        <w:rPr>
          <w:rFonts w:ascii="宋体" w:hAnsi="宋体" w:cs="宋体"/>
          <w:sz w:val="24"/>
        </w:rPr>
      </w:pPr>
      <w:r>
        <w:rPr>
          <w:rFonts w:ascii="宋体" w:hAnsi="宋体" w:cs="宋体"/>
          <w:sz w:val="24"/>
        </w:rPr>
        <w:t xml:space="preserve">　　3、不具备招标文件中规定的资格要求的。</w:t>
      </w:r>
    </w:p>
    <w:p w:rsidR="00863C78" w:rsidRDefault="0035730C">
      <w:pPr>
        <w:spacing w:line="360" w:lineRule="auto"/>
        <w:rPr>
          <w:rFonts w:ascii="宋体" w:hAnsi="宋体" w:cs="宋体"/>
          <w:sz w:val="24"/>
        </w:rPr>
      </w:pPr>
      <w:r>
        <w:rPr>
          <w:rFonts w:ascii="宋体" w:hAnsi="宋体" w:cs="宋体"/>
          <w:sz w:val="24"/>
        </w:rPr>
        <w:t xml:space="preserve">　  4、投标文件含有采购人不能接受的附加条件的。</w:t>
      </w:r>
    </w:p>
    <w:p w:rsidR="00863C78" w:rsidRDefault="0035730C">
      <w:pPr>
        <w:spacing w:line="360" w:lineRule="auto"/>
        <w:ind w:firstLine="470"/>
        <w:rPr>
          <w:rFonts w:ascii="Times New Roman" w:eastAsia="Times New Roman" w:hAnsi="Times New Roman"/>
          <w:sz w:val="24"/>
        </w:rPr>
      </w:pPr>
      <w:r>
        <w:rPr>
          <w:rFonts w:ascii="Times New Roman" w:eastAsia="Times New Roman" w:hAnsi="Times New Roman"/>
          <w:sz w:val="24"/>
        </w:rPr>
        <w:t>5</w:t>
      </w:r>
      <w:r>
        <w:rPr>
          <w:rFonts w:ascii="宋体" w:hAnsi="宋体" w:cs="宋体"/>
          <w:sz w:val="24"/>
        </w:rPr>
        <w:t>、投标文件未有效授权，法定代表人授权委托书等填写不完整或有涂改的；</w:t>
      </w:r>
    </w:p>
    <w:p w:rsidR="00863C78" w:rsidRDefault="0035730C">
      <w:pPr>
        <w:spacing w:line="360" w:lineRule="auto"/>
        <w:ind w:firstLine="480"/>
        <w:rPr>
          <w:rFonts w:ascii="宋体" w:hAnsi="宋体" w:cs="宋体"/>
          <w:sz w:val="24"/>
        </w:rPr>
      </w:pPr>
      <w:r>
        <w:rPr>
          <w:rFonts w:ascii="宋体" w:hAnsi="宋体" w:cs="宋体"/>
          <w:sz w:val="24"/>
        </w:rPr>
        <w:t>6、</w:t>
      </w:r>
      <w:r>
        <w:rPr>
          <w:rFonts w:ascii="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sz w:val="24"/>
        </w:rPr>
        <w:t>。</w:t>
      </w:r>
    </w:p>
    <w:p w:rsidR="00863C78" w:rsidRDefault="0035730C">
      <w:pPr>
        <w:spacing w:line="360" w:lineRule="auto"/>
        <w:ind w:firstLine="480"/>
        <w:rPr>
          <w:rFonts w:ascii="宋体" w:hAnsi="宋体" w:cs="宋体"/>
          <w:sz w:val="24"/>
        </w:rPr>
      </w:pPr>
      <w:r>
        <w:rPr>
          <w:rFonts w:ascii="宋体" w:hAnsi="宋体" w:cs="宋体"/>
          <w:sz w:val="24"/>
        </w:rPr>
        <w:t>7、报价超过招标文件中规定的预算金额/最高限</w:t>
      </w:r>
      <w:r>
        <w:rPr>
          <w:rFonts w:ascii="宋体" w:hAnsi="宋体" w:cs="宋体" w:hint="eastAsia"/>
          <w:sz w:val="24"/>
        </w:rPr>
        <w:t>（单）</w:t>
      </w:r>
      <w:r>
        <w:rPr>
          <w:rFonts w:ascii="宋体" w:hAnsi="宋体" w:cs="宋体"/>
          <w:sz w:val="24"/>
        </w:rPr>
        <w:t>价。</w:t>
      </w:r>
    </w:p>
    <w:p w:rsidR="00863C78" w:rsidRDefault="0035730C">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投标人的电子投标文件无法按时解密的，且未达到备份投标文件启用条件或未提交备份投标文件的。</w:t>
      </w:r>
    </w:p>
    <w:p w:rsidR="00863C78" w:rsidRDefault="0035730C">
      <w:pPr>
        <w:tabs>
          <w:tab w:val="left" w:pos="1898"/>
        </w:tabs>
        <w:spacing w:line="360" w:lineRule="auto"/>
        <w:ind w:firstLine="480"/>
        <w:rPr>
          <w:rFonts w:ascii="Times New Roman" w:eastAsia="Times New Roman" w:hAnsi="Times New Roman"/>
          <w:sz w:val="24"/>
        </w:rPr>
      </w:pPr>
      <w:r>
        <w:rPr>
          <w:rFonts w:ascii="Times New Roman" w:eastAsia="Times New Roman" w:hAnsi="Times New Roman"/>
          <w:sz w:val="24"/>
        </w:rPr>
        <w:t>9</w:t>
      </w:r>
      <w:r>
        <w:rPr>
          <w:rFonts w:ascii="宋体" w:hAnsi="宋体" w:cs="宋体"/>
          <w:sz w:val="24"/>
        </w:rPr>
        <w:t>、投标参数未如实填写，完全复制粘贴招标参数的。</w:t>
      </w:r>
    </w:p>
    <w:p w:rsidR="00863C78" w:rsidRDefault="0035730C">
      <w:pPr>
        <w:tabs>
          <w:tab w:val="left" w:pos="1898"/>
        </w:tabs>
        <w:spacing w:line="360" w:lineRule="auto"/>
        <w:ind w:firstLine="480"/>
        <w:rPr>
          <w:rFonts w:ascii="Times New Roman" w:eastAsia="Times New Roman" w:hAnsi="Times New Roman"/>
          <w:sz w:val="24"/>
        </w:rPr>
      </w:pPr>
      <w:r>
        <w:rPr>
          <w:rFonts w:ascii="Times New Roman" w:eastAsia="Times New Roman" w:hAnsi="Times New Roman"/>
          <w:sz w:val="24"/>
        </w:rPr>
        <w:t>10</w:t>
      </w:r>
      <w:r>
        <w:rPr>
          <w:rFonts w:ascii="宋体" w:hAnsi="宋体" w:cs="宋体"/>
          <w:sz w:val="24"/>
        </w:rPr>
        <w:t>、投标文件提供虚假材料的。</w:t>
      </w:r>
    </w:p>
    <w:p w:rsidR="00863C78" w:rsidRDefault="0035730C">
      <w:pPr>
        <w:tabs>
          <w:tab w:val="left" w:pos="1898"/>
        </w:tabs>
        <w:spacing w:line="360" w:lineRule="auto"/>
        <w:ind w:firstLine="480"/>
        <w:rPr>
          <w:rFonts w:ascii="Times New Roman" w:eastAsia="Times New Roman" w:hAnsi="Times New Roman"/>
          <w:sz w:val="24"/>
        </w:rPr>
      </w:pPr>
      <w:r>
        <w:rPr>
          <w:rFonts w:ascii="Times New Roman" w:eastAsia="Times New Roman" w:hAnsi="Times New Roman"/>
          <w:sz w:val="24"/>
        </w:rPr>
        <w:t>11</w:t>
      </w:r>
      <w:r>
        <w:rPr>
          <w:rFonts w:ascii="宋体" w:hAnsi="宋体" w:cs="宋体"/>
          <w:sz w:val="24"/>
        </w:rPr>
        <w:t>、不符合中华人民共和国财政部令第</w:t>
      </w:r>
      <w:r>
        <w:rPr>
          <w:rFonts w:ascii="Times New Roman" w:eastAsia="Times New Roman" w:hAnsi="Times New Roman"/>
          <w:sz w:val="24"/>
        </w:rPr>
        <w:t>87</w:t>
      </w:r>
      <w:r>
        <w:rPr>
          <w:rFonts w:ascii="宋体" w:hAnsi="宋体" w:cs="宋体"/>
          <w:sz w:val="24"/>
        </w:rPr>
        <w:t>号《政府采购货物和服务招标投标管理办法》第三十七条情形之一的，视为投标人串通投标，其投标无效，并移送采购监管部门：</w:t>
      </w:r>
    </w:p>
    <w:p w:rsidR="00863C78" w:rsidRDefault="0035730C">
      <w:pPr>
        <w:spacing w:line="360" w:lineRule="auto"/>
        <w:rPr>
          <w:rFonts w:ascii="宋体" w:hAnsi="宋体" w:cs="宋体"/>
          <w:sz w:val="24"/>
        </w:rPr>
      </w:pPr>
      <w:r>
        <w:rPr>
          <w:rFonts w:ascii="宋体" w:hAnsi="宋体" w:cs="宋体"/>
          <w:sz w:val="24"/>
        </w:rPr>
        <w:t xml:space="preserve">　 （1）不同投标人的投标文件由同一单位或者个人编制；</w:t>
      </w:r>
    </w:p>
    <w:p w:rsidR="00863C78" w:rsidRDefault="0035730C">
      <w:pPr>
        <w:spacing w:line="360" w:lineRule="auto"/>
        <w:rPr>
          <w:rFonts w:ascii="宋体" w:hAnsi="宋体" w:cs="宋体"/>
          <w:sz w:val="24"/>
        </w:rPr>
      </w:pPr>
      <w:r>
        <w:rPr>
          <w:rFonts w:ascii="宋体" w:hAnsi="宋体" w:cs="宋体"/>
          <w:sz w:val="24"/>
        </w:rPr>
        <w:t xml:space="preserve">　 （2）不同投标人委托同一单位或者个人办理投标事宜；</w:t>
      </w:r>
    </w:p>
    <w:p w:rsidR="00863C78" w:rsidRDefault="0035730C">
      <w:pPr>
        <w:spacing w:line="360" w:lineRule="auto"/>
        <w:rPr>
          <w:rFonts w:ascii="宋体" w:hAnsi="宋体" w:cs="宋体"/>
          <w:sz w:val="24"/>
        </w:rPr>
      </w:pPr>
      <w:r>
        <w:rPr>
          <w:rFonts w:ascii="宋体" w:hAnsi="宋体" w:cs="宋体"/>
          <w:sz w:val="24"/>
        </w:rPr>
        <w:t xml:space="preserve">　 （3）不同投标人的投标文件载明的项目管理成员或者联系人员为同一人；</w:t>
      </w:r>
    </w:p>
    <w:p w:rsidR="00863C78" w:rsidRDefault="0035730C">
      <w:pPr>
        <w:spacing w:line="360" w:lineRule="auto"/>
        <w:rPr>
          <w:rFonts w:ascii="宋体" w:hAnsi="宋体" w:cs="宋体"/>
          <w:sz w:val="24"/>
        </w:rPr>
      </w:pPr>
      <w:r>
        <w:rPr>
          <w:rFonts w:ascii="宋体" w:hAnsi="宋体" w:cs="宋体"/>
          <w:sz w:val="24"/>
        </w:rPr>
        <w:t xml:space="preserve">　 （4）不同投标人的投标文件异常一致或者投标报价呈规律性差异；</w:t>
      </w:r>
    </w:p>
    <w:p w:rsidR="00863C78" w:rsidRDefault="0035730C">
      <w:pPr>
        <w:spacing w:line="360" w:lineRule="auto"/>
        <w:rPr>
          <w:rFonts w:ascii="宋体" w:hAnsi="宋体" w:cs="宋体"/>
          <w:sz w:val="24"/>
        </w:rPr>
      </w:pPr>
      <w:r>
        <w:rPr>
          <w:rFonts w:ascii="宋体" w:hAnsi="宋体" w:cs="宋体"/>
          <w:sz w:val="24"/>
        </w:rPr>
        <w:t xml:space="preserve">　 （5）不同投标人的投标文件相互混装；</w:t>
      </w:r>
    </w:p>
    <w:p w:rsidR="00863C78" w:rsidRDefault="0035730C">
      <w:pPr>
        <w:spacing w:line="360" w:lineRule="auto"/>
        <w:rPr>
          <w:rFonts w:ascii="宋体" w:hAnsi="宋体" w:cs="宋体"/>
          <w:sz w:val="24"/>
        </w:rPr>
      </w:pPr>
      <w:r>
        <w:rPr>
          <w:rFonts w:ascii="宋体" w:hAnsi="宋体" w:cs="宋体"/>
          <w:sz w:val="24"/>
        </w:rPr>
        <w:t xml:space="preserve">　 （6）不同投标人的投标保证金从同一单位或者个人的账户转出。</w:t>
      </w:r>
    </w:p>
    <w:p w:rsidR="00863C78" w:rsidRDefault="0035730C">
      <w:pPr>
        <w:spacing w:line="360" w:lineRule="auto"/>
        <w:ind w:firstLine="480"/>
        <w:rPr>
          <w:rFonts w:ascii="Times New Roman" w:eastAsia="Times New Roman" w:hAnsi="Times New Roman"/>
          <w:sz w:val="24"/>
        </w:rPr>
      </w:pPr>
      <w:r>
        <w:rPr>
          <w:rFonts w:ascii="Times New Roman" w:eastAsia="Times New Roman" w:hAnsi="Times New Roman"/>
          <w:sz w:val="24"/>
        </w:rPr>
        <w:t>12</w:t>
      </w:r>
      <w:r>
        <w:rPr>
          <w:rFonts w:ascii="宋体" w:hAnsi="宋体" w:cs="宋体"/>
          <w:sz w:val="24"/>
        </w:rPr>
        <w:t>、不符合法律、法规和招标文件中规定的其他实质性要求的（招标文件</w:t>
      </w:r>
    </w:p>
    <w:p w:rsidR="00863C78" w:rsidRDefault="0035730C">
      <w:pPr>
        <w:tabs>
          <w:tab w:val="right" w:pos="8306"/>
        </w:tabs>
        <w:spacing w:line="360" w:lineRule="auto"/>
        <w:rPr>
          <w:rFonts w:ascii="Times New Roman" w:eastAsia="Times New Roman" w:hAnsi="Times New Roman"/>
          <w:sz w:val="24"/>
        </w:rPr>
      </w:pPr>
      <w:r>
        <w:rPr>
          <w:rFonts w:ascii="宋体" w:hAnsi="宋体" w:cs="宋体"/>
          <w:sz w:val="24"/>
        </w:rPr>
        <w:t>中打“▲”内容及被拒绝的条款）。</w:t>
      </w:r>
    </w:p>
    <w:p w:rsidR="00863C78" w:rsidRDefault="0035730C">
      <w:pPr>
        <w:spacing w:line="360" w:lineRule="auto"/>
        <w:ind w:left="480"/>
        <w:rPr>
          <w:rFonts w:ascii="Times New Roman" w:eastAsia="Times New Roman" w:hAnsi="Times New Roman"/>
          <w:sz w:val="24"/>
        </w:rPr>
      </w:pPr>
      <w:r>
        <w:rPr>
          <w:rFonts w:ascii="宋体" w:hAnsi="宋体" w:cs="宋体" w:hint="eastAsia"/>
          <w:b/>
          <w:sz w:val="24"/>
        </w:rPr>
        <w:lastRenderedPageBreak/>
        <w:t>▲</w:t>
      </w:r>
      <w:r>
        <w:rPr>
          <w:rFonts w:ascii="宋体" w:hAnsi="宋体" w:cs="宋体"/>
          <w:b/>
          <w:sz w:val="24"/>
        </w:rPr>
        <w:t>（六）有下列情况之一的，本次招标</w:t>
      </w:r>
      <w:proofErr w:type="gramStart"/>
      <w:r>
        <w:rPr>
          <w:rFonts w:ascii="宋体" w:hAnsi="宋体" w:cs="宋体"/>
          <w:b/>
          <w:sz w:val="24"/>
        </w:rPr>
        <w:t>作为废标处理</w:t>
      </w:r>
      <w:proofErr w:type="gramEnd"/>
    </w:p>
    <w:p w:rsidR="00863C78" w:rsidRDefault="0035730C">
      <w:pPr>
        <w:spacing w:line="360" w:lineRule="auto"/>
        <w:ind w:firstLine="600"/>
        <w:rPr>
          <w:rFonts w:ascii="宋体" w:hAnsi="宋体" w:cs="宋体"/>
          <w:sz w:val="24"/>
        </w:rPr>
      </w:pPr>
      <w:r>
        <w:rPr>
          <w:rFonts w:ascii="宋体" w:hAnsi="宋体" w:cs="宋体"/>
          <w:sz w:val="24"/>
        </w:rPr>
        <w:t>1、出现影响采购公正的违法、违规行为的；</w:t>
      </w:r>
    </w:p>
    <w:p w:rsidR="00863C78" w:rsidRDefault="0035730C">
      <w:pPr>
        <w:spacing w:line="360" w:lineRule="auto"/>
        <w:ind w:firstLine="600"/>
        <w:rPr>
          <w:rFonts w:ascii="宋体" w:hAnsi="宋体" w:cs="宋体"/>
          <w:b/>
          <w:sz w:val="24"/>
        </w:rPr>
      </w:pPr>
      <w:r>
        <w:rPr>
          <w:rFonts w:ascii="宋体" w:hAnsi="宋体" w:cs="宋体"/>
          <w:sz w:val="24"/>
        </w:rPr>
        <w:t xml:space="preserve">2、评标委员会发现招标文件存在歧义、重大缺陷导致评标工作无法进行，或者招标文件内容违反国家有关强制性规定的； </w:t>
      </w:r>
    </w:p>
    <w:p w:rsidR="00863C78" w:rsidRDefault="0035730C">
      <w:pPr>
        <w:spacing w:line="360" w:lineRule="auto"/>
        <w:ind w:firstLine="600"/>
        <w:rPr>
          <w:rFonts w:ascii="宋体" w:hAnsi="宋体" w:cs="宋体"/>
          <w:sz w:val="24"/>
        </w:rPr>
      </w:pPr>
      <w:r>
        <w:rPr>
          <w:rFonts w:ascii="宋体" w:hAnsi="宋体" w:cs="宋体"/>
          <w:sz w:val="24"/>
        </w:rPr>
        <w:t>3、因重大变故，采购任务取消的；</w:t>
      </w:r>
    </w:p>
    <w:p w:rsidR="00863C78" w:rsidRDefault="0035730C">
      <w:pPr>
        <w:spacing w:line="360" w:lineRule="auto"/>
        <w:ind w:firstLine="600"/>
        <w:rPr>
          <w:rFonts w:ascii="宋体" w:hAnsi="宋体" w:cs="宋体"/>
          <w:sz w:val="24"/>
        </w:rPr>
      </w:pPr>
      <w:r>
        <w:rPr>
          <w:rFonts w:ascii="宋体" w:hAnsi="宋体" w:cs="宋体"/>
          <w:sz w:val="24"/>
        </w:rPr>
        <w:t>4、法律、法规和招标文件规定的其他导致评标结果无效的。</w:t>
      </w:r>
    </w:p>
    <w:p w:rsidR="00863C78" w:rsidRDefault="0035730C">
      <w:pPr>
        <w:tabs>
          <w:tab w:val="left" w:pos="630"/>
        </w:tabs>
        <w:spacing w:line="360" w:lineRule="auto"/>
        <w:ind w:firstLine="472"/>
        <w:rPr>
          <w:rFonts w:ascii="宋体" w:hAnsi="宋体" w:cs="宋体"/>
          <w:b/>
          <w:sz w:val="24"/>
        </w:rPr>
      </w:pPr>
      <w:r>
        <w:rPr>
          <w:rFonts w:ascii="宋体" w:hAnsi="宋体" w:cs="宋体"/>
          <w:b/>
          <w:sz w:val="24"/>
        </w:rPr>
        <w:t>（七）评标原则和评标办法</w:t>
      </w:r>
    </w:p>
    <w:p w:rsidR="00863C78" w:rsidRDefault="0035730C">
      <w:pPr>
        <w:spacing w:line="360" w:lineRule="auto"/>
        <w:ind w:firstLine="600"/>
        <w:rPr>
          <w:rFonts w:ascii="宋体" w:hAnsi="宋体" w:cs="宋体"/>
          <w:sz w:val="24"/>
        </w:rPr>
      </w:pPr>
      <w:r>
        <w:rPr>
          <w:rFonts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63C78" w:rsidRDefault="0035730C">
      <w:pPr>
        <w:spacing w:line="360" w:lineRule="auto"/>
        <w:ind w:firstLine="600"/>
        <w:rPr>
          <w:rFonts w:ascii="宋体" w:hAnsi="宋体" w:cs="宋体"/>
          <w:sz w:val="24"/>
        </w:rPr>
      </w:pPr>
      <w:r>
        <w:rPr>
          <w:rFonts w:ascii="宋体" w:hAnsi="宋体" w:cs="宋体"/>
          <w:sz w:val="24"/>
        </w:rPr>
        <w:t>2、评标办法。具体评标内容及评分标准等详见《第三章：评标方法及评分标准》。</w:t>
      </w:r>
    </w:p>
    <w:p w:rsidR="00863C78" w:rsidRDefault="0035730C">
      <w:pPr>
        <w:spacing w:line="360" w:lineRule="auto"/>
        <w:ind w:firstLine="472"/>
        <w:rPr>
          <w:rFonts w:ascii="宋体" w:hAnsi="宋体" w:cs="宋体"/>
          <w:b/>
          <w:sz w:val="24"/>
        </w:rPr>
      </w:pPr>
      <w:r>
        <w:rPr>
          <w:rFonts w:ascii="宋体" w:hAnsi="宋体" w:cs="宋体"/>
          <w:b/>
          <w:sz w:val="24"/>
        </w:rPr>
        <w:t>（八）评标过程的监控</w:t>
      </w:r>
    </w:p>
    <w:p w:rsidR="00863C78" w:rsidRDefault="0035730C">
      <w:pPr>
        <w:spacing w:line="360" w:lineRule="auto"/>
        <w:ind w:firstLine="480"/>
        <w:rPr>
          <w:rFonts w:ascii="宋体" w:hAnsi="宋体" w:cs="宋体"/>
          <w:sz w:val="24"/>
        </w:rPr>
      </w:pPr>
      <w:r>
        <w:rPr>
          <w:rFonts w:ascii="宋体" w:hAnsi="宋体" w:cs="宋体"/>
          <w:sz w:val="24"/>
        </w:rPr>
        <w:t>本项目评标过程实行全程录音、录像监控，政府采购监管部门视情进行现场监督，投标人在评标过程中所进行的试图影响评标结果的不公正活动，可能导致其投标被拒绝。</w:t>
      </w:r>
    </w:p>
    <w:p w:rsidR="00863C78" w:rsidRDefault="0035730C">
      <w:pPr>
        <w:pStyle w:val="20"/>
        <w:rPr>
          <w:rFonts w:ascii="Calibri Light" w:eastAsia="Calibri Light" w:hAnsi="Calibri Light" w:cs="Calibri Light"/>
        </w:rPr>
      </w:pPr>
      <w:bookmarkStart w:id="9" w:name="_Toc143707395"/>
      <w:r>
        <w:t>七、定标</w:t>
      </w:r>
      <w:bookmarkEnd w:id="9"/>
    </w:p>
    <w:p w:rsidR="00863C78" w:rsidRDefault="0035730C">
      <w:pPr>
        <w:spacing w:line="360" w:lineRule="auto"/>
        <w:ind w:firstLine="480"/>
        <w:rPr>
          <w:rFonts w:ascii="宋体" w:hAnsi="宋体" w:cs="宋体"/>
          <w:sz w:val="24"/>
        </w:rPr>
      </w:pPr>
      <w:r>
        <w:rPr>
          <w:rFonts w:ascii="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863C78" w:rsidRDefault="0035730C">
      <w:pPr>
        <w:spacing w:line="360" w:lineRule="auto"/>
        <w:ind w:firstLine="480"/>
        <w:rPr>
          <w:rFonts w:ascii="宋体" w:hAnsi="宋体" w:cs="宋体"/>
          <w:sz w:val="24"/>
        </w:rPr>
      </w:pPr>
      <w:r>
        <w:rPr>
          <w:rFonts w:ascii="Times New Roman" w:eastAsia="Times New Roman" w:hAnsi="Times New Roman"/>
          <w:sz w:val="24"/>
        </w:rPr>
        <w:t>2</w:t>
      </w:r>
      <w:r>
        <w:rPr>
          <w:rFonts w:ascii="宋体" w:hAnsi="宋体" w:cs="宋体"/>
          <w:sz w:val="24"/>
        </w:rPr>
        <w:t>、发布中标结果公告。采购组织机构应当自中标人确定之日起2个工作日内，在省级以上财政部门指定的媒体及相关网站上公告中标结果，招标文件应当随中标结果同时公告。</w:t>
      </w:r>
    </w:p>
    <w:p w:rsidR="00863C78" w:rsidRDefault="0035730C">
      <w:pPr>
        <w:spacing w:line="360" w:lineRule="auto"/>
        <w:ind w:firstLine="480"/>
        <w:rPr>
          <w:rFonts w:ascii="宋体" w:hAnsi="宋体" w:cs="宋体"/>
          <w:sz w:val="24"/>
        </w:rPr>
      </w:pPr>
      <w:r>
        <w:rPr>
          <w:rFonts w:ascii="宋体" w:hAnsi="宋体" w:cs="宋体"/>
          <w:sz w:val="24"/>
        </w:rPr>
        <w:t>3、发出中标通知书。采购组织机构在发布中标结果的同时，向中标人发出中标通知书。</w:t>
      </w:r>
    </w:p>
    <w:p w:rsidR="00863C78" w:rsidRPr="00404236" w:rsidRDefault="0035730C">
      <w:pPr>
        <w:spacing w:line="360" w:lineRule="auto"/>
        <w:rPr>
          <w:rFonts w:ascii="Times New Roman" w:eastAsia="Times New Roman" w:hAnsi="Times New Roman"/>
          <w:sz w:val="24"/>
        </w:rPr>
      </w:pPr>
      <w:r>
        <w:rPr>
          <w:rFonts w:ascii="宋体" w:hAnsi="宋体" w:cs="宋体"/>
          <w:sz w:val="24"/>
        </w:rPr>
        <w:t xml:space="preserve">    </w:t>
      </w:r>
      <w:r w:rsidRPr="00404236">
        <w:rPr>
          <w:rFonts w:ascii="宋体" w:hAnsi="宋体" w:cs="宋体"/>
          <w:sz w:val="24"/>
        </w:rPr>
        <w:t>4、招标代理服务费</w:t>
      </w:r>
    </w:p>
    <w:p w:rsidR="00863C78" w:rsidRDefault="0035730C">
      <w:pPr>
        <w:spacing w:line="360" w:lineRule="auto"/>
        <w:ind w:firstLineChars="200" w:firstLine="480"/>
        <w:rPr>
          <w:rFonts w:ascii="宋体" w:hAnsi="宋体"/>
          <w:bCs/>
          <w:sz w:val="24"/>
        </w:rPr>
      </w:pPr>
      <w:r w:rsidRPr="00404236">
        <w:rPr>
          <w:rFonts w:ascii="宋体" w:hAnsi="宋体" w:hint="eastAsia"/>
          <w:bCs/>
          <w:sz w:val="24"/>
        </w:rPr>
        <w:t>本项目采购代理服务费</w:t>
      </w:r>
      <w:r w:rsidR="00404236" w:rsidRPr="00404236">
        <w:rPr>
          <w:rFonts w:ascii="宋体" w:hAnsi="宋体" w:hint="eastAsia"/>
          <w:bCs/>
          <w:sz w:val="24"/>
        </w:rPr>
        <w:t>壹万伍仟</w:t>
      </w:r>
      <w:r w:rsidRPr="00404236">
        <w:rPr>
          <w:rFonts w:ascii="宋体" w:hAnsi="宋体" w:hint="eastAsia"/>
          <w:bCs/>
          <w:sz w:val="24"/>
        </w:rPr>
        <w:t>元</w:t>
      </w:r>
      <w:r w:rsidRPr="00404236">
        <w:rPr>
          <w:rFonts w:ascii="宋体" w:hAnsi="宋体" w:cs="宋体" w:hint="eastAsia"/>
          <w:bCs/>
          <w:sz w:val="24"/>
        </w:rPr>
        <w:t>,</w:t>
      </w:r>
      <w:r>
        <w:rPr>
          <w:rFonts w:ascii="宋体" w:hAnsi="宋体" w:cs="宋体"/>
          <w:bCs/>
          <w:sz w:val="24"/>
        </w:rPr>
        <w:t>由中标供应商</w:t>
      </w:r>
      <w:r>
        <w:rPr>
          <w:rFonts w:ascii="宋体" w:hAnsi="宋体" w:cs="宋体" w:hint="eastAsia"/>
          <w:bCs/>
          <w:sz w:val="24"/>
        </w:rPr>
        <w:t>在</w:t>
      </w:r>
      <w:r>
        <w:rPr>
          <w:rFonts w:ascii="宋体" w:hAnsi="宋体" w:hint="eastAsia"/>
          <w:bCs/>
          <w:sz w:val="24"/>
        </w:rPr>
        <w:t>领取中标通知书时一次</w:t>
      </w:r>
      <w:r>
        <w:rPr>
          <w:rFonts w:ascii="宋体" w:hAnsi="宋体" w:hint="eastAsia"/>
          <w:bCs/>
          <w:sz w:val="24"/>
        </w:rPr>
        <w:lastRenderedPageBreak/>
        <w:t>性支付给本项目的采购代理机构。本项费用由供应商自行考虑，分摊在各项报价中，结算时不再另行计取。</w:t>
      </w:r>
    </w:p>
    <w:p w:rsidR="00863C78" w:rsidRDefault="0035730C">
      <w:pPr>
        <w:pStyle w:val="20"/>
      </w:pPr>
      <w:bookmarkStart w:id="10" w:name="_Toc143707396"/>
      <w:r>
        <w:t>八、合同签订及公告</w:t>
      </w:r>
      <w:bookmarkEnd w:id="10"/>
    </w:p>
    <w:p w:rsidR="00863C78" w:rsidRDefault="0035730C">
      <w:pPr>
        <w:spacing w:line="360" w:lineRule="auto"/>
        <w:ind w:firstLine="482"/>
        <w:rPr>
          <w:rFonts w:ascii="宋体" w:hAnsi="宋体" w:cs="宋体"/>
          <w:b/>
          <w:sz w:val="24"/>
        </w:rPr>
      </w:pPr>
      <w:r>
        <w:rPr>
          <w:rFonts w:ascii="宋体" w:hAnsi="宋体" w:cs="宋体"/>
          <w:b/>
          <w:sz w:val="24"/>
        </w:rPr>
        <w:t>（一）签订合同</w:t>
      </w:r>
    </w:p>
    <w:p w:rsidR="00863C78" w:rsidRDefault="0035730C">
      <w:pPr>
        <w:spacing w:line="360" w:lineRule="auto"/>
        <w:ind w:firstLine="600"/>
        <w:rPr>
          <w:rFonts w:ascii="宋体" w:hAnsi="宋体" w:cs="宋体"/>
          <w:sz w:val="24"/>
        </w:rPr>
      </w:pPr>
      <w:r>
        <w:rPr>
          <w:rFonts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rsidR="00863C78" w:rsidRDefault="0035730C">
      <w:pPr>
        <w:spacing w:line="360" w:lineRule="auto"/>
        <w:ind w:firstLine="600"/>
        <w:rPr>
          <w:rFonts w:ascii="宋体" w:hAnsi="宋体" w:cs="宋体"/>
          <w:sz w:val="24"/>
        </w:rPr>
      </w:pPr>
      <w:r>
        <w:rPr>
          <w:rFonts w:ascii="宋体" w:hAnsi="宋体" w:cs="宋体"/>
          <w:sz w:val="24"/>
        </w:rPr>
        <w:t>2、采购人不得向中标人提出任何不合理的要求作为签订合同的条件。</w:t>
      </w:r>
    </w:p>
    <w:p w:rsidR="00863C78" w:rsidRDefault="0035730C">
      <w:pPr>
        <w:spacing w:line="360" w:lineRule="auto"/>
        <w:ind w:firstLine="600"/>
        <w:rPr>
          <w:rFonts w:ascii="宋体" w:hAnsi="宋体" w:cs="宋体"/>
          <w:sz w:val="24"/>
        </w:rPr>
      </w:pPr>
      <w:r>
        <w:rPr>
          <w:rFonts w:ascii="宋体" w:hAnsi="宋体" w:cs="宋体"/>
          <w:sz w:val="24"/>
        </w:rPr>
        <w:t>3、中标供应商无故拖延、拒签合同的,投标保证金将不予退还并取消中标资格。</w:t>
      </w:r>
    </w:p>
    <w:p w:rsidR="00863C78" w:rsidRDefault="0035730C">
      <w:pPr>
        <w:spacing w:line="360" w:lineRule="auto"/>
        <w:ind w:firstLine="480"/>
        <w:rPr>
          <w:rFonts w:ascii="宋体" w:hAnsi="宋体" w:cs="宋体"/>
          <w:sz w:val="24"/>
        </w:rPr>
      </w:pPr>
      <w:r>
        <w:rPr>
          <w:rFonts w:ascii="宋体" w:hAnsi="宋体" w:cs="宋体"/>
          <w:sz w:val="24"/>
        </w:rPr>
        <w:t xml:space="preserve"> 4、中标供应</w:t>
      </w:r>
      <w:proofErr w:type="gramStart"/>
      <w:r>
        <w:rPr>
          <w:rFonts w:ascii="宋体" w:hAnsi="宋体" w:cs="宋体"/>
          <w:sz w:val="24"/>
        </w:rPr>
        <w:t>商拒绝</w:t>
      </w:r>
      <w:proofErr w:type="gramEnd"/>
      <w:r>
        <w:rPr>
          <w:rFonts w:ascii="宋体" w:hAnsi="宋体" w:cs="宋体"/>
          <w:sz w:val="24"/>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宋体" w:hAnsi="宋体" w:cs="宋体"/>
          <w:sz w:val="24"/>
        </w:rPr>
        <w:t>作出</w:t>
      </w:r>
      <w:proofErr w:type="gramEnd"/>
      <w:r>
        <w:rPr>
          <w:rFonts w:ascii="宋体" w:hAnsi="宋体" w:cs="宋体"/>
          <w:sz w:val="24"/>
        </w:rPr>
        <w:t>处理。</w:t>
      </w:r>
    </w:p>
    <w:p w:rsidR="00863C78" w:rsidRDefault="0035730C">
      <w:pPr>
        <w:spacing w:line="360" w:lineRule="auto"/>
        <w:ind w:firstLine="600"/>
        <w:rPr>
          <w:rFonts w:ascii="宋体" w:hAnsi="宋体" w:cs="宋体"/>
          <w:sz w:val="24"/>
        </w:rPr>
      </w:pPr>
      <w:r>
        <w:rPr>
          <w:rFonts w:ascii="宋体" w:hAnsi="宋体" w:cs="宋体"/>
          <w:sz w:val="24"/>
        </w:rPr>
        <w:t>5、询问或者质疑事项可能影响中标结果的，采购人应当暂停签订合同，已经签订合同的，应当中止履行合同（中标结果的质疑期为中标结果公告期限届满之日起七个工作日）。</w:t>
      </w:r>
    </w:p>
    <w:p w:rsidR="00863C78" w:rsidRDefault="0035730C">
      <w:pPr>
        <w:spacing w:line="360" w:lineRule="auto"/>
        <w:ind w:firstLine="482"/>
        <w:rPr>
          <w:rFonts w:ascii="宋体" w:hAnsi="宋体" w:cs="宋体"/>
          <w:b/>
          <w:sz w:val="24"/>
        </w:rPr>
      </w:pPr>
      <w:r>
        <w:rPr>
          <w:rFonts w:ascii="宋体" w:hAnsi="宋体" w:cs="宋体"/>
          <w:b/>
          <w:sz w:val="24"/>
        </w:rPr>
        <w:t>（二）合同公告及备案</w:t>
      </w:r>
    </w:p>
    <w:p w:rsidR="00863C78" w:rsidRDefault="0035730C">
      <w:pPr>
        <w:spacing w:line="360" w:lineRule="auto"/>
        <w:ind w:firstLine="240"/>
        <w:rPr>
          <w:rFonts w:ascii="宋体" w:hAnsi="宋体" w:cs="宋体"/>
          <w:sz w:val="24"/>
        </w:rPr>
      </w:pPr>
      <w:r>
        <w:rPr>
          <w:rFonts w:ascii="宋体" w:hAnsi="宋体" w:cs="宋体"/>
          <w:sz w:val="24"/>
        </w:rPr>
        <w:t>1、采购人应当自政府采购合同签订之日起2个工作日内，在省级以上财政部门指定的政府采购信息发布媒体及相关网站上公告。</w:t>
      </w:r>
    </w:p>
    <w:p w:rsidR="00863C78" w:rsidRDefault="0035730C">
      <w:pPr>
        <w:spacing w:line="360" w:lineRule="auto"/>
        <w:ind w:firstLine="240"/>
        <w:rPr>
          <w:rFonts w:ascii="宋体" w:hAnsi="宋体" w:cs="宋体"/>
          <w:sz w:val="24"/>
        </w:rPr>
      </w:pPr>
      <w:r>
        <w:rPr>
          <w:rFonts w:ascii="宋体" w:hAnsi="宋体" w:cs="宋体"/>
          <w:sz w:val="24"/>
        </w:rPr>
        <w:t>2、采购人应当自政府采购合同签订之日起7个工作日内，将政府采购合同</w:t>
      </w:r>
      <w:proofErr w:type="gramStart"/>
      <w:r>
        <w:rPr>
          <w:rFonts w:ascii="宋体" w:hAnsi="宋体" w:cs="宋体"/>
          <w:sz w:val="24"/>
        </w:rPr>
        <w:t>副本报</w:t>
      </w:r>
      <w:proofErr w:type="gramEnd"/>
      <w:r>
        <w:rPr>
          <w:rFonts w:ascii="宋体" w:hAnsi="宋体" w:cs="宋体"/>
          <w:sz w:val="24"/>
        </w:rPr>
        <w:t>同级人民政府财政部门备案以及采购组织机构存档。</w:t>
      </w:r>
    </w:p>
    <w:p w:rsidR="00863C78" w:rsidRDefault="0035730C">
      <w:pPr>
        <w:pStyle w:val="1"/>
        <w:jc w:val="center"/>
        <w:rPr>
          <w:rFonts w:ascii="Times New Roman" w:eastAsia="Times New Roman" w:hAnsi="Times New Roman"/>
        </w:rPr>
      </w:pPr>
      <w:r>
        <w:rPr>
          <w:rFonts w:ascii="Times New Roman" w:eastAsia="Times New Roman" w:hAnsi="Times New Roman"/>
          <w:sz w:val="28"/>
        </w:rPr>
        <w:br w:type="page"/>
      </w:r>
      <w:bookmarkStart w:id="11" w:name="_Toc143707397"/>
      <w:r>
        <w:lastRenderedPageBreak/>
        <w:t>第三章评标办法及评分标准</w:t>
      </w:r>
      <w:bookmarkEnd w:id="11"/>
    </w:p>
    <w:p w:rsidR="00863C78" w:rsidRDefault="0035730C">
      <w:pPr>
        <w:spacing w:line="360" w:lineRule="auto"/>
        <w:ind w:firstLine="480"/>
        <w:rPr>
          <w:rFonts w:ascii="Times New Roman" w:eastAsia="Times New Roman" w:hAnsi="Times New Roman"/>
          <w:b/>
          <w:i/>
          <w:sz w:val="24"/>
        </w:rPr>
      </w:pPr>
      <w:r>
        <w:rPr>
          <w:rFonts w:ascii="宋体" w:hAnsi="宋体" w:cs="宋体"/>
          <w:sz w:val="24"/>
        </w:rPr>
        <w:t>一、采购组织机构将组织评标委员会，对投标人提供的投标文件进行综合评审。</w:t>
      </w:r>
    </w:p>
    <w:p w:rsidR="00863C78" w:rsidRDefault="0035730C">
      <w:pPr>
        <w:spacing w:line="360" w:lineRule="auto"/>
        <w:ind w:firstLine="480"/>
        <w:rPr>
          <w:rFonts w:ascii="宋体" w:hAnsi="宋体" w:cs="宋体"/>
          <w:sz w:val="24"/>
        </w:rPr>
      </w:pPr>
      <w:r>
        <w:rPr>
          <w:rFonts w:ascii="宋体" w:hAnsi="宋体" w:cs="宋体"/>
          <w:sz w:val="24"/>
        </w:rPr>
        <w:t>二、本次招标项目的评标方法为综合评分法，总计</w:t>
      </w:r>
      <w:r>
        <w:rPr>
          <w:rFonts w:ascii="Times New Roman" w:eastAsia="Times New Roman" w:hAnsi="Times New Roman"/>
          <w:sz w:val="24"/>
        </w:rPr>
        <w:t>100</w:t>
      </w:r>
      <w:r>
        <w:rPr>
          <w:rFonts w:ascii="宋体" w:hAnsi="宋体" w:cs="宋体"/>
          <w:sz w:val="24"/>
        </w:rPr>
        <w:t>分。评标标准按以下内容及分值进行评审。</w:t>
      </w:r>
    </w:p>
    <w:p w:rsidR="00863C78" w:rsidRDefault="00863C78">
      <w:pPr>
        <w:spacing w:line="360" w:lineRule="auto"/>
        <w:ind w:firstLine="480"/>
        <w:rPr>
          <w:rFonts w:ascii="Times New Roman" w:eastAsia="Times New Roman" w:hAnsi="Times New Roman"/>
          <w:sz w:val="24"/>
        </w:rPr>
      </w:pPr>
    </w:p>
    <w:tbl>
      <w:tblPr>
        <w:tblW w:w="0" w:type="auto"/>
        <w:tblInd w:w="445" w:type="dxa"/>
        <w:tblLayout w:type="fixed"/>
        <w:tblCellMar>
          <w:left w:w="10" w:type="dxa"/>
          <w:right w:w="10" w:type="dxa"/>
        </w:tblCellMar>
        <w:tblLook w:val="04A0"/>
      </w:tblPr>
      <w:tblGrid>
        <w:gridCol w:w="3732"/>
        <w:gridCol w:w="3801"/>
      </w:tblGrid>
      <w:tr w:rsidR="00863C78">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jc w:val="left"/>
              <w:rPr>
                <w:rFonts w:ascii="宋体" w:hAnsi="宋体" w:cs="宋体"/>
                <w:sz w:val="24"/>
              </w:rPr>
            </w:pPr>
            <w:r>
              <w:rPr>
                <w:rFonts w:ascii="宋体" w:hAnsi="宋体" w:cs="宋体"/>
                <w:sz w:val="24"/>
              </w:rPr>
              <w:t xml:space="preserve">                     标段</w:t>
            </w:r>
          </w:p>
          <w:p w:rsidR="00863C78" w:rsidRDefault="0035730C">
            <w:pPr>
              <w:ind w:firstLine="360"/>
              <w:jc w:val="left"/>
              <w:rPr>
                <w:rFonts w:ascii="宋体" w:hAnsi="宋体" w:cs="宋体"/>
              </w:rPr>
            </w:pPr>
            <w:r>
              <w:rPr>
                <w:rFonts w:ascii="宋体" w:hAnsi="宋体" w:cs="宋体"/>
                <w:sz w:val="24"/>
              </w:rPr>
              <w:t>类别</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480" w:lineRule="auto"/>
              <w:jc w:val="center"/>
              <w:rPr>
                <w:rFonts w:ascii="宋体" w:hAnsi="宋体" w:cs="宋体"/>
              </w:rPr>
            </w:pPr>
            <w:proofErr w:type="gramStart"/>
            <w:r>
              <w:rPr>
                <w:rFonts w:ascii="宋体" w:hAnsi="宋体" w:cs="宋体"/>
                <w:sz w:val="24"/>
              </w:rPr>
              <w:t>一</w:t>
            </w:r>
            <w:proofErr w:type="gramEnd"/>
          </w:p>
        </w:tc>
      </w:tr>
      <w:tr w:rsidR="00863C78">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spacing w:line="360" w:lineRule="auto"/>
              <w:jc w:val="center"/>
              <w:rPr>
                <w:rFonts w:ascii="宋体" w:hAnsi="宋体" w:cs="宋体"/>
              </w:rPr>
            </w:pPr>
            <w:r>
              <w:rPr>
                <w:rFonts w:ascii="宋体" w:hAnsi="宋体" w:cs="宋体"/>
                <w:sz w:val="24"/>
              </w:rPr>
              <w:t>商务技术文件分</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int="eastAsia"/>
                <w:sz w:val="24"/>
              </w:rPr>
              <w:t>70分</w:t>
            </w:r>
          </w:p>
        </w:tc>
      </w:tr>
      <w:tr w:rsidR="00863C78">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报价分</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int="eastAsia"/>
                <w:sz w:val="24"/>
              </w:rPr>
              <w:t>30分</w:t>
            </w:r>
          </w:p>
        </w:tc>
      </w:tr>
    </w:tbl>
    <w:p w:rsidR="00863C78" w:rsidRDefault="0035730C">
      <w:pPr>
        <w:spacing w:line="360" w:lineRule="auto"/>
        <w:ind w:right="84" w:firstLine="472"/>
        <w:rPr>
          <w:rFonts w:ascii="宋体" w:hAnsi="宋体" w:cs="宋体"/>
          <w:sz w:val="24"/>
        </w:rPr>
      </w:pPr>
      <w:r>
        <w:rPr>
          <w:rFonts w:ascii="宋体" w:hAnsi="宋体" w:cs="宋体"/>
          <w:sz w:val="24"/>
        </w:rPr>
        <w:t>（一）</w:t>
      </w:r>
      <w:r>
        <w:rPr>
          <w:rFonts w:ascii="宋体" w:hAnsi="宋体" w:cs="宋体" w:hint="eastAsia"/>
          <w:sz w:val="24"/>
        </w:rPr>
        <w:t>商务技术文件中的客观分由评标委员会独立评审打分，客观分打分不一致时，采购人及采购代理机构提示评审委员会复核或者书面说明理由；其余在规定的分值内单独评定打分。</w:t>
      </w:r>
    </w:p>
    <w:p w:rsidR="00863C78" w:rsidRDefault="0035730C">
      <w:pPr>
        <w:spacing w:line="360" w:lineRule="auto"/>
        <w:ind w:right="84" w:firstLine="472"/>
        <w:rPr>
          <w:rFonts w:ascii="宋体" w:hAnsi="宋体" w:cs="宋体"/>
          <w:sz w:val="24"/>
          <w:shd w:val="clear" w:color="auto" w:fill="D9D9D9"/>
        </w:rPr>
      </w:pPr>
      <w:r>
        <w:rPr>
          <w:rFonts w:ascii="宋体" w:hAnsi="宋体" w:cs="宋体"/>
          <w:sz w:val="24"/>
        </w:rPr>
        <w:t>（二）各投标人商务技术文件得分按照评标委员会成员的独立评分结果汇总后的算术平均分计算，计算公式为：</w:t>
      </w:r>
    </w:p>
    <w:p w:rsidR="00863C78" w:rsidRDefault="0035730C">
      <w:pPr>
        <w:spacing w:line="360" w:lineRule="auto"/>
        <w:ind w:right="84" w:firstLine="472"/>
        <w:rPr>
          <w:rFonts w:ascii="宋体" w:hAnsi="宋体" w:cs="宋体"/>
          <w:sz w:val="24"/>
          <w:shd w:val="clear" w:color="auto" w:fill="D9D9D9"/>
        </w:rPr>
      </w:pPr>
      <w:r>
        <w:rPr>
          <w:rFonts w:ascii="宋体" w:hAnsi="宋体" w:cs="宋体"/>
          <w:sz w:val="24"/>
        </w:rPr>
        <w:t>商务技术文件得分=评标委员会所有成员评分合计数/评标委员会组成人员数。</w:t>
      </w:r>
    </w:p>
    <w:p w:rsidR="00863C78" w:rsidRDefault="0035730C">
      <w:pPr>
        <w:spacing w:line="360" w:lineRule="auto"/>
        <w:ind w:right="85" w:firstLine="480"/>
        <w:rPr>
          <w:rFonts w:ascii="宋体" w:hAnsi="宋体" w:cs="宋体"/>
          <w:sz w:val="24"/>
        </w:rPr>
      </w:pPr>
      <w:r>
        <w:rPr>
          <w:rFonts w:ascii="宋体" w:hAnsi="宋体" w:cs="宋体"/>
          <w:sz w:val="24"/>
        </w:rPr>
        <w:t>（三）投标报价得分采用低价优先法计算，即满足招标文件要求且投标价格最低的投标报价为评标基准价，其报价得满分。其他投标人的投标报价得分按下列公式计算：</w:t>
      </w:r>
    </w:p>
    <w:p w:rsidR="00863C78" w:rsidRDefault="0035730C">
      <w:pPr>
        <w:spacing w:line="360" w:lineRule="auto"/>
        <w:ind w:right="85" w:firstLine="480"/>
        <w:rPr>
          <w:rFonts w:ascii="宋体" w:hAnsi="宋体" w:cs="宋体"/>
          <w:sz w:val="24"/>
          <w:u w:val="single"/>
        </w:rPr>
      </w:pPr>
      <w:r>
        <w:rPr>
          <w:rFonts w:ascii="宋体" w:hAnsi="宋体" w:cs="宋体"/>
          <w:sz w:val="24"/>
          <w:u w:val="single"/>
        </w:rPr>
        <w:t>投标报价得分</w:t>
      </w:r>
      <w:r>
        <w:rPr>
          <w:rFonts w:ascii="Times New Roman" w:eastAsia="Times New Roman" w:hAnsi="Times New Roman"/>
          <w:sz w:val="24"/>
          <w:u w:val="single"/>
        </w:rPr>
        <w:t>=(</w:t>
      </w:r>
      <w:r>
        <w:rPr>
          <w:rFonts w:ascii="宋体" w:hAnsi="宋体" w:cs="宋体"/>
          <w:sz w:val="24"/>
          <w:u w:val="single"/>
        </w:rPr>
        <w:t>评标基准价／投标报价)×</w:t>
      </w:r>
      <w:r>
        <w:rPr>
          <w:rFonts w:ascii="宋体" w:hAnsi="宋体" w:cs="宋体" w:hint="eastAsia"/>
          <w:sz w:val="24"/>
          <w:u w:val="single"/>
        </w:rPr>
        <w:t>30</w:t>
      </w:r>
      <w:r>
        <w:rPr>
          <w:rFonts w:ascii="宋体" w:hAnsi="宋体" w:cs="宋体"/>
          <w:sz w:val="24"/>
          <w:u w:val="single"/>
        </w:rPr>
        <w:t>%×100 。</w:t>
      </w:r>
    </w:p>
    <w:p w:rsidR="00863C78" w:rsidRDefault="0035730C">
      <w:pPr>
        <w:spacing w:line="360" w:lineRule="auto"/>
        <w:ind w:right="85" w:firstLine="480"/>
        <w:rPr>
          <w:rFonts w:ascii="宋体" w:hAnsi="宋体" w:cs="宋体"/>
          <w:sz w:val="24"/>
          <w:u w:val="single"/>
        </w:rPr>
      </w:pPr>
      <w:r>
        <w:rPr>
          <w:rFonts w:ascii="宋体" w:hAnsi="宋体" w:cs="宋体"/>
          <w:b/>
          <w:sz w:val="24"/>
        </w:rPr>
        <w:t>▲</w:t>
      </w:r>
      <w:r>
        <w:rPr>
          <w:rFonts w:ascii="宋体" w:hAnsi="宋体" w:cs="宋体" w:hint="eastAsia"/>
          <w:sz w:val="24"/>
          <w:u w:val="single"/>
        </w:rPr>
        <w:t>投标报价大于招标人确定的上限价的，其投标作无效标处理。</w:t>
      </w:r>
    </w:p>
    <w:p w:rsidR="00863C78" w:rsidRDefault="0035730C">
      <w:pPr>
        <w:spacing w:line="360" w:lineRule="auto"/>
        <w:ind w:right="84" w:firstLine="472"/>
        <w:rPr>
          <w:rFonts w:ascii="宋体" w:hAnsi="宋体" w:cs="宋体"/>
          <w:sz w:val="24"/>
        </w:rPr>
      </w:pPr>
      <w:r>
        <w:rPr>
          <w:rFonts w:ascii="宋体" w:hAnsi="宋体" w:cs="宋体"/>
          <w:sz w:val="24"/>
        </w:rPr>
        <w:t>注：得分以系统计算为准，保留2位小数。</w:t>
      </w:r>
    </w:p>
    <w:p w:rsidR="00863C78" w:rsidRDefault="0035730C">
      <w:pPr>
        <w:spacing w:line="360" w:lineRule="auto"/>
        <w:ind w:right="85" w:firstLine="480"/>
        <w:rPr>
          <w:rFonts w:ascii="宋体" w:hAnsi="宋体" w:cs="宋体"/>
          <w:sz w:val="24"/>
        </w:rPr>
      </w:pPr>
      <w:r>
        <w:rPr>
          <w:rFonts w:ascii="宋体" w:hAnsi="宋体" w:cs="宋体" w:hint="eastAsia"/>
          <w:sz w:val="24"/>
        </w:rPr>
        <w:t>“本项目专门面向中小企业采购，价格评审时中小微企业的投标价格不做扣除”。</w:t>
      </w:r>
    </w:p>
    <w:p w:rsidR="00863C78" w:rsidRDefault="0035730C">
      <w:pPr>
        <w:spacing w:line="360" w:lineRule="auto"/>
        <w:ind w:right="85" w:firstLine="480"/>
        <w:rPr>
          <w:rFonts w:ascii="宋体" w:hAnsi="宋体" w:cs="宋体"/>
          <w:sz w:val="24"/>
        </w:rPr>
      </w:pPr>
      <w:r>
        <w:rPr>
          <w:rFonts w:ascii="宋体" w:hAnsi="宋体" w:cs="宋体"/>
          <w:sz w:val="24"/>
        </w:rPr>
        <w:t>三、在最大限度地满足招标文件实质性要求前提下，评标委员会按照招标文件中规定的各项因素进行综合评审后，以评标总得分最高的投标人为中标候选人。</w:t>
      </w:r>
    </w:p>
    <w:p w:rsidR="00863C78" w:rsidRDefault="0035730C">
      <w:pPr>
        <w:pStyle w:val="26"/>
      </w:pPr>
      <w:r>
        <w:rPr>
          <w:rFonts w:ascii="宋体" w:hAnsi="宋体" w:cs="宋体"/>
          <w:sz w:val="24"/>
        </w:rPr>
        <w:t>四、如综合得分相同，投标报价低者为先；</w:t>
      </w:r>
      <w:r>
        <w:rPr>
          <w:rFonts w:ascii="宋体" w:hAnsi="宋体" w:cs="宋体" w:hint="eastAsia"/>
          <w:sz w:val="24"/>
        </w:rPr>
        <w:t>均相同的，抽签确定中标候</w:t>
      </w:r>
      <w:r>
        <w:rPr>
          <w:rFonts w:ascii="宋体" w:hAnsi="宋体" w:cs="宋体" w:hint="eastAsia"/>
          <w:sz w:val="24"/>
        </w:rPr>
        <w:lastRenderedPageBreak/>
        <w:t>选人</w:t>
      </w:r>
      <w:r>
        <w:rPr>
          <w:rFonts w:ascii="宋体" w:hAnsi="宋体" w:cs="宋体"/>
          <w:sz w:val="24"/>
        </w:rPr>
        <w:t>。</w:t>
      </w:r>
    </w:p>
    <w:p w:rsidR="00863C78" w:rsidRDefault="0035730C">
      <w:pPr>
        <w:spacing w:line="360" w:lineRule="auto"/>
        <w:ind w:right="85" w:firstLine="480"/>
      </w:pPr>
      <w:r>
        <w:rPr>
          <w:rFonts w:ascii="宋体" w:hAnsi="宋体" w:cs="宋体" w:hint="eastAsia"/>
          <w:sz w:val="24"/>
        </w:rPr>
        <w:t>五</w:t>
      </w:r>
      <w:r>
        <w:rPr>
          <w:rFonts w:ascii="宋体" w:hAnsi="宋体" w:cs="宋体"/>
          <w:sz w:val="24"/>
        </w:rPr>
        <w:t>、本次评分具体分值细化条款如下表</w:t>
      </w:r>
      <w:r>
        <w:rPr>
          <w:rFonts w:ascii="宋体" w:hAnsi="宋体" w:cs="宋体" w:hint="eastAsia"/>
          <w:sz w:val="24"/>
        </w:rPr>
        <w:t>(缺项不得分)</w:t>
      </w:r>
      <w:r>
        <w:rPr>
          <w:rFonts w:ascii="宋体" w:hAnsi="宋体" w:cs="宋体"/>
          <w:sz w:val="24"/>
        </w:rPr>
        <w:t>：</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8"/>
        <w:gridCol w:w="1161"/>
        <w:gridCol w:w="6918"/>
        <w:gridCol w:w="709"/>
      </w:tblGrid>
      <w:tr w:rsidR="00863C78">
        <w:tc>
          <w:tcPr>
            <w:tcW w:w="1419" w:type="dxa"/>
            <w:gridSpan w:val="2"/>
            <w:vAlign w:val="center"/>
          </w:tcPr>
          <w:p w:rsidR="00863C78" w:rsidRDefault="0035730C">
            <w:pPr>
              <w:snapToGrid w:val="0"/>
              <w:spacing w:line="360" w:lineRule="auto"/>
              <w:jc w:val="center"/>
              <w:rPr>
                <w:szCs w:val="21"/>
              </w:rPr>
            </w:pPr>
            <w:r>
              <w:rPr>
                <w:rFonts w:hint="eastAsia"/>
                <w:szCs w:val="21"/>
              </w:rPr>
              <w:t>序号</w:t>
            </w:r>
          </w:p>
        </w:tc>
        <w:tc>
          <w:tcPr>
            <w:tcW w:w="1161" w:type="dxa"/>
            <w:vAlign w:val="center"/>
          </w:tcPr>
          <w:p w:rsidR="00863C78" w:rsidRDefault="0035730C">
            <w:pPr>
              <w:snapToGrid w:val="0"/>
              <w:spacing w:line="360" w:lineRule="auto"/>
              <w:jc w:val="center"/>
              <w:rPr>
                <w:szCs w:val="21"/>
              </w:rPr>
            </w:pPr>
            <w:r>
              <w:rPr>
                <w:rFonts w:hint="eastAsia"/>
                <w:szCs w:val="21"/>
              </w:rPr>
              <w:t>评分因素</w:t>
            </w:r>
          </w:p>
        </w:tc>
        <w:tc>
          <w:tcPr>
            <w:tcW w:w="6918" w:type="dxa"/>
            <w:vAlign w:val="center"/>
          </w:tcPr>
          <w:p w:rsidR="00863C78" w:rsidRDefault="0035730C">
            <w:pPr>
              <w:snapToGrid w:val="0"/>
              <w:spacing w:line="360" w:lineRule="auto"/>
              <w:jc w:val="center"/>
              <w:rPr>
                <w:szCs w:val="21"/>
              </w:rPr>
            </w:pPr>
            <w:r>
              <w:rPr>
                <w:rFonts w:hint="eastAsia"/>
                <w:szCs w:val="21"/>
              </w:rPr>
              <w:t>评分内容及细则</w:t>
            </w:r>
          </w:p>
        </w:tc>
        <w:tc>
          <w:tcPr>
            <w:tcW w:w="709" w:type="dxa"/>
            <w:vAlign w:val="center"/>
          </w:tcPr>
          <w:p w:rsidR="00863C78" w:rsidRDefault="0035730C">
            <w:pPr>
              <w:snapToGrid w:val="0"/>
              <w:spacing w:line="360" w:lineRule="auto"/>
              <w:jc w:val="center"/>
              <w:rPr>
                <w:szCs w:val="21"/>
              </w:rPr>
            </w:pPr>
            <w:r>
              <w:rPr>
                <w:rFonts w:hint="eastAsia"/>
                <w:szCs w:val="21"/>
              </w:rPr>
              <w:t>分值</w:t>
            </w:r>
          </w:p>
        </w:tc>
      </w:tr>
      <w:tr w:rsidR="00863C78">
        <w:trPr>
          <w:trHeight w:val="1966"/>
        </w:trPr>
        <w:tc>
          <w:tcPr>
            <w:tcW w:w="851" w:type="dxa"/>
            <w:vMerge w:val="restart"/>
            <w:vAlign w:val="center"/>
          </w:tcPr>
          <w:p w:rsidR="00863C78" w:rsidRDefault="0035730C">
            <w:pPr>
              <w:pStyle w:val="af6"/>
              <w:ind w:firstLine="210"/>
              <w:rPr>
                <w:szCs w:val="21"/>
              </w:rPr>
            </w:pPr>
            <w:r>
              <w:rPr>
                <w:rFonts w:hint="eastAsia"/>
                <w:szCs w:val="21"/>
              </w:rPr>
              <w:t>技术部分（</w:t>
            </w:r>
            <w:r>
              <w:rPr>
                <w:rFonts w:hint="eastAsia"/>
                <w:szCs w:val="21"/>
              </w:rPr>
              <w:t>70</w:t>
            </w:r>
            <w:r>
              <w:rPr>
                <w:rFonts w:hint="eastAsia"/>
                <w:szCs w:val="21"/>
              </w:rPr>
              <w:t>分）</w:t>
            </w:r>
          </w:p>
        </w:tc>
        <w:tc>
          <w:tcPr>
            <w:tcW w:w="568" w:type="dxa"/>
            <w:vAlign w:val="center"/>
          </w:tcPr>
          <w:p w:rsidR="00863C78" w:rsidRDefault="0035730C">
            <w:pPr>
              <w:snapToGrid w:val="0"/>
              <w:jc w:val="center"/>
              <w:rPr>
                <w:szCs w:val="21"/>
              </w:rPr>
            </w:pPr>
            <w:r>
              <w:rPr>
                <w:rFonts w:hint="eastAsia"/>
                <w:szCs w:val="21"/>
              </w:rPr>
              <w:t>1</w:t>
            </w:r>
          </w:p>
        </w:tc>
        <w:tc>
          <w:tcPr>
            <w:tcW w:w="1161" w:type="dxa"/>
            <w:vAlign w:val="center"/>
          </w:tcPr>
          <w:p w:rsidR="00863C78" w:rsidRDefault="0035730C">
            <w:pPr>
              <w:snapToGrid w:val="0"/>
              <w:jc w:val="center"/>
              <w:rPr>
                <w:szCs w:val="21"/>
              </w:rPr>
            </w:pPr>
            <w:r>
              <w:rPr>
                <w:rFonts w:hint="eastAsia"/>
                <w:szCs w:val="21"/>
              </w:rPr>
              <w:t>项目重点、难点分析</w:t>
            </w:r>
          </w:p>
        </w:tc>
        <w:tc>
          <w:tcPr>
            <w:tcW w:w="6918" w:type="dxa"/>
            <w:vAlign w:val="center"/>
          </w:tcPr>
          <w:p w:rsidR="00863C78" w:rsidRDefault="0035730C">
            <w:pPr>
              <w:pStyle w:val="af6"/>
              <w:spacing w:after="0"/>
              <w:ind w:firstLineChars="0" w:firstLine="0"/>
              <w:rPr>
                <w:rFonts w:ascii="宋体" w:hAnsi="宋体" w:cs="宋体"/>
                <w:szCs w:val="21"/>
              </w:rPr>
            </w:pPr>
            <w:r>
              <w:rPr>
                <w:rFonts w:ascii="宋体" w:hAnsi="宋体" w:cs="宋体" w:hint="eastAsia"/>
                <w:szCs w:val="21"/>
              </w:rPr>
              <w:t>投标人根据本项目的采购需求，重点、难点分析是否全面、阐述合理、条理清晰、符合现状措施等，由评委进行评价。</w:t>
            </w:r>
          </w:p>
          <w:p w:rsidR="00863C78" w:rsidRDefault="0035730C">
            <w:pPr>
              <w:pStyle w:val="af6"/>
              <w:spacing w:after="0"/>
              <w:ind w:firstLineChars="0" w:firstLine="0"/>
              <w:rPr>
                <w:rFonts w:ascii="宋体" w:hAnsi="宋体" w:cs="宋体"/>
                <w:szCs w:val="21"/>
              </w:rPr>
            </w:pPr>
            <w:r>
              <w:rPr>
                <w:rFonts w:ascii="宋体" w:hAnsi="宋体" w:cs="宋体" w:hint="eastAsia"/>
                <w:szCs w:val="21"/>
              </w:rPr>
              <w:t>（1）重点、难点分析全面、到位、合理、准确的得12分；</w:t>
            </w:r>
          </w:p>
          <w:p w:rsidR="00863C78" w:rsidRDefault="0035730C">
            <w:pPr>
              <w:pStyle w:val="af6"/>
              <w:spacing w:after="0"/>
              <w:ind w:firstLineChars="0" w:firstLine="0"/>
              <w:rPr>
                <w:rFonts w:ascii="宋体" w:hAnsi="宋体" w:cs="宋体"/>
                <w:szCs w:val="21"/>
              </w:rPr>
            </w:pPr>
            <w:r>
              <w:rPr>
                <w:rFonts w:ascii="宋体" w:hAnsi="宋体" w:cs="宋体" w:hint="eastAsia"/>
                <w:szCs w:val="21"/>
              </w:rPr>
              <w:t>（2）重点、难点分析基本全面、到位、合理、准确的得8分；</w:t>
            </w:r>
          </w:p>
          <w:p w:rsidR="00863C78" w:rsidRDefault="0035730C">
            <w:r>
              <w:rPr>
                <w:rFonts w:hint="eastAsia"/>
                <w:lang w:val="zh-CN"/>
              </w:rPr>
              <w:t>（</w:t>
            </w:r>
            <w:r>
              <w:rPr>
                <w:rFonts w:hint="eastAsia"/>
              </w:rPr>
              <w:t>3</w:t>
            </w:r>
            <w:r>
              <w:rPr>
                <w:rFonts w:hint="eastAsia"/>
                <w:lang w:val="zh-CN"/>
              </w:rPr>
              <w:t>）重点、难点分析有明显缺陷的得</w:t>
            </w:r>
            <w:r>
              <w:rPr>
                <w:rFonts w:hint="eastAsia"/>
              </w:rPr>
              <w:t>4</w:t>
            </w:r>
            <w:r>
              <w:rPr>
                <w:rFonts w:hint="eastAsia"/>
              </w:rPr>
              <w:t>分。</w:t>
            </w:r>
          </w:p>
          <w:p w:rsidR="00863C78" w:rsidRDefault="0035730C">
            <w:pPr>
              <w:snapToGrid w:val="0"/>
              <w:jc w:val="left"/>
              <w:rPr>
                <w:szCs w:val="21"/>
              </w:rPr>
            </w:pPr>
            <w:r>
              <w:rPr>
                <w:rFonts w:ascii="宋体" w:hAnsi="宋体" w:cs="宋体" w:hint="eastAsia"/>
                <w:bCs/>
                <w:szCs w:val="21"/>
              </w:rPr>
              <w:t>缺项0分。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12</w:t>
            </w:r>
            <w:r>
              <w:rPr>
                <w:rFonts w:ascii="Calibri" w:hAnsi="Calibri" w:cs="Times New Roman" w:hint="eastAsia"/>
                <w:snapToGrid w:val="0"/>
                <w:color w:val="auto"/>
                <w:kern w:val="0"/>
                <w:sz w:val="21"/>
                <w:szCs w:val="21"/>
              </w:rPr>
              <w:t>分</w:t>
            </w:r>
          </w:p>
        </w:tc>
      </w:tr>
      <w:tr w:rsidR="00863C78">
        <w:trPr>
          <w:trHeight w:val="2972"/>
        </w:trPr>
        <w:tc>
          <w:tcPr>
            <w:tcW w:w="851" w:type="dxa"/>
            <w:vMerge/>
            <w:vAlign w:val="center"/>
          </w:tcPr>
          <w:p w:rsidR="00863C78" w:rsidRDefault="00863C78">
            <w:pPr>
              <w:pStyle w:val="af6"/>
              <w:ind w:firstLine="210"/>
            </w:pPr>
          </w:p>
        </w:tc>
        <w:tc>
          <w:tcPr>
            <w:tcW w:w="568" w:type="dxa"/>
            <w:vAlign w:val="center"/>
          </w:tcPr>
          <w:p w:rsidR="00863C78" w:rsidRDefault="0035730C">
            <w:pPr>
              <w:snapToGrid w:val="0"/>
              <w:spacing w:line="360" w:lineRule="auto"/>
              <w:jc w:val="center"/>
              <w:rPr>
                <w:szCs w:val="21"/>
              </w:rPr>
            </w:pPr>
            <w:r>
              <w:rPr>
                <w:rFonts w:hint="eastAsia"/>
                <w:szCs w:val="21"/>
              </w:rPr>
              <w:t>2</w:t>
            </w:r>
          </w:p>
        </w:tc>
        <w:tc>
          <w:tcPr>
            <w:tcW w:w="1161" w:type="dxa"/>
            <w:vAlign w:val="center"/>
          </w:tcPr>
          <w:p w:rsidR="00863C78" w:rsidRDefault="0035730C">
            <w:pPr>
              <w:snapToGrid w:val="0"/>
              <w:jc w:val="center"/>
              <w:rPr>
                <w:szCs w:val="21"/>
              </w:rPr>
            </w:pPr>
            <w:r>
              <w:rPr>
                <w:rFonts w:hint="eastAsia"/>
                <w:szCs w:val="21"/>
              </w:rPr>
              <w:t>施工方案</w:t>
            </w:r>
          </w:p>
        </w:tc>
        <w:tc>
          <w:tcPr>
            <w:tcW w:w="6918" w:type="dxa"/>
            <w:vAlign w:val="center"/>
          </w:tcPr>
          <w:p w:rsidR="00863C78" w:rsidRDefault="0035730C">
            <w:r>
              <w:rPr>
                <w:rFonts w:hint="eastAsia"/>
              </w:rPr>
              <w:t>根据供应商施工方案的科学性、严密性、合理性进行打分（包括但不限于施工准备充足，投入人力、材料和机械设备齐全，施工顺序明确，各阶段衔接到位）。</w:t>
            </w:r>
          </w:p>
          <w:p w:rsidR="00863C78" w:rsidRDefault="0035730C">
            <w:r>
              <w:rPr>
                <w:rFonts w:hint="eastAsia"/>
              </w:rPr>
              <w:t>1</w:t>
            </w:r>
            <w:r>
              <w:rPr>
                <w:rFonts w:hint="eastAsia"/>
              </w:rPr>
              <w:t>、施工方案根据项目实际情况编制完善，投入人力、材料和机械设备齐全，施工顺序明确，各阶段衔接到位的得</w:t>
            </w:r>
            <w:r>
              <w:rPr>
                <w:rFonts w:hint="eastAsia"/>
              </w:rPr>
              <w:t>12</w:t>
            </w:r>
            <w:r>
              <w:rPr>
                <w:rFonts w:hint="eastAsia"/>
              </w:rPr>
              <w:t>分；</w:t>
            </w:r>
          </w:p>
          <w:p w:rsidR="00863C78" w:rsidRDefault="0035730C">
            <w:r>
              <w:rPr>
                <w:rFonts w:hint="eastAsia"/>
              </w:rPr>
              <w:t>2</w:t>
            </w:r>
            <w:r>
              <w:rPr>
                <w:rFonts w:hint="eastAsia"/>
              </w:rPr>
              <w:t>、施工方案根据项目实际情况编制较为完善，投入人力、材料和机械设备较为齐全，施工顺序较为明确，各阶段衔接较为到位的得</w:t>
            </w:r>
            <w:r>
              <w:rPr>
                <w:rFonts w:hint="eastAsia"/>
              </w:rPr>
              <w:t>8</w:t>
            </w:r>
            <w:r>
              <w:rPr>
                <w:rFonts w:hint="eastAsia"/>
              </w:rPr>
              <w:t>分；</w:t>
            </w:r>
          </w:p>
          <w:p w:rsidR="00863C78" w:rsidRDefault="0035730C">
            <w:r>
              <w:rPr>
                <w:rFonts w:hint="eastAsia"/>
              </w:rPr>
              <w:t>3</w:t>
            </w:r>
            <w:r>
              <w:rPr>
                <w:rFonts w:hint="eastAsia"/>
              </w:rPr>
              <w:t>、施工方案根据项目实际情况编制不完善，投入人力、材料和机械设备不齐全，施工顺序不明确，各阶段衔接不到位的得</w:t>
            </w:r>
            <w:r>
              <w:rPr>
                <w:rFonts w:hint="eastAsia"/>
              </w:rPr>
              <w:t>4</w:t>
            </w:r>
            <w:r>
              <w:rPr>
                <w:rFonts w:hint="eastAsia"/>
              </w:rPr>
              <w:t>分。</w:t>
            </w:r>
          </w:p>
          <w:p w:rsidR="00863C78" w:rsidRDefault="0035730C">
            <w:pPr>
              <w:snapToGrid w:val="0"/>
              <w:jc w:val="left"/>
              <w:rPr>
                <w:szCs w:val="21"/>
              </w:rPr>
            </w:pPr>
            <w:r>
              <w:rPr>
                <w:rFonts w:ascii="宋体" w:hAnsi="宋体" w:cs="宋体" w:hint="eastAsia"/>
                <w:kern w:val="2"/>
                <w:szCs w:val="21"/>
              </w:rPr>
              <w:t>缺项0分。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12</w:t>
            </w:r>
            <w:r>
              <w:rPr>
                <w:rFonts w:ascii="Calibri" w:hAnsi="Calibri" w:cs="Times New Roman" w:hint="eastAsia"/>
                <w:snapToGrid w:val="0"/>
                <w:color w:val="auto"/>
                <w:kern w:val="0"/>
                <w:sz w:val="21"/>
                <w:szCs w:val="21"/>
              </w:rPr>
              <w:t>分</w:t>
            </w:r>
          </w:p>
        </w:tc>
      </w:tr>
      <w:tr w:rsidR="00863C78">
        <w:trPr>
          <w:trHeight w:val="2405"/>
        </w:trPr>
        <w:tc>
          <w:tcPr>
            <w:tcW w:w="851" w:type="dxa"/>
            <w:vMerge/>
            <w:vAlign w:val="center"/>
          </w:tcPr>
          <w:p w:rsidR="00863C78" w:rsidRDefault="00863C78">
            <w:pPr>
              <w:snapToGrid w:val="0"/>
              <w:spacing w:line="360" w:lineRule="auto"/>
              <w:jc w:val="center"/>
              <w:rPr>
                <w:szCs w:val="21"/>
              </w:rPr>
            </w:pPr>
          </w:p>
        </w:tc>
        <w:tc>
          <w:tcPr>
            <w:tcW w:w="568" w:type="dxa"/>
            <w:vAlign w:val="center"/>
          </w:tcPr>
          <w:p w:rsidR="00863C78" w:rsidRDefault="0035730C">
            <w:pPr>
              <w:snapToGrid w:val="0"/>
              <w:spacing w:line="360" w:lineRule="auto"/>
              <w:jc w:val="center"/>
              <w:rPr>
                <w:szCs w:val="21"/>
              </w:rPr>
            </w:pPr>
            <w:r>
              <w:rPr>
                <w:rFonts w:hint="eastAsia"/>
                <w:szCs w:val="21"/>
              </w:rPr>
              <w:t>3</w:t>
            </w:r>
          </w:p>
        </w:tc>
        <w:tc>
          <w:tcPr>
            <w:tcW w:w="1161" w:type="dxa"/>
            <w:vAlign w:val="center"/>
          </w:tcPr>
          <w:p w:rsidR="00863C78" w:rsidRDefault="0035730C">
            <w:pPr>
              <w:snapToGrid w:val="0"/>
              <w:jc w:val="center"/>
              <w:rPr>
                <w:szCs w:val="21"/>
              </w:rPr>
            </w:pPr>
            <w:r>
              <w:rPr>
                <w:rFonts w:hint="eastAsia"/>
                <w:szCs w:val="21"/>
              </w:rPr>
              <w:t>施工总平面布置情况</w:t>
            </w:r>
          </w:p>
        </w:tc>
        <w:tc>
          <w:tcPr>
            <w:tcW w:w="6918" w:type="dxa"/>
            <w:vAlign w:val="center"/>
          </w:tcPr>
          <w:p w:rsidR="00863C78" w:rsidRDefault="0035730C">
            <w:r>
              <w:rPr>
                <w:rFonts w:hint="eastAsia"/>
              </w:rPr>
              <w:t>根据符合施工现场实际情况，施工总平面安排科学合理性进行打分。</w:t>
            </w:r>
          </w:p>
          <w:p w:rsidR="00863C78" w:rsidRDefault="0035730C">
            <w:pPr>
              <w:numPr>
                <w:ilvl w:val="0"/>
                <w:numId w:val="3"/>
              </w:numPr>
            </w:pPr>
            <w:r>
              <w:rPr>
                <w:rFonts w:hint="eastAsia"/>
              </w:rPr>
              <w:t>符合本项目施工实际要求，材料堆场、施工通道的安排和施工人员住宿安排计划具有科学性、合理性的得</w:t>
            </w:r>
            <w:r>
              <w:rPr>
                <w:rFonts w:hint="eastAsia"/>
              </w:rPr>
              <w:t>12</w:t>
            </w:r>
            <w:r>
              <w:rPr>
                <w:rFonts w:hint="eastAsia"/>
              </w:rPr>
              <w:t>分；</w:t>
            </w:r>
          </w:p>
          <w:p w:rsidR="00863C78" w:rsidRDefault="0035730C">
            <w:pPr>
              <w:pStyle w:val="af6"/>
              <w:numPr>
                <w:ilvl w:val="0"/>
                <w:numId w:val="3"/>
              </w:numPr>
              <w:spacing w:after="0"/>
              <w:ind w:firstLineChars="0" w:firstLine="0"/>
              <w:jc w:val="both"/>
              <w:rPr>
                <w:rFonts w:hAnsi="Times New Roman"/>
                <w:szCs w:val="24"/>
              </w:rPr>
            </w:pPr>
            <w:r>
              <w:rPr>
                <w:rFonts w:hAnsi="Times New Roman"/>
                <w:szCs w:val="24"/>
              </w:rPr>
              <w:t>较为符合本项目施工实际要求，材料堆场、施工通道的安排和施工人员住宿安排计划的科学性、合理性一般的得</w:t>
            </w:r>
            <w:r>
              <w:rPr>
                <w:rFonts w:hint="eastAsia"/>
                <w:szCs w:val="24"/>
              </w:rPr>
              <w:t>8</w:t>
            </w:r>
            <w:r>
              <w:rPr>
                <w:rFonts w:hAnsi="Times New Roman"/>
                <w:szCs w:val="24"/>
              </w:rPr>
              <w:t>分；</w:t>
            </w:r>
          </w:p>
          <w:p w:rsidR="00863C78" w:rsidRDefault="0035730C">
            <w:pPr>
              <w:pStyle w:val="60"/>
              <w:numPr>
                <w:ilvl w:val="0"/>
                <w:numId w:val="3"/>
              </w:numPr>
              <w:ind w:left="0"/>
              <w:rPr>
                <w:rFonts w:ascii="Times New Roman" w:hAnsi="Times New Roman" w:cs="Times New Roman"/>
                <w:sz w:val="21"/>
                <w:szCs w:val="24"/>
              </w:rPr>
            </w:pPr>
            <w:r>
              <w:rPr>
                <w:rFonts w:ascii="Times New Roman" w:hAnsi="Times New Roman" w:cs="Times New Roman"/>
                <w:sz w:val="21"/>
                <w:szCs w:val="24"/>
              </w:rPr>
              <w:t>不符合本项目施工实际要求，材料堆场、施工通道的安排和施工人员住宿安排计划缺乏科学性、合理性的得</w:t>
            </w:r>
            <w:r>
              <w:rPr>
                <w:rFonts w:ascii="Times New Roman" w:hAnsi="Times New Roman" w:cs="Times New Roman" w:hint="eastAsia"/>
                <w:sz w:val="21"/>
                <w:szCs w:val="24"/>
              </w:rPr>
              <w:t>4</w:t>
            </w:r>
            <w:r>
              <w:rPr>
                <w:rFonts w:ascii="Times New Roman" w:hAnsi="Times New Roman" w:cs="Times New Roman"/>
                <w:sz w:val="21"/>
                <w:szCs w:val="24"/>
              </w:rPr>
              <w:t>分。</w:t>
            </w:r>
          </w:p>
          <w:p w:rsidR="00863C78" w:rsidRDefault="0035730C">
            <w:pPr>
              <w:pStyle w:val="Default"/>
              <w:rPr>
                <w:rFonts w:ascii="Calibri" w:hAnsi="Calibri" w:cs="Times New Roman"/>
                <w:snapToGrid w:val="0"/>
                <w:color w:val="auto"/>
                <w:kern w:val="0"/>
                <w:sz w:val="21"/>
                <w:szCs w:val="21"/>
              </w:rPr>
            </w:pPr>
            <w:r>
              <w:rPr>
                <w:rFonts w:hAnsi="宋体" w:hint="eastAsia"/>
                <w:color w:val="auto"/>
                <w:sz w:val="21"/>
                <w:szCs w:val="21"/>
              </w:rPr>
              <w:t>缺项0分。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12</w:t>
            </w:r>
            <w:r>
              <w:rPr>
                <w:rFonts w:ascii="Calibri" w:hAnsi="Calibri" w:cs="Times New Roman" w:hint="eastAsia"/>
                <w:snapToGrid w:val="0"/>
                <w:color w:val="auto"/>
                <w:kern w:val="0"/>
                <w:sz w:val="21"/>
                <w:szCs w:val="21"/>
              </w:rPr>
              <w:t>分</w:t>
            </w:r>
          </w:p>
        </w:tc>
      </w:tr>
      <w:tr w:rsidR="00863C78">
        <w:trPr>
          <w:trHeight w:val="2681"/>
        </w:trPr>
        <w:tc>
          <w:tcPr>
            <w:tcW w:w="851" w:type="dxa"/>
            <w:vMerge/>
            <w:vAlign w:val="center"/>
          </w:tcPr>
          <w:p w:rsidR="00863C78" w:rsidRDefault="00863C78">
            <w:pPr>
              <w:snapToGrid w:val="0"/>
              <w:spacing w:line="360" w:lineRule="auto"/>
              <w:jc w:val="center"/>
              <w:rPr>
                <w:szCs w:val="21"/>
              </w:rPr>
            </w:pPr>
          </w:p>
        </w:tc>
        <w:tc>
          <w:tcPr>
            <w:tcW w:w="568" w:type="dxa"/>
            <w:vAlign w:val="center"/>
          </w:tcPr>
          <w:p w:rsidR="00863C78" w:rsidRDefault="0035730C">
            <w:pPr>
              <w:snapToGrid w:val="0"/>
              <w:spacing w:line="360" w:lineRule="auto"/>
              <w:jc w:val="center"/>
              <w:rPr>
                <w:szCs w:val="21"/>
              </w:rPr>
            </w:pPr>
            <w:r>
              <w:rPr>
                <w:rFonts w:hint="eastAsia"/>
                <w:szCs w:val="21"/>
              </w:rPr>
              <w:t>4</w:t>
            </w:r>
          </w:p>
        </w:tc>
        <w:tc>
          <w:tcPr>
            <w:tcW w:w="1161" w:type="dxa"/>
            <w:vAlign w:val="center"/>
          </w:tcPr>
          <w:p w:rsidR="00863C78" w:rsidRDefault="0035730C">
            <w:pPr>
              <w:snapToGrid w:val="0"/>
              <w:jc w:val="center"/>
              <w:rPr>
                <w:szCs w:val="21"/>
              </w:rPr>
            </w:pPr>
            <w:r>
              <w:rPr>
                <w:rFonts w:hint="eastAsia"/>
                <w:szCs w:val="21"/>
              </w:rPr>
              <w:t>项目施工质量保证</w:t>
            </w:r>
          </w:p>
        </w:tc>
        <w:tc>
          <w:tcPr>
            <w:tcW w:w="6918" w:type="dxa"/>
            <w:vAlign w:val="center"/>
          </w:tcPr>
          <w:p w:rsidR="00863C78" w:rsidRDefault="0035730C">
            <w:r>
              <w:rPr>
                <w:rFonts w:hint="eastAsia"/>
              </w:rPr>
              <w:t>根据施工质量的控制和检验手段是否科学、可靠，原材料、半成品的质量保证措施是否可靠，进行打分。</w:t>
            </w:r>
          </w:p>
          <w:p w:rsidR="00863C78" w:rsidRDefault="0035730C">
            <w:r>
              <w:rPr>
                <w:rFonts w:hint="eastAsia"/>
              </w:rPr>
              <w:t>1</w:t>
            </w:r>
            <w:r>
              <w:rPr>
                <w:rFonts w:hint="eastAsia"/>
              </w:rPr>
              <w:t>、施工质量的控制和检验手段科学、可靠，原材料、半成品的质量保证措施可靠性好的得</w:t>
            </w:r>
            <w:r>
              <w:rPr>
                <w:rFonts w:hint="eastAsia"/>
              </w:rPr>
              <w:t>12</w:t>
            </w:r>
            <w:r>
              <w:rPr>
                <w:rFonts w:hint="eastAsia"/>
              </w:rPr>
              <w:t>分；</w:t>
            </w:r>
          </w:p>
          <w:p w:rsidR="00863C78" w:rsidRDefault="0035730C">
            <w:r>
              <w:rPr>
                <w:rFonts w:hint="eastAsia"/>
              </w:rPr>
              <w:t>2</w:t>
            </w:r>
            <w:r>
              <w:rPr>
                <w:rFonts w:hint="eastAsia"/>
              </w:rPr>
              <w:t>、施工质量的控制和检验手段较为科学、可靠，原材料、半成品的质量保证措施可靠性一般的得</w:t>
            </w:r>
            <w:r>
              <w:rPr>
                <w:rFonts w:hint="eastAsia"/>
              </w:rPr>
              <w:t>8</w:t>
            </w:r>
            <w:r>
              <w:rPr>
                <w:rFonts w:hint="eastAsia"/>
              </w:rPr>
              <w:t>分；</w:t>
            </w:r>
          </w:p>
          <w:p w:rsidR="00863C78" w:rsidRDefault="0035730C">
            <w:r>
              <w:rPr>
                <w:rFonts w:hint="eastAsia"/>
              </w:rPr>
              <w:t>3</w:t>
            </w:r>
            <w:r>
              <w:rPr>
                <w:rFonts w:hint="eastAsia"/>
              </w:rPr>
              <w:t>、施工质量的控制和检验手段缺乏科学、可靠，原材料、半成品的质量保证措施可靠性差的得</w:t>
            </w:r>
            <w:r>
              <w:rPr>
                <w:rFonts w:hint="eastAsia"/>
              </w:rPr>
              <w:t>4</w:t>
            </w:r>
            <w:r>
              <w:rPr>
                <w:rFonts w:hint="eastAsia"/>
              </w:rPr>
              <w:t>分。</w:t>
            </w:r>
          </w:p>
          <w:p w:rsidR="00863C78" w:rsidRDefault="0035730C">
            <w:pPr>
              <w:pStyle w:val="Default"/>
              <w:rPr>
                <w:rFonts w:ascii="Calibri" w:hAnsi="Calibri" w:cs="Times New Roman"/>
                <w:snapToGrid w:val="0"/>
                <w:color w:val="auto"/>
                <w:kern w:val="0"/>
                <w:sz w:val="21"/>
                <w:szCs w:val="21"/>
              </w:rPr>
            </w:pPr>
            <w:r>
              <w:rPr>
                <w:rFonts w:hAnsi="宋体" w:hint="eastAsia"/>
                <w:bCs/>
                <w:color w:val="auto"/>
                <w:sz w:val="21"/>
                <w:szCs w:val="21"/>
              </w:rPr>
              <w:t>缺项0分。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12</w:t>
            </w:r>
            <w:r>
              <w:rPr>
                <w:rFonts w:ascii="Calibri" w:hAnsi="Calibri" w:cs="Times New Roman" w:hint="eastAsia"/>
                <w:snapToGrid w:val="0"/>
                <w:color w:val="auto"/>
                <w:kern w:val="0"/>
                <w:sz w:val="21"/>
                <w:szCs w:val="21"/>
              </w:rPr>
              <w:t>分</w:t>
            </w:r>
          </w:p>
        </w:tc>
      </w:tr>
      <w:tr w:rsidR="00863C78">
        <w:trPr>
          <w:trHeight w:val="1124"/>
        </w:trPr>
        <w:tc>
          <w:tcPr>
            <w:tcW w:w="851" w:type="dxa"/>
            <w:vMerge/>
            <w:vAlign w:val="center"/>
          </w:tcPr>
          <w:p w:rsidR="00863C78" w:rsidRDefault="00863C78">
            <w:pPr>
              <w:snapToGrid w:val="0"/>
              <w:spacing w:line="360" w:lineRule="auto"/>
              <w:jc w:val="center"/>
              <w:rPr>
                <w:szCs w:val="21"/>
              </w:rPr>
            </w:pPr>
          </w:p>
        </w:tc>
        <w:tc>
          <w:tcPr>
            <w:tcW w:w="568" w:type="dxa"/>
            <w:vAlign w:val="center"/>
          </w:tcPr>
          <w:p w:rsidR="00863C78" w:rsidRDefault="0035730C">
            <w:pPr>
              <w:snapToGrid w:val="0"/>
              <w:spacing w:line="360" w:lineRule="auto"/>
              <w:jc w:val="center"/>
              <w:rPr>
                <w:szCs w:val="21"/>
              </w:rPr>
            </w:pPr>
            <w:r>
              <w:rPr>
                <w:rFonts w:hint="eastAsia"/>
                <w:szCs w:val="21"/>
              </w:rPr>
              <w:t>5</w:t>
            </w:r>
          </w:p>
        </w:tc>
        <w:tc>
          <w:tcPr>
            <w:tcW w:w="1161" w:type="dxa"/>
            <w:vAlign w:val="center"/>
          </w:tcPr>
          <w:p w:rsidR="00863C78" w:rsidRDefault="0035730C">
            <w:pPr>
              <w:snapToGrid w:val="0"/>
              <w:jc w:val="center"/>
              <w:rPr>
                <w:szCs w:val="21"/>
              </w:rPr>
            </w:pPr>
            <w:r>
              <w:rPr>
                <w:rFonts w:hint="eastAsia"/>
                <w:szCs w:val="21"/>
              </w:rPr>
              <w:t>进度计划保证措施</w:t>
            </w:r>
          </w:p>
        </w:tc>
        <w:tc>
          <w:tcPr>
            <w:tcW w:w="6918" w:type="dxa"/>
            <w:vAlign w:val="center"/>
          </w:tcPr>
          <w:p w:rsidR="00863C78" w:rsidRDefault="0035730C">
            <w:pPr>
              <w:pStyle w:val="60"/>
              <w:ind w:left="0"/>
              <w:rPr>
                <w:rFonts w:ascii="宋体" w:hAnsi="宋体" w:cs="宋体"/>
                <w:sz w:val="21"/>
                <w:szCs w:val="21"/>
              </w:rPr>
            </w:pPr>
            <w:r>
              <w:rPr>
                <w:rFonts w:ascii="宋体" w:hAnsi="宋体" w:cs="宋体" w:hint="eastAsia"/>
                <w:sz w:val="21"/>
                <w:szCs w:val="21"/>
              </w:rPr>
              <w:t>项目整体工作阶段及任务划分、进度控制合理、关键时间节点把握科学准确，并编制施工进度</w:t>
            </w:r>
            <w:proofErr w:type="gramStart"/>
            <w:r>
              <w:rPr>
                <w:rFonts w:ascii="宋体" w:hAnsi="宋体" w:cs="宋体" w:hint="eastAsia"/>
                <w:sz w:val="21"/>
                <w:szCs w:val="21"/>
              </w:rPr>
              <w:t>横道图</w:t>
            </w:r>
            <w:proofErr w:type="gramEnd"/>
            <w:r>
              <w:rPr>
                <w:rFonts w:ascii="宋体" w:hAnsi="宋体" w:cs="宋体" w:hint="eastAsia"/>
                <w:sz w:val="21"/>
                <w:szCs w:val="21"/>
              </w:rPr>
              <w:t>:</w:t>
            </w:r>
          </w:p>
          <w:p w:rsidR="00863C78" w:rsidRDefault="0035730C">
            <w:r>
              <w:rPr>
                <w:rFonts w:hint="eastAsia"/>
              </w:rPr>
              <w:t>1</w:t>
            </w:r>
            <w:r>
              <w:rPr>
                <w:rFonts w:hint="eastAsia"/>
              </w:rPr>
              <w:t>、</w:t>
            </w:r>
            <w:r>
              <w:t>进控制合理节点把握科学准确的，施工进度</w:t>
            </w:r>
            <w:proofErr w:type="gramStart"/>
            <w:r>
              <w:t>横道图</w:t>
            </w:r>
            <w:proofErr w:type="gramEnd"/>
            <w:r>
              <w:t>合理的得</w:t>
            </w:r>
            <w:r>
              <w:rPr>
                <w:rFonts w:hint="eastAsia"/>
              </w:rPr>
              <w:t>12</w:t>
            </w:r>
            <w:r>
              <w:rPr>
                <w:rFonts w:hint="eastAsia"/>
              </w:rPr>
              <w:t>分；</w:t>
            </w:r>
          </w:p>
          <w:p w:rsidR="00863C78" w:rsidRDefault="0035730C">
            <w:r>
              <w:rPr>
                <w:rFonts w:hint="eastAsia"/>
              </w:rPr>
              <w:t>2</w:t>
            </w:r>
            <w:r>
              <w:rPr>
                <w:rFonts w:hint="eastAsia"/>
              </w:rPr>
              <w:t>、</w:t>
            </w:r>
            <w:r>
              <w:t>进度控制节点把握不够详细准确的，施工进度</w:t>
            </w:r>
            <w:proofErr w:type="gramStart"/>
            <w:r>
              <w:t>横道图不够</w:t>
            </w:r>
            <w:proofErr w:type="gramEnd"/>
            <w:r>
              <w:t>合理的</w:t>
            </w:r>
            <w:r>
              <w:rPr>
                <w:rFonts w:hint="eastAsia"/>
              </w:rPr>
              <w:t>得</w:t>
            </w:r>
            <w:r>
              <w:rPr>
                <w:rFonts w:hint="eastAsia"/>
              </w:rPr>
              <w:t>8</w:t>
            </w:r>
            <w:r>
              <w:rPr>
                <w:rFonts w:hint="eastAsia"/>
              </w:rPr>
              <w:t>分</w:t>
            </w:r>
          </w:p>
          <w:p w:rsidR="00863C78" w:rsidRDefault="0035730C">
            <w:r>
              <w:rPr>
                <w:rFonts w:hint="eastAsia"/>
              </w:rPr>
              <w:t>3</w:t>
            </w:r>
            <w:r>
              <w:rPr>
                <w:rFonts w:hint="eastAsia"/>
              </w:rPr>
              <w:t>、</w:t>
            </w:r>
            <w:r>
              <w:t>进度控制节点把握一般的，未提供施工进度</w:t>
            </w:r>
            <w:proofErr w:type="gramStart"/>
            <w:r>
              <w:t>横道图</w:t>
            </w:r>
            <w:proofErr w:type="gramEnd"/>
            <w:r>
              <w:t>的得</w:t>
            </w:r>
            <w:r>
              <w:rPr>
                <w:rFonts w:hint="eastAsia"/>
              </w:rPr>
              <w:t>4</w:t>
            </w:r>
            <w:r>
              <w:t>分，</w:t>
            </w:r>
          </w:p>
          <w:p w:rsidR="00863C78" w:rsidRDefault="0035730C">
            <w:pPr>
              <w:spacing w:line="320" w:lineRule="exact"/>
              <w:rPr>
                <w:snapToGrid w:val="0"/>
                <w:szCs w:val="21"/>
              </w:rPr>
            </w:pPr>
            <w:r>
              <w:t>缺项得</w:t>
            </w:r>
            <w:r>
              <w:t>0</w:t>
            </w:r>
            <w:r>
              <w:t>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12</w:t>
            </w:r>
            <w:r>
              <w:rPr>
                <w:rFonts w:ascii="Calibri" w:hAnsi="Calibri" w:cs="Times New Roman" w:hint="eastAsia"/>
                <w:snapToGrid w:val="0"/>
                <w:color w:val="auto"/>
                <w:kern w:val="0"/>
                <w:sz w:val="21"/>
                <w:szCs w:val="21"/>
              </w:rPr>
              <w:t>分</w:t>
            </w:r>
          </w:p>
        </w:tc>
      </w:tr>
      <w:tr w:rsidR="00863C78">
        <w:trPr>
          <w:trHeight w:val="1124"/>
        </w:trPr>
        <w:tc>
          <w:tcPr>
            <w:tcW w:w="851" w:type="dxa"/>
            <w:vMerge/>
            <w:vAlign w:val="center"/>
          </w:tcPr>
          <w:p w:rsidR="00863C78" w:rsidRDefault="00863C78">
            <w:pPr>
              <w:snapToGrid w:val="0"/>
              <w:spacing w:line="360" w:lineRule="auto"/>
              <w:jc w:val="center"/>
              <w:rPr>
                <w:szCs w:val="21"/>
              </w:rPr>
            </w:pPr>
          </w:p>
        </w:tc>
        <w:tc>
          <w:tcPr>
            <w:tcW w:w="568" w:type="dxa"/>
            <w:vAlign w:val="center"/>
          </w:tcPr>
          <w:p w:rsidR="00863C78" w:rsidRDefault="0035730C">
            <w:pPr>
              <w:snapToGrid w:val="0"/>
              <w:spacing w:line="360" w:lineRule="auto"/>
              <w:jc w:val="center"/>
              <w:rPr>
                <w:szCs w:val="21"/>
              </w:rPr>
            </w:pPr>
            <w:r>
              <w:rPr>
                <w:rFonts w:hint="eastAsia"/>
                <w:szCs w:val="21"/>
              </w:rPr>
              <w:t>6</w:t>
            </w:r>
          </w:p>
        </w:tc>
        <w:tc>
          <w:tcPr>
            <w:tcW w:w="1161" w:type="dxa"/>
            <w:vAlign w:val="center"/>
          </w:tcPr>
          <w:p w:rsidR="00863C78" w:rsidRDefault="0035730C">
            <w:pPr>
              <w:snapToGrid w:val="0"/>
              <w:jc w:val="center"/>
              <w:rPr>
                <w:szCs w:val="21"/>
              </w:rPr>
            </w:pPr>
            <w:r>
              <w:rPr>
                <w:rFonts w:hint="eastAsia"/>
                <w:szCs w:val="21"/>
              </w:rPr>
              <w:t>应急处置方案及服务保障措施</w:t>
            </w:r>
          </w:p>
        </w:tc>
        <w:tc>
          <w:tcPr>
            <w:tcW w:w="6918" w:type="dxa"/>
            <w:vAlign w:val="center"/>
          </w:tcPr>
          <w:p w:rsidR="00863C78" w:rsidRDefault="0035730C">
            <w:pPr>
              <w:widowControl/>
              <w:ind w:rightChars="69" w:right="145"/>
            </w:pPr>
            <w:r>
              <w:rPr>
                <w:rFonts w:hint="eastAsia"/>
              </w:rPr>
              <w:t>针对本项目的应急预案及服务响应时间承诺，由评委进行打分。</w:t>
            </w:r>
          </w:p>
          <w:p w:rsidR="00863C78" w:rsidRDefault="0035730C">
            <w:pPr>
              <w:pStyle w:val="af6"/>
              <w:numPr>
                <w:ilvl w:val="0"/>
                <w:numId w:val="4"/>
              </w:numPr>
              <w:spacing w:after="0"/>
              <w:ind w:firstLine="210"/>
              <w:jc w:val="both"/>
              <w:rPr>
                <w:rFonts w:hAnsi="Times New Roman"/>
                <w:szCs w:val="24"/>
              </w:rPr>
            </w:pPr>
            <w:r>
              <w:rPr>
                <w:rFonts w:hAnsi="Times New Roman" w:hint="eastAsia"/>
                <w:szCs w:val="24"/>
              </w:rPr>
              <w:t>应急预案及服务响应时间承诺在</w:t>
            </w:r>
            <w:r>
              <w:rPr>
                <w:rFonts w:hAnsi="Times New Roman" w:hint="eastAsia"/>
                <w:szCs w:val="24"/>
              </w:rPr>
              <w:t>8</w:t>
            </w:r>
            <w:r>
              <w:rPr>
                <w:rFonts w:hAnsi="Times New Roman" w:hint="eastAsia"/>
                <w:szCs w:val="24"/>
              </w:rPr>
              <w:t>小时内的得</w:t>
            </w:r>
            <w:r>
              <w:rPr>
                <w:rFonts w:hAnsi="Times New Roman" w:hint="eastAsia"/>
                <w:szCs w:val="24"/>
              </w:rPr>
              <w:t>10</w:t>
            </w:r>
            <w:r>
              <w:rPr>
                <w:rFonts w:hAnsi="Times New Roman" w:hint="eastAsia"/>
                <w:szCs w:val="24"/>
              </w:rPr>
              <w:t>分；</w:t>
            </w:r>
          </w:p>
          <w:p w:rsidR="00863C78" w:rsidRDefault="0035730C">
            <w:pPr>
              <w:pStyle w:val="af6"/>
              <w:numPr>
                <w:ilvl w:val="0"/>
                <w:numId w:val="4"/>
              </w:numPr>
              <w:spacing w:after="0"/>
              <w:ind w:firstLine="210"/>
              <w:jc w:val="both"/>
              <w:rPr>
                <w:rFonts w:hAnsi="Times New Roman"/>
                <w:szCs w:val="24"/>
              </w:rPr>
            </w:pPr>
            <w:r>
              <w:rPr>
                <w:rFonts w:hAnsi="Times New Roman" w:hint="eastAsia"/>
                <w:szCs w:val="24"/>
              </w:rPr>
              <w:t>应急预案及服务响应时间承诺在</w:t>
            </w:r>
            <w:r>
              <w:rPr>
                <w:rFonts w:hAnsi="Times New Roman" w:hint="eastAsia"/>
                <w:szCs w:val="24"/>
              </w:rPr>
              <w:t>12</w:t>
            </w:r>
            <w:r>
              <w:rPr>
                <w:rFonts w:hAnsi="Times New Roman" w:hint="eastAsia"/>
                <w:szCs w:val="24"/>
              </w:rPr>
              <w:t>小时内的得</w:t>
            </w:r>
            <w:r>
              <w:rPr>
                <w:rFonts w:hAnsi="Times New Roman" w:hint="eastAsia"/>
                <w:szCs w:val="24"/>
              </w:rPr>
              <w:t>7</w:t>
            </w:r>
            <w:r>
              <w:rPr>
                <w:rFonts w:hAnsi="Times New Roman" w:hint="eastAsia"/>
                <w:szCs w:val="24"/>
              </w:rPr>
              <w:t>分；</w:t>
            </w:r>
          </w:p>
          <w:p w:rsidR="00863C78" w:rsidRDefault="0035730C">
            <w:pPr>
              <w:pStyle w:val="af6"/>
              <w:numPr>
                <w:ilvl w:val="0"/>
                <w:numId w:val="4"/>
              </w:numPr>
              <w:spacing w:after="0"/>
              <w:ind w:firstLine="210"/>
              <w:jc w:val="both"/>
              <w:rPr>
                <w:rFonts w:hAnsi="Times New Roman"/>
                <w:szCs w:val="24"/>
              </w:rPr>
            </w:pPr>
            <w:r>
              <w:rPr>
                <w:rFonts w:hAnsi="Times New Roman" w:hint="eastAsia"/>
                <w:szCs w:val="24"/>
              </w:rPr>
              <w:t>应急预案及服务响应时间承诺在</w:t>
            </w:r>
            <w:r>
              <w:rPr>
                <w:rFonts w:hAnsi="Times New Roman" w:hint="eastAsia"/>
                <w:szCs w:val="24"/>
              </w:rPr>
              <w:t>24</w:t>
            </w:r>
            <w:r>
              <w:rPr>
                <w:rFonts w:hAnsi="Times New Roman" w:hint="eastAsia"/>
                <w:szCs w:val="24"/>
              </w:rPr>
              <w:t>小时内的得</w:t>
            </w:r>
            <w:r>
              <w:rPr>
                <w:rFonts w:hAnsi="Times New Roman" w:hint="eastAsia"/>
                <w:szCs w:val="24"/>
              </w:rPr>
              <w:t>4</w:t>
            </w:r>
            <w:r>
              <w:rPr>
                <w:rFonts w:hAnsi="Times New Roman" w:hint="eastAsia"/>
                <w:szCs w:val="24"/>
              </w:rPr>
              <w:t>分。</w:t>
            </w:r>
          </w:p>
          <w:p w:rsidR="00863C78" w:rsidRDefault="0035730C">
            <w:pPr>
              <w:pStyle w:val="Default"/>
              <w:rPr>
                <w:rFonts w:ascii="Calibri" w:hAnsi="Calibri" w:cs="Times New Roman"/>
                <w:snapToGrid w:val="0"/>
                <w:color w:val="auto"/>
                <w:kern w:val="0"/>
                <w:sz w:val="21"/>
                <w:szCs w:val="21"/>
              </w:rPr>
            </w:pPr>
            <w:r>
              <w:rPr>
                <w:rFonts w:hAnsi="宋体" w:hint="eastAsia"/>
                <w:szCs w:val="21"/>
              </w:rPr>
              <w:t>缺项0分。</w:t>
            </w:r>
          </w:p>
        </w:tc>
        <w:tc>
          <w:tcPr>
            <w:tcW w:w="709" w:type="dxa"/>
            <w:vAlign w:val="center"/>
          </w:tcPr>
          <w:p w:rsidR="00863C78" w:rsidRDefault="0035730C">
            <w:pPr>
              <w:pStyle w:val="Default"/>
              <w:rPr>
                <w:rFonts w:ascii="Calibri" w:hAnsi="Calibri" w:cs="Times New Roman"/>
                <w:snapToGrid w:val="0"/>
                <w:color w:val="auto"/>
                <w:kern w:val="0"/>
                <w:sz w:val="21"/>
                <w:szCs w:val="21"/>
              </w:rPr>
            </w:pPr>
            <w:r>
              <w:rPr>
                <w:rFonts w:ascii="Calibri" w:hAnsi="Calibri" w:cs="Times New Roman" w:hint="eastAsia"/>
                <w:snapToGrid w:val="0"/>
                <w:color w:val="auto"/>
                <w:kern w:val="0"/>
                <w:sz w:val="21"/>
                <w:szCs w:val="21"/>
              </w:rPr>
              <w:t>10</w:t>
            </w:r>
            <w:r>
              <w:rPr>
                <w:rFonts w:ascii="Calibri" w:hAnsi="Calibri" w:cs="Times New Roman" w:hint="eastAsia"/>
                <w:snapToGrid w:val="0"/>
                <w:color w:val="auto"/>
                <w:kern w:val="0"/>
                <w:sz w:val="21"/>
                <w:szCs w:val="21"/>
              </w:rPr>
              <w:t>分</w:t>
            </w:r>
          </w:p>
        </w:tc>
      </w:tr>
      <w:tr w:rsidR="00863C78">
        <w:tc>
          <w:tcPr>
            <w:tcW w:w="851" w:type="dxa"/>
            <w:vAlign w:val="center"/>
          </w:tcPr>
          <w:p w:rsidR="00863C78" w:rsidRDefault="0035730C">
            <w:pPr>
              <w:snapToGrid w:val="0"/>
              <w:jc w:val="center"/>
              <w:rPr>
                <w:szCs w:val="21"/>
              </w:rPr>
            </w:pPr>
            <w:r>
              <w:rPr>
                <w:rFonts w:hint="eastAsia"/>
                <w:szCs w:val="21"/>
              </w:rPr>
              <w:t>价格（</w:t>
            </w:r>
            <w:r>
              <w:rPr>
                <w:rFonts w:hint="eastAsia"/>
                <w:szCs w:val="21"/>
              </w:rPr>
              <w:t>30</w:t>
            </w:r>
            <w:r>
              <w:rPr>
                <w:rFonts w:hint="eastAsia"/>
                <w:szCs w:val="21"/>
              </w:rPr>
              <w:t>分）</w:t>
            </w:r>
          </w:p>
        </w:tc>
        <w:tc>
          <w:tcPr>
            <w:tcW w:w="568" w:type="dxa"/>
            <w:vAlign w:val="center"/>
          </w:tcPr>
          <w:p w:rsidR="00863C78" w:rsidRDefault="0035730C">
            <w:pPr>
              <w:snapToGrid w:val="0"/>
              <w:jc w:val="center"/>
              <w:rPr>
                <w:szCs w:val="21"/>
              </w:rPr>
            </w:pPr>
            <w:r>
              <w:rPr>
                <w:rFonts w:hint="eastAsia"/>
                <w:szCs w:val="21"/>
              </w:rPr>
              <w:t>7</w:t>
            </w:r>
          </w:p>
        </w:tc>
        <w:tc>
          <w:tcPr>
            <w:tcW w:w="8079" w:type="dxa"/>
            <w:gridSpan w:val="2"/>
            <w:vAlign w:val="center"/>
          </w:tcPr>
          <w:p w:rsidR="00863C78" w:rsidRDefault="0035730C">
            <w:pPr>
              <w:snapToGrid w:val="0"/>
              <w:jc w:val="left"/>
              <w:rPr>
                <w:szCs w:val="21"/>
              </w:rPr>
            </w:pPr>
            <w:r>
              <w:rPr>
                <w:rFonts w:ascii="宋体" w:hAnsi="宋体" w:cs="宋体" w:hint="eastAsia"/>
                <w:szCs w:val="21"/>
              </w:rPr>
              <w:t>取投标合格供应商的投标最终报价最低价为基准价。基准价为3</w:t>
            </w:r>
            <w:r>
              <w:rPr>
                <w:rFonts w:ascii="宋体" w:hAnsi="宋体" w:cs="宋体"/>
                <w:szCs w:val="21"/>
              </w:rPr>
              <w:t>0分。投标报价得分＝（评标基准价/最终投标报价）×</w:t>
            </w:r>
            <w:r>
              <w:rPr>
                <w:rFonts w:ascii="宋体" w:hAnsi="宋体" w:cs="宋体" w:hint="eastAsia"/>
                <w:szCs w:val="21"/>
              </w:rPr>
              <w:t>3</w:t>
            </w:r>
            <w:r>
              <w:rPr>
                <w:rFonts w:ascii="宋体" w:hAnsi="宋体" w:cs="宋体"/>
                <w:szCs w:val="21"/>
              </w:rPr>
              <w:t>0%×100（小数点后保留2位小数）。</w:t>
            </w:r>
          </w:p>
        </w:tc>
        <w:tc>
          <w:tcPr>
            <w:tcW w:w="709" w:type="dxa"/>
            <w:vAlign w:val="center"/>
          </w:tcPr>
          <w:p w:rsidR="00863C78" w:rsidRDefault="0035730C">
            <w:pPr>
              <w:snapToGrid w:val="0"/>
              <w:jc w:val="center"/>
              <w:rPr>
                <w:szCs w:val="21"/>
              </w:rPr>
            </w:pPr>
            <w:r>
              <w:rPr>
                <w:rFonts w:hint="eastAsia"/>
                <w:szCs w:val="21"/>
              </w:rPr>
              <w:t>3</w:t>
            </w:r>
            <w:r>
              <w:rPr>
                <w:szCs w:val="21"/>
              </w:rPr>
              <w:t>0</w:t>
            </w:r>
            <w:r>
              <w:rPr>
                <w:rFonts w:hint="eastAsia"/>
                <w:szCs w:val="21"/>
              </w:rPr>
              <w:t>分</w:t>
            </w:r>
          </w:p>
        </w:tc>
      </w:tr>
    </w:tbl>
    <w:p w:rsidR="00863C78" w:rsidRDefault="00863C78">
      <w:pPr>
        <w:pStyle w:val="af6"/>
        <w:ind w:firstLine="210"/>
      </w:pPr>
    </w:p>
    <w:p w:rsidR="00863C78" w:rsidRDefault="0035730C">
      <w:pPr>
        <w:widowControl/>
        <w:jc w:val="left"/>
        <w:rPr>
          <w:b/>
          <w:bCs/>
          <w:kern w:val="44"/>
          <w:sz w:val="44"/>
          <w:szCs w:val="44"/>
        </w:rPr>
      </w:pPr>
      <w:r>
        <w:br w:type="page"/>
      </w:r>
    </w:p>
    <w:p w:rsidR="00863C78" w:rsidRDefault="0035730C">
      <w:pPr>
        <w:pStyle w:val="1"/>
        <w:jc w:val="center"/>
      </w:pPr>
      <w:bookmarkStart w:id="12" w:name="_Toc143707398"/>
      <w:r>
        <w:lastRenderedPageBreak/>
        <w:t>第四</w:t>
      </w:r>
      <w:proofErr w:type="gramStart"/>
      <w:r>
        <w:t>章公开</w:t>
      </w:r>
      <w:proofErr w:type="gramEnd"/>
      <w:r>
        <w:t>招标需求</w:t>
      </w:r>
      <w:bookmarkEnd w:id="12"/>
    </w:p>
    <w:p w:rsidR="00863C78" w:rsidRDefault="0035730C">
      <w:pPr>
        <w:spacing w:before="120"/>
        <w:rPr>
          <w:b/>
          <w:sz w:val="28"/>
        </w:rPr>
      </w:pPr>
      <w:r>
        <w:rPr>
          <w:rFonts w:hint="eastAsia"/>
          <w:b/>
          <w:sz w:val="28"/>
        </w:rPr>
        <w:t>一、企业划分标准所属行业</w:t>
      </w:r>
    </w:p>
    <w:p w:rsidR="00863C78" w:rsidRDefault="0035730C">
      <w:pPr>
        <w:spacing w:before="120"/>
        <w:ind w:firstLine="422"/>
        <w:rPr>
          <w:b/>
          <w:sz w:val="28"/>
        </w:rPr>
      </w:pPr>
      <w:r>
        <w:rPr>
          <w:rFonts w:hint="eastAsia"/>
          <w:b/>
          <w:sz w:val="28"/>
        </w:rPr>
        <w:t>根据中小企业划型标准规定（工信部联企业</w:t>
      </w:r>
      <w:r>
        <w:rPr>
          <w:rFonts w:hint="eastAsia"/>
          <w:b/>
          <w:sz w:val="28"/>
        </w:rPr>
        <w:t>[2011]300</w:t>
      </w:r>
      <w:r>
        <w:rPr>
          <w:rFonts w:hint="eastAsia"/>
          <w:b/>
          <w:sz w:val="28"/>
        </w:rPr>
        <w:t>号）：其他未列明行业。</w:t>
      </w:r>
    </w:p>
    <w:p w:rsidR="00863C78" w:rsidRDefault="0035730C">
      <w:pPr>
        <w:spacing w:before="120"/>
        <w:rPr>
          <w:b/>
          <w:sz w:val="28"/>
        </w:rPr>
      </w:pPr>
      <w:r>
        <w:rPr>
          <w:rFonts w:hint="eastAsia"/>
          <w:b/>
          <w:sz w:val="28"/>
        </w:rPr>
        <w:t>二、工程概况</w:t>
      </w:r>
    </w:p>
    <w:p w:rsidR="00863C78" w:rsidRDefault="0035730C">
      <w:pPr>
        <w:spacing w:line="360" w:lineRule="auto"/>
        <w:ind w:firstLineChars="200" w:firstLine="480"/>
        <w:rPr>
          <w:rFonts w:ascii="宋体" w:hAnsi="宋体" w:cs="宋体"/>
          <w:bCs/>
          <w:kern w:val="2"/>
          <w:sz w:val="24"/>
        </w:rPr>
      </w:pPr>
      <w:r>
        <w:rPr>
          <w:rFonts w:ascii="宋体" w:hAnsi="宋体" w:cs="宋体" w:hint="eastAsia"/>
          <w:bCs/>
          <w:kern w:val="2"/>
          <w:sz w:val="24"/>
        </w:rPr>
        <w:t>本次灌溉泵站更新升级工程建设任务内容主要包含24座泵站新建及提升改造，其中硬件内容提升包括上部房屋建筑提升、下部基础改建、水泵设备更换、电机及控制柜等更换、进水池提升；泵房外观美化、护栏、绿化、标识牌等外观形象提升；内部粉刷、制度上墙、机电上漆等内部形象提升。</w:t>
      </w:r>
    </w:p>
    <w:p w:rsidR="00863C78" w:rsidRPr="000A7D7C" w:rsidRDefault="0035730C">
      <w:pPr>
        <w:spacing w:line="360" w:lineRule="auto"/>
        <w:ind w:firstLineChars="200" w:firstLine="480"/>
        <w:rPr>
          <w:rFonts w:ascii="宋体" w:hAnsi="宋体" w:cs="宋体"/>
          <w:bCs/>
          <w:kern w:val="2"/>
          <w:sz w:val="24"/>
        </w:rPr>
      </w:pPr>
      <w:r>
        <w:rPr>
          <w:rFonts w:ascii="宋体" w:hAnsi="宋体" w:cs="宋体" w:hint="eastAsia"/>
          <w:bCs/>
          <w:kern w:val="2"/>
          <w:sz w:val="24"/>
        </w:rPr>
        <w:t>本标段招标范围为</w:t>
      </w:r>
      <w:r w:rsidRPr="000A7D7C">
        <w:rPr>
          <w:rFonts w:ascii="宋体" w:hAnsi="宋体" w:cs="宋体" w:hint="eastAsia"/>
          <w:bCs/>
          <w:kern w:val="2"/>
          <w:sz w:val="24"/>
        </w:rPr>
        <w:t>：施工图纸内招标人指定的工程（详见施工图纸及工程量清单）。</w:t>
      </w:r>
    </w:p>
    <w:p w:rsidR="00863C78" w:rsidRPr="00404236" w:rsidRDefault="0035730C">
      <w:pPr>
        <w:pStyle w:val="aff"/>
        <w:ind w:firstLine="562"/>
      </w:pPr>
      <w:r w:rsidRPr="00404236">
        <w:rPr>
          <w:rFonts w:hint="eastAsia"/>
          <w:b/>
          <w:sz w:val="28"/>
        </w:rPr>
        <w:t>三、商务要求</w:t>
      </w:r>
    </w:p>
    <w:p w:rsidR="00863C78" w:rsidRDefault="0035730C">
      <w:pPr>
        <w:spacing w:line="360" w:lineRule="auto"/>
        <w:ind w:firstLineChars="200" w:firstLine="480"/>
        <w:rPr>
          <w:rFonts w:ascii="宋体" w:hAnsi="宋体" w:cs="宋体"/>
          <w:bCs/>
          <w:kern w:val="2"/>
          <w:sz w:val="24"/>
        </w:rPr>
      </w:pPr>
      <w:r w:rsidRPr="00404236">
        <w:rPr>
          <w:rFonts w:ascii="宋体" w:hAnsi="宋体" w:cs="宋体" w:hint="eastAsia"/>
          <w:bCs/>
          <w:kern w:val="2"/>
          <w:sz w:val="24"/>
        </w:rPr>
        <w:t>本标段投标上限价</w:t>
      </w:r>
      <w:r w:rsidR="00404236" w:rsidRPr="00404236">
        <w:rPr>
          <w:rFonts w:ascii="宋体" w:hAnsi="宋体" w:cs="宋体"/>
          <w:bCs/>
          <w:kern w:val="2"/>
          <w:sz w:val="24"/>
        </w:rPr>
        <w:t>208.0158</w:t>
      </w:r>
      <w:r w:rsidRPr="00404236">
        <w:rPr>
          <w:rFonts w:ascii="宋体" w:hAnsi="宋体" w:cs="宋体" w:hint="eastAsia"/>
          <w:bCs/>
          <w:kern w:val="2"/>
          <w:sz w:val="24"/>
        </w:rPr>
        <w:t>万元，</w:t>
      </w:r>
      <w:r w:rsidR="000A7D7C" w:rsidRPr="00404236">
        <w:rPr>
          <w:rFonts w:ascii="宋体" w:hAnsi="宋体" w:cs="宋体" w:hint="eastAsia"/>
          <w:bCs/>
          <w:kern w:val="2"/>
          <w:sz w:val="24"/>
        </w:rPr>
        <w:t>本</w:t>
      </w:r>
      <w:r w:rsidR="000A7D7C">
        <w:rPr>
          <w:rFonts w:ascii="宋体" w:hAnsi="宋体" w:cs="宋体" w:hint="eastAsia"/>
          <w:bCs/>
          <w:kern w:val="2"/>
          <w:sz w:val="24"/>
        </w:rPr>
        <w:t>工程</w:t>
      </w:r>
      <w:r>
        <w:rPr>
          <w:rFonts w:ascii="宋体" w:hAnsi="宋体" w:cs="宋体" w:hint="eastAsia"/>
          <w:bCs/>
          <w:kern w:val="2"/>
          <w:sz w:val="24"/>
        </w:rPr>
        <w:t>计划工期90</w:t>
      </w:r>
      <w:proofErr w:type="gramStart"/>
      <w:r>
        <w:rPr>
          <w:rFonts w:ascii="宋体" w:hAnsi="宋体" w:cs="宋体" w:hint="eastAsia"/>
          <w:bCs/>
          <w:kern w:val="2"/>
          <w:sz w:val="24"/>
        </w:rPr>
        <w:t>日历天</w:t>
      </w:r>
      <w:proofErr w:type="gramEnd"/>
      <w:r>
        <w:rPr>
          <w:rFonts w:ascii="宋体" w:hAnsi="宋体" w:cs="宋体" w:hint="eastAsia"/>
          <w:bCs/>
          <w:kern w:val="2"/>
          <w:sz w:val="24"/>
        </w:rPr>
        <w:t>内</w:t>
      </w:r>
      <w:r w:rsidR="000A7D7C">
        <w:rPr>
          <w:rFonts w:ascii="宋体" w:hAnsi="宋体" w:cs="宋体" w:hint="eastAsia"/>
          <w:bCs/>
          <w:kern w:val="2"/>
          <w:sz w:val="24"/>
        </w:rPr>
        <w:t>（民生实事项目</w:t>
      </w:r>
      <w:r w:rsidR="00404236">
        <w:rPr>
          <w:rFonts w:ascii="宋体" w:hAnsi="宋体" w:cs="宋体" w:hint="eastAsia"/>
          <w:bCs/>
          <w:kern w:val="2"/>
          <w:sz w:val="24"/>
        </w:rPr>
        <w:t>内容</w:t>
      </w:r>
      <w:r w:rsidR="000A7D7C">
        <w:rPr>
          <w:rFonts w:ascii="宋体" w:hAnsi="宋体" w:cs="宋体" w:hint="eastAsia"/>
          <w:bCs/>
          <w:kern w:val="2"/>
          <w:sz w:val="24"/>
        </w:rPr>
        <w:t>要求30天内完成）</w:t>
      </w:r>
      <w:r>
        <w:rPr>
          <w:rFonts w:ascii="宋体" w:hAnsi="宋体" w:cs="宋体" w:hint="eastAsia"/>
          <w:bCs/>
          <w:kern w:val="2"/>
          <w:sz w:val="24"/>
        </w:rPr>
        <w:t>，质量目标合格。</w:t>
      </w:r>
    </w:p>
    <w:p w:rsidR="00863C78" w:rsidRPr="003901F3" w:rsidRDefault="0035730C">
      <w:pPr>
        <w:spacing w:line="360" w:lineRule="auto"/>
        <w:ind w:firstLineChars="200" w:firstLine="480"/>
        <w:rPr>
          <w:rFonts w:ascii="宋体" w:hAnsi="宋体" w:cs="宋体"/>
          <w:bCs/>
          <w:kern w:val="2"/>
          <w:sz w:val="24"/>
        </w:rPr>
      </w:pPr>
      <w:r w:rsidRPr="003901F3">
        <w:rPr>
          <w:rFonts w:ascii="宋体" w:hAnsi="宋体" w:cs="宋体" w:hint="eastAsia"/>
          <w:bCs/>
          <w:kern w:val="2"/>
          <w:sz w:val="24"/>
        </w:rPr>
        <w:t>本项目安全施工费为</w:t>
      </w:r>
      <w:r w:rsidR="003901F3" w:rsidRPr="003901F3">
        <w:rPr>
          <w:rFonts w:ascii="宋体" w:hAnsi="宋体" w:cs="宋体"/>
          <w:bCs/>
          <w:kern w:val="2"/>
          <w:sz w:val="24"/>
        </w:rPr>
        <w:t>16141</w:t>
      </w:r>
      <w:r w:rsidRPr="003901F3">
        <w:rPr>
          <w:rFonts w:ascii="宋体" w:hAnsi="宋体" w:cs="宋体" w:hint="eastAsia"/>
          <w:bCs/>
          <w:kern w:val="2"/>
          <w:sz w:val="24"/>
        </w:rPr>
        <w:t>元，不作为竞争性费用，且实行标外管理。</w:t>
      </w:r>
    </w:p>
    <w:p w:rsidR="00863C78" w:rsidRDefault="0035730C">
      <w:pPr>
        <w:spacing w:line="360" w:lineRule="auto"/>
        <w:ind w:firstLineChars="200" w:firstLine="562"/>
        <w:rPr>
          <w:b/>
          <w:sz w:val="28"/>
        </w:rPr>
      </w:pPr>
      <w:r>
        <w:rPr>
          <w:rFonts w:hint="eastAsia"/>
          <w:b/>
          <w:sz w:val="28"/>
        </w:rPr>
        <w:t>四、其他要求：</w:t>
      </w:r>
    </w:p>
    <w:p w:rsidR="00863C78" w:rsidRDefault="0035730C">
      <w:pPr>
        <w:spacing w:line="360" w:lineRule="auto"/>
        <w:ind w:firstLine="482"/>
        <w:rPr>
          <w:rFonts w:ascii="宋体" w:hAnsi="宋体" w:cs="宋体"/>
          <w:b/>
          <w:bCs/>
          <w:kern w:val="2"/>
          <w:sz w:val="24"/>
        </w:rPr>
      </w:pPr>
      <w:r>
        <w:rPr>
          <w:rFonts w:ascii="宋体" w:hAnsi="宋体" w:cs="宋体" w:hint="eastAsia"/>
          <w:b/>
          <w:bCs/>
          <w:kern w:val="2"/>
          <w:sz w:val="24"/>
        </w:rPr>
        <w:t>企业：</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1、具备水利水电工程施工总承包三级及以上资质</w:t>
      </w:r>
      <w:r>
        <w:rPr>
          <w:rFonts w:ascii="宋体" w:hAnsi="宋体" w:cs="宋体"/>
          <w:bCs/>
          <w:kern w:val="2"/>
          <w:sz w:val="24"/>
        </w:rPr>
        <w:t>,</w:t>
      </w:r>
      <w:r>
        <w:rPr>
          <w:rFonts w:ascii="宋体" w:hAnsi="宋体" w:cs="宋体" w:hint="eastAsia"/>
          <w:bCs/>
          <w:kern w:val="2"/>
          <w:sz w:val="24"/>
        </w:rPr>
        <w:t>具有有效的营业执照和安全生产许可证。</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2、近3年（指从投标截止时间开始计算往前3年，以法院判决书出具日期为准）以来无行贿犯罪记录（查询结果以中国裁判文书网（http://wenshu.court.gov.cn/）网站页面显示内容为准）。</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3、应未</w:t>
      </w:r>
      <w:proofErr w:type="gramStart"/>
      <w:r>
        <w:rPr>
          <w:rFonts w:ascii="宋体" w:hAnsi="宋体" w:cs="宋体" w:hint="eastAsia"/>
          <w:bCs/>
          <w:kern w:val="2"/>
          <w:sz w:val="24"/>
        </w:rPr>
        <w:t>被项目</w:t>
      </w:r>
      <w:proofErr w:type="gramEnd"/>
      <w:r>
        <w:rPr>
          <w:rFonts w:ascii="宋体" w:hAnsi="宋体" w:cs="宋体" w:hint="eastAsia"/>
          <w:bCs/>
          <w:kern w:val="2"/>
          <w:sz w:val="24"/>
        </w:rPr>
        <w:t>所在地区（县级或市级或省级）水利建设市场限制投标（以浙江省水利厅查询为准）。</w:t>
      </w:r>
    </w:p>
    <w:p w:rsidR="00863C78" w:rsidRDefault="0035730C">
      <w:pPr>
        <w:spacing w:line="360" w:lineRule="auto"/>
        <w:ind w:firstLine="482"/>
        <w:rPr>
          <w:rFonts w:ascii="宋体" w:hAnsi="宋体" w:cs="宋体"/>
          <w:b/>
          <w:bCs/>
          <w:kern w:val="2"/>
          <w:sz w:val="24"/>
        </w:rPr>
      </w:pPr>
      <w:r>
        <w:rPr>
          <w:rFonts w:ascii="宋体" w:hAnsi="宋体" w:cs="宋体" w:hint="eastAsia"/>
          <w:b/>
          <w:bCs/>
          <w:kern w:val="2"/>
          <w:sz w:val="24"/>
        </w:rPr>
        <w:t>拟派项目组主要人员：</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1、项目负责人应持有注册在投标人单位的水利水电专业二级及以上建造</w:t>
      </w:r>
      <w:r>
        <w:rPr>
          <w:rFonts w:ascii="宋体" w:hAnsi="宋体" w:cs="宋体" w:hint="eastAsia"/>
          <w:bCs/>
          <w:kern w:val="2"/>
          <w:sz w:val="24"/>
        </w:rPr>
        <w:lastRenderedPageBreak/>
        <w:t>师注册证书，并在投标截止日不得在其他任何在建合同工程中担任项目负责人。其他在建合同工程的开始时间为合同工程中标通知书发出之日（不通过招标方式的，开始时间为合同签订之日），结束时间为该合同工</w:t>
      </w:r>
      <w:proofErr w:type="gramStart"/>
      <w:r>
        <w:rPr>
          <w:rFonts w:ascii="宋体" w:hAnsi="宋体" w:cs="宋体" w:hint="eastAsia"/>
          <w:bCs/>
          <w:kern w:val="2"/>
          <w:sz w:val="24"/>
        </w:rPr>
        <w:t>程通过</w:t>
      </w:r>
      <w:proofErr w:type="gramEnd"/>
      <w:r>
        <w:rPr>
          <w:rFonts w:ascii="宋体" w:hAnsi="宋体" w:cs="宋体" w:hint="eastAsia"/>
          <w:bCs/>
          <w:kern w:val="2"/>
          <w:sz w:val="24"/>
        </w:rPr>
        <w:t>验收或合同解除之日。</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2、项目负责人近3年（指从投标截止时间开始计算往前3年，以法院判决书出具日期为准）以来无行贿犯罪记录（查询结果以中国裁判文书网（http://wenshu.court.gov.cn/）网站页面显示内容为准）。</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3、项目负责人应未</w:t>
      </w:r>
      <w:proofErr w:type="gramStart"/>
      <w:r>
        <w:rPr>
          <w:rFonts w:ascii="宋体" w:hAnsi="宋体" w:cs="宋体" w:hint="eastAsia"/>
          <w:bCs/>
          <w:kern w:val="2"/>
          <w:sz w:val="24"/>
        </w:rPr>
        <w:t>被项目</w:t>
      </w:r>
      <w:proofErr w:type="gramEnd"/>
      <w:r>
        <w:rPr>
          <w:rFonts w:ascii="宋体" w:hAnsi="宋体" w:cs="宋体" w:hint="eastAsia"/>
          <w:bCs/>
          <w:kern w:val="2"/>
          <w:sz w:val="24"/>
        </w:rPr>
        <w:t>所在地区（县级或市级或省级）水利建设市场限制投标。</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4、项目技术负责人应具有水工（</w:t>
      </w:r>
      <w:r>
        <w:rPr>
          <w:rFonts w:ascii="宋体" w:hAnsi="宋体" w:cs="宋体"/>
          <w:bCs/>
          <w:kern w:val="2"/>
          <w:sz w:val="24"/>
        </w:rPr>
        <w:t>或</w:t>
      </w:r>
      <w:r>
        <w:rPr>
          <w:rFonts w:ascii="宋体" w:hAnsi="宋体" w:cs="宋体" w:hint="eastAsia"/>
          <w:bCs/>
          <w:kern w:val="2"/>
          <w:sz w:val="24"/>
        </w:rPr>
        <w:t>水利）专业中级及以上职称（</w:t>
      </w:r>
      <w:proofErr w:type="gramStart"/>
      <w:r>
        <w:rPr>
          <w:rFonts w:ascii="宋体" w:hAnsi="宋体" w:cs="宋体" w:hint="eastAsia"/>
          <w:bCs/>
          <w:kern w:val="2"/>
          <w:sz w:val="24"/>
        </w:rPr>
        <w:t>若项目</w:t>
      </w:r>
      <w:proofErr w:type="gramEnd"/>
      <w:r>
        <w:rPr>
          <w:rFonts w:ascii="宋体" w:hAnsi="宋体" w:cs="宋体" w:hint="eastAsia"/>
          <w:bCs/>
          <w:kern w:val="2"/>
          <w:sz w:val="24"/>
        </w:rPr>
        <w:t>技术负责人的职称证书无专业类别的，以毕业证书为判断专业依据；若职称证书的专业与毕业证书专业不一致的，以职称证书为判断专业依据）。</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5、项目安全员、质检员、施工员的岗位证书或培训合格证书的清晰的复印件；</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6、项目负责人、项目技术负责人不得相互兼任。</w:t>
      </w:r>
    </w:p>
    <w:p w:rsidR="00863C78" w:rsidRDefault="0035730C">
      <w:pPr>
        <w:spacing w:line="360" w:lineRule="auto"/>
        <w:ind w:firstLine="482"/>
        <w:rPr>
          <w:rFonts w:ascii="宋体" w:hAnsi="宋体" w:cs="宋体"/>
          <w:b/>
          <w:bCs/>
          <w:kern w:val="2"/>
          <w:sz w:val="24"/>
        </w:rPr>
      </w:pPr>
      <w:r>
        <w:rPr>
          <w:rFonts w:ascii="宋体" w:hAnsi="宋体" w:cs="宋体" w:hint="eastAsia"/>
          <w:b/>
          <w:bCs/>
          <w:kern w:val="2"/>
          <w:sz w:val="24"/>
        </w:rPr>
        <w:t>其它</w:t>
      </w:r>
    </w:p>
    <w:p w:rsidR="00863C78" w:rsidRDefault="0035730C">
      <w:pPr>
        <w:spacing w:line="360" w:lineRule="auto"/>
        <w:ind w:firstLineChars="200" w:firstLine="482"/>
        <w:rPr>
          <w:rFonts w:ascii="宋体" w:hAnsi="宋体" w:cs="宋体"/>
          <w:bCs/>
          <w:kern w:val="2"/>
          <w:sz w:val="24"/>
        </w:rPr>
      </w:pPr>
      <w:r>
        <w:rPr>
          <w:rFonts w:ascii="宋体" w:hAnsi="宋体" w:cs="宋体"/>
          <w:b/>
          <w:sz w:val="24"/>
        </w:rPr>
        <w:t>▲</w:t>
      </w:r>
      <w:r>
        <w:rPr>
          <w:rFonts w:ascii="宋体" w:hAnsi="宋体" w:cs="宋体" w:hint="eastAsia"/>
          <w:bCs/>
          <w:kern w:val="2"/>
          <w:sz w:val="24"/>
        </w:rPr>
        <w:t>1、投标人的“三类人员”（项目负责人、项目专职安全员）必须持有省级及以上水行政主管部门颁发的安全生产考核合格证书（B、C证），项目专职安全员不少于1人，且不得与拟派项目组其他主要人员相互兼任。</w:t>
      </w:r>
    </w:p>
    <w:p w:rsidR="00863C78" w:rsidRDefault="0035730C">
      <w:pPr>
        <w:spacing w:line="360" w:lineRule="auto"/>
        <w:ind w:firstLineChars="200" w:firstLine="482"/>
        <w:jc w:val="left"/>
        <w:rPr>
          <w:rFonts w:ascii="宋体" w:hAnsi="宋体" w:cs="宋体"/>
          <w:bCs/>
          <w:kern w:val="2"/>
          <w:sz w:val="24"/>
        </w:rPr>
      </w:pPr>
      <w:r>
        <w:rPr>
          <w:rFonts w:ascii="宋体" w:hAnsi="宋体" w:cs="宋体"/>
          <w:b/>
          <w:sz w:val="24"/>
        </w:rPr>
        <w:t>▲</w:t>
      </w:r>
      <w:r>
        <w:rPr>
          <w:rFonts w:ascii="宋体" w:hAnsi="宋体" w:cs="宋体" w:hint="eastAsia"/>
          <w:bCs/>
          <w:kern w:val="2"/>
          <w:sz w:val="24"/>
        </w:rPr>
        <w:t>2、拟派项目组主要人员（指项目负责人、项目技术负责人、项目专职安全员、项目安全员、质量员、施工员，下同）必须已在“浙江省水利建设市场信息平台”上公示，外地</w:t>
      </w:r>
      <w:proofErr w:type="gramStart"/>
      <w:r>
        <w:rPr>
          <w:rFonts w:ascii="宋体" w:hAnsi="宋体" w:cs="宋体" w:hint="eastAsia"/>
          <w:bCs/>
          <w:kern w:val="2"/>
          <w:sz w:val="24"/>
        </w:rPr>
        <w:t>进浙施工</w:t>
      </w:r>
      <w:proofErr w:type="gramEnd"/>
      <w:r>
        <w:rPr>
          <w:rFonts w:ascii="宋体" w:hAnsi="宋体" w:cs="宋体" w:hint="eastAsia"/>
          <w:bCs/>
          <w:kern w:val="2"/>
          <w:sz w:val="24"/>
        </w:rPr>
        <w:t>企业的委托代理人必须是在“浙江省水利建设市场信息平台”上已经公示的授权委托人。</w:t>
      </w:r>
    </w:p>
    <w:p w:rsidR="00863C78" w:rsidRDefault="0035730C">
      <w:pPr>
        <w:spacing w:line="360" w:lineRule="auto"/>
        <w:ind w:firstLine="200"/>
        <w:jc w:val="left"/>
        <w:rPr>
          <w:snapToGrid w:val="0"/>
          <w:sz w:val="24"/>
          <w:szCs w:val="24"/>
        </w:rPr>
      </w:pPr>
      <w:r>
        <w:rPr>
          <w:rFonts w:ascii="宋体" w:hAnsi="宋体" w:cs="宋体"/>
          <w:b/>
          <w:sz w:val="24"/>
        </w:rPr>
        <w:t>▲</w:t>
      </w:r>
      <w:r>
        <w:rPr>
          <w:rFonts w:hint="eastAsia"/>
          <w:snapToGrid w:val="0"/>
          <w:szCs w:val="21"/>
        </w:rPr>
        <w:t>3</w:t>
      </w:r>
      <w:r>
        <w:rPr>
          <w:rFonts w:hint="eastAsia"/>
          <w:snapToGrid w:val="0"/>
          <w:szCs w:val="21"/>
        </w:rPr>
        <w:t>、</w:t>
      </w:r>
      <w:r>
        <w:rPr>
          <w:rFonts w:hint="eastAsia"/>
          <w:snapToGrid w:val="0"/>
          <w:sz w:val="24"/>
          <w:szCs w:val="24"/>
        </w:rPr>
        <w:t>拟派项目组主要人员及授权委托人应为投标人本单位正式员工（须提供</w:t>
      </w:r>
      <w:r>
        <w:rPr>
          <w:snapToGrid w:val="0"/>
          <w:sz w:val="24"/>
          <w:szCs w:val="24"/>
        </w:rPr>
        <w:t>202</w:t>
      </w:r>
      <w:r>
        <w:rPr>
          <w:rFonts w:hint="eastAsia"/>
          <w:snapToGrid w:val="0"/>
          <w:sz w:val="24"/>
          <w:szCs w:val="24"/>
        </w:rPr>
        <w:t>3</w:t>
      </w:r>
      <w:r>
        <w:rPr>
          <w:rFonts w:hint="eastAsia"/>
          <w:snapToGrid w:val="0"/>
          <w:sz w:val="24"/>
          <w:szCs w:val="24"/>
        </w:rPr>
        <w:t>年</w:t>
      </w:r>
      <w:r>
        <w:rPr>
          <w:rFonts w:hint="eastAsia"/>
          <w:snapToGrid w:val="0"/>
          <w:sz w:val="24"/>
          <w:szCs w:val="24"/>
        </w:rPr>
        <w:t>12</w:t>
      </w:r>
      <w:r>
        <w:rPr>
          <w:rFonts w:hint="eastAsia"/>
          <w:snapToGrid w:val="0"/>
          <w:sz w:val="24"/>
          <w:szCs w:val="24"/>
        </w:rPr>
        <w:t>月以来连续三个月的</w:t>
      </w:r>
      <w:proofErr w:type="gramStart"/>
      <w:r>
        <w:rPr>
          <w:rFonts w:hint="eastAsia"/>
          <w:snapToGrid w:val="0"/>
          <w:sz w:val="24"/>
          <w:szCs w:val="24"/>
        </w:rPr>
        <w:t>社保证明</w:t>
      </w:r>
      <w:proofErr w:type="gramEnd"/>
      <w:r>
        <w:rPr>
          <w:rFonts w:hint="eastAsia"/>
          <w:snapToGrid w:val="0"/>
          <w:sz w:val="24"/>
          <w:szCs w:val="24"/>
        </w:rPr>
        <w:t>）。</w:t>
      </w:r>
    </w:p>
    <w:p w:rsidR="00863C78" w:rsidRDefault="0035730C">
      <w:pPr>
        <w:spacing w:line="360" w:lineRule="auto"/>
        <w:ind w:firstLine="200"/>
        <w:jc w:val="left"/>
        <w:rPr>
          <w:kern w:val="2"/>
        </w:rPr>
      </w:pPr>
      <w:r>
        <w:rPr>
          <w:rFonts w:ascii="宋体" w:hAnsi="宋体" w:cs="宋体"/>
          <w:b/>
          <w:sz w:val="24"/>
        </w:rPr>
        <w:t>▲</w:t>
      </w:r>
      <w:r>
        <w:rPr>
          <w:rFonts w:ascii="宋体" w:hAnsi="宋体" w:cs="宋体" w:hint="eastAsia"/>
          <w:bCs/>
          <w:kern w:val="2"/>
          <w:sz w:val="24"/>
        </w:rPr>
        <w:t>4、投标人及其法定代表人控股的其他公司，不得参与同一标段投标，否则均按否决投标处理。</w:t>
      </w:r>
      <w:r>
        <w:rPr>
          <w:rFonts w:ascii="宋体" w:hAnsi="宋体" w:cs="宋体"/>
          <w:sz w:val="24"/>
        </w:rPr>
        <w:t>带“▲”的条款是实质性条款，投标文件须</w:t>
      </w:r>
      <w:proofErr w:type="gramStart"/>
      <w:r>
        <w:rPr>
          <w:rFonts w:ascii="宋体" w:hAnsi="宋体" w:cs="宋体"/>
          <w:sz w:val="24"/>
        </w:rPr>
        <w:t>作出</w:t>
      </w:r>
      <w:proofErr w:type="gramEnd"/>
      <w:r>
        <w:rPr>
          <w:rFonts w:ascii="宋体" w:hAnsi="宋体" w:cs="宋体"/>
          <w:sz w:val="24"/>
        </w:rPr>
        <w:t>实质性响应，否则作无效投标处理。</w:t>
      </w:r>
    </w:p>
    <w:p w:rsidR="00863C78" w:rsidRDefault="0035730C">
      <w:pPr>
        <w:rPr>
          <w:kern w:val="2"/>
          <w:szCs w:val="44"/>
        </w:rPr>
      </w:pPr>
      <w:r>
        <w:rPr>
          <w:kern w:val="2"/>
        </w:rPr>
        <w:br w:type="page"/>
      </w:r>
    </w:p>
    <w:p w:rsidR="00863C78" w:rsidRDefault="0035730C">
      <w:pPr>
        <w:pStyle w:val="1"/>
        <w:jc w:val="center"/>
      </w:pPr>
      <w:bookmarkStart w:id="13" w:name="_Toc143707399"/>
      <w:r>
        <w:rPr>
          <w:rFonts w:hint="eastAsia"/>
        </w:rPr>
        <w:lastRenderedPageBreak/>
        <w:t>第五章政府采购合同主要条款指引</w:t>
      </w:r>
      <w:bookmarkEnd w:id="13"/>
    </w:p>
    <w:p w:rsidR="00863C78" w:rsidRDefault="0035730C">
      <w:pPr>
        <w:spacing w:line="360" w:lineRule="auto"/>
        <w:ind w:firstLine="880"/>
        <w:jc w:val="center"/>
        <w:textAlignment w:val="baseline"/>
        <w:rPr>
          <w:rFonts w:ascii="宋体" w:hAnsi="宋体" w:cs="宋体"/>
          <w:sz w:val="44"/>
        </w:rPr>
      </w:pPr>
      <w:r>
        <w:rPr>
          <w:rFonts w:ascii="宋体" w:hAnsi="宋体" w:cs="宋体"/>
          <w:sz w:val="44"/>
        </w:rPr>
        <w:t>合同书</w:t>
      </w:r>
    </w:p>
    <w:p w:rsidR="00863C78" w:rsidRDefault="0035730C">
      <w:pPr>
        <w:spacing w:line="360" w:lineRule="auto"/>
        <w:jc w:val="center"/>
        <w:textAlignment w:val="baseline"/>
        <w:rPr>
          <w:rFonts w:ascii="宋体" w:hAnsi="宋体"/>
          <w:b/>
          <w:sz w:val="24"/>
          <w:szCs w:val="24"/>
        </w:rPr>
      </w:pPr>
      <w:r>
        <w:rPr>
          <w:rFonts w:ascii="宋体" w:hAnsi="宋体" w:cs="宋体"/>
          <w:b/>
          <w:sz w:val="24"/>
          <w:szCs w:val="24"/>
        </w:rPr>
        <w:t>（本合同书为合同样稿，最终稿由甲乙双方根据合同主要条款精神指引并协商后确定）</w:t>
      </w:r>
    </w:p>
    <w:p w:rsidR="00863C78" w:rsidRDefault="00863C78">
      <w:pPr>
        <w:spacing w:line="360" w:lineRule="auto"/>
        <w:jc w:val="center"/>
        <w:textAlignment w:val="baseline"/>
        <w:rPr>
          <w:rFonts w:ascii="宋体" w:hAnsi="宋体"/>
          <w:b/>
          <w:sz w:val="24"/>
          <w:szCs w:val="24"/>
        </w:rPr>
      </w:pPr>
    </w:p>
    <w:p w:rsidR="00863C78" w:rsidRDefault="0035730C" w:rsidP="002302F7">
      <w:pPr>
        <w:keepLines/>
        <w:widowControl/>
        <w:autoSpaceDE w:val="0"/>
        <w:autoSpaceDN w:val="0"/>
        <w:adjustRightInd w:val="0"/>
        <w:snapToGrid w:val="0"/>
        <w:spacing w:beforeLines="50" w:line="360" w:lineRule="auto"/>
        <w:jc w:val="center"/>
        <w:textAlignment w:val="baseline"/>
        <w:outlineLvl w:val="2"/>
        <w:rPr>
          <w:rFonts w:ascii="宋体" w:hAnsi="宋体" w:cs="Arial Unicode MS"/>
          <w:b/>
          <w:kern w:val="2"/>
          <w:szCs w:val="20"/>
        </w:rPr>
      </w:pPr>
      <w:bookmarkStart w:id="14" w:name="_Toc403733988"/>
      <w:bookmarkStart w:id="15" w:name="_Toc413830630"/>
      <w:bookmarkStart w:id="16" w:name="_Toc118662467"/>
      <w:bookmarkStart w:id="17" w:name="_Toc270512726"/>
      <w:r>
        <w:rPr>
          <w:rFonts w:ascii="宋体" w:hAnsi="宋体" w:cs="Arial Unicode MS"/>
          <w:b/>
          <w:kern w:val="2"/>
          <w:szCs w:val="20"/>
        </w:rPr>
        <w:t>第1节 通用合同条款</w:t>
      </w:r>
      <w:bookmarkEnd w:id="14"/>
      <w:bookmarkEnd w:id="15"/>
      <w:bookmarkEnd w:id="16"/>
      <w:bookmarkEnd w:id="17"/>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szCs w:val="21"/>
        </w:rPr>
        <w:t>通用合同条款使用</w:t>
      </w:r>
      <w:r>
        <w:rPr>
          <w:rFonts w:ascii="宋体" w:hAnsi="宋体" w:cs="Arial Unicode MS" w:hint="eastAsia"/>
          <w:szCs w:val="21"/>
        </w:rPr>
        <w:t>浙水建【</w:t>
      </w:r>
      <w:r>
        <w:rPr>
          <w:rFonts w:ascii="宋体" w:hAnsi="宋体" w:cs="Arial Unicode MS"/>
          <w:szCs w:val="21"/>
        </w:rPr>
        <w:t>2022】6号文《浙江省水利水电工程施工招标文件示范文本》（</w:t>
      </w:r>
      <w:r>
        <w:rPr>
          <w:rFonts w:ascii="宋体" w:hAnsi="宋体" w:cs="Arial Unicode MS" w:hint="eastAsia"/>
          <w:szCs w:val="21"/>
        </w:rPr>
        <w:t>2022版</w:t>
      </w:r>
      <w:r>
        <w:rPr>
          <w:rFonts w:ascii="宋体" w:hAnsi="宋体" w:cs="Arial Unicode MS"/>
          <w:szCs w:val="21"/>
        </w:rPr>
        <w:t>）中的第4章通用合同条款。</w:t>
      </w:r>
    </w:p>
    <w:p w:rsidR="00863C78" w:rsidRDefault="0035730C" w:rsidP="002302F7">
      <w:pPr>
        <w:keepLines/>
        <w:widowControl/>
        <w:autoSpaceDE w:val="0"/>
        <w:autoSpaceDN w:val="0"/>
        <w:adjustRightInd w:val="0"/>
        <w:snapToGrid w:val="0"/>
        <w:spacing w:beforeLines="50" w:line="360" w:lineRule="auto"/>
        <w:jc w:val="center"/>
        <w:textAlignment w:val="baseline"/>
        <w:outlineLvl w:val="2"/>
        <w:rPr>
          <w:rFonts w:ascii="宋体" w:hAnsi="宋体" w:cs="Arial Unicode MS"/>
          <w:b/>
          <w:kern w:val="2"/>
          <w:szCs w:val="20"/>
        </w:rPr>
      </w:pPr>
      <w:bookmarkStart w:id="18" w:name="_Toc413830631"/>
      <w:bookmarkStart w:id="19" w:name="_Toc270512727"/>
      <w:bookmarkStart w:id="20" w:name="_Toc403733989"/>
      <w:bookmarkStart w:id="21" w:name="_Toc118662468"/>
      <w:r>
        <w:rPr>
          <w:rFonts w:ascii="宋体" w:hAnsi="宋体" w:cs="Arial Unicode MS"/>
          <w:b/>
          <w:kern w:val="2"/>
          <w:szCs w:val="20"/>
        </w:rPr>
        <w:t>第2节 专用合同条款</w:t>
      </w:r>
      <w:bookmarkEnd w:id="18"/>
      <w:bookmarkEnd w:id="19"/>
      <w:bookmarkEnd w:id="20"/>
      <w:bookmarkEnd w:id="21"/>
    </w:p>
    <w:p w:rsidR="00863C78" w:rsidRDefault="00863C78">
      <w:pPr>
        <w:autoSpaceDE w:val="0"/>
        <w:autoSpaceDN w:val="0"/>
        <w:adjustRightInd w:val="0"/>
        <w:ind w:firstLine="488"/>
        <w:textAlignment w:val="baseline"/>
        <w:rPr>
          <w:rFonts w:ascii="宋体" w:hAnsi="宋体" w:cs="Arial Unicode MS"/>
          <w:sz w:val="24"/>
          <w:szCs w:val="20"/>
        </w:rPr>
      </w:pP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 一般约定</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1.1 词语定义</w:t>
      </w:r>
    </w:p>
    <w:p w:rsidR="00863C78" w:rsidRDefault="0035730C">
      <w:pPr>
        <w:autoSpaceDE w:val="0"/>
        <w:autoSpaceDN w:val="0"/>
        <w:adjustRightInd w:val="0"/>
        <w:snapToGrid w:val="0"/>
        <w:spacing w:line="360" w:lineRule="auto"/>
        <w:ind w:firstLine="420"/>
        <w:textAlignment w:val="baseline"/>
        <w:rPr>
          <w:rFonts w:ascii="宋体" w:hAnsi="宋体" w:cs="Arial Unicode MS"/>
          <w:szCs w:val="21"/>
        </w:rPr>
      </w:pPr>
      <w:r>
        <w:rPr>
          <w:rFonts w:ascii="宋体" w:hAnsi="宋体" w:cs="Arial Unicode MS"/>
          <w:szCs w:val="21"/>
        </w:rPr>
        <w:t>1.1.2 合同当事人和人员</w:t>
      </w:r>
    </w:p>
    <w:p w:rsidR="00863C78" w:rsidRDefault="0035730C">
      <w:pPr>
        <w:autoSpaceDE w:val="0"/>
        <w:autoSpaceDN w:val="0"/>
        <w:adjustRightInd w:val="0"/>
        <w:snapToGrid w:val="0"/>
        <w:spacing w:line="360" w:lineRule="auto"/>
        <w:ind w:firstLine="420"/>
        <w:textAlignment w:val="baseline"/>
        <w:rPr>
          <w:rFonts w:ascii="宋体" w:hAnsi="宋体" w:cs="Arial Unicode MS"/>
          <w:szCs w:val="21"/>
        </w:rPr>
      </w:pPr>
      <w:r>
        <w:rPr>
          <w:rFonts w:ascii="宋体" w:hAnsi="宋体" w:cs="Arial Unicode MS"/>
          <w:szCs w:val="21"/>
        </w:rPr>
        <w:t>1.1.2.2 发包人：</w:t>
      </w:r>
      <w:r>
        <w:rPr>
          <w:rFonts w:ascii="宋体" w:hAnsi="宋体" w:cs="Arial Unicode MS"/>
          <w:szCs w:val="21"/>
          <w:u w:val="single"/>
        </w:rPr>
        <w:t>台州市椒江区农业农村和水利局(区农村水利事务中心)</w:t>
      </w:r>
      <w:r>
        <w:rPr>
          <w:rFonts w:ascii="宋体" w:hAnsi="宋体" w:cs="Arial Unicode MS"/>
          <w:szCs w:val="21"/>
        </w:rPr>
        <w:t>。</w:t>
      </w:r>
    </w:p>
    <w:p w:rsidR="00863C78" w:rsidRDefault="0035730C">
      <w:pPr>
        <w:autoSpaceDE w:val="0"/>
        <w:autoSpaceDN w:val="0"/>
        <w:adjustRightInd w:val="0"/>
        <w:snapToGrid w:val="0"/>
        <w:spacing w:line="360" w:lineRule="auto"/>
        <w:ind w:firstLine="420"/>
        <w:textAlignment w:val="baseline"/>
        <w:rPr>
          <w:rFonts w:ascii="宋体" w:hAnsi="宋体" w:cs="Arial Unicode MS"/>
          <w:szCs w:val="21"/>
        </w:rPr>
      </w:pPr>
      <w:r>
        <w:rPr>
          <w:rFonts w:ascii="宋体" w:hAnsi="宋体" w:cs="Arial Unicode MS" w:hint="eastAsia"/>
          <w:szCs w:val="21"/>
        </w:rPr>
        <w:t>1.1.2.3 承包人：</w:t>
      </w:r>
      <w:r>
        <w:rPr>
          <w:rFonts w:ascii="宋体" w:hAnsi="宋体" w:cs="Arial Unicode MS" w:hint="eastAsia"/>
          <w:szCs w:val="21"/>
          <w:u w:val="single"/>
        </w:rPr>
        <w:t xml:space="preserve">                                  </w:t>
      </w:r>
      <w:r>
        <w:rPr>
          <w:rFonts w:ascii="宋体" w:hAnsi="宋体" w:cs="Arial Unicode MS" w:hint="eastAsia"/>
          <w:szCs w:val="21"/>
        </w:rPr>
        <w:t>（签约后填入）。</w:t>
      </w:r>
    </w:p>
    <w:p w:rsidR="00863C78" w:rsidRDefault="0035730C">
      <w:pPr>
        <w:autoSpaceDE w:val="0"/>
        <w:autoSpaceDN w:val="0"/>
        <w:adjustRightInd w:val="0"/>
        <w:snapToGrid w:val="0"/>
        <w:spacing w:line="300" w:lineRule="auto"/>
        <w:ind w:firstLine="420"/>
        <w:textAlignment w:val="baseline"/>
        <w:rPr>
          <w:rFonts w:ascii="宋体" w:hAnsi="宋体" w:cs="Arial Unicode MS"/>
          <w:szCs w:val="21"/>
        </w:rPr>
      </w:pPr>
      <w:r>
        <w:rPr>
          <w:rFonts w:ascii="宋体" w:hAnsi="宋体" w:cs="Arial Unicode MS" w:hint="eastAsia"/>
          <w:szCs w:val="21"/>
        </w:rPr>
        <w:t>1.1.2.5 分包人：</w:t>
      </w:r>
      <w:r>
        <w:rPr>
          <w:rFonts w:ascii="宋体" w:hAnsi="宋体" w:cs="Arial Unicode MS" w:hint="eastAsia"/>
          <w:szCs w:val="21"/>
          <w:u w:val="single"/>
        </w:rPr>
        <w:t xml:space="preserve">                 /                 </w:t>
      </w:r>
      <w:r>
        <w:rPr>
          <w:rFonts w:ascii="宋体" w:hAnsi="宋体" w:cs="Arial Unicode MS" w:hint="eastAsia"/>
          <w:szCs w:val="21"/>
        </w:rPr>
        <w:t>（签约后填入）。</w:t>
      </w:r>
    </w:p>
    <w:p w:rsidR="00863C78" w:rsidRDefault="0035730C">
      <w:pPr>
        <w:tabs>
          <w:tab w:val="left" w:pos="36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1.1.2.6 监理人：</w:t>
      </w:r>
      <w:r>
        <w:rPr>
          <w:rFonts w:ascii="宋体" w:hAnsi="宋体" w:cs="Arial Unicode MS" w:hint="eastAsia"/>
          <w:szCs w:val="21"/>
          <w:u w:val="single"/>
        </w:rPr>
        <w:t xml:space="preserve">   </w:t>
      </w:r>
      <w:r>
        <w:rPr>
          <w:rFonts w:ascii="宋体" w:hAnsi="宋体" w:cs="Arial Unicode MS" w:hint="eastAsia"/>
          <w:snapToGrid w:val="0"/>
          <w:szCs w:val="21"/>
          <w:u w:val="single"/>
        </w:rPr>
        <w:t xml:space="preserve">                             </w:t>
      </w:r>
      <w:r>
        <w:rPr>
          <w:rFonts w:ascii="宋体" w:hAnsi="宋体" w:cs="Arial Unicode MS" w:hint="eastAsia"/>
          <w:szCs w:val="21"/>
          <w:u w:val="single"/>
        </w:rPr>
        <w:t xml:space="preserve">  </w:t>
      </w:r>
      <w:r>
        <w:rPr>
          <w:rFonts w:ascii="宋体" w:hAnsi="宋体" w:cs="Arial Unicode MS" w:hint="eastAsia"/>
          <w:szCs w:val="21"/>
        </w:rPr>
        <w:t>。</w:t>
      </w:r>
    </w:p>
    <w:p w:rsidR="00863C78" w:rsidRDefault="0035730C">
      <w:pPr>
        <w:tabs>
          <w:tab w:val="left" w:pos="36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1.1.3 工程和设备</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1.1.4 日期</w:t>
      </w:r>
    </w:p>
    <w:p w:rsidR="00863C78" w:rsidRDefault="0035730C">
      <w:pPr>
        <w:tabs>
          <w:tab w:val="left" w:pos="36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1.1.4.5缺陷责任期（工程质量保修期）：为</w:t>
      </w:r>
      <w:r>
        <w:rPr>
          <w:rFonts w:ascii="宋体" w:hAnsi="宋体" w:cs="Arial Unicode MS"/>
          <w:snapToGrid w:val="0"/>
          <w:szCs w:val="21"/>
          <w:u w:val="single"/>
        </w:rPr>
        <w:t xml:space="preserve"> 1</w:t>
      </w:r>
      <w:r>
        <w:rPr>
          <w:rFonts w:ascii="宋体" w:hAnsi="宋体" w:cs="Arial Unicode MS"/>
          <w:snapToGrid w:val="0"/>
          <w:szCs w:val="21"/>
        </w:rPr>
        <w:t>年</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1.4 合同文件的优先顺序</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除合同另有规定外，解释合同文件的优先顺序如下：</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1）合同协议书（包括补充协议书）。</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2）中标通知书。</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3）投标函及投标函附录。</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4）招投标文件澄清问题、澄清问题的复函、补充通知等相关资料。</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5）专用合同条款。</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6）通用合同条款。</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7）技术标准和要求。</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8）图纸。</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lastRenderedPageBreak/>
        <w:t>（</w:t>
      </w:r>
      <w:r>
        <w:rPr>
          <w:rFonts w:ascii="宋体" w:hAnsi="宋体" w:cs="Arial Unicode MS"/>
          <w:szCs w:val="21"/>
        </w:rPr>
        <w:t>9）已标价的工程量清单。</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10）经双方确认进入合同的其他文件。</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1.7 联络</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0"/>
        </w:rPr>
      </w:pPr>
      <w:r>
        <w:rPr>
          <w:rFonts w:ascii="宋体" w:hAnsi="宋体" w:cs="Arial Unicode MS"/>
          <w:szCs w:val="21"/>
        </w:rPr>
        <w:t>1.7.2 来往函件均应按技术标准和要求（合同技术条款）约定的期限送达：</w:t>
      </w:r>
      <w:r>
        <w:rPr>
          <w:rFonts w:ascii="宋体" w:hAnsi="宋体" w:cs="Arial Unicode MS" w:hint="eastAsia"/>
          <w:szCs w:val="21"/>
          <w:u w:val="single"/>
        </w:rPr>
        <w:t>台州市椒江区农业农村和水利局(区农村水利事务中心)</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bookmarkStart w:id="22" w:name="_Toc184635099"/>
      <w:r>
        <w:rPr>
          <w:rFonts w:ascii="宋体" w:hAnsi="宋体" w:cs="Arial Unicode MS"/>
          <w:snapToGrid w:val="0"/>
          <w:szCs w:val="20"/>
        </w:rPr>
        <w:t>2 发包人义务</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2.3 提供施工场地</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2.3.2发包人提供的用地范围：</w:t>
      </w:r>
      <w:r>
        <w:rPr>
          <w:rFonts w:ascii="宋体" w:hAnsi="宋体" w:cs="Arial Unicode MS"/>
          <w:szCs w:val="21"/>
          <w:u w:val="single"/>
        </w:rPr>
        <w:t xml:space="preserve"> 红线范围图内</w:t>
      </w:r>
      <w:r>
        <w:rPr>
          <w:rFonts w:ascii="宋体" w:hAnsi="宋体" w:cs="Arial Unicode MS" w:hint="eastAsia"/>
          <w:szCs w:val="24"/>
          <w:u w:val="single"/>
        </w:rPr>
        <w:t>（</w:t>
      </w:r>
      <w:r>
        <w:rPr>
          <w:rFonts w:ascii="宋体" w:hAnsi="宋体" w:cs="Arial Unicode MS" w:hint="eastAsia"/>
          <w:snapToGrid w:val="0"/>
          <w:szCs w:val="24"/>
          <w:u w:val="single"/>
        </w:rPr>
        <w:t>即</w:t>
      </w:r>
      <w:r>
        <w:rPr>
          <w:rFonts w:ascii="宋体" w:hAnsi="宋体" w:cs="Arial Unicode MS"/>
          <w:snapToGrid w:val="0"/>
          <w:szCs w:val="24"/>
          <w:u w:val="single"/>
        </w:rPr>
        <w:t>工程招标征地范围图之内</w:t>
      </w:r>
      <w:r>
        <w:rPr>
          <w:rFonts w:ascii="宋体" w:hAnsi="宋体" w:cs="Arial Unicode MS" w:hint="eastAsia"/>
          <w:szCs w:val="24"/>
          <w:u w:val="single"/>
        </w:rPr>
        <w:t>）</w:t>
      </w:r>
      <w:r>
        <w:rPr>
          <w:rFonts w:ascii="宋体" w:hAnsi="宋体" w:cs="Arial Unicode MS" w:hint="eastAsia"/>
          <w:szCs w:val="21"/>
          <w:u w:val="single"/>
        </w:rPr>
        <w:t>,</w:t>
      </w:r>
      <w:r>
        <w:rPr>
          <w:rFonts w:ascii="宋体" w:hAnsi="宋体" w:cs="Arial Unicode MS" w:hint="eastAsia"/>
          <w:szCs w:val="24"/>
          <w:u w:val="single"/>
        </w:rPr>
        <w:t xml:space="preserve"> 承包人应无条件接受现场条件。超出上述范围需要使用的场地，均由承包人自行解决，并自行办妥一切需要办理的手续，由此引起的一切纠纷、事故和赔偿责任，均由承包人承担。</w:t>
      </w:r>
      <w:r>
        <w:rPr>
          <w:rFonts w:ascii="宋体" w:hAnsi="宋体" w:cs="Arial Unicode MS"/>
          <w:szCs w:val="21"/>
        </w:rPr>
        <w:t>承包人自行勘察的施工场地范围为：</w:t>
      </w:r>
      <w:r>
        <w:rPr>
          <w:rFonts w:ascii="宋体" w:hAnsi="宋体" w:cs="Arial Unicode MS"/>
          <w:szCs w:val="21"/>
          <w:u w:val="single"/>
        </w:rPr>
        <w:t xml:space="preserve"> </w:t>
      </w:r>
      <w:r>
        <w:rPr>
          <w:rFonts w:ascii="宋体" w:hAnsi="宋体" w:cs="Arial Unicode MS" w:hint="eastAsia"/>
          <w:szCs w:val="21"/>
          <w:u w:val="single"/>
        </w:rPr>
        <w:t>承包人认为满足自身施工所需的全部场地</w:t>
      </w:r>
      <w:r>
        <w:rPr>
          <w:rFonts w:ascii="宋体" w:hAnsi="宋体" w:cs="Arial Unicode MS"/>
          <w:szCs w:val="21"/>
          <w:u w:val="single"/>
        </w:rPr>
        <w:t xml:space="preserve"> </w:t>
      </w:r>
      <w:r>
        <w:rPr>
          <w:rFonts w:ascii="宋体" w:hAnsi="宋体" w:cs="Arial Unicode MS"/>
          <w:szCs w:val="21"/>
        </w:rPr>
        <w:t xml:space="preserve"> 。 </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3 监理人</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3.1 监理人的职责和权力</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3.1.1监理人须根据发包人事先批准的权力范围行使权力，需经发包人批准的权利范围：</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（1）按第4.3款约定，批准工程的分包；</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（2）按第11.3款约定，确定延长完工期限；</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（3）按第15.4条规定，批准因变更而变动的单价和合价；</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（4）按第15.6款约定，批准预留金额的使用；</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（5）按第23款约定，</w:t>
      </w:r>
      <w:proofErr w:type="gramStart"/>
      <w:r>
        <w:rPr>
          <w:rFonts w:ascii="宋体" w:hAnsi="宋体"/>
          <w:szCs w:val="21"/>
          <w:lang w:bidi="en-US"/>
        </w:rPr>
        <w:t>作出</w:t>
      </w:r>
      <w:proofErr w:type="gramEnd"/>
      <w:r>
        <w:rPr>
          <w:rFonts w:ascii="宋体" w:hAnsi="宋体"/>
          <w:szCs w:val="21"/>
          <w:lang w:bidi="en-US"/>
        </w:rPr>
        <w:t>索赔的处理的决定；</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（6）批准承包人主要管理人员（施工项目负责人、技术负责人、质量负责人、安全负责人、施工员、安全员、质检员、专职安全员等）的调动和重要设备的调遣；</w:t>
      </w:r>
    </w:p>
    <w:p w:rsidR="00863C78" w:rsidRDefault="0035730C">
      <w:pPr>
        <w:suppressAutoHyphens/>
        <w:snapToGrid w:val="0"/>
        <w:spacing w:line="420" w:lineRule="exact"/>
        <w:ind w:firstLine="480"/>
        <w:contextualSpacing/>
        <w:rPr>
          <w:rFonts w:ascii="宋体" w:hAnsi="宋体"/>
          <w:szCs w:val="21"/>
          <w:lang w:bidi="en-US"/>
        </w:rPr>
      </w:pPr>
      <w:r>
        <w:rPr>
          <w:rFonts w:ascii="宋体" w:hAnsi="宋体"/>
          <w:szCs w:val="21"/>
          <w:lang w:bidi="en-US"/>
        </w:rPr>
        <w:t>（7）</w:t>
      </w:r>
      <w:proofErr w:type="gramStart"/>
      <w:r>
        <w:rPr>
          <w:rFonts w:ascii="宋体" w:hAnsi="宋体"/>
          <w:szCs w:val="21"/>
          <w:lang w:bidi="en-US"/>
        </w:rPr>
        <w:t>作出</w:t>
      </w:r>
      <w:proofErr w:type="gramEnd"/>
      <w:r>
        <w:rPr>
          <w:rFonts w:ascii="宋体" w:hAnsi="宋体"/>
          <w:szCs w:val="21"/>
          <w:lang w:bidi="en-US"/>
        </w:rPr>
        <w:t>其他影响工期、质量、合同价格等其他重大决定。</w:t>
      </w:r>
    </w:p>
    <w:p w:rsidR="00863C78" w:rsidRDefault="0035730C">
      <w:pPr>
        <w:suppressAutoHyphens/>
        <w:snapToGrid w:val="0"/>
        <w:spacing w:line="420" w:lineRule="exact"/>
        <w:ind w:firstLine="480"/>
        <w:contextualSpacing/>
        <w:rPr>
          <w:rFonts w:ascii="宋体" w:hAnsi="宋体"/>
          <w:b/>
          <w:bCs/>
          <w:szCs w:val="21"/>
          <w:lang w:bidi="en-US"/>
        </w:rPr>
      </w:pPr>
      <w:r>
        <w:rPr>
          <w:rFonts w:ascii="宋体" w:hAnsi="宋体" w:cs="黑体" w:hint="eastAsia"/>
          <w:b/>
          <w:bCs/>
          <w:sz w:val="22"/>
          <w:u w:val="single"/>
          <w:lang w:bidi="en-US"/>
        </w:rPr>
        <w:t>尽管有以上规定，但当监理人认为出现了危及生命、工程或毗邻财产等安全的紧急事件时，在</w:t>
      </w:r>
      <w:proofErr w:type="gramStart"/>
      <w:r>
        <w:rPr>
          <w:rFonts w:ascii="宋体" w:hAnsi="宋体" w:cs="黑体" w:hint="eastAsia"/>
          <w:b/>
          <w:bCs/>
          <w:sz w:val="22"/>
          <w:u w:val="single"/>
          <w:lang w:bidi="en-US"/>
        </w:rPr>
        <w:t>不</w:t>
      </w:r>
      <w:proofErr w:type="gramEnd"/>
      <w:r>
        <w:rPr>
          <w:rFonts w:ascii="宋体" w:hAnsi="宋体" w:cs="黑体" w:hint="eastAsia"/>
          <w:b/>
          <w:bCs/>
          <w:sz w:val="22"/>
          <w:u w:val="single"/>
          <w:lang w:bidi="en-US"/>
        </w:rPr>
        <w:t>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4 承包人</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4.1 承包人一般义务</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i/>
          <w:snapToGrid w:val="0"/>
          <w:szCs w:val="21"/>
        </w:rPr>
      </w:pPr>
      <w:r>
        <w:rPr>
          <w:rFonts w:ascii="宋体" w:hAnsi="宋体" w:cs="Arial Unicode MS"/>
          <w:snapToGrid w:val="0"/>
          <w:szCs w:val="21"/>
        </w:rPr>
        <w:t>4.1.10 其它义务</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（1）承包人应按有关规定自行落实为完成本工程需临时占用征地红线范围以外的土地，并办理相关手续，所发生的</w:t>
      </w:r>
      <w:proofErr w:type="gramStart"/>
      <w:r>
        <w:rPr>
          <w:rFonts w:ascii="宋体" w:hAnsi="宋体" w:cs="Arial Unicode MS"/>
          <w:snapToGrid w:val="0"/>
          <w:szCs w:val="21"/>
        </w:rPr>
        <w:t>的</w:t>
      </w:r>
      <w:proofErr w:type="gramEnd"/>
      <w:r>
        <w:rPr>
          <w:rFonts w:ascii="宋体" w:hAnsi="宋体" w:cs="Arial Unicode MS"/>
          <w:snapToGrid w:val="0"/>
          <w:szCs w:val="21"/>
        </w:rPr>
        <w:t>费用由承包人自行承担，并包含在报价中，发包人提供必要的协调，但发包人的协调并不减轻或免除承包人的义务。临时占地退还前，承包人应自费</w:t>
      </w:r>
      <w:r>
        <w:rPr>
          <w:rFonts w:ascii="宋体" w:hAnsi="宋体" w:cs="Arial Unicode MS"/>
          <w:snapToGrid w:val="0"/>
          <w:szCs w:val="21"/>
        </w:rPr>
        <w:lastRenderedPageBreak/>
        <w:t>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（2）承包人应根据工程施工情况及监理人的指令，及时向监理人提交开工报告、测量报告、试验检验报告、隐蔽工程验收通知、工程质量自检报告、竣工验收申请报告及工程事故报告等。</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（3）必须接受发包人、监理单位的管理，并为其开展工作和生活提供方便，按照要求提供完整真实的原始数据、检测记录等技术资料及各种报表。承包人应执行发包人对工程管理所制定的各项管理制度。</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（4）</w:t>
      </w:r>
      <w:r>
        <w:rPr>
          <w:rFonts w:ascii="宋体" w:hAnsi="宋体" w:cs="Arial Unicode MS" w:hint="eastAsia"/>
          <w:snapToGrid w:val="0"/>
          <w:szCs w:val="21"/>
        </w:rPr>
        <w:t>承担施工安全保卫工作及施工照明的责任和要求，根据工程需要，提供和维修施工使用的照明、围栏设施，并负责安全保卫。</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在整个施工过程中对承包人采取的安全、保卫和环境保护措施，</w:t>
      </w:r>
      <w:bookmarkStart w:id="23" w:name="_Hlk101869330"/>
      <w:r>
        <w:rPr>
          <w:rFonts w:ascii="宋体" w:hAnsi="宋体" w:cs="Arial Unicode MS"/>
          <w:snapToGrid w:val="0"/>
          <w:szCs w:val="21"/>
        </w:rPr>
        <w:t>发包人和监理人有权监督</w:t>
      </w:r>
      <w:bookmarkEnd w:id="23"/>
      <w:r>
        <w:rPr>
          <w:rFonts w:ascii="宋体" w:hAnsi="宋体" w:cs="Arial Unicode MS"/>
          <w:snapToGrid w:val="0"/>
          <w:szCs w:val="21"/>
        </w:rPr>
        <w:t>，并向承包人提出整改要求</w:t>
      </w:r>
      <w:r>
        <w:rPr>
          <w:rFonts w:ascii="宋体" w:hAnsi="宋体" w:cs="Arial Unicode MS" w:hint="eastAsia"/>
          <w:snapToGrid w:val="0"/>
          <w:szCs w:val="21"/>
        </w:rPr>
        <w:t>，发包人和监理人监督不减轻承包人的责任</w:t>
      </w:r>
      <w:r>
        <w:rPr>
          <w:rFonts w:ascii="宋体" w:hAnsi="宋体" w:cs="Arial Unicode MS"/>
          <w:snapToGrid w:val="0"/>
          <w:szCs w:val="21"/>
        </w:rPr>
        <w:t>。如果由于承包人未能对其负责的上述事项采取各种必要的措施而导致或发生与此有关的人身伤亡、罚款、索赔、损失补偿、诉讼费用及其他一切责任应由承包人负责。</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（5）</w:t>
      </w:r>
      <w:r>
        <w:rPr>
          <w:rFonts w:ascii="宋体" w:hAnsi="宋体" w:cs="Arial Unicode MS" w:hint="eastAsia"/>
          <w:snapToGrid w:val="0"/>
          <w:szCs w:val="21"/>
        </w:rPr>
        <w:t>承包人在施工时，必须全面协调好与周边环境关系，施工时承包人因自身原因未处理好周边环境关系而导致工程停工，发包人将不承担由此引起的工期延误及其他工程费用损失。</w:t>
      </w:r>
    </w:p>
    <w:p w:rsidR="00863C78" w:rsidRDefault="0035730C">
      <w:pPr>
        <w:tabs>
          <w:tab w:val="left" w:pos="2790"/>
        </w:tabs>
        <w:autoSpaceDE w:val="0"/>
        <w:autoSpaceDN w:val="0"/>
        <w:adjustRightInd w:val="0"/>
        <w:snapToGrid w:val="0"/>
        <w:spacing w:line="420" w:lineRule="exact"/>
        <w:ind w:firstLineChars="200" w:firstLine="420"/>
        <w:jc w:val="left"/>
        <w:textAlignment w:val="baseline"/>
        <w:rPr>
          <w:rFonts w:ascii="宋体" w:hAnsi="宋体" w:cs="Arial Unicode MS"/>
          <w:snapToGrid w:val="0"/>
          <w:szCs w:val="21"/>
        </w:rPr>
      </w:pPr>
      <w:r>
        <w:rPr>
          <w:rFonts w:ascii="宋体" w:hAnsi="宋体" w:cs="Arial Unicode MS"/>
          <w:snapToGrid w:val="0"/>
          <w:szCs w:val="21"/>
        </w:rPr>
        <w:t>（6）</w:t>
      </w:r>
      <w:r>
        <w:rPr>
          <w:rFonts w:ascii="宋体" w:hAnsi="宋体" w:cs="Arial Unicode MS" w:hint="eastAsia"/>
          <w:snapToGrid w:val="0"/>
          <w:szCs w:val="21"/>
        </w:rPr>
        <w:t>承包人施工时必须与电信、广电、给水、电力、交通等有关部门密切配合，保质保量完成施工任务。</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（7）本工程完工验收通过后15日内，承包人应自行拆除施工临时设施</w:t>
      </w:r>
      <w:r>
        <w:rPr>
          <w:rFonts w:ascii="宋体" w:hAnsi="宋体" w:cs="Arial Unicode MS" w:hint="eastAsia"/>
          <w:snapToGrid w:val="0"/>
          <w:szCs w:val="21"/>
        </w:rPr>
        <w:t>并将场地恢复原貌</w:t>
      </w:r>
      <w:r>
        <w:rPr>
          <w:rFonts w:ascii="宋体" w:hAnsi="宋体" w:cs="Arial Unicode MS"/>
          <w:snapToGrid w:val="0"/>
          <w:szCs w:val="21"/>
        </w:rPr>
        <w:t>，撤退施工机械设备并清理场地，修复场内的交通道路，撤离所有施工人员。</w:t>
      </w:r>
    </w:p>
    <w:p w:rsidR="00863C78" w:rsidRDefault="0035730C">
      <w:pPr>
        <w:tabs>
          <w:tab w:val="left" w:pos="2790"/>
        </w:tabs>
        <w:autoSpaceDE w:val="0"/>
        <w:autoSpaceDN w:val="0"/>
        <w:adjustRightInd w:val="0"/>
        <w:snapToGrid w:val="0"/>
        <w:spacing w:line="420" w:lineRule="exact"/>
        <w:ind w:firstLineChars="200" w:firstLine="420"/>
        <w:jc w:val="left"/>
        <w:textAlignment w:val="baseline"/>
        <w:rPr>
          <w:rFonts w:ascii="宋体" w:hAnsi="宋体" w:cs="Arial Unicode MS"/>
          <w:snapToGrid w:val="0"/>
          <w:szCs w:val="21"/>
        </w:rPr>
      </w:pPr>
      <w:r>
        <w:rPr>
          <w:rFonts w:ascii="宋体" w:hAnsi="宋体" w:cs="Arial Unicode MS"/>
          <w:snapToGrid w:val="0"/>
          <w:szCs w:val="21"/>
        </w:rPr>
        <w:t>（8）</w:t>
      </w:r>
      <w:r>
        <w:rPr>
          <w:rFonts w:ascii="宋体" w:hAnsi="宋体" w:cs="Arial Unicode MS" w:hint="eastAsia"/>
          <w:snapToGrid w:val="0"/>
          <w:szCs w:val="21"/>
        </w:rPr>
        <w:t>承包人办理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w:t>
      </w:r>
      <w:proofErr w:type="gramStart"/>
      <w:r>
        <w:rPr>
          <w:rFonts w:ascii="宋体" w:hAnsi="宋体" w:cs="Arial Unicode MS" w:hint="eastAsia"/>
          <w:snapToGrid w:val="0"/>
          <w:szCs w:val="21"/>
        </w:rPr>
        <w:t>泥浆等废排水</w:t>
      </w:r>
      <w:proofErr w:type="gramEnd"/>
      <w:r>
        <w:rPr>
          <w:rFonts w:ascii="宋体" w:hAnsi="宋体" w:cs="Arial Unicode MS" w:hint="eastAsia"/>
          <w:snapToGrid w:val="0"/>
          <w:szCs w:val="21"/>
        </w:rPr>
        <w:t>，承包人应根据施工组织设计并结合现场情况考虑制定处理措施方案。</w:t>
      </w:r>
    </w:p>
    <w:p w:rsidR="00863C78" w:rsidRDefault="0035730C">
      <w:pPr>
        <w:tabs>
          <w:tab w:val="left" w:pos="2790"/>
        </w:tabs>
        <w:autoSpaceDE w:val="0"/>
        <w:autoSpaceDN w:val="0"/>
        <w:adjustRightInd w:val="0"/>
        <w:snapToGrid w:val="0"/>
        <w:spacing w:line="420" w:lineRule="exact"/>
        <w:ind w:firstLineChars="200" w:firstLine="420"/>
        <w:jc w:val="left"/>
        <w:textAlignment w:val="baseline"/>
        <w:rPr>
          <w:rFonts w:ascii="宋体" w:hAnsi="宋体" w:cs="Arial Unicode MS"/>
          <w:snapToGrid w:val="0"/>
          <w:szCs w:val="21"/>
        </w:rPr>
      </w:pPr>
      <w:r>
        <w:rPr>
          <w:rFonts w:ascii="宋体" w:hAnsi="宋体" w:cs="Arial Unicode MS" w:hint="eastAsia"/>
          <w:snapToGrid w:val="0"/>
          <w:szCs w:val="21"/>
        </w:rPr>
        <w:t>（9）</w:t>
      </w:r>
      <w:r>
        <w:rPr>
          <w:rFonts w:ascii="宋体" w:hAnsi="宋体" w:cs="Arial Unicode MS" w:hint="eastAsia"/>
          <w:snapToGrid w:val="0"/>
          <w:szCs w:val="24"/>
        </w:rPr>
        <w:t>文明</w:t>
      </w:r>
      <w:proofErr w:type="gramStart"/>
      <w:r>
        <w:rPr>
          <w:rFonts w:ascii="宋体" w:hAnsi="宋体" w:cs="Arial Unicode MS" w:hint="eastAsia"/>
          <w:snapToGrid w:val="0"/>
          <w:szCs w:val="24"/>
        </w:rPr>
        <w:t>施工按</w:t>
      </w:r>
      <w:proofErr w:type="gramEnd"/>
      <w:r>
        <w:rPr>
          <w:rFonts w:ascii="宋体" w:hAnsi="宋体" w:cs="Arial Unicode MS" w:hint="eastAsia"/>
          <w:snapToGrid w:val="0"/>
          <w:szCs w:val="24"/>
        </w:rPr>
        <w:t>台州市政府有关部门颁发的文明施工要求及招标文件中技术条款执行。施工区域范围内搞好市容环境卫生，并接受有关主管部门和发包人、项目</w:t>
      </w:r>
      <w:r>
        <w:rPr>
          <w:rFonts w:ascii="宋体" w:hAnsi="宋体" w:cs="Arial Unicode MS"/>
          <w:snapToGrid w:val="0"/>
          <w:szCs w:val="24"/>
        </w:rPr>
        <w:t>管理</w:t>
      </w:r>
      <w:r>
        <w:rPr>
          <w:rFonts w:ascii="宋体" w:hAnsi="宋体" w:cs="Arial Unicode MS" w:hint="eastAsia"/>
          <w:snapToGrid w:val="0"/>
          <w:szCs w:val="24"/>
        </w:rPr>
        <w:t>人、监理人的检查；环境保护按招标文件及有关部门的要求执行。因承包人原因造成工程损失或人身伤害，由承包人承担全部责任及费用。</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（10）承包人在工程实施中应按照水利部、台州市相关文件资料归档要求及时整理施</w:t>
      </w:r>
      <w:r>
        <w:rPr>
          <w:rFonts w:ascii="宋体" w:hAnsi="宋体" w:cs="Arial Unicode MS"/>
          <w:snapToGrid w:val="0"/>
          <w:szCs w:val="21"/>
        </w:rPr>
        <w:lastRenderedPageBreak/>
        <w:t>工过程中的相关资料，做好资料归档工作，并根据发包人的要求按时提供，该项工作作为合同履约的组成部分。</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（11）在保修期内要及时做好回访工作，需保修责任范围的事项应及时</w:t>
      </w:r>
      <w:r>
        <w:rPr>
          <w:rFonts w:ascii="宋体" w:hAnsi="宋体" w:cs="Arial Unicode MS" w:hint="eastAsia"/>
          <w:snapToGrid w:val="0"/>
          <w:szCs w:val="21"/>
        </w:rPr>
        <w:t>完成，并达到合格标准</w:t>
      </w:r>
      <w:r>
        <w:rPr>
          <w:rFonts w:ascii="宋体" w:hAnsi="宋体" w:cs="Arial Unicode MS"/>
          <w:snapToGrid w:val="0"/>
          <w:szCs w:val="21"/>
        </w:rPr>
        <w:t>。</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12）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（13）</w:t>
      </w:r>
      <w:r>
        <w:rPr>
          <w:rFonts w:ascii="宋体" w:hAnsi="宋体" w:cs="Arial Unicode MS" w:hint="eastAsia"/>
          <w:snapToGrid w:val="0"/>
          <w:szCs w:val="21"/>
        </w:rPr>
        <w:t>弃土弃渣运距由投标人综合考虑。</w:t>
      </w:r>
      <w:r>
        <w:rPr>
          <w:rFonts w:ascii="宋体" w:hAnsi="宋体" w:cs="Arial Unicode MS"/>
          <w:snapToGrid w:val="0"/>
          <w:szCs w:val="21"/>
        </w:rPr>
        <w:t>清除现场碎石及杂草杂物、障碍物、建筑垃圾等，厚度综合考虑，各投标单位根据现场实际综合考虑，运距包干，结算不做调整，</w:t>
      </w:r>
      <w:r>
        <w:rPr>
          <w:rFonts w:ascii="宋体" w:hAnsi="宋体" w:cs="Arial Unicode MS" w:hint="eastAsia"/>
          <w:snapToGrid w:val="0"/>
          <w:szCs w:val="21"/>
        </w:rPr>
        <w:t>弃土弃渣料由承包人负责</w:t>
      </w:r>
      <w:proofErr w:type="gramStart"/>
      <w:r>
        <w:rPr>
          <w:rFonts w:ascii="宋体" w:hAnsi="宋体" w:cs="Arial Unicode MS"/>
          <w:snapToGrid w:val="0"/>
          <w:szCs w:val="21"/>
        </w:rPr>
        <w:t>消纳并处置</w:t>
      </w:r>
      <w:proofErr w:type="gramEnd"/>
      <w:r>
        <w:rPr>
          <w:rFonts w:ascii="宋体" w:hAnsi="宋体" w:cs="Arial Unicode MS"/>
          <w:snapToGrid w:val="0"/>
          <w:szCs w:val="21"/>
        </w:rPr>
        <w:t>，按椒江城发集团下属椒江新府城工程管理有限公司开具的发票结算，土方工程不能超过清单工程量；</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（14）</w:t>
      </w:r>
      <w:r>
        <w:rPr>
          <w:rFonts w:ascii="宋体" w:hAnsi="宋体" w:cs="Arial Unicode MS" w:hint="eastAsia"/>
          <w:snapToGrid w:val="0"/>
          <w:szCs w:val="21"/>
        </w:rPr>
        <w:t>项目审计、稽查和检查等的配合</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1)与本工程项目相关的审计和稽查，承包人应高度重视并委派专人积极予以配合；</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2)有关单位对本项目的各种检查和视察等活动，承包人有义务予以积极配合开展各项工作；</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3)本工程项目有关的各类统计报表、汇报材料包括完（竣）工验收和项目后评价报告等，承包人有义务配合发包人做好编制工作并提供相应的资料；</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4)承包人应按发包人、监理人和有关文件要求，建立相应的计量、支付和变更台帐，同时承包人应配合发包人、监理人建立相应的台帐，并保持其持续有效直至工程决算完成；</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5)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（15）</w:t>
      </w:r>
      <w:r>
        <w:rPr>
          <w:rFonts w:ascii="宋体" w:hAnsi="宋体" w:cs="Arial Unicode MS" w:hint="eastAsia"/>
          <w:snapToGrid w:val="0"/>
          <w:szCs w:val="21"/>
        </w:rPr>
        <w:t>承包</w:t>
      </w:r>
      <w:r>
        <w:rPr>
          <w:rFonts w:ascii="宋体" w:hAnsi="宋体" w:cs="Arial Unicode MS"/>
          <w:snapToGrid w:val="0"/>
          <w:szCs w:val="21"/>
        </w:rPr>
        <w:t>人应对</w:t>
      </w:r>
      <w:r>
        <w:rPr>
          <w:rFonts w:ascii="宋体" w:hAnsi="宋体" w:cs="Arial Unicode MS" w:hint="eastAsia"/>
          <w:snapToGrid w:val="0"/>
          <w:szCs w:val="21"/>
        </w:rPr>
        <w:t>其申报</w:t>
      </w:r>
      <w:r>
        <w:rPr>
          <w:rFonts w:ascii="宋体" w:hAnsi="宋体" w:cs="Arial Unicode MS"/>
          <w:snapToGrid w:val="0"/>
          <w:szCs w:val="21"/>
        </w:rPr>
        <w:t>的相关工程价款</w:t>
      </w:r>
      <w:r>
        <w:rPr>
          <w:rFonts w:ascii="宋体" w:hAnsi="宋体" w:cs="Arial Unicode MS" w:hint="eastAsia"/>
          <w:snapToGrid w:val="0"/>
          <w:szCs w:val="21"/>
        </w:rPr>
        <w:t>负责</w:t>
      </w:r>
      <w:r>
        <w:rPr>
          <w:rFonts w:ascii="宋体" w:hAnsi="宋体" w:cs="Arial Unicode MS"/>
          <w:snapToGrid w:val="0"/>
          <w:szCs w:val="21"/>
        </w:rPr>
        <w:t>，经工程审计</w:t>
      </w:r>
      <w:r>
        <w:rPr>
          <w:rFonts w:ascii="宋体" w:hAnsi="宋体" w:cs="Arial Unicode MS" w:hint="eastAsia"/>
          <w:snapToGrid w:val="0"/>
          <w:szCs w:val="21"/>
        </w:rPr>
        <w:t>(</w:t>
      </w:r>
      <w:r>
        <w:rPr>
          <w:rFonts w:ascii="宋体" w:hAnsi="宋体" w:cs="Arial Unicode MS"/>
          <w:snapToGrid w:val="0"/>
          <w:szCs w:val="21"/>
        </w:rPr>
        <w:t>或</w:t>
      </w:r>
      <w:r>
        <w:rPr>
          <w:rFonts w:ascii="宋体" w:hAnsi="宋体" w:cs="Arial Unicode MS" w:hint="eastAsia"/>
          <w:snapToGrid w:val="0"/>
          <w:szCs w:val="21"/>
        </w:rPr>
        <w:t>审</w:t>
      </w:r>
      <w:r>
        <w:rPr>
          <w:rFonts w:ascii="宋体" w:hAnsi="宋体" w:cs="Arial Unicode MS"/>
          <w:snapToGrid w:val="0"/>
          <w:szCs w:val="21"/>
        </w:rPr>
        <w:t>价)</w:t>
      </w:r>
      <w:r>
        <w:rPr>
          <w:rFonts w:ascii="宋体" w:hAnsi="宋体" w:cs="Arial Unicode MS" w:hint="eastAsia"/>
          <w:snapToGrid w:val="0"/>
          <w:szCs w:val="21"/>
        </w:rPr>
        <w:t>，发</w:t>
      </w:r>
      <w:r>
        <w:rPr>
          <w:rFonts w:ascii="宋体" w:hAnsi="宋体" w:cs="Arial Unicode MS"/>
          <w:snapToGrid w:val="0"/>
          <w:szCs w:val="21"/>
        </w:rPr>
        <w:t>生</w:t>
      </w:r>
      <w:r>
        <w:rPr>
          <w:rFonts w:ascii="宋体" w:hAnsi="宋体" w:cs="Arial Unicode MS" w:hint="eastAsia"/>
          <w:snapToGrid w:val="0"/>
          <w:szCs w:val="21"/>
        </w:rPr>
        <w:t>“超过5%以外的核减额、核增额”</w:t>
      </w:r>
      <w:r>
        <w:rPr>
          <w:rFonts w:ascii="宋体" w:hAnsi="宋体" w:cs="Arial Unicode MS"/>
          <w:snapToGrid w:val="0"/>
          <w:szCs w:val="21"/>
        </w:rPr>
        <w:t>的情况时</w:t>
      </w:r>
      <w:r>
        <w:rPr>
          <w:rFonts w:ascii="宋体" w:hAnsi="宋体" w:cs="Arial Unicode MS" w:hint="eastAsia"/>
          <w:snapToGrid w:val="0"/>
          <w:szCs w:val="21"/>
        </w:rPr>
        <w:t>，</w:t>
      </w:r>
      <w:r>
        <w:rPr>
          <w:rFonts w:ascii="宋体" w:hAnsi="宋体" w:cs="Arial Unicode MS"/>
          <w:snapToGrid w:val="0"/>
          <w:szCs w:val="21"/>
        </w:rPr>
        <w:t>其额外增加</w:t>
      </w:r>
      <w:r>
        <w:rPr>
          <w:rFonts w:ascii="宋体" w:hAnsi="宋体" w:cs="Arial Unicode MS" w:hint="eastAsia"/>
          <w:snapToGrid w:val="0"/>
          <w:szCs w:val="21"/>
        </w:rPr>
        <w:t>的</w:t>
      </w:r>
      <w:r>
        <w:rPr>
          <w:rFonts w:ascii="宋体" w:hAnsi="宋体" w:cs="Arial Unicode MS"/>
          <w:snapToGrid w:val="0"/>
          <w:szCs w:val="21"/>
        </w:rPr>
        <w:t>审计或审价费</w:t>
      </w:r>
      <w:r>
        <w:rPr>
          <w:rFonts w:ascii="宋体" w:hAnsi="宋体" w:cs="Arial Unicode MS" w:hint="eastAsia"/>
          <w:snapToGrid w:val="0"/>
          <w:szCs w:val="21"/>
        </w:rPr>
        <w:t>由</w:t>
      </w:r>
      <w:r>
        <w:rPr>
          <w:rFonts w:ascii="宋体" w:hAnsi="宋体" w:cs="Arial Unicode MS"/>
          <w:snapToGrid w:val="0"/>
          <w:szCs w:val="21"/>
        </w:rPr>
        <w:t>承包人承担。</w:t>
      </w:r>
    </w:p>
    <w:p w:rsidR="00863C78" w:rsidRDefault="0035730C">
      <w:pPr>
        <w:tabs>
          <w:tab w:val="left" w:pos="2790"/>
        </w:tabs>
        <w:autoSpaceDE w:val="0"/>
        <w:autoSpaceDN w:val="0"/>
        <w:adjustRightInd w:val="0"/>
        <w:snapToGrid w:val="0"/>
        <w:spacing w:line="420" w:lineRule="exact"/>
        <w:ind w:firstLineChars="200" w:firstLine="420"/>
        <w:textAlignment w:val="baseline"/>
        <w:rPr>
          <w:rFonts w:ascii="宋体" w:hAnsi="宋体" w:cs="Arial Unicode MS"/>
          <w:szCs w:val="20"/>
        </w:rPr>
      </w:pPr>
      <w:r>
        <w:rPr>
          <w:rFonts w:ascii="宋体" w:hAnsi="宋体" w:cs="Arial Unicode MS" w:hint="eastAsia"/>
          <w:snapToGrid w:val="0"/>
          <w:szCs w:val="21"/>
        </w:rPr>
        <w:t>上述⑴至(</w:t>
      </w:r>
      <w:r>
        <w:rPr>
          <w:rFonts w:ascii="宋体" w:hAnsi="宋体" w:cs="Arial Unicode MS"/>
          <w:snapToGrid w:val="0"/>
          <w:szCs w:val="21"/>
        </w:rPr>
        <w:t>1</w:t>
      </w:r>
      <w:r>
        <w:rPr>
          <w:rFonts w:ascii="宋体" w:hAnsi="宋体" w:cs="Arial Unicode MS" w:hint="eastAsia"/>
          <w:snapToGrid w:val="0"/>
          <w:szCs w:val="21"/>
        </w:rPr>
        <w:t>5)各条款涉及的各类费用均应列入相关报价中，发包人不再向承包人另行支付。如因此</w:t>
      </w:r>
      <w:proofErr w:type="gramStart"/>
      <w:r>
        <w:rPr>
          <w:rFonts w:ascii="宋体" w:hAnsi="宋体" w:cs="Arial Unicode MS" w:hint="eastAsia"/>
          <w:snapToGrid w:val="0"/>
          <w:szCs w:val="21"/>
        </w:rPr>
        <w:t>类原因</w:t>
      </w:r>
      <w:proofErr w:type="gramEnd"/>
      <w:r>
        <w:rPr>
          <w:rFonts w:ascii="宋体" w:hAnsi="宋体" w:cs="Arial Unicode MS" w:hint="eastAsia"/>
          <w:snapToGrid w:val="0"/>
          <w:szCs w:val="21"/>
        </w:rPr>
        <w:t>导致工期延误，工期不予顺延，并由承包人承担相应的责任及费用。</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4.3 分包</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删除本条全文，代之为不允许分包。</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bookmarkStart w:id="24" w:name="_Hlk102572987"/>
      <w:r>
        <w:rPr>
          <w:rFonts w:ascii="宋体" w:hAnsi="宋体"/>
          <w:snapToGrid w:val="0"/>
          <w:kern w:val="2"/>
          <w:szCs w:val="20"/>
        </w:rPr>
        <w:t>4.5 承包人项目负责人</w:t>
      </w:r>
    </w:p>
    <w:p w:rsidR="00863C78" w:rsidRDefault="0035730C">
      <w:pPr>
        <w:tabs>
          <w:tab w:val="left" w:pos="2790"/>
        </w:tabs>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szCs w:val="21"/>
        </w:rPr>
        <w:t>补充4.5.5款：</w:t>
      </w:r>
    </w:p>
    <w:p w:rsidR="00863C78" w:rsidRDefault="0035730C">
      <w:pPr>
        <w:widowControl/>
        <w:autoSpaceDE w:val="0"/>
        <w:autoSpaceDN w:val="0"/>
        <w:adjustRightInd w:val="0"/>
        <w:snapToGrid w:val="0"/>
        <w:spacing w:line="360" w:lineRule="auto"/>
        <w:ind w:firstLineChars="200" w:firstLine="420"/>
        <w:textAlignment w:val="bottom"/>
        <w:rPr>
          <w:rFonts w:ascii="宋体" w:hAnsi="宋体" w:cs="Arial Unicode MS"/>
          <w:snapToGrid w:val="0"/>
          <w:szCs w:val="21"/>
        </w:rPr>
      </w:pPr>
      <w:r>
        <w:rPr>
          <w:rFonts w:ascii="宋体" w:hAnsi="宋体" w:cs="Arial Unicode MS" w:hint="eastAsia"/>
          <w:snapToGrid w:val="0"/>
          <w:szCs w:val="21"/>
        </w:rPr>
        <w:lastRenderedPageBreak/>
        <w:t>项目负责人每月驻工地时间不得少于22天（遇法定节假日可扣减），每少一天支付违约金</w:t>
      </w:r>
      <w:r>
        <w:rPr>
          <w:rFonts w:ascii="宋体" w:hAnsi="宋体" w:cs="Arial Unicode MS" w:hint="eastAsia"/>
          <w:snapToGrid w:val="0"/>
          <w:szCs w:val="21"/>
          <w:u w:val="single"/>
        </w:rPr>
        <w:t>1</w:t>
      </w:r>
      <w:r>
        <w:rPr>
          <w:rFonts w:ascii="宋体" w:hAnsi="宋体" w:cs="Arial Unicode MS"/>
          <w:snapToGrid w:val="0"/>
          <w:szCs w:val="21"/>
          <w:u w:val="single"/>
        </w:rPr>
        <w:t>000</w:t>
      </w:r>
      <w:r>
        <w:rPr>
          <w:rFonts w:ascii="宋体" w:hAnsi="宋体" w:cs="Arial Unicode MS" w:hint="eastAsia"/>
          <w:snapToGrid w:val="0"/>
          <w:szCs w:val="21"/>
          <w:u w:val="single"/>
        </w:rPr>
        <w:t xml:space="preserve"> </w:t>
      </w:r>
      <w:r>
        <w:rPr>
          <w:rFonts w:ascii="宋体" w:hAnsi="宋体" w:cs="Arial Unicode MS" w:hint="eastAsia"/>
          <w:snapToGrid w:val="0"/>
          <w:szCs w:val="21"/>
        </w:rPr>
        <w:t>元，但扣款最终的累计总金额不应超过</w:t>
      </w:r>
      <w:r>
        <w:rPr>
          <w:rFonts w:ascii="宋体" w:hAnsi="宋体" w:cs="Arial Unicode MS" w:hint="eastAsia"/>
          <w:snapToGrid w:val="0"/>
          <w:szCs w:val="21"/>
          <w:u w:val="single"/>
        </w:rPr>
        <w:t xml:space="preserve"> 1 </w:t>
      </w:r>
      <w:r>
        <w:rPr>
          <w:rFonts w:ascii="宋体" w:hAnsi="宋体" w:cs="Arial Unicode MS" w:hint="eastAsia"/>
          <w:snapToGrid w:val="0"/>
          <w:szCs w:val="21"/>
        </w:rPr>
        <w:t>万元。</w:t>
      </w:r>
      <w:r>
        <w:rPr>
          <w:rFonts w:ascii="宋体" w:hAnsi="宋体" w:cs="Arial Unicode MS"/>
          <w:szCs w:val="21"/>
          <w:u w:val="single"/>
        </w:rPr>
        <w:t>另遇有工程检查、验收或参观等活动时，无特殊原因不得离开施工现场。</w:t>
      </w:r>
    </w:p>
    <w:p w:rsidR="00863C78" w:rsidRDefault="0035730C">
      <w:pPr>
        <w:widowControl/>
        <w:autoSpaceDE w:val="0"/>
        <w:autoSpaceDN w:val="0"/>
        <w:adjustRightInd w:val="0"/>
        <w:snapToGrid w:val="0"/>
        <w:spacing w:line="360" w:lineRule="auto"/>
        <w:ind w:firstLineChars="200" w:firstLine="420"/>
        <w:textAlignment w:val="bottom"/>
        <w:rPr>
          <w:rFonts w:ascii="宋体" w:hAnsi="宋体" w:cs="Arial Unicode MS"/>
          <w:snapToGrid w:val="0"/>
          <w:szCs w:val="21"/>
        </w:rPr>
      </w:pPr>
      <w:r>
        <w:rPr>
          <w:rFonts w:ascii="宋体" w:hAnsi="宋体" w:cs="Arial Unicode MS" w:hint="eastAsia"/>
          <w:snapToGrid w:val="0"/>
          <w:szCs w:val="21"/>
        </w:rPr>
        <w:t>上述违约金在当月工程进度款中直接扣除，在工地工作天数按监理人实际考勤记录为准。</w:t>
      </w:r>
    </w:p>
    <w:p w:rsidR="00863C78" w:rsidRDefault="0035730C">
      <w:pPr>
        <w:widowControl/>
        <w:autoSpaceDE w:val="0"/>
        <w:autoSpaceDN w:val="0"/>
        <w:adjustRightInd w:val="0"/>
        <w:snapToGrid w:val="0"/>
        <w:spacing w:line="360" w:lineRule="auto"/>
        <w:ind w:firstLineChars="200" w:firstLine="420"/>
        <w:textAlignment w:val="bottom"/>
        <w:rPr>
          <w:rFonts w:ascii="宋体" w:hAnsi="宋体" w:cs="Arial Unicode MS"/>
          <w:szCs w:val="20"/>
        </w:rPr>
      </w:pPr>
      <w:r>
        <w:rPr>
          <w:rFonts w:ascii="宋体" w:hAnsi="宋体" w:cs="Arial Unicode MS" w:hint="eastAsia"/>
          <w:snapToGrid w:val="0"/>
          <w:szCs w:val="21"/>
        </w:rPr>
        <w:t>承包人的项目负责人连续</w:t>
      </w:r>
      <w:r>
        <w:rPr>
          <w:rFonts w:ascii="宋体" w:hAnsi="宋体" w:cs="Arial Unicode MS" w:hint="eastAsia"/>
          <w:snapToGrid w:val="0"/>
          <w:szCs w:val="21"/>
          <w:u w:val="single"/>
        </w:rPr>
        <w:t xml:space="preserve"> 三 </w:t>
      </w:r>
      <w:proofErr w:type="gramStart"/>
      <w:r>
        <w:rPr>
          <w:rFonts w:ascii="宋体" w:hAnsi="宋体" w:cs="Arial Unicode MS" w:hint="eastAsia"/>
          <w:snapToGrid w:val="0"/>
          <w:szCs w:val="21"/>
        </w:rPr>
        <w:t>个</w:t>
      </w:r>
      <w:proofErr w:type="gramEnd"/>
      <w:r>
        <w:rPr>
          <w:rFonts w:ascii="宋体" w:hAnsi="宋体" w:cs="Arial Unicode MS" w:hint="eastAsia"/>
          <w:snapToGrid w:val="0"/>
          <w:szCs w:val="21"/>
        </w:rPr>
        <w:t>月每月驻工地的天数少于</w:t>
      </w:r>
      <w:r>
        <w:rPr>
          <w:rFonts w:ascii="宋体" w:hAnsi="宋体" w:cs="Arial Unicode MS" w:hint="eastAsia"/>
          <w:snapToGrid w:val="0"/>
          <w:szCs w:val="21"/>
          <w:u w:val="single"/>
        </w:rPr>
        <w:t xml:space="preserve"> </w:t>
      </w:r>
      <w:r>
        <w:rPr>
          <w:rFonts w:ascii="宋体" w:hAnsi="宋体" w:cs="Arial Unicode MS"/>
          <w:snapToGrid w:val="0"/>
          <w:szCs w:val="21"/>
          <w:u w:val="single"/>
        </w:rPr>
        <w:t>22</w:t>
      </w:r>
      <w:r>
        <w:rPr>
          <w:rFonts w:ascii="宋体" w:hAnsi="宋体" w:cs="Arial Unicode MS" w:hint="eastAsia"/>
          <w:snapToGrid w:val="0"/>
          <w:szCs w:val="21"/>
          <w:u w:val="single"/>
        </w:rPr>
        <w:t xml:space="preserve"> </w:t>
      </w:r>
      <w:r>
        <w:rPr>
          <w:rFonts w:ascii="宋体" w:hAnsi="宋体" w:cs="Arial Unicode MS" w:hint="eastAsia"/>
          <w:snapToGrid w:val="0"/>
          <w:szCs w:val="21"/>
        </w:rPr>
        <w:t>天，发包人有权解除合同。</w:t>
      </w:r>
      <w:r>
        <w:rPr>
          <w:rFonts w:ascii="宋体" w:hAnsi="宋体" w:cs="Arial Unicode MS"/>
          <w:szCs w:val="21"/>
          <w:u w:val="single"/>
        </w:rPr>
        <w:t>没收全部履约担保金，同时赔偿发包人由此造成的损失。</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4.6 承包人人员的管理</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4.6.3款补充：</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项目技术负责人每月驻工地时间不得少于 22 天</w:t>
      </w:r>
      <w:r>
        <w:rPr>
          <w:rFonts w:ascii="宋体" w:hAnsi="宋体" w:cs="Arial Unicode MS" w:hint="eastAsia"/>
          <w:snapToGrid w:val="0"/>
          <w:szCs w:val="21"/>
        </w:rPr>
        <w:t>（遇法定节假日可扣减）</w:t>
      </w:r>
      <w:r>
        <w:rPr>
          <w:rFonts w:ascii="宋体" w:hAnsi="宋体" w:cs="Arial Unicode MS" w:hint="eastAsia"/>
          <w:szCs w:val="21"/>
        </w:rPr>
        <w:t xml:space="preserve">，每少一天支付违约金 </w:t>
      </w:r>
      <w:r>
        <w:rPr>
          <w:rFonts w:ascii="宋体" w:hAnsi="宋体" w:cs="Arial Unicode MS" w:hint="eastAsia"/>
          <w:szCs w:val="21"/>
          <w:u w:val="single"/>
        </w:rPr>
        <w:t xml:space="preserve">1000 </w:t>
      </w:r>
      <w:r>
        <w:rPr>
          <w:rFonts w:ascii="宋体" w:hAnsi="宋体" w:cs="Arial Unicode MS" w:hint="eastAsia"/>
          <w:szCs w:val="21"/>
        </w:rPr>
        <w:t>元，但扣款最终的累计总金额不应超过</w:t>
      </w:r>
      <w:r>
        <w:rPr>
          <w:rFonts w:ascii="宋体" w:hAnsi="宋体" w:cs="Arial Unicode MS" w:hint="eastAsia"/>
          <w:szCs w:val="21"/>
          <w:u w:val="single"/>
        </w:rPr>
        <w:t xml:space="preserve"> 1 </w:t>
      </w:r>
      <w:r>
        <w:rPr>
          <w:rFonts w:ascii="宋体" w:hAnsi="宋体" w:cs="Arial Unicode MS" w:hint="eastAsia"/>
          <w:szCs w:val="21"/>
        </w:rPr>
        <w:t>万元。</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专职安全生产管理人员每月驻工地时间不得少于</w:t>
      </w:r>
      <w:r>
        <w:rPr>
          <w:rFonts w:ascii="宋体" w:hAnsi="宋体" w:cs="Arial Unicode MS"/>
          <w:szCs w:val="21"/>
        </w:rPr>
        <w:t xml:space="preserve"> 22 </w:t>
      </w:r>
      <w:r>
        <w:rPr>
          <w:rFonts w:ascii="宋体" w:hAnsi="宋体" w:cs="Arial Unicode MS" w:hint="eastAsia"/>
          <w:szCs w:val="21"/>
        </w:rPr>
        <w:t>天（遇法定节假日可扣减），每人每少一天支付违约金</w:t>
      </w:r>
      <w:r>
        <w:rPr>
          <w:rFonts w:ascii="宋体" w:hAnsi="宋体" w:cs="Arial Unicode MS"/>
          <w:szCs w:val="21"/>
          <w:u w:val="single"/>
        </w:rPr>
        <w:t xml:space="preserve"> </w:t>
      </w:r>
      <w:r>
        <w:rPr>
          <w:rFonts w:ascii="宋体" w:hAnsi="宋体" w:cs="Arial Unicode MS" w:hint="eastAsia"/>
          <w:szCs w:val="21"/>
          <w:u w:val="single"/>
        </w:rPr>
        <w:t>5</w:t>
      </w:r>
      <w:r>
        <w:rPr>
          <w:rFonts w:ascii="宋体" w:hAnsi="宋体" w:cs="Arial Unicode MS"/>
          <w:szCs w:val="21"/>
          <w:u w:val="single"/>
        </w:rPr>
        <w:t xml:space="preserve">00 </w:t>
      </w:r>
      <w:r>
        <w:rPr>
          <w:rFonts w:ascii="宋体" w:hAnsi="宋体" w:cs="Arial Unicode MS" w:hint="eastAsia"/>
          <w:szCs w:val="21"/>
        </w:rPr>
        <w:t>元，但扣款最终的累计总金额不应超过</w:t>
      </w:r>
      <w:r>
        <w:rPr>
          <w:rFonts w:ascii="宋体" w:hAnsi="宋体" w:cs="Arial Unicode MS" w:hint="eastAsia"/>
          <w:szCs w:val="21"/>
          <w:u w:val="single"/>
        </w:rPr>
        <w:t xml:space="preserve"> 0.5 </w:t>
      </w:r>
      <w:r>
        <w:rPr>
          <w:rFonts w:ascii="宋体" w:hAnsi="宋体" w:cs="Arial Unicode MS" w:hint="eastAsia"/>
          <w:szCs w:val="21"/>
        </w:rPr>
        <w:t>万元。</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上述违约金在当月工程进度款中直接扣除，在工地工作天数按监理人实际考勤记录为准。</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本条增加4.6.5款</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4.6.5 质量员、施工员、安全员每人每月驻工地的天数不少于22天，每人每少一天支付违约金500元，但每人扣款最终的累计总金额不应超过</w:t>
      </w:r>
      <w:r>
        <w:rPr>
          <w:rFonts w:ascii="宋体" w:hAnsi="宋体" w:cs="Arial Unicode MS" w:hint="eastAsia"/>
          <w:szCs w:val="21"/>
          <w:u w:val="single"/>
        </w:rPr>
        <w:t xml:space="preserve"> 0.5 </w:t>
      </w:r>
      <w:r>
        <w:rPr>
          <w:rFonts w:ascii="宋体" w:hAnsi="宋体" w:cs="Arial Unicode MS" w:hint="eastAsia"/>
          <w:szCs w:val="21"/>
        </w:rPr>
        <w:t>万元。</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zCs w:val="21"/>
        </w:rPr>
        <w:t>上述违约金在当月工程进度款中直接扣除，在工地工作天数以监理人实际考勤记录为准。</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4.7 撤换承包人项目负责人和其他人员</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本款补充：</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zCs w:val="21"/>
        </w:rPr>
      </w:pPr>
      <w:r>
        <w:rPr>
          <w:rFonts w:ascii="宋体" w:hAnsi="宋体" w:cs="Arial Unicode MS" w:hint="eastAsia"/>
          <w:szCs w:val="21"/>
        </w:rPr>
        <w:t>项目负责人、技术负责人不得擅自更换。若承包人擅自更换的，除每人次需支付</w:t>
      </w:r>
      <w:r>
        <w:rPr>
          <w:rFonts w:ascii="宋体" w:hAnsi="宋体" w:cs="Arial Unicode MS" w:hint="eastAsia"/>
          <w:szCs w:val="21"/>
          <w:u w:val="single"/>
        </w:rPr>
        <w:t>2</w:t>
      </w:r>
      <w:r>
        <w:rPr>
          <w:rFonts w:ascii="宋体" w:hAnsi="宋体" w:cs="Arial Unicode MS" w:hint="eastAsia"/>
          <w:szCs w:val="21"/>
        </w:rPr>
        <w:t>万元的违约金外，发包人有权将其作为不良行为记录上报水行政主管部门；情节严重的，发包人有权中止合同。在合同工程未通过完工验收或合同解除前，项目负责人、技术负责人确需更换的，应征得发包人、并经原项目负责人备案主管部门备案，且更换后的人员不得低于原投标承诺人员所具有的资格和业绩条件。</w:t>
      </w:r>
    </w:p>
    <w:p w:rsidR="00863C78" w:rsidRDefault="0035730C">
      <w:pPr>
        <w:autoSpaceDE w:val="0"/>
        <w:autoSpaceDN w:val="0"/>
        <w:adjustRightInd w:val="0"/>
        <w:snapToGrid w:val="0"/>
        <w:spacing w:line="420" w:lineRule="exact"/>
        <w:ind w:firstLineChars="200" w:firstLine="420"/>
        <w:textAlignment w:val="baseline"/>
        <w:rPr>
          <w:rFonts w:ascii="宋体" w:hAnsi="宋体" w:cs="Arial Unicode MS"/>
          <w:snapToGrid w:val="0"/>
          <w:szCs w:val="21"/>
        </w:rPr>
      </w:pPr>
      <w:r>
        <w:rPr>
          <w:rFonts w:ascii="宋体" w:hAnsi="宋体" w:cs="Arial Unicode MS" w:hint="eastAsia"/>
          <w:szCs w:val="21"/>
        </w:rPr>
        <w:t>承包人的安全员、质量员、施工员、专职安全生产管理人员擅自调换每一人次需支付违约金</w:t>
      </w:r>
      <w:r>
        <w:rPr>
          <w:rFonts w:ascii="宋体" w:hAnsi="宋体" w:cs="Arial Unicode MS" w:hint="eastAsia"/>
          <w:szCs w:val="21"/>
          <w:u w:val="single"/>
        </w:rPr>
        <w:t>1</w:t>
      </w:r>
      <w:r>
        <w:rPr>
          <w:rFonts w:ascii="宋体" w:hAnsi="宋体" w:cs="Arial Unicode MS" w:hint="eastAsia"/>
          <w:szCs w:val="21"/>
        </w:rPr>
        <w:t>万元，违约金在工程进度付款中扣除。</w:t>
      </w:r>
    </w:p>
    <w:bookmarkEnd w:id="24"/>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4.11 不利物质条件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4.11.1 不利物质条件的范围：</w:t>
      </w:r>
      <w:r>
        <w:rPr>
          <w:rFonts w:ascii="宋体" w:hAnsi="宋体" w:cs="Arial Unicode MS"/>
          <w:szCs w:val="21"/>
          <w:u w:val="single"/>
        </w:rPr>
        <w:t>施工中遇到文物或古迹</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snapToGrid w:val="0"/>
          <w:szCs w:val="20"/>
        </w:rPr>
      </w:pPr>
      <w:r>
        <w:rPr>
          <w:rFonts w:ascii="宋体" w:hAnsi="宋体" w:cs="Arial Unicode MS"/>
          <w:snapToGrid w:val="0"/>
          <w:szCs w:val="20"/>
        </w:rPr>
        <w:t>5 材料和工程设备</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hint="eastAsia"/>
          <w:szCs w:val="21"/>
        </w:rPr>
        <w:t>删去本款全文，并代之以：</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lastRenderedPageBreak/>
        <w:t>5.2.1 发包人不提供材料和工程设备。</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6 施工设备和临时设施</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6.2 发包人提供的施工设备和临时设施</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删去本款全文，并代之以：</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发包人不提供施工设备和临时设施</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7　交通运输</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7.1 道路通行权和场外设施</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道路通行权和场外设施的约定：</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（1）承包人自行协调场外道路、设施、行车干扰、道路维护修复、噪音粉尘扰民等所有不利的状况，所产生的费用和所有的风险由承包人自行在报价中综合考虑。</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（2）承包人负责场内过境车辆的协调和分流工作；</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（3）本条（1）～（2）</w:t>
      </w:r>
      <w:proofErr w:type="gramStart"/>
      <w:r>
        <w:rPr>
          <w:rFonts w:ascii="宋体" w:hAnsi="宋体" w:cs="Arial Unicode MS"/>
          <w:szCs w:val="21"/>
          <w:u w:val="single"/>
        </w:rPr>
        <w:t>款相关</w:t>
      </w:r>
      <w:proofErr w:type="gramEnd"/>
      <w:r>
        <w:rPr>
          <w:rFonts w:ascii="宋体" w:hAnsi="宋体" w:cs="Arial Unicode MS"/>
          <w:szCs w:val="21"/>
          <w:u w:val="single"/>
        </w:rPr>
        <w:t>费用计入措施费，不再另行计费。</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8 测量放线</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8.1 施工控制网</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8.1.1 施工控制网的约定：发包人应在本合同协议书签订后的</w:t>
      </w:r>
      <w:r>
        <w:rPr>
          <w:rFonts w:ascii="宋体" w:hAnsi="宋体" w:cs="Arial Unicode MS"/>
          <w:szCs w:val="21"/>
          <w:u w:val="single"/>
        </w:rPr>
        <w:t xml:space="preserve"> 14 </w:t>
      </w:r>
      <w:r>
        <w:rPr>
          <w:rFonts w:ascii="宋体" w:hAnsi="宋体" w:cs="Arial Unicode MS"/>
          <w:szCs w:val="21"/>
        </w:rPr>
        <w:t>天内，通过监理人向承包人提供首级施工控制网成果。承包人在接到首级施工控制网成果后</w:t>
      </w:r>
      <w:r>
        <w:rPr>
          <w:rFonts w:ascii="宋体" w:hAnsi="宋体" w:cs="Arial Unicode MS"/>
          <w:szCs w:val="21"/>
          <w:u w:val="single"/>
        </w:rPr>
        <w:t xml:space="preserve"> 14</w:t>
      </w:r>
      <w:r>
        <w:rPr>
          <w:rFonts w:ascii="宋体" w:hAnsi="宋体" w:cs="Arial Unicode MS"/>
          <w:szCs w:val="21"/>
        </w:rPr>
        <w:t>天内完成施工控制网布设，并将施工控制网资料报送监理人审批。</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9 施工安全、治安保卫和环境保护</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9.1 发包人的施工安全责任</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9.1.4 发包人提供</w:t>
      </w:r>
      <w:r>
        <w:rPr>
          <w:rFonts w:ascii="宋体" w:hAnsi="宋体" w:cs="Arial Unicode MS"/>
          <w:szCs w:val="21"/>
          <w:u w:val="single"/>
        </w:rPr>
        <w:t xml:space="preserve"> </w:t>
      </w:r>
      <w:r>
        <w:rPr>
          <w:rFonts w:ascii="宋体" w:hAnsi="宋体" w:cs="Arial Unicode MS" w:hint="eastAsia"/>
          <w:szCs w:val="20"/>
          <w:u w:val="single"/>
        </w:rPr>
        <w:t>在设计阶段收集的工程区域内的水文、气象、地质</w:t>
      </w:r>
      <w:r>
        <w:rPr>
          <w:rFonts w:ascii="宋体" w:hAnsi="宋体" w:cs="Arial Unicode MS"/>
          <w:szCs w:val="21"/>
          <w:u w:val="single"/>
        </w:rPr>
        <w:t xml:space="preserve"> </w:t>
      </w:r>
      <w:r>
        <w:rPr>
          <w:rFonts w:ascii="宋体" w:hAnsi="宋体" w:cs="Arial Unicode MS"/>
          <w:szCs w:val="21"/>
        </w:rPr>
        <w:t>资料，</w:t>
      </w:r>
      <w:proofErr w:type="gramStart"/>
      <w:r>
        <w:rPr>
          <w:rFonts w:ascii="宋体" w:hAnsi="宋体" w:cs="Arial Unicode MS"/>
          <w:szCs w:val="21"/>
        </w:rPr>
        <w:t>其余资料</w:t>
      </w:r>
      <w:proofErr w:type="gramEnd"/>
      <w:r>
        <w:rPr>
          <w:rFonts w:ascii="宋体" w:hAnsi="宋体" w:cs="Arial Unicode MS"/>
          <w:szCs w:val="21"/>
        </w:rPr>
        <w:t>由承包人负责收集。</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9.2 承包人的施工安全责任</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9.2.12 下列工程应编制专项施工方案：</w:t>
      </w:r>
      <w:r>
        <w:rPr>
          <w:rFonts w:ascii="宋体" w:hAnsi="宋体" w:cs="Arial Unicode MS"/>
          <w:szCs w:val="21"/>
          <w:u w:val="single"/>
        </w:rPr>
        <w:t>度汛方案、施工导流方案、施工交通方案等</w:t>
      </w:r>
      <w:r>
        <w:rPr>
          <w:rFonts w:ascii="宋体" w:hAnsi="宋体" w:cs="Arial Unicode MS"/>
          <w:szCs w:val="21"/>
        </w:rPr>
        <w:t>，其中</w:t>
      </w:r>
      <w:r>
        <w:rPr>
          <w:rFonts w:ascii="宋体" w:hAnsi="宋体" w:cs="Arial Unicode MS"/>
          <w:szCs w:val="21"/>
          <w:u w:val="single"/>
        </w:rPr>
        <w:t>度汛方案、施工导流方案、施工交通方案等</w:t>
      </w:r>
      <w:r>
        <w:rPr>
          <w:rFonts w:ascii="宋体" w:hAnsi="宋体" w:cs="Arial Unicode MS"/>
          <w:szCs w:val="21"/>
        </w:rPr>
        <w:t>应组织专家论证和审查</w:t>
      </w:r>
      <w:r>
        <w:rPr>
          <w:rFonts w:ascii="宋体" w:hAnsi="宋体" w:cs="Arial Unicode MS"/>
          <w:b/>
          <w:szCs w:val="21"/>
        </w:rPr>
        <w:t>。</w:t>
      </w:r>
    </w:p>
    <w:p w:rsidR="00863C78" w:rsidRDefault="0035730C">
      <w:pPr>
        <w:tabs>
          <w:tab w:val="left" w:pos="2790"/>
        </w:tabs>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施工合同签订时，承包人应同时与发包人签订安全生产协议书。</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9.4 环境保护</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补充以下条款：</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9.4.7 承包人应严格执行国家有关水域环境生态保护的规定，合理选择施工机械和施工工艺，采取有效措施，减少施工对周边水域的影响。</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9.4.8承包人应尽可能优化施工方案，严格限定施工活动范围，合理安排好施工时段和施工方式。加强水土流失防治，落实相应的工程措施、植物措施和临时措施。</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9.4.9承包人应做好施工区附近和施工公路沿线居民点的噪声和扬尘污染防治工作。选用低噪声设备，合理安排施工作业时间。建筑垃圾及施工人员生活垃圾须及时清运并妥</w:t>
      </w:r>
      <w:r>
        <w:rPr>
          <w:rFonts w:ascii="宋体" w:hAnsi="宋体" w:cs="Arial Unicode MS"/>
          <w:szCs w:val="21"/>
          <w:u w:val="single"/>
        </w:rPr>
        <w:lastRenderedPageBreak/>
        <w:t>善处理，禁止随意抛弃、排入水体。</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9.6 水土保持</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u w:val="single"/>
        </w:rPr>
        <w:t>增加以下条款：</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u w:val="single"/>
        </w:rPr>
      </w:pPr>
      <w:r>
        <w:rPr>
          <w:rFonts w:ascii="宋体" w:hAnsi="宋体" w:cs="Arial Unicode MS"/>
          <w:szCs w:val="21"/>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rsidR="00863C78" w:rsidRDefault="0035730C">
      <w:pPr>
        <w:keepNext/>
        <w:keepLines/>
        <w:tabs>
          <w:tab w:val="left" w:pos="0"/>
        </w:tabs>
        <w:suppressAutoHyphens/>
        <w:snapToGrid w:val="0"/>
        <w:spacing w:line="420" w:lineRule="exact"/>
        <w:outlineLvl w:val="4"/>
        <w:rPr>
          <w:rFonts w:ascii="Arial Unicode MS" w:hAnsi="Arial Unicode MS"/>
          <w:snapToGrid w:val="0"/>
          <w:kern w:val="2"/>
          <w:szCs w:val="20"/>
        </w:rPr>
      </w:pPr>
      <w:r>
        <w:rPr>
          <w:rFonts w:ascii="Arial Unicode MS" w:hAnsi="Arial Unicode MS" w:hint="eastAsia"/>
          <w:snapToGrid w:val="0"/>
          <w:kern w:val="2"/>
          <w:szCs w:val="20"/>
        </w:rPr>
        <w:t>9.7</w:t>
      </w:r>
      <w:r>
        <w:rPr>
          <w:rFonts w:ascii="Arial Unicode MS" w:hAnsi="Arial Unicode MS" w:hint="eastAsia"/>
          <w:snapToGrid w:val="0"/>
          <w:kern w:val="2"/>
          <w:szCs w:val="20"/>
        </w:rPr>
        <w:t>文明工地</w:t>
      </w:r>
    </w:p>
    <w:p w:rsidR="00863C78" w:rsidRDefault="0035730C">
      <w:pPr>
        <w:autoSpaceDE w:val="0"/>
        <w:autoSpaceDN w:val="0"/>
        <w:adjustRightInd w:val="0"/>
        <w:spacing w:after="120"/>
        <w:ind w:firstLineChars="100" w:firstLine="210"/>
        <w:textAlignment w:val="baseline"/>
        <w:rPr>
          <w:rFonts w:ascii="Arial Unicode MS" w:eastAsia="ˎ̥" w:hAnsi="Arial Unicode MS" w:cs="Arial Unicode MS"/>
          <w:sz w:val="24"/>
          <w:szCs w:val="20"/>
        </w:rPr>
      </w:pPr>
      <w:r>
        <w:rPr>
          <w:rFonts w:ascii="宋体" w:hAnsi="宋体" w:cs="Arial Unicode MS"/>
          <w:szCs w:val="21"/>
        </w:rPr>
        <w:t>本合同文明工地的约定：</w:t>
      </w:r>
      <w:r>
        <w:rPr>
          <w:rFonts w:ascii="宋体" w:hAnsi="宋体" w:cs="宋体" w:hint="eastAsia"/>
          <w:szCs w:val="21"/>
          <w:u w:val="single"/>
        </w:rPr>
        <w:t>按业主要求及当地有关规定</w:t>
      </w:r>
      <w:r>
        <w:rPr>
          <w:rFonts w:ascii="宋体" w:hAnsi="宋体" w:cs="宋体" w:hint="eastAsia"/>
          <w:sz w:val="24"/>
          <w:szCs w:val="20"/>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b/>
          <w:snapToGrid w:val="0"/>
          <w:sz w:val="24"/>
          <w:szCs w:val="21"/>
        </w:rPr>
        <w:t>11 开工和完工</w:t>
      </w:r>
    </w:p>
    <w:p w:rsidR="00863C78" w:rsidRDefault="0035730C">
      <w:pPr>
        <w:autoSpaceDE w:val="0"/>
        <w:autoSpaceDN w:val="0"/>
        <w:adjustRightInd w:val="0"/>
        <w:spacing w:line="420" w:lineRule="exact"/>
        <w:textAlignment w:val="baseline"/>
        <w:rPr>
          <w:rFonts w:ascii="宋体" w:hAnsi="宋体" w:cs="Arial Unicode MS"/>
          <w:szCs w:val="21"/>
        </w:rPr>
      </w:pPr>
      <w:r>
        <w:rPr>
          <w:rFonts w:ascii="宋体" w:hAnsi="宋体" w:cs="Arial Unicode MS"/>
          <w:szCs w:val="21"/>
        </w:rPr>
        <w:t>11.4.3 本合同工程界定异常恶劣的气候条件的范围为：</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⑴</w:t>
      </w:r>
      <w:r>
        <w:rPr>
          <w:rFonts w:ascii="宋体" w:hAnsi="宋体" w:cs="Arial Unicode MS"/>
          <w:szCs w:val="21"/>
        </w:rPr>
        <w:t>日降雨量大于 50 mm的雨日</w:t>
      </w:r>
      <w:r>
        <w:rPr>
          <w:rFonts w:ascii="宋体" w:hAnsi="宋体" w:cs="Arial Unicode MS" w:hint="eastAsia"/>
          <w:szCs w:val="21"/>
        </w:rPr>
        <w:t>连续</w:t>
      </w:r>
      <w:r>
        <w:rPr>
          <w:rFonts w:ascii="宋体" w:hAnsi="宋体" w:cs="Arial Unicode MS"/>
          <w:szCs w:val="21"/>
        </w:rPr>
        <w:t>超过3天；</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⑵市级防汛部门发布的Ⅲ级</w:t>
      </w:r>
      <w:r>
        <w:rPr>
          <w:rFonts w:ascii="宋体" w:hAnsi="宋体" w:cs="Arial Unicode MS"/>
          <w:szCs w:val="21"/>
        </w:rPr>
        <w:t>及以上</w:t>
      </w:r>
      <w:r>
        <w:rPr>
          <w:rFonts w:ascii="宋体" w:hAnsi="宋体" w:cs="Arial Unicode MS" w:hint="eastAsia"/>
          <w:szCs w:val="21"/>
        </w:rPr>
        <w:t>防</w:t>
      </w:r>
      <w:r>
        <w:rPr>
          <w:rFonts w:ascii="宋体" w:hAnsi="宋体" w:cs="Arial Unicode MS"/>
          <w:szCs w:val="21"/>
        </w:rPr>
        <w:t>台</w:t>
      </w:r>
      <w:r>
        <w:rPr>
          <w:rFonts w:ascii="宋体" w:hAnsi="宋体" w:cs="Arial Unicode MS" w:hint="eastAsia"/>
          <w:szCs w:val="21"/>
        </w:rPr>
        <w:t>应急</w:t>
      </w:r>
      <w:r>
        <w:rPr>
          <w:rFonts w:ascii="宋体" w:hAnsi="宋体" w:cs="Arial Unicode MS"/>
          <w:szCs w:val="21"/>
        </w:rPr>
        <w:t>响应</w:t>
      </w:r>
      <w:r>
        <w:rPr>
          <w:rFonts w:ascii="宋体" w:hAnsi="宋体" w:cs="Arial Unicode MS" w:hint="eastAsia"/>
          <w:szCs w:val="21"/>
        </w:rPr>
        <w:t>；</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⑶</w:t>
      </w:r>
      <w:r>
        <w:rPr>
          <w:rFonts w:ascii="宋体" w:hAnsi="宋体" w:cs="Arial Unicode MS"/>
          <w:szCs w:val="21"/>
        </w:rPr>
        <w:t>日</w:t>
      </w:r>
      <w:r>
        <w:rPr>
          <w:rFonts w:ascii="宋体" w:hAnsi="宋体" w:cs="Arial Unicode MS" w:hint="eastAsia"/>
          <w:szCs w:val="21"/>
        </w:rPr>
        <w:t>最低</w:t>
      </w:r>
      <w:r>
        <w:rPr>
          <w:rFonts w:ascii="宋体" w:hAnsi="宋体" w:cs="Arial Unicode MS"/>
          <w:szCs w:val="21"/>
        </w:rPr>
        <w:t>气温超过 40℃的高温</w:t>
      </w:r>
      <w:r>
        <w:rPr>
          <w:rFonts w:ascii="宋体" w:hAnsi="宋体" w:cs="Arial Unicode MS" w:hint="eastAsia"/>
          <w:szCs w:val="21"/>
        </w:rPr>
        <w:t>连续</w:t>
      </w:r>
      <w:r>
        <w:rPr>
          <w:rFonts w:ascii="宋体" w:hAnsi="宋体" w:cs="Arial Unicode MS"/>
          <w:szCs w:val="21"/>
        </w:rPr>
        <w:t>大于 3 天；</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⑷</w:t>
      </w:r>
      <w:r>
        <w:rPr>
          <w:rFonts w:ascii="宋体" w:hAnsi="宋体" w:cs="Arial Unicode MS"/>
          <w:szCs w:val="21"/>
        </w:rPr>
        <w:t>日</w:t>
      </w:r>
      <w:r>
        <w:rPr>
          <w:rFonts w:ascii="宋体" w:hAnsi="宋体" w:cs="Arial Unicode MS" w:hint="eastAsia"/>
          <w:szCs w:val="21"/>
        </w:rPr>
        <w:t>最高</w:t>
      </w:r>
      <w:r>
        <w:rPr>
          <w:rFonts w:ascii="宋体" w:hAnsi="宋体" w:cs="Arial Unicode MS"/>
          <w:szCs w:val="21"/>
        </w:rPr>
        <w:t>气温低于 -5</w:t>
      </w:r>
      <w:r>
        <w:rPr>
          <w:rFonts w:ascii="宋体" w:hAnsi="宋体" w:cs="Arial Unicode MS" w:hint="eastAsia"/>
          <w:szCs w:val="21"/>
        </w:rPr>
        <w:t>℃</w:t>
      </w:r>
      <w:r>
        <w:rPr>
          <w:rFonts w:ascii="宋体" w:hAnsi="宋体" w:cs="Arial Unicode MS"/>
          <w:szCs w:val="21"/>
        </w:rPr>
        <w:t>的严寒</w:t>
      </w:r>
      <w:r>
        <w:rPr>
          <w:rFonts w:ascii="宋体" w:hAnsi="宋体" w:cs="Arial Unicode MS" w:hint="eastAsia"/>
          <w:szCs w:val="21"/>
        </w:rPr>
        <w:t>连续</w:t>
      </w:r>
      <w:r>
        <w:rPr>
          <w:rFonts w:ascii="宋体" w:hAnsi="宋体" w:cs="Arial Unicode MS"/>
          <w:szCs w:val="21"/>
        </w:rPr>
        <w:t>大于 3 天；</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szCs w:val="21"/>
        </w:rPr>
        <w:t>⑸造成工程损失的冰雹和大雪灾害：冰雹天气或日降雪量超过</w:t>
      </w:r>
      <w:r>
        <w:rPr>
          <w:rFonts w:ascii="宋体" w:hAnsi="宋体" w:cs="Arial Unicode MS"/>
          <w:szCs w:val="21"/>
          <w:u w:val="single"/>
        </w:rPr>
        <w:t>10</w:t>
      </w:r>
      <w:r>
        <w:rPr>
          <w:rFonts w:ascii="宋体" w:hAnsi="宋体" w:cs="Arial Unicode MS"/>
          <w:szCs w:val="21"/>
        </w:rPr>
        <w:t>mm以上的天气</w:t>
      </w:r>
      <w:r>
        <w:rPr>
          <w:rFonts w:ascii="宋体" w:hAnsi="宋体" w:cs="Arial Unicode MS" w:hint="eastAsia"/>
          <w:szCs w:val="21"/>
        </w:rPr>
        <w:t>连续</w:t>
      </w:r>
      <w:r>
        <w:rPr>
          <w:rFonts w:ascii="宋体" w:hAnsi="宋体" w:cs="Arial Unicode MS"/>
          <w:szCs w:val="21"/>
        </w:rPr>
        <w:t>大于</w:t>
      </w:r>
      <w:r>
        <w:rPr>
          <w:rFonts w:ascii="宋体" w:hAnsi="宋体" w:cs="Arial Unicode MS"/>
          <w:szCs w:val="21"/>
          <w:u w:val="single"/>
        </w:rPr>
        <w:t>3</w:t>
      </w:r>
      <w:r>
        <w:rPr>
          <w:rFonts w:ascii="宋体" w:hAnsi="宋体" w:cs="Arial Unicode MS"/>
          <w:szCs w:val="21"/>
        </w:rPr>
        <w:t>天；；</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szCs w:val="21"/>
        </w:rPr>
        <w:t>⑹其它异常恶劣气候灾害</w:t>
      </w:r>
      <w:r>
        <w:rPr>
          <w:rFonts w:ascii="宋体" w:hAnsi="宋体" w:cs="Arial Unicode MS" w:hint="eastAsia"/>
          <w:szCs w:val="21"/>
        </w:rPr>
        <w:t>。</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注：1）异常恶劣气候的时间，监理人将根据承包人的申请和提交的证明予以评定。恶劣气候在每个月对工程进度影响的评定，应在整个合同期内予以累计。</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2）若恶劣气候只是对局部工程有影响，承包人应采取合同措施予以弥补，而不能推迟工程的总工期。</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hint="eastAsia"/>
          <w:szCs w:val="21"/>
        </w:rPr>
        <w:t>3）受本款所述的恶劣气候影响的分项工程，必须在工程施工进度网络计划的关键线路上，监理人方能考虑延长工程总工期。</w:t>
      </w:r>
    </w:p>
    <w:p w:rsidR="00863C78" w:rsidRDefault="0035730C">
      <w:pPr>
        <w:autoSpaceDE w:val="0"/>
        <w:autoSpaceDN w:val="0"/>
        <w:adjustRightInd w:val="0"/>
        <w:snapToGrid w:val="0"/>
        <w:spacing w:line="300" w:lineRule="auto"/>
        <w:ind w:firstLine="480"/>
        <w:textAlignment w:val="baseline"/>
        <w:rPr>
          <w:rFonts w:ascii="宋体" w:hAnsi="宋体" w:cs="Arial Unicode MS"/>
          <w:sz w:val="18"/>
          <w:szCs w:val="18"/>
        </w:rPr>
      </w:pPr>
      <w:r>
        <w:rPr>
          <w:rFonts w:ascii="宋体" w:hAnsi="宋体" w:cs="Arial Unicode MS" w:hint="eastAsia"/>
          <w:szCs w:val="21"/>
        </w:rPr>
        <w:t>4）以上气象条件指工程</w:t>
      </w:r>
      <w:r>
        <w:rPr>
          <w:rFonts w:ascii="宋体" w:hAnsi="宋体" w:cs="Arial Unicode MS"/>
          <w:szCs w:val="21"/>
        </w:rPr>
        <w:t>所在地</w:t>
      </w:r>
      <w:r>
        <w:rPr>
          <w:rFonts w:ascii="宋体" w:hAnsi="宋体" w:cs="Arial Unicode MS" w:hint="eastAsia"/>
          <w:szCs w:val="21"/>
        </w:rPr>
        <w:t>气象防汛部门发</w:t>
      </w:r>
      <w:r>
        <w:rPr>
          <w:rFonts w:ascii="宋体" w:hAnsi="宋体" w:cs="Arial Unicode MS"/>
          <w:szCs w:val="21"/>
        </w:rPr>
        <w:t>布的气象条件</w:t>
      </w:r>
      <w:r>
        <w:rPr>
          <w:rFonts w:ascii="宋体" w:hAnsi="宋体" w:cs="Arial Unicode MS" w:hint="eastAsia"/>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11.5 承包人的工期延误</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（1）逾期完工违约金表</w:t>
      </w:r>
    </w:p>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逾期完工违约金表</w:t>
      </w:r>
    </w:p>
    <w:tbl>
      <w:tblPr>
        <w:tblW w:w="0" w:type="auto"/>
        <w:tblInd w:w="28" w:type="dxa"/>
        <w:tblLayout w:type="fixed"/>
        <w:tblCellMar>
          <w:left w:w="28" w:type="dxa"/>
          <w:right w:w="28" w:type="dxa"/>
        </w:tblCellMar>
        <w:tblLook w:val="04A0"/>
      </w:tblPr>
      <w:tblGrid>
        <w:gridCol w:w="851"/>
        <w:gridCol w:w="2268"/>
        <w:gridCol w:w="3260"/>
        <w:gridCol w:w="2461"/>
      </w:tblGrid>
      <w:tr w:rsidR="00863C78">
        <w:trPr>
          <w:trHeight w:val="541"/>
        </w:trPr>
        <w:tc>
          <w:tcPr>
            <w:tcW w:w="851" w:type="dxa"/>
            <w:tcBorders>
              <w:top w:val="single" w:sz="8" w:space="0" w:color="000000"/>
              <w:left w:val="single" w:sz="8" w:space="0" w:color="000000"/>
              <w:bottom w:val="single" w:sz="4"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序号</w:t>
            </w:r>
          </w:p>
        </w:tc>
        <w:tc>
          <w:tcPr>
            <w:tcW w:w="2268" w:type="dxa"/>
            <w:tcBorders>
              <w:top w:val="single" w:sz="8" w:space="0" w:color="000000"/>
              <w:left w:val="single" w:sz="4" w:space="0" w:color="000000"/>
              <w:bottom w:val="single" w:sz="4"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项目及其说明</w:t>
            </w:r>
          </w:p>
        </w:tc>
        <w:tc>
          <w:tcPr>
            <w:tcW w:w="3260" w:type="dxa"/>
            <w:tcBorders>
              <w:top w:val="single" w:sz="8" w:space="0" w:color="000000"/>
              <w:left w:val="single" w:sz="4" w:space="0" w:color="000000"/>
              <w:bottom w:val="single" w:sz="4"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要求完工日期</w:t>
            </w:r>
          </w:p>
        </w:tc>
        <w:tc>
          <w:tcPr>
            <w:tcW w:w="2461" w:type="dxa"/>
            <w:tcBorders>
              <w:top w:val="single" w:sz="8" w:space="0" w:color="000000"/>
              <w:left w:val="single" w:sz="4" w:space="0" w:color="000000"/>
              <w:bottom w:val="single" w:sz="4" w:space="0" w:color="000000"/>
              <w:right w:val="single" w:sz="8"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违约金（元/天）</w:t>
            </w:r>
          </w:p>
        </w:tc>
      </w:tr>
      <w:tr w:rsidR="00863C78">
        <w:trPr>
          <w:trHeight w:val="541"/>
        </w:trPr>
        <w:tc>
          <w:tcPr>
            <w:tcW w:w="851" w:type="dxa"/>
            <w:tcBorders>
              <w:top w:val="single" w:sz="4" w:space="0" w:color="000000"/>
              <w:left w:val="single" w:sz="8" w:space="0" w:color="000000"/>
              <w:bottom w:val="single" w:sz="4"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1</w:t>
            </w:r>
          </w:p>
        </w:tc>
        <w:tc>
          <w:tcPr>
            <w:tcW w:w="2268" w:type="dxa"/>
            <w:tcBorders>
              <w:top w:val="single" w:sz="4" w:space="0" w:color="000000"/>
              <w:left w:val="single" w:sz="4" w:space="0" w:color="000000"/>
              <w:bottom w:val="single" w:sz="4" w:space="0" w:color="000000"/>
            </w:tcBorders>
            <w:vAlign w:val="center"/>
          </w:tcPr>
          <w:p w:rsidR="00863C78" w:rsidRDefault="0035730C">
            <w:pPr>
              <w:autoSpaceDE w:val="0"/>
              <w:autoSpaceDN w:val="0"/>
              <w:adjustRightInd w:val="0"/>
              <w:snapToGrid w:val="0"/>
              <w:spacing w:line="420" w:lineRule="exact"/>
              <w:jc w:val="left"/>
              <w:textAlignment w:val="baseline"/>
              <w:rPr>
                <w:rFonts w:ascii="宋体" w:hAnsi="宋体" w:cs="Arial Unicode MS"/>
                <w:szCs w:val="21"/>
              </w:rPr>
            </w:pPr>
            <w:r>
              <w:rPr>
                <w:rFonts w:ascii="宋体" w:hAnsi="宋体" w:cs="Arial Unicode MS"/>
                <w:szCs w:val="21"/>
              </w:rPr>
              <w:t>全部工程</w:t>
            </w:r>
          </w:p>
        </w:tc>
        <w:tc>
          <w:tcPr>
            <w:tcW w:w="3260" w:type="dxa"/>
            <w:tcBorders>
              <w:top w:val="single" w:sz="4" w:space="0" w:color="000000"/>
              <w:left w:val="single" w:sz="4" w:space="0" w:color="000000"/>
              <w:bottom w:val="single" w:sz="4"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开</w:t>
            </w:r>
            <w:proofErr w:type="gramStart"/>
            <w:r>
              <w:rPr>
                <w:rFonts w:ascii="宋体" w:hAnsi="宋体" w:cs="Arial Unicode MS"/>
                <w:szCs w:val="21"/>
              </w:rPr>
              <w:t>工令</w:t>
            </w:r>
            <w:proofErr w:type="gramEnd"/>
            <w:r>
              <w:rPr>
                <w:rFonts w:ascii="宋体" w:hAnsi="宋体" w:cs="Arial Unicode MS"/>
                <w:szCs w:val="21"/>
              </w:rPr>
              <w:t>发出后</w:t>
            </w:r>
            <w:r>
              <w:rPr>
                <w:rFonts w:ascii="宋体" w:hAnsi="宋体" w:cs="Arial Unicode MS" w:hint="eastAsia"/>
                <w:szCs w:val="21"/>
                <w:u w:val="single"/>
              </w:rPr>
              <w:t xml:space="preserve">     </w:t>
            </w:r>
            <w:r>
              <w:rPr>
                <w:rFonts w:ascii="宋体" w:hAnsi="宋体" w:cs="Arial Unicode MS"/>
                <w:szCs w:val="21"/>
              </w:rPr>
              <w:t>天</w:t>
            </w:r>
          </w:p>
        </w:tc>
        <w:tc>
          <w:tcPr>
            <w:tcW w:w="2461" w:type="dxa"/>
            <w:tcBorders>
              <w:top w:val="single" w:sz="4" w:space="0" w:color="000000"/>
              <w:left w:val="single" w:sz="4" w:space="0" w:color="000000"/>
              <w:bottom w:val="single" w:sz="4" w:space="0" w:color="000000"/>
              <w:right w:val="single" w:sz="8" w:space="0" w:color="000000"/>
            </w:tcBorders>
            <w:vAlign w:val="center"/>
          </w:tcPr>
          <w:p w:rsidR="00863C78" w:rsidRDefault="0035730C">
            <w:pPr>
              <w:autoSpaceDE w:val="0"/>
              <w:autoSpaceDN w:val="0"/>
              <w:adjustRightInd w:val="0"/>
              <w:snapToGrid w:val="0"/>
              <w:spacing w:line="420" w:lineRule="exact"/>
              <w:jc w:val="center"/>
              <w:textAlignment w:val="baseline"/>
              <w:rPr>
                <w:rFonts w:ascii="宋体" w:hAnsi="宋体" w:cs="Arial Unicode MS"/>
                <w:szCs w:val="21"/>
              </w:rPr>
            </w:pPr>
            <w:r>
              <w:rPr>
                <w:rFonts w:ascii="宋体" w:hAnsi="宋体" w:cs="Arial Unicode MS"/>
                <w:szCs w:val="21"/>
              </w:rPr>
              <w:t>2000</w:t>
            </w:r>
          </w:p>
        </w:tc>
      </w:tr>
    </w:tbl>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（2）全部逾期完工违约金的总限额为不超过签约合同价</w:t>
      </w:r>
      <w:r>
        <w:rPr>
          <w:rFonts w:ascii="宋体" w:hAnsi="宋体" w:cs="Arial Unicode MS" w:hint="eastAsia"/>
          <w:kern w:val="2"/>
          <w:szCs w:val="21"/>
        </w:rPr>
        <w:t>（扣除预留金）</w:t>
      </w:r>
      <w:r>
        <w:rPr>
          <w:rFonts w:ascii="宋体" w:hAnsi="宋体" w:cs="Arial Unicode MS"/>
          <w:kern w:val="2"/>
          <w:szCs w:val="21"/>
        </w:rPr>
        <w:t>的</w:t>
      </w:r>
      <w:r>
        <w:rPr>
          <w:rFonts w:ascii="宋体" w:hAnsi="宋体" w:cs="Arial Unicode MS"/>
          <w:kern w:val="2"/>
          <w:szCs w:val="21"/>
          <w:u w:val="single"/>
        </w:rPr>
        <w:t>5</w:t>
      </w:r>
      <w:r>
        <w:rPr>
          <w:rFonts w:ascii="宋体" w:hAnsi="宋体" w:cs="Arial Unicode MS"/>
          <w:kern w:val="2"/>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lastRenderedPageBreak/>
        <w:t>11.6  工期提前</w:t>
      </w:r>
    </w:p>
    <w:p w:rsidR="00863C78" w:rsidRDefault="0035730C">
      <w:pPr>
        <w:tabs>
          <w:tab w:val="left" w:pos="567"/>
        </w:tabs>
        <w:autoSpaceDE w:val="0"/>
        <w:autoSpaceDN w:val="0"/>
        <w:adjustRightInd w:val="0"/>
        <w:snapToGrid w:val="0"/>
        <w:spacing w:line="420" w:lineRule="exact"/>
        <w:textAlignment w:val="baseline"/>
        <w:rPr>
          <w:rFonts w:ascii="宋体" w:hAnsi="宋体" w:cs="Arial Unicode MS"/>
          <w:szCs w:val="21"/>
        </w:rPr>
      </w:pPr>
      <w:r>
        <w:rPr>
          <w:rFonts w:ascii="宋体" w:hAnsi="宋体" w:cs="Arial Unicode MS"/>
          <w:szCs w:val="21"/>
        </w:rPr>
        <w:t xml:space="preserve">     工期提前的奖金约定：</w:t>
      </w:r>
      <w:r>
        <w:rPr>
          <w:rFonts w:ascii="宋体" w:hAnsi="宋体" w:cs="Arial Unicode MS"/>
          <w:szCs w:val="21"/>
          <w:u w:val="single"/>
        </w:rPr>
        <w:t>工期提前不奖励。</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12 暂停施工</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12.1 承包人暂停施工的责任</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（5）承包人承担暂停施工责任的其他情形：</w:t>
      </w:r>
      <w:r>
        <w:rPr>
          <w:rFonts w:ascii="宋体" w:hAnsi="宋体" w:cs="Arial Unicode MS"/>
          <w:szCs w:val="21"/>
          <w:u w:val="single"/>
        </w:rPr>
        <w:t>现场气候条件导致的必要停工（第11.4.3项规定的异常恶劣的气候条件除外）</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12.2 发包人暂停施工的责任</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（3）发包人承担暂停施工责任的其他情形：</w:t>
      </w:r>
      <w:r>
        <w:rPr>
          <w:rFonts w:ascii="宋体" w:hAnsi="宋体" w:cs="Arial Unicode MS"/>
          <w:szCs w:val="21"/>
          <w:u w:val="single"/>
        </w:rPr>
        <w:t xml:space="preserve">   </w:t>
      </w:r>
      <w:r>
        <w:rPr>
          <w:rFonts w:ascii="宋体" w:hAnsi="宋体" w:cs="Arial Unicode MS" w:hint="eastAsia"/>
          <w:szCs w:val="21"/>
          <w:u w:val="single"/>
        </w:rPr>
        <w:t>无</w:t>
      </w:r>
      <w:r>
        <w:rPr>
          <w:rFonts w:ascii="宋体" w:hAnsi="宋体" w:cs="Arial Unicode MS"/>
          <w:szCs w:val="21"/>
          <w:u w:val="single"/>
        </w:rPr>
        <w:t xml:space="preserve">   </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13 工程质量</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13.7 质量评定</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13.7.7 工程质量标准为：</w:t>
      </w:r>
      <w:r>
        <w:rPr>
          <w:rFonts w:ascii="宋体" w:hAnsi="宋体" w:cs="Arial Unicode MS"/>
          <w:szCs w:val="21"/>
          <w:u w:val="single"/>
        </w:rPr>
        <w:t>合格</w:t>
      </w:r>
      <w:r>
        <w:rPr>
          <w:rFonts w:ascii="宋体" w:hAnsi="宋体" w:cs="Arial Unicode MS"/>
          <w:szCs w:val="21"/>
        </w:rPr>
        <w:t>，达到优良的奖金</w:t>
      </w:r>
      <w:r>
        <w:rPr>
          <w:rFonts w:ascii="宋体" w:hAnsi="宋体" w:cs="Arial Unicode MS"/>
          <w:szCs w:val="21"/>
          <w:u w:val="single"/>
        </w:rPr>
        <w:t xml:space="preserve">  </w:t>
      </w:r>
      <w:r>
        <w:rPr>
          <w:rFonts w:ascii="宋体" w:hAnsi="宋体" w:cs="Arial Unicode MS" w:hint="eastAsia"/>
          <w:szCs w:val="21"/>
          <w:u w:val="single"/>
        </w:rPr>
        <w:t>不奖励</w:t>
      </w:r>
      <w:r>
        <w:rPr>
          <w:rFonts w:ascii="宋体" w:hAnsi="宋体" w:cs="Arial Unicode MS"/>
          <w:szCs w:val="21"/>
          <w:u w:val="single"/>
        </w:rPr>
        <w:t xml:space="preserve">  </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14 验收和检验</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14.1 材料、工程设备和工程的试验和检验</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14.1.5 水工金属结构、启闭机及机电产品进场后的交货检查和验收中，承包人负责</w:t>
      </w:r>
      <w:r>
        <w:rPr>
          <w:rFonts w:ascii="宋体" w:hAnsi="宋体" w:cs="Arial Unicode MS"/>
          <w:szCs w:val="21"/>
          <w:u w:val="single"/>
        </w:rPr>
        <w:t>按通用条款</w:t>
      </w:r>
      <w:r>
        <w:rPr>
          <w:rFonts w:ascii="宋体" w:hAnsi="宋体" w:cs="Arial Unicode MS"/>
          <w:szCs w:val="21"/>
        </w:rPr>
        <w:t>。</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14.1.6 本工程实行见证取样的试块、试件及有关材料：</w:t>
      </w:r>
      <w:r>
        <w:rPr>
          <w:rFonts w:ascii="宋体" w:hAnsi="宋体" w:cs="Arial Unicode MS"/>
          <w:szCs w:val="21"/>
          <w:u w:val="single"/>
        </w:rPr>
        <w:t>水泥、</w:t>
      </w:r>
      <w:proofErr w:type="gramStart"/>
      <w:r>
        <w:rPr>
          <w:rFonts w:ascii="宋体" w:hAnsi="宋体" w:cs="Arial Unicode MS"/>
          <w:szCs w:val="21"/>
          <w:u w:val="single"/>
        </w:rPr>
        <w:t>砼</w:t>
      </w:r>
      <w:proofErr w:type="gramEnd"/>
      <w:r>
        <w:rPr>
          <w:rFonts w:ascii="宋体" w:hAnsi="宋体" w:cs="Arial Unicode MS"/>
          <w:szCs w:val="21"/>
          <w:u w:val="single"/>
        </w:rPr>
        <w:t>、钢筋、</w:t>
      </w:r>
      <w:proofErr w:type="gramStart"/>
      <w:r>
        <w:rPr>
          <w:rFonts w:ascii="宋体" w:hAnsi="宋体" w:cs="Arial Unicode MS"/>
          <w:szCs w:val="21"/>
          <w:u w:val="single"/>
        </w:rPr>
        <w:t>砼</w:t>
      </w:r>
      <w:proofErr w:type="gramEnd"/>
      <w:r>
        <w:rPr>
          <w:rFonts w:ascii="宋体" w:hAnsi="宋体" w:cs="Arial Unicode MS"/>
          <w:szCs w:val="21"/>
          <w:u w:val="single"/>
        </w:rPr>
        <w:t>骨料等（具体由监理人按有关规定确定）</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15 变更</w:t>
      </w:r>
    </w:p>
    <w:p w:rsidR="00863C78" w:rsidRDefault="0035730C">
      <w:pPr>
        <w:keepNext/>
        <w:keepLines/>
        <w:tabs>
          <w:tab w:val="left" w:pos="0"/>
        </w:tabs>
        <w:suppressAutoHyphens/>
        <w:adjustRightInd w:val="0"/>
        <w:snapToGrid w:val="0"/>
        <w:spacing w:line="360" w:lineRule="auto"/>
        <w:ind w:firstLine="200"/>
        <w:outlineLvl w:val="4"/>
        <w:rPr>
          <w:rFonts w:ascii="宋体" w:hAnsi="宋体"/>
          <w:b/>
          <w:spacing w:val="20"/>
          <w:kern w:val="2"/>
          <w:sz w:val="24"/>
          <w:szCs w:val="24"/>
        </w:rPr>
      </w:pPr>
      <w:r>
        <w:rPr>
          <w:rFonts w:ascii="宋体" w:hAnsi="宋体"/>
          <w:snapToGrid w:val="0"/>
          <w:kern w:val="2"/>
          <w:szCs w:val="20"/>
        </w:rPr>
        <w:t>15.1 变更的范围和内容</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6）分类分项清单项目工程量增加的，凡合</w:t>
      </w:r>
      <w:proofErr w:type="gramStart"/>
      <w:r>
        <w:rPr>
          <w:rFonts w:ascii="宋体" w:hAnsi="宋体" w:cs="Arial Unicode MS"/>
          <w:szCs w:val="21"/>
        </w:rPr>
        <w:t>价金额</w:t>
      </w:r>
      <w:proofErr w:type="gramEnd"/>
      <w:r>
        <w:rPr>
          <w:rFonts w:ascii="宋体" w:hAnsi="宋体" w:cs="Arial Unicode MS"/>
          <w:szCs w:val="21"/>
        </w:rPr>
        <w:t>占签约合同总价2%以上的分类分项清单项目其工程量增加超过本项目工程数量15%以上，或合</w:t>
      </w:r>
      <w:proofErr w:type="gramStart"/>
      <w:r>
        <w:rPr>
          <w:rFonts w:ascii="宋体" w:hAnsi="宋体" w:cs="Arial Unicode MS"/>
          <w:szCs w:val="21"/>
        </w:rPr>
        <w:t>价金额</w:t>
      </w:r>
      <w:proofErr w:type="gramEnd"/>
      <w:r>
        <w:rPr>
          <w:rFonts w:ascii="宋体" w:hAnsi="宋体" w:cs="Arial Unicode MS"/>
          <w:szCs w:val="21"/>
        </w:rPr>
        <w:t>占签约合同总价不到2%的分类分项清单项目但其工程量增加超过本项目工程数量25%以上，超过上述15%或25%以外增加部分的工程量，由承包人按15.4.3款的原则提出合适的变更单价，并经监理人审核。变更单价与合同单价相比，上下浮动超过</w:t>
      </w:r>
      <w:r>
        <w:rPr>
          <w:rFonts w:ascii="宋体" w:hAnsi="宋体" w:cs="Arial Unicode MS" w:hint="eastAsia"/>
          <w:szCs w:val="21"/>
          <w:u w:val="single"/>
        </w:rPr>
        <w:t>15</w:t>
      </w:r>
      <w:r>
        <w:rPr>
          <w:rFonts w:ascii="宋体" w:hAnsi="宋体" w:cs="Arial Unicode MS"/>
          <w:szCs w:val="21"/>
        </w:rPr>
        <w:t>％（10%</w:t>
      </w:r>
      <w:r>
        <w:rPr>
          <w:rFonts w:ascii="MS Mincho" w:eastAsia="MS Mincho" w:hAnsi="MS Mincho" w:cs="MS Mincho" w:hint="eastAsia"/>
          <w:szCs w:val="21"/>
        </w:rPr>
        <w:t>〜</w:t>
      </w:r>
      <w:r>
        <w:rPr>
          <w:rFonts w:ascii="宋体" w:hAnsi="宋体" w:cs="Arial Unicode MS"/>
          <w:szCs w:val="21"/>
        </w:rPr>
        <w:t>20%）时，发包人同意后按变更单价进入工程结算；上述15%或25%以内增加部分的工程量，按合同单价结算。</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rPr>
        <w:t>因分类分项清单项目工程量减少的，采用以下第</w:t>
      </w:r>
      <w:r>
        <w:rPr>
          <w:rFonts w:ascii="宋体" w:hAnsi="宋体" w:cs="Arial Unicode MS" w:hint="eastAsia"/>
          <w:szCs w:val="21"/>
          <w:u w:val="single"/>
        </w:rPr>
        <w:t xml:space="preserve"> 1 </w:t>
      </w:r>
      <w:r>
        <w:rPr>
          <w:rFonts w:ascii="宋体" w:hAnsi="宋体" w:cs="Arial Unicode MS"/>
          <w:szCs w:val="21"/>
        </w:rPr>
        <w:t>种方式对合同价格进行调整：</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rPr>
        <w:t>第</w:t>
      </w:r>
      <w:r>
        <w:rPr>
          <w:rFonts w:ascii="宋体" w:hAnsi="宋体" w:cs="Arial Unicode MS"/>
          <w:szCs w:val="21"/>
        </w:rPr>
        <w:t>1种方式：分类分项清单项目工程量减少的，合同单价不变。</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rPr>
        <w:t>第</w:t>
      </w:r>
      <w:r>
        <w:rPr>
          <w:rFonts w:ascii="宋体" w:hAnsi="宋体" w:cs="Arial Unicode MS"/>
          <w:szCs w:val="21"/>
        </w:rPr>
        <w:t>2种方式：分类分项清单项目工程虽减少的，凡合</w:t>
      </w:r>
      <w:proofErr w:type="gramStart"/>
      <w:r>
        <w:rPr>
          <w:rFonts w:ascii="宋体" w:hAnsi="宋体" w:cs="Arial Unicode MS"/>
          <w:szCs w:val="21"/>
        </w:rPr>
        <w:t>价金额</w:t>
      </w:r>
      <w:proofErr w:type="gramEnd"/>
      <w:r>
        <w:rPr>
          <w:rFonts w:ascii="宋体" w:hAnsi="宋体" w:cs="Arial Unicode MS"/>
          <w:szCs w:val="21"/>
        </w:rPr>
        <w:t>占签约合同总价2%以上的分类分项清单项目其工程量减少超过本项目工程数量15%以上，或合</w:t>
      </w:r>
      <w:proofErr w:type="gramStart"/>
      <w:r>
        <w:rPr>
          <w:rFonts w:ascii="宋体" w:hAnsi="宋体" w:cs="Arial Unicode MS"/>
          <w:szCs w:val="21"/>
        </w:rPr>
        <w:t>价金额</w:t>
      </w:r>
      <w:proofErr w:type="gramEnd"/>
      <w:r>
        <w:rPr>
          <w:rFonts w:ascii="宋体" w:hAnsi="宋体" w:cs="Arial Unicode MS"/>
          <w:szCs w:val="21"/>
        </w:rPr>
        <w:t>占签约合同总价不到2%的分类分项清单项目但其工程量减少超过本项目工程数量25%以上，超过上述15%或25%以外的减少部分工程量，由承包人按15.4.3款的原则提出合适的变更单价，并经监理人审核。变更单价与合同单价相比，上下浮动超过</w:t>
      </w:r>
      <w:r>
        <w:rPr>
          <w:rFonts w:ascii="宋体" w:hAnsi="宋体" w:cs="Arial Unicode MS"/>
          <w:szCs w:val="21"/>
          <w:u w:val="single"/>
        </w:rPr>
        <w:t xml:space="preserve">      </w:t>
      </w:r>
      <w:r>
        <w:rPr>
          <w:rFonts w:ascii="宋体" w:hAnsi="宋体" w:cs="Arial Unicode MS"/>
          <w:szCs w:val="21"/>
        </w:rPr>
        <w:t xml:space="preserve"> %（20%</w:t>
      </w:r>
      <w:r>
        <w:rPr>
          <w:rFonts w:ascii="MS Mincho" w:eastAsia="MS Mincho" w:hAnsi="MS Mincho" w:cs="MS Mincho" w:hint="eastAsia"/>
          <w:szCs w:val="21"/>
        </w:rPr>
        <w:t>〜</w:t>
      </w:r>
      <w:r>
        <w:rPr>
          <w:rFonts w:ascii="宋体" w:hAnsi="宋体" w:cs="Arial Unicode MS"/>
          <w:szCs w:val="21"/>
        </w:rPr>
        <w:t>30%）时，发包人同意后按变更单价计算合价后，在该项目合价中扣除；工程量减少在15%或25%以内的减少部分工程</w:t>
      </w:r>
      <w:r>
        <w:rPr>
          <w:rFonts w:ascii="宋体" w:hAnsi="宋体" w:cs="Arial Unicode MS"/>
          <w:szCs w:val="21"/>
        </w:rPr>
        <w:lastRenderedPageBreak/>
        <w:t>量</w:t>
      </w:r>
      <w:r>
        <w:rPr>
          <w:rFonts w:ascii="宋体" w:hAnsi="宋体" w:cs="Arial Unicode MS" w:hint="eastAsia"/>
          <w:szCs w:val="21"/>
        </w:rPr>
        <w:t>，按合同单价计算合价后，在该项目合价中扣除。</w:t>
      </w:r>
    </w:p>
    <w:p w:rsidR="00863C78" w:rsidRDefault="0035730C">
      <w:pPr>
        <w:keepNext/>
        <w:keepLines/>
        <w:tabs>
          <w:tab w:val="left" w:pos="0"/>
        </w:tabs>
        <w:suppressAutoHyphens/>
        <w:adjustRightInd w:val="0"/>
        <w:snapToGrid w:val="0"/>
        <w:spacing w:line="360" w:lineRule="auto"/>
        <w:ind w:firstLine="200"/>
        <w:outlineLvl w:val="4"/>
        <w:rPr>
          <w:rFonts w:ascii="宋体" w:hAnsi="宋体"/>
          <w:b/>
          <w:spacing w:val="20"/>
          <w:kern w:val="2"/>
          <w:szCs w:val="21"/>
        </w:rPr>
      </w:pPr>
      <w:r>
        <w:rPr>
          <w:rFonts w:ascii="宋体" w:hAnsi="宋体"/>
          <w:snapToGrid w:val="0"/>
          <w:kern w:val="2"/>
          <w:szCs w:val="20"/>
        </w:rPr>
        <w:t>15.3变更程序</w:t>
      </w:r>
    </w:p>
    <w:p w:rsidR="00863C78" w:rsidRDefault="0035730C" w:rsidP="0035730C">
      <w:pPr>
        <w:autoSpaceDE w:val="0"/>
        <w:autoSpaceDN w:val="0"/>
        <w:adjustRightInd w:val="0"/>
        <w:snapToGrid w:val="0"/>
        <w:spacing w:line="360" w:lineRule="auto"/>
        <w:ind w:firstLineChars="200" w:firstLine="414"/>
        <w:textAlignment w:val="baseline"/>
        <w:rPr>
          <w:rFonts w:ascii="宋体" w:hAnsi="宋体" w:cs="Arial Unicode MS"/>
          <w:b/>
          <w:snapToGrid w:val="0"/>
          <w:spacing w:val="-4"/>
          <w:szCs w:val="21"/>
        </w:rPr>
      </w:pPr>
      <w:r>
        <w:rPr>
          <w:rFonts w:ascii="宋体" w:hAnsi="宋体" w:cs="Arial Unicode MS"/>
          <w:b/>
          <w:snapToGrid w:val="0"/>
          <w:spacing w:val="-4"/>
          <w:szCs w:val="21"/>
        </w:rPr>
        <w:t>变更程序执行当地文件的有关规定。如施工期间，当地政府部门有新的变更规定的，则按新出台的变更规定执行。</w:t>
      </w:r>
    </w:p>
    <w:p w:rsidR="00863C78" w:rsidRDefault="0035730C">
      <w:pPr>
        <w:keepNext/>
        <w:keepLines/>
        <w:tabs>
          <w:tab w:val="left" w:pos="0"/>
        </w:tabs>
        <w:suppressAutoHyphens/>
        <w:adjustRightInd w:val="0"/>
        <w:snapToGrid w:val="0"/>
        <w:spacing w:line="360" w:lineRule="auto"/>
        <w:ind w:firstLine="200"/>
        <w:outlineLvl w:val="4"/>
        <w:rPr>
          <w:rFonts w:ascii="宋体" w:hAnsi="宋体"/>
          <w:b/>
          <w:spacing w:val="20"/>
          <w:kern w:val="2"/>
          <w:szCs w:val="21"/>
        </w:rPr>
      </w:pPr>
      <w:r>
        <w:rPr>
          <w:rFonts w:ascii="宋体" w:hAnsi="宋体"/>
          <w:snapToGrid w:val="0"/>
          <w:kern w:val="2"/>
          <w:szCs w:val="20"/>
        </w:rPr>
        <w:t>15.4 变更的估价原则</w:t>
      </w:r>
    </w:p>
    <w:p w:rsidR="00863C78" w:rsidRDefault="0035730C">
      <w:pPr>
        <w:suppressAutoHyphens/>
        <w:autoSpaceDE w:val="0"/>
        <w:adjustRightInd w:val="0"/>
        <w:snapToGrid w:val="0"/>
        <w:spacing w:line="360" w:lineRule="auto"/>
        <w:ind w:firstLine="200"/>
        <w:textAlignment w:val="baseline"/>
        <w:rPr>
          <w:rFonts w:ascii="宋体" w:hAnsi="宋体" w:cs="Arial Unicode MS"/>
          <w:szCs w:val="21"/>
        </w:rPr>
      </w:pPr>
      <w:r>
        <w:rPr>
          <w:rFonts w:ascii="宋体" w:hAnsi="宋体" w:cs="Arial Unicode MS"/>
          <w:b/>
          <w:szCs w:val="21"/>
        </w:rPr>
        <w:t>15.4.3</w:t>
      </w:r>
      <w:r>
        <w:rPr>
          <w:rFonts w:ascii="宋体" w:hAnsi="宋体" w:cs="Arial Unicode MS" w:hint="eastAsia"/>
          <w:szCs w:val="21"/>
        </w:rPr>
        <w:t>细化为：本合同在实施过程中，如遇到设计变更出现新增或变更项目时，则该新增或变更项目的单价由承包人按以下原则提出变更单价，监理人审核，发包人同意后进入工程结算，支付方式执行合同约定的支付条款。</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rPr>
        <w:t>（</w:t>
      </w:r>
      <w:r>
        <w:rPr>
          <w:rFonts w:ascii="宋体" w:hAnsi="宋体" w:cs="Arial Unicode MS"/>
          <w:szCs w:val="21"/>
        </w:rPr>
        <w:t>1）人工预算单价采用投标期浙江省现行水利行业人工预算单价。</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Pr>
          <w:rFonts w:ascii="宋体" w:hAnsi="宋体" w:cs="Arial Unicode MS" w:hint="eastAsia"/>
          <w:szCs w:val="21"/>
        </w:rPr>
        <w:t>（</w:t>
      </w:r>
      <w:r>
        <w:rPr>
          <w:rFonts w:ascii="宋体" w:hAnsi="宋体" w:cs="Arial Unicode MS"/>
          <w:szCs w:val="21"/>
        </w:rPr>
        <w:t>2）材料预算价格采用投标期基价。投标期的基价是指</w:t>
      </w:r>
      <w:r w:rsidRPr="003901F3">
        <w:rPr>
          <w:rFonts w:ascii="宋体" w:hAnsi="宋体" w:cs="Arial Unicode MS" w:hint="eastAsia"/>
          <w:szCs w:val="21"/>
        </w:rPr>
        <w:t>《台州造价》202</w:t>
      </w:r>
      <w:r w:rsidR="003901F3" w:rsidRPr="003901F3">
        <w:rPr>
          <w:rFonts w:ascii="宋体" w:hAnsi="宋体" w:cs="Arial Unicode MS" w:hint="eastAsia"/>
          <w:szCs w:val="21"/>
        </w:rPr>
        <w:t>4</w:t>
      </w:r>
      <w:r w:rsidRPr="003901F3">
        <w:rPr>
          <w:rFonts w:ascii="宋体" w:hAnsi="宋体" w:cs="Arial Unicode MS" w:hint="eastAsia"/>
          <w:szCs w:val="21"/>
        </w:rPr>
        <w:t>年第</w:t>
      </w:r>
      <w:r w:rsidR="003901F3" w:rsidRPr="003901F3">
        <w:rPr>
          <w:rFonts w:ascii="宋体" w:hAnsi="宋体" w:cs="Arial Unicode MS" w:hint="eastAsia"/>
          <w:szCs w:val="21"/>
        </w:rPr>
        <w:t>2</w:t>
      </w:r>
      <w:r w:rsidRPr="003901F3">
        <w:rPr>
          <w:rFonts w:ascii="宋体" w:hAnsi="宋体" w:cs="Arial Unicode MS" w:hint="eastAsia"/>
          <w:szCs w:val="21"/>
        </w:rPr>
        <w:t>期</w:t>
      </w:r>
      <w:proofErr w:type="gramStart"/>
      <w:r>
        <w:rPr>
          <w:rFonts w:ascii="宋体" w:hAnsi="宋体" w:cs="Arial Unicode MS"/>
          <w:szCs w:val="21"/>
        </w:rPr>
        <w:t>中项目</w:t>
      </w:r>
      <w:proofErr w:type="gramEnd"/>
      <w:r>
        <w:rPr>
          <w:rFonts w:ascii="宋体" w:hAnsi="宋体" w:cs="Arial Unicode MS"/>
          <w:szCs w:val="21"/>
        </w:rPr>
        <w:t>所在地信息价。如无信息价，则根据项目实施时的材料市场价由相关部门组织询价确定材料预算价格。</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Pr>
          <w:rFonts w:ascii="宋体" w:hAnsi="宋体" w:cs="Arial Unicode MS" w:hint="eastAsia"/>
          <w:szCs w:val="21"/>
          <w:u w:val="single"/>
        </w:rPr>
        <w:t>（</w:t>
      </w:r>
      <w:r>
        <w:rPr>
          <w:rFonts w:ascii="宋体" w:hAnsi="宋体" w:cs="Arial Unicode MS"/>
          <w:szCs w:val="21"/>
          <w:u w:val="single"/>
        </w:rPr>
        <w:t>3）机械台班单价按投标期浙江省现行水利水电工程施工机械台班定额和有关规定计算。</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Pr>
          <w:rFonts w:ascii="宋体" w:hAnsi="宋体" w:cs="Arial Unicode MS" w:hint="eastAsia"/>
          <w:szCs w:val="21"/>
          <w:u w:val="single"/>
        </w:rPr>
        <w:t>（</w:t>
      </w:r>
      <w:r>
        <w:rPr>
          <w:rFonts w:ascii="宋体" w:hAnsi="宋体" w:cs="Arial Unicode MS"/>
          <w:szCs w:val="21"/>
          <w:u w:val="single"/>
        </w:rPr>
        <w:t>4）定额采用投标期浙江省现行水利水电工程定额和有关规定，如浙江省水利工程定额不能满足计价，可采用部颁水利定额及其他相关行业定额的定额含量计价。</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Pr>
          <w:rFonts w:ascii="宋体" w:hAnsi="宋体" w:cs="Arial Unicode MS" w:hint="eastAsia"/>
          <w:szCs w:val="21"/>
          <w:u w:val="single"/>
        </w:rPr>
        <w:t>（</w:t>
      </w:r>
      <w:r>
        <w:rPr>
          <w:rFonts w:ascii="宋体" w:hAnsi="宋体" w:cs="Arial Unicode MS"/>
          <w:szCs w:val="21"/>
          <w:u w:val="single"/>
        </w:rPr>
        <w:t>5）取费费率采用投标期浙江省现行水利行业取费标准，按工程类别选取费率，对各项弹性区间费率取中间值。</w:t>
      </w:r>
    </w:p>
    <w:p w:rsidR="00863C78" w:rsidRPr="00404236"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Pr>
          <w:rFonts w:ascii="宋体" w:hAnsi="宋体" w:cs="Arial Unicode MS" w:hint="eastAsia"/>
          <w:szCs w:val="21"/>
          <w:u w:val="single"/>
        </w:rPr>
        <w:t>（</w:t>
      </w:r>
      <w:r>
        <w:rPr>
          <w:rFonts w:ascii="宋体" w:hAnsi="宋体" w:cs="Arial Unicode MS"/>
          <w:szCs w:val="21"/>
          <w:u w:val="single"/>
        </w:rPr>
        <w:t>6）上述</w:t>
      </w:r>
      <w:r w:rsidRPr="00404236">
        <w:rPr>
          <w:rFonts w:ascii="宋体" w:hAnsi="宋体" w:cs="Arial Unicode MS"/>
          <w:szCs w:val="21"/>
          <w:u w:val="single"/>
        </w:rPr>
        <w:t>单价按以下计算的综合优惠率进行优惠。</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u w:val="single"/>
        </w:rPr>
      </w:pPr>
      <w:r w:rsidRPr="00404236">
        <w:rPr>
          <w:rFonts w:ascii="宋体" w:hAnsi="宋体" w:cs="Arial Unicode MS" w:hint="eastAsia"/>
          <w:szCs w:val="21"/>
          <w:u w:val="single"/>
        </w:rPr>
        <w:t>综合优惠率</w:t>
      </w:r>
      <w:r w:rsidRPr="00404236">
        <w:rPr>
          <w:rFonts w:ascii="宋体" w:hAnsi="宋体" w:cs="Arial Unicode MS"/>
          <w:szCs w:val="21"/>
          <w:u w:val="single"/>
        </w:rPr>
        <w:t>=[1-（投标人投标价-预留金-暂估价</w:t>
      </w:r>
      <w:r w:rsidRPr="00404236">
        <w:rPr>
          <w:rFonts w:ascii="宋体" w:hAnsi="宋体" w:cs="Arial Unicode MS" w:hint="eastAsia"/>
          <w:szCs w:val="21"/>
          <w:u w:val="single"/>
        </w:rPr>
        <w:t>-安全施工费</w:t>
      </w:r>
      <w:r w:rsidRPr="00404236">
        <w:rPr>
          <w:rFonts w:ascii="宋体" w:hAnsi="宋体" w:cs="Arial Unicode MS"/>
          <w:szCs w:val="21"/>
          <w:u w:val="single"/>
        </w:rPr>
        <w:t>）÷（本标段预算价-预留金-暂估价</w:t>
      </w:r>
      <w:r w:rsidRPr="00404236">
        <w:rPr>
          <w:rFonts w:ascii="宋体" w:hAnsi="宋体" w:cs="Arial Unicode MS" w:hint="eastAsia"/>
          <w:szCs w:val="21"/>
          <w:u w:val="single"/>
        </w:rPr>
        <w:t>-安全施工费</w:t>
      </w:r>
      <w:r w:rsidRPr="00404236">
        <w:rPr>
          <w:rFonts w:ascii="宋体" w:hAnsi="宋体" w:cs="Arial Unicode MS"/>
          <w:szCs w:val="21"/>
          <w:u w:val="single"/>
        </w:rPr>
        <w:t>）］</w:t>
      </w:r>
      <w:r w:rsidRPr="00404236">
        <w:rPr>
          <w:rFonts w:ascii="宋体" w:hAnsi="宋体" w:cs="Arial Unicode MS" w:hint="eastAsia"/>
          <w:szCs w:val="21"/>
          <w:u w:val="single"/>
        </w:rPr>
        <w:t>*</w:t>
      </w:r>
      <w:r w:rsidRPr="00404236">
        <w:rPr>
          <w:rFonts w:ascii="宋体" w:hAnsi="宋体" w:cs="Arial Unicode MS"/>
          <w:szCs w:val="21"/>
          <w:u w:val="single"/>
        </w:rPr>
        <w:t>100%。</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hint="eastAsia"/>
          <w:szCs w:val="21"/>
          <w:u w:val="single"/>
        </w:rPr>
        <w:t>（</w:t>
      </w:r>
      <w:r>
        <w:rPr>
          <w:rFonts w:ascii="宋体" w:hAnsi="宋体" w:cs="Arial Unicode MS"/>
          <w:szCs w:val="21"/>
          <w:u w:val="single"/>
        </w:rPr>
        <w:t>7）按照上述仍</w:t>
      </w:r>
      <w:proofErr w:type="gramStart"/>
      <w:r>
        <w:rPr>
          <w:rFonts w:ascii="宋体" w:hAnsi="宋体" w:cs="Arial Unicode MS"/>
          <w:szCs w:val="21"/>
          <w:u w:val="single"/>
        </w:rPr>
        <w:t>无法组价的</w:t>
      </w:r>
      <w:proofErr w:type="gramEnd"/>
      <w:r>
        <w:rPr>
          <w:rFonts w:ascii="宋体" w:hAnsi="宋体" w:cs="Arial Unicode MS"/>
          <w:szCs w:val="21"/>
          <w:u w:val="single"/>
        </w:rPr>
        <w:t>，根据市场招标或询价确定</w:t>
      </w:r>
      <w:r>
        <w:rPr>
          <w:rFonts w:ascii="宋体" w:hAnsi="宋体" w:cs="Arial Unicode MS"/>
          <w:szCs w:val="21"/>
        </w:rPr>
        <w:t>。</w:t>
      </w:r>
    </w:p>
    <w:p w:rsidR="00863C78" w:rsidRDefault="0035730C">
      <w:pPr>
        <w:autoSpaceDE w:val="0"/>
        <w:autoSpaceDN w:val="0"/>
        <w:adjustRightInd w:val="0"/>
        <w:snapToGrid w:val="0"/>
        <w:spacing w:line="360" w:lineRule="auto"/>
        <w:ind w:firstLine="200"/>
        <w:textAlignment w:val="baseline"/>
        <w:rPr>
          <w:rFonts w:ascii="宋体" w:hAnsi="宋体" w:cs="Arial Unicode MS"/>
          <w:szCs w:val="21"/>
        </w:rPr>
      </w:pPr>
      <w:r>
        <w:rPr>
          <w:rFonts w:ascii="宋体" w:hAnsi="宋体" w:cs="Arial Unicode MS"/>
          <w:szCs w:val="21"/>
        </w:rPr>
        <w:t>本款增加：</w:t>
      </w:r>
    </w:p>
    <w:p w:rsidR="00863C78" w:rsidRDefault="0035730C">
      <w:pPr>
        <w:suppressAutoHyphens/>
        <w:autoSpaceDE w:val="0"/>
        <w:adjustRightInd w:val="0"/>
        <w:snapToGrid w:val="0"/>
        <w:spacing w:line="360" w:lineRule="auto"/>
        <w:ind w:firstLineChars="200" w:firstLine="422"/>
        <w:textAlignment w:val="baseline"/>
        <w:rPr>
          <w:rFonts w:ascii="宋体" w:hAnsi="宋体" w:cs="Arial Unicode MS"/>
          <w:szCs w:val="21"/>
        </w:rPr>
      </w:pPr>
      <w:r>
        <w:rPr>
          <w:rFonts w:ascii="宋体" w:hAnsi="宋体" w:cs="Arial Unicode MS"/>
          <w:b/>
          <w:szCs w:val="21"/>
        </w:rPr>
        <w:t xml:space="preserve">15.4.4 </w:t>
      </w:r>
      <w:r>
        <w:rPr>
          <w:rFonts w:ascii="宋体" w:hAnsi="宋体" w:cs="Arial Unicode MS"/>
          <w:szCs w:val="21"/>
          <w:u w:val="single"/>
        </w:rPr>
        <w:t>本合同工程新增或变更工程金额，不论金额大小，均不得要求增加工程量清单中的总价承包部分的费用</w:t>
      </w:r>
      <w:r>
        <w:rPr>
          <w:rFonts w:ascii="宋体" w:hAnsi="宋体" w:cs="Arial Unicode MS"/>
          <w:szCs w:val="21"/>
        </w:rPr>
        <w:t>。</w:t>
      </w:r>
    </w:p>
    <w:p w:rsidR="00863C78" w:rsidRDefault="0035730C">
      <w:pPr>
        <w:suppressAutoHyphens/>
        <w:autoSpaceDE w:val="0"/>
        <w:adjustRightInd w:val="0"/>
        <w:snapToGrid w:val="0"/>
        <w:spacing w:line="360" w:lineRule="auto"/>
        <w:ind w:firstLineChars="200" w:firstLine="422"/>
        <w:textAlignment w:val="baseline"/>
        <w:rPr>
          <w:rFonts w:ascii="宋体" w:hAnsi="宋体" w:cs="Arial Unicode MS"/>
          <w:szCs w:val="21"/>
        </w:rPr>
      </w:pPr>
      <w:r>
        <w:rPr>
          <w:rFonts w:ascii="宋体" w:hAnsi="宋体" w:cs="Arial Unicode MS"/>
          <w:b/>
          <w:szCs w:val="21"/>
        </w:rPr>
        <w:t>15.4.5</w:t>
      </w:r>
      <w:r>
        <w:rPr>
          <w:rFonts w:ascii="宋体" w:hAnsi="宋体" w:cs="Arial Unicode MS"/>
          <w:szCs w:val="21"/>
          <w:u w:val="single"/>
        </w:rPr>
        <w:t>承包人不得因本工程的工程量调整（增加或减少）原因而提出索赔或其他补偿要求。</w:t>
      </w:r>
    </w:p>
    <w:p w:rsidR="00863C78" w:rsidRDefault="0035730C">
      <w:pPr>
        <w:suppressAutoHyphens/>
        <w:autoSpaceDE w:val="0"/>
        <w:adjustRightInd w:val="0"/>
        <w:snapToGrid w:val="0"/>
        <w:spacing w:line="360" w:lineRule="auto"/>
        <w:ind w:firstLineChars="200" w:firstLine="422"/>
        <w:textAlignment w:val="baseline"/>
        <w:rPr>
          <w:rFonts w:ascii="宋体" w:hAnsi="宋体" w:cs="Arial Unicode MS"/>
          <w:szCs w:val="21"/>
        </w:rPr>
      </w:pPr>
      <w:r>
        <w:rPr>
          <w:rFonts w:ascii="宋体" w:hAnsi="宋体" w:cs="Arial Unicode MS"/>
          <w:b/>
          <w:szCs w:val="21"/>
        </w:rPr>
        <w:t xml:space="preserve">15.4.6 </w:t>
      </w:r>
      <w:r>
        <w:rPr>
          <w:rFonts w:ascii="宋体" w:hAnsi="宋体" w:cs="Arial Unicode MS"/>
          <w:szCs w:val="21"/>
        </w:rPr>
        <w:t>承包人应充分考虑施工现场实际情况，不得因本工程施工场地政策处理原因而提出索赔或其他补偿要求。</w:t>
      </w:r>
    </w:p>
    <w:p w:rsidR="00863C78" w:rsidRDefault="0035730C">
      <w:pPr>
        <w:keepNext/>
        <w:keepLines/>
        <w:tabs>
          <w:tab w:val="left" w:pos="0"/>
        </w:tabs>
        <w:suppressAutoHyphens/>
        <w:adjustRightInd w:val="0"/>
        <w:snapToGrid w:val="0"/>
        <w:spacing w:line="360" w:lineRule="auto"/>
        <w:ind w:firstLineChars="200" w:firstLine="420"/>
        <w:outlineLvl w:val="4"/>
        <w:rPr>
          <w:rFonts w:ascii="宋体" w:hAnsi="宋体"/>
          <w:b/>
          <w:spacing w:val="20"/>
          <w:kern w:val="2"/>
          <w:szCs w:val="21"/>
        </w:rPr>
      </w:pPr>
      <w:r>
        <w:rPr>
          <w:rFonts w:ascii="宋体" w:hAnsi="宋体"/>
          <w:snapToGrid w:val="0"/>
          <w:kern w:val="2"/>
          <w:szCs w:val="20"/>
        </w:rPr>
        <w:t>15.5 承包人的合理化建议</w:t>
      </w:r>
    </w:p>
    <w:p w:rsidR="00863C78" w:rsidRDefault="0035730C">
      <w:pPr>
        <w:autoSpaceDE w:val="0"/>
        <w:autoSpaceDN w:val="0"/>
        <w:adjustRightInd w:val="0"/>
        <w:snapToGrid w:val="0"/>
        <w:spacing w:line="360" w:lineRule="auto"/>
        <w:ind w:firstLineChars="200" w:firstLine="420"/>
        <w:textAlignment w:val="baseline"/>
        <w:rPr>
          <w:rFonts w:ascii="宋体" w:hAnsi="宋体" w:cs="Arial Unicode MS"/>
          <w:szCs w:val="21"/>
        </w:rPr>
      </w:pPr>
      <w:r>
        <w:rPr>
          <w:rFonts w:ascii="宋体" w:hAnsi="宋体" w:cs="Arial Unicode MS"/>
          <w:szCs w:val="21"/>
        </w:rPr>
        <w:t>15.5.2 承包人实现合理化建议的奖励金额为：</w:t>
      </w:r>
      <w:r>
        <w:rPr>
          <w:rFonts w:ascii="宋体" w:hAnsi="宋体" w:cs="Arial Unicode MS"/>
          <w:szCs w:val="21"/>
          <w:u w:val="single"/>
        </w:rPr>
        <w:t xml:space="preserve">  </w:t>
      </w:r>
      <w:r>
        <w:rPr>
          <w:rFonts w:ascii="宋体" w:hAnsi="宋体" w:cs="Arial Unicode MS" w:hint="eastAsia"/>
          <w:szCs w:val="21"/>
          <w:u w:val="single"/>
        </w:rPr>
        <w:t>不奖励</w:t>
      </w:r>
      <w:r>
        <w:rPr>
          <w:rFonts w:ascii="宋体" w:hAnsi="宋体" w:cs="Arial Unicode MS"/>
          <w:szCs w:val="21"/>
          <w:u w:val="single"/>
        </w:rPr>
        <w:t xml:space="preserve">   </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15.8 暂估价</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15.8.1</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⑴ 发包人和承包人组织招标的暂估价项目：</w:t>
      </w:r>
      <w:r>
        <w:rPr>
          <w:rFonts w:ascii="宋体" w:hAnsi="宋体" w:cs="Arial Unicode MS"/>
          <w:szCs w:val="21"/>
          <w:u w:val="single"/>
        </w:rPr>
        <w:t xml:space="preserve"> </w:t>
      </w:r>
      <w:r>
        <w:rPr>
          <w:rFonts w:ascii="宋体" w:hAnsi="宋体" w:cs="Arial Unicode MS" w:hint="eastAsia"/>
          <w:szCs w:val="21"/>
          <w:u w:val="single"/>
        </w:rPr>
        <w:t>无</w:t>
      </w:r>
      <w:r>
        <w:rPr>
          <w:rFonts w:ascii="宋体" w:hAnsi="宋体" w:cs="Arial Unicode MS"/>
          <w:szCs w:val="21"/>
          <w:u w:val="single"/>
        </w:rPr>
        <w:t xml:space="preserve">   </w:t>
      </w:r>
      <w:r>
        <w:rPr>
          <w:rFonts w:ascii="宋体" w:hAnsi="宋体" w:cs="Arial Unicode MS"/>
          <w:szCs w:val="21"/>
        </w:rPr>
        <w:t>；发包人组织招标的暂估价项目：</w:t>
      </w:r>
      <w:r>
        <w:rPr>
          <w:rFonts w:ascii="宋体" w:hAnsi="宋体" w:cs="Arial Unicode MS"/>
          <w:szCs w:val="21"/>
          <w:u w:val="single"/>
        </w:rPr>
        <w:t xml:space="preserve">  </w:t>
      </w:r>
      <w:r>
        <w:rPr>
          <w:rFonts w:ascii="宋体" w:hAnsi="宋体" w:cs="Arial Unicode MS" w:hint="eastAsia"/>
          <w:szCs w:val="21"/>
          <w:u w:val="single"/>
        </w:rPr>
        <w:lastRenderedPageBreak/>
        <w:t xml:space="preserve">无 </w:t>
      </w:r>
      <w:r>
        <w:rPr>
          <w:rFonts w:ascii="宋体" w:hAnsi="宋体" w:cs="Arial Unicode MS"/>
          <w:szCs w:val="21"/>
          <w:u w:val="single"/>
        </w:rPr>
        <w:t xml:space="preserve"> </w:t>
      </w:r>
      <w:r>
        <w:rPr>
          <w:rFonts w:ascii="宋体" w:hAnsi="宋体" w:cs="Arial Unicode MS"/>
          <w:szCs w:val="21"/>
        </w:rPr>
        <w:t>。</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⑵ 发包人和承包人以招标方式选择暂估价项目供应商或分包人时，双方的权利义务系：</w:t>
      </w:r>
      <w:r>
        <w:rPr>
          <w:rFonts w:ascii="宋体" w:hAnsi="宋体" w:cs="Arial Unicode MS" w:hint="eastAsia"/>
          <w:szCs w:val="21"/>
          <w:u w:val="single"/>
        </w:rPr>
        <w:t>无</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16 价格调整</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16.1 物价波动引起的价格调整</w:t>
      </w:r>
    </w:p>
    <w:p w:rsidR="00863C78" w:rsidRDefault="0035730C">
      <w:pPr>
        <w:spacing w:line="360" w:lineRule="auto"/>
        <w:ind w:firstLine="480"/>
        <w:rPr>
          <w:rFonts w:ascii="宋体" w:hAnsi="宋体"/>
          <w:kern w:val="2"/>
          <w:szCs w:val="21"/>
        </w:rPr>
      </w:pPr>
      <w:r>
        <w:rPr>
          <w:rFonts w:ascii="宋体" w:hAnsi="宋体"/>
          <w:kern w:val="2"/>
          <w:szCs w:val="21"/>
        </w:rPr>
        <w:t>删去本条全文，并代之以：</w:t>
      </w:r>
    </w:p>
    <w:p w:rsidR="00863C78" w:rsidRDefault="0035730C">
      <w:pPr>
        <w:spacing w:line="360" w:lineRule="auto"/>
        <w:ind w:firstLine="480"/>
        <w:rPr>
          <w:rFonts w:ascii="宋体" w:hAnsi="宋体"/>
          <w:kern w:val="2"/>
          <w:szCs w:val="21"/>
        </w:rPr>
      </w:pPr>
      <w:r>
        <w:rPr>
          <w:rFonts w:ascii="宋体" w:hAnsi="宋体" w:hint="eastAsia"/>
          <w:kern w:val="2"/>
          <w:szCs w:val="21"/>
        </w:rPr>
        <w:t>工程建设中所需的材料，按当地当前的市场价考虑风险系数进入单价，在合同执行期内不作调整价格风险由承包人自负。</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17 计量与支付</w:t>
      </w:r>
    </w:p>
    <w:p w:rsidR="00863C78" w:rsidRPr="00404236" w:rsidRDefault="0035730C">
      <w:pPr>
        <w:spacing w:line="360" w:lineRule="auto"/>
        <w:ind w:firstLine="480"/>
        <w:rPr>
          <w:rFonts w:ascii="宋体" w:hAnsi="宋体"/>
          <w:kern w:val="2"/>
          <w:szCs w:val="21"/>
        </w:rPr>
      </w:pPr>
      <w:r>
        <w:rPr>
          <w:rFonts w:ascii="宋体" w:hAnsi="宋体"/>
          <w:b/>
          <w:kern w:val="2"/>
          <w:szCs w:val="21"/>
        </w:rPr>
        <w:t>17.2.1</w:t>
      </w:r>
      <w:r>
        <w:rPr>
          <w:rFonts w:ascii="宋体" w:hAnsi="宋体"/>
          <w:kern w:val="2"/>
          <w:szCs w:val="21"/>
        </w:rPr>
        <w:t xml:space="preserve"> 预付</w:t>
      </w:r>
      <w:r w:rsidRPr="00404236">
        <w:rPr>
          <w:rFonts w:ascii="宋体" w:hAnsi="宋体"/>
          <w:kern w:val="2"/>
          <w:szCs w:val="21"/>
        </w:rPr>
        <w:t>款：</w:t>
      </w:r>
    </w:p>
    <w:p w:rsidR="00863C78" w:rsidRPr="00404236" w:rsidRDefault="0035730C">
      <w:pPr>
        <w:spacing w:line="360" w:lineRule="auto"/>
        <w:ind w:firstLine="480"/>
        <w:rPr>
          <w:rFonts w:ascii="宋体" w:hAnsi="宋体"/>
          <w:kern w:val="2"/>
          <w:szCs w:val="21"/>
        </w:rPr>
      </w:pPr>
      <w:r w:rsidRPr="00404236">
        <w:rPr>
          <w:rFonts w:ascii="宋体" w:hAnsi="宋体" w:cs="宋体"/>
          <w:kern w:val="2"/>
          <w:szCs w:val="21"/>
        </w:rPr>
        <w:t>⑴</w:t>
      </w:r>
      <w:r w:rsidRPr="00404236">
        <w:rPr>
          <w:rFonts w:ascii="宋体" w:hAnsi="宋体"/>
          <w:kern w:val="2"/>
          <w:szCs w:val="21"/>
        </w:rPr>
        <w:t xml:space="preserve"> 工程预付款</w:t>
      </w:r>
      <w:r w:rsidRPr="00404236">
        <w:rPr>
          <w:rFonts w:ascii="宋体" w:hAnsi="宋体" w:hint="eastAsia"/>
          <w:kern w:val="2"/>
          <w:szCs w:val="21"/>
        </w:rPr>
        <w:t>：</w:t>
      </w:r>
      <w:r w:rsidRPr="00404236">
        <w:rPr>
          <w:rFonts w:ascii="宋体" w:hAnsi="宋体" w:cs="Arial Unicode MS" w:hint="eastAsia"/>
          <w:szCs w:val="21"/>
          <w:u w:val="single"/>
        </w:rPr>
        <w:t>（</w:t>
      </w:r>
      <w:r w:rsidRPr="00404236">
        <w:rPr>
          <w:rFonts w:ascii="宋体" w:hAnsi="宋体" w:hint="eastAsia"/>
          <w:kern w:val="2"/>
          <w:szCs w:val="21"/>
          <w:u w:val="single"/>
        </w:rPr>
        <w:t>合同总价</w:t>
      </w:r>
      <w:r w:rsidRPr="00404236">
        <w:rPr>
          <w:rFonts w:ascii="宋体" w:hAnsi="宋体"/>
          <w:kern w:val="2"/>
          <w:szCs w:val="21"/>
          <w:u w:val="single"/>
        </w:rPr>
        <w:t>-</w:t>
      </w:r>
      <w:r w:rsidRPr="00404236">
        <w:rPr>
          <w:rFonts w:ascii="宋体" w:hAnsi="宋体" w:cs="Arial Unicode MS"/>
          <w:szCs w:val="21"/>
          <w:u w:val="single"/>
        </w:rPr>
        <w:t>预留金-暂估价-安全施工费</w:t>
      </w:r>
      <w:r w:rsidRPr="00404236">
        <w:rPr>
          <w:rFonts w:ascii="宋体" w:hAnsi="宋体" w:cs="Arial Unicode MS" w:hint="eastAsia"/>
          <w:szCs w:val="21"/>
          <w:u w:val="single"/>
        </w:rPr>
        <w:t>）</w:t>
      </w:r>
      <w:r w:rsidRPr="00404236">
        <w:rPr>
          <w:rFonts w:ascii="宋体" w:hAnsi="宋体" w:cs="Arial Unicode MS"/>
          <w:szCs w:val="21"/>
          <w:u w:val="single"/>
        </w:rPr>
        <w:t>*40%</w:t>
      </w:r>
      <w:r w:rsidRPr="00404236">
        <w:rPr>
          <w:rFonts w:ascii="宋体" w:hAnsi="宋体" w:cs="Arial Unicode MS" w:hint="eastAsia"/>
          <w:szCs w:val="21"/>
          <w:u w:val="single"/>
        </w:rPr>
        <w:t>；甲方向乙方支付预付款前，乙方需向甲方提供预付款担保</w:t>
      </w:r>
      <w:r w:rsidRPr="00404236">
        <w:rPr>
          <w:rFonts w:ascii="宋体" w:hAnsi="宋体"/>
          <w:kern w:val="2"/>
          <w:szCs w:val="21"/>
        </w:rPr>
        <w:t>。</w:t>
      </w:r>
    </w:p>
    <w:p w:rsidR="00863C78" w:rsidRDefault="0035730C">
      <w:pPr>
        <w:spacing w:line="360" w:lineRule="auto"/>
        <w:ind w:firstLine="480"/>
        <w:rPr>
          <w:rFonts w:ascii="宋体" w:hAnsi="宋体"/>
          <w:kern w:val="2"/>
          <w:szCs w:val="21"/>
        </w:rPr>
      </w:pPr>
      <w:r w:rsidRPr="00404236">
        <w:rPr>
          <w:rFonts w:ascii="宋体" w:hAnsi="宋体" w:cs="宋体"/>
          <w:kern w:val="2"/>
          <w:szCs w:val="21"/>
        </w:rPr>
        <w:t>⑵</w:t>
      </w:r>
      <w:r w:rsidRPr="00404236">
        <w:rPr>
          <w:rFonts w:ascii="宋体" w:hAnsi="宋体"/>
          <w:kern w:val="2"/>
          <w:szCs w:val="21"/>
        </w:rPr>
        <w:t xml:space="preserve"> 工程材料预付款的额度和预付办法约定为：</w:t>
      </w:r>
      <w:r w:rsidRPr="00404236">
        <w:rPr>
          <w:rFonts w:ascii="宋体" w:hAnsi="宋体"/>
          <w:kern w:val="2"/>
          <w:szCs w:val="21"/>
          <w:u w:val="single"/>
        </w:rPr>
        <w:t xml:space="preserve">   /</w:t>
      </w:r>
      <w:r>
        <w:rPr>
          <w:rFonts w:ascii="宋体" w:hAnsi="宋体"/>
          <w:kern w:val="2"/>
          <w:szCs w:val="21"/>
          <w:u w:val="single"/>
        </w:rPr>
        <w:t xml:space="preserve">   </w:t>
      </w:r>
      <w:r>
        <w:rPr>
          <w:rFonts w:ascii="宋体" w:hAnsi="宋体"/>
          <w:kern w:val="2"/>
          <w:szCs w:val="21"/>
        </w:rPr>
        <w:t>。</w:t>
      </w:r>
    </w:p>
    <w:p w:rsidR="00863C78" w:rsidRDefault="0035730C">
      <w:pPr>
        <w:keepNext/>
        <w:keepLines/>
        <w:tabs>
          <w:tab w:val="left" w:pos="0"/>
        </w:tabs>
        <w:suppressAutoHyphens/>
        <w:snapToGrid w:val="0"/>
        <w:spacing w:line="420" w:lineRule="exact"/>
        <w:outlineLvl w:val="4"/>
        <w:rPr>
          <w:rFonts w:ascii="宋体" w:hAnsi="宋体"/>
          <w:snapToGrid w:val="0"/>
          <w:kern w:val="2"/>
          <w:szCs w:val="20"/>
        </w:rPr>
      </w:pPr>
      <w:r>
        <w:rPr>
          <w:rFonts w:ascii="宋体" w:hAnsi="宋体"/>
          <w:snapToGrid w:val="0"/>
          <w:kern w:val="2"/>
          <w:szCs w:val="20"/>
        </w:rPr>
        <w:t>17.3 工程进度付款</w:t>
      </w:r>
    </w:p>
    <w:p w:rsidR="00863C78" w:rsidRDefault="0035730C">
      <w:pPr>
        <w:spacing w:line="360" w:lineRule="auto"/>
        <w:ind w:firstLine="480"/>
        <w:rPr>
          <w:rFonts w:ascii="宋体" w:hAnsi="宋体"/>
          <w:kern w:val="2"/>
          <w:szCs w:val="21"/>
        </w:rPr>
      </w:pPr>
      <w:bookmarkStart w:id="25" w:name="_Toc518914412"/>
      <w:r>
        <w:rPr>
          <w:rFonts w:ascii="宋体" w:hAnsi="宋体"/>
          <w:b/>
          <w:kern w:val="2"/>
          <w:szCs w:val="21"/>
        </w:rPr>
        <w:t>17.3.2</w:t>
      </w:r>
      <w:r>
        <w:rPr>
          <w:rFonts w:ascii="宋体" w:hAnsi="宋体"/>
          <w:kern w:val="2"/>
          <w:szCs w:val="21"/>
        </w:rPr>
        <w:t xml:space="preserve"> 进度付款申请单</w:t>
      </w:r>
    </w:p>
    <w:p w:rsidR="00863C78" w:rsidRDefault="0035730C">
      <w:pPr>
        <w:spacing w:line="360" w:lineRule="auto"/>
        <w:ind w:firstLine="480"/>
        <w:rPr>
          <w:rFonts w:ascii="宋体" w:hAnsi="宋体"/>
          <w:kern w:val="2"/>
          <w:szCs w:val="21"/>
        </w:rPr>
      </w:pPr>
      <w:r>
        <w:rPr>
          <w:rFonts w:ascii="宋体" w:hAnsi="宋体"/>
          <w:kern w:val="2"/>
          <w:szCs w:val="21"/>
        </w:rPr>
        <w:t>每个付款周期末为</w:t>
      </w:r>
      <w:r>
        <w:rPr>
          <w:rFonts w:ascii="宋体" w:hAnsi="宋体"/>
          <w:kern w:val="2"/>
          <w:szCs w:val="21"/>
          <w:u w:val="single"/>
        </w:rPr>
        <w:t xml:space="preserve"> 每月25日 </w:t>
      </w:r>
      <w:r>
        <w:rPr>
          <w:rFonts w:ascii="宋体" w:hAnsi="宋体"/>
          <w:kern w:val="2"/>
          <w:szCs w:val="21"/>
        </w:rPr>
        <w:t>，份数为</w:t>
      </w:r>
      <w:r>
        <w:rPr>
          <w:rFonts w:ascii="宋体" w:hAnsi="宋体"/>
          <w:kern w:val="2"/>
          <w:szCs w:val="21"/>
          <w:u w:val="single"/>
        </w:rPr>
        <w:t xml:space="preserve"> 5 </w:t>
      </w:r>
      <w:r>
        <w:rPr>
          <w:rFonts w:ascii="宋体" w:hAnsi="宋体"/>
          <w:kern w:val="2"/>
          <w:szCs w:val="21"/>
        </w:rPr>
        <w:t>份。</w:t>
      </w:r>
    </w:p>
    <w:p w:rsidR="00863C78" w:rsidRDefault="0035730C">
      <w:pPr>
        <w:spacing w:line="360" w:lineRule="auto"/>
        <w:ind w:firstLine="480"/>
        <w:rPr>
          <w:rFonts w:ascii="宋体" w:hAnsi="宋体"/>
          <w:kern w:val="2"/>
          <w:szCs w:val="21"/>
        </w:rPr>
      </w:pPr>
      <w:r>
        <w:rPr>
          <w:rFonts w:ascii="宋体" w:hAnsi="宋体"/>
          <w:b/>
          <w:kern w:val="2"/>
          <w:szCs w:val="21"/>
        </w:rPr>
        <w:t>17.3.3</w:t>
      </w:r>
      <w:r>
        <w:rPr>
          <w:rFonts w:ascii="宋体" w:hAnsi="宋体"/>
          <w:kern w:val="2"/>
          <w:szCs w:val="21"/>
        </w:rPr>
        <w:t xml:space="preserve"> 进度付款证书和支付时间</w:t>
      </w:r>
    </w:p>
    <w:p w:rsidR="00863C78" w:rsidRDefault="0035730C">
      <w:pPr>
        <w:spacing w:line="360" w:lineRule="auto"/>
        <w:ind w:firstLine="480"/>
        <w:rPr>
          <w:rFonts w:ascii="宋体" w:hAnsi="宋体"/>
          <w:kern w:val="2"/>
          <w:szCs w:val="21"/>
        </w:rPr>
      </w:pPr>
      <w:r>
        <w:rPr>
          <w:rFonts w:ascii="宋体" w:hAnsi="宋体"/>
          <w:b/>
          <w:kern w:val="2"/>
          <w:szCs w:val="21"/>
        </w:rPr>
        <w:t xml:space="preserve">17.3.3 </w:t>
      </w:r>
      <w:r>
        <w:rPr>
          <w:rFonts w:ascii="宋体" w:hAnsi="宋体"/>
          <w:kern w:val="2"/>
          <w:szCs w:val="21"/>
        </w:rPr>
        <w:t>增加：</w:t>
      </w:r>
    </w:p>
    <w:p w:rsidR="00863C78" w:rsidRDefault="0035730C">
      <w:pPr>
        <w:spacing w:line="360" w:lineRule="auto"/>
        <w:ind w:firstLine="471"/>
        <w:rPr>
          <w:rFonts w:ascii="宋体" w:hAnsi="宋体"/>
          <w:kern w:val="2"/>
          <w:szCs w:val="21"/>
        </w:rPr>
      </w:pPr>
      <w:bookmarkStart w:id="26" w:name="_Toc478401638"/>
      <w:r>
        <w:rPr>
          <w:rFonts w:ascii="宋体" w:hAnsi="宋体" w:hint="eastAsia"/>
          <w:kern w:val="2"/>
          <w:szCs w:val="21"/>
        </w:rPr>
        <w:t>17.3.3</w:t>
      </w:r>
      <w:proofErr w:type="gramStart"/>
      <w:r>
        <w:rPr>
          <w:rFonts w:ascii="宋体" w:hAnsi="宋体" w:hint="eastAsia"/>
          <w:kern w:val="2"/>
          <w:szCs w:val="21"/>
        </w:rPr>
        <w:t>待本工程</w:t>
      </w:r>
      <w:proofErr w:type="gramEnd"/>
      <w:r>
        <w:rPr>
          <w:rFonts w:ascii="宋体" w:hAnsi="宋体" w:hint="eastAsia"/>
          <w:kern w:val="2"/>
          <w:szCs w:val="21"/>
        </w:rPr>
        <w:t>完工验收合格后，发包人应向承包人支付至实际完成工程款的85%。</w:t>
      </w:r>
    </w:p>
    <w:p w:rsidR="00863C78" w:rsidRDefault="0035730C">
      <w:pPr>
        <w:spacing w:line="360" w:lineRule="auto"/>
        <w:rPr>
          <w:rFonts w:ascii="宋体" w:hAnsi="宋体"/>
          <w:kern w:val="2"/>
          <w:szCs w:val="21"/>
        </w:rPr>
      </w:pPr>
      <w:r>
        <w:rPr>
          <w:rFonts w:ascii="宋体" w:hAnsi="宋体" w:hint="eastAsia"/>
          <w:kern w:val="2"/>
          <w:szCs w:val="21"/>
        </w:rPr>
        <w:t xml:space="preserve">    17.3.4</w:t>
      </w:r>
      <w:r>
        <w:rPr>
          <w:rFonts w:ascii="宋体" w:hAnsi="宋体"/>
          <w:snapToGrid w:val="0"/>
          <w:kern w:val="2"/>
          <w:szCs w:val="21"/>
        </w:rPr>
        <w:t>待工程全部</w:t>
      </w:r>
      <w:r>
        <w:rPr>
          <w:rFonts w:ascii="宋体" w:hAnsi="宋体" w:hint="eastAsia"/>
          <w:snapToGrid w:val="0"/>
          <w:kern w:val="2"/>
          <w:szCs w:val="21"/>
        </w:rPr>
        <w:t>完</w:t>
      </w:r>
      <w:r>
        <w:rPr>
          <w:rFonts w:ascii="宋体" w:hAnsi="宋体"/>
          <w:snapToGrid w:val="0"/>
          <w:kern w:val="2"/>
          <w:szCs w:val="21"/>
        </w:rPr>
        <w:t>工验收合格并经审</w:t>
      </w:r>
      <w:r>
        <w:rPr>
          <w:rFonts w:ascii="宋体" w:hAnsi="宋体" w:hint="eastAsia"/>
          <w:snapToGrid w:val="0"/>
          <w:kern w:val="2"/>
          <w:szCs w:val="21"/>
        </w:rPr>
        <w:t>价</w:t>
      </w:r>
      <w:r>
        <w:rPr>
          <w:rFonts w:ascii="宋体" w:hAnsi="宋体"/>
          <w:snapToGrid w:val="0"/>
          <w:kern w:val="2"/>
          <w:szCs w:val="21"/>
        </w:rPr>
        <w:t>后支付至全部工程结算价</w:t>
      </w:r>
      <w:r>
        <w:rPr>
          <w:rFonts w:ascii="宋体" w:hAnsi="宋体" w:hint="eastAsia"/>
          <w:snapToGrid w:val="0"/>
          <w:kern w:val="2"/>
          <w:szCs w:val="21"/>
        </w:rPr>
        <w:t>。</w:t>
      </w:r>
    </w:p>
    <w:p w:rsidR="00863C78" w:rsidRDefault="0035730C">
      <w:pPr>
        <w:spacing w:line="360" w:lineRule="auto"/>
        <w:ind w:firstLine="480"/>
        <w:rPr>
          <w:rFonts w:ascii="宋体" w:hAnsi="宋体"/>
          <w:kern w:val="2"/>
          <w:szCs w:val="21"/>
        </w:rPr>
      </w:pPr>
      <w:bookmarkStart w:id="27" w:name="_Toc478401640"/>
      <w:bookmarkEnd w:id="26"/>
      <w:r>
        <w:rPr>
          <w:rFonts w:ascii="宋体" w:hAnsi="宋体" w:hint="eastAsia"/>
          <w:kern w:val="2"/>
          <w:szCs w:val="21"/>
        </w:rPr>
        <w:t>17.3.5 承包人收取每期工程款时应开具正式发票。</w:t>
      </w:r>
      <w:bookmarkEnd w:id="27"/>
    </w:p>
    <w:p w:rsidR="00863C78" w:rsidRDefault="0035730C">
      <w:pPr>
        <w:spacing w:line="360" w:lineRule="auto"/>
        <w:ind w:firstLine="480"/>
        <w:rPr>
          <w:rFonts w:ascii="宋体" w:hAnsi="宋体"/>
          <w:kern w:val="2"/>
          <w:szCs w:val="21"/>
        </w:rPr>
      </w:pPr>
      <w:r>
        <w:rPr>
          <w:rFonts w:ascii="宋体" w:hAnsi="宋体" w:hint="eastAsia"/>
          <w:kern w:val="2"/>
          <w:szCs w:val="21"/>
        </w:rPr>
        <w:t>17.3.6发包人向承包人支付的所有工程款均须汇入协议书中指定的承包人银行账户。</w:t>
      </w:r>
    </w:p>
    <w:bookmarkEnd w:id="25"/>
    <w:p w:rsidR="00863C78" w:rsidRDefault="0035730C">
      <w:pPr>
        <w:autoSpaceDE w:val="0"/>
        <w:autoSpaceDN w:val="0"/>
        <w:adjustRightInd w:val="0"/>
        <w:spacing w:after="120"/>
        <w:ind w:firstLineChars="250" w:firstLine="525"/>
        <w:textAlignment w:val="baseline"/>
        <w:rPr>
          <w:rFonts w:ascii="宋体" w:hAnsi="宋体" w:cs="宋体"/>
          <w:szCs w:val="21"/>
        </w:rPr>
      </w:pPr>
      <w:r>
        <w:rPr>
          <w:rFonts w:ascii="宋体" w:hAnsi="宋体" w:cs="宋体" w:hint="eastAsia"/>
          <w:szCs w:val="21"/>
        </w:rPr>
        <w:t xml:space="preserve">17.3.7 </w:t>
      </w:r>
      <w:r>
        <w:rPr>
          <w:rFonts w:ascii="宋体" w:hAnsi="宋体" w:cs="宋体"/>
          <w:szCs w:val="21"/>
        </w:rPr>
        <w:t>农民工工资</w:t>
      </w:r>
      <w:r>
        <w:rPr>
          <w:rFonts w:ascii="宋体" w:hAnsi="宋体" w:cs="宋体" w:hint="eastAsia"/>
          <w:szCs w:val="21"/>
        </w:rPr>
        <w:t>支付执行当地文件的有关规定。如施工期间，当地政府部门有新的变更规定的，则按新出台的变更规定执行。</w:t>
      </w:r>
    </w:p>
    <w:p w:rsidR="00863C78" w:rsidRDefault="0035730C">
      <w:pPr>
        <w:keepNext/>
        <w:keepLines/>
        <w:tabs>
          <w:tab w:val="left" w:pos="0"/>
        </w:tabs>
        <w:suppressAutoHyphens/>
        <w:adjustRightInd w:val="0"/>
        <w:snapToGrid w:val="0"/>
        <w:spacing w:line="360" w:lineRule="auto"/>
        <w:outlineLvl w:val="4"/>
        <w:rPr>
          <w:rFonts w:ascii="宋体" w:hAnsi="宋体"/>
          <w:snapToGrid w:val="0"/>
          <w:kern w:val="2"/>
          <w:szCs w:val="20"/>
        </w:rPr>
      </w:pPr>
      <w:r>
        <w:rPr>
          <w:rFonts w:ascii="宋体" w:hAnsi="宋体"/>
          <w:snapToGrid w:val="0"/>
          <w:kern w:val="2"/>
          <w:szCs w:val="20"/>
        </w:rPr>
        <w:t>17.4 质量保证金</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17.4.1完工验收合格结算经有关部门造价审定后付至工程结算价款的</w:t>
      </w:r>
      <w:r>
        <w:rPr>
          <w:rFonts w:ascii="宋体" w:hAnsi="宋体" w:cs="Arial Unicode MS" w:hint="eastAsia"/>
          <w:szCs w:val="21"/>
        </w:rPr>
        <w:t>100</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17.5完工结算</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17.5.1完工付款申请单</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⑴ 承包人应提交完工付款申请单一式</w:t>
      </w:r>
      <w:r>
        <w:rPr>
          <w:rFonts w:ascii="宋体" w:hAnsi="宋体" w:cs="Arial Unicode MS"/>
          <w:szCs w:val="21"/>
          <w:u w:val="single"/>
        </w:rPr>
        <w:t>7</w:t>
      </w:r>
      <w:r>
        <w:rPr>
          <w:rFonts w:ascii="宋体" w:hAnsi="宋体" w:cs="Arial Unicode MS"/>
          <w:szCs w:val="21"/>
        </w:rPr>
        <w:t>份。</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本款增加：</w:t>
      </w:r>
    </w:p>
    <w:p w:rsidR="00863C78" w:rsidRDefault="0035730C">
      <w:pPr>
        <w:suppressAutoHyphens/>
        <w:autoSpaceDE w:val="0"/>
        <w:spacing w:before="60" w:after="60" w:line="420" w:lineRule="exact"/>
        <w:ind w:firstLine="561"/>
        <w:textAlignment w:val="baseline"/>
        <w:rPr>
          <w:rFonts w:ascii="宋体" w:hAnsi="宋体" w:cs="Arial Unicode MS"/>
          <w:szCs w:val="21"/>
        </w:rPr>
      </w:pPr>
      <w:r>
        <w:rPr>
          <w:rFonts w:ascii="宋体" w:hAnsi="宋体" w:cs="Arial Unicode MS"/>
          <w:szCs w:val="21"/>
        </w:rPr>
        <w:t>17.5.3工程价款必须经过有关部门或发包人委托的第三方审定后支付。工程审计</w:t>
      </w:r>
      <w:r>
        <w:rPr>
          <w:rFonts w:ascii="宋体" w:hAnsi="宋体" w:cs="Arial Unicode MS"/>
          <w:szCs w:val="21"/>
        </w:rPr>
        <w:lastRenderedPageBreak/>
        <w:t>（价）后的核减费用超过送审结算价5%以上部分的审计（价）费由承包人承担。</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17.6 最终结清</w:t>
      </w:r>
    </w:p>
    <w:p w:rsidR="00863C78" w:rsidRDefault="0035730C">
      <w:pPr>
        <w:autoSpaceDE w:val="0"/>
        <w:autoSpaceDN w:val="0"/>
        <w:adjustRightInd w:val="0"/>
        <w:spacing w:line="420" w:lineRule="exact"/>
        <w:ind w:firstLine="480"/>
        <w:textAlignment w:val="baseline"/>
        <w:rPr>
          <w:rFonts w:ascii="宋体" w:hAnsi="宋体" w:cs="Arial Unicode MS"/>
          <w:szCs w:val="21"/>
        </w:rPr>
      </w:pPr>
      <w:r>
        <w:rPr>
          <w:rFonts w:ascii="宋体" w:hAnsi="宋体" w:cs="Arial Unicode MS"/>
          <w:b/>
          <w:szCs w:val="21"/>
        </w:rPr>
        <w:t>17. 6.1</w:t>
      </w:r>
      <w:r>
        <w:rPr>
          <w:rFonts w:ascii="宋体" w:hAnsi="宋体" w:cs="Arial Unicode MS"/>
          <w:szCs w:val="21"/>
        </w:rPr>
        <w:t xml:space="preserve"> 最终结清申请单</w:t>
      </w:r>
    </w:p>
    <w:p w:rsidR="00863C78" w:rsidRDefault="0035730C">
      <w:pPr>
        <w:autoSpaceDE w:val="0"/>
        <w:autoSpaceDN w:val="0"/>
        <w:adjustRightInd w:val="0"/>
        <w:spacing w:line="420" w:lineRule="exact"/>
        <w:ind w:firstLine="480"/>
        <w:textAlignment w:val="baseline"/>
        <w:rPr>
          <w:rFonts w:ascii="宋体" w:hAnsi="宋体" w:cs="Arial Unicode MS"/>
          <w:szCs w:val="21"/>
        </w:rPr>
      </w:pPr>
      <w:r>
        <w:rPr>
          <w:rFonts w:ascii="宋体" w:hAnsi="宋体" w:cs="Arial Unicode MS"/>
          <w:szCs w:val="21"/>
        </w:rPr>
        <w:t>⑴ 承包人应提交最终结清申请单一式</w:t>
      </w:r>
      <w:r>
        <w:rPr>
          <w:rFonts w:ascii="宋体" w:hAnsi="宋体" w:cs="Arial Unicode MS"/>
          <w:szCs w:val="21"/>
          <w:u w:val="single"/>
        </w:rPr>
        <w:t>7</w:t>
      </w:r>
      <w:r>
        <w:rPr>
          <w:rFonts w:ascii="宋体" w:hAnsi="宋体" w:cs="Arial Unicode MS"/>
          <w:szCs w:val="21"/>
        </w:rPr>
        <w:t>份。</w:t>
      </w:r>
    </w:p>
    <w:p w:rsidR="00863C78" w:rsidRDefault="0035730C">
      <w:pPr>
        <w:autoSpaceDE w:val="0"/>
        <w:autoSpaceDN w:val="0"/>
        <w:adjustRightInd w:val="0"/>
        <w:spacing w:line="420" w:lineRule="exact"/>
        <w:ind w:firstLine="480"/>
        <w:textAlignment w:val="baseline"/>
        <w:rPr>
          <w:rFonts w:ascii="宋体" w:hAnsi="宋体" w:cs="Arial Unicode MS"/>
          <w:szCs w:val="21"/>
        </w:rPr>
      </w:pPr>
      <w:r>
        <w:rPr>
          <w:rFonts w:ascii="宋体" w:hAnsi="宋体" w:cs="Arial Unicode MS"/>
          <w:szCs w:val="21"/>
        </w:rPr>
        <w:t>本款补充：</w:t>
      </w:r>
      <w:r>
        <w:rPr>
          <w:rFonts w:ascii="宋体" w:hAnsi="宋体" w:cs="Arial Unicode MS"/>
          <w:szCs w:val="21"/>
          <w:u w:val="single"/>
        </w:rPr>
        <w:t>以发包人委托的审价部门审定的工程造价办理</w:t>
      </w:r>
      <w:proofErr w:type="gramStart"/>
      <w:r>
        <w:rPr>
          <w:rFonts w:ascii="宋体" w:hAnsi="宋体" w:cs="Arial Unicode MS"/>
          <w:szCs w:val="21"/>
          <w:u w:val="single"/>
        </w:rPr>
        <w:t>最终工程</w:t>
      </w:r>
      <w:proofErr w:type="gramEnd"/>
      <w:r>
        <w:rPr>
          <w:rFonts w:ascii="宋体" w:hAnsi="宋体" w:cs="Arial Unicode MS"/>
          <w:szCs w:val="21"/>
          <w:u w:val="single"/>
        </w:rPr>
        <w:t>结算</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17.7 竣工财务决算</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承包人应为竣工财务决算编制提供的资料：</w:t>
      </w:r>
      <w:r>
        <w:rPr>
          <w:rFonts w:ascii="宋体" w:hAnsi="宋体" w:cs="Arial Unicode MS"/>
          <w:szCs w:val="21"/>
          <w:u w:val="single"/>
        </w:rPr>
        <w:t>财务决算所需的一切资料</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18工程验收</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18.1 验收工作分类</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本工程法人验收包括：</w:t>
      </w:r>
      <w:r>
        <w:rPr>
          <w:rFonts w:ascii="宋体" w:hAnsi="宋体" w:cs="Arial Unicode MS"/>
          <w:szCs w:val="21"/>
          <w:u w:val="single"/>
        </w:rPr>
        <w:t>分部工程验收、单位工程验收、合同工程完工验收等</w:t>
      </w:r>
      <w:r>
        <w:rPr>
          <w:rFonts w:ascii="宋体" w:hAnsi="宋体" w:cs="Arial Unicode MS"/>
          <w:szCs w:val="21"/>
        </w:rPr>
        <w:t>；政府验收包括：</w:t>
      </w:r>
      <w:r>
        <w:rPr>
          <w:rFonts w:ascii="宋体" w:hAnsi="宋体" w:cs="Arial Unicode MS"/>
          <w:szCs w:val="21"/>
          <w:u w:val="single"/>
        </w:rPr>
        <w:t>阶段验收、专项验收、竣工验收</w:t>
      </w:r>
      <w:r>
        <w:rPr>
          <w:rFonts w:ascii="宋体" w:hAnsi="宋体" w:cs="Arial Unicode MS"/>
          <w:szCs w:val="21"/>
        </w:rPr>
        <w:t>。验收条件：</w:t>
      </w:r>
      <w:r>
        <w:rPr>
          <w:rFonts w:ascii="宋体" w:hAnsi="宋体" w:cs="Arial Unicode MS"/>
          <w:szCs w:val="21"/>
          <w:u w:val="single"/>
        </w:rPr>
        <w:t>合格</w:t>
      </w:r>
      <w:r>
        <w:rPr>
          <w:rFonts w:ascii="宋体" w:hAnsi="宋体" w:cs="Arial Unicode MS"/>
          <w:szCs w:val="21"/>
        </w:rPr>
        <w:t>，验收程序为：</w:t>
      </w:r>
      <w:r>
        <w:rPr>
          <w:rFonts w:ascii="宋体" w:hAnsi="宋体" w:cs="Arial Unicode MS"/>
          <w:szCs w:val="21"/>
          <w:u w:val="single"/>
        </w:rPr>
        <w:t>按《水利水电建设工程验收规程》（SL223-2008）及浙江省现行有关规定执行</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18.2 分部工程验收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18.2.2 本工程由监理人主持的分部工程验收在监理合同中约定，其余由发包人主持。</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18.3 单位工程验收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18.3.4 提前投入使用的单位工程包括：</w:t>
      </w:r>
      <w:r>
        <w:rPr>
          <w:rFonts w:ascii="宋体" w:hAnsi="宋体" w:cs="Arial Unicode MS"/>
          <w:szCs w:val="21"/>
          <w:u w:val="single"/>
        </w:rPr>
        <w:t xml:space="preserve">  </w:t>
      </w:r>
      <w:r>
        <w:rPr>
          <w:rFonts w:ascii="宋体" w:hAnsi="宋体" w:cs="Arial Unicode MS" w:hint="eastAsia"/>
          <w:szCs w:val="21"/>
          <w:u w:val="single"/>
        </w:rPr>
        <w:t xml:space="preserve">无 </w:t>
      </w:r>
      <w:r>
        <w:rPr>
          <w:rFonts w:ascii="宋体" w:hAnsi="宋体" w:cs="Arial Unicode MS"/>
          <w:szCs w:val="21"/>
          <w:u w:val="single"/>
        </w:rPr>
        <w:t xml:space="preserve"> </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18.5 阶段验收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18.5.1 本合同工</w:t>
      </w:r>
      <w:proofErr w:type="gramStart"/>
      <w:r>
        <w:rPr>
          <w:rFonts w:ascii="宋体" w:hAnsi="宋体" w:cs="Arial Unicode MS"/>
          <w:szCs w:val="21"/>
        </w:rPr>
        <w:t>程阶段</w:t>
      </w:r>
      <w:proofErr w:type="gramEnd"/>
      <w:r>
        <w:rPr>
          <w:rFonts w:ascii="宋体" w:hAnsi="宋体" w:cs="Arial Unicode MS"/>
          <w:szCs w:val="21"/>
        </w:rPr>
        <w:t>验收类别包括：</w:t>
      </w:r>
      <w:r>
        <w:rPr>
          <w:rFonts w:ascii="宋体" w:hAnsi="宋体" w:cs="Arial Unicode MS"/>
          <w:szCs w:val="21"/>
          <w:u w:val="single"/>
        </w:rPr>
        <w:t xml:space="preserve"> </w:t>
      </w:r>
      <w:r>
        <w:rPr>
          <w:rFonts w:ascii="宋体" w:hAnsi="宋体" w:cs="Arial Unicode MS" w:hint="eastAsia"/>
          <w:szCs w:val="21"/>
          <w:u w:val="single"/>
        </w:rPr>
        <w:t xml:space="preserve">同通用条款 </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18.6 专项验收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18.6.2 本合同工程专项验收类别包括：</w:t>
      </w:r>
      <w:r>
        <w:rPr>
          <w:rFonts w:ascii="宋体" w:hAnsi="宋体" w:cs="Arial Unicode MS"/>
          <w:szCs w:val="21"/>
          <w:u w:val="single"/>
        </w:rPr>
        <w:t xml:space="preserve"> </w:t>
      </w:r>
      <w:r>
        <w:rPr>
          <w:rFonts w:ascii="宋体" w:hAnsi="宋体" w:cs="Arial Unicode MS" w:hint="eastAsia"/>
          <w:szCs w:val="21"/>
          <w:u w:val="single"/>
        </w:rPr>
        <w:t>同通用条款</w:t>
      </w:r>
      <w:r>
        <w:rPr>
          <w:rFonts w:ascii="宋体" w:hAnsi="宋体" w:cs="Arial Unicode MS"/>
          <w:szCs w:val="21"/>
          <w:u w:val="single"/>
        </w:rPr>
        <w:t xml:space="preserve">  </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18.7 竣工验收</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18.7.3 本工程</w:t>
      </w:r>
      <w:r>
        <w:rPr>
          <w:rFonts w:ascii="宋体" w:hAnsi="宋体" w:cs="Arial Unicode MS"/>
          <w:szCs w:val="21"/>
          <w:u w:val="single"/>
        </w:rPr>
        <w:t>不需要</w:t>
      </w:r>
      <w:r>
        <w:rPr>
          <w:rFonts w:ascii="宋体" w:hAnsi="宋体" w:cs="Arial Unicode MS"/>
          <w:szCs w:val="21"/>
        </w:rPr>
        <w:t>竣工验收技术鉴定（蓄水安全鉴定）</w:t>
      </w:r>
      <w:r>
        <w:rPr>
          <w:rFonts w:ascii="宋体" w:hAnsi="宋体" w:cs="Arial Unicode MS" w:hint="eastAsia"/>
          <w:szCs w:val="21"/>
        </w:rPr>
        <w:t>，不需要竣工验收</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18.8 施工期运行</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18.8.1 需要在施工期运行的单位工程或工程设备为：</w:t>
      </w:r>
      <w:r>
        <w:rPr>
          <w:rFonts w:ascii="宋体" w:hAnsi="宋体" w:cs="Arial Unicode MS"/>
          <w:szCs w:val="21"/>
          <w:u w:val="single"/>
        </w:rPr>
        <w:t>/</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18.9 试运行</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18.9.1 试运行的组织：</w:t>
      </w:r>
      <w:r>
        <w:rPr>
          <w:rFonts w:ascii="宋体" w:hAnsi="宋体" w:cs="Arial Unicode MS" w:hint="eastAsia"/>
          <w:szCs w:val="21"/>
          <w:u w:val="single"/>
        </w:rPr>
        <w:t>同通用条款</w:t>
      </w:r>
      <w:r>
        <w:rPr>
          <w:rFonts w:ascii="宋体" w:hAnsi="宋体" w:cs="Arial Unicode MS"/>
          <w:szCs w:val="21"/>
        </w:rPr>
        <w:t>；费用承担：</w:t>
      </w:r>
      <w:r>
        <w:rPr>
          <w:rFonts w:ascii="宋体" w:hAnsi="宋体" w:cs="Arial Unicode MS" w:hint="eastAsia"/>
          <w:szCs w:val="21"/>
          <w:u w:val="single"/>
        </w:rPr>
        <w:t>同通用条款</w:t>
      </w:r>
      <w:r>
        <w:rPr>
          <w:rFonts w:ascii="宋体" w:hAnsi="宋体" w:cs="Arial Unicode MS"/>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19 缺陷责任与保修责任</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19.1 缺陷责任期（工程质量保修期）的起算时间</w:t>
      </w:r>
    </w:p>
    <w:p w:rsidR="00863C78" w:rsidRDefault="0035730C">
      <w:pPr>
        <w:tabs>
          <w:tab w:val="left" w:pos="-560"/>
        </w:tabs>
        <w:autoSpaceDE w:val="0"/>
        <w:autoSpaceDN w:val="0"/>
        <w:adjustRightInd w:val="0"/>
        <w:spacing w:line="420" w:lineRule="exact"/>
        <w:ind w:left="86" w:firstLine="480"/>
        <w:textAlignment w:val="baseline"/>
        <w:rPr>
          <w:rFonts w:ascii="宋体" w:hAnsi="宋体" w:cs="Arial Unicode MS"/>
          <w:szCs w:val="21"/>
          <w:u w:val="single"/>
        </w:rPr>
      </w:pPr>
      <w:r>
        <w:rPr>
          <w:rFonts w:ascii="宋体" w:hAnsi="宋体" w:cs="Arial Unicode MS"/>
          <w:szCs w:val="21"/>
        </w:rPr>
        <w:t>本工程缺陷责期（工程质量保修期）为</w:t>
      </w:r>
      <w:r>
        <w:rPr>
          <w:rFonts w:ascii="宋体" w:hAnsi="宋体" w:cs="Arial Unicode MS"/>
          <w:szCs w:val="21"/>
          <w:u w:val="single"/>
        </w:rPr>
        <w:t>1</w:t>
      </w:r>
      <w:r>
        <w:rPr>
          <w:rFonts w:ascii="宋体" w:hAnsi="宋体" w:cs="Arial Unicode MS"/>
          <w:szCs w:val="21"/>
        </w:rPr>
        <w:t>年。</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20 保险</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20.1 工程保险</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建筑工程一切险和（或）安装工程一切险投保人：</w:t>
      </w:r>
      <w:r>
        <w:rPr>
          <w:rFonts w:ascii="宋体" w:hAnsi="宋体" w:cs="Arial Unicode MS"/>
          <w:szCs w:val="21"/>
          <w:u w:val="single"/>
        </w:rPr>
        <w:t>由承包人以发包人和承包人的名义投保</w:t>
      </w:r>
      <w:r>
        <w:rPr>
          <w:rFonts w:ascii="宋体" w:hAnsi="宋体" w:cs="Arial Unicode MS"/>
          <w:szCs w:val="21"/>
        </w:rPr>
        <w:t>；</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lastRenderedPageBreak/>
        <w:t>投保内容：</w:t>
      </w:r>
      <w:r>
        <w:rPr>
          <w:rFonts w:ascii="宋体" w:hAnsi="宋体" w:cs="Arial Unicode MS"/>
          <w:szCs w:val="21"/>
          <w:u w:val="single"/>
        </w:rPr>
        <w:t>为本合同工程的永久工程、临时工程及已运至施工工地用于永久工程的材料和设备所投的保险</w:t>
      </w:r>
      <w:r>
        <w:rPr>
          <w:rFonts w:ascii="宋体" w:hAnsi="宋体" w:cs="Arial Unicode MS"/>
          <w:szCs w:val="21"/>
        </w:rPr>
        <w:t>；</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保险金额、保险费率和保险期限：</w:t>
      </w:r>
      <w:r>
        <w:rPr>
          <w:rFonts w:ascii="宋体" w:hAnsi="宋体" w:cs="Arial Unicode MS"/>
          <w:szCs w:val="21"/>
          <w:u w:val="single"/>
        </w:rPr>
        <w:t>保险金额及保险费率按保险人规定，保险期限自开工即日算起</w:t>
      </w:r>
      <w:r>
        <w:rPr>
          <w:rFonts w:ascii="宋体" w:hAnsi="宋体" w:cs="Arial Unicode MS"/>
          <w:szCs w:val="21"/>
        </w:rPr>
        <w:t>至</w:t>
      </w:r>
      <w:r>
        <w:rPr>
          <w:rFonts w:ascii="宋体" w:hAnsi="宋体" w:cs="Arial Unicode MS"/>
          <w:szCs w:val="21"/>
          <w:u w:val="single"/>
        </w:rPr>
        <w:t>颁发工程移交证书</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20.4 第三者责任险</w:t>
      </w:r>
    </w:p>
    <w:p w:rsidR="00863C78" w:rsidRDefault="0035730C">
      <w:pPr>
        <w:snapToGrid w:val="0"/>
        <w:spacing w:line="420" w:lineRule="exact"/>
        <w:ind w:firstLine="480"/>
        <w:rPr>
          <w:rFonts w:ascii="宋体" w:hAnsi="宋体" w:cs="Arial Unicode MS"/>
          <w:kern w:val="2"/>
          <w:szCs w:val="21"/>
          <w:u w:val="single"/>
        </w:rPr>
      </w:pPr>
      <w:r>
        <w:rPr>
          <w:rFonts w:ascii="宋体" w:hAnsi="宋体" w:cs="Arial Unicode MS" w:hint="eastAsia"/>
          <w:kern w:val="2"/>
          <w:szCs w:val="21"/>
        </w:rPr>
        <w:t>20.4.2 第三者责任险保险费率：</w:t>
      </w:r>
      <w:r>
        <w:rPr>
          <w:rFonts w:ascii="宋体" w:hAnsi="宋体" w:cs="Arial Unicode MS" w:hint="eastAsia"/>
          <w:kern w:val="2"/>
          <w:szCs w:val="21"/>
          <w:u w:val="single"/>
        </w:rPr>
        <w:t>保险费率按保险人规定</w:t>
      </w:r>
      <w:r>
        <w:rPr>
          <w:rFonts w:ascii="宋体" w:hAnsi="宋体" w:cs="Arial Unicode MS" w:hint="eastAsia"/>
          <w:kern w:val="2"/>
          <w:szCs w:val="21"/>
        </w:rPr>
        <w:t>；第三者责任险最低保险金额：</w:t>
      </w:r>
      <w:r>
        <w:rPr>
          <w:rFonts w:ascii="宋体" w:hAnsi="宋体" w:cs="Arial Unicode MS" w:hint="eastAsia"/>
          <w:kern w:val="2"/>
          <w:szCs w:val="21"/>
          <w:u w:val="single"/>
        </w:rPr>
        <w:t>相应的保险费进入报价，结算时根据发票按实结算，最多支付不超过其相应投标价</w:t>
      </w:r>
      <w:r>
        <w:rPr>
          <w:rFonts w:ascii="宋体" w:hAnsi="宋体" w:cs="Arial Unicode MS"/>
          <w:kern w:val="2"/>
          <w:szCs w:val="21"/>
          <w:u w:val="single"/>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20.5 其它保险</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需要投保的其它内容：</w:t>
      </w:r>
      <w:r>
        <w:rPr>
          <w:rFonts w:ascii="宋体" w:hAnsi="宋体" w:cs="Arial Unicode MS"/>
          <w:kern w:val="2"/>
          <w:szCs w:val="21"/>
          <w:u w:val="single"/>
        </w:rPr>
        <w:t xml:space="preserve"> 由承包人自行决定。</w:t>
      </w:r>
    </w:p>
    <w:p w:rsidR="00863C78" w:rsidRDefault="0035730C">
      <w:pPr>
        <w:autoSpaceDE w:val="0"/>
        <w:autoSpaceDN w:val="0"/>
        <w:adjustRightInd w:val="0"/>
        <w:snapToGrid w:val="0"/>
        <w:spacing w:line="420" w:lineRule="exact"/>
        <w:ind w:firstLine="480"/>
        <w:textAlignment w:val="baseline"/>
        <w:rPr>
          <w:rFonts w:ascii="宋体" w:hAnsi="宋体" w:cs="Arial Unicode MS"/>
          <w:szCs w:val="21"/>
        </w:rPr>
      </w:pPr>
      <w:r>
        <w:rPr>
          <w:rFonts w:ascii="宋体" w:hAnsi="宋体" w:cs="Arial Unicode MS"/>
          <w:szCs w:val="21"/>
        </w:rPr>
        <w:t>保险金额、保险费率和保险期限：</w:t>
      </w:r>
      <w:r>
        <w:rPr>
          <w:rFonts w:ascii="宋体" w:hAnsi="宋体" w:cs="Arial Unicode MS"/>
          <w:szCs w:val="21"/>
          <w:u w:val="single"/>
        </w:rPr>
        <w:t xml:space="preserve">  / </w:t>
      </w:r>
      <w:r>
        <w:rPr>
          <w:rFonts w:ascii="宋体" w:hAnsi="宋体" w:cs="Arial Unicode MS"/>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20.6 对各项保险的一般要求</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20. 6.1 保险凭证</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承包人提交保险凭证的期限：</w:t>
      </w:r>
      <w:r>
        <w:rPr>
          <w:rFonts w:ascii="宋体" w:hAnsi="宋体" w:cs="Arial Unicode MS"/>
          <w:kern w:val="2"/>
          <w:szCs w:val="21"/>
          <w:u w:val="single"/>
        </w:rPr>
        <w:t>保险手续办理完毕后7 天内提交；</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保险条件：</w:t>
      </w:r>
      <w:r>
        <w:rPr>
          <w:rFonts w:ascii="宋体" w:hAnsi="宋体" w:cs="Arial Unicode MS"/>
          <w:kern w:val="2"/>
          <w:szCs w:val="21"/>
          <w:u w:val="single"/>
        </w:rPr>
        <w:t>满足合同条款的规定</w:t>
      </w:r>
      <w:r>
        <w:rPr>
          <w:rFonts w:ascii="宋体" w:hAnsi="宋体" w:cs="Arial Unicode MS"/>
          <w:kern w:val="2"/>
          <w:szCs w:val="21"/>
        </w:rPr>
        <w:t>。</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20.6.4 保险金不足的补偿</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承包人负责补偿的范围与金额：</w:t>
      </w:r>
      <w:r>
        <w:rPr>
          <w:rFonts w:ascii="宋体" w:hAnsi="宋体" w:cs="Arial Unicode MS"/>
          <w:kern w:val="2"/>
          <w:szCs w:val="21"/>
          <w:u w:val="single"/>
        </w:rPr>
        <w:t>免赔额部分及保险金不足的补偿均由承包人负责</w:t>
      </w:r>
      <w:r>
        <w:rPr>
          <w:rFonts w:ascii="宋体" w:hAnsi="宋体" w:cs="Arial Unicode MS"/>
          <w:kern w:val="2"/>
          <w:szCs w:val="21"/>
        </w:rPr>
        <w:t>。</w:t>
      </w:r>
    </w:p>
    <w:p w:rsidR="00863C78" w:rsidRDefault="0035730C">
      <w:pPr>
        <w:snapToGrid w:val="0"/>
        <w:spacing w:line="420" w:lineRule="exact"/>
        <w:ind w:firstLine="480"/>
        <w:rPr>
          <w:rFonts w:ascii="宋体" w:hAnsi="宋体" w:cs="Arial Unicode MS"/>
          <w:kern w:val="2"/>
          <w:szCs w:val="21"/>
        </w:rPr>
      </w:pPr>
      <w:r>
        <w:rPr>
          <w:rFonts w:ascii="宋体" w:hAnsi="宋体" w:cs="Arial Unicode MS"/>
          <w:kern w:val="2"/>
          <w:szCs w:val="21"/>
        </w:rPr>
        <w:t>发包人负责补偿的范围与金额：</w:t>
      </w:r>
      <w:r>
        <w:rPr>
          <w:rFonts w:ascii="宋体" w:hAnsi="宋体" w:cs="Arial Unicode MS"/>
          <w:kern w:val="2"/>
          <w:szCs w:val="21"/>
          <w:u w:val="single"/>
        </w:rPr>
        <w:t>由于本工程一切保险均由承包人负责投保，其费用均列入报价，故发包人不承担保险金不足的补偿</w:t>
      </w:r>
      <w:r>
        <w:rPr>
          <w:rFonts w:ascii="宋体" w:hAnsi="宋体" w:cs="Arial Unicode MS"/>
          <w:kern w:val="2"/>
          <w:szCs w:val="21"/>
        </w:rPr>
        <w:t>。</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snapToGrid w:val="0"/>
          <w:szCs w:val="20"/>
        </w:rPr>
      </w:pPr>
      <w:bookmarkStart w:id="28" w:name="_Toc381220923"/>
      <w:bookmarkStart w:id="29" w:name="_Toc398708163"/>
      <w:bookmarkStart w:id="30" w:name="_Toc350975306"/>
      <w:bookmarkStart w:id="31" w:name="_Toc384843112"/>
      <w:bookmarkStart w:id="32" w:name="_Toc456597043"/>
      <w:r>
        <w:rPr>
          <w:rFonts w:ascii="宋体" w:hAnsi="宋体" w:cs="Arial Unicode MS"/>
          <w:snapToGrid w:val="0"/>
          <w:szCs w:val="20"/>
        </w:rPr>
        <w:t>22 违约</w:t>
      </w:r>
      <w:bookmarkEnd w:id="28"/>
      <w:bookmarkEnd w:id="29"/>
      <w:bookmarkEnd w:id="30"/>
      <w:bookmarkEnd w:id="31"/>
      <w:bookmarkEnd w:id="32"/>
    </w:p>
    <w:p w:rsidR="00863C78" w:rsidRDefault="0035730C">
      <w:pPr>
        <w:keepNext/>
        <w:keepLines/>
        <w:tabs>
          <w:tab w:val="left" w:pos="0"/>
        </w:tabs>
        <w:suppressAutoHyphens/>
        <w:adjustRightInd w:val="0"/>
        <w:snapToGrid w:val="0"/>
        <w:spacing w:line="360" w:lineRule="auto"/>
        <w:ind w:firstLine="200"/>
        <w:outlineLvl w:val="4"/>
        <w:rPr>
          <w:rFonts w:ascii="宋体" w:hAnsi="宋体"/>
          <w:snapToGrid w:val="0"/>
          <w:kern w:val="2"/>
          <w:szCs w:val="20"/>
        </w:rPr>
      </w:pPr>
      <w:r>
        <w:rPr>
          <w:rFonts w:ascii="宋体" w:hAnsi="宋体"/>
          <w:snapToGrid w:val="0"/>
          <w:kern w:val="2"/>
          <w:szCs w:val="20"/>
        </w:rPr>
        <w:t>22.1 承包人违约</w:t>
      </w:r>
    </w:p>
    <w:p w:rsidR="00863C78" w:rsidRDefault="0035730C">
      <w:pPr>
        <w:keepNext/>
        <w:keepLines/>
        <w:tabs>
          <w:tab w:val="left" w:pos="0"/>
        </w:tabs>
        <w:suppressAutoHyphens/>
        <w:adjustRightInd w:val="0"/>
        <w:snapToGrid w:val="0"/>
        <w:spacing w:line="360" w:lineRule="auto"/>
        <w:ind w:firstLine="200"/>
        <w:outlineLvl w:val="4"/>
        <w:rPr>
          <w:rFonts w:ascii="宋体" w:hAnsi="宋体"/>
          <w:snapToGrid w:val="0"/>
          <w:kern w:val="2"/>
          <w:szCs w:val="20"/>
        </w:rPr>
      </w:pPr>
      <w:r>
        <w:rPr>
          <w:rFonts w:ascii="宋体" w:hAnsi="宋体"/>
          <w:snapToGrid w:val="0"/>
          <w:kern w:val="2"/>
          <w:szCs w:val="20"/>
        </w:rPr>
        <w:t>22.1.2 对承包人违约的处理</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补充以下条款：</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u w:val="single"/>
        </w:rPr>
        <w:t>（4）人员到位违约的处理：详见本合同条款第4.5</w:t>
      </w:r>
      <w:r>
        <w:rPr>
          <w:rFonts w:ascii="宋体" w:hAnsi="宋体" w:cs="Arial Unicode MS" w:hint="eastAsia"/>
          <w:kern w:val="2"/>
          <w:szCs w:val="21"/>
          <w:u w:val="single"/>
        </w:rPr>
        <w:t>、4</w:t>
      </w:r>
      <w:r>
        <w:rPr>
          <w:rFonts w:ascii="宋体" w:hAnsi="宋体" w:cs="Arial Unicode MS"/>
          <w:kern w:val="2"/>
          <w:szCs w:val="21"/>
          <w:u w:val="single"/>
        </w:rPr>
        <w:t>.6</w:t>
      </w:r>
      <w:r>
        <w:rPr>
          <w:rFonts w:ascii="宋体" w:hAnsi="宋体" w:cs="Arial Unicode MS" w:hint="eastAsia"/>
          <w:kern w:val="2"/>
          <w:szCs w:val="21"/>
          <w:u w:val="single"/>
        </w:rPr>
        <w:t>、4</w:t>
      </w:r>
      <w:r>
        <w:rPr>
          <w:rFonts w:ascii="宋体" w:hAnsi="宋体" w:cs="Arial Unicode MS"/>
          <w:kern w:val="2"/>
          <w:szCs w:val="21"/>
          <w:u w:val="single"/>
        </w:rPr>
        <w:t>.7款。</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u w:val="single"/>
        </w:rPr>
        <w:t>（5）进度违约的处理：详见本合同条款第11.5款。</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u w:val="single"/>
        </w:rPr>
        <w:t>（6）质量违约的处理：</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① </w:t>
      </w:r>
      <w:r>
        <w:rPr>
          <w:rFonts w:ascii="宋体" w:hAnsi="宋体" w:cs="Arial Unicode MS"/>
          <w:kern w:val="2"/>
          <w:szCs w:val="21"/>
          <w:u w:val="single"/>
        </w:rPr>
        <w:t>承包人发生第22.1.1项（3）目情况，在发包人向承包人发出书面通知的14天内未见纠正后，发包人将按每一情况</w:t>
      </w:r>
      <w:proofErr w:type="gramStart"/>
      <w:r>
        <w:rPr>
          <w:rFonts w:ascii="宋体" w:hAnsi="宋体" w:cs="Arial Unicode MS"/>
          <w:kern w:val="2"/>
          <w:szCs w:val="21"/>
          <w:u w:val="single"/>
        </w:rPr>
        <w:t>酌情向</w:t>
      </w:r>
      <w:proofErr w:type="gramEnd"/>
      <w:r>
        <w:rPr>
          <w:rFonts w:ascii="宋体" w:hAnsi="宋体" w:cs="Arial Unicode MS"/>
          <w:kern w:val="2"/>
          <w:szCs w:val="21"/>
          <w:u w:val="single"/>
        </w:rPr>
        <w:t>承包人扣以不超过0.1％签约合同价（扣除预留金）的违约金。即使缴纳了违约金，承包人仍应按合同规定继续实施和完成本合同工程及其缺陷修复</w:t>
      </w:r>
      <w:r>
        <w:rPr>
          <w:rFonts w:ascii="宋体" w:hAnsi="宋体" w:cs="Arial Unicode MS"/>
          <w:kern w:val="2"/>
          <w:szCs w:val="21"/>
        </w:rPr>
        <w:t>。</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② </w:t>
      </w:r>
      <w:r>
        <w:rPr>
          <w:rFonts w:ascii="宋体" w:hAnsi="宋体" w:cs="Arial Unicode MS"/>
          <w:kern w:val="2"/>
          <w:szCs w:val="21"/>
          <w:u w:val="single"/>
        </w:rPr>
        <w:t>工程未能一次性通过验收合格，每次支付签约合同价（扣除预留金）0.2%的违约金。</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rPr>
        <w:t xml:space="preserve">③ </w:t>
      </w:r>
      <w:r>
        <w:rPr>
          <w:rFonts w:ascii="宋体" w:hAnsi="宋体" w:cs="Arial Unicode MS"/>
          <w:kern w:val="2"/>
          <w:szCs w:val="21"/>
          <w:u w:val="single"/>
        </w:rPr>
        <w:t>工程发生较大及以上质量事故的，每次支付签约合同价（扣除预留金）0.2%的违约金。</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④ </w:t>
      </w:r>
      <w:r>
        <w:rPr>
          <w:rFonts w:ascii="宋体" w:hAnsi="宋体" w:cs="Arial Unicode MS"/>
          <w:snapToGrid w:val="0"/>
          <w:kern w:val="2"/>
          <w:szCs w:val="21"/>
          <w:u w:val="single"/>
        </w:rPr>
        <w:t>上述违约金的总和不超过履约保证金的30%。</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u w:val="single"/>
        </w:rPr>
        <w:lastRenderedPageBreak/>
        <w:t>（7）民工工资支付违约处理</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① </w:t>
      </w:r>
      <w:r>
        <w:rPr>
          <w:rFonts w:ascii="宋体" w:hAnsi="宋体" w:cs="Arial Unicode MS"/>
          <w:kern w:val="2"/>
          <w:szCs w:val="21"/>
          <w:u w:val="single"/>
        </w:rPr>
        <w:t>未按规定及时支付民工工资的，除由发包人从工程进度款中代发以外，每次扣除签约合同价（扣除预留金）0.1%的违约金。</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② </w:t>
      </w:r>
      <w:r>
        <w:rPr>
          <w:rFonts w:ascii="宋体" w:hAnsi="宋体" w:cs="Arial Unicode MS"/>
          <w:snapToGrid w:val="0"/>
          <w:kern w:val="2"/>
          <w:szCs w:val="21"/>
          <w:u w:val="single"/>
        </w:rPr>
        <w:t>上述违约金的总和不超过履约保证金的10%。</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（8）安全违约的处理：</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 xml:space="preserve">① </w:t>
      </w:r>
      <w:r>
        <w:rPr>
          <w:rFonts w:ascii="宋体" w:hAnsi="宋体" w:cs="Arial Unicode MS"/>
          <w:kern w:val="2"/>
          <w:szCs w:val="21"/>
          <w:u w:val="single"/>
        </w:rPr>
        <w:t>经检查，发现存在安全隐患且在规定的时间内未整改到位的，除酌情扣除安全施工费外，每次扣除签约合同价（扣除预留金）0.1%的违约金。</w:t>
      </w:r>
    </w:p>
    <w:p w:rsidR="00863C78" w:rsidRDefault="0035730C">
      <w:pPr>
        <w:adjustRightInd w:val="0"/>
        <w:snapToGrid w:val="0"/>
        <w:spacing w:line="360" w:lineRule="auto"/>
        <w:ind w:firstLineChars="200" w:firstLine="420"/>
        <w:rPr>
          <w:rFonts w:ascii="宋体" w:hAnsi="宋体" w:cs="Arial Unicode MS"/>
          <w:kern w:val="2"/>
          <w:szCs w:val="21"/>
          <w:u w:val="single"/>
        </w:rPr>
      </w:pPr>
      <w:r>
        <w:rPr>
          <w:rFonts w:ascii="宋体" w:hAnsi="宋体" w:cs="Arial Unicode MS"/>
          <w:kern w:val="2"/>
          <w:szCs w:val="21"/>
        </w:rPr>
        <w:t xml:space="preserve">② </w:t>
      </w:r>
      <w:r>
        <w:rPr>
          <w:rFonts w:ascii="宋体" w:hAnsi="宋体" w:cs="Arial Unicode MS"/>
          <w:kern w:val="2"/>
          <w:szCs w:val="21"/>
          <w:u w:val="single"/>
        </w:rPr>
        <w:t>发生安全事故的，扣除全部安全保证金。</w:t>
      </w:r>
    </w:p>
    <w:p w:rsidR="00863C78" w:rsidRDefault="0035730C">
      <w:pPr>
        <w:adjustRightInd w:val="0"/>
        <w:snapToGrid w:val="0"/>
        <w:spacing w:line="360" w:lineRule="auto"/>
        <w:ind w:firstLineChars="200" w:firstLine="420"/>
        <w:rPr>
          <w:rFonts w:ascii="宋体" w:hAnsi="宋体" w:cs="Arial Unicode MS"/>
          <w:kern w:val="2"/>
          <w:szCs w:val="21"/>
        </w:rPr>
      </w:pPr>
      <w:r>
        <w:rPr>
          <w:rFonts w:ascii="宋体" w:hAnsi="宋体" w:cs="Arial Unicode MS"/>
          <w:kern w:val="2"/>
          <w:szCs w:val="21"/>
        </w:rPr>
        <w:t>③ 上述违约金的总和不超过履约保证金的20%。</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snapToGrid w:val="0"/>
          <w:sz w:val="24"/>
          <w:szCs w:val="21"/>
        </w:rPr>
      </w:pPr>
      <w:r>
        <w:rPr>
          <w:rFonts w:ascii="宋体" w:hAnsi="宋体" w:cs="Arial Unicode MS"/>
          <w:snapToGrid w:val="0"/>
          <w:szCs w:val="20"/>
        </w:rPr>
        <w:t>24 争议的解决</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24.1 争议的解决方式</w:t>
      </w:r>
    </w:p>
    <w:p w:rsidR="00863C78" w:rsidRDefault="0035730C">
      <w:pPr>
        <w:widowControl/>
        <w:snapToGrid w:val="0"/>
        <w:spacing w:line="420" w:lineRule="exact"/>
        <w:ind w:firstLine="480"/>
        <w:jc w:val="left"/>
        <w:rPr>
          <w:rFonts w:ascii="宋体" w:hAnsi="宋体"/>
          <w:szCs w:val="21"/>
        </w:rPr>
      </w:pPr>
      <w:r>
        <w:rPr>
          <w:rFonts w:ascii="宋体" w:hAnsi="宋体"/>
          <w:szCs w:val="21"/>
        </w:rPr>
        <w:t>合同当事人友好协商解决不成、不愿提请争议评审或不接受争议评审组意见的，约定的合同争议解决方式：</w:t>
      </w:r>
      <w:r>
        <w:rPr>
          <w:rFonts w:ascii="宋体" w:hAnsi="宋体"/>
          <w:szCs w:val="21"/>
          <w:u w:val="single"/>
        </w:rPr>
        <w:t>向工程所在地的仲裁委员会提起仲裁</w:t>
      </w:r>
      <w:r>
        <w:rPr>
          <w:rFonts w:ascii="宋体" w:hAnsi="宋体"/>
          <w:szCs w:val="21"/>
        </w:rPr>
        <w:t>。</w:t>
      </w:r>
    </w:p>
    <w:p w:rsidR="00863C78" w:rsidRDefault="0035730C">
      <w:pPr>
        <w:keepNext/>
        <w:keepLines/>
        <w:tabs>
          <w:tab w:val="left" w:pos="0"/>
        </w:tabs>
        <w:suppressAutoHyphens/>
        <w:snapToGrid w:val="0"/>
        <w:spacing w:line="420" w:lineRule="exact"/>
        <w:outlineLvl w:val="4"/>
        <w:rPr>
          <w:rFonts w:ascii="宋体" w:hAnsi="宋体"/>
          <w:b/>
          <w:spacing w:val="20"/>
          <w:kern w:val="2"/>
          <w:szCs w:val="21"/>
        </w:rPr>
      </w:pPr>
      <w:r>
        <w:rPr>
          <w:rFonts w:ascii="宋体" w:hAnsi="宋体"/>
          <w:snapToGrid w:val="0"/>
          <w:kern w:val="2"/>
          <w:szCs w:val="20"/>
        </w:rPr>
        <w:t>24.2 友好解决</w:t>
      </w:r>
    </w:p>
    <w:p w:rsidR="00863C78" w:rsidRDefault="0035730C">
      <w:pPr>
        <w:widowControl/>
        <w:snapToGrid w:val="0"/>
        <w:spacing w:line="420" w:lineRule="exact"/>
        <w:ind w:firstLine="480"/>
        <w:jc w:val="left"/>
        <w:rPr>
          <w:rFonts w:ascii="宋体" w:hAnsi="宋体"/>
          <w:szCs w:val="21"/>
        </w:rPr>
      </w:pPr>
      <w:r>
        <w:rPr>
          <w:rFonts w:ascii="宋体" w:hAnsi="宋体"/>
          <w:szCs w:val="21"/>
        </w:rPr>
        <w:t>补充：合同当事人可以就争议请第三方进行调解，调解达成协议的，经双方签字并盖章后作为合同补充文件，双方均应遵照执行。</w:t>
      </w:r>
    </w:p>
    <w:p w:rsidR="00863C78" w:rsidRDefault="0035730C">
      <w:pPr>
        <w:keepLines/>
        <w:widowControl/>
        <w:autoSpaceDE w:val="0"/>
        <w:autoSpaceDN w:val="0"/>
        <w:adjustRightInd w:val="0"/>
        <w:snapToGrid w:val="0"/>
        <w:spacing w:line="420" w:lineRule="exact"/>
        <w:jc w:val="left"/>
        <w:textAlignment w:val="baseline"/>
        <w:outlineLvl w:val="3"/>
        <w:rPr>
          <w:rFonts w:ascii="宋体" w:hAnsi="宋体" w:cs="Arial Unicode MS"/>
          <w:b/>
          <w:snapToGrid w:val="0"/>
          <w:sz w:val="24"/>
          <w:szCs w:val="21"/>
        </w:rPr>
      </w:pPr>
      <w:r>
        <w:rPr>
          <w:rFonts w:ascii="宋体" w:hAnsi="宋体" w:cs="Arial Unicode MS"/>
          <w:snapToGrid w:val="0"/>
          <w:szCs w:val="20"/>
        </w:rPr>
        <w:t>25  其它</w:t>
      </w:r>
    </w:p>
    <w:p w:rsidR="00863C78" w:rsidRDefault="00863C78">
      <w:pPr>
        <w:autoSpaceDE w:val="0"/>
        <w:autoSpaceDN w:val="0"/>
        <w:adjustRightInd w:val="0"/>
        <w:spacing w:line="420" w:lineRule="exact"/>
        <w:ind w:firstLine="360"/>
        <w:textAlignment w:val="baseline"/>
        <w:rPr>
          <w:rFonts w:ascii="宋体" w:hAnsi="宋体" w:cs="Arial Unicode MS"/>
          <w:szCs w:val="21"/>
        </w:rPr>
      </w:pPr>
    </w:p>
    <w:p w:rsidR="00863C78" w:rsidRDefault="0035730C">
      <w:pPr>
        <w:autoSpaceDE w:val="0"/>
        <w:autoSpaceDN w:val="0"/>
        <w:adjustRightInd w:val="0"/>
        <w:spacing w:line="420" w:lineRule="exact"/>
        <w:ind w:firstLine="360"/>
        <w:textAlignment w:val="baseline"/>
        <w:rPr>
          <w:rFonts w:ascii="宋体" w:hAnsi="宋体" w:cs="Arial Unicode MS"/>
          <w:szCs w:val="21"/>
        </w:rPr>
      </w:pPr>
      <w:r>
        <w:rPr>
          <w:rFonts w:ascii="宋体" w:hAnsi="宋体" w:cs="Arial Unicode MS" w:hint="eastAsia"/>
          <w:szCs w:val="21"/>
        </w:rPr>
        <w:t>25.1 安全施工费不得作为竞争性费用，且实行标外管理。安全施工费和</w:t>
      </w:r>
      <w:proofErr w:type="gramStart"/>
      <w:r>
        <w:rPr>
          <w:rFonts w:ascii="宋体" w:hAnsi="宋体" w:cs="Arial Unicode MS" w:hint="eastAsia"/>
          <w:szCs w:val="21"/>
        </w:rPr>
        <w:t>文明标</w:t>
      </w:r>
      <w:proofErr w:type="gramEnd"/>
      <w:r>
        <w:rPr>
          <w:rFonts w:ascii="宋体" w:hAnsi="宋体" w:cs="Arial Unicode MS" w:hint="eastAsia"/>
          <w:szCs w:val="21"/>
        </w:rPr>
        <w:t>化工地建设费统筹使用，按《浙江省水利水电工程设计概（预）算编制规定》（2021）附录8的规定使用按实支付，支付的最高限额不得超过安全文明施工费的投标价；</w:t>
      </w:r>
    </w:p>
    <w:p w:rsidR="00863C78" w:rsidRDefault="0035730C">
      <w:pPr>
        <w:autoSpaceDE w:val="0"/>
        <w:autoSpaceDN w:val="0"/>
        <w:adjustRightInd w:val="0"/>
        <w:spacing w:line="420" w:lineRule="exact"/>
        <w:ind w:firstLine="360"/>
        <w:textAlignment w:val="baseline"/>
        <w:rPr>
          <w:rFonts w:ascii="宋体" w:hAnsi="宋体" w:cs="Arial Unicode MS"/>
          <w:szCs w:val="21"/>
        </w:rPr>
      </w:pPr>
      <w:r>
        <w:rPr>
          <w:rFonts w:ascii="宋体" w:hAnsi="宋体" w:cs="Arial Unicode MS" w:hint="eastAsia"/>
          <w:szCs w:val="21"/>
        </w:rPr>
        <w:t>25.2 工程一切险及第三者责任险承包人综合考虑报价，结算时按发票结算(发票金额高于投标报价时，按投标报价结算)；</w:t>
      </w:r>
    </w:p>
    <w:p w:rsidR="00863C78" w:rsidRDefault="0035730C">
      <w:pPr>
        <w:autoSpaceDE w:val="0"/>
        <w:autoSpaceDN w:val="0"/>
        <w:adjustRightInd w:val="0"/>
        <w:spacing w:line="420" w:lineRule="exact"/>
        <w:ind w:firstLine="360"/>
        <w:textAlignment w:val="baseline"/>
        <w:rPr>
          <w:rFonts w:ascii="宋体" w:hAnsi="宋体" w:cs="Arial Unicode MS"/>
          <w:szCs w:val="21"/>
        </w:rPr>
      </w:pPr>
      <w:r>
        <w:rPr>
          <w:rFonts w:ascii="宋体" w:hAnsi="宋体" w:cs="Arial Unicode MS" w:hint="eastAsia"/>
          <w:szCs w:val="21"/>
        </w:rPr>
        <w:t>25.3本工程发包人不提供施工用水、用电接入点，该费用承包人自行承担。供水、供电系统的设备设施及线路在该标段完工后归建设单位所有。</w:t>
      </w:r>
    </w:p>
    <w:p w:rsidR="00863C78" w:rsidRDefault="0035730C" w:rsidP="002302F7">
      <w:pPr>
        <w:keepLines/>
        <w:widowControl/>
        <w:autoSpaceDE w:val="0"/>
        <w:autoSpaceDN w:val="0"/>
        <w:adjustRightInd w:val="0"/>
        <w:snapToGrid w:val="0"/>
        <w:spacing w:beforeLines="50" w:line="360" w:lineRule="auto"/>
        <w:jc w:val="center"/>
        <w:textAlignment w:val="baseline"/>
        <w:outlineLvl w:val="2"/>
        <w:rPr>
          <w:rFonts w:ascii="宋体" w:hAnsi="宋体" w:cs="Arial Unicode MS"/>
          <w:szCs w:val="24"/>
        </w:rPr>
      </w:pPr>
      <w:r>
        <w:rPr>
          <w:rFonts w:ascii="宋体" w:hAnsi="宋体" w:cs="Arial Unicode MS"/>
          <w:szCs w:val="21"/>
        </w:rPr>
        <w:br w:type="page"/>
      </w:r>
      <w:bookmarkStart w:id="33" w:name="_Toc118662469"/>
      <w:bookmarkStart w:id="34" w:name="_Toc426321894"/>
      <w:bookmarkEnd w:id="22"/>
      <w:r>
        <w:rPr>
          <w:rFonts w:ascii="宋体" w:hAnsi="宋体" w:cs="Arial Unicode MS"/>
          <w:b/>
          <w:kern w:val="2"/>
          <w:szCs w:val="20"/>
        </w:rPr>
        <w:lastRenderedPageBreak/>
        <w:t>第3节 合同附件格式</w:t>
      </w:r>
      <w:bookmarkEnd w:id="33"/>
      <w:bookmarkEnd w:id="34"/>
    </w:p>
    <w:p w:rsidR="00863C78" w:rsidRDefault="00863C78">
      <w:pPr>
        <w:autoSpaceDE w:val="0"/>
        <w:autoSpaceDN w:val="0"/>
        <w:adjustRightInd w:val="0"/>
        <w:ind w:firstLine="488"/>
        <w:textAlignment w:val="baseline"/>
        <w:rPr>
          <w:rFonts w:ascii="宋体" w:hAnsi="宋体" w:cs="Arial Unicode MS"/>
          <w:sz w:val="24"/>
          <w:szCs w:val="20"/>
        </w:rPr>
      </w:pPr>
    </w:p>
    <w:p w:rsidR="00863C78" w:rsidRDefault="0035730C">
      <w:pPr>
        <w:keepLines/>
        <w:widowControl/>
        <w:autoSpaceDE w:val="0"/>
        <w:autoSpaceDN w:val="0"/>
        <w:adjustRightInd w:val="0"/>
        <w:snapToGrid w:val="0"/>
        <w:spacing w:line="360" w:lineRule="auto"/>
        <w:jc w:val="left"/>
        <w:textAlignment w:val="baseline"/>
        <w:outlineLvl w:val="3"/>
        <w:rPr>
          <w:rFonts w:ascii="Arial Unicode MS" w:eastAsia="华文楷体" w:hAnsi="Arial Unicode MS" w:cs="Arial Unicode MS"/>
          <w:b/>
          <w:snapToGrid w:val="0"/>
          <w:sz w:val="24"/>
          <w:szCs w:val="20"/>
        </w:rPr>
      </w:pPr>
      <w:bookmarkStart w:id="35" w:name="_Toc426321895"/>
      <w:r>
        <w:rPr>
          <w:rFonts w:ascii="宋体" w:hAnsi="宋体" w:cs="Arial Unicode MS"/>
          <w:snapToGrid w:val="0"/>
          <w:sz w:val="24"/>
          <w:szCs w:val="20"/>
        </w:rPr>
        <w:t>附件一  合同协议书</w:t>
      </w:r>
      <w:bookmarkEnd w:id="35"/>
    </w:p>
    <w:p w:rsidR="00863C78" w:rsidRDefault="00863C78">
      <w:pPr>
        <w:adjustRightInd w:val="0"/>
        <w:snapToGrid w:val="0"/>
        <w:spacing w:line="360" w:lineRule="auto"/>
        <w:ind w:firstLine="240"/>
        <w:jc w:val="center"/>
        <w:rPr>
          <w:rFonts w:ascii="宋体" w:hAnsi="宋体" w:cs="Arial Unicode MS"/>
          <w:b/>
          <w:snapToGrid w:val="0"/>
          <w:sz w:val="24"/>
          <w:szCs w:val="24"/>
        </w:rPr>
      </w:pPr>
    </w:p>
    <w:p w:rsidR="00863C78" w:rsidRDefault="0035730C">
      <w:pPr>
        <w:adjustRightInd w:val="0"/>
        <w:snapToGrid w:val="0"/>
        <w:spacing w:line="460" w:lineRule="exact"/>
        <w:ind w:firstLine="240"/>
        <w:jc w:val="center"/>
        <w:rPr>
          <w:rFonts w:ascii="宋体" w:hAnsi="宋体" w:cs="Arial Unicode MS"/>
          <w:snapToGrid w:val="0"/>
          <w:sz w:val="24"/>
          <w:szCs w:val="24"/>
        </w:rPr>
      </w:pPr>
      <w:r>
        <w:rPr>
          <w:rFonts w:ascii="宋体" w:hAnsi="宋体" w:cs="Arial Unicode MS"/>
          <w:b/>
          <w:snapToGrid w:val="0"/>
          <w:sz w:val="24"/>
          <w:szCs w:val="24"/>
        </w:rPr>
        <w:t>合同协议书</w:t>
      </w:r>
    </w:p>
    <w:p w:rsidR="00863C78" w:rsidRDefault="0035730C">
      <w:pPr>
        <w:autoSpaceDE w:val="0"/>
        <w:autoSpaceDN w:val="0"/>
        <w:adjustRightInd w:val="0"/>
        <w:snapToGrid w:val="0"/>
        <w:spacing w:line="460" w:lineRule="exact"/>
        <w:ind w:firstLineChars="600" w:firstLine="1260"/>
        <w:textAlignment w:val="baseline"/>
        <w:rPr>
          <w:rFonts w:ascii="宋体" w:hAnsi="宋体" w:cs="Arial Unicode MS"/>
          <w:snapToGrid w:val="0"/>
          <w:szCs w:val="21"/>
        </w:rPr>
      </w:pPr>
      <w:r>
        <w:rPr>
          <w:rFonts w:ascii="宋体" w:hAnsi="宋体" w:cs="Arial Unicode MS"/>
          <w:snapToGrid w:val="0"/>
          <w:szCs w:val="21"/>
        </w:rPr>
        <w:t>（发包人名称，以下简称“发包人”）为实施</w:t>
      </w:r>
      <w:r>
        <w:rPr>
          <w:rFonts w:ascii="宋体" w:hAnsi="宋体" w:cs="Arial Unicode MS" w:hint="eastAsia"/>
          <w:snapToGrid w:val="0"/>
          <w:szCs w:val="21"/>
          <w:u w:val="single"/>
        </w:rPr>
        <w:t xml:space="preserve">                </w:t>
      </w:r>
      <w:r>
        <w:rPr>
          <w:rFonts w:ascii="宋体" w:hAnsi="宋体" w:cs="Arial Unicode MS"/>
          <w:snapToGrid w:val="0"/>
          <w:szCs w:val="21"/>
          <w:u w:val="single"/>
        </w:rPr>
        <w:t>（项目名称）</w:t>
      </w:r>
      <w:r>
        <w:rPr>
          <w:rFonts w:ascii="宋体" w:hAnsi="宋体" w:cs="Arial Unicode MS"/>
          <w:snapToGrid w:val="0"/>
          <w:szCs w:val="21"/>
        </w:rPr>
        <w:t>，已接受</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（承包人名称，以下简称“承包人”）对</w:t>
      </w:r>
      <w:r>
        <w:rPr>
          <w:rFonts w:ascii="宋体" w:hAnsi="宋体" w:cs="Arial Unicode MS" w:hint="eastAsia"/>
          <w:snapToGrid w:val="0"/>
          <w:szCs w:val="21"/>
          <w:u w:val="single"/>
        </w:rPr>
        <w:t xml:space="preserve">      </w:t>
      </w:r>
      <w:r>
        <w:rPr>
          <w:rFonts w:ascii="宋体" w:hAnsi="宋体" w:cs="Arial Unicode MS"/>
          <w:snapToGrid w:val="0"/>
          <w:szCs w:val="21"/>
          <w:u w:val="single"/>
        </w:rPr>
        <w:t>（项目名称）</w:t>
      </w:r>
      <w:r>
        <w:rPr>
          <w:rFonts w:ascii="宋体" w:hAnsi="宋体" w:cs="Arial Unicode MS" w:hint="eastAsia"/>
          <w:snapToGrid w:val="0"/>
          <w:szCs w:val="21"/>
          <w:u w:val="single"/>
        </w:rPr>
        <w:t xml:space="preserve">  </w:t>
      </w:r>
      <w:r>
        <w:rPr>
          <w:rFonts w:ascii="宋体" w:hAnsi="宋体" w:cs="Arial Unicode MS"/>
          <w:snapToGrid w:val="0"/>
          <w:szCs w:val="21"/>
          <w:u w:val="single"/>
        </w:rPr>
        <w:t>（标段名称）</w:t>
      </w:r>
      <w:r>
        <w:rPr>
          <w:rFonts w:ascii="宋体" w:hAnsi="宋体" w:cs="Arial Unicode MS"/>
          <w:snapToGrid w:val="0"/>
          <w:szCs w:val="21"/>
        </w:rPr>
        <w:t>的投标。发包人和承包人共同达成如下协议。</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1．本协议书与下列文件一起构成合同文件：</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1）中标通知书。</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2）投标函及投标函附录。</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3）专用合同条款。</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4）通用合同条款。</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5）技术标准和要求（合同技术条款）。</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6）图纸。</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7）已标价工程量清单。</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hint="eastAsia"/>
          <w:snapToGrid w:val="0"/>
          <w:szCs w:val="21"/>
        </w:rPr>
        <w:t>（</w:t>
      </w:r>
      <w:r>
        <w:rPr>
          <w:rFonts w:ascii="宋体" w:hAnsi="宋体" w:cs="Arial Unicode MS"/>
          <w:snapToGrid w:val="0"/>
          <w:szCs w:val="21"/>
        </w:rPr>
        <w:t>8）其他合同文件。</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2．上述文件互相补充和解释，如有不明确或不一致之处，以合同约定次序在先者为准。</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3．签约合同价：人民币（大写）</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元（￥</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u w:val="single"/>
        </w:rPr>
      </w:pPr>
      <w:r>
        <w:rPr>
          <w:rFonts w:ascii="宋体" w:hAnsi="宋体" w:cs="Arial Unicode MS"/>
          <w:snapToGrid w:val="0"/>
          <w:szCs w:val="21"/>
        </w:rPr>
        <w:t>4．承包人项目负责人：</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，项目技术负责人：</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5．工程质量符合</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标准。</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6．承包人承诺按合同约定承担工程的实施、完成及缺陷修复。</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7．发包人承诺按合同约定的条件、时间和方式向承包人支付合同价款。</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8．承包人承诺执行监理人开工通知，计划工期为个</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月（</w:t>
      </w:r>
      <w:r>
        <w:rPr>
          <w:rFonts w:ascii="宋体" w:hAnsi="宋体" w:cs="Arial Unicode MS" w:hint="eastAsia"/>
          <w:snapToGrid w:val="0"/>
          <w:szCs w:val="21"/>
          <w:u w:val="single"/>
        </w:rPr>
        <w:t xml:space="preserve"> </w:t>
      </w:r>
      <w:r>
        <w:rPr>
          <w:rFonts w:ascii="宋体" w:hAnsi="宋体" w:cs="Arial Unicode MS"/>
          <w:snapToGrid w:val="0"/>
          <w:szCs w:val="21"/>
          <w:u w:val="single"/>
        </w:rPr>
        <w:t xml:space="preserve">    </w:t>
      </w:r>
      <w:r>
        <w:rPr>
          <w:rFonts w:ascii="宋体" w:hAnsi="宋体" w:cs="Arial Unicode MS"/>
          <w:snapToGrid w:val="0"/>
          <w:szCs w:val="21"/>
        </w:rPr>
        <w:t>日历天）。</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9．本协议书正本一式</w:t>
      </w:r>
      <w:r>
        <w:rPr>
          <w:rFonts w:ascii="宋体" w:hAnsi="宋体" w:cs="Arial Unicode MS"/>
          <w:snapToGrid w:val="0"/>
          <w:szCs w:val="21"/>
          <w:u w:val="single"/>
        </w:rPr>
        <w:t xml:space="preserve"> </w:t>
      </w:r>
      <w:r>
        <w:rPr>
          <w:rFonts w:ascii="宋体" w:hAnsi="宋体" w:cs="Arial Unicode MS" w:hint="eastAsia"/>
          <w:snapToGrid w:val="0"/>
          <w:szCs w:val="21"/>
          <w:u w:val="single"/>
        </w:rPr>
        <w:t>贰</w:t>
      </w:r>
      <w:r>
        <w:rPr>
          <w:rFonts w:ascii="宋体" w:hAnsi="宋体" w:cs="Arial Unicode MS"/>
          <w:snapToGrid w:val="0"/>
          <w:szCs w:val="21"/>
          <w:u w:val="single"/>
        </w:rPr>
        <w:t xml:space="preserve"> </w:t>
      </w:r>
      <w:r>
        <w:rPr>
          <w:rFonts w:ascii="宋体" w:hAnsi="宋体" w:cs="Arial Unicode MS"/>
          <w:snapToGrid w:val="0"/>
          <w:szCs w:val="21"/>
        </w:rPr>
        <w:t>份，合同双方各执</w:t>
      </w:r>
      <w:r>
        <w:rPr>
          <w:rFonts w:ascii="宋体" w:hAnsi="宋体" w:cs="Arial Unicode MS"/>
          <w:snapToGrid w:val="0"/>
          <w:szCs w:val="21"/>
          <w:u w:val="single"/>
        </w:rPr>
        <w:t xml:space="preserve"> </w:t>
      </w:r>
      <w:r>
        <w:rPr>
          <w:rFonts w:ascii="宋体" w:hAnsi="宋体" w:cs="Arial Unicode MS" w:hint="eastAsia"/>
          <w:snapToGrid w:val="0"/>
          <w:szCs w:val="21"/>
          <w:u w:val="single"/>
        </w:rPr>
        <w:t>壹</w:t>
      </w:r>
      <w:r>
        <w:rPr>
          <w:rFonts w:ascii="宋体" w:hAnsi="宋体" w:cs="Arial Unicode MS"/>
          <w:snapToGrid w:val="0"/>
          <w:szCs w:val="21"/>
          <w:u w:val="single"/>
        </w:rPr>
        <w:t xml:space="preserve"> </w:t>
      </w:r>
      <w:r>
        <w:rPr>
          <w:rFonts w:ascii="宋体" w:hAnsi="宋体" w:cs="Arial Unicode MS"/>
          <w:snapToGrid w:val="0"/>
          <w:szCs w:val="21"/>
        </w:rPr>
        <w:t>份，副本</w:t>
      </w:r>
      <w:r>
        <w:rPr>
          <w:rFonts w:ascii="宋体" w:hAnsi="宋体" w:cs="Arial Unicode MS" w:hint="eastAsia"/>
          <w:snapToGrid w:val="0"/>
          <w:szCs w:val="21"/>
          <w:u w:val="single"/>
        </w:rPr>
        <w:t>捌</w:t>
      </w:r>
      <w:r>
        <w:rPr>
          <w:rFonts w:ascii="宋体" w:hAnsi="宋体" w:cs="Arial Unicode MS"/>
          <w:snapToGrid w:val="0"/>
          <w:szCs w:val="21"/>
        </w:rPr>
        <w:t>份，双方各执</w:t>
      </w:r>
      <w:r>
        <w:rPr>
          <w:rFonts w:ascii="宋体" w:hAnsi="宋体" w:cs="Arial Unicode MS" w:hint="eastAsia"/>
          <w:snapToGrid w:val="0"/>
          <w:szCs w:val="21"/>
          <w:u w:val="single"/>
        </w:rPr>
        <w:t>肆</w:t>
      </w:r>
      <w:r>
        <w:rPr>
          <w:rFonts w:ascii="宋体" w:hAnsi="宋体" w:cs="Arial Unicode MS"/>
          <w:snapToGrid w:val="0"/>
          <w:szCs w:val="21"/>
        </w:rPr>
        <w:t>份。</w:t>
      </w:r>
    </w:p>
    <w:p w:rsidR="00863C78" w:rsidRDefault="0035730C">
      <w:pPr>
        <w:autoSpaceDE w:val="0"/>
        <w:autoSpaceDN w:val="0"/>
        <w:adjustRightInd w:val="0"/>
        <w:snapToGrid w:val="0"/>
        <w:spacing w:line="460" w:lineRule="exact"/>
        <w:ind w:firstLineChars="200" w:firstLine="420"/>
        <w:textAlignment w:val="baseline"/>
        <w:rPr>
          <w:rFonts w:ascii="宋体" w:hAnsi="宋体" w:cs="Arial Unicode MS"/>
          <w:snapToGrid w:val="0"/>
          <w:szCs w:val="21"/>
        </w:rPr>
      </w:pPr>
      <w:r>
        <w:rPr>
          <w:rFonts w:ascii="宋体" w:hAnsi="宋体" w:cs="Arial Unicode MS"/>
          <w:snapToGrid w:val="0"/>
          <w:szCs w:val="21"/>
        </w:rPr>
        <w:t>10．合同未尽事宜，双方另行签订补充协议。补充协议是合同的组成部分。</w:t>
      </w:r>
    </w:p>
    <w:p w:rsidR="00863C78" w:rsidRDefault="0035730C">
      <w:pPr>
        <w:autoSpaceDE w:val="0"/>
        <w:autoSpaceDN w:val="0"/>
        <w:adjustRightInd w:val="0"/>
        <w:snapToGrid w:val="0"/>
        <w:spacing w:line="360" w:lineRule="auto"/>
        <w:textAlignment w:val="baseline"/>
        <w:rPr>
          <w:rFonts w:ascii="宋体" w:hAnsi="宋体" w:cs="Arial Unicode MS"/>
          <w:snapToGrid w:val="0"/>
          <w:szCs w:val="21"/>
          <w:u w:val="single"/>
        </w:rPr>
      </w:pPr>
      <w:r>
        <w:rPr>
          <w:rFonts w:ascii="宋体" w:hAnsi="宋体" w:cs="Arial Unicode MS"/>
          <w:snapToGrid w:val="0"/>
          <w:spacing w:val="109"/>
          <w:szCs w:val="21"/>
        </w:rPr>
        <w:t>发包</w:t>
      </w:r>
      <w:r>
        <w:rPr>
          <w:rFonts w:ascii="宋体" w:hAnsi="宋体" w:cs="Arial Unicode MS"/>
          <w:snapToGrid w:val="0"/>
          <w:szCs w:val="21"/>
        </w:rPr>
        <w:t>人：</w:t>
      </w:r>
      <w:r>
        <w:rPr>
          <w:rFonts w:ascii="宋体" w:hAnsi="宋体" w:cs="Arial Unicode MS"/>
          <w:snapToGrid w:val="0"/>
          <w:szCs w:val="21"/>
          <w:u w:val="single"/>
        </w:rPr>
        <w:t xml:space="preserve">   （盖单位公章）   </w:t>
      </w:r>
      <w:r>
        <w:rPr>
          <w:rFonts w:ascii="宋体" w:hAnsi="宋体" w:cs="Arial Unicode MS"/>
          <w:snapToGrid w:val="0"/>
          <w:spacing w:val="109"/>
          <w:szCs w:val="21"/>
        </w:rPr>
        <w:t>承包</w:t>
      </w:r>
      <w:r>
        <w:rPr>
          <w:rFonts w:ascii="宋体" w:hAnsi="宋体" w:cs="Arial Unicode MS"/>
          <w:snapToGrid w:val="0"/>
          <w:szCs w:val="21"/>
        </w:rPr>
        <w:t>人：</w:t>
      </w:r>
      <w:r>
        <w:rPr>
          <w:rFonts w:ascii="宋体" w:hAnsi="宋体" w:cs="Arial Unicode MS"/>
          <w:snapToGrid w:val="0"/>
          <w:szCs w:val="21"/>
          <w:u w:val="single"/>
        </w:rPr>
        <w:t xml:space="preserve">    （盖单位公章）    </w:t>
      </w:r>
    </w:p>
    <w:p w:rsidR="00863C78" w:rsidRDefault="0035730C">
      <w:pPr>
        <w:autoSpaceDE w:val="0"/>
        <w:autoSpaceDN w:val="0"/>
        <w:adjustRightInd w:val="0"/>
        <w:snapToGrid w:val="0"/>
        <w:spacing w:line="360" w:lineRule="auto"/>
        <w:ind w:firstLineChars="50" w:firstLine="105"/>
        <w:textAlignment w:val="baseline"/>
        <w:rPr>
          <w:rFonts w:ascii="宋体" w:hAnsi="宋体" w:cs="Arial Unicode MS"/>
          <w:szCs w:val="21"/>
        </w:rPr>
      </w:pPr>
      <w:r>
        <w:rPr>
          <w:rFonts w:ascii="宋体" w:hAnsi="宋体" w:cs="Arial Unicode MS"/>
          <w:szCs w:val="21"/>
        </w:rPr>
        <w:t>法定代表人</w:t>
      </w:r>
      <w:r>
        <w:rPr>
          <w:rFonts w:ascii="宋体" w:hAnsi="宋体" w:cs="Arial Unicode MS" w:hint="eastAsia"/>
          <w:szCs w:val="21"/>
        </w:rPr>
        <w:t xml:space="preserve">                     </w:t>
      </w:r>
      <w:r>
        <w:rPr>
          <w:rFonts w:ascii="宋体" w:hAnsi="宋体" w:cs="Arial Unicode MS"/>
          <w:szCs w:val="21"/>
        </w:rPr>
        <w:t>法定代表人</w:t>
      </w:r>
    </w:p>
    <w:p w:rsidR="00863C78" w:rsidRDefault="0035730C">
      <w:pPr>
        <w:autoSpaceDE w:val="0"/>
        <w:autoSpaceDN w:val="0"/>
        <w:adjustRightInd w:val="0"/>
        <w:snapToGrid w:val="0"/>
        <w:spacing w:line="360" w:lineRule="auto"/>
        <w:ind w:firstLineChars="50" w:firstLine="105"/>
        <w:textAlignment w:val="baseline"/>
        <w:rPr>
          <w:rFonts w:ascii="宋体" w:hAnsi="宋体" w:cs="Arial Unicode MS"/>
          <w:snapToGrid w:val="0"/>
          <w:szCs w:val="21"/>
          <w:u w:val="single"/>
        </w:rPr>
      </w:pPr>
      <w:r>
        <w:rPr>
          <w:rFonts w:ascii="宋体" w:hAnsi="宋体" w:cs="Arial Unicode MS"/>
          <w:szCs w:val="21"/>
        </w:rPr>
        <w:t>或其委托代理人</w:t>
      </w:r>
      <w:r>
        <w:rPr>
          <w:rFonts w:ascii="宋体" w:hAnsi="宋体" w:cs="Arial Unicode MS"/>
          <w:snapToGrid w:val="0"/>
          <w:szCs w:val="21"/>
        </w:rPr>
        <w:t>：</w:t>
      </w:r>
      <w:r>
        <w:rPr>
          <w:rFonts w:ascii="宋体" w:hAnsi="宋体" w:cs="Arial Unicode MS"/>
          <w:snapToGrid w:val="0"/>
          <w:szCs w:val="21"/>
          <w:u w:val="single"/>
        </w:rPr>
        <w:t xml:space="preserve"> （签字） </w:t>
      </w:r>
      <w:r>
        <w:rPr>
          <w:rFonts w:ascii="宋体" w:hAnsi="宋体" w:cs="Arial Unicode MS" w:hint="eastAsia"/>
          <w:snapToGrid w:val="0"/>
          <w:szCs w:val="21"/>
          <w:u w:val="single"/>
        </w:rPr>
        <w:t xml:space="preserve">      </w:t>
      </w:r>
      <w:r>
        <w:rPr>
          <w:rFonts w:ascii="宋体" w:hAnsi="宋体" w:cs="Arial Unicode MS"/>
          <w:szCs w:val="21"/>
        </w:rPr>
        <w:t>或其委托代理人</w:t>
      </w:r>
      <w:r>
        <w:rPr>
          <w:rFonts w:ascii="宋体" w:hAnsi="宋体" w:cs="Arial Unicode MS"/>
          <w:snapToGrid w:val="0"/>
          <w:szCs w:val="21"/>
        </w:rPr>
        <w:t>：</w:t>
      </w:r>
      <w:r>
        <w:rPr>
          <w:rFonts w:ascii="宋体" w:hAnsi="宋体" w:cs="Arial Unicode MS"/>
          <w:snapToGrid w:val="0"/>
          <w:szCs w:val="21"/>
          <w:u w:val="single"/>
        </w:rPr>
        <w:t xml:space="preserve"> （签字） </w:t>
      </w:r>
    </w:p>
    <w:p w:rsidR="00863C78" w:rsidRDefault="00863C78">
      <w:pPr>
        <w:adjustRightInd w:val="0"/>
        <w:snapToGrid w:val="0"/>
        <w:spacing w:line="360" w:lineRule="auto"/>
        <w:ind w:left="1440" w:firstLineChars="650" w:firstLine="1365"/>
        <w:rPr>
          <w:rFonts w:ascii="宋体" w:hAnsi="宋体" w:cs="Arial Unicode MS"/>
          <w:snapToGrid w:val="0"/>
          <w:szCs w:val="21"/>
        </w:rPr>
      </w:pPr>
    </w:p>
    <w:p w:rsidR="00863C78" w:rsidRDefault="0035730C">
      <w:pPr>
        <w:adjustRightInd w:val="0"/>
        <w:snapToGrid w:val="0"/>
        <w:spacing w:line="360" w:lineRule="auto"/>
        <w:ind w:leftChars="686" w:left="1441" w:firstLineChars="1600" w:firstLine="3360"/>
        <w:jc w:val="left"/>
        <w:rPr>
          <w:rFonts w:ascii="宋体" w:hAnsi="宋体" w:cs="Arial Unicode MS"/>
          <w:snapToGrid w:val="0"/>
          <w:szCs w:val="21"/>
        </w:rPr>
      </w:pPr>
      <w:r>
        <w:rPr>
          <w:rFonts w:ascii="宋体" w:hAnsi="宋体" w:cs="Arial Unicode MS"/>
          <w:snapToGrid w:val="0"/>
          <w:szCs w:val="21"/>
        </w:rPr>
        <w:t>签订日期：</w:t>
      </w:r>
      <w:r>
        <w:rPr>
          <w:rFonts w:ascii="宋体" w:hAnsi="宋体" w:cs="Arial Unicode MS" w:hint="eastAsia"/>
          <w:snapToGrid w:val="0"/>
          <w:kern w:val="2"/>
          <w:szCs w:val="21"/>
          <w:u w:val="single"/>
        </w:rPr>
        <w:t xml:space="preserve"> </w:t>
      </w:r>
      <w:r>
        <w:rPr>
          <w:rFonts w:ascii="宋体" w:hAnsi="宋体" w:cs="Arial Unicode MS"/>
          <w:snapToGrid w:val="0"/>
          <w:kern w:val="2"/>
          <w:szCs w:val="21"/>
          <w:u w:val="single"/>
        </w:rPr>
        <w:t xml:space="preserve">   </w:t>
      </w:r>
      <w:r>
        <w:rPr>
          <w:rFonts w:ascii="宋体" w:hAnsi="宋体" w:cs="Arial Unicode MS"/>
          <w:snapToGrid w:val="0"/>
          <w:szCs w:val="21"/>
        </w:rPr>
        <w:t>年</w:t>
      </w:r>
      <w:r>
        <w:rPr>
          <w:rFonts w:ascii="宋体" w:hAnsi="宋体" w:cs="Arial Unicode MS" w:hint="eastAsia"/>
          <w:snapToGrid w:val="0"/>
          <w:kern w:val="2"/>
          <w:szCs w:val="21"/>
          <w:u w:val="single"/>
        </w:rPr>
        <w:t xml:space="preserve"> </w:t>
      </w:r>
      <w:r>
        <w:rPr>
          <w:rFonts w:ascii="宋体" w:hAnsi="宋体" w:cs="Arial Unicode MS"/>
          <w:snapToGrid w:val="0"/>
          <w:kern w:val="2"/>
          <w:szCs w:val="21"/>
          <w:u w:val="single"/>
        </w:rPr>
        <w:t xml:space="preserve">    </w:t>
      </w:r>
      <w:r>
        <w:rPr>
          <w:rFonts w:ascii="宋体" w:hAnsi="宋体" w:cs="Arial Unicode MS"/>
          <w:snapToGrid w:val="0"/>
          <w:szCs w:val="21"/>
        </w:rPr>
        <w:t>月</w:t>
      </w:r>
      <w:r>
        <w:rPr>
          <w:rFonts w:ascii="宋体" w:hAnsi="宋体" w:cs="Arial Unicode MS" w:hint="eastAsia"/>
          <w:snapToGrid w:val="0"/>
          <w:kern w:val="2"/>
          <w:szCs w:val="21"/>
          <w:u w:val="single"/>
        </w:rPr>
        <w:t xml:space="preserve"> </w:t>
      </w:r>
      <w:r>
        <w:rPr>
          <w:rFonts w:ascii="宋体" w:hAnsi="宋体" w:cs="Arial Unicode MS"/>
          <w:snapToGrid w:val="0"/>
          <w:kern w:val="2"/>
          <w:szCs w:val="21"/>
          <w:u w:val="single"/>
        </w:rPr>
        <w:t xml:space="preserve">    </w:t>
      </w:r>
      <w:r>
        <w:rPr>
          <w:rFonts w:ascii="宋体" w:hAnsi="宋体" w:cs="Arial Unicode MS"/>
          <w:snapToGrid w:val="0"/>
          <w:szCs w:val="21"/>
        </w:rPr>
        <w:t>日</w:t>
      </w:r>
      <w:bookmarkStart w:id="36" w:name="_Toc426321896"/>
    </w:p>
    <w:p w:rsidR="00863C78" w:rsidRDefault="0035730C">
      <w:pPr>
        <w:pStyle w:val="aff"/>
        <w:rPr>
          <w:snapToGrid w:val="0"/>
        </w:rPr>
      </w:pPr>
      <w:r>
        <w:rPr>
          <w:rFonts w:ascii="宋体" w:hAnsi="宋体" w:cs="Arial Unicode MS"/>
          <w:snapToGrid w:val="0"/>
          <w:sz w:val="24"/>
          <w:szCs w:val="20"/>
        </w:rPr>
        <w:lastRenderedPageBreak/>
        <w:t>附件二</w:t>
      </w:r>
      <w:r>
        <w:rPr>
          <w:rFonts w:ascii="宋体" w:hAnsi="宋体" w:cs="Arial Unicode MS"/>
          <w:snapToGrid w:val="0"/>
          <w:sz w:val="24"/>
          <w:szCs w:val="20"/>
        </w:rPr>
        <w:t xml:space="preserve"> </w:t>
      </w:r>
      <w:bookmarkEnd w:id="36"/>
      <w:r>
        <w:rPr>
          <w:rFonts w:ascii="宋体" w:hAnsi="宋体" w:cs="Arial Unicode MS" w:hint="eastAsia"/>
          <w:snapToGrid w:val="0"/>
          <w:sz w:val="24"/>
          <w:szCs w:val="20"/>
        </w:rPr>
        <w:t xml:space="preserve"> </w:t>
      </w:r>
      <w:r>
        <w:rPr>
          <w:rFonts w:ascii="宋体" w:hAnsi="宋体" w:cs="Arial Unicode MS" w:hint="eastAsia"/>
          <w:snapToGrid w:val="0"/>
          <w:sz w:val="24"/>
          <w:szCs w:val="20"/>
        </w:rPr>
        <w:t>工</w:t>
      </w:r>
      <w:r>
        <w:rPr>
          <w:rFonts w:ascii="宋体" w:hAnsi="宋体" w:cs="Arial Unicode MS"/>
          <w:snapToGrid w:val="0"/>
          <w:sz w:val="24"/>
          <w:szCs w:val="20"/>
        </w:rPr>
        <w:t>程廉政责任书（格式）</w:t>
      </w:r>
    </w:p>
    <w:p w:rsidR="00863C78" w:rsidRDefault="0035730C">
      <w:pPr>
        <w:autoSpaceDE w:val="0"/>
        <w:autoSpaceDN w:val="0"/>
        <w:adjustRightInd w:val="0"/>
        <w:spacing w:line="360" w:lineRule="auto"/>
        <w:jc w:val="center"/>
        <w:textAlignment w:val="baseline"/>
        <w:rPr>
          <w:rFonts w:ascii="宋体" w:hAnsi="宋体" w:cs="宋体"/>
          <w:sz w:val="36"/>
          <w:szCs w:val="36"/>
        </w:rPr>
      </w:pPr>
      <w:r>
        <w:rPr>
          <w:rFonts w:ascii="宋体" w:hAnsi="宋体" w:cs="宋体" w:hint="eastAsia"/>
          <w:b/>
          <w:bCs/>
          <w:sz w:val="36"/>
          <w:szCs w:val="36"/>
        </w:rPr>
        <w:t>工程廉政责任书</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为加强工程建设中的廉政建设，保证工程建设高效优质完成，保证建设资金的安全和有效使用，</w:t>
      </w:r>
      <w:r>
        <w:rPr>
          <w:rFonts w:ascii="宋体" w:hAnsi="宋体" w:cs="宋体" w:hint="eastAsia"/>
          <w:szCs w:val="21"/>
          <w:u w:val="single"/>
        </w:rPr>
        <w:t xml:space="preserve">              </w:t>
      </w:r>
      <w:r>
        <w:rPr>
          <w:rFonts w:ascii="宋体" w:hAnsi="宋体" w:cs="宋体" w:hint="eastAsia"/>
          <w:szCs w:val="21"/>
        </w:rPr>
        <w:t>（项目名称）的发包人</w:t>
      </w:r>
      <w:r>
        <w:rPr>
          <w:rFonts w:ascii="宋体" w:hAnsi="宋体" w:cs="宋体" w:hint="eastAsia"/>
          <w:szCs w:val="21"/>
          <w:u w:val="single"/>
        </w:rPr>
        <w:t xml:space="preserve">              </w:t>
      </w:r>
      <w:r>
        <w:rPr>
          <w:rFonts w:ascii="宋体" w:hAnsi="宋体" w:cs="宋体" w:hint="eastAsia"/>
          <w:szCs w:val="21"/>
        </w:rPr>
        <w:t>（以下称甲方）与承包人</w:t>
      </w:r>
      <w:r>
        <w:rPr>
          <w:rFonts w:ascii="宋体" w:hAnsi="宋体" w:cs="宋体" w:hint="eastAsia"/>
          <w:szCs w:val="21"/>
          <w:u w:val="single"/>
        </w:rPr>
        <w:t xml:space="preserve">                          </w:t>
      </w:r>
      <w:r>
        <w:rPr>
          <w:rFonts w:ascii="宋体" w:hAnsi="宋体" w:cs="宋体" w:hint="eastAsia"/>
          <w:szCs w:val="21"/>
        </w:rPr>
        <w:t>（以下称乙方），特订立如下责任书。</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第一条甲乙双方的权利和义务</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（一）严格遵守党和国家工程建设的有关法律法规及水利部门的有关规定。</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（二）严格执行</w:t>
      </w:r>
      <w:r>
        <w:rPr>
          <w:rFonts w:ascii="宋体" w:hAnsi="宋体" w:cs="宋体" w:hint="eastAsia"/>
          <w:szCs w:val="21"/>
          <w:u w:val="single"/>
        </w:rPr>
        <w:t xml:space="preserve">                </w:t>
      </w:r>
      <w:r>
        <w:rPr>
          <w:rFonts w:ascii="宋体" w:hAnsi="宋体" w:cs="宋体" w:hint="eastAsia"/>
          <w:szCs w:val="21"/>
        </w:rPr>
        <w:t>的合同文件，自觉按合同办事。</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（三）双方的业务活动坚持公开、公平、公正、诚信、透明的原则（除法律认定的商业秘密和合同文件另有规定之外），不得损害国家和集体利益，违反工程建设管理规定。</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（四）建立健全廉政制度、监督制度和处罚制度，开展廉政教育，设立廉政告示牌，公布举报电话。</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（五）发现对方在业务活动中有违反廉政规定的行为，有及时提醒对方纠正的权利和义务。</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（六）发现对方严重违反本责任书义务条款的行为，有向其上级有关部门举报、建议给</w:t>
      </w:r>
      <w:proofErr w:type="gramStart"/>
      <w:r>
        <w:rPr>
          <w:rFonts w:ascii="宋体" w:hAnsi="宋体" w:cs="宋体" w:hint="eastAsia"/>
          <w:szCs w:val="21"/>
        </w:rPr>
        <w:t>予处理</w:t>
      </w:r>
      <w:proofErr w:type="gramEnd"/>
      <w:r>
        <w:rPr>
          <w:rFonts w:ascii="宋体" w:hAnsi="宋体" w:cs="宋体" w:hint="eastAsia"/>
          <w:szCs w:val="21"/>
        </w:rPr>
        <w:t>并要求告知处理结果的权利。</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第二条甲方的义务</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（一）甲方及其工作人员不得索要或接受乙方的礼金、礼券、有价证券和物品，不得到乙方报销任何由甲方或个人支付的费用等。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（二）甲方不得有意刁难、拖延承包商工程款，不得违反规定批拨工程建设费用等。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（三）甲方工作人员不得参加乙方安排的宴请和娱乐活动；不得接受乙方提供的通信工具、交通工具和髙档办公用品等。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（四）甲方及其工作人员不得要求或者接受乙方为其住房装修、操办婚丧嫁娶、安排配偶子女的工作以及出国出境、旅游等。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（五）甲方工作人员的配偶、子女及下属单位不得从事与甲方工程有关的材料设备供应、工程分包、劳务等经济活动。</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（六）甲方及其工作人员不得以任何理由向乙方推荐分包单位，不得要求乙方购买合同规定外的材料和设备。</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第三条乙方义务</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（一）乙方不得以任何理由向甲方及其工作人员行贿或馈赠礼金、礼券、有价证券、</w:t>
      </w:r>
      <w:r>
        <w:rPr>
          <w:rFonts w:ascii="宋体" w:hAnsi="宋体" w:cs="宋体" w:hint="eastAsia"/>
          <w:szCs w:val="21"/>
        </w:rPr>
        <w:lastRenderedPageBreak/>
        <w:t>礼品。</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（二）乙方不得以任何名义为甲方及其工作人员报销应由甲方单位或个人支付的任何费用。</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（三）乙方不得要求甲方违反规定，批拨、追加工程建设费用等。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（四）乙方不得以任何理由安排甲方工作人员参加宴请及娱乐活动。</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（五）乙方不得为甲方单位和个人购置或提供通信工具、交通工具和高档办公室用品等。</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第四条违约责任</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（一）甲方及其工作人员违反本责任书第一、二条，按管理权限，依据有关规定给予党纪、政纪或组织处理；涉嫌犯罪的，移送司法机关追究刑事责任；给乙方单位造成经济损失的，应予以赔偿。</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（二）乙方及其工作人员违反本责任书第一、三条，按管理权限，依据有关规定，给予党纪、政纪、组织处理或停止承接业务处理；给甲方单位造成经济损失的，应予以赔偿；清</w:t>
      </w:r>
      <w:proofErr w:type="gramStart"/>
      <w:r>
        <w:rPr>
          <w:rFonts w:ascii="宋体" w:hAnsi="宋体" w:cs="宋体" w:hint="eastAsia"/>
          <w:szCs w:val="21"/>
        </w:rPr>
        <w:t>行严重</w:t>
      </w:r>
      <w:proofErr w:type="gramEnd"/>
      <w:r>
        <w:rPr>
          <w:rFonts w:ascii="宋体" w:hAnsi="宋体" w:cs="宋体" w:hint="eastAsia"/>
          <w:szCs w:val="21"/>
        </w:rPr>
        <w:t>的，甲方建议有关工程建设主管部门给予乙方1</w:t>
      </w:r>
      <w:r>
        <w:rPr>
          <w:rFonts w:ascii="MS Mincho" w:eastAsia="MS Mincho" w:hAnsi="MS Mincho" w:cs="MS Mincho" w:hint="eastAsia"/>
          <w:szCs w:val="21"/>
        </w:rPr>
        <w:t>〜</w:t>
      </w:r>
      <w:r>
        <w:rPr>
          <w:rFonts w:ascii="宋体" w:hAnsi="宋体" w:cs="宋体" w:hint="eastAsia"/>
          <w:szCs w:val="21"/>
        </w:rPr>
        <w:t>3年内不得参与工程建设项目投标的处罚。</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第五条双方约定</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本责任书由纪检监察机关负责监督执行。纪检监察机关对本责任书执行情况进行抽查。提出属于本责任书规定范围的处理意见。</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第六条本责任书有效期同甲乙双方签署之日起至该工程项目工程款支付完结时止。</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第七条本责任书作为本工程施工承包合同的附件，与工程施工合同具有同等的法律效力，经甲、乙双方签署后生效。</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第八条本责任书甲、乙双方各执一份，送交监督单位一份。</w:t>
      </w:r>
    </w:p>
    <w:p w:rsidR="00863C78" w:rsidRDefault="0035730C">
      <w:pPr>
        <w:keepLines/>
        <w:widowControl/>
        <w:autoSpaceDE w:val="0"/>
        <w:autoSpaceDN w:val="0"/>
        <w:adjustRightInd w:val="0"/>
        <w:snapToGrid w:val="0"/>
        <w:spacing w:line="360" w:lineRule="auto"/>
        <w:jc w:val="left"/>
        <w:textAlignment w:val="baseline"/>
        <w:outlineLvl w:val="3"/>
        <w:rPr>
          <w:rFonts w:ascii="Arial" w:eastAsia="华文楷体" w:hAnsi="Arial" w:cs="Arial Unicode MS"/>
          <w:b/>
          <w:snapToGrid w:val="0"/>
          <w:sz w:val="24"/>
          <w:szCs w:val="20"/>
        </w:rPr>
      </w:pPr>
      <w:bookmarkStart w:id="37" w:name="_Toc426321898"/>
      <w:r>
        <w:rPr>
          <w:rFonts w:ascii="宋体" w:hAnsi="宋体" w:cs="Arial Unicode MS"/>
          <w:snapToGrid w:val="0"/>
          <w:sz w:val="24"/>
          <w:szCs w:val="20"/>
        </w:rPr>
        <w:br w:type="page"/>
      </w:r>
      <w:r>
        <w:rPr>
          <w:rFonts w:ascii="宋体" w:hAnsi="宋体" w:cs="Arial Unicode MS"/>
          <w:snapToGrid w:val="0"/>
          <w:sz w:val="24"/>
          <w:szCs w:val="20"/>
        </w:rPr>
        <w:lastRenderedPageBreak/>
        <w:t>附件三  安全生产协议书（格式）</w:t>
      </w:r>
    </w:p>
    <w:p w:rsidR="00863C78" w:rsidRDefault="0035730C">
      <w:pPr>
        <w:autoSpaceDE w:val="0"/>
        <w:autoSpaceDN w:val="0"/>
        <w:adjustRightInd w:val="0"/>
        <w:spacing w:line="360" w:lineRule="auto"/>
        <w:jc w:val="center"/>
        <w:textAlignment w:val="baseline"/>
        <w:rPr>
          <w:rFonts w:ascii="宋体" w:hAnsi="宋体" w:cs="宋体"/>
          <w:b/>
          <w:bCs/>
          <w:sz w:val="36"/>
          <w:szCs w:val="36"/>
        </w:rPr>
      </w:pPr>
      <w:r>
        <w:rPr>
          <w:rFonts w:ascii="宋体" w:hAnsi="宋体" w:cs="宋体" w:hint="eastAsia"/>
          <w:b/>
          <w:bCs/>
          <w:sz w:val="36"/>
          <w:szCs w:val="36"/>
        </w:rPr>
        <w:t>安全生产协议书</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为在</w:t>
      </w:r>
      <w:r>
        <w:rPr>
          <w:rFonts w:ascii="宋体" w:eastAsia="等线" w:hAnsi="宋体" w:cs="宋体" w:hint="eastAsia"/>
          <w:szCs w:val="21"/>
          <w:u w:val="single"/>
        </w:rPr>
        <w:t xml:space="preserve">                 </w:t>
      </w:r>
      <w:r>
        <w:rPr>
          <w:rFonts w:ascii="宋体" w:hAnsi="宋体" w:cs="宋体" w:hint="eastAsia"/>
          <w:szCs w:val="21"/>
        </w:rPr>
        <w:t>（项目名称）</w:t>
      </w:r>
      <w:r>
        <w:rPr>
          <w:rFonts w:ascii="宋体" w:eastAsia="等线" w:hAnsi="宋体" w:cs="宋体" w:hint="eastAsia"/>
          <w:szCs w:val="21"/>
        </w:rPr>
        <w:t xml:space="preserve"> </w:t>
      </w:r>
      <w:r>
        <w:rPr>
          <w:rFonts w:ascii="宋体" w:eastAsia="等线" w:hAnsi="宋体" w:cs="宋体" w:hint="eastAsia"/>
          <w:szCs w:val="21"/>
          <w:u w:val="single"/>
        </w:rPr>
        <w:t xml:space="preserve">                      </w:t>
      </w:r>
      <w:r>
        <w:rPr>
          <w:rFonts w:ascii="宋体" w:hAnsi="宋体" w:cs="宋体" w:hint="eastAsia"/>
          <w:szCs w:val="21"/>
        </w:rPr>
        <w:t>（标段名称）施工合同的实施过程中创造安全、髙效的施工环境，切实做好本项目的安全管理工作，本项目的发包人</w:t>
      </w:r>
      <w:r>
        <w:rPr>
          <w:rFonts w:ascii="宋体" w:eastAsia="等线" w:hAnsi="宋体" w:cs="宋体" w:hint="eastAsia"/>
          <w:szCs w:val="21"/>
          <w:u w:val="single"/>
        </w:rPr>
        <w:t xml:space="preserve">            </w:t>
      </w:r>
      <w:r>
        <w:rPr>
          <w:rFonts w:ascii="宋体" w:hAnsi="宋体" w:cs="宋体" w:hint="eastAsia"/>
          <w:szCs w:val="21"/>
        </w:rPr>
        <w:t>（以下简称</w:t>
      </w:r>
      <w:r>
        <w:rPr>
          <w:rFonts w:ascii="宋体" w:eastAsia="等线" w:hAnsi="宋体" w:cs="宋体" w:hint="eastAsia"/>
          <w:szCs w:val="21"/>
        </w:rPr>
        <w:t>“</w:t>
      </w:r>
      <w:r>
        <w:rPr>
          <w:rFonts w:ascii="宋体" w:hAnsi="宋体" w:cs="宋体" w:hint="eastAsia"/>
          <w:szCs w:val="21"/>
          <w:lang w:val="zh-CN"/>
        </w:rPr>
        <w:t>甲</w:t>
      </w:r>
      <w:r>
        <w:rPr>
          <w:rFonts w:ascii="宋体" w:hAnsi="宋体" w:cs="宋体" w:hint="eastAsia"/>
          <w:szCs w:val="21"/>
        </w:rPr>
        <w:t>方”）与承包人</w:t>
      </w:r>
      <w:r>
        <w:rPr>
          <w:rFonts w:ascii="宋体" w:eastAsia="等线" w:hAnsi="宋体" w:cs="宋体" w:hint="eastAsia"/>
          <w:szCs w:val="21"/>
          <w:u w:val="single"/>
        </w:rPr>
        <w:t xml:space="preserve">             </w:t>
      </w:r>
      <w:r>
        <w:rPr>
          <w:rFonts w:ascii="宋体" w:hAnsi="宋体" w:cs="宋体" w:hint="eastAsia"/>
          <w:szCs w:val="21"/>
        </w:rPr>
        <w:t>（以下简称</w:t>
      </w:r>
      <w:r>
        <w:rPr>
          <w:rFonts w:ascii="宋体" w:hAnsi="宋体" w:cs="宋体" w:hint="eastAsia"/>
          <w:szCs w:val="21"/>
          <w:lang w:val="zh-CN"/>
        </w:rPr>
        <w:t>“乙</w:t>
      </w:r>
      <w:r>
        <w:rPr>
          <w:rFonts w:ascii="宋体" w:hAnsi="宋体" w:cs="宋体" w:hint="eastAsia"/>
          <w:szCs w:val="21"/>
        </w:rPr>
        <w:t>方”），特此签订安全生产协议书：</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第一条甲方职责</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（一）遵守国家有关安全生产的法律法规，认真执行工程承包合同中的有关安全要求。</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（二）按照</w:t>
      </w:r>
      <w:proofErr w:type="gramStart"/>
      <w:r>
        <w:rPr>
          <w:rFonts w:ascii="宋体" w:hAnsi="宋体" w:cs="宋体" w:hint="eastAsia"/>
          <w:szCs w:val="21"/>
          <w:lang w:val="zh-CN"/>
        </w:rPr>
        <w:t>“</w:t>
      </w:r>
      <w:proofErr w:type="gramEnd"/>
      <w:r>
        <w:rPr>
          <w:rFonts w:ascii="宋体" w:hAnsi="宋体" w:cs="宋体" w:hint="eastAsia"/>
          <w:szCs w:val="21"/>
          <w:lang w:val="zh-CN"/>
        </w:rPr>
        <w:t>安全</w:t>
      </w:r>
      <w:r>
        <w:rPr>
          <w:rFonts w:ascii="宋体" w:hAnsi="宋体" w:cs="宋体" w:hint="eastAsia"/>
          <w:szCs w:val="21"/>
        </w:rPr>
        <w:t>第一、预防为主、综合治理</w:t>
      </w:r>
      <w:proofErr w:type="gramStart"/>
      <w:r>
        <w:rPr>
          <w:rFonts w:ascii="宋体" w:hAnsi="宋体" w:cs="宋体" w:hint="eastAsia"/>
          <w:szCs w:val="21"/>
        </w:rPr>
        <w:t>“</w:t>
      </w:r>
      <w:proofErr w:type="gramEnd"/>
      <w:r>
        <w:rPr>
          <w:rFonts w:ascii="宋体" w:hAnsi="宋体" w:cs="宋体" w:hint="eastAsia"/>
          <w:szCs w:val="21"/>
        </w:rPr>
        <w:t>和坚持</w:t>
      </w:r>
      <w:r>
        <w:rPr>
          <w:rFonts w:ascii="宋体" w:hAnsi="宋体" w:cs="宋体" w:hint="eastAsia"/>
          <w:szCs w:val="21"/>
          <w:lang w:val="zh-CN"/>
        </w:rPr>
        <w:t>“管</w:t>
      </w:r>
      <w:r>
        <w:rPr>
          <w:rFonts w:ascii="宋体" w:hAnsi="宋体" w:cs="宋体" w:hint="eastAsia"/>
          <w:szCs w:val="21"/>
        </w:rPr>
        <w:t>生产必须管安全”的原则进行安全生产管理，做到生产与安全工作同时计划、布置、检查、总结和评比。</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（三）重要的安全设施必须坚持与主体工程</w:t>
      </w:r>
      <w:r>
        <w:rPr>
          <w:rFonts w:ascii="宋体" w:hAnsi="宋体" w:cs="宋体" w:hint="eastAsia"/>
          <w:szCs w:val="21"/>
          <w:lang w:val="zh-CN"/>
        </w:rPr>
        <w:t>“三同</w:t>
      </w:r>
      <w:r>
        <w:rPr>
          <w:rFonts w:ascii="宋体" w:hAnsi="宋体" w:cs="宋体" w:hint="eastAsia"/>
          <w:szCs w:val="21"/>
        </w:rPr>
        <w:t>时”的原则，即：同时设计、审批，同时施工，同时验收、投入使用。</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（四）定期召开安全生产调度会，及时传达中央及地方有关安全生产的精神。</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（五）组织对乙方施工现场安全生产检</w:t>
      </w:r>
      <w:proofErr w:type="gramStart"/>
      <w:r>
        <w:rPr>
          <w:rFonts w:ascii="宋体" w:hAnsi="宋体" w:cs="宋体" w:hint="eastAsia"/>
          <w:szCs w:val="21"/>
        </w:rPr>
        <w:t>査</w:t>
      </w:r>
      <w:proofErr w:type="gramEnd"/>
      <w:r>
        <w:rPr>
          <w:rFonts w:ascii="宋体" w:hAnsi="宋体" w:cs="宋体" w:hint="eastAsia"/>
          <w:szCs w:val="21"/>
        </w:rPr>
        <w:t>，监督乙方及时处理发现的各种安全隐患。</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第二条乙方职责</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w:t>
      </w:r>
      <w:r>
        <w:rPr>
          <w:rFonts w:ascii="宋体" w:eastAsia="等线" w:hAnsi="宋体" w:cs="宋体" w:hint="eastAsia"/>
          <w:szCs w:val="21"/>
        </w:rPr>
        <w:t>一</w:t>
      </w:r>
      <w:r>
        <w:rPr>
          <w:rFonts w:ascii="宋体" w:hAnsi="宋体" w:cs="宋体" w:hint="eastAsia"/>
          <w:szCs w:val="21"/>
        </w:rPr>
        <w:t>）严格遵守国家有关安全生产的法律法规、水利部颁发的有关工程施工安全技术规程的安全生产规定，认真执行工程承包合同中的有关安全要求。</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（二）坚持</w:t>
      </w:r>
      <w:r>
        <w:rPr>
          <w:rFonts w:ascii="宋体" w:hAnsi="宋体" w:cs="宋体" w:hint="eastAsia"/>
          <w:szCs w:val="21"/>
          <w:lang w:val="zh-CN"/>
        </w:rPr>
        <w:t>“安全</w:t>
      </w:r>
      <w:r>
        <w:rPr>
          <w:rFonts w:ascii="宋体" w:hAnsi="宋体" w:cs="宋体" w:hint="eastAsia"/>
          <w:szCs w:val="21"/>
        </w:rPr>
        <w:t>第一、预防为主、综合治理”和坚持</w:t>
      </w:r>
      <w:r>
        <w:rPr>
          <w:rFonts w:ascii="宋体" w:hAnsi="宋体" w:cs="宋体" w:hint="eastAsia"/>
          <w:szCs w:val="21"/>
          <w:lang w:val="zh-CN"/>
        </w:rPr>
        <w:t>“管</w:t>
      </w:r>
      <w:r>
        <w:rPr>
          <w:rFonts w:ascii="宋体" w:hAnsi="宋体" w:cs="宋体" w:hint="eastAsia"/>
          <w:szCs w:val="21"/>
        </w:rPr>
        <w:t>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（三）建立健全安全生产责任制。从派往项目实施的项目负责人到生产工人（包括临时雇请的民工）的安全生产管理系统必须做到纵向到底，一环不漏；各职能部门、人员的安全生产责任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到横向到边，人人有责。项目负责人是安全生产的第一责任人。现场设置的安全机构，应按施工人员的1%</w:t>
      </w:r>
      <w:r>
        <w:rPr>
          <w:rFonts w:ascii="MS Mincho" w:eastAsia="MS Mincho" w:hAnsi="MS Mincho" w:cs="MS Mincho" w:hint="eastAsia"/>
          <w:szCs w:val="21"/>
        </w:rPr>
        <w:t>〜</w:t>
      </w:r>
      <w:r>
        <w:rPr>
          <w:rFonts w:ascii="宋体" w:hAnsi="宋体" w:cs="宋体" w:hint="eastAsia"/>
          <w:szCs w:val="21"/>
        </w:rPr>
        <w:t>3%配备安全员，专职负责所有员工的安全和治安保卫工作及预防事故的发生。安全机构人员，有权按有关规定发布指令，并采取保护性措施防止事故发生。</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（四）乙方在任何时候都应采取各种合理的预防措施，防止其员工发生任何违法、违</w:t>
      </w:r>
      <w:r>
        <w:rPr>
          <w:rFonts w:ascii="宋体" w:hAnsi="宋体" w:cs="宋体" w:hint="eastAsia"/>
          <w:szCs w:val="21"/>
        </w:rPr>
        <w:lastRenderedPageBreak/>
        <w:t>禁、暴力或妨碍治安的行为。</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必须承担管理责任。</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（七）操作人员</w:t>
      </w:r>
      <w:r>
        <w:rPr>
          <w:rFonts w:ascii="宋体" w:hAnsi="宋体" w:cs="宋体" w:hint="eastAsia"/>
          <w:szCs w:val="21"/>
          <w:lang w:val="zh-CN"/>
        </w:rPr>
        <w:t>上岗.</w:t>
      </w:r>
      <w:r>
        <w:rPr>
          <w:rFonts w:ascii="宋体" w:hAnsi="宋体" w:cs="宋体" w:hint="eastAsia"/>
          <w:szCs w:val="21"/>
        </w:rPr>
        <w:t>必须按规定穿戴防护用品。施工负责人和安全检</w:t>
      </w:r>
      <w:proofErr w:type="gramStart"/>
      <w:r>
        <w:rPr>
          <w:rFonts w:ascii="宋体" w:hAnsi="宋体" w:cs="宋体" w:hint="eastAsia"/>
          <w:szCs w:val="21"/>
        </w:rPr>
        <w:t>査</w:t>
      </w:r>
      <w:proofErr w:type="gramEnd"/>
      <w:r>
        <w:rPr>
          <w:rFonts w:ascii="宋体" w:hAnsi="宋体" w:cs="宋体" w:hint="eastAsia"/>
          <w:szCs w:val="21"/>
        </w:rPr>
        <w:t>员应随时检</w:t>
      </w:r>
      <w:proofErr w:type="gramStart"/>
      <w:r>
        <w:rPr>
          <w:rFonts w:ascii="宋体" w:hAnsi="宋体" w:cs="宋体" w:hint="eastAsia"/>
          <w:szCs w:val="21"/>
        </w:rPr>
        <w:t>査</w:t>
      </w:r>
      <w:proofErr w:type="gramEnd"/>
      <w:r>
        <w:rPr>
          <w:rFonts w:ascii="宋体" w:hAnsi="宋体" w:cs="宋体" w:hint="eastAsia"/>
          <w:szCs w:val="21"/>
        </w:rPr>
        <w:t>劳动防护用品的穿戴情况，不按规定穿戴防护用品的人员不得上岗。</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（八）所有施工机具设备和高空作业的设备均应定期检查，并有安全员的签字记录，保证其经常处于完好状态；不合格的机具、设备和劳动保护用品严禁使用。</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（九）所有施工中采用新技术，新工艺、新设备、新材料时，必须制定相应的安全技术措施，施工现场必须具有相关的安全标志牌。</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十）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宋体" w:eastAsia="等线" w:hAnsi="宋体" w:cs="宋体" w:hint="eastAsia"/>
          <w:szCs w:val="21"/>
          <w:lang w:val="zh-CN"/>
        </w:rPr>
        <w:t>“</w:t>
      </w:r>
      <w:r>
        <w:rPr>
          <w:rFonts w:ascii="宋体" w:hAnsi="宋体" w:cs="宋体" w:hint="eastAsia"/>
          <w:szCs w:val="21"/>
          <w:lang w:val="zh-CN"/>
        </w:rPr>
        <w:t>四</w:t>
      </w:r>
      <w:r>
        <w:rPr>
          <w:rFonts w:ascii="宋体" w:hAnsi="宋体" w:cs="宋体" w:hint="eastAsia"/>
          <w:szCs w:val="21"/>
        </w:rPr>
        <w:t>不放过”的原则，严肃处理相关责任人。</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第三条违约责任</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如因甲方或乙方违约造成安全事故，将依法追究责任，并视事故轻重承担相应的经济赔偿责任。</w:t>
      </w:r>
    </w:p>
    <w:p w:rsidR="00863C78" w:rsidRDefault="0035730C">
      <w:pPr>
        <w:spacing w:line="360" w:lineRule="auto"/>
        <w:ind w:firstLineChars="200" w:firstLine="420"/>
        <w:rPr>
          <w:rFonts w:ascii="宋体" w:hAnsi="宋体" w:cs="宋体"/>
          <w:szCs w:val="21"/>
        </w:rPr>
      </w:pPr>
      <w:r>
        <w:rPr>
          <w:rFonts w:ascii="宋体" w:hAnsi="宋体" w:cs="宋体" w:hint="eastAsia"/>
          <w:szCs w:val="21"/>
        </w:rPr>
        <w:t>本合同正本一式两份，副本八份，合同双方各执正本一份，副本四份。由双方法定代表人或其授权的代理人签署与加盖公章后生效，全部工程竣工验收后失效。</w:t>
      </w:r>
    </w:p>
    <w:p w:rsidR="00863C78" w:rsidRDefault="0035730C">
      <w:pPr>
        <w:spacing w:line="360" w:lineRule="auto"/>
        <w:ind w:firstLineChars="200" w:firstLine="420"/>
        <w:rPr>
          <w:rFonts w:ascii="宋体" w:hAnsi="宋体" w:cs="宋体"/>
          <w:szCs w:val="21"/>
          <w:u w:val="single"/>
        </w:rPr>
      </w:pPr>
      <w:r>
        <w:rPr>
          <w:rFonts w:ascii="宋体" w:hAnsi="宋体" w:cs="宋体" w:hint="eastAsia"/>
          <w:szCs w:val="21"/>
        </w:rPr>
        <w:t>甲方：</w:t>
      </w:r>
      <w:r>
        <w:rPr>
          <w:rFonts w:ascii="宋体" w:hAnsi="宋体" w:cs="宋体" w:hint="eastAsia"/>
          <w:szCs w:val="21"/>
          <w:u w:val="single"/>
        </w:rPr>
        <w:t>（盖单位章）</w:t>
      </w:r>
      <w:bookmarkStart w:id="38" w:name="_Toc11710"/>
      <w:r>
        <w:rPr>
          <w:rFonts w:ascii="宋体" w:hAnsi="宋体" w:cs="宋体" w:hint="eastAsia"/>
          <w:szCs w:val="21"/>
          <w:u w:val="single"/>
        </w:rPr>
        <w:t xml:space="preserve">                      </w:t>
      </w:r>
      <w:r>
        <w:rPr>
          <w:rFonts w:ascii="宋体" w:hAnsi="宋体" w:cs="宋体" w:hint="eastAsia"/>
          <w:szCs w:val="21"/>
        </w:rPr>
        <w:t>乙方：</w:t>
      </w:r>
      <w:r>
        <w:rPr>
          <w:rFonts w:ascii="宋体" w:hAnsi="宋体" w:cs="宋体" w:hint="eastAsia"/>
          <w:szCs w:val="21"/>
          <w:u w:val="single"/>
        </w:rPr>
        <w:t>（盖单位章）</w:t>
      </w:r>
    </w:p>
    <w:p w:rsidR="00863C78" w:rsidRDefault="0035730C">
      <w:pPr>
        <w:spacing w:line="360" w:lineRule="auto"/>
        <w:rPr>
          <w:rFonts w:ascii="宋体" w:hAnsi="宋体" w:cs="宋体"/>
          <w:szCs w:val="21"/>
          <w:u w:val="single"/>
        </w:rPr>
      </w:pPr>
      <w:r>
        <w:rPr>
          <w:rFonts w:ascii="宋体" w:hAnsi="宋体" w:cs="宋体" w:hint="eastAsia"/>
          <w:szCs w:val="21"/>
        </w:rPr>
        <w:t>法定代表人或其委托代理人：</w:t>
      </w:r>
      <w:r>
        <w:rPr>
          <w:rFonts w:ascii="宋体" w:hAnsi="宋体" w:cs="宋体" w:hint="eastAsia"/>
          <w:szCs w:val="21"/>
          <w:u w:val="single"/>
        </w:rPr>
        <w:t xml:space="preserve">（签字）      </w:t>
      </w:r>
      <w:r>
        <w:rPr>
          <w:rFonts w:ascii="宋体" w:hAnsi="宋体" w:cs="宋体" w:hint="eastAsia"/>
          <w:szCs w:val="21"/>
        </w:rPr>
        <w:t>法定代表人或其委托代理人：</w:t>
      </w:r>
      <w:r>
        <w:rPr>
          <w:rFonts w:ascii="宋体" w:hAnsi="宋体" w:cs="宋体" w:hint="eastAsia"/>
          <w:szCs w:val="21"/>
          <w:u w:val="single"/>
        </w:rPr>
        <w:t>（签字）</w:t>
      </w:r>
    </w:p>
    <w:bookmarkEnd w:id="38"/>
    <w:p w:rsidR="00863C78" w:rsidRDefault="0035730C">
      <w:pPr>
        <w:spacing w:line="360" w:lineRule="auto"/>
        <w:ind w:right="560" w:firstLine="4560"/>
        <w:jc w:val="right"/>
        <w:rPr>
          <w:rFonts w:ascii="宋体" w:hAnsi="宋体"/>
          <w:kern w:val="2"/>
          <w:szCs w:val="21"/>
        </w:rPr>
      </w:pPr>
      <w:r>
        <w:rPr>
          <w:rFonts w:ascii="宋体" w:hAnsi="宋体" w:cs="宋体" w:hint="eastAsia"/>
          <w:szCs w:val="21"/>
        </w:rPr>
        <w:t>年</w:t>
      </w:r>
      <w:r>
        <w:rPr>
          <w:rFonts w:ascii="宋体" w:eastAsia="等线" w:hAnsi="宋体" w:cs="宋体" w:hint="eastAsia"/>
          <w:szCs w:val="21"/>
          <w:u w:val="single"/>
        </w:rPr>
        <w:t xml:space="preserve">   </w:t>
      </w:r>
      <w:r>
        <w:rPr>
          <w:rFonts w:ascii="宋体" w:hAnsi="宋体" w:cs="宋体" w:hint="eastAsia"/>
          <w:szCs w:val="21"/>
        </w:rPr>
        <w:t>月</w:t>
      </w:r>
      <w:r>
        <w:rPr>
          <w:rFonts w:ascii="宋体" w:eastAsia="等线" w:hAnsi="宋体" w:cs="宋体" w:hint="eastAsia"/>
          <w:szCs w:val="21"/>
          <w:u w:val="single"/>
        </w:rPr>
        <w:t xml:space="preserve">    </w:t>
      </w:r>
      <w:r>
        <w:rPr>
          <w:rFonts w:ascii="宋体" w:hAnsi="宋体" w:cs="宋体" w:hint="eastAsia"/>
          <w:szCs w:val="21"/>
        </w:rPr>
        <w:t>日              年</w:t>
      </w:r>
      <w:r>
        <w:rPr>
          <w:rFonts w:ascii="宋体" w:eastAsia="等线" w:hAnsi="宋体" w:cs="宋体" w:hint="eastAsia"/>
          <w:szCs w:val="21"/>
          <w:u w:val="single"/>
        </w:rPr>
        <w:t xml:space="preserve">     </w:t>
      </w:r>
      <w:r>
        <w:rPr>
          <w:rFonts w:ascii="宋体" w:hAnsi="宋体" w:cs="宋体" w:hint="eastAsia"/>
          <w:szCs w:val="21"/>
        </w:rPr>
        <w:t>月</w:t>
      </w:r>
      <w:r>
        <w:rPr>
          <w:rFonts w:ascii="宋体" w:eastAsia="等线" w:hAnsi="宋体" w:cs="宋体" w:hint="eastAsia"/>
          <w:szCs w:val="21"/>
          <w:u w:val="single"/>
        </w:rPr>
        <w:t xml:space="preserve">     </w:t>
      </w:r>
      <w:r>
        <w:rPr>
          <w:rFonts w:ascii="宋体" w:hAnsi="宋体" w:cs="宋体" w:hint="eastAsia"/>
          <w:szCs w:val="21"/>
        </w:rPr>
        <w:t>日</w:t>
      </w:r>
      <w:bookmarkEnd w:id="37"/>
      <w:r>
        <w:rPr>
          <w:rFonts w:ascii="宋体" w:hAnsi="宋体" w:cs="宋体" w:hint="eastAsia"/>
          <w:kern w:val="2"/>
          <w:szCs w:val="21"/>
        </w:rPr>
        <w:t xml:space="preserve"> </w:t>
      </w:r>
    </w:p>
    <w:p w:rsidR="00863C78" w:rsidRDefault="0035730C">
      <w:bookmarkStart w:id="39" w:name="（七）评标过程的监控_"/>
      <w:bookmarkEnd w:id="39"/>
      <w:r>
        <w:br w:type="page"/>
      </w:r>
    </w:p>
    <w:p w:rsidR="00863C78" w:rsidRDefault="0035730C">
      <w:pPr>
        <w:pStyle w:val="1"/>
        <w:jc w:val="center"/>
        <w:rPr>
          <w:rFonts w:ascii="Times New Roman" w:eastAsia="Times New Roman" w:hAnsi="Times New Roman"/>
        </w:rPr>
      </w:pPr>
      <w:bookmarkStart w:id="40" w:name="_Toc143707400"/>
      <w:r>
        <w:lastRenderedPageBreak/>
        <w:t>第六章投标文件格式附件</w:t>
      </w:r>
      <w:bookmarkEnd w:id="40"/>
    </w:p>
    <w:p w:rsidR="00863C78" w:rsidRDefault="0035730C">
      <w:pPr>
        <w:rPr>
          <w:rFonts w:ascii="宋体" w:hAnsi="宋体" w:cs="宋体"/>
          <w:b/>
          <w:sz w:val="28"/>
        </w:rPr>
      </w:pPr>
      <w:r>
        <w:rPr>
          <w:rFonts w:ascii="宋体" w:hAnsi="宋体" w:cs="宋体"/>
          <w:b/>
          <w:sz w:val="28"/>
        </w:rPr>
        <w:t>附件1</w:t>
      </w:r>
      <w:r>
        <w:rPr>
          <w:rFonts w:ascii="宋体" w:hAnsi="宋体" w:cs="宋体"/>
          <w:sz w:val="30"/>
        </w:rPr>
        <w:t xml:space="preserve"> 　　</w:t>
      </w:r>
      <w:proofErr w:type="gramStart"/>
      <w:r>
        <w:rPr>
          <w:rFonts w:ascii="宋体" w:hAnsi="宋体" w:cs="宋体"/>
          <w:sz w:val="30"/>
        </w:rPr>
        <w:t xml:space="preserve">　</w:t>
      </w:r>
      <w:proofErr w:type="gramEnd"/>
    </w:p>
    <w:p w:rsidR="00863C78" w:rsidRDefault="00863C78">
      <w:pPr>
        <w:jc w:val="right"/>
        <w:rPr>
          <w:rFonts w:ascii="宋体" w:hAnsi="宋体" w:cs="宋体"/>
          <w:b/>
          <w:sz w:val="28"/>
        </w:rPr>
      </w:pPr>
    </w:p>
    <w:p w:rsidR="00863C78" w:rsidRDefault="00863C78">
      <w:pPr>
        <w:spacing w:line="360" w:lineRule="auto"/>
        <w:rPr>
          <w:rFonts w:ascii="Times New Roman" w:eastAsia="Times New Roman" w:hAnsi="Times New Roman"/>
          <w:b/>
          <w:sz w:val="30"/>
        </w:rPr>
      </w:pPr>
    </w:p>
    <w:p w:rsidR="00863C78" w:rsidRDefault="0035730C">
      <w:pPr>
        <w:spacing w:line="360" w:lineRule="auto"/>
        <w:jc w:val="center"/>
        <w:rPr>
          <w:rFonts w:ascii="宋体" w:hAnsi="宋体" w:cs="宋体"/>
          <w:sz w:val="30"/>
        </w:rPr>
      </w:pPr>
      <w:r>
        <w:rPr>
          <w:rFonts w:ascii="宋体" w:hAnsi="宋体" w:cs="宋体"/>
          <w:sz w:val="30"/>
        </w:rPr>
        <w:t>项目名称：</w:t>
      </w:r>
      <w:r>
        <w:rPr>
          <w:rFonts w:ascii="宋体" w:hAnsi="宋体" w:cs="宋体" w:hint="eastAsia"/>
          <w:sz w:val="30"/>
        </w:rPr>
        <w:t xml:space="preserve">  椒江区2024 年灌溉泵站更新升级工程</w:t>
      </w:r>
    </w:p>
    <w:p w:rsidR="00863C78" w:rsidRDefault="0035730C">
      <w:pPr>
        <w:spacing w:line="360" w:lineRule="auto"/>
        <w:ind w:firstLine="1800"/>
        <w:rPr>
          <w:rFonts w:ascii="宋体" w:hAnsi="宋体" w:cs="宋体"/>
          <w:sz w:val="30"/>
        </w:rPr>
      </w:pPr>
      <w:r>
        <w:rPr>
          <w:rFonts w:ascii="宋体" w:hAnsi="宋体" w:cs="宋体"/>
          <w:sz w:val="30"/>
        </w:rPr>
        <w:t>项目编号：</w:t>
      </w:r>
    </w:p>
    <w:p w:rsidR="00863C78" w:rsidRDefault="0035730C">
      <w:pPr>
        <w:spacing w:line="360" w:lineRule="auto"/>
        <w:jc w:val="center"/>
        <w:rPr>
          <w:rFonts w:ascii="宋体" w:hAnsi="宋体" w:cs="宋体"/>
          <w:sz w:val="84"/>
        </w:rPr>
      </w:pPr>
      <w:r>
        <w:rPr>
          <w:rFonts w:ascii="宋体" w:hAnsi="宋体" w:cs="宋体"/>
          <w:sz w:val="84"/>
        </w:rPr>
        <w:t>投</w:t>
      </w:r>
    </w:p>
    <w:p w:rsidR="00863C78" w:rsidRDefault="0035730C">
      <w:pPr>
        <w:spacing w:line="360" w:lineRule="auto"/>
        <w:jc w:val="center"/>
        <w:rPr>
          <w:rFonts w:ascii="宋体" w:hAnsi="宋体" w:cs="宋体"/>
          <w:sz w:val="84"/>
        </w:rPr>
      </w:pPr>
      <w:r>
        <w:rPr>
          <w:rFonts w:ascii="宋体" w:hAnsi="宋体" w:cs="宋体"/>
          <w:sz w:val="84"/>
        </w:rPr>
        <w:t>标</w:t>
      </w:r>
    </w:p>
    <w:p w:rsidR="00863C78" w:rsidRDefault="0035730C">
      <w:pPr>
        <w:spacing w:line="360" w:lineRule="auto"/>
        <w:jc w:val="center"/>
        <w:rPr>
          <w:rFonts w:ascii="宋体" w:hAnsi="宋体" w:cs="宋体"/>
          <w:sz w:val="84"/>
        </w:rPr>
      </w:pPr>
      <w:r>
        <w:rPr>
          <w:rFonts w:ascii="宋体" w:hAnsi="宋体" w:cs="宋体"/>
          <w:sz w:val="84"/>
        </w:rPr>
        <w:t>文</w:t>
      </w:r>
    </w:p>
    <w:p w:rsidR="00863C78" w:rsidRDefault="0035730C">
      <w:pPr>
        <w:spacing w:after="100" w:line="360" w:lineRule="auto"/>
        <w:ind w:right="-108"/>
        <w:jc w:val="center"/>
        <w:rPr>
          <w:rFonts w:ascii="宋体" w:hAnsi="宋体" w:cs="宋体"/>
          <w:sz w:val="84"/>
        </w:rPr>
      </w:pPr>
      <w:r>
        <w:rPr>
          <w:rFonts w:ascii="宋体" w:hAnsi="宋体" w:cs="宋体"/>
          <w:sz w:val="84"/>
        </w:rPr>
        <w:t>件</w:t>
      </w:r>
    </w:p>
    <w:p w:rsidR="00863C78" w:rsidRDefault="0035730C">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rsidR="00863C78" w:rsidRDefault="0035730C">
      <w:pPr>
        <w:spacing w:line="360" w:lineRule="auto"/>
        <w:ind w:right="532" w:firstLine="600"/>
        <w:rPr>
          <w:rFonts w:ascii="宋体" w:hAnsi="宋体" w:cs="宋体"/>
          <w:sz w:val="30"/>
        </w:rPr>
      </w:pPr>
      <w:r>
        <w:rPr>
          <w:rFonts w:ascii="宋体" w:hAnsi="宋体" w:cs="宋体"/>
          <w:sz w:val="30"/>
        </w:rPr>
        <w:t>投标人全称（</w:t>
      </w:r>
      <w:proofErr w:type="gramStart"/>
      <w:r>
        <w:rPr>
          <w:rFonts w:ascii="宋体" w:hAnsi="宋体" w:cs="宋体"/>
          <w:sz w:val="30"/>
        </w:rPr>
        <w:t>签电子</w:t>
      </w:r>
      <w:proofErr w:type="gramEnd"/>
      <w:r>
        <w:rPr>
          <w:rFonts w:ascii="宋体" w:hAnsi="宋体" w:cs="宋体"/>
          <w:sz w:val="30"/>
        </w:rPr>
        <w:t>公章）：</w:t>
      </w:r>
    </w:p>
    <w:p w:rsidR="00863C78" w:rsidRDefault="0035730C">
      <w:pPr>
        <w:spacing w:line="360" w:lineRule="auto"/>
        <w:ind w:right="532" w:firstLine="600"/>
        <w:rPr>
          <w:rFonts w:ascii="宋体" w:hAnsi="宋体" w:cs="宋体"/>
          <w:sz w:val="30"/>
        </w:rPr>
      </w:pPr>
      <w:r>
        <w:rPr>
          <w:rFonts w:ascii="宋体" w:hAnsi="宋体" w:cs="宋体"/>
          <w:sz w:val="30"/>
        </w:rPr>
        <w:t>地址：</w:t>
      </w:r>
    </w:p>
    <w:p w:rsidR="00863C78" w:rsidRDefault="0035730C">
      <w:pPr>
        <w:spacing w:line="360" w:lineRule="auto"/>
        <w:ind w:right="532" w:firstLine="600"/>
        <w:rPr>
          <w:rFonts w:ascii="宋体" w:hAnsi="宋体" w:cs="宋体"/>
          <w:b/>
          <w:sz w:val="36"/>
        </w:rPr>
      </w:pPr>
      <w:r>
        <w:rPr>
          <w:rFonts w:ascii="宋体" w:hAnsi="宋体" w:cs="宋体"/>
          <w:sz w:val="30"/>
        </w:rPr>
        <w:t>时间：</w:t>
      </w:r>
    </w:p>
    <w:p w:rsidR="00863C78" w:rsidRDefault="00863C78">
      <w:pPr>
        <w:spacing w:line="360" w:lineRule="auto"/>
        <w:ind w:right="532" w:firstLine="600"/>
        <w:rPr>
          <w:rFonts w:ascii="宋体" w:hAnsi="宋体" w:cs="宋体"/>
          <w:b/>
          <w:sz w:val="36"/>
        </w:rPr>
      </w:pPr>
    </w:p>
    <w:p w:rsidR="00863C78" w:rsidRDefault="0035730C">
      <w:pPr>
        <w:widowControl/>
        <w:jc w:val="left"/>
        <w:rPr>
          <w:rFonts w:ascii="宋体" w:hAnsi="宋体" w:cs="宋体"/>
          <w:b/>
          <w:sz w:val="36"/>
        </w:rPr>
      </w:pPr>
      <w:r>
        <w:rPr>
          <w:rFonts w:ascii="宋体" w:hAnsi="宋体" w:cs="宋体"/>
          <w:b/>
          <w:sz w:val="36"/>
        </w:rPr>
        <w:br w:type="page"/>
      </w:r>
    </w:p>
    <w:p w:rsidR="00863C78" w:rsidRDefault="0035730C">
      <w:pPr>
        <w:spacing w:line="360" w:lineRule="auto"/>
        <w:ind w:right="532" w:firstLine="600"/>
        <w:jc w:val="center"/>
        <w:rPr>
          <w:rFonts w:ascii="宋体" w:hAnsi="宋体" w:cs="宋体"/>
          <w:b/>
          <w:sz w:val="36"/>
        </w:rPr>
      </w:pPr>
      <w:r>
        <w:rPr>
          <w:rFonts w:ascii="宋体" w:hAnsi="宋体" w:cs="宋体"/>
          <w:b/>
          <w:sz w:val="36"/>
        </w:rPr>
        <w:lastRenderedPageBreak/>
        <w:t>资格证明文件目录</w:t>
      </w:r>
    </w:p>
    <w:p w:rsidR="00863C78" w:rsidRDefault="00863C78">
      <w:pPr>
        <w:spacing w:before="50" w:after="50" w:line="360" w:lineRule="auto"/>
        <w:jc w:val="left"/>
        <w:rPr>
          <w:rFonts w:ascii="仿宋_GB2312" w:eastAsia="仿宋_GB2312" w:hAnsi="仿宋_GB2312" w:cs="仿宋_GB2312"/>
          <w:b/>
          <w:sz w:val="36"/>
        </w:rPr>
      </w:pPr>
    </w:p>
    <w:p w:rsidR="00863C78" w:rsidRDefault="0035730C">
      <w:pPr>
        <w:spacing w:before="50" w:after="50" w:line="360" w:lineRule="auto"/>
        <w:jc w:val="left"/>
        <w:rPr>
          <w:rFonts w:ascii="宋体" w:hAnsi="宋体" w:cs="宋体"/>
          <w:sz w:val="24"/>
        </w:rPr>
      </w:pPr>
      <w:r>
        <w:rPr>
          <w:rFonts w:ascii="宋体" w:hAnsi="宋体" w:cs="宋体" w:hint="eastAsia"/>
          <w:sz w:val="24"/>
        </w:rPr>
        <w:t>（1）投标声明书；</w:t>
      </w:r>
    </w:p>
    <w:p w:rsidR="00863C78" w:rsidRDefault="0035730C">
      <w:pPr>
        <w:spacing w:before="50" w:after="50" w:line="360" w:lineRule="auto"/>
        <w:jc w:val="left"/>
        <w:rPr>
          <w:rFonts w:ascii="宋体" w:hAnsi="宋体" w:cs="宋体"/>
          <w:sz w:val="24"/>
        </w:rPr>
      </w:pPr>
      <w:r>
        <w:rPr>
          <w:rFonts w:ascii="宋体" w:hAnsi="宋体" w:cs="宋体" w:hint="eastAsia"/>
          <w:sz w:val="24"/>
        </w:rPr>
        <w:t>（2）授权委托书（法定代表人亲自办理磋商响应事宜的，则无需提交)；</w:t>
      </w:r>
    </w:p>
    <w:p w:rsidR="00863C78" w:rsidRDefault="0035730C">
      <w:pPr>
        <w:spacing w:before="50" w:after="50" w:line="360" w:lineRule="auto"/>
        <w:jc w:val="left"/>
        <w:rPr>
          <w:rFonts w:ascii="宋体" w:hAnsi="宋体" w:cs="宋体"/>
          <w:sz w:val="24"/>
        </w:rPr>
      </w:pPr>
      <w:r>
        <w:rPr>
          <w:rFonts w:ascii="宋体" w:hAnsi="宋体" w:cs="宋体" w:hint="eastAsia"/>
          <w:sz w:val="24"/>
        </w:rPr>
        <w:t>（3）法人营业执照、事业单位法人证书或者其他组织的营业执照等证明文件，自然人的身份证明；</w:t>
      </w:r>
    </w:p>
    <w:p w:rsidR="00863C78" w:rsidRDefault="0035730C">
      <w:pPr>
        <w:spacing w:before="50" w:after="50" w:line="360" w:lineRule="auto"/>
        <w:jc w:val="left"/>
        <w:rPr>
          <w:rFonts w:ascii="宋体" w:hAnsi="宋体" w:cs="宋体"/>
          <w:sz w:val="24"/>
        </w:rPr>
      </w:pPr>
      <w:r>
        <w:rPr>
          <w:rFonts w:ascii="宋体" w:hAnsi="宋体" w:cs="宋体" w:hint="eastAsia"/>
          <w:sz w:val="24"/>
        </w:rPr>
        <w:t>（4）提供符合参与政府采购活动的资格条件并且没有税收缴纳、社会保障等方面的失信记录书面承诺；</w:t>
      </w:r>
    </w:p>
    <w:p w:rsidR="00863C78" w:rsidRDefault="0035730C">
      <w:pPr>
        <w:spacing w:before="50" w:after="50" w:line="360" w:lineRule="auto"/>
        <w:jc w:val="left"/>
        <w:rPr>
          <w:rFonts w:ascii="宋体" w:hAnsi="宋体" w:cs="宋体"/>
          <w:sz w:val="24"/>
        </w:rPr>
      </w:pPr>
      <w:r>
        <w:rPr>
          <w:rFonts w:ascii="宋体" w:hAnsi="宋体" w:cs="宋体" w:hint="eastAsia"/>
          <w:sz w:val="24"/>
        </w:rPr>
        <w:t>（5）中小企业声明函等落实政府采购优惠政策所需要的声明材料；</w:t>
      </w:r>
    </w:p>
    <w:p w:rsidR="00863C78" w:rsidRDefault="0035730C">
      <w:pPr>
        <w:spacing w:before="50" w:after="50" w:line="360" w:lineRule="auto"/>
        <w:jc w:val="left"/>
        <w:rPr>
          <w:rFonts w:ascii="宋体" w:hAnsi="宋体" w:cs="宋体"/>
          <w:sz w:val="24"/>
        </w:rPr>
      </w:pPr>
      <w:r>
        <w:rPr>
          <w:rFonts w:ascii="宋体" w:hAnsi="宋体" w:cs="宋体" w:hint="eastAsia"/>
          <w:sz w:val="24"/>
        </w:rPr>
        <w:t>（6）提供采购公告中符合供应商特定条件的有效资质证书扫描件（投标供应商特定条件中有要求的必须提供），以及需要说明的其他资料；</w:t>
      </w:r>
    </w:p>
    <w:p w:rsidR="00863C78" w:rsidRDefault="0035730C">
      <w:pPr>
        <w:spacing w:before="50" w:after="50" w:line="360" w:lineRule="auto"/>
        <w:jc w:val="left"/>
        <w:rPr>
          <w:rFonts w:ascii="宋体" w:hAnsi="宋体" w:cs="宋体"/>
          <w:sz w:val="24"/>
        </w:rPr>
      </w:pPr>
      <w:r>
        <w:rPr>
          <w:rFonts w:ascii="宋体" w:hAnsi="宋体" w:cs="宋体" w:hint="eastAsia"/>
          <w:sz w:val="24"/>
        </w:rPr>
        <w:t>（7）具备履行合同所必需的设备和专业技术能力的证明材料或承诺函(根据项目性质提供)；</w:t>
      </w:r>
    </w:p>
    <w:p w:rsidR="00863C78" w:rsidRDefault="0035730C">
      <w:pPr>
        <w:spacing w:before="50" w:after="50" w:line="360" w:lineRule="auto"/>
        <w:jc w:val="left"/>
        <w:rPr>
          <w:rFonts w:ascii="宋体" w:hAnsi="宋体" w:cs="宋体"/>
          <w:sz w:val="24"/>
        </w:rPr>
      </w:pPr>
      <w:r>
        <w:rPr>
          <w:rFonts w:ascii="宋体" w:hAnsi="宋体" w:cs="宋体" w:hint="eastAsia"/>
          <w:sz w:val="24"/>
        </w:rPr>
        <w:t>（8）参加政府采购活动前三年内，在经营活动中没有重大违法记录的承诺函；</w:t>
      </w:r>
    </w:p>
    <w:p w:rsidR="00863C78" w:rsidRDefault="0035730C">
      <w:pPr>
        <w:spacing w:line="360" w:lineRule="auto"/>
        <w:ind w:left="420"/>
        <w:jc w:val="left"/>
        <w:rPr>
          <w:rFonts w:ascii="宋体" w:hAnsi="宋体" w:cs="宋体"/>
          <w:b/>
          <w:sz w:val="28"/>
        </w:rPr>
      </w:pPr>
      <w:r>
        <w:rPr>
          <w:rFonts w:ascii="宋体" w:hAnsi="宋体" w:cs="宋体"/>
          <w:b/>
          <w:sz w:val="28"/>
        </w:rPr>
        <w:br w:type="page"/>
      </w:r>
      <w:r>
        <w:rPr>
          <w:rFonts w:ascii="宋体" w:hAnsi="宋体" w:cs="宋体"/>
          <w:b/>
          <w:sz w:val="28"/>
        </w:rPr>
        <w:lastRenderedPageBreak/>
        <w:t>附件2</w:t>
      </w:r>
    </w:p>
    <w:p w:rsidR="00863C78" w:rsidRDefault="0035730C">
      <w:pPr>
        <w:spacing w:line="360" w:lineRule="auto"/>
        <w:ind w:right="480"/>
        <w:jc w:val="center"/>
        <w:rPr>
          <w:rFonts w:ascii="宋体" w:hAnsi="宋体" w:cs="宋体"/>
          <w:b/>
          <w:sz w:val="32"/>
        </w:rPr>
      </w:pPr>
      <w:bookmarkStart w:id="41" w:name="_Hlk55459117"/>
      <w:r>
        <w:rPr>
          <w:rFonts w:ascii="宋体" w:hAnsi="宋体" w:cs="宋体"/>
          <w:b/>
          <w:sz w:val="32"/>
        </w:rPr>
        <w:t>投标声明书</w:t>
      </w:r>
    </w:p>
    <w:bookmarkEnd w:id="41"/>
    <w:p w:rsidR="00863C78" w:rsidRDefault="0035730C">
      <w:pPr>
        <w:spacing w:before="120" w:after="120" w:line="360" w:lineRule="auto"/>
        <w:ind w:firstLine="420"/>
        <w:rPr>
          <w:rFonts w:ascii="宋体" w:hAnsi="宋体" w:cs="宋体"/>
        </w:rPr>
      </w:pPr>
      <w:r>
        <w:rPr>
          <w:rFonts w:ascii="宋体" w:hAnsi="宋体" w:cs="宋体"/>
        </w:rPr>
        <w:t>浙江添翼工程管理有限公司（采购代理机构名称）：</w:t>
      </w:r>
    </w:p>
    <w:p w:rsidR="00863C78" w:rsidRDefault="0035730C">
      <w:pPr>
        <w:spacing w:before="120" w:after="120" w:line="360" w:lineRule="auto"/>
        <w:ind w:firstLine="420"/>
        <w:rPr>
          <w:rFonts w:ascii="宋体" w:hAnsi="宋体" w:cs="宋体"/>
        </w:rPr>
      </w:pPr>
      <w:r>
        <w:rPr>
          <w:rFonts w:ascii="宋体" w:hAnsi="宋体" w:cs="宋体"/>
          <w:u w:val="single"/>
        </w:rPr>
        <w:t>（投标人名称）</w:t>
      </w:r>
      <w:r>
        <w:rPr>
          <w:rFonts w:ascii="宋体" w:hAnsi="宋体" w:cs="宋体"/>
        </w:rPr>
        <w:t>系中华人民共和国合法企业，经营地址。</w:t>
      </w:r>
    </w:p>
    <w:p w:rsidR="00863C78" w:rsidRDefault="0035730C">
      <w:pPr>
        <w:spacing w:after="50" w:line="360" w:lineRule="auto"/>
        <w:ind w:firstLine="420"/>
        <w:rPr>
          <w:rFonts w:ascii="宋体" w:hAnsi="宋体" w:cs="宋体"/>
        </w:rPr>
      </w:pPr>
      <w:r>
        <w:rPr>
          <w:rFonts w:ascii="宋体" w:hAnsi="宋体" w:cs="宋体"/>
        </w:rPr>
        <w:t>我</w:t>
      </w:r>
      <w:r>
        <w:rPr>
          <w:rFonts w:ascii="宋体" w:hAnsi="宋体" w:cs="宋体" w:hint="eastAsia"/>
          <w:u w:val="single"/>
        </w:rPr>
        <w:t xml:space="preserve">    </w:t>
      </w:r>
      <w:r>
        <w:rPr>
          <w:rFonts w:ascii="宋体" w:hAnsi="宋体" w:cs="宋体"/>
        </w:rPr>
        <w:t>（姓名）系</w:t>
      </w:r>
      <w:r>
        <w:rPr>
          <w:rFonts w:ascii="宋体" w:hAnsi="宋体" w:cs="宋体" w:hint="eastAsia"/>
          <w:u w:val="single"/>
        </w:rPr>
        <w:t xml:space="preserve">         </w:t>
      </w:r>
      <w:r>
        <w:rPr>
          <w:rFonts w:ascii="宋体" w:hAnsi="宋体" w:cs="宋体"/>
        </w:rPr>
        <w:t>（投标人名称）的法定代表人，我公司自愿参加贵方组织的</w:t>
      </w:r>
      <w:r>
        <w:rPr>
          <w:rFonts w:ascii="宋体" w:hAnsi="宋体" w:cs="宋体" w:hint="eastAsia"/>
          <w:u w:val="single"/>
        </w:rPr>
        <w:t xml:space="preserve">           </w:t>
      </w:r>
      <w:r>
        <w:rPr>
          <w:rFonts w:ascii="宋体" w:hAnsi="宋体" w:cs="宋体"/>
        </w:rPr>
        <w:t>（招标项目名称）（编号为</w:t>
      </w:r>
      <w:r>
        <w:rPr>
          <w:rFonts w:ascii="宋体" w:hAnsi="宋体" w:cs="宋体" w:hint="eastAsia"/>
          <w:u w:val="single"/>
        </w:rPr>
        <w:t xml:space="preserve">              </w:t>
      </w:r>
      <w:r>
        <w:rPr>
          <w:rFonts w:ascii="宋体" w:hAnsi="宋体" w:cs="宋体"/>
        </w:rPr>
        <w:t>）的投标，为此，我公司就本次投标有关事项郑重声明如下：</w:t>
      </w:r>
    </w:p>
    <w:p w:rsidR="00863C78" w:rsidRDefault="0035730C">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863C78" w:rsidRDefault="0035730C">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w:t>
      </w:r>
      <w:proofErr w:type="gramStart"/>
      <w:r>
        <w:rPr>
          <w:rFonts w:ascii="宋体" w:hAnsi="宋体" w:cs="宋体"/>
        </w:rPr>
        <w:t>有倾</w:t>
      </w:r>
      <w:proofErr w:type="gramEnd"/>
      <w:r>
        <w:rPr>
          <w:rFonts w:ascii="宋体" w:hAnsi="宋体" w:cs="宋体"/>
        </w:rPr>
        <w:t>向性，也没有存在排斥潜在投标人的内容，我方同意招标文件的相关条款，放弃对招标文件提出误解和质疑的一切权利。</w:t>
      </w:r>
    </w:p>
    <w:p w:rsidR="00863C78" w:rsidRDefault="0035730C">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rsidR="00863C78" w:rsidRDefault="0035730C">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63C78" w:rsidRDefault="0035730C">
      <w:pPr>
        <w:spacing w:after="50" w:line="360" w:lineRule="auto"/>
        <w:ind w:firstLine="420"/>
        <w:rPr>
          <w:rFonts w:ascii="仿宋_GB2312" w:eastAsia="仿宋_GB2312" w:hAnsi="仿宋_GB2312" w:cs="仿宋_GB2312"/>
        </w:rPr>
      </w:pPr>
      <w:r>
        <w:rPr>
          <w:rFonts w:ascii="宋体" w:hAnsi="宋体" w:cs="宋体"/>
        </w:rPr>
        <w:t>5、我公司严格履行政府采购合同，</w:t>
      </w:r>
      <w:r>
        <w:rPr>
          <w:rFonts w:ascii="宋体" w:hAnsi="宋体" w:cs="宋体" w:hint="eastAsia"/>
        </w:rPr>
        <w:t>除在投标文件中明确拒绝的之外，均接受招标文件中的全部条件，</w:t>
      </w:r>
      <w:r>
        <w:rPr>
          <w:rFonts w:ascii="宋体" w:hAnsi="宋体" w:cs="宋体"/>
        </w:rPr>
        <w:t>不降低合同约定的产品质量和服务，</w:t>
      </w:r>
      <w:proofErr w:type="gramStart"/>
      <w:r>
        <w:rPr>
          <w:rFonts w:ascii="宋体" w:hAnsi="宋体" w:cs="宋体"/>
        </w:rPr>
        <w:t>不</w:t>
      </w:r>
      <w:proofErr w:type="gramEnd"/>
      <w:r>
        <w:rPr>
          <w:rFonts w:ascii="宋体" w:hAnsi="宋体" w:cs="宋体"/>
        </w:rPr>
        <w:t>擅自变更、中止、终止合同，或拒绝履行合同义务；</w:t>
      </w:r>
    </w:p>
    <w:p w:rsidR="00863C78" w:rsidRDefault="0035730C">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rPr>
      </w:pPr>
      <w:r>
        <w:rPr>
          <w:rFonts w:ascii="宋体" w:hAnsi="宋体" w:cs="宋体"/>
        </w:rPr>
        <w:t xml:space="preserve">                                       法定代表人或授权委托人(签章或签字)：</w:t>
      </w:r>
    </w:p>
    <w:p w:rsidR="00863C78" w:rsidRDefault="0035730C">
      <w:pPr>
        <w:widowControl/>
        <w:jc w:val="right"/>
        <w:rPr>
          <w:rFonts w:ascii="宋体" w:hAnsi="宋体" w:cs="宋体"/>
        </w:rPr>
      </w:pPr>
      <w:r>
        <w:rPr>
          <w:rFonts w:ascii="宋体" w:hAnsi="宋体" w:cs="宋体"/>
        </w:rPr>
        <w:t xml:space="preserve">  日期：     年   月  日</w:t>
      </w:r>
      <w:r>
        <w:rPr>
          <w:rFonts w:ascii="宋体" w:hAnsi="宋体" w:cs="宋体"/>
        </w:rPr>
        <w:br w:type="page"/>
      </w:r>
    </w:p>
    <w:p w:rsidR="00863C78" w:rsidRDefault="0035730C">
      <w:pPr>
        <w:spacing w:line="360" w:lineRule="auto"/>
        <w:ind w:right="480"/>
        <w:jc w:val="left"/>
        <w:rPr>
          <w:rFonts w:ascii="宋体" w:hAnsi="宋体" w:cs="宋体"/>
          <w:b/>
          <w:sz w:val="30"/>
        </w:rPr>
      </w:pPr>
      <w:r>
        <w:rPr>
          <w:rFonts w:ascii="宋体" w:hAnsi="宋体" w:cs="宋体"/>
          <w:b/>
          <w:sz w:val="28"/>
        </w:rPr>
        <w:lastRenderedPageBreak/>
        <w:t>附件3</w:t>
      </w:r>
    </w:p>
    <w:p w:rsidR="00863C78" w:rsidRDefault="0035730C">
      <w:pPr>
        <w:spacing w:line="360" w:lineRule="auto"/>
        <w:ind w:firstLine="321"/>
        <w:jc w:val="center"/>
        <w:rPr>
          <w:rFonts w:ascii="Times New Roman" w:eastAsia="Times New Roman" w:hAnsi="Times New Roman"/>
          <w:b/>
          <w:sz w:val="32"/>
          <w:u w:val="single"/>
        </w:rPr>
      </w:pPr>
      <w:r>
        <w:rPr>
          <w:rFonts w:ascii="宋体" w:hAnsi="宋体" w:cs="宋体"/>
          <w:b/>
          <w:sz w:val="32"/>
        </w:rPr>
        <w:t>授权委托书</w:t>
      </w:r>
    </w:p>
    <w:p w:rsidR="00863C78" w:rsidRDefault="0035730C">
      <w:pPr>
        <w:spacing w:after="50" w:line="360" w:lineRule="auto"/>
        <w:ind w:firstLine="210"/>
        <w:rPr>
          <w:rFonts w:ascii="宋体" w:hAnsi="宋体" w:cs="宋体"/>
        </w:rPr>
      </w:pPr>
      <w:r>
        <w:rPr>
          <w:rFonts w:ascii="宋体" w:hAnsi="宋体" w:cs="宋体"/>
        </w:rPr>
        <w:t>浙江添翼工程管理有限公司（采购代理机构名称）：</w:t>
      </w:r>
    </w:p>
    <w:p w:rsidR="00863C78" w:rsidRDefault="0035730C">
      <w:pPr>
        <w:spacing w:line="500" w:lineRule="auto"/>
        <w:ind w:left="210" w:hanging="210"/>
        <w:rPr>
          <w:rFonts w:ascii="宋体" w:hAnsi="宋体" w:cs="宋体"/>
        </w:rPr>
      </w:pPr>
      <w:r>
        <w:rPr>
          <w:rFonts w:ascii="宋体" w:hAnsi="宋体" w:cs="宋体"/>
          <w:u w:val="single"/>
        </w:rPr>
        <w:t xml:space="preserve">（投标人全称）  </w:t>
      </w:r>
      <w:r>
        <w:rPr>
          <w:rFonts w:ascii="宋体" w:hAnsi="宋体" w:cs="宋体"/>
        </w:rPr>
        <w:t>法定代表人（或营业执照中单位负责人）</w:t>
      </w:r>
      <w:r>
        <w:rPr>
          <w:rFonts w:ascii="宋体" w:hAnsi="宋体" w:cs="宋体"/>
          <w:u w:val="single"/>
        </w:rPr>
        <w:tab/>
        <w:t xml:space="preserve">（法定代表人或营业执照中单位负责人姓名） </w:t>
      </w:r>
      <w:r>
        <w:rPr>
          <w:rFonts w:ascii="宋体" w:hAnsi="宋体" w:cs="宋体"/>
        </w:rPr>
        <w:t>授权</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rsidR="00863C78" w:rsidRDefault="0035730C">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rsidR="00863C78" w:rsidRDefault="0035730C">
      <w:pPr>
        <w:spacing w:line="500" w:lineRule="auto"/>
        <w:ind w:left="139" w:firstLine="420"/>
        <w:rPr>
          <w:rFonts w:ascii="宋体" w:hAnsi="宋体" w:cs="宋体"/>
        </w:rPr>
      </w:pPr>
      <w:r>
        <w:rPr>
          <w:rFonts w:ascii="宋体" w:hAnsi="宋体" w:cs="宋体"/>
        </w:rPr>
        <w:t>全权代表无转委托权，特此委托。</w:t>
      </w:r>
    </w:p>
    <w:p w:rsidR="00863C78" w:rsidRDefault="0035730C">
      <w:pPr>
        <w:spacing w:line="360" w:lineRule="auto"/>
        <w:rPr>
          <w:rFonts w:ascii="Times New Roman" w:eastAsia="Times New Roman" w:hAnsi="Times New Roman"/>
        </w:rPr>
      </w:pPr>
      <w:r>
        <w:rPr>
          <w:rFonts w:ascii="宋体" w:hAnsi="宋体" w:cs="宋体"/>
        </w:rPr>
        <w:t>法定代表人（签章）：</w:t>
      </w:r>
    </w:p>
    <w:tbl>
      <w:tblPr>
        <w:tblpPr w:leftFromText="180" w:rightFromText="180" w:vertAnchor="text" w:horzAnchor="page" w:tblpX="7057" w:tblpY="46"/>
        <w:tblW w:w="0" w:type="auto"/>
        <w:tblLayout w:type="fixed"/>
        <w:tblCellMar>
          <w:left w:w="10" w:type="dxa"/>
          <w:right w:w="10" w:type="dxa"/>
        </w:tblCellMar>
        <w:tblLook w:val="04A0"/>
      </w:tblPr>
      <w:tblGrid>
        <w:gridCol w:w="4080"/>
      </w:tblGrid>
      <w:tr w:rsidR="00863C78">
        <w:trPr>
          <w:trHeight w:val="1"/>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spacing w:line="360" w:lineRule="auto"/>
              <w:rPr>
                <w:rFonts w:ascii="宋体" w:hAnsi="宋体" w:cs="宋体"/>
                <w:b/>
              </w:rPr>
            </w:pPr>
          </w:p>
          <w:p w:rsidR="00863C78" w:rsidRDefault="0035730C">
            <w:pPr>
              <w:spacing w:line="360" w:lineRule="auto"/>
              <w:ind w:firstLine="316"/>
              <w:rPr>
                <w:rFonts w:ascii="宋体" w:hAnsi="宋体" w:cs="宋体"/>
              </w:rPr>
            </w:pPr>
            <w:r>
              <w:rPr>
                <w:rFonts w:ascii="宋体" w:hAnsi="宋体" w:cs="宋体"/>
                <w:b/>
              </w:rPr>
              <w:t>法定代表身份证扫描件</w:t>
            </w:r>
          </w:p>
        </w:tc>
      </w:tr>
    </w:tbl>
    <w:p w:rsidR="00863C78" w:rsidRDefault="00863C78">
      <w:pPr>
        <w:tabs>
          <w:tab w:val="left" w:pos="1104"/>
        </w:tabs>
        <w:spacing w:line="360" w:lineRule="auto"/>
        <w:rPr>
          <w:rFonts w:ascii="Times New Roman" w:hAnsi="Times New Roman"/>
        </w:rPr>
      </w:pPr>
    </w:p>
    <w:p w:rsidR="00863C78" w:rsidRDefault="0035730C">
      <w:pPr>
        <w:spacing w:line="360" w:lineRule="auto"/>
        <w:rPr>
          <w:rFonts w:ascii="Times New Roman" w:eastAsia="Times New Roman" w:hAnsi="Times New Roman"/>
        </w:rPr>
      </w:pPr>
      <w:r>
        <w:rPr>
          <w:rFonts w:ascii="宋体" w:hAnsi="宋体" w:cs="宋体"/>
        </w:rPr>
        <w:t>投标人全称（</w:t>
      </w:r>
      <w:proofErr w:type="gramStart"/>
      <w:r>
        <w:rPr>
          <w:rFonts w:ascii="宋体" w:hAnsi="宋体" w:cs="宋体"/>
        </w:rPr>
        <w:t>盖电子</w:t>
      </w:r>
      <w:proofErr w:type="gramEnd"/>
      <w:r>
        <w:rPr>
          <w:rFonts w:ascii="宋体" w:hAnsi="宋体" w:cs="宋体"/>
        </w:rPr>
        <w:t>公章）：日期：</w:t>
      </w:r>
    </w:p>
    <w:p w:rsidR="00863C78" w:rsidRDefault="00863C78">
      <w:pPr>
        <w:spacing w:line="360" w:lineRule="auto"/>
        <w:rPr>
          <w:rFonts w:ascii="Times New Roman" w:eastAsia="Times New Roman" w:hAnsi="Times New Roman"/>
        </w:rPr>
      </w:pPr>
    </w:p>
    <w:p w:rsidR="00863C78" w:rsidRDefault="0035730C">
      <w:pPr>
        <w:spacing w:line="360" w:lineRule="auto"/>
        <w:rPr>
          <w:rFonts w:ascii="Times New Roman" w:eastAsia="Times New Roman" w:hAnsi="Times New Roman"/>
          <w:b/>
        </w:rPr>
      </w:pPr>
      <w:r>
        <w:rPr>
          <w:rFonts w:ascii="宋体" w:hAnsi="宋体" w:cs="宋体"/>
          <w:b/>
        </w:rPr>
        <w:t>附：</w:t>
      </w:r>
    </w:p>
    <w:p w:rsidR="00863C78" w:rsidRDefault="0035730C">
      <w:pPr>
        <w:spacing w:line="360" w:lineRule="auto"/>
        <w:rPr>
          <w:rFonts w:ascii="Times New Roman" w:eastAsia="Times New Roman" w:hAnsi="Times New Roman"/>
        </w:rPr>
      </w:pPr>
      <w:r>
        <w:rPr>
          <w:rFonts w:ascii="宋体" w:hAnsi="宋体" w:cs="宋体"/>
        </w:rPr>
        <w:t xml:space="preserve">法定代表人姓名：                                 </w:t>
      </w:r>
    </w:p>
    <w:p w:rsidR="00863C78" w:rsidRDefault="0035730C">
      <w:pPr>
        <w:spacing w:line="360" w:lineRule="auto"/>
        <w:rPr>
          <w:rFonts w:ascii="Times New Roman" w:eastAsia="Times New Roman" w:hAnsi="Times New Roman"/>
        </w:rPr>
      </w:pPr>
      <w:r>
        <w:rPr>
          <w:rFonts w:ascii="宋体" w:hAnsi="宋体" w:cs="宋体"/>
        </w:rPr>
        <w:t>传真：</w:t>
      </w:r>
    </w:p>
    <w:p w:rsidR="00863C78" w:rsidRDefault="0035730C">
      <w:pPr>
        <w:spacing w:line="360" w:lineRule="auto"/>
        <w:rPr>
          <w:rFonts w:ascii="宋体" w:hAnsi="宋体" w:cs="宋体"/>
        </w:rPr>
      </w:pPr>
      <w:r>
        <w:rPr>
          <w:rFonts w:ascii="宋体" w:hAnsi="宋体" w:cs="宋体"/>
        </w:rPr>
        <w:t>电话：</w:t>
      </w:r>
    </w:p>
    <w:p w:rsidR="00863C78" w:rsidRDefault="0035730C">
      <w:pPr>
        <w:spacing w:line="360" w:lineRule="auto"/>
        <w:rPr>
          <w:rFonts w:ascii="Times New Roman" w:eastAsia="Times New Roman" w:hAnsi="Times New Roman"/>
        </w:rPr>
      </w:pPr>
      <w:r>
        <w:rPr>
          <w:rFonts w:ascii="宋体" w:hAnsi="宋体" w:cs="宋体"/>
        </w:rPr>
        <w:t>详细通讯地址：</w:t>
      </w:r>
    </w:p>
    <w:tbl>
      <w:tblPr>
        <w:tblpPr w:leftFromText="180" w:rightFromText="180" w:vertAnchor="text" w:horzAnchor="page" w:tblpX="6697" w:tblpY="334"/>
        <w:tblW w:w="0" w:type="auto"/>
        <w:tblLayout w:type="fixed"/>
        <w:tblCellMar>
          <w:left w:w="10" w:type="dxa"/>
          <w:right w:w="10" w:type="dxa"/>
        </w:tblCellMar>
        <w:tblLook w:val="04A0"/>
      </w:tblPr>
      <w:tblGrid>
        <w:gridCol w:w="4080"/>
      </w:tblGrid>
      <w:tr w:rsidR="00863C78">
        <w:trPr>
          <w:trHeight w:val="1"/>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spacing w:line="360" w:lineRule="auto"/>
              <w:rPr>
                <w:rFonts w:ascii="宋体" w:hAnsi="宋体" w:cs="宋体"/>
                <w:b/>
              </w:rPr>
            </w:pPr>
          </w:p>
          <w:p w:rsidR="00863C78" w:rsidRDefault="0035730C">
            <w:pPr>
              <w:spacing w:line="360" w:lineRule="auto"/>
              <w:ind w:firstLine="316"/>
              <w:rPr>
                <w:rFonts w:ascii="宋体" w:hAnsi="宋体" w:cs="宋体"/>
              </w:rPr>
            </w:pPr>
            <w:r>
              <w:rPr>
                <w:rFonts w:ascii="宋体" w:hAnsi="宋体" w:cs="宋体"/>
                <w:b/>
              </w:rPr>
              <w:t>全权代表身份证扫描件</w:t>
            </w:r>
          </w:p>
        </w:tc>
      </w:tr>
    </w:tbl>
    <w:p w:rsidR="00863C78" w:rsidRDefault="0035730C">
      <w:pPr>
        <w:spacing w:line="360" w:lineRule="auto"/>
        <w:rPr>
          <w:rFonts w:ascii="宋体" w:hAnsi="宋体" w:cs="宋体"/>
        </w:rPr>
      </w:pPr>
      <w:r>
        <w:rPr>
          <w:rFonts w:ascii="宋体" w:hAnsi="宋体" w:cs="宋体"/>
        </w:rPr>
        <w:t>邮政编码：</w:t>
      </w:r>
    </w:p>
    <w:p w:rsidR="00863C78" w:rsidRDefault="0035730C">
      <w:pPr>
        <w:spacing w:line="360" w:lineRule="auto"/>
        <w:rPr>
          <w:rFonts w:ascii="宋体" w:hAnsi="宋体" w:cs="宋体"/>
        </w:rPr>
      </w:pPr>
      <w:r>
        <w:rPr>
          <w:rFonts w:ascii="宋体" w:hAnsi="宋体" w:cs="宋体"/>
        </w:rPr>
        <w:t xml:space="preserve">全权代表姓名：       </w:t>
      </w:r>
    </w:p>
    <w:p w:rsidR="00863C78" w:rsidRDefault="0035730C">
      <w:pPr>
        <w:spacing w:line="360" w:lineRule="auto"/>
        <w:rPr>
          <w:rFonts w:ascii="Times New Roman" w:eastAsia="Times New Roman" w:hAnsi="Times New Roman"/>
        </w:rPr>
      </w:pPr>
      <w:r>
        <w:rPr>
          <w:rFonts w:ascii="宋体" w:hAnsi="宋体" w:cs="宋体"/>
        </w:rPr>
        <w:t xml:space="preserve">职务：                           </w:t>
      </w:r>
    </w:p>
    <w:p w:rsidR="00863C78" w:rsidRDefault="0035730C">
      <w:pPr>
        <w:spacing w:line="360" w:lineRule="auto"/>
        <w:rPr>
          <w:rFonts w:ascii="Times New Roman" w:eastAsia="Times New Roman" w:hAnsi="Times New Roman"/>
        </w:rPr>
      </w:pPr>
      <w:r>
        <w:rPr>
          <w:rFonts w:ascii="宋体" w:hAnsi="宋体" w:cs="宋体"/>
        </w:rPr>
        <w:t>传真：</w:t>
      </w:r>
    </w:p>
    <w:p w:rsidR="00863C78" w:rsidRDefault="0035730C">
      <w:pPr>
        <w:spacing w:line="360" w:lineRule="auto"/>
        <w:rPr>
          <w:rFonts w:ascii="宋体" w:hAnsi="宋体" w:cs="宋体"/>
        </w:rPr>
      </w:pPr>
      <w:r>
        <w:rPr>
          <w:rFonts w:ascii="宋体" w:hAnsi="宋体" w:cs="宋体"/>
        </w:rPr>
        <w:t>电话：</w:t>
      </w:r>
    </w:p>
    <w:p w:rsidR="00863C78" w:rsidRDefault="0035730C">
      <w:pPr>
        <w:spacing w:line="360" w:lineRule="auto"/>
        <w:rPr>
          <w:rFonts w:ascii="Times New Roman" w:hAnsi="Times New Roman"/>
        </w:rPr>
      </w:pPr>
      <w:r>
        <w:rPr>
          <w:rFonts w:ascii="宋体" w:hAnsi="宋体" w:cs="宋体"/>
        </w:rPr>
        <w:t>详细通讯地址：</w:t>
      </w:r>
    </w:p>
    <w:p w:rsidR="00863C78" w:rsidRDefault="0035730C">
      <w:pPr>
        <w:spacing w:line="360" w:lineRule="auto"/>
        <w:jc w:val="left"/>
        <w:rPr>
          <w:rFonts w:ascii="Times New Roman" w:eastAsia="Times New Roman" w:hAnsi="Times New Roman"/>
        </w:rPr>
      </w:pPr>
      <w:r>
        <w:rPr>
          <w:rFonts w:ascii="宋体" w:hAnsi="宋体" w:cs="宋体"/>
        </w:rPr>
        <w:t>邮政编码：</w:t>
      </w:r>
      <w:r>
        <w:rPr>
          <w:rFonts w:ascii="宋体" w:hAnsi="宋体" w:cs="宋体"/>
        </w:rPr>
        <w:br w:type="page"/>
      </w:r>
      <w:r>
        <w:rPr>
          <w:rFonts w:ascii="宋体" w:hAnsi="宋体" w:cs="宋体"/>
          <w:b/>
          <w:sz w:val="28"/>
        </w:rPr>
        <w:lastRenderedPageBreak/>
        <w:t>附件4：</w:t>
      </w:r>
    </w:p>
    <w:p w:rsidR="00863C78" w:rsidRDefault="00863C78">
      <w:pPr>
        <w:spacing w:after="50" w:line="360" w:lineRule="auto"/>
        <w:jc w:val="right"/>
        <w:rPr>
          <w:rFonts w:ascii="仿宋_GB2312" w:eastAsia="仿宋_GB2312" w:hAnsi="仿宋_GB2312" w:cs="仿宋_GB2312"/>
          <w:sz w:val="30"/>
        </w:rPr>
      </w:pPr>
    </w:p>
    <w:p w:rsidR="00863C78" w:rsidRDefault="0035730C">
      <w:pPr>
        <w:spacing w:line="360" w:lineRule="auto"/>
        <w:ind w:firstLine="900"/>
        <w:jc w:val="left"/>
        <w:rPr>
          <w:rFonts w:ascii="宋体" w:hAnsi="宋体" w:cs="宋体"/>
          <w:sz w:val="30"/>
        </w:rPr>
      </w:pPr>
      <w:r>
        <w:rPr>
          <w:rFonts w:ascii="宋体" w:hAnsi="宋体" w:cs="宋体"/>
          <w:sz w:val="30"/>
        </w:rPr>
        <w:t>项目名称：</w:t>
      </w:r>
      <w:r>
        <w:rPr>
          <w:rFonts w:ascii="宋体" w:hAnsi="宋体" w:cs="宋体" w:hint="eastAsia"/>
          <w:sz w:val="30"/>
        </w:rPr>
        <w:t xml:space="preserve">  椒江区2024 年灌溉泵站更新升级工程</w:t>
      </w:r>
    </w:p>
    <w:p w:rsidR="00863C78" w:rsidRDefault="0035730C">
      <w:pPr>
        <w:spacing w:line="360" w:lineRule="auto"/>
        <w:ind w:firstLine="900"/>
        <w:rPr>
          <w:rFonts w:ascii="宋体" w:hAnsi="宋体" w:cs="宋体"/>
          <w:sz w:val="30"/>
        </w:rPr>
      </w:pPr>
      <w:r>
        <w:rPr>
          <w:rFonts w:ascii="宋体" w:hAnsi="宋体" w:cs="宋体"/>
          <w:sz w:val="30"/>
        </w:rPr>
        <w:t>项目编号：</w:t>
      </w:r>
    </w:p>
    <w:p w:rsidR="00863C78" w:rsidRDefault="00863C78">
      <w:pPr>
        <w:spacing w:line="360" w:lineRule="auto"/>
        <w:jc w:val="center"/>
        <w:rPr>
          <w:rFonts w:ascii="宋体" w:hAnsi="宋体" w:cs="宋体"/>
          <w:sz w:val="84"/>
        </w:rPr>
      </w:pPr>
    </w:p>
    <w:p w:rsidR="00863C78" w:rsidRDefault="0035730C">
      <w:pPr>
        <w:spacing w:line="360" w:lineRule="auto"/>
        <w:jc w:val="center"/>
        <w:rPr>
          <w:rFonts w:ascii="宋体" w:hAnsi="宋体" w:cs="宋体"/>
          <w:sz w:val="84"/>
        </w:rPr>
      </w:pPr>
      <w:r>
        <w:rPr>
          <w:rFonts w:ascii="宋体" w:hAnsi="宋体" w:cs="宋体"/>
          <w:sz w:val="84"/>
        </w:rPr>
        <w:t>投</w:t>
      </w:r>
    </w:p>
    <w:p w:rsidR="00863C78" w:rsidRDefault="0035730C">
      <w:pPr>
        <w:spacing w:line="360" w:lineRule="auto"/>
        <w:jc w:val="center"/>
        <w:rPr>
          <w:rFonts w:ascii="宋体" w:hAnsi="宋体" w:cs="宋体"/>
          <w:sz w:val="84"/>
        </w:rPr>
      </w:pPr>
      <w:r>
        <w:rPr>
          <w:rFonts w:ascii="宋体" w:hAnsi="宋体" w:cs="宋体"/>
          <w:sz w:val="84"/>
        </w:rPr>
        <w:t>标</w:t>
      </w:r>
    </w:p>
    <w:p w:rsidR="00863C78" w:rsidRDefault="0035730C">
      <w:pPr>
        <w:spacing w:line="360" w:lineRule="auto"/>
        <w:jc w:val="center"/>
        <w:rPr>
          <w:rFonts w:ascii="宋体" w:hAnsi="宋体" w:cs="宋体"/>
          <w:sz w:val="84"/>
        </w:rPr>
      </w:pPr>
      <w:r>
        <w:rPr>
          <w:rFonts w:ascii="宋体" w:hAnsi="宋体" w:cs="宋体"/>
          <w:sz w:val="84"/>
        </w:rPr>
        <w:t>文</w:t>
      </w:r>
    </w:p>
    <w:p w:rsidR="00863C78" w:rsidRDefault="0035730C">
      <w:pPr>
        <w:spacing w:after="100" w:line="360" w:lineRule="auto"/>
        <w:ind w:right="-108"/>
        <w:jc w:val="center"/>
        <w:rPr>
          <w:rFonts w:ascii="宋体" w:hAnsi="宋体" w:cs="宋体"/>
          <w:sz w:val="84"/>
        </w:rPr>
      </w:pPr>
      <w:r>
        <w:rPr>
          <w:rFonts w:ascii="宋体" w:hAnsi="宋体" w:cs="宋体"/>
          <w:sz w:val="84"/>
        </w:rPr>
        <w:t>件</w:t>
      </w:r>
    </w:p>
    <w:p w:rsidR="00863C78" w:rsidRDefault="0035730C">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rsidR="00863C78" w:rsidRDefault="0035730C">
      <w:pPr>
        <w:spacing w:line="360" w:lineRule="auto"/>
        <w:ind w:right="532" w:firstLine="600"/>
        <w:rPr>
          <w:rFonts w:ascii="宋体" w:hAnsi="宋体" w:cs="宋体"/>
          <w:sz w:val="30"/>
        </w:rPr>
      </w:pPr>
      <w:r>
        <w:rPr>
          <w:rFonts w:ascii="宋体" w:hAnsi="宋体" w:cs="宋体"/>
          <w:sz w:val="30"/>
        </w:rPr>
        <w:t>投标人全称（</w:t>
      </w:r>
      <w:proofErr w:type="gramStart"/>
      <w:r>
        <w:rPr>
          <w:rFonts w:ascii="宋体" w:hAnsi="宋体" w:cs="宋体"/>
          <w:sz w:val="30"/>
        </w:rPr>
        <w:t>签电子</w:t>
      </w:r>
      <w:proofErr w:type="gramEnd"/>
      <w:r>
        <w:rPr>
          <w:rFonts w:ascii="宋体" w:hAnsi="宋体" w:cs="宋体"/>
          <w:sz w:val="30"/>
        </w:rPr>
        <w:t>公章）：</w:t>
      </w:r>
    </w:p>
    <w:p w:rsidR="00863C78" w:rsidRDefault="0035730C">
      <w:pPr>
        <w:spacing w:line="360" w:lineRule="auto"/>
        <w:ind w:right="532" w:firstLine="600"/>
        <w:rPr>
          <w:rFonts w:ascii="宋体" w:hAnsi="宋体" w:cs="宋体"/>
          <w:sz w:val="30"/>
        </w:rPr>
      </w:pPr>
      <w:r>
        <w:rPr>
          <w:rFonts w:ascii="宋体" w:hAnsi="宋体" w:cs="宋体"/>
          <w:sz w:val="30"/>
        </w:rPr>
        <w:t>地址：</w:t>
      </w:r>
    </w:p>
    <w:p w:rsidR="00863C78" w:rsidRDefault="0035730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rsidR="00863C78" w:rsidRDefault="0035730C">
      <w:pPr>
        <w:spacing w:line="360" w:lineRule="auto"/>
        <w:ind w:right="532" w:firstLine="600"/>
        <w:jc w:val="center"/>
        <w:rPr>
          <w:rFonts w:ascii="宋体" w:hAnsi="宋体" w:cs="宋体"/>
          <w:b/>
          <w:sz w:val="32"/>
        </w:rPr>
      </w:pPr>
      <w:r>
        <w:rPr>
          <w:rFonts w:ascii="宋体" w:hAnsi="宋体" w:cs="宋体"/>
          <w:b/>
          <w:sz w:val="32"/>
        </w:rPr>
        <w:lastRenderedPageBreak/>
        <w:t>商务与技术文件目录</w:t>
      </w:r>
    </w:p>
    <w:p w:rsidR="00863C78" w:rsidRDefault="0035730C">
      <w:pPr>
        <w:spacing w:line="360" w:lineRule="auto"/>
        <w:jc w:val="left"/>
        <w:rPr>
          <w:rFonts w:ascii="宋体" w:hAnsi="宋体" w:cs="宋体"/>
          <w:b/>
          <w:sz w:val="28"/>
          <w:shd w:val="clear" w:color="auto" w:fill="FFFFFF"/>
        </w:rPr>
      </w:pPr>
      <w:r>
        <w:rPr>
          <w:rFonts w:ascii="宋体" w:hAnsi="宋体" w:cs="宋体"/>
          <w:b/>
          <w:sz w:val="28"/>
          <w:shd w:val="clear" w:color="auto" w:fill="FFFFFF"/>
        </w:rPr>
        <w:br w:type="page"/>
      </w:r>
    </w:p>
    <w:p w:rsidR="00863C78" w:rsidRDefault="0035730C">
      <w:pPr>
        <w:spacing w:line="360" w:lineRule="auto"/>
        <w:jc w:val="left"/>
        <w:rPr>
          <w:rFonts w:ascii="宋体" w:hAnsi="宋体" w:cs="宋体"/>
          <w:b/>
          <w:sz w:val="28"/>
          <w:shd w:val="clear" w:color="auto" w:fill="FFFFFF"/>
        </w:rPr>
      </w:pPr>
      <w:r>
        <w:rPr>
          <w:rFonts w:ascii="宋体" w:hAnsi="宋体" w:cs="宋体"/>
          <w:b/>
          <w:sz w:val="28"/>
          <w:shd w:val="clear" w:color="auto" w:fill="FFFFFF"/>
        </w:rPr>
        <w:lastRenderedPageBreak/>
        <w:t>附件5</w:t>
      </w:r>
    </w:p>
    <w:p w:rsidR="00863C78" w:rsidRDefault="0035730C">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W w:w="0" w:type="auto"/>
        <w:tblInd w:w="98" w:type="dxa"/>
        <w:tblLayout w:type="fixed"/>
        <w:tblCellMar>
          <w:left w:w="10" w:type="dxa"/>
          <w:right w:w="10" w:type="dxa"/>
        </w:tblCellMar>
        <w:tblLook w:val="04A0"/>
      </w:tblPr>
      <w:tblGrid>
        <w:gridCol w:w="1839"/>
        <w:gridCol w:w="907"/>
        <w:gridCol w:w="290"/>
        <w:gridCol w:w="1224"/>
        <w:gridCol w:w="702"/>
        <w:gridCol w:w="413"/>
        <w:gridCol w:w="1110"/>
        <w:gridCol w:w="836"/>
        <w:gridCol w:w="1103"/>
      </w:tblGrid>
      <w:tr w:rsidR="00863C78">
        <w:trPr>
          <w:trHeight w:val="1"/>
        </w:trPr>
        <w:tc>
          <w:tcPr>
            <w:tcW w:w="3036" w:type="dxa"/>
            <w:gridSpan w:val="3"/>
            <w:tcBorders>
              <w:top w:val="single" w:sz="6" w:space="0" w:color="000000"/>
              <w:left w:val="single" w:sz="12" w:space="0" w:color="000000"/>
              <w:bottom w:val="single" w:sz="12"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申请人名称</w:t>
            </w:r>
          </w:p>
        </w:tc>
        <w:tc>
          <w:tcPr>
            <w:tcW w:w="5388" w:type="dxa"/>
            <w:gridSpan w:val="6"/>
            <w:tcBorders>
              <w:top w:val="single" w:sz="6" w:space="0" w:color="000000"/>
              <w:left w:val="single" w:sz="6"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注册地址</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邮政编码</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联系方式</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联系人</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电话</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传真</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网址</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组织结构</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法定代表人</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姓名</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技术职称</w:t>
            </w:r>
          </w:p>
        </w:tc>
        <w:tc>
          <w:tcPr>
            <w:tcW w:w="111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8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电话</w:t>
            </w:r>
          </w:p>
        </w:tc>
        <w:tc>
          <w:tcPr>
            <w:tcW w:w="11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技术负责人</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姓名</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技术职称</w:t>
            </w:r>
          </w:p>
        </w:tc>
        <w:tc>
          <w:tcPr>
            <w:tcW w:w="111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8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电话</w:t>
            </w:r>
          </w:p>
        </w:tc>
        <w:tc>
          <w:tcPr>
            <w:tcW w:w="11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成立时间</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4164"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员工总人数：</w:t>
            </w: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营业执照号</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702"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其中</w:t>
            </w: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高级职称人员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注册资金（或开办资金）</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中级职称人员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开户银行</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初级职称人员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账号</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经营范围</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rPr>
                <w:rFonts w:ascii="宋体" w:hAnsi="宋体" w:cs="宋体"/>
                <w:sz w:val="24"/>
              </w:rPr>
            </w:pPr>
          </w:p>
          <w:p w:rsidR="00863C78" w:rsidRDefault="00863C78">
            <w:pPr>
              <w:rPr>
                <w:rFonts w:ascii="宋体" w:hAnsi="宋体" w:cs="宋体"/>
              </w:rPr>
            </w:pPr>
          </w:p>
        </w:tc>
      </w:tr>
      <w:tr w:rsidR="00863C78">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备注</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bl>
    <w:p w:rsidR="00863C78" w:rsidRDefault="00863C78">
      <w:pPr>
        <w:spacing w:line="360" w:lineRule="auto"/>
        <w:jc w:val="left"/>
        <w:rPr>
          <w:rFonts w:ascii="宋体" w:hAnsi="宋体" w:cs="宋体"/>
          <w:shd w:val="clear" w:color="auto" w:fill="FFFFFF"/>
        </w:rPr>
      </w:pPr>
    </w:p>
    <w:p w:rsidR="00863C78" w:rsidRDefault="0035730C">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rsidR="00863C78" w:rsidRDefault="00863C78">
      <w:pPr>
        <w:spacing w:line="360" w:lineRule="auto"/>
        <w:jc w:val="center"/>
        <w:rPr>
          <w:rFonts w:ascii="宋体" w:hAnsi="宋体" w:cs="宋体"/>
          <w:sz w:val="36"/>
          <w:shd w:val="clear" w:color="auto" w:fill="FFFFFF"/>
        </w:rPr>
      </w:pP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rPr>
      </w:pPr>
      <w:r>
        <w:rPr>
          <w:rFonts w:ascii="宋体" w:hAnsi="宋体" w:cs="宋体"/>
        </w:rPr>
        <w:t xml:space="preserve">                                       法定代表人或授权委托人(签章或签字)：</w:t>
      </w:r>
    </w:p>
    <w:p w:rsidR="00863C78" w:rsidRDefault="0035730C">
      <w:pPr>
        <w:spacing w:line="360" w:lineRule="auto"/>
        <w:ind w:right="480" w:firstLine="425"/>
        <w:jc w:val="right"/>
        <w:rPr>
          <w:rFonts w:ascii="宋体" w:hAnsi="宋体" w:cs="宋体"/>
          <w:b/>
          <w:sz w:val="28"/>
        </w:rPr>
      </w:pPr>
      <w:r>
        <w:rPr>
          <w:rFonts w:ascii="宋体" w:hAnsi="宋体" w:cs="宋体"/>
          <w:sz w:val="24"/>
          <w:shd w:val="clear" w:color="auto" w:fill="FFFFFF"/>
        </w:rPr>
        <w:t>日期：：</w:t>
      </w:r>
    </w:p>
    <w:p w:rsidR="00863C78" w:rsidRDefault="0035730C">
      <w:pPr>
        <w:spacing w:line="360" w:lineRule="auto"/>
        <w:rPr>
          <w:rFonts w:ascii="宋体" w:hAnsi="宋体" w:cs="宋体"/>
          <w:b/>
          <w:sz w:val="28"/>
        </w:rPr>
      </w:pPr>
      <w:r>
        <w:rPr>
          <w:rFonts w:ascii="宋体" w:hAnsi="宋体" w:cs="宋体"/>
          <w:b/>
          <w:sz w:val="28"/>
        </w:rPr>
        <w:br w:type="page"/>
      </w:r>
      <w:r>
        <w:rPr>
          <w:rFonts w:ascii="宋体" w:hAnsi="宋体" w:cs="宋体"/>
          <w:b/>
          <w:sz w:val="28"/>
        </w:rPr>
        <w:lastRenderedPageBreak/>
        <w:t>附件6</w:t>
      </w:r>
    </w:p>
    <w:p w:rsidR="00863C78" w:rsidRDefault="0035730C">
      <w:pPr>
        <w:spacing w:line="360" w:lineRule="auto"/>
        <w:jc w:val="center"/>
        <w:rPr>
          <w:rFonts w:ascii="宋体" w:hAnsi="宋体" w:cs="宋体"/>
          <w:b/>
          <w:sz w:val="32"/>
        </w:rPr>
      </w:pPr>
      <w:r>
        <w:rPr>
          <w:rFonts w:ascii="宋体" w:hAnsi="宋体" w:cs="宋体"/>
          <w:b/>
          <w:sz w:val="32"/>
        </w:rPr>
        <w:t>投标人类似项目实施情况一览表</w:t>
      </w:r>
    </w:p>
    <w:p w:rsidR="00863C78" w:rsidRDefault="00863C78">
      <w:pPr>
        <w:spacing w:line="360" w:lineRule="auto"/>
        <w:jc w:val="center"/>
        <w:rPr>
          <w:rFonts w:ascii="仿宋_GB2312" w:eastAsia="仿宋_GB2312" w:hAnsi="仿宋_GB2312" w:cs="仿宋_GB2312"/>
          <w:b/>
          <w:sz w:val="28"/>
        </w:rPr>
      </w:pPr>
    </w:p>
    <w:tbl>
      <w:tblPr>
        <w:tblW w:w="0" w:type="auto"/>
        <w:jc w:val="center"/>
        <w:tblLayout w:type="fixed"/>
        <w:tblCellMar>
          <w:left w:w="10" w:type="dxa"/>
          <w:right w:w="10" w:type="dxa"/>
        </w:tblCellMar>
        <w:tblLook w:val="04A0"/>
      </w:tblPr>
      <w:tblGrid>
        <w:gridCol w:w="1097"/>
        <w:gridCol w:w="1676"/>
        <w:gridCol w:w="1291"/>
        <w:gridCol w:w="1415"/>
        <w:gridCol w:w="1164"/>
        <w:gridCol w:w="1879"/>
      </w:tblGrid>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序号</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项目名称</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合同签订时间</w:t>
            </w: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项目情况简介</w:t>
            </w: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合同金额</w:t>
            </w: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项目单位名称及其联系人电话</w:t>
            </w:r>
          </w:p>
        </w:tc>
      </w:tr>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35730C">
            <w:pPr>
              <w:spacing w:line="360" w:lineRule="auto"/>
              <w:jc w:val="center"/>
              <w:rPr>
                <w:rFonts w:ascii="宋体" w:hAnsi="宋体" w:cs="宋体"/>
              </w:rPr>
            </w:pPr>
            <w:r>
              <w:rPr>
                <w:rFonts w:ascii="宋体" w:hAnsi="宋体" w:cs="宋体"/>
                <w:sz w:val="24"/>
              </w:rPr>
              <w:t>1</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r>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35730C">
            <w:pPr>
              <w:spacing w:line="360" w:lineRule="auto"/>
              <w:jc w:val="center"/>
              <w:rPr>
                <w:rFonts w:ascii="宋体" w:hAnsi="宋体" w:cs="宋体"/>
              </w:rPr>
            </w:pPr>
            <w:r>
              <w:rPr>
                <w:rFonts w:ascii="宋体" w:hAnsi="宋体" w:cs="宋体"/>
                <w:sz w:val="24"/>
              </w:rPr>
              <w:t>2</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r>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35730C">
            <w:pPr>
              <w:spacing w:line="360" w:lineRule="auto"/>
              <w:jc w:val="center"/>
              <w:rPr>
                <w:rFonts w:ascii="宋体" w:hAnsi="宋体" w:cs="宋体"/>
              </w:rPr>
            </w:pPr>
            <w:r>
              <w:rPr>
                <w:rFonts w:ascii="宋体" w:hAnsi="宋体" w:cs="宋体"/>
                <w:sz w:val="24"/>
              </w:rPr>
              <w:t>3</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340" w:after="330" w:line="360" w:lineRule="auto"/>
              <w:rPr>
                <w:rFonts w:ascii="宋体" w:hAnsi="宋体" w:cs="宋体"/>
                <w:sz w:val="22"/>
              </w:rPr>
            </w:pPr>
          </w:p>
        </w:tc>
      </w:tr>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35730C">
            <w:pPr>
              <w:spacing w:line="360" w:lineRule="auto"/>
              <w:rPr>
                <w:rFonts w:ascii="宋体" w:hAnsi="宋体" w:cs="宋体"/>
              </w:rPr>
            </w:pPr>
            <w:r>
              <w:rPr>
                <w:rFonts w:ascii="宋体" w:hAnsi="宋体" w:cs="宋体"/>
                <w:sz w:val="24"/>
              </w:rPr>
              <w:t>…</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r>
      <w:tr w:rsidR="00863C78">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63C78" w:rsidRDefault="00863C78">
            <w:pPr>
              <w:keepNext/>
              <w:keepLines/>
              <w:spacing w:before="260" w:after="260" w:line="360" w:lineRule="auto"/>
              <w:rPr>
                <w:rFonts w:ascii="宋体" w:hAnsi="宋体" w:cs="宋体"/>
                <w:sz w:val="22"/>
              </w:rPr>
            </w:pPr>
          </w:p>
        </w:tc>
      </w:tr>
    </w:tbl>
    <w:p w:rsidR="00863C78" w:rsidRDefault="0035730C">
      <w:pPr>
        <w:spacing w:line="360" w:lineRule="auto"/>
        <w:rPr>
          <w:rFonts w:ascii="宋体" w:hAnsi="宋体" w:cs="宋体"/>
          <w:b/>
        </w:rPr>
      </w:pPr>
      <w:r>
        <w:rPr>
          <w:rFonts w:ascii="宋体" w:hAnsi="宋体" w:cs="宋体"/>
          <w:b/>
        </w:rPr>
        <w:t>要求：</w:t>
      </w:r>
    </w:p>
    <w:p w:rsidR="00863C78" w:rsidRDefault="0035730C">
      <w:pPr>
        <w:spacing w:line="360" w:lineRule="auto"/>
        <w:ind w:firstLine="424"/>
        <w:rPr>
          <w:rFonts w:ascii="宋体" w:hAnsi="宋体" w:cs="宋体"/>
          <w:b/>
        </w:rPr>
      </w:pPr>
      <w:r>
        <w:rPr>
          <w:rFonts w:ascii="宋体" w:hAnsi="宋体" w:cs="宋体"/>
        </w:rPr>
        <w:t>1.业绩证明应按评分标准要求提供证明材料（合同扫描件可只提供首页、</w:t>
      </w:r>
      <w:proofErr w:type="gramStart"/>
      <w:r>
        <w:rPr>
          <w:rFonts w:ascii="宋体" w:hAnsi="宋体" w:cs="宋体"/>
        </w:rPr>
        <w:t>含金额页</w:t>
      </w:r>
      <w:proofErr w:type="gramEnd"/>
      <w:r>
        <w:rPr>
          <w:rFonts w:ascii="宋体" w:hAnsi="宋体" w:cs="宋体"/>
        </w:rPr>
        <w:t>、盖章页等体现评分标准的内容）；</w:t>
      </w:r>
    </w:p>
    <w:p w:rsidR="00863C78" w:rsidRDefault="0035730C">
      <w:pPr>
        <w:spacing w:line="360" w:lineRule="auto"/>
        <w:ind w:firstLine="424"/>
        <w:jc w:val="left"/>
        <w:rPr>
          <w:rFonts w:ascii="宋体" w:hAnsi="宋体" w:cs="宋体"/>
        </w:rPr>
      </w:pPr>
      <w:r>
        <w:rPr>
          <w:rFonts w:ascii="宋体" w:hAnsi="宋体" w:cs="宋体"/>
        </w:rPr>
        <w:t>2.投标供应商可按此表格式复制。</w:t>
      </w:r>
    </w:p>
    <w:p w:rsidR="00863C78" w:rsidRDefault="00863C78">
      <w:pPr>
        <w:spacing w:line="360" w:lineRule="auto"/>
        <w:rPr>
          <w:rFonts w:ascii="宋体" w:hAnsi="宋体" w:cs="宋体"/>
          <w:sz w:val="22"/>
        </w:rPr>
      </w:pPr>
    </w:p>
    <w:p w:rsidR="00863C78" w:rsidRDefault="00863C78">
      <w:pPr>
        <w:spacing w:line="360" w:lineRule="auto"/>
        <w:rPr>
          <w:rFonts w:ascii="宋体" w:hAnsi="宋体" w:cs="宋体"/>
          <w:sz w:val="22"/>
        </w:rPr>
      </w:pP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rPr>
      </w:pPr>
      <w:r>
        <w:rPr>
          <w:rFonts w:ascii="宋体" w:hAnsi="宋体" w:cs="宋体"/>
        </w:rPr>
        <w:t xml:space="preserve">                                       法定代表人或授权委托人(签章或签字)：</w:t>
      </w:r>
    </w:p>
    <w:p w:rsidR="00863C78" w:rsidRDefault="0035730C">
      <w:pPr>
        <w:spacing w:line="360" w:lineRule="auto"/>
        <w:rPr>
          <w:rFonts w:ascii="宋体" w:hAnsi="宋体" w:cs="宋体"/>
          <w:b/>
          <w:sz w:val="28"/>
        </w:rPr>
      </w:pPr>
      <w:r>
        <w:rPr>
          <w:rFonts w:ascii="宋体" w:hAnsi="宋体" w:cs="宋体"/>
          <w:sz w:val="24"/>
        </w:rPr>
        <w:t xml:space="preserve">    日        期：</w:t>
      </w:r>
    </w:p>
    <w:p w:rsidR="00863C78" w:rsidRDefault="00863C78">
      <w:pPr>
        <w:jc w:val="left"/>
        <w:rPr>
          <w:rFonts w:ascii="宋体" w:hAnsi="宋体" w:cs="宋体"/>
          <w:b/>
          <w:sz w:val="28"/>
        </w:rPr>
      </w:pPr>
    </w:p>
    <w:p w:rsidR="00863C78" w:rsidRDefault="0035730C">
      <w:pPr>
        <w:spacing w:line="360" w:lineRule="auto"/>
        <w:ind w:firstLine="435"/>
        <w:rPr>
          <w:rFonts w:ascii="宋体" w:hAnsi="宋体" w:cs="宋体"/>
          <w:sz w:val="24"/>
        </w:rPr>
      </w:pPr>
      <w:r>
        <w:rPr>
          <w:rFonts w:ascii="宋体" w:hAnsi="宋体" w:cs="宋体"/>
          <w:b/>
          <w:sz w:val="28"/>
        </w:rPr>
        <w:br w:type="page"/>
      </w:r>
      <w:r>
        <w:rPr>
          <w:rFonts w:ascii="宋体" w:hAnsi="宋体" w:cs="宋体"/>
          <w:b/>
          <w:sz w:val="28"/>
        </w:rPr>
        <w:lastRenderedPageBreak/>
        <w:t>附件7</w:t>
      </w:r>
    </w:p>
    <w:p w:rsidR="00863C78" w:rsidRDefault="0035730C">
      <w:pPr>
        <w:spacing w:after="50" w:line="360" w:lineRule="auto"/>
        <w:jc w:val="center"/>
        <w:rPr>
          <w:rFonts w:ascii="宋体" w:hAnsi="宋体" w:cs="宋体"/>
          <w:b/>
          <w:sz w:val="32"/>
        </w:rPr>
      </w:pPr>
      <w:r>
        <w:rPr>
          <w:rFonts w:ascii="宋体" w:hAnsi="宋体" w:cs="宋体"/>
          <w:b/>
          <w:sz w:val="32"/>
        </w:rPr>
        <w:t>项目实施人员一览表</w:t>
      </w:r>
    </w:p>
    <w:p w:rsidR="00863C78" w:rsidRDefault="0035730C">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W w:w="0" w:type="auto"/>
        <w:tblInd w:w="108" w:type="dxa"/>
        <w:tblLayout w:type="fixed"/>
        <w:tblCellMar>
          <w:left w:w="10" w:type="dxa"/>
          <w:right w:w="10" w:type="dxa"/>
        </w:tblCellMar>
        <w:tblLook w:val="04A0"/>
      </w:tblPr>
      <w:tblGrid>
        <w:gridCol w:w="1560"/>
        <w:gridCol w:w="992"/>
        <w:gridCol w:w="1009"/>
        <w:gridCol w:w="1684"/>
        <w:gridCol w:w="1418"/>
        <w:gridCol w:w="1617"/>
      </w:tblGrid>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姓名</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职务</w:t>
            </w: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专业</w:t>
            </w: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专业技术资格</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证书编号</w:t>
            </w: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sz w:val="24"/>
              </w:rPr>
              <w:t>参加本单位工作时间</w:t>
            </w: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35730C">
            <w:pPr>
              <w:jc w:val="center"/>
              <w:rPr>
                <w:rFonts w:ascii="宋体" w:hAnsi="宋体" w:cs="宋体"/>
                <w:sz w:val="22"/>
              </w:rPr>
            </w:pPr>
            <w:r>
              <w:rPr>
                <w:rFonts w:ascii="宋体" w:hAnsi="宋体" w:cs="宋体" w:hint="eastAsia"/>
                <w:sz w:val="22"/>
              </w:rPr>
              <w:t>项目负责人</w:t>
            </w: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r w:rsidR="00863C78">
        <w:trPr>
          <w:trHeight w:val="1"/>
        </w:trPr>
        <w:tc>
          <w:tcPr>
            <w:tcW w:w="1560" w:type="dxa"/>
            <w:tcBorders>
              <w:top w:val="single" w:sz="6" w:space="0" w:color="000000"/>
              <w:left w:val="single" w:sz="12" w:space="0" w:color="000000"/>
              <w:bottom w:val="single" w:sz="12"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992"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009"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84"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418"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c>
          <w:tcPr>
            <w:tcW w:w="1617" w:type="dxa"/>
            <w:tcBorders>
              <w:top w:val="single" w:sz="6" w:space="0" w:color="000000"/>
              <w:left w:val="single" w:sz="6" w:space="0" w:color="000000"/>
              <w:bottom w:val="single" w:sz="12" w:space="0" w:color="000000"/>
              <w:right w:val="single" w:sz="12" w:space="0" w:color="000000"/>
            </w:tcBorders>
            <w:shd w:val="clear" w:color="000000" w:fill="FFFFFF"/>
            <w:tcMar>
              <w:left w:w="108" w:type="dxa"/>
              <w:right w:w="108" w:type="dxa"/>
            </w:tcMar>
            <w:vAlign w:val="center"/>
          </w:tcPr>
          <w:p w:rsidR="00863C78" w:rsidRDefault="00863C78">
            <w:pPr>
              <w:jc w:val="center"/>
              <w:rPr>
                <w:rFonts w:ascii="宋体" w:hAnsi="宋体" w:cs="宋体"/>
                <w:sz w:val="22"/>
              </w:rPr>
            </w:pPr>
          </w:p>
        </w:tc>
      </w:tr>
    </w:tbl>
    <w:p w:rsidR="00863C78" w:rsidRDefault="00863C78">
      <w:pPr>
        <w:spacing w:line="360" w:lineRule="auto"/>
        <w:rPr>
          <w:rFonts w:ascii="宋体" w:hAnsi="宋体" w:cs="宋体"/>
          <w:b/>
        </w:rPr>
      </w:pPr>
    </w:p>
    <w:p w:rsidR="00863C78" w:rsidRDefault="0035730C">
      <w:pPr>
        <w:spacing w:line="360" w:lineRule="auto"/>
        <w:rPr>
          <w:rFonts w:ascii="宋体" w:hAnsi="宋体" w:cs="宋体"/>
          <w:b/>
        </w:rPr>
      </w:pPr>
      <w:r>
        <w:rPr>
          <w:rFonts w:ascii="宋体" w:hAnsi="宋体" w:cs="宋体"/>
          <w:b/>
        </w:rPr>
        <w:t>要求：</w:t>
      </w:r>
    </w:p>
    <w:p w:rsidR="00863C78" w:rsidRDefault="0035730C">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w:t>
      </w:r>
      <w:proofErr w:type="gramStart"/>
      <w:r>
        <w:rPr>
          <w:rFonts w:ascii="宋体" w:hAnsi="宋体" w:cs="宋体"/>
        </w:rPr>
        <w:t>自行划表填写</w:t>
      </w:r>
      <w:proofErr w:type="gramEnd"/>
      <w:r>
        <w:rPr>
          <w:rFonts w:ascii="宋体" w:hAnsi="宋体" w:cs="宋体"/>
        </w:rPr>
        <w:t>。</w:t>
      </w:r>
    </w:p>
    <w:p w:rsidR="00863C78" w:rsidRDefault="0035730C">
      <w:pPr>
        <w:spacing w:line="360" w:lineRule="auto"/>
        <w:ind w:left="424"/>
        <w:rPr>
          <w:rFonts w:ascii="宋体" w:hAnsi="宋体" w:cs="宋体"/>
        </w:rPr>
      </w:pPr>
      <w:r>
        <w:rPr>
          <w:rFonts w:ascii="宋体" w:hAnsi="宋体" w:cs="宋体"/>
          <w:b/>
        </w:rPr>
        <w:t>2.</w:t>
      </w:r>
      <w:proofErr w:type="gramStart"/>
      <w:r>
        <w:rPr>
          <w:rFonts w:ascii="宋体" w:hAnsi="宋体" w:cs="宋体"/>
        </w:rPr>
        <w:t>附人员</w:t>
      </w:r>
      <w:proofErr w:type="gramEnd"/>
      <w:r>
        <w:rPr>
          <w:rFonts w:ascii="宋体" w:hAnsi="宋体" w:cs="宋体"/>
        </w:rPr>
        <w:t>职称证书或学历证书等能证明职称和专业的证书（原件的扫描件）。</w:t>
      </w:r>
    </w:p>
    <w:p w:rsidR="00863C78" w:rsidRDefault="00863C78">
      <w:pPr>
        <w:spacing w:line="360" w:lineRule="auto"/>
        <w:ind w:left="420"/>
        <w:rPr>
          <w:rFonts w:ascii="宋体" w:hAnsi="宋体" w:cs="宋体"/>
          <w:sz w:val="24"/>
        </w:rPr>
      </w:pP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rPr>
      </w:pPr>
      <w:r>
        <w:rPr>
          <w:rFonts w:ascii="宋体" w:hAnsi="宋体" w:cs="宋体"/>
        </w:rPr>
        <w:t xml:space="preserve">                                       法定代表人或授权委托人(签章或签字)：</w:t>
      </w:r>
    </w:p>
    <w:p w:rsidR="00863C78" w:rsidRDefault="0035730C">
      <w:pPr>
        <w:spacing w:line="360" w:lineRule="auto"/>
        <w:ind w:firstLine="435"/>
        <w:rPr>
          <w:rFonts w:ascii="宋体" w:hAnsi="宋体" w:cs="宋体"/>
          <w:sz w:val="24"/>
        </w:rPr>
      </w:pPr>
      <w:r>
        <w:rPr>
          <w:rFonts w:ascii="宋体" w:hAnsi="宋体" w:cs="宋体"/>
          <w:sz w:val="24"/>
        </w:rPr>
        <w:t>日期：</w:t>
      </w:r>
    </w:p>
    <w:p w:rsidR="00863C78" w:rsidRDefault="00863C78">
      <w:pPr>
        <w:jc w:val="center"/>
        <w:rPr>
          <w:rFonts w:ascii="仿宋" w:eastAsia="仿宋" w:hAnsi="仿宋" w:cs="仿宋"/>
          <w:sz w:val="24"/>
        </w:rPr>
      </w:pPr>
    </w:p>
    <w:p w:rsidR="00863C78" w:rsidRDefault="0035730C">
      <w:pPr>
        <w:spacing w:line="360" w:lineRule="auto"/>
        <w:rPr>
          <w:rFonts w:ascii="宋体" w:hAnsi="宋体" w:cs="宋体"/>
          <w:b/>
          <w:sz w:val="28"/>
        </w:rPr>
      </w:pPr>
      <w:r>
        <w:rPr>
          <w:rFonts w:ascii="宋体" w:hAnsi="宋体" w:cs="宋体"/>
          <w:b/>
          <w:sz w:val="28"/>
        </w:rPr>
        <w:br w:type="page"/>
      </w:r>
      <w:r>
        <w:rPr>
          <w:rFonts w:ascii="宋体" w:hAnsi="宋体" w:cs="宋体"/>
          <w:b/>
          <w:sz w:val="28"/>
        </w:rPr>
        <w:lastRenderedPageBreak/>
        <w:t>附件8</w:t>
      </w:r>
    </w:p>
    <w:p w:rsidR="00863C78" w:rsidRDefault="0035730C">
      <w:pPr>
        <w:spacing w:line="360" w:lineRule="auto"/>
        <w:ind w:left="549" w:hanging="549"/>
        <w:jc w:val="center"/>
        <w:rPr>
          <w:rFonts w:ascii="宋体" w:hAnsi="宋体" w:cs="宋体"/>
          <w:b/>
          <w:sz w:val="32"/>
        </w:rPr>
      </w:pPr>
      <w:r>
        <w:rPr>
          <w:rFonts w:ascii="宋体" w:hAnsi="宋体" w:cs="宋体"/>
          <w:b/>
          <w:sz w:val="32"/>
        </w:rPr>
        <w:t>商务需求响应表</w:t>
      </w:r>
    </w:p>
    <w:p w:rsidR="00863C78" w:rsidRDefault="00863C78">
      <w:pPr>
        <w:spacing w:line="360" w:lineRule="auto"/>
        <w:ind w:left="481" w:firstLine="813"/>
        <w:rPr>
          <w:rFonts w:ascii="宋体" w:hAnsi="宋体" w:cs="宋体"/>
          <w:b/>
          <w:sz w:val="18"/>
        </w:rPr>
      </w:pPr>
    </w:p>
    <w:tbl>
      <w:tblPr>
        <w:tblW w:w="0" w:type="auto"/>
        <w:tblInd w:w="108" w:type="dxa"/>
        <w:tblLayout w:type="fixed"/>
        <w:tblCellMar>
          <w:left w:w="10" w:type="dxa"/>
          <w:right w:w="10" w:type="dxa"/>
        </w:tblCellMar>
        <w:tblLook w:val="04A0"/>
      </w:tblPr>
      <w:tblGrid>
        <w:gridCol w:w="735"/>
        <w:gridCol w:w="1785"/>
        <w:gridCol w:w="1785"/>
        <w:gridCol w:w="1365"/>
        <w:gridCol w:w="2625"/>
      </w:tblGrid>
      <w:tr w:rsidR="00863C78">
        <w:trPr>
          <w:cantSplit/>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rPr>
                <w:rFonts w:ascii="宋体" w:hAnsi="宋体" w:cs="宋体"/>
              </w:rPr>
            </w:pPr>
            <w:r>
              <w:rPr>
                <w:rFonts w:ascii="宋体" w:hAnsi="宋体" w:cs="宋体"/>
                <w:b/>
                <w:sz w:val="24"/>
              </w:rPr>
              <w:t>序号</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rPr>
                <w:rFonts w:ascii="宋体" w:hAnsi="宋体" w:cs="宋体"/>
              </w:rPr>
            </w:pPr>
            <w:r>
              <w:rPr>
                <w:rFonts w:ascii="宋体" w:hAnsi="宋体" w:cs="宋体"/>
                <w:b/>
                <w:sz w:val="24"/>
              </w:rPr>
              <w:t xml:space="preserve">   内容</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ind w:left="53" w:firstLine="241"/>
              <w:rPr>
                <w:rFonts w:ascii="宋体" w:hAnsi="宋体" w:cs="宋体"/>
              </w:rPr>
            </w:pPr>
            <w:r>
              <w:rPr>
                <w:rFonts w:ascii="宋体" w:hAnsi="宋体" w:cs="宋体"/>
                <w:b/>
                <w:sz w:val="24"/>
              </w:rPr>
              <w:t>招标需求</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ind w:left="152"/>
              <w:rPr>
                <w:rFonts w:ascii="宋体" w:hAnsi="宋体" w:cs="宋体"/>
              </w:rPr>
            </w:pPr>
            <w:r>
              <w:rPr>
                <w:rFonts w:ascii="宋体" w:hAnsi="宋体" w:cs="宋体"/>
                <w:b/>
                <w:sz w:val="24"/>
              </w:rPr>
              <w:t>是否响应</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35730C">
            <w:pPr>
              <w:jc w:val="center"/>
              <w:rPr>
                <w:rFonts w:ascii="宋体" w:hAnsi="宋体" w:cs="宋体"/>
              </w:rPr>
            </w:pPr>
            <w:r>
              <w:rPr>
                <w:rFonts w:ascii="宋体" w:hAnsi="宋体" w:cs="宋体"/>
                <w:b/>
                <w:sz w:val="24"/>
              </w:rPr>
              <w:t>投标人的承诺或说明</w:t>
            </w:r>
          </w:p>
        </w:tc>
      </w:tr>
      <w:tr w:rsidR="00863C78">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r>
      <w:tr w:rsidR="00863C78">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r>
      <w:tr w:rsidR="00863C78">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r>
      <w:tr w:rsidR="00863C78">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r>
      <w:tr w:rsidR="00863C78">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C78" w:rsidRDefault="00863C78">
            <w:pPr>
              <w:keepNext/>
              <w:keepLines/>
              <w:spacing w:before="340" w:after="330" w:line="578" w:lineRule="auto"/>
              <w:rPr>
                <w:rFonts w:ascii="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3C78" w:rsidRDefault="00863C78">
            <w:pPr>
              <w:keepNext/>
              <w:keepLines/>
              <w:spacing w:before="340" w:after="330" w:line="578" w:lineRule="auto"/>
              <w:rPr>
                <w:rFonts w:ascii="宋体" w:hAnsi="宋体" w:cs="宋体"/>
                <w:sz w:val="22"/>
              </w:rPr>
            </w:pPr>
          </w:p>
        </w:tc>
      </w:tr>
    </w:tbl>
    <w:p w:rsidR="00863C78" w:rsidRDefault="0035730C">
      <w:pPr>
        <w:spacing w:line="360" w:lineRule="auto"/>
        <w:ind w:left="420"/>
        <w:rPr>
          <w:rFonts w:ascii="宋体" w:hAnsi="宋体" w:cs="宋体"/>
        </w:rPr>
      </w:pPr>
      <w:r>
        <w:rPr>
          <w:rFonts w:ascii="宋体" w:hAnsi="宋体" w:cs="宋体"/>
        </w:rPr>
        <w:t>1、商务条款内容主要针对招标文件有关的包括工期、人员、售后服务要求、合同价款结算及付款方式等内容，具体招标文件要求详见第四章中的商务要求。</w:t>
      </w:r>
    </w:p>
    <w:p w:rsidR="00863C78" w:rsidRDefault="00863C78">
      <w:pPr>
        <w:spacing w:line="360" w:lineRule="auto"/>
        <w:ind w:left="420"/>
        <w:rPr>
          <w:rFonts w:ascii="宋体" w:hAnsi="宋体" w:cs="宋体"/>
          <w:sz w:val="24"/>
        </w:rPr>
      </w:pP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rPr>
      </w:pPr>
      <w:r>
        <w:rPr>
          <w:rFonts w:ascii="宋体" w:hAnsi="宋体" w:cs="宋体"/>
        </w:rPr>
        <w:t xml:space="preserve">                                       法定代表人或授权委托人(签章或签字)：</w:t>
      </w:r>
    </w:p>
    <w:p w:rsidR="00863C78" w:rsidRDefault="00863C78">
      <w:pPr>
        <w:spacing w:line="360" w:lineRule="auto"/>
        <w:ind w:firstLine="435"/>
        <w:rPr>
          <w:rFonts w:ascii="宋体" w:hAnsi="宋体" w:cs="宋体"/>
          <w:sz w:val="24"/>
        </w:rPr>
      </w:pPr>
    </w:p>
    <w:p w:rsidR="00863C78" w:rsidRDefault="0035730C">
      <w:pPr>
        <w:spacing w:line="360" w:lineRule="auto"/>
        <w:ind w:firstLine="435"/>
        <w:rPr>
          <w:rFonts w:ascii="宋体" w:hAnsi="宋体" w:cs="宋体"/>
          <w:sz w:val="24"/>
          <w:u w:val="single"/>
        </w:rPr>
      </w:pPr>
      <w:r>
        <w:rPr>
          <w:rFonts w:ascii="宋体" w:hAnsi="宋体" w:cs="宋体"/>
          <w:sz w:val="24"/>
        </w:rPr>
        <w:t>日期：</w:t>
      </w:r>
    </w:p>
    <w:p w:rsidR="00863C78" w:rsidRDefault="00863C78">
      <w:pPr>
        <w:jc w:val="left"/>
        <w:rPr>
          <w:rFonts w:ascii="宋体" w:hAnsi="宋体" w:cs="宋体"/>
          <w:b/>
          <w:sz w:val="28"/>
        </w:rPr>
      </w:pPr>
    </w:p>
    <w:p w:rsidR="00863C78" w:rsidRDefault="0035730C">
      <w:pPr>
        <w:spacing w:line="360" w:lineRule="auto"/>
        <w:ind w:right="-110"/>
        <w:jc w:val="left"/>
        <w:rPr>
          <w:rFonts w:ascii="宋体" w:hAnsi="宋体" w:cs="宋体"/>
          <w:spacing w:val="40"/>
          <w:sz w:val="52"/>
        </w:rPr>
      </w:pPr>
      <w:r>
        <w:rPr>
          <w:rFonts w:ascii="宋体" w:hAnsi="宋体" w:cs="宋体"/>
          <w:b/>
          <w:sz w:val="28"/>
        </w:rPr>
        <w:br w:type="page"/>
      </w:r>
      <w:r>
        <w:rPr>
          <w:rFonts w:ascii="宋体" w:hAnsi="宋体" w:cs="宋体"/>
          <w:b/>
          <w:sz w:val="28"/>
        </w:rPr>
        <w:lastRenderedPageBreak/>
        <w:t>附件9</w:t>
      </w:r>
    </w:p>
    <w:p w:rsidR="00863C78" w:rsidRDefault="00863C78">
      <w:pPr>
        <w:spacing w:line="360" w:lineRule="auto"/>
        <w:ind w:firstLine="1800"/>
        <w:jc w:val="right"/>
        <w:rPr>
          <w:rFonts w:ascii="宋体" w:hAnsi="宋体" w:cs="宋体"/>
          <w:sz w:val="30"/>
        </w:rPr>
      </w:pPr>
    </w:p>
    <w:p w:rsidR="00863C78" w:rsidRDefault="0035730C">
      <w:pPr>
        <w:spacing w:line="360" w:lineRule="auto"/>
        <w:ind w:firstLineChars="300" w:firstLine="900"/>
        <w:rPr>
          <w:rFonts w:ascii="宋体" w:hAnsi="宋体" w:cs="宋体"/>
          <w:sz w:val="30"/>
        </w:rPr>
      </w:pPr>
      <w:r>
        <w:rPr>
          <w:rFonts w:ascii="宋体" w:hAnsi="宋体" w:cs="宋体"/>
          <w:sz w:val="30"/>
        </w:rPr>
        <w:t>项目名称：</w:t>
      </w:r>
      <w:r>
        <w:rPr>
          <w:rFonts w:ascii="宋体" w:hAnsi="宋体" w:cs="宋体" w:hint="eastAsia"/>
          <w:sz w:val="30"/>
        </w:rPr>
        <w:t xml:space="preserve">  椒江区2024 年灌溉泵站更新升级工程</w:t>
      </w:r>
    </w:p>
    <w:p w:rsidR="00863C78" w:rsidRDefault="0035730C">
      <w:pPr>
        <w:spacing w:line="360" w:lineRule="auto"/>
        <w:ind w:firstLine="900"/>
        <w:rPr>
          <w:rFonts w:ascii="宋体" w:hAnsi="宋体" w:cs="宋体"/>
          <w:sz w:val="30"/>
        </w:rPr>
      </w:pPr>
      <w:r>
        <w:rPr>
          <w:rFonts w:ascii="宋体" w:hAnsi="宋体" w:cs="宋体"/>
          <w:sz w:val="30"/>
        </w:rPr>
        <w:t>项目编号：</w:t>
      </w:r>
    </w:p>
    <w:p w:rsidR="00863C78" w:rsidRDefault="0035730C">
      <w:pPr>
        <w:spacing w:after="100" w:line="360" w:lineRule="auto"/>
        <w:ind w:right="-108"/>
        <w:jc w:val="center"/>
        <w:rPr>
          <w:rFonts w:ascii="宋体" w:hAnsi="宋体" w:cs="宋体"/>
          <w:b/>
          <w:spacing w:val="40"/>
          <w:sz w:val="84"/>
        </w:rPr>
      </w:pPr>
      <w:r>
        <w:rPr>
          <w:rFonts w:ascii="宋体" w:hAnsi="宋体" w:cs="宋体"/>
          <w:b/>
          <w:spacing w:val="40"/>
          <w:sz w:val="84"/>
        </w:rPr>
        <w:t>报</w:t>
      </w:r>
    </w:p>
    <w:p w:rsidR="00863C78" w:rsidRDefault="0035730C">
      <w:pPr>
        <w:spacing w:after="100" w:line="360" w:lineRule="auto"/>
        <w:ind w:right="-108"/>
        <w:jc w:val="center"/>
        <w:rPr>
          <w:rFonts w:ascii="宋体" w:hAnsi="宋体" w:cs="宋体"/>
          <w:b/>
          <w:spacing w:val="40"/>
          <w:sz w:val="84"/>
        </w:rPr>
      </w:pPr>
      <w:r>
        <w:rPr>
          <w:rFonts w:ascii="宋体" w:hAnsi="宋体" w:cs="宋体"/>
          <w:b/>
          <w:spacing w:val="40"/>
          <w:sz w:val="84"/>
        </w:rPr>
        <w:t>价</w:t>
      </w:r>
    </w:p>
    <w:p w:rsidR="00863C78" w:rsidRDefault="0035730C">
      <w:pPr>
        <w:spacing w:after="100" w:line="360" w:lineRule="auto"/>
        <w:ind w:right="-108"/>
        <w:jc w:val="center"/>
        <w:rPr>
          <w:rFonts w:ascii="宋体" w:hAnsi="宋体" w:cs="宋体"/>
          <w:b/>
          <w:spacing w:val="40"/>
          <w:sz w:val="84"/>
        </w:rPr>
      </w:pPr>
      <w:r>
        <w:rPr>
          <w:rFonts w:ascii="宋体" w:hAnsi="宋体" w:cs="宋体"/>
          <w:b/>
          <w:spacing w:val="40"/>
          <w:sz w:val="84"/>
        </w:rPr>
        <w:t>文</w:t>
      </w:r>
    </w:p>
    <w:p w:rsidR="00863C78" w:rsidRDefault="0035730C">
      <w:pPr>
        <w:spacing w:after="100" w:line="360" w:lineRule="auto"/>
        <w:ind w:right="-108"/>
        <w:jc w:val="center"/>
        <w:rPr>
          <w:rFonts w:ascii="宋体" w:hAnsi="宋体" w:cs="宋体"/>
          <w:b/>
          <w:spacing w:val="40"/>
          <w:sz w:val="84"/>
        </w:rPr>
      </w:pPr>
      <w:r>
        <w:rPr>
          <w:rFonts w:ascii="宋体" w:hAnsi="宋体" w:cs="宋体"/>
          <w:b/>
          <w:spacing w:val="40"/>
          <w:sz w:val="84"/>
        </w:rPr>
        <w:t>件</w:t>
      </w:r>
    </w:p>
    <w:p w:rsidR="00863C78" w:rsidRDefault="00863C78">
      <w:pPr>
        <w:spacing w:line="360" w:lineRule="auto"/>
        <w:ind w:right="532"/>
        <w:jc w:val="center"/>
        <w:rPr>
          <w:rFonts w:ascii="宋体" w:hAnsi="宋体" w:cs="宋体"/>
          <w:sz w:val="36"/>
        </w:rPr>
      </w:pPr>
    </w:p>
    <w:p w:rsidR="00863C78" w:rsidRDefault="0035730C">
      <w:pPr>
        <w:spacing w:line="360" w:lineRule="auto"/>
        <w:ind w:right="532" w:firstLine="600"/>
        <w:rPr>
          <w:rFonts w:ascii="宋体" w:hAnsi="宋体" w:cs="宋体"/>
          <w:sz w:val="30"/>
        </w:rPr>
      </w:pPr>
      <w:r>
        <w:rPr>
          <w:rFonts w:ascii="宋体" w:hAnsi="宋体" w:cs="宋体"/>
          <w:sz w:val="30"/>
        </w:rPr>
        <w:t>供应商全称（</w:t>
      </w:r>
      <w:proofErr w:type="gramStart"/>
      <w:r>
        <w:rPr>
          <w:rFonts w:ascii="宋体" w:hAnsi="宋体" w:cs="宋体"/>
          <w:sz w:val="30"/>
        </w:rPr>
        <w:t>签电子</w:t>
      </w:r>
      <w:proofErr w:type="gramEnd"/>
      <w:r>
        <w:rPr>
          <w:rFonts w:ascii="宋体" w:hAnsi="宋体" w:cs="宋体"/>
          <w:sz w:val="30"/>
        </w:rPr>
        <w:t>公章）：</w:t>
      </w:r>
    </w:p>
    <w:p w:rsidR="00863C78" w:rsidRDefault="0035730C">
      <w:pPr>
        <w:spacing w:line="360" w:lineRule="auto"/>
        <w:ind w:right="-108" w:firstLine="600"/>
        <w:rPr>
          <w:rFonts w:ascii="宋体" w:hAnsi="宋体" w:cs="宋体"/>
          <w:sz w:val="30"/>
        </w:rPr>
      </w:pPr>
      <w:r>
        <w:rPr>
          <w:rFonts w:ascii="宋体" w:hAnsi="宋体" w:cs="宋体"/>
          <w:sz w:val="30"/>
        </w:rPr>
        <w:t>地址：</w:t>
      </w:r>
    </w:p>
    <w:p w:rsidR="00863C78" w:rsidRDefault="0035730C">
      <w:pPr>
        <w:spacing w:line="360" w:lineRule="auto"/>
        <w:ind w:right="-108" w:firstLine="600"/>
        <w:rPr>
          <w:rFonts w:ascii="宋体" w:hAnsi="宋体" w:cs="宋体"/>
          <w:sz w:val="30"/>
        </w:rPr>
      </w:pPr>
      <w:r>
        <w:rPr>
          <w:rFonts w:ascii="宋体" w:hAnsi="宋体" w:cs="宋体"/>
          <w:sz w:val="30"/>
        </w:rPr>
        <w:t>时间：</w:t>
      </w:r>
    </w:p>
    <w:p w:rsidR="00863C78" w:rsidRDefault="00863C78">
      <w:pPr>
        <w:spacing w:line="360" w:lineRule="auto"/>
        <w:ind w:right="-108" w:firstLine="600"/>
        <w:rPr>
          <w:rFonts w:ascii="宋体" w:hAnsi="宋体" w:cs="宋体"/>
          <w:sz w:val="30"/>
        </w:rPr>
      </w:pPr>
    </w:p>
    <w:p w:rsidR="00863C78" w:rsidRDefault="00863C78">
      <w:pPr>
        <w:spacing w:line="360" w:lineRule="auto"/>
        <w:ind w:right="-108" w:firstLine="600"/>
        <w:rPr>
          <w:rFonts w:ascii="宋体" w:hAnsi="宋体" w:cs="宋体"/>
          <w:sz w:val="30"/>
        </w:rPr>
      </w:pPr>
    </w:p>
    <w:p w:rsidR="00863C78" w:rsidRDefault="00863C78">
      <w:pPr>
        <w:spacing w:line="360" w:lineRule="auto"/>
        <w:ind w:right="-108" w:firstLine="600"/>
        <w:rPr>
          <w:rFonts w:ascii="宋体" w:hAnsi="宋体" w:cs="宋体"/>
          <w:sz w:val="30"/>
        </w:rPr>
      </w:pPr>
    </w:p>
    <w:p w:rsidR="00863C78" w:rsidRDefault="00863C78">
      <w:pPr>
        <w:spacing w:line="360" w:lineRule="auto"/>
        <w:ind w:right="-108" w:firstLine="600"/>
        <w:rPr>
          <w:rFonts w:ascii="宋体" w:hAnsi="宋体" w:cs="宋体"/>
          <w:b/>
          <w:sz w:val="32"/>
        </w:rPr>
      </w:pPr>
    </w:p>
    <w:p w:rsidR="00863C78" w:rsidRDefault="00863C78">
      <w:pPr>
        <w:jc w:val="left"/>
        <w:rPr>
          <w:rFonts w:ascii="宋体" w:hAnsi="宋体" w:cs="宋体"/>
          <w:b/>
          <w:sz w:val="32"/>
        </w:rPr>
      </w:pPr>
    </w:p>
    <w:p w:rsidR="00863C78" w:rsidRDefault="0035730C">
      <w:pPr>
        <w:spacing w:line="360" w:lineRule="auto"/>
        <w:ind w:right="-108"/>
        <w:jc w:val="center"/>
        <w:rPr>
          <w:rFonts w:ascii="宋体" w:hAnsi="宋体" w:cs="宋体"/>
          <w:b/>
          <w:sz w:val="32"/>
        </w:rPr>
      </w:pPr>
      <w:r>
        <w:rPr>
          <w:rFonts w:ascii="宋体" w:hAnsi="宋体" w:cs="宋体"/>
          <w:b/>
          <w:sz w:val="32"/>
        </w:rPr>
        <w:lastRenderedPageBreak/>
        <w:t>报价文件目录</w:t>
      </w:r>
    </w:p>
    <w:p w:rsidR="00863C78" w:rsidRDefault="00863C78">
      <w:pPr>
        <w:spacing w:line="360" w:lineRule="auto"/>
        <w:ind w:right="-108"/>
        <w:jc w:val="center"/>
        <w:rPr>
          <w:rFonts w:ascii="仿宋_GB2312" w:eastAsia="仿宋_GB2312" w:hAnsi="仿宋_GB2312" w:cs="仿宋_GB2312"/>
          <w:b/>
          <w:sz w:val="36"/>
        </w:rPr>
      </w:pPr>
    </w:p>
    <w:p w:rsidR="00863C78" w:rsidRDefault="00863C78">
      <w:pPr>
        <w:spacing w:line="360" w:lineRule="auto"/>
        <w:rPr>
          <w:rFonts w:ascii="宋体" w:hAnsi="宋体" w:cs="宋体"/>
          <w:sz w:val="24"/>
        </w:rPr>
      </w:pPr>
    </w:p>
    <w:p w:rsidR="00863C78" w:rsidRDefault="0035730C">
      <w:pPr>
        <w:spacing w:line="360" w:lineRule="auto"/>
        <w:rPr>
          <w:rFonts w:ascii="宋体" w:hAnsi="宋体" w:cs="宋体"/>
          <w:sz w:val="24"/>
        </w:rPr>
      </w:pPr>
      <w:r>
        <w:rPr>
          <w:rFonts w:ascii="宋体" w:hAnsi="宋体" w:cs="宋体" w:hint="eastAsia"/>
          <w:sz w:val="24"/>
        </w:rPr>
        <w:t>（1）开标一览表（报价函）；</w:t>
      </w:r>
    </w:p>
    <w:p w:rsidR="00863C78" w:rsidRDefault="0035730C">
      <w:pPr>
        <w:spacing w:line="360" w:lineRule="auto"/>
        <w:rPr>
          <w:rFonts w:ascii="宋体" w:hAnsi="宋体" w:cs="宋体"/>
          <w:sz w:val="24"/>
        </w:rPr>
      </w:pPr>
      <w:r>
        <w:rPr>
          <w:rFonts w:ascii="宋体" w:hAnsi="宋体" w:cs="宋体" w:hint="eastAsia"/>
          <w:sz w:val="24"/>
        </w:rPr>
        <w:t>（2）政府采购优惠政策相关资料、产品适用政府采购政策情况表（如有）</w:t>
      </w:r>
    </w:p>
    <w:p w:rsidR="00863C78" w:rsidRDefault="0035730C">
      <w:pPr>
        <w:spacing w:line="360" w:lineRule="auto"/>
        <w:rPr>
          <w:rFonts w:ascii="宋体" w:hAnsi="宋体" w:cs="宋体"/>
          <w:b/>
          <w:sz w:val="28"/>
        </w:rPr>
      </w:pPr>
      <w:r>
        <w:rPr>
          <w:rFonts w:ascii="宋体" w:hAnsi="宋体" w:cs="宋体"/>
          <w:b/>
          <w:sz w:val="28"/>
        </w:rPr>
        <w:br w:type="page"/>
      </w:r>
      <w:r>
        <w:rPr>
          <w:rFonts w:ascii="宋体" w:hAnsi="宋体" w:cs="宋体"/>
          <w:b/>
          <w:sz w:val="28"/>
        </w:rPr>
        <w:lastRenderedPageBreak/>
        <w:t>附件10</w:t>
      </w:r>
    </w:p>
    <w:p w:rsidR="00863C78" w:rsidRDefault="0035730C">
      <w:pPr>
        <w:spacing w:line="360" w:lineRule="auto"/>
        <w:ind w:left="-2" w:hanging="2"/>
        <w:jc w:val="center"/>
        <w:rPr>
          <w:rFonts w:ascii="宋体" w:hAnsi="宋体" w:cs="宋体"/>
          <w:b/>
          <w:sz w:val="32"/>
        </w:rPr>
      </w:pPr>
      <w:r>
        <w:rPr>
          <w:rFonts w:ascii="宋体" w:hAnsi="宋体" w:cs="宋体"/>
          <w:b/>
          <w:sz w:val="32"/>
        </w:rPr>
        <w:t>开标一览表</w:t>
      </w:r>
    </w:p>
    <w:p w:rsidR="00863C78" w:rsidRDefault="0035730C">
      <w:pPr>
        <w:spacing w:line="320" w:lineRule="auto"/>
        <w:rPr>
          <w:rFonts w:ascii="宋体" w:hAnsi="宋体" w:cs="宋体"/>
          <w:b/>
          <w:sz w:val="24"/>
        </w:rPr>
      </w:pPr>
      <w:r>
        <w:rPr>
          <w:rFonts w:ascii="宋体" w:hAnsi="宋体" w:cs="宋体"/>
          <w:b/>
          <w:sz w:val="24"/>
        </w:rPr>
        <w:t>项目编号：</w:t>
      </w:r>
    </w:p>
    <w:p w:rsidR="00863C78" w:rsidRDefault="0035730C">
      <w:pPr>
        <w:spacing w:line="360" w:lineRule="auto"/>
        <w:ind w:right="480"/>
        <w:jc w:val="left"/>
        <w:rPr>
          <w:rFonts w:ascii="Times New Roman" w:eastAsia="Times New Roman" w:hAnsi="Times New Roman"/>
          <w:sz w:val="24"/>
        </w:rPr>
      </w:pPr>
      <w:r>
        <w:rPr>
          <w:rFonts w:ascii="宋体" w:hAnsi="宋体" w:cs="宋体"/>
          <w:b/>
          <w:sz w:val="24"/>
        </w:rPr>
        <w:t>项目名称：</w:t>
      </w:r>
      <w:r>
        <w:rPr>
          <w:rFonts w:ascii="宋体" w:hAnsi="宋体" w:cs="宋体" w:hint="eastAsia"/>
          <w:sz w:val="24"/>
        </w:rPr>
        <w:t xml:space="preserve">  椒江区2024 年灌溉泵站更新升级工程</w:t>
      </w:r>
      <w:r>
        <w:rPr>
          <w:rFonts w:ascii="宋体" w:hAnsi="宋体" w:cs="宋体"/>
          <w:sz w:val="24"/>
        </w:rPr>
        <w:t>[货币单位：人民币元]</w:t>
      </w:r>
    </w:p>
    <w:tbl>
      <w:tblPr>
        <w:tblW w:w="0" w:type="auto"/>
        <w:jc w:val="center"/>
        <w:tblLayout w:type="fixed"/>
        <w:tblCellMar>
          <w:left w:w="10" w:type="dxa"/>
          <w:right w:w="10" w:type="dxa"/>
        </w:tblCellMar>
        <w:tblLook w:val="04A0"/>
      </w:tblPr>
      <w:tblGrid>
        <w:gridCol w:w="2694"/>
        <w:gridCol w:w="1349"/>
        <w:gridCol w:w="4056"/>
      </w:tblGrid>
      <w:tr w:rsidR="00863C78">
        <w:trPr>
          <w:cantSplit/>
          <w:trHeight w:val="1"/>
          <w:jc w:val="center"/>
        </w:trPr>
        <w:tc>
          <w:tcPr>
            <w:tcW w:w="2694"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0" w:type="dxa"/>
              <w:right w:w="0" w:type="dxa"/>
            </w:tcMar>
            <w:vAlign w:val="center"/>
          </w:tcPr>
          <w:p w:rsidR="00863C78" w:rsidRDefault="0035730C">
            <w:pPr>
              <w:spacing w:line="450" w:lineRule="auto"/>
              <w:jc w:val="center"/>
              <w:rPr>
                <w:rFonts w:ascii="宋体" w:hAnsi="宋体" w:cs="宋体"/>
              </w:rPr>
            </w:pPr>
            <w:r>
              <w:rPr>
                <w:rFonts w:ascii="宋体" w:hAnsi="宋体" w:cs="宋体"/>
                <w:sz w:val="24"/>
              </w:rPr>
              <w:t>投标总报价(元)</w:t>
            </w:r>
          </w:p>
        </w:tc>
        <w:tc>
          <w:tcPr>
            <w:tcW w:w="1349" w:type="dxa"/>
            <w:tcBorders>
              <w:top w:val="single" w:sz="12"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3C78" w:rsidRDefault="0035730C">
            <w:pPr>
              <w:spacing w:line="450" w:lineRule="auto"/>
              <w:jc w:val="center"/>
              <w:rPr>
                <w:rFonts w:ascii="宋体" w:hAnsi="宋体" w:cs="宋体"/>
              </w:rPr>
            </w:pPr>
            <w:r>
              <w:rPr>
                <w:rFonts w:ascii="宋体" w:hAnsi="宋体" w:cs="宋体"/>
                <w:sz w:val="24"/>
              </w:rPr>
              <w:t>大写</w:t>
            </w:r>
          </w:p>
        </w:tc>
        <w:tc>
          <w:tcPr>
            <w:tcW w:w="4056" w:type="dxa"/>
            <w:tcBorders>
              <w:top w:val="single" w:sz="12" w:space="0" w:color="000000"/>
              <w:left w:val="single" w:sz="4" w:space="0" w:color="000000"/>
              <w:bottom w:val="single" w:sz="4" w:space="0" w:color="000000"/>
              <w:right w:val="single" w:sz="12" w:space="0" w:color="000000"/>
            </w:tcBorders>
            <w:shd w:val="clear" w:color="000000" w:fill="FFFFFF"/>
            <w:tcMar>
              <w:left w:w="0" w:type="dxa"/>
              <w:right w:w="0" w:type="dxa"/>
            </w:tcMar>
            <w:vAlign w:val="center"/>
          </w:tcPr>
          <w:p w:rsidR="00863C78" w:rsidRDefault="00863C78">
            <w:pPr>
              <w:keepNext/>
              <w:keepLines/>
              <w:spacing w:before="340" w:after="330" w:line="450" w:lineRule="auto"/>
              <w:jc w:val="center"/>
              <w:rPr>
                <w:rFonts w:ascii="宋体" w:hAnsi="宋体" w:cs="宋体"/>
                <w:sz w:val="22"/>
              </w:rPr>
            </w:pPr>
          </w:p>
        </w:tc>
      </w:tr>
      <w:tr w:rsidR="00863C78">
        <w:trPr>
          <w:trHeight w:val="1"/>
          <w:jc w:val="center"/>
        </w:trPr>
        <w:tc>
          <w:tcPr>
            <w:tcW w:w="2694" w:type="dxa"/>
            <w:vMerge/>
            <w:tcBorders>
              <w:top w:val="single" w:sz="12" w:space="0" w:color="000000"/>
              <w:left w:val="single" w:sz="12" w:space="0" w:color="000000"/>
              <w:bottom w:val="single" w:sz="12" w:space="0" w:color="000000"/>
              <w:right w:val="single" w:sz="4" w:space="0" w:color="000000"/>
            </w:tcBorders>
            <w:shd w:val="clear" w:color="000000" w:fill="FFFFFF"/>
            <w:tcMar>
              <w:left w:w="0" w:type="dxa"/>
              <w:right w:w="0" w:type="dxa"/>
            </w:tcMar>
            <w:vAlign w:val="center"/>
          </w:tcPr>
          <w:p w:rsidR="00863C78" w:rsidRDefault="00863C7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3C78" w:rsidRDefault="0035730C">
            <w:pPr>
              <w:spacing w:line="450" w:lineRule="auto"/>
              <w:jc w:val="center"/>
              <w:rPr>
                <w:rFonts w:ascii="宋体" w:hAnsi="宋体" w:cs="宋体"/>
              </w:rPr>
            </w:pPr>
            <w:r>
              <w:rPr>
                <w:rFonts w:ascii="宋体" w:hAnsi="宋体" w:cs="宋体"/>
                <w:sz w:val="24"/>
              </w:rPr>
              <w:t>小写</w:t>
            </w:r>
          </w:p>
        </w:tc>
        <w:tc>
          <w:tcPr>
            <w:tcW w:w="4056" w:type="dxa"/>
            <w:tcBorders>
              <w:top w:val="single" w:sz="4" w:space="0" w:color="000000"/>
              <w:left w:val="single" w:sz="4" w:space="0" w:color="000000"/>
              <w:bottom w:val="single" w:sz="4" w:space="0" w:color="000000"/>
              <w:right w:val="single" w:sz="12" w:space="0" w:color="000000"/>
            </w:tcBorders>
            <w:shd w:val="clear" w:color="000000" w:fill="FFFFFF"/>
            <w:tcMar>
              <w:left w:w="0" w:type="dxa"/>
              <w:right w:w="0" w:type="dxa"/>
            </w:tcMar>
            <w:vAlign w:val="center"/>
          </w:tcPr>
          <w:p w:rsidR="00863C78" w:rsidRDefault="00863C78">
            <w:pPr>
              <w:keepNext/>
              <w:keepLines/>
              <w:spacing w:before="340" w:after="330" w:line="450" w:lineRule="auto"/>
              <w:jc w:val="center"/>
              <w:rPr>
                <w:rFonts w:ascii="宋体" w:hAnsi="宋体" w:cs="宋体"/>
                <w:sz w:val="22"/>
              </w:rPr>
            </w:pPr>
          </w:p>
        </w:tc>
      </w:tr>
      <w:tr w:rsidR="00863C78">
        <w:trPr>
          <w:trHeight w:val="1"/>
          <w:jc w:val="center"/>
        </w:trPr>
        <w:tc>
          <w:tcPr>
            <w:tcW w:w="4043"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0" w:type="dxa"/>
              <w:right w:w="0" w:type="dxa"/>
            </w:tcMar>
            <w:vAlign w:val="center"/>
          </w:tcPr>
          <w:p w:rsidR="00863C78" w:rsidRDefault="0035730C">
            <w:pPr>
              <w:spacing w:line="450" w:lineRule="auto"/>
              <w:jc w:val="center"/>
              <w:rPr>
                <w:rFonts w:ascii="宋体" w:hAnsi="宋体" w:cs="宋体"/>
                <w:sz w:val="24"/>
              </w:rPr>
            </w:pPr>
            <w:r>
              <w:rPr>
                <w:rFonts w:ascii="宋体" w:hAnsi="宋体" w:cs="宋体"/>
                <w:sz w:val="22"/>
              </w:rPr>
              <w:t>工期（日历天）</w:t>
            </w:r>
          </w:p>
        </w:tc>
        <w:tc>
          <w:tcPr>
            <w:tcW w:w="4056" w:type="dxa"/>
            <w:tcBorders>
              <w:top w:val="single" w:sz="4" w:space="0" w:color="000000"/>
              <w:left w:val="single" w:sz="4" w:space="0" w:color="000000"/>
              <w:bottom w:val="single" w:sz="4" w:space="0" w:color="000000"/>
              <w:right w:val="single" w:sz="12" w:space="0" w:color="000000"/>
            </w:tcBorders>
            <w:shd w:val="clear" w:color="000000" w:fill="FFFFFF"/>
            <w:tcMar>
              <w:left w:w="0" w:type="dxa"/>
              <w:right w:w="0" w:type="dxa"/>
            </w:tcMar>
            <w:vAlign w:val="center"/>
          </w:tcPr>
          <w:p w:rsidR="00863C78" w:rsidRDefault="00863C78">
            <w:pPr>
              <w:keepNext/>
              <w:keepLines/>
              <w:spacing w:before="340" w:after="330" w:line="450" w:lineRule="auto"/>
              <w:jc w:val="center"/>
              <w:rPr>
                <w:rFonts w:ascii="宋体" w:hAnsi="宋体" w:cs="宋体"/>
                <w:sz w:val="22"/>
              </w:rPr>
            </w:pPr>
          </w:p>
        </w:tc>
      </w:tr>
    </w:tbl>
    <w:p w:rsidR="00863C78" w:rsidRDefault="0035730C">
      <w:pPr>
        <w:spacing w:line="360" w:lineRule="auto"/>
        <w:rPr>
          <w:rFonts w:ascii="宋体" w:hAnsi="宋体" w:cs="宋体"/>
          <w:sz w:val="24"/>
        </w:rPr>
      </w:pPr>
      <w:r>
        <w:rPr>
          <w:rFonts w:ascii="宋体" w:hAnsi="宋体" w:cs="宋体"/>
          <w:b/>
        </w:rPr>
        <w:t>填报要求：</w:t>
      </w:r>
    </w:p>
    <w:p w:rsidR="00863C78" w:rsidRDefault="0035730C">
      <w:pPr>
        <w:spacing w:line="360" w:lineRule="auto"/>
        <w:ind w:firstLine="420"/>
        <w:rPr>
          <w:rFonts w:ascii="宋体" w:hAnsi="宋体" w:cs="宋体"/>
        </w:rPr>
      </w:pPr>
      <w:r>
        <w:rPr>
          <w:rFonts w:ascii="宋体" w:hAnsi="宋体" w:cs="宋体"/>
        </w:rPr>
        <w:t>1.投标总报价是包括为完成</w:t>
      </w:r>
      <w:r>
        <w:rPr>
          <w:rFonts w:ascii="宋体" w:hAnsi="宋体" w:cs="宋体" w:hint="eastAsia"/>
        </w:rPr>
        <w:t xml:space="preserve">  椒江区2024 年灌溉泵站更新升级工程</w:t>
      </w:r>
      <w:r>
        <w:rPr>
          <w:rFonts w:ascii="宋体" w:hAnsi="宋体" w:cs="宋体"/>
        </w:rPr>
        <w:t>按招标文件规定的所有工作内容开展而产生的所有费用。全部费用已包含在开标一览表的投标总报价中。</w:t>
      </w:r>
    </w:p>
    <w:p w:rsidR="00863C78" w:rsidRDefault="0035730C">
      <w:pPr>
        <w:spacing w:line="360" w:lineRule="auto"/>
        <w:ind w:firstLine="420"/>
        <w:rPr>
          <w:rFonts w:ascii="宋体" w:hAnsi="宋体" w:cs="宋体"/>
        </w:rPr>
      </w:pPr>
      <w:r>
        <w:rPr>
          <w:rFonts w:ascii="宋体" w:hAnsi="宋体" w:cs="宋体" w:hint="eastAsia"/>
        </w:rPr>
        <w:t>▲</w:t>
      </w:r>
      <w:r>
        <w:rPr>
          <w:rFonts w:ascii="宋体" w:hAnsi="宋体" w:cs="宋体"/>
        </w:rPr>
        <w:t>2.报价一经涂改，应在涂改处加盖单位公章，或者由法定代表人或全权代表签字或盖章，否则其投标作无效标处理。</w:t>
      </w:r>
    </w:p>
    <w:p w:rsidR="00863C78" w:rsidRDefault="0035730C">
      <w:pPr>
        <w:spacing w:line="360" w:lineRule="auto"/>
        <w:ind w:firstLine="420"/>
        <w:rPr>
          <w:rFonts w:ascii="宋体" w:hAnsi="宋体" w:cs="宋体"/>
        </w:rPr>
      </w:pPr>
      <w:r>
        <w:rPr>
          <w:rFonts w:ascii="宋体" w:hAnsi="宋体" w:cs="宋体" w:hint="eastAsia"/>
        </w:rPr>
        <w:t>▲3. 此报价为投标人一次性报出唯一的最终价格，包含其它一切所要涉及到的费用，有选择的报价将被拒绝。</w:t>
      </w:r>
    </w:p>
    <w:p w:rsidR="00863C78" w:rsidRDefault="0035730C">
      <w:pPr>
        <w:spacing w:line="360" w:lineRule="auto"/>
        <w:ind w:firstLine="420"/>
        <w:rPr>
          <w:rFonts w:ascii="宋体" w:hAnsi="宋体" w:cs="宋体"/>
          <w:sz w:val="24"/>
        </w:rPr>
      </w:pPr>
      <w:r>
        <w:rPr>
          <w:rFonts w:ascii="宋体" w:hAnsi="宋体" w:cs="宋体" w:hint="eastAsia"/>
        </w:rPr>
        <w:t>投标报价是指完成本项目合同所需的一切本身和不可或缺的所有工作开支、政策性文件规定</w:t>
      </w:r>
      <w:proofErr w:type="gramStart"/>
      <w:r>
        <w:rPr>
          <w:rFonts w:ascii="宋体" w:hAnsi="宋体" w:cs="宋体" w:hint="eastAsia"/>
        </w:rPr>
        <w:t>计合同</w:t>
      </w:r>
      <w:proofErr w:type="gramEnd"/>
      <w:r>
        <w:rPr>
          <w:rFonts w:ascii="宋体" w:hAnsi="宋体" w:cs="宋体" w:hint="eastAsia"/>
        </w:rPr>
        <w:t>包含的所有风险、责任等各项全部费用组成。</w:t>
      </w:r>
    </w:p>
    <w:p w:rsidR="00863C78" w:rsidRDefault="0035730C">
      <w:pPr>
        <w:spacing w:line="360" w:lineRule="auto"/>
        <w:ind w:firstLine="4095"/>
        <w:rPr>
          <w:rFonts w:ascii="宋体" w:hAnsi="宋体" w:cs="宋体"/>
        </w:rPr>
      </w:pPr>
      <w:r>
        <w:rPr>
          <w:rFonts w:ascii="宋体" w:hAnsi="宋体" w:cs="宋体"/>
        </w:rPr>
        <w:t xml:space="preserve">  投标人名称(</w:t>
      </w:r>
      <w:proofErr w:type="gramStart"/>
      <w:r>
        <w:rPr>
          <w:rFonts w:ascii="宋体" w:hAnsi="宋体" w:cs="宋体"/>
        </w:rPr>
        <w:t>签电子</w:t>
      </w:r>
      <w:proofErr w:type="gramEnd"/>
      <w:r>
        <w:rPr>
          <w:rFonts w:ascii="宋体" w:hAnsi="宋体" w:cs="宋体"/>
        </w:rPr>
        <w:t>公章)：</w:t>
      </w:r>
    </w:p>
    <w:p w:rsidR="00863C78" w:rsidRDefault="0035730C">
      <w:pPr>
        <w:spacing w:line="360" w:lineRule="auto"/>
        <w:rPr>
          <w:rFonts w:ascii="宋体" w:hAnsi="宋体" w:cs="宋体"/>
          <w:sz w:val="24"/>
        </w:rPr>
      </w:pPr>
      <w:r>
        <w:rPr>
          <w:rFonts w:ascii="宋体" w:hAnsi="宋体" w:cs="宋体"/>
        </w:rPr>
        <w:t xml:space="preserve">                                       法定代表人或授权委托人(签章或签字)：</w:t>
      </w:r>
    </w:p>
    <w:p w:rsidR="00863C78" w:rsidRDefault="0035730C">
      <w:pPr>
        <w:spacing w:line="360" w:lineRule="auto"/>
        <w:ind w:firstLine="435"/>
        <w:jc w:val="right"/>
        <w:rPr>
          <w:rFonts w:ascii="宋体" w:hAnsi="宋体" w:cs="宋体"/>
          <w:sz w:val="24"/>
        </w:rPr>
      </w:pPr>
      <w:r>
        <w:rPr>
          <w:rFonts w:ascii="宋体" w:hAnsi="宋体" w:cs="宋体"/>
          <w:sz w:val="24"/>
        </w:rPr>
        <w:t>日期：</w:t>
      </w:r>
    </w:p>
    <w:p w:rsidR="00863C78" w:rsidRDefault="0035730C">
      <w:pPr>
        <w:spacing w:line="360" w:lineRule="auto"/>
        <w:ind w:firstLine="435"/>
        <w:rPr>
          <w:rFonts w:ascii="宋体" w:hAnsi="宋体" w:cs="宋体"/>
          <w:b/>
          <w:sz w:val="28"/>
        </w:rPr>
      </w:pPr>
      <w:r>
        <w:rPr>
          <w:rFonts w:ascii="宋体" w:hAnsi="宋体" w:cs="宋体"/>
          <w:sz w:val="24"/>
        </w:rPr>
        <w:br/>
      </w:r>
      <w:r>
        <w:rPr>
          <w:rFonts w:ascii="宋体" w:hAnsi="宋体" w:cs="宋体"/>
          <w:b/>
          <w:sz w:val="28"/>
        </w:rPr>
        <w:br w:type="page"/>
      </w:r>
      <w:r>
        <w:rPr>
          <w:rFonts w:ascii="宋体" w:hAnsi="宋体" w:cs="宋体"/>
          <w:b/>
          <w:sz w:val="28"/>
        </w:rPr>
        <w:lastRenderedPageBreak/>
        <w:t>附件11</w:t>
      </w:r>
    </w:p>
    <w:p w:rsidR="00863C78" w:rsidRDefault="0035730C">
      <w:pPr>
        <w:spacing w:line="400" w:lineRule="exact"/>
        <w:jc w:val="center"/>
        <w:rPr>
          <w:rFonts w:ascii="宋体" w:hAnsi="宋体"/>
          <w:b/>
          <w:kern w:val="2"/>
          <w:szCs w:val="21"/>
        </w:rPr>
      </w:pPr>
      <w:r>
        <w:rPr>
          <w:rFonts w:ascii="Times New Roman" w:eastAsia="仿宋_GB2312" w:hAnsi="Times New Roman" w:hint="eastAsia"/>
          <w:b/>
          <w:kern w:val="2"/>
          <w:szCs w:val="21"/>
        </w:rPr>
        <w:t>台州市水利工程诚信投标承诺书</w:t>
      </w:r>
    </w:p>
    <w:p w:rsidR="00863C78" w:rsidRDefault="00863C78">
      <w:pPr>
        <w:adjustRightInd w:val="0"/>
        <w:snapToGrid w:val="0"/>
        <w:spacing w:line="360" w:lineRule="auto"/>
        <w:rPr>
          <w:rFonts w:ascii="宋体" w:hAnsi="宋体"/>
          <w:color w:val="000000"/>
          <w:kern w:val="2"/>
          <w:szCs w:val="21"/>
        </w:rPr>
      </w:pPr>
    </w:p>
    <w:p w:rsidR="00863C78" w:rsidRDefault="0035730C">
      <w:pPr>
        <w:adjustRightInd w:val="0"/>
        <w:snapToGrid w:val="0"/>
        <w:spacing w:line="586" w:lineRule="exact"/>
        <w:ind w:firstLineChars="205" w:firstLine="430"/>
        <w:rPr>
          <w:rFonts w:ascii="宋体" w:hAnsi="宋体"/>
          <w:color w:val="000000"/>
          <w:kern w:val="2"/>
          <w:szCs w:val="21"/>
        </w:rPr>
      </w:pPr>
      <w:r>
        <w:rPr>
          <w:rFonts w:ascii="宋体" w:hAnsi="宋体" w:hint="eastAsia"/>
          <w:color w:val="000000"/>
          <w:kern w:val="2"/>
          <w:szCs w:val="21"/>
        </w:rPr>
        <w:t>本人以企业法定代表人的身份郑重承诺：</w:t>
      </w:r>
    </w:p>
    <w:p w:rsidR="00863C78" w:rsidRDefault="0035730C">
      <w:pPr>
        <w:adjustRightInd w:val="0"/>
        <w:snapToGrid w:val="0"/>
        <w:spacing w:line="586" w:lineRule="exact"/>
        <w:ind w:firstLineChars="214" w:firstLine="449"/>
        <w:rPr>
          <w:rFonts w:ascii="宋体" w:hAnsi="宋体"/>
          <w:color w:val="000000"/>
          <w:kern w:val="2"/>
          <w:szCs w:val="21"/>
        </w:rPr>
      </w:pPr>
      <w:r>
        <w:rPr>
          <w:rFonts w:ascii="宋体" w:hAnsi="宋体" w:hint="eastAsia"/>
          <w:color w:val="000000"/>
          <w:kern w:val="2"/>
          <w:szCs w:val="21"/>
        </w:rPr>
        <w:t>一、将遵循公开、公平、公正和诚实信用的原则参加</w:t>
      </w:r>
      <w:r>
        <w:rPr>
          <w:rFonts w:ascii="宋体" w:hAnsi="宋体" w:hint="eastAsia"/>
          <w:color w:val="000000"/>
          <w:kern w:val="2"/>
          <w:szCs w:val="21"/>
          <w:u w:val="single"/>
        </w:rPr>
        <w:t xml:space="preserve">      </w:t>
      </w:r>
      <w:r>
        <w:rPr>
          <w:rFonts w:ascii="宋体" w:hAnsi="宋体" w:hint="eastAsia"/>
          <w:color w:val="000000"/>
          <w:kern w:val="2"/>
          <w:szCs w:val="21"/>
        </w:rPr>
        <w:t>（工程项目名称）的投标；</w:t>
      </w:r>
    </w:p>
    <w:p w:rsidR="00863C78" w:rsidRDefault="0035730C" w:rsidP="0035730C">
      <w:pPr>
        <w:adjustRightInd w:val="0"/>
        <w:snapToGrid w:val="0"/>
        <w:spacing w:line="586" w:lineRule="exact"/>
        <w:ind w:firstLineChars="218" w:firstLine="458"/>
        <w:rPr>
          <w:rFonts w:ascii="宋体" w:hAnsi="宋体"/>
          <w:color w:val="000000"/>
          <w:kern w:val="2"/>
          <w:szCs w:val="21"/>
        </w:rPr>
      </w:pPr>
      <w:r>
        <w:rPr>
          <w:rFonts w:ascii="宋体" w:hAnsi="宋体" w:hint="eastAsia"/>
          <w:color w:val="000000"/>
          <w:kern w:val="2"/>
          <w:szCs w:val="21"/>
        </w:rPr>
        <w:t>二、所提供的一切材料都是真实、有效、合法的；</w:t>
      </w:r>
    </w:p>
    <w:p w:rsidR="00863C78" w:rsidRDefault="0035730C">
      <w:pPr>
        <w:adjustRightInd w:val="0"/>
        <w:snapToGrid w:val="0"/>
        <w:spacing w:line="586" w:lineRule="exact"/>
        <w:ind w:firstLineChars="223" w:firstLine="468"/>
        <w:rPr>
          <w:rFonts w:ascii="宋体" w:hAnsi="宋体"/>
          <w:color w:val="000000"/>
          <w:kern w:val="2"/>
          <w:szCs w:val="21"/>
        </w:rPr>
      </w:pPr>
      <w:r>
        <w:rPr>
          <w:rFonts w:ascii="宋体" w:hAnsi="宋体" w:hint="eastAsia"/>
          <w:color w:val="000000"/>
          <w:kern w:val="2"/>
          <w:szCs w:val="21"/>
        </w:rPr>
        <w:t>三、</w:t>
      </w:r>
      <w:proofErr w:type="gramStart"/>
      <w:r>
        <w:rPr>
          <w:rFonts w:ascii="宋体" w:hAnsi="宋体" w:hint="eastAsia"/>
          <w:color w:val="000000"/>
          <w:kern w:val="2"/>
          <w:szCs w:val="21"/>
        </w:rPr>
        <w:t>不</w:t>
      </w:r>
      <w:proofErr w:type="gramEnd"/>
      <w:r>
        <w:rPr>
          <w:rFonts w:ascii="宋体" w:hAnsi="宋体" w:hint="eastAsia"/>
          <w:color w:val="000000"/>
          <w:kern w:val="2"/>
          <w:szCs w:val="21"/>
        </w:rPr>
        <w:t>与其他投标人相互串通投标报价，不排挤其他投标人的公平竞争，不损害招标人或其他投标人的合法权益；</w:t>
      </w:r>
    </w:p>
    <w:p w:rsidR="00863C78" w:rsidRDefault="0035730C">
      <w:pPr>
        <w:adjustRightInd w:val="0"/>
        <w:snapToGrid w:val="0"/>
        <w:spacing w:line="586" w:lineRule="exact"/>
        <w:ind w:firstLineChars="231" w:firstLine="485"/>
        <w:rPr>
          <w:rFonts w:ascii="宋体" w:hAnsi="宋体"/>
          <w:color w:val="000000"/>
          <w:kern w:val="2"/>
          <w:szCs w:val="21"/>
        </w:rPr>
      </w:pPr>
      <w:r>
        <w:rPr>
          <w:rFonts w:ascii="宋体" w:hAnsi="宋体" w:hint="eastAsia"/>
          <w:color w:val="000000"/>
          <w:kern w:val="2"/>
          <w:szCs w:val="21"/>
        </w:rPr>
        <w:t>四、不与招标人或招标代理机构串通投标，损害国家利益、社会公共利益或者他人的合法权益；</w:t>
      </w:r>
    </w:p>
    <w:p w:rsidR="00863C78" w:rsidRDefault="0035730C">
      <w:pPr>
        <w:adjustRightInd w:val="0"/>
        <w:snapToGrid w:val="0"/>
        <w:spacing w:line="586" w:lineRule="exact"/>
        <w:ind w:firstLineChars="231" w:firstLine="485"/>
        <w:rPr>
          <w:rFonts w:ascii="宋体" w:hAnsi="宋体"/>
          <w:color w:val="000000"/>
          <w:kern w:val="2"/>
          <w:szCs w:val="21"/>
        </w:rPr>
      </w:pPr>
      <w:r>
        <w:rPr>
          <w:rFonts w:ascii="宋体" w:hAnsi="宋体" w:hint="eastAsia"/>
          <w:color w:val="000000"/>
          <w:kern w:val="2"/>
          <w:szCs w:val="21"/>
        </w:rPr>
        <w:t>五、不向招标人或者评标委员会成员行贿以牟取中标；</w:t>
      </w:r>
    </w:p>
    <w:p w:rsidR="00863C78" w:rsidRDefault="0035730C">
      <w:pPr>
        <w:adjustRightInd w:val="0"/>
        <w:snapToGrid w:val="0"/>
        <w:spacing w:line="586" w:lineRule="exact"/>
        <w:ind w:firstLineChars="240" w:firstLine="504"/>
        <w:rPr>
          <w:rFonts w:ascii="宋体" w:hAnsi="宋体"/>
          <w:color w:val="000000"/>
          <w:kern w:val="2"/>
          <w:szCs w:val="21"/>
        </w:rPr>
      </w:pPr>
      <w:r>
        <w:rPr>
          <w:rFonts w:ascii="宋体" w:hAnsi="宋体" w:hint="eastAsia"/>
          <w:color w:val="000000"/>
          <w:kern w:val="2"/>
          <w:szCs w:val="21"/>
        </w:rPr>
        <w:t>六、不以他人名义投标或者以其他方式弄虚作假，骗取中标。</w:t>
      </w:r>
    </w:p>
    <w:p w:rsidR="00863C78" w:rsidRDefault="0035730C" w:rsidP="0035730C">
      <w:pPr>
        <w:adjustRightInd w:val="0"/>
        <w:snapToGrid w:val="0"/>
        <w:spacing w:line="586" w:lineRule="exact"/>
        <w:ind w:firstLineChars="258" w:firstLine="542"/>
        <w:rPr>
          <w:rFonts w:ascii="宋体" w:hAnsi="宋体"/>
          <w:color w:val="000000"/>
          <w:kern w:val="2"/>
          <w:szCs w:val="21"/>
        </w:rPr>
      </w:pPr>
      <w:r>
        <w:rPr>
          <w:rFonts w:ascii="宋体" w:hAnsi="宋体" w:hint="eastAsia"/>
          <w:color w:val="000000"/>
          <w:kern w:val="2"/>
          <w:szCs w:val="21"/>
        </w:rPr>
        <w:t>本公司若有违反</w:t>
      </w:r>
      <w:proofErr w:type="gramStart"/>
      <w:r>
        <w:rPr>
          <w:rFonts w:ascii="宋体" w:hAnsi="宋体" w:hint="eastAsia"/>
          <w:color w:val="000000"/>
          <w:kern w:val="2"/>
          <w:szCs w:val="21"/>
        </w:rPr>
        <w:t>本承诺</w:t>
      </w:r>
      <w:proofErr w:type="gramEnd"/>
      <w:r>
        <w:rPr>
          <w:rFonts w:ascii="宋体" w:hAnsi="宋体" w:hint="eastAsia"/>
          <w:color w:val="000000"/>
          <w:kern w:val="2"/>
          <w:szCs w:val="21"/>
        </w:rPr>
        <w:t>内容的行为，没收投标保证金，并愿意承担法律责任，愿意接受招投标行政监督部门的任何处理。如已中标的，自动放弃中标资格；给招标人造成损失的，依法承担赔偿责任。</w:t>
      </w:r>
    </w:p>
    <w:p w:rsidR="00863C78" w:rsidRDefault="00863C78">
      <w:pPr>
        <w:adjustRightInd w:val="0"/>
        <w:snapToGrid w:val="0"/>
        <w:spacing w:line="586" w:lineRule="exact"/>
        <w:rPr>
          <w:rFonts w:ascii="宋体" w:hAnsi="宋体"/>
          <w:color w:val="000000"/>
          <w:kern w:val="2"/>
          <w:szCs w:val="21"/>
        </w:rPr>
      </w:pPr>
    </w:p>
    <w:p w:rsidR="00863C78" w:rsidRDefault="0035730C">
      <w:pPr>
        <w:adjustRightInd w:val="0"/>
        <w:snapToGrid w:val="0"/>
        <w:spacing w:line="586" w:lineRule="exact"/>
        <w:ind w:firstLineChars="1400" w:firstLine="2940"/>
        <w:rPr>
          <w:rFonts w:ascii="宋体" w:hAnsi="宋体"/>
          <w:color w:val="000000"/>
          <w:kern w:val="2"/>
          <w:szCs w:val="21"/>
        </w:rPr>
      </w:pPr>
      <w:r>
        <w:rPr>
          <w:rFonts w:ascii="宋体" w:hAnsi="宋体" w:hint="eastAsia"/>
          <w:color w:val="000000"/>
          <w:kern w:val="2"/>
          <w:szCs w:val="21"/>
        </w:rPr>
        <w:t>法定代表人（签字）：</w:t>
      </w:r>
    </w:p>
    <w:p w:rsidR="00863C78" w:rsidRDefault="0035730C">
      <w:pPr>
        <w:adjustRightInd w:val="0"/>
        <w:snapToGrid w:val="0"/>
        <w:spacing w:line="586" w:lineRule="exact"/>
        <w:ind w:firstLineChars="1400" w:firstLine="2940"/>
        <w:rPr>
          <w:rFonts w:ascii="宋体" w:hAnsi="宋体"/>
          <w:color w:val="000000"/>
          <w:kern w:val="2"/>
          <w:szCs w:val="21"/>
        </w:rPr>
      </w:pPr>
      <w:r>
        <w:rPr>
          <w:rFonts w:ascii="宋体" w:hAnsi="宋体" w:hint="eastAsia"/>
          <w:color w:val="000000"/>
          <w:kern w:val="2"/>
          <w:szCs w:val="21"/>
        </w:rPr>
        <w:t>投  标  人（盖章）：</w:t>
      </w:r>
    </w:p>
    <w:p w:rsidR="00863C78" w:rsidRDefault="0035730C">
      <w:pPr>
        <w:spacing w:line="360" w:lineRule="auto"/>
        <w:rPr>
          <w:rFonts w:ascii="宋体" w:hAnsi="宋体"/>
          <w:color w:val="000000"/>
          <w:kern w:val="2"/>
          <w:szCs w:val="21"/>
        </w:rPr>
      </w:pPr>
      <w:r>
        <w:rPr>
          <w:rFonts w:ascii="宋体" w:hAnsi="宋体" w:hint="eastAsia"/>
          <w:color w:val="000000"/>
          <w:kern w:val="2"/>
          <w:szCs w:val="21"/>
        </w:rPr>
        <w:t xml:space="preserve">       年    月    日</w:t>
      </w:r>
    </w:p>
    <w:p w:rsidR="00863C78" w:rsidRDefault="0035730C">
      <w:pPr>
        <w:pStyle w:val="aff"/>
        <w:rPr>
          <w:kern w:val="2"/>
        </w:rPr>
      </w:pPr>
      <w:r>
        <w:rPr>
          <w:kern w:val="2"/>
        </w:rPr>
        <w:br w:type="page"/>
      </w:r>
    </w:p>
    <w:p w:rsidR="00863C78" w:rsidRDefault="0035730C">
      <w:pPr>
        <w:pStyle w:val="2TimesNewRoman5020"/>
        <w:spacing w:before="156"/>
        <w:ind w:firstLine="420"/>
        <w:rPr>
          <w:rFonts w:ascii="宋体" w:eastAsia="宋体" w:hAnsi="宋体"/>
          <w:sz w:val="21"/>
          <w:szCs w:val="21"/>
        </w:rPr>
      </w:pPr>
      <w:r>
        <w:rPr>
          <w:rFonts w:ascii="宋体" w:eastAsia="宋体" w:hAnsi="宋体" w:hint="eastAsia"/>
          <w:sz w:val="21"/>
          <w:szCs w:val="21"/>
        </w:rPr>
        <w:lastRenderedPageBreak/>
        <w:t>履约行为表</w:t>
      </w:r>
    </w:p>
    <w:p w:rsidR="00863C78" w:rsidRDefault="00863C78">
      <w:pPr>
        <w:rPr>
          <w:rFonts w:ascii="宋体" w:hAnsi="宋体"/>
          <w:szCs w:val="21"/>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8"/>
        <w:gridCol w:w="3994"/>
      </w:tblGrid>
      <w:tr w:rsidR="00863C78">
        <w:trPr>
          <w:trHeight w:val="743"/>
        </w:trPr>
        <w:tc>
          <w:tcPr>
            <w:tcW w:w="8582" w:type="dxa"/>
            <w:gridSpan w:val="2"/>
            <w:vAlign w:val="center"/>
          </w:tcPr>
          <w:p w:rsidR="00863C78" w:rsidRDefault="0035730C">
            <w:pPr>
              <w:jc w:val="center"/>
              <w:rPr>
                <w:rFonts w:ascii="宋体" w:hAnsi="宋体"/>
                <w:szCs w:val="21"/>
              </w:rPr>
            </w:pPr>
            <w:r>
              <w:rPr>
                <w:rFonts w:ascii="宋体" w:hAnsi="宋体" w:hint="eastAsia"/>
                <w:szCs w:val="21"/>
              </w:rPr>
              <w:t>投标人应如实填写下列内容</w:t>
            </w:r>
          </w:p>
        </w:tc>
      </w:tr>
      <w:tr w:rsidR="00863C78">
        <w:trPr>
          <w:trHeight w:val="7993"/>
        </w:trPr>
        <w:tc>
          <w:tcPr>
            <w:tcW w:w="4588" w:type="dxa"/>
          </w:tcPr>
          <w:p w:rsidR="00863C78" w:rsidRDefault="0035730C">
            <w:pPr>
              <w:spacing w:line="400" w:lineRule="exact"/>
              <w:ind w:firstLineChars="200" w:firstLine="420"/>
              <w:rPr>
                <w:rFonts w:ascii="宋体" w:hAnsi="宋体"/>
                <w:szCs w:val="21"/>
              </w:rPr>
            </w:pPr>
            <w:r>
              <w:rPr>
                <w:rFonts w:ascii="宋体" w:hAnsi="宋体" w:hint="eastAsia"/>
                <w:szCs w:val="21"/>
              </w:rPr>
              <w:t>1、正在被责令停业的；</w:t>
            </w:r>
          </w:p>
          <w:p w:rsidR="00863C78" w:rsidRDefault="0035730C">
            <w:pPr>
              <w:spacing w:line="400" w:lineRule="exact"/>
              <w:ind w:firstLineChars="200" w:firstLine="420"/>
              <w:rPr>
                <w:rFonts w:ascii="宋体" w:hAnsi="宋体"/>
                <w:szCs w:val="21"/>
              </w:rPr>
            </w:pPr>
            <w:r>
              <w:rPr>
                <w:rFonts w:ascii="宋体" w:hAnsi="宋体" w:hint="eastAsia"/>
                <w:szCs w:val="21"/>
              </w:rPr>
              <w:t>2、被暂停或取消投标资格的；</w:t>
            </w:r>
          </w:p>
          <w:p w:rsidR="00863C78" w:rsidRDefault="0035730C">
            <w:pPr>
              <w:spacing w:line="400" w:lineRule="exact"/>
              <w:ind w:firstLineChars="200" w:firstLine="420"/>
              <w:rPr>
                <w:rFonts w:ascii="宋体" w:hAnsi="宋体"/>
                <w:szCs w:val="21"/>
              </w:rPr>
            </w:pPr>
            <w:r>
              <w:rPr>
                <w:rFonts w:ascii="宋体" w:hAnsi="宋体" w:hint="eastAsia"/>
                <w:szCs w:val="21"/>
              </w:rPr>
              <w:t>3、财产被接管或冻结的；</w:t>
            </w:r>
          </w:p>
          <w:p w:rsidR="00863C78" w:rsidRDefault="0035730C">
            <w:pPr>
              <w:spacing w:line="400" w:lineRule="exact"/>
              <w:ind w:firstLineChars="200" w:firstLine="420"/>
              <w:rPr>
                <w:rFonts w:ascii="宋体" w:hAnsi="宋体"/>
                <w:szCs w:val="21"/>
              </w:rPr>
            </w:pPr>
            <w:r>
              <w:rPr>
                <w:rFonts w:ascii="宋体" w:hAnsi="宋体" w:hint="eastAsia"/>
                <w:szCs w:val="21"/>
              </w:rPr>
              <w:t>4、自2021年</w:t>
            </w:r>
            <w:r w:rsidR="00404236">
              <w:rPr>
                <w:rFonts w:ascii="宋体" w:hAnsi="宋体" w:hint="eastAsia"/>
                <w:szCs w:val="21"/>
              </w:rPr>
              <w:t>4月</w:t>
            </w:r>
            <w:r>
              <w:rPr>
                <w:rFonts w:ascii="宋体" w:hAnsi="宋体" w:hint="eastAsia"/>
                <w:szCs w:val="21"/>
              </w:rPr>
              <w:t>1日以来有骗取中标或严重违约或重大工程质量问题的；</w:t>
            </w:r>
          </w:p>
          <w:p w:rsidR="00863C78" w:rsidRDefault="0035730C">
            <w:pPr>
              <w:spacing w:line="400" w:lineRule="exact"/>
              <w:ind w:firstLineChars="200" w:firstLine="420"/>
              <w:rPr>
                <w:rFonts w:ascii="宋体" w:hAnsi="宋体"/>
                <w:szCs w:val="21"/>
              </w:rPr>
            </w:pPr>
            <w:r>
              <w:rPr>
                <w:rFonts w:ascii="宋体" w:hAnsi="宋体" w:hint="eastAsia"/>
                <w:szCs w:val="21"/>
              </w:rPr>
              <w:t>5、涉及正在诉讼的案件，或涉及正在诉讼的案件但经审查委员会认定不会对承担本项目造成重大影响；</w:t>
            </w:r>
          </w:p>
          <w:p w:rsidR="00863C78" w:rsidRDefault="0035730C">
            <w:pPr>
              <w:spacing w:line="400" w:lineRule="exact"/>
              <w:ind w:firstLineChars="200" w:firstLine="420"/>
              <w:rPr>
                <w:rFonts w:ascii="宋体" w:hAnsi="宋体"/>
                <w:szCs w:val="21"/>
              </w:rPr>
            </w:pPr>
            <w:r>
              <w:rPr>
                <w:rFonts w:ascii="宋体" w:hAnsi="宋体" w:hint="eastAsia"/>
                <w:szCs w:val="21"/>
              </w:rPr>
              <w:t>6、（浙江省内按地市级及以上行政主管部门、浙江省外按省级及以上行政主管部门）限制投标，列为不良行为记录或通报，并在限制期、公示期内。</w:t>
            </w:r>
          </w:p>
        </w:tc>
        <w:tc>
          <w:tcPr>
            <w:tcW w:w="3994" w:type="dxa"/>
          </w:tcPr>
          <w:p w:rsidR="00863C78" w:rsidRDefault="00863C78">
            <w:pPr>
              <w:ind w:left="644"/>
              <w:rPr>
                <w:rFonts w:ascii="宋体" w:hAnsi="宋体"/>
                <w:szCs w:val="21"/>
              </w:rPr>
            </w:pPr>
          </w:p>
        </w:tc>
      </w:tr>
    </w:tbl>
    <w:p w:rsidR="00863C78" w:rsidRDefault="00863C78">
      <w:pPr>
        <w:spacing w:line="360" w:lineRule="auto"/>
        <w:rPr>
          <w:rFonts w:ascii="宋体" w:hAnsi="宋体" w:cs="宋体"/>
        </w:rPr>
      </w:pPr>
    </w:p>
    <w:p w:rsidR="00863C78" w:rsidRDefault="0035730C">
      <w:pPr>
        <w:pStyle w:val="aff"/>
      </w:pPr>
      <w:r>
        <w:br w:type="page"/>
      </w:r>
    </w:p>
    <w:p w:rsidR="00863C78" w:rsidRDefault="00863C78">
      <w:pPr>
        <w:spacing w:line="360" w:lineRule="auto"/>
        <w:rPr>
          <w:rFonts w:ascii="宋体" w:hAnsi="宋体"/>
          <w:szCs w:val="21"/>
        </w:rPr>
      </w:pPr>
    </w:p>
    <w:p w:rsidR="00863C78" w:rsidRDefault="0035730C">
      <w:pPr>
        <w:spacing w:line="360" w:lineRule="auto"/>
        <w:jc w:val="center"/>
        <w:rPr>
          <w:rFonts w:ascii="宋体" w:hAnsi="宋体"/>
          <w:b/>
          <w:szCs w:val="21"/>
        </w:rPr>
      </w:pPr>
      <w:r>
        <w:rPr>
          <w:rFonts w:ascii="宋体" w:hAnsi="宋体" w:hint="eastAsia"/>
          <w:b/>
          <w:szCs w:val="21"/>
        </w:rPr>
        <w:t>承 诺 书</w:t>
      </w:r>
    </w:p>
    <w:p w:rsidR="00863C78" w:rsidRDefault="00863C78">
      <w:pPr>
        <w:spacing w:line="360" w:lineRule="auto"/>
        <w:jc w:val="left"/>
        <w:rPr>
          <w:rFonts w:ascii="宋体" w:hAnsi="宋体"/>
          <w:szCs w:val="21"/>
        </w:rPr>
      </w:pPr>
    </w:p>
    <w:p w:rsidR="00863C78" w:rsidRDefault="0035730C">
      <w:pPr>
        <w:spacing w:line="360" w:lineRule="auto"/>
        <w:rPr>
          <w:rFonts w:ascii="宋体" w:hAnsi="宋体"/>
          <w:szCs w:val="21"/>
        </w:rPr>
      </w:pPr>
      <w:r>
        <w:rPr>
          <w:rFonts w:ascii="宋体" w:hAnsi="宋体" w:hint="eastAsia"/>
          <w:szCs w:val="21"/>
          <w:u w:val="single"/>
        </w:rPr>
        <w:t xml:space="preserve">                   （招标人）</w:t>
      </w:r>
      <w:r>
        <w:rPr>
          <w:rFonts w:ascii="宋体" w:hAnsi="宋体" w:hint="eastAsia"/>
          <w:szCs w:val="21"/>
        </w:rPr>
        <w:t>：</w:t>
      </w:r>
    </w:p>
    <w:p w:rsidR="00863C78" w:rsidRDefault="0035730C">
      <w:pPr>
        <w:spacing w:line="360" w:lineRule="auto"/>
        <w:ind w:firstLineChars="200" w:firstLine="420"/>
        <w:rPr>
          <w:rFonts w:ascii="宋体" w:hAnsi="宋体"/>
          <w:szCs w:val="21"/>
        </w:rPr>
      </w:pPr>
      <w:r>
        <w:rPr>
          <w:rFonts w:ascii="宋体" w:hAnsi="宋体" w:hint="eastAsia"/>
          <w:szCs w:val="21"/>
        </w:rPr>
        <w:t>我公司参加</w:t>
      </w:r>
      <w:r>
        <w:rPr>
          <w:rFonts w:ascii="宋体" w:hAnsi="宋体" w:cs="宋体" w:hint="eastAsia"/>
          <w:szCs w:val="21"/>
          <w:u w:val="single"/>
        </w:rPr>
        <w:t xml:space="preserve">                        </w:t>
      </w:r>
      <w:r>
        <w:rPr>
          <w:rFonts w:ascii="宋体" w:hAnsi="宋体" w:hint="eastAsia"/>
          <w:szCs w:val="21"/>
        </w:rPr>
        <w:t>项目投标，我公司在此承诺，自</w:t>
      </w:r>
      <w:r>
        <w:rPr>
          <w:rFonts w:ascii="宋体" w:hAnsi="宋体" w:hint="eastAsia"/>
          <w:szCs w:val="21"/>
          <w:u w:val="single"/>
        </w:rPr>
        <w:t>2021年</w:t>
      </w:r>
      <w:r w:rsidR="00404236">
        <w:rPr>
          <w:rFonts w:ascii="宋体" w:hAnsi="宋体" w:hint="eastAsia"/>
          <w:szCs w:val="21"/>
          <w:u w:val="single"/>
        </w:rPr>
        <w:t>4月</w:t>
      </w:r>
      <w:r>
        <w:rPr>
          <w:rFonts w:ascii="宋体" w:hAnsi="宋体" w:hint="eastAsia"/>
          <w:szCs w:val="21"/>
          <w:u w:val="single"/>
        </w:rPr>
        <w:t>1日</w:t>
      </w:r>
      <w:r>
        <w:rPr>
          <w:rFonts w:ascii="宋体" w:hAnsi="宋体" w:hint="eastAsia"/>
          <w:szCs w:val="21"/>
        </w:rPr>
        <w:t>至投标截止日期以来我公司及拟派项目经理无任何行贿犯罪记录。</w:t>
      </w:r>
    </w:p>
    <w:p w:rsidR="00404236" w:rsidRDefault="00404236">
      <w:pPr>
        <w:spacing w:line="360" w:lineRule="auto"/>
        <w:ind w:firstLineChars="200" w:firstLine="420"/>
        <w:rPr>
          <w:rFonts w:ascii="宋体" w:hAnsi="宋体"/>
          <w:szCs w:val="21"/>
        </w:rPr>
      </w:pPr>
      <w:r>
        <w:rPr>
          <w:rFonts w:ascii="宋体" w:hAnsi="宋体" w:cs="宋体" w:hint="eastAsia"/>
        </w:rPr>
        <w:t>拟派本招标项目</w:t>
      </w:r>
      <w:r>
        <w:rPr>
          <w:rFonts w:ascii="宋体" w:hAnsi="宋体" w:cs="宋体" w:hint="eastAsia"/>
          <w:u w:val="single"/>
        </w:rPr>
        <w:t xml:space="preserve">               </w:t>
      </w:r>
      <w:r>
        <w:rPr>
          <w:rFonts w:ascii="宋体" w:hAnsi="宋体" w:cs="宋体" w:hint="eastAsia"/>
        </w:rPr>
        <w:t>（招标项目名称）的项目负责人</w:t>
      </w:r>
      <w:r>
        <w:rPr>
          <w:rFonts w:ascii="宋体" w:hAnsi="宋体" w:cs="宋体" w:hint="eastAsia"/>
          <w:u w:val="single"/>
        </w:rPr>
        <w:t xml:space="preserve">          </w:t>
      </w:r>
      <w:r>
        <w:rPr>
          <w:rFonts w:ascii="宋体" w:hAnsi="宋体" w:cs="宋体" w:hint="eastAsia"/>
        </w:rPr>
        <w:t>（姓名）（建造</w:t>
      </w:r>
      <w:proofErr w:type="gramStart"/>
      <w:r>
        <w:rPr>
          <w:rFonts w:ascii="宋体" w:hAnsi="宋体" w:cs="宋体" w:hint="eastAsia"/>
        </w:rPr>
        <w:t>师注册</w:t>
      </w:r>
      <w:proofErr w:type="gramEnd"/>
      <w:r>
        <w:rPr>
          <w:rFonts w:ascii="宋体" w:hAnsi="宋体" w:cs="宋体" w:hint="eastAsia"/>
        </w:rPr>
        <w:t>证书号：</w:t>
      </w:r>
      <w:r>
        <w:rPr>
          <w:rFonts w:ascii="宋体" w:hAnsi="宋体" w:cs="宋体" w:hint="eastAsia"/>
          <w:u w:val="single"/>
        </w:rPr>
        <w:t xml:space="preserve">            </w:t>
      </w:r>
      <w:r>
        <w:rPr>
          <w:rFonts w:ascii="宋体" w:hAnsi="宋体" w:cs="宋体" w:hint="eastAsia"/>
        </w:rPr>
        <w:t>）</w:t>
      </w:r>
      <w:r w:rsidRPr="00404236">
        <w:rPr>
          <w:rFonts w:ascii="宋体" w:hAnsi="宋体" w:hint="eastAsia"/>
          <w:szCs w:val="21"/>
        </w:rPr>
        <w:t>在投标截止时间在无其他任何在建合同工程上担任项目负责人（包括工程总承包项目中的施工负责人）的情形。在建合同工程的开始时间为合同工程中标通知书发出之日（不通过招标方式的，开始时间为合同签订之日），结束时间为该合同通过验收或合同解除之日</w:t>
      </w:r>
    </w:p>
    <w:p w:rsidR="00863C78" w:rsidRDefault="00863C78">
      <w:pPr>
        <w:spacing w:line="360" w:lineRule="auto"/>
        <w:rPr>
          <w:rFonts w:ascii="宋体" w:hAnsi="宋体"/>
          <w:szCs w:val="21"/>
        </w:rPr>
      </w:pPr>
    </w:p>
    <w:p w:rsidR="00863C78" w:rsidRDefault="0035730C">
      <w:pPr>
        <w:spacing w:line="360" w:lineRule="auto"/>
        <w:rPr>
          <w:rFonts w:ascii="宋体" w:hAnsi="宋体"/>
          <w:szCs w:val="21"/>
        </w:rPr>
      </w:pPr>
      <w:r>
        <w:rPr>
          <w:rFonts w:ascii="宋体" w:hAnsi="宋体" w:hint="eastAsia"/>
          <w:szCs w:val="21"/>
        </w:rPr>
        <w:t>特此承诺。</w:t>
      </w:r>
    </w:p>
    <w:p w:rsidR="00863C78" w:rsidRDefault="00863C78">
      <w:pPr>
        <w:spacing w:line="360" w:lineRule="auto"/>
        <w:rPr>
          <w:rFonts w:ascii="宋体" w:hAnsi="宋体"/>
          <w:szCs w:val="21"/>
        </w:rPr>
      </w:pPr>
    </w:p>
    <w:p w:rsidR="00863C78" w:rsidRDefault="00863C78">
      <w:pPr>
        <w:spacing w:line="360" w:lineRule="auto"/>
        <w:rPr>
          <w:rFonts w:ascii="宋体" w:hAnsi="宋体"/>
          <w:szCs w:val="21"/>
        </w:rPr>
      </w:pPr>
    </w:p>
    <w:p w:rsidR="00863C78" w:rsidRDefault="00863C78">
      <w:pPr>
        <w:spacing w:line="360" w:lineRule="auto"/>
        <w:rPr>
          <w:rFonts w:ascii="宋体" w:hAnsi="宋体"/>
          <w:szCs w:val="21"/>
        </w:rPr>
      </w:pPr>
    </w:p>
    <w:p w:rsidR="00863C78" w:rsidRDefault="0035730C">
      <w:pPr>
        <w:spacing w:line="500" w:lineRule="exact"/>
        <w:ind w:firstLineChars="1600" w:firstLine="3360"/>
        <w:rPr>
          <w:rFonts w:ascii="宋体" w:hAnsi="宋体"/>
          <w:szCs w:val="21"/>
        </w:rPr>
      </w:pPr>
      <w:r>
        <w:rPr>
          <w:rFonts w:ascii="宋体" w:hAnsi="宋体" w:hint="eastAsia"/>
          <w:szCs w:val="21"/>
        </w:rPr>
        <w:t xml:space="preserve">法定代表人（签字或盖章）：  </w:t>
      </w:r>
    </w:p>
    <w:p w:rsidR="00863C78" w:rsidRDefault="00863C78">
      <w:pPr>
        <w:spacing w:line="500" w:lineRule="exact"/>
        <w:ind w:firstLineChars="200" w:firstLine="420"/>
        <w:rPr>
          <w:rFonts w:ascii="宋体" w:hAnsi="宋体"/>
          <w:szCs w:val="21"/>
        </w:rPr>
      </w:pPr>
    </w:p>
    <w:p w:rsidR="00863C78" w:rsidRDefault="0035730C">
      <w:pPr>
        <w:spacing w:line="500" w:lineRule="exact"/>
        <w:ind w:firstLineChars="1600" w:firstLine="3360"/>
        <w:rPr>
          <w:rFonts w:ascii="宋体" w:hAnsi="宋体"/>
          <w:szCs w:val="21"/>
        </w:rPr>
      </w:pPr>
      <w:r>
        <w:rPr>
          <w:rFonts w:ascii="宋体" w:hAnsi="宋体" w:hint="eastAsia"/>
          <w:szCs w:val="21"/>
        </w:rPr>
        <w:t>投 标 人（盖章）：</w:t>
      </w:r>
    </w:p>
    <w:p w:rsidR="00863C78" w:rsidRDefault="0035730C">
      <w:pPr>
        <w:spacing w:line="500" w:lineRule="exact"/>
        <w:ind w:firstLineChars="200" w:firstLine="420"/>
        <w:rPr>
          <w:rFonts w:ascii="宋体" w:hAnsi="宋体"/>
          <w:szCs w:val="21"/>
        </w:rPr>
      </w:pPr>
      <w:r>
        <w:rPr>
          <w:rFonts w:ascii="宋体" w:hAnsi="宋体" w:hint="eastAsia"/>
          <w:szCs w:val="21"/>
        </w:rPr>
        <w:t xml:space="preserve">   </w:t>
      </w:r>
    </w:p>
    <w:p w:rsidR="00863C78" w:rsidRDefault="0035730C">
      <w:pPr>
        <w:rPr>
          <w:rFonts w:ascii="宋体" w:hAnsi="宋体"/>
          <w:szCs w:val="21"/>
        </w:rPr>
      </w:pPr>
      <w:r>
        <w:rPr>
          <w:rFonts w:ascii="宋体" w:hAnsi="宋体" w:hint="eastAsia"/>
          <w:szCs w:val="21"/>
        </w:rPr>
        <w:t xml:space="preserve">                                日期：    年   月   日</w:t>
      </w:r>
    </w:p>
    <w:p w:rsidR="00863C78" w:rsidRDefault="0035730C">
      <w:pPr>
        <w:spacing w:line="360" w:lineRule="auto"/>
        <w:rPr>
          <w:rFonts w:ascii="仿宋_GB2312" w:eastAsia="仿宋_GB2312" w:hAnsi="仿宋_GB2312" w:cs="仿宋_GB2312"/>
          <w:sz w:val="30"/>
        </w:rPr>
      </w:pPr>
      <w:r>
        <w:rPr>
          <w:rFonts w:ascii="宋体" w:hAnsi="宋体" w:cs="宋体"/>
          <w:b/>
          <w:sz w:val="28"/>
        </w:rPr>
        <w:br w:type="page"/>
      </w:r>
      <w:r>
        <w:rPr>
          <w:rFonts w:ascii="宋体" w:hAnsi="宋体" w:cs="宋体"/>
          <w:b/>
          <w:sz w:val="28"/>
        </w:rPr>
        <w:lastRenderedPageBreak/>
        <w:t>附件12</w:t>
      </w:r>
    </w:p>
    <w:p w:rsidR="00863C78" w:rsidRDefault="0035730C">
      <w:pPr>
        <w:widowControl/>
        <w:jc w:val="center"/>
        <w:rPr>
          <w:rFonts w:ascii="宋体" w:hAnsi="宋体" w:cs="宋体"/>
          <w:b/>
          <w:sz w:val="36"/>
          <w:szCs w:val="36"/>
        </w:rPr>
      </w:pPr>
      <w:r>
        <w:rPr>
          <w:rFonts w:ascii="宋体" w:hAnsi="宋体" w:cs="宋体" w:hint="eastAsia"/>
          <w:b/>
          <w:sz w:val="36"/>
          <w:szCs w:val="36"/>
        </w:rPr>
        <w:t>中小企业声明函</w:t>
      </w:r>
    </w:p>
    <w:p w:rsidR="00863C78" w:rsidRDefault="00863C78">
      <w:pPr>
        <w:pStyle w:val="a0"/>
      </w:pPr>
    </w:p>
    <w:p w:rsidR="00863C78" w:rsidRDefault="0035730C">
      <w:pPr>
        <w:widowControl/>
        <w:spacing w:line="360" w:lineRule="auto"/>
        <w:ind w:firstLineChars="200" w:firstLine="480"/>
        <w:jc w:val="left"/>
        <w:rPr>
          <w:rFonts w:ascii="宋体" w:hAnsi="宋体" w:cs="宋体"/>
          <w:sz w:val="24"/>
        </w:rPr>
      </w:pPr>
      <w:r>
        <w:rPr>
          <w:rFonts w:ascii="宋体" w:hAnsi="宋体" w:cs="宋体" w:hint="eastAsia"/>
          <w:sz w:val="24"/>
        </w:rPr>
        <w:t>本公司郑重声明，根据《政府采购促进中小企业发展管理办法》（财库﹝2020﹞46 号）的规定，本公司参加</w:t>
      </w:r>
      <w:r>
        <w:rPr>
          <w:rFonts w:ascii="宋体" w:hAnsi="宋体" w:cs="宋体" w:hint="eastAsia"/>
          <w:i/>
          <w:sz w:val="24"/>
          <w:u w:val="single"/>
        </w:rPr>
        <w:t>（单位名称）</w:t>
      </w:r>
      <w:r>
        <w:rPr>
          <w:rFonts w:ascii="宋体" w:hAnsi="宋体" w:cs="宋体" w:hint="eastAsia"/>
          <w:sz w:val="24"/>
        </w:rPr>
        <w:t>的</w:t>
      </w:r>
      <w:r>
        <w:rPr>
          <w:rFonts w:ascii="宋体" w:hAnsi="宋体" w:cs="宋体" w:hint="eastAsia"/>
          <w:i/>
          <w:sz w:val="24"/>
          <w:u w:val="single"/>
        </w:rPr>
        <w:t>（项目名称）</w:t>
      </w:r>
      <w:r>
        <w:rPr>
          <w:rFonts w:ascii="宋体" w:hAnsi="宋体" w:cs="宋体" w:hint="eastAsia"/>
          <w:sz w:val="24"/>
        </w:rPr>
        <w:t xml:space="preserve">采购活动，工程的施工单位全部为符合政策要求的中小企业。相关企业（含联合体中的中小企业、签订分包意向协议的中小企业）的具体情 </w:t>
      </w:r>
      <w:proofErr w:type="gramStart"/>
      <w:r>
        <w:rPr>
          <w:rFonts w:ascii="宋体" w:hAnsi="宋体" w:cs="宋体" w:hint="eastAsia"/>
          <w:sz w:val="24"/>
        </w:rPr>
        <w:t>况</w:t>
      </w:r>
      <w:proofErr w:type="gramEnd"/>
      <w:r>
        <w:rPr>
          <w:rFonts w:ascii="宋体" w:hAnsi="宋体" w:cs="宋体" w:hint="eastAsia"/>
          <w:sz w:val="24"/>
        </w:rPr>
        <w:t>如下：</w:t>
      </w:r>
    </w:p>
    <w:p w:rsidR="00863C78" w:rsidRDefault="0035730C">
      <w:pPr>
        <w:widowControl/>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i/>
          <w:sz w:val="24"/>
          <w:u w:val="single"/>
        </w:rPr>
        <w:t xml:space="preserve">（标的名称） </w:t>
      </w:r>
      <w:r>
        <w:rPr>
          <w:rFonts w:ascii="宋体" w:hAnsi="宋体" w:cs="宋体" w:hint="eastAsia"/>
          <w:sz w:val="24"/>
        </w:rPr>
        <w:t>，属于</w:t>
      </w:r>
      <w:r>
        <w:rPr>
          <w:rFonts w:ascii="宋体" w:hAnsi="宋体" w:cs="宋体" w:hint="eastAsia"/>
          <w:i/>
          <w:sz w:val="24"/>
          <w:u w:val="single"/>
        </w:rPr>
        <w:t>（采购文件中明确的所属行业）</w:t>
      </w:r>
      <w:r>
        <w:rPr>
          <w:rFonts w:ascii="宋体" w:hAnsi="宋体" w:cs="宋体" w:hint="eastAsia"/>
          <w:sz w:val="24"/>
        </w:rPr>
        <w:t>；承建（承接）企业为</w:t>
      </w:r>
      <w:r>
        <w:rPr>
          <w:rFonts w:ascii="宋体" w:hAnsi="宋体" w:cs="宋体" w:hint="eastAsia"/>
          <w:i/>
          <w:sz w:val="24"/>
          <w:u w:val="single"/>
        </w:rPr>
        <w:t>（企业名称）</w:t>
      </w:r>
      <w:r>
        <w:rPr>
          <w:rFonts w:ascii="宋体" w:hAnsi="宋体" w:cs="宋体" w:hint="eastAsia"/>
          <w:sz w:val="24"/>
        </w:rPr>
        <w:t>，从业人员</w:t>
      </w:r>
      <w:r>
        <w:rPr>
          <w:rFonts w:ascii="宋体" w:hAnsi="宋体" w:cs="宋体"/>
          <w:sz w:val="24"/>
          <w:u w:val="single"/>
        </w:rPr>
        <w:t xml:space="preserve">   </w:t>
      </w:r>
      <w:r>
        <w:rPr>
          <w:rFonts w:ascii="宋体" w:hAnsi="宋体" w:cs="宋体" w:hint="eastAsia"/>
          <w:sz w:val="24"/>
        </w:rPr>
        <w:t>人，营业收入为</w:t>
      </w:r>
      <w:r>
        <w:rPr>
          <w:rFonts w:ascii="宋体" w:hAnsi="宋体" w:cs="宋体"/>
          <w:sz w:val="24"/>
          <w:u w:val="single"/>
        </w:rPr>
        <w:t xml:space="preserve">   </w:t>
      </w:r>
      <w:r>
        <w:rPr>
          <w:rFonts w:ascii="宋体" w:hAnsi="宋体" w:cs="宋体" w:hint="eastAsia"/>
          <w:sz w:val="24"/>
        </w:rPr>
        <w:t>万元，资产总额为</w:t>
      </w:r>
      <w:r>
        <w:rPr>
          <w:rFonts w:ascii="宋体" w:hAnsi="宋体" w:cs="宋体"/>
          <w:sz w:val="24"/>
          <w:u w:val="single"/>
        </w:rPr>
        <w:t xml:space="preserve">   </w:t>
      </w:r>
      <w:r>
        <w:rPr>
          <w:rFonts w:ascii="宋体" w:hAnsi="宋体" w:cs="宋体" w:hint="eastAsia"/>
          <w:sz w:val="24"/>
        </w:rPr>
        <w:t>万元，属于</w:t>
      </w:r>
      <w:r>
        <w:rPr>
          <w:rFonts w:ascii="宋体" w:hAnsi="宋体" w:cs="宋体" w:hint="eastAsia"/>
          <w:i/>
          <w:sz w:val="24"/>
          <w:u w:val="single"/>
        </w:rPr>
        <w:t>（中型企业、 小型企业、微型企业）</w:t>
      </w:r>
      <w:r>
        <w:rPr>
          <w:rFonts w:ascii="宋体" w:hAnsi="宋体" w:cs="宋体" w:hint="eastAsia"/>
          <w:sz w:val="24"/>
        </w:rPr>
        <w:t xml:space="preserve">； </w:t>
      </w:r>
    </w:p>
    <w:p w:rsidR="00863C78" w:rsidRDefault="0035730C">
      <w:pPr>
        <w:widowControl/>
        <w:spacing w:line="360" w:lineRule="auto"/>
        <w:ind w:firstLineChars="200" w:firstLine="480"/>
        <w:jc w:val="left"/>
        <w:rPr>
          <w:rFonts w:ascii="宋体" w:hAnsi="宋体" w:cs="宋体"/>
          <w:sz w:val="24"/>
        </w:rPr>
      </w:pPr>
      <w:r>
        <w:rPr>
          <w:rFonts w:ascii="宋体" w:hAnsi="宋体" w:cs="宋体"/>
          <w:sz w:val="24"/>
        </w:rPr>
        <w:t xml:space="preserve">2. </w:t>
      </w:r>
      <w:r>
        <w:rPr>
          <w:rFonts w:ascii="宋体" w:hAnsi="宋体" w:cs="宋体" w:hint="eastAsia"/>
          <w:i/>
          <w:sz w:val="24"/>
          <w:u w:val="single"/>
        </w:rPr>
        <w:t xml:space="preserve">（标的名称） </w:t>
      </w:r>
      <w:r>
        <w:rPr>
          <w:rFonts w:ascii="宋体" w:hAnsi="宋体" w:cs="宋体" w:hint="eastAsia"/>
          <w:sz w:val="24"/>
        </w:rPr>
        <w:t>，属于</w:t>
      </w:r>
      <w:r>
        <w:rPr>
          <w:rFonts w:ascii="宋体" w:hAnsi="宋体" w:cs="宋体" w:hint="eastAsia"/>
          <w:i/>
          <w:sz w:val="24"/>
          <w:u w:val="single"/>
        </w:rPr>
        <w:t>（采购文件中明确的所属行业）</w:t>
      </w:r>
      <w:r>
        <w:rPr>
          <w:rFonts w:ascii="宋体" w:hAnsi="宋体" w:cs="宋体" w:hint="eastAsia"/>
          <w:sz w:val="24"/>
        </w:rPr>
        <w:t>；承建（承接）企业为</w:t>
      </w:r>
      <w:r>
        <w:rPr>
          <w:rFonts w:ascii="宋体" w:hAnsi="宋体" w:cs="宋体" w:hint="eastAsia"/>
          <w:i/>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i/>
          <w:sz w:val="24"/>
          <w:u w:val="single"/>
        </w:rPr>
        <w:t>（中型企业、 小型企业、微型企业）</w:t>
      </w:r>
      <w:r>
        <w:rPr>
          <w:rFonts w:ascii="宋体" w:hAnsi="宋体" w:cs="宋体" w:hint="eastAsia"/>
          <w:sz w:val="24"/>
        </w:rPr>
        <w:t>；</w:t>
      </w:r>
    </w:p>
    <w:p w:rsidR="00863C78" w:rsidRDefault="0035730C">
      <w:pPr>
        <w:widowControl/>
        <w:spacing w:line="360" w:lineRule="auto"/>
        <w:ind w:firstLineChars="200" w:firstLine="480"/>
        <w:jc w:val="left"/>
        <w:rPr>
          <w:rFonts w:ascii="宋体" w:hAnsi="宋体" w:cs="宋体"/>
          <w:sz w:val="24"/>
        </w:rPr>
      </w:pPr>
      <w:r>
        <w:rPr>
          <w:rFonts w:ascii="宋体" w:hAnsi="宋体" w:cs="宋体" w:hint="eastAsia"/>
          <w:sz w:val="24"/>
        </w:rPr>
        <w:t>……</w:t>
      </w:r>
    </w:p>
    <w:p w:rsidR="00863C78" w:rsidRDefault="0035730C">
      <w:pPr>
        <w:widowControl/>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863C78" w:rsidRDefault="0035730C">
      <w:pPr>
        <w:widowControl/>
        <w:spacing w:line="360" w:lineRule="auto"/>
        <w:ind w:firstLineChars="200" w:firstLine="480"/>
        <w:jc w:val="left"/>
        <w:rPr>
          <w:rFonts w:ascii="宋体" w:hAnsi="宋体" w:cs="宋体"/>
          <w:sz w:val="24"/>
        </w:rPr>
      </w:pPr>
      <w:r>
        <w:rPr>
          <w:rFonts w:ascii="宋体" w:hAnsi="宋体" w:cs="宋体" w:hint="eastAsia"/>
          <w:sz w:val="24"/>
        </w:rPr>
        <w:t xml:space="preserve">本企业对上述声明内容的真实性负责。如有虚假，将依法承担相应责任。 </w:t>
      </w: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863C78">
      <w:pPr>
        <w:pStyle w:val="a0"/>
        <w:rPr>
          <w:rFonts w:ascii="宋体" w:hAnsi="宋体" w:cs="宋体"/>
          <w:szCs w:val="21"/>
        </w:rPr>
      </w:pPr>
    </w:p>
    <w:p w:rsidR="00863C78" w:rsidRDefault="0035730C">
      <w:pPr>
        <w:pStyle w:val="a0"/>
        <w:rPr>
          <w:rFonts w:ascii="宋体" w:hAnsi="宋体" w:cs="宋体"/>
          <w:szCs w:val="21"/>
        </w:rPr>
      </w:pPr>
      <w:r>
        <w:rPr>
          <w:rFonts w:ascii="宋体" w:hAnsi="宋体" w:cs="宋体" w:hint="eastAsia"/>
          <w:szCs w:val="21"/>
        </w:rPr>
        <w:t>注：从业人员、营业收入、资产总额填报上一年度数据，无上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863C78" w:rsidRDefault="00863C78">
      <w:pPr>
        <w:pStyle w:val="a0"/>
      </w:pPr>
    </w:p>
    <w:p w:rsidR="00863C78" w:rsidRDefault="00863C78">
      <w:pPr>
        <w:widowControl/>
        <w:spacing w:line="360" w:lineRule="auto"/>
        <w:jc w:val="center"/>
        <w:rPr>
          <w:rFonts w:ascii="宋体" w:hAnsi="宋体" w:cs="宋体"/>
          <w:sz w:val="24"/>
        </w:rPr>
      </w:pPr>
    </w:p>
    <w:p w:rsidR="00863C78" w:rsidRDefault="0035730C">
      <w:pPr>
        <w:widowControl/>
        <w:spacing w:line="360" w:lineRule="auto"/>
        <w:jc w:val="center"/>
        <w:rPr>
          <w:rFonts w:ascii="宋体" w:hAnsi="宋体" w:cs="宋体"/>
          <w:sz w:val="24"/>
        </w:rPr>
      </w:pPr>
      <w:r>
        <w:rPr>
          <w:rFonts w:ascii="宋体" w:hAnsi="宋体" w:cs="宋体" w:hint="eastAsia"/>
          <w:sz w:val="24"/>
        </w:rPr>
        <w:t xml:space="preserve">                                企业名称（盖章）： </w:t>
      </w:r>
    </w:p>
    <w:p w:rsidR="00863C78" w:rsidRDefault="0035730C">
      <w:pPr>
        <w:widowControl/>
        <w:jc w:val="left"/>
        <w:rPr>
          <w:rFonts w:ascii="宋体" w:hAnsi="宋体" w:cs="宋体"/>
          <w:b/>
          <w:sz w:val="28"/>
        </w:rPr>
      </w:pPr>
      <w:r>
        <w:rPr>
          <w:rFonts w:ascii="宋体" w:hAnsi="宋体" w:cs="宋体" w:hint="eastAsia"/>
          <w:sz w:val="24"/>
        </w:rPr>
        <w:t xml:space="preserve">                     日 期：</w:t>
      </w:r>
      <w:r>
        <w:rPr>
          <w:rFonts w:ascii="宋体" w:hAnsi="宋体" w:cs="宋体"/>
          <w:b/>
          <w:sz w:val="28"/>
        </w:rPr>
        <w:br w:type="page"/>
      </w:r>
    </w:p>
    <w:p w:rsidR="00863C78" w:rsidRDefault="0035730C">
      <w:pPr>
        <w:spacing w:line="360" w:lineRule="auto"/>
        <w:rPr>
          <w:rFonts w:hAnsi="宋体" w:cs="宋体"/>
          <w:b/>
          <w:sz w:val="28"/>
        </w:rPr>
      </w:pPr>
      <w:r>
        <w:rPr>
          <w:rFonts w:ascii="宋体" w:hAnsi="宋体" w:cs="宋体"/>
          <w:b/>
          <w:sz w:val="28"/>
        </w:rPr>
        <w:lastRenderedPageBreak/>
        <w:t>附件13</w:t>
      </w:r>
    </w:p>
    <w:p w:rsidR="00863C78" w:rsidRDefault="0035730C">
      <w:pPr>
        <w:widowControl/>
        <w:jc w:val="center"/>
        <w:rPr>
          <w:rFonts w:hAnsi="宋体" w:cs="宋体"/>
          <w:b/>
          <w:sz w:val="36"/>
          <w:szCs w:val="36"/>
        </w:rPr>
      </w:pPr>
      <w:r>
        <w:rPr>
          <w:rFonts w:ascii="宋体" w:hAnsi="宋体" w:cs="宋体" w:hint="eastAsia"/>
          <w:b/>
          <w:sz w:val="36"/>
          <w:szCs w:val="36"/>
        </w:rPr>
        <w:t>残疾人福利性单位声明函</w:t>
      </w:r>
      <w:bookmarkStart w:id="42" w:name="_GoBack"/>
      <w:bookmarkEnd w:id="42"/>
    </w:p>
    <w:p w:rsidR="00863C78" w:rsidRDefault="0035730C" w:rsidP="0035730C">
      <w:pPr>
        <w:spacing w:line="588" w:lineRule="exact"/>
        <w:ind w:firstLineChars="200" w:firstLine="492"/>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63C78" w:rsidRDefault="0035730C" w:rsidP="0035730C">
      <w:pPr>
        <w:spacing w:line="588" w:lineRule="exact"/>
        <w:ind w:firstLineChars="200" w:firstLine="492"/>
        <w:rPr>
          <w:rFonts w:ascii="宋体" w:hAnsi="宋体"/>
          <w:spacing w:val="6"/>
          <w:sz w:val="24"/>
        </w:rPr>
      </w:pPr>
      <w:r>
        <w:rPr>
          <w:rFonts w:ascii="宋体" w:hAnsi="宋体" w:hint="eastAsia"/>
          <w:spacing w:val="6"/>
          <w:sz w:val="24"/>
        </w:rPr>
        <w:t>本单位对上述声明的真实性负责。如有虚假，将依法承担相应责任。</w:t>
      </w:r>
    </w:p>
    <w:p w:rsidR="00863C78" w:rsidRDefault="00863C78" w:rsidP="0035730C">
      <w:pPr>
        <w:tabs>
          <w:tab w:val="left" w:pos="4860"/>
        </w:tabs>
        <w:spacing w:line="588" w:lineRule="exact"/>
        <w:ind w:right="1560" w:firstLineChars="200" w:firstLine="492"/>
        <w:jc w:val="center"/>
        <w:rPr>
          <w:rFonts w:ascii="宋体" w:hAnsi="宋体"/>
          <w:spacing w:val="6"/>
          <w:sz w:val="24"/>
        </w:rPr>
      </w:pPr>
    </w:p>
    <w:p w:rsidR="00863C78" w:rsidRDefault="0035730C" w:rsidP="0035730C">
      <w:pPr>
        <w:tabs>
          <w:tab w:val="left" w:pos="4860"/>
        </w:tabs>
        <w:spacing w:line="588" w:lineRule="exact"/>
        <w:ind w:right="1560" w:firstLineChars="200" w:firstLine="492"/>
        <w:jc w:val="center"/>
        <w:rPr>
          <w:rFonts w:ascii="宋体" w:hAnsi="宋体"/>
          <w:spacing w:val="6"/>
          <w:sz w:val="24"/>
        </w:rPr>
      </w:pPr>
      <w:r>
        <w:rPr>
          <w:rFonts w:ascii="宋体" w:hAnsi="宋体" w:hint="eastAsia"/>
          <w:spacing w:val="6"/>
          <w:sz w:val="24"/>
        </w:rPr>
        <w:t xml:space="preserve">             单位名称（盖章）：</w:t>
      </w:r>
    </w:p>
    <w:p w:rsidR="00863C78" w:rsidRDefault="0035730C">
      <w:pPr>
        <w:widowControl/>
        <w:spacing w:line="360" w:lineRule="auto"/>
        <w:jc w:val="center"/>
        <w:rPr>
          <w:snapToGrid w:val="0"/>
        </w:rPr>
      </w:pPr>
      <w:r>
        <w:rPr>
          <w:rFonts w:ascii="宋体" w:hAnsi="宋体" w:hint="eastAsia"/>
          <w:spacing w:val="6"/>
          <w:sz w:val="24"/>
        </w:rPr>
        <w:t xml:space="preserve">       日  期：</w:t>
      </w:r>
    </w:p>
    <w:p w:rsidR="00863C78" w:rsidRDefault="00863C78">
      <w:pPr>
        <w:spacing w:line="360" w:lineRule="auto"/>
        <w:rPr>
          <w:rFonts w:ascii="宋体" w:hAnsi="宋体" w:cs="宋体"/>
          <w:b/>
          <w:sz w:val="28"/>
        </w:rPr>
      </w:pPr>
    </w:p>
    <w:sectPr w:rsidR="00863C78" w:rsidSect="00863C78">
      <w:footerReference w:type="even" r:id="rId15"/>
      <w:footerReference w:type="default" r:id="rId16"/>
      <w:pgSz w:w="11906" w:h="16838"/>
      <w:pgMar w:top="1440" w:right="1800" w:bottom="1440" w:left="1800" w:header="720" w:footer="720" w:gutter="0"/>
      <w:pgNumType w:start="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1D5124" w15:done="0"/>
  <w15:commentEx w15:paraId="155D41E3" w15:done="0"/>
  <w15:commentEx w15:paraId="39BD62C4" w15:done="0"/>
  <w15:commentEx w15:paraId="16AA5287" w15:done="0"/>
  <w15:commentEx w15:paraId="49AB640E" w15:done="0"/>
  <w15:commentEx w15:paraId="06A21DE8" w15:done="0"/>
  <w15:commentEx w15:paraId="1D067E16" w15:done="0"/>
  <w15:commentEx w15:paraId="26EE2A93" w15:done="0"/>
  <w15:commentEx w15:paraId="528C6301" w15:done="0"/>
  <w15:commentEx w15:paraId="207673CB" w15:done="0"/>
  <w15:commentEx w15:paraId="72CA7A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01" w:rsidRDefault="00276401" w:rsidP="00863C78">
      <w:r>
        <w:separator/>
      </w:r>
    </w:p>
  </w:endnote>
  <w:endnote w:type="continuationSeparator" w:id="0">
    <w:p w:rsidR="00276401" w:rsidRDefault="00276401" w:rsidP="00863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Intel Clear">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S?o｡ﾀ?">
    <w:altName w:val="MS PGothic"/>
    <w:charset w:val="80"/>
    <w:family w:val="modern"/>
    <w:pitch w:val="default"/>
    <w:sig w:usb0="00000000" w:usb1="00000000" w:usb2="00000010" w:usb3="00000000" w:csb0="00020000" w:csb1="00000000"/>
  </w:font>
  <w:font w:name="@???|CS?o｡ﾀ?">
    <w:altName w:val="@Yu Gothic"/>
    <w:charset w:val="80"/>
    <w:family w:val="decorative"/>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F3" w:rsidRDefault="003901F3">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F3" w:rsidRDefault="00E2518C">
    <w:pPr>
      <w:pStyle w:val="af0"/>
      <w:jc w:val="center"/>
    </w:pPr>
    <w:r w:rsidRPr="00E2518C">
      <w:fldChar w:fldCharType="begin"/>
    </w:r>
    <w:r w:rsidR="003901F3">
      <w:instrText>PAGE   \* MERGEFORMAT</w:instrText>
    </w:r>
    <w:r w:rsidRPr="00E2518C">
      <w:fldChar w:fldCharType="separate"/>
    </w:r>
    <w:r w:rsidR="00E30775" w:rsidRPr="00E30775">
      <w:rPr>
        <w:noProof/>
        <w:lang w:val="zh-CN"/>
      </w:rPr>
      <w:t>1</w:t>
    </w:r>
    <w:r>
      <w:rPr>
        <w:lang w:val="zh-CN"/>
      </w:rPr>
      <w:fldChar w:fldCharType="end"/>
    </w:r>
  </w:p>
  <w:p w:rsidR="003901F3" w:rsidRDefault="003901F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F3" w:rsidRDefault="00E2518C">
    <w:pPr>
      <w:pStyle w:val="af0"/>
      <w:framePr w:wrap="around" w:vAnchor="text" w:hAnchor="margin" w:xAlign="center" w:y="1"/>
      <w:rPr>
        <w:rStyle w:val="afa"/>
      </w:rPr>
    </w:pPr>
    <w:r>
      <w:fldChar w:fldCharType="begin"/>
    </w:r>
    <w:r w:rsidR="003901F3">
      <w:rPr>
        <w:rStyle w:val="afa"/>
      </w:rPr>
      <w:instrText xml:space="preserve">PAGE  </w:instrText>
    </w:r>
    <w:r>
      <w:fldChar w:fldCharType="end"/>
    </w:r>
  </w:p>
  <w:p w:rsidR="003901F3" w:rsidRDefault="003901F3">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F3" w:rsidRDefault="00E2518C">
    <w:pPr>
      <w:pStyle w:val="af0"/>
      <w:framePr w:wrap="around" w:vAnchor="text" w:hAnchor="margin" w:xAlign="center" w:y="1"/>
      <w:rPr>
        <w:rStyle w:val="afa"/>
      </w:rPr>
    </w:pPr>
    <w:r>
      <w:fldChar w:fldCharType="begin"/>
    </w:r>
    <w:r w:rsidR="003901F3">
      <w:rPr>
        <w:rStyle w:val="afa"/>
      </w:rPr>
      <w:instrText xml:space="preserve">PAGE  </w:instrText>
    </w:r>
    <w:r>
      <w:fldChar w:fldCharType="separate"/>
    </w:r>
    <w:r w:rsidR="00E30775">
      <w:rPr>
        <w:rStyle w:val="afa"/>
        <w:noProof/>
      </w:rPr>
      <w:t>4</w:t>
    </w:r>
    <w:r>
      <w:fldChar w:fldCharType="end"/>
    </w:r>
  </w:p>
  <w:p w:rsidR="003901F3" w:rsidRDefault="003901F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01" w:rsidRDefault="00276401" w:rsidP="00863C78">
      <w:r>
        <w:separator/>
      </w:r>
    </w:p>
  </w:footnote>
  <w:footnote w:type="continuationSeparator" w:id="0">
    <w:p w:rsidR="00276401" w:rsidRDefault="00276401" w:rsidP="00863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F3" w:rsidRDefault="003901F3">
    <w:pPr>
      <w:pStyle w:val="af1"/>
      <w:jc w:val="right"/>
    </w:pPr>
  </w:p>
  <w:p w:rsidR="003901F3" w:rsidRDefault="003901F3">
    <w:pPr>
      <w:spacing w:line="20" w:lineRule="atLeast"/>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0D5615"/>
    <w:multiLevelType w:val="singleLevel"/>
    <w:tmpl w:val="DF0D5615"/>
    <w:lvl w:ilvl="0">
      <w:start w:val="1"/>
      <w:numFmt w:val="decimal"/>
      <w:pStyle w:val="CharCharChar2Char"/>
      <w:suff w:val="space"/>
      <w:lvlText w:val="%1."/>
      <w:lvlJc w:val="left"/>
    </w:lvl>
  </w:abstractNum>
  <w:abstractNum w:abstractNumId="1">
    <w:nsid w:val="01056740"/>
    <w:multiLevelType w:val="singleLevel"/>
    <w:tmpl w:val="01056740"/>
    <w:lvl w:ilvl="0">
      <w:start w:val="1"/>
      <w:numFmt w:val="decimal"/>
      <w:suff w:val="nothing"/>
      <w:lvlText w:val="%1、"/>
      <w:lvlJc w:val="left"/>
    </w:lvl>
  </w:abstractNum>
  <w:abstractNum w:abstractNumId="2">
    <w:nsid w:val="170A9DB5"/>
    <w:multiLevelType w:val="singleLevel"/>
    <w:tmpl w:val="170A9DB5"/>
    <w:lvl w:ilvl="0">
      <w:start w:val="1"/>
      <w:numFmt w:val="decimal"/>
      <w:suff w:val="nothing"/>
      <w:lvlText w:val="%1、"/>
      <w:lvlJc w:val="left"/>
    </w:lvl>
  </w:abstractNum>
  <w:abstractNum w:abstractNumId="3">
    <w:nsid w:val="1AC4FF85"/>
    <w:multiLevelType w:val="singleLevel"/>
    <w:tmpl w:val="1AC4FF85"/>
    <w:lvl w:ilvl="0">
      <w:start w:val="1"/>
      <w:numFmt w:val="decimal"/>
      <w:pStyle w:val="2"/>
      <w:suff w:val="space"/>
      <w:lvlText w:val="%1."/>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Pad">
    <w15:presenceInfo w15:providerId="None" w15:userId="iPad"/>
  </w15:person>
  <w15:person w15:author="金道王可尔">
    <w15:presenceInfo w15:providerId="WPS Office" w15:userId="25619804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doNotCompress"/>
  <w:hdrShapeDefaults>
    <o:shapedefaults v:ext="edit" spidmax="7170"/>
  </w:hdrShapeDefaults>
  <w:footnotePr>
    <w:footnote w:id="-1"/>
    <w:footnote w:id="0"/>
  </w:footnotePr>
  <w:endnotePr>
    <w:endnote w:id="-1"/>
    <w:endnote w:id="0"/>
  </w:endnotePr>
  <w:compat>
    <w:doNotExpandShiftReturn/>
    <w:useFELayout/>
  </w:compat>
  <w:docVars>
    <w:docVar w:name="commondata" w:val="eyJoZGlkIjoiMmVhMjRhYjU0YTEzODdkMGY1OTUyNDExYjdmOTdlOTMifQ=="/>
  </w:docVars>
  <w:rsids>
    <w:rsidRoot w:val="00863C78"/>
    <w:rsid w:val="00074B1A"/>
    <w:rsid w:val="000A7D7C"/>
    <w:rsid w:val="002302F7"/>
    <w:rsid w:val="00276401"/>
    <w:rsid w:val="002D49E2"/>
    <w:rsid w:val="0035730C"/>
    <w:rsid w:val="003901F3"/>
    <w:rsid w:val="00404236"/>
    <w:rsid w:val="00863C78"/>
    <w:rsid w:val="00D15A2C"/>
    <w:rsid w:val="00DC0CC0"/>
    <w:rsid w:val="00E2518C"/>
    <w:rsid w:val="00E30775"/>
    <w:rsid w:val="00E35651"/>
    <w:rsid w:val="320C2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qFormat="1"/>
    <w:lsdException w:name="toc 5" w:semiHidden="1" w:uiPriority="39" w:unhideWhenUsed="1" w:qFormat="1"/>
    <w:lsdException w:name="toc 6" w:uiPriority="99"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nhideWhenUsed="1"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nhideWhenUsed="1" w:qFormat="1"/>
    <w:lsdException w:name="Strong" w:uiPriority="22"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C78"/>
    <w:pPr>
      <w:widowControl w:val="0"/>
      <w:jc w:val="both"/>
    </w:pPr>
    <w:rPr>
      <w:rFonts w:ascii="Calibri" w:hAnsi="Calibri"/>
      <w:sz w:val="21"/>
      <w:szCs w:val="22"/>
    </w:rPr>
  </w:style>
  <w:style w:type="paragraph" w:styleId="1">
    <w:name w:val="heading 1"/>
    <w:basedOn w:val="a"/>
    <w:next w:val="a"/>
    <w:link w:val="1Char"/>
    <w:qFormat/>
    <w:rsid w:val="00863C78"/>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863C78"/>
    <w:pPr>
      <w:keepNext/>
      <w:keepLines/>
      <w:spacing w:before="260" w:after="260" w:line="416" w:lineRule="auto"/>
      <w:outlineLvl w:val="1"/>
    </w:pPr>
    <w:rPr>
      <w:rFonts w:ascii="Cambria" w:hAnsi="Cambria"/>
      <w:b/>
      <w:bCs/>
      <w:kern w:val="2"/>
      <w:sz w:val="32"/>
      <w:szCs w:val="32"/>
    </w:rPr>
  </w:style>
  <w:style w:type="paragraph" w:styleId="3">
    <w:name w:val="heading 3"/>
    <w:basedOn w:val="a"/>
    <w:next w:val="a0"/>
    <w:link w:val="3Char"/>
    <w:qFormat/>
    <w:rsid w:val="00863C78"/>
    <w:pPr>
      <w:keepNext/>
      <w:keepLines/>
      <w:spacing w:before="260" w:after="260" w:line="416" w:lineRule="auto"/>
      <w:outlineLvl w:val="2"/>
    </w:pPr>
    <w:rPr>
      <w:rFonts w:ascii="Times New Roman" w:hAnsi="Times New Roman"/>
      <w:b/>
      <w:bCs/>
      <w:kern w:val="2"/>
      <w:sz w:val="32"/>
      <w:szCs w:val="32"/>
    </w:rPr>
  </w:style>
  <w:style w:type="paragraph" w:styleId="4">
    <w:name w:val="heading 4"/>
    <w:basedOn w:val="a"/>
    <w:next w:val="a"/>
    <w:link w:val="4Char"/>
    <w:qFormat/>
    <w:rsid w:val="00863C78"/>
    <w:pPr>
      <w:keepNext/>
      <w:keepLines/>
      <w:spacing w:before="280" w:after="290" w:line="376" w:lineRule="auto"/>
      <w:outlineLvl w:val="3"/>
    </w:pPr>
    <w:rPr>
      <w:rFonts w:ascii="Cambria" w:hAnsi="Cambria"/>
      <w:b/>
      <w:bCs/>
      <w:sz w:val="28"/>
      <w:szCs w:val="28"/>
    </w:rPr>
  </w:style>
  <w:style w:type="paragraph" w:styleId="5">
    <w:name w:val="heading 5"/>
    <w:basedOn w:val="a"/>
    <w:next w:val="a1"/>
    <w:link w:val="5Char1"/>
    <w:qFormat/>
    <w:rsid w:val="00863C78"/>
    <w:pPr>
      <w:keepNext/>
      <w:keepLines/>
      <w:spacing w:before="280" w:after="290"/>
      <w:outlineLvl w:val="4"/>
    </w:pPr>
    <w:rPr>
      <w:rFonts w:ascii="Times New Roman" w:eastAsia="黑体" w:hAnsi="Times New Roman"/>
      <w:b/>
      <w:bCs/>
      <w:kern w:val="2"/>
      <w:sz w:val="28"/>
      <w:szCs w:val="28"/>
    </w:rPr>
  </w:style>
  <w:style w:type="paragraph" w:styleId="6">
    <w:name w:val="heading 6"/>
    <w:basedOn w:val="a"/>
    <w:next w:val="a1"/>
    <w:link w:val="6Char1"/>
    <w:qFormat/>
    <w:rsid w:val="00863C78"/>
    <w:pPr>
      <w:keepNext/>
      <w:keepLines/>
      <w:spacing w:before="240" w:after="64" w:line="320" w:lineRule="auto"/>
      <w:outlineLvl w:val="5"/>
    </w:pPr>
    <w:rPr>
      <w:rFonts w:ascii="Times New Roman" w:eastAsia="黑体" w:hAnsi="Times New Roman"/>
      <w:b/>
      <w:bCs/>
      <w:kern w:val="2"/>
      <w:sz w:val="28"/>
      <w:szCs w:val="24"/>
    </w:rPr>
  </w:style>
  <w:style w:type="paragraph" w:styleId="7">
    <w:name w:val="heading 7"/>
    <w:basedOn w:val="a"/>
    <w:next w:val="a1"/>
    <w:link w:val="7Char1"/>
    <w:qFormat/>
    <w:rsid w:val="00863C78"/>
    <w:pPr>
      <w:keepNext/>
      <w:keepLines/>
      <w:spacing w:before="240" w:after="64" w:line="320" w:lineRule="auto"/>
      <w:outlineLvl w:val="6"/>
    </w:pPr>
    <w:rPr>
      <w:rFonts w:ascii="Times New Roman" w:eastAsia="黑体" w:hAnsi="Times New Roman"/>
      <w:b/>
      <w:bCs/>
      <w:kern w:val="2"/>
      <w:sz w:val="24"/>
      <w:szCs w:val="24"/>
    </w:rPr>
  </w:style>
  <w:style w:type="paragraph" w:styleId="8">
    <w:name w:val="heading 8"/>
    <w:basedOn w:val="a"/>
    <w:next w:val="a"/>
    <w:link w:val="8Char1"/>
    <w:autoRedefine/>
    <w:qFormat/>
    <w:rsid w:val="00863C78"/>
    <w:pPr>
      <w:keepNext/>
      <w:keepLines/>
      <w:spacing w:before="240" w:after="64" w:line="320" w:lineRule="auto"/>
      <w:outlineLvl w:val="7"/>
    </w:pPr>
    <w:rPr>
      <w:rFonts w:ascii="Times New Roman" w:hAnsi="Times New Roman"/>
      <w:kern w:val="2"/>
      <w:sz w:val="24"/>
      <w:szCs w:val="24"/>
    </w:rPr>
  </w:style>
  <w:style w:type="paragraph" w:styleId="9">
    <w:name w:val="heading 9"/>
    <w:basedOn w:val="a"/>
    <w:next w:val="a"/>
    <w:link w:val="9Char1"/>
    <w:autoRedefine/>
    <w:qFormat/>
    <w:rsid w:val="00863C78"/>
    <w:pPr>
      <w:keepNext/>
      <w:keepLines/>
      <w:spacing w:before="240" w:after="64" w:line="320" w:lineRule="auto"/>
      <w:outlineLvl w:val="8"/>
    </w:pPr>
    <w:rPr>
      <w:rFonts w:ascii="Times New Roman" w:hAnsi="Times New Roman"/>
      <w:kern w:val="2"/>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link w:val="Char"/>
    <w:autoRedefine/>
    <w:unhideWhenUsed/>
    <w:qFormat/>
    <w:rsid w:val="00863C78"/>
    <w:pPr>
      <w:ind w:firstLineChars="200" w:firstLine="420"/>
    </w:pPr>
  </w:style>
  <w:style w:type="paragraph" w:customStyle="1" w:styleId="a1">
    <w:name w:val="文章正文"/>
    <w:basedOn w:val="a"/>
    <w:link w:val="a5"/>
    <w:autoRedefine/>
    <w:qFormat/>
    <w:rsid w:val="00863C78"/>
    <w:pPr>
      <w:spacing w:line="360" w:lineRule="auto"/>
      <w:ind w:firstLineChars="200" w:firstLine="560"/>
    </w:pPr>
    <w:rPr>
      <w:rFonts w:eastAsia="仿宋_GB2312"/>
      <w:sz w:val="28"/>
      <w:szCs w:val="24"/>
    </w:rPr>
  </w:style>
  <w:style w:type="paragraph" w:styleId="a6">
    <w:name w:val="caption"/>
    <w:basedOn w:val="a"/>
    <w:next w:val="a"/>
    <w:autoRedefine/>
    <w:qFormat/>
    <w:rsid w:val="00863C78"/>
    <w:rPr>
      <w:rFonts w:ascii="等线 Light" w:hAnsi="等线 Light"/>
      <w:kern w:val="2"/>
      <w:sz w:val="20"/>
      <w:szCs w:val="20"/>
    </w:rPr>
  </w:style>
  <w:style w:type="paragraph" w:styleId="a7">
    <w:name w:val="Document Map"/>
    <w:basedOn w:val="a"/>
    <w:link w:val="Char0"/>
    <w:autoRedefine/>
    <w:unhideWhenUsed/>
    <w:qFormat/>
    <w:rsid w:val="00863C78"/>
    <w:rPr>
      <w:rFonts w:ascii="宋体"/>
      <w:sz w:val="18"/>
      <w:szCs w:val="18"/>
    </w:rPr>
  </w:style>
  <w:style w:type="paragraph" w:styleId="a8">
    <w:name w:val="toa heading"/>
    <w:basedOn w:val="a"/>
    <w:next w:val="a"/>
    <w:autoRedefine/>
    <w:qFormat/>
    <w:rsid w:val="00863C78"/>
    <w:pPr>
      <w:spacing w:before="120"/>
    </w:pPr>
    <w:rPr>
      <w:rFonts w:ascii="Arial" w:hAnsi="Arial"/>
      <w:kern w:val="2"/>
      <w:sz w:val="24"/>
      <w:szCs w:val="20"/>
    </w:rPr>
  </w:style>
  <w:style w:type="paragraph" w:styleId="a9">
    <w:name w:val="annotation text"/>
    <w:basedOn w:val="a"/>
    <w:link w:val="Char1"/>
    <w:autoRedefine/>
    <w:qFormat/>
    <w:rsid w:val="00863C78"/>
    <w:pPr>
      <w:jc w:val="left"/>
    </w:pPr>
  </w:style>
  <w:style w:type="paragraph" w:styleId="30">
    <w:name w:val="Body Text 3"/>
    <w:basedOn w:val="a"/>
    <w:link w:val="3Char1"/>
    <w:autoRedefine/>
    <w:qFormat/>
    <w:rsid w:val="00863C78"/>
    <w:rPr>
      <w:rFonts w:ascii="宋体" w:hAnsi="Times New Roman"/>
      <w:kern w:val="2"/>
      <w:sz w:val="24"/>
      <w:szCs w:val="20"/>
    </w:rPr>
  </w:style>
  <w:style w:type="paragraph" w:styleId="aa">
    <w:name w:val="Body Text"/>
    <w:basedOn w:val="a"/>
    <w:next w:val="Default"/>
    <w:link w:val="Char2"/>
    <w:autoRedefine/>
    <w:unhideWhenUsed/>
    <w:qFormat/>
    <w:rsid w:val="00863C78"/>
    <w:pPr>
      <w:spacing w:after="120"/>
    </w:pPr>
  </w:style>
  <w:style w:type="paragraph" w:customStyle="1" w:styleId="Default">
    <w:name w:val="Default"/>
    <w:autoRedefine/>
    <w:qFormat/>
    <w:rsid w:val="00863C78"/>
    <w:pPr>
      <w:widowControl w:val="0"/>
      <w:autoSpaceDE w:val="0"/>
      <w:autoSpaceDN w:val="0"/>
      <w:adjustRightInd w:val="0"/>
    </w:pPr>
    <w:rPr>
      <w:rFonts w:ascii="宋体" w:cs="宋体"/>
      <w:color w:val="000000"/>
      <w:kern w:val="2"/>
      <w:sz w:val="24"/>
      <w:szCs w:val="24"/>
    </w:rPr>
  </w:style>
  <w:style w:type="paragraph" w:styleId="ab">
    <w:name w:val="Body Text Indent"/>
    <w:basedOn w:val="a"/>
    <w:next w:val="a"/>
    <w:link w:val="Char3"/>
    <w:autoRedefine/>
    <w:qFormat/>
    <w:rsid w:val="00863C78"/>
    <w:pPr>
      <w:spacing w:after="120"/>
      <w:ind w:leftChars="200" w:left="420"/>
    </w:pPr>
    <w:rPr>
      <w:rFonts w:ascii="Times New Roman" w:hAnsi="Times New Roman"/>
      <w:kern w:val="2"/>
      <w:szCs w:val="24"/>
    </w:rPr>
  </w:style>
  <w:style w:type="paragraph" w:styleId="21">
    <w:name w:val="List 2"/>
    <w:basedOn w:val="a"/>
    <w:autoRedefine/>
    <w:qFormat/>
    <w:rsid w:val="00863C78"/>
    <w:pPr>
      <w:ind w:leftChars="200" w:left="100" w:hangingChars="200" w:hanging="200"/>
    </w:pPr>
    <w:rPr>
      <w:rFonts w:ascii="Times New Roman" w:hAnsi="Times New Roman"/>
      <w:kern w:val="2"/>
      <w:szCs w:val="20"/>
    </w:rPr>
  </w:style>
  <w:style w:type="paragraph" w:styleId="ac">
    <w:name w:val="Block Text"/>
    <w:basedOn w:val="a"/>
    <w:autoRedefine/>
    <w:qFormat/>
    <w:rsid w:val="00863C78"/>
    <w:pPr>
      <w:spacing w:line="400" w:lineRule="exact"/>
      <w:ind w:leftChars="1" w:left="2" w:rightChars="330" w:right="693" w:firstLineChars="200" w:firstLine="600"/>
    </w:pPr>
    <w:rPr>
      <w:rFonts w:ascii="宋体" w:hAnsi="宋体"/>
      <w:kern w:val="2"/>
      <w:sz w:val="30"/>
      <w:szCs w:val="24"/>
    </w:rPr>
  </w:style>
  <w:style w:type="paragraph" w:styleId="31">
    <w:name w:val="toc 3"/>
    <w:basedOn w:val="a"/>
    <w:next w:val="a"/>
    <w:autoRedefine/>
    <w:uiPriority w:val="39"/>
    <w:unhideWhenUsed/>
    <w:qFormat/>
    <w:rsid w:val="00863C78"/>
    <w:pPr>
      <w:ind w:leftChars="400" w:left="840"/>
    </w:pPr>
  </w:style>
  <w:style w:type="paragraph" w:styleId="ad">
    <w:name w:val="Plain Text"/>
    <w:basedOn w:val="a"/>
    <w:next w:val="ae"/>
    <w:link w:val="Char4"/>
    <w:qFormat/>
    <w:rsid w:val="00863C78"/>
    <w:rPr>
      <w:rFonts w:ascii="宋体" w:hAnsi="Courier New"/>
      <w:kern w:val="2"/>
      <w:szCs w:val="24"/>
    </w:rPr>
  </w:style>
  <w:style w:type="paragraph" w:styleId="ae">
    <w:name w:val="Date"/>
    <w:basedOn w:val="a"/>
    <w:next w:val="a"/>
    <w:link w:val="Char10"/>
    <w:autoRedefine/>
    <w:qFormat/>
    <w:rsid w:val="00863C78"/>
    <w:pPr>
      <w:ind w:leftChars="2500" w:left="100"/>
    </w:pPr>
    <w:rPr>
      <w:color w:val="000000"/>
      <w:kern w:val="2"/>
      <w:sz w:val="24"/>
      <w:szCs w:val="24"/>
    </w:rPr>
  </w:style>
  <w:style w:type="paragraph" w:styleId="22">
    <w:name w:val="Body Text Indent 2"/>
    <w:basedOn w:val="a"/>
    <w:link w:val="2Char1"/>
    <w:autoRedefine/>
    <w:qFormat/>
    <w:rsid w:val="00863C78"/>
    <w:pPr>
      <w:spacing w:after="120" w:line="480" w:lineRule="auto"/>
      <w:ind w:leftChars="200" w:left="420"/>
    </w:pPr>
    <w:rPr>
      <w:kern w:val="2"/>
      <w:szCs w:val="20"/>
    </w:rPr>
  </w:style>
  <w:style w:type="paragraph" w:styleId="af">
    <w:name w:val="Balloon Text"/>
    <w:basedOn w:val="a"/>
    <w:link w:val="Char5"/>
    <w:autoRedefine/>
    <w:qFormat/>
    <w:rsid w:val="00863C78"/>
    <w:rPr>
      <w:sz w:val="18"/>
      <w:szCs w:val="18"/>
    </w:rPr>
  </w:style>
  <w:style w:type="paragraph" w:styleId="af0">
    <w:name w:val="footer"/>
    <w:basedOn w:val="a"/>
    <w:link w:val="Char6"/>
    <w:autoRedefine/>
    <w:uiPriority w:val="99"/>
    <w:qFormat/>
    <w:rsid w:val="00863C78"/>
    <w:pPr>
      <w:tabs>
        <w:tab w:val="center" w:pos="4153"/>
        <w:tab w:val="right" w:pos="8306"/>
      </w:tabs>
      <w:snapToGrid w:val="0"/>
      <w:jc w:val="left"/>
    </w:pPr>
    <w:rPr>
      <w:sz w:val="18"/>
    </w:rPr>
  </w:style>
  <w:style w:type="paragraph" w:styleId="af1">
    <w:name w:val="header"/>
    <w:basedOn w:val="a"/>
    <w:link w:val="Char7"/>
    <w:autoRedefine/>
    <w:qFormat/>
    <w:rsid w:val="00863C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unhideWhenUsed/>
    <w:qFormat/>
    <w:rsid w:val="00863C78"/>
  </w:style>
  <w:style w:type="paragraph" w:styleId="40">
    <w:name w:val="toc 4"/>
    <w:basedOn w:val="a"/>
    <w:next w:val="a"/>
    <w:autoRedefine/>
    <w:qFormat/>
    <w:rsid w:val="00863C78"/>
    <w:pPr>
      <w:wordWrap w:val="0"/>
      <w:ind w:left="850"/>
    </w:pPr>
  </w:style>
  <w:style w:type="paragraph" w:styleId="af2">
    <w:name w:val="List"/>
    <w:basedOn w:val="a"/>
    <w:autoRedefine/>
    <w:qFormat/>
    <w:rsid w:val="00863C78"/>
    <w:pPr>
      <w:widowControl/>
      <w:spacing w:line="360" w:lineRule="auto"/>
    </w:pPr>
    <w:rPr>
      <w:rFonts w:ascii="Arial" w:hAnsi="Arial"/>
      <w:spacing w:val="-5"/>
      <w:sz w:val="24"/>
      <w:szCs w:val="20"/>
    </w:rPr>
  </w:style>
  <w:style w:type="paragraph" w:styleId="60">
    <w:name w:val="toc 6"/>
    <w:basedOn w:val="a"/>
    <w:next w:val="a"/>
    <w:autoRedefine/>
    <w:uiPriority w:val="99"/>
    <w:qFormat/>
    <w:rsid w:val="00863C78"/>
    <w:pPr>
      <w:ind w:left="1050"/>
      <w:jc w:val="left"/>
    </w:pPr>
    <w:rPr>
      <w:rFonts w:cs="Calibri"/>
      <w:kern w:val="2"/>
      <w:sz w:val="18"/>
      <w:szCs w:val="18"/>
    </w:rPr>
  </w:style>
  <w:style w:type="paragraph" w:styleId="32">
    <w:name w:val="Body Text Indent 3"/>
    <w:basedOn w:val="a"/>
    <w:link w:val="3Char0"/>
    <w:autoRedefine/>
    <w:qFormat/>
    <w:rsid w:val="00863C78"/>
    <w:pPr>
      <w:autoSpaceDE w:val="0"/>
      <w:autoSpaceDN w:val="0"/>
      <w:spacing w:line="400" w:lineRule="atLeast"/>
      <w:ind w:firstLineChars="200" w:firstLine="443"/>
      <w:textAlignment w:val="bottom"/>
    </w:pPr>
    <w:rPr>
      <w:rFonts w:ascii="Times New Roman" w:eastAsia="黑体" w:hAnsi="Times New Roman"/>
      <w:color w:val="000000"/>
      <w:kern w:val="2"/>
      <w:sz w:val="24"/>
      <w:szCs w:val="20"/>
    </w:rPr>
  </w:style>
  <w:style w:type="paragraph" w:styleId="23">
    <w:name w:val="toc 2"/>
    <w:basedOn w:val="a"/>
    <w:next w:val="a"/>
    <w:autoRedefine/>
    <w:uiPriority w:val="39"/>
    <w:unhideWhenUsed/>
    <w:qFormat/>
    <w:rsid w:val="00863C78"/>
    <w:pPr>
      <w:ind w:leftChars="200" w:left="420"/>
    </w:pPr>
  </w:style>
  <w:style w:type="paragraph" w:styleId="24">
    <w:name w:val="Body Text 2"/>
    <w:basedOn w:val="a"/>
    <w:link w:val="2Char0"/>
    <w:autoRedefine/>
    <w:qFormat/>
    <w:rsid w:val="00863C78"/>
    <w:pPr>
      <w:spacing w:after="120" w:line="480" w:lineRule="auto"/>
    </w:pPr>
    <w:rPr>
      <w:rFonts w:ascii="Times New Roman" w:hAnsi="Times New Roman"/>
      <w:kern w:val="2"/>
      <w:szCs w:val="24"/>
    </w:rPr>
  </w:style>
  <w:style w:type="paragraph" w:styleId="25">
    <w:name w:val="List Continue 2"/>
    <w:basedOn w:val="a"/>
    <w:autoRedefine/>
    <w:qFormat/>
    <w:rsid w:val="00863C78"/>
    <w:pPr>
      <w:spacing w:after="120"/>
      <w:ind w:leftChars="400" w:left="840"/>
    </w:pPr>
    <w:rPr>
      <w:rFonts w:ascii="Times New Roman" w:hAnsi="Times New Roman"/>
      <w:kern w:val="2"/>
      <w:szCs w:val="24"/>
    </w:rPr>
  </w:style>
  <w:style w:type="paragraph" w:styleId="af3">
    <w:name w:val="Normal (Web)"/>
    <w:basedOn w:val="a"/>
    <w:autoRedefine/>
    <w:qFormat/>
    <w:rsid w:val="00863C78"/>
    <w:pPr>
      <w:widowControl/>
      <w:spacing w:before="100" w:beforeAutospacing="1" w:after="100" w:afterAutospacing="1"/>
      <w:jc w:val="left"/>
    </w:pPr>
    <w:rPr>
      <w:rFonts w:ascii="宋体" w:hAnsi="宋体" w:hint="eastAsia"/>
      <w:sz w:val="24"/>
      <w:szCs w:val="24"/>
    </w:rPr>
  </w:style>
  <w:style w:type="paragraph" w:styleId="11">
    <w:name w:val="index 1"/>
    <w:basedOn w:val="a"/>
    <w:next w:val="a"/>
    <w:autoRedefine/>
    <w:qFormat/>
    <w:rsid w:val="00863C78"/>
    <w:pPr>
      <w:jc w:val="center"/>
    </w:pPr>
    <w:rPr>
      <w:rFonts w:ascii="Times New Roman" w:hAnsi="Times New Roman"/>
      <w:kern w:val="2"/>
      <w:szCs w:val="24"/>
    </w:rPr>
  </w:style>
  <w:style w:type="paragraph" w:styleId="af4">
    <w:name w:val="Title"/>
    <w:basedOn w:val="a"/>
    <w:next w:val="a"/>
    <w:link w:val="Char11"/>
    <w:autoRedefine/>
    <w:qFormat/>
    <w:rsid w:val="00863C78"/>
    <w:pPr>
      <w:spacing w:before="240" w:after="60"/>
      <w:jc w:val="center"/>
      <w:outlineLvl w:val="0"/>
    </w:pPr>
    <w:rPr>
      <w:rFonts w:ascii="Cambria" w:hAnsi="Cambria"/>
      <w:b/>
      <w:bCs/>
      <w:kern w:val="2"/>
      <w:sz w:val="32"/>
      <w:szCs w:val="32"/>
    </w:rPr>
  </w:style>
  <w:style w:type="paragraph" w:styleId="af5">
    <w:name w:val="annotation subject"/>
    <w:basedOn w:val="a9"/>
    <w:next w:val="a9"/>
    <w:link w:val="Char8"/>
    <w:autoRedefine/>
    <w:qFormat/>
    <w:rsid w:val="00863C78"/>
    <w:rPr>
      <w:b/>
      <w:bCs/>
    </w:rPr>
  </w:style>
  <w:style w:type="paragraph" w:styleId="af6">
    <w:name w:val="Body Text First Indent"/>
    <w:basedOn w:val="aa"/>
    <w:next w:val="a"/>
    <w:autoRedefine/>
    <w:qFormat/>
    <w:rsid w:val="00863C78"/>
    <w:pPr>
      <w:widowControl/>
      <w:ind w:firstLineChars="100" w:firstLine="420"/>
      <w:jc w:val="left"/>
    </w:pPr>
    <w:rPr>
      <w:rFonts w:ascii="Times New Roman"/>
    </w:rPr>
  </w:style>
  <w:style w:type="paragraph" w:styleId="26">
    <w:name w:val="Body Text First Indent 2"/>
    <w:basedOn w:val="ab"/>
    <w:next w:val="a"/>
    <w:link w:val="2Char2"/>
    <w:autoRedefine/>
    <w:qFormat/>
    <w:rsid w:val="00863C78"/>
    <w:pPr>
      <w:ind w:firstLine="420"/>
    </w:pPr>
  </w:style>
  <w:style w:type="table" w:styleId="af7">
    <w:name w:val="Table Grid"/>
    <w:basedOn w:val="a3"/>
    <w:uiPriority w:val="39"/>
    <w:qFormat/>
    <w:rsid w:val="00863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3"/>
    <w:qFormat/>
    <w:rsid w:val="00863C78"/>
    <w:pPr>
      <w:widowControl w:val="0"/>
      <w:jc w:val="both"/>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3-1">
    <w:name w:val="Medium Grid 3 Accent 1"/>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9">
    <w:name w:val="Strong"/>
    <w:autoRedefine/>
    <w:uiPriority w:val="22"/>
    <w:qFormat/>
    <w:rsid w:val="00863C78"/>
    <w:rPr>
      <w:b/>
      <w:bCs/>
    </w:rPr>
  </w:style>
  <w:style w:type="character" w:styleId="afa">
    <w:name w:val="page number"/>
    <w:autoRedefine/>
    <w:qFormat/>
    <w:rsid w:val="00863C78"/>
    <w:rPr>
      <w:rFonts w:ascii="宋体"/>
      <w:sz w:val="18"/>
      <w:szCs w:val="18"/>
    </w:rPr>
  </w:style>
  <w:style w:type="character" w:styleId="afb">
    <w:name w:val="FollowedHyperlink"/>
    <w:autoRedefine/>
    <w:unhideWhenUsed/>
    <w:qFormat/>
    <w:rsid w:val="00863C78"/>
    <w:rPr>
      <w:color w:val="800080"/>
      <w:u w:val="single"/>
    </w:rPr>
  </w:style>
  <w:style w:type="character" w:styleId="afc">
    <w:name w:val="Emphasis"/>
    <w:autoRedefine/>
    <w:qFormat/>
    <w:rsid w:val="00863C78"/>
    <w:rPr>
      <w:i/>
      <w:iCs/>
    </w:rPr>
  </w:style>
  <w:style w:type="character" w:styleId="HTML">
    <w:name w:val="HTML Definition"/>
    <w:autoRedefine/>
    <w:qFormat/>
    <w:rsid w:val="00863C78"/>
    <w:rPr>
      <w:rFonts w:ascii="宋体"/>
      <w:sz w:val="18"/>
      <w:szCs w:val="18"/>
    </w:rPr>
  </w:style>
  <w:style w:type="character" w:styleId="HTML0">
    <w:name w:val="HTML Variable"/>
    <w:autoRedefine/>
    <w:qFormat/>
    <w:rsid w:val="00863C78"/>
    <w:rPr>
      <w:rFonts w:ascii="宋体"/>
      <w:sz w:val="18"/>
      <w:szCs w:val="18"/>
    </w:rPr>
  </w:style>
  <w:style w:type="character" w:styleId="afd">
    <w:name w:val="Hyperlink"/>
    <w:autoRedefine/>
    <w:uiPriority w:val="99"/>
    <w:unhideWhenUsed/>
    <w:qFormat/>
    <w:rsid w:val="00863C78"/>
    <w:rPr>
      <w:color w:val="0000FF"/>
      <w:u w:val="single"/>
    </w:rPr>
  </w:style>
  <w:style w:type="character" w:styleId="HTML1">
    <w:name w:val="HTML Code"/>
    <w:autoRedefine/>
    <w:qFormat/>
    <w:rsid w:val="00863C78"/>
    <w:rPr>
      <w:rFonts w:ascii="serif" w:eastAsia="serif" w:hAnsi="serif" w:cs="serif" w:hint="default"/>
      <w:sz w:val="21"/>
      <w:szCs w:val="21"/>
    </w:rPr>
  </w:style>
  <w:style w:type="character" w:styleId="afe">
    <w:name w:val="annotation reference"/>
    <w:autoRedefine/>
    <w:qFormat/>
    <w:rsid w:val="00863C78"/>
    <w:rPr>
      <w:sz w:val="21"/>
      <w:szCs w:val="21"/>
    </w:rPr>
  </w:style>
  <w:style w:type="character" w:styleId="HTML2">
    <w:name w:val="HTML Cite"/>
    <w:autoRedefine/>
    <w:qFormat/>
    <w:rsid w:val="00863C78"/>
    <w:rPr>
      <w:rFonts w:ascii="宋体"/>
      <w:sz w:val="18"/>
      <w:szCs w:val="18"/>
    </w:rPr>
  </w:style>
  <w:style w:type="character" w:styleId="HTML3">
    <w:name w:val="HTML Keyboard"/>
    <w:qFormat/>
    <w:rsid w:val="00863C78"/>
    <w:rPr>
      <w:rFonts w:ascii="serif" w:eastAsia="serif" w:hAnsi="serif" w:cs="serif" w:hint="default"/>
      <w:sz w:val="21"/>
      <w:szCs w:val="21"/>
    </w:rPr>
  </w:style>
  <w:style w:type="character" w:styleId="HTML4">
    <w:name w:val="HTML Sample"/>
    <w:qFormat/>
    <w:rsid w:val="00863C78"/>
    <w:rPr>
      <w:rFonts w:ascii="serif" w:eastAsia="serif" w:hAnsi="serif" w:cs="serif"/>
      <w:sz w:val="21"/>
      <w:szCs w:val="21"/>
    </w:rPr>
  </w:style>
  <w:style w:type="paragraph" w:customStyle="1" w:styleId="aff">
    <w:name w:val="签发人"/>
    <w:basedOn w:val="a"/>
    <w:autoRedefine/>
    <w:qFormat/>
    <w:rsid w:val="00863C78"/>
    <w:rPr>
      <w:rFonts w:eastAsia="楷体"/>
      <w:sz w:val="32"/>
    </w:rPr>
  </w:style>
  <w:style w:type="table" w:customStyle="1" w:styleId="310">
    <w:name w:val="中等深浅网格 31"/>
    <w:basedOn w:val="a3"/>
    <w:uiPriority w:val="69"/>
    <w:qFormat/>
    <w:rsid w:val="00863C78"/>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character" w:customStyle="1" w:styleId="2Char">
    <w:name w:val="标题 2 Char"/>
    <w:link w:val="20"/>
    <w:qFormat/>
    <w:rsid w:val="00863C78"/>
    <w:rPr>
      <w:rFonts w:ascii="Cambria" w:eastAsia="宋体" w:hAnsi="Cambria" w:cs="Times New Roman"/>
      <w:b/>
      <w:bCs/>
      <w:kern w:val="2"/>
      <w:sz w:val="32"/>
      <w:szCs w:val="32"/>
    </w:rPr>
  </w:style>
  <w:style w:type="character" w:customStyle="1" w:styleId="1Char">
    <w:name w:val="标题 1 Char"/>
    <w:link w:val="1"/>
    <w:qFormat/>
    <w:rsid w:val="00863C78"/>
    <w:rPr>
      <w:b/>
      <w:bCs/>
      <w:kern w:val="44"/>
      <w:sz w:val="44"/>
      <w:szCs w:val="44"/>
    </w:rPr>
  </w:style>
  <w:style w:type="character" w:customStyle="1" w:styleId="6Char1">
    <w:name w:val="标题 6 Char1"/>
    <w:link w:val="6"/>
    <w:qFormat/>
    <w:rsid w:val="00863C78"/>
    <w:rPr>
      <w:rFonts w:ascii="Times New Roman" w:eastAsia="黑体" w:hAnsi="Times New Roman" w:cs="Times New Roman"/>
      <w:b/>
      <w:bCs/>
      <w:kern w:val="2"/>
      <w:sz w:val="28"/>
      <w:szCs w:val="24"/>
    </w:rPr>
  </w:style>
  <w:style w:type="character" w:customStyle="1" w:styleId="Char9">
    <w:name w:val="日期 Char"/>
    <w:qFormat/>
    <w:rsid w:val="00863C78"/>
    <w:rPr>
      <w:sz w:val="21"/>
      <w:szCs w:val="22"/>
    </w:rPr>
  </w:style>
  <w:style w:type="character" w:customStyle="1" w:styleId="font41">
    <w:name w:val="font41"/>
    <w:qFormat/>
    <w:rsid w:val="00863C78"/>
    <w:rPr>
      <w:rFonts w:ascii="新宋体" w:eastAsia="新宋体" w:hAnsi="新宋体" w:cs="新宋体" w:hint="eastAsia"/>
      <w:color w:val="000000"/>
      <w:sz w:val="20"/>
      <w:szCs w:val="20"/>
      <w:u w:val="none"/>
    </w:rPr>
  </w:style>
  <w:style w:type="character" w:customStyle="1" w:styleId="12">
    <w:name w:val="标题 1 字符"/>
    <w:qFormat/>
    <w:rsid w:val="00863C78"/>
    <w:rPr>
      <w:kern w:val="2"/>
      <w:sz w:val="28"/>
    </w:rPr>
  </w:style>
  <w:style w:type="character" w:customStyle="1" w:styleId="font61">
    <w:name w:val="font61"/>
    <w:qFormat/>
    <w:rsid w:val="00863C78"/>
    <w:rPr>
      <w:rFonts w:ascii="新宋体" w:eastAsia="新宋体" w:hAnsi="新宋体" w:cs="新宋体" w:hint="eastAsia"/>
      <w:color w:val="000000"/>
      <w:sz w:val="20"/>
      <w:szCs w:val="20"/>
      <w:u w:val="none"/>
    </w:rPr>
  </w:style>
  <w:style w:type="character" w:customStyle="1" w:styleId="6Char">
    <w:name w:val="标题 6 Char"/>
    <w:qFormat/>
    <w:rsid w:val="00863C78"/>
    <w:rPr>
      <w:rFonts w:ascii="Cambria" w:eastAsia="宋体" w:hAnsi="Cambria" w:cs="Times New Roman"/>
      <w:b/>
      <w:bCs/>
      <w:sz w:val="24"/>
      <w:szCs w:val="24"/>
    </w:rPr>
  </w:style>
  <w:style w:type="character" w:customStyle="1" w:styleId="27">
    <w:name w:val="标题 2 字符"/>
    <w:qFormat/>
    <w:rsid w:val="00863C78"/>
    <w:rPr>
      <w:rFonts w:ascii="Arial" w:eastAsia="黑体" w:hAnsi="Arial"/>
      <w:b/>
      <w:bCs/>
      <w:kern w:val="2"/>
      <w:sz w:val="32"/>
      <w:szCs w:val="32"/>
    </w:rPr>
  </w:style>
  <w:style w:type="character" w:customStyle="1" w:styleId="Char7">
    <w:name w:val="页眉 Char"/>
    <w:link w:val="af1"/>
    <w:qFormat/>
    <w:rsid w:val="00863C78"/>
    <w:rPr>
      <w:sz w:val="18"/>
      <w:szCs w:val="22"/>
    </w:rPr>
  </w:style>
  <w:style w:type="character" w:customStyle="1" w:styleId="Char8">
    <w:name w:val="批注主题 Char"/>
    <w:link w:val="af5"/>
    <w:qFormat/>
    <w:rsid w:val="00863C78"/>
    <w:rPr>
      <w:b/>
      <w:bCs/>
      <w:sz w:val="21"/>
      <w:szCs w:val="22"/>
    </w:rPr>
  </w:style>
  <w:style w:type="character" w:customStyle="1" w:styleId="Chara">
    <w:name w:val="正文首行缩进 Char"/>
    <w:link w:val="13"/>
    <w:qFormat/>
    <w:rsid w:val="00863C78"/>
    <w:rPr>
      <w:rFonts w:ascii="Calibri" w:eastAsia="宋体" w:hAnsi="Calibri" w:cs="Times New Roman"/>
      <w:kern w:val="2"/>
      <w:sz w:val="24"/>
      <w:szCs w:val="24"/>
    </w:rPr>
  </w:style>
  <w:style w:type="paragraph" w:customStyle="1" w:styleId="13">
    <w:name w:val="正文首行缩进1"/>
    <w:basedOn w:val="aa"/>
    <w:link w:val="Chara"/>
    <w:uiPriority w:val="99"/>
    <w:qFormat/>
    <w:rsid w:val="00863C78"/>
    <w:pPr>
      <w:widowControl/>
      <w:spacing w:line="360" w:lineRule="auto"/>
      <w:ind w:firstLineChars="100" w:firstLine="420"/>
      <w:jc w:val="left"/>
    </w:pPr>
    <w:rPr>
      <w:kern w:val="2"/>
      <w:sz w:val="24"/>
      <w:szCs w:val="24"/>
    </w:rPr>
  </w:style>
  <w:style w:type="character" w:customStyle="1" w:styleId="unnamed51">
    <w:name w:val="unnamed51"/>
    <w:qFormat/>
    <w:rsid w:val="00863C78"/>
    <w:rPr>
      <w:sz w:val="22"/>
    </w:rPr>
  </w:style>
  <w:style w:type="character" w:customStyle="1" w:styleId="price5">
    <w:name w:val="price5"/>
    <w:qFormat/>
    <w:rsid w:val="00863C78"/>
    <w:rPr>
      <w:rFonts w:ascii="Arial" w:hAnsi="Arial" w:cs="Arial" w:hint="default"/>
      <w:color w:val="CC0000"/>
      <w:sz w:val="18"/>
      <w:szCs w:val="18"/>
    </w:rPr>
  </w:style>
  <w:style w:type="character" w:customStyle="1" w:styleId="font91">
    <w:name w:val="font91"/>
    <w:qFormat/>
    <w:rsid w:val="00863C78"/>
    <w:rPr>
      <w:rFonts w:ascii="新宋体" w:eastAsia="新宋体" w:hAnsi="新宋体" w:cs="新宋体" w:hint="eastAsia"/>
      <w:color w:val="000000"/>
      <w:sz w:val="20"/>
      <w:szCs w:val="20"/>
      <w:u w:val="none"/>
    </w:rPr>
  </w:style>
  <w:style w:type="character" w:customStyle="1" w:styleId="8Char1">
    <w:name w:val="标题 8 Char1"/>
    <w:link w:val="8"/>
    <w:qFormat/>
    <w:rsid w:val="00863C78"/>
    <w:rPr>
      <w:rFonts w:ascii="Times New Roman" w:eastAsia="宋体" w:hAnsi="Times New Roman" w:cs="Times New Roman"/>
      <w:kern w:val="2"/>
      <w:sz w:val="24"/>
      <w:szCs w:val="24"/>
    </w:rPr>
  </w:style>
  <w:style w:type="character" w:customStyle="1" w:styleId="3Char0">
    <w:name w:val="正文文本缩进 3 Char"/>
    <w:link w:val="32"/>
    <w:qFormat/>
    <w:rsid w:val="00863C78"/>
    <w:rPr>
      <w:rFonts w:ascii="Times New Roman" w:eastAsia="黑体" w:hAnsi="Times New Roman" w:cs="Times New Roman"/>
      <w:color w:val="000000"/>
      <w:kern w:val="2"/>
      <w:sz w:val="24"/>
    </w:rPr>
  </w:style>
  <w:style w:type="character" w:customStyle="1" w:styleId="Char1">
    <w:name w:val="批注文字 Char"/>
    <w:link w:val="a9"/>
    <w:qFormat/>
    <w:rsid w:val="00863C78"/>
    <w:rPr>
      <w:rFonts w:ascii="Calibri" w:hAnsi="Calibri"/>
      <w:sz w:val="21"/>
      <w:szCs w:val="22"/>
    </w:rPr>
  </w:style>
  <w:style w:type="character" w:customStyle="1" w:styleId="5Char">
    <w:name w:val="标题 5 Char"/>
    <w:qFormat/>
    <w:rsid w:val="00863C78"/>
    <w:rPr>
      <w:b/>
      <w:bCs/>
      <w:sz w:val="28"/>
      <w:szCs w:val="28"/>
    </w:rPr>
  </w:style>
  <w:style w:type="character" w:customStyle="1" w:styleId="aff0">
    <w:name w:val="正文文本 字符"/>
    <w:qFormat/>
    <w:rsid w:val="00863C78"/>
    <w:rPr>
      <w:rFonts w:ascii="Arial" w:hAnsi="Arial"/>
      <w:kern w:val="2"/>
      <w:sz w:val="24"/>
    </w:rPr>
  </w:style>
  <w:style w:type="character" w:customStyle="1" w:styleId="CharChar3">
    <w:name w:val="Char Char3"/>
    <w:qFormat/>
    <w:rsid w:val="00863C78"/>
    <w:rPr>
      <w:kern w:val="2"/>
      <w:sz w:val="21"/>
    </w:rPr>
  </w:style>
  <w:style w:type="character" w:customStyle="1" w:styleId="2Char1">
    <w:name w:val="正文文本缩进 2 Char1"/>
    <w:link w:val="22"/>
    <w:qFormat/>
    <w:rsid w:val="00863C78"/>
    <w:rPr>
      <w:kern w:val="2"/>
      <w:sz w:val="21"/>
    </w:rPr>
  </w:style>
  <w:style w:type="character" w:customStyle="1" w:styleId="Char5">
    <w:name w:val="批注框文本 Char"/>
    <w:link w:val="af"/>
    <w:qFormat/>
    <w:rsid w:val="00863C78"/>
    <w:rPr>
      <w:sz w:val="18"/>
      <w:szCs w:val="18"/>
    </w:rPr>
  </w:style>
  <w:style w:type="character" w:customStyle="1" w:styleId="Charb">
    <w:name w:val="标题 Char"/>
    <w:qFormat/>
    <w:rsid w:val="00863C78"/>
    <w:rPr>
      <w:rFonts w:ascii="Cambria" w:eastAsia="宋体" w:hAnsi="Cambria" w:cs="Times New Roman"/>
      <w:b/>
      <w:bCs/>
      <w:sz w:val="32"/>
      <w:szCs w:val="32"/>
    </w:rPr>
  </w:style>
  <w:style w:type="character" w:customStyle="1" w:styleId="CharChar1">
    <w:name w:val="Char Char1"/>
    <w:qFormat/>
    <w:rsid w:val="00863C78"/>
    <w:rPr>
      <w:kern w:val="2"/>
      <w:sz w:val="21"/>
    </w:rPr>
  </w:style>
  <w:style w:type="character" w:customStyle="1" w:styleId="a5">
    <w:name w:val="文章正文 字符"/>
    <w:link w:val="a1"/>
    <w:qFormat/>
    <w:rsid w:val="00863C78"/>
    <w:rPr>
      <w:rFonts w:eastAsia="仿宋_GB2312"/>
      <w:sz w:val="28"/>
      <w:szCs w:val="24"/>
    </w:rPr>
  </w:style>
  <w:style w:type="character" w:customStyle="1" w:styleId="CharChar2">
    <w:name w:val="Char Char2"/>
    <w:qFormat/>
    <w:rsid w:val="00863C78"/>
    <w:rPr>
      <w:rFonts w:ascii="宋体" w:eastAsia="宋体" w:hAnsi="Courier New"/>
      <w:kern w:val="2"/>
      <w:sz w:val="21"/>
      <w:lang w:val="en-US" w:eastAsia="zh-CN" w:bidi="ar-SA"/>
    </w:rPr>
  </w:style>
  <w:style w:type="character" w:customStyle="1" w:styleId="Char0">
    <w:name w:val="文档结构图 Char"/>
    <w:link w:val="a7"/>
    <w:qFormat/>
    <w:rsid w:val="00863C78"/>
    <w:rPr>
      <w:rFonts w:ascii="宋体" w:eastAsia="宋体"/>
      <w:sz w:val="18"/>
      <w:szCs w:val="18"/>
    </w:rPr>
  </w:style>
  <w:style w:type="character" w:customStyle="1" w:styleId="font81">
    <w:name w:val="font81"/>
    <w:qFormat/>
    <w:rsid w:val="00863C78"/>
    <w:rPr>
      <w:rFonts w:ascii="新宋体" w:eastAsia="新宋体" w:hAnsi="新宋体" w:cs="新宋体"/>
      <w:b/>
      <w:color w:val="000000"/>
      <w:sz w:val="20"/>
      <w:szCs w:val="20"/>
      <w:u w:val="none"/>
    </w:rPr>
  </w:style>
  <w:style w:type="character" w:customStyle="1" w:styleId="style211">
    <w:name w:val="style211"/>
    <w:qFormat/>
    <w:rsid w:val="00863C78"/>
    <w:rPr>
      <w:b/>
      <w:bCs/>
      <w:color w:val="F49000"/>
      <w:sz w:val="18"/>
      <w:szCs w:val="18"/>
    </w:rPr>
  </w:style>
  <w:style w:type="character" w:customStyle="1" w:styleId="fontborder">
    <w:name w:val="fontborder"/>
    <w:qFormat/>
    <w:rsid w:val="00863C78"/>
    <w:rPr>
      <w:rFonts w:ascii="宋体"/>
      <w:sz w:val="18"/>
      <w:szCs w:val="18"/>
      <w:bdr w:val="single" w:sz="6" w:space="0" w:color="000000"/>
    </w:rPr>
  </w:style>
  <w:style w:type="character" w:customStyle="1" w:styleId="9Char">
    <w:name w:val="标题 9 Char"/>
    <w:qFormat/>
    <w:rsid w:val="00863C78"/>
    <w:rPr>
      <w:rFonts w:ascii="Cambria" w:eastAsia="宋体" w:hAnsi="Cambria" w:cs="Times New Roman"/>
      <w:sz w:val="21"/>
      <w:szCs w:val="21"/>
    </w:rPr>
  </w:style>
  <w:style w:type="character" w:customStyle="1" w:styleId="aff1">
    <w:name w:val="页眉 字符"/>
    <w:uiPriority w:val="99"/>
    <w:qFormat/>
    <w:rsid w:val="00863C78"/>
    <w:rPr>
      <w:rFonts w:eastAsia="宋体"/>
      <w:kern w:val="2"/>
      <w:sz w:val="18"/>
      <w:lang w:val="en-US" w:eastAsia="zh-CN" w:bidi="ar-SA"/>
    </w:rPr>
  </w:style>
  <w:style w:type="character" w:customStyle="1" w:styleId="font21">
    <w:name w:val="font21"/>
    <w:qFormat/>
    <w:rsid w:val="00863C78"/>
    <w:rPr>
      <w:rFonts w:ascii="Arial" w:hAnsi="Arial" w:cs="Arial" w:hint="default"/>
      <w:color w:val="000000"/>
      <w:sz w:val="20"/>
      <w:szCs w:val="20"/>
      <w:u w:val="none"/>
    </w:rPr>
  </w:style>
  <w:style w:type="character" w:customStyle="1" w:styleId="CharCharCharChar">
    <w:name w:val="标准正文 Char Char Char Char"/>
    <w:link w:val="Charc"/>
    <w:qFormat/>
    <w:rsid w:val="00863C78"/>
    <w:rPr>
      <w:rFonts w:cs="宋体"/>
      <w:kern w:val="2"/>
      <w:sz w:val="24"/>
    </w:rPr>
  </w:style>
  <w:style w:type="paragraph" w:customStyle="1" w:styleId="Charc">
    <w:name w:val="标准正文 Char"/>
    <w:basedOn w:val="a"/>
    <w:link w:val="CharCharCharChar"/>
    <w:qFormat/>
    <w:rsid w:val="00863C78"/>
    <w:pPr>
      <w:spacing w:beforeLines="50" w:line="400" w:lineRule="exact"/>
      <w:ind w:firstLineChars="200" w:firstLine="480"/>
    </w:pPr>
    <w:rPr>
      <w:rFonts w:cs="宋体"/>
      <w:kern w:val="2"/>
      <w:sz w:val="24"/>
      <w:szCs w:val="20"/>
    </w:rPr>
  </w:style>
  <w:style w:type="character" w:customStyle="1" w:styleId="aff2">
    <w:name w:val="文档结构图 字符"/>
    <w:uiPriority w:val="99"/>
    <w:qFormat/>
    <w:rsid w:val="00863C78"/>
    <w:rPr>
      <w:rFonts w:ascii="宋体"/>
      <w:kern w:val="2"/>
      <w:sz w:val="18"/>
      <w:szCs w:val="18"/>
    </w:rPr>
  </w:style>
  <w:style w:type="character" w:customStyle="1" w:styleId="3Char">
    <w:name w:val="标题 3 Char"/>
    <w:link w:val="3"/>
    <w:qFormat/>
    <w:rsid w:val="00863C78"/>
    <w:rPr>
      <w:rFonts w:ascii="Times New Roman" w:eastAsia="宋体" w:hAnsi="Times New Roman" w:cs="Times New Roman"/>
      <w:b/>
      <w:bCs/>
      <w:kern w:val="2"/>
      <w:sz w:val="32"/>
      <w:szCs w:val="32"/>
    </w:rPr>
  </w:style>
  <w:style w:type="character" w:customStyle="1" w:styleId="CharCharChar">
    <w:name w:val="Char Char Char"/>
    <w:qFormat/>
    <w:rsid w:val="00863C78"/>
    <w:rPr>
      <w:rFonts w:ascii="宋体" w:eastAsia="仿宋_GB2312" w:hAnsi="Courier New"/>
      <w:b/>
      <w:bCs/>
      <w:color w:val="000000"/>
      <w:sz w:val="21"/>
      <w:lang w:val="en-US" w:eastAsia="zh-CN" w:bidi="ar-SA"/>
    </w:rPr>
  </w:style>
  <w:style w:type="character" w:customStyle="1" w:styleId="CharCharChar0">
    <w:name w:val="纯文本 Char Char Char"/>
    <w:qFormat/>
    <w:rsid w:val="00863C78"/>
    <w:rPr>
      <w:rFonts w:ascii="宋体" w:eastAsia="仿宋_GB2312" w:hAnsi="Courier New" w:cs="宋体"/>
      <w:b/>
      <w:bCs/>
      <w:color w:val="000000"/>
      <w:sz w:val="21"/>
      <w:lang w:val="en-US" w:eastAsia="zh-CN" w:bidi="ar-SA"/>
    </w:rPr>
  </w:style>
  <w:style w:type="character" w:customStyle="1" w:styleId="Chard">
    <w:name w:val="表格标题 Char"/>
    <w:link w:val="aff3"/>
    <w:qFormat/>
    <w:rsid w:val="00863C78"/>
    <w:rPr>
      <w:rFonts w:eastAsia="仿宋_GB2312"/>
      <w:b/>
      <w:kern w:val="2"/>
      <w:sz w:val="24"/>
      <w:szCs w:val="24"/>
    </w:rPr>
  </w:style>
  <w:style w:type="paragraph" w:customStyle="1" w:styleId="aff3">
    <w:name w:val="表格标题"/>
    <w:basedOn w:val="a"/>
    <w:link w:val="Chard"/>
    <w:qFormat/>
    <w:rsid w:val="00863C78"/>
    <w:pPr>
      <w:spacing w:line="360" w:lineRule="auto"/>
      <w:jc w:val="center"/>
    </w:pPr>
    <w:rPr>
      <w:rFonts w:eastAsia="仿宋_GB2312"/>
      <w:b/>
      <w:kern w:val="2"/>
      <w:sz w:val="24"/>
      <w:szCs w:val="24"/>
    </w:rPr>
  </w:style>
  <w:style w:type="character" w:customStyle="1" w:styleId="Chare">
    <w:name w:val="文档正文 Char"/>
    <w:link w:val="aff4"/>
    <w:qFormat/>
    <w:rsid w:val="00863C78"/>
    <w:rPr>
      <w:rFonts w:ascii="Tahoma" w:eastAsia="仿宋_GB2312" w:hAnsi="Tahoma"/>
      <w:kern w:val="2"/>
      <w:sz w:val="28"/>
      <w:szCs w:val="22"/>
    </w:rPr>
  </w:style>
  <w:style w:type="paragraph" w:customStyle="1" w:styleId="aff4">
    <w:name w:val="文档正文"/>
    <w:basedOn w:val="a"/>
    <w:link w:val="Chare"/>
    <w:qFormat/>
    <w:rsid w:val="00863C78"/>
    <w:pPr>
      <w:spacing w:line="360" w:lineRule="auto"/>
      <w:ind w:firstLineChars="200" w:firstLine="480"/>
    </w:pPr>
    <w:rPr>
      <w:rFonts w:ascii="Tahoma" w:eastAsia="仿宋_GB2312" w:hAnsi="Tahoma"/>
      <w:kern w:val="2"/>
      <w:sz w:val="28"/>
    </w:rPr>
  </w:style>
  <w:style w:type="character" w:customStyle="1" w:styleId="Char4">
    <w:name w:val="纯文本 Char"/>
    <w:link w:val="ad"/>
    <w:qFormat/>
    <w:rsid w:val="00863C78"/>
    <w:rPr>
      <w:rFonts w:ascii="宋体" w:eastAsia="宋体" w:hAnsi="Courier New"/>
      <w:kern w:val="2"/>
      <w:sz w:val="21"/>
      <w:szCs w:val="24"/>
    </w:rPr>
  </w:style>
  <w:style w:type="character" w:customStyle="1" w:styleId="Charf">
    <w:name w:val="文章重点 Char"/>
    <w:link w:val="aff5"/>
    <w:qFormat/>
    <w:rsid w:val="00863C78"/>
    <w:rPr>
      <w:rFonts w:eastAsia="仿宋_GB2312" w:cs="宋体"/>
      <w:b/>
      <w:bCs/>
      <w:kern w:val="2"/>
      <w:sz w:val="28"/>
      <w:u w:val="single"/>
    </w:rPr>
  </w:style>
  <w:style w:type="paragraph" w:customStyle="1" w:styleId="aff5">
    <w:name w:val="文章重点"/>
    <w:basedOn w:val="a"/>
    <w:link w:val="Charf"/>
    <w:qFormat/>
    <w:rsid w:val="00863C78"/>
    <w:pPr>
      <w:spacing w:line="360" w:lineRule="auto"/>
      <w:ind w:firstLineChars="200" w:firstLine="562"/>
    </w:pPr>
    <w:rPr>
      <w:rFonts w:eastAsia="仿宋_GB2312" w:cs="宋体"/>
      <w:b/>
      <w:bCs/>
      <w:kern w:val="2"/>
      <w:sz w:val="28"/>
      <w:szCs w:val="20"/>
      <w:u w:val="single"/>
    </w:rPr>
  </w:style>
  <w:style w:type="character" w:customStyle="1" w:styleId="5Char1">
    <w:name w:val="标题 5 Char1"/>
    <w:link w:val="5"/>
    <w:qFormat/>
    <w:rsid w:val="00863C78"/>
    <w:rPr>
      <w:rFonts w:ascii="Times New Roman" w:eastAsia="黑体" w:hAnsi="Times New Roman" w:cs="Times New Roman"/>
      <w:b/>
      <w:bCs/>
      <w:kern w:val="2"/>
      <w:sz w:val="28"/>
      <w:szCs w:val="28"/>
    </w:rPr>
  </w:style>
  <w:style w:type="character" w:customStyle="1" w:styleId="font71">
    <w:name w:val="font71"/>
    <w:qFormat/>
    <w:rsid w:val="00863C78"/>
    <w:rPr>
      <w:rFonts w:ascii="新宋体" w:eastAsia="新宋体" w:hAnsi="新宋体" w:cs="新宋体" w:hint="eastAsia"/>
      <w:color w:val="000000"/>
      <w:sz w:val="20"/>
      <w:szCs w:val="20"/>
      <w:u w:val="none"/>
    </w:rPr>
  </w:style>
  <w:style w:type="character" w:customStyle="1" w:styleId="Char11">
    <w:name w:val="标题 Char1"/>
    <w:link w:val="af4"/>
    <w:qFormat/>
    <w:rsid w:val="00863C78"/>
    <w:rPr>
      <w:rFonts w:ascii="Cambria" w:hAnsi="Cambria"/>
      <w:b/>
      <w:bCs/>
      <w:kern w:val="2"/>
      <w:sz w:val="32"/>
      <w:szCs w:val="32"/>
    </w:rPr>
  </w:style>
  <w:style w:type="character" w:customStyle="1" w:styleId="Charf0">
    <w:name w:val="正文格式 Char"/>
    <w:link w:val="aff6"/>
    <w:qFormat/>
    <w:rsid w:val="00863C78"/>
    <w:rPr>
      <w:rFonts w:ascii="Arial" w:eastAsia="仿宋" w:hAnsi="Arial"/>
      <w:kern w:val="2"/>
      <w:sz w:val="28"/>
      <w:szCs w:val="21"/>
    </w:rPr>
  </w:style>
  <w:style w:type="paragraph" w:customStyle="1" w:styleId="aff6">
    <w:name w:val="正文格式"/>
    <w:basedOn w:val="a"/>
    <w:link w:val="Charf0"/>
    <w:qFormat/>
    <w:rsid w:val="00863C78"/>
    <w:pPr>
      <w:spacing w:line="360" w:lineRule="auto"/>
      <w:ind w:firstLineChars="200" w:firstLine="200"/>
      <w:jc w:val="left"/>
    </w:pPr>
    <w:rPr>
      <w:rFonts w:ascii="Arial" w:eastAsia="仿宋" w:hAnsi="Arial"/>
      <w:kern w:val="2"/>
      <w:sz w:val="28"/>
      <w:szCs w:val="21"/>
    </w:rPr>
  </w:style>
  <w:style w:type="character" w:customStyle="1" w:styleId="font31">
    <w:name w:val="font31"/>
    <w:qFormat/>
    <w:rsid w:val="00863C78"/>
    <w:rPr>
      <w:rFonts w:ascii="新宋体" w:eastAsia="新宋体" w:hAnsi="新宋体" w:cs="新宋体"/>
      <w:b/>
      <w:color w:val="000000"/>
      <w:sz w:val="20"/>
      <w:szCs w:val="20"/>
      <w:u w:val="none"/>
    </w:rPr>
  </w:style>
  <w:style w:type="character" w:customStyle="1" w:styleId="fontstrikethrough">
    <w:name w:val="fontstrikethrough"/>
    <w:qFormat/>
    <w:rsid w:val="00863C78"/>
    <w:rPr>
      <w:rFonts w:ascii="宋体"/>
      <w:strike/>
      <w:sz w:val="18"/>
      <w:szCs w:val="18"/>
    </w:rPr>
  </w:style>
  <w:style w:type="character" w:customStyle="1" w:styleId="Char10">
    <w:name w:val="日期 Char1"/>
    <w:link w:val="ae"/>
    <w:qFormat/>
    <w:rsid w:val="00863C78"/>
    <w:rPr>
      <w:color w:val="000000"/>
      <w:kern w:val="2"/>
      <w:sz w:val="24"/>
      <w:szCs w:val="24"/>
    </w:rPr>
  </w:style>
  <w:style w:type="character" w:customStyle="1" w:styleId="A11">
    <w:name w:val="A11"/>
    <w:qFormat/>
    <w:rsid w:val="00863C78"/>
    <w:rPr>
      <w:rFonts w:cs="Intel Clear"/>
      <w:color w:val="000000"/>
      <w:sz w:val="14"/>
      <w:szCs w:val="14"/>
    </w:rPr>
  </w:style>
  <w:style w:type="character" w:customStyle="1" w:styleId="CharChar">
    <w:name w:val="Char Char"/>
    <w:qFormat/>
    <w:rsid w:val="00863C78"/>
    <w:rPr>
      <w:rFonts w:eastAsia="宋体"/>
      <w:kern w:val="2"/>
      <w:sz w:val="18"/>
      <w:lang w:val="en-US" w:eastAsia="zh-CN" w:bidi="ar-SA"/>
    </w:rPr>
  </w:style>
  <w:style w:type="character" w:customStyle="1" w:styleId="CharChar5">
    <w:name w:val="Char Char5"/>
    <w:qFormat/>
    <w:rsid w:val="00863C78"/>
    <w:rPr>
      <w:b/>
      <w:bCs/>
      <w:kern w:val="2"/>
      <w:sz w:val="21"/>
    </w:rPr>
  </w:style>
  <w:style w:type="character" w:customStyle="1" w:styleId="7Char">
    <w:name w:val="标题 7 Char"/>
    <w:qFormat/>
    <w:rsid w:val="00863C78"/>
    <w:rPr>
      <w:b/>
      <w:bCs/>
      <w:sz w:val="24"/>
      <w:szCs w:val="24"/>
    </w:rPr>
  </w:style>
  <w:style w:type="character" w:customStyle="1" w:styleId="Char12">
    <w:name w:val="纯文本 Char1"/>
    <w:qFormat/>
    <w:rsid w:val="00863C78"/>
    <w:rPr>
      <w:rFonts w:ascii="宋体" w:hAnsi="Courier New" w:cs="Courier New"/>
      <w:kern w:val="2"/>
      <w:sz w:val="21"/>
      <w:szCs w:val="21"/>
    </w:rPr>
  </w:style>
  <w:style w:type="character" w:customStyle="1" w:styleId="lineheigh201">
    <w:name w:val="lineheigh201"/>
    <w:qFormat/>
    <w:rsid w:val="00863C78"/>
    <w:rPr>
      <w:rFonts w:ascii="宋体"/>
      <w:sz w:val="18"/>
      <w:szCs w:val="18"/>
    </w:rPr>
  </w:style>
  <w:style w:type="character" w:customStyle="1" w:styleId="Charf1">
    <w:name w:val="本文正文 Char"/>
    <w:link w:val="aff7"/>
    <w:qFormat/>
    <w:rsid w:val="00863C78"/>
    <w:rPr>
      <w:rFonts w:ascii="Times New Roman" w:eastAsia="宋体" w:hAnsi="Times New Roman" w:cs="Times New Roman"/>
      <w:kern w:val="2"/>
      <w:sz w:val="28"/>
      <w:szCs w:val="24"/>
    </w:rPr>
  </w:style>
  <w:style w:type="paragraph" w:customStyle="1" w:styleId="aff7">
    <w:name w:val="本文正文"/>
    <w:basedOn w:val="a"/>
    <w:link w:val="Charf1"/>
    <w:qFormat/>
    <w:rsid w:val="00863C78"/>
    <w:rPr>
      <w:rFonts w:ascii="Times New Roman" w:hAnsi="Times New Roman"/>
      <w:kern w:val="2"/>
      <w:sz w:val="28"/>
      <w:szCs w:val="24"/>
    </w:rPr>
  </w:style>
  <w:style w:type="character" w:customStyle="1" w:styleId="aff8">
    <w:name w:val="页脚 字符"/>
    <w:uiPriority w:val="99"/>
    <w:qFormat/>
    <w:rsid w:val="00863C78"/>
    <w:rPr>
      <w:rFonts w:eastAsia="宋体"/>
      <w:kern w:val="2"/>
      <w:sz w:val="18"/>
      <w:lang w:val="en-US" w:eastAsia="zh-CN" w:bidi="ar-SA"/>
    </w:rPr>
  </w:style>
  <w:style w:type="character" w:customStyle="1" w:styleId="font11">
    <w:name w:val="font11"/>
    <w:qFormat/>
    <w:rsid w:val="00863C78"/>
    <w:rPr>
      <w:rFonts w:ascii="宋体" w:eastAsia="宋体" w:hAnsi="宋体" w:cs="宋体" w:hint="eastAsia"/>
      <w:color w:val="000000"/>
      <w:sz w:val="18"/>
      <w:szCs w:val="18"/>
      <w:u w:val="none"/>
    </w:rPr>
  </w:style>
  <w:style w:type="character" w:customStyle="1" w:styleId="8Char">
    <w:name w:val="标题 8 Char"/>
    <w:qFormat/>
    <w:rsid w:val="00863C78"/>
    <w:rPr>
      <w:rFonts w:ascii="Cambria" w:eastAsia="宋体" w:hAnsi="Cambria" w:cs="Times New Roman"/>
      <w:sz w:val="24"/>
      <w:szCs w:val="24"/>
    </w:rPr>
  </w:style>
  <w:style w:type="character" w:customStyle="1" w:styleId="Char2">
    <w:name w:val="正文文本 Char"/>
    <w:link w:val="aa"/>
    <w:qFormat/>
    <w:rsid w:val="00863C78"/>
    <w:rPr>
      <w:sz w:val="21"/>
      <w:szCs w:val="22"/>
    </w:rPr>
  </w:style>
  <w:style w:type="character" w:customStyle="1" w:styleId="CharChar6">
    <w:name w:val="Char Char6"/>
    <w:qFormat/>
    <w:rsid w:val="00863C78"/>
    <w:rPr>
      <w:rFonts w:ascii="宋体"/>
      <w:kern w:val="2"/>
      <w:sz w:val="18"/>
      <w:szCs w:val="18"/>
    </w:rPr>
  </w:style>
  <w:style w:type="character" w:customStyle="1" w:styleId="2Char3">
    <w:name w:val="正文文本缩进 2 Char"/>
    <w:qFormat/>
    <w:rsid w:val="00863C78"/>
    <w:rPr>
      <w:sz w:val="21"/>
      <w:szCs w:val="22"/>
    </w:rPr>
  </w:style>
  <w:style w:type="character" w:customStyle="1" w:styleId="7Char1">
    <w:name w:val="标题 7 Char1"/>
    <w:link w:val="7"/>
    <w:qFormat/>
    <w:rsid w:val="00863C78"/>
    <w:rPr>
      <w:rFonts w:ascii="Times New Roman" w:eastAsia="黑体" w:hAnsi="Times New Roman" w:cs="Times New Roman"/>
      <w:b/>
      <w:bCs/>
      <w:kern w:val="2"/>
      <w:sz w:val="24"/>
      <w:szCs w:val="24"/>
    </w:rPr>
  </w:style>
  <w:style w:type="character" w:customStyle="1" w:styleId="wj1">
    <w:name w:val="wj1"/>
    <w:qFormat/>
    <w:rsid w:val="00863C78"/>
    <w:rPr>
      <w:color w:val="000000"/>
      <w:sz w:val="18"/>
      <w:szCs w:val="18"/>
      <w:u w:val="none"/>
    </w:rPr>
  </w:style>
  <w:style w:type="character" w:customStyle="1" w:styleId="aff9">
    <w:name w:val="正文缩进 字符"/>
    <w:qFormat/>
    <w:rsid w:val="00863C78"/>
    <w:rPr>
      <w:kern w:val="2"/>
      <w:sz w:val="21"/>
    </w:rPr>
  </w:style>
  <w:style w:type="character" w:customStyle="1" w:styleId="33">
    <w:name w:val="标题 3 字符"/>
    <w:qFormat/>
    <w:rsid w:val="00863C78"/>
    <w:rPr>
      <w:b/>
      <w:bCs/>
      <w:kern w:val="2"/>
      <w:sz w:val="32"/>
      <w:szCs w:val="32"/>
    </w:rPr>
  </w:style>
  <w:style w:type="character" w:customStyle="1" w:styleId="affa">
    <w:name w:val="批注框文本 字符"/>
    <w:qFormat/>
    <w:rsid w:val="00863C78"/>
    <w:rPr>
      <w:kern w:val="2"/>
      <w:sz w:val="18"/>
      <w:szCs w:val="18"/>
    </w:rPr>
  </w:style>
  <w:style w:type="character" w:customStyle="1" w:styleId="affb">
    <w:name w:val="批注主题 字符"/>
    <w:qFormat/>
    <w:rsid w:val="00863C78"/>
    <w:rPr>
      <w:b/>
      <w:bCs/>
      <w:kern w:val="2"/>
      <w:sz w:val="21"/>
    </w:rPr>
  </w:style>
  <w:style w:type="character" w:customStyle="1" w:styleId="font51">
    <w:name w:val="font51"/>
    <w:qFormat/>
    <w:rsid w:val="00863C78"/>
    <w:rPr>
      <w:rFonts w:ascii="Arial" w:hAnsi="Arial" w:cs="Arial" w:hint="default"/>
      <w:b/>
      <w:color w:val="000000"/>
      <w:sz w:val="20"/>
      <w:szCs w:val="20"/>
      <w:u w:val="none"/>
    </w:rPr>
  </w:style>
  <w:style w:type="character" w:customStyle="1" w:styleId="9Char1">
    <w:name w:val="标题 9 Char1"/>
    <w:link w:val="9"/>
    <w:qFormat/>
    <w:rsid w:val="00863C78"/>
    <w:rPr>
      <w:rFonts w:ascii="Times New Roman" w:eastAsia="宋体" w:hAnsi="Times New Roman" w:cs="Times New Roman"/>
      <w:kern w:val="2"/>
      <w:sz w:val="24"/>
      <w:szCs w:val="21"/>
    </w:rPr>
  </w:style>
  <w:style w:type="character" w:customStyle="1" w:styleId="date2">
    <w:name w:val="date2"/>
    <w:qFormat/>
    <w:rsid w:val="00863C78"/>
    <w:rPr>
      <w:rFonts w:ascii="Arial" w:hAnsi="Arial" w:cs="Arial" w:hint="default"/>
      <w:sz w:val="13"/>
      <w:szCs w:val="13"/>
    </w:rPr>
  </w:style>
  <w:style w:type="character" w:customStyle="1" w:styleId="affc">
    <w:name w:val="纯文本 字符"/>
    <w:qFormat/>
    <w:rsid w:val="00863C78"/>
    <w:rPr>
      <w:rFonts w:ascii="宋体" w:eastAsia="宋体" w:hAnsi="Courier New"/>
      <w:kern w:val="2"/>
      <w:sz w:val="21"/>
      <w:lang w:val="en-US" w:eastAsia="zh-CN" w:bidi="ar-SA"/>
    </w:rPr>
  </w:style>
  <w:style w:type="character" w:customStyle="1" w:styleId="CharChar8">
    <w:name w:val="Char Char8"/>
    <w:link w:val="0"/>
    <w:qFormat/>
    <w:rsid w:val="00863C78"/>
    <w:rPr>
      <w:rFonts w:ascii="Calibri" w:hAnsi="Calibri"/>
      <w:kern w:val="2"/>
      <w:sz w:val="21"/>
      <w:szCs w:val="22"/>
    </w:rPr>
  </w:style>
  <w:style w:type="paragraph" w:customStyle="1" w:styleId="0">
    <w:name w:val="正文文本_0"/>
    <w:basedOn w:val="00"/>
    <w:link w:val="CharChar8"/>
    <w:qFormat/>
    <w:rsid w:val="00863C78"/>
    <w:pPr>
      <w:spacing w:after="120"/>
    </w:pPr>
    <w:rPr>
      <w:rFonts w:ascii="Calibri" w:hAnsi="Calibri"/>
    </w:rPr>
  </w:style>
  <w:style w:type="paragraph" w:customStyle="1" w:styleId="00">
    <w:name w:val="正文_0"/>
    <w:qFormat/>
    <w:rsid w:val="00863C78"/>
    <w:pPr>
      <w:widowControl w:val="0"/>
      <w:jc w:val="both"/>
    </w:pPr>
    <w:rPr>
      <w:kern w:val="2"/>
      <w:sz w:val="21"/>
      <w:szCs w:val="22"/>
    </w:rPr>
  </w:style>
  <w:style w:type="character" w:customStyle="1" w:styleId="Char3">
    <w:name w:val="正文文本缩进 Char"/>
    <w:link w:val="ab"/>
    <w:qFormat/>
    <w:rsid w:val="00863C78"/>
    <w:rPr>
      <w:rFonts w:ascii="Times New Roman" w:eastAsia="宋体" w:hAnsi="Times New Roman" w:cs="Times New Roman"/>
      <w:kern w:val="2"/>
      <w:sz w:val="21"/>
      <w:szCs w:val="24"/>
    </w:rPr>
  </w:style>
  <w:style w:type="character" w:customStyle="1" w:styleId="hChar">
    <w:name w:val="h Char"/>
    <w:qFormat/>
    <w:rsid w:val="00863C78"/>
    <w:rPr>
      <w:rFonts w:eastAsia="宋体"/>
      <w:kern w:val="2"/>
      <w:sz w:val="18"/>
      <w:lang w:val="en-US" w:eastAsia="zh-CN" w:bidi="ar-SA"/>
    </w:rPr>
  </w:style>
  <w:style w:type="character" w:customStyle="1" w:styleId="Char6">
    <w:name w:val="页脚 Char"/>
    <w:link w:val="af0"/>
    <w:uiPriority w:val="99"/>
    <w:qFormat/>
    <w:rsid w:val="00863C78"/>
    <w:rPr>
      <w:sz w:val="18"/>
      <w:szCs w:val="22"/>
    </w:rPr>
  </w:style>
  <w:style w:type="character" w:customStyle="1" w:styleId="41">
    <w:name w:val="标题 4 字符"/>
    <w:qFormat/>
    <w:rsid w:val="00863C78"/>
    <w:rPr>
      <w:rFonts w:ascii="宋体" w:eastAsia="黑体"/>
      <w:b/>
      <w:bCs/>
      <w:kern w:val="2"/>
      <w:sz w:val="28"/>
      <w:szCs w:val="28"/>
    </w:rPr>
  </w:style>
  <w:style w:type="character" w:customStyle="1" w:styleId="Char">
    <w:name w:val="正文缩进 Char"/>
    <w:link w:val="a0"/>
    <w:qFormat/>
    <w:rsid w:val="00863C78"/>
    <w:rPr>
      <w:sz w:val="21"/>
      <w:szCs w:val="22"/>
    </w:rPr>
  </w:style>
  <w:style w:type="character" w:customStyle="1" w:styleId="ca-501">
    <w:name w:val="ca-501"/>
    <w:qFormat/>
    <w:rsid w:val="00863C78"/>
    <w:rPr>
      <w:rFonts w:ascii="宋体" w:eastAsia="宋体" w:hAnsi="宋体" w:hint="eastAsia"/>
      <w:spacing w:val="0"/>
      <w:sz w:val="24"/>
      <w:szCs w:val="24"/>
    </w:rPr>
  </w:style>
  <w:style w:type="character" w:customStyle="1" w:styleId="Charf2">
    <w:name w:val="数字上标 Char"/>
    <w:link w:val="affd"/>
    <w:qFormat/>
    <w:rsid w:val="00863C78"/>
    <w:rPr>
      <w:rFonts w:eastAsia="仿宋_GB2312" w:cs="宋体"/>
      <w:kern w:val="2"/>
      <w:sz w:val="28"/>
      <w:vertAlign w:val="superscript"/>
    </w:rPr>
  </w:style>
  <w:style w:type="paragraph" w:customStyle="1" w:styleId="affd">
    <w:name w:val="数字上标"/>
    <w:basedOn w:val="a"/>
    <w:link w:val="Charf2"/>
    <w:qFormat/>
    <w:rsid w:val="00863C78"/>
    <w:pPr>
      <w:spacing w:line="360" w:lineRule="auto"/>
      <w:ind w:firstLineChars="200" w:firstLine="480"/>
    </w:pPr>
    <w:rPr>
      <w:rFonts w:eastAsia="仿宋_GB2312" w:cs="宋体"/>
      <w:kern w:val="2"/>
      <w:sz w:val="28"/>
      <w:szCs w:val="20"/>
      <w:vertAlign w:val="superscript"/>
    </w:rPr>
  </w:style>
  <w:style w:type="character" w:customStyle="1" w:styleId="Char2Char1">
    <w:name w:val="Char2 Char1"/>
    <w:link w:val="01"/>
    <w:qFormat/>
    <w:rsid w:val="00863C78"/>
    <w:rPr>
      <w:rFonts w:ascii="宋体" w:hAnsi="Courier New"/>
      <w:kern w:val="2"/>
      <w:sz w:val="21"/>
      <w:szCs w:val="21"/>
    </w:rPr>
  </w:style>
  <w:style w:type="paragraph" w:customStyle="1" w:styleId="01">
    <w:name w:val="纯文本_0"/>
    <w:basedOn w:val="00"/>
    <w:link w:val="Char2Char1"/>
    <w:qFormat/>
    <w:rsid w:val="00863C78"/>
    <w:rPr>
      <w:rFonts w:ascii="宋体" w:hAnsi="Courier New"/>
      <w:szCs w:val="21"/>
    </w:rPr>
  </w:style>
  <w:style w:type="character" w:customStyle="1" w:styleId="4Char">
    <w:name w:val="标题 4 Char"/>
    <w:link w:val="4"/>
    <w:qFormat/>
    <w:rsid w:val="00863C78"/>
    <w:rPr>
      <w:rFonts w:ascii="Cambria" w:eastAsia="宋体" w:hAnsi="Cambria" w:cs="Times New Roman"/>
      <w:b/>
      <w:bCs/>
      <w:sz w:val="28"/>
      <w:szCs w:val="28"/>
    </w:rPr>
  </w:style>
  <w:style w:type="character" w:customStyle="1" w:styleId="CharChar25">
    <w:name w:val="Char Char25"/>
    <w:link w:val="400"/>
    <w:qFormat/>
    <w:rsid w:val="00863C78"/>
    <w:rPr>
      <w:rFonts w:ascii="Arial" w:eastAsia="黑体" w:hAnsi="Arial"/>
      <w:b/>
      <w:bCs/>
      <w:kern w:val="2"/>
      <w:sz w:val="28"/>
      <w:szCs w:val="28"/>
    </w:rPr>
  </w:style>
  <w:style w:type="paragraph" w:customStyle="1" w:styleId="400">
    <w:name w:val="标题 4_0"/>
    <w:basedOn w:val="00"/>
    <w:next w:val="00"/>
    <w:link w:val="CharChar25"/>
    <w:qFormat/>
    <w:rsid w:val="00863C78"/>
    <w:pPr>
      <w:keepNext/>
      <w:keepLines/>
      <w:spacing w:before="280" w:after="290" w:line="376" w:lineRule="auto"/>
      <w:outlineLvl w:val="3"/>
    </w:pPr>
    <w:rPr>
      <w:rFonts w:ascii="Arial" w:eastAsia="黑体" w:hAnsi="Arial"/>
      <w:b/>
      <w:bCs/>
      <w:sz w:val="28"/>
      <w:szCs w:val="28"/>
    </w:rPr>
  </w:style>
  <w:style w:type="character" w:customStyle="1" w:styleId="affe">
    <w:name w:val="批注文字 字符"/>
    <w:qFormat/>
    <w:rsid w:val="00863C78"/>
    <w:rPr>
      <w:kern w:val="2"/>
      <w:sz w:val="21"/>
    </w:rPr>
  </w:style>
  <w:style w:type="character" w:customStyle="1" w:styleId="font01">
    <w:name w:val="font01"/>
    <w:qFormat/>
    <w:rsid w:val="00863C78"/>
    <w:rPr>
      <w:rFonts w:ascii="Arial" w:hAnsi="Arial" w:cs="Arial" w:hint="default"/>
      <w:color w:val="000000"/>
      <w:sz w:val="20"/>
      <w:szCs w:val="20"/>
      <w:u w:val="none"/>
    </w:rPr>
  </w:style>
  <w:style w:type="paragraph" w:customStyle="1" w:styleId="61">
    <w:name w:val="目录 61"/>
    <w:basedOn w:val="a"/>
    <w:next w:val="a"/>
    <w:uiPriority w:val="39"/>
    <w:unhideWhenUsed/>
    <w:qFormat/>
    <w:rsid w:val="00863C78"/>
    <w:pPr>
      <w:ind w:leftChars="1000" w:left="2100"/>
    </w:pPr>
    <w:rPr>
      <w:rFonts w:ascii="等线" w:eastAsia="等线" w:hAnsi="等线"/>
      <w:kern w:val="2"/>
      <w:sz w:val="24"/>
      <w:szCs w:val="24"/>
    </w:rPr>
  </w:style>
  <w:style w:type="paragraph" w:customStyle="1" w:styleId="51">
    <w:name w:val="目录 51"/>
    <w:basedOn w:val="a"/>
    <w:next w:val="a"/>
    <w:uiPriority w:val="39"/>
    <w:unhideWhenUsed/>
    <w:qFormat/>
    <w:rsid w:val="00863C78"/>
    <w:pPr>
      <w:ind w:leftChars="800" w:left="1680"/>
    </w:pPr>
    <w:rPr>
      <w:rFonts w:ascii="等线" w:eastAsia="等线" w:hAnsi="等线"/>
      <w:kern w:val="2"/>
      <w:sz w:val="24"/>
      <w:szCs w:val="24"/>
    </w:rPr>
  </w:style>
  <w:style w:type="paragraph" w:customStyle="1" w:styleId="71">
    <w:name w:val="目录 71"/>
    <w:basedOn w:val="a"/>
    <w:next w:val="a"/>
    <w:uiPriority w:val="39"/>
    <w:unhideWhenUsed/>
    <w:qFormat/>
    <w:rsid w:val="00863C78"/>
    <w:pPr>
      <w:ind w:leftChars="1200" w:left="2520"/>
    </w:pPr>
    <w:rPr>
      <w:rFonts w:ascii="等线" w:eastAsia="等线" w:hAnsi="等线"/>
      <w:kern w:val="2"/>
      <w:sz w:val="24"/>
      <w:szCs w:val="24"/>
    </w:rPr>
  </w:style>
  <w:style w:type="paragraph" w:customStyle="1" w:styleId="410">
    <w:name w:val="目录 41"/>
    <w:basedOn w:val="a"/>
    <w:next w:val="a"/>
    <w:uiPriority w:val="39"/>
    <w:unhideWhenUsed/>
    <w:qFormat/>
    <w:rsid w:val="00863C78"/>
    <w:pPr>
      <w:ind w:leftChars="600" w:left="1260"/>
    </w:pPr>
    <w:rPr>
      <w:rFonts w:ascii="等线" w:eastAsia="等线" w:hAnsi="等线"/>
      <w:kern w:val="2"/>
      <w:sz w:val="24"/>
      <w:szCs w:val="24"/>
    </w:rPr>
  </w:style>
  <w:style w:type="paragraph" w:customStyle="1" w:styleId="Char30">
    <w:name w:val="Char3"/>
    <w:basedOn w:val="a"/>
    <w:qFormat/>
    <w:rsid w:val="00863C78"/>
    <w:rPr>
      <w:rFonts w:ascii="仿宋_GB2312" w:eastAsia="仿宋_GB2312" w:hAnsi="宋体" w:cs="宋体"/>
      <w:b/>
      <w:bCs/>
      <w:color w:val="000000"/>
      <w:szCs w:val="21"/>
    </w:rPr>
  </w:style>
  <w:style w:type="paragraph" w:customStyle="1" w:styleId="91">
    <w:name w:val="目录 91"/>
    <w:basedOn w:val="a"/>
    <w:next w:val="a"/>
    <w:uiPriority w:val="39"/>
    <w:unhideWhenUsed/>
    <w:qFormat/>
    <w:rsid w:val="00863C78"/>
    <w:pPr>
      <w:ind w:leftChars="1600" w:left="3360"/>
    </w:pPr>
    <w:rPr>
      <w:rFonts w:ascii="等线" w:eastAsia="等线" w:hAnsi="等线"/>
      <w:kern w:val="2"/>
      <w:sz w:val="24"/>
      <w:szCs w:val="24"/>
    </w:rPr>
  </w:style>
  <w:style w:type="paragraph" w:customStyle="1" w:styleId="110">
    <w:name w:val="目录 11"/>
    <w:basedOn w:val="a"/>
    <w:next w:val="a"/>
    <w:uiPriority w:val="39"/>
    <w:unhideWhenUsed/>
    <w:qFormat/>
    <w:rsid w:val="00863C78"/>
  </w:style>
  <w:style w:type="paragraph" w:customStyle="1" w:styleId="210">
    <w:name w:val="目录 21"/>
    <w:basedOn w:val="a"/>
    <w:next w:val="a"/>
    <w:uiPriority w:val="39"/>
    <w:unhideWhenUsed/>
    <w:qFormat/>
    <w:rsid w:val="00863C78"/>
    <w:pPr>
      <w:ind w:leftChars="200" w:left="420"/>
    </w:pPr>
  </w:style>
  <w:style w:type="paragraph" w:customStyle="1" w:styleId="81">
    <w:name w:val="目录 81"/>
    <w:basedOn w:val="a"/>
    <w:next w:val="a"/>
    <w:uiPriority w:val="39"/>
    <w:unhideWhenUsed/>
    <w:qFormat/>
    <w:rsid w:val="00863C78"/>
    <w:pPr>
      <w:ind w:leftChars="1400" w:left="2940"/>
    </w:pPr>
    <w:rPr>
      <w:rFonts w:ascii="等线" w:eastAsia="等线" w:hAnsi="等线"/>
      <w:kern w:val="2"/>
      <w:sz w:val="24"/>
      <w:szCs w:val="24"/>
    </w:rPr>
  </w:style>
  <w:style w:type="paragraph" w:customStyle="1" w:styleId="311">
    <w:name w:val="目录 31"/>
    <w:basedOn w:val="a"/>
    <w:next w:val="a"/>
    <w:uiPriority w:val="39"/>
    <w:qFormat/>
    <w:rsid w:val="00863C78"/>
    <w:pPr>
      <w:tabs>
        <w:tab w:val="left" w:pos="1560"/>
        <w:tab w:val="right" w:leader="dot" w:pos="8364"/>
      </w:tabs>
      <w:spacing w:line="360" w:lineRule="auto"/>
      <w:ind w:leftChars="400" w:left="840"/>
    </w:pPr>
    <w:rPr>
      <w:rFonts w:ascii="Times New Roman" w:hAnsi="Times New Roman"/>
      <w:kern w:val="2"/>
      <w:szCs w:val="24"/>
    </w:rPr>
  </w:style>
  <w:style w:type="paragraph" w:customStyle="1" w:styleId="afff">
    <w:name w:val="二级条标题"/>
    <w:basedOn w:val="a"/>
    <w:next w:val="a"/>
    <w:qFormat/>
    <w:rsid w:val="00863C78"/>
    <w:pPr>
      <w:widowControl/>
      <w:spacing w:before="50" w:after="50"/>
      <w:jc w:val="left"/>
      <w:outlineLvl w:val="3"/>
    </w:pPr>
    <w:rPr>
      <w:rFonts w:ascii="黑体" w:eastAsia="黑体" w:hAnsi="Times New Roman"/>
      <w:szCs w:val="21"/>
    </w:rPr>
  </w:style>
  <w:style w:type="paragraph" w:customStyle="1" w:styleId="afff0">
    <w:name w:val="段"/>
    <w:qFormat/>
    <w:rsid w:val="00863C78"/>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ff1">
    <w:name w:val="表格文字"/>
    <w:basedOn w:val="a"/>
    <w:next w:val="aa"/>
    <w:qFormat/>
    <w:rsid w:val="00863C78"/>
    <w:pPr>
      <w:jc w:val="left"/>
      <w:textAlignment w:val="top"/>
    </w:pPr>
    <w:rPr>
      <w:rFonts w:ascii="Times New Roman" w:hAnsi="Times New Roman"/>
      <w:kern w:val="2"/>
      <w:sz w:val="18"/>
      <w:szCs w:val="20"/>
    </w:rPr>
  </w:style>
  <w:style w:type="paragraph" w:customStyle="1" w:styleId="NormalIndent1">
    <w:name w:val="Normal Indent1"/>
    <w:basedOn w:val="a"/>
    <w:qFormat/>
    <w:rsid w:val="00863C78"/>
    <w:pPr>
      <w:ind w:firstLineChars="200" w:firstLine="420"/>
    </w:pPr>
    <w:rPr>
      <w:rFonts w:ascii="Times New Roman" w:hAnsi="Times New Roman"/>
      <w:kern w:val="2"/>
      <w:szCs w:val="20"/>
    </w:rPr>
  </w:style>
  <w:style w:type="paragraph" w:customStyle="1" w:styleId="TOC1">
    <w:name w:val="TOC 标题1"/>
    <w:basedOn w:val="1"/>
    <w:next w:val="a"/>
    <w:uiPriority w:val="39"/>
    <w:unhideWhenUsed/>
    <w:qFormat/>
    <w:rsid w:val="00863C78"/>
    <w:pPr>
      <w:widowControl/>
      <w:spacing w:before="240" w:after="0" w:line="259" w:lineRule="auto"/>
      <w:jc w:val="left"/>
      <w:outlineLvl w:val="9"/>
    </w:pPr>
    <w:rPr>
      <w:rFonts w:ascii="Cambria" w:hAnsi="Cambria"/>
      <w:b w:val="0"/>
      <w:bCs w:val="0"/>
      <w:color w:val="366091"/>
      <w:kern w:val="0"/>
      <w:sz w:val="32"/>
      <w:szCs w:val="32"/>
    </w:rPr>
  </w:style>
  <w:style w:type="paragraph" w:customStyle="1" w:styleId="Charf3">
    <w:name w:val="Char"/>
    <w:basedOn w:val="a"/>
    <w:qFormat/>
    <w:rsid w:val="00863C78"/>
    <w:rPr>
      <w:rFonts w:ascii="仿宋_GB2312" w:eastAsia="仿宋_GB2312" w:hAnsi="Times New Roman"/>
      <w:b/>
      <w:kern w:val="2"/>
      <w:sz w:val="32"/>
      <w:szCs w:val="32"/>
    </w:rPr>
  </w:style>
  <w:style w:type="paragraph" w:customStyle="1" w:styleId="xl55">
    <w:name w:val="xl55"/>
    <w:basedOn w:val="a"/>
    <w:qFormat/>
    <w:rsid w:val="00863C78"/>
    <w:pPr>
      <w:widowControl/>
      <w:spacing w:before="100" w:beforeAutospacing="1" w:after="100" w:afterAutospacing="1"/>
      <w:jc w:val="center"/>
    </w:pPr>
    <w:rPr>
      <w:rFonts w:ascii="Arial Unicode MS" w:hAnsi="Arial Unicode MS"/>
      <w:kern w:val="2"/>
      <w:sz w:val="24"/>
      <w:szCs w:val="24"/>
    </w:rPr>
  </w:style>
  <w:style w:type="paragraph" w:customStyle="1" w:styleId="14">
    <w:name w:val="列出段落1"/>
    <w:basedOn w:val="a"/>
    <w:uiPriority w:val="34"/>
    <w:qFormat/>
    <w:rsid w:val="00863C78"/>
    <w:pPr>
      <w:widowControl/>
      <w:ind w:firstLineChars="200" w:firstLine="420"/>
    </w:pPr>
    <w:rPr>
      <w:kern w:val="2"/>
    </w:rPr>
  </w:style>
  <w:style w:type="paragraph" w:customStyle="1" w:styleId="Style92">
    <w:name w:val="_Style 92"/>
    <w:next w:val="a"/>
    <w:uiPriority w:val="99"/>
    <w:unhideWhenUsed/>
    <w:qFormat/>
    <w:rsid w:val="00863C78"/>
    <w:pPr>
      <w:widowControl w:val="0"/>
      <w:jc w:val="both"/>
    </w:pPr>
    <w:rPr>
      <w:kern w:val="2"/>
      <w:sz w:val="21"/>
    </w:rPr>
  </w:style>
  <w:style w:type="paragraph" w:customStyle="1" w:styleId="62">
    <w:name w:val="标题6"/>
    <w:basedOn w:val="a"/>
    <w:next w:val="1"/>
    <w:qFormat/>
    <w:rsid w:val="00863C78"/>
    <w:pPr>
      <w:widowControl/>
      <w:snapToGrid w:val="0"/>
      <w:spacing w:beforeLines="50" w:afterLines="50" w:line="520" w:lineRule="atLeast"/>
      <w:ind w:firstLineChars="200" w:firstLine="200"/>
    </w:pPr>
    <w:rPr>
      <w:rFonts w:ascii="Times New Roman" w:hAnsi="Times New Roman" w:cs="Arial"/>
      <w:b/>
      <w:kern w:val="2"/>
      <w:sz w:val="24"/>
      <w:szCs w:val="24"/>
    </w:rPr>
  </w:style>
  <w:style w:type="paragraph" w:customStyle="1" w:styleId="CharCharCharChar0">
    <w:name w:val="Char Char Char Char"/>
    <w:basedOn w:val="a"/>
    <w:qFormat/>
    <w:rsid w:val="00863C78"/>
    <w:pPr>
      <w:widowControl/>
      <w:spacing w:after="160" w:line="240" w:lineRule="exact"/>
      <w:jc w:val="left"/>
    </w:pPr>
    <w:rPr>
      <w:rFonts w:ascii="Verdana" w:hAnsi="Verdana"/>
      <w:sz w:val="20"/>
      <w:szCs w:val="20"/>
      <w:lang w:eastAsia="en-US"/>
    </w:rPr>
  </w:style>
  <w:style w:type="paragraph" w:customStyle="1" w:styleId="28">
    <w:name w:val="列出段落2"/>
    <w:basedOn w:val="a"/>
    <w:qFormat/>
    <w:rsid w:val="00863C78"/>
    <w:pPr>
      <w:ind w:firstLineChars="200" w:firstLine="420"/>
    </w:pPr>
  </w:style>
  <w:style w:type="paragraph" w:customStyle="1" w:styleId="p0">
    <w:name w:val="p0"/>
    <w:basedOn w:val="a"/>
    <w:qFormat/>
    <w:rsid w:val="00863C78"/>
    <w:pPr>
      <w:widowControl/>
      <w:jc w:val="left"/>
    </w:pPr>
    <w:rPr>
      <w:rFonts w:ascii="Times New Roman" w:hAnsi="Times New Roman"/>
      <w:szCs w:val="20"/>
    </w:rPr>
  </w:style>
  <w:style w:type="paragraph" w:customStyle="1" w:styleId="afff2">
    <w:name w:val="方案类型"/>
    <w:qFormat/>
    <w:rsid w:val="00863C78"/>
    <w:pPr>
      <w:jc w:val="center"/>
    </w:pPr>
    <w:rPr>
      <w:rFonts w:ascii="黑体" w:eastAsia="黑体" w:hAnsi="黑体" w:cs="宋体"/>
      <w:b/>
      <w:bCs/>
      <w:color w:val="000000"/>
      <w:kern w:val="2"/>
      <w:sz w:val="72"/>
    </w:rPr>
  </w:style>
  <w:style w:type="paragraph" w:customStyle="1" w:styleId="afff3">
    <w:name w:val="表格标题/图片标题/日期格式/图片居中"/>
    <w:next w:val="a1"/>
    <w:qFormat/>
    <w:rsid w:val="00863C78"/>
    <w:pPr>
      <w:jc w:val="center"/>
    </w:pPr>
    <w:rPr>
      <w:b/>
      <w:kern w:val="2"/>
      <w:sz w:val="21"/>
      <w:szCs w:val="24"/>
    </w:rPr>
  </w:style>
  <w:style w:type="paragraph" w:customStyle="1" w:styleId="Char40">
    <w:name w:val="Char4"/>
    <w:basedOn w:val="a"/>
    <w:qFormat/>
    <w:rsid w:val="00863C78"/>
    <w:rPr>
      <w:rFonts w:ascii="Times New Roman" w:hAnsi="Times New Roman"/>
      <w:kern w:val="2"/>
      <w:szCs w:val="24"/>
    </w:rPr>
  </w:style>
  <w:style w:type="paragraph" w:customStyle="1" w:styleId="xl35">
    <w:name w:val="xl35"/>
    <w:basedOn w:val="a"/>
    <w:qFormat/>
    <w:rsid w:val="00863C78"/>
    <w:pPr>
      <w:widowControl/>
      <w:pBdr>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kern w:val="2"/>
      <w:sz w:val="24"/>
      <w:szCs w:val="24"/>
    </w:rPr>
  </w:style>
  <w:style w:type="paragraph" w:customStyle="1" w:styleId="CharChar12CharChar">
    <w:name w:val="Char Char12 Char Char"/>
    <w:basedOn w:val="a"/>
    <w:qFormat/>
    <w:rsid w:val="00863C78"/>
    <w:rPr>
      <w:rFonts w:ascii="仿宋_GB2312" w:eastAsia="仿宋_GB2312" w:hAnsi="宋体" w:cs="宋体"/>
      <w:b/>
      <w:bCs/>
      <w:color w:val="000000"/>
      <w:szCs w:val="21"/>
    </w:rPr>
  </w:style>
  <w:style w:type="paragraph" w:customStyle="1" w:styleId="ParaCharCharCharCharCharCharCharCharChar1CharCharCharChar">
    <w:name w:val="默认段落字体 Para Char Char Char Char Char Char Char Char Char1 Char Char Char Char"/>
    <w:basedOn w:val="a"/>
    <w:qFormat/>
    <w:rsid w:val="00863C78"/>
    <w:rPr>
      <w:rFonts w:ascii="Tahoma" w:hAnsi="Tahoma"/>
      <w:kern w:val="2"/>
      <w:sz w:val="24"/>
      <w:szCs w:val="20"/>
    </w:rPr>
  </w:style>
  <w:style w:type="paragraph" w:customStyle="1" w:styleId="CharChar1CharCharCharCharCharCharCharCharCharChar">
    <w:name w:val="Char Char1 Char Char Char Char Char Char Char Char Char Char"/>
    <w:basedOn w:val="a"/>
    <w:qFormat/>
    <w:rsid w:val="00863C78"/>
    <w:rPr>
      <w:rFonts w:ascii="Tahoma" w:hAnsi="Tahoma"/>
      <w:kern w:val="2"/>
      <w:sz w:val="24"/>
      <w:szCs w:val="20"/>
    </w:rPr>
  </w:style>
  <w:style w:type="paragraph" w:customStyle="1" w:styleId="Pa9">
    <w:name w:val="Pa9"/>
    <w:basedOn w:val="a"/>
    <w:next w:val="a"/>
    <w:qFormat/>
    <w:rsid w:val="00863C78"/>
    <w:pPr>
      <w:autoSpaceDE w:val="0"/>
      <w:autoSpaceDN w:val="0"/>
      <w:adjustRightInd w:val="0"/>
      <w:spacing w:line="161" w:lineRule="atLeast"/>
      <w:jc w:val="left"/>
    </w:pPr>
    <w:rPr>
      <w:rFonts w:ascii="Intel Clear" w:eastAsia="Intel Clear" w:hAnsi="Times New Roman"/>
      <w:sz w:val="24"/>
      <w:szCs w:val="24"/>
    </w:rPr>
  </w:style>
  <w:style w:type="paragraph" w:customStyle="1" w:styleId="flType">
    <w:name w:val="flType"/>
    <w:basedOn w:val="a"/>
    <w:qFormat/>
    <w:rsid w:val="00863C78"/>
    <w:pPr>
      <w:adjustRightInd w:val="0"/>
      <w:spacing w:after="284" w:line="113" w:lineRule="atLeast"/>
      <w:jc w:val="center"/>
      <w:textAlignment w:val="baseline"/>
    </w:pPr>
    <w:rPr>
      <w:rFonts w:ascii="Times New Roman" w:hAnsi="Times New Roman"/>
      <w:sz w:val="24"/>
      <w:szCs w:val="20"/>
    </w:rPr>
  </w:style>
  <w:style w:type="paragraph" w:customStyle="1" w:styleId="afff4">
    <w:name w:val="图片标题"/>
    <w:basedOn w:val="a"/>
    <w:qFormat/>
    <w:rsid w:val="00863C78"/>
    <w:pPr>
      <w:spacing w:line="360" w:lineRule="auto"/>
      <w:jc w:val="center"/>
    </w:pPr>
    <w:rPr>
      <w:rFonts w:ascii="Times New Roman" w:eastAsia="仿宋_GB2312" w:hAnsi="Times New Roman"/>
      <w:b/>
      <w:kern w:val="2"/>
      <w:sz w:val="24"/>
      <w:szCs w:val="24"/>
    </w:rPr>
  </w:style>
  <w:style w:type="paragraph" w:customStyle="1" w:styleId="Pa10">
    <w:name w:val="Pa10"/>
    <w:basedOn w:val="a"/>
    <w:next w:val="a"/>
    <w:qFormat/>
    <w:rsid w:val="00863C78"/>
    <w:pPr>
      <w:autoSpaceDE w:val="0"/>
      <w:autoSpaceDN w:val="0"/>
      <w:adjustRightInd w:val="0"/>
      <w:spacing w:line="161" w:lineRule="atLeast"/>
      <w:jc w:val="left"/>
    </w:pPr>
    <w:rPr>
      <w:rFonts w:ascii="Intel Clear" w:eastAsia="Intel Clear" w:hAnsi="Times New Roman"/>
      <w:sz w:val="24"/>
      <w:szCs w:val="24"/>
    </w:rPr>
  </w:style>
  <w:style w:type="paragraph" w:customStyle="1" w:styleId="afff5">
    <w:name w:val="封面标准文稿编辑信息"/>
    <w:qFormat/>
    <w:rsid w:val="00863C78"/>
    <w:pPr>
      <w:spacing w:before="180" w:line="180" w:lineRule="exact"/>
      <w:jc w:val="center"/>
    </w:pPr>
    <w:rPr>
      <w:rFonts w:ascii="宋体"/>
      <w:sz w:val="21"/>
    </w:rPr>
  </w:style>
  <w:style w:type="paragraph" w:customStyle="1" w:styleId="afff6">
    <w:name w:val="方案名称"/>
    <w:qFormat/>
    <w:rsid w:val="00863C78"/>
    <w:pPr>
      <w:jc w:val="center"/>
    </w:pPr>
    <w:rPr>
      <w:rFonts w:ascii="黑体" w:eastAsia="黑体" w:hAnsi="黑体" w:cs="宋体"/>
      <w:b/>
      <w:bCs/>
      <w:color w:val="000000"/>
      <w:kern w:val="2"/>
      <w:sz w:val="72"/>
    </w:rPr>
  </w:style>
  <w:style w:type="paragraph" w:customStyle="1" w:styleId="Style3">
    <w:name w:val="_Style 3"/>
    <w:qFormat/>
    <w:rsid w:val="00863C78"/>
    <w:pPr>
      <w:widowControl w:val="0"/>
      <w:jc w:val="both"/>
    </w:pPr>
    <w:rPr>
      <w:rFonts w:ascii="Calibri" w:hAnsi="Calibri"/>
      <w:kern w:val="2"/>
      <w:sz w:val="21"/>
      <w:szCs w:val="22"/>
    </w:rPr>
  </w:style>
  <w:style w:type="paragraph" w:customStyle="1" w:styleId="Style66">
    <w:name w:val="_Style 66"/>
    <w:qFormat/>
    <w:rsid w:val="00863C78"/>
    <w:pPr>
      <w:widowControl w:val="0"/>
      <w:jc w:val="both"/>
    </w:pPr>
    <w:rPr>
      <w:rFonts w:ascii="Calibri" w:hAnsi="Calibri"/>
      <w:sz w:val="21"/>
      <w:szCs w:val="22"/>
    </w:rPr>
  </w:style>
  <w:style w:type="paragraph" w:customStyle="1" w:styleId="afff7">
    <w:name w:val="!正文"/>
    <w:basedOn w:val="a"/>
    <w:qFormat/>
    <w:rsid w:val="00863C78"/>
    <w:pPr>
      <w:spacing w:line="360" w:lineRule="auto"/>
      <w:ind w:firstLineChars="200" w:firstLine="200"/>
      <w:jc w:val="left"/>
    </w:pPr>
    <w:rPr>
      <w:rFonts w:ascii="Times New Roman" w:hAnsi="Times New Roman"/>
      <w:kern w:val="2"/>
      <w:sz w:val="28"/>
      <w:szCs w:val="21"/>
    </w:rPr>
  </w:style>
  <w:style w:type="paragraph" w:customStyle="1" w:styleId="CharCharCharCharCharCharChar">
    <w:name w:val="Char Char Char Char Char Char Char"/>
    <w:basedOn w:val="a"/>
    <w:qFormat/>
    <w:rsid w:val="00863C78"/>
    <w:rPr>
      <w:rFonts w:ascii="仿宋_GB2312" w:eastAsia="仿宋_GB2312" w:hAnsi="Times New Roman"/>
      <w:b/>
      <w:kern w:val="2"/>
      <w:sz w:val="32"/>
      <w:szCs w:val="32"/>
    </w:rPr>
  </w:style>
  <w:style w:type="paragraph" w:customStyle="1" w:styleId="afff8">
    <w:name w:val="表内文字"/>
    <w:basedOn w:val="a"/>
    <w:qFormat/>
    <w:rsid w:val="00863C78"/>
    <w:pPr>
      <w:spacing w:line="500" w:lineRule="atLeast"/>
      <w:jc w:val="center"/>
    </w:pPr>
    <w:rPr>
      <w:rFonts w:ascii="Arial" w:eastAsia="楷体_GB2312" w:hAnsi="Arial" w:cs="Arial"/>
      <w:kern w:val="2"/>
      <w:sz w:val="28"/>
      <w:szCs w:val="24"/>
    </w:rPr>
  </w:style>
  <w:style w:type="paragraph" w:customStyle="1" w:styleId="211">
    <w:name w:val="列出段落211"/>
    <w:basedOn w:val="a"/>
    <w:qFormat/>
    <w:rsid w:val="00863C78"/>
    <w:pPr>
      <w:ind w:firstLineChars="200" w:firstLine="420"/>
    </w:pPr>
    <w:rPr>
      <w:kern w:val="2"/>
    </w:rPr>
  </w:style>
  <w:style w:type="paragraph" w:customStyle="1" w:styleId="afff9">
    <w:name w:val="表格文字（居中）"/>
    <w:basedOn w:val="a"/>
    <w:qFormat/>
    <w:rsid w:val="00863C78"/>
    <w:pPr>
      <w:jc w:val="center"/>
    </w:pPr>
    <w:rPr>
      <w:rFonts w:ascii="Times New Roman" w:eastAsia="仿宋_GB2312" w:hAnsi="Times New Roman"/>
      <w:kern w:val="2"/>
      <w:sz w:val="24"/>
      <w:szCs w:val="24"/>
    </w:rPr>
  </w:style>
  <w:style w:type="paragraph" w:customStyle="1" w:styleId="Normal">
    <w:name w:val="[Normal]"/>
    <w:qFormat/>
    <w:rsid w:val="00863C78"/>
    <w:rPr>
      <w:rFonts w:ascii="宋体" w:hAnsi="宋体"/>
      <w:sz w:val="24"/>
      <w:lang w:eastAsia="en-US"/>
    </w:rPr>
  </w:style>
  <w:style w:type="paragraph" w:customStyle="1" w:styleId="afffa">
    <w:name w:val="正文－恩普"/>
    <w:basedOn w:val="a0"/>
    <w:qFormat/>
    <w:rsid w:val="00863C78"/>
    <w:pPr>
      <w:widowControl/>
      <w:spacing w:before="100" w:beforeAutospacing="1" w:afterLines="50" w:afterAutospacing="1" w:line="360" w:lineRule="auto"/>
      <w:ind w:firstLine="480"/>
      <w:jc w:val="left"/>
    </w:pPr>
    <w:rPr>
      <w:rFonts w:ascii="仿宋_GB2312" w:eastAsia="仿宋_GB2312" w:hAnsi="宋体" w:cs="宋体"/>
      <w:b/>
      <w:bCs/>
      <w:color w:val="000000"/>
      <w:sz w:val="24"/>
      <w:szCs w:val="20"/>
    </w:rPr>
  </w:style>
  <w:style w:type="paragraph" w:customStyle="1" w:styleId="15">
    <w:name w:val="目录标题1"/>
    <w:basedOn w:val="a"/>
    <w:qFormat/>
    <w:rsid w:val="00863C78"/>
    <w:pPr>
      <w:jc w:val="center"/>
    </w:pPr>
    <w:rPr>
      <w:rFonts w:ascii="黑体" w:eastAsia="黑体" w:hAnsi="黑体" w:cs="宋体"/>
      <w:kern w:val="2"/>
      <w:sz w:val="44"/>
      <w:szCs w:val="20"/>
    </w:rPr>
  </w:style>
  <w:style w:type="paragraph" w:customStyle="1" w:styleId="afffb">
    <w:name w:val="正文样式"/>
    <w:basedOn w:val="a"/>
    <w:uiPriority w:val="99"/>
    <w:qFormat/>
    <w:rsid w:val="00863C78"/>
    <w:pPr>
      <w:spacing w:line="360" w:lineRule="auto"/>
      <w:ind w:firstLineChars="200" w:firstLine="560"/>
    </w:pPr>
    <w:rPr>
      <w:rFonts w:eastAsia="仿宋_GB2312"/>
      <w:kern w:val="2"/>
      <w:sz w:val="28"/>
    </w:rPr>
  </w:style>
  <w:style w:type="paragraph" w:customStyle="1" w:styleId="TableParagraph">
    <w:name w:val="Table Paragraph"/>
    <w:basedOn w:val="a"/>
    <w:uiPriority w:val="1"/>
    <w:qFormat/>
    <w:rsid w:val="00863C78"/>
    <w:pPr>
      <w:ind w:firstLineChars="200" w:firstLine="720"/>
    </w:pPr>
    <w:rPr>
      <w:rFonts w:ascii="宋体" w:hAnsi="宋体" w:cs="宋体"/>
      <w:kern w:val="2"/>
      <w:szCs w:val="21"/>
    </w:rPr>
  </w:style>
  <w:style w:type="paragraph" w:customStyle="1" w:styleId="CharCharCharCharCharCharChar1">
    <w:name w:val="Char Char Char Char Char Char Char1"/>
    <w:basedOn w:val="a"/>
    <w:qFormat/>
    <w:rsid w:val="00863C78"/>
    <w:rPr>
      <w:rFonts w:ascii="仿宋_GB2312" w:eastAsia="仿宋_GB2312" w:hAnsi="Times New Roman"/>
      <w:b/>
      <w:kern w:val="2"/>
      <w:sz w:val="32"/>
      <w:szCs w:val="32"/>
    </w:rPr>
  </w:style>
  <w:style w:type="paragraph" w:customStyle="1" w:styleId="CharChar7Char">
    <w:name w:val="Char Char7 Char"/>
    <w:basedOn w:val="a"/>
    <w:qFormat/>
    <w:rsid w:val="00863C78"/>
    <w:pPr>
      <w:tabs>
        <w:tab w:val="left" w:pos="425"/>
      </w:tabs>
      <w:ind w:leftChars="200" w:left="420" w:firstLineChars="150" w:firstLine="270"/>
    </w:pPr>
    <w:rPr>
      <w:rFonts w:ascii="宋体" w:hAnsi="宋体" w:cs="Arial"/>
      <w:color w:val="5E5E5E"/>
      <w:szCs w:val="21"/>
    </w:rPr>
  </w:style>
  <w:style w:type="paragraph" w:customStyle="1" w:styleId="ParaCharCharCharCharCharCharChar">
    <w:name w:val="默认段落字体 Para Char Char Char Char Char Char Char"/>
    <w:basedOn w:val="a"/>
    <w:next w:val="29"/>
    <w:qFormat/>
    <w:rsid w:val="00863C78"/>
    <w:pPr>
      <w:adjustRightInd w:val="0"/>
      <w:spacing w:line="436" w:lineRule="exact"/>
      <w:ind w:left="357"/>
      <w:jc w:val="left"/>
      <w:outlineLvl w:val="3"/>
    </w:pPr>
    <w:rPr>
      <w:rFonts w:ascii="宋体" w:hAnsi="Times New Roman"/>
      <w:kern w:val="2"/>
      <w:sz w:val="18"/>
      <w:szCs w:val="18"/>
    </w:rPr>
  </w:style>
  <w:style w:type="paragraph" w:customStyle="1" w:styleId="29">
    <w:name w:val="正文2"/>
    <w:basedOn w:val="a"/>
    <w:qFormat/>
    <w:rsid w:val="00863C78"/>
    <w:pPr>
      <w:spacing w:before="156" w:line="360" w:lineRule="auto"/>
      <w:ind w:firstLineChars="200" w:firstLine="510"/>
    </w:pPr>
    <w:rPr>
      <w:rFonts w:ascii="Times New Roman" w:eastAsia="Times New Roman" w:hAnsi="Times New Roman"/>
      <w:kern w:val="2"/>
      <w:sz w:val="24"/>
      <w:szCs w:val="20"/>
    </w:rPr>
  </w:style>
  <w:style w:type="paragraph" w:customStyle="1" w:styleId="100">
    <w:name w:val="标题10"/>
    <w:basedOn w:val="3"/>
    <w:qFormat/>
    <w:rsid w:val="00863C78"/>
    <w:pPr>
      <w:spacing w:before="0" w:after="0" w:line="240" w:lineRule="auto"/>
      <w:jc w:val="left"/>
    </w:pPr>
    <w:rPr>
      <w:rFonts w:cs="宋体"/>
      <w:sz w:val="28"/>
      <w:szCs w:val="28"/>
    </w:rPr>
  </w:style>
  <w:style w:type="paragraph" w:customStyle="1" w:styleId="Char110">
    <w:name w:val="Char11"/>
    <w:basedOn w:val="a"/>
    <w:qFormat/>
    <w:rsid w:val="00863C78"/>
    <w:pPr>
      <w:tabs>
        <w:tab w:val="left" w:pos="840"/>
      </w:tabs>
      <w:ind w:left="840" w:hanging="420"/>
    </w:pPr>
    <w:rPr>
      <w:rFonts w:ascii="Times New Roman" w:hAnsi="Times New Roman"/>
      <w:kern w:val="2"/>
      <w:sz w:val="24"/>
      <w:szCs w:val="24"/>
    </w:rPr>
  </w:style>
  <w:style w:type="paragraph" w:customStyle="1" w:styleId="l">
    <w:name w:val="l正文"/>
    <w:basedOn w:val="a"/>
    <w:qFormat/>
    <w:rsid w:val="00863C78"/>
    <w:pPr>
      <w:spacing w:line="300" w:lineRule="auto"/>
      <w:ind w:firstLineChars="200" w:firstLine="200"/>
      <w:jc w:val="left"/>
    </w:pPr>
    <w:rPr>
      <w:rFonts w:ascii="楷体_GB2312" w:eastAsia="楷体_GB2312" w:hAnsi="Times" w:cs="等线"/>
      <w:kern w:val="2"/>
      <w:sz w:val="24"/>
      <w:szCs w:val="24"/>
    </w:rPr>
  </w:style>
  <w:style w:type="paragraph" w:customStyle="1" w:styleId="300">
    <w:name w:val="标题 3_0"/>
    <w:basedOn w:val="00"/>
    <w:next w:val="00"/>
    <w:qFormat/>
    <w:rsid w:val="00863C78"/>
    <w:pPr>
      <w:keepNext/>
      <w:keepLines/>
      <w:spacing w:before="260" w:after="260" w:line="416" w:lineRule="auto"/>
      <w:outlineLvl w:val="2"/>
    </w:pPr>
    <w:rPr>
      <w:b/>
      <w:bCs/>
      <w:sz w:val="32"/>
      <w:szCs w:val="32"/>
    </w:rPr>
  </w:style>
  <w:style w:type="paragraph" w:customStyle="1" w:styleId="Char20">
    <w:name w:val="Char2"/>
    <w:basedOn w:val="a"/>
    <w:qFormat/>
    <w:rsid w:val="00863C78"/>
    <w:rPr>
      <w:rFonts w:ascii="仿宋_GB2312" w:eastAsia="仿宋_GB2312" w:hAnsi="宋体" w:cs="宋体"/>
      <w:bCs/>
      <w:color w:val="000000"/>
      <w:sz w:val="32"/>
      <w:szCs w:val="32"/>
    </w:rPr>
  </w:style>
  <w:style w:type="paragraph" w:customStyle="1" w:styleId="Char13">
    <w:name w:val="Char1"/>
    <w:basedOn w:val="a"/>
    <w:qFormat/>
    <w:rsid w:val="00863C78"/>
    <w:pPr>
      <w:widowControl/>
      <w:spacing w:after="160" w:line="240" w:lineRule="exact"/>
      <w:jc w:val="left"/>
    </w:pPr>
    <w:rPr>
      <w:rFonts w:ascii="Verdana" w:hAnsi="Verdana"/>
      <w:szCs w:val="20"/>
      <w:lang w:eastAsia="en-US"/>
    </w:rPr>
  </w:style>
  <w:style w:type="paragraph" w:customStyle="1" w:styleId="CharChar4">
    <w:name w:val="Char Char4"/>
    <w:basedOn w:val="a"/>
    <w:qFormat/>
    <w:rsid w:val="00863C78"/>
    <w:rPr>
      <w:rFonts w:ascii="Times New Roman" w:hAnsi="Times New Roman"/>
      <w:kern w:val="2"/>
      <w:szCs w:val="20"/>
    </w:rPr>
  </w:style>
  <w:style w:type="paragraph" w:customStyle="1" w:styleId="afffc">
    <w:name w:val="正文表标题"/>
    <w:next w:val="a"/>
    <w:qFormat/>
    <w:rsid w:val="00863C78"/>
    <w:pPr>
      <w:tabs>
        <w:tab w:val="left" w:pos="360"/>
      </w:tabs>
      <w:spacing w:beforeLines="50" w:afterLines="50"/>
      <w:jc w:val="center"/>
    </w:pPr>
    <w:rPr>
      <w:rFonts w:ascii="黑体" w:eastAsia="黑体"/>
      <w:sz w:val="21"/>
    </w:rPr>
  </w:style>
  <w:style w:type="paragraph" w:customStyle="1" w:styleId="afffd">
    <w:name w:val="目录标题"/>
    <w:uiPriority w:val="39"/>
    <w:qFormat/>
    <w:rsid w:val="00863C78"/>
    <w:pPr>
      <w:tabs>
        <w:tab w:val="left" w:pos="840"/>
        <w:tab w:val="right" w:leader="dot" w:pos="8302"/>
      </w:tabs>
      <w:jc w:val="center"/>
    </w:pPr>
    <w:rPr>
      <w:rFonts w:eastAsia="黑体" w:cs="Calibri"/>
      <w:b/>
      <w:smallCaps/>
      <w:kern w:val="2"/>
      <w:sz w:val="36"/>
    </w:rPr>
  </w:style>
  <w:style w:type="paragraph" w:customStyle="1" w:styleId="16">
    <w:name w:val="无间隔1"/>
    <w:qFormat/>
    <w:rsid w:val="00863C78"/>
    <w:pPr>
      <w:widowControl w:val="0"/>
      <w:jc w:val="both"/>
    </w:pPr>
    <w:rPr>
      <w:kern w:val="2"/>
      <w:sz w:val="21"/>
      <w:szCs w:val="24"/>
    </w:rPr>
  </w:style>
  <w:style w:type="paragraph" w:customStyle="1" w:styleId="Char1CharCharChar">
    <w:name w:val="Char1 Char Char Char"/>
    <w:basedOn w:val="a"/>
    <w:qFormat/>
    <w:rsid w:val="00863C78"/>
    <w:rPr>
      <w:rFonts w:ascii="Tahoma" w:hAnsi="Tahoma"/>
      <w:kern w:val="2"/>
      <w:sz w:val="24"/>
      <w:szCs w:val="20"/>
    </w:rPr>
  </w:style>
  <w:style w:type="paragraph" w:customStyle="1" w:styleId="afffe">
    <w:name w:val="总标题"/>
    <w:basedOn w:val="1"/>
    <w:qFormat/>
    <w:rsid w:val="00863C78"/>
    <w:pPr>
      <w:adjustRightInd w:val="0"/>
      <w:snapToGrid w:val="0"/>
      <w:spacing w:before="240" w:after="60" w:line="240" w:lineRule="auto"/>
      <w:jc w:val="center"/>
    </w:pPr>
    <w:rPr>
      <w:rFonts w:ascii="Cambria" w:eastAsia="隶书" w:hAnsi="Cambria"/>
      <w:b w:val="0"/>
      <w:sz w:val="36"/>
      <w:szCs w:val="32"/>
    </w:rPr>
  </w:style>
  <w:style w:type="paragraph" w:customStyle="1" w:styleId="BodyTextch">
    <w:name w:val="Body Text(ch)"/>
    <w:basedOn w:val="a"/>
    <w:next w:val="aa"/>
    <w:qFormat/>
    <w:rsid w:val="00863C78"/>
    <w:pPr>
      <w:spacing w:line="500" w:lineRule="exact"/>
      <w:jc w:val="center"/>
    </w:pPr>
    <w:rPr>
      <w:rFonts w:ascii="Times New Roman" w:hAnsi="Times New Roman"/>
      <w:kern w:val="2"/>
      <w:szCs w:val="24"/>
    </w:rPr>
  </w:style>
  <w:style w:type="paragraph" w:customStyle="1" w:styleId="xl77">
    <w:name w:val="xl77"/>
    <w:basedOn w:val="a"/>
    <w:qFormat/>
    <w:rsid w:val="00863C7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sz w:val="28"/>
      <w:szCs w:val="20"/>
    </w:rPr>
  </w:style>
  <w:style w:type="paragraph" w:customStyle="1" w:styleId="affff">
    <w:name w:val="列表内容"/>
    <w:basedOn w:val="a"/>
    <w:next w:val="a"/>
    <w:qFormat/>
    <w:rsid w:val="00863C78"/>
    <w:pPr>
      <w:widowControl/>
      <w:tabs>
        <w:tab w:val="left" w:pos="840"/>
      </w:tabs>
      <w:jc w:val="left"/>
    </w:pPr>
    <w:rPr>
      <w:rFonts w:ascii="Times New Roman" w:hAnsi="Times New Roman"/>
      <w:sz w:val="18"/>
      <w:szCs w:val="20"/>
    </w:rPr>
  </w:style>
  <w:style w:type="paragraph" w:customStyle="1" w:styleId="Char1CharCharCharCharCharChar">
    <w:name w:val="Char1 Char Char Char Char Char Char"/>
    <w:basedOn w:val="a"/>
    <w:qFormat/>
    <w:rsid w:val="00863C78"/>
    <w:rPr>
      <w:rFonts w:ascii="Tahoma" w:hAnsi="Tahoma"/>
      <w:kern w:val="2"/>
      <w:sz w:val="24"/>
      <w:szCs w:val="20"/>
    </w:rPr>
  </w:style>
  <w:style w:type="paragraph" w:customStyle="1" w:styleId="affff0">
    <w:name w:val="图片格式及标题"/>
    <w:basedOn w:val="a"/>
    <w:qFormat/>
    <w:rsid w:val="00863C78"/>
    <w:pPr>
      <w:spacing w:line="360" w:lineRule="auto"/>
      <w:jc w:val="center"/>
    </w:pPr>
    <w:rPr>
      <w:rFonts w:ascii="Times New Roman" w:hAnsi="Times New Roman"/>
      <w:b/>
      <w:kern w:val="2"/>
      <w:szCs w:val="24"/>
    </w:rPr>
  </w:style>
  <w:style w:type="paragraph" w:customStyle="1" w:styleId="CharChar1CharCharCharCharCharCharCharCharCharCharCharCharCharChar">
    <w:name w:val="Char Char1 Char Char Char Char Char Char Char Char Char Char Char Char Char Char"/>
    <w:basedOn w:val="a"/>
    <w:qFormat/>
    <w:rsid w:val="00863C78"/>
    <w:pPr>
      <w:widowControl/>
      <w:spacing w:after="160" w:line="240" w:lineRule="exact"/>
      <w:jc w:val="left"/>
    </w:pPr>
    <w:rPr>
      <w:rFonts w:ascii="Times New Roman" w:hAnsi="Times New Roman"/>
      <w:kern w:val="2"/>
      <w:szCs w:val="20"/>
    </w:rPr>
  </w:style>
  <w:style w:type="paragraph" w:customStyle="1" w:styleId="affff1">
    <w:name w:val="表格文字（居左）"/>
    <w:basedOn w:val="afff9"/>
    <w:qFormat/>
    <w:rsid w:val="00863C78"/>
    <w:pPr>
      <w:jc w:val="left"/>
    </w:pPr>
  </w:style>
  <w:style w:type="paragraph" w:customStyle="1" w:styleId="xl22">
    <w:name w:val="xl22"/>
    <w:basedOn w:val="a"/>
    <w:qFormat/>
    <w:rsid w:val="00863C78"/>
    <w:pPr>
      <w:widowControl/>
      <w:spacing w:before="100" w:beforeAutospacing="1" w:after="100" w:afterAutospacing="1"/>
      <w:jc w:val="center"/>
    </w:pPr>
    <w:rPr>
      <w:rFonts w:ascii="Arial Unicode MS" w:eastAsia="Arial Unicode MS" w:hAnsi="Arial Unicode MS" w:cs="Arial Unicode MS" w:hint="eastAsia"/>
      <w:sz w:val="24"/>
      <w:szCs w:val="24"/>
    </w:rPr>
  </w:style>
  <w:style w:type="paragraph" w:customStyle="1" w:styleId="CharCharChar1">
    <w:name w:val="Char Char Char1"/>
    <w:basedOn w:val="a"/>
    <w:qFormat/>
    <w:rsid w:val="00863C78"/>
    <w:rPr>
      <w:rFonts w:ascii="宋体" w:hAnsi="宋体" w:cs="宋体"/>
      <w:b/>
      <w:bCs/>
      <w:color w:val="000000"/>
      <w:kern w:val="2"/>
      <w:sz w:val="22"/>
    </w:rPr>
  </w:style>
  <w:style w:type="paragraph" w:customStyle="1" w:styleId="111">
    <w:name w:val="正文首行缩进11"/>
    <w:basedOn w:val="aa"/>
    <w:uiPriority w:val="99"/>
    <w:qFormat/>
    <w:rsid w:val="00863C78"/>
    <w:pPr>
      <w:widowControl/>
      <w:spacing w:line="360" w:lineRule="auto"/>
      <w:ind w:firstLineChars="100" w:firstLine="420"/>
      <w:jc w:val="left"/>
    </w:pPr>
    <w:rPr>
      <w:kern w:val="2"/>
      <w:sz w:val="24"/>
      <w:szCs w:val="24"/>
    </w:rPr>
  </w:style>
  <w:style w:type="paragraph" w:customStyle="1" w:styleId="611">
    <w:name w:val="目录 611"/>
    <w:basedOn w:val="a"/>
    <w:next w:val="a"/>
    <w:uiPriority w:val="39"/>
    <w:qFormat/>
    <w:rsid w:val="00863C78"/>
    <w:pPr>
      <w:ind w:leftChars="1000" w:left="2100"/>
    </w:pPr>
    <w:rPr>
      <w:rFonts w:ascii="等线" w:eastAsia="等线" w:hAnsi="等线"/>
      <w:kern w:val="2"/>
      <w:sz w:val="24"/>
      <w:szCs w:val="24"/>
    </w:rPr>
  </w:style>
  <w:style w:type="paragraph" w:customStyle="1" w:styleId="511">
    <w:name w:val="目录 511"/>
    <w:basedOn w:val="a"/>
    <w:next w:val="a"/>
    <w:uiPriority w:val="39"/>
    <w:qFormat/>
    <w:rsid w:val="00863C78"/>
    <w:pPr>
      <w:ind w:leftChars="800" w:left="1680"/>
    </w:pPr>
    <w:rPr>
      <w:rFonts w:ascii="等线" w:eastAsia="等线" w:hAnsi="等线"/>
      <w:kern w:val="2"/>
      <w:sz w:val="24"/>
      <w:szCs w:val="24"/>
    </w:rPr>
  </w:style>
  <w:style w:type="paragraph" w:customStyle="1" w:styleId="711">
    <w:name w:val="目录 711"/>
    <w:basedOn w:val="a"/>
    <w:next w:val="a"/>
    <w:uiPriority w:val="39"/>
    <w:qFormat/>
    <w:rsid w:val="00863C78"/>
    <w:pPr>
      <w:ind w:leftChars="1200" w:left="2520"/>
    </w:pPr>
    <w:rPr>
      <w:rFonts w:ascii="等线" w:eastAsia="等线" w:hAnsi="等线"/>
      <w:kern w:val="2"/>
      <w:sz w:val="24"/>
      <w:szCs w:val="24"/>
    </w:rPr>
  </w:style>
  <w:style w:type="paragraph" w:customStyle="1" w:styleId="411">
    <w:name w:val="目录 411"/>
    <w:basedOn w:val="a"/>
    <w:next w:val="a"/>
    <w:uiPriority w:val="39"/>
    <w:qFormat/>
    <w:rsid w:val="00863C78"/>
    <w:pPr>
      <w:ind w:leftChars="600" w:left="1260"/>
    </w:pPr>
    <w:rPr>
      <w:rFonts w:ascii="等线" w:eastAsia="等线" w:hAnsi="等线"/>
      <w:kern w:val="2"/>
      <w:sz w:val="24"/>
      <w:szCs w:val="24"/>
    </w:rPr>
  </w:style>
  <w:style w:type="paragraph" w:customStyle="1" w:styleId="911">
    <w:name w:val="目录 911"/>
    <w:basedOn w:val="a"/>
    <w:next w:val="a"/>
    <w:uiPriority w:val="39"/>
    <w:qFormat/>
    <w:rsid w:val="00863C78"/>
    <w:pPr>
      <w:ind w:leftChars="1600" w:left="3360"/>
    </w:pPr>
    <w:rPr>
      <w:rFonts w:ascii="等线" w:eastAsia="等线" w:hAnsi="等线"/>
      <w:kern w:val="2"/>
      <w:sz w:val="24"/>
      <w:szCs w:val="24"/>
    </w:rPr>
  </w:style>
  <w:style w:type="paragraph" w:customStyle="1" w:styleId="1110">
    <w:name w:val="目录 111"/>
    <w:basedOn w:val="a"/>
    <w:next w:val="a"/>
    <w:uiPriority w:val="39"/>
    <w:qFormat/>
    <w:rsid w:val="00863C78"/>
  </w:style>
  <w:style w:type="paragraph" w:customStyle="1" w:styleId="2110">
    <w:name w:val="目录 211"/>
    <w:basedOn w:val="a"/>
    <w:next w:val="a"/>
    <w:uiPriority w:val="39"/>
    <w:qFormat/>
    <w:rsid w:val="00863C78"/>
    <w:pPr>
      <w:ind w:leftChars="200" w:left="420"/>
    </w:pPr>
  </w:style>
  <w:style w:type="paragraph" w:customStyle="1" w:styleId="811">
    <w:name w:val="目录 811"/>
    <w:basedOn w:val="a"/>
    <w:next w:val="a"/>
    <w:uiPriority w:val="39"/>
    <w:qFormat/>
    <w:rsid w:val="00863C78"/>
    <w:pPr>
      <w:ind w:leftChars="1400" w:left="2940"/>
    </w:pPr>
    <w:rPr>
      <w:rFonts w:ascii="等线" w:eastAsia="等线" w:hAnsi="等线"/>
      <w:kern w:val="2"/>
      <w:sz w:val="24"/>
      <w:szCs w:val="24"/>
    </w:rPr>
  </w:style>
  <w:style w:type="paragraph" w:customStyle="1" w:styleId="3110">
    <w:name w:val="目录 311"/>
    <w:basedOn w:val="a"/>
    <w:next w:val="a"/>
    <w:uiPriority w:val="39"/>
    <w:qFormat/>
    <w:rsid w:val="00863C78"/>
    <w:pPr>
      <w:tabs>
        <w:tab w:val="left" w:pos="1560"/>
        <w:tab w:val="right" w:leader="dot" w:pos="8364"/>
      </w:tabs>
      <w:spacing w:line="360" w:lineRule="auto"/>
      <w:ind w:leftChars="400" w:left="840"/>
    </w:pPr>
    <w:rPr>
      <w:rFonts w:ascii="Times New Roman" w:hAnsi="Times New Roman"/>
      <w:kern w:val="2"/>
      <w:szCs w:val="24"/>
    </w:rPr>
  </w:style>
  <w:style w:type="paragraph" w:customStyle="1" w:styleId="212">
    <w:name w:val="列出段落21"/>
    <w:basedOn w:val="a"/>
    <w:qFormat/>
    <w:rsid w:val="00863C78"/>
    <w:pPr>
      <w:ind w:firstLineChars="200" w:firstLine="420"/>
    </w:pPr>
    <w:rPr>
      <w:kern w:val="2"/>
    </w:rPr>
  </w:style>
  <w:style w:type="paragraph" w:customStyle="1" w:styleId="34">
    <w:name w:val="列出段落3"/>
    <w:basedOn w:val="a"/>
    <w:uiPriority w:val="99"/>
    <w:qFormat/>
    <w:rsid w:val="00863C78"/>
    <w:pPr>
      <w:ind w:firstLineChars="200" w:firstLine="420"/>
    </w:pPr>
    <w:rPr>
      <w:rFonts w:ascii="Times New Roman" w:hAnsi="Times New Roman"/>
      <w:kern w:val="2"/>
      <w:szCs w:val="24"/>
    </w:rPr>
  </w:style>
  <w:style w:type="paragraph" w:customStyle="1" w:styleId="17">
    <w:name w:val="修订1"/>
    <w:hidden/>
    <w:uiPriority w:val="99"/>
    <w:unhideWhenUsed/>
    <w:qFormat/>
    <w:rsid w:val="00863C78"/>
    <w:rPr>
      <w:rFonts w:ascii="Calibri" w:hAnsi="Calibri"/>
      <w:sz w:val="21"/>
      <w:szCs w:val="22"/>
    </w:rPr>
  </w:style>
  <w:style w:type="character" w:customStyle="1" w:styleId="18">
    <w:name w:val="未处理的提及1"/>
    <w:basedOn w:val="a2"/>
    <w:uiPriority w:val="99"/>
    <w:unhideWhenUsed/>
    <w:qFormat/>
    <w:rsid w:val="00863C78"/>
    <w:rPr>
      <w:color w:val="605E5C"/>
      <w:shd w:val="clear" w:color="auto" w:fill="E1DFDD"/>
    </w:rPr>
  </w:style>
  <w:style w:type="paragraph" w:customStyle="1" w:styleId="19">
    <w:name w:val="普通(网站)1"/>
    <w:basedOn w:val="a"/>
    <w:uiPriority w:val="99"/>
    <w:qFormat/>
    <w:rsid w:val="00863C78"/>
    <w:pPr>
      <w:widowControl/>
      <w:spacing w:before="100" w:beforeAutospacing="1" w:after="100" w:afterAutospacing="1"/>
      <w:jc w:val="left"/>
    </w:pPr>
    <w:rPr>
      <w:rFonts w:ascii="宋体" w:hAnsi="宋体" w:cs="宋体"/>
      <w:sz w:val="24"/>
      <w:szCs w:val="24"/>
    </w:rPr>
  </w:style>
  <w:style w:type="paragraph" w:customStyle="1" w:styleId="AAAA">
    <w:name w:val="AAAA"/>
    <w:basedOn w:val="a"/>
    <w:qFormat/>
    <w:rsid w:val="00863C78"/>
    <w:pPr>
      <w:spacing w:line="360" w:lineRule="auto"/>
      <w:ind w:firstLineChars="200" w:firstLine="480"/>
    </w:pPr>
    <w:rPr>
      <w:rFonts w:cs="宋体" w:hint="eastAsia"/>
      <w:kern w:val="2"/>
      <w:sz w:val="24"/>
      <w:szCs w:val="24"/>
    </w:rPr>
  </w:style>
  <w:style w:type="character" w:customStyle="1" w:styleId="myCharChar">
    <w:name w:val="my Char Char"/>
    <w:qFormat/>
    <w:rsid w:val="00863C78"/>
    <w:rPr>
      <w:rFonts w:eastAsia="华文楷体"/>
      <w:snapToGrid w:val="0"/>
      <w:kern w:val="2"/>
      <w:sz w:val="28"/>
      <w:szCs w:val="28"/>
      <w:lang w:val="en-US" w:eastAsia="zh-CN" w:bidi="ar-SA"/>
    </w:rPr>
  </w:style>
  <w:style w:type="character" w:customStyle="1" w:styleId="2Char2">
    <w:name w:val="正文首行缩进 2 Char"/>
    <w:link w:val="26"/>
    <w:qFormat/>
    <w:rsid w:val="00863C78"/>
    <w:rPr>
      <w:kern w:val="2"/>
      <w:sz w:val="21"/>
      <w:szCs w:val="24"/>
    </w:rPr>
  </w:style>
  <w:style w:type="character" w:customStyle="1" w:styleId="Char14">
    <w:name w:val="批注文字 Char1"/>
    <w:qFormat/>
    <w:rsid w:val="00863C78"/>
    <w:rPr>
      <w:sz w:val="28"/>
    </w:rPr>
  </w:style>
  <w:style w:type="character" w:customStyle="1" w:styleId="BodytextSimSun">
    <w:name w:val="Body text + SimSun"/>
    <w:qFormat/>
    <w:rsid w:val="00863C78"/>
    <w:rPr>
      <w:rFonts w:ascii="宋体" w:eastAsia="宋体" w:hAnsi="宋体" w:cs="宋体"/>
      <w:b/>
      <w:bCs/>
      <w:color w:val="000000"/>
      <w:spacing w:val="-30"/>
      <w:w w:val="100"/>
      <w:position w:val="0"/>
      <w:sz w:val="23"/>
      <w:szCs w:val="23"/>
      <w:u w:val="none"/>
      <w:lang w:val="en-US"/>
    </w:rPr>
  </w:style>
  <w:style w:type="character" w:customStyle="1" w:styleId="zbggmain">
    <w:name w:val="zbggmain"/>
    <w:basedOn w:val="a2"/>
    <w:qFormat/>
    <w:rsid w:val="00863C78"/>
  </w:style>
  <w:style w:type="character" w:customStyle="1" w:styleId="3CharChar">
    <w:name w:val="标题3 Char Char"/>
    <w:qFormat/>
    <w:rsid w:val="00863C78"/>
    <w:rPr>
      <w:rFonts w:eastAsia="仿宋_GB2312"/>
      <w:bCs/>
      <w:kern w:val="2"/>
      <w:sz w:val="28"/>
      <w:szCs w:val="32"/>
      <w:lang w:val="en-US" w:eastAsia="zh-CN" w:bidi="ar-SA"/>
    </w:rPr>
  </w:style>
  <w:style w:type="character" w:customStyle="1" w:styleId="Bodytext">
    <w:name w:val="Body text_"/>
    <w:link w:val="Bodytext0"/>
    <w:qFormat/>
    <w:rsid w:val="00863C78"/>
    <w:rPr>
      <w:rFonts w:ascii="Arial Unicode MS" w:eastAsia="Arial Unicode MS" w:hAnsi="Arial Unicode MS"/>
      <w:sz w:val="23"/>
      <w:szCs w:val="23"/>
      <w:shd w:val="clear" w:color="auto" w:fill="FFFFFF"/>
    </w:rPr>
  </w:style>
  <w:style w:type="paragraph" w:customStyle="1" w:styleId="Bodytext0">
    <w:name w:val="Body text"/>
    <w:basedOn w:val="a"/>
    <w:link w:val="Bodytext"/>
    <w:qFormat/>
    <w:rsid w:val="00863C78"/>
    <w:pPr>
      <w:shd w:val="clear" w:color="auto" w:fill="FFFFFF"/>
      <w:spacing w:after="240" w:line="0" w:lineRule="atLeast"/>
      <w:ind w:hanging="3600"/>
      <w:jc w:val="center"/>
    </w:pPr>
    <w:rPr>
      <w:rFonts w:ascii="Arial Unicode MS" w:eastAsia="Arial Unicode MS" w:hAnsi="Arial Unicode MS"/>
      <w:sz w:val="23"/>
      <w:szCs w:val="23"/>
    </w:rPr>
  </w:style>
  <w:style w:type="character" w:customStyle="1" w:styleId="4CharCharCharChar">
    <w:name w:val="标题 4 Char Char Char Char"/>
    <w:qFormat/>
    <w:rsid w:val="00863C78"/>
    <w:rPr>
      <w:rFonts w:eastAsia="楷体_GB2312"/>
      <w:b/>
      <w:snapToGrid w:val="0"/>
      <w:sz w:val="24"/>
      <w:lang w:val="en-US" w:eastAsia="zh-CN" w:bidi="ar-SA"/>
    </w:rPr>
  </w:style>
  <w:style w:type="character" w:customStyle="1" w:styleId="zbggmainstyle9">
    <w:name w:val="zbggmainstyle9"/>
    <w:basedOn w:val="a2"/>
    <w:qFormat/>
    <w:rsid w:val="00863C78"/>
  </w:style>
  <w:style w:type="character" w:customStyle="1" w:styleId="3Char2">
    <w:name w:val="正文文本 3 Char"/>
    <w:link w:val="30"/>
    <w:qFormat/>
    <w:rsid w:val="00863C78"/>
    <w:rPr>
      <w:rFonts w:ascii="宋体"/>
      <w:kern w:val="2"/>
      <w:sz w:val="24"/>
    </w:rPr>
  </w:style>
  <w:style w:type="character" w:customStyle="1" w:styleId="CharCharCharCharCharChar">
    <w:name w:val="首行缩进两字 Char Char Char Char Char Char"/>
    <w:autoRedefine/>
    <w:qFormat/>
    <w:rsid w:val="00863C78"/>
    <w:rPr>
      <w:rFonts w:ascii="宋体" w:eastAsia="宋体"/>
      <w:sz w:val="21"/>
      <w:lang w:val="en-US" w:eastAsia="zh-CN" w:bidi="ar-SA"/>
    </w:rPr>
  </w:style>
  <w:style w:type="character" w:customStyle="1" w:styleId="zbggmainstyle90">
    <w:name w:val="zbggmain style9"/>
    <w:basedOn w:val="a2"/>
    <w:qFormat/>
    <w:rsid w:val="00863C78"/>
  </w:style>
  <w:style w:type="character" w:customStyle="1" w:styleId="Char15">
    <w:name w:val="正文文本缩进 Char1"/>
    <w:qFormat/>
    <w:rsid w:val="00863C78"/>
    <w:rPr>
      <w:rFonts w:eastAsia="仿宋_GB2312"/>
      <w:kern w:val="2"/>
      <w:sz w:val="25"/>
      <w:szCs w:val="24"/>
    </w:rPr>
  </w:style>
  <w:style w:type="character" w:customStyle="1" w:styleId="3Char1">
    <w:name w:val="正文文本 3 Char1"/>
    <w:basedOn w:val="a2"/>
    <w:link w:val="30"/>
    <w:semiHidden/>
    <w:qFormat/>
    <w:rsid w:val="00863C78"/>
    <w:rPr>
      <w:rFonts w:ascii="Calibri" w:hAnsi="Calibri"/>
      <w:sz w:val="16"/>
      <w:szCs w:val="16"/>
    </w:rPr>
  </w:style>
  <w:style w:type="character" w:customStyle="1" w:styleId="2Char0">
    <w:name w:val="正文文本 2 Char"/>
    <w:basedOn w:val="a2"/>
    <w:link w:val="24"/>
    <w:qFormat/>
    <w:rsid w:val="00863C78"/>
    <w:rPr>
      <w:kern w:val="2"/>
      <w:sz w:val="21"/>
      <w:szCs w:val="24"/>
    </w:rPr>
  </w:style>
  <w:style w:type="paragraph" w:customStyle="1" w:styleId="font13">
    <w:name w:val="font13"/>
    <w:basedOn w:val="a"/>
    <w:qFormat/>
    <w:rsid w:val="00863C78"/>
    <w:pPr>
      <w:widowControl/>
      <w:spacing w:before="100" w:beforeAutospacing="1" w:after="100" w:afterAutospacing="1"/>
      <w:jc w:val="left"/>
    </w:pPr>
    <w:rPr>
      <w:rFonts w:ascii="宋体" w:hAnsi="宋体" w:hint="eastAsia"/>
      <w:b/>
      <w:bCs/>
      <w:color w:val="000000"/>
      <w:sz w:val="24"/>
      <w:szCs w:val="24"/>
    </w:rPr>
  </w:style>
  <w:style w:type="paragraph" w:customStyle="1" w:styleId="2TimesNewRoman5020">
    <w:name w:val="样式 标题 2 + Times New Roman 四号 非加粗 段前: 5 磅 段后: 0 磅 行距: 固定值 20..."/>
    <w:basedOn w:val="20"/>
    <w:qFormat/>
    <w:rsid w:val="00863C78"/>
    <w:pPr>
      <w:tabs>
        <w:tab w:val="left" w:pos="4046"/>
      </w:tabs>
      <w:spacing w:before="100" w:after="0" w:line="400" w:lineRule="exact"/>
    </w:pPr>
    <w:rPr>
      <w:rFonts w:ascii="Times New Roman" w:eastAsia="黑体" w:hAnsi="Times New Roman" w:cs="宋体"/>
      <w:b w:val="0"/>
      <w:bCs w:val="0"/>
      <w:sz w:val="28"/>
      <w:szCs w:val="20"/>
    </w:rPr>
  </w:style>
  <w:style w:type="paragraph" w:customStyle="1" w:styleId="CharCharChar2Char">
    <w:name w:val="Char Char Char2 Char"/>
    <w:basedOn w:val="a"/>
    <w:qFormat/>
    <w:rsid w:val="00863C78"/>
    <w:pPr>
      <w:numPr>
        <w:numId w:val="1"/>
      </w:numPr>
      <w:tabs>
        <w:tab w:val="left" w:pos="360"/>
        <w:tab w:val="left" w:pos="425"/>
        <w:tab w:val="left" w:pos="937"/>
      </w:tabs>
      <w:ind w:left="1"/>
    </w:pPr>
    <w:rPr>
      <w:rFonts w:ascii="Times New Roman" w:hAnsi="Times New Roman"/>
      <w:kern w:val="2"/>
      <w:szCs w:val="24"/>
    </w:rPr>
  </w:style>
  <w:style w:type="paragraph" w:customStyle="1" w:styleId="xl49">
    <w:name w:val="xl49"/>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47">
    <w:name w:val="xl47"/>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36">
    <w:name w:val="xl36"/>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9">
    <w:name w:val="xl29"/>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b/>
      <w:bCs/>
      <w:sz w:val="24"/>
      <w:szCs w:val="24"/>
    </w:rPr>
  </w:style>
  <w:style w:type="paragraph" w:customStyle="1" w:styleId="xl60">
    <w:name w:val="xl60"/>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b/>
      <w:bCs/>
      <w:color w:val="000080"/>
      <w:sz w:val="24"/>
      <w:szCs w:val="24"/>
    </w:rPr>
  </w:style>
  <w:style w:type="paragraph" w:customStyle="1" w:styleId="CharChar0">
    <w:name w:val="批注框文本 Char Char"/>
    <w:basedOn w:val="a"/>
    <w:qFormat/>
    <w:rsid w:val="00863C78"/>
    <w:rPr>
      <w:rFonts w:ascii="Times New Roman" w:hAnsi="Times New Roman"/>
      <w:kern w:val="2"/>
      <w:sz w:val="18"/>
      <w:szCs w:val="18"/>
    </w:rPr>
  </w:style>
  <w:style w:type="paragraph" w:customStyle="1" w:styleId="font9">
    <w:name w:val="font9"/>
    <w:basedOn w:val="a"/>
    <w:qFormat/>
    <w:rsid w:val="00863C78"/>
    <w:pPr>
      <w:widowControl/>
      <w:spacing w:before="100" w:beforeAutospacing="1" w:after="100" w:afterAutospacing="1"/>
      <w:jc w:val="left"/>
    </w:pPr>
    <w:rPr>
      <w:rFonts w:ascii="宋体" w:hAnsi="宋体" w:hint="eastAsia"/>
      <w:b/>
      <w:bCs/>
      <w:sz w:val="24"/>
      <w:szCs w:val="24"/>
    </w:rPr>
  </w:style>
  <w:style w:type="paragraph" w:customStyle="1" w:styleId="50">
    <w:name w:val="样式5"/>
    <w:basedOn w:val="8"/>
    <w:qFormat/>
    <w:rsid w:val="00863C78"/>
    <w:pPr>
      <w:spacing w:line="319" w:lineRule="auto"/>
    </w:pPr>
    <w:rPr>
      <w:rFonts w:ascii="Arial" w:eastAsia="黑体" w:hAnsi="Arial"/>
      <w:szCs w:val="20"/>
    </w:rPr>
  </w:style>
  <w:style w:type="paragraph" w:customStyle="1" w:styleId="xl48">
    <w:name w:val="xl48"/>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27">
    <w:name w:val="xl27"/>
    <w:basedOn w:val="a"/>
    <w:qFormat/>
    <w:rsid w:val="00863C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hint="eastAsia"/>
      <w:sz w:val="24"/>
      <w:szCs w:val="24"/>
    </w:rPr>
  </w:style>
  <w:style w:type="paragraph" w:customStyle="1" w:styleId="CharCharCharCharCharChar1CharCharCharCharCharCharChar">
    <w:name w:val="Char Char Char Char Char Char1 Char Char Char Char Char Char Char"/>
    <w:basedOn w:val="a"/>
    <w:qFormat/>
    <w:rsid w:val="00863C78"/>
    <w:pPr>
      <w:spacing w:line="360" w:lineRule="auto"/>
      <w:ind w:firstLineChars="200" w:firstLine="200"/>
    </w:pPr>
    <w:rPr>
      <w:rFonts w:ascii="宋体" w:hAnsi="宋体" w:cs="宋体"/>
      <w:kern w:val="2"/>
      <w:sz w:val="24"/>
      <w:szCs w:val="24"/>
    </w:rPr>
  </w:style>
  <w:style w:type="paragraph" w:customStyle="1" w:styleId="font5">
    <w:name w:val="font5"/>
    <w:basedOn w:val="a"/>
    <w:qFormat/>
    <w:rsid w:val="00863C78"/>
    <w:pPr>
      <w:widowControl/>
      <w:spacing w:before="100" w:beforeAutospacing="1" w:after="100" w:afterAutospacing="1"/>
      <w:jc w:val="left"/>
    </w:pPr>
    <w:rPr>
      <w:rFonts w:ascii="宋体" w:hAnsi="宋体" w:hint="eastAsia"/>
      <w:sz w:val="24"/>
      <w:szCs w:val="24"/>
    </w:rPr>
  </w:style>
  <w:style w:type="paragraph" w:customStyle="1" w:styleId="CharCharCharCharCharChar3CharCharCharCharCharCharCharCharCharCharCharCharCharCharCharChar">
    <w:name w:val="Char Char Char Char Char Char3 Char Char Char Char Char Char Char Char Char Char Char Char Char Char Char Char"/>
    <w:basedOn w:val="a"/>
    <w:next w:val="a"/>
    <w:qFormat/>
    <w:rsid w:val="00863C78"/>
    <w:rPr>
      <w:rFonts w:ascii="Verdana" w:eastAsia="黑体" w:hAnsi="Verdana" w:cs="宋体"/>
      <w:color w:val="000000"/>
      <w:sz w:val="28"/>
      <w:szCs w:val="18"/>
    </w:rPr>
  </w:style>
  <w:style w:type="paragraph" w:customStyle="1" w:styleId="font0">
    <w:name w:val="font0"/>
    <w:basedOn w:val="a"/>
    <w:qFormat/>
    <w:rsid w:val="00863C78"/>
    <w:pPr>
      <w:widowControl/>
      <w:spacing w:before="100" w:beforeAutospacing="1" w:after="100" w:afterAutospacing="1"/>
      <w:jc w:val="left"/>
    </w:pPr>
    <w:rPr>
      <w:rFonts w:ascii="宋体" w:hAnsi="宋体" w:hint="eastAsia"/>
      <w:sz w:val="24"/>
      <w:szCs w:val="24"/>
    </w:rPr>
  </w:style>
  <w:style w:type="paragraph" w:customStyle="1" w:styleId="xl65">
    <w:name w:val="xl65"/>
    <w:basedOn w:val="a"/>
    <w:qFormat/>
    <w:rsid w:val="00863C7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2a">
    <w:name w:val="样式 首行缩进:  2 字符"/>
    <w:basedOn w:val="a"/>
    <w:qFormat/>
    <w:rsid w:val="00863C78"/>
    <w:pPr>
      <w:spacing w:line="360" w:lineRule="auto"/>
      <w:ind w:firstLineChars="200" w:firstLine="480"/>
    </w:pPr>
    <w:rPr>
      <w:rFonts w:ascii="宋体" w:hAnsi="宋体" w:cs="宋体"/>
      <w:kern w:val="2"/>
      <w:sz w:val="24"/>
      <w:szCs w:val="24"/>
    </w:rPr>
  </w:style>
  <w:style w:type="paragraph" w:customStyle="1" w:styleId="xl39">
    <w:name w:val="xl39"/>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0">
    <w:name w:val="xl30"/>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rPr>
  </w:style>
  <w:style w:type="paragraph" w:customStyle="1" w:styleId="font7">
    <w:name w:val="font7"/>
    <w:basedOn w:val="a"/>
    <w:qFormat/>
    <w:rsid w:val="00863C78"/>
    <w:pPr>
      <w:widowControl/>
      <w:spacing w:before="100" w:beforeAutospacing="1" w:after="100" w:afterAutospacing="1"/>
      <w:jc w:val="left"/>
    </w:pPr>
    <w:rPr>
      <w:rFonts w:ascii="Times New Roman" w:hAnsi="Times New Roman"/>
      <w:sz w:val="24"/>
      <w:szCs w:val="24"/>
    </w:rPr>
  </w:style>
  <w:style w:type="paragraph" w:customStyle="1" w:styleId="1Char0">
    <w:name w:val="1 Char"/>
    <w:basedOn w:val="a"/>
    <w:qFormat/>
    <w:rsid w:val="00863C78"/>
    <w:pPr>
      <w:tabs>
        <w:tab w:val="left" w:pos="360"/>
      </w:tabs>
    </w:pPr>
    <w:rPr>
      <w:rFonts w:ascii="Times New Roman" w:hAnsi="Times New Roman"/>
      <w:kern w:val="2"/>
      <w:szCs w:val="24"/>
    </w:rPr>
  </w:style>
  <w:style w:type="paragraph" w:customStyle="1" w:styleId="xl58">
    <w:name w:val="xl58"/>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b/>
      <w:bCs/>
      <w:color w:val="000080"/>
      <w:sz w:val="24"/>
      <w:szCs w:val="24"/>
    </w:rPr>
  </w:style>
  <w:style w:type="paragraph" w:customStyle="1" w:styleId="xl33">
    <w:name w:val="xl33"/>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b/>
      <w:bCs/>
      <w:sz w:val="24"/>
      <w:szCs w:val="24"/>
    </w:rPr>
  </w:style>
  <w:style w:type="paragraph" w:customStyle="1" w:styleId="xl70">
    <w:name w:val="xl70"/>
    <w:basedOn w:val="a"/>
    <w:autoRedefine/>
    <w:qFormat/>
    <w:rsid w:val="00863C78"/>
    <w:pPr>
      <w:widowControl/>
      <w:pBdr>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63">
    <w:name w:val="xl63"/>
    <w:basedOn w:val="a"/>
    <w:qFormat/>
    <w:rsid w:val="00863C78"/>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pPr>
    <w:rPr>
      <w:rFonts w:ascii="Times New Roman" w:hAnsi="Times New Roman"/>
      <w:b/>
      <w:bCs/>
      <w:color w:val="000080"/>
      <w:sz w:val="24"/>
      <w:szCs w:val="24"/>
    </w:rPr>
  </w:style>
  <w:style w:type="paragraph" w:customStyle="1" w:styleId="xl34">
    <w:name w:val="xl34"/>
    <w:basedOn w:val="a"/>
    <w:qFormat/>
    <w:rsid w:val="00863C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hint="eastAsia"/>
      <w:b/>
      <w:bCs/>
      <w:sz w:val="24"/>
      <w:szCs w:val="24"/>
    </w:rPr>
  </w:style>
  <w:style w:type="paragraph" w:customStyle="1" w:styleId="1a">
    <w:name w:val="正文文本缩进1"/>
    <w:basedOn w:val="a"/>
    <w:qFormat/>
    <w:rsid w:val="00863C78"/>
    <w:pPr>
      <w:tabs>
        <w:tab w:val="left" w:pos="3025"/>
      </w:tabs>
      <w:autoSpaceDE w:val="0"/>
      <w:autoSpaceDN w:val="0"/>
      <w:adjustRightInd w:val="0"/>
      <w:spacing w:line="420" w:lineRule="atLeast"/>
      <w:ind w:firstLine="480"/>
    </w:pPr>
    <w:rPr>
      <w:rFonts w:ascii="Times New Roman" w:hAnsi="Times New Roman"/>
      <w:sz w:val="28"/>
      <w:szCs w:val="28"/>
    </w:rPr>
  </w:style>
  <w:style w:type="paragraph" w:customStyle="1" w:styleId="xl61">
    <w:name w:val="xl61"/>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b/>
      <w:bCs/>
      <w:color w:val="000080"/>
      <w:sz w:val="24"/>
      <w:szCs w:val="24"/>
    </w:rPr>
  </w:style>
  <w:style w:type="paragraph" w:customStyle="1" w:styleId="affff2">
    <w:name w:val="表名"/>
    <w:basedOn w:val="a0"/>
    <w:qFormat/>
    <w:rsid w:val="00863C78"/>
    <w:pPr>
      <w:overflowPunct w:val="0"/>
      <w:autoSpaceDE w:val="0"/>
      <w:autoSpaceDN w:val="0"/>
      <w:adjustRightInd w:val="0"/>
      <w:spacing w:before="200"/>
      <w:ind w:firstLineChars="0" w:firstLine="0"/>
      <w:jc w:val="center"/>
    </w:pPr>
    <w:rPr>
      <w:rFonts w:ascii="Times New Roman" w:eastAsia="黑体" w:hAnsi="Times New Roman"/>
      <w:spacing w:val="16"/>
      <w:sz w:val="28"/>
      <w:szCs w:val="20"/>
    </w:rPr>
  </w:style>
  <w:style w:type="paragraph" w:customStyle="1" w:styleId="2">
    <w:name w:val="样式2"/>
    <w:basedOn w:val="a"/>
    <w:qFormat/>
    <w:rsid w:val="00863C78"/>
    <w:pPr>
      <w:numPr>
        <w:numId w:val="2"/>
      </w:numPr>
      <w:tabs>
        <w:tab w:val="left" w:pos="482"/>
      </w:tabs>
      <w:spacing w:line="360" w:lineRule="auto"/>
    </w:pPr>
    <w:rPr>
      <w:rFonts w:ascii="黑体" w:eastAsia="黑体" w:hAnsi="Arial"/>
      <w:color w:val="000000"/>
      <w:kern w:val="2"/>
      <w:sz w:val="24"/>
      <w:szCs w:val="20"/>
    </w:rPr>
  </w:style>
  <w:style w:type="paragraph" w:customStyle="1" w:styleId="xl42">
    <w:name w:val="xl42"/>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font1">
    <w:name w:val="font1"/>
    <w:basedOn w:val="a"/>
    <w:qFormat/>
    <w:rsid w:val="00863C78"/>
    <w:pPr>
      <w:widowControl/>
      <w:spacing w:before="100" w:beforeAutospacing="1" w:after="100" w:afterAutospacing="1"/>
      <w:jc w:val="left"/>
    </w:pPr>
    <w:rPr>
      <w:rFonts w:ascii="宋体" w:hAnsi="宋体" w:hint="eastAsia"/>
      <w:sz w:val="24"/>
      <w:szCs w:val="24"/>
    </w:rPr>
  </w:style>
  <w:style w:type="paragraph" w:customStyle="1" w:styleId="affff3">
    <w:name w:val="密级编号"/>
    <w:basedOn w:val="a"/>
    <w:qFormat/>
    <w:rsid w:val="00863C78"/>
    <w:pPr>
      <w:adjustRightInd w:val="0"/>
      <w:jc w:val="center"/>
      <w:textAlignment w:val="baseline"/>
    </w:pPr>
    <w:rPr>
      <w:rFonts w:ascii="仿宋_GB2312" w:eastAsia="仿宋_GB2312" w:hAnsi="Times New Roman"/>
      <w:sz w:val="24"/>
      <w:szCs w:val="20"/>
    </w:rPr>
  </w:style>
  <w:style w:type="paragraph" w:customStyle="1" w:styleId="xl66">
    <w:name w:val="xl66"/>
    <w:basedOn w:val="a"/>
    <w:qFormat/>
    <w:rsid w:val="00863C78"/>
    <w:pPr>
      <w:widowControl/>
      <w:pBdr>
        <w:top w:val="double" w:sz="6"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Char50">
    <w:name w:val="Char5"/>
    <w:basedOn w:val="a"/>
    <w:qFormat/>
    <w:rsid w:val="00863C78"/>
    <w:rPr>
      <w:rFonts w:ascii="仿宋_GB2312" w:eastAsia="仿宋_GB2312" w:hAnsi="Times New Roman"/>
      <w:b/>
      <w:kern w:val="2"/>
      <w:sz w:val="32"/>
      <w:szCs w:val="32"/>
    </w:rPr>
  </w:style>
  <w:style w:type="paragraph" w:customStyle="1" w:styleId="xl73">
    <w:name w:val="xl73"/>
    <w:basedOn w:val="a"/>
    <w:qFormat/>
    <w:rsid w:val="00863C78"/>
    <w:pPr>
      <w:widowControl/>
      <w:pBdr>
        <w:top w:val="double" w:sz="6"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sz w:val="32"/>
      <w:szCs w:val="32"/>
    </w:rPr>
  </w:style>
  <w:style w:type="paragraph" w:customStyle="1" w:styleId="Style153">
    <w:name w:val="_Style 153"/>
    <w:basedOn w:val="a"/>
    <w:qFormat/>
    <w:rsid w:val="00863C78"/>
    <w:pPr>
      <w:spacing w:line="365" w:lineRule="atLeast"/>
      <w:ind w:left="1"/>
      <w:textAlignment w:val="bottom"/>
    </w:pPr>
    <w:rPr>
      <w:rFonts w:ascii="Times New Roman" w:hAnsi="Times New Roman"/>
      <w:kern w:val="2"/>
      <w:szCs w:val="24"/>
    </w:rPr>
  </w:style>
  <w:style w:type="paragraph" w:customStyle="1" w:styleId="xl56">
    <w:name w:val="xl56"/>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hint="eastAsia"/>
      <w:b/>
      <w:bCs/>
      <w:color w:val="000080"/>
      <w:sz w:val="24"/>
      <w:szCs w:val="24"/>
    </w:rPr>
  </w:style>
  <w:style w:type="paragraph" w:customStyle="1" w:styleId="xl43">
    <w:name w:val="xl43"/>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40">
    <w:name w:val="xl40"/>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2b">
    <w:name w:val="修订2"/>
    <w:uiPriority w:val="99"/>
    <w:unhideWhenUsed/>
    <w:qFormat/>
    <w:rsid w:val="00863C78"/>
    <w:rPr>
      <w:kern w:val="2"/>
      <w:sz w:val="21"/>
      <w:szCs w:val="24"/>
    </w:rPr>
  </w:style>
  <w:style w:type="paragraph" w:customStyle="1" w:styleId="TOC2">
    <w:name w:val="TOC 标题2"/>
    <w:basedOn w:val="1"/>
    <w:next w:val="a"/>
    <w:uiPriority w:val="39"/>
    <w:qFormat/>
    <w:rsid w:val="00863C78"/>
    <w:pPr>
      <w:widowControl/>
      <w:spacing w:before="480" w:after="0" w:line="276" w:lineRule="auto"/>
      <w:jc w:val="left"/>
      <w:outlineLvl w:val="9"/>
    </w:pPr>
    <w:rPr>
      <w:rFonts w:ascii="Cambria" w:hAnsi="Cambria"/>
      <w:color w:val="365F91"/>
      <w:kern w:val="0"/>
      <w:sz w:val="28"/>
      <w:szCs w:val="28"/>
    </w:rPr>
  </w:style>
  <w:style w:type="paragraph" w:customStyle="1" w:styleId="xl54">
    <w:name w:val="xl54"/>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378020">
    <w:name w:val="样式 标题 3 + (中文) 黑体 小四 非加粗 段前: 7.8 磅 段后: 0 磅 行距: 固定值 20 磅"/>
    <w:basedOn w:val="3"/>
    <w:qFormat/>
    <w:rsid w:val="00863C78"/>
    <w:pPr>
      <w:spacing w:before="0" w:after="0" w:line="400" w:lineRule="exact"/>
    </w:pPr>
    <w:rPr>
      <w:rFonts w:eastAsia="黑体" w:cs="宋体"/>
      <w:b w:val="0"/>
      <w:bCs w:val="0"/>
      <w:sz w:val="24"/>
      <w:szCs w:val="20"/>
    </w:rPr>
  </w:style>
  <w:style w:type="paragraph" w:customStyle="1" w:styleId="xl26">
    <w:name w:val="xl26"/>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sz w:val="24"/>
      <w:szCs w:val="24"/>
    </w:rPr>
  </w:style>
  <w:style w:type="paragraph" w:customStyle="1" w:styleId="CharCharCharCharCharCharChar2">
    <w:name w:val="Char Char Char Char Char Char Char2"/>
    <w:basedOn w:val="a"/>
    <w:qFormat/>
    <w:rsid w:val="00863C78"/>
    <w:pPr>
      <w:spacing w:line="360" w:lineRule="auto"/>
      <w:ind w:firstLineChars="200" w:firstLine="200"/>
    </w:pPr>
    <w:rPr>
      <w:rFonts w:ascii="宋体" w:hAnsi="宋体" w:cs="宋体"/>
      <w:kern w:val="2"/>
      <w:sz w:val="24"/>
      <w:szCs w:val="24"/>
    </w:rPr>
  </w:style>
  <w:style w:type="paragraph" w:customStyle="1" w:styleId="xl50">
    <w:name w:val="xl50"/>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25">
    <w:name w:val="xl25"/>
    <w:basedOn w:val="a"/>
    <w:qFormat/>
    <w:rsid w:val="00863C7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Char120">
    <w:name w:val="Char12"/>
    <w:basedOn w:val="a"/>
    <w:qFormat/>
    <w:rsid w:val="00863C78"/>
    <w:pPr>
      <w:jc w:val="center"/>
    </w:pPr>
    <w:rPr>
      <w:rFonts w:ascii="仿宋_GB2312" w:eastAsia="仿宋_GB2312" w:hAnsi="Times New Roman"/>
      <w:b/>
      <w:sz w:val="32"/>
      <w:szCs w:val="32"/>
      <w:lang w:val="en-GB"/>
    </w:rPr>
  </w:style>
  <w:style w:type="paragraph" w:customStyle="1" w:styleId="xl64">
    <w:name w:val="xl64"/>
    <w:basedOn w:val="a"/>
    <w:qFormat/>
    <w:rsid w:val="00863C7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000000"/>
      <w:sz w:val="24"/>
      <w:szCs w:val="24"/>
    </w:rPr>
  </w:style>
  <w:style w:type="paragraph" w:customStyle="1" w:styleId="affff4">
    <w:name w:val="内文正文"/>
    <w:qFormat/>
    <w:rsid w:val="00863C78"/>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71">
    <w:name w:val="xl71"/>
    <w:basedOn w:val="a"/>
    <w:qFormat/>
    <w:rsid w:val="00863C7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sz w:val="24"/>
      <w:szCs w:val="24"/>
    </w:rPr>
  </w:style>
  <w:style w:type="paragraph" w:customStyle="1" w:styleId="xl45">
    <w:name w:val="xl45"/>
    <w:basedOn w:val="a"/>
    <w:qFormat/>
    <w:rsid w:val="00863C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sz w:val="24"/>
      <w:szCs w:val="24"/>
    </w:rPr>
  </w:style>
  <w:style w:type="paragraph" w:customStyle="1" w:styleId="xl52">
    <w:name w:val="xl52"/>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38">
    <w:name w:val="xl38"/>
    <w:basedOn w:val="a"/>
    <w:qFormat/>
    <w:rsid w:val="00863C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sz w:val="24"/>
      <w:szCs w:val="24"/>
    </w:rPr>
  </w:style>
  <w:style w:type="paragraph" w:customStyle="1" w:styleId="xl69">
    <w:name w:val="xl69"/>
    <w:basedOn w:val="a"/>
    <w:qFormat/>
    <w:rsid w:val="00863C7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affff5">
    <w:name w:val="标格文字"/>
    <w:basedOn w:val="a"/>
    <w:next w:val="a0"/>
    <w:qFormat/>
    <w:rsid w:val="00863C78"/>
    <w:pPr>
      <w:spacing w:before="60" w:after="60"/>
    </w:pPr>
    <w:rPr>
      <w:rFonts w:ascii="Times New Roman" w:hAnsi="Times New Roman"/>
      <w:kern w:val="2"/>
      <w:szCs w:val="20"/>
    </w:rPr>
  </w:style>
  <w:style w:type="paragraph" w:customStyle="1" w:styleId="2c">
    <w:name w:val="标题2"/>
    <w:basedOn w:val="1"/>
    <w:qFormat/>
    <w:rsid w:val="00863C78"/>
    <w:pPr>
      <w:spacing w:before="0" w:after="0"/>
      <w:jc w:val="center"/>
    </w:pPr>
    <w:rPr>
      <w:rFonts w:ascii="Times New Roman" w:eastAsia="仿宋_GB2312" w:hAnsi="Times New Roman"/>
      <w:color w:val="000000"/>
      <w:sz w:val="32"/>
    </w:rPr>
  </w:style>
  <w:style w:type="paragraph" w:customStyle="1" w:styleId="xl31">
    <w:name w:val="xl31"/>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b/>
      <w:bCs/>
      <w:color w:val="000000"/>
      <w:sz w:val="24"/>
      <w:szCs w:val="24"/>
    </w:rPr>
  </w:style>
  <w:style w:type="paragraph" w:customStyle="1" w:styleId="xl51">
    <w:name w:val="xl51"/>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24">
    <w:name w:val="xl24"/>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hint="eastAsia"/>
      <w:b/>
      <w:bCs/>
      <w:sz w:val="24"/>
      <w:szCs w:val="24"/>
    </w:rPr>
  </w:style>
  <w:style w:type="paragraph" w:customStyle="1" w:styleId="CharCharCharChar1">
    <w:name w:val="Char Char Char Char1"/>
    <w:basedOn w:val="a"/>
    <w:qFormat/>
    <w:rsid w:val="00863C78"/>
    <w:pPr>
      <w:widowControl/>
      <w:spacing w:after="160" w:line="240" w:lineRule="exact"/>
      <w:jc w:val="left"/>
    </w:pPr>
    <w:rPr>
      <w:rFonts w:ascii="Times New Roman" w:hAnsi="Times New Roman"/>
      <w:kern w:val="2"/>
      <w:szCs w:val="24"/>
    </w:rPr>
  </w:style>
  <w:style w:type="paragraph" w:customStyle="1" w:styleId="font10">
    <w:name w:val="font10"/>
    <w:basedOn w:val="a"/>
    <w:qFormat/>
    <w:rsid w:val="00863C78"/>
    <w:pPr>
      <w:widowControl/>
      <w:spacing w:before="100" w:beforeAutospacing="1" w:after="100" w:afterAutospacing="1"/>
      <w:jc w:val="left"/>
    </w:pPr>
    <w:rPr>
      <w:rFonts w:ascii="Times New Roman" w:hAnsi="Times New Roman"/>
      <w:b/>
      <w:bCs/>
      <w:sz w:val="24"/>
      <w:szCs w:val="24"/>
    </w:rPr>
  </w:style>
  <w:style w:type="paragraph" w:customStyle="1" w:styleId="xl37">
    <w:name w:val="xl37"/>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affff6">
    <w:name w:val="保留正文"/>
    <w:basedOn w:val="a"/>
    <w:qFormat/>
    <w:rsid w:val="00863C78"/>
    <w:pPr>
      <w:keepNext/>
      <w:adjustRightInd w:val="0"/>
      <w:spacing w:after="160" w:line="480" w:lineRule="auto"/>
    </w:pPr>
    <w:rPr>
      <w:rFonts w:ascii="宋体" w:hAnsi="Times New Roman" w:hint="eastAsia"/>
      <w:sz w:val="24"/>
      <w:szCs w:val="24"/>
    </w:rPr>
  </w:style>
  <w:style w:type="paragraph" w:customStyle="1" w:styleId="xl46">
    <w:name w:val="xl46"/>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b/>
      <w:bCs/>
      <w:color w:val="008000"/>
      <w:sz w:val="24"/>
      <w:szCs w:val="24"/>
    </w:rPr>
  </w:style>
  <w:style w:type="paragraph" w:customStyle="1" w:styleId="150">
    <w:name w:val="样式 黑体 行距: 1.5 倍行距"/>
    <w:basedOn w:val="a"/>
    <w:qFormat/>
    <w:rsid w:val="00863C78"/>
    <w:pPr>
      <w:adjustRightInd w:val="0"/>
      <w:spacing w:line="360" w:lineRule="auto"/>
      <w:jc w:val="left"/>
    </w:pPr>
    <w:rPr>
      <w:rFonts w:ascii="黑体" w:eastAsia="黑体" w:hAnsi="Times New Roman" w:hint="eastAsia"/>
      <w:sz w:val="24"/>
      <w:szCs w:val="20"/>
    </w:rPr>
  </w:style>
  <w:style w:type="paragraph" w:customStyle="1" w:styleId="font12">
    <w:name w:val="font12"/>
    <w:basedOn w:val="a"/>
    <w:qFormat/>
    <w:rsid w:val="00863C78"/>
    <w:pPr>
      <w:widowControl/>
      <w:spacing w:before="100" w:beforeAutospacing="1" w:after="100" w:afterAutospacing="1"/>
      <w:jc w:val="left"/>
    </w:pPr>
    <w:rPr>
      <w:rFonts w:ascii="宋体" w:hAnsi="宋体" w:hint="eastAsia"/>
      <w:b/>
      <w:bCs/>
      <w:color w:val="000000"/>
      <w:sz w:val="24"/>
      <w:szCs w:val="24"/>
    </w:rPr>
  </w:style>
  <w:style w:type="paragraph" w:customStyle="1" w:styleId="reader-word-layerreader-word-s1-7">
    <w:name w:val="reader-word-layer reader-word-s1-7"/>
    <w:basedOn w:val="a"/>
    <w:qFormat/>
    <w:rsid w:val="00863C78"/>
    <w:pPr>
      <w:widowControl/>
      <w:spacing w:before="100" w:beforeAutospacing="1" w:after="100" w:afterAutospacing="1"/>
      <w:jc w:val="left"/>
    </w:pPr>
    <w:rPr>
      <w:rFonts w:ascii="宋体" w:hAnsi="宋体" w:cs="宋体"/>
      <w:sz w:val="24"/>
      <w:szCs w:val="24"/>
    </w:rPr>
  </w:style>
  <w:style w:type="paragraph" w:customStyle="1" w:styleId="xl62">
    <w:name w:val="xl62"/>
    <w:basedOn w:val="a"/>
    <w:qFormat/>
    <w:rsid w:val="00863C78"/>
    <w:pPr>
      <w:widowControl/>
      <w:pBdr>
        <w:top w:val="single" w:sz="4" w:space="0" w:color="auto"/>
        <w:left w:val="single" w:sz="4" w:space="0" w:color="auto"/>
        <w:bottom w:val="double" w:sz="6" w:space="0" w:color="auto"/>
      </w:pBdr>
      <w:spacing w:before="100" w:beforeAutospacing="1" w:after="100" w:afterAutospacing="1"/>
      <w:jc w:val="center"/>
    </w:pPr>
    <w:rPr>
      <w:rFonts w:ascii="Times New Roman" w:hAnsi="Times New Roman"/>
      <w:b/>
      <w:bCs/>
      <w:color w:val="000080"/>
      <w:sz w:val="24"/>
      <w:szCs w:val="24"/>
    </w:rPr>
  </w:style>
  <w:style w:type="paragraph" w:customStyle="1" w:styleId="xl75">
    <w:name w:val="xl75"/>
    <w:basedOn w:val="a"/>
    <w:qFormat/>
    <w:rsid w:val="00863C78"/>
    <w:pPr>
      <w:widowControl/>
      <w:pBdr>
        <w:top w:val="double" w:sz="6"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olor w:val="000000"/>
      <w:sz w:val="32"/>
      <w:szCs w:val="32"/>
    </w:rPr>
  </w:style>
  <w:style w:type="paragraph" w:customStyle="1" w:styleId="xl28">
    <w:name w:val="xl28"/>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8">
    <w:name w:val="xl68"/>
    <w:basedOn w:val="a"/>
    <w:qFormat/>
    <w:rsid w:val="00863C7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000000"/>
      <w:sz w:val="24"/>
      <w:szCs w:val="24"/>
    </w:rPr>
  </w:style>
  <w:style w:type="paragraph" w:customStyle="1" w:styleId="xl41">
    <w:name w:val="xl41"/>
    <w:basedOn w:val="a"/>
    <w:qFormat/>
    <w:rsid w:val="0086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57">
    <w:name w:val="xl57"/>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b/>
      <w:bCs/>
      <w:color w:val="000080"/>
      <w:sz w:val="24"/>
      <w:szCs w:val="24"/>
    </w:rPr>
  </w:style>
  <w:style w:type="paragraph" w:customStyle="1" w:styleId="xl44">
    <w:name w:val="xl44"/>
    <w:basedOn w:val="a"/>
    <w:qFormat/>
    <w:rsid w:val="00863C7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font8">
    <w:name w:val="font8"/>
    <w:basedOn w:val="a"/>
    <w:qFormat/>
    <w:rsid w:val="00863C78"/>
    <w:pPr>
      <w:widowControl/>
      <w:spacing w:before="100" w:beforeAutospacing="1" w:after="100" w:afterAutospacing="1"/>
      <w:jc w:val="left"/>
    </w:pPr>
    <w:rPr>
      <w:rFonts w:ascii="Times New Roman" w:hAnsi="Times New Roman"/>
      <w:b/>
      <w:bCs/>
      <w:sz w:val="24"/>
      <w:szCs w:val="24"/>
    </w:rPr>
  </w:style>
  <w:style w:type="paragraph" w:customStyle="1" w:styleId="font6">
    <w:name w:val="font6"/>
    <w:basedOn w:val="a"/>
    <w:qFormat/>
    <w:rsid w:val="00863C78"/>
    <w:pPr>
      <w:widowControl/>
      <w:spacing w:before="100" w:beforeAutospacing="1" w:after="100" w:afterAutospacing="1"/>
      <w:jc w:val="left"/>
    </w:pPr>
    <w:rPr>
      <w:rFonts w:ascii="宋体" w:hAnsi="宋体" w:hint="eastAsia"/>
      <w:sz w:val="18"/>
      <w:szCs w:val="18"/>
    </w:rPr>
  </w:style>
  <w:style w:type="paragraph" w:customStyle="1" w:styleId="2d">
    <w:name w:val="正文缩进2"/>
    <w:basedOn w:val="a"/>
    <w:next w:val="a"/>
    <w:qFormat/>
    <w:rsid w:val="00863C78"/>
    <w:pPr>
      <w:ind w:firstLine="567"/>
    </w:pPr>
    <w:rPr>
      <w:rFonts w:ascii="Times New Roman" w:hAnsi="Times New Roman"/>
      <w:kern w:val="2"/>
      <w:sz w:val="28"/>
      <w:szCs w:val="20"/>
    </w:rPr>
  </w:style>
  <w:style w:type="paragraph" w:customStyle="1" w:styleId="xl32">
    <w:name w:val="xl32"/>
    <w:basedOn w:val="a"/>
    <w:qFormat/>
    <w:rsid w:val="00863C7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72">
    <w:name w:val="xl72"/>
    <w:basedOn w:val="a"/>
    <w:qFormat/>
    <w:rsid w:val="00863C7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b/>
      <w:bCs/>
      <w:color w:val="000080"/>
      <w:sz w:val="32"/>
      <w:szCs w:val="32"/>
    </w:rPr>
  </w:style>
  <w:style w:type="paragraph" w:customStyle="1" w:styleId="xl74">
    <w:name w:val="xl74"/>
    <w:basedOn w:val="a"/>
    <w:qFormat/>
    <w:rsid w:val="00863C7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sz w:val="32"/>
      <w:szCs w:val="32"/>
    </w:rPr>
  </w:style>
  <w:style w:type="paragraph" w:customStyle="1" w:styleId="xl53">
    <w:name w:val="xl53"/>
    <w:basedOn w:val="a"/>
    <w:qFormat/>
    <w:rsid w:val="00863C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color w:val="008000"/>
      <w:sz w:val="24"/>
      <w:szCs w:val="24"/>
    </w:rPr>
  </w:style>
  <w:style w:type="paragraph" w:customStyle="1" w:styleId="xl67">
    <w:name w:val="xl67"/>
    <w:basedOn w:val="a"/>
    <w:qFormat/>
    <w:rsid w:val="00863C78"/>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sz w:val="24"/>
      <w:szCs w:val="24"/>
    </w:rPr>
  </w:style>
  <w:style w:type="paragraph" w:customStyle="1" w:styleId="xl59">
    <w:name w:val="xl59"/>
    <w:basedOn w:val="a"/>
    <w:qFormat/>
    <w:rsid w:val="00863C7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b/>
      <w:bCs/>
      <w:color w:val="000080"/>
      <w:sz w:val="24"/>
      <w:szCs w:val="24"/>
    </w:rPr>
  </w:style>
  <w:style w:type="paragraph" w:customStyle="1" w:styleId="010">
    <w:name w:val="正文_0_1"/>
    <w:qFormat/>
    <w:rsid w:val="00863C78"/>
    <w:pPr>
      <w:widowControl w:val="0"/>
      <w:jc w:val="both"/>
    </w:pPr>
    <w:rPr>
      <w:rFonts w:ascii="等线 Light" w:eastAsia="等线 Light" w:hAnsi="等线 Light" w:cs="等线 Light"/>
      <w:kern w:val="2"/>
      <w:sz w:val="21"/>
      <w:szCs w:val="22"/>
    </w:rPr>
  </w:style>
  <w:style w:type="paragraph" w:customStyle="1" w:styleId="1b">
    <w:name w:val="正文_1"/>
    <w:qFormat/>
    <w:rsid w:val="00863C78"/>
    <w:pPr>
      <w:widowControl w:val="0"/>
      <w:jc w:val="both"/>
    </w:pPr>
    <w:rPr>
      <w:rFonts w:ascii="黑体" w:eastAsia="@???|CS?o｡ﾀ?" w:hAnsi="黑体" w:cs="黑体"/>
      <w:kern w:val="2"/>
      <w:sz w:val="21"/>
      <w:szCs w:val="24"/>
    </w:rPr>
  </w:style>
  <w:style w:type="paragraph" w:customStyle="1" w:styleId="1c">
    <w:name w:val="纯文本_1"/>
    <w:basedOn w:val="010"/>
    <w:qFormat/>
    <w:rsid w:val="00863C78"/>
    <w:rPr>
      <w:rFonts w:cs="黑体"/>
      <w:szCs w:val="21"/>
    </w:rPr>
  </w:style>
  <w:style w:type="character" w:customStyle="1" w:styleId="Char21">
    <w:name w:val="纯文本 Char2"/>
    <w:qFormat/>
    <w:rsid w:val="00863C78"/>
    <w:rPr>
      <w:rFonts w:ascii="楷体_GB2312" w:eastAsia="楷体_GB2312" w:hAnsi="Courier New"/>
      <w:kern w:val="2"/>
      <w:sz w:val="21"/>
      <w:szCs w:val="24"/>
      <w:lang w:val="en-US" w:eastAsia="zh-CN" w:bidi="ar-SA"/>
    </w:rPr>
  </w:style>
  <w:style w:type="paragraph" w:customStyle="1" w:styleId="35">
    <w:name w:val="修订3"/>
    <w:hidden/>
    <w:uiPriority w:val="99"/>
    <w:unhideWhenUsed/>
    <w:qFormat/>
    <w:rsid w:val="00863C78"/>
    <w:rPr>
      <w:rFonts w:ascii="Calibri" w:hAnsi="Calibri"/>
      <w:sz w:val="21"/>
      <w:szCs w:val="22"/>
    </w:rPr>
  </w:style>
  <w:style w:type="character" w:customStyle="1" w:styleId="Bodytext1">
    <w:name w:val="Body text|1_"/>
    <w:basedOn w:val="a2"/>
    <w:link w:val="Bodytext10"/>
    <w:qFormat/>
    <w:rsid w:val="00863C78"/>
    <w:rPr>
      <w:rFonts w:ascii="宋体" w:hAnsi="宋体" w:cs="宋体"/>
      <w:color w:val="000000"/>
      <w:lang w:val="zh-TW" w:eastAsia="zh-TW" w:bidi="zh-TW"/>
    </w:rPr>
  </w:style>
  <w:style w:type="paragraph" w:customStyle="1" w:styleId="Bodytext10">
    <w:name w:val="Body text|1"/>
    <w:basedOn w:val="a"/>
    <w:link w:val="Bodytext1"/>
    <w:qFormat/>
    <w:rsid w:val="00863C78"/>
    <w:pPr>
      <w:spacing w:after="60" w:line="276" w:lineRule="auto"/>
      <w:ind w:firstLine="400"/>
      <w:jc w:val="left"/>
    </w:pPr>
    <w:rPr>
      <w:rFonts w:ascii="宋体" w:hAnsi="宋体" w:cs="宋体"/>
      <w:color w:val="000000"/>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18194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fcg.czt.zj.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fcg.czt.zj.gov.cn/bidClientTemplate/2019-05-27/1294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cygov.c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zcygov.c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62</Pages>
  <Words>5528</Words>
  <Characters>31510</Characters>
  <Application>Microsoft Office Word</Application>
  <DocSecurity>0</DocSecurity>
  <Lines>262</Lines>
  <Paragraphs>73</Paragraphs>
  <ScaleCrop>false</ScaleCrop>
  <Company/>
  <LinksUpToDate>false</LinksUpToDate>
  <CharactersWithSpaces>36965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4</cp:revision>
  <cp:lastPrinted>2022-05-26T18:17:00Z</cp:lastPrinted>
  <dcterms:created xsi:type="dcterms:W3CDTF">2024-04-03T08:31:00Z</dcterms:created>
  <dcterms:modified xsi:type="dcterms:W3CDTF">2024-04-03T10:25:00Z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BC0CDCD9998542AC9CC32AB95A6AC1AB_13</vt:lpwstr>
  </property>
</Properties>
</file>