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91" w:rsidRPr="006E3E91" w:rsidRDefault="00E7509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color w:val="000000" w:themeColor="text1"/>
          <w:kern w:val="0"/>
          <w:sz w:val="52"/>
          <w:szCs w:val="52"/>
        </w:rPr>
      </w:pPr>
    </w:p>
    <w:p w:rsidR="00E75091" w:rsidRPr="006E3E91" w:rsidRDefault="005369E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27"/>
        <w:jc w:val="center"/>
        <w:rPr>
          <w:rFonts w:ascii="宋体" w:cs="宋体"/>
          <w:b/>
          <w:bCs/>
          <w:color w:val="000000" w:themeColor="text1"/>
          <w:kern w:val="0"/>
          <w:sz w:val="52"/>
          <w:szCs w:val="52"/>
        </w:rPr>
      </w:pPr>
      <w:r w:rsidRPr="006E3E91">
        <w:rPr>
          <w:rFonts w:ascii="宋体" w:cs="宋体" w:hint="eastAsia"/>
          <w:b/>
          <w:bCs/>
          <w:color w:val="000000" w:themeColor="text1"/>
          <w:kern w:val="0"/>
          <w:sz w:val="52"/>
          <w:szCs w:val="52"/>
        </w:rPr>
        <w:t>温岭市市政道路市场化养护服务项目</w:t>
      </w:r>
    </w:p>
    <w:p w:rsidR="00E75091" w:rsidRPr="006E3E91" w:rsidRDefault="00E7509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cs="宋体"/>
          <w:b/>
          <w:bCs/>
          <w:color w:val="000000" w:themeColor="text1"/>
          <w:kern w:val="0"/>
          <w:sz w:val="52"/>
          <w:szCs w:val="52"/>
        </w:rPr>
      </w:pPr>
    </w:p>
    <w:p w:rsidR="00E75091" w:rsidRPr="006E3E91" w:rsidRDefault="00E7509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cs="宋体"/>
          <w:b/>
          <w:bCs/>
          <w:color w:val="000000" w:themeColor="text1"/>
          <w:kern w:val="0"/>
          <w:sz w:val="52"/>
          <w:szCs w:val="52"/>
        </w:rPr>
      </w:pPr>
    </w:p>
    <w:p w:rsidR="00E75091" w:rsidRPr="006E3E91" w:rsidRDefault="005369E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color w:val="000000" w:themeColor="text1"/>
          <w:kern w:val="0"/>
          <w:sz w:val="52"/>
          <w:szCs w:val="52"/>
        </w:rPr>
      </w:pPr>
      <w:r w:rsidRPr="006E3E91">
        <w:rPr>
          <w:rFonts w:ascii="宋体" w:cs="宋体" w:hint="eastAsia"/>
          <w:b/>
          <w:bCs/>
          <w:color w:val="000000" w:themeColor="text1"/>
          <w:kern w:val="0"/>
          <w:sz w:val="52"/>
          <w:szCs w:val="52"/>
        </w:rPr>
        <w:t>招标文件</w:t>
      </w:r>
    </w:p>
    <w:p w:rsidR="00E75091" w:rsidRPr="006E3E91" w:rsidRDefault="005369E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color w:val="000000" w:themeColor="text1"/>
          <w:kern w:val="0"/>
          <w:sz w:val="52"/>
          <w:szCs w:val="52"/>
        </w:rPr>
      </w:pPr>
      <w:r w:rsidRPr="006E3E91">
        <w:rPr>
          <w:rFonts w:ascii="宋体" w:cs="宋体" w:hint="eastAsia"/>
          <w:color w:val="000000" w:themeColor="text1"/>
          <w:kern w:val="0"/>
          <w:sz w:val="32"/>
          <w:szCs w:val="32"/>
        </w:rPr>
        <w:t>项目编号：WLCG-2020-06-GK</w:t>
      </w:r>
    </w:p>
    <w:p w:rsidR="00E75091" w:rsidRPr="006E3E91" w:rsidRDefault="005369E5">
      <w:pPr>
        <w:widowControl/>
        <w:ind w:right="-2"/>
        <w:jc w:val="center"/>
        <w:rPr>
          <w:rFonts w:ascii="宋体" w:hAnsi="宋体"/>
          <w:b/>
          <w:color w:val="000000" w:themeColor="text1"/>
          <w:sz w:val="36"/>
        </w:rPr>
      </w:pPr>
      <w:r w:rsidRPr="006E3E91">
        <w:rPr>
          <w:rFonts w:ascii="宋体" w:hAnsi="宋体" w:hint="eastAsia"/>
          <w:b/>
          <w:color w:val="000000" w:themeColor="text1"/>
          <w:sz w:val="36"/>
        </w:rPr>
        <w:t>（线上电子招投标）</w:t>
      </w:r>
    </w:p>
    <w:p w:rsidR="00E75091" w:rsidRPr="006E3E91" w:rsidRDefault="00E750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szCs w:val="24"/>
        </w:rPr>
      </w:pPr>
    </w:p>
    <w:p w:rsidR="00E75091" w:rsidRPr="006E3E91" w:rsidRDefault="00E75091">
      <w:pPr>
        <w:autoSpaceDE w:val="0"/>
        <w:autoSpaceDN w:val="0"/>
        <w:adjustRightInd w:val="0"/>
        <w:spacing w:line="360" w:lineRule="auto"/>
        <w:rPr>
          <w:rFonts w:ascii="宋体"/>
          <w:b/>
          <w:bCs/>
          <w:color w:val="000000" w:themeColor="text1"/>
          <w:kern w:val="0"/>
          <w:sz w:val="52"/>
          <w:szCs w:val="52"/>
        </w:rPr>
      </w:pPr>
    </w:p>
    <w:p w:rsidR="00E75091" w:rsidRPr="006E3E91" w:rsidRDefault="00E75091">
      <w:pPr>
        <w:autoSpaceDE w:val="0"/>
        <w:autoSpaceDN w:val="0"/>
        <w:adjustRightInd w:val="0"/>
        <w:spacing w:line="360" w:lineRule="auto"/>
        <w:rPr>
          <w:rFonts w:ascii="宋体"/>
          <w:b/>
          <w:bCs/>
          <w:color w:val="000000" w:themeColor="text1"/>
          <w:kern w:val="0"/>
          <w:sz w:val="52"/>
          <w:szCs w:val="52"/>
        </w:rPr>
      </w:pPr>
    </w:p>
    <w:p w:rsidR="00E75091" w:rsidRPr="006E3E91" w:rsidRDefault="00E75091">
      <w:pPr>
        <w:autoSpaceDE w:val="0"/>
        <w:autoSpaceDN w:val="0"/>
        <w:adjustRightInd w:val="0"/>
        <w:spacing w:line="360" w:lineRule="auto"/>
        <w:ind w:firstLineChars="642" w:firstLine="2054"/>
        <w:jc w:val="center"/>
        <w:rPr>
          <w:rFonts w:ascii="宋体"/>
          <w:color w:val="000000" w:themeColor="text1"/>
          <w:kern w:val="0"/>
          <w:sz w:val="32"/>
          <w:szCs w:val="32"/>
        </w:rPr>
      </w:pPr>
    </w:p>
    <w:p w:rsidR="00E75091" w:rsidRPr="006E3E91" w:rsidRDefault="005369E5">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color w:val="000000" w:themeColor="text1"/>
          <w:kern w:val="0"/>
          <w:sz w:val="32"/>
          <w:szCs w:val="32"/>
        </w:rPr>
      </w:pPr>
      <w:r w:rsidRPr="006E3E91">
        <w:rPr>
          <w:rFonts w:ascii="宋体" w:cs="宋体" w:hint="eastAsia"/>
          <w:color w:val="000000" w:themeColor="text1"/>
          <w:kern w:val="0"/>
          <w:sz w:val="32"/>
          <w:szCs w:val="32"/>
        </w:rPr>
        <w:t>采购人（章）：温岭市住房和城乡建设局</w:t>
      </w:r>
    </w:p>
    <w:p w:rsidR="00E75091" w:rsidRPr="006E3E91" w:rsidRDefault="005369E5">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color w:val="000000" w:themeColor="text1"/>
          <w:kern w:val="0"/>
          <w:sz w:val="32"/>
          <w:szCs w:val="32"/>
        </w:rPr>
      </w:pPr>
      <w:r w:rsidRPr="006E3E91">
        <w:rPr>
          <w:rFonts w:ascii="宋体" w:cs="宋体" w:hint="eastAsia"/>
          <w:color w:val="000000" w:themeColor="text1"/>
          <w:kern w:val="0"/>
          <w:sz w:val="32"/>
          <w:szCs w:val="32"/>
        </w:rPr>
        <w:t>采购代理机构（章）：温岭市政府采购中心</w:t>
      </w:r>
    </w:p>
    <w:p w:rsidR="00E75091" w:rsidRPr="006E3E91" w:rsidRDefault="005369E5">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color w:val="000000" w:themeColor="text1"/>
          <w:kern w:val="0"/>
          <w:sz w:val="32"/>
          <w:szCs w:val="32"/>
        </w:rPr>
      </w:pPr>
      <w:r w:rsidRPr="006E3E91">
        <w:rPr>
          <w:rFonts w:ascii="宋体" w:cs="宋体" w:hint="eastAsia"/>
          <w:color w:val="000000" w:themeColor="text1"/>
          <w:kern w:val="0"/>
          <w:sz w:val="32"/>
          <w:szCs w:val="32"/>
        </w:rPr>
        <w:t>备案单位：温岭市财政局政府采购监管科</w:t>
      </w:r>
    </w:p>
    <w:p w:rsidR="00E75091" w:rsidRPr="006E3E91" w:rsidRDefault="005369E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center"/>
        <w:rPr>
          <w:rFonts w:ascii="宋体"/>
          <w:color w:val="000000" w:themeColor="text1"/>
          <w:kern w:val="0"/>
          <w:sz w:val="30"/>
          <w:szCs w:val="30"/>
        </w:rPr>
      </w:pPr>
      <w:r w:rsidRPr="006E3E91">
        <w:rPr>
          <w:rFonts w:ascii="宋体" w:hAnsi="宋体" w:cs="宋体" w:hint="eastAsia"/>
          <w:color w:val="000000" w:themeColor="text1"/>
          <w:sz w:val="30"/>
          <w:szCs w:val="30"/>
        </w:rPr>
        <w:t>2020</w:t>
      </w:r>
      <w:r w:rsidRPr="006E3E91">
        <w:rPr>
          <w:rFonts w:ascii="宋体" w:hAnsi="宋体" w:cs="宋体" w:hint="eastAsia"/>
          <w:color w:val="000000" w:themeColor="text1"/>
          <w:kern w:val="0"/>
          <w:sz w:val="30"/>
          <w:szCs w:val="30"/>
        </w:rPr>
        <w:t>年</w:t>
      </w:r>
      <w:r w:rsidRPr="006E3E91">
        <w:rPr>
          <w:rFonts w:ascii="宋体" w:hAnsi="宋体" w:cs="宋体" w:hint="eastAsia"/>
          <w:color w:val="000000" w:themeColor="text1"/>
          <w:sz w:val="30"/>
          <w:szCs w:val="30"/>
        </w:rPr>
        <w:t>6</w:t>
      </w:r>
      <w:r w:rsidRPr="006E3E91">
        <w:rPr>
          <w:rFonts w:ascii="宋体" w:hAnsi="宋体" w:cs="宋体" w:hint="eastAsia"/>
          <w:color w:val="000000" w:themeColor="text1"/>
          <w:kern w:val="0"/>
          <w:sz w:val="30"/>
          <w:szCs w:val="30"/>
        </w:rPr>
        <w:t>月</w:t>
      </w: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jc w:val="center"/>
        <w:rPr>
          <w:rFonts w:ascii="宋体" w:hAnsi="宋体" w:cs="宋体"/>
          <w:b/>
          <w:bCs/>
          <w:color w:val="000000" w:themeColor="text1"/>
          <w:sz w:val="48"/>
          <w:szCs w:val="48"/>
        </w:rPr>
      </w:pPr>
    </w:p>
    <w:p w:rsidR="00E75091" w:rsidRPr="006E3E91" w:rsidRDefault="005369E5">
      <w:pPr>
        <w:jc w:val="center"/>
        <w:rPr>
          <w:rFonts w:ascii="宋体"/>
          <w:b/>
          <w:bCs/>
          <w:color w:val="000000" w:themeColor="text1"/>
          <w:sz w:val="48"/>
          <w:szCs w:val="48"/>
        </w:rPr>
      </w:pPr>
      <w:r w:rsidRPr="006E3E91">
        <w:rPr>
          <w:rFonts w:ascii="宋体" w:hAnsi="宋体" w:cs="宋体" w:hint="eastAsia"/>
          <w:b/>
          <w:bCs/>
          <w:color w:val="000000" w:themeColor="text1"/>
          <w:sz w:val="48"/>
          <w:szCs w:val="48"/>
        </w:rPr>
        <w:t>目录</w:t>
      </w:r>
    </w:p>
    <w:p w:rsidR="00E75091" w:rsidRPr="006E3E91" w:rsidRDefault="00E7509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bCs/>
          <w:color w:val="000000" w:themeColor="text1"/>
          <w:sz w:val="36"/>
          <w:szCs w:val="36"/>
        </w:rPr>
      </w:pPr>
    </w:p>
    <w:p w:rsidR="00E75091" w:rsidRPr="006E3E91" w:rsidRDefault="00E75091">
      <w:pPr>
        <w:spacing w:line="360" w:lineRule="auto"/>
        <w:rPr>
          <w:rFonts w:ascii="新宋体" w:eastAsia="新宋体" w:hAnsi="新宋体"/>
          <w:color w:val="000000" w:themeColor="text1"/>
          <w:sz w:val="28"/>
          <w:szCs w:val="28"/>
        </w:rPr>
      </w:pPr>
    </w:p>
    <w:p w:rsidR="00E75091" w:rsidRPr="006E3E91" w:rsidRDefault="005369E5">
      <w:pPr>
        <w:tabs>
          <w:tab w:val="left" w:pos="1168"/>
        </w:tabs>
        <w:spacing w:line="360" w:lineRule="auto"/>
        <w:ind w:left="568"/>
        <w:rPr>
          <w:rFonts w:ascii="宋体" w:cs="宋体"/>
          <w:color w:val="000000" w:themeColor="text1"/>
          <w:sz w:val="28"/>
          <w:szCs w:val="28"/>
        </w:rPr>
      </w:pPr>
      <w:r w:rsidRPr="006E3E91">
        <w:rPr>
          <w:rFonts w:ascii="宋体" w:hAnsi="宋体" w:cs="宋体" w:hint="eastAsia"/>
          <w:color w:val="000000" w:themeColor="text1"/>
          <w:sz w:val="28"/>
          <w:szCs w:val="28"/>
        </w:rPr>
        <w:t>第一章招标公告</w:t>
      </w:r>
    </w:p>
    <w:p w:rsidR="00E75091" w:rsidRPr="006E3E91" w:rsidRDefault="005369E5">
      <w:pPr>
        <w:tabs>
          <w:tab w:val="left" w:pos="1168"/>
        </w:tabs>
        <w:spacing w:line="360" w:lineRule="auto"/>
        <w:ind w:left="568"/>
        <w:rPr>
          <w:rFonts w:ascii="宋体" w:cs="宋体"/>
          <w:color w:val="000000" w:themeColor="text1"/>
          <w:sz w:val="28"/>
          <w:szCs w:val="28"/>
        </w:rPr>
      </w:pPr>
      <w:r w:rsidRPr="006E3E91">
        <w:rPr>
          <w:rFonts w:ascii="宋体" w:hAnsi="宋体" w:cs="宋体" w:hint="eastAsia"/>
          <w:color w:val="000000" w:themeColor="text1"/>
          <w:sz w:val="28"/>
          <w:szCs w:val="28"/>
        </w:rPr>
        <w:t>第二章投标人须知</w:t>
      </w:r>
    </w:p>
    <w:p w:rsidR="00E75091" w:rsidRPr="006E3E91" w:rsidRDefault="005369E5">
      <w:pPr>
        <w:tabs>
          <w:tab w:val="left" w:pos="1168"/>
        </w:tabs>
        <w:spacing w:line="360" w:lineRule="auto"/>
        <w:ind w:left="568"/>
        <w:rPr>
          <w:rFonts w:ascii="宋体" w:cs="宋体"/>
          <w:color w:val="000000" w:themeColor="text1"/>
          <w:sz w:val="28"/>
          <w:szCs w:val="28"/>
        </w:rPr>
      </w:pPr>
      <w:r w:rsidRPr="006E3E91">
        <w:rPr>
          <w:rFonts w:ascii="宋体" w:hAnsi="宋体" w:cs="宋体" w:hint="eastAsia"/>
          <w:color w:val="000000" w:themeColor="text1"/>
          <w:sz w:val="28"/>
          <w:szCs w:val="28"/>
        </w:rPr>
        <w:t>第三章评标办法及评分标准</w:t>
      </w:r>
    </w:p>
    <w:p w:rsidR="00E75091" w:rsidRPr="006E3E91" w:rsidRDefault="005369E5">
      <w:pPr>
        <w:tabs>
          <w:tab w:val="left" w:pos="1168"/>
        </w:tabs>
        <w:spacing w:line="360" w:lineRule="auto"/>
        <w:ind w:left="568"/>
        <w:rPr>
          <w:rFonts w:ascii="宋体" w:cs="宋体"/>
          <w:color w:val="000000" w:themeColor="text1"/>
          <w:sz w:val="28"/>
          <w:szCs w:val="28"/>
        </w:rPr>
      </w:pPr>
      <w:r w:rsidRPr="006E3E91">
        <w:rPr>
          <w:rFonts w:ascii="宋体" w:hAnsi="宋体" w:cs="宋体" w:hint="eastAsia"/>
          <w:color w:val="000000" w:themeColor="text1"/>
          <w:sz w:val="28"/>
          <w:szCs w:val="28"/>
        </w:rPr>
        <w:t>第四章公开招标需求</w:t>
      </w:r>
    </w:p>
    <w:p w:rsidR="00E75091" w:rsidRPr="006E3E91" w:rsidRDefault="005369E5">
      <w:pPr>
        <w:tabs>
          <w:tab w:val="left" w:pos="1168"/>
        </w:tabs>
        <w:spacing w:line="360" w:lineRule="auto"/>
        <w:ind w:left="568"/>
        <w:rPr>
          <w:rFonts w:ascii="宋体" w:cs="宋体"/>
          <w:color w:val="000000" w:themeColor="text1"/>
          <w:sz w:val="28"/>
          <w:szCs w:val="28"/>
        </w:rPr>
      </w:pPr>
      <w:r w:rsidRPr="006E3E91">
        <w:rPr>
          <w:rFonts w:ascii="宋体" w:hAnsi="宋体" w:cs="宋体" w:hint="eastAsia"/>
          <w:color w:val="000000" w:themeColor="text1"/>
          <w:sz w:val="28"/>
          <w:szCs w:val="28"/>
        </w:rPr>
        <w:t>第五章政府采购合同主要条款指引</w:t>
      </w:r>
    </w:p>
    <w:p w:rsidR="00E75091" w:rsidRPr="006E3E91" w:rsidRDefault="005369E5">
      <w:pPr>
        <w:tabs>
          <w:tab w:val="left" w:pos="1168"/>
        </w:tabs>
        <w:spacing w:line="360" w:lineRule="auto"/>
        <w:ind w:left="568"/>
        <w:rPr>
          <w:rFonts w:ascii="宋体" w:cs="宋体"/>
          <w:color w:val="000000" w:themeColor="text1"/>
          <w:sz w:val="28"/>
          <w:szCs w:val="28"/>
        </w:rPr>
      </w:pPr>
      <w:r w:rsidRPr="006E3E91">
        <w:rPr>
          <w:rFonts w:ascii="宋体" w:hAnsi="宋体" w:cs="宋体" w:hint="eastAsia"/>
          <w:color w:val="000000" w:themeColor="text1"/>
          <w:sz w:val="28"/>
          <w:szCs w:val="28"/>
        </w:rPr>
        <w:t>第六章投标文件格式附件</w:t>
      </w: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E75091">
      <w:pPr>
        <w:spacing w:line="360" w:lineRule="auto"/>
        <w:rPr>
          <w:color w:val="000000" w:themeColor="text1"/>
        </w:rPr>
      </w:pPr>
    </w:p>
    <w:p w:rsidR="00E75091" w:rsidRPr="006E3E91" w:rsidRDefault="005369E5">
      <w:pPr>
        <w:widowControl/>
        <w:jc w:val="center"/>
        <w:rPr>
          <w:rFonts w:ascii="宋体" w:cs="宋体"/>
          <w:b/>
          <w:bCs/>
          <w:color w:val="000000" w:themeColor="text1"/>
          <w:kern w:val="0"/>
          <w:sz w:val="36"/>
          <w:szCs w:val="36"/>
        </w:rPr>
      </w:pPr>
      <w:r w:rsidRPr="006E3E91">
        <w:rPr>
          <w:rFonts w:ascii="宋体" w:cs="宋体"/>
          <w:b/>
          <w:bCs/>
          <w:color w:val="000000" w:themeColor="text1"/>
          <w:kern w:val="0"/>
          <w:sz w:val="36"/>
          <w:szCs w:val="36"/>
        </w:rPr>
        <w:br w:type="page"/>
      </w:r>
      <w:r w:rsidRPr="006E3E91">
        <w:rPr>
          <w:rFonts w:ascii="宋体" w:hAnsi="宋体" w:cs="宋体" w:hint="eastAsia"/>
          <w:b/>
          <w:bCs/>
          <w:color w:val="000000" w:themeColor="text1"/>
          <w:kern w:val="0"/>
          <w:sz w:val="36"/>
          <w:szCs w:val="36"/>
        </w:rPr>
        <w:lastRenderedPageBreak/>
        <w:t>第一章</w:t>
      </w:r>
      <w:r w:rsidRPr="006E3E91">
        <w:rPr>
          <w:rFonts w:ascii="宋体" w:hAnsi="宋体" w:cs="宋体" w:hint="eastAsia"/>
          <w:b/>
          <w:bCs/>
          <w:color w:val="000000" w:themeColor="text1"/>
          <w:sz w:val="36"/>
          <w:szCs w:val="36"/>
        </w:rPr>
        <w:t>招标公告</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根据《中华人民共和国政府采购法》、《中华人民共和国政府采购法实施条例》和财政部令第</w:t>
      </w:r>
      <w:r w:rsidRPr="006E3E91">
        <w:rPr>
          <w:rFonts w:ascii="宋体" w:hAnsi="宋体" w:cs="宋体"/>
          <w:color w:val="000000" w:themeColor="text1"/>
          <w:kern w:val="0"/>
          <w:sz w:val="24"/>
          <w:szCs w:val="24"/>
        </w:rPr>
        <w:t>87</w:t>
      </w:r>
      <w:r w:rsidRPr="006E3E91">
        <w:rPr>
          <w:rFonts w:ascii="宋体" w:hAnsi="宋体" w:cs="宋体" w:hint="eastAsia"/>
          <w:color w:val="000000" w:themeColor="text1"/>
          <w:kern w:val="0"/>
          <w:sz w:val="24"/>
          <w:szCs w:val="24"/>
        </w:rPr>
        <w:t>号《政府采购货物和服务招标投标管理办法》等有关规定</w:t>
      </w:r>
      <w:r w:rsidRPr="006E3E91">
        <w:rPr>
          <w:rFonts w:ascii="宋体" w:hAnsi="宋体" w:cs="宋体"/>
          <w:color w:val="000000" w:themeColor="text1"/>
          <w:kern w:val="0"/>
          <w:sz w:val="24"/>
          <w:szCs w:val="24"/>
        </w:rPr>
        <w:t xml:space="preserve">, </w:t>
      </w:r>
      <w:r w:rsidRPr="006E3E91">
        <w:rPr>
          <w:rFonts w:ascii="宋体" w:hAnsi="宋体" w:cs="宋体" w:hint="eastAsia"/>
          <w:color w:val="000000" w:themeColor="text1"/>
          <w:kern w:val="0"/>
          <w:sz w:val="24"/>
          <w:szCs w:val="24"/>
        </w:rPr>
        <w:t>受采购人委托，现就</w:t>
      </w:r>
      <w:r w:rsidRPr="006E3E91">
        <w:rPr>
          <w:rFonts w:ascii="宋体" w:hAnsi="宋体" w:cs="宋体" w:hint="eastAsia"/>
          <w:color w:val="000000" w:themeColor="text1"/>
          <w:sz w:val="24"/>
          <w:szCs w:val="24"/>
        </w:rPr>
        <w:t>温岭市住房和城乡建设局关于温岭市市政道路市场化养护服务项目</w:t>
      </w:r>
      <w:r w:rsidRPr="006E3E91">
        <w:rPr>
          <w:rFonts w:ascii="宋体" w:hAnsi="宋体" w:cs="宋体" w:hint="eastAsia"/>
          <w:color w:val="000000" w:themeColor="text1"/>
          <w:kern w:val="0"/>
          <w:sz w:val="24"/>
          <w:szCs w:val="24"/>
        </w:rPr>
        <w:t>进行公开招标采购，欢迎合格供应商前来投标。</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cs="宋体"/>
          <w:color w:val="000000" w:themeColor="text1"/>
          <w:kern w:val="0"/>
          <w:sz w:val="24"/>
          <w:szCs w:val="24"/>
        </w:rPr>
      </w:pPr>
      <w:r w:rsidRPr="006E3E91">
        <w:rPr>
          <w:rFonts w:ascii="宋体" w:hAnsi="宋体" w:cs="宋体" w:hint="eastAsia"/>
          <w:b/>
          <w:bCs/>
          <w:color w:val="000000" w:themeColor="text1"/>
          <w:kern w:val="0"/>
          <w:sz w:val="24"/>
          <w:szCs w:val="24"/>
        </w:rPr>
        <w:t>一、项目编号：</w:t>
      </w:r>
      <w:r w:rsidRPr="006E3E91">
        <w:rPr>
          <w:rFonts w:ascii="宋体" w:hAnsi="宋体" w:cs="宋体" w:hint="eastAsia"/>
          <w:bCs/>
          <w:color w:val="000000" w:themeColor="text1"/>
          <w:kern w:val="0"/>
          <w:sz w:val="24"/>
          <w:szCs w:val="24"/>
        </w:rPr>
        <w:t>WLCG-2020-06-GK</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cs="宋体"/>
          <w:b/>
          <w:bCs/>
          <w:color w:val="000000" w:themeColor="text1"/>
          <w:kern w:val="0"/>
          <w:sz w:val="24"/>
          <w:szCs w:val="24"/>
        </w:rPr>
      </w:pPr>
      <w:r w:rsidRPr="006E3E91">
        <w:rPr>
          <w:rFonts w:ascii="宋体" w:hAnsi="宋体" w:cs="宋体" w:hint="eastAsia"/>
          <w:b/>
          <w:bCs/>
          <w:color w:val="000000" w:themeColor="text1"/>
          <w:kern w:val="0"/>
          <w:sz w:val="24"/>
          <w:szCs w:val="24"/>
        </w:rPr>
        <w:t>二、采购组织类型：</w:t>
      </w:r>
      <w:r w:rsidRPr="006E3E91">
        <w:rPr>
          <w:rFonts w:ascii="宋体" w:hAnsi="宋体" w:cs="宋体" w:hint="eastAsia"/>
          <w:bCs/>
          <w:color w:val="000000" w:themeColor="text1"/>
          <w:kern w:val="0"/>
          <w:sz w:val="24"/>
          <w:szCs w:val="24"/>
        </w:rPr>
        <w:t>政府集中采购</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cs="宋体"/>
          <w:b/>
          <w:bCs/>
          <w:color w:val="000000" w:themeColor="text1"/>
          <w:kern w:val="0"/>
          <w:sz w:val="24"/>
          <w:szCs w:val="24"/>
        </w:rPr>
      </w:pPr>
      <w:r w:rsidRPr="006E3E91">
        <w:rPr>
          <w:rFonts w:ascii="宋体" w:hAnsi="宋体" w:cs="宋体" w:hint="eastAsia"/>
          <w:b/>
          <w:bCs/>
          <w:color w:val="000000" w:themeColor="text1"/>
          <w:kern w:val="0"/>
          <w:sz w:val="24"/>
          <w:szCs w:val="24"/>
        </w:rPr>
        <w:t>三、公告期限：</w:t>
      </w:r>
      <w:r w:rsidRPr="006E3E91">
        <w:rPr>
          <w:rFonts w:ascii="宋体" w:hAnsi="宋体" w:cs="宋体"/>
          <w:color w:val="000000" w:themeColor="text1"/>
          <w:kern w:val="0"/>
          <w:sz w:val="24"/>
          <w:szCs w:val="24"/>
        </w:rPr>
        <w:t>5</w:t>
      </w:r>
      <w:r w:rsidRPr="006E3E91">
        <w:rPr>
          <w:rFonts w:ascii="宋体" w:hAnsi="宋体" w:cs="宋体" w:hint="eastAsia"/>
          <w:color w:val="000000" w:themeColor="text1"/>
          <w:kern w:val="0"/>
          <w:sz w:val="24"/>
          <w:szCs w:val="24"/>
        </w:rPr>
        <w:t>个工作日</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
          <w:bCs/>
          <w:color w:val="000000" w:themeColor="text1"/>
          <w:kern w:val="0"/>
          <w:sz w:val="24"/>
          <w:szCs w:val="24"/>
        </w:rPr>
      </w:pPr>
      <w:r w:rsidRPr="006E3E91">
        <w:rPr>
          <w:rFonts w:ascii="宋体" w:hAnsi="宋体" w:cs="宋体" w:hint="eastAsia"/>
          <w:b/>
          <w:bCs/>
          <w:color w:val="000000" w:themeColor="text1"/>
          <w:kern w:val="0"/>
          <w:sz w:val="24"/>
          <w:szCs w:val="24"/>
        </w:rPr>
        <w:t>四、招标项目概况：</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仿宋"/>
          <w:color w:val="000000" w:themeColor="text1"/>
          <w:kern w:val="0"/>
          <w:sz w:val="24"/>
          <w:szCs w:val="24"/>
        </w:rPr>
      </w:pPr>
      <w:r w:rsidRPr="006E3E91">
        <w:rPr>
          <w:rFonts w:ascii="宋体" w:hAnsi="宋体" w:cs="仿宋" w:hint="eastAsia"/>
          <w:color w:val="000000" w:themeColor="text1"/>
          <w:kern w:val="0"/>
          <w:sz w:val="24"/>
          <w:szCs w:val="24"/>
        </w:rPr>
        <w:t>温岭市市政道路市场化养护服务采购项目（共分两个标段）；工程承包范围：区域内车行道、人行道、桥梁、侧石、窨井井盖（雨水）、截水篦、标志标牌、标线、隔离护栏等市政设施的巡查、看护及日常养护维修工作等。养护单位（中标的投标人）应及时发现区域内各类市政设施的损坏情况。对存在安全隐患的，第一时间做好安全防护措施，设立相应警示标志；针对日常巡查中发现的各类市政设施损坏情况，按附件《市政设施日常维护市场化管理办法》执行。系统掌握区域内市政设施具体情况，建立健全日常巡查养护及管理台帐制度，认真做好台帐的整理和归档工作，按时报送相关周报、月报、养护计划、养护工作报表、道路技术状况评定表。</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cs="宋体"/>
          <w:color w:val="000000" w:themeColor="text1"/>
          <w:sz w:val="24"/>
          <w:szCs w:val="24"/>
        </w:rPr>
      </w:pPr>
      <w:r w:rsidRPr="006E3E91">
        <w:rPr>
          <w:rFonts w:ascii="宋体" w:cs="宋体" w:hint="eastAsia"/>
          <w:b/>
          <w:color w:val="000000" w:themeColor="text1"/>
          <w:sz w:val="24"/>
          <w:szCs w:val="24"/>
        </w:rPr>
        <w:t>标段一、总预算为5</w:t>
      </w:r>
      <w:r w:rsidR="006E3E91">
        <w:rPr>
          <w:rFonts w:ascii="宋体" w:cs="宋体" w:hint="eastAsia"/>
          <w:b/>
          <w:color w:val="000000" w:themeColor="text1"/>
          <w:sz w:val="24"/>
          <w:szCs w:val="24"/>
        </w:rPr>
        <w:t>2</w:t>
      </w:r>
      <w:r w:rsidRPr="006E3E91">
        <w:rPr>
          <w:rFonts w:ascii="宋体" w:cs="宋体" w:hint="eastAsia"/>
          <w:b/>
          <w:color w:val="000000" w:themeColor="text1"/>
          <w:sz w:val="24"/>
          <w:szCs w:val="24"/>
        </w:rPr>
        <w:t>1.25万元:</w:t>
      </w:r>
      <w:r w:rsidRPr="006E3E91">
        <w:rPr>
          <w:rFonts w:ascii="宋体" w:cs="宋体" w:hint="eastAsia"/>
          <w:color w:val="000000" w:themeColor="text1"/>
          <w:sz w:val="24"/>
          <w:szCs w:val="24"/>
        </w:rPr>
        <w:t xml:space="preserve">区域划分为中华路以东市政道路（东湖路（万昌路-三星大道）、星光路（锦屏路-横湖路）、城东小学前道路（万昌北路-阳光大道）、九龙大道东伸（主干道）锦屏大道-横淋路、下保路支路（阳光大道-中心大道）等）及业主方指定的道路、桥梁隧道及各类设施维修，承包方不得以各种理由拒绝养护。 </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cs="宋体"/>
          <w:color w:val="000000" w:themeColor="text1"/>
          <w:sz w:val="24"/>
          <w:szCs w:val="24"/>
        </w:rPr>
      </w:pPr>
      <w:r w:rsidRPr="006E3E91">
        <w:rPr>
          <w:rFonts w:ascii="宋体" w:cs="宋体" w:hint="eastAsia"/>
          <w:b/>
          <w:color w:val="000000" w:themeColor="text1"/>
          <w:sz w:val="24"/>
          <w:szCs w:val="24"/>
        </w:rPr>
        <w:t>标段二、总预算为5</w:t>
      </w:r>
      <w:r w:rsidR="006E3E91">
        <w:rPr>
          <w:rFonts w:ascii="宋体" w:cs="宋体" w:hint="eastAsia"/>
          <w:b/>
          <w:color w:val="000000" w:themeColor="text1"/>
          <w:sz w:val="24"/>
          <w:szCs w:val="24"/>
        </w:rPr>
        <w:t>2</w:t>
      </w:r>
      <w:r w:rsidRPr="006E3E91">
        <w:rPr>
          <w:rFonts w:ascii="宋体" w:cs="宋体" w:hint="eastAsia"/>
          <w:b/>
          <w:color w:val="000000" w:themeColor="text1"/>
          <w:sz w:val="24"/>
          <w:szCs w:val="24"/>
        </w:rPr>
        <w:t>1.25万元:</w:t>
      </w:r>
      <w:r w:rsidRPr="006E3E91">
        <w:rPr>
          <w:rFonts w:ascii="宋体" w:cs="宋体" w:hint="eastAsia"/>
          <w:color w:val="000000" w:themeColor="text1"/>
          <w:sz w:val="24"/>
          <w:szCs w:val="24"/>
        </w:rPr>
        <w:t>区域划分为中华路以西市政道路（三号路漫步道（中心大道-九龙大道）、一号路（夏晖路-民房）、九龙大道开山段（西环路-吴山路）、一号路漫步道（九龙大道-旗峰大道）、胜阳南路（九龙大道-温江路）、胜阳中路（九龙大道-碗头山村道）等）及业主方指定的道路、桥梁隧道及各类设施维修，承包方不得以各种理由拒绝养护。</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cs="宋体"/>
          <w:b/>
          <w:bCs/>
          <w:color w:val="000000" w:themeColor="text1"/>
          <w:kern w:val="0"/>
          <w:sz w:val="24"/>
          <w:szCs w:val="24"/>
        </w:rPr>
      </w:pPr>
      <w:r w:rsidRPr="006E3E91">
        <w:rPr>
          <w:rFonts w:ascii="宋体" w:hAnsi="宋体" w:cs="宋体" w:hint="eastAsia"/>
          <w:b/>
          <w:bCs/>
          <w:color w:val="000000" w:themeColor="text1"/>
          <w:kern w:val="0"/>
          <w:sz w:val="24"/>
          <w:szCs w:val="24"/>
        </w:rPr>
        <w:t>五、合格投标人的资格条件：</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hint="eastAsia"/>
          <w:color w:val="000000" w:themeColor="text1"/>
          <w:sz w:val="24"/>
          <w:szCs w:val="24"/>
        </w:rPr>
        <w:t>（一）符合《中华人民共和国政府采购法》第二十二条规定的投标人资格条件。</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1</w:t>
      </w:r>
      <w:r w:rsidRPr="006E3E91">
        <w:rPr>
          <w:rFonts w:ascii="宋体" w:hAnsi="宋体" w:cs="宋体" w:hint="eastAsia"/>
          <w:color w:val="000000" w:themeColor="text1"/>
          <w:sz w:val="24"/>
          <w:szCs w:val="24"/>
        </w:rPr>
        <w:t>、具有独立承担民事责任的能力；</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2</w:t>
      </w:r>
      <w:r w:rsidRPr="006E3E91">
        <w:rPr>
          <w:rFonts w:ascii="宋体" w:hAnsi="宋体" w:cs="宋体" w:hint="eastAsia"/>
          <w:color w:val="000000" w:themeColor="text1"/>
          <w:sz w:val="24"/>
          <w:szCs w:val="24"/>
        </w:rPr>
        <w:t>、具有良好的商业信誉和健全的财务会计制度；</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3</w:t>
      </w:r>
      <w:r w:rsidRPr="006E3E91">
        <w:rPr>
          <w:rFonts w:ascii="宋体" w:hAnsi="宋体" w:cs="宋体" w:hint="eastAsia"/>
          <w:color w:val="000000" w:themeColor="text1"/>
          <w:sz w:val="24"/>
          <w:szCs w:val="24"/>
        </w:rPr>
        <w:t>、具有履行合同所必需的设备和专业技术能力；</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4</w:t>
      </w:r>
      <w:r w:rsidRPr="006E3E91">
        <w:rPr>
          <w:rFonts w:ascii="宋体" w:hAnsi="宋体" w:cs="宋体" w:hint="eastAsia"/>
          <w:color w:val="000000" w:themeColor="text1"/>
          <w:sz w:val="24"/>
          <w:szCs w:val="24"/>
        </w:rPr>
        <w:t>、有依法缴纳税收和社会保障资金的良好记录；</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lastRenderedPageBreak/>
        <w:t>5</w:t>
      </w:r>
      <w:r w:rsidRPr="006E3E91">
        <w:rPr>
          <w:rFonts w:ascii="宋体" w:hAnsi="宋体" w:cs="宋体" w:hint="eastAsia"/>
          <w:color w:val="000000" w:themeColor="text1"/>
          <w:sz w:val="24"/>
          <w:szCs w:val="24"/>
        </w:rPr>
        <w:t>、参加政府采购活动前三年内，在经营活动中没有重大违法记录；</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6</w:t>
      </w:r>
      <w:r w:rsidRPr="006E3E91">
        <w:rPr>
          <w:rFonts w:ascii="宋体" w:hAnsi="宋体" w:cs="宋体" w:hint="eastAsia"/>
          <w:color w:val="000000" w:themeColor="text1"/>
          <w:sz w:val="24"/>
          <w:szCs w:val="24"/>
        </w:rPr>
        <w:t>、法律、行政法规规定的其他条件。</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color w:val="000000" w:themeColor="text1"/>
          <w:sz w:val="24"/>
          <w:szCs w:val="24"/>
        </w:rPr>
        <w:t>（二）特定资格条件：</w:t>
      </w:r>
      <w:r w:rsidRPr="006E3E91">
        <w:rPr>
          <w:rFonts w:ascii="宋体" w:hAnsi="宋体" w:cs="仿宋" w:hint="eastAsia"/>
          <w:color w:val="000000" w:themeColor="text1"/>
          <w:sz w:val="24"/>
        </w:rPr>
        <w:t>国内具有独立法人资格的供应商；具有市政公用工程施工总承包三级及以上资质；项目负责人须具备市政公用工程专业二级注册建造师及以上。</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color w:val="000000" w:themeColor="text1"/>
          <w:kern w:val="0"/>
          <w:sz w:val="24"/>
          <w:szCs w:val="24"/>
        </w:rPr>
        <w:t>（三）</w:t>
      </w:r>
      <w:r w:rsidRPr="006E3E91">
        <w:rPr>
          <w:rFonts w:ascii="宋体" w:hAnsi="宋体" w:cs="宋体" w:hint="eastAsia"/>
          <w:color w:val="000000" w:themeColor="text1"/>
          <w:sz w:val="24"/>
          <w:szCs w:val="24"/>
        </w:rPr>
        <w:t>本项目不接受联合体投标；</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（四）截止投标截止时间前（北京时间），投标人未被“信用中国”（</w:t>
      </w:r>
      <w:r w:rsidRPr="006E3E91">
        <w:rPr>
          <w:rFonts w:ascii="宋体" w:hAnsi="宋体" w:cs="宋体"/>
          <w:color w:val="000000" w:themeColor="text1"/>
          <w:kern w:val="0"/>
          <w:sz w:val="24"/>
          <w:szCs w:val="24"/>
        </w:rPr>
        <w:t>www.creditchina.gov.cn</w:t>
      </w:r>
      <w:r w:rsidRPr="006E3E91">
        <w:rPr>
          <w:rFonts w:ascii="宋体" w:hAnsi="宋体" w:cs="宋体" w:hint="eastAsia"/>
          <w:color w:val="000000" w:themeColor="text1"/>
          <w:kern w:val="0"/>
          <w:sz w:val="24"/>
          <w:szCs w:val="24"/>
        </w:rPr>
        <w:t>）、“中国政府采购网”（</w:t>
      </w:r>
      <w:r w:rsidRPr="006E3E91">
        <w:rPr>
          <w:rFonts w:ascii="宋体" w:hAnsi="宋体" w:cs="宋体"/>
          <w:color w:val="000000" w:themeColor="text1"/>
          <w:kern w:val="0"/>
          <w:sz w:val="24"/>
          <w:szCs w:val="24"/>
        </w:rPr>
        <w:t>www.ccgp.gov.cn</w:t>
      </w:r>
      <w:r w:rsidRPr="006E3E91">
        <w:rPr>
          <w:rFonts w:ascii="宋体" w:hAnsi="宋体" w:cs="宋体" w:hint="eastAsia"/>
          <w:color w:val="000000" w:themeColor="text1"/>
          <w:kern w:val="0"/>
          <w:sz w:val="24"/>
          <w:szCs w:val="24"/>
        </w:rPr>
        <w:t>）列入失信被执行人、重大税收违法案件当事人名单、政府采购严重违法失信行为记录名单。</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（五）单位负责人为同一人或者存在直接控股、管理关系的不同供应商，不得参加同一合同项下的政府采购活动。</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kern w:val="0"/>
          <w:sz w:val="24"/>
          <w:szCs w:val="24"/>
        </w:rPr>
      </w:pPr>
      <w:r w:rsidRPr="006E3E91">
        <w:rPr>
          <w:rFonts w:ascii="宋体" w:hAnsi="宋体" w:cs="宋体" w:hint="eastAsia"/>
          <w:color w:val="000000" w:themeColor="text1"/>
          <w:sz w:val="24"/>
          <w:szCs w:val="24"/>
        </w:rPr>
        <w:t>（六）为采购项目提供整体设计、规范编制或者项目管理、监理、检测等服务的供应商，不得再参加该采购项目的其他采购活动。</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cs="宋体"/>
          <w:color w:val="000000" w:themeColor="text1"/>
          <w:sz w:val="24"/>
          <w:szCs w:val="24"/>
        </w:rPr>
      </w:pPr>
      <w:r w:rsidRPr="006E3E91">
        <w:rPr>
          <w:rFonts w:ascii="宋体" w:hAnsi="宋体" w:cs="宋体" w:hint="eastAsia"/>
          <w:color w:val="000000" w:themeColor="text1"/>
          <w:sz w:val="24"/>
          <w:szCs w:val="24"/>
        </w:rPr>
        <w:t>（七）公益一类事业单位不属于政府购买服务的承接主体，不得参与承接政府购买服务。</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
          <w:color w:val="000000" w:themeColor="text1"/>
          <w:sz w:val="24"/>
          <w:szCs w:val="24"/>
        </w:rPr>
      </w:pPr>
      <w:r w:rsidRPr="006E3E91">
        <w:rPr>
          <w:rFonts w:ascii="宋体" w:hAnsi="宋体" w:cs="宋体" w:hint="eastAsia"/>
          <w:b/>
          <w:color w:val="000000" w:themeColor="text1"/>
          <w:sz w:val="24"/>
          <w:szCs w:val="24"/>
        </w:rPr>
        <w:t>六、</w:t>
      </w:r>
      <w:r w:rsidRPr="006E3E91">
        <w:rPr>
          <w:rFonts w:ascii="宋体" w:hAnsi="宋体" w:cs="宋体" w:hint="eastAsia"/>
          <w:b/>
          <w:bCs/>
          <w:color w:val="000000" w:themeColor="text1"/>
          <w:sz w:val="24"/>
          <w:szCs w:val="24"/>
        </w:rPr>
        <w:t>招标文件的获取：</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bCs/>
          <w:color w:val="000000" w:themeColor="text1"/>
          <w:sz w:val="24"/>
          <w:szCs w:val="24"/>
        </w:rPr>
        <w:t>1、本项目招标文件实行“政府采购云平台”在线获取，不提供招标文件纸质版。供应商获取招标文件前应先完成“政府采购云平台”的账号注册同时办理CA领取；</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bCs/>
          <w:color w:val="000000" w:themeColor="text1"/>
          <w:sz w:val="24"/>
          <w:szCs w:val="24"/>
        </w:rPr>
        <w:t>2、地点：浙江政府采购网（http://zfcg.czt.zj.gov.cn）或政采云平台；</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bCs/>
          <w:color w:val="000000" w:themeColor="text1"/>
          <w:sz w:val="24"/>
          <w:szCs w:val="24"/>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bCs/>
          <w:color w:val="000000" w:themeColor="text1"/>
          <w:sz w:val="24"/>
          <w:szCs w:val="24"/>
        </w:rPr>
        <w:t>4、供应商获取招标文件时须提交的文件资料：无；</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bCs/>
          <w:color w:val="000000" w:themeColor="text1"/>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color w:val="000000" w:themeColor="text1"/>
          <w:sz w:val="24"/>
          <w:szCs w:val="24"/>
        </w:rPr>
      </w:pPr>
      <w:r w:rsidRPr="006E3E91">
        <w:rPr>
          <w:rFonts w:ascii="宋体" w:hAnsi="宋体" w:cs="宋体" w:hint="eastAsia"/>
          <w:bCs/>
          <w:color w:val="000000" w:themeColor="text1"/>
          <w:sz w:val="24"/>
          <w:szCs w:val="24"/>
        </w:rPr>
        <w:t>注：请供应商按上述要求获取招标文件，如未在“政采云”系统内完成相关流程，引起的投标无效责任自负。</w:t>
      </w:r>
    </w:p>
    <w:p w:rsidR="00E75091" w:rsidRPr="006E3E91" w:rsidRDefault="005369E5">
      <w:pPr>
        <w:spacing w:line="440" w:lineRule="exact"/>
        <w:ind w:firstLineChars="200" w:firstLine="482"/>
        <w:rPr>
          <w:rFonts w:ascii="宋体"/>
          <w:color w:val="000000" w:themeColor="text1"/>
          <w:sz w:val="24"/>
          <w:szCs w:val="24"/>
        </w:rPr>
      </w:pPr>
      <w:r w:rsidRPr="006E3E91">
        <w:rPr>
          <w:rFonts w:ascii="宋体" w:hAnsi="宋体" w:cs="宋体" w:hint="eastAsia"/>
          <w:b/>
          <w:bCs/>
          <w:color w:val="000000" w:themeColor="text1"/>
          <w:sz w:val="24"/>
          <w:szCs w:val="24"/>
        </w:rPr>
        <w:t>七、投标截止时间：</w:t>
      </w:r>
      <w:r w:rsidRPr="006E3E91">
        <w:rPr>
          <w:rFonts w:ascii="宋体" w:hAnsi="宋体" w:cs="宋体" w:hint="eastAsia"/>
          <w:bCs/>
          <w:color w:val="000000" w:themeColor="text1"/>
          <w:sz w:val="24"/>
          <w:szCs w:val="24"/>
        </w:rPr>
        <w:t>2020</w:t>
      </w:r>
      <w:r w:rsidRPr="006E3E91">
        <w:rPr>
          <w:rFonts w:ascii="宋体" w:hAnsi="宋体" w:cs="宋体" w:hint="eastAsia"/>
          <w:color w:val="000000" w:themeColor="text1"/>
          <w:sz w:val="24"/>
          <w:szCs w:val="24"/>
        </w:rPr>
        <w:t>年</w:t>
      </w:r>
      <w:r w:rsidR="00950915">
        <w:rPr>
          <w:rFonts w:ascii="宋体" w:hAnsi="宋体" w:cs="宋体" w:hint="eastAsia"/>
          <w:color w:val="000000" w:themeColor="text1"/>
          <w:sz w:val="24"/>
          <w:szCs w:val="24"/>
        </w:rPr>
        <w:t>7</w:t>
      </w:r>
      <w:r w:rsidRPr="006E3E91">
        <w:rPr>
          <w:rFonts w:ascii="宋体" w:hAnsi="宋体" w:cs="宋体" w:hint="eastAsia"/>
          <w:color w:val="000000" w:themeColor="text1"/>
          <w:sz w:val="24"/>
          <w:szCs w:val="24"/>
        </w:rPr>
        <w:t>月</w:t>
      </w:r>
      <w:r w:rsidR="00950915">
        <w:rPr>
          <w:rFonts w:ascii="宋体" w:hAnsi="宋体" w:cs="宋体" w:hint="eastAsia"/>
          <w:color w:val="000000" w:themeColor="text1"/>
          <w:sz w:val="24"/>
          <w:szCs w:val="24"/>
        </w:rPr>
        <w:t>7</w:t>
      </w:r>
      <w:r w:rsidRPr="006E3E91">
        <w:rPr>
          <w:rFonts w:ascii="宋体" w:hAnsi="宋体" w:cs="宋体" w:hint="eastAsia"/>
          <w:color w:val="000000" w:themeColor="text1"/>
          <w:sz w:val="24"/>
          <w:szCs w:val="24"/>
        </w:rPr>
        <w:t>日09:00</w:t>
      </w:r>
    </w:p>
    <w:p w:rsidR="00E75091" w:rsidRPr="006E3E91" w:rsidRDefault="005369E5">
      <w:pPr>
        <w:spacing w:line="440" w:lineRule="exact"/>
        <w:ind w:firstLineChars="200" w:firstLine="482"/>
        <w:rPr>
          <w:rFonts w:ascii="宋体"/>
          <w:color w:val="000000" w:themeColor="text1"/>
          <w:sz w:val="24"/>
          <w:szCs w:val="24"/>
        </w:rPr>
      </w:pPr>
      <w:r w:rsidRPr="006E3E91">
        <w:rPr>
          <w:rFonts w:ascii="宋体" w:hAnsi="宋体" w:cs="宋体" w:hint="eastAsia"/>
          <w:b/>
          <w:bCs/>
          <w:color w:val="000000" w:themeColor="text1"/>
          <w:sz w:val="24"/>
          <w:szCs w:val="24"/>
        </w:rPr>
        <w:t>八、投标地点：</w:t>
      </w:r>
      <w:r w:rsidRPr="006E3E91">
        <w:rPr>
          <w:rFonts w:ascii="宋体" w:hAnsi="宋体" w:cs="宋体" w:hint="eastAsia"/>
          <w:color w:val="000000" w:themeColor="text1"/>
          <w:sz w:val="24"/>
          <w:szCs w:val="24"/>
        </w:rPr>
        <w:t>投标人应于投标截止时间之前将电子投标文件上传到“政府采购云平台”</w:t>
      </w:r>
    </w:p>
    <w:p w:rsidR="00E75091" w:rsidRPr="006E3E91" w:rsidRDefault="005369E5">
      <w:pPr>
        <w:spacing w:line="440" w:lineRule="exact"/>
        <w:ind w:firstLineChars="200" w:firstLine="482"/>
        <w:rPr>
          <w:rFonts w:ascii="宋体"/>
          <w:color w:val="000000" w:themeColor="text1"/>
          <w:sz w:val="24"/>
          <w:szCs w:val="24"/>
        </w:rPr>
      </w:pPr>
      <w:r w:rsidRPr="006E3E91">
        <w:rPr>
          <w:rFonts w:ascii="宋体" w:hAnsi="宋体" w:cs="宋体" w:hint="eastAsia"/>
          <w:b/>
          <w:bCs/>
          <w:color w:val="000000" w:themeColor="text1"/>
          <w:sz w:val="24"/>
          <w:szCs w:val="24"/>
        </w:rPr>
        <w:lastRenderedPageBreak/>
        <w:t>九、开标时间：</w:t>
      </w:r>
      <w:r w:rsidRPr="006E3E91">
        <w:rPr>
          <w:rFonts w:ascii="宋体" w:hAnsi="宋体" w:cs="宋体" w:hint="eastAsia"/>
          <w:bCs/>
          <w:color w:val="000000" w:themeColor="text1"/>
          <w:sz w:val="24"/>
          <w:szCs w:val="24"/>
        </w:rPr>
        <w:t>2020</w:t>
      </w:r>
      <w:r w:rsidRPr="006E3E91">
        <w:rPr>
          <w:rFonts w:ascii="宋体" w:hAnsi="宋体" w:cs="宋体" w:hint="eastAsia"/>
          <w:color w:val="000000" w:themeColor="text1"/>
          <w:sz w:val="24"/>
          <w:szCs w:val="24"/>
        </w:rPr>
        <w:t>年</w:t>
      </w:r>
      <w:r w:rsidR="00950915">
        <w:rPr>
          <w:rFonts w:ascii="宋体" w:hAnsi="宋体" w:cs="宋体" w:hint="eastAsia"/>
          <w:color w:val="000000" w:themeColor="text1"/>
          <w:sz w:val="24"/>
          <w:szCs w:val="24"/>
        </w:rPr>
        <w:t>7</w:t>
      </w:r>
      <w:r w:rsidRPr="006E3E91">
        <w:rPr>
          <w:rFonts w:ascii="宋体" w:hAnsi="宋体" w:cs="宋体" w:hint="eastAsia"/>
          <w:color w:val="000000" w:themeColor="text1"/>
          <w:sz w:val="24"/>
          <w:szCs w:val="24"/>
        </w:rPr>
        <w:t>月</w:t>
      </w:r>
      <w:r w:rsidR="00950915">
        <w:rPr>
          <w:rFonts w:ascii="宋体" w:hAnsi="宋体" w:cs="宋体" w:hint="eastAsia"/>
          <w:color w:val="000000" w:themeColor="text1"/>
          <w:sz w:val="24"/>
          <w:szCs w:val="24"/>
        </w:rPr>
        <w:t>7</w:t>
      </w:r>
      <w:r w:rsidRPr="006E3E91">
        <w:rPr>
          <w:rFonts w:ascii="宋体" w:hAnsi="宋体" w:cs="宋体" w:hint="eastAsia"/>
          <w:color w:val="000000" w:themeColor="text1"/>
          <w:sz w:val="24"/>
          <w:szCs w:val="24"/>
        </w:rPr>
        <w:t>日09:00</w:t>
      </w:r>
    </w:p>
    <w:p w:rsidR="00E75091" w:rsidRPr="006E3E91" w:rsidRDefault="005369E5">
      <w:pPr>
        <w:spacing w:line="440" w:lineRule="exact"/>
        <w:ind w:firstLineChars="200" w:firstLine="482"/>
        <w:rPr>
          <w:rFonts w:ascii="宋体"/>
          <w:color w:val="000000" w:themeColor="text1"/>
          <w:sz w:val="24"/>
          <w:szCs w:val="24"/>
        </w:rPr>
      </w:pPr>
      <w:r w:rsidRPr="006E3E91">
        <w:rPr>
          <w:rFonts w:ascii="宋体" w:hAnsi="宋体" w:cs="宋体" w:hint="eastAsia"/>
          <w:b/>
          <w:bCs/>
          <w:color w:val="000000" w:themeColor="text1"/>
          <w:sz w:val="24"/>
          <w:szCs w:val="24"/>
        </w:rPr>
        <w:t>十、开标地址：</w:t>
      </w:r>
      <w:r w:rsidRPr="006E3E91">
        <w:rPr>
          <w:rFonts w:ascii="宋体" w:hAnsi="宋体" w:cs="宋体" w:hint="eastAsia"/>
          <w:color w:val="000000" w:themeColor="text1"/>
          <w:sz w:val="24"/>
          <w:szCs w:val="24"/>
        </w:rPr>
        <w:t>“政府采购云平台”线上开标 </w:t>
      </w:r>
    </w:p>
    <w:p w:rsidR="00E75091" w:rsidRPr="006E3E91" w:rsidRDefault="005369E5">
      <w:pPr>
        <w:snapToGrid w:val="0"/>
        <w:spacing w:line="440" w:lineRule="exact"/>
        <w:ind w:firstLineChars="200" w:firstLine="482"/>
        <w:rPr>
          <w:rFonts w:ascii="宋体"/>
          <w:color w:val="000000" w:themeColor="text1"/>
          <w:sz w:val="24"/>
          <w:szCs w:val="24"/>
        </w:rPr>
      </w:pPr>
      <w:r w:rsidRPr="006E3E91">
        <w:rPr>
          <w:rFonts w:ascii="宋体" w:hAnsi="宋体" w:cs="宋体" w:hint="eastAsia"/>
          <w:b/>
          <w:bCs/>
          <w:color w:val="000000" w:themeColor="text1"/>
          <w:sz w:val="24"/>
          <w:szCs w:val="24"/>
        </w:rPr>
        <w:t>十一、投标保证金：</w:t>
      </w:r>
      <w:r w:rsidRPr="006E3E91">
        <w:rPr>
          <w:rFonts w:ascii="宋体" w:hAnsi="宋体" w:cs="宋体" w:hint="eastAsia"/>
          <w:color w:val="000000" w:themeColor="text1"/>
          <w:sz w:val="24"/>
          <w:szCs w:val="24"/>
        </w:rPr>
        <w:t>不收取</w:t>
      </w:r>
    </w:p>
    <w:p w:rsidR="00E75091" w:rsidRPr="006E3E91" w:rsidRDefault="005369E5">
      <w:pPr>
        <w:pStyle w:val="af4"/>
        <w:spacing w:line="360" w:lineRule="atLeast"/>
        <w:ind w:firstLine="480"/>
        <w:rPr>
          <w:color w:val="000000" w:themeColor="text1"/>
          <w:sz w:val="27"/>
          <w:szCs w:val="27"/>
        </w:rPr>
      </w:pPr>
      <w:r w:rsidRPr="006E3E91">
        <w:rPr>
          <w:rStyle w:val="af9"/>
          <w:rFonts w:hint="eastAsia"/>
          <w:color w:val="000000" w:themeColor="text1"/>
        </w:rPr>
        <w:t>十二、在线投标响应（电子投标）说明</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color w:val="000000" w:themeColor="text1"/>
          <w:sz w:val="24"/>
          <w:szCs w:val="24"/>
        </w:rPr>
      </w:pPr>
      <w:r w:rsidRPr="006E3E91">
        <w:rPr>
          <w:rFonts w:ascii="宋体" w:hAnsi="宋体" w:cs="宋体" w:hint="eastAsia"/>
          <w:color w:val="000000" w:themeColor="text1"/>
          <w:sz w:val="24"/>
          <w:szCs w:val="24"/>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color w:val="000000" w:themeColor="text1"/>
          <w:sz w:val="24"/>
          <w:szCs w:val="24"/>
        </w:rPr>
      </w:pPr>
      <w:r w:rsidRPr="006E3E91">
        <w:rPr>
          <w:rFonts w:ascii="宋体" w:hAnsi="宋体" w:cs="宋体" w:hint="eastAsia"/>
          <w:color w:val="000000" w:themeColor="text1"/>
          <w:sz w:val="24"/>
          <w:szCs w:val="24"/>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color w:val="000000" w:themeColor="text1"/>
          <w:sz w:val="24"/>
          <w:szCs w:val="24"/>
        </w:rPr>
      </w:pPr>
      <w:r w:rsidRPr="006E3E91">
        <w:rPr>
          <w:rFonts w:ascii="宋体" w:hAnsi="宋体" w:cs="宋体" w:hint="eastAsia"/>
          <w:color w:val="000000" w:themeColor="text1"/>
          <w:sz w:val="24"/>
          <w:szCs w:val="24"/>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hyperlink r:id="rId9" w:tooltip="CA驱动和申领流程" w:history="1">
        <w:r w:rsidRPr="006E3E91">
          <w:rPr>
            <w:rFonts w:ascii="宋体" w:hAnsi="宋体" w:cs="宋体" w:hint="eastAsia"/>
            <w:color w:val="000000" w:themeColor="text1"/>
            <w:sz w:val="24"/>
            <w:szCs w:val="24"/>
          </w:rPr>
          <w:t>CA驱动和申领流程</w:t>
        </w:r>
      </w:hyperlink>
      <w:r w:rsidRPr="006E3E91">
        <w:rPr>
          <w:rFonts w:ascii="宋体" w:hAnsi="宋体" w:cs="宋体" w:hint="eastAsia"/>
          <w:color w:val="000000" w:themeColor="text1"/>
          <w:sz w:val="24"/>
          <w:szCs w:val="24"/>
        </w:rPr>
        <w:t>”进行查阅；</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color w:val="000000" w:themeColor="text1"/>
          <w:sz w:val="24"/>
          <w:szCs w:val="24"/>
        </w:rPr>
      </w:pPr>
      <w:r w:rsidRPr="006E3E91">
        <w:rPr>
          <w:rFonts w:ascii="宋体" w:hAnsi="宋体" w:cs="宋体" w:hint="eastAsia"/>
          <w:color w:val="000000" w:themeColor="text1"/>
          <w:sz w:val="24"/>
          <w:szCs w:val="24"/>
        </w:rPr>
        <w:t>3、投标供应商应当在投标截止时间前，将生成的“电子加密投标文件”上传递交至“政府采购云平台”。投标截止时间以后上传递交的投标文件将被“政府采购云平台”拒收。</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color w:val="000000" w:themeColor="text1"/>
          <w:sz w:val="24"/>
          <w:szCs w:val="24"/>
        </w:rPr>
      </w:pPr>
      <w:r w:rsidRPr="006E3E91">
        <w:rPr>
          <w:rFonts w:ascii="宋体" w:hAnsi="宋体" w:cs="宋体" w:hint="eastAsia"/>
          <w:color w:val="000000" w:themeColor="text1"/>
          <w:sz w:val="24"/>
          <w:szCs w:val="24"/>
        </w:rPr>
        <w:t>4、投标供应商在“政府采购云平台”完成“电子加密投标文件”的上传递交后，还可以（建议EMS或顺丰邮寄形式）在投标截止时间前递交以介质（U盘）存储的数据电文形式的“备份投标文件”，“备份投标文件”应当密封包装并在包装上标注投标项目名称、投标单位名称并加盖公章。</w:t>
      </w:r>
    </w:p>
    <w:p w:rsidR="00E75091" w:rsidRPr="006E3E91" w:rsidRDefault="005369E5">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color w:val="000000" w:themeColor="text1"/>
          <w:sz w:val="24"/>
          <w:szCs w:val="24"/>
        </w:rPr>
      </w:pPr>
      <w:r w:rsidRPr="006E3E91">
        <w:rPr>
          <w:rFonts w:ascii="宋体" w:hAnsi="宋体" w:cs="宋体" w:hint="eastAsia"/>
          <w:color w:val="000000" w:themeColor="text1"/>
          <w:sz w:val="24"/>
          <w:szCs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rsidR="00E75091" w:rsidRPr="006E3E91" w:rsidRDefault="005369E5">
      <w:pPr>
        <w:snapToGrid w:val="0"/>
        <w:spacing w:line="440" w:lineRule="exact"/>
        <w:ind w:firstLineChars="200" w:firstLine="482"/>
        <w:rPr>
          <w:rFonts w:ascii="宋体" w:hAnsi="宋体" w:cs="宋体"/>
          <w:b/>
          <w:bCs/>
          <w:color w:val="000000" w:themeColor="text1"/>
          <w:sz w:val="24"/>
          <w:szCs w:val="24"/>
        </w:rPr>
      </w:pPr>
      <w:r w:rsidRPr="006E3E91">
        <w:rPr>
          <w:rFonts w:ascii="宋体" w:hAnsi="宋体" w:cs="宋体" w:hint="eastAsia"/>
          <w:b/>
          <w:bCs/>
          <w:color w:val="000000" w:themeColor="text1"/>
          <w:sz w:val="24"/>
          <w:szCs w:val="24"/>
        </w:rPr>
        <w:t>十二、质疑和投诉：</w:t>
      </w:r>
    </w:p>
    <w:p w:rsidR="00E75091" w:rsidRPr="006E3E91" w:rsidRDefault="005369E5">
      <w:pPr>
        <w:snapToGrid w:val="0"/>
        <w:spacing w:line="440" w:lineRule="exact"/>
        <w:ind w:firstLineChars="200" w:firstLine="480"/>
        <w:rPr>
          <w:rFonts w:ascii="宋体"/>
          <w:color w:val="000000" w:themeColor="text1"/>
          <w:sz w:val="24"/>
          <w:szCs w:val="24"/>
        </w:rPr>
      </w:pPr>
      <w:r w:rsidRPr="006E3E91">
        <w:rPr>
          <w:rFonts w:ascii="宋体" w:hAnsi="宋体" w:cs="宋体"/>
          <w:color w:val="000000" w:themeColor="text1"/>
          <w:sz w:val="24"/>
          <w:szCs w:val="24"/>
        </w:rPr>
        <w:t>1</w:t>
      </w:r>
      <w:r w:rsidRPr="006E3E91">
        <w:rPr>
          <w:rFonts w:ascii="宋体" w:hAnsi="宋体" w:cs="宋体" w:hint="eastAsia"/>
          <w:color w:val="000000" w:themeColor="text1"/>
          <w:sz w:val="24"/>
          <w:szCs w:val="24"/>
        </w:rPr>
        <w:t>、供应商认为采购文件使自己的权益受到损害的，可以在知道或者应知其权益受到损害之日起七个工作日内，以书面形式向采购人和采购代理机构提出质疑。质疑供</w:t>
      </w:r>
      <w:r w:rsidRPr="006E3E91">
        <w:rPr>
          <w:rFonts w:ascii="宋体" w:hAnsi="宋体" w:cs="宋体" w:hint="eastAsia"/>
          <w:color w:val="000000" w:themeColor="text1"/>
          <w:sz w:val="24"/>
          <w:szCs w:val="24"/>
        </w:rPr>
        <w:lastRenderedPageBreak/>
        <w:t>应商对采购人、采购代理机构的答复不满意或者采购人、采购代理机构未在规定的时间内作出答复的，可以在答复期满后十五个工作日内向同级政府采购监督管理部门投诉。</w:t>
      </w:r>
    </w:p>
    <w:p w:rsidR="00E75091" w:rsidRPr="006E3E91" w:rsidRDefault="005369E5">
      <w:pPr>
        <w:spacing w:line="440" w:lineRule="exact"/>
        <w:ind w:firstLineChars="200" w:firstLine="480"/>
        <w:rPr>
          <w:rFonts w:ascii="宋体"/>
          <w:color w:val="000000" w:themeColor="text1"/>
          <w:sz w:val="24"/>
          <w:szCs w:val="24"/>
        </w:rPr>
      </w:pPr>
      <w:r w:rsidRPr="006E3E91">
        <w:rPr>
          <w:rFonts w:ascii="宋体" w:hAnsi="宋体" w:cs="宋体"/>
          <w:color w:val="000000" w:themeColor="text1"/>
          <w:sz w:val="24"/>
          <w:szCs w:val="24"/>
        </w:rPr>
        <w:t>2</w:t>
      </w:r>
      <w:r w:rsidRPr="006E3E91">
        <w:rPr>
          <w:rFonts w:ascii="宋体" w:hAnsi="宋体" w:cs="宋体" w:hint="eastAsia"/>
          <w:color w:val="000000" w:themeColor="text1"/>
          <w:sz w:val="24"/>
          <w:szCs w:val="24"/>
        </w:rPr>
        <w:t>、质疑函范本、投诉书范本请到浙江政府采购网下载专区下载。</w:t>
      </w:r>
    </w:p>
    <w:p w:rsidR="00E75091" w:rsidRPr="006E3E91" w:rsidRDefault="005369E5">
      <w:pPr>
        <w:spacing w:line="440" w:lineRule="exact"/>
        <w:ind w:firstLineChars="200" w:firstLine="480"/>
        <w:rPr>
          <w:rFonts w:ascii="宋体"/>
          <w:color w:val="000000" w:themeColor="text1"/>
          <w:sz w:val="24"/>
          <w:szCs w:val="24"/>
        </w:rPr>
      </w:pPr>
      <w:r w:rsidRPr="006E3E91">
        <w:rPr>
          <w:rFonts w:ascii="宋体" w:hAnsi="宋体" w:cs="宋体"/>
          <w:color w:val="000000" w:themeColor="text1"/>
          <w:sz w:val="24"/>
          <w:szCs w:val="24"/>
        </w:rPr>
        <w:t>3</w:t>
      </w:r>
      <w:r w:rsidRPr="006E3E91">
        <w:rPr>
          <w:rFonts w:ascii="宋体" w:hAnsi="宋体" w:cs="宋体" w:hint="eastAsia"/>
          <w:color w:val="000000" w:themeColor="text1"/>
          <w:sz w:val="24"/>
          <w:szCs w:val="24"/>
        </w:rPr>
        <w:t>、书面质疑受理地点：温岭市住房和城乡建设局</w:t>
      </w:r>
    </w:p>
    <w:p w:rsidR="00E75091" w:rsidRPr="006E3E91" w:rsidRDefault="005369E5">
      <w:pPr>
        <w:snapToGrid w:val="0"/>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联系人： 潘红霞</w:t>
      </w:r>
    </w:p>
    <w:p w:rsidR="00E75091" w:rsidRPr="006E3E91" w:rsidRDefault="005369E5">
      <w:pPr>
        <w:snapToGrid w:val="0"/>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联系电话：  13867688216传真：</w:t>
      </w:r>
    </w:p>
    <w:p w:rsidR="00E75091" w:rsidRPr="006E3E91" w:rsidRDefault="005369E5">
      <w:pPr>
        <w:spacing w:line="440" w:lineRule="exact"/>
        <w:ind w:firstLineChars="200" w:firstLine="480"/>
        <w:rPr>
          <w:rFonts w:ascii="宋体"/>
          <w:color w:val="000000" w:themeColor="text1"/>
          <w:sz w:val="24"/>
          <w:szCs w:val="24"/>
        </w:rPr>
      </w:pPr>
      <w:r w:rsidRPr="006E3E91">
        <w:rPr>
          <w:rFonts w:ascii="宋体" w:hAnsi="宋体" w:cs="宋体" w:hint="eastAsia"/>
          <w:color w:val="000000" w:themeColor="text1"/>
          <w:sz w:val="24"/>
          <w:szCs w:val="24"/>
        </w:rPr>
        <w:t xml:space="preserve"> 地址：温岭市住房和城乡建设局</w:t>
      </w:r>
    </w:p>
    <w:p w:rsidR="00E75091" w:rsidRPr="006E3E91" w:rsidRDefault="005369E5">
      <w:pPr>
        <w:snapToGrid w:val="0"/>
        <w:spacing w:line="440" w:lineRule="exact"/>
        <w:ind w:firstLineChars="200" w:firstLine="482"/>
        <w:rPr>
          <w:rFonts w:ascii="宋体" w:cs="宋体"/>
          <w:b/>
          <w:bCs/>
          <w:color w:val="000000" w:themeColor="text1"/>
          <w:sz w:val="24"/>
          <w:szCs w:val="24"/>
        </w:rPr>
      </w:pPr>
      <w:r w:rsidRPr="006E3E91">
        <w:rPr>
          <w:rFonts w:ascii="宋体" w:hAnsi="宋体" w:cs="宋体" w:hint="eastAsia"/>
          <w:b/>
          <w:bCs/>
          <w:color w:val="000000" w:themeColor="text1"/>
          <w:sz w:val="24"/>
          <w:szCs w:val="24"/>
        </w:rPr>
        <w:t>十三、公告发布媒体：</w:t>
      </w:r>
    </w:p>
    <w:p w:rsidR="00E75091" w:rsidRPr="006E3E91" w:rsidRDefault="005369E5">
      <w:pPr>
        <w:snapToGrid w:val="0"/>
        <w:spacing w:line="440" w:lineRule="exact"/>
        <w:ind w:firstLineChars="200" w:firstLine="480"/>
        <w:rPr>
          <w:rFonts w:ascii="宋体" w:cs="宋体"/>
          <w:color w:val="000000" w:themeColor="text1"/>
          <w:sz w:val="24"/>
          <w:szCs w:val="24"/>
        </w:rPr>
      </w:pPr>
      <w:r w:rsidRPr="006E3E91">
        <w:rPr>
          <w:rFonts w:ascii="宋体" w:hAnsi="宋体" w:cs="宋体" w:hint="eastAsia"/>
          <w:color w:val="000000" w:themeColor="text1"/>
          <w:sz w:val="24"/>
          <w:szCs w:val="24"/>
        </w:rPr>
        <w:t>浙江省政府采购网（</w:t>
      </w:r>
      <w:r w:rsidRPr="006E3E91">
        <w:rPr>
          <w:rFonts w:ascii="宋体" w:hAnsi="宋体" w:cs="宋体"/>
          <w:color w:val="000000" w:themeColor="text1"/>
          <w:sz w:val="24"/>
          <w:szCs w:val="24"/>
        </w:rPr>
        <w:t>http:// www.zjzfcg.gov.cn</w:t>
      </w:r>
      <w:r w:rsidRPr="006E3E91">
        <w:rPr>
          <w:rFonts w:ascii="宋体" w:hAnsi="宋体" w:cs="宋体" w:hint="eastAsia"/>
          <w:color w:val="000000" w:themeColor="text1"/>
          <w:sz w:val="24"/>
          <w:szCs w:val="24"/>
        </w:rPr>
        <w:t>）和温岭市公共资源交易中心网（</w:t>
      </w:r>
      <w:r w:rsidRPr="006E3E91">
        <w:rPr>
          <w:rFonts w:ascii="宋体" w:hAnsi="宋体" w:cs="宋体"/>
          <w:color w:val="000000" w:themeColor="text1"/>
          <w:sz w:val="24"/>
          <w:szCs w:val="24"/>
        </w:rPr>
        <w:t>http://new.wl.gov.cn/col/col1402172/index.html</w:t>
      </w:r>
      <w:r w:rsidRPr="006E3E91">
        <w:rPr>
          <w:rFonts w:ascii="宋体" w:hAnsi="宋体" w:cs="宋体" w:hint="eastAsia"/>
          <w:color w:val="000000" w:themeColor="text1"/>
          <w:sz w:val="24"/>
          <w:szCs w:val="24"/>
        </w:rPr>
        <w:t>）。</w:t>
      </w:r>
    </w:p>
    <w:p w:rsidR="00E75091" w:rsidRPr="006E3E91" w:rsidRDefault="005369E5">
      <w:pPr>
        <w:snapToGrid w:val="0"/>
        <w:spacing w:line="440" w:lineRule="exact"/>
        <w:ind w:firstLineChars="200" w:firstLine="482"/>
        <w:rPr>
          <w:rFonts w:ascii="宋体" w:hAnsi="宋体" w:cs="宋体"/>
          <w:b/>
          <w:color w:val="000000" w:themeColor="text1"/>
          <w:sz w:val="24"/>
          <w:szCs w:val="24"/>
        </w:rPr>
      </w:pPr>
      <w:r w:rsidRPr="006E3E91">
        <w:rPr>
          <w:rFonts w:ascii="宋体" w:hAnsi="宋体" w:cs="宋体" w:hint="eastAsia"/>
          <w:b/>
          <w:color w:val="000000" w:themeColor="text1"/>
          <w:sz w:val="24"/>
          <w:szCs w:val="24"/>
        </w:rPr>
        <w:t>十四、其它</w:t>
      </w:r>
    </w:p>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中标供应商如有融资需求，可使用以下银行的政采贷服务。</w:t>
      </w:r>
    </w:p>
    <w:tbl>
      <w:tblPr>
        <w:tblW w:w="9469" w:type="dxa"/>
        <w:tblLayout w:type="fixed"/>
        <w:tblCellMar>
          <w:left w:w="30" w:type="dxa"/>
          <w:right w:w="30" w:type="dxa"/>
        </w:tblCellMar>
        <w:tblLook w:val="04A0"/>
      </w:tblPr>
      <w:tblGrid>
        <w:gridCol w:w="2568"/>
        <w:gridCol w:w="2256"/>
        <w:gridCol w:w="2159"/>
        <w:gridCol w:w="2486"/>
      </w:tblGrid>
      <w:tr w:rsidR="00E75091" w:rsidRPr="006E3E91">
        <w:trPr>
          <w:trHeight w:val="503"/>
        </w:trPr>
        <w:tc>
          <w:tcPr>
            <w:tcW w:w="2568"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银行</w:t>
            </w:r>
          </w:p>
        </w:tc>
        <w:tc>
          <w:tcPr>
            <w:tcW w:w="225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贷款年利率</w:t>
            </w:r>
          </w:p>
        </w:tc>
        <w:tc>
          <w:tcPr>
            <w:tcW w:w="2159"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联系人</w:t>
            </w:r>
          </w:p>
        </w:tc>
        <w:tc>
          <w:tcPr>
            <w:tcW w:w="248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联系电话</w:t>
            </w:r>
          </w:p>
        </w:tc>
      </w:tr>
      <w:tr w:rsidR="00E75091" w:rsidRPr="006E3E91">
        <w:trPr>
          <w:trHeight w:val="354"/>
        </w:trPr>
        <w:tc>
          <w:tcPr>
            <w:tcW w:w="2568"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中国农业银行</w:t>
            </w:r>
          </w:p>
        </w:tc>
        <w:tc>
          <w:tcPr>
            <w:tcW w:w="225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color w:val="000000" w:themeColor="text1"/>
                <w:sz w:val="24"/>
                <w:szCs w:val="24"/>
              </w:rPr>
              <w:t>3.8%</w:t>
            </w:r>
            <w:r w:rsidRPr="006E3E91">
              <w:rPr>
                <w:rFonts w:ascii="宋体" w:hAnsi="宋体" w:cs="宋体" w:hint="eastAsia"/>
                <w:color w:val="000000" w:themeColor="text1"/>
                <w:sz w:val="24"/>
                <w:szCs w:val="24"/>
              </w:rPr>
              <w:t>起</w:t>
            </w:r>
          </w:p>
        </w:tc>
        <w:tc>
          <w:tcPr>
            <w:tcW w:w="2159"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赵莉鹏</w:t>
            </w:r>
          </w:p>
        </w:tc>
        <w:tc>
          <w:tcPr>
            <w:tcW w:w="248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color w:val="000000" w:themeColor="text1"/>
                <w:sz w:val="24"/>
                <w:szCs w:val="24"/>
              </w:rPr>
              <w:t>15267630808</w:t>
            </w:r>
          </w:p>
        </w:tc>
      </w:tr>
      <w:tr w:rsidR="00E75091" w:rsidRPr="006E3E91">
        <w:trPr>
          <w:trHeight w:val="492"/>
        </w:trPr>
        <w:tc>
          <w:tcPr>
            <w:tcW w:w="2568"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中国交通银行</w:t>
            </w:r>
          </w:p>
        </w:tc>
        <w:tc>
          <w:tcPr>
            <w:tcW w:w="225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color w:val="000000" w:themeColor="text1"/>
                <w:sz w:val="24"/>
                <w:szCs w:val="24"/>
              </w:rPr>
              <w:t>3.8%</w:t>
            </w:r>
            <w:r w:rsidRPr="006E3E91">
              <w:rPr>
                <w:rFonts w:ascii="宋体" w:hAnsi="宋体" w:cs="宋体" w:hint="eastAsia"/>
                <w:color w:val="000000" w:themeColor="text1"/>
                <w:sz w:val="24"/>
                <w:szCs w:val="24"/>
              </w:rPr>
              <w:t>起</w:t>
            </w:r>
          </w:p>
        </w:tc>
        <w:tc>
          <w:tcPr>
            <w:tcW w:w="2159"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王培洁</w:t>
            </w:r>
          </w:p>
        </w:tc>
        <w:tc>
          <w:tcPr>
            <w:tcW w:w="248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color w:val="000000" w:themeColor="text1"/>
                <w:sz w:val="24"/>
                <w:szCs w:val="24"/>
              </w:rPr>
              <w:t>13819666299</w:t>
            </w:r>
          </w:p>
        </w:tc>
      </w:tr>
      <w:tr w:rsidR="00E75091" w:rsidRPr="006E3E91">
        <w:trPr>
          <w:trHeight w:val="400"/>
        </w:trPr>
        <w:tc>
          <w:tcPr>
            <w:tcW w:w="2568"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中国建设银行</w:t>
            </w:r>
          </w:p>
        </w:tc>
        <w:tc>
          <w:tcPr>
            <w:tcW w:w="225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基准利率</w:t>
            </w:r>
          </w:p>
        </w:tc>
        <w:tc>
          <w:tcPr>
            <w:tcW w:w="2159"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hint="eastAsia"/>
                <w:color w:val="000000" w:themeColor="text1"/>
                <w:sz w:val="24"/>
                <w:szCs w:val="24"/>
              </w:rPr>
              <w:t>范融</w:t>
            </w:r>
          </w:p>
        </w:tc>
        <w:tc>
          <w:tcPr>
            <w:tcW w:w="2486" w:type="dxa"/>
            <w:tcBorders>
              <w:top w:val="single" w:sz="6" w:space="0" w:color="auto"/>
              <w:left w:val="single" w:sz="6" w:space="0" w:color="auto"/>
              <w:bottom w:val="single" w:sz="6" w:space="0" w:color="auto"/>
              <w:right w:val="single" w:sz="6" w:space="0" w:color="auto"/>
            </w:tcBorders>
          </w:tcPr>
          <w:p w:rsidR="00E75091" w:rsidRPr="006E3E91" w:rsidRDefault="005369E5">
            <w:pPr>
              <w:snapToGrid w:val="0"/>
              <w:spacing w:line="440" w:lineRule="exact"/>
              <w:ind w:firstLineChars="200" w:firstLine="480"/>
              <w:rPr>
                <w:rFonts w:ascii="宋体" w:hAnsi="宋体" w:cs="宋体"/>
                <w:color w:val="000000" w:themeColor="text1"/>
                <w:sz w:val="24"/>
                <w:szCs w:val="24"/>
              </w:rPr>
            </w:pPr>
            <w:r w:rsidRPr="006E3E91">
              <w:rPr>
                <w:rFonts w:ascii="宋体" w:hAnsi="宋体" w:cs="宋体"/>
                <w:color w:val="000000" w:themeColor="text1"/>
                <w:sz w:val="24"/>
                <w:szCs w:val="24"/>
              </w:rPr>
              <w:t>13958680866</w:t>
            </w:r>
          </w:p>
        </w:tc>
      </w:tr>
    </w:tbl>
    <w:p w:rsidR="00E75091" w:rsidRPr="006E3E91" w:rsidRDefault="005369E5">
      <w:pPr>
        <w:spacing w:line="440" w:lineRule="exact"/>
        <w:ind w:firstLineChars="200" w:firstLine="482"/>
        <w:rPr>
          <w:rFonts w:ascii="宋体" w:cs="宋体"/>
          <w:b/>
          <w:bCs/>
          <w:color w:val="000000" w:themeColor="text1"/>
          <w:sz w:val="24"/>
          <w:szCs w:val="24"/>
        </w:rPr>
      </w:pPr>
      <w:r w:rsidRPr="006E3E91">
        <w:rPr>
          <w:rFonts w:ascii="宋体" w:hAnsi="宋体" w:cs="宋体" w:hint="eastAsia"/>
          <w:b/>
          <w:bCs/>
          <w:color w:val="000000" w:themeColor="text1"/>
          <w:sz w:val="24"/>
          <w:szCs w:val="24"/>
        </w:rPr>
        <w:t>十五、联系方式：</w:t>
      </w:r>
    </w:p>
    <w:p w:rsidR="00E75091" w:rsidRPr="006E3E91" w:rsidRDefault="005369E5">
      <w:pPr>
        <w:spacing w:line="440" w:lineRule="exact"/>
        <w:ind w:firstLineChars="196" w:firstLine="472"/>
        <w:rPr>
          <w:rFonts w:ascii="宋体" w:cs="宋体"/>
          <w:b/>
          <w:bCs/>
          <w:color w:val="000000" w:themeColor="text1"/>
          <w:sz w:val="24"/>
          <w:szCs w:val="24"/>
        </w:rPr>
      </w:pPr>
      <w:r w:rsidRPr="006E3E91">
        <w:rPr>
          <w:rFonts w:ascii="宋体" w:hAnsi="宋体" w:cs="宋体" w:hint="eastAsia"/>
          <w:b/>
          <w:bCs/>
          <w:color w:val="000000" w:themeColor="text1"/>
          <w:sz w:val="24"/>
          <w:szCs w:val="24"/>
        </w:rPr>
        <w:t>（一）采购代理机构：</w:t>
      </w:r>
      <w:r w:rsidRPr="006E3E91">
        <w:rPr>
          <w:rFonts w:ascii="宋体" w:hAnsi="宋体" w:cs="宋体" w:hint="eastAsia"/>
          <w:color w:val="000000" w:themeColor="text1"/>
          <w:sz w:val="24"/>
          <w:szCs w:val="24"/>
        </w:rPr>
        <w:t>温岭市政府采购中心</w:t>
      </w:r>
    </w:p>
    <w:p w:rsidR="00E75091" w:rsidRPr="006E3E91" w:rsidRDefault="005369E5">
      <w:pPr>
        <w:snapToGrid w:val="0"/>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联系人：汪小阳、金黎晓</w:t>
      </w:r>
    </w:p>
    <w:p w:rsidR="00E75091" w:rsidRPr="006E3E91" w:rsidRDefault="005369E5">
      <w:pPr>
        <w:snapToGrid w:val="0"/>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联系电话：0576-86109763、86107311传真：86109763</w:t>
      </w:r>
    </w:p>
    <w:p w:rsidR="00E75091" w:rsidRPr="006E3E91" w:rsidRDefault="005369E5">
      <w:pPr>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地址：温岭市九龙大道555号行政服务中心607室</w:t>
      </w:r>
    </w:p>
    <w:p w:rsidR="00E75091" w:rsidRPr="006E3E91" w:rsidRDefault="005369E5">
      <w:pPr>
        <w:snapToGrid w:val="0"/>
        <w:spacing w:line="440" w:lineRule="exact"/>
        <w:ind w:firstLineChars="250" w:firstLine="602"/>
        <w:rPr>
          <w:rFonts w:ascii="宋体" w:cs="宋体"/>
          <w:b/>
          <w:bCs/>
          <w:color w:val="000000" w:themeColor="text1"/>
          <w:sz w:val="24"/>
          <w:szCs w:val="24"/>
        </w:rPr>
      </w:pPr>
      <w:r w:rsidRPr="006E3E91">
        <w:rPr>
          <w:rFonts w:ascii="宋体" w:hAnsi="宋体" w:cs="宋体" w:hint="eastAsia"/>
          <w:b/>
          <w:bCs/>
          <w:color w:val="000000" w:themeColor="text1"/>
          <w:sz w:val="24"/>
          <w:szCs w:val="24"/>
        </w:rPr>
        <w:t>（二）采购人</w:t>
      </w:r>
      <w:r w:rsidRPr="006E3E91">
        <w:rPr>
          <w:rFonts w:ascii="宋体" w:hAnsi="宋体" w:cs="宋体" w:hint="eastAsia"/>
          <w:color w:val="000000" w:themeColor="text1"/>
          <w:sz w:val="24"/>
          <w:szCs w:val="24"/>
        </w:rPr>
        <w:t>：温岭市住房和城乡建设局</w:t>
      </w:r>
    </w:p>
    <w:p w:rsidR="00E75091" w:rsidRPr="006E3E91" w:rsidRDefault="005369E5">
      <w:pPr>
        <w:snapToGrid w:val="0"/>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联系人： 潘红霞</w:t>
      </w:r>
    </w:p>
    <w:p w:rsidR="00E75091" w:rsidRPr="006E3E91" w:rsidRDefault="005369E5">
      <w:pPr>
        <w:snapToGrid w:val="0"/>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联系电话：  13867688216传真：</w:t>
      </w:r>
    </w:p>
    <w:p w:rsidR="00E75091" w:rsidRPr="006E3E91" w:rsidRDefault="005369E5">
      <w:pPr>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地址：温岭市住房和城乡建设局</w:t>
      </w:r>
    </w:p>
    <w:p w:rsidR="00E75091" w:rsidRPr="006E3E91" w:rsidRDefault="005369E5">
      <w:pPr>
        <w:spacing w:line="440" w:lineRule="exact"/>
        <w:ind w:firstLineChars="196" w:firstLine="472"/>
        <w:rPr>
          <w:rFonts w:ascii="宋体" w:hAnsi="宋体" w:cs="宋体"/>
          <w:b/>
          <w:bCs/>
          <w:color w:val="000000" w:themeColor="text1"/>
          <w:sz w:val="24"/>
          <w:szCs w:val="24"/>
        </w:rPr>
      </w:pPr>
      <w:r w:rsidRPr="006E3E91">
        <w:rPr>
          <w:rFonts w:ascii="宋体" w:hAnsi="宋体" w:cs="宋体" w:hint="eastAsia"/>
          <w:b/>
          <w:bCs/>
          <w:color w:val="000000" w:themeColor="text1"/>
          <w:sz w:val="24"/>
          <w:szCs w:val="24"/>
        </w:rPr>
        <w:t>（三）同级政府采购监督管理部门：</w:t>
      </w:r>
    </w:p>
    <w:p w:rsidR="00E75091" w:rsidRPr="006E3E91" w:rsidRDefault="005369E5">
      <w:pPr>
        <w:snapToGrid w:val="0"/>
        <w:spacing w:line="440" w:lineRule="exact"/>
        <w:ind w:firstLineChars="250" w:firstLine="600"/>
        <w:rPr>
          <w:rFonts w:ascii="宋体" w:hAnsi="宋体" w:cs="宋体"/>
          <w:color w:val="000000" w:themeColor="text1"/>
          <w:sz w:val="24"/>
          <w:szCs w:val="24"/>
        </w:rPr>
      </w:pPr>
      <w:r w:rsidRPr="006E3E91">
        <w:rPr>
          <w:rFonts w:ascii="宋体" w:hAnsi="宋体" w:cs="宋体" w:hint="eastAsia"/>
          <w:color w:val="000000" w:themeColor="text1"/>
          <w:sz w:val="24"/>
          <w:szCs w:val="24"/>
        </w:rPr>
        <w:t>联系人：温岭市财政局政府采购监管科</w:t>
      </w:r>
    </w:p>
    <w:p w:rsidR="00E75091" w:rsidRPr="006E3E91" w:rsidRDefault="005369E5">
      <w:pPr>
        <w:snapToGrid w:val="0"/>
        <w:spacing w:line="440" w:lineRule="exact"/>
        <w:ind w:firstLineChars="250" w:firstLine="600"/>
        <w:rPr>
          <w:rFonts w:ascii="宋体" w:hAnsi="宋体" w:cs="宋体"/>
          <w:color w:val="000000" w:themeColor="text1"/>
          <w:sz w:val="24"/>
          <w:szCs w:val="24"/>
        </w:rPr>
      </w:pPr>
      <w:r w:rsidRPr="006E3E91">
        <w:rPr>
          <w:rFonts w:ascii="宋体" w:hAnsi="宋体" w:cs="宋体" w:hint="eastAsia"/>
          <w:color w:val="000000" w:themeColor="text1"/>
          <w:sz w:val="24"/>
          <w:szCs w:val="24"/>
        </w:rPr>
        <w:t>监督投诉电话：</w:t>
      </w:r>
      <w:r w:rsidRPr="006E3E91">
        <w:rPr>
          <w:rFonts w:ascii="宋体" w:hAnsi="宋体" w:cs="宋体"/>
          <w:color w:val="000000" w:themeColor="text1"/>
          <w:sz w:val="24"/>
          <w:szCs w:val="24"/>
        </w:rPr>
        <w:t xml:space="preserve">0576-86086511 </w:t>
      </w:r>
    </w:p>
    <w:p w:rsidR="00E75091" w:rsidRPr="006E3E91" w:rsidRDefault="005369E5">
      <w:pPr>
        <w:snapToGrid w:val="0"/>
        <w:spacing w:line="440" w:lineRule="exact"/>
        <w:ind w:firstLineChars="250" w:firstLine="600"/>
        <w:rPr>
          <w:rFonts w:ascii="宋体" w:cs="宋体"/>
          <w:color w:val="000000" w:themeColor="text1"/>
          <w:sz w:val="24"/>
          <w:szCs w:val="24"/>
        </w:rPr>
      </w:pPr>
      <w:r w:rsidRPr="006E3E91">
        <w:rPr>
          <w:rFonts w:ascii="宋体" w:hAnsi="宋体" w:cs="宋体" w:hint="eastAsia"/>
          <w:color w:val="000000" w:themeColor="text1"/>
          <w:sz w:val="24"/>
          <w:szCs w:val="24"/>
        </w:rPr>
        <w:t>地址：浙江省温岭市太平街道中华路</w:t>
      </w:r>
      <w:r w:rsidRPr="006E3E91">
        <w:rPr>
          <w:rFonts w:ascii="宋体" w:hAnsi="宋体" w:cs="宋体"/>
          <w:color w:val="000000" w:themeColor="text1"/>
          <w:sz w:val="24"/>
          <w:szCs w:val="24"/>
        </w:rPr>
        <w:t>29</w:t>
      </w:r>
      <w:r w:rsidRPr="006E3E91">
        <w:rPr>
          <w:rFonts w:ascii="宋体" w:hAnsi="宋体" w:cs="宋体" w:hint="eastAsia"/>
          <w:color w:val="000000" w:themeColor="text1"/>
          <w:sz w:val="24"/>
          <w:szCs w:val="24"/>
        </w:rPr>
        <w:t>号</w:t>
      </w:r>
    </w:p>
    <w:p w:rsidR="00E75091" w:rsidRPr="006E3E91" w:rsidRDefault="005369E5">
      <w:pPr>
        <w:widowControl/>
        <w:jc w:val="center"/>
        <w:rPr>
          <w:rFonts w:ascii="宋体" w:cs="宋体"/>
          <w:b/>
          <w:bCs/>
          <w:color w:val="000000" w:themeColor="text1"/>
          <w:kern w:val="0"/>
          <w:sz w:val="36"/>
          <w:szCs w:val="36"/>
        </w:rPr>
      </w:pPr>
      <w:r w:rsidRPr="006E3E91">
        <w:rPr>
          <w:rFonts w:ascii="宋体" w:cs="宋体"/>
          <w:b/>
          <w:bCs/>
          <w:color w:val="000000" w:themeColor="text1"/>
          <w:kern w:val="0"/>
          <w:sz w:val="36"/>
          <w:szCs w:val="36"/>
        </w:rPr>
        <w:br w:type="page"/>
      </w:r>
      <w:r w:rsidRPr="006E3E91">
        <w:rPr>
          <w:rFonts w:ascii="宋体" w:hAnsi="宋体" w:cs="宋体" w:hint="eastAsia"/>
          <w:b/>
          <w:bCs/>
          <w:color w:val="000000" w:themeColor="text1"/>
          <w:kern w:val="0"/>
          <w:sz w:val="36"/>
          <w:szCs w:val="36"/>
        </w:rPr>
        <w:lastRenderedPageBreak/>
        <w:t>第二章投标人须知</w:t>
      </w:r>
    </w:p>
    <w:p w:rsidR="00E75091" w:rsidRPr="006E3E91" w:rsidRDefault="005369E5">
      <w:pPr>
        <w:spacing w:line="320" w:lineRule="exact"/>
        <w:jc w:val="center"/>
        <w:rPr>
          <w:rFonts w:ascii="宋体" w:cs="宋体"/>
          <w:b/>
          <w:bCs/>
          <w:color w:val="000000" w:themeColor="text1"/>
          <w:sz w:val="28"/>
          <w:szCs w:val="28"/>
        </w:rPr>
      </w:pPr>
      <w:r w:rsidRPr="006E3E91">
        <w:rPr>
          <w:rFonts w:ascii="宋体" w:hAnsi="宋体" w:cs="宋体" w:hint="eastAsia"/>
          <w:b/>
          <w:bCs/>
          <w:color w:val="000000" w:themeColor="text1"/>
          <w:sz w:val="28"/>
          <w:szCs w:val="28"/>
        </w:rPr>
        <w:t>前附表</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612"/>
        <w:gridCol w:w="7019"/>
      </w:tblGrid>
      <w:tr w:rsidR="00E75091" w:rsidRPr="006E3E91">
        <w:trPr>
          <w:trHeight w:val="410"/>
          <w:jc w:val="center"/>
        </w:trPr>
        <w:tc>
          <w:tcPr>
            <w:tcW w:w="73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序号</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项目</w:t>
            </w:r>
          </w:p>
        </w:tc>
        <w:tc>
          <w:tcPr>
            <w:tcW w:w="7019"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内容</w:t>
            </w:r>
          </w:p>
        </w:tc>
      </w:tr>
      <w:tr w:rsidR="00E75091" w:rsidRPr="006E3E91">
        <w:trPr>
          <w:trHeight w:val="4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采购项目</w:t>
            </w:r>
          </w:p>
        </w:tc>
        <w:tc>
          <w:tcPr>
            <w:tcW w:w="7019" w:type="dxa"/>
            <w:vAlign w:val="center"/>
          </w:tcPr>
          <w:p w:rsidR="00E75091" w:rsidRPr="006E3E91" w:rsidRDefault="005369E5">
            <w:pPr>
              <w:widowControl/>
              <w:snapToGrid w:val="0"/>
              <w:spacing w:line="360" w:lineRule="exact"/>
              <w:ind w:left="1200" w:hangingChars="500" w:hanging="1200"/>
              <w:rPr>
                <w:rFonts w:ascii="宋体" w:cs="宋体"/>
                <w:color w:val="000000" w:themeColor="text1"/>
                <w:sz w:val="24"/>
                <w:szCs w:val="24"/>
              </w:rPr>
            </w:pPr>
            <w:r w:rsidRPr="006E3E91">
              <w:rPr>
                <w:rFonts w:ascii="宋体" w:hAnsi="宋体" w:cs="宋体" w:hint="eastAsia"/>
                <w:color w:val="000000" w:themeColor="text1"/>
                <w:sz w:val="24"/>
                <w:szCs w:val="24"/>
              </w:rPr>
              <w:t>项目名称：温岭市市政道路市场化养护服务项目</w:t>
            </w:r>
          </w:p>
          <w:p w:rsidR="00E75091" w:rsidRPr="006E3E91" w:rsidRDefault="005369E5">
            <w:pPr>
              <w:widowControl/>
              <w:snapToGrid w:val="0"/>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项目编号：WLCG-2020-06-GK</w:t>
            </w:r>
          </w:p>
        </w:tc>
      </w:tr>
      <w:tr w:rsidR="00E75091" w:rsidRPr="006E3E91">
        <w:trPr>
          <w:trHeight w:val="535"/>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采购方式</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公开招标</w:t>
            </w:r>
          </w:p>
        </w:tc>
      </w:tr>
      <w:tr w:rsidR="00E75091" w:rsidRPr="006E3E91">
        <w:trPr>
          <w:trHeight w:val="724"/>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3</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bCs/>
                <w:color w:val="000000" w:themeColor="text1"/>
                <w:sz w:val="24"/>
              </w:rPr>
              <w:t>投标文件的编制</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rPr>
              <w:t>供应商应先安装“政采云电子交易客户端”，并按照本招标文件和“政府采购云平台”的要求，通过“政采云电子交易客户端”编制并加密投标文件。</w:t>
            </w:r>
          </w:p>
        </w:tc>
      </w:tr>
      <w:tr w:rsidR="00E75091" w:rsidRPr="006E3E91">
        <w:trPr>
          <w:trHeight w:val="724"/>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4</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bCs/>
                <w:color w:val="000000" w:themeColor="text1"/>
                <w:sz w:val="24"/>
              </w:rPr>
              <w:t>投标文件的形式和份数</w:t>
            </w:r>
          </w:p>
        </w:tc>
        <w:tc>
          <w:tcPr>
            <w:tcW w:w="7019" w:type="dxa"/>
            <w:vAlign w:val="center"/>
          </w:tcPr>
          <w:p w:rsidR="00E75091" w:rsidRPr="006E3E91" w:rsidRDefault="005369E5">
            <w:pPr>
              <w:spacing w:line="360" w:lineRule="auto"/>
              <w:rPr>
                <w:rFonts w:ascii="宋体" w:hAnsi="宋体" w:cs="宋体"/>
                <w:b/>
                <w:bCs/>
                <w:color w:val="000000" w:themeColor="text1"/>
                <w:sz w:val="24"/>
                <w:u w:val="single"/>
              </w:rPr>
            </w:pPr>
            <w:r w:rsidRPr="006E3E91">
              <w:rPr>
                <w:rFonts w:ascii="宋体" w:hAnsi="宋体" w:cs="宋体" w:hint="eastAsia"/>
                <w:b/>
                <w:bCs/>
                <w:color w:val="000000" w:themeColor="text1"/>
                <w:sz w:val="24"/>
                <w:u w:val="single"/>
              </w:rPr>
              <w:t>本项目共二个标段，若投标多个标段，其中各标段“</w:t>
            </w:r>
            <w:r w:rsidRPr="006E3E91">
              <w:rPr>
                <w:rFonts w:ascii="宋体" w:hAnsi="宋体" w:cs="宋体" w:hint="eastAsia"/>
                <w:b/>
                <w:color w:val="000000" w:themeColor="text1"/>
                <w:kern w:val="0"/>
                <w:sz w:val="24"/>
                <w:szCs w:val="24"/>
                <w:u w:val="single"/>
              </w:rPr>
              <w:t>资格证明文件、商务技术文件”请上传同一份投标文件，“报价文件</w:t>
            </w:r>
            <w:r w:rsidRPr="006E3E91">
              <w:rPr>
                <w:rFonts w:ascii="宋体" w:hAnsi="宋体" w:cs="宋体"/>
                <w:b/>
                <w:color w:val="000000" w:themeColor="text1"/>
                <w:kern w:val="0"/>
                <w:sz w:val="24"/>
                <w:szCs w:val="24"/>
                <w:u w:val="single"/>
              </w:rPr>
              <w:t>”</w:t>
            </w:r>
            <w:r w:rsidRPr="006E3E91">
              <w:rPr>
                <w:rFonts w:ascii="宋体" w:hAnsi="宋体" w:cs="宋体" w:hint="eastAsia"/>
                <w:b/>
                <w:color w:val="000000" w:themeColor="text1"/>
                <w:kern w:val="0"/>
                <w:sz w:val="24"/>
                <w:szCs w:val="24"/>
                <w:u w:val="single"/>
              </w:rPr>
              <w:t>请按二个标段内容分别制作上传。</w:t>
            </w:r>
          </w:p>
          <w:p w:rsidR="00E75091" w:rsidRPr="006E3E91" w:rsidRDefault="005369E5">
            <w:pPr>
              <w:spacing w:line="360" w:lineRule="auto"/>
              <w:rPr>
                <w:rFonts w:ascii="宋体" w:hAnsi="宋体" w:cs="宋体"/>
                <w:color w:val="000000" w:themeColor="text1"/>
                <w:sz w:val="24"/>
              </w:rPr>
            </w:pPr>
            <w:r w:rsidRPr="006E3E91">
              <w:rPr>
                <w:rFonts w:ascii="宋体" w:hAnsi="宋体" w:cs="宋体" w:hint="eastAsia"/>
                <w:bCs/>
                <w:color w:val="000000" w:themeColor="text1"/>
                <w:sz w:val="24"/>
              </w:rPr>
              <w:t>电子投标文件（包括“电子加密投标文件</w:t>
            </w:r>
            <w:r w:rsidRPr="006E3E91">
              <w:rPr>
                <w:rFonts w:ascii="宋体" w:hAnsi="宋体" w:cs="宋体" w:hint="eastAsia"/>
                <w:color w:val="000000" w:themeColor="text1"/>
                <w:sz w:val="24"/>
              </w:rPr>
              <w:t>一份</w:t>
            </w:r>
            <w:r w:rsidRPr="006E3E91">
              <w:rPr>
                <w:rFonts w:ascii="宋体" w:hAnsi="宋体" w:cs="宋体" w:hint="eastAsia"/>
                <w:bCs/>
                <w:color w:val="000000" w:themeColor="text1"/>
                <w:sz w:val="24"/>
              </w:rPr>
              <w:t>”和“备份投标文件</w:t>
            </w:r>
            <w:r w:rsidRPr="006E3E91">
              <w:rPr>
                <w:rFonts w:ascii="宋体" w:hAnsi="宋体" w:cs="宋体" w:hint="eastAsia"/>
                <w:color w:val="000000" w:themeColor="text1"/>
                <w:sz w:val="24"/>
              </w:rPr>
              <w:t>一份</w:t>
            </w:r>
            <w:r w:rsidRPr="006E3E91">
              <w:rPr>
                <w:rFonts w:ascii="宋体" w:hAnsi="宋体" w:cs="宋体" w:hint="eastAsia"/>
                <w:bCs/>
                <w:color w:val="000000" w:themeColor="text1"/>
                <w:sz w:val="24"/>
              </w:rPr>
              <w:t>”，在投标文件编制完成后同时生成）；</w:t>
            </w:r>
          </w:p>
          <w:p w:rsidR="00E75091" w:rsidRPr="006E3E91" w:rsidRDefault="005369E5">
            <w:pPr>
              <w:spacing w:line="360" w:lineRule="auto"/>
              <w:rPr>
                <w:rFonts w:ascii="宋体" w:hAnsi="宋体" w:cs="宋体"/>
                <w:color w:val="000000" w:themeColor="text1"/>
                <w:sz w:val="24"/>
              </w:rPr>
            </w:pPr>
            <w:r w:rsidRPr="006E3E91">
              <w:rPr>
                <w:rFonts w:ascii="宋体" w:hAnsi="宋体" w:cs="宋体" w:hint="eastAsia"/>
                <w:color w:val="000000" w:themeColor="text1"/>
                <w:sz w:val="24"/>
              </w:rPr>
              <w:t>（1）“电子加密投标文件”是指通过“政采云电子交易客户端”完成投标文件编制后生成并加密的数据电文形式的投标文件。</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rPr>
              <w:t>（2）“备份投标文件”是指与“电子加密投标文件”同时生成的数据电文形式的电子文件（备份标书）</w:t>
            </w:r>
            <w:r w:rsidRPr="006E3E91">
              <w:rPr>
                <w:rFonts w:ascii="宋体" w:hAnsi="宋体" w:cs="宋体" w:hint="eastAsia"/>
                <w:b/>
                <w:color w:val="000000" w:themeColor="text1"/>
                <w:sz w:val="24"/>
              </w:rPr>
              <w:t>。</w:t>
            </w:r>
            <w:r w:rsidRPr="006E3E91">
              <w:rPr>
                <w:rFonts w:ascii="宋体" w:hAnsi="宋体" w:cs="宋体" w:hint="eastAsia"/>
                <w:b/>
                <w:bCs/>
                <w:color w:val="000000" w:themeColor="text1"/>
                <w:sz w:val="24"/>
              </w:rPr>
              <w:t>其他方式编制的备份投标文件视为无效备份投标文件。</w:t>
            </w:r>
          </w:p>
        </w:tc>
      </w:tr>
      <w:tr w:rsidR="00E75091" w:rsidRPr="006E3E91">
        <w:trPr>
          <w:trHeight w:val="585"/>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5</w:t>
            </w:r>
          </w:p>
        </w:tc>
        <w:tc>
          <w:tcPr>
            <w:tcW w:w="1612" w:type="dxa"/>
            <w:vAlign w:val="center"/>
          </w:tcPr>
          <w:p w:rsidR="00E75091" w:rsidRPr="006E3E91" w:rsidRDefault="005369E5">
            <w:pPr>
              <w:spacing w:line="360" w:lineRule="auto"/>
              <w:rPr>
                <w:rFonts w:ascii="宋体" w:hAnsi="宋体" w:cs="宋体"/>
                <w:bCs/>
                <w:color w:val="000000" w:themeColor="text1"/>
                <w:sz w:val="24"/>
              </w:rPr>
            </w:pPr>
            <w:r w:rsidRPr="006E3E91">
              <w:rPr>
                <w:rFonts w:ascii="宋体" w:hAnsi="宋体" w:cs="宋体" w:hint="eastAsia"/>
                <w:bCs/>
                <w:color w:val="000000" w:themeColor="text1"/>
                <w:sz w:val="24"/>
              </w:rPr>
              <w:t>投标文件的上传和递交</w:t>
            </w:r>
          </w:p>
        </w:tc>
        <w:tc>
          <w:tcPr>
            <w:tcW w:w="7019" w:type="dxa"/>
            <w:vAlign w:val="center"/>
          </w:tcPr>
          <w:p w:rsidR="00E75091" w:rsidRPr="006E3E91" w:rsidRDefault="005369E5">
            <w:pPr>
              <w:pStyle w:val="Normal"/>
              <w:spacing w:line="360" w:lineRule="auto"/>
              <w:rPr>
                <w:rFonts w:cs="宋体"/>
                <w:b/>
                <w:color w:val="000000" w:themeColor="text1"/>
              </w:rPr>
            </w:pPr>
            <w:r w:rsidRPr="006E3E91">
              <w:rPr>
                <w:rFonts w:cs="宋体" w:hint="eastAsia"/>
                <w:b/>
                <w:color w:val="000000" w:themeColor="text1"/>
              </w:rPr>
              <w:t>（1）“电子加密投标文件”的上传、递交：</w:t>
            </w:r>
          </w:p>
          <w:p w:rsidR="00E75091" w:rsidRPr="006E3E91" w:rsidRDefault="005369E5">
            <w:pPr>
              <w:pStyle w:val="Normal"/>
              <w:spacing w:line="360" w:lineRule="auto"/>
              <w:rPr>
                <w:rFonts w:cs="宋体"/>
                <w:color w:val="000000" w:themeColor="text1"/>
              </w:rPr>
            </w:pPr>
            <w:r w:rsidRPr="006E3E91">
              <w:rPr>
                <w:rFonts w:cs="宋体" w:hint="eastAsia"/>
                <w:color w:val="000000" w:themeColor="text1"/>
              </w:rPr>
              <w:t>a.投标供应商应在投标截止时间前将“电子加密投标文件”成功上传递交至“政府采购云平台”，否则投标无效。</w:t>
            </w:r>
          </w:p>
          <w:p w:rsidR="00E75091" w:rsidRPr="006E3E91" w:rsidRDefault="005369E5">
            <w:pPr>
              <w:pStyle w:val="Normal"/>
              <w:spacing w:line="360" w:lineRule="auto"/>
              <w:rPr>
                <w:rFonts w:cs="宋体"/>
                <w:color w:val="000000" w:themeColor="text1"/>
              </w:rPr>
            </w:pPr>
            <w:r w:rsidRPr="006E3E91">
              <w:rPr>
                <w:rFonts w:cs="宋体" w:hint="eastAsia"/>
                <w:color w:val="000000" w:themeColor="text1"/>
              </w:rPr>
              <w:t>b.“电子加密投标文件”成功上传递交后，供应商可自行打印投标文件接收回执。</w:t>
            </w:r>
          </w:p>
          <w:p w:rsidR="00E75091" w:rsidRPr="006E3E91" w:rsidRDefault="005369E5">
            <w:pPr>
              <w:pStyle w:val="Normal"/>
              <w:spacing w:line="360" w:lineRule="auto"/>
              <w:rPr>
                <w:rFonts w:cs="宋体"/>
                <w:b/>
                <w:color w:val="000000" w:themeColor="text1"/>
              </w:rPr>
            </w:pPr>
            <w:r w:rsidRPr="006E3E91">
              <w:rPr>
                <w:rFonts w:cs="宋体" w:hint="eastAsia"/>
                <w:b/>
                <w:color w:val="000000" w:themeColor="text1"/>
              </w:rPr>
              <w:t>（2）“备份投标文件”的密封包装、递交：</w:t>
            </w:r>
          </w:p>
          <w:p w:rsidR="00E75091" w:rsidRPr="006E3E91" w:rsidRDefault="005369E5">
            <w:pPr>
              <w:pStyle w:val="Normal"/>
              <w:spacing w:line="360" w:lineRule="auto"/>
              <w:rPr>
                <w:rFonts w:cs="宋体"/>
                <w:color w:val="000000" w:themeColor="text1"/>
              </w:rPr>
            </w:pPr>
            <w:r w:rsidRPr="006E3E91">
              <w:rPr>
                <w:rFonts w:cs="宋体" w:hint="eastAsia"/>
                <w:color w:val="000000" w:themeColor="text1"/>
              </w:rPr>
              <w:t>a.投标供应商还可以在投标截止时间前以介质（U盘或光盘）存储的 “备份投标文件”</w:t>
            </w:r>
            <w:r w:rsidRPr="006E3E91">
              <w:rPr>
                <w:rFonts w:cs="宋体" w:hint="eastAsia"/>
                <w:bCs/>
                <w:color w:val="000000" w:themeColor="text1"/>
              </w:rPr>
              <w:t>邮寄形式</w:t>
            </w:r>
            <w:r w:rsidRPr="006E3E91">
              <w:rPr>
                <w:rFonts w:cs="宋体" w:hint="eastAsia"/>
                <w:color w:val="000000" w:themeColor="text1"/>
              </w:rPr>
              <w:t>（建议EMS</w:t>
            </w:r>
            <w:r w:rsidRPr="006E3E91">
              <w:rPr>
                <w:rFonts w:cs="宋体" w:hint="eastAsia"/>
                <w:bCs/>
                <w:color w:val="000000" w:themeColor="text1"/>
              </w:rPr>
              <w:t>或顺丰</w:t>
            </w:r>
            <w:r w:rsidRPr="006E3E91">
              <w:rPr>
                <w:rFonts w:cs="宋体" w:hint="eastAsia"/>
                <w:color w:val="000000" w:themeColor="text1"/>
              </w:rPr>
              <w:t>）</w:t>
            </w:r>
            <w:r w:rsidRPr="006E3E91">
              <w:rPr>
                <w:rFonts w:cs="宋体" w:hint="eastAsia"/>
                <w:bCs/>
                <w:color w:val="000000" w:themeColor="text1"/>
              </w:rPr>
              <w:t>至温岭市政府采购中心</w:t>
            </w:r>
            <w:r w:rsidRPr="006E3E91">
              <w:rPr>
                <w:rFonts w:cs="宋体" w:hint="eastAsia"/>
                <w:color w:val="000000" w:themeColor="text1"/>
              </w:rPr>
              <w:t>（邮寄地址：</w:t>
            </w:r>
            <w:r w:rsidRPr="006E3E91">
              <w:rPr>
                <w:rFonts w:cs="宋体" w:hint="eastAsia"/>
                <w:color w:val="000000" w:themeColor="text1"/>
                <w:szCs w:val="24"/>
              </w:rPr>
              <w:t>温岭市九龙大道555号行政服务中心607室,联系人：汪小阳，联系电话：13486848778,0576-86109763）</w:t>
            </w:r>
            <w:r w:rsidRPr="006E3E91">
              <w:rPr>
                <w:rFonts w:cs="宋体" w:hint="eastAsia"/>
                <w:b/>
                <w:bCs/>
                <w:color w:val="000000" w:themeColor="text1"/>
              </w:rPr>
              <w:t>；</w:t>
            </w:r>
          </w:p>
          <w:p w:rsidR="00E75091" w:rsidRPr="006E3E91" w:rsidRDefault="005369E5">
            <w:pPr>
              <w:spacing w:line="360" w:lineRule="auto"/>
              <w:rPr>
                <w:rFonts w:ascii="宋体" w:hAnsi="宋体" w:cs="宋体"/>
                <w:color w:val="000000" w:themeColor="text1"/>
                <w:sz w:val="24"/>
              </w:rPr>
            </w:pPr>
            <w:r w:rsidRPr="006E3E91">
              <w:rPr>
                <w:rFonts w:ascii="宋体" w:hAnsi="宋体" w:cs="宋体" w:hint="eastAsia"/>
                <w:color w:val="000000" w:themeColor="text1"/>
                <w:sz w:val="24"/>
              </w:rPr>
              <w:t>b.“备份投标文件”应当密封包装，并在包装上标注投标项目名称、投标单位名称并加盖公章。没有密封包装或者逾期邮寄送达至的“备份投标文件”将不予接收；</w:t>
            </w:r>
            <w:r w:rsidRPr="006E3E91">
              <w:rPr>
                <w:rFonts w:ascii="宋体" w:hAnsi="宋体" w:cs="宋体" w:hint="eastAsia"/>
                <w:color w:val="000000" w:themeColor="text1"/>
                <w:sz w:val="24"/>
                <w:u w:val="single"/>
              </w:rPr>
              <w:t>邮寄后请将快递底单传真至</w:t>
            </w:r>
            <w:r w:rsidRPr="006E3E91">
              <w:rPr>
                <w:rFonts w:ascii="宋体" w:hAnsi="宋体" w:cs="宋体" w:hint="eastAsia"/>
                <w:color w:val="000000" w:themeColor="text1"/>
                <w:sz w:val="24"/>
                <w:u w:val="single"/>
              </w:rPr>
              <w:lastRenderedPageBreak/>
              <w:t>0576-86109763。</w:t>
            </w:r>
          </w:p>
          <w:p w:rsidR="00E75091" w:rsidRPr="006E3E91" w:rsidRDefault="005369E5">
            <w:pPr>
              <w:spacing w:line="360" w:lineRule="exact"/>
              <w:rPr>
                <w:rFonts w:ascii="宋体" w:hAnsi="宋体" w:cs="宋体"/>
                <w:color w:val="000000" w:themeColor="text1"/>
                <w:sz w:val="24"/>
              </w:rPr>
            </w:pPr>
            <w:r w:rsidRPr="006E3E91">
              <w:rPr>
                <w:rFonts w:ascii="宋体" w:hAnsi="宋体" w:cs="宋体" w:hint="eastAsia"/>
                <w:color w:val="000000" w:themeColor="text1"/>
                <w:sz w:val="24"/>
                <w:szCs w:val="24"/>
              </w:rPr>
              <w:t>▲</w:t>
            </w:r>
            <w:r w:rsidRPr="006E3E91">
              <w:rPr>
                <w:rFonts w:ascii="宋体" w:hAnsi="宋体" w:cs="宋体" w:hint="eastAsia"/>
                <w:color w:val="000000" w:themeColor="text1"/>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E75091" w:rsidRPr="006E3E91">
        <w:trPr>
          <w:trHeight w:val="585"/>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lastRenderedPageBreak/>
              <w:t>6</w:t>
            </w:r>
          </w:p>
        </w:tc>
        <w:tc>
          <w:tcPr>
            <w:tcW w:w="1612" w:type="dxa"/>
            <w:vAlign w:val="center"/>
          </w:tcPr>
          <w:p w:rsidR="00E75091" w:rsidRPr="006E3E91" w:rsidRDefault="005369E5">
            <w:pPr>
              <w:spacing w:line="360" w:lineRule="auto"/>
              <w:rPr>
                <w:rFonts w:ascii="宋体" w:hAnsi="宋体" w:cs="宋体"/>
                <w:bCs/>
                <w:color w:val="000000" w:themeColor="text1"/>
                <w:sz w:val="24"/>
              </w:rPr>
            </w:pPr>
            <w:r w:rsidRPr="006E3E91">
              <w:rPr>
                <w:rFonts w:ascii="宋体" w:hAnsi="宋体" w:cs="宋体" w:hint="eastAsia"/>
                <w:bCs/>
                <w:color w:val="000000" w:themeColor="text1"/>
                <w:sz w:val="24"/>
              </w:rPr>
              <w:t>电子加密投标文件的解密和异常情况处理</w:t>
            </w:r>
          </w:p>
        </w:tc>
        <w:tc>
          <w:tcPr>
            <w:tcW w:w="7019" w:type="dxa"/>
            <w:vAlign w:val="center"/>
          </w:tcPr>
          <w:p w:rsidR="00E75091" w:rsidRPr="006E3E91" w:rsidRDefault="005369E5">
            <w:pPr>
              <w:spacing w:line="360" w:lineRule="auto"/>
              <w:rPr>
                <w:rFonts w:ascii="宋体" w:hAnsi="宋体" w:cs="宋体"/>
                <w:color w:val="000000" w:themeColor="text1"/>
                <w:sz w:val="24"/>
              </w:rPr>
            </w:pPr>
            <w:r w:rsidRPr="006E3E91">
              <w:rPr>
                <w:rFonts w:ascii="宋体" w:hAnsi="宋体" w:cs="宋体" w:hint="eastAsia"/>
                <w:color w:val="000000" w:themeColor="text1"/>
                <w:sz w:val="24"/>
              </w:rPr>
              <w:t>（1）开标后，采购组织机构将向各投标供应商发出“电子加密投标文件”的解密通知，各投标供应商代表应当在接到解密通知后</w:t>
            </w:r>
            <w:r w:rsidRPr="006E3E91">
              <w:rPr>
                <w:rFonts w:ascii="宋体" w:hAnsi="宋体" w:cs="宋体" w:hint="eastAsia"/>
                <w:b/>
                <w:color w:val="000000" w:themeColor="text1"/>
                <w:sz w:val="24"/>
                <w:u w:val="single"/>
              </w:rPr>
              <w:t>30分钟内</w:t>
            </w:r>
            <w:r w:rsidRPr="006E3E91">
              <w:rPr>
                <w:rFonts w:ascii="宋体" w:hAnsi="宋体" w:cs="宋体" w:hint="eastAsia"/>
                <w:color w:val="000000" w:themeColor="text1"/>
                <w:sz w:val="24"/>
              </w:rPr>
              <w:t>自行完成“电子加密投标文件”的在线解密。</w:t>
            </w:r>
            <w:r w:rsidRPr="006E3E91">
              <w:rPr>
                <w:rFonts w:ascii="宋体" w:hAnsi="宋体" w:cs="宋体" w:hint="eastAsia"/>
                <w:b/>
                <w:color w:val="000000" w:themeColor="text1"/>
                <w:sz w:val="24"/>
                <w:u w:val="single"/>
              </w:rPr>
              <w:t>解密CA必须是上传并制作电子投标文件CA锁。</w:t>
            </w:r>
          </w:p>
          <w:p w:rsidR="00E75091" w:rsidRPr="006E3E91" w:rsidRDefault="005369E5">
            <w:pPr>
              <w:spacing w:line="360" w:lineRule="auto"/>
              <w:rPr>
                <w:rFonts w:cs="宋体"/>
                <w:color w:val="000000" w:themeColor="text1"/>
              </w:rPr>
            </w:pPr>
            <w:r w:rsidRPr="006E3E91">
              <w:rPr>
                <w:rFonts w:ascii="宋体" w:hAnsi="宋体" w:cs="宋体" w:hint="eastAsia"/>
                <w:color w:val="000000" w:themeColor="text1"/>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rsidR="00E75091" w:rsidRPr="006E3E91">
        <w:trPr>
          <w:trHeight w:val="585"/>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7</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投标有效期</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自投标截止日起</w:t>
            </w:r>
            <w:r w:rsidRPr="006E3E91">
              <w:rPr>
                <w:rFonts w:ascii="宋体" w:hAnsi="宋体" w:cs="宋体"/>
                <w:color w:val="000000" w:themeColor="text1"/>
                <w:sz w:val="24"/>
                <w:szCs w:val="24"/>
              </w:rPr>
              <w:t>90</w:t>
            </w:r>
            <w:r w:rsidRPr="006E3E91">
              <w:rPr>
                <w:rFonts w:ascii="宋体" w:hAnsi="宋体" w:cs="宋体" w:hint="eastAsia"/>
                <w:color w:val="000000" w:themeColor="text1"/>
                <w:sz w:val="24"/>
                <w:szCs w:val="24"/>
              </w:rPr>
              <w:t>天。</w:t>
            </w:r>
          </w:p>
        </w:tc>
      </w:tr>
      <w:tr w:rsidR="00E75091" w:rsidRPr="006E3E91">
        <w:trPr>
          <w:trHeight w:val="4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8</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投标报价</w:t>
            </w:r>
          </w:p>
        </w:tc>
        <w:tc>
          <w:tcPr>
            <w:tcW w:w="7019" w:type="dxa"/>
            <w:vAlign w:val="center"/>
          </w:tcPr>
          <w:p w:rsidR="00E75091" w:rsidRPr="006E3E91" w:rsidRDefault="005369E5">
            <w:pPr>
              <w:numPr>
                <w:ilvl w:val="0"/>
                <w:numId w:val="2"/>
              </w:num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本项目投标应以人民币报价；</w:t>
            </w:r>
          </w:p>
          <w:p w:rsidR="00E75091" w:rsidRPr="006E3E91" w:rsidRDefault="005369E5">
            <w:pPr>
              <w:numPr>
                <w:ilvl w:val="0"/>
                <w:numId w:val="2"/>
              </w:num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不论投标结果如何，投标人均应自行承担所有与投标有关的全部费用。</w:t>
            </w:r>
          </w:p>
        </w:tc>
      </w:tr>
      <w:tr w:rsidR="00E75091" w:rsidRPr="006E3E91">
        <w:trPr>
          <w:trHeight w:val="4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9</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踏勘现场</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□组织（详细内容）</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■不组织</w:t>
            </w:r>
          </w:p>
        </w:tc>
      </w:tr>
      <w:tr w:rsidR="00E75091" w:rsidRPr="006E3E91">
        <w:trPr>
          <w:trHeight w:val="4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10</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样品</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□提供，具体详见招标文件，中标人提供的样品将由采购人保管、封存并作为履约验收的参考</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■不提供</w:t>
            </w:r>
          </w:p>
        </w:tc>
      </w:tr>
      <w:tr w:rsidR="00E75091" w:rsidRPr="006E3E91">
        <w:trPr>
          <w:trHeight w:val="4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11</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演示</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□要求，具体详见招标文件</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■不要求</w:t>
            </w:r>
          </w:p>
        </w:tc>
      </w:tr>
      <w:tr w:rsidR="00E75091" w:rsidRPr="006E3E91">
        <w:trPr>
          <w:trHeight w:val="4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12</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评标办法</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■综合评分法</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□最低评标价法</w:t>
            </w:r>
          </w:p>
        </w:tc>
      </w:tr>
      <w:tr w:rsidR="00E75091" w:rsidRPr="006E3E91">
        <w:trPr>
          <w:trHeight w:val="537"/>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13</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是否进口</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□允许进口</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■不允许进口</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14</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节能产品</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□强制采购节能产品</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■优先采购节能产品</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□不适用</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15</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环境标志产品</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■优先采购环境标志产品</w:t>
            </w:r>
          </w:p>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□不适用</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lastRenderedPageBreak/>
              <w:t>16</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促进小微企业发展</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本项目执行促进中小企业发展政策，监狱企业、残疾人福利性单位视同小型、微型企业。</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17</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合同签订</w:t>
            </w:r>
          </w:p>
        </w:tc>
        <w:tc>
          <w:tcPr>
            <w:tcW w:w="7019" w:type="dxa"/>
            <w:vAlign w:val="center"/>
          </w:tcPr>
          <w:p w:rsidR="00E75091" w:rsidRPr="006E3E91" w:rsidRDefault="005369E5">
            <w:pPr>
              <w:spacing w:line="360" w:lineRule="exact"/>
              <w:rPr>
                <w:rFonts w:ascii="宋体" w:cs="宋体"/>
                <w:color w:val="000000" w:themeColor="text1"/>
                <w:sz w:val="24"/>
                <w:szCs w:val="24"/>
              </w:rPr>
            </w:pPr>
            <w:r w:rsidRPr="006E3E91">
              <w:rPr>
                <w:rFonts w:ascii="宋体" w:hAnsi="宋体" w:cs="宋体" w:hint="eastAsia"/>
                <w:color w:val="000000" w:themeColor="text1"/>
                <w:sz w:val="24"/>
                <w:szCs w:val="24"/>
              </w:rPr>
              <w:t>采购人与中标人应当在《中标通知书》发出之日起</w:t>
            </w:r>
            <w:r w:rsidRPr="006E3E91">
              <w:rPr>
                <w:rFonts w:ascii="宋体" w:hAnsi="宋体" w:cs="宋体"/>
                <w:color w:val="000000" w:themeColor="text1"/>
                <w:sz w:val="24"/>
                <w:szCs w:val="24"/>
              </w:rPr>
              <w:t>30</w:t>
            </w:r>
            <w:r w:rsidRPr="006E3E91">
              <w:rPr>
                <w:rFonts w:ascii="宋体" w:hAnsi="宋体" w:cs="宋体" w:hint="eastAsia"/>
                <w:color w:val="000000" w:themeColor="text1"/>
                <w:sz w:val="24"/>
                <w:szCs w:val="24"/>
              </w:rPr>
              <w:t>日内签订政府采购合同。同时，采购代理机构对合同内容进行审查，如发现与采购结果和投标承诺内容不一致的，应予以纠正。中标人拖延、拒签合同的</w:t>
            </w:r>
            <w:r w:rsidRPr="006E3E91">
              <w:rPr>
                <w:rFonts w:ascii="宋体" w:cs="宋体"/>
                <w:color w:val="000000" w:themeColor="text1"/>
                <w:sz w:val="24"/>
                <w:szCs w:val="24"/>
              </w:rPr>
              <w:t>,</w:t>
            </w:r>
            <w:r w:rsidRPr="006E3E91">
              <w:rPr>
                <w:rFonts w:ascii="宋体" w:hAnsi="宋体" w:cs="宋体" w:hint="eastAsia"/>
                <w:color w:val="000000" w:themeColor="text1"/>
                <w:sz w:val="24"/>
                <w:szCs w:val="24"/>
              </w:rPr>
              <w:t>将被取消中标资格。</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18</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供应商注册事项</w:t>
            </w:r>
          </w:p>
        </w:tc>
        <w:tc>
          <w:tcPr>
            <w:tcW w:w="7019" w:type="dxa"/>
            <w:vAlign w:val="center"/>
          </w:tcPr>
          <w:p w:rsidR="00E75091" w:rsidRPr="006E3E91" w:rsidRDefault="005369E5">
            <w:pPr>
              <w:pStyle w:val="ae"/>
              <w:spacing w:line="360" w:lineRule="exact"/>
              <w:ind w:leftChars="0" w:left="0"/>
              <w:rPr>
                <w:rFonts w:ascii="宋体" w:eastAsia="宋体" w:hAnsi="宋体" w:cs="Times New Roman"/>
                <w:color w:val="000000" w:themeColor="text1"/>
                <w:sz w:val="24"/>
                <w:szCs w:val="24"/>
              </w:rPr>
            </w:pPr>
            <w:r w:rsidRPr="006E3E91">
              <w:rPr>
                <w:rFonts w:ascii="宋体" w:eastAsia="宋体" w:hAnsi="宋体" w:cs="宋体" w:hint="eastAsia"/>
                <w:color w:val="000000" w:themeColor="text1"/>
                <w:sz w:val="24"/>
                <w:szCs w:val="24"/>
              </w:rPr>
              <w:t>根据《浙江省政府采购供应商注册及诚信管理暂行办法》（浙财采监字</w:t>
            </w:r>
            <w:r w:rsidRPr="006E3E91">
              <w:rPr>
                <w:rFonts w:ascii="宋体" w:hAnsi="宋体" w:cs="楷体_GB2312" w:hint="eastAsia"/>
                <w:color w:val="000000" w:themeColor="text1"/>
                <w:sz w:val="24"/>
                <w:szCs w:val="24"/>
              </w:rPr>
              <w:t>〔</w:t>
            </w:r>
            <w:r w:rsidRPr="006E3E91">
              <w:rPr>
                <w:rFonts w:ascii="宋体" w:hAnsi="宋体" w:cs="宋体"/>
                <w:color w:val="000000" w:themeColor="text1"/>
                <w:sz w:val="24"/>
                <w:szCs w:val="24"/>
              </w:rPr>
              <w:t>20</w:t>
            </w:r>
            <w:r w:rsidRPr="006E3E91">
              <w:rPr>
                <w:rFonts w:ascii="宋体" w:eastAsia="宋体" w:cs="宋体"/>
                <w:color w:val="000000" w:themeColor="text1"/>
                <w:sz w:val="24"/>
                <w:szCs w:val="24"/>
              </w:rPr>
              <w:t>0</w:t>
            </w:r>
            <w:r w:rsidRPr="006E3E91">
              <w:rPr>
                <w:rFonts w:ascii="宋体" w:hAnsi="宋体" w:cs="宋体"/>
                <w:color w:val="000000" w:themeColor="text1"/>
                <w:sz w:val="24"/>
                <w:szCs w:val="24"/>
              </w:rPr>
              <w:t>9</w:t>
            </w:r>
            <w:r w:rsidRPr="006E3E91">
              <w:rPr>
                <w:rFonts w:ascii="宋体" w:hAnsi="宋体" w:cs="楷体_GB2312" w:hint="eastAsia"/>
                <w:color w:val="000000" w:themeColor="text1"/>
                <w:sz w:val="24"/>
                <w:szCs w:val="24"/>
              </w:rPr>
              <w:t>〕</w:t>
            </w:r>
            <w:r w:rsidRPr="006E3E91">
              <w:rPr>
                <w:rFonts w:ascii="宋体" w:eastAsia="宋体" w:hAnsi="宋体" w:cs="宋体"/>
                <w:color w:val="000000" w:themeColor="text1"/>
                <w:sz w:val="24"/>
                <w:szCs w:val="24"/>
              </w:rPr>
              <w:t>28</w:t>
            </w:r>
            <w:r w:rsidRPr="006E3E91">
              <w:rPr>
                <w:rFonts w:ascii="宋体" w:eastAsia="宋体" w:hAnsi="宋体" w:cs="宋体" w:hint="eastAsia"/>
                <w:color w:val="000000" w:themeColor="text1"/>
                <w:sz w:val="24"/>
                <w:szCs w:val="24"/>
              </w:rPr>
              <w:t>号），供应商中标后必须注册成为浙江政府采购网（</w:t>
            </w:r>
            <w:r w:rsidRPr="006E3E91">
              <w:rPr>
                <w:rFonts w:ascii="宋体" w:eastAsia="宋体" w:hAnsi="宋体" w:cs="宋体"/>
                <w:color w:val="000000" w:themeColor="text1"/>
                <w:sz w:val="24"/>
                <w:szCs w:val="24"/>
              </w:rPr>
              <w:t>http://www.zjzfcg.gov.cn/</w:t>
            </w:r>
            <w:r w:rsidRPr="006E3E91">
              <w:rPr>
                <w:rFonts w:ascii="宋体" w:eastAsia="宋体" w:hAnsi="宋体" w:cs="宋体" w:hint="eastAsia"/>
                <w:color w:val="000000" w:themeColor="text1"/>
                <w:sz w:val="24"/>
                <w:szCs w:val="24"/>
              </w:rPr>
              <w:t>）的正式供应商，否则可以不与中标人签订合同，如未能按时签订合同，将取消其中标资格。</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19</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履约保证金</w:t>
            </w:r>
          </w:p>
        </w:tc>
        <w:tc>
          <w:tcPr>
            <w:tcW w:w="7019" w:type="dxa"/>
            <w:vAlign w:val="center"/>
          </w:tcPr>
          <w:p w:rsidR="00E75091" w:rsidRPr="006E3E91" w:rsidRDefault="005369E5">
            <w:pPr>
              <w:pStyle w:val="ae"/>
              <w:spacing w:line="360" w:lineRule="exact"/>
              <w:ind w:leftChars="0" w:left="0"/>
              <w:rPr>
                <w:rFonts w:ascii="宋体" w:eastAsia="宋体" w:hAnsi="宋体" w:cs="Times New Roman"/>
                <w:b/>
                <w:color w:val="000000" w:themeColor="text1"/>
                <w:sz w:val="24"/>
                <w:szCs w:val="24"/>
                <w:u w:val="single"/>
              </w:rPr>
            </w:pPr>
            <w:r w:rsidRPr="006E3E91">
              <w:rPr>
                <w:rFonts w:ascii="宋体" w:eastAsia="宋体" w:hAnsi="宋体" w:cs="宋体"/>
                <w:color w:val="000000" w:themeColor="text1"/>
                <w:sz w:val="24"/>
                <w:szCs w:val="24"/>
              </w:rPr>
              <w:t>1.</w:t>
            </w:r>
            <w:r w:rsidRPr="006E3E91">
              <w:rPr>
                <w:rFonts w:ascii="宋体" w:eastAsia="宋体" w:hAnsi="宋体" w:cs="宋体" w:hint="eastAsia"/>
                <w:b/>
                <w:color w:val="000000" w:themeColor="text1"/>
                <w:sz w:val="24"/>
                <w:szCs w:val="24"/>
                <w:u w:val="single"/>
              </w:rPr>
              <w:t>金额：人民币壹拾万元；</w:t>
            </w:r>
          </w:p>
          <w:p w:rsidR="00E75091" w:rsidRPr="006E3E91" w:rsidRDefault="005369E5">
            <w:pPr>
              <w:pStyle w:val="ae"/>
              <w:spacing w:line="360" w:lineRule="exact"/>
              <w:ind w:leftChars="0" w:left="0"/>
              <w:rPr>
                <w:rFonts w:ascii="宋体" w:eastAsia="宋体" w:hAnsi="宋体" w:cs="Times New Roman"/>
                <w:color w:val="000000" w:themeColor="text1"/>
                <w:sz w:val="24"/>
                <w:szCs w:val="24"/>
              </w:rPr>
            </w:pPr>
            <w:r w:rsidRPr="006E3E91">
              <w:rPr>
                <w:rFonts w:ascii="宋体" w:eastAsia="宋体" w:hAnsi="宋体" w:cs="宋体"/>
                <w:color w:val="000000" w:themeColor="text1"/>
                <w:sz w:val="24"/>
                <w:szCs w:val="24"/>
              </w:rPr>
              <w:t>2.</w:t>
            </w:r>
            <w:r w:rsidRPr="006E3E91">
              <w:rPr>
                <w:rFonts w:ascii="宋体" w:eastAsia="宋体" w:hAnsi="宋体" w:cs="宋体" w:hint="eastAsia"/>
                <w:color w:val="000000" w:themeColor="text1"/>
                <w:sz w:val="24"/>
                <w:szCs w:val="24"/>
              </w:rPr>
              <w:t>收取方式：网银、汇票、电汇、转账支付等非现金方式或银行、保险公司出具的保函形式；</w:t>
            </w:r>
          </w:p>
          <w:p w:rsidR="00E75091" w:rsidRPr="006E3E91" w:rsidRDefault="005369E5">
            <w:pPr>
              <w:pStyle w:val="ae"/>
              <w:spacing w:line="360" w:lineRule="exact"/>
              <w:ind w:leftChars="0" w:left="0"/>
              <w:rPr>
                <w:rFonts w:ascii="宋体" w:eastAsia="宋体" w:hAnsi="宋体" w:cs="Times New Roman"/>
                <w:color w:val="000000" w:themeColor="text1"/>
                <w:sz w:val="24"/>
                <w:szCs w:val="24"/>
              </w:rPr>
            </w:pPr>
            <w:r w:rsidRPr="006E3E91">
              <w:rPr>
                <w:rFonts w:ascii="宋体" w:eastAsia="宋体" w:hAnsi="宋体" w:cs="宋体"/>
                <w:color w:val="000000" w:themeColor="text1"/>
                <w:sz w:val="24"/>
                <w:szCs w:val="24"/>
              </w:rPr>
              <w:t>3.</w:t>
            </w:r>
            <w:r w:rsidRPr="006E3E91">
              <w:rPr>
                <w:rFonts w:ascii="宋体" w:eastAsia="宋体" w:hAnsi="宋体" w:cs="宋体" w:hint="eastAsia"/>
                <w:color w:val="000000" w:themeColor="text1"/>
                <w:sz w:val="24"/>
                <w:szCs w:val="24"/>
              </w:rPr>
              <w:t>履约保证金交至采购人（温岭市住房和城乡建设局）处，在合同项目履约完毕满一个月之日起</w:t>
            </w:r>
            <w:r w:rsidRPr="006E3E91">
              <w:rPr>
                <w:rFonts w:ascii="宋体" w:eastAsia="宋体" w:hAnsi="宋体" w:cs="宋体"/>
                <w:color w:val="000000" w:themeColor="text1"/>
                <w:sz w:val="24"/>
                <w:szCs w:val="24"/>
              </w:rPr>
              <w:t>5</w:t>
            </w:r>
            <w:r w:rsidRPr="006E3E91">
              <w:rPr>
                <w:rFonts w:ascii="宋体" w:eastAsia="宋体" w:hAnsi="宋体" w:cs="宋体" w:hint="eastAsia"/>
                <w:color w:val="000000" w:themeColor="text1"/>
                <w:sz w:val="24"/>
                <w:szCs w:val="24"/>
              </w:rPr>
              <w:t>个工作日内无息退还；</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20</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代理服务费</w:t>
            </w:r>
          </w:p>
        </w:tc>
        <w:tc>
          <w:tcPr>
            <w:tcW w:w="7019" w:type="dxa"/>
            <w:vAlign w:val="center"/>
          </w:tcPr>
          <w:p w:rsidR="00E75091" w:rsidRPr="006E3E91" w:rsidRDefault="005369E5">
            <w:pPr>
              <w:pStyle w:val="ae"/>
              <w:spacing w:line="360" w:lineRule="exact"/>
              <w:ind w:leftChars="0" w:left="0"/>
              <w:rPr>
                <w:rFonts w:ascii="宋体" w:cs="宋体"/>
                <w:color w:val="000000" w:themeColor="text1"/>
                <w:sz w:val="24"/>
                <w:szCs w:val="24"/>
              </w:rPr>
            </w:pPr>
            <w:r w:rsidRPr="006E3E91">
              <w:rPr>
                <w:rFonts w:ascii="宋体" w:eastAsia="宋体" w:hAnsi="宋体" w:cs="宋体" w:hint="eastAsia"/>
                <w:color w:val="000000" w:themeColor="text1"/>
                <w:sz w:val="24"/>
                <w:szCs w:val="24"/>
              </w:rPr>
              <w:t>本项目为集中采购项目，无代理服务费用。</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21</w:t>
            </w:r>
          </w:p>
        </w:tc>
        <w:tc>
          <w:tcPr>
            <w:tcW w:w="161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现场组织实施</w:t>
            </w:r>
          </w:p>
        </w:tc>
        <w:tc>
          <w:tcPr>
            <w:tcW w:w="7019" w:type="dxa"/>
            <w:vAlign w:val="center"/>
          </w:tcPr>
          <w:p w:rsidR="00E75091" w:rsidRPr="006E3E91" w:rsidRDefault="005369E5">
            <w:pPr>
              <w:pStyle w:val="ae"/>
              <w:spacing w:line="360" w:lineRule="exact"/>
              <w:ind w:leftChars="0" w:left="0"/>
              <w:rPr>
                <w:rFonts w:ascii="宋体" w:eastAsia="宋体" w:hAnsi="宋体" w:cs="宋体"/>
                <w:color w:val="000000" w:themeColor="text1"/>
                <w:sz w:val="24"/>
                <w:szCs w:val="24"/>
              </w:rPr>
            </w:pPr>
            <w:r w:rsidRPr="006E3E91">
              <w:rPr>
                <w:rFonts w:ascii="宋体" w:eastAsia="宋体" w:hAnsi="宋体" w:cs="宋体" w:hint="eastAsia"/>
                <w:color w:val="000000" w:themeColor="text1"/>
                <w:sz w:val="24"/>
                <w:szCs w:val="24"/>
                <w:u w:val="single"/>
              </w:rPr>
              <w:t>新冠肺炎疫情防疫期间不建议供应商派代表抵达开评标地点</w:t>
            </w:r>
            <w:r w:rsidRPr="006E3E91">
              <w:rPr>
                <w:rFonts w:ascii="宋体" w:eastAsia="宋体" w:hAnsi="宋体" w:cs="宋体" w:hint="eastAsia"/>
                <w:color w:val="000000" w:themeColor="text1"/>
                <w:sz w:val="24"/>
                <w:szCs w:val="24"/>
              </w:rPr>
              <w:t>。</w:t>
            </w:r>
          </w:p>
          <w:p w:rsidR="00E75091" w:rsidRPr="006E3E91" w:rsidRDefault="005369E5">
            <w:pPr>
              <w:pStyle w:val="ae"/>
              <w:spacing w:line="360" w:lineRule="exact"/>
              <w:ind w:leftChars="0" w:left="0"/>
              <w:rPr>
                <w:rFonts w:ascii="宋体" w:eastAsia="宋体" w:hAnsi="宋体" w:cs="宋体"/>
                <w:color w:val="000000" w:themeColor="text1"/>
                <w:sz w:val="24"/>
                <w:szCs w:val="24"/>
              </w:rPr>
            </w:pPr>
            <w:r w:rsidRPr="006E3E91">
              <w:rPr>
                <w:rFonts w:ascii="宋体" w:eastAsia="宋体" w:hAnsi="宋体" w:cs="宋体" w:hint="eastAsia"/>
                <w:b/>
                <w:color w:val="000000" w:themeColor="text1"/>
                <w:sz w:val="24"/>
                <w:szCs w:val="24"/>
              </w:rPr>
              <w:t>投标文件结束解密后</w:t>
            </w:r>
            <w:r w:rsidRPr="006E3E91">
              <w:rPr>
                <w:rFonts w:ascii="宋体" w:eastAsia="宋体" w:hAnsi="宋体" w:cs="宋体" w:hint="eastAsia"/>
                <w:color w:val="000000" w:themeColor="text1"/>
                <w:sz w:val="24"/>
                <w:szCs w:val="24"/>
              </w:rPr>
              <w:t>，供应商应当通过邮件形式，将经授权代表签署的《政府采购活动现场确认声明书》（格式见附件最后一页）扫描件发至代理机构</w:t>
            </w:r>
            <w:r w:rsidRPr="006E3E91">
              <w:rPr>
                <w:rFonts w:ascii="宋体" w:eastAsia="宋体" w:hAnsi="宋体" w:cs="宋体" w:hint="eastAsia"/>
                <w:b/>
                <w:color w:val="000000" w:themeColor="text1"/>
                <w:sz w:val="24"/>
                <w:szCs w:val="24"/>
                <w:u w:val="single"/>
              </w:rPr>
              <w:t>邮箱（</w:t>
            </w:r>
            <w:r w:rsidRPr="006E3E91">
              <w:rPr>
                <w:rFonts w:ascii="宋体" w:eastAsia="宋体" w:hAnsi="宋体" w:cs="宋体"/>
                <w:b/>
                <w:color w:val="000000" w:themeColor="text1"/>
                <w:sz w:val="24"/>
                <w:szCs w:val="24"/>
                <w:u w:val="single"/>
              </w:rPr>
              <w:t>microdo@qq.com</w:t>
            </w:r>
            <w:r w:rsidRPr="006E3E91">
              <w:rPr>
                <w:rFonts w:ascii="宋体" w:eastAsia="宋体" w:hAnsi="宋体" w:cs="宋体" w:hint="eastAsia"/>
                <w:b/>
                <w:color w:val="000000" w:themeColor="text1"/>
                <w:sz w:val="24"/>
                <w:szCs w:val="24"/>
                <w:u w:val="single"/>
              </w:rPr>
              <w:t>）,联系人：汪小阳，电话：13486848778。</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22</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解释权</w:t>
            </w:r>
          </w:p>
        </w:tc>
        <w:tc>
          <w:tcPr>
            <w:tcW w:w="7019" w:type="dxa"/>
            <w:vAlign w:val="center"/>
          </w:tcPr>
          <w:p w:rsidR="00E75091" w:rsidRPr="006E3E91" w:rsidRDefault="005369E5">
            <w:pPr>
              <w:pStyle w:val="ae"/>
              <w:spacing w:line="360" w:lineRule="exact"/>
              <w:ind w:leftChars="0" w:left="0"/>
              <w:jc w:val="left"/>
              <w:rPr>
                <w:rFonts w:ascii="宋体" w:eastAsia="宋体" w:hAnsi="宋体" w:cs="Times New Roman"/>
                <w:color w:val="000000" w:themeColor="text1"/>
                <w:sz w:val="24"/>
                <w:szCs w:val="24"/>
              </w:rPr>
            </w:pPr>
            <w:r w:rsidRPr="006E3E91">
              <w:rPr>
                <w:rFonts w:ascii="宋体" w:eastAsia="宋体" w:hAnsi="宋体" w:cs="宋体" w:hint="eastAsia"/>
                <w:color w:val="000000" w:themeColor="text1"/>
                <w:sz w:val="24"/>
                <w:szCs w:val="24"/>
              </w:rPr>
              <w:t>本招标文件的解释权属于采购人和采购代理机构</w:t>
            </w:r>
          </w:p>
        </w:tc>
      </w:tr>
      <w:tr w:rsidR="00E75091" w:rsidRPr="006E3E91">
        <w:trPr>
          <w:trHeight w:val="551"/>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23</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其他说明</w:t>
            </w:r>
          </w:p>
        </w:tc>
        <w:tc>
          <w:tcPr>
            <w:tcW w:w="7019" w:type="dxa"/>
            <w:vAlign w:val="center"/>
          </w:tcPr>
          <w:p w:rsidR="00E75091" w:rsidRPr="006E3E91" w:rsidRDefault="005369E5">
            <w:pPr>
              <w:pStyle w:val="ae"/>
              <w:spacing w:line="360" w:lineRule="exact"/>
              <w:ind w:leftChars="0" w:left="0"/>
              <w:jc w:val="left"/>
              <w:rPr>
                <w:rFonts w:ascii="宋体" w:eastAsia="宋体" w:hAnsi="宋体" w:cs="Times New Roman"/>
                <w:color w:val="000000" w:themeColor="text1"/>
                <w:sz w:val="24"/>
                <w:szCs w:val="24"/>
              </w:rPr>
            </w:pPr>
            <w:r w:rsidRPr="006E3E91">
              <w:rPr>
                <w:rFonts w:ascii="宋体" w:eastAsia="宋体" w:hAnsi="宋体" w:cs="宋体" w:hint="eastAsia"/>
                <w:color w:val="000000" w:themeColor="text1"/>
                <w:sz w:val="24"/>
                <w:szCs w:val="24"/>
              </w:rPr>
              <w:t>无</w:t>
            </w:r>
          </w:p>
        </w:tc>
      </w:tr>
      <w:tr w:rsidR="00E75091" w:rsidRPr="006E3E91">
        <w:trPr>
          <w:trHeight w:val="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24</w:t>
            </w:r>
          </w:p>
        </w:tc>
        <w:tc>
          <w:tcPr>
            <w:tcW w:w="1612" w:type="dxa"/>
            <w:vAlign w:val="center"/>
          </w:tcPr>
          <w:p w:rsidR="00E75091" w:rsidRPr="006E3E91" w:rsidRDefault="005369E5">
            <w:pPr>
              <w:spacing w:line="36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注意事项</w:t>
            </w:r>
          </w:p>
        </w:tc>
        <w:tc>
          <w:tcPr>
            <w:tcW w:w="7019" w:type="dxa"/>
            <w:vAlign w:val="center"/>
          </w:tcPr>
          <w:p w:rsidR="00E75091" w:rsidRPr="006E3E91" w:rsidRDefault="005369E5">
            <w:pPr>
              <w:pStyle w:val="ae"/>
              <w:spacing w:line="360" w:lineRule="exact"/>
              <w:ind w:leftChars="0" w:left="0"/>
              <w:jc w:val="left"/>
              <w:rPr>
                <w:rFonts w:ascii="宋体" w:eastAsia="宋体" w:hAnsi="宋体" w:cs="Times New Roman"/>
                <w:color w:val="000000" w:themeColor="text1"/>
                <w:sz w:val="24"/>
                <w:szCs w:val="24"/>
              </w:rPr>
            </w:pPr>
            <w:r w:rsidRPr="006E3E91">
              <w:rPr>
                <w:rFonts w:ascii="宋体" w:eastAsia="宋体" w:hAnsi="宋体" w:cs="宋体" w:hint="eastAsia"/>
                <w:color w:val="000000" w:themeColor="text1"/>
                <w:sz w:val="24"/>
                <w:szCs w:val="24"/>
              </w:rPr>
              <w:t>投标人应严格按照招标文件及补充文件的规定和要求编制投标文件。在编制投标文件过程中</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应严格遵循实事求是、诚信投标的原则</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如有偏离</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应如实填写响应偏离。</w:t>
            </w:r>
          </w:p>
          <w:p w:rsidR="00E75091" w:rsidRPr="006E3E91" w:rsidRDefault="005369E5">
            <w:pPr>
              <w:pStyle w:val="ae"/>
              <w:spacing w:line="360" w:lineRule="exact"/>
              <w:ind w:leftChars="0" w:left="0"/>
              <w:jc w:val="left"/>
              <w:rPr>
                <w:rFonts w:ascii="宋体" w:eastAsia="宋体" w:hAnsi="宋体" w:cs="Times New Roman"/>
                <w:color w:val="000000" w:themeColor="text1"/>
                <w:sz w:val="24"/>
                <w:szCs w:val="24"/>
              </w:rPr>
            </w:pPr>
            <w:r w:rsidRPr="006E3E91">
              <w:rPr>
                <w:rFonts w:ascii="宋体" w:eastAsia="宋体" w:hAnsi="宋体" w:cs="宋体" w:hint="eastAsia"/>
                <w:color w:val="000000" w:themeColor="text1"/>
                <w:sz w:val="24"/>
                <w:szCs w:val="24"/>
              </w:rPr>
              <w:t>如果发现本招标文件中存在歧视性不公正条款或违法违规等内容时</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请投标人在获取招标文件后</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在采购文件的质疑有效期内及时书面提出。</w:t>
            </w:r>
          </w:p>
          <w:p w:rsidR="00E75091" w:rsidRPr="006E3E91" w:rsidRDefault="005369E5">
            <w:pPr>
              <w:pStyle w:val="ae"/>
              <w:spacing w:line="360" w:lineRule="exact"/>
              <w:ind w:leftChars="0" w:left="0"/>
              <w:jc w:val="left"/>
              <w:rPr>
                <w:rFonts w:ascii="宋体" w:eastAsia="宋体" w:hAnsi="宋体" w:cs="Times New Roman"/>
                <w:color w:val="000000" w:themeColor="text1"/>
                <w:sz w:val="24"/>
                <w:szCs w:val="24"/>
              </w:rPr>
            </w:pPr>
            <w:r w:rsidRPr="006E3E91">
              <w:rPr>
                <w:rFonts w:ascii="宋体" w:eastAsia="宋体" w:hAnsi="宋体" w:cs="宋体" w:hint="eastAsia"/>
                <w:color w:val="000000" w:themeColor="text1"/>
                <w:sz w:val="24"/>
                <w:szCs w:val="24"/>
              </w:rPr>
              <w:t>采购结果公告期间</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投标人不得通过非正当途径获取法律法规规定评标委员会</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包括其他相关人员</w:t>
            </w:r>
            <w:r w:rsidRPr="006E3E91">
              <w:rPr>
                <w:rFonts w:ascii="宋体" w:eastAsia="宋体" w:hAnsi="宋体" w:cs="宋体"/>
                <w:color w:val="000000" w:themeColor="text1"/>
                <w:sz w:val="24"/>
                <w:szCs w:val="24"/>
              </w:rPr>
              <w:t>)</w:t>
            </w:r>
            <w:r w:rsidRPr="006E3E91">
              <w:rPr>
                <w:rFonts w:ascii="宋体" w:eastAsia="宋体" w:hAnsi="宋体" w:cs="宋体" w:hint="eastAsia"/>
                <w:color w:val="000000" w:themeColor="text1"/>
                <w:sz w:val="24"/>
                <w:szCs w:val="24"/>
              </w:rPr>
              <w:t>应当保密的相关内容。</w:t>
            </w:r>
          </w:p>
        </w:tc>
      </w:tr>
      <w:tr w:rsidR="00E75091" w:rsidRPr="006E3E91">
        <w:trPr>
          <w:trHeight w:val="90"/>
          <w:jc w:val="center"/>
        </w:trPr>
        <w:tc>
          <w:tcPr>
            <w:tcW w:w="73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25</w:t>
            </w:r>
          </w:p>
        </w:tc>
        <w:tc>
          <w:tcPr>
            <w:tcW w:w="1612" w:type="dxa"/>
            <w:vAlign w:val="center"/>
          </w:tcPr>
          <w:p w:rsidR="00E75091" w:rsidRPr="006E3E91" w:rsidRDefault="005369E5">
            <w:pPr>
              <w:spacing w:line="36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中标单位纸质投标文件</w:t>
            </w:r>
          </w:p>
        </w:tc>
        <w:tc>
          <w:tcPr>
            <w:tcW w:w="7019" w:type="dxa"/>
            <w:vAlign w:val="center"/>
          </w:tcPr>
          <w:p w:rsidR="00E75091" w:rsidRPr="006E3E91" w:rsidRDefault="005369E5">
            <w:pPr>
              <w:pStyle w:val="ae"/>
              <w:spacing w:line="360" w:lineRule="exact"/>
              <w:ind w:leftChars="0" w:left="0"/>
              <w:jc w:val="left"/>
              <w:rPr>
                <w:rFonts w:ascii="宋体" w:eastAsia="宋体" w:hAnsi="宋体" w:cs="宋体"/>
                <w:color w:val="000000" w:themeColor="text1"/>
                <w:sz w:val="24"/>
                <w:szCs w:val="24"/>
              </w:rPr>
            </w:pPr>
            <w:r w:rsidRPr="006E3E91">
              <w:rPr>
                <w:rFonts w:ascii="宋体" w:eastAsia="宋体" w:hAnsi="宋体" w:cs="宋体" w:hint="eastAsia"/>
                <w:color w:val="000000" w:themeColor="text1"/>
                <w:sz w:val="24"/>
                <w:szCs w:val="24"/>
              </w:rPr>
              <w:t>中标单位需要在领取《中标通知书》时提供与电子投标一致的纸质投标文件用于书面存档（至少一式两份一正一副），要求采用胶装，不建议采用活页夹等可随时拆换的方式装订。</w:t>
            </w:r>
          </w:p>
        </w:tc>
      </w:tr>
    </w:tbl>
    <w:p w:rsidR="00E75091" w:rsidRPr="006E3E91" w:rsidRDefault="00E75091">
      <w:pPr>
        <w:pStyle w:val="ad"/>
        <w:snapToGrid w:val="0"/>
        <w:spacing w:before="120" w:after="120" w:line="360" w:lineRule="auto"/>
        <w:rPr>
          <w:rFonts w:hAnsi="宋体" w:cs="Times New Roman"/>
          <w:b/>
          <w:bCs/>
          <w:color w:val="000000" w:themeColor="text1"/>
          <w:sz w:val="24"/>
          <w:szCs w:val="24"/>
        </w:rPr>
      </w:pPr>
    </w:p>
    <w:p w:rsidR="00E75091" w:rsidRPr="006E3E91" w:rsidRDefault="005369E5">
      <w:pPr>
        <w:widowControl/>
        <w:jc w:val="center"/>
        <w:rPr>
          <w:rFonts w:hAnsi="宋体"/>
          <w:b/>
          <w:bCs/>
          <w:color w:val="000000" w:themeColor="text1"/>
          <w:sz w:val="28"/>
          <w:szCs w:val="28"/>
        </w:rPr>
      </w:pPr>
      <w:r w:rsidRPr="006E3E91">
        <w:rPr>
          <w:rFonts w:ascii="宋体" w:cs="宋体"/>
          <w:b/>
          <w:bCs/>
          <w:color w:val="000000" w:themeColor="text1"/>
          <w:sz w:val="24"/>
          <w:szCs w:val="24"/>
        </w:rPr>
        <w:br w:type="page"/>
      </w:r>
      <w:r w:rsidRPr="006E3E91">
        <w:rPr>
          <w:rFonts w:hAnsi="宋体" w:hint="eastAsia"/>
          <w:b/>
          <w:bCs/>
          <w:color w:val="000000" w:themeColor="text1"/>
          <w:sz w:val="28"/>
          <w:szCs w:val="28"/>
        </w:rPr>
        <w:lastRenderedPageBreak/>
        <w:t>一、总则</w:t>
      </w:r>
    </w:p>
    <w:p w:rsidR="00E75091" w:rsidRPr="006E3E91" w:rsidRDefault="005369E5">
      <w:pPr>
        <w:snapToGrid w:val="0"/>
        <w:spacing w:line="440" w:lineRule="exact"/>
        <w:ind w:firstLineChars="200" w:firstLine="482"/>
        <w:jc w:val="left"/>
        <w:outlineLvl w:val="1"/>
        <w:rPr>
          <w:rFonts w:ascii="宋体" w:cs="宋体"/>
          <w:b/>
          <w:bCs/>
          <w:color w:val="000000" w:themeColor="text1"/>
          <w:sz w:val="24"/>
          <w:szCs w:val="24"/>
        </w:rPr>
      </w:pPr>
      <w:r w:rsidRPr="006E3E91">
        <w:rPr>
          <w:rFonts w:ascii="宋体" w:hAnsi="宋体" w:cs="宋体" w:hint="eastAsia"/>
          <w:b/>
          <w:bCs/>
          <w:color w:val="000000" w:themeColor="text1"/>
          <w:sz w:val="24"/>
          <w:szCs w:val="24"/>
        </w:rPr>
        <w:t>（一）适用范围</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hint="eastAsia"/>
          <w:color w:val="000000" w:themeColor="text1"/>
          <w:sz w:val="24"/>
          <w:szCs w:val="24"/>
        </w:rPr>
        <w:t>本招标文件适用于本次项目的招标、投标、评标、定标、验收、合同履约、付款等行为（法律、法规另有规定的，从其规定）。</w:t>
      </w:r>
    </w:p>
    <w:p w:rsidR="00E75091" w:rsidRPr="006E3E91" w:rsidRDefault="00E75091">
      <w:pPr>
        <w:snapToGrid w:val="0"/>
        <w:spacing w:line="440" w:lineRule="exact"/>
        <w:ind w:firstLineChars="200" w:firstLine="482"/>
        <w:jc w:val="left"/>
        <w:outlineLvl w:val="1"/>
        <w:rPr>
          <w:rFonts w:ascii="宋体" w:hAnsi="宋体" w:cs="宋体"/>
          <w:b/>
          <w:bCs/>
          <w:color w:val="000000" w:themeColor="text1"/>
          <w:sz w:val="24"/>
          <w:szCs w:val="24"/>
        </w:rPr>
      </w:pPr>
    </w:p>
    <w:p w:rsidR="00E75091" w:rsidRPr="006E3E91" w:rsidRDefault="005369E5">
      <w:pPr>
        <w:snapToGrid w:val="0"/>
        <w:spacing w:line="440" w:lineRule="exact"/>
        <w:ind w:firstLineChars="200" w:firstLine="482"/>
        <w:jc w:val="left"/>
        <w:outlineLvl w:val="1"/>
        <w:rPr>
          <w:rFonts w:ascii="宋体" w:cs="宋体"/>
          <w:b/>
          <w:bCs/>
          <w:color w:val="000000" w:themeColor="text1"/>
          <w:sz w:val="24"/>
          <w:szCs w:val="24"/>
        </w:rPr>
      </w:pPr>
      <w:r w:rsidRPr="006E3E91">
        <w:rPr>
          <w:rFonts w:ascii="宋体" w:hAnsi="宋体" w:cs="宋体" w:hint="eastAsia"/>
          <w:b/>
          <w:bCs/>
          <w:color w:val="000000" w:themeColor="text1"/>
          <w:sz w:val="24"/>
          <w:szCs w:val="24"/>
        </w:rPr>
        <w:t>（二）定义</w:t>
      </w:r>
    </w:p>
    <w:p w:rsidR="00E75091" w:rsidRPr="006E3E91" w:rsidRDefault="005369E5">
      <w:pPr>
        <w:pStyle w:val="3"/>
        <w:keepNext w:val="0"/>
        <w:keepLines w:val="0"/>
        <w:tabs>
          <w:tab w:val="left" w:pos="0"/>
          <w:tab w:val="left" w:pos="851"/>
        </w:tabs>
        <w:autoSpaceDE w:val="0"/>
        <w:autoSpaceDN w:val="0"/>
        <w:adjustRightInd w:val="0"/>
        <w:snapToGrid w:val="0"/>
        <w:spacing w:before="0" w:after="0" w:line="440" w:lineRule="exact"/>
        <w:ind w:firstLineChars="200" w:firstLine="480"/>
        <w:jc w:val="left"/>
        <w:rPr>
          <w:rFonts w:ascii="宋体" w:cs="宋体"/>
          <w:b w:val="0"/>
          <w:bCs w:val="0"/>
          <w:color w:val="000000" w:themeColor="text1"/>
          <w:sz w:val="24"/>
          <w:szCs w:val="24"/>
        </w:rPr>
      </w:pPr>
      <w:r w:rsidRPr="006E3E91">
        <w:rPr>
          <w:rFonts w:ascii="宋体" w:hAnsi="宋体" w:cs="宋体"/>
          <w:b w:val="0"/>
          <w:bCs w:val="0"/>
          <w:color w:val="000000" w:themeColor="text1"/>
          <w:sz w:val="24"/>
          <w:szCs w:val="24"/>
        </w:rPr>
        <w:t>1</w:t>
      </w:r>
      <w:r w:rsidRPr="006E3E91">
        <w:rPr>
          <w:rFonts w:ascii="宋体" w:hAnsi="宋体" w:cs="宋体" w:hint="eastAsia"/>
          <w:b w:val="0"/>
          <w:bCs w:val="0"/>
          <w:color w:val="000000" w:themeColor="text1"/>
          <w:sz w:val="24"/>
          <w:szCs w:val="24"/>
        </w:rPr>
        <w:t>、采购代理机构：是指受采购人委托，在委托的范围内办理政府采购事宜的机构。</w:t>
      </w:r>
    </w:p>
    <w:p w:rsidR="00E75091" w:rsidRPr="006E3E91" w:rsidRDefault="005369E5">
      <w:pPr>
        <w:snapToGrid w:val="0"/>
        <w:spacing w:line="440" w:lineRule="exact"/>
        <w:ind w:firstLineChars="200" w:firstLine="480"/>
        <w:rPr>
          <w:rFonts w:ascii="宋体" w:cs="宋体"/>
          <w:color w:val="000000" w:themeColor="text1"/>
          <w:sz w:val="24"/>
          <w:szCs w:val="24"/>
        </w:rPr>
      </w:pPr>
      <w:r w:rsidRPr="006E3E91">
        <w:rPr>
          <w:rFonts w:ascii="宋体" w:hAnsi="宋体" w:cs="宋体"/>
          <w:color w:val="000000" w:themeColor="text1"/>
          <w:sz w:val="24"/>
          <w:szCs w:val="24"/>
        </w:rPr>
        <w:t>2</w:t>
      </w:r>
      <w:r w:rsidRPr="006E3E91">
        <w:rPr>
          <w:rFonts w:ascii="宋体" w:hAnsi="宋体" w:cs="宋体" w:hint="eastAsia"/>
          <w:color w:val="000000" w:themeColor="text1"/>
          <w:sz w:val="24"/>
          <w:szCs w:val="24"/>
        </w:rPr>
        <w:t>、采购人：是指依法进行政府采购的国家机关、事业单位和团体组织。</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3</w:t>
      </w:r>
      <w:r w:rsidRPr="006E3E91">
        <w:rPr>
          <w:rFonts w:ascii="宋体" w:hAnsi="宋体" w:cs="宋体" w:hint="eastAsia"/>
          <w:color w:val="000000" w:themeColor="text1"/>
          <w:sz w:val="24"/>
          <w:szCs w:val="24"/>
        </w:rPr>
        <w:t>、投标人：是指参加本政府采购项目投标的供应商。</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4</w:t>
      </w:r>
      <w:r w:rsidRPr="006E3E91">
        <w:rPr>
          <w:rFonts w:ascii="宋体" w:hAnsi="宋体" w:cs="宋体" w:hint="eastAsia"/>
          <w:color w:val="000000" w:themeColor="text1"/>
          <w:sz w:val="24"/>
          <w:szCs w:val="24"/>
        </w:rPr>
        <w:t>、货物：是指各种形态和种类的物品，包括原材料、燃料、设备、产品等。</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5</w:t>
      </w:r>
      <w:r w:rsidRPr="006E3E91">
        <w:rPr>
          <w:rFonts w:ascii="宋体" w:hAnsi="宋体" w:cs="宋体" w:hint="eastAsia"/>
          <w:color w:val="000000" w:themeColor="text1"/>
          <w:sz w:val="24"/>
          <w:szCs w:val="24"/>
        </w:rPr>
        <w:t>、服务：是指除货物和工程以外的其他政府采购对象，包括各类专业服务、信息网络开发服务、金融保险服务、运输服务，以及维修与维护服务等。</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6</w:t>
      </w:r>
      <w:r w:rsidRPr="006E3E91">
        <w:rPr>
          <w:rFonts w:ascii="宋体" w:hAnsi="宋体" w:cs="宋体" w:hint="eastAsia"/>
          <w:color w:val="000000" w:themeColor="text1"/>
          <w:sz w:val="24"/>
          <w:szCs w:val="24"/>
        </w:rPr>
        <w:t>、“书面形式”包括信函、传真等。</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color w:val="000000" w:themeColor="text1"/>
          <w:sz w:val="24"/>
          <w:szCs w:val="24"/>
        </w:rPr>
        <w:t>7</w:t>
      </w:r>
      <w:r w:rsidRPr="006E3E91">
        <w:rPr>
          <w:rFonts w:ascii="宋体" w:hAnsi="宋体" w:cs="宋体" w:hint="eastAsia"/>
          <w:color w:val="000000" w:themeColor="text1"/>
          <w:sz w:val="24"/>
          <w:szCs w:val="24"/>
        </w:rPr>
        <w:t>、“▲”系指实质性要求条款。</w:t>
      </w:r>
    </w:p>
    <w:p w:rsidR="00E75091" w:rsidRPr="006E3E91" w:rsidRDefault="005369E5">
      <w:pPr>
        <w:snapToGrid w:val="0"/>
        <w:spacing w:line="440" w:lineRule="exact"/>
        <w:ind w:firstLineChars="200" w:firstLine="482"/>
        <w:jc w:val="left"/>
        <w:outlineLvl w:val="1"/>
        <w:rPr>
          <w:rFonts w:ascii="宋体" w:cs="宋体"/>
          <w:b/>
          <w:bCs/>
          <w:color w:val="000000" w:themeColor="text1"/>
          <w:sz w:val="24"/>
          <w:szCs w:val="24"/>
        </w:rPr>
      </w:pPr>
      <w:r w:rsidRPr="006E3E91">
        <w:rPr>
          <w:rFonts w:ascii="宋体" w:hAnsi="宋体" w:cs="宋体" w:hint="eastAsia"/>
          <w:b/>
          <w:bCs/>
          <w:color w:val="000000" w:themeColor="text1"/>
          <w:sz w:val="24"/>
          <w:szCs w:val="24"/>
        </w:rPr>
        <w:t>（三）投标费用</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hint="eastAsia"/>
          <w:color w:val="000000" w:themeColor="text1"/>
          <w:sz w:val="24"/>
          <w:szCs w:val="24"/>
        </w:rPr>
        <w:t>不论投标结果如何，投标人均应自行承担所有与投标有关的全部费用（招标文件有相关规定除外）。</w:t>
      </w:r>
    </w:p>
    <w:p w:rsidR="00E75091" w:rsidRPr="006E3E91" w:rsidRDefault="005369E5">
      <w:pPr>
        <w:pStyle w:val="ad"/>
        <w:snapToGrid w:val="0"/>
        <w:spacing w:line="440" w:lineRule="exact"/>
        <w:ind w:firstLineChars="200" w:firstLine="482"/>
        <w:rPr>
          <w:rFonts w:hAnsi="宋体" w:cs="Times New Roman"/>
          <w:b/>
          <w:bCs/>
          <w:color w:val="000000" w:themeColor="text1"/>
          <w:sz w:val="24"/>
          <w:szCs w:val="24"/>
        </w:rPr>
      </w:pPr>
      <w:r w:rsidRPr="006E3E91">
        <w:rPr>
          <w:rFonts w:hAnsi="宋体" w:hint="eastAsia"/>
          <w:b/>
          <w:bCs/>
          <w:color w:val="000000" w:themeColor="text1"/>
          <w:sz w:val="24"/>
          <w:szCs w:val="24"/>
        </w:rPr>
        <w:t>（四）特别说明</w:t>
      </w:r>
    </w:p>
    <w:p w:rsidR="00E75091" w:rsidRPr="006E3E91" w:rsidRDefault="005369E5">
      <w:pPr>
        <w:pStyle w:val="ad"/>
        <w:snapToGrid w:val="0"/>
        <w:spacing w:line="440" w:lineRule="exact"/>
        <w:ind w:firstLineChars="200" w:firstLine="480"/>
        <w:rPr>
          <w:rFonts w:hAnsi="宋体" w:cs="Times New Roman"/>
          <w:color w:val="000000" w:themeColor="text1"/>
          <w:sz w:val="24"/>
          <w:szCs w:val="24"/>
        </w:rPr>
      </w:pPr>
      <w:r w:rsidRPr="006E3E91">
        <w:rPr>
          <w:rFonts w:hAnsi="宋体"/>
          <w:color w:val="000000" w:themeColor="text1"/>
          <w:sz w:val="24"/>
          <w:szCs w:val="24"/>
        </w:rPr>
        <w:t>1</w:t>
      </w:r>
      <w:r w:rsidRPr="006E3E91">
        <w:rPr>
          <w:rFonts w:hAnsi="宋体" w:hint="eastAsia"/>
          <w:color w:val="000000" w:themeColor="text1"/>
          <w:sz w:val="24"/>
          <w:szCs w:val="24"/>
        </w:rPr>
        <w:t>、投标人投标所使用的资格、信誉、荣誉、业绩与企业认证必须为本法人所拥有。投标人投标所使用的采购项目实施人员必须为本法人员工（指本法人或控股公司正式员工）。</w:t>
      </w:r>
    </w:p>
    <w:p w:rsidR="00E75091" w:rsidRPr="006E3E91" w:rsidRDefault="005369E5">
      <w:pPr>
        <w:spacing w:line="440" w:lineRule="exact"/>
        <w:ind w:firstLineChars="200" w:firstLine="480"/>
        <w:rPr>
          <w:rFonts w:ascii="宋体" w:cs="宋体"/>
          <w:color w:val="000000" w:themeColor="text1"/>
          <w:sz w:val="24"/>
          <w:szCs w:val="24"/>
        </w:rPr>
      </w:pPr>
      <w:r w:rsidRPr="006E3E91">
        <w:rPr>
          <w:rFonts w:ascii="宋体" w:hAnsi="宋体" w:cs="宋体"/>
          <w:color w:val="000000" w:themeColor="text1"/>
          <w:sz w:val="24"/>
          <w:szCs w:val="24"/>
        </w:rPr>
        <w:t>2</w:t>
      </w:r>
      <w:r w:rsidRPr="006E3E91">
        <w:rPr>
          <w:rFonts w:ascii="宋体" w:hAnsi="宋体" w:cs="宋体" w:hint="eastAsia"/>
          <w:color w:val="000000" w:themeColor="text1"/>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rsidR="00E75091" w:rsidRPr="006E3E91" w:rsidRDefault="005369E5">
      <w:pPr>
        <w:pStyle w:val="aff0"/>
        <w:snapToGrid w:val="0"/>
        <w:spacing w:line="440" w:lineRule="exact"/>
        <w:ind w:firstLine="480"/>
        <w:rPr>
          <w:rFonts w:ascii="宋体" w:cs="宋体"/>
          <w:color w:val="000000" w:themeColor="text1"/>
          <w:sz w:val="24"/>
          <w:szCs w:val="24"/>
        </w:rPr>
      </w:pPr>
      <w:r w:rsidRPr="006E3E91">
        <w:rPr>
          <w:rFonts w:ascii="宋体" w:hAnsi="宋体" w:cs="宋体"/>
          <w:color w:val="000000" w:themeColor="text1"/>
          <w:sz w:val="24"/>
          <w:szCs w:val="24"/>
        </w:rPr>
        <w:t>3</w:t>
      </w:r>
      <w:r w:rsidRPr="006E3E91">
        <w:rPr>
          <w:rFonts w:ascii="宋体" w:hAnsi="宋体" w:cs="宋体" w:hint="eastAsia"/>
          <w:color w:val="000000" w:themeColor="text1"/>
          <w:sz w:val="24"/>
          <w:szCs w:val="24"/>
        </w:rPr>
        <w:t>、投标人在投标活动中提供任何虚假材料</w:t>
      </w:r>
      <w:r w:rsidRPr="006E3E91">
        <w:rPr>
          <w:rFonts w:ascii="宋体" w:cs="宋体"/>
          <w:color w:val="000000" w:themeColor="text1"/>
          <w:sz w:val="24"/>
          <w:szCs w:val="24"/>
        </w:rPr>
        <w:t>,</w:t>
      </w:r>
      <w:r w:rsidRPr="006E3E91">
        <w:rPr>
          <w:rFonts w:ascii="宋体" w:hAnsi="宋体" w:cs="宋体" w:hint="eastAsia"/>
          <w:color w:val="000000" w:themeColor="text1"/>
          <w:sz w:val="24"/>
          <w:szCs w:val="24"/>
        </w:rPr>
        <w:t>其投标无效，并报监管部门查处；中标后发现的</w:t>
      </w:r>
      <w:r w:rsidRPr="006E3E91">
        <w:rPr>
          <w:rFonts w:ascii="宋体" w:cs="宋体"/>
          <w:color w:val="000000" w:themeColor="text1"/>
          <w:sz w:val="24"/>
          <w:szCs w:val="24"/>
        </w:rPr>
        <w:t>,</w:t>
      </w:r>
      <w:r w:rsidRPr="006E3E91">
        <w:rPr>
          <w:rFonts w:ascii="宋体" w:hAnsi="宋体" w:cs="宋体" w:hint="eastAsia"/>
          <w:color w:val="000000" w:themeColor="text1"/>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w:t>
      </w:r>
      <w:r w:rsidRPr="006E3E91">
        <w:rPr>
          <w:rFonts w:ascii="宋体" w:hAnsi="宋体" w:cs="宋体" w:hint="eastAsia"/>
          <w:color w:val="000000" w:themeColor="text1"/>
          <w:sz w:val="24"/>
          <w:szCs w:val="24"/>
        </w:rPr>
        <w:lastRenderedPageBreak/>
        <w:t>行政管理机关吊销营业执照；构成犯罪的，依法追究刑事责任。</w:t>
      </w:r>
    </w:p>
    <w:p w:rsidR="00E75091" w:rsidRPr="006E3E91" w:rsidRDefault="005369E5">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color w:val="000000" w:themeColor="text1"/>
          <w:sz w:val="24"/>
          <w:szCs w:val="24"/>
        </w:rPr>
      </w:pPr>
      <w:r w:rsidRPr="006E3E91">
        <w:rPr>
          <w:rFonts w:ascii="宋体" w:hAnsi="宋体" w:cs="宋体"/>
          <w:b w:val="0"/>
          <w:bCs w:val="0"/>
          <w:color w:val="000000" w:themeColor="text1"/>
          <w:sz w:val="24"/>
          <w:szCs w:val="24"/>
        </w:rPr>
        <w:t>4</w:t>
      </w:r>
      <w:r w:rsidRPr="006E3E91">
        <w:rPr>
          <w:rFonts w:ascii="宋体" w:hAnsi="宋体" w:cs="宋体" w:hint="eastAsia"/>
          <w:b w:val="0"/>
          <w:bCs w:val="0"/>
          <w:color w:val="000000" w:themeColor="text1"/>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rsidR="00E75091" w:rsidRPr="006E3E91" w:rsidRDefault="005369E5">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color w:val="000000" w:themeColor="text1"/>
          <w:sz w:val="24"/>
          <w:szCs w:val="24"/>
        </w:rPr>
      </w:pPr>
      <w:r w:rsidRPr="006E3E91">
        <w:rPr>
          <w:rFonts w:ascii="宋体" w:hAnsi="宋体" w:cs="宋体"/>
          <w:b w:val="0"/>
          <w:bCs w:val="0"/>
          <w:color w:val="000000" w:themeColor="text1"/>
          <w:sz w:val="24"/>
          <w:szCs w:val="24"/>
        </w:rPr>
        <w:t>5</w:t>
      </w:r>
      <w:r w:rsidRPr="006E3E91">
        <w:rPr>
          <w:rFonts w:ascii="宋体" w:hAnsi="宋体" w:cs="宋体" w:hint="eastAsia"/>
          <w:b w:val="0"/>
          <w:bCs w:val="0"/>
          <w:color w:val="000000" w:themeColor="text1"/>
          <w:sz w:val="24"/>
          <w:szCs w:val="24"/>
        </w:rPr>
        <w:t>、投标文件格式中的表格式样可以根据项目差别做适当调整</w:t>
      </w:r>
      <w:r w:rsidRPr="006E3E91">
        <w:rPr>
          <w:rFonts w:ascii="宋体" w:cs="宋体"/>
          <w:b w:val="0"/>
          <w:bCs w:val="0"/>
          <w:color w:val="000000" w:themeColor="text1"/>
          <w:sz w:val="24"/>
          <w:szCs w:val="24"/>
        </w:rPr>
        <w:t>,</w:t>
      </w:r>
      <w:r w:rsidRPr="006E3E91">
        <w:rPr>
          <w:rFonts w:ascii="宋体" w:hAnsi="宋体" w:cs="宋体" w:hint="eastAsia"/>
          <w:b w:val="0"/>
          <w:bCs w:val="0"/>
          <w:color w:val="000000" w:themeColor="text1"/>
          <w:sz w:val="24"/>
          <w:szCs w:val="24"/>
        </w:rPr>
        <w:t>但应当保持表格样式基本形态不变。</w:t>
      </w:r>
    </w:p>
    <w:p w:rsidR="00E75091" w:rsidRPr="006E3E91" w:rsidRDefault="005369E5">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color w:val="000000" w:themeColor="text1"/>
          <w:sz w:val="24"/>
          <w:szCs w:val="24"/>
        </w:rPr>
      </w:pPr>
      <w:r w:rsidRPr="006E3E91">
        <w:rPr>
          <w:rFonts w:ascii="宋体" w:hAnsi="宋体" w:cs="宋体"/>
          <w:b w:val="0"/>
          <w:bCs w:val="0"/>
          <w:color w:val="000000" w:themeColor="text1"/>
          <w:sz w:val="24"/>
          <w:szCs w:val="24"/>
        </w:rPr>
        <w:t>6</w:t>
      </w:r>
      <w:r w:rsidRPr="006E3E91">
        <w:rPr>
          <w:rFonts w:ascii="宋体" w:hAnsi="宋体" w:cs="宋体" w:hint="eastAsia"/>
          <w:b w:val="0"/>
          <w:bCs w:val="0"/>
          <w:color w:val="000000" w:themeColor="text1"/>
          <w:sz w:val="24"/>
          <w:szCs w:val="24"/>
        </w:rPr>
        <w:t>、本项目不允许分包。</w:t>
      </w:r>
    </w:p>
    <w:p w:rsidR="00E75091" w:rsidRPr="006E3E91" w:rsidRDefault="00E75091">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color w:val="000000" w:themeColor="text1"/>
          <w:sz w:val="28"/>
          <w:szCs w:val="28"/>
        </w:rPr>
      </w:pPr>
    </w:p>
    <w:p w:rsidR="00E75091" w:rsidRPr="006E3E91" w:rsidRDefault="005369E5">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color w:val="000000" w:themeColor="text1"/>
          <w:sz w:val="28"/>
          <w:szCs w:val="28"/>
        </w:rPr>
      </w:pPr>
      <w:r w:rsidRPr="006E3E91">
        <w:rPr>
          <w:rFonts w:ascii="宋体" w:hAnsi="宋体" w:cs="宋体" w:hint="eastAsia"/>
          <w:b/>
          <w:bCs/>
          <w:color w:val="000000" w:themeColor="text1"/>
          <w:sz w:val="28"/>
          <w:szCs w:val="28"/>
        </w:rPr>
        <w:t>二、招标文件</w:t>
      </w:r>
    </w:p>
    <w:p w:rsidR="00E75091" w:rsidRPr="006E3E91" w:rsidRDefault="005369E5">
      <w:pPr>
        <w:autoSpaceDE w:val="0"/>
        <w:autoSpaceDN w:val="0"/>
        <w:adjustRightInd w:val="0"/>
        <w:spacing w:line="440" w:lineRule="exact"/>
        <w:ind w:firstLineChars="200" w:firstLine="480"/>
        <w:rPr>
          <w:rFonts w:ascii="宋体" w:cs="宋体"/>
          <w:color w:val="000000" w:themeColor="text1"/>
          <w:kern w:val="0"/>
          <w:sz w:val="24"/>
          <w:szCs w:val="24"/>
        </w:rPr>
      </w:pPr>
      <w:r w:rsidRPr="006E3E91">
        <w:rPr>
          <w:rFonts w:ascii="宋体" w:hAnsi="宋体" w:cs="宋体" w:hint="eastAsia"/>
          <w:color w:val="000000" w:themeColor="text1"/>
          <w:kern w:val="0"/>
          <w:sz w:val="24"/>
          <w:szCs w:val="24"/>
        </w:rPr>
        <w:t>（一）招标文件由招标文件总目录所列内容组成。</w:t>
      </w:r>
    </w:p>
    <w:p w:rsidR="00E75091" w:rsidRPr="006E3E91" w:rsidRDefault="005369E5">
      <w:pPr>
        <w:autoSpaceDE w:val="0"/>
        <w:autoSpaceDN w:val="0"/>
        <w:adjustRightInd w:val="0"/>
        <w:spacing w:line="440" w:lineRule="exact"/>
        <w:ind w:firstLineChars="200" w:firstLine="480"/>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（二）招标文件的澄清或修改</w:t>
      </w:r>
    </w:p>
    <w:p w:rsidR="00E75091" w:rsidRPr="006E3E91" w:rsidRDefault="005369E5">
      <w:pPr>
        <w:autoSpaceDE w:val="0"/>
        <w:autoSpaceDN w:val="0"/>
        <w:adjustRightInd w:val="0"/>
        <w:spacing w:line="440" w:lineRule="exact"/>
        <w:ind w:firstLineChars="200" w:firstLine="480"/>
        <w:rPr>
          <w:rFonts w:ascii="宋体" w:cs="宋体"/>
          <w:color w:val="000000" w:themeColor="text1"/>
          <w:kern w:val="0"/>
          <w:sz w:val="24"/>
          <w:szCs w:val="24"/>
        </w:rPr>
      </w:pPr>
      <w:r w:rsidRPr="006E3E91">
        <w:rPr>
          <w:rFonts w:ascii="宋体" w:hAnsi="宋体" w:cs="宋体"/>
          <w:color w:val="000000" w:themeColor="text1"/>
          <w:kern w:val="0"/>
          <w:sz w:val="24"/>
          <w:szCs w:val="24"/>
        </w:rPr>
        <w:t>1</w:t>
      </w:r>
      <w:r w:rsidRPr="006E3E91">
        <w:rPr>
          <w:rFonts w:ascii="宋体" w:hAnsi="宋体" w:cs="宋体" w:hint="eastAsia"/>
          <w:color w:val="000000" w:themeColor="text1"/>
          <w:kern w:val="0"/>
          <w:sz w:val="24"/>
          <w:szCs w:val="24"/>
        </w:rPr>
        <w:t>、采购人或采购代理机构可以对已发出的招标文件进行必要的澄清或者修改</w:t>
      </w:r>
      <w:r w:rsidRPr="006E3E91">
        <w:rPr>
          <w:rFonts w:ascii="宋体" w:cs="宋体"/>
          <w:color w:val="000000" w:themeColor="text1"/>
          <w:kern w:val="0"/>
          <w:sz w:val="24"/>
          <w:szCs w:val="24"/>
        </w:rPr>
        <w:t>,</w:t>
      </w:r>
      <w:r w:rsidRPr="006E3E91">
        <w:rPr>
          <w:rFonts w:ascii="宋体" w:hAnsi="宋体" w:cs="宋体" w:hint="eastAsia"/>
          <w:color w:val="000000" w:themeColor="text1"/>
          <w:kern w:val="0"/>
          <w:sz w:val="24"/>
          <w:szCs w:val="24"/>
        </w:rPr>
        <w:t>但不得改变采购标的和资格条件。澄清或者修改应当在原公告发布媒体上发布澄清公告。澄清或者修改的内容为招标文件的组成部分。</w:t>
      </w:r>
    </w:p>
    <w:p w:rsidR="00E75091" w:rsidRPr="006E3E91" w:rsidRDefault="005369E5">
      <w:pPr>
        <w:autoSpaceDE w:val="0"/>
        <w:autoSpaceDN w:val="0"/>
        <w:adjustRightInd w:val="0"/>
        <w:spacing w:line="440" w:lineRule="exact"/>
        <w:ind w:firstLineChars="200" w:firstLine="480"/>
        <w:rPr>
          <w:rFonts w:ascii="宋体" w:hAnsi="宋体" w:cs="宋体"/>
          <w:color w:val="000000" w:themeColor="text1"/>
          <w:kern w:val="0"/>
          <w:sz w:val="24"/>
          <w:szCs w:val="24"/>
        </w:rPr>
      </w:pPr>
      <w:r w:rsidRPr="006E3E91">
        <w:rPr>
          <w:rFonts w:ascii="宋体" w:hAnsi="宋体" w:cs="宋体"/>
          <w:color w:val="000000" w:themeColor="text1"/>
          <w:kern w:val="0"/>
          <w:sz w:val="24"/>
          <w:szCs w:val="24"/>
        </w:rPr>
        <w:t>2</w:t>
      </w:r>
      <w:r w:rsidRPr="006E3E91">
        <w:rPr>
          <w:rFonts w:ascii="宋体" w:hAnsi="宋体" w:cs="宋体" w:hint="eastAsia"/>
          <w:color w:val="000000" w:themeColor="text1"/>
          <w:kern w:val="0"/>
          <w:sz w:val="24"/>
          <w:szCs w:val="24"/>
        </w:rPr>
        <w:t>、澄清或者修改的内容可能影响投标文件编制的，采购人或者采购代理机构应当在投标截止时间至少</w:t>
      </w:r>
      <w:r w:rsidRPr="006E3E91">
        <w:rPr>
          <w:rFonts w:ascii="宋体" w:hAnsi="宋体" w:cs="宋体"/>
          <w:color w:val="000000" w:themeColor="text1"/>
          <w:kern w:val="0"/>
          <w:sz w:val="24"/>
          <w:szCs w:val="24"/>
        </w:rPr>
        <w:t>15</w:t>
      </w:r>
      <w:r w:rsidRPr="006E3E91">
        <w:rPr>
          <w:rFonts w:ascii="宋体" w:hAnsi="宋体" w:cs="宋体" w:hint="eastAsia"/>
          <w:color w:val="000000" w:themeColor="text1"/>
          <w:kern w:val="0"/>
          <w:sz w:val="24"/>
          <w:szCs w:val="24"/>
        </w:rPr>
        <w:t>日前，以书面形式通知所有获取招标文件的潜在投标人；不足</w:t>
      </w:r>
      <w:r w:rsidRPr="006E3E91">
        <w:rPr>
          <w:rFonts w:ascii="宋体" w:hAnsi="宋体" w:cs="宋体"/>
          <w:color w:val="000000" w:themeColor="text1"/>
          <w:kern w:val="0"/>
          <w:sz w:val="24"/>
          <w:szCs w:val="24"/>
        </w:rPr>
        <w:t>15</w:t>
      </w:r>
      <w:r w:rsidRPr="006E3E91">
        <w:rPr>
          <w:rFonts w:ascii="宋体" w:hAnsi="宋体" w:cs="宋体" w:hint="eastAsia"/>
          <w:color w:val="000000" w:themeColor="text1"/>
          <w:kern w:val="0"/>
          <w:sz w:val="24"/>
          <w:szCs w:val="24"/>
        </w:rPr>
        <w:t>日的，采购人或者采购代理机构应当顺延提交投标文件的截止时间。</w:t>
      </w:r>
    </w:p>
    <w:p w:rsidR="00E75091" w:rsidRPr="006E3E91" w:rsidRDefault="005369E5">
      <w:pPr>
        <w:autoSpaceDE w:val="0"/>
        <w:autoSpaceDN w:val="0"/>
        <w:adjustRightInd w:val="0"/>
        <w:spacing w:line="440" w:lineRule="exact"/>
        <w:ind w:firstLineChars="200" w:firstLine="480"/>
        <w:rPr>
          <w:rFonts w:ascii="宋体" w:cs="宋体"/>
          <w:color w:val="000000" w:themeColor="text1"/>
          <w:kern w:val="0"/>
          <w:sz w:val="24"/>
          <w:szCs w:val="24"/>
        </w:rPr>
      </w:pPr>
      <w:r w:rsidRPr="006E3E91">
        <w:rPr>
          <w:rFonts w:ascii="宋体" w:hAnsi="宋体" w:cs="宋体"/>
          <w:color w:val="000000" w:themeColor="text1"/>
          <w:kern w:val="0"/>
          <w:sz w:val="24"/>
          <w:szCs w:val="24"/>
        </w:rPr>
        <w:t>3</w:t>
      </w:r>
      <w:r w:rsidRPr="006E3E91">
        <w:rPr>
          <w:rFonts w:ascii="宋体" w:hAnsi="宋体" w:cs="宋体" w:hint="eastAsia"/>
          <w:color w:val="000000" w:themeColor="text1"/>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E75091" w:rsidRPr="006E3E91" w:rsidRDefault="00E75091">
      <w:pPr>
        <w:tabs>
          <w:tab w:val="left" w:pos="1418"/>
        </w:tabs>
        <w:autoSpaceDE w:val="0"/>
        <w:autoSpaceDN w:val="0"/>
        <w:adjustRightInd w:val="0"/>
        <w:spacing w:line="440" w:lineRule="exact"/>
        <w:ind w:firstLineChars="200" w:firstLine="562"/>
        <w:jc w:val="center"/>
        <w:rPr>
          <w:rFonts w:ascii="宋体" w:cs="宋体"/>
          <w:b/>
          <w:bCs/>
          <w:color w:val="000000" w:themeColor="text1"/>
          <w:sz w:val="28"/>
          <w:szCs w:val="28"/>
        </w:rPr>
      </w:pPr>
    </w:p>
    <w:p w:rsidR="00E75091" w:rsidRPr="006E3E91" w:rsidRDefault="005369E5">
      <w:pPr>
        <w:tabs>
          <w:tab w:val="left" w:pos="1418"/>
        </w:tabs>
        <w:autoSpaceDE w:val="0"/>
        <w:autoSpaceDN w:val="0"/>
        <w:adjustRightInd w:val="0"/>
        <w:spacing w:line="440" w:lineRule="exact"/>
        <w:jc w:val="center"/>
        <w:rPr>
          <w:rFonts w:ascii="宋体" w:cs="宋体"/>
          <w:b/>
          <w:bCs/>
          <w:color w:val="000000" w:themeColor="text1"/>
          <w:sz w:val="28"/>
          <w:szCs w:val="28"/>
        </w:rPr>
      </w:pPr>
      <w:r w:rsidRPr="006E3E91">
        <w:rPr>
          <w:rFonts w:ascii="宋体" w:hAnsi="宋体" w:cs="宋体" w:hint="eastAsia"/>
          <w:b/>
          <w:bCs/>
          <w:color w:val="000000" w:themeColor="text1"/>
          <w:sz w:val="28"/>
          <w:szCs w:val="28"/>
        </w:rPr>
        <w:t>三、投标文件</w:t>
      </w:r>
    </w:p>
    <w:p w:rsidR="00E75091" w:rsidRPr="006E3E91" w:rsidRDefault="005369E5">
      <w:pPr>
        <w:autoSpaceDE w:val="0"/>
        <w:autoSpaceDN w:val="0"/>
        <w:adjustRightInd w:val="0"/>
        <w:spacing w:line="440" w:lineRule="exact"/>
        <w:ind w:firstLineChars="200" w:firstLine="482"/>
        <w:rPr>
          <w:rFonts w:ascii="宋体" w:cs="宋体"/>
          <w:b/>
          <w:bCs/>
          <w:color w:val="000000" w:themeColor="text1"/>
          <w:kern w:val="0"/>
          <w:sz w:val="24"/>
          <w:szCs w:val="24"/>
        </w:rPr>
      </w:pPr>
      <w:r w:rsidRPr="006E3E91">
        <w:rPr>
          <w:rFonts w:ascii="宋体" w:cs="宋体" w:hint="eastAsia"/>
          <w:b/>
          <w:bCs/>
          <w:color w:val="000000" w:themeColor="text1"/>
          <w:sz w:val="24"/>
          <w:szCs w:val="24"/>
          <w:lang w:val="zh-CN"/>
        </w:rPr>
        <w:t>（一）</w:t>
      </w:r>
      <w:r w:rsidRPr="006E3E91">
        <w:rPr>
          <w:rFonts w:ascii="宋体" w:hAnsi="宋体" w:cs="宋体" w:hint="eastAsia"/>
          <w:b/>
          <w:bCs/>
          <w:color w:val="000000" w:themeColor="text1"/>
          <w:kern w:val="0"/>
          <w:sz w:val="24"/>
          <w:szCs w:val="24"/>
        </w:rPr>
        <w:t>投标文件的组成</w:t>
      </w:r>
    </w:p>
    <w:p w:rsidR="00E75091" w:rsidRPr="006E3E91" w:rsidRDefault="005369E5">
      <w:pPr>
        <w:snapToGrid w:val="0"/>
        <w:spacing w:line="440" w:lineRule="exact"/>
        <w:ind w:firstLineChars="200" w:firstLine="480"/>
        <w:rPr>
          <w:rFonts w:ascii="宋体"/>
          <w:b/>
          <w:bCs/>
          <w:color w:val="000000" w:themeColor="text1"/>
          <w:sz w:val="24"/>
          <w:szCs w:val="24"/>
        </w:rPr>
      </w:pPr>
      <w:r w:rsidRPr="006E3E91">
        <w:rPr>
          <w:rFonts w:ascii="宋体" w:hAnsi="宋体" w:cs="宋体" w:hint="eastAsia"/>
          <w:color w:val="000000" w:themeColor="text1"/>
          <w:kern w:val="0"/>
          <w:sz w:val="24"/>
          <w:szCs w:val="24"/>
        </w:rPr>
        <w:t>投标人获取招标文件后，按照招标文件的要求提供：</w:t>
      </w:r>
      <w:r w:rsidRPr="006E3E91">
        <w:rPr>
          <w:rFonts w:ascii="宋体" w:hAnsi="宋体" w:cs="宋体" w:hint="eastAsia"/>
          <w:b/>
          <w:color w:val="000000" w:themeColor="text1"/>
          <w:kern w:val="0"/>
          <w:sz w:val="24"/>
          <w:szCs w:val="24"/>
          <w:u w:val="single"/>
        </w:rPr>
        <w:t>资格证明文件、商务技术文件和报价文件。</w:t>
      </w:r>
    </w:p>
    <w:p w:rsidR="00E75091" w:rsidRPr="006E3E91" w:rsidRDefault="005369E5">
      <w:pPr>
        <w:snapToGrid w:val="0"/>
        <w:spacing w:line="360" w:lineRule="auto"/>
        <w:ind w:firstLineChars="200" w:firstLine="482"/>
        <w:rPr>
          <w:rFonts w:ascii="宋体" w:hAnsi="宋体" w:cs="宋体"/>
          <w:b/>
          <w:bCs/>
          <w:color w:val="000000" w:themeColor="text1"/>
          <w:sz w:val="24"/>
          <w:szCs w:val="24"/>
        </w:rPr>
      </w:pPr>
      <w:r w:rsidRPr="006E3E91">
        <w:rPr>
          <w:rFonts w:ascii="宋体" w:hAnsi="宋体" w:cs="宋体" w:hint="eastAsia"/>
          <w:b/>
          <w:bCs/>
          <w:color w:val="000000" w:themeColor="text1"/>
          <w:sz w:val="24"/>
          <w:szCs w:val="24"/>
        </w:rPr>
        <w:t>▲</w:t>
      </w:r>
      <w:r w:rsidRPr="006E3E91">
        <w:rPr>
          <w:rFonts w:ascii="宋体" w:hAnsi="宋体" w:cs="宋体"/>
          <w:b/>
          <w:bCs/>
          <w:color w:val="000000" w:themeColor="text1"/>
          <w:sz w:val="24"/>
          <w:szCs w:val="24"/>
        </w:rPr>
        <w:t>1</w:t>
      </w:r>
      <w:r w:rsidRPr="006E3E91">
        <w:rPr>
          <w:rFonts w:ascii="宋体" w:hAnsi="宋体" w:cs="宋体" w:hint="eastAsia"/>
          <w:b/>
          <w:bCs/>
          <w:color w:val="000000" w:themeColor="text1"/>
          <w:sz w:val="24"/>
          <w:szCs w:val="24"/>
        </w:rPr>
        <w:t>、资格证明文件的组成：（若投标多个标段，请制作同一份投标文件上传）</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4688"/>
        <w:gridCol w:w="3827"/>
      </w:tblGrid>
      <w:tr w:rsidR="00E75091" w:rsidRPr="006E3E91">
        <w:trPr>
          <w:trHeight w:val="616"/>
        </w:trPr>
        <w:tc>
          <w:tcPr>
            <w:tcW w:w="77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序号</w:t>
            </w:r>
          </w:p>
        </w:tc>
        <w:tc>
          <w:tcPr>
            <w:tcW w:w="4688"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内容</w:t>
            </w:r>
          </w:p>
        </w:tc>
        <w:tc>
          <w:tcPr>
            <w:tcW w:w="3827"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备注</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投标声明书</w:t>
            </w:r>
          </w:p>
        </w:tc>
        <w:tc>
          <w:tcPr>
            <w:tcW w:w="3827"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附件2</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授权委托书</w:t>
            </w:r>
          </w:p>
        </w:tc>
        <w:tc>
          <w:tcPr>
            <w:tcW w:w="3827"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如授权委托代理人的则需提供该项，格式附件3</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3</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法人或者其他组织的营业执照等证明文件，自然人的身份证明</w:t>
            </w:r>
          </w:p>
        </w:tc>
        <w:tc>
          <w:tcPr>
            <w:tcW w:w="3827"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格式、内容自拟</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lastRenderedPageBreak/>
              <w:t>4</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财务状况报告，依法缴纳税收和社会保障资金的相关材料</w:t>
            </w:r>
          </w:p>
        </w:tc>
        <w:tc>
          <w:tcPr>
            <w:tcW w:w="3827"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格式、内容自拟</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5</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具备履行合同所必需的设备和专业技术能力的证明材料</w:t>
            </w:r>
            <w:r w:rsidRPr="006E3E91">
              <w:rPr>
                <w:rFonts w:ascii="宋体" w:hAnsi="宋体" w:cs="宋体"/>
                <w:color w:val="000000" w:themeColor="text1"/>
                <w:kern w:val="0"/>
                <w:sz w:val="24"/>
                <w:szCs w:val="24"/>
              </w:rPr>
              <w:t>(</w:t>
            </w:r>
            <w:r w:rsidRPr="006E3E91">
              <w:rPr>
                <w:rFonts w:ascii="宋体" w:hAnsi="宋体" w:cs="宋体" w:hint="eastAsia"/>
                <w:color w:val="000000" w:themeColor="text1"/>
                <w:kern w:val="0"/>
                <w:sz w:val="24"/>
                <w:szCs w:val="24"/>
              </w:rPr>
              <w:t>根据项目性质提供</w:t>
            </w:r>
            <w:r w:rsidRPr="006E3E91">
              <w:rPr>
                <w:rFonts w:ascii="宋体" w:hAnsi="宋体" w:cs="宋体"/>
                <w:color w:val="000000" w:themeColor="text1"/>
                <w:kern w:val="0"/>
                <w:sz w:val="24"/>
                <w:szCs w:val="24"/>
              </w:rPr>
              <w:t>)</w:t>
            </w:r>
          </w:p>
        </w:tc>
        <w:tc>
          <w:tcPr>
            <w:tcW w:w="3827"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格式、内容自拟</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6</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提供采购公告中符合供应商特定条件的有效资质证书复印件（投标供应商特定条件中有要求的必须提供），以及需要说明的其他资料</w:t>
            </w:r>
          </w:p>
        </w:tc>
        <w:tc>
          <w:tcPr>
            <w:tcW w:w="3827"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格式、内容自拟</w:t>
            </w:r>
          </w:p>
        </w:tc>
      </w:tr>
    </w:tbl>
    <w:p w:rsidR="00E75091" w:rsidRPr="006E3E91" w:rsidRDefault="005369E5">
      <w:pPr>
        <w:snapToGrid w:val="0"/>
        <w:spacing w:line="440" w:lineRule="exact"/>
        <w:ind w:firstLineChars="200" w:firstLine="482"/>
        <w:rPr>
          <w:rFonts w:ascii="宋体" w:hAnsi="宋体" w:cs="宋体"/>
          <w:b/>
          <w:bCs/>
          <w:color w:val="000000" w:themeColor="text1"/>
          <w:sz w:val="24"/>
          <w:szCs w:val="24"/>
        </w:rPr>
      </w:pPr>
      <w:r w:rsidRPr="006E3E91">
        <w:rPr>
          <w:rFonts w:ascii="宋体" w:hAnsi="宋体" w:cs="宋体"/>
          <w:b/>
          <w:bCs/>
          <w:color w:val="000000" w:themeColor="text1"/>
          <w:sz w:val="24"/>
          <w:szCs w:val="24"/>
        </w:rPr>
        <w:t>2</w:t>
      </w:r>
      <w:r w:rsidRPr="006E3E91">
        <w:rPr>
          <w:rFonts w:ascii="宋体" w:hAnsi="宋体" w:cs="宋体" w:hint="eastAsia"/>
          <w:b/>
          <w:bCs/>
          <w:color w:val="000000" w:themeColor="text1"/>
          <w:sz w:val="24"/>
          <w:szCs w:val="24"/>
        </w:rPr>
        <w:t>、商务技术文件的组成： （若投标多个标段，请制作同一份投标文件上传）</w:t>
      </w:r>
    </w:p>
    <w:tbl>
      <w:tblPr>
        <w:tblW w:w="91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028"/>
        <w:gridCol w:w="6313"/>
      </w:tblGrid>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序号</w:t>
            </w:r>
          </w:p>
        </w:tc>
        <w:tc>
          <w:tcPr>
            <w:tcW w:w="2028"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目录内容</w:t>
            </w:r>
          </w:p>
        </w:tc>
        <w:tc>
          <w:tcPr>
            <w:tcW w:w="6313"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提供资料</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投标人情况介绍</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投标人基本情况表（附件5）</w:t>
            </w:r>
          </w:p>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提供：人员与技术力量、企业规模、经营业绩等</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相关认证和资质</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投标人资质证书一览表（附件6）</w:t>
            </w:r>
          </w:p>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提供其它资质证书：如果有（请根据评分明细表提供）</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3</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获奖情况</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投标人获奖证书一览表（附件7）</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4</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养护基地情况</w:t>
            </w:r>
          </w:p>
        </w:tc>
        <w:tc>
          <w:tcPr>
            <w:tcW w:w="6313" w:type="dxa"/>
            <w:vAlign w:val="center"/>
          </w:tcPr>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针对本项目养护基地情况</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5</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道路养护</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针对本项目道路养护管理目标、制度及实施措施</w:t>
            </w:r>
          </w:p>
        </w:tc>
      </w:tr>
      <w:tr w:rsidR="00E75091" w:rsidRPr="006E3E91">
        <w:trPr>
          <w:trHeight w:val="540"/>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6</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安全管理</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针对本项目安全管理目标、制度及实施措施</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7</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日常巡查</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针对本项目日常巡查管理目标、制度及实施措施</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8</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服务质量承诺</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针对本项目服务质量等相关承诺</w:t>
            </w:r>
          </w:p>
        </w:tc>
      </w:tr>
      <w:tr w:rsidR="00E75091" w:rsidRPr="006E3E91">
        <w:trPr>
          <w:trHeight w:val="412"/>
        </w:trPr>
        <w:tc>
          <w:tcPr>
            <w:tcW w:w="851" w:type="dxa"/>
            <w:vAlign w:val="center"/>
          </w:tcPr>
          <w:p w:rsidR="00E75091" w:rsidRPr="006E3E91" w:rsidRDefault="005369E5">
            <w:pPr>
              <w:snapToGrid w:val="0"/>
              <w:spacing w:line="340" w:lineRule="exact"/>
              <w:jc w:val="center"/>
              <w:rPr>
                <w:rFonts w:ascii="宋体" w:cs="宋体"/>
                <w:color w:val="000000" w:themeColor="text1"/>
                <w:sz w:val="24"/>
                <w:szCs w:val="24"/>
              </w:rPr>
            </w:pPr>
            <w:r w:rsidRPr="006E3E91">
              <w:rPr>
                <w:rFonts w:ascii="宋体" w:cs="宋体" w:hint="eastAsia"/>
                <w:color w:val="000000" w:themeColor="text1"/>
                <w:sz w:val="24"/>
                <w:szCs w:val="24"/>
              </w:rPr>
              <w:t>9</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项目负责人</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项目负责人情况表（附件8）</w:t>
            </w:r>
          </w:p>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w:t>
            </w:r>
            <w:r w:rsidRPr="006E3E91">
              <w:rPr>
                <w:rFonts w:ascii="宋体" w:hAnsi="宋体"/>
                <w:color w:val="000000" w:themeColor="text1"/>
                <w:kern w:val="0"/>
                <w:sz w:val="24"/>
                <w:szCs w:val="24"/>
              </w:rPr>
              <w:t>提供项目负责人身份证、学历证书、证书、社保缴纳证 明及曾担任项目负责人的项目合同复印件；</w:t>
            </w:r>
          </w:p>
        </w:tc>
      </w:tr>
      <w:tr w:rsidR="00E75091" w:rsidRPr="006E3E91">
        <w:trPr>
          <w:trHeight w:val="691"/>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10</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color w:val="000000" w:themeColor="text1"/>
                <w:kern w:val="0"/>
                <w:sz w:val="24"/>
                <w:szCs w:val="24"/>
              </w:rPr>
              <w:t>项目组主要人员</w:t>
            </w:r>
          </w:p>
        </w:tc>
        <w:tc>
          <w:tcPr>
            <w:tcW w:w="6313" w:type="dxa"/>
            <w:vAlign w:val="center"/>
          </w:tcPr>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color w:val="000000" w:themeColor="text1"/>
                <w:kern w:val="0"/>
                <w:sz w:val="24"/>
                <w:szCs w:val="24"/>
              </w:rPr>
              <w:t>项目组主要人员</w:t>
            </w:r>
            <w:r w:rsidRPr="006E3E91">
              <w:rPr>
                <w:rFonts w:ascii="宋体" w:hAnsi="宋体" w:hint="eastAsia"/>
                <w:color w:val="000000" w:themeColor="text1"/>
                <w:kern w:val="0"/>
                <w:sz w:val="24"/>
                <w:szCs w:val="24"/>
              </w:rPr>
              <w:t>一览表（附件9）</w:t>
            </w:r>
          </w:p>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提供证书复印件以及社保缴纳证明材料。</w:t>
            </w:r>
          </w:p>
        </w:tc>
      </w:tr>
      <w:tr w:rsidR="00E75091" w:rsidRPr="006E3E91">
        <w:trPr>
          <w:trHeight w:val="424"/>
        </w:trPr>
        <w:tc>
          <w:tcPr>
            <w:tcW w:w="851" w:type="dxa"/>
            <w:vAlign w:val="center"/>
          </w:tcPr>
          <w:p w:rsidR="00E75091" w:rsidRPr="006E3E91" w:rsidRDefault="005369E5">
            <w:pPr>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11</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拟投入其它设备</w:t>
            </w:r>
          </w:p>
        </w:tc>
        <w:tc>
          <w:tcPr>
            <w:tcW w:w="6313" w:type="dxa"/>
            <w:vAlign w:val="center"/>
          </w:tcPr>
          <w:p w:rsidR="00E75091" w:rsidRPr="006E3E91" w:rsidRDefault="005369E5">
            <w:pPr>
              <w:kinsoku w:val="0"/>
              <w:overflowPunct w:val="0"/>
              <w:spacing w:line="600" w:lineRule="exact"/>
              <w:rPr>
                <w:rFonts w:ascii="宋体" w:hAnsi="宋体"/>
                <w:color w:val="000000" w:themeColor="text1"/>
                <w:kern w:val="0"/>
                <w:sz w:val="24"/>
                <w:szCs w:val="24"/>
              </w:rPr>
            </w:pPr>
            <w:r w:rsidRPr="006E3E91">
              <w:rPr>
                <w:rFonts w:ascii="宋体" w:hAnsi="宋体" w:hint="eastAsia"/>
                <w:color w:val="000000" w:themeColor="text1"/>
                <w:kern w:val="0"/>
                <w:sz w:val="24"/>
                <w:szCs w:val="24"/>
              </w:rPr>
              <w:t>拟用于本项目的设备一览表（附件10）</w:t>
            </w:r>
          </w:p>
        </w:tc>
      </w:tr>
      <w:tr w:rsidR="00E75091" w:rsidRPr="006E3E91">
        <w:trPr>
          <w:trHeight w:val="354"/>
        </w:trPr>
        <w:tc>
          <w:tcPr>
            <w:tcW w:w="851" w:type="dxa"/>
            <w:vAlign w:val="center"/>
          </w:tcPr>
          <w:p w:rsidR="00E75091" w:rsidRPr="006E3E91" w:rsidRDefault="005369E5">
            <w:pPr>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12</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合理化建议</w:t>
            </w:r>
          </w:p>
        </w:tc>
        <w:tc>
          <w:tcPr>
            <w:tcW w:w="6313" w:type="dxa"/>
            <w:vAlign w:val="center"/>
          </w:tcPr>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对本项目运维方面的合理化建议</w:t>
            </w:r>
          </w:p>
        </w:tc>
      </w:tr>
      <w:tr w:rsidR="00E75091" w:rsidRPr="006E3E91">
        <w:trPr>
          <w:trHeight w:val="354"/>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13</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类似项目案例</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投标人类似项目实施情况一览表（附件11）</w:t>
            </w:r>
          </w:p>
          <w:p w:rsidR="00E75091" w:rsidRPr="006E3E91" w:rsidRDefault="005369E5" w:rsidP="009200A0">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w:t>
            </w:r>
            <w:r w:rsidRPr="009200A0">
              <w:rPr>
                <w:rFonts w:ascii="宋体" w:hAnsi="宋体" w:hint="eastAsia"/>
                <w:kern w:val="0"/>
                <w:sz w:val="24"/>
                <w:szCs w:val="24"/>
              </w:rPr>
              <w:t>201</w:t>
            </w:r>
            <w:r w:rsidR="009200A0" w:rsidRPr="009200A0">
              <w:rPr>
                <w:rFonts w:ascii="宋体" w:hAnsi="宋体" w:hint="eastAsia"/>
                <w:kern w:val="0"/>
                <w:sz w:val="24"/>
                <w:szCs w:val="24"/>
              </w:rPr>
              <w:t>6</w:t>
            </w:r>
            <w:r w:rsidRPr="009200A0">
              <w:rPr>
                <w:rFonts w:ascii="宋体" w:hAnsi="宋体" w:hint="eastAsia"/>
                <w:kern w:val="0"/>
                <w:sz w:val="24"/>
                <w:szCs w:val="24"/>
              </w:rPr>
              <w:t>年1月1日以来具有相关业绩合同及复印件。</w:t>
            </w:r>
          </w:p>
        </w:tc>
      </w:tr>
      <w:tr w:rsidR="00E75091" w:rsidRPr="006E3E91">
        <w:trPr>
          <w:trHeight w:val="354"/>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14</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投标人认为需要提供的其他资料</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包括可能影响投标人商务技术文件评分的各类证明材料</w:t>
            </w:r>
          </w:p>
        </w:tc>
      </w:tr>
      <w:tr w:rsidR="00E75091" w:rsidRPr="006E3E91">
        <w:trPr>
          <w:trHeight w:val="354"/>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15</w:t>
            </w:r>
          </w:p>
        </w:tc>
        <w:tc>
          <w:tcPr>
            <w:tcW w:w="2028" w:type="dxa"/>
            <w:vAlign w:val="center"/>
          </w:tcPr>
          <w:p w:rsidR="00E75091" w:rsidRPr="006E3E91" w:rsidRDefault="00E75091">
            <w:pPr>
              <w:ind w:rightChars="-51" w:right="-107"/>
              <w:rPr>
                <w:rFonts w:ascii="宋体" w:hAnsi="宋体"/>
                <w:color w:val="000000" w:themeColor="text1"/>
                <w:kern w:val="0"/>
                <w:sz w:val="24"/>
                <w:szCs w:val="24"/>
              </w:rPr>
            </w:pPr>
          </w:p>
        </w:tc>
        <w:tc>
          <w:tcPr>
            <w:tcW w:w="6313" w:type="dxa"/>
            <w:vAlign w:val="center"/>
          </w:tcPr>
          <w:p w:rsidR="00E75091" w:rsidRPr="006E3E91" w:rsidRDefault="00E75091">
            <w:pPr>
              <w:ind w:rightChars="-51" w:right="-107"/>
              <w:rPr>
                <w:rFonts w:ascii="宋体" w:hAnsi="宋体"/>
                <w:color w:val="000000" w:themeColor="text1"/>
                <w:kern w:val="0"/>
                <w:sz w:val="24"/>
                <w:szCs w:val="24"/>
              </w:rPr>
            </w:pPr>
          </w:p>
        </w:tc>
      </w:tr>
    </w:tbl>
    <w:p w:rsidR="00E75091" w:rsidRPr="006E3E91" w:rsidRDefault="00E75091">
      <w:pPr>
        <w:autoSpaceDE w:val="0"/>
        <w:autoSpaceDN w:val="0"/>
        <w:adjustRightInd w:val="0"/>
        <w:spacing w:line="360" w:lineRule="auto"/>
        <w:ind w:left="426" w:firstLineChars="27" w:firstLine="65"/>
        <w:rPr>
          <w:rFonts w:ascii="宋体" w:hAnsi="宋体" w:cs="宋体"/>
          <w:b/>
          <w:bCs/>
          <w:color w:val="000000" w:themeColor="text1"/>
          <w:kern w:val="0"/>
          <w:sz w:val="24"/>
          <w:szCs w:val="24"/>
        </w:rPr>
      </w:pPr>
    </w:p>
    <w:p w:rsidR="00E75091" w:rsidRPr="006E3E91" w:rsidRDefault="005369E5">
      <w:pPr>
        <w:autoSpaceDE w:val="0"/>
        <w:autoSpaceDN w:val="0"/>
        <w:adjustRightInd w:val="0"/>
        <w:spacing w:line="360" w:lineRule="auto"/>
        <w:ind w:left="426" w:firstLineChars="27" w:firstLine="65"/>
        <w:rPr>
          <w:rFonts w:ascii="宋体" w:hAnsi="宋体" w:cs="宋体"/>
          <w:b/>
          <w:bCs/>
          <w:color w:val="000000" w:themeColor="text1"/>
          <w:kern w:val="0"/>
          <w:sz w:val="24"/>
          <w:szCs w:val="24"/>
        </w:rPr>
      </w:pPr>
      <w:r w:rsidRPr="006E3E91">
        <w:rPr>
          <w:rFonts w:ascii="宋体" w:hAnsi="宋体" w:cs="宋体"/>
          <w:b/>
          <w:bCs/>
          <w:color w:val="000000" w:themeColor="text1"/>
          <w:kern w:val="0"/>
          <w:sz w:val="24"/>
          <w:szCs w:val="24"/>
        </w:rPr>
        <w:t>3</w:t>
      </w:r>
      <w:r w:rsidRPr="006E3E91">
        <w:rPr>
          <w:rFonts w:ascii="宋体" w:hAnsi="宋体" w:cs="宋体" w:hint="eastAsia"/>
          <w:b/>
          <w:bCs/>
          <w:color w:val="000000" w:themeColor="text1"/>
          <w:kern w:val="0"/>
          <w:sz w:val="24"/>
          <w:szCs w:val="24"/>
        </w:rPr>
        <w:t xml:space="preserve">、报价文件的组成  </w:t>
      </w:r>
      <w:r w:rsidRPr="006E3E91">
        <w:rPr>
          <w:rFonts w:ascii="宋体" w:hAnsi="宋体" w:cs="宋体" w:hint="eastAsia"/>
          <w:b/>
          <w:bCs/>
          <w:color w:val="000000" w:themeColor="text1"/>
          <w:sz w:val="24"/>
          <w:szCs w:val="24"/>
        </w:rPr>
        <w:t>（若投标多个标段，请分别制作投标文件并分别上传）</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3141"/>
        <w:gridCol w:w="5244"/>
      </w:tblGrid>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序号</w:t>
            </w:r>
          </w:p>
        </w:tc>
        <w:tc>
          <w:tcPr>
            <w:tcW w:w="314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内容</w:t>
            </w:r>
          </w:p>
        </w:tc>
        <w:tc>
          <w:tcPr>
            <w:tcW w:w="5244"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备注</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color w:val="000000" w:themeColor="text1"/>
                <w:sz w:val="24"/>
                <w:szCs w:val="24"/>
              </w:rPr>
              <w:t>1</w:t>
            </w:r>
          </w:p>
        </w:tc>
        <w:tc>
          <w:tcPr>
            <w:tcW w:w="3141"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开标一览表</w:t>
            </w:r>
          </w:p>
        </w:tc>
        <w:tc>
          <w:tcPr>
            <w:tcW w:w="5244"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附件13</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color w:val="000000" w:themeColor="text1"/>
                <w:sz w:val="24"/>
                <w:szCs w:val="24"/>
              </w:rPr>
              <w:t>2</w:t>
            </w:r>
          </w:p>
        </w:tc>
        <w:tc>
          <w:tcPr>
            <w:tcW w:w="3141" w:type="dxa"/>
            <w:vAlign w:val="center"/>
          </w:tcPr>
          <w:p w:rsidR="00E75091" w:rsidRPr="006E3E91" w:rsidRDefault="005369E5">
            <w:pPr>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投标人的《小微企业声明函》</w:t>
            </w:r>
          </w:p>
        </w:tc>
        <w:tc>
          <w:tcPr>
            <w:tcW w:w="5244" w:type="dxa"/>
            <w:vAlign w:val="center"/>
          </w:tcPr>
          <w:p w:rsidR="00E75091" w:rsidRPr="006E3E91" w:rsidRDefault="005369E5">
            <w:pPr>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投标人若参与小微企业评审的，格式见附件14</w:t>
            </w:r>
          </w:p>
        </w:tc>
      </w:tr>
      <w:tr w:rsidR="00E75091" w:rsidRPr="006E3E91">
        <w:trPr>
          <w:trHeight w:val="528"/>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color w:val="000000" w:themeColor="text1"/>
                <w:sz w:val="24"/>
                <w:szCs w:val="24"/>
              </w:rPr>
              <w:lastRenderedPageBreak/>
              <w:t>3</w:t>
            </w:r>
          </w:p>
        </w:tc>
        <w:tc>
          <w:tcPr>
            <w:tcW w:w="3141" w:type="dxa"/>
            <w:vAlign w:val="center"/>
          </w:tcPr>
          <w:p w:rsidR="00E75091" w:rsidRPr="006E3E91" w:rsidRDefault="005369E5">
            <w:pPr>
              <w:snapToGrid w:val="0"/>
              <w:spacing w:line="340" w:lineRule="exact"/>
              <w:rPr>
                <w:rFonts w:ascii="宋体" w:hAnsi="宋体" w:cs="宋体"/>
                <w:color w:val="000000" w:themeColor="text1"/>
                <w:kern w:val="0"/>
                <w:sz w:val="24"/>
                <w:szCs w:val="24"/>
              </w:rPr>
            </w:pPr>
            <w:r w:rsidRPr="006E3E91">
              <w:rPr>
                <w:rFonts w:ascii="宋体" w:cs="宋体" w:hint="eastAsia"/>
                <w:color w:val="000000" w:themeColor="text1"/>
                <w:sz w:val="24"/>
                <w:szCs w:val="24"/>
                <w:lang w:val="zh-CN"/>
              </w:rPr>
              <w:t>国家企业信用信息公示系统</w:t>
            </w:r>
            <w:r w:rsidRPr="006E3E91">
              <w:rPr>
                <w:rFonts w:ascii="宋体"/>
                <w:color w:val="000000" w:themeColor="text1"/>
                <w:sz w:val="24"/>
                <w:szCs w:val="24"/>
                <w:lang w:val="zh-CN"/>
              </w:rPr>
              <w:t>——</w:t>
            </w:r>
            <w:r w:rsidRPr="006E3E91">
              <w:rPr>
                <w:rFonts w:ascii="宋体" w:cs="宋体" w:hint="eastAsia"/>
                <w:color w:val="000000" w:themeColor="text1"/>
                <w:sz w:val="24"/>
                <w:szCs w:val="24"/>
                <w:lang w:val="zh-CN"/>
              </w:rPr>
              <w:t>小微企业名录”页面查询结果</w:t>
            </w:r>
          </w:p>
        </w:tc>
        <w:tc>
          <w:tcPr>
            <w:tcW w:w="5244" w:type="dxa"/>
            <w:vAlign w:val="center"/>
          </w:tcPr>
          <w:p w:rsidR="00E75091" w:rsidRPr="006E3E91" w:rsidRDefault="005369E5">
            <w:pPr>
              <w:snapToGrid w:val="0"/>
              <w:spacing w:line="340" w:lineRule="exact"/>
              <w:rPr>
                <w:rFonts w:ascii="宋体" w:hAnsi="宋体" w:cs="宋体"/>
                <w:color w:val="000000" w:themeColor="text1"/>
                <w:kern w:val="0"/>
                <w:sz w:val="24"/>
                <w:szCs w:val="24"/>
              </w:rPr>
            </w:pPr>
            <w:r w:rsidRPr="006E3E91">
              <w:rPr>
                <w:rFonts w:ascii="宋体" w:cs="宋体" w:hint="eastAsia"/>
                <w:color w:val="000000" w:themeColor="text1"/>
                <w:sz w:val="24"/>
                <w:szCs w:val="24"/>
                <w:lang w:val="zh-CN"/>
              </w:rPr>
              <w:t>国家企业信用信息公示系统</w:t>
            </w:r>
            <w:r w:rsidRPr="006E3E91">
              <w:rPr>
                <w:rFonts w:ascii="宋体"/>
                <w:color w:val="000000" w:themeColor="text1"/>
                <w:sz w:val="24"/>
                <w:szCs w:val="24"/>
                <w:lang w:val="zh-CN"/>
              </w:rPr>
              <w:t>——</w:t>
            </w:r>
            <w:r w:rsidRPr="006E3E91">
              <w:rPr>
                <w:rFonts w:ascii="宋体" w:cs="宋体" w:hint="eastAsia"/>
                <w:color w:val="000000" w:themeColor="text1"/>
                <w:sz w:val="24"/>
                <w:szCs w:val="24"/>
                <w:lang w:val="zh-CN"/>
              </w:rPr>
              <w:t>小微企业名录”页面查询结果（查询时间为投标前一周内）</w:t>
            </w:r>
          </w:p>
        </w:tc>
      </w:tr>
      <w:tr w:rsidR="00E75091" w:rsidRPr="006E3E91">
        <w:trPr>
          <w:trHeight w:val="793"/>
        </w:trPr>
        <w:tc>
          <w:tcPr>
            <w:tcW w:w="901" w:type="dxa"/>
            <w:vAlign w:val="center"/>
          </w:tcPr>
          <w:p w:rsidR="00E75091" w:rsidRPr="006E3E91" w:rsidRDefault="005369E5">
            <w:pPr>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4</w:t>
            </w:r>
          </w:p>
        </w:tc>
        <w:tc>
          <w:tcPr>
            <w:tcW w:w="3141"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残疾人福利性单位声明函</w:t>
            </w:r>
          </w:p>
        </w:tc>
        <w:tc>
          <w:tcPr>
            <w:tcW w:w="5244"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投标人若参与残疾人福利性单位评审的，根据《关于促进残疾人就业政府采购政策的通知》（财库【</w:t>
            </w:r>
            <w:r w:rsidRPr="006E3E91">
              <w:rPr>
                <w:rFonts w:ascii="宋体" w:hAnsi="宋体" w:cs="宋体"/>
                <w:color w:val="000000" w:themeColor="text1"/>
                <w:kern w:val="0"/>
                <w:sz w:val="24"/>
                <w:szCs w:val="24"/>
              </w:rPr>
              <w:t>2017</w:t>
            </w:r>
            <w:r w:rsidRPr="006E3E91">
              <w:rPr>
                <w:rFonts w:ascii="宋体" w:hAnsi="宋体" w:cs="宋体" w:hint="eastAsia"/>
                <w:color w:val="000000" w:themeColor="text1"/>
                <w:kern w:val="0"/>
                <w:sz w:val="24"/>
                <w:szCs w:val="24"/>
              </w:rPr>
              <w:t>】</w:t>
            </w:r>
            <w:r w:rsidRPr="006E3E91">
              <w:rPr>
                <w:rFonts w:ascii="宋体" w:hAnsi="宋体" w:cs="宋体"/>
                <w:color w:val="000000" w:themeColor="text1"/>
                <w:kern w:val="0"/>
                <w:sz w:val="24"/>
                <w:szCs w:val="24"/>
              </w:rPr>
              <w:t>141</w:t>
            </w:r>
            <w:r w:rsidRPr="006E3E91">
              <w:rPr>
                <w:rFonts w:ascii="宋体" w:hAnsi="宋体" w:cs="宋体" w:hint="eastAsia"/>
                <w:color w:val="000000" w:themeColor="text1"/>
                <w:kern w:val="0"/>
                <w:sz w:val="24"/>
                <w:szCs w:val="24"/>
              </w:rPr>
              <w:t>号）的规定</w:t>
            </w:r>
            <w:r w:rsidRPr="006E3E91">
              <w:rPr>
                <w:rFonts w:ascii="宋体" w:cs="宋体"/>
                <w:color w:val="000000" w:themeColor="text1"/>
                <w:kern w:val="0"/>
                <w:sz w:val="24"/>
                <w:szCs w:val="24"/>
              </w:rPr>
              <w:t>,</w:t>
            </w:r>
            <w:r w:rsidRPr="006E3E91">
              <w:rPr>
                <w:rFonts w:ascii="宋体" w:hAnsi="宋体" w:cs="宋体" w:hint="eastAsia"/>
                <w:color w:val="000000" w:themeColor="text1"/>
                <w:kern w:val="0"/>
                <w:sz w:val="24"/>
                <w:szCs w:val="24"/>
              </w:rPr>
              <w:t>提供残疾人福利性单位声明函，格式见附件15</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5</w:t>
            </w:r>
          </w:p>
        </w:tc>
        <w:tc>
          <w:tcPr>
            <w:tcW w:w="3141"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省级以上监狱管理局、戒毒管理局（含新疆生产建设兵团）开具的属于监狱企业的证明文件</w:t>
            </w:r>
          </w:p>
        </w:tc>
        <w:tc>
          <w:tcPr>
            <w:tcW w:w="5244"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投标人若参与监狱企业评审的，根据《财政部司法部关于政府采购支持监狱企业发展有关问题的通知》（财库【</w:t>
            </w:r>
            <w:r w:rsidRPr="006E3E91">
              <w:rPr>
                <w:rFonts w:ascii="宋体" w:hAnsi="宋体" w:cs="宋体"/>
                <w:color w:val="000000" w:themeColor="text1"/>
                <w:kern w:val="0"/>
                <w:sz w:val="24"/>
                <w:szCs w:val="24"/>
              </w:rPr>
              <w:t>2014</w:t>
            </w:r>
            <w:r w:rsidRPr="006E3E91">
              <w:rPr>
                <w:rFonts w:ascii="宋体" w:hAnsi="宋体" w:cs="宋体" w:hint="eastAsia"/>
                <w:color w:val="000000" w:themeColor="text1"/>
                <w:kern w:val="0"/>
                <w:sz w:val="24"/>
                <w:szCs w:val="24"/>
              </w:rPr>
              <w:t>】</w:t>
            </w:r>
            <w:r w:rsidRPr="006E3E91">
              <w:rPr>
                <w:rFonts w:ascii="宋体" w:hAnsi="宋体" w:cs="宋体"/>
                <w:color w:val="000000" w:themeColor="text1"/>
                <w:kern w:val="0"/>
                <w:sz w:val="24"/>
                <w:szCs w:val="24"/>
              </w:rPr>
              <w:t>68</w:t>
            </w:r>
            <w:r w:rsidRPr="006E3E91">
              <w:rPr>
                <w:rFonts w:ascii="宋体" w:hAnsi="宋体" w:cs="宋体" w:hint="eastAsia"/>
                <w:color w:val="000000" w:themeColor="text1"/>
                <w:kern w:val="0"/>
                <w:sz w:val="24"/>
                <w:szCs w:val="24"/>
              </w:rPr>
              <w:t>号）的规定</w:t>
            </w:r>
            <w:r w:rsidRPr="006E3E91">
              <w:rPr>
                <w:rFonts w:ascii="宋体" w:cs="宋体"/>
                <w:color w:val="000000" w:themeColor="text1"/>
                <w:kern w:val="0"/>
                <w:sz w:val="24"/>
                <w:szCs w:val="24"/>
              </w:rPr>
              <w:t>,</w:t>
            </w:r>
            <w:r w:rsidRPr="006E3E91">
              <w:rPr>
                <w:rFonts w:ascii="宋体" w:hAnsi="宋体" w:cs="宋体" w:hint="eastAsia"/>
                <w:color w:val="000000" w:themeColor="text1"/>
                <w:kern w:val="0"/>
                <w:sz w:val="24"/>
                <w:szCs w:val="24"/>
              </w:rPr>
              <w:t>格式自拟</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6</w:t>
            </w:r>
          </w:p>
        </w:tc>
        <w:tc>
          <w:tcPr>
            <w:tcW w:w="3141"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投标人认为需要提供的其它文件和资料</w:t>
            </w:r>
          </w:p>
        </w:tc>
        <w:tc>
          <w:tcPr>
            <w:tcW w:w="5244"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sz w:val="24"/>
                <w:szCs w:val="24"/>
              </w:rPr>
              <w:t>自行提供</w:t>
            </w:r>
          </w:p>
        </w:tc>
      </w:tr>
    </w:tbl>
    <w:p w:rsidR="00E75091" w:rsidRPr="006E3E91" w:rsidRDefault="005369E5">
      <w:pPr>
        <w:spacing w:line="440" w:lineRule="exact"/>
        <w:ind w:left="482"/>
        <w:rPr>
          <w:rFonts w:ascii="宋体" w:cs="宋体"/>
          <w:b/>
          <w:bCs/>
          <w:color w:val="000000" w:themeColor="text1"/>
          <w:kern w:val="0"/>
          <w:sz w:val="24"/>
          <w:szCs w:val="24"/>
        </w:rPr>
      </w:pPr>
      <w:r w:rsidRPr="006E3E91">
        <w:rPr>
          <w:rFonts w:ascii="宋体" w:hAnsi="宋体" w:cs="宋体" w:hint="eastAsia"/>
          <w:b/>
          <w:bCs/>
          <w:color w:val="000000" w:themeColor="text1"/>
          <w:kern w:val="0"/>
          <w:sz w:val="24"/>
          <w:szCs w:val="24"/>
        </w:rPr>
        <w:t>（二）投标文件的制作、封装及递交要求</w:t>
      </w:r>
    </w:p>
    <w:p w:rsidR="00E75091" w:rsidRPr="006E3E91" w:rsidRDefault="005369E5">
      <w:pPr>
        <w:autoSpaceDE w:val="0"/>
        <w:autoSpaceDN w:val="0"/>
        <w:adjustRightInd w:val="0"/>
        <w:spacing w:line="440" w:lineRule="exact"/>
        <w:ind w:firstLineChars="200" w:firstLine="482"/>
        <w:rPr>
          <w:rFonts w:ascii="宋体" w:cs="宋体"/>
          <w:b/>
          <w:bCs/>
          <w:color w:val="000000" w:themeColor="text1"/>
          <w:sz w:val="24"/>
          <w:szCs w:val="24"/>
        </w:rPr>
      </w:pPr>
      <w:r w:rsidRPr="006E3E91">
        <w:rPr>
          <w:rFonts w:ascii="宋体" w:hAnsi="宋体" w:cs="宋体"/>
          <w:b/>
          <w:bCs/>
          <w:color w:val="000000" w:themeColor="text1"/>
          <w:sz w:val="24"/>
          <w:szCs w:val="24"/>
        </w:rPr>
        <w:t>1</w:t>
      </w:r>
      <w:r w:rsidRPr="006E3E91">
        <w:rPr>
          <w:rFonts w:ascii="宋体" w:hAnsi="宋体" w:cs="宋体" w:hint="eastAsia"/>
          <w:b/>
          <w:bCs/>
          <w:color w:val="000000" w:themeColor="text1"/>
          <w:sz w:val="24"/>
          <w:szCs w:val="24"/>
        </w:rPr>
        <w:t>、投标文件的制作要求</w:t>
      </w:r>
    </w:p>
    <w:p w:rsidR="00E75091" w:rsidRPr="006E3E91" w:rsidRDefault="005369E5">
      <w:pPr>
        <w:spacing w:line="360" w:lineRule="auto"/>
        <w:ind w:firstLineChars="200" w:firstLine="480"/>
        <w:rPr>
          <w:rFonts w:ascii="宋体" w:hAnsi="宋体" w:cs="Arial"/>
          <w:color w:val="000000" w:themeColor="text1"/>
          <w:sz w:val="24"/>
        </w:rPr>
      </w:pPr>
      <w:r w:rsidRPr="006E3E91">
        <w:rPr>
          <w:rFonts w:ascii="宋体" w:hAnsi="宋体" w:cs="宋体" w:hint="eastAsia"/>
          <w:color w:val="000000" w:themeColor="text1"/>
          <w:sz w:val="24"/>
          <w:szCs w:val="24"/>
        </w:rPr>
        <w:t>（</w:t>
      </w:r>
      <w:r w:rsidRPr="006E3E91">
        <w:rPr>
          <w:rFonts w:ascii="宋体" w:hAnsi="宋体" w:cs="宋体"/>
          <w:color w:val="000000" w:themeColor="text1"/>
          <w:sz w:val="24"/>
          <w:szCs w:val="24"/>
        </w:rPr>
        <w:t>1</w:t>
      </w:r>
      <w:r w:rsidRPr="006E3E91">
        <w:rPr>
          <w:rFonts w:ascii="宋体" w:hAnsi="宋体" w:cs="宋体" w:hint="eastAsia"/>
          <w:color w:val="000000" w:themeColor="text1"/>
          <w:sz w:val="24"/>
          <w:szCs w:val="24"/>
        </w:rPr>
        <w:t>）</w:t>
      </w:r>
      <w:r w:rsidRPr="006E3E91">
        <w:rPr>
          <w:rFonts w:ascii="宋体" w:hAnsi="宋体" w:cs="Arial" w:hint="eastAsia"/>
          <w:color w:val="000000" w:themeColor="text1"/>
          <w:sz w:val="24"/>
        </w:rPr>
        <w:t>本项目通过“政府采购云平台（</w:t>
      </w:r>
      <w:r w:rsidRPr="006E3E91">
        <w:rPr>
          <w:rFonts w:ascii="宋体" w:hAnsi="宋体" w:cs="Arial"/>
          <w:color w:val="000000" w:themeColor="text1"/>
          <w:sz w:val="24"/>
        </w:rPr>
        <w:t>www.</w:t>
      </w:r>
      <w:r w:rsidRPr="006E3E91">
        <w:rPr>
          <w:rFonts w:ascii="宋体" w:hAnsi="宋体" w:cs="Arial" w:hint="eastAsia"/>
          <w:color w:val="000000" w:themeColor="text1"/>
          <w:sz w:val="24"/>
        </w:rPr>
        <w:t>zcy</w:t>
      </w:r>
      <w:r w:rsidRPr="006E3E91">
        <w:rPr>
          <w:rFonts w:ascii="宋体" w:hAnsi="宋体" w:cs="Arial"/>
          <w:color w:val="000000" w:themeColor="text1"/>
          <w:sz w:val="24"/>
        </w:rPr>
        <w:t>gov.cn</w:t>
      </w:r>
      <w:r w:rsidRPr="006E3E91">
        <w:rPr>
          <w:rFonts w:ascii="宋体" w:hAnsi="宋体" w:cs="Arial" w:hint="eastAsia"/>
          <w:color w:val="000000" w:themeColor="text1"/>
          <w:sz w:val="24"/>
        </w:rPr>
        <w:t>）”实行在线投标响应（电子投标）。供应商应通过“政采云电子交易客户端”，并按照本招标文件和“政府采购云平台”的要求编制并加密投标文件。</w:t>
      </w:r>
    </w:p>
    <w:p w:rsidR="00E75091" w:rsidRPr="006E3E91" w:rsidRDefault="005369E5">
      <w:pPr>
        <w:spacing w:line="360" w:lineRule="auto"/>
        <w:ind w:firstLineChars="175" w:firstLine="420"/>
        <w:rPr>
          <w:rFonts w:ascii="宋体" w:hAnsi="宋体" w:cs="Arial"/>
          <w:b/>
          <w:color w:val="000000" w:themeColor="text1"/>
          <w:kern w:val="0"/>
          <w:sz w:val="24"/>
        </w:rPr>
      </w:pPr>
      <w:r w:rsidRPr="006E3E91">
        <w:rPr>
          <w:rFonts w:ascii="宋体" w:hAnsi="宋体" w:cs="Arial" w:hint="eastAsia"/>
          <w:color w:val="000000" w:themeColor="text1"/>
          <w:kern w:val="0"/>
          <w:sz w:val="24"/>
        </w:rPr>
        <w:t>（2）投标供应商应当按照</w:t>
      </w:r>
      <w:r w:rsidRPr="006E3E91">
        <w:rPr>
          <w:rFonts w:ascii="宋体" w:hAnsi="宋体" w:cs="Arial"/>
          <w:color w:val="000000" w:themeColor="text1"/>
          <w:kern w:val="0"/>
          <w:sz w:val="24"/>
        </w:rPr>
        <w:t>本</w:t>
      </w:r>
      <w:r w:rsidRPr="006E3E91">
        <w:rPr>
          <w:rFonts w:ascii="宋体" w:hAnsi="宋体" w:cs="Arial" w:hint="eastAsia"/>
          <w:color w:val="000000" w:themeColor="text1"/>
          <w:kern w:val="0"/>
          <w:sz w:val="24"/>
        </w:rPr>
        <w:t>章节 “投标文件组成”规定的内容及顺序在“政采云电子交易客户端”编制投标文件。其中《资格证明文件》和《商务技术文件》中不得出现本项目投标报价，如因投标人原因提前泄露投标报价，是投标人的责任。</w:t>
      </w:r>
    </w:p>
    <w:p w:rsidR="00E75091" w:rsidRPr="006E3E91" w:rsidRDefault="005369E5">
      <w:pPr>
        <w:autoSpaceDE w:val="0"/>
        <w:autoSpaceDN w:val="0"/>
        <w:adjustRightInd w:val="0"/>
        <w:spacing w:line="440" w:lineRule="exact"/>
        <w:ind w:firstLineChars="200" w:firstLine="480"/>
        <w:rPr>
          <w:rFonts w:ascii="宋体" w:hAnsi="宋体" w:cs="宋体"/>
          <w:color w:val="000000" w:themeColor="text1"/>
          <w:kern w:val="0"/>
          <w:sz w:val="24"/>
          <w:szCs w:val="24"/>
          <w:lang w:val="zh-CN"/>
        </w:rPr>
      </w:pPr>
      <w:r w:rsidRPr="006E3E91">
        <w:rPr>
          <w:rFonts w:ascii="宋体" w:hAnsi="宋体" w:cs="宋体" w:hint="eastAsia"/>
          <w:color w:val="000000" w:themeColor="text1"/>
          <w:sz w:val="24"/>
          <w:szCs w:val="24"/>
        </w:rPr>
        <w:t>（3）投标人应对所提供的全部资料的真实性承担法律责任，</w:t>
      </w:r>
      <w:r w:rsidRPr="006E3E91">
        <w:rPr>
          <w:rFonts w:ascii="宋体" w:hAnsi="宋体" w:cs="宋体" w:hint="eastAsia"/>
          <w:color w:val="000000" w:themeColor="text1"/>
          <w:kern w:val="0"/>
          <w:sz w:val="24"/>
          <w:szCs w:val="24"/>
          <w:lang w:val="zh-CN"/>
        </w:rPr>
        <w:t>投标文件内容中有要求盖章或签字的地方，必须加盖投标人的公章以及法定代表人或授权代理人的签字或盖章。</w:t>
      </w:r>
    </w:p>
    <w:p w:rsidR="00E75091" w:rsidRPr="006E3E91" w:rsidRDefault="005369E5">
      <w:pPr>
        <w:spacing w:line="360" w:lineRule="auto"/>
        <w:ind w:firstLineChars="176" w:firstLine="422"/>
        <w:rPr>
          <w:rFonts w:ascii="宋体" w:cs="宋体"/>
          <w:color w:val="000000" w:themeColor="text1"/>
          <w:kern w:val="0"/>
          <w:sz w:val="24"/>
          <w:szCs w:val="24"/>
          <w:lang w:val="zh-CN"/>
        </w:rPr>
      </w:pPr>
      <w:r w:rsidRPr="006E3E91">
        <w:rPr>
          <w:rFonts w:ascii="宋体" w:hAnsi="宋体" w:cs="Arial" w:hint="eastAsia"/>
          <w:color w:val="000000" w:themeColor="text1"/>
          <w:kern w:val="0"/>
          <w:sz w:val="24"/>
        </w:rPr>
        <w:t>（4）电子签章操作指南详见采购公告附件</w:t>
      </w:r>
      <w:r w:rsidRPr="006E3E91">
        <w:rPr>
          <w:rFonts w:ascii="宋体" w:hAnsi="宋体" w:cs="Arial" w:hint="eastAsia"/>
          <w:color w:val="000000" w:themeColor="text1"/>
          <w:sz w:val="24"/>
        </w:rPr>
        <w:t>《供应商项目采购-电子招投标操作指南》。</w:t>
      </w:r>
      <w:r w:rsidRPr="006E3E91">
        <w:rPr>
          <w:rFonts w:ascii="宋体" w:hAnsi="宋体" w:cs="宋体" w:hint="eastAsia"/>
          <w:b/>
          <w:color w:val="000000" w:themeColor="text1"/>
          <w:kern w:val="0"/>
          <w:sz w:val="24"/>
          <w:szCs w:val="24"/>
          <w:u w:val="single"/>
          <w:lang w:val="zh-CN"/>
        </w:rPr>
        <w:t>（电子投标文件中涉及的签字部分，可以采用线下签名后，再扫描上传。）</w:t>
      </w:r>
    </w:p>
    <w:p w:rsidR="00E75091" w:rsidRPr="006E3E91" w:rsidRDefault="005369E5">
      <w:pPr>
        <w:autoSpaceDE w:val="0"/>
        <w:autoSpaceDN w:val="0"/>
        <w:adjustRightInd w:val="0"/>
        <w:spacing w:line="440" w:lineRule="exact"/>
        <w:ind w:firstLineChars="200" w:firstLine="480"/>
        <w:rPr>
          <w:rFonts w:ascii="宋体" w:hAnsi="宋体" w:cs="宋体"/>
          <w:color w:val="000000" w:themeColor="text1"/>
          <w:kern w:val="0"/>
          <w:sz w:val="24"/>
          <w:szCs w:val="24"/>
          <w:lang w:val="zh-CN"/>
        </w:rPr>
      </w:pPr>
      <w:r w:rsidRPr="006E3E91">
        <w:rPr>
          <w:rFonts w:ascii="宋体" w:hAnsi="宋体" w:cs="宋体" w:hint="eastAsia"/>
          <w:color w:val="000000" w:themeColor="text1"/>
          <w:kern w:val="0"/>
          <w:sz w:val="24"/>
          <w:szCs w:val="24"/>
          <w:lang w:val="zh-CN"/>
        </w:rPr>
        <w:t>（5）投标人应根据“政采云供应商项目采购-电子招投标操作指南”及本招标文件规定编制电子投标文件并进行关联定位，以便评标委员会在评标时，点击评分项，可直接定位到该评分项内容。</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hint="eastAsia"/>
          <w:color w:val="000000" w:themeColor="text1"/>
          <w:sz w:val="24"/>
          <w:szCs w:val="24"/>
        </w:rPr>
        <w:t>（6）投标文件以及投标人与采购代理机构就有关投标事宜的所有来往函电，均应以中文汉语书写。除签字、盖章、专用名称等特殊情形外，以中文汉语以外的文字表述的投标文件视同未提供。</w:t>
      </w:r>
    </w:p>
    <w:p w:rsidR="00E75091" w:rsidRPr="006E3E91" w:rsidRDefault="005369E5">
      <w:pPr>
        <w:snapToGrid w:val="0"/>
        <w:spacing w:line="440" w:lineRule="exact"/>
        <w:ind w:firstLineChars="200" w:firstLine="480"/>
        <w:jc w:val="left"/>
        <w:rPr>
          <w:rFonts w:ascii="宋体" w:cs="宋体"/>
          <w:color w:val="000000" w:themeColor="text1"/>
          <w:sz w:val="24"/>
          <w:szCs w:val="24"/>
        </w:rPr>
      </w:pPr>
      <w:r w:rsidRPr="006E3E91">
        <w:rPr>
          <w:rFonts w:ascii="宋体" w:hAnsi="宋体" w:cs="宋体" w:hint="eastAsia"/>
          <w:color w:val="000000" w:themeColor="text1"/>
          <w:sz w:val="24"/>
          <w:szCs w:val="24"/>
        </w:rPr>
        <w:t>（7）投标计量单位，招标文件已有明确规定的，使用招标文件规定的计量单位；招标文件没有规定的，应采用中华人民共和国法定计量单位（货币单位：人民币元）。</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rPr>
      </w:pPr>
      <w:r w:rsidRPr="006E3E91">
        <w:rPr>
          <w:rFonts w:ascii="宋体" w:hAnsi="宋体" w:cs="宋体" w:hint="eastAsia"/>
          <w:color w:val="000000" w:themeColor="text1"/>
          <w:kern w:val="0"/>
          <w:sz w:val="24"/>
          <w:szCs w:val="24"/>
        </w:rPr>
        <w:lastRenderedPageBreak/>
        <w:t>（8）</w:t>
      </w:r>
      <w:r w:rsidRPr="006E3E91">
        <w:rPr>
          <w:rFonts w:ascii="宋体" w:hAnsi="宋体" w:cs="宋体" w:hint="eastAsia"/>
          <w:color w:val="000000" w:themeColor="text1"/>
          <w:sz w:val="24"/>
          <w:szCs w:val="24"/>
        </w:rPr>
        <w:t>若投标人不按招标文件的要求提供资格审查材料，其责任由投标人自行承担。</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rPr>
      </w:pPr>
      <w:r w:rsidRPr="006E3E91">
        <w:rPr>
          <w:rFonts w:ascii="宋体" w:hAnsi="宋体" w:cs="宋体" w:hint="eastAsia"/>
          <w:color w:val="000000" w:themeColor="text1"/>
          <w:kern w:val="0"/>
          <w:sz w:val="24"/>
          <w:szCs w:val="24"/>
        </w:rPr>
        <w:t>（9）</w:t>
      </w:r>
      <w:r w:rsidRPr="006E3E91">
        <w:rPr>
          <w:rFonts w:ascii="宋体" w:hAnsi="宋体" w:cs="宋体" w:hint="eastAsia"/>
          <w:color w:val="000000" w:themeColor="text1"/>
          <w:sz w:val="24"/>
          <w:szCs w:val="24"/>
        </w:rPr>
        <w:t>与本次投标无关的内容请不要制作在内，确保投标文件有针对性、简洁明了。</w:t>
      </w:r>
    </w:p>
    <w:p w:rsidR="00E75091" w:rsidRPr="006E3E91" w:rsidRDefault="005369E5">
      <w:pPr>
        <w:spacing w:line="360" w:lineRule="auto"/>
        <w:ind w:firstLineChars="176" w:firstLine="424"/>
        <w:rPr>
          <w:rFonts w:ascii="宋体" w:hAnsi="宋体" w:cs="宋体"/>
          <w:b/>
          <w:bCs/>
          <w:color w:val="000000" w:themeColor="text1"/>
          <w:sz w:val="24"/>
          <w:szCs w:val="24"/>
        </w:rPr>
      </w:pPr>
      <w:r w:rsidRPr="006E3E91">
        <w:rPr>
          <w:rFonts w:ascii="宋体" w:hAnsi="宋体" w:cs="宋体"/>
          <w:b/>
          <w:bCs/>
          <w:color w:val="000000" w:themeColor="text1"/>
          <w:sz w:val="24"/>
          <w:szCs w:val="24"/>
        </w:rPr>
        <w:t>2</w:t>
      </w:r>
      <w:r w:rsidRPr="006E3E91">
        <w:rPr>
          <w:rFonts w:ascii="宋体" w:hAnsi="宋体" w:cs="宋体" w:hint="eastAsia"/>
          <w:b/>
          <w:bCs/>
          <w:color w:val="000000" w:themeColor="text1"/>
          <w:sz w:val="24"/>
          <w:szCs w:val="24"/>
        </w:rPr>
        <w:t>、投标文件的形式和份数</w:t>
      </w:r>
    </w:p>
    <w:p w:rsidR="00E75091" w:rsidRPr="006E3E91" w:rsidRDefault="005369E5">
      <w:pPr>
        <w:spacing w:line="360" w:lineRule="auto"/>
        <w:ind w:firstLineChars="176" w:firstLine="422"/>
        <w:rPr>
          <w:rFonts w:ascii="宋体" w:hAnsi="宋体" w:cs="Arial"/>
          <w:color w:val="000000" w:themeColor="text1"/>
          <w:sz w:val="24"/>
        </w:rPr>
      </w:pPr>
      <w:r w:rsidRPr="006E3E91">
        <w:rPr>
          <w:rFonts w:ascii="宋体" w:hAnsi="宋体" w:cs="Arial" w:hint="eastAsia"/>
          <w:color w:val="000000" w:themeColor="text1"/>
          <w:sz w:val="24"/>
        </w:rPr>
        <w:t>（1）投标文件的形式：</w:t>
      </w:r>
      <w:r w:rsidRPr="006E3E91">
        <w:rPr>
          <w:rFonts w:ascii="宋体" w:hAnsi="宋体" w:hint="eastAsia"/>
          <w:color w:val="000000" w:themeColor="text1"/>
          <w:sz w:val="24"/>
        </w:rPr>
        <w:t>见《前附表》；</w:t>
      </w:r>
    </w:p>
    <w:p w:rsidR="00E75091" w:rsidRPr="006E3E91" w:rsidRDefault="005369E5">
      <w:pPr>
        <w:spacing w:line="360" w:lineRule="auto"/>
        <w:ind w:firstLineChars="176" w:firstLine="422"/>
        <w:rPr>
          <w:rFonts w:ascii="宋体" w:hAnsi="宋体" w:cs="Arial"/>
          <w:color w:val="000000" w:themeColor="text1"/>
          <w:sz w:val="24"/>
        </w:rPr>
      </w:pPr>
      <w:r w:rsidRPr="006E3E91">
        <w:rPr>
          <w:rFonts w:ascii="宋体" w:hAnsi="宋体" w:cs="Arial" w:hint="eastAsia"/>
          <w:color w:val="000000" w:themeColor="text1"/>
          <w:sz w:val="24"/>
        </w:rPr>
        <w:t>（2）“电子加密投标文件”：“电子加密投标文件”是指通过“政采云电子交易客户端”完成投标文件编制后生成并加密的数据电文形式的投标文件。</w:t>
      </w:r>
    </w:p>
    <w:p w:rsidR="00E75091" w:rsidRPr="006E3E91" w:rsidRDefault="005369E5">
      <w:pPr>
        <w:spacing w:line="360" w:lineRule="auto"/>
        <w:ind w:firstLineChars="176" w:firstLine="422"/>
        <w:rPr>
          <w:rFonts w:ascii="宋体" w:hAnsi="宋体" w:cs="Arial"/>
          <w:color w:val="000000" w:themeColor="text1"/>
          <w:sz w:val="24"/>
        </w:rPr>
      </w:pPr>
      <w:r w:rsidRPr="006E3E91">
        <w:rPr>
          <w:rFonts w:ascii="宋体" w:hAnsi="宋体" w:cs="Arial" w:hint="eastAsia"/>
          <w:color w:val="000000" w:themeColor="text1"/>
          <w:sz w:val="24"/>
        </w:rPr>
        <w:t>（3）“备份投标文件”：“备份投标文件”是指与“电子加密投标文件”同时生成的数据电文形式的电子文件（备份标书），其他方式编制的“备份投标文件”视为无效的“备份投标文件”。</w:t>
      </w:r>
    </w:p>
    <w:p w:rsidR="00E75091" w:rsidRPr="006E3E91" w:rsidRDefault="005369E5">
      <w:pPr>
        <w:autoSpaceDE w:val="0"/>
        <w:autoSpaceDN w:val="0"/>
        <w:adjustRightInd w:val="0"/>
        <w:spacing w:line="440" w:lineRule="exact"/>
        <w:ind w:firstLineChars="200" w:firstLine="480"/>
        <w:rPr>
          <w:rFonts w:ascii="宋体" w:cs="宋体"/>
          <w:color w:val="000000" w:themeColor="text1"/>
          <w:kern w:val="0"/>
          <w:sz w:val="24"/>
          <w:szCs w:val="24"/>
          <w:lang w:val="zh-CN"/>
        </w:rPr>
      </w:pPr>
      <w:r w:rsidRPr="006E3E91">
        <w:rPr>
          <w:rFonts w:ascii="宋体" w:cs="宋体" w:hint="eastAsia"/>
          <w:color w:val="000000" w:themeColor="text1"/>
          <w:kern w:val="0"/>
          <w:sz w:val="24"/>
          <w:szCs w:val="24"/>
          <w:lang w:val="zh-CN"/>
        </w:rPr>
        <w:t>（4）</w:t>
      </w:r>
      <w:r w:rsidRPr="006E3E91">
        <w:rPr>
          <w:rFonts w:ascii="宋体" w:hAnsi="宋体" w:cs="Arial" w:hint="eastAsia"/>
          <w:color w:val="000000" w:themeColor="text1"/>
          <w:sz w:val="24"/>
        </w:rPr>
        <w:t>投标文件的份数：</w:t>
      </w:r>
      <w:r w:rsidRPr="006E3E91">
        <w:rPr>
          <w:rFonts w:ascii="宋体" w:hAnsi="宋体" w:hint="eastAsia"/>
          <w:color w:val="000000" w:themeColor="text1"/>
          <w:sz w:val="24"/>
        </w:rPr>
        <w:t>见《前附表》</w:t>
      </w:r>
      <w:r w:rsidRPr="006E3E91">
        <w:rPr>
          <w:rFonts w:ascii="宋体" w:hAnsi="宋体" w:cs="Arial" w:hint="eastAsia"/>
          <w:color w:val="000000" w:themeColor="text1"/>
          <w:sz w:val="24"/>
        </w:rPr>
        <w:t>。</w:t>
      </w:r>
    </w:p>
    <w:p w:rsidR="00E75091" w:rsidRPr="006E3E91" w:rsidRDefault="005369E5">
      <w:pPr>
        <w:autoSpaceDE w:val="0"/>
        <w:autoSpaceDN w:val="0"/>
        <w:adjustRightInd w:val="0"/>
        <w:spacing w:line="440" w:lineRule="exact"/>
        <w:ind w:firstLineChars="200" w:firstLine="482"/>
        <w:rPr>
          <w:rFonts w:ascii="宋体" w:hAnsi="宋体" w:cs="宋体"/>
          <w:b/>
          <w:bCs/>
          <w:color w:val="000000" w:themeColor="text1"/>
          <w:sz w:val="24"/>
          <w:szCs w:val="24"/>
        </w:rPr>
      </w:pPr>
      <w:r w:rsidRPr="006E3E91">
        <w:rPr>
          <w:rFonts w:ascii="宋体" w:hAnsi="宋体" w:cs="宋体"/>
          <w:b/>
          <w:bCs/>
          <w:color w:val="000000" w:themeColor="text1"/>
          <w:sz w:val="24"/>
          <w:szCs w:val="24"/>
        </w:rPr>
        <w:t>3</w:t>
      </w:r>
      <w:r w:rsidRPr="006E3E91">
        <w:rPr>
          <w:rFonts w:ascii="宋体" w:hAnsi="宋体" w:cs="宋体" w:hint="eastAsia"/>
          <w:b/>
          <w:bCs/>
          <w:color w:val="000000" w:themeColor="text1"/>
          <w:sz w:val="24"/>
          <w:szCs w:val="24"/>
        </w:rPr>
        <w:t>、投标文件的递交要求</w:t>
      </w:r>
    </w:p>
    <w:p w:rsidR="00E75091" w:rsidRPr="006E3E91" w:rsidRDefault="005369E5">
      <w:pPr>
        <w:autoSpaceDE w:val="0"/>
        <w:autoSpaceDN w:val="0"/>
        <w:adjustRightInd w:val="0"/>
        <w:spacing w:line="440" w:lineRule="exact"/>
        <w:ind w:firstLineChars="200" w:firstLine="480"/>
        <w:rPr>
          <w:rFonts w:ascii="宋体" w:hAnsi="宋体"/>
          <w:color w:val="000000" w:themeColor="text1"/>
          <w:sz w:val="24"/>
        </w:rPr>
      </w:pPr>
      <w:r w:rsidRPr="006E3E91">
        <w:rPr>
          <w:rFonts w:ascii="宋体" w:hAnsi="宋体" w:cs="宋体" w:hint="eastAsia"/>
          <w:color w:val="000000" w:themeColor="text1"/>
          <w:sz w:val="24"/>
          <w:szCs w:val="24"/>
        </w:rPr>
        <w:t>（1）</w:t>
      </w:r>
      <w:r w:rsidRPr="006E3E91">
        <w:rPr>
          <w:rFonts w:ascii="宋体" w:hAnsi="宋体" w:hint="eastAsia"/>
          <w:color w:val="000000" w:themeColor="text1"/>
          <w:sz w:val="24"/>
          <w:szCs w:val="24"/>
        </w:rPr>
        <w:t>投标文件的上传和递交</w:t>
      </w:r>
      <w:r w:rsidRPr="006E3E91">
        <w:rPr>
          <w:rFonts w:ascii="宋体" w:hAnsi="宋体" w:hint="eastAsia"/>
          <w:color w:val="000000" w:themeColor="text1"/>
          <w:sz w:val="24"/>
        </w:rPr>
        <w:t>见《前附表》。</w:t>
      </w:r>
    </w:p>
    <w:p w:rsidR="00E75091" w:rsidRPr="006E3E91" w:rsidRDefault="005369E5">
      <w:pPr>
        <w:autoSpaceDE w:val="0"/>
        <w:autoSpaceDN w:val="0"/>
        <w:adjustRightInd w:val="0"/>
        <w:spacing w:line="440" w:lineRule="exact"/>
        <w:ind w:firstLineChars="200" w:firstLine="480"/>
        <w:rPr>
          <w:rFonts w:ascii="宋体" w:hAnsi="宋体"/>
          <w:color w:val="000000" w:themeColor="text1"/>
          <w:sz w:val="24"/>
        </w:rPr>
      </w:pPr>
      <w:r w:rsidRPr="006E3E91">
        <w:rPr>
          <w:rFonts w:ascii="宋体" w:hAnsi="宋体" w:cs="宋体" w:hint="eastAsia"/>
          <w:color w:val="000000" w:themeColor="text1"/>
          <w:sz w:val="24"/>
          <w:szCs w:val="24"/>
        </w:rPr>
        <w:t>（2）</w:t>
      </w:r>
      <w:r w:rsidRPr="006E3E91">
        <w:rPr>
          <w:rFonts w:ascii="宋体" w:hAnsi="宋体" w:hint="eastAsia"/>
          <w:color w:val="000000" w:themeColor="text1"/>
          <w:sz w:val="24"/>
          <w:szCs w:val="24"/>
        </w:rPr>
        <w:t>“电子加密投标文件”解密</w:t>
      </w:r>
      <w:r w:rsidRPr="006E3E91">
        <w:rPr>
          <w:rFonts w:ascii="宋体" w:hAnsi="宋体" w:cs="Arial" w:hint="eastAsia"/>
          <w:color w:val="000000" w:themeColor="text1"/>
          <w:kern w:val="0"/>
          <w:sz w:val="24"/>
        </w:rPr>
        <w:t>：</w:t>
      </w:r>
      <w:r w:rsidRPr="006E3E91">
        <w:rPr>
          <w:rFonts w:ascii="宋体" w:hAnsi="宋体" w:hint="eastAsia"/>
          <w:color w:val="000000" w:themeColor="text1"/>
          <w:sz w:val="24"/>
        </w:rPr>
        <w:t>见《前附表》。</w:t>
      </w:r>
    </w:p>
    <w:p w:rsidR="00E75091" w:rsidRPr="006E3E91" w:rsidRDefault="005369E5">
      <w:pPr>
        <w:autoSpaceDE w:val="0"/>
        <w:autoSpaceDN w:val="0"/>
        <w:adjustRightInd w:val="0"/>
        <w:spacing w:line="440" w:lineRule="exact"/>
        <w:ind w:firstLineChars="200" w:firstLine="480"/>
        <w:rPr>
          <w:rFonts w:ascii="宋体" w:hAnsi="宋体"/>
          <w:color w:val="000000" w:themeColor="text1"/>
          <w:sz w:val="24"/>
          <w:szCs w:val="24"/>
        </w:rPr>
      </w:pPr>
      <w:r w:rsidRPr="006E3E91">
        <w:rPr>
          <w:rFonts w:ascii="宋体" w:hAnsi="宋体" w:cs="宋体" w:hint="eastAsia"/>
          <w:color w:val="000000" w:themeColor="text1"/>
          <w:sz w:val="24"/>
          <w:szCs w:val="24"/>
        </w:rPr>
        <w:t>（3）</w:t>
      </w:r>
      <w:r w:rsidRPr="006E3E91">
        <w:rPr>
          <w:rFonts w:ascii="宋体" w:hAnsi="宋体" w:hint="eastAsia"/>
          <w:color w:val="000000" w:themeColor="text1"/>
          <w:sz w:val="24"/>
          <w:szCs w:val="24"/>
        </w:rPr>
        <w:t>投标文件的补充、修改或撤回</w:t>
      </w:r>
    </w:p>
    <w:p w:rsidR="00E75091" w:rsidRPr="006E3E91" w:rsidRDefault="005369E5" w:rsidP="00991391">
      <w:pPr>
        <w:spacing w:line="360" w:lineRule="auto"/>
        <w:ind w:firstLineChars="177" w:firstLine="425"/>
        <w:rPr>
          <w:rFonts w:ascii="宋体" w:hAnsi="宋体" w:cs="Arial"/>
          <w:color w:val="000000" w:themeColor="text1"/>
          <w:kern w:val="0"/>
          <w:sz w:val="24"/>
        </w:rPr>
      </w:pPr>
      <w:r w:rsidRPr="006E3E91">
        <w:rPr>
          <w:rFonts w:ascii="宋体" w:hAnsi="宋体" w:cs="Arial" w:hint="eastAsia"/>
          <w:color w:val="000000" w:themeColor="text1"/>
          <w:kern w:val="0"/>
          <w:sz w:val="24"/>
        </w:rPr>
        <w:t>a、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E75091" w:rsidRPr="006E3E91" w:rsidRDefault="005369E5" w:rsidP="00991391">
      <w:pPr>
        <w:spacing w:line="360" w:lineRule="auto"/>
        <w:ind w:firstLineChars="177" w:firstLine="425"/>
        <w:rPr>
          <w:rFonts w:ascii="宋体" w:hAnsi="宋体" w:cs="Arial"/>
          <w:color w:val="000000" w:themeColor="text1"/>
          <w:kern w:val="0"/>
          <w:sz w:val="24"/>
        </w:rPr>
      </w:pPr>
      <w:r w:rsidRPr="006E3E91">
        <w:rPr>
          <w:rFonts w:ascii="宋体" w:hAnsi="宋体" w:cs="Arial" w:hint="eastAsia"/>
          <w:color w:val="000000" w:themeColor="text1"/>
          <w:kern w:val="0"/>
          <w:sz w:val="24"/>
        </w:rPr>
        <w:t>b、</w:t>
      </w:r>
      <w:r w:rsidRPr="006E3E91">
        <w:rPr>
          <w:rFonts w:ascii="宋体" w:hAnsi="宋体" w:cs="Arial"/>
          <w:color w:val="000000" w:themeColor="text1"/>
          <w:kern w:val="0"/>
          <w:sz w:val="24"/>
        </w:rPr>
        <w:t>投标截止时间后，投标供应商不得撤回、修改《投标文件》</w:t>
      </w:r>
      <w:r w:rsidRPr="006E3E91">
        <w:rPr>
          <w:rFonts w:ascii="宋体" w:hAnsi="宋体" w:cs="Arial" w:hint="eastAsia"/>
          <w:color w:val="000000" w:themeColor="text1"/>
          <w:kern w:val="0"/>
          <w:sz w:val="24"/>
        </w:rPr>
        <w:t>。</w:t>
      </w:r>
    </w:p>
    <w:p w:rsidR="00E75091" w:rsidRPr="006E3E91" w:rsidRDefault="005369E5">
      <w:pPr>
        <w:spacing w:line="360" w:lineRule="auto"/>
        <w:ind w:firstLineChars="177" w:firstLine="426"/>
        <w:rPr>
          <w:rFonts w:ascii="宋体" w:hAnsi="宋体"/>
          <w:b/>
          <w:color w:val="000000" w:themeColor="text1"/>
          <w:sz w:val="24"/>
          <w:szCs w:val="24"/>
        </w:rPr>
      </w:pPr>
      <w:r w:rsidRPr="006E3E91">
        <w:rPr>
          <w:rFonts w:ascii="宋体" w:hAnsi="宋体" w:cs="Arial" w:hint="eastAsia"/>
          <w:b/>
          <w:color w:val="000000" w:themeColor="text1"/>
          <w:kern w:val="0"/>
          <w:sz w:val="24"/>
        </w:rPr>
        <w:t>4、</w:t>
      </w:r>
      <w:r w:rsidRPr="006E3E91">
        <w:rPr>
          <w:rFonts w:ascii="宋体" w:hAnsi="宋体" w:hint="eastAsia"/>
          <w:b/>
          <w:color w:val="000000" w:themeColor="text1"/>
          <w:sz w:val="24"/>
          <w:szCs w:val="24"/>
        </w:rPr>
        <w:t>投标文件的备选方案</w:t>
      </w:r>
    </w:p>
    <w:p w:rsidR="00E75091" w:rsidRPr="006E3E91" w:rsidRDefault="005369E5" w:rsidP="00991391">
      <w:pPr>
        <w:spacing w:line="360" w:lineRule="auto"/>
        <w:ind w:firstLineChars="177" w:firstLine="425"/>
        <w:rPr>
          <w:rFonts w:ascii="宋体" w:hAnsi="宋体"/>
          <w:color w:val="000000" w:themeColor="text1"/>
          <w:sz w:val="24"/>
        </w:rPr>
      </w:pPr>
      <w:r w:rsidRPr="006E3E91">
        <w:rPr>
          <w:rFonts w:ascii="宋体" w:hAnsi="宋体" w:hint="eastAsia"/>
          <w:color w:val="000000" w:themeColor="text1"/>
          <w:sz w:val="24"/>
        </w:rPr>
        <w:t>（1）投标供应商不得递交任何的</w:t>
      </w:r>
      <w:r w:rsidRPr="006E3E91">
        <w:rPr>
          <w:rFonts w:ascii="宋体" w:hAnsi="宋体" w:cs="Arial"/>
          <w:color w:val="000000" w:themeColor="text1"/>
          <w:kern w:val="0"/>
          <w:sz w:val="24"/>
        </w:rPr>
        <w:t>投标备选（替代）方案</w:t>
      </w:r>
      <w:r w:rsidRPr="006E3E91">
        <w:rPr>
          <w:rFonts w:ascii="宋体" w:hAnsi="宋体" w:hint="eastAsia"/>
          <w:color w:val="000000" w:themeColor="text1"/>
          <w:sz w:val="24"/>
        </w:rPr>
        <w:t>，否则其投标文件将作无效标处理。与“电子加密投标文件”同时生成的“备份投标文件”不是投标备选（替代）方案。</w:t>
      </w:r>
    </w:p>
    <w:p w:rsidR="00E75091" w:rsidRPr="006E3E91" w:rsidRDefault="005369E5">
      <w:pPr>
        <w:tabs>
          <w:tab w:val="left" w:pos="0"/>
        </w:tabs>
        <w:autoSpaceDE w:val="0"/>
        <w:autoSpaceDN w:val="0"/>
        <w:adjustRightInd w:val="0"/>
        <w:spacing w:line="440" w:lineRule="exact"/>
        <w:ind w:firstLineChars="200" w:firstLine="482"/>
        <w:rPr>
          <w:rFonts w:ascii="宋体" w:cs="宋体"/>
          <w:b/>
          <w:bCs/>
          <w:color w:val="000000" w:themeColor="text1"/>
          <w:kern w:val="0"/>
          <w:sz w:val="24"/>
          <w:szCs w:val="24"/>
        </w:rPr>
      </w:pPr>
      <w:r w:rsidRPr="006E3E91">
        <w:rPr>
          <w:rFonts w:ascii="宋体" w:hAnsi="宋体" w:cs="宋体" w:hint="eastAsia"/>
          <w:b/>
          <w:bCs/>
          <w:color w:val="000000" w:themeColor="text1"/>
          <w:kern w:val="0"/>
          <w:sz w:val="24"/>
          <w:szCs w:val="24"/>
        </w:rPr>
        <w:t>（三）投标文件的有效期</w:t>
      </w:r>
    </w:p>
    <w:p w:rsidR="00E75091" w:rsidRPr="006E3E91" w:rsidRDefault="005369E5">
      <w:pPr>
        <w:pStyle w:val="a"/>
        <w:numPr>
          <w:ilvl w:val="0"/>
          <w:numId w:val="0"/>
        </w:numPr>
        <w:tabs>
          <w:tab w:val="left" w:pos="0"/>
        </w:tabs>
        <w:snapToGrid w:val="0"/>
        <w:spacing w:line="440" w:lineRule="exact"/>
        <w:ind w:firstLineChars="200" w:firstLine="480"/>
        <w:rPr>
          <w:rFonts w:ascii="仿宋_GB2312" w:eastAsia="仿宋_GB2312" w:hAnsi="仿宋_GB2312"/>
          <w:color w:val="000000" w:themeColor="text1"/>
          <w:sz w:val="24"/>
          <w:szCs w:val="24"/>
          <w:lang w:val="en-GB"/>
        </w:rPr>
      </w:pPr>
      <w:r w:rsidRPr="006E3E91">
        <w:rPr>
          <w:rFonts w:ascii="宋体" w:hAnsi="宋体" w:cs="宋体"/>
          <w:color w:val="000000" w:themeColor="text1"/>
          <w:sz w:val="24"/>
          <w:szCs w:val="24"/>
          <w:lang w:val="en-GB"/>
        </w:rPr>
        <w:t>1</w:t>
      </w:r>
      <w:r w:rsidRPr="006E3E91">
        <w:rPr>
          <w:rFonts w:ascii="宋体" w:hAnsi="宋体" w:cs="宋体" w:hint="eastAsia"/>
          <w:color w:val="000000" w:themeColor="text1"/>
          <w:sz w:val="24"/>
          <w:szCs w:val="24"/>
          <w:lang w:val="en-GB"/>
        </w:rPr>
        <w:t>、自投标截止日起</w:t>
      </w:r>
      <w:r w:rsidRPr="006E3E91">
        <w:rPr>
          <w:rFonts w:ascii="宋体" w:hAnsi="宋体" w:cs="宋体"/>
          <w:color w:val="000000" w:themeColor="text1"/>
          <w:sz w:val="24"/>
          <w:szCs w:val="24"/>
          <w:lang w:val="en-GB"/>
        </w:rPr>
        <w:t>90</w:t>
      </w:r>
      <w:r w:rsidRPr="006E3E91">
        <w:rPr>
          <w:rFonts w:ascii="宋体" w:hAnsi="宋体" w:cs="宋体" w:hint="eastAsia"/>
          <w:color w:val="000000" w:themeColor="text1"/>
          <w:sz w:val="24"/>
          <w:szCs w:val="24"/>
          <w:lang w:val="en-GB"/>
        </w:rPr>
        <w:t>天投标文件应保持有效。有效期不足的投标文件将被拒绝。</w:t>
      </w:r>
    </w:p>
    <w:p w:rsidR="00E75091" w:rsidRPr="006E3E91" w:rsidRDefault="005369E5">
      <w:pPr>
        <w:pStyle w:val="a"/>
        <w:numPr>
          <w:ilvl w:val="0"/>
          <w:numId w:val="0"/>
        </w:numPr>
        <w:tabs>
          <w:tab w:val="left" w:pos="454"/>
          <w:tab w:val="left" w:pos="720"/>
          <w:tab w:val="left" w:pos="1200"/>
        </w:tabs>
        <w:snapToGrid w:val="0"/>
        <w:spacing w:line="440" w:lineRule="exact"/>
        <w:ind w:left="480"/>
        <w:rPr>
          <w:rFonts w:ascii="宋体"/>
          <w:color w:val="000000" w:themeColor="text1"/>
          <w:sz w:val="24"/>
          <w:szCs w:val="24"/>
          <w:lang w:val="en-GB"/>
        </w:rPr>
      </w:pPr>
      <w:r w:rsidRPr="006E3E91">
        <w:rPr>
          <w:rFonts w:ascii="宋体" w:hAnsi="宋体" w:cs="宋体"/>
          <w:color w:val="000000" w:themeColor="text1"/>
          <w:sz w:val="24"/>
          <w:szCs w:val="24"/>
          <w:lang w:val="en-GB"/>
        </w:rPr>
        <w:t>2</w:t>
      </w:r>
      <w:r w:rsidRPr="006E3E91">
        <w:rPr>
          <w:rFonts w:ascii="宋体" w:hAnsi="宋体" w:cs="宋体" w:hint="eastAsia"/>
          <w:color w:val="000000" w:themeColor="text1"/>
          <w:sz w:val="24"/>
          <w:szCs w:val="24"/>
          <w:lang w:val="en-GB"/>
        </w:rPr>
        <w:t>、在特殊情况下，采购人可与投标人协商延长投标文件的有效期，这种要求和答复均以书面形式进行。</w:t>
      </w:r>
    </w:p>
    <w:p w:rsidR="00E75091" w:rsidRPr="006E3E91" w:rsidRDefault="005369E5">
      <w:pPr>
        <w:snapToGrid w:val="0"/>
        <w:spacing w:line="440" w:lineRule="exact"/>
        <w:ind w:firstLineChars="200" w:firstLine="480"/>
        <w:jc w:val="left"/>
        <w:outlineLvl w:val="0"/>
        <w:rPr>
          <w:rFonts w:ascii="宋体" w:cs="宋体"/>
          <w:b/>
          <w:bCs/>
          <w:color w:val="000000" w:themeColor="text1"/>
          <w:sz w:val="24"/>
          <w:szCs w:val="24"/>
        </w:rPr>
      </w:pPr>
      <w:r w:rsidRPr="006E3E91">
        <w:rPr>
          <w:rFonts w:ascii="宋体" w:hAnsi="宋体" w:cs="宋体"/>
          <w:color w:val="000000" w:themeColor="text1"/>
          <w:sz w:val="24"/>
          <w:szCs w:val="24"/>
        </w:rPr>
        <w:t>3</w:t>
      </w:r>
      <w:r w:rsidRPr="006E3E91">
        <w:rPr>
          <w:rFonts w:ascii="宋体" w:hAnsi="宋体" w:cs="宋体" w:hint="eastAsia"/>
          <w:color w:val="000000" w:themeColor="text1"/>
          <w:sz w:val="24"/>
          <w:szCs w:val="24"/>
        </w:rPr>
        <w:t>、中标人的投标文件自开标之日起至合同履行完毕均应保持有效。</w:t>
      </w:r>
    </w:p>
    <w:p w:rsidR="00E75091" w:rsidRPr="006E3E91" w:rsidRDefault="00E75091">
      <w:pPr>
        <w:snapToGrid w:val="0"/>
        <w:spacing w:line="440" w:lineRule="exact"/>
        <w:jc w:val="center"/>
        <w:rPr>
          <w:rFonts w:ascii="宋体" w:cs="宋体"/>
          <w:b/>
          <w:bCs/>
          <w:color w:val="000000" w:themeColor="text1"/>
          <w:sz w:val="28"/>
          <w:szCs w:val="28"/>
        </w:rPr>
      </w:pPr>
    </w:p>
    <w:p w:rsidR="00E75091" w:rsidRPr="006E3E91" w:rsidRDefault="005369E5">
      <w:pPr>
        <w:snapToGrid w:val="0"/>
        <w:spacing w:line="440" w:lineRule="exact"/>
        <w:jc w:val="center"/>
        <w:rPr>
          <w:rFonts w:ascii="宋体" w:cs="宋体"/>
          <w:b/>
          <w:bCs/>
          <w:color w:val="000000" w:themeColor="text1"/>
          <w:sz w:val="28"/>
          <w:szCs w:val="28"/>
        </w:rPr>
      </w:pPr>
      <w:r w:rsidRPr="006E3E91">
        <w:rPr>
          <w:rFonts w:ascii="宋体" w:hAnsi="宋体" w:cs="宋体" w:hint="eastAsia"/>
          <w:b/>
          <w:bCs/>
          <w:color w:val="000000" w:themeColor="text1"/>
          <w:sz w:val="28"/>
          <w:szCs w:val="28"/>
        </w:rPr>
        <w:t>四、开标</w:t>
      </w:r>
    </w:p>
    <w:p w:rsidR="00E75091" w:rsidRPr="006E3E91" w:rsidRDefault="005369E5">
      <w:pPr>
        <w:autoSpaceDE w:val="0"/>
        <w:autoSpaceDN w:val="0"/>
        <w:adjustRightInd w:val="0"/>
        <w:spacing w:line="440" w:lineRule="exact"/>
        <w:ind w:firstLineChars="200" w:firstLine="482"/>
        <w:rPr>
          <w:rFonts w:ascii="宋体" w:hAnsi="宋体" w:cs="宋体"/>
          <w:b/>
          <w:bCs/>
          <w:color w:val="000000" w:themeColor="text1"/>
          <w:kern w:val="0"/>
          <w:sz w:val="24"/>
          <w:szCs w:val="24"/>
        </w:rPr>
      </w:pPr>
      <w:r w:rsidRPr="006E3E91">
        <w:rPr>
          <w:rFonts w:ascii="宋体" w:hAnsi="宋体" w:cs="宋体" w:hint="eastAsia"/>
          <w:b/>
          <w:bCs/>
          <w:color w:val="000000" w:themeColor="text1"/>
          <w:kern w:val="0"/>
          <w:sz w:val="24"/>
          <w:szCs w:val="24"/>
        </w:rPr>
        <w:t>（一）开标事项</w:t>
      </w:r>
    </w:p>
    <w:p w:rsidR="00E75091" w:rsidRPr="006E3E91" w:rsidRDefault="005369E5">
      <w:pPr>
        <w:autoSpaceDE w:val="0"/>
        <w:autoSpaceDN w:val="0"/>
        <w:adjustRightInd w:val="0"/>
        <w:spacing w:line="440" w:lineRule="exact"/>
        <w:ind w:firstLineChars="200" w:firstLine="480"/>
        <w:rPr>
          <w:rFonts w:ascii="宋体" w:hAnsi="宋体" w:cs="宋体"/>
          <w:color w:val="000000" w:themeColor="text1"/>
          <w:sz w:val="24"/>
          <w:szCs w:val="24"/>
          <w:lang w:val="en-GB"/>
        </w:rPr>
      </w:pPr>
      <w:r w:rsidRPr="006E3E91">
        <w:rPr>
          <w:rFonts w:ascii="宋体" w:hAnsi="宋体" w:cs="宋体" w:hint="eastAsia"/>
          <w:color w:val="000000" w:themeColor="text1"/>
          <w:sz w:val="24"/>
          <w:szCs w:val="24"/>
          <w:lang w:val="en-GB"/>
        </w:rPr>
        <w:lastRenderedPageBreak/>
        <w:t>1、 采购组织机构将按照招标文件规定的时间通过“政府采购云平台”组织开标、开启投标文件，所有供应商均应当准时在线参加。</w:t>
      </w:r>
    </w:p>
    <w:p w:rsidR="00E75091" w:rsidRPr="006E3E91" w:rsidRDefault="005369E5">
      <w:pPr>
        <w:pStyle w:val="a"/>
        <w:numPr>
          <w:ilvl w:val="0"/>
          <w:numId w:val="0"/>
        </w:numPr>
        <w:tabs>
          <w:tab w:val="left" w:pos="454"/>
          <w:tab w:val="left" w:pos="720"/>
          <w:tab w:val="left" w:pos="1200"/>
        </w:tabs>
        <w:snapToGrid w:val="0"/>
        <w:spacing w:line="440" w:lineRule="exact"/>
        <w:ind w:left="480"/>
        <w:rPr>
          <w:rFonts w:ascii="宋体" w:hAnsi="宋体" w:cs="宋体"/>
          <w:color w:val="000000" w:themeColor="text1"/>
          <w:sz w:val="24"/>
          <w:szCs w:val="24"/>
          <w:lang w:val="en-GB"/>
        </w:rPr>
      </w:pPr>
      <w:r w:rsidRPr="006E3E91">
        <w:rPr>
          <w:rFonts w:ascii="宋体" w:hAnsi="宋体" w:cs="宋体" w:hint="eastAsia"/>
          <w:color w:val="000000" w:themeColor="text1"/>
          <w:sz w:val="24"/>
          <w:szCs w:val="24"/>
          <w:lang w:val="en-GB"/>
        </w:rPr>
        <w:t>2、开标的准备工作由采购组织机构负责落实；</w:t>
      </w:r>
    </w:p>
    <w:p w:rsidR="00E75091" w:rsidRPr="006E3E91" w:rsidRDefault="005369E5">
      <w:pPr>
        <w:autoSpaceDE w:val="0"/>
        <w:autoSpaceDN w:val="0"/>
        <w:adjustRightInd w:val="0"/>
        <w:spacing w:line="440" w:lineRule="exact"/>
        <w:ind w:firstLineChars="200" w:firstLine="480"/>
        <w:rPr>
          <w:rFonts w:ascii="宋体" w:hAnsi="宋体" w:cs="宋体"/>
          <w:color w:val="000000" w:themeColor="text1"/>
          <w:sz w:val="24"/>
          <w:szCs w:val="24"/>
          <w:lang w:val="en-GB"/>
        </w:rPr>
      </w:pPr>
      <w:r w:rsidRPr="006E3E91">
        <w:rPr>
          <w:rFonts w:ascii="宋体" w:hAnsi="宋体" w:cs="宋体" w:hint="eastAsia"/>
          <w:color w:val="000000" w:themeColor="text1"/>
          <w:sz w:val="24"/>
          <w:szCs w:val="24"/>
          <w:lang w:val="en-GB"/>
        </w:rPr>
        <w:t>3、采购组织机构将按照招标文件规定的时间通过“政府采购云平台”组织开标、开启投标文件，所有供应商均应当准时在线参加。投标供应商</w:t>
      </w:r>
      <w:r w:rsidRPr="006E3E91">
        <w:rPr>
          <w:rFonts w:ascii="宋体" w:hAnsi="宋体" w:cs="宋体"/>
          <w:color w:val="000000" w:themeColor="text1"/>
          <w:sz w:val="24"/>
          <w:szCs w:val="24"/>
          <w:lang w:val="en-GB"/>
        </w:rPr>
        <w:t>如不</w:t>
      </w:r>
      <w:r w:rsidRPr="006E3E91">
        <w:rPr>
          <w:rFonts w:ascii="宋体" w:hAnsi="宋体" w:cs="宋体" w:hint="eastAsia"/>
          <w:color w:val="000000" w:themeColor="text1"/>
          <w:sz w:val="24"/>
          <w:szCs w:val="24"/>
          <w:lang w:val="en-GB"/>
        </w:rPr>
        <w:t>参加</w:t>
      </w:r>
      <w:r w:rsidRPr="006E3E91">
        <w:rPr>
          <w:rFonts w:ascii="宋体" w:hAnsi="宋体" w:cs="宋体"/>
          <w:color w:val="000000" w:themeColor="text1"/>
          <w:sz w:val="24"/>
          <w:szCs w:val="24"/>
          <w:lang w:val="en-GB"/>
        </w:rPr>
        <w:t>开标的，</w:t>
      </w:r>
      <w:r w:rsidRPr="006E3E91">
        <w:rPr>
          <w:rFonts w:ascii="宋体" w:hAnsi="宋体" w:cs="宋体" w:hint="eastAsia"/>
          <w:color w:val="000000" w:themeColor="text1"/>
          <w:sz w:val="24"/>
          <w:szCs w:val="24"/>
          <w:lang w:val="en-GB"/>
        </w:rPr>
        <w:t>视同认可开标结果，</w:t>
      </w:r>
      <w:r w:rsidRPr="006E3E91">
        <w:rPr>
          <w:rFonts w:ascii="宋体" w:hAnsi="宋体" w:cs="宋体"/>
          <w:color w:val="000000" w:themeColor="text1"/>
          <w:sz w:val="24"/>
          <w:szCs w:val="24"/>
          <w:lang w:val="en-GB"/>
        </w:rPr>
        <w:t>事后不得对采购相关人员、开标过程和开标结果提出异议</w:t>
      </w:r>
      <w:r w:rsidRPr="006E3E91">
        <w:rPr>
          <w:rFonts w:ascii="宋体" w:hAnsi="宋体" w:cs="宋体" w:hint="eastAsia"/>
          <w:color w:val="000000" w:themeColor="text1"/>
          <w:sz w:val="24"/>
          <w:szCs w:val="24"/>
          <w:lang w:val="en-GB"/>
        </w:rPr>
        <w:t>，同时投标供应商因未在线参加开标而导致投标文件无法按时解密等一切后果由供应商自己承担。</w:t>
      </w:r>
    </w:p>
    <w:p w:rsidR="00E75091" w:rsidRPr="006E3E91" w:rsidRDefault="005369E5">
      <w:pPr>
        <w:autoSpaceDE w:val="0"/>
        <w:autoSpaceDN w:val="0"/>
        <w:adjustRightInd w:val="0"/>
        <w:spacing w:line="440" w:lineRule="exact"/>
        <w:ind w:firstLineChars="200" w:firstLine="482"/>
        <w:rPr>
          <w:rFonts w:ascii="宋体" w:hAnsi="宋体" w:cs="宋体"/>
          <w:b/>
          <w:bCs/>
          <w:color w:val="000000" w:themeColor="text1"/>
          <w:kern w:val="0"/>
          <w:sz w:val="24"/>
          <w:szCs w:val="24"/>
        </w:rPr>
      </w:pPr>
      <w:r w:rsidRPr="006E3E91">
        <w:rPr>
          <w:rFonts w:ascii="宋体" w:hAnsi="宋体" w:cs="宋体" w:hint="eastAsia"/>
          <w:b/>
          <w:bCs/>
          <w:color w:val="000000" w:themeColor="text1"/>
          <w:kern w:val="0"/>
          <w:sz w:val="24"/>
          <w:szCs w:val="24"/>
        </w:rPr>
        <w:t>（二）</w:t>
      </w:r>
      <w:r w:rsidRPr="006E3E91">
        <w:rPr>
          <w:rFonts w:ascii="宋体" w:hAnsi="宋体" w:cs="宋体"/>
          <w:b/>
          <w:bCs/>
          <w:color w:val="000000" w:themeColor="text1"/>
          <w:kern w:val="0"/>
          <w:sz w:val="24"/>
          <w:szCs w:val="24"/>
        </w:rPr>
        <w:t>开标</w:t>
      </w:r>
      <w:r w:rsidRPr="006E3E91">
        <w:rPr>
          <w:rFonts w:ascii="宋体" w:hAnsi="宋体" w:cs="宋体" w:hint="eastAsia"/>
          <w:b/>
          <w:bCs/>
          <w:color w:val="000000" w:themeColor="text1"/>
          <w:kern w:val="0"/>
          <w:sz w:val="24"/>
          <w:szCs w:val="24"/>
        </w:rPr>
        <w:t>流程（两阶段）</w:t>
      </w:r>
    </w:p>
    <w:p w:rsidR="00E75091" w:rsidRPr="006E3E91" w:rsidRDefault="005369E5">
      <w:pPr>
        <w:autoSpaceDE w:val="0"/>
        <w:autoSpaceDN w:val="0"/>
        <w:adjustRightInd w:val="0"/>
        <w:spacing w:line="440" w:lineRule="exact"/>
        <w:ind w:firstLineChars="200" w:firstLine="482"/>
        <w:rPr>
          <w:rFonts w:ascii="宋体" w:hAnsi="宋体" w:cs="宋体"/>
          <w:b/>
          <w:bCs/>
          <w:color w:val="000000" w:themeColor="text1"/>
          <w:kern w:val="0"/>
          <w:sz w:val="24"/>
          <w:szCs w:val="24"/>
        </w:rPr>
      </w:pPr>
      <w:r w:rsidRPr="006E3E91">
        <w:rPr>
          <w:rFonts w:ascii="宋体" w:hAnsi="宋体" w:cs="宋体" w:hint="eastAsia"/>
          <w:b/>
          <w:bCs/>
          <w:color w:val="000000" w:themeColor="text1"/>
          <w:kern w:val="0"/>
          <w:sz w:val="24"/>
          <w:szCs w:val="24"/>
        </w:rPr>
        <w:t>1、开标第一阶段</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w:t>
      </w:r>
      <w:r w:rsidRPr="006E3E91">
        <w:rPr>
          <w:rFonts w:ascii="宋体" w:hAnsi="宋体" w:cs="宋体"/>
          <w:bCs/>
          <w:color w:val="000000" w:themeColor="text1"/>
          <w:kern w:val="0"/>
          <w:sz w:val="24"/>
          <w:szCs w:val="24"/>
        </w:rPr>
        <w:t>1</w:t>
      </w:r>
      <w:r w:rsidRPr="006E3E91">
        <w:rPr>
          <w:rFonts w:ascii="宋体" w:hAnsi="宋体" w:cs="宋体" w:hint="eastAsia"/>
          <w:bCs/>
          <w:color w:val="000000" w:themeColor="text1"/>
          <w:kern w:val="0"/>
          <w:sz w:val="24"/>
          <w:szCs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w:t>
      </w:r>
      <w:r w:rsidRPr="006E3E91">
        <w:rPr>
          <w:rFonts w:ascii="宋体" w:hAnsi="宋体" w:cs="宋体"/>
          <w:bCs/>
          <w:color w:val="000000" w:themeColor="text1"/>
          <w:kern w:val="0"/>
          <w:sz w:val="24"/>
          <w:szCs w:val="24"/>
        </w:rPr>
        <w:t>2</w:t>
      </w:r>
      <w:r w:rsidRPr="006E3E91">
        <w:rPr>
          <w:rFonts w:ascii="宋体" w:hAnsi="宋体" w:cs="宋体" w:hint="eastAsia"/>
          <w:bCs/>
          <w:color w:val="000000" w:themeColor="text1"/>
          <w:kern w:val="0"/>
          <w:sz w:val="24"/>
          <w:szCs w:val="24"/>
        </w:rPr>
        <w:t>）投标文件解密结束，各投标人通过邮件形式发送签署的《政府采购活动现场确认声明书》；(详见附件20)</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w:t>
      </w:r>
      <w:r w:rsidRPr="006E3E91">
        <w:rPr>
          <w:rFonts w:ascii="宋体" w:hAnsi="宋体" w:cs="宋体"/>
          <w:bCs/>
          <w:color w:val="000000" w:themeColor="text1"/>
          <w:kern w:val="0"/>
          <w:sz w:val="24"/>
          <w:szCs w:val="24"/>
        </w:rPr>
        <w:t>3</w:t>
      </w:r>
      <w:r w:rsidRPr="006E3E91">
        <w:rPr>
          <w:rFonts w:ascii="宋体" w:hAnsi="宋体" w:cs="宋体" w:hint="eastAsia"/>
          <w:bCs/>
          <w:color w:val="000000" w:themeColor="text1"/>
          <w:kern w:val="0"/>
          <w:sz w:val="24"/>
          <w:szCs w:val="24"/>
        </w:rPr>
        <w:t>）开启投标文件，进入资格审查；</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w:t>
      </w:r>
      <w:r w:rsidRPr="006E3E91">
        <w:rPr>
          <w:rFonts w:ascii="宋体" w:hAnsi="宋体" w:cs="宋体"/>
          <w:bCs/>
          <w:color w:val="000000" w:themeColor="text1"/>
          <w:kern w:val="0"/>
          <w:sz w:val="24"/>
          <w:szCs w:val="24"/>
        </w:rPr>
        <w:t>4</w:t>
      </w:r>
      <w:r w:rsidRPr="006E3E91">
        <w:rPr>
          <w:rFonts w:ascii="宋体" w:hAnsi="宋体" w:cs="宋体" w:hint="eastAsia"/>
          <w:bCs/>
          <w:color w:val="000000" w:themeColor="text1"/>
          <w:kern w:val="0"/>
          <w:sz w:val="24"/>
          <w:szCs w:val="24"/>
        </w:rPr>
        <w:t>）开启资格审查通过的投标供应商的商务技术文件进入符合性审查、商务技术评审；</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w:t>
      </w:r>
      <w:r w:rsidRPr="006E3E91">
        <w:rPr>
          <w:rFonts w:ascii="宋体" w:hAnsi="宋体" w:cs="宋体"/>
          <w:bCs/>
          <w:color w:val="000000" w:themeColor="text1"/>
          <w:kern w:val="0"/>
          <w:sz w:val="24"/>
          <w:szCs w:val="24"/>
        </w:rPr>
        <w:t>5</w:t>
      </w:r>
      <w:r w:rsidRPr="006E3E91">
        <w:rPr>
          <w:rFonts w:ascii="宋体" w:hAnsi="宋体" w:cs="宋体" w:hint="eastAsia"/>
          <w:bCs/>
          <w:color w:val="000000" w:themeColor="text1"/>
          <w:kern w:val="0"/>
          <w:sz w:val="24"/>
          <w:szCs w:val="24"/>
        </w:rPr>
        <w:t>）第一阶段开标结束。</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备注：开标第一阶段结束后，采购人或采购代理机构将对依法对投标供应商的资格进行审查，资格审查结束后进入符合性审查和商务技术的评审工作，具体见本章节“投标供应商资格审查”相关规定。</w:t>
      </w:r>
    </w:p>
    <w:p w:rsidR="00E75091" w:rsidRPr="006E3E91" w:rsidRDefault="005369E5">
      <w:pPr>
        <w:autoSpaceDE w:val="0"/>
        <w:autoSpaceDN w:val="0"/>
        <w:adjustRightInd w:val="0"/>
        <w:spacing w:line="440" w:lineRule="exact"/>
        <w:ind w:firstLineChars="200" w:firstLine="482"/>
        <w:rPr>
          <w:rFonts w:ascii="宋体" w:hAnsi="宋体" w:cs="宋体"/>
          <w:b/>
          <w:bCs/>
          <w:color w:val="000000" w:themeColor="text1"/>
          <w:kern w:val="0"/>
          <w:sz w:val="24"/>
          <w:szCs w:val="24"/>
        </w:rPr>
      </w:pPr>
      <w:r w:rsidRPr="006E3E91">
        <w:rPr>
          <w:rFonts w:ascii="宋体" w:hAnsi="宋体" w:cs="宋体" w:hint="eastAsia"/>
          <w:b/>
          <w:bCs/>
          <w:color w:val="000000" w:themeColor="text1"/>
          <w:kern w:val="0"/>
          <w:sz w:val="24"/>
          <w:szCs w:val="24"/>
        </w:rPr>
        <w:t>2、开标第二阶段</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（1）符合性审查、商务技术评审结束后，举行开标第二阶段。首先公布符合性审查、商务技术评审无效供应商名称及理由</w:t>
      </w:r>
      <w:r w:rsidRPr="006E3E91">
        <w:rPr>
          <w:rFonts w:ascii="宋体" w:hAnsi="宋体" w:cs="宋体"/>
          <w:bCs/>
          <w:color w:val="000000" w:themeColor="text1"/>
          <w:kern w:val="0"/>
          <w:sz w:val="24"/>
          <w:szCs w:val="24"/>
        </w:rPr>
        <w:t>；公布经商务技术评审</w:t>
      </w:r>
      <w:r w:rsidRPr="006E3E91">
        <w:rPr>
          <w:rFonts w:ascii="宋体" w:hAnsi="宋体" w:cs="宋体" w:hint="eastAsia"/>
          <w:bCs/>
          <w:color w:val="000000" w:themeColor="text1"/>
          <w:kern w:val="0"/>
          <w:sz w:val="24"/>
          <w:szCs w:val="24"/>
        </w:rPr>
        <w:t>后有效投标</w:t>
      </w:r>
      <w:r w:rsidRPr="006E3E91">
        <w:rPr>
          <w:rFonts w:ascii="宋体" w:hAnsi="宋体" w:cs="宋体"/>
          <w:bCs/>
          <w:color w:val="000000" w:themeColor="text1"/>
          <w:kern w:val="0"/>
          <w:sz w:val="24"/>
          <w:szCs w:val="24"/>
        </w:rPr>
        <w:t>供应商</w:t>
      </w:r>
      <w:r w:rsidRPr="006E3E91">
        <w:rPr>
          <w:rFonts w:ascii="宋体" w:hAnsi="宋体" w:cs="宋体" w:hint="eastAsia"/>
          <w:bCs/>
          <w:color w:val="000000" w:themeColor="text1"/>
          <w:kern w:val="0"/>
          <w:sz w:val="24"/>
          <w:szCs w:val="24"/>
        </w:rPr>
        <w:t>的</w:t>
      </w:r>
      <w:r w:rsidRPr="006E3E91">
        <w:rPr>
          <w:rFonts w:ascii="宋体" w:hAnsi="宋体" w:cs="宋体"/>
          <w:bCs/>
          <w:color w:val="000000" w:themeColor="text1"/>
          <w:kern w:val="0"/>
          <w:sz w:val="24"/>
          <w:szCs w:val="24"/>
        </w:rPr>
        <w:t>名单</w:t>
      </w:r>
      <w:r w:rsidRPr="006E3E91">
        <w:rPr>
          <w:rFonts w:ascii="宋体" w:hAnsi="宋体" w:cs="宋体" w:hint="eastAsia"/>
          <w:bCs/>
          <w:color w:val="000000" w:themeColor="text1"/>
          <w:kern w:val="0"/>
          <w:sz w:val="24"/>
          <w:szCs w:val="24"/>
        </w:rPr>
        <w:t>。</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（2）开启符合性审查、商务技术评审有效投标供应商的《报价文件》，同时当场制作开标记录表</w:t>
      </w:r>
      <w:r w:rsidRPr="006E3E91">
        <w:rPr>
          <w:rFonts w:ascii="宋体" w:hAnsi="宋体" w:cs="宋体"/>
          <w:bCs/>
          <w:color w:val="000000" w:themeColor="text1"/>
          <w:kern w:val="0"/>
          <w:sz w:val="24"/>
          <w:szCs w:val="24"/>
        </w:rPr>
        <w:t>。唱标结束后，由评标委员会对报价的合理性、准确性等进行审查核实</w:t>
      </w:r>
      <w:r w:rsidRPr="006E3E91">
        <w:rPr>
          <w:rFonts w:ascii="宋体" w:hAnsi="宋体" w:cs="宋体" w:hint="eastAsia"/>
          <w:bCs/>
          <w:color w:val="000000" w:themeColor="text1"/>
          <w:kern w:val="0"/>
          <w:sz w:val="24"/>
          <w:szCs w:val="24"/>
        </w:rPr>
        <w:t>。</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（3）评审结束后，公布中标（成交）候选供应商名单，及采购人最终确定中标或</w:t>
      </w:r>
      <w:r w:rsidRPr="006E3E91">
        <w:rPr>
          <w:rFonts w:ascii="宋体" w:hAnsi="宋体" w:cs="宋体" w:hint="eastAsia"/>
          <w:bCs/>
          <w:color w:val="000000" w:themeColor="text1"/>
          <w:kern w:val="0"/>
          <w:sz w:val="24"/>
          <w:szCs w:val="24"/>
        </w:rPr>
        <w:lastRenderedPageBreak/>
        <w:t>成交供应商名单的时间和公告方式等。</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特别说明：如遇“政府采购云平台”电子化开标或评审程序调整的，按调整后程序执行。</w:t>
      </w:r>
    </w:p>
    <w:p w:rsidR="00E75091" w:rsidRPr="006E3E91" w:rsidRDefault="005369E5">
      <w:pPr>
        <w:autoSpaceDE w:val="0"/>
        <w:autoSpaceDN w:val="0"/>
        <w:adjustRightInd w:val="0"/>
        <w:spacing w:line="440" w:lineRule="exact"/>
        <w:ind w:firstLineChars="200" w:firstLine="482"/>
        <w:rPr>
          <w:rFonts w:ascii="宋体" w:hAnsi="宋体" w:cs="宋体"/>
          <w:b/>
          <w:bCs/>
          <w:color w:val="000000" w:themeColor="text1"/>
          <w:kern w:val="0"/>
          <w:sz w:val="24"/>
          <w:szCs w:val="24"/>
        </w:rPr>
      </w:pPr>
      <w:bookmarkStart w:id="0" w:name="_Toc24550037"/>
      <w:bookmarkStart w:id="1" w:name="_Toc33194393"/>
      <w:r w:rsidRPr="006E3E91">
        <w:rPr>
          <w:rFonts w:ascii="宋体" w:hAnsi="宋体" w:cs="宋体" w:hint="eastAsia"/>
          <w:b/>
          <w:bCs/>
          <w:color w:val="000000" w:themeColor="text1"/>
          <w:kern w:val="0"/>
          <w:sz w:val="24"/>
          <w:szCs w:val="24"/>
        </w:rPr>
        <w:t>（三）投标供应商资格审查</w:t>
      </w:r>
      <w:bookmarkEnd w:id="0"/>
      <w:bookmarkEnd w:id="1"/>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1、开标第一阶段结束后，采购人或采购代理机构首先依法对各投标供应商的资格进行审查，审查各投标供应商的资格是否满足招标文件的要求。</w:t>
      </w:r>
      <w:r w:rsidRPr="006E3E91">
        <w:rPr>
          <w:rFonts w:ascii="宋体" w:hAnsi="宋体" w:cs="宋体"/>
          <w:bCs/>
          <w:color w:val="000000" w:themeColor="text1"/>
          <w:kern w:val="0"/>
          <w:sz w:val="24"/>
          <w:szCs w:val="24"/>
        </w:rPr>
        <w:t>采购人或采购代理机构对投标</w:t>
      </w:r>
      <w:r w:rsidRPr="006E3E91">
        <w:rPr>
          <w:rFonts w:ascii="宋体" w:hAnsi="宋体" w:cs="宋体" w:hint="eastAsia"/>
          <w:bCs/>
          <w:color w:val="000000" w:themeColor="text1"/>
          <w:kern w:val="0"/>
          <w:sz w:val="24"/>
          <w:szCs w:val="24"/>
        </w:rPr>
        <w:t>供应商</w:t>
      </w:r>
      <w:r w:rsidRPr="006E3E91">
        <w:rPr>
          <w:rFonts w:ascii="宋体" w:hAnsi="宋体" w:cs="宋体"/>
          <w:bCs/>
          <w:color w:val="000000" w:themeColor="text1"/>
          <w:kern w:val="0"/>
          <w:sz w:val="24"/>
          <w:szCs w:val="24"/>
        </w:rPr>
        <w:t>所</w:t>
      </w:r>
      <w:r w:rsidRPr="006E3E91">
        <w:rPr>
          <w:rFonts w:ascii="宋体" w:hAnsi="宋体" w:cs="宋体" w:hint="eastAsia"/>
          <w:bCs/>
          <w:color w:val="000000" w:themeColor="text1"/>
          <w:kern w:val="0"/>
          <w:sz w:val="24"/>
          <w:szCs w:val="24"/>
        </w:rPr>
        <w:t>提交</w:t>
      </w:r>
      <w:r w:rsidRPr="006E3E91">
        <w:rPr>
          <w:rFonts w:ascii="宋体" w:hAnsi="宋体" w:cs="宋体"/>
          <w:bCs/>
          <w:color w:val="000000" w:themeColor="text1"/>
          <w:kern w:val="0"/>
          <w:sz w:val="24"/>
          <w:szCs w:val="24"/>
        </w:rPr>
        <w:t>的资格证明材料仅负审核的责任。如发现投标</w:t>
      </w:r>
      <w:r w:rsidRPr="006E3E91">
        <w:rPr>
          <w:rFonts w:ascii="宋体" w:hAnsi="宋体" w:cs="宋体" w:hint="eastAsia"/>
          <w:bCs/>
          <w:color w:val="000000" w:themeColor="text1"/>
          <w:kern w:val="0"/>
          <w:sz w:val="24"/>
          <w:szCs w:val="24"/>
        </w:rPr>
        <w:t>供应商</w:t>
      </w:r>
      <w:r w:rsidRPr="006E3E91">
        <w:rPr>
          <w:rFonts w:ascii="宋体" w:hAnsi="宋体" w:cs="宋体"/>
          <w:bCs/>
          <w:color w:val="000000" w:themeColor="text1"/>
          <w:kern w:val="0"/>
          <w:sz w:val="24"/>
          <w:szCs w:val="24"/>
        </w:rPr>
        <w:t>所提</w:t>
      </w:r>
      <w:r w:rsidRPr="006E3E91">
        <w:rPr>
          <w:rFonts w:ascii="宋体" w:hAnsi="宋体" w:cs="宋体" w:hint="eastAsia"/>
          <w:bCs/>
          <w:color w:val="000000" w:themeColor="text1"/>
          <w:kern w:val="0"/>
          <w:sz w:val="24"/>
          <w:szCs w:val="24"/>
        </w:rPr>
        <w:t>交</w:t>
      </w:r>
      <w:r w:rsidRPr="006E3E91">
        <w:rPr>
          <w:rFonts w:ascii="宋体" w:hAnsi="宋体" w:cs="宋体"/>
          <w:bCs/>
          <w:color w:val="000000" w:themeColor="text1"/>
          <w:kern w:val="0"/>
          <w:sz w:val="24"/>
          <w:szCs w:val="24"/>
        </w:rPr>
        <w:t>的资格证明材料不合法或</w:t>
      </w:r>
      <w:r w:rsidRPr="006E3E91">
        <w:rPr>
          <w:rFonts w:ascii="宋体" w:hAnsi="宋体" w:cs="宋体" w:hint="eastAsia"/>
          <w:bCs/>
          <w:color w:val="000000" w:themeColor="text1"/>
          <w:kern w:val="0"/>
          <w:sz w:val="24"/>
          <w:szCs w:val="24"/>
        </w:rPr>
        <w:t>与事实不符</w:t>
      </w:r>
      <w:r w:rsidRPr="006E3E91">
        <w:rPr>
          <w:rFonts w:ascii="宋体" w:hAnsi="宋体" w:cs="宋体"/>
          <w:bCs/>
          <w:color w:val="000000" w:themeColor="text1"/>
          <w:kern w:val="0"/>
          <w:sz w:val="24"/>
          <w:szCs w:val="24"/>
        </w:rPr>
        <w:t>，采购人可取消</w:t>
      </w:r>
      <w:r w:rsidRPr="006E3E91">
        <w:rPr>
          <w:rFonts w:ascii="宋体" w:hAnsi="宋体" w:cs="宋体" w:hint="eastAsia"/>
          <w:bCs/>
          <w:color w:val="000000" w:themeColor="text1"/>
          <w:kern w:val="0"/>
          <w:sz w:val="24"/>
          <w:szCs w:val="24"/>
        </w:rPr>
        <w:t>其</w:t>
      </w:r>
      <w:r w:rsidRPr="006E3E91">
        <w:rPr>
          <w:rFonts w:ascii="宋体" w:hAnsi="宋体" w:cs="宋体"/>
          <w:bCs/>
          <w:color w:val="000000" w:themeColor="text1"/>
          <w:kern w:val="0"/>
          <w:sz w:val="24"/>
          <w:szCs w:val="24"/>
        </w:rPr>
        <w:t>中标资格并追究投标</w:t>
      </w:r>
      <w:r w:rsidRPr="006E3E91">
        <w:rPr>
          <w:rFonts w:ascii="宋体" w:hAnsi="宋体" w:cs="宋体" w:hint="eastAsia"/>
          <w:bCs/>
          <w:color w:val="000000" w:themeColor="text1"/>
          <w:kern w:val="0"/>
          <w:sz w:val="24"/>
          <w:szCs w:val="24"/>
        </w:rPr>
        <w:t>供应商</w:t>
      </w:r>
      <w:r w:rsidRPr="006E3E91">
        <w:rPr>
          <w:rFonts w:ascii="宋体" w:hAnsi="宋体" w:cs="宋体"/>
          <w:bCs/>
          <w:color w:val="000000" w:themeColor="text1"/>
          <w:kern w:val="0"/>
          <w:sz w:val="24"/>
          <w:szCs w:val="24"/>
        </w:rPr>
        <w:t>的法律责任。</w:t>
      </w:r>
    </w:p>
    <w:p w:rsidR="00E75091" w:rsidRPr="006E3E91" w:rsidRDefault="005369E5">
      <w:pPr>
        <w:autoSpaceDE w:val="0"/>
        <w:autoSpaceDN w:val="0"/>
        <w:adjustRightInd w:val="0"/>
        <w:spacing w:line="440" w:lineRule="exact"/>
        <w:ind w:firstLineChars="200" w:firstLine="480"/>
        <w:rPr>
          <w:rFonts w:ascii="宋体" w:hAnsi="宋体" w:cs="宋体"/>
          <w:bCs/>
          <w:color w:val="000000" w:themeColor="text1"/>
          <w:kern w:val="0"/>
          <w:sz w:val="24"/>
          <w:szCs w:val="24"/>
        </w:rPr>
      </w:pPr>
      <w:r w:rsidRPr="006E3E91">
        <w:rPr>
          <w:rFonts w:ascii="宋体" w:hAnsi="宋体" w:cs="宋体" w:hint="eastAsia"/>
          <w:bCs/>
          <w:color w:val="000000" w:themeColor="text1"/>
          <w:kern w:val="0"/>
          <w:sz w:val="24"/>
          <w:szCs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rPr>
      </w:pPr>
      <w:r w:rsidRPr="006E3E91">
        <w:rPr>
          <w:rFonts w:ascii="宋体" w:hAnsi="宋体" w:cs="宋体" w:hint="eastAsia"/>
          <w:bCs/>
          <w:color w:val="000000" w:themeColor="text1"/>
          <w:kern w:val="0"/>
          <w:sz w:val="24"/>
          <w:szCs w:val="24"/>
        </w:rPr>
        <w:t>3、单位负责人为同一人或者存在直接控股、管理关系的不同供应商参加同一合同项下的政府采购活动的，相关投标供应商均作资格无效处理。</w:t>
      </w:r>
    </w:p>
    <w:p w:rsidR="00E75091" w:rsidRPr="006E3E91" w:rsidRDefault="00E75091">
      <w:pPr>
        <w:pStyle w:val="ad"/>
        <w:snapToGrid w:val="0"/>
        <w:spacing w:line="440" w:lineRule="exact"/>
        <w:jc w:val="center"/>
        <w:outlineLvl w:val="1"/>
        <w:rPr>
          <w:rFonts w:hAnsi="宋体" w:cs="Times New Roman"/>
          <w:b/>
          <w:bCs/>
          <w:color w:val="000000" w:themeColor="text1"/>
          <w:sz w:val="28"/>
          <w:szCs w:val="28"/>
        </w:rPr>
      </w:pPr>
    </w:p>
    <w:p w:rsidR="00E75091" w:rsidRPr="006E3E91" w:rsidRDefault="005369E5">
      <w:pPr>
        <w:pStyle w:val="ad"/>
        <w:snapToGrid w:val="0"/>
        <w:spacing w:line="440" w:lineRule="exact"/>
        <w:jc w:val="center"/>
        <w:outlineLvl w:val="1"/>
        <w:rPr>
          <w:rFonts w:hAnsi="宋体" w:cs="Times New Roman"/>
          <w:b/>
          <w:bCs/>
          <w:color w:val="000000" w:themeColor="text1"/>
          <w:sz w:val="28"/>
          <w:szCs w:val="28"/>
        </w:rPr>
      </w:pPr>
      <w:r w:rsidRPr="006E3E91">
        <w:rPr>
          <w:rFonts w:hAnsi="宋体" w:hint="eastAsia"/>
          <w:b/>
          <w:bCs/>
          <w:color w:val="000000" w:themeColor="text1"/>
          <w:sz w:val="28"/>
          <w:szCs w:val="28"/>
        </w:rPr>
        <w:t>五、评标</w:t>
      </w:r>
    </w:p>
    <w:p w:rsidR="00E75091" w:rsidRPr="006E3E91" w:rsidRDefault="005369E5">
      <w:pPr>
        <w:pStyle w:val="ad"/>
        <w:snapToGrid w:val="0"/>
        <w:spacing w:line="440" w:lineRule="exact"/>
        <w:ind w:firstLineChars="200" w:firstLine="482"/>
        <w:rPr>
          <w:rFonts w:hAnsi="宋体" w:cs="Times New Roman"/>
          <w:b/>
          <w:bCs/>
          <w:color w:val="000000" w:themeColor="text1"/>
          <w:sz w:val="24"/>
          <w:szCs w:val="24"/>
        </w:rPr>
      </w:pPr>
      <w:r w:rsidRPr="006E3E91">
        <w:rPr>
          <w:rFonts w:hAnsi="宋体" w:hint="eastAsia"/>
          <w:b/>
          <w:bCs/>
          <w:color w:val="000000" w:themeColor="text1"/>
          <w:sz w:val="24"/>
          <w:szCs w:val="24"/>
        </w:rPr>
        <w:t>（一）组建评标委员会</w:t>
      </w:r>
    </w:p>
    <w:p w:rsidR="00E75091" w:rsidRPr="006E3E91" w:rsidRDefault="005369E5">
      <w:pPr>
        <w:pStyle w:val="ad"/>
        <w:snapToGrid w:val="0"/>
        <w:spacing w:line="440" w:lineRule="exact"/>
        <w:ind w:firstLineChars="200" w:firstLine="480"/>
        <w:rPr>
          <w:rFonts w:hAnsi="宋体" w:cs="Times New Roman"/>
          <w:color w:val="000000" w:themeColor="text1"/>
          <w:sz w:val="24"/>
          <w:szCs w:val="24"/>
        </w:rPr>
      </w:pPr>
      <w:r w:rsidRPr="006E3E91">
        <w:rPr>
          <w:rFonts w:hAnsi="宋体" w:hint="eastAsia"/>
          <w:color w:val="000000" w:themeColor="text1"/>
          <w:sz w:val="24"/>
          <w:szCs w:val="24"/>
        </w:rPr>
        <w:t>评标委员会由采购人依法组建。</w:t>
      </w:r>
    </w:p>
    <w:p w:rsidR="00E75091" w:rsidRPr="006E3E91" w:rsidRDefault="005369E5">
      <w:pPr>
        <w:pStyle w:val="ad"/>
        <w:snapToGrid w:val="0"/>
        <w:spacing w:line="440" w:lineRule="exact"/>
        <w:ind w:firstLineChars="200" w:firstLine="482"/>
        <w:rPr>
          <w:rFonts w:hAnsi="宋体" w:cs="Times New Roman"/>
          <w:b/>
          <w:bCs/>
          <w:color w:val="000000" w:themeColor="text1"/>
          <w:sz w:val="24"/>
          <w:szCs w:val="24"/>
        </w:rPr>
      </w:pPr>
      <w:r w:rsidRPr="006E3E91">
        <w:rPr>
          <w:rFonts w:hAnsi="宋体" w:hint="eastAsia"/>
          <w:b/>
          <w:bCs/>
          <w:color w:val="000000" w:themeColor="text1"/>
          <w:sz w:val="24"/>
          <w:szCs w:val="24"/>
        </w:rPr>
        <w:t>（二）评标程序</w:t>
      </w:r>
    </w:p>
    <w:p w:rsidR="00E75091" w:rsidRPr="006E3E91" w:rsidRDefault="005369E5">
      <w:pPr>
        <w:snapToGrid w:val="0"/>
        <w:spacing w:line="440" w:lineRule="exact"/>
        <w:ind w:firstLineChars="200" w:firstLine="482"/>
        <w:rPr>
          <w:rFonts w:ascii="宋体" w:cs="宋体"/>
          <w:b/>
          <w:bCs/>
          <w:color w:val="000000" w:themeColor="text1"/>
          <w:sz w:val="24"/>
          <w:szCs w:val="24"/>
        </w:rPr>
      </w:pPr>
      <w:r w:rsidRPr="006E3E91">
        <w:rPr>
          <w:rFonts w:ascii="宋体" w:hAnsi="宋体" w:cs="宋体"/>
          <w:b/>
          <w:bCs/>
          <w:color w:val="000000" w:themeColor="text1"/>
          <w:sz w:val="24"/>
          <w:szCs w:val="24"/>
        </w:rPr>
        <w:t>1</w:t>
      </w:r>
      <w:r w:rsidRPr="006E3E91">
        <w:rPr>
          <w:rFonts w:ascii="宋体" w:hAnsi="宋体" w:cs="宋体" w:hint="eastAsia"/>
          <w:b/>
          <w:bCs/>
          <w:color w:val="000000" w:themeColor="text1"/>
          <w:sz w:val="24"/>
          <w:szCs w:val="24"/>
        </w:rPr>
        <w:t>、资格审查</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公开招标采购项目开标结束后，采购人或者采购代理机构应当依法对投标人的资格进行审查，对审查发现无效的进行必要的询标，结束后公布无效投标的投标人名单、投标无效的原因。</w:t>
      </w:r>
    </w:p>
    <w:p w:rsidR="00E75091" w:rsidRPr="006E3E91" w:rsidRDefault="005369E5">
      <w:pPr>
        <w:pStyle w:val="af4"/>
        <w:spacing w:before="0" w:beforeAutospacing="0" w:after="0" w:afterAutospacing="0" w:line="440" w:lineRule="exact"/>
        <w:ind w:firstLineChars="200" w:firstLine="482"/>
        <w:jc w:val="both"/>
        <w:rPr>
          <w:rFonts w:cs="Times New Roman"/>
          <w:b/>
          <w:bCs/>
          <w:color w:val="000000" w:themeColor="text1"/>
        </w:rPr>
      </w:pPr>
      <w:r w:rsidRPr="006E3E91">
        <w:rPr>
          <w:b/>
          <w:bCs/>
          <w:color w:val="000000" w:themeColor="text1"/>
        </w:rPr>
        <w:t>2</w:t>
      </w:r>
      <w:r w:rsidRPr="006E3E91">
        <w:rPr>
          <w:rFonts w:hint="eastAsia"/>
          <w:b/>
          <w:bCs/>
          <w:color w:val="000000" w:themeColor="text1"/>
        </w:rPr>
        <w:t>、符合性审查</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评标委员会应当对符合资格的投标人的投标文件进行符合性审查，以确定其是否满足招标文件的实质性要求，对审查发现无效的进行必要的询标，结束后公布无效投标的投标人名单、投标无效的原因。</w:t>
      </w:r>
    </w:p>
    <w:p w:rsidR="00E75091" w:rsidRPr="006E3E91" w:rsidRDefault="005369E5">
      <w:pPr>
        <w:pStyle w:val="af4"/>
        <w:spacing w:before="0" w:beforeAutospacing="0" w:after="0" w:afterAutospacing="0" w:line="440" w:lineRule="exact"/>
        <w:ind w:firstLineChars="200" w:firstLine="482"/>
        <w:jc w:val="both"/>
        <w:rPr>
          <w:rFonts w:cs="Times New Roman"/>
          <w:color w:val="000000" w:themeColor="text1"/>
        </w:rPr>
      </w:pPr>
      <w:r w:rsidRPr="006E3E91">
        <w:rPr>
          <w:b/>
          <w:bCs/>
          <w:color w:val="000000" w:themeColor="text1"/>
        </w:rPr>
        <w:t>3</w:t>
      </w:r>
      <w:r w:rsidRPr="006E3E91">
        <w:rPr>
          <w:rFonts w:hint="eastAsia"/>
          <w:b/>
          <w:bCs/>
          <w:color w:val="000000" w:themeColor="text1"/>
        </w:rPr>
        <w:t>、</w:t>
      </w:r>
      <w:r w:rsidRPr="006E3E91">
        <w:rPr>
          <w:rFonts w:ascii="Arial" w:hAnsi="Arial" w:hint="eastAsia"/>
          <w:b/>
          <w:bCs/>
          <w:color w:val="000000" w:themeColor="text1"/>
        </w:rPr>
        <w:t>综合比较与评价</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1</w:t>
      </w:r>
      <w:r w:rsidRPr="006E3E91">
        <w:rPr>
          <w:rFonts w:hint="eastAsia"/>
          <w:color w:val="000000" w:themeColor="text1"/>
        </w:rPr>
        <w:t>）对于投标文件中含义不明确、同类问题表述不一致或者有明显文字和计算错误的内容，评标委员会应当以书面形式要求投标人作出必要的澄清、说明或者补正。</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2</w:t>
      </w:r>
      <w:r w:rsidRPr="006E3E91">
        <w:rPr>
          <w:rFonts w:hint="eastAsia"/>
          <w:color w:val="000000" w:themeColor="text1"/>
        </w:rPr>
        <w:t>）评标委员会应当按照招标文件中规定的评标方法和标准，对符合性审查合格的投标文件进行商务和技术评估，综合比较与评价。</w:t>
      </w:r>
    </w:p>
    <w:p w:rsidR="00E75091" w:rsidRPr="006E3E91" w:rsidRDefault="005369E5">
      <w:pPr>
        <w:snapToGrid w:val="0"/>
        <w:spacing w:line="440" w:lineRule="exact"/>
        <w:ind w:firstLineChars="200" w:firstLine="480"/>
        <w:rPr>
          <w:rFonts w:ascii="宋体" w:cs="宋体"/>
          <w:color w:val="000000" w:themeColor="text1"/>
          <w:kern w:val="0"/>
          <w:sz w:val="24"/>
          <w:szCs w:val="24"/>
        </w:rPr>
      </w:pPr>
      <w:r w:rsidRPr="006E3E91">
        <w:rPr>
          <w:rFonts w:ascii="宋体" w:hAnsi="宋体" w:cs="宋体" w:hint="eastAsia"/>
          <w:color w:val="000000" w:themeColor="text1"/>
          <w:kern w:val="0"/>
          <w:sz w:val="24"/>
          <w:szCs w:val="24"/>
        </w:rPr>
        <w:lastRenderedPageBreak/>
        <w:t>（</w:t>
      </w:r>
      <w:r w:rsidRPr="006E3E91">
        <w:rPr>
          <w:rFonts w:ascii="宋体" w:hAnsi="宋体" w:cs="宋体"/>
          <w:color w:val="000000" w:themeColor="text1"/>
          <w:kern w:val="0"/>
          <w:sz w:val="24"/>
          <w:szCs w:val="24"/>
        </w:rPr>
        <w:t>3</w:t>
      </w:r>
      <w:r w:rsidRPr="006E3E91">
        <w:rPr>
          <w:rFonts w:ascii="宋体" w:hAnsi="宋体" w:cs="宋体" w:hint="eastAsia"/>
          <w:color w:val="000000" w:themeColor="text1"/>
          <w:kern w:val="0"/>
          <w:sz w:val="24"/>
          <w:szCs w:val="24"/>
        </w:rPr>
        <w:t>）评标时，评标委员会各成员应当独立对每个投标人的投标文件进行评价，并汇总每个投标人的得分。</w:t>
      </w:r>
    </w:p>
    <w:p w:rsidR="00E75091" w:rsidRPr="006E3E91" w:rsidRDefault="005369E5">
      <w:pPr>
        <w:snapToGrid w:val="0"/>
        <w:spacing w:line="440" w:lineRule="exact"/>
        <w:ind w:firstLineChars="200" w:firstLine="482"/>
        <w:rPr>
          <w:rFonts w:ascii="宋体" w:cs="宋体"/>
          <w:b/>
          <w:bCs/>
          <w:color w:val="000000" w:themeColor="text1"/>
          <w:kern w:val="0"/>
          <w:sz w:val="24"/>
          <w:szCs w:val="24"/>
        </w:rPr>
      </w:pPr>
      <w:r w:rsidRPr="006E3E91">
        <w:rPr>
          <w:rFonts w:ascii="宋体" w:hAnsi="宋体" w:cs="宋体"/>
          <w:b/>
          <w:bCs/>
          <w:color w:val="000000" w:themeColor="text1"/>
          <w:kern w:val="0"/>
          <w:sz w:val="24"/>
          <w:szCs w:val="24"/>
        </w:rPr>
        <w:t>4</w:t>
      </w:r>
      <w:r w:rsidRPr="006E3E91">
        <w:rPr>
          <w:rFonts w:ascii="宋体" w:hAnsi="宋体" w:cs="宋体" w:hint="eastAsia"/>
          <w:b/>
          <w:bCs/>
          <w:color w:val="000000" w:themeColor="text1"/>
          <w:kern w:val="0"/>
          <w:sz w:val="24"/>
          <w:szCs w:val="24"/>
        </w:rPr>
        <w:t>、得分确认及评审报告编写</w:t>
      </w:r>
    </w:p>
    <w:p w:rsidR="00E75091" w:rsidRPr="006E3E91" w:rsidRDefault="005369E5">
      <w:pPr>
        <w:pStyle w:val="ad"/>
        <w:snapToGrid w:val="0"/>
        <w:spacing w:line="440" w:lineRule="exact"/>
        <w:ind w:firstLineChars="200" w:firstLine="480"/>
        <w:rPr>
          <w:rFonts w:hAnsi="宋体" w:cs="Times New Roman"/>
          <w:color w:val="000000" w:themeColor="text1"/>
          <w:sz w:val="24"/>
          <w:szCs w:val="24"/>
        </w:rPr>
      </w:pPr>
      <w:r w:rsidRPr="006E3E91">
        <w:rPr>
          <w:rFonts w:hAnsi="宋体" w:hint="eastAsia"/>
          <w:color w:val="000000" w:themeColor="text1"/>
          <w:sz w:val="24"/>
          <w:szCs w:val="24"/>
        </w:rPr>
        <w:t>（</w:t>
      </w:r>
      <w:r w:rsidRPr="006E3E91">
        <w:rPr>
          <w:rFonts w:hAnsi="宋体"/>
          <w:color w:val="000000" w:themeColor="text1"/>
          <w:sz w:val="24"/>
          <w:szCs w:val="24"/>
        </w:rPr>
        <w:t>1</w:t>
      </w:r>
      <w:r w:rsidRPr="006E3E91">
        <w:rPr>
          <w:rFonts w:hAnsi="宋体" w:hint="eastAsia"/>
          <w:color w:val="000000" w:themeColor="text1"/>
          <w:sz w:val="24"/>
          <w:szCs w:val="24"/>
        </w:rPr>
        <w:t>）评标委员会对报价文件进行复核，对于系统计算出的价格分及总得分进行确认；</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2</w:t>
      </w:r>
      <w:r w:rsidRPr="006E3E91">
        <w:rPr>
          <w:rFonts w:hint="eastAsia"/>
          <w:color w:val="000000" w:themeColor="text1"/>
        </w:rPr>
        <w:t>）评标委员会应当按照招标文件中规定的评标方法和标准，对符合性审查合格的投标文件进行商务和技术评估，综合比较与评价。</w:t>
      </w:r>
    </w:p>
    <w:p w:rsidR="00E75091" w:rsidRPr="006E3E91" w:rsidRDefault="005369E5">
      <w:pPr>
        <w:snapToGrid w:val="0"/>
        <w:spacing w:line="440" w:lineRule="exact"/>
        <w:ind w:firstLineChars="200" w:firstLine="480"/>
        <w:rPr>
          <w:rFonts w:ascii="Arial" w:hAnsi="Arial" w:cs="Arial"/>
          <w:b/>
          <w:bCs/>
          <w:color w:val="000000" w:themeColor="text1"/>
          <w:sz w:val="24"/>
          <w:szCs w:val="24"/>
        </w:rPr>
      </w:pPr>
      <w:r w:rsidRPr="006E3E91">
        <w:rPr>
          <w:rFonts w:ascii="宋体" w:hAnsi="宋体" w:cs="宋体" w:hint="eastAsia"/>
          <w:color w:val="000000" w:themeColor="text1"/>
          <w:sz w:val="24"/>
          <w:szCs w:val="24"/>
        </w:rPr>
        <w:t>（</w:t>
      </w:r>
      <w:r w:rsidRPr="006E3E91">
        <w:rPr>
          <w:rFonts w:ascii="宋体" w:hAnsi="宋体" w:cs="宋体"/>
          <w:color w:val="000000" w:themeColor="text1"/>
          <w:sz w:val="24"/>
          <w:szCs w:val="24"/>
        </w:rPr>
        <w:t>3</w:t>
      </w:r>
      <w:r w:rsidRPr="006E3E91">
        <w:rPr>
          <w:rFonts w:ascii="宋体" w:hAnsi="宋体" w:cs="宋体" w:hint="eastAsia"/>
          <w:color w:val="000000" w:themeColor="text1"/>
          <w:sz w:val="24"/>
          <w:szCs w:val="24"/>
        </w:rPr>
        <w:t>）</w:t>
      </w:r>
      <w:r w:rsidRPr="006E3E91">
        <w:rPr>
          <w:rFonts w:ascii="宋体" w:hAnsi="宋体" w:cs="宋体" w:hint="eastAsia"/>
          <w:color w:val="000000" w:themeColor="text1"/>
          <w:kern w:val="0"/>
          <w:sz w:val="24"/>
          <w:szCs w:val="24"/>
        </w:rPr>
        <w:t>评标委员会</w:t>
      </w:r>
      <w:r w:rsidRPr="006E3E91">
        <w:rPr>
          <w:rFonts w:ascii="宋体" w:hAnsi="宋体" w:cs="宋体" w:hint="eastAsia"/>
          <w:color w:val="000000" w:themeColor="text1"/>
          <w:sz w:val="24"/>
          <w:szCs w:val="24"/>
        </w:rPr>
        <w:t>按评标原则及得分情况编写评审报告。</w:t>
      </w:r>
    </w:p>
    <w:p w:rsidR="00E75091" w:rsidRPr="006E3E91" w:rsidRDefault="005369E5">
      <w:pPr>
        <w:snapToGrid w:val="0"/>
        <w:spacing w:line="440" w:lineRule="exact"/>
        <w:ind w:firstLineChars="200" w:firstLine="482"/>
        <w:rPr>
          <w:rFonts w:ascii="宋体" w:cs="宋体"/>
          <w:b/>
          <w:bCs/>
          <w:color w:val="000000" w:themeColor="text1"/>
          <w:kern w:val="0"/>
          <w:sz w:val="24"/>
          <w:szCs w:val="24"/>
        </w:rPr>
      </w:pPr>
      <w:r w:rsidRPr="006E3E91">
        <w:rPr>
          <w:rFonts w:ascii="宋体" w:hAnsi="宋体" w:cs="宋体"/>
          <w:b/>
          <w:bCs/>
          <w:color w:val="000000" w:themeColor="text1"/>
          <w:kern w:val="0"/>
          <w:sz w:val="24"/>
          <w:szCs w:val="24"/>
        </w:rPr>
        <w:t>5</w:t>
      </w:r>
      <w:r w:rsidRPr="006E3E91">
        <w:rPr>
          <w:rFonts w:ascii="宋体" w:hAnsi="宋体" w:cs="宋体" w:hint="eastAsia"/>
          <w:b/>
          <w:bCs/>
          <w:color w:val="000000" w:themeColor="text1"/>
          <w:kern w:val="0"/>
          <w:sz w:val="24"/>
          <w:szCs w:val="24"/>
        </w:rPr>
        <w:t>、评价</w:t>
      </w:r>
    </w:p>
    <w:p w:rsidR="00E75091" w:rsidRPr="006E3E91" w:rsidRDefault="005369E5">
      <w:pPr>
        <w:snapToGrid w:val="0"/>
        <w:spacing w:line="440" w:lineRule="exact"/>
        <w:ind w:firstLineChars="200" w:firstLine="480"/>
        <w:rPr>
          <w:rFonts w:ascii="宋体" w:cs="宋体"/>
          <w:b/>
          <w:bCs/>
          <w:color w:val="000000" w:themeColor="text1"/>
          <w:kern w:val="0"/>
          <w:sz w:val="24"/>
          <w:szCs w:val="24"/>
        </w:rPr>
      </w:pPr>
      <w:r w:rsidRPr="006E3E91">
        <w:rPr>
          <w:rFonts w:ascii="宋体" w:hAnsi="宋体" w:cs="宋体" w:hint="eastAsia"/>
          <w:color w:val="000000" w:themeColor="text1"/>
          <w:sz w:val="24"/>
          <w:szCs w:val="24"/>
        </w:rPr>
        <w:t>采购代理机构对评标委员会评审专家进行评价。</w:t>
      </w:r>
    </w:p>
    <w:p w:rsidR="00E75091" w:rsidRPr="006E3E91" w:rsidRDefault="005369E5">
      <w:pPr>
        <w:snapToGrid w:val="0"/>
        <w:spacing w:line="440" w:lineRule="exact"/>
        <w:ind w:firstLineChars="200" w:firstLine="482"/>
        <w:rPr>
          <w:rFonts w:ascii="宋体" w:cs="宋体"/>
          <w:b/>
          <w:bCs/>
          <w:color w:val="000000" w:themeColor="text1"/>
          <w:sz w:val="24"/>
          <w:szCs w:val="24"/>
        </w:rPr>
      </w:pPr>
      <w:r w:rsidRPr="006E3E91">
        <w:rPr>
          <w:rFonts w:ascii="宋体" w:hAnsi="宋体" w:cs="宋体" w:hint="eastAsia"/>
          <w:b/>
          <w:bCs/>
          <w:color w:val="000000" w:themeColor="text1"/>
          <w:sz w:val="24"/>
          <w:szCs w:val="24"/>
        </w:rPr>
        <w:t>（三）澄清问题的形式</w:t>
      </w:r>
    </w:p>
    <w:p w:rsidR="00E75091" w:rsidRPr="006E3E91" w:rsidRDefault="005369E5">
      <w:pPr>
        <w:snapToGrid w:val="0"/>
        <w:spacing w:line="440" w:lineRule="exact"/>
        <w:ind w:firstLineChars="200" w:firstLine="480"/>
        <w:rPr>
          <w:rFonts w:ascii="宋体" w:cs="宋体"/>
          <w:color w:val="000000" w:themeColor="text1"/>
          <w:sz w:val="24"/>
          <w:szCs w:val="24"/>
        </w:rPr>
      </w:pPr>
      <w:r w:rsidRPr="006E3E91">
        <w:rPr>
          <w:rFonts w:ascii="宋体" w:hAnsi="宋体" w:cs="宋体" w:hint="eastAsia"/>
          <w:color w:val="000000" w:themeColor="text1"/>
          <w:sz w:val="24"/>
          <w:szCs w:val="24"/>
        </w:rPr>
        <w:t>投标人的澄清、说明或者补正应当采用书面形式，并加盖公章，或者由法定代理人或其授权的代表签字，并不得超出投标文件的范围或者改变投标文件的实质性内容。</w:t>
      </w:r>
    </w:p>
    <w:p w:rsidR="00E75091" w:rsidRPr="006E3E91" w:rsidRDefault="005369E5">
      <w:pPr>
        <w:pStyle w:val="ad"/>
        <w:snapToGrid w:val="0"/>
        <w:spacing w:line="440" w:lineRule="exact"/>
        <w:ind w:firstLineChars="200" w:firstLine="482"/>
        <w:rPr>
          <w:rFonts w:hAnsi="宋体" w:cs="Times New Roman"/>
          <w:b/>
          <w:bCs/>
          <w:color w:val="000000" w:themeColor="text1"/>
          <w:sz w:val="24"/>
          <w:szCs w:val="24"/>
        </w:rPr>
      </w:pPr>
      <w:r w:rsidRPr="006E3E91">
        <w:rPr>
          <w:rFonts w:hAnsi="宋体" w:hint="eastAsia"/>
          <w:b/>
          <w:bCs/>
          <w:color w:val="000000" w:themeColor="text1"/>
          <w:sz w:val="24"/>
          <w:szCs w:val="24"/>
        </w:rPr>
        <w:t>（四）错误修正</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投标文件报价出现前后不一致的，除招标文件另有规定外，按照下列规定修正：</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t>1</w:t>
      </w:r>
      <w:r w:rsidRPr="006E3E91">
        <w:rPr>
          <w:rFonts w:hint="eastAsia"/>
          <w:color w:val="000000" w:themeColor="text1"/>
        </w:rPr>
        <w:t>、投标文件中开标一览表（报价表）内容与投标文件中相应内容不一致的，以开标一览表（报价表）为准；</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t>2</w:t>
      </w:r>
      <w:r w:rsidRPr="006E3E91">
        <w:rPr>
          <w:rFonts w:hint="eastAsia"/>
          <w:color w:val="000000" w:themeColor="text1"/>
        </w:rPr>
        <w:t>、大写金额和小写金额不一致的，以大写金额为准；</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t>3</w:t>
      </w:r>
      <w:r w:rsidRPr="006E3E91">
        <w:rPr>
          <w:rFonts w:hint="eastAsia"/>
          <w:color w:val="000000" w:themeColor="text1"/>
        </w:rPr>
        <w:t>、单价金额小数点或者百分比有明显错位的，以开标一览表的总价为准，并修改单价；</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t>4</w:t>
      </w:r>
      <w:r w:rsidRPr="006E3E91">
        <w:rPr>
          <w:rFonts w:hint="eastAsia"/>
          <w:color w:val="000000" w:themeColor="text1"/>
        </w:rPr>
        <w:t>、总价金额与按单价汇总金额不一致的，以单价金额计算结果为准。</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同时出现两种以上不一致的，按照前款规定的顺序修正。修正应当采用书面形式，并加盖公章，或者由法定代表人或其授权的代表签字。修正后的报价经投标人确认后产生约束力，投标人不确认的，其投标无效。</w:t>
      </w:r>
    </w:p>
    <w:p w:rsidR="00E75091" w:rsidRPr="006E3E91" w:rsidRDefault="005369E5">
      <w:pPr>
        <w:pStyle w:val="af4"/>
        <w:spacing w:before="0" w:beforeAutospacing="0" w:after="0" w:afterAutospacing="0" w:line="440" w:lineRule="exact"/>
        <w:ind w:firstLineChars="200" w:firstLine="482"/>
        <w:jc w:val="both"/>
        <w:rPr>
          <w:rFonts w:cs="Times New Roman"/>
          <w:b/>
          <w:bCs/>
          <w:color w:val="000000" w:themeColor="text1"/>
        </w:rPr>
      </w:pPr>
      <w:r w:rsidRPr="006E3E91">
        <w:rPr>
          <w:rFonts w:hint="eastAsia"/>
          <w:b/>
          <w:bCs/>
          <w:color w:val="000000" w:themeColor="text1"/>
        </w:rPr>
        <w:t>（五）投标人存在下列情况之一的，投标无效</w:t>
      </w:r>
    </w:p>
    <w:p w:rsidR="00E75091" w:rsidRPr="006E3E91" w:rsidRDefault="005369E5">
      <w:pPr>
        <w:pStyle w:val="af4"/>
        <w:adjustRightInd w:val="0"/>
        <w:snapToGrid w:val="0"/>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1、未按时上传电子投标文件的；</w:t>
      </w:r>
    </w:p>
    <w:p w:rsidR="00E75091" w:rsidRPr="006E3E91" w:rsidRDefault="005369E5">
      <w:pPr>
        <w:pStyle w:val="af4"/>
        <w:adjustRightInd w:val="0"/>
        <w:snapToGrid w:val="0"/>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2、未按时解密电子投标文件的且未提供备份投标文件或未按时解密电子投标文件的且提供的备份投标文件无法打开的；</w:t>
      </w:r>
    </w:p>
    <w:p w:rsidR="00E75091" w:rsidRPr="006E3E91" w:rsidRDefault="005369E5">
      <w:pPr>
        <w:pStyle w:val="af4"/>
        <w:adjustRightInd w:val="0"/>
        <w:snapToGrid w:val="0"/>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3、在资格证明文件或商务技术文件中出现投标报价的；</w:t>
      </w:r>
    </w:p>
    <w:p w:rsidR="00E75091" w:rsidRPr="006E3E91" w:rsidRDefault="005369E5">
      <w:pPr>
        <w:pStyle w:val="af4"/>
        <w:adjustRightInd w:val="0"/>
        <w:snapToGrid w:val="0"/>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4、报价文件中报价的货物跟商务技术文件中的投标货物出现重大偏差的；</w:t>
      </w:r>
    </w:p>
    <w:p w:rsidR="00E75091" w:rsidRPr="006E3E91" w:rsidRDefault="005369E5">
      <w:pPr>
        <w:adjustRightInd w:val="0"/>
        <w:snapToGrid w:val="0"/>
        <w:spacing w:line="440" w:lineRule="exact"/>
        <w:ind w:firstLineChars="200" w:firstLine="480"/>
        <w:jc w:val="lef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5、不具备招标文件中规定的资格要求的；</w:t>
      </w:r>
    </w:p>
    <w:p w:rsidR="00E75091" w:rsidRPr="006E3E91" w:rsidRDefault="005369E5">
      <w:pPr>
        <w:pStyle w:val="af4"/>
        <w:tabs>
          <w:tab w:val="left" w:pos="7380"/>
        </w:tabs>
        <w:adjustRightInd w:val="0"/>
        <w:snapToGrid w:val="0"/>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6、投标文件含有采购人不能接受的附加条件的；</w:t>
      </w:r>
      <w:r w:rsidRPr="006E3E91">
        <w:rPr>
          <w:rFonts w:cs="Times New Roman"/>
          <w:color w:val="000000" w:themeColor="text1"/>
        </w:rPr>
        <w:tab/>
      </w:r>
    </w:p>
    <w:p w:rsidR="00E75091" w:rsidRPr="006E3E91" w:rsidRDefault="005369E5">
      <w:pPr>
        <w:adjustRightInd w:val="0"/>
        <w:snapToGrid w:val="0"/>
        <w:spacing w:line="440" w:lineRule="exact"/>
        <w:ind w:firstLineChars="200" w:firstLine="480"/>
        <w:rPr>
          <w:rFonts w:ascii="宋体" w:cs="宋体"/>
          <w:color w:val="000000" w:themeColor="text1"/>
          <w:kern w:val="0"/>
          <w:sz w:val="24"/>
          <w:szCs w:val="24"/>
        </w:rPr>
      </w:pPr>
      <w:r w:rsidRPr="006E3E91">
        <w:rPr>
          <w:rFonts w:ascii="宋体" w:hAnsi="宋体" w:cs="宋体" w:hint="eastAsia"/>
          <w:color w:val="000000" w:themeColor="text1"/>
          <w:kern w:val="0"/>
          <w:sz w:val="24"/>
          <w:szCs w:val="24"/>
        </w:rPr>
        <w:lastRenderedPageBreak/>
        <w:t>7</w:t>
      </w:r>
      <w:r w:rsidRPr="006E3E91">
        <w:rPr>
          <w:rFonts w:ascii="宋体" w:hAnsi="宋体" w:cs="宋体" w:hint="eastAsia"/>
          <w:color w:val="000000" w:themeColor="text1"/>
          <w:sz w:val="24"/>
          <w:szCs w:val="24"/>
        </w:rPr>
        <w:t>、</w:t>
      </w:r>
      <w:r w:rsidRPr="006E3E91">
        <w:rPr>
          <w:rFonts w:ascii="宋体" w:hAnsi="宋体" w:cs="宋体" w:hint="eastAsia"/>
          <w:color w:val="000000" w:themeColor="text1"/>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75091" w:rsidRPr="006E3E91" w:rsidRDefault="005369E5">
      <w:pPr>
        <w:pStyle w:val="af4"/>
        <w:adjustRightInd w:val="0"/>
        <w:snapToGrid w:val="0"/>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8、报价超过招标文件中规定的预算金额或最高限价；</w:t>
      </w:r>
    </w:p>
    <w:p w:rsidR="00E75091" w:rsidRPr="006E3E91" w:rsidRDefault="005369E5">
      <w:pPr>
        <w:pStyle w:val="af4"/>
        <w:adjustRightInd w:val="0"/>
        <w:snapToGrid w:val="0"/>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9、主要服务响应或者设备功能响应不满足招标要求的；</w:t>
      </w:r>
    </w:p>
    <w:p w:rsidR="00E75091" w:rsidRPr="006E3E91" w:rsidRDefault="005369E5">
      <w:pPr>
        <w:pStyle w:val="af4"/>
        <w:adjustRightInd w:val="0"/>
        <w:snapToGrid w:val="0"/>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10、投标文件提供虚假材料的；</w:t>
      </w:r>
    </w:p>
    <w:p w:rsidR="00E75091" w:rsidRPr="006E3E91" w:rsidRDefault="005369E5">
      <w:pPr>
        <w:tabs>
          <w:tab w:val="left" w:pos="1898"/>
        </w:tabs>
        <w:autoSpaceDE w:val="0"/>
        <w:autoSpaceDN w:val="0"/>
        <w:adjustRightInd w:val="0"/>
        <w:snapToGrid w:val="0"/>
        <w:spacing w:line="440" w:lineRule="exact"/>
        <w:ind w:firstLineChars="200" w:firstLine="480"/>
        <w:rPr>
          <w:rFonts w:ascii="宋体" w:cs="宋体"/>
          <w:color w:val="000000" w:themeColor="text1"/>
          <w:kern w:val="0"/>
          <w:sz w:val="24"/>
          <w:szCs w:val="24"/>
        </w:rPr>
      </w:pPr>
      <w:r w:rsidRPr="006E3E91">
        <w:rPr>
          <w:rFonts w:ascii="宋体" w:hAnsi="宋体" w:cs="宋体" w:hint="eastAsia"/>
          <w:color w:val="000000" w:themeColor="text1"/>
          <w:kern w:val="0"/>
          <w:sz w:val="24"/>
          <w:szCs w:val="24"/>
        </w:rPr>
        <w:t>11、符合中华人民共和国财政部令第</w:t>
      </w:r>
      <w:r w:rsidRPr="006E3E91">
        <w:rPr>
          <w:rFonts w:ascii="宋体" w:hAnsi="宋体" w:cs="宋体"/>
          <w:color w:val="000000" w:themeColor="text1"/>
          <w:kern w:val="0"/>
          <w:sz w:val="24"/>
          <w:szCs w:val="24"/>
        </w:rPr>
        <w:t>87</w:t>
      </w:r>
      <w:r w:rsidRPr="006E3E91">
        <w:rPr>
          <w:rFonts w:ascii="宋体" w:hAnsi="宋体" w:cs="宋体" w:hint="eastAsia"/>
          <w:color w:val="000000" w:themeColor="text1"/>
          <w:kern w:val="0"/>
          <w:sz w:val="24"/>
          <w:szCs w:val="24"/>
        </w:rPr>
        <w:t>号《政府采购货物和服务招标投标管理办法》第三十七条情形之一的，视为投标人串通投标，其投标无效，并移送采购监管部门：</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1</w:t>
      </w:r>
      <w:r w:rsidRPr="006E3E91">
        <w:rPr>
          <w:rFonts w:hint="eastAsia"/>
          <w:color w:val="000000" w:themeColor="text1"/>
        </w:rPr>
        <w:t>）不同投标人的投标文件由同一单位或者个人编制；</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2</w:t>
      </w:r>
      <w:r w:rsidRPr="006E3E91">
        <w:rPr>
          <w:rFonts w:hint="eastAsia"/>
          <w:color w:val="000000" w:themeColor="text1"/>
        </w:rPr>
        <w:t>）不同投标人委托同一单位或者个人办理投标事宜；</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3</w:t>
      </w:r>
      <w:r w:rsidRPr="006E3E91">
        <w:rPr>
          <w:rFonts w:hint="eastAsia"/>
          <w:color w:val="000000" w:themeColor="text1"/>
        </w:rPr>
        <w:t>）不同投标人的投标文件载明的项目管理成员或者联系人员为同一人；</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4</w:t>
      </w:r>
      <w:r w:rsidRPr="006E3E91">
        <w:rPr>
          <w:rFonts w:hint="eastAsia"/>
          <w:color w:val="000000" w:themeColor="text1"/>
        </w:rPr>
        <w:t>）不同投标人的投标文件异常一致或者投标报价呈规律性差异；</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w:t>
      </w:r>
      <w:r w:rsidRPr="006E3E91">
        <w:rPr>
          <w:color w:val="000000" w:themeColor="text1"/>
        </w:rPr>
        <w:t>5</w:t>
      </w:r>
      <w:r w:rsidRPr="006E3E91">
        <w:rPr>
          <w:rFonts w:hint="eastAsia"/>
          <w:color w:val="000000" w:themeColor="text1"/>
        </w:rPr>
        <w:t>）不同投标人的投标文件相互混装；</w:t>
      </w:r>
    </w:p>
    <w:p w:rsidR="00E75091" w:rsidRPr="006E3E91" w:rsidRDefault="005369E5">
      <w:pPr>
        <w:autoSpaceDE w:val="0"/>
        <w:autoSpaceDN w:val="0"/>
        <w:adjustRightInd w:val="0"/>
        <w:spacing w:line="440" w:lineRule="exact"/>
        <w:ind w:firstLineChars="200" w:firstLine="480"/>
        <w:rPr>
          <w:rFonts w:ascii="宋体" w:cs="宋体"/>
          <w:color w:val="000000" w:themeColor="text1"/>
          <w:kern w:val="0"/>
          <w:sz w:val="24"/>
          <w:szCs w:val="24"/>
        </w:rPr>
      </w:pPr>
      <w:r w:rsidRPr="006E3E91">
        <w:rPr>
          <w:rFonts w:ascii="宋体" w:hAnsi="宋体" w:cs="宋体" w:hint="eastAsia"/>
          <w:color w:val="000000" w:themeColor="text1"/>
          <w:kern w:val="0"/>
          <w:sz w:val="24"/>
          <w:szCs w:val="24"/>
        </w:rPr>
        <w:t>12、不符合法律、法规和招标文件中规定的其他实质性要求的（招标文件中打“▲”内容及被拒绝的条款）。</w:t>
      </w:r>
    </w:p>
    <w:p w:rsidR="00E75091" w:rsidRPr="006E3E91" w:rsidRDefault="005369E5">
      <w:pPr>
        <w:autoSpaceDE w:val="0"/>
        <w:autoSpaceDN w:val="0"/>
        <w:adjustRightInd w:val="0"/>
        <w:spacing w:line="440" w:lineRule="exact"/>
        <w:ind w:firstLineChars="200" w:firstLine="482"/>
        <w:rPr>
          <w:rFonts w:ascii="宋体" w:cs="宋体"/>
          <w:color w:val="000000" w:themeColor="text1"/>
          <w:kern w:val="0"/>
          <w:sz w:val="24"/>
          <w:szCs w:val="24"/>
        </w:rPr>
      </w:pPr>
      <w:r w:rsidRPr="006E3E91">
        <w:rPr>
          <w:rFonts w:ascii="宋体" w:hAnsi="宋体" w:cs="宋体" w:hint="eastAsia"/>
          <w:b/>
          <w:bCs/>
          <w:color w:val="000000" w:themeColor="text1"/>
          <w:kern w:val="0"/>
          <w:sz w:val="24"/>
          <w:szCs w:val="24"/>
        </w:rPr>
        <w:t>（六）有下列情况之一的，本次招标作为废标处理</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t>1</w:t>
      </w:r>
      <w:r w:rsidRPr="006E3E91">
        <w:rPr>
          <w:rFonts w:hint="eastAsia"/>
          <w:color w:val="000000" w:themeColor="text1"/>
        </w:rPr>
        <w:t>、符合专业条件的供应商或者对招标文件作实质响应的供应商不足三家的；</w:t>
      </w:r>
    </w:p>
    <w:p w:rsidR="00E75091" w:rsidRPr="006E3E91" w:rsidRDefault="005369E5">
      <w:pPr>
        <w:pStyle w:val="af4"/>
        <w:spacing w:before="0" w:beforeAutospacing="0" w:after="0" w:afterAutospacing="0" w:line="440" w:lineRule="exact"/>
        <w:ind w:firstLineChars="200" w:firstLine="480"/>
        <w:jc w:val="both"/>
        <w:rPr>
          <w:rFonts w:cs="Times New Roman"/>
          <w:b/>
          <w:bCs/>
          <w:color w:val="000000" w:themeColor="text1"/>
        </w:rPr>
      </w:pPr>
      <w:r w:rsidRPr="006E3E91">
        <w:rPr>
          <w:color w:val="000000" w:themeColor="text1"/>
        </w:rPr>
        <w:t>2</w:t>
      </w:r>
      <w:r w:rsidRPr="006E3E91">
        <w:rPr>
          <w:rFonts w:hint="eastAsia"/>
          <w:color w:val="000000" w:themeColor="text1"/>
        </w:rPr>
        <w:t>、出现影响采购公正的违法、违规行为的；</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t>3</w:t>
      </w:r>
      <w:r w:rsidRPr="006E3E91">
        <w:rPr>
          <w:rFonts w:hint="eastAsia"/>
          <w:color w:val="000000" w:themeColor="text1"/>
        </w:rPr>
        <w:t>、因重大变故，采购任务取消的；</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color w:val="000000" w:themeColor="text1"/>
        </w:rPr>
        <w:t>4</w:t>
      </w:r>
      <w:r w:rsidRPr="006E3E91">
        <w:rPr>
          <w:rFonts w:hint="eastAsia"/>
          <w:color w:val="000000" w:themeColor="text1"/>
        </w:rPr>
        <w:t>、法律、法规和招标文件规定的其他导致评标结果无效的。</w:t>
      </w:r>
    </w:p>
    <w:p w:rsidR="00E75091" w:rsidRPr="006E3E91" w:rsidRDefault="005369E5">
      <w:pPr>
        <w:autoSpaceDE w:val="0"/>
        <w:autoSpaceDN w:val="0"/>
        <w:adjustRightInd w:val="0"/>
        <w:spacing w:line="440" w:lineRule="exact"/>
        <w:ind w:firstLineChars="200" w:firstLine="482"/>
        <w:rPr>
          <w:rFonts w:ascii="宋体" w:hAnsi="宋体" w:cs="宋体"/>
          <w:b/>
          <w:bCs/>
          <w:color w:val="000000" w:themeColor="text1"/>
          <w:kern w:val="0"/>
          <w:sz w:val="24"/>
          <w:szCs w:val="24"/>
        </w:rPr>
      </w:pPr>
      <w:r w:rsidRPr="006E3E91">
        <w:rPr>
          <w:rFonts w:ascii="宋体" w:hAnsi="宋体" w:cs="宋体" w:hint="eastAsia"/>
          <w:b/>
          <w:bCs/>
          <w:color w:val="000000" w:themeColor="text1"/>
          <w:kern w:val="0"/>
          <w:sz w:val="24"/>
          <w:szCs w:val="24"/>
        </w:rPr>
        <w:t>（七）采购过程中出现以下情形，导致电子交易平台无法正常运行，或者无法保证电子交易的公平、公正和安全时，采购组织机构可中止电子交易活动：</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 xml:space="preserve">（1）电子交易平台发生故障而无法登录访问的； </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（2）电子交易平台应用或数据库出现错误，不能进行正常操作的；</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（3）电子交易平台发现严重安全漏洞，有潜在泄密危险的；</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 xml:space="preserve">（4）病毒发作导致不能进行正常操作的； </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（5）其他无法保证电子交易的公平、公正和安全的情况。</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rFonts w:hint="eastAsia"/>
          <w:color w:val="000000" w:themeColor="text1"/>
        </w:rPr>
        <w:t>出现前款规定情形，不影响采购公平、公正性的，采购组织机构可以待上述情形消除后继续组织电子交易活动，也可以决定某些环节以纸质形式进行；影响或可能影响采购公平、公正性的，应当重新采购。</w:t>
      </w:r>
    </w:p>
    <w:p w:rsidR="00E75091" w:rsidRPr="006E3E91" w:rsidRDefault="005369E5">
      <w:pPr>
        <w:pStyle w:val="af4"/>
        <w:spacing w:before="0" w:beforeAutospacing="0" w:after="0" w:afterAutospacing="0" w:line="440" w:lineRule="exact"/>
        <w:ind w:firstLineChars="200" w:firstLine="480"/>
        <w:jc w:val="both"/>
        <w:rPr>
          <w:color w:val="000000" w:themeColor="text1"/>
        </w:rPr>
      </w:pPr>
      <w:r w:rsidRPr="006E3E91">
        <w:rPr>
          <w:rFonts w:hint="eastAsia"/>
          <w:color w:val="000000" w:themeColor="text1"/>
        </w:rPr>
        <w:lastRenderedPageBreak/>
        <w:t>废标后，采购人应当将废标理由通知所有投标人并重新组织招标；或者经主管部门批准，采取其他方式组织采购。</w:t>
      </w:r>
    </w:p>
    <w:p w:rsidR="00E75091" w:rsidRPr="006E3E91" w:rsidRDefault="005369E5">
      <w:pPr>
        <w:pStyle w:val="ad"/>
        <w:tabs>
          <w:tab w:val="left" w:pos="630"/>
        </w:tabs>
        <w:snapToGrid w:val="0"/>
        <w:spacing w:line="440" w:lineRule="exact"/>
        <w:ind w:firstLineChars="200" w:firstLine="482"/>
        <w:rPr>
          <w:rFonts w:hAnsi="宋体" w:cs="Times New Roman"/>
          <w:b/>
          <w:bCs/>
          <w:color w:val="000000" w:themeColor="text1"/>
          <w:sz w:val="24"/>
          <w:szCs w:val="24"/>
        </w:rPr>
      </w:pPr>
      <w:r w:rsidRPr="006E3E91">
        <w:rPr>
          <w:rFonts w:hAnsi="宋体" w:hint="eastAsia"/>
          <w:b/>
          <w:bCs/>
          <w:color w:val="000000" w:themeColor="text1"/>
          <w:sz w:val="24"/>
          <w:szCs w:val="24"/>
        </w:rPr>
        <w:t>（八）评标原则和评标办法</w:t>
      </w:r>
    </w:p>
    <w:p w:rsidR="00E75091" w:rsidRPr="006E3E91" w:rsidRDefault="005369E5">
      <w:pPr>
        <w:pStyle w:val="ad"/>
        <w:snapToGrid w:val="0"/>
        <w:spacing w:line="440" w:lineRule="exact"/>
        <w:ind w:firstLineChars="200" w:firstLine="480"/>
        <w:rPr>
          <w:rFonts w:hAnsi="宋体" w:cs="Times New Roman"/>
          <w:color w:val="000000" w:themeColor="text1"/>
          <w:sz w:val="24"/>
          <w:szCs w:val="24"/>
        </w:rPr>
      </w:pPr>
      <w:r w:rsidRPr="006E3E91">
        <w:rPr>
          <w:rFonts w:hAnsi="宋体"/>
          <w:color w:val="000000" w:themeColor="text1"/>
          <w:sz w:val="24"/>
          <w:szCs w:val="24"/>
        </w:rPr>
        <w:t>1</w:t>
      </w:r>
      <w:r w:rsidRPr="006E3E91">
        <w:rPr>
          <w:rFonts w:hAnsi="宋体" w:hint="eastAsia"/>
          <w:color w:val="000000" w:themeColor="text1"/>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75091" w:rsidRPr="006E3E91" w:rsidRDefault="005369E5">
      <w:pPr>
        <w:pStyle w:val="ad"/>
        <w:snapToGrid w:val="0"/>
        <w:spacing w:line="440" w:lineRule="exact"/>
        <w:ind w:firstLineChars="200" w:firstLine="480"/>
        <w:rPr>
          <w:rFonts w:hAnsi="宋体" w:cs="Times New Roman"/>
          <w:color w:val="000000" w:themeColor="text1"/>
          <w:sz w:val="24"/>
          <w:szCs w:val="24"/>
        </w:rPr>
      </w:pPr>
      <w:r w:rsidRPr="006E3E91">
        <w:rPr>
          <w:rFonts w:hAnsi="宋体"/>
          <w:color w:val="000000" w:themeColor="text1"/>
          <w:sz w:val="24"/>
          <w:szCs w:val="24"/>
        </w:rPr>
        <w:t>2</w:t>
      </w:r>
      <w:r w:rsidRPr="006E3E91">
        <w:rPr>
          <w:rFonts w:hAnsi="宋体" w:hint="eastAsia"/>
          <w:color w:val="000000" w:themeColor="text1"/>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75091" w:rsidRPr="006E3E91" w:rsidRDefault="005369E5">
      <w:pPr>
        <w:pStyle w:val="ad"/>
        <w:snapToGrid w:val="0"/>
        <w:spacing w:line="440" w:lineRule="exact"/>
        <w:ind w:firstLineChars="200" w:firstLine="480"/>
        <w:rPr>
          <w:rFonts w:hAnsi="宋体" w:cs="Times New Roman"/>
          <w:color w:val="000000" w:themeColor="text1"/>
          <w:sz w:val="24"/>
          <w:szCs w:val="24"/>
        </w:rPr>
      </w:pPr>
      <w:r w:rsidRPr="006E3E91">
        <w:rPr>
          <w:rFonts w:hAnsi="宋体"/>
          <w:color w:val="000000" w:themeColor="text1"/>
          <w:sz w:val="24"/>
          <w:szCs w:val="24"/>
        </w:rPr>
        <w:t>3</w:t>
      </w:r>
      <w:r w:rsidRPr="006E3E91">
        <w:rPr>
          <w:rFonts w:hAnsi="宋体" w:hint="eastAsia"/>
          <w:color w:val="000000" w:themeColor="text1"/>
          <w:sz w:val="24"/>
          <w:szCs w:val="24"/>
        </w:rPr>
        <w:t>、评标办法。具体评标内容及评分标准等详见《第三章：评标方法及评分标准》。</w:t>
      </w:r>
    </w:p>
    <w:p w:rsidR="00E75091" w:rsidRPr="006E3E91" w:rsidRDefault="005369E5">
      <w:pPr>
        <w:pStyle w:val="ad"/>
        <w:snapToGrid w:val="0"/>
        <w:spacing w:line="440" w:lineRule="exact"/>
        <w:ind w:firstLineChars="200" w:firstLine="482"/>
        <w:rPr>
          <w:rFonts w:hAnsi="宋体" w:cs="Times New Roman"/>
          <w:b/>
          <w:bCs/>
          <w:color w:val="000000" w:themeColor="text1"/>
          <w:sz w:val="24"/>
          <w:szCs w:val="24"/>
        </w:rPr>
      </w:pPr>
      <w:r w:rsidRPr="006E3E91">
        <w:rPr>
          <w:rFonts w:hAnsi="宋体" w:hint="eastAsia"/>
          <w:b/>
          <w:bCs/>
          <w:color w:val="000000" w:themeColor="text1"/>
          <w:sz w:val="24"/>
          <w:szCs w:val="24"/>
        </w:rPr>
        <w:t>（九）评标过程的监控</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rFonts w:hint="eastAsia"/>
          <w:color w:val="000000" w:themeColor="text1"/>
        </w:rPr>
        <w:t>本项目评标过程实行全程录音、录像监控，政府采购监管部门视情进行现场监督，投标人在评标过程中所进行的试图影响评标结果的不公正活动，可能导致其投标被拒绝。</w:t>
      </w:r>
    </w:p>
    <w:p w:rsidR="00E75091" w:rsidRPr="006E3E91" w:rsidRDefault="005369E5">
      <w:pPr>
        <w:snapToGrid w:val="0"/>
        <w:spacing w:line="440" w:lineRule="exact"/>
        <w:jc w:val="center"/>
        <w:rPr>
          <w:rFonts w:ascii="宋体" w:cs="宋体"/>
          <w:b/>
          <w:bCs/>
          <w:color w:val="000000" w:themeColor="text1"/>
          <w:sz w:val="28"/>
          <w:szCs w:val="28"/>
        </w:rPr>
      </w:pPr>
      <w:r w:rsidRPr="006E3E91">
        <w:rPr>
          <w:rFonts w:ascii="宋体" w:hAnsi="宋体" w:cs="宋体" w:hint="eastAsia"/>
          <w:b/>
          <w:bCs/>
          <w:color w:val="000000" w:themeColor="text1"/>
          <w:sz w:val="28"/>
          <w:szCs w:val="28"/>
        </w:rPr>
        <w:t>六、定标</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t>1</w:t>
      </w:r>
      <w:r w:rsidRPr="006E3E91">
        <w:rPr>
          <w:rFonts w:hint="eastAsia"/>
          <w:color w:val="000000" w:themeColor="text1"/>
        </w:rPr>
        <w:t>、确定中标供应商。评标委员会根据采购单位的《授权意见确认书》，推荐中标候选人或确定中标人。其中推荐中标候选人的，采购代理机构在评审结束后</w:t>
      </w:r>
      <w:r w:rsidRPr="006E3E91">
        <w:rPr>
          <w:color w:val="000000" w:themeColor="text1"/>
        </w:rPr>
        <w:t>2</w:t>
      </w:r>
      <w:r w:rsidRPr="006E3E91">
        <w:rPr>
          <w:rFonts w:hint="eastAsia"/>
          <w:color w:val="000000" w:themeColor="text1"/>
        </w:rPr>
        <w:t>个工作日内将评标报告送采购人，采购人自收到评审报告之日起</w:t>
      </w:r>
      <w:r w:rsidRPr="006E3E91">
        <w:rPr>
          <w:color w:val="000000" w:themeColor="text1"/>
        </w:rPr>
        <w:t>5</w:t>
      </w:r>
      <w:r w:rsidRPr="006E3E91">
        <w:rPr>
          <w:rFonts w:hint="eastAsia"/>
          <w:color w:val="000000" w:themeColor="text1"/>
        </w:rPr>
        <w:t>个工作日内在评审报告推荐的中标候选人中按顺序确定中标人。</w:t>
      </w:r>
    </w:p>
    <w:p w:rsidR="00E75091" w:rsidRPr="006E3E91" w:rsidRDefault="005369E5">
      <w:pPr>
        <w:spacing w:line="440" w:lineRule="exact"/>
        <w:ind w:firstLineChars="200" w:firstLine="480"/>
        <w:rPr>
          <w:rFonts w:ascii="宋体"/>
          <w:color w:val="000000" w:themeColor="text1"/>
          <w:kern w:val="0"/>
          <w:sz w:val="24"/>
          <w:szCs w:val="24"/>
        </w:rPr>
      </w:pPr>
      <w:r w:rsidRPr="006E3E91">
        <w:rPr>
          <w:rFonts w:ascii="宋体" w:hAnsi="宋体" w:cs="宋体"/>
          <w:color w:val="000000" w:themeColor="text1"/>
          <w:sz w:val="24"/>
          <w:szCs w:val="24"/>
        </w:rPr>
        <w:t>2</w:t>
      </w:r>
      <w:r w:rsidRPr="006E3E91">
        <w:rPr>
          <w:rFonts w:ascii="宋体" w:hAnsi="宋体" w:cs="宋体" w:hint="eastAsia"/>
          <w:color w:val="000000" w:themeColor="text1"/>
          <w:sz w:val="24"/>
          <w:szCs w:val="24"/>
        </w:rPr>
        <w:t>、</w:t>
      </w:r>
      <w:r w:rsidRPr="006E3E91">
        <w:rPr>
          <w:rFonts w:ascii="宋体" w:hAnsi="宋体" w:cs="宋体" w:hint="eastAsia"/>
          <w:color w:val="000000" w:themeColor="text1"/>
          <w:kern w:val="0"/>
          <w:sz w:val="24"/>
          <w:szCs w:val="24"/>
        </w:rPr>
        <w:t>发布</w:t>
      </w:r>
      <w:r w:rsidRPr="006E3E91">
        <w:rPr>
          <w:rFonts w:cs="宋体" w:hint="eastAsia"/>
          <w:color w:val="000000" w:themeColor="text1"/>
          <w:sz w:val="24"/>
          <w:szCs w:val="24"/>
        </w:rPr>
        <w:t>中标</w:t>
      </w:r>
      <w:r w:rsidRPr="006E3E91">
        <w:rPr>
          <w:rFonts w:ascii="宋体" w:hAnsi="宋体" w:cs="宋体" w:hint="eastAsia"/>
          <w:color w:val="000000" w:themeColor="text1"/>
          <w:kern w:val="0"/>
          <w:sz w:val="24"/>
          <w:szCs w:val="24"/>
        </w:rPr>
        <w:t>结果公告。采购代理机构应当自中标人确定之日起</w:t>
      </w:r>
      <w:r w:rsidRPr="006E3E91">
        <w:rPr>
          <w:rFonts w:ascii="宋体" w:hAnsi="宋体" w:cs="宋体"/>
          <w:color w:val="000000" w:themeColor="text1"/>
          <w:kern w:val="0"/>
          <w:sz w:val="24"/>
          <w:szCs w:val="24"/>
        </w:rPr>
        <w:t>2</w:t>
      </w:r>
      <w:r w:rsidRPr="006E3E91">
        <w:rPr>
          <w:rFonts w:ascii="宋体" w:hAnsi="宋体" w:cs="宋体" w:hint="eastAsia"/>
          <w:color w:val="000000" w:themeColor="text1"/>
          <w:kern w:val="0"/>
          <w:sz w:val="24"/>
          <w:szCs w:val="24"/>
        </w:rPr>
        <w:t>个工作日内，在省级以上财政部门指定的媒体及相关网站上公告中标结果。</w:t>
      </w:r>
    </w:p>
    <w:p w:rsidR="00E75091" w:rsidRPr="006E3E91" w:rsidRDefault="005369E5">
      <w:pPr>
        <w:spacing w:line="440" w:lineRule="exact"/>
        <w:ind w:firstLineChars="200" w:firstLine="480"/>
        <w:rPr>
          <w:rFonts w:ascii="宋体"/>
          <w:color w:val="000000" w:themeColor="text1"/>
          <w:kern w:val="0"/>
          <w:sz w:val="24"/>
          <w:szCs w:val="24"/>
        </w:rPr>
      </w:pPr>
      <w:r w:rsidRPr="006E3E91">
        <w:rPr>
          <w:rFonts w:ascii="宋体" w:hAnsi="宋体" w:cs="宋体"/>
          <w:color w:val="000000" w:themeColor="text1"/>
          <w:kern w:val="0"/>
          <w:sz w:val="24"/>
          <w:szCs w:val="24"/>
        </w:rPr>
        <w:t>3</w:t>
      </w:r>
      <w:r w:rsidRPr="006E3E91">
        <w:rPr>
          <w:rFonts w:ascii="宋体" w:hAnsi="宋体" w:cs="宋体" w:hint="eastAsia"/>
          <w:color w:val="000000" w:themeColor="text1"/>
          <w:kern w:val="0"/>
          <w:sz w:val="24"/>
          <w:szCs w:val="24"/>
        </w:rPr>
        <w:t>、发出中标通知书。采购代理机构在发布中标结果的同时，向中标人发出中标通知书。</w:t>
      </w:r>
    </w:p>
    <w:p w:rsidR="00E75091" w:rsidRPr="006E3E91" w:rsidRDefault="005369E5">
      <w:pPr>
        <w:spacing w:line="440" w:lineRule="exact"/>
        <w:jc w:val="center"/>
        <w:rPr>
          <w:rFonts w:ascii="宋体" w:cs="宋体"/>
          <w:b/>
          <w:bCs/>
          <w:color w:val="000000" w:themeColor="text1"/>
          <w:sz w:val="28"/>
          <w:szCs w:val="28"/>
        </w:rPr>
      </w:pPr>
      <w:r w:rsidRPr="006E3E91">
        <w:rPr>
          <w:rFonts w:ascii="宋体" w:hAnsi="宋体" w:cs="宋体" w:hint="eastAsia"/>
          <w:b/>
          <w:bCs/>
          <w:color w:val="000000" w:themeColor="text1"/>
          <w:sz w:val="28"/>
          <w:szCs w:val="28"/>
        </w:rPr>
        <w:t>七、合同签订及公告</w:t>
      </w:r>
    </w:p>
    <w:p w:rsidR="00E75091" w:rsidRPr="006E3E91" w:rsidRDefault="005369E5">
      <w:pPr>
        <w:spacing w:line="440" w:lineRule="exact"/>
        <w:ind w:firstLineChars="200" w:firstLine="482"/>
        <w:rPr>
          <w:rFonts w:ascii="宋体"/>
          <w:b/>
          <w:bCs/>
          <w:color w:val="000000" w:themeColor="text1"/>
          <w:kern w:val="0"/>
          <w:sz w:val="24"/>
          <w:szCs w:val="24"/>
        </w:rPr>
      </w:pPr>
      <w:r w:rsidRPr="006E3E91">
        <w:rPr>
          <w:rFonts w:ascii="宋体" w:hAnsi="宋体" w:cs="宋体" w:hint="eastAsia"/>
          <w:b/>
          <w:bCs/>
          <w:color w:val="000000" w:themeColor="text1"/>
          <w:sz w:val="24"/>
          <w:szCs w:val="24"/>
        </w:rPr>
        <w:t>（一）签订合同</w:t>
      </w:r>
    </w:p>
    <w:p w:rsidR="00E75091" w:rsidRPr="006E3E91" w:rsidRDefault="005369E5">
      <w:pPr>
        <w:pStyle w:val="af4"/>
        <w:spacing w:before="0" w:beforeAutospacing="0" w:after="0" w:afterAutospacing="0" w:line="440" w:lineRule="exact"/>
        <w:ind w:firstLineChars="250" w:firstLine="600"/>
        <w:jc w:val="both"/>
        <w:rPr>
          <w:rFonts w:cs="Times New Roman"/>
          <w:color w:val="000000" w:themeColor="text1"/>
        </w:rPr>
      </w:pPr>
      <w:r w:rsidRPr="006E3E91">
        <w:rPr>
          <w:color w:val="000000" w:themeColor="text1"/>
        </w:rPr>
        <w:t>1</w:t>
      </w:r>
      <w:r w:rsidRPr="006E3E91">
        <w:rPr>
          <w:rFonts w:hint="eastAsia"/>
          <w:color w:val="000000" w:themeColor="text1"/>
        </w:rPr>
        <w:t>、采购人应当自中标通知书发出之日起</w:t>
      </w:r>
      <w:r w:rsidRPr="006E3E91">
        <w:rPr>
          <w:color w:val="000000" w:themeColor="text1"/>
        </w:rPr>
        <w:t>30</w:t>
      </w:r>
      <w:r w:rsidRPr="006E3E91">
        <w:rPr>
          <w:rFonts w:hint="eastAsia"/>
          <w:color w:val="000000" w:themeColor="text1"/>
        </w:rPr>
        <w:t>日内，按照招标文件和中标人投标文件的规定，与中标人签订书面合同。所签订的合同不得对招标文件确定的事项和中标人投标文件作实质性修改。</w:t>
      </w:r>
    </w:p>
    <w:p w:rsidR="00E75091" w:rsidRPr="006E3E91" w:rsidRDefault="005369E5">
      <w:pPr>
        <w:pStyle w:val="af4"/>
        <w:spacing w:before="0" w:beforeAutospacing="0" w:after="0" w:afterAutospacing="0" w:line="440" w:lineRule="exact"/>
        <w:ind w:firstLineChars="250" w:firstLine="600"/>
        <w:jc w:val="both"/>
        <w:rPr>
          <w:rFonts w:cs="Times New Roman"/>
          <w:color w:val="000000" w:themeColor="text1"/>
        </w:rPr>
      </w:pPr>
      <w:r w:rsidRPr="006E3E91">
        <w:rPr>
          <w:color w:val="000000" w:themeColor="text1"/>
        </w:rPr>
        <w:t>2</w:t>
      </w:r>
      <w:r w:rsidRPr="006E3E91">
        <w:rPr>
          <w:rFonts w:hint="eastAsia"/>
          <w:color w:val="000000" w:themeColor="text1"/>
        </w:rPr>
        <w:t>、采购人不得向中标人提出任何不合理的要求作为签订合同的条件。</w:t>
      </w:r>
    </w:p>
    <w:p w:rsidR="00E75091" w:rsidRPr="006E3E91" w:rsidRDefault="005369E5">
      <w:pPr>
        <w:pStyle w:val="af4"/>
        <w:spacing w:before="0" w:beforeAutospacing="0" w:after="0" w:afterAutospacing="0" w:line="440" w:lineRule="exact"/>
        <w:ind w:firstLineChars="250" w:firstLine="600"/>
        <w:jc w:val="both"/>
        <w:rPr>
          <w:rFonts w:cs="Times New Roman"/>
          <w:color w:val="000000" w:themeColor="text1"/>
        </w:rPr>
      </w:pPr>
      <w:r w:rsidRPr="006E3E91">
        <w:rPr>
          <w:color w:val="000000" w:themeColor="text1"/>
        </w:rPr>
        <w:t>3</w:t>
      </w:r>
      <w:r w:rsidRPr="006E3E91">
        <w:rPr>
          <w:rFonts w:hint="eastAsia"/>
          <w:color w:val="000000" w:themeColor="text1"/>
        </w:rPr>
        <w:t>、中标供应商无正当理由拖延、拒签合同的</w:t>
      </w:r>
      <w:r w:rsidRPr="006E3E91">
        <w:rPr>
          <w:color w:val="000000" w:themeColor="text1"/>
        </w:rPr>
        <w:t>,</w:t>
      </w:r>
      <w:r w:rsidRPr="006E3E91">
        <w:rPr>
          <w:rFonts w:hint="eastAsia"/>
          <w:color w:val="000000" w:themeColor="text1"/>
        </w:rPr>
        <w:t>按《政府采购法》及等有关规定进行处理处罚。</w:t>
      </w:r>
    </w:p>
    <w:p w:rsidR="00E75091" w:rsidRPr="006E3E91" w:rsidRDefault="005369E5">
      <w:pPr>
        <w:pStyle w:val="af4"/>
        <w:spacing w:before="0" w:beforeAutospacing="0" w:after="0" w:afterAutospacing="0" w:line="440" w:lineRule="exact"/>
        <w:ind w:firstLineChars="200" w:firstLine="480"/>
        <w:jc w:val="both"/>
        <w:rPr>
          <w:rFonts w:cs="Times New Roman"/>
          <w:color w:val="000000" w:themeColor="text1"/>
        </w:rPr>
      </w:pPr>
      <w:r w:rsidRPr="006E3E91">
        <w:rPr>
          <w:color w:val="000000" w:themeColor="text1"/>
        </w:rPr>
        <w:lastRenderedPageBreak/>
        <w:t>4</w:t>
      </w:r>
      <w:r w:rsidRPr="006E3E91">
        <w:rPr>
          <w:rFonts w:hint="eastAsia"/>
          <w:color w:val="000000" w:themeColor="text1"/>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E75091" w:rsidRPr="006E3E91" w:rsidRDefault="005369E5">
      <w:pPr>
        <w:pStyle w:val="af4"/>
        <w:spacing w:before="0" w:beforeAutospacing="0" w:after="0" w:afterAutospacing="0" w:line="440" w:lineRule="exact"/>
        <w:ind w:firstLineChars="200" w:firstLine="480"/>
        <w:rPr>
          <w:rFonts w:cs="Times New Roman"/>
          <w:color w:val="000000" w:themeColor="text1"/>
        </w:rPr>
      </w:pPr>
      <w:r w:rsidRPr="006E3E91">
        <w:rPr>
          <w:color w:val="000000" w:themeColor="text1"/>
        </w:rPr>
        <w:t>5</w:t>
      </w:r>
      <w:r w:rsidRPr="006E3E91">
        <w:rPr>
          <w:rFonts w:hint="eastAsia"/>
          <w:color w:val="000000" w:themeColor="text1"/>
        </w:rPr>
        <w:t>、询问或者质疑事项可能影响中标结果的，采购人应当暂停签订合同，已经签订合同的，应当中止履行合同（中标结果的质疑期为中标结果公告期限届满之日起七个工作日）。</w:t>
      </w:r>
    </w:p>
    <w:p w:rsidR="00E75091" w:rsidRPr="006E3E91" w:rsidRDefault="005369E5">
      <w:pPr>
        <w:pStyle w:val="af4"/>
        <w:spacing w:before="0" w:beforeAutospacing="0" w:after="0" w:afterAutospacing="0" w:line="440" w:lineRule="exact"/>
        <w:ind w:firstLineChars="176" w:firstLine="424"/>
        <w:rPr>
          <w:rFonts w:cs="Times New Roman"/>
          <w:b/>
          <w:bCs/>
          <w:color w:val="000000" w:themeColor="text1"/>
        </w:rPr>
      </w:pPr>
      <w:r w:rsidRPr="006E3E91">
        <w:rPr>
          <w:rFonts w:hint="eastAsia"/>
          <w:b/>
          <w:bCs/>
          <w:color w:val="000000" w:themeColor="text1"/>
        </w:rPr>
        <w:t>（二）合同公告及备案</w:t>
      </w:r>
    </w:p>
    <w:p w:rsidR="00E75091" w:rsidRPr="006E3E91" w:rsidRDefault="005369E5">
      <w:pPr>
        <w:pStyle w:val="ab"/>
        <w:spacing w:after="0" w:line="440" w:lineRule="exact"/>
        <w:ind w:leftChars="0" w:left="0" w:firstLineChars="200" w:firstLine="480"/>
        <w:jc w:val="left"/>
        <w:rPr>
          <w:rFonts w:ascii="宋体"/>
          <w:color w:val="000000" w:themeColor="text1"/>
          <w:sz w:val="24"/>
          <w:szCs w:val="24"/>
        </w:rPr>
      </w:pPr>
      <w:r w:rsidRPr="006E3E91">
        <w:rPr>
          <w:rFonts w:ascii="宋体" w:hAnsi="宋体" w:cs="宋体"/>
          <w:color w:val="000000" w:themeColor="text1"/>
          <w:sz w:val="24"/>
          <w:szCs w:val="24"/>
        </w:rPr>
        <w:t>1</w:t>
      </w:r>
      <w:r w:rsidRPr="006E3E91">
        <w:rPr>
          <w:rFonts w:ascii="宋体" w:hAnsi="宋体" w:cs="宋体" w:hint="eastAsia"/>
          <w:color w:val="000000" w:themeColor="text1"/>
          <w:sz w:val="24"/>
          <w:szCs w:val="24"/>
        </w:rPr>
        <w:t>、采购人应当自政府采购合同签订之日起</w:t>
      </w:r>
      <w:r w:rsidRPr="006E3E91">
        <w:rPr>
          <w:rFonts w:ascii="宋体" w:hAnsi="宋体" w:cs="宋体"/>
          <w:color w:val="000000" w:themeColor="text1"/>
          <w:sz w:val="24"/>
          <w:szCs w:val="24"/>
        </w:rPr>
        <w:t>2</w:t>
      </w:r>
      <w:r w:rsidRPr="006E3E91">
        <w:rPr>
          <w:rFonts w:ascii="宋体" w:hAnsi="宋体" w:cs="宋体" w:hint="eastAsia"/>
          <w:color w:val="000000" w:themeColor="text1"/>
          <w:sz w:val="24"/>
          <w:szCs w:val="24"/>
        </w:rPr>
        <w:t>个工作日内，</w:t>
      </w:r>
      <w:r w:rsidRPr="006E3E91">
        <w:rPr>
          <w:rFonts w:ascii="宋体" w:hAnsi="宋体" w:cs="宋体" w:hint="eastAsia"/>
          <w:color w:val="000000" w:themeColor="text1"/>
          <w:kern w:val="0"/>
          <w:sz w:val="24"/>
          <w:szCs w:val="24"/>
        </w:rPr>
        <w:t>在省级以上财政部门指定的政府采购信息发布媒体及相关网站上公告</w:t>
      </w:r>
      <w:r w:rsidRPr="006E3E91">
        <w:rPr>
          <w:rFonts w:ascii="宋体" w:hAnsi="宋体" w:cs="宋体" w:hint="eastAsia"/>
          <w:color w:val="000000" w:themeColor="text1"/>
          <w:sz w:val="24"/>
          <w:szCs w:val="24"/>
        </w:rPr>
        <w:t>。</w:t>
      </w:r>
    </w:p>
    <w:p w:rsidR="00E75091" w:rsidRPr="006E3E91" w:rsidRDefault="005369E5">
      <w:pPr>
        <w:pStyle w:val="ab"/>
        <w:spacing w:after="0" w:line="440" w:lineRule="exact"/>
        <w:ind w:leftChars="0" w:left="0" w:firstLineChars="200" w:firstLine="480"/>
        <w:rPr>
          <w:rFonts w:ascii="宋体"/>
          <w:color w:val="000000" w:themeColor="text1"/>
          <w:sz w:val="24"/>
          <w:szCs w:val="24"/>
        </w:rPr>
      </w:pPr>
      <w:r w:rsidRPr="006E3E91">
        <w:rPr>
          <w:rFonts w:ascii="宋体" w:hAnsi="宋体" w:cs="宋体"/>
          <w:color w:val="000000" w:themeColor="text1"/>
          <w:sz w:val="24"/>
          <w:szCs w:val="24"/>
        </w:rPr>
        <w:t>2</w:t>
      </w:r>
      <w:r w:rsidRPr="006E3E91">
        <w:rPr>
          <w:rFonts w:ascii="宋体" w:hAnsi="宋体" w:cs="宋体" w:hint="eastAsia"/>
          <w:color w:val="000000" w:themeColor="text1"/>
          <w:sz w:val="24"/>
          <w:szCs w:val="24"/>
        </w:rPr>
        <w:t>、采购人应当自政府采购合同签订之日起</w:t>
      </w:r>
      <w:r w:rsidRPr="006E3E91">
        <w:rPr>
          <w:rFonts w:ascii="宋体" w:hAnsi="宋体" w:cs="宋体"/>
          <w:color w:val="000000" w:themeColor="text1"/>
          <w:sz w:val="24"/>
          <w:szCs w:val="24"/>
        </w:rPr>
        <w:t>7</w:t>
      </w:r>
      <w:r w:rsidRPr="006E3E91">
        <w:rPr>
          <w:rFonts w:ascii="宋体" w:hAnsi="宋体" w:cs="宋体" w:hint="eastAsia"/>
          <w:color w:val="000000" w:themeColor="text1"/>
          <w:sz w:val="24"/>
          <w:szCs w:val="24"/>
        </w:rPr>
        <w:t>个工作日内，将政府采购合同副本报同级人民政府财政部门备案以及采购代理机构存档。</w:t>
      </w:r>
    </w:p>
    <w:p w:rsidR="00E75091" w:rsidRPr="006E3E91" w:rsidRDefault="005369E5">
      <w:pPr>
        <w:widowControl/>
        <w:jc w:val="center"/>
        <w:rPr>
          <w:rFonts w:ascii="宋体" w:cs="宋体"/>
          <w:b/>
          <w:bCs/>
          <w:color w:val="000000" w:themeColor="text1"/>
          <w:sz w:val="36"/>
          <w:szCs w:val="36"/>
        </w:rPr>
      </w:pPr>
      <w:r w:rsidRPr="006E3E91">
        <w:rPr>
          <w:rFonts w:ascii="宋体" w:cs="宋体"/>
          <w:b/>
          <w:bCs/>
          <w:color w:val="000000" w:themeColor="text1"/>
          <w:sz w:val="36"/>
          <w:szCs w:val="36"/>
        </w:rPr>
        <w:br w:type="page"/>
      </w:r>
      <w:r w:rsidRPr="006E3E91">
        <w:rPr>
          <w:rFonts w:ascii="宋体" w:hAnsi="宋体" w:cs="宋体" w:hint="eastAsia"/>
          <w:b/>
          <w:bCs/>
          <w:color w:val="000000" w:themeColor="text1"/>
          <w:sz w:val="36"/>
          <w:szCs w:val="36"/>
        </w:rPr>
        <w:lastRenderedPageBreak/>
        <w:t>第三章评标办法及评分标准</w:t>
      </w:r>
    </w:p>
    <w:p w:rsidR="00E75091" w:rsidRPr="006E3E91" w:rsidRDefault="005369E5">
      <w:pPr>
        <w:autoSpaceDE w:val="0"/>
        <w:autoSpaceDN w:val="0"/>
        <w:spacing w:line="440" w:lineRule="exact"/>
        <w:ind w:firstLineChars="200" w:firstLine="480"/>
        <w:rPr>
          <w:rFonts w:ascii="宋体" w:cs="宋体"/>
          <w:b/>
          <w:bCs/>
          <w:i/>
          <w:iCs/>
          <w:color w:val="000000" w:themeColor="text1"/>
          <w:kern w:val="0"/>
          <w:sz w:val="24"/>
          <w:szCs w:val="24"/>
        </w:rPr>
      </w:pPr>
      <w:r w:rsidRPr="006E3E91">
        <w:rPr>
          <w:rFonts w:ascii="宋体" w:hAnsi="宋体" w:cs="宋体" w:hint="eastAsia"/>
          <w:color w:val="000000" w:themeColor="text1"/>
          <w:kern w:val="0"/>
          <w:sz w:val="24"/>
          <w:szCs w:val="24"/>
        </w:rPr>
        <w:t>一、采购代理机构将组织评标委员会，对投标人提供的投标文件进行综合评审。</w:t>
      </w:r>
    </w:p>
    <w:p w:rsidR="00E75091" w:rsidRPr="006E3E91" w:rsidRDefault="005369E5">
      <w:pPr>
        <w:autoSpaceDE w:val="0"/>
        <w:autoSpaceDN w:val="0"/>
        <w:spacing w:line="440" w:lineRule="exact"/>
        <w:ind w:firstLineChars="200" w:firstLine="480"/>
        <w:rPr>
          <w:rFonts w:ascii="宋体" w:cs="宋体"/>
          <w:color w:val="000000" w:themeColor="text1"/>
          <w:kern w:val="0"/>
          <w:sz w:val="24"/>
          <w:szCs w:val="24"/>
        </w:rPr>
      </w:pPr>
      <w:r w:rsidRPr="006E3E91">
        <w:rPr>
          <w:rFonts w:ascii="宋体" w:hAnsi="宋体" w:cs="宋体" w:hint="eastAsia"/>
          <w:color w:val="000000" w:themeColor="text1"/>
          <w:kern w:val="0"/>
          <w:sz w:val="24"/>
          <w:szCs w:val="24"/>
        </w:rPr>
        <w:t>二、本次招标项目的评标方法为综合评分法，总计</w:t>
      </w:r>
      <w:r w:rsidRPr="006E3E91">
        <w:rPr>
          <w:rFonts w:ascii="宋体" w:hAnsi="宋体" w:cs="宋体"/>
          <w:color w:val="000000" w:themeColor="text1"/>
          <w:kern w:val="0"/>
          <w:sz w:val="24"/>
          <w:szCs w:val="24"/>
        </w:rPr>
        <w:t>100</w:t>
      </w:r>
      <w:r w:rsidRPr="006E3E91">
        <w:rPr>
          <w:rFonts w:ascii="宋体" w:hAnsi="宋体" w:cs="宋体" w:hint="eastAsia"/>
          <w:color w:val="000000" w:themeColor="text1"/>
          <w:kern w:val="0"/>
          <w:sz w:val="24"/>
          <w:szCs w:val="24"/>
        </w:rPr>
        <w:t>分，其中商务技术</w:t>
      </w:r>
      <w:r w:rsidR="00F15776">
        <w:rPr>
          <w:rFonts w:ascii="宋体" w:hAnsi="宋体" w:cs="宋体" w:hint="eastAsia"/>
          <w:color w:val="000000" w:themeColor="text1"/>
          <w:sz w:val="24"/>
          <w:szCs w:val="24"/>
        </w:rPr>
        <w:t>70</w:t>
      </w:r>
      <w:r w:rsidRPr="006E3E91">
        <w:rPr>
          <w:rFonts w:ascii="宋体" w:hAnsi="宋体" w:cs="宋体" w:hint="eastAsia"/>
          <w:color w:val="000000" w:themeColor="text1"/>
          <w:sz w:val="24"/>
          <w:szCs w:val="24"/>
        </w:rPr>
        <w:t>分，报价</w:t>
      </w:r>
      <w:r w:rsidR="00F15776">
        <w:rPr>
          <w:rFonts w:ascii="宋体" w:hAnsi="宋体" w:cs="宋体" w:hint="eastAsia"/>
          <w:color w:val="000000" w:themeColor="text1"/>
          <w:sz w:val="24"/>
          <w:szCs w:val="24"/>
        </w:rPr>
        <w:t>30</w:t>
      </w:r>
      <w:r w:rsidRPr="006E3E91">
        <w:rPr>
          <w:rFonts w:ascii="宋体" w:hAnsi="宋体" w:cs="宋体" w:hint="eastAsia"/>
          <w:color w:val="000000" w:themeColor="text1"/>
          <w:sz w:val="24"/>
          <w:szCs w:val="24"/>
        </w:rPr>
        <w:t>分</w:t>
      </w:r>
      <w:r w:rsidRPr="006E3E91">
        <w:rPr>
          <w:rFonts w:ascii="宋体" w:hAnsi="宋体" w:cs="宋体" w:hint="eastAsia"/>
          <w:color w:val="000000" w:themeColor="text1"/>
          <w:kern w:val="0"/>
          <w:sz w:val="24"/>
          <w:szCs w:val="24"/>
        </w:rPr>
        <w:t>。</w:t>
      </w:r>
    </w:p>
    <w:p w:rsidR="00E75091" w:rsidRPr="006E3E91" w:rsidRDefault="005369E5">
      <w:pPr>
        <w:autoSpaceDE w:val="0"/>
        <w:autoSpaceDN w:val="0"/>
        <w:adjustRightInd w:val="0"/>
        <w:spacing w:line="440" w:lineRule="exact"/>
        <w:ind w:firstLine="200"/>
        <w:rPr>
          <w:rFonts w:ascii="宋体"/>
          <w:color w:val="000000" w:themeColor="text1"/>
          <w:sz w:val="24"/>
          <w:szCs w:val="24"/>
          <w:lang w:val="zh-CN"/>
        </w:rPr>
      </w:pPr>
      <w:r w:rsidRPr="006E3E91">
        <w:rPr>
          <w:rFonts w:ascii="宋体" w:cs="宋体" w:hint="eastAsia"/>
          <w:color w:val="000000" w:themeColor="text1"/>
          <w:sz w:val="24"/>
          <w:szCs w:val="24"/>
          <w:lang w:val="zh-CN"/>
        </w:rPr>
        <w:t>（一）商务技术文件中的客观分由评标委员会讨论后统一打分；其余在规定的分值内单独评定打分。具体评分见下表。</w:t>
      </w:r>
    </w:p>
    <w:p w:rsidR="00E75091" w:rsidRPr="006E3E91" w:rsidRDefault="005369E5" w:rsidP="00991391">
      <w:pPr>
        <w:autoSpaceDE w:val="0"/>
        <w:autoSpaceDN w:val="0"/>
        <w:adjustRightInd w:val="0"/>
        <w:spacing w:line="440" w:lineRule="exact"/>
        <w:ind w:firstLineChars="132" w:firstLine="317"/>
        <w:rPr>
          <w:rFonts w:ascii="宋体"/>
          <w:color w:val="000000" w:themeColor="text1"/>
          <w:sz w:val="24"/>
          <w:szCs w:val="24"/>
          <w:shd w:val="clear" w:color="FFFFFF" w:fill="D9D9D9"/>
          <w:lang w:val="zh-CN"/>
        </w:rPr>
      </w:pPr>
      <w:r w:rsidRPr="006E3E91">
        <w:rPr>
          <w:rFonts w:ascii="宋体" w:cs="宋体" w:hint="eastAsia"/>
          <w:color w:val="000000" w:themeColor="text1"/>
          <w:sz w:val="24"/>
          <w:szCs w:val="24"/>
          <w:lang w:val="zh-CN"/>
        </w:rPr>
        <w:t>（二）各投标人商务技术文件</w:t>
      </w:r>
      <w:r w:rsidRPr="006E3E91">
        <w:rPr>
          <w:rFonts w:ascii="宋体" w:cs="宋体" w:hint="eastAsia"/>
          <w:color w:val="000000" w:themeColor="text1"/>
          <w:kern w:val="0"/>
          <w:sz w:val="24"/>
          <w:szCs w:val="24"/>
          <w:lang w:val="zh-CN"/>
        </w:rPr>
        <w:t>得分按照评标委员会成</w:t>
      </w:r>
      <w:r w:rsidRPr="006E3E91">
        <w:rPr>
          <w:rFonts w:ascii="宋体" w:cs="宋体" w:hint="eastAsia"/>
          <w:color w:val="000000" w:themeColor="text1"/>
          <w:sz w:val="24"/>
          <w:szCs w:val="24"/>
          <w:lang w:val="zh-CN"/>
        </w:rPr>
        <w:t>员的独立评分结果汇总后的算术平均分计算，计算公式为：</w:t>
      </w:r>
    </w:p>
    <w:p w:rsidR="00E75091" w:rsidRPr="006E3E91" w:rsidRDefault="005369E5">
      <w:pPr>
        <w:autoSpaceDE w:val="0"/>
        <w:autoSpaceDN w:val="0"/>
        <w:adjustRightInd w:val="0"/>
        <w:spacing w:line="440" w:lineRule="exact"/>
        <w:ind w:firstLine="200"/>
        <w:rPr>
          <w:rFonts w:ascii="宋体"/>
          <w:color w:val="000000" w:themeColor="text1"/>
          <w:sz w:val="24"/>
          <w:szCs w:val="24"/>
          <w:shd w:val="clear" w:color="FFFFFF" w:fill="D9D9D9"/>
          <w:lang w:val="zh-CN"/>
        </w:rPr>
      </w:pPr>
      <w:r w:rsidRPr="006E3E91">
        <w:rPr>
          <w:rFonts w:ascii="宋体" w:hAnsi="宋体" w:cs="宋体" w:hint="eastAsia"/>
          <w:color w:val="000000" w:themeColor="text1"/>
          <w:sz w:val="24"/>
          <w:szCs w:val="24"/>
        </w:rPr>
        <w:t>商务技术文件得分</w:t>
      </w:r>
      <w:r w:rsidRPr="006E3E91">
        <w:rPr>
          <w:rFonts w:ascii="宋体" w:cs="宋体"/>
          <w:color w:val="000000" w:themeColor="text1"/>
          <w:sz w:val="24"/>
          <w:szCs w:val="24"/>
          <w:lang w:val="zh-CN"/>
        </w:rPr>
        <w:t>=</w:t>
      </w:r>
      <w:r w:rsidRPr="006E3E91">
        <w:rPr>
          <w:rFonts w:ascii="宋体" w:cs="宋体" w:hint="eastAsia"/>
          <w:color w:val="000000" w:themeColor="text1"/>
          <w:sz w:val="24"/>
          <w:szCs w:val="24"/>
          <w:lang w:val="zh-CN"/>
        </w:rPr>
        <w:t>评标委员会所有成员评分合计数</w:t>
      </w:r>
      <w:r w:rsidRPr="006E3E91">
        <w:rPr>
          <w:rFonts w:ascii="宋体" w:cs="宋体"/>
          <w:color w:val="000000" w:themeColor="text1"/>
          <w:sz w:val="24"/>
          <w:szCs w:val="24"/>
          <w:lang w:val="zh-CN"/>
        </w:rPr>
        <w:t>/</w:t>
      </w:r>
      <w:r w:rsidRPr="006E3E91">
        <w:rPr>
          <w:rFonts w:ascii="宋体" w:cs="宋体" w:hint="eastAsia"/>
          <w:color w:val="000000" w:themeColor="text1"/>
          <w:sz w:val="24"/>
          <w:szCs w:val="24"/>
          <w:lang w:val="zh-CN"/>
        </w:rPr>
        <w:t>评标委员会组成人员数。</w:t>
      </w:r>
    </w:p>
    <w:p w:rsidR="00E75091" w:rsidRPr="006E3E91" w:rsidRDefault="005369E5">
      <w:pPr>
        <w:autoSpaceDE w:val="0"/>
        <w:autoSpaceDN w:val="0"/>
        <w:adjustRightInd w:val="0"/>
        <w:spacing w:line="440" w:lineRule="exact"/>
        <w:ind w:firstLineChars="200" w:firstLine="480"/>
        <w:rPr>
          <w:rFonts w:ascii="宋体"/>
          <w:color w:val="000000" w:themeColor="text1"/>
          <w:sz w:val="24"/>
          <w:szCs w:val="24"/>
          <w:lang w:val="zh-CN"/>
        </w:rPr>
      </w:pPr>
      <w:r w:rsidRPr="006E3E91">
        <w:rPr>
          <w:rFonts w:ascii="宋体" w:cs="宋体" w:hint="eastAsia"/>
          <w:color w:val="000000" w:themeColor="text1"/>
          <w:sz w:val="24"/>
          <w:szCs w:val="24"/>
          <w:lang w:val="zh-CN"/>
        </w:rPr>
        <w:t>（三）投标报价得分采用低价优先法计算，即满足招标文件要求且投标价格最低的投标报价为评标基准价，其报价得满分。其他投标人的投标报价得分按下列公式计算：</w:t>
      </w:r>
    </w:p>
    <w:p w:rsidR="00E75091" w:rsidRPr="006E3E91" w:rsidRDefault="005369E5">
      <w:pPr>
        <w:autoSpaceDE w:val="0"/>
        <w:autoSpaceDN w:val="0"/>
        <w:adjustRightInd w:val="0"/>
        <w:spacing w:line="440" w:lineRule="exact"/>
        <w:ind w:firstLineChars="200" w:firstLine="482"/>
        <w:rPr>
          <w:rFonts w:ascii="宋体"/>
          <w:b/>
          <w:color w:val="000000" w:themeColor="text1"/>
          <w:sz w:val="24"/>
          <w:szCs w:val="24"/>
          <w:u w:val="single"/>
        </w:rPr>
      </w:pPr>
      <w:r w:rsidRPr="006E3E91">
        <w:rPr>
          <w:rFonts w:cs="宋体" w:hint="eastAsia"/>
          <w:b/>
          <w:color w:val="000000" w:themeColor="text1"/>
          <w:sz w:val="24"/>
          <w:szCs w:val="24"/>
          <w:u w:val="single"/>
        </w:rPr>
        <w:t>投标报价得分</w:t>
      </w:r>
      <w:r w:rsidRPr="006E3E91">
        <w:rPr>
          <w:b/>
          <w:color w:val="000000" w:themeColor="text1"/>
          <w:sz w:val="24"/>
          <w:szCs w:val="24"/>
          <w:u w:val="single"/>
        </w:rPr>
        <w:t>=(</w:t>
      </w:r>
      <w:r w:rsidRPr="006E3E91">
        <w:rPr>
          <w:rFonts w:cs="宋体" w:hint="eastAsia"/>
          <w:b/>
          <w:color w:val="000000" w:themeColor="text1"/>
          <w:sz w:val="24"/>
          <w:szCs w:val="24"/>
          <w:u w:val="single"/>
        </w:rPr>
        <w:t>评标基准价／投</w:t>
      </w:r>
      <w:r w:rsidRPr="006E3E91">
        <w:rPr>
          <w:rFonts w:ascii="宋体" w:hAnsi="宋体" w:cs="宋体" w:hint="eastAsia"/>
          <w:b/>
          <w:color w:val="000000" w:themeColor="text1"/>
          <w:sz w:val="24"/>
          <w:szCs w:val="24"/>
          <w:u w:val="single"/>
        </w:rPr>
        <w:t>标报价</w:t>
      </w:r>
      <w:r w:rsidRPr="006E3E91">
        <w:rPr>
          <w:rFonts w:ascii="宋体" w:hAnsi="宋体" w:cs="宋体"/>
          <w:b/>
          <w:color w:val="000000" w:themeColor="text1"/>
          <w:sz w:val="24"/>
          <w:szCs w:val="24"/>
          <w:u w:val="single"/>
        </w:rPr>
        <w:t>)</w:t>
      </w:r>
      <w:r w:rsidRPr="006E3E91">
        <w:rPr>
          <w:rFonts w:ascii="宋体" w:cs="宋体" w:hint="eastAsia"/>
          <w:b/>
          <w:color w:val="000000" w:themeColor="text1"/>
          <w:sz w:val="24"/>
          <w:szCs w:val="24"/>
          <w:u w:val="single"/>
        </w:rPr>
        <w:t xml:space="preserve"> ×</w:t>
      </w:r>
      <w:r w:rsidRPr="006E3E91">
        <w:rPr>
          <w:rFonts w:ascii="宋体" w:hAnsi="宋体" w:cs="宋体" w:hint="eastAsia"/>
          <w:b/>
          <w:color w:val="000000" w:themeColor="text1"/>
          <w:sz w:val="24"/>
          <w:szCs w:val="24"/>
          <w:u w:val="single"/>
        </w:rPr>
        <w:t>3</w:t>
      </w:r>
      <w:r w:rsidR="00F15776">
        <w:rPr>
          <w:rFonts w:ascii="宋体" w:hAnsi="宋体" w:cs="宋体" w:hint="eastAsia"/>
          <w:b/>
          <w:color w:val="000000" w:themeColor="text1"/>
          <w:sz w:val="24"/>
          <w:szCs w:val="24"/>
          <w:u w:val="single"/>
        </w:rPr>
        <w:t>0</w:t>
      </w:r>
      <w:r w:rsidRPr="006E3E91">
        <w:rPr>
          <w:rFonts w:ascii="宋体" w:hAnsi="宋体" w:cs="宋体"/>
          <w:b/>
          <w:color w:val="000000" w:themeColor="text1"/>
          <w:sz w:val="24"/>
          <w:szCs w:val="24"/>
          <w:u w:val="single"/>
        </w:rPr>
        <w:t>%</w:t>
      </w:r>
      <w:r w:rsidRPr="006E3E91">
        <w:rPr>
          <w:rFonts w:ascii="宋体" w:cs="宋体" w:hint="eastAsia"/>
          <w:b/>
          <w:color w:val="000000" w:themeColor="text1"/>
          <w:sz w:val="24"/>
          <w:szCs w:val="24"/>
          <w:u w:val="single"/>
        </w:rPr>
        <w:t>×</w:t>
      </w:r>
      <w:r w:rsidRPr="006E3E91">
        <w:rPr>
          <w:rFonts w:ascii="宋体" w:hAnsi="宋体" w:cs="宋体"/>
          <w:b/>
          <w:color w:val="000000" w:themeColor="text1"/>
          <w:sz w:val="24"/>
          <w:szCs w:val="24"/>
          <w:u w:val="single"/>
        </w:rPr>
        <w:t xml:space="preserve">100 </w:t>
      </w:r>
      <w:r w:rsidRPr="006E3E91">
        <w:rPr>
          <w:rFonts w:ascii="宋体" w:hAnsi="宋体" w:cs="宋体" w:hint="eastAsia"/>
          <w:b/>
          <w:color w:val="000000" w:themeColor="text1"/>
          <w:sz w:val="24"/>
          <w:szCs w:val="24"/>
          <w:u w:val="single"/>
        </w:rPr>
        <w:t>。</w:t>
      </w:r>
    </w:p>
    <w:p w:rsidR="00E75091" w:rsidRPr="006E3E91" w:rsidRDefault="005369E5">
      <w:pPr>
        <w:autoSpaceDE w:val="0"/>
        <w:autoSpaceDN w:val="0"/>
        <w:adjustRightInd w:val="0"/>
        <w:spacing w:line="440" w:lineRule="exact"/>
        <w:ind w:firstLineChars="200" w:firstLine="480"/>
        <w:rPr>
          <w:rFonts w:ascii="宋体"/>
          <w:color w:val="000000" w:themeColor="text1"/>
          <w:sz w:val="24"/>
          <w:szCs w:val="24"/>
          <w:lang w:val="zh-CN"/>
        </w:rPr>
      </w:pPr>
      <w:r w:rsidRPr="006E3E91">
        <w:rPr>
          <w:rFonts w:ascii="宋体" w:cs="宋体" w:hint="eastAsia"/>
          <w:color w:val="000000" w:themeColor="text1"/>
          <w:sz w:val="24"/>
          <w:szCs w:val="24"/>
          <w:lang w:val="zh-CN"/>
        </w:rPr>
        <w:t>（四）政府采购政策及优惠：（</w:t>
      </w:r>
      <w:r w:rsidRPr="006E3E91">
        <w:rPr>
          <w:rFonts w:ascii="宋体" w:cs="宋体"/>
          <w:color w:val="000000" w:themeColor="text1"/>
          <w:sz w:val="24"/>
          <w:szCs w:val="24"/>
          <w:lang w:val="zh-CN"/>
        </w:rPr>
        <w:t>1</w:t>
      </w:r>
      <w:r w:rsidRPr="006E3E91">
        <w:rPr>
          <w:rFonts w:ascii="宋体" w:cs="宋体" w:hint="eastAsia"/>
          <w:color w:val="000000" w:themeColor="text1"/>
          <w:sz w:val="24"/>
          <w:szCs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sidRPr="006E3E91">
        <w:rPr>
          <w:rFonts w:ascii="宋体"/>
          <w:color w:val="000000" w:themeColor="text1"/>
          <w:sz w:val="24"/>
          <w:szCs w:val="24"/>
          <w:lang w:val="zh-CN"/>
        </w:rPr>
        <w:t>——</w:t>
      </w:r>
      <w:r w:rsidRPr="006E3E91">
        <w:rPr>
          <w:rFonts w:ascii="宋体" w:cs="宋体" w:hint="eastAsia"/>
          <w:color w:val="000000" w:themeColor="text1"/>
          <w:sz w:val="24"/>
          <w:szCs w:val="24"/>
          <w:lang w:val="zh-CN"/>
        </w:rPr>
        <w:t>小微企业名录”页面查询结果（查询时间为投标前一周内）等相关证明材料（评标委员会据此进行核查）、《产品适用政府采购政策情况表》（见附件），如投标人提供其他小微企业制造的货物，应同时提供制造商的《小微企业声明函（制造商）》和国家企业信用信息公示系统</w:t>
      </w:r>
      <w:r w:rsidRPr="006E3E91">
        <w:rPr>
          <w:rFonts w:ascii="宋体"/>
          <w:color w:val="000000" w:themeColor="text1"/>
          <w:sz w:val="24"/>
          <w:szCs w:val="24"/>
          <w:lang w:val="zh-CN"/>
        </w:rPr>
        <w:t>——</w:t>
      </w:r>
      <w:r w:rsidRPr="006E3E91">
        <w:rPr>
          <w:rFonts w:ascii="宋体" w:cs="宋体" w:hint="eastAsia"/>
          <w:color w:val="000000" w:themeColor="text1"/>
          <w:sz w:val="24"/>
          <w:szCs w:val="24"/>
          <w:lang w:val="zh-CN"/>
        </w:rPr>
        <w:t>小微企业名录”页面查询结果（查询时间为投标前一周内）等相关证明材料（评标委员会据此进行核查）；（</w:t>
      </w:r>
      <w:r w:rsidRPr="006E3E91">
        <w:rPr>
          <w:rFonts w:ascii="宋体" w:cs="宋体"/>
          <w:color w:val="000000" w:themeColor="text1"/>
          <w:sz w:val="24"/>
          <w:szCs w:val="24"/>
          <w:lang w:val="zh-CN"/>
        </w:rPr>
        <w:t>2</w:t>
      </w:r>
      <w:r w:rsidRPr="006E3E91">
        <w:rPr>
          <w:rFonts w:ascii="宋体" w:cs="宋体" w:hint="eastAsia"/>
          <w:color w:val="000000" w:themeColor="text1"/>
          <w:sz w:val="24"/>
          <w:szCs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sidRPr="006E3E91">
        <w:rPr>
          <w:rFonts w:ascii="宋体" w:cs="宋体"/>
          <w:color w:val="000000" w:themeColor="text1"/>
          <w:sz w:val="24"/>
          <w:szCs w:val="24"/>
          <w:lang w:val="zh-CN"/>
        </w:rPr>
        <w:t>3</w:t>
      </w:r>
      <w:r w:rsidRPr="006E3E91">
        <w:rPr>
          <w:rFonts w:ascii="宋体" w:cs="宋体" w:hint="eastAsia"/>
          <w:color w:val="000000" w:themeColor="text1"/>
          <w:sz w:val="24"/>
          <w:szCs w:val="24"/>
          <w:lang w:val="zh-CN"/>
        </w:rPr>
        <w:t>）残疾人福利性单位在参加政府采购活动时，应提供《残疾人福利性单位声明函》（见附件）和《产品适用政府采购政策情况表》（见附件），视同小型、微型企业，享受小微企业政府采购优惠政策。</w:t>
      </w:r>
    </w:p>
    <w:p w:rsidR="00E75091" w:rsidRPr="006E3E91" w:rsidRDefault="005369E5">
      <w:pPr>
        <w:autoSpaceDE w:val="0"/>
        <w:autoSpaceDN w:val="0"/>
        <w:adjustRightInd w:val="0"/>
        <w:spacing w:line="440" w:lineRule="exact"/>
        <w:ind w:firstLineChars="200" w:firstLine="480"/>
        <w:rPr>
          <w:rFonts w:ascii="宋体"/>
          <w:color w:val="000000" w:themeColor="text1"/>
          <w:sz w:val="24"/>
          <w:szCs w:val="24"/>
          <w:lang w:val="zh-CN"/>
        </w:rPr>
      </w:pPr>
      <w:r w:rsidRPr="006E3E91">
        <w:rPr>
          <w:rFonts w:ascii="宋体" w:cs="宋体" w:hint="eastAsia"/>
          <w:color w:val="000000" w:themeColor="text1"/>
          <w:sz w:val="24"/>
          <w:szCs w:val="24"/>
          <w:lang w:val="zh-CN"/>
        </w:rPr>
        <w:t>具体优惠：</w:t>
      </w:r>
      <w:r w:rsidRPr="006E3E91">
        <w:rPr>
          <w:rFonts w:ascii="宋体" w:cs="宋体" w:hint="eastAsia"/>
          <w:b/>
          <w:color w:val="000000" w:themeColor="text1"/>
          <w:sz w:val="24"/>
          <w:szCs w:val="24"/>
          <w:u w:val="single"/>
          <w:lang w:val="zh-CN"/>
        </w:rPr>
        <w:t>对于小型微型企业产品的价格给予</w:t>
      </w:r>
      <w:r w:rsidRPr="006E3E91">
        <w:rPr>
          <w:rFonts w:ascii="宋体" w:hAnsi="宋体" w:cs="宋体" w:hint="eastAsia"/>
          <w:b/>
          <w:color w:val="000000" w:themeColor="text1"/>
          <w:sz w:val="24"/>
          <w:szCs w:val="24"/>
          <w:u w:val="single"/>
        </w:rPr>
        <w:t>6</w:t>
      </w:r>
      <w:r w:rsidRPr="006E3E91">
        <w:rPr>
          <w:rFonts w:ascii="宋体" w:cs="宋体"/>
          <w:b/>
          <w:color w:val="000000" w:themeColor="text1"/>
          <w:sz w:val="24"/>
          <w:szCs w:val="24"/>
          <w:u w:val="single"/>
          <w:lang w:val="zh-CN"/>
        </w:rPr>
        <w:t>%</w:t>
      </w:r>
      <w:r w:rsidRPr="006E3E91">
        <w:rPr>
          <w:rFonts w:ascii="宋体" w:cs="宋体" w:hint="eastAsia"/>
          <w:b/>
          <w:color w:val="000000" w:themeColor="text1"/>
          <w:sz w:val="24"/>
          <w:szCs w:val="24"/>
          <w:u w:val="single"/>
          <w:lang w:val="zh-CN"/>
        </w:rPr>
        <w:t>的扣除</w:t>
      </w:r>
      <w:r w:rsidRPr="006E3E91">
        <w:rPr>
          <w:rFonts w:ascii="宋体" w:cs="宋体" w:hint="eastAsia"/>
          <w:color w:val="000000" w:themeColor="text1"/>
          <w:sz w:val="24"/>
          <w:szCs w:val="24"/>
          <w:lang w:val="zh-CN"/>
        </w:rPr>
        <w:t>，用扣除后的价格计算评标基准价和投标报价。同一投标人（包括联合体），小微企业、监狱企业、残疾人福利性单位价格扣除优惠只享受一次，不得重复享受。</w:t>
      </w:r>
    </w:p>
    <w:p w:rsidR="00E75091" w:rsidRPr="006E3E91" w:rsidRDefault="005369E5" w:rsidP="00991391">
      <w:pPr>
        <w:autoSpaceDE w:val="0"/>
        <w:autoSpaceDN w:val="0"/>
        <w:adjustRightInd w:val="0"/>
        <w:spacing w:line="440" w:lineRule="exact"/>
        <w:ind w:firstLineChars="232" w:firstLine="557"/>
        <w:rPr>
          <w:rFonts w:ascii="宋体"/>
          <w:color w:val="000000" w:themeColor="text1"/>
          <w:sz w:val="24"/>
          <w:szCs w:val="24"/>
          <w:shd w:val="clear" w:color="FFFFFF" w:fill="D9D9D9"/>
          <w:lang w:val="zh-CN"/>
        </w:rPr>
      </w:pPr>
      <w:r w:rsidRPr="006E3E91">
        <w:rPr>
          <w:rFonts w:ascii="宋体" w:cs="宋体" w:hint="eastAsia"/>
          <w:color w:val="000000" w:themeColor="text1"/>
          <w:sz w:val="24"/>
          <w:szCs w:val="24"/>
          <w:lang w:val="zh-CN"/>
        </w:rPr>
        <w:t>注：得分以系统计算为准，保留</w:t>
      </w:r>
      <w:r w:rsidRPr="006E3E91">
        <w:rPr>
          <w:rFonts w:ascii="宋体" w:cs="宋体"/>
          <w:color w:val="000000" w:themeColor="text1"/>
          <w:sz w:val="24"/>
          <w:szCs w:val="24"/>
          <w:lang w:val="zh-CN"/>
        </w:rPr>
        <w:t>2</w:t>
      </w:r>
      <w:r w:rsidRPr="006E3E91">
        <w:rPr>
          <w:rFonts w:ascii="宋体" w:cs="宋体" w:hint="eastAsia"/>
          <w:color w:val="000000" w:themeColor="text1"/>
          <w:sz w:val="24"/>
          <w:szCs w:val="24"/>
          <w:lang w:val="zh-CN"/>
        </w:rPr>
        <w:t>位小数。</w:t>
      </w:r>
    </w:p>
    <w:p w:rsidR="00E75091" w:rsidRPr="006E3E91" w:rsidRDefault="005369E5">
      <w:pPr>
        <w:autoSpaceDE w:val="0"/>
        <w:autoSpaceDN w:val="0"/>
        <w:adjustRightInd w:val="0"/>
        <w:spacing w:line="440" w:lineRule="exact"/>
        <w:ind w:firstLineChars="200" w:firstLine="480"/>
        <w:rPr>
          <w:rFonts w:ascii="宋体"/>
          <w:color w:val="000000" w:themeColor="text1"/>
          <w:sz w:val="24"/>
          <w:szCs w:val="24"/>
          <w:lang w:val="zh-CN"/>
        </w:rPr>
      </w:pPr>
      <w:r w:rsidRPr="006E3E91">
        <w:rPr>
          <w:rFonts w:ascii="宋体" w:cs="宋体" w:hint="eastAsia"/>
          <w:color w:val="000000" w:themeColor="text1"/>
          <w:sz w:val="24"/>
          <w:szCs w:val="24"/>
          <w:lang w:val="zh-CN"/>
        </w:rPr>
        <w:lastRenderedPageBreak/>
        <w:t>三、在最大限度地满足招标文件实质性要求前提下，评标委员会按照招标文件中规定的各项因素进行综合评审后，以评标总得分最高的投标人为中标候选人。</w:t>
      </w:r>
    </w:p>
    <w:p w:rsidR="00E75091" w:rsidRPr="006E3E91" w:rsidRDefault="005369E5">
      <w:pPr>
        <w:autoSpaceDE w:val="0"/>
        <w:autoSpaceDN w:val="0"/>
        <w:adjustRightInd w:val="0"/>
        <w:spacing w:line="440" w:lineRule="exact"/>
        <w:ind w:firstLineChars="200" w:firstLine="480"/>
        <w:rPr>
          <w:rFonts w:ascii="宋体"/>
          <w:color w:val="000000" w:themeColor="text1"/>
          <w:sz w:val="24"/>
          <w:szCs w:val="24"/>
          <w:lang w:val="zh-CN"/>
        </w:rPr>
      </w:pPr>
      <w:r w:rsidRPr="006E3E91">
        <w:rPr>
          <w:rFonts w:ascii="宋体" w:cs="宋体" w:hint="eastAsia"/>
          <w:color w:val="000000" w:themeColor="text1"/>
          <w:sz w:val="24"/>
          <w:szCs w:val="24"/>
          <w:lang w:val="zh-CN"/>
        </w:rPr>
        <w:t>四、如综合得分相同，投标报价低者为先；如综合得分且投标报价相同的，货物类采购项目以技术性能得分较高者为先，服务类采购项目以实力信誉及业绩得分较高者为先。</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五、提供相同品牌产品的不同投标人参加同一合同项下投标的，按一家供应商认定：（</w:t>
      </w:r>
      <w:r w:rsidRPr="006E3E91">
        <w:rPr>
          <w:rFonts w:ascii="宋体" w:cs="宋体"/>
          <w:color w:val="000000" w:themeColor="text1"/>
          <w:sz w:val="24"/>
          <w:szCs w:val="24"/>
          <w:lang w:val="zh-CN"/>
        </w:rPr>
        <w:t>1</w:t>
      </w:r>
      <w:r w:rsidRPr="006E3E91">
        <w:rPr>
          <w:rFonts w:ascii="宋体" w:cs="宋体" w:hint="eastAsia"/>
          <w:color w:val="000000" w:themeColor="text1"/>
          <w:sz w:val="24"/>
          <w:szCs w:val="24"/>
          <w:lang w:val="zh-CN"/>
        </w:rPr>
        <w:t>）采用最低评标价法的采购项目，以其中通过资格审查、符合性审查且报价最低的参加评标；报价相同的，由评标委员会集体确定一个投标人参加评标，其他投标无效。（</w:t>
      </w:r>
      <w:r w:rsidRPr="006E3E91">
        <w:rPr>
          <w:rFonts w:ascii="宋体" w:cs="宋体"/>
          <w:color w:val="000000" w:themeColor="text1"/>
          <w:sz w:val="24"/>
          <w:szCs w:val="24"/>
          <w:lang w:val="zh-CN"/>
        </w:rPr>
        <w:t>2</w:t>
      </w:r>
      <w:r w:rsidRPr="006E3E91">
        <w:rPr>
          <w:rFonts w:ascii="宋体" w:cs="宋体" w:hint="eastAsia"/>
          <w:color w:val="000000" w:themeColor="text1"/>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rsidR="00E75091" w:rsidRPr="006E3E91" w:rsidRDefault="005369E5">
      <w:pPr>
        <w:autoSpaceDE w:val="0"/>
        <w:autoSpaceDN w:val="0"/>
        <w:adjustRightInd w:val="0"/>
        <w:spacing w:line="440" w:lineRule="exact"/>
        <w:ind w:firstLineChars="200" w:firstLine="480"/>
        <w:rPr>
          <w:rFonts w:ascii="宋体"/>
          <w:b/>
          <w:color w:val="000000" w:themeColor="text1"/>
          <w:sz w:val="24"/>
          <w:szCs w:val="24"/>
        </w:rPr>
      </w:pPr>
      <w:r w:rsidRPr="006E3E91">
        <w:rPr>
          <w:rFonts w:ascii="宋体" w:hint="eastAsia"/>
          <w:color w:val="000000" w:themeColor="text1"/>
          <w:sz w:val="24"/>
          <w:szCs w:val="24"/>
        </w:rPr>
        <w:t>六</w:t>
      </w:r>
      <w:r w:rsidRPr="006E3E91">
        <w:rPr>
          <w:rFonts w:ascii="宋体"/>
          <w:color w:val="000000" w:themeColor="text1"/>
          <w:sz w:val="24"/>
          <w:szCs w:val="24"/>
        </w:rPr>
        <w:t>、</w:t>
      </w:r>
      <w:r w:rsidRPr="006E3E91">
        <w:rPr>
          <w:rFonts w:ascii="宋体" w:hAnsi="宋体" w:cs="宋体" w:hint="eastAsia"/>
          <w:b/>
          <w:bCs/>
          <w:color w:val="000000" w:themeColor="text1"/>
          <w:sz w:val="24"/>
          <w:u w:val="single"/>
        </w:rPr>
        <w:t>本项目共二个标段，同一投标人若投标多个标段，其商务技术分均为相同</w:t>
      </w:r>
      <w:r w:rsidRPr="006E3E91">
        <w:rPr>
          <w:rFonts w:ascii="宋体" w:hint="eastAsia"/>
          <w:b/>
          <w:color w:val="000000" w:themeColor="text1"/>
          <w:sz w:val="24"/>
          <w:szCs w:val="24"/>
          <w:u w:val="single"/>
        </w:rPr>
        <w:t>，报价分分别计算，本项目按综合得分由高到低进行排名选出各标段中标候选人</w:t>
      </w:r>
      <w:r w:rsidRPr="006E3E91">
        <w:rPr>
          <w:rFonts w:ascii="宋体" w:hint="eastAsia"/>
          <w:color w:val="000000" w:themeColor="text1"/>
          <w:sz w:val="24"/>
          <w:szCs w:val="24"/>
        </w:rPr>
        <w:t>；</w:t>
      </w:r>
      <w:r w:rsidRPr="006E3E91">
        <w:rPr>
          <w:rFonts w:ascii="宋体" w:hint="eastAsia"/>
          <w:b/>
          <w:color w:val="000000" w:themeColor="text1"/>
          <w:sz w:val="24"/>
          <w:szCs w:val="24"/>
        </w:rPr>
        <w:t>先评审1标段，再评审2标段，第一标段的中标供应商（第一中标候选人）不再继续参与第二标段的评审。若某个标段报价有效供应商少于三家，则该标段做废标处理。</w:t>
      </w:r>
    </w:p>
    <w:p w:rsidR="00E75091" w:rsidRPr="006E3E91" w:rsidRDefault="005369E5">
      <w:pPr>
        <w:autoSpaceDE w:val="0"/>
        <w:autoSpaceDN w:val="0"/>
        <w:adjustRightInd w:val="0"/>
        <w:spacing w:line="440" w:lineRule="exact"/>
        <w:ind w:firstLineChars="150" w:firstLine="361"/>
        <w:jc w:val="left"/>
        <w:rPr>
          <w:rFonts w:ascii="宋体" w:hAnsi="宋体" w:cs="宋体"/>
          <w:b/>
          <w:color w:val="000000" w:themeColor="text1"/>
          <w:kern w:val="0"/>
          <w:sz w:val="24"/>
          <w:szCs w:val="24"/>
        </w:rPr>
      </w:pPr>
      <w:r w:rsidRPr="006E3E91">
        <w:rPr>
          <w:rFonts w:ascii="宋体" w:hAnsi="宋体" w:cs="宋体" w:hint="eastAsia"/>
          <w:b/>
          <w:color w:val="000000" w:themeColor="text1"/>
          <w:kern w:val="0"/>
          <w:sz w:val="24"/>
          <w:szCs w:val="24"/>
        </w:rPr>
        <w:t>七、本次评分“</w:t>
      </w:r>
      <w:r w:rsidRPr="006E3E91">
        <w:rPr>
          <w:rFonts w:ascii="宋体" w:cs="宋体" w:hint="eastAsia"/>
          <w:b/>
          <w:color w:val="000000" w:themeColor="text1"/>
          <w:sz w:val="24"/>
          <w:szCs w:val="24"/>
          <w:lang w:val="zh-CN"/>
        </w:rPr>
        <w:t>商务技术分（</w:t>
      </w:r>
      <w:r w:rsidR="00F15776">
        <w:rPr>
          <w:rFonts w:ascii="宋体" w:cs="宋体" w:hint="eastAsia"/>
          <w:b/>
          <w:color w:val="000000" w:themeColor="text1"/>
          <w:sz w:val="24"/>
          <w:szCs w:val="24"/>
          <w:lang w:val="zh-CN"/>
        </w:rPr>
        <w:t>70</w:t>
      </w:r>
      <w:r w:rsidRPr="006E3E91">
        <w:rPr>
          <w:rFonts w:ascii="宋体" w:cs="宋体" w:hint="eastAsia"/>
          <w:b/>
          <w:color w:val="000000" w:themeColor="text1"/>
          <w:sz w:val="24"/>
          <w:szCs w:val="24"/>
          <w:lang w:val="zh-CN"/>
        </w:rPr>
        <w:t>分）”</w:t>
      </w:r>
      <w:r w:rsidRPr="006E3E91">
        <w:rPr>
          <w:rFonts w:ascii="宋体" w:hAnsi="宋体" w:cs="宋体" w:hint="eastAsia"/>
          <w:b/>
          <w:color w:val="000000" w:themeColor="text1"/>
          <w:kern w:val="0"/>
          <w:sz w:val="24"/>
          <w:szCs w:val="24"/>
        </w:rPr>
        <w:t>具体分值细化条款如下表：</w:t>
      </w: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1978"/>
        <w:gridCol w:w="818"/>
        <w:gridCol w:w="5947"/>
      </w:tblGrid>
      <w:tr w:rsidR="00E75091" w:rsidRPr="006E3E91">
        <w:trPr>
          <w:trHeight w:val="328"/>
          <w:tblHeader/>
        </w:trPr>
        <w:tc>
          <w:tcPr>
            <w:tcW w:w="790"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序号</w:t>
            </w:r>
          </w:p>
        </w:tc>
        <w:tc>
          <w:tcPr>
            <w:tcW w:w="1978" w:type="dxa"/>
            <w:vAlign w:val="center"/>
          </w:tcPr>
          <w:p w:rsidR="00E75091" w:rsidRPr="006E3E91" w:rsidRDefault="005369E5">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评标因素</w:t>
            </w:r>
          </w:p>
        </w:tc>
        <w:tc>
          <w:tcPr>
            <w:tcW w:w="81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分值</w:t>
            </w: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评分标准</w:t>
            </w:r>
          </w:p>
        </w:tc>
      </w:tr>
      <w:tr w:rsidR="00E75091" w:rsidRPr="006E3E91">
        <w:trPr>
          <w:trHeight w:val="1530"/>
        </w:trPr>
        <w:tc>
          <w:tcPr>
            <w:tcW w:w="790" w:type="dxa"/>
            <w:vAlign w:val="center"/>
          </w:tcPr>
          <w:p w:rsidR="00E75091" w:rsidRPr="006E3E91" w:rsidRDefault="005369E5">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1</w:t>
            </w: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企业信用状况</w:t>
            </w:r>
          </w:p>
        </w:tc>
        <w:tc>
          <w:tcPr>
            <w:tcW w:w="81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2</w:t>
            </w: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获得省级行政部门颁发的荣誉或奖励的得2分，地市级荣誉得1分，否则不得分。</w:t>
            </w:r>
          </w:p>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投标人须提供相关的证书、文件等扫描件或照片资料。</w:t>
            </w:r>
          </w:p>
        </w:tc>
      </w:tr>
      <w:tr w:rsidR="00E75091" w:rsidRPr="006E3E91">
        <w:trPr>
          <w:trHeight w:val="1090"/>
        </w:trPr>
        <w:tc>
          <w:tcPr>
            <w:tcW w:w="790" w:type="dxa"/>
            <w:vAlign w:val="center"/>
          </w:tcPr>
          <w:p w:rsidR="00E75091" w:rsidRPr="006E3E91" w:rsidRDefault="005369E5">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2</w:t>
            </w: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企业市政养护业绩评价</w:t>
            </w:r>
          </w:p>
        </w:tc>
        <w:tc>
          <w:tcPr>
            <w:tcW w:w="818" w:type="dxa"/>
            <w:vAlign w:val="center"/>
          </w:tcPr>
          <w:p w:rsidR="00E75091" w:rsidRPr="006E3E91" w:rsidRDefault="005F7ADF">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p>
        </w:tc>
        <w:tc>
          <w:tcPr>
            <w:tcW w:w="5947" w:type="dxa"/>
            <w:vAlign w:val="center"/>
          </w:tcPr>
          <w:p w:rsidR="00E75091" w:rsidRPr="006E3E91" w:rsidRDefault="00F43963" w:rsidP="00F43963">
            <w:pPr>
              <w:autoSpaceDE w:val="0"/>
              <w:autoSpaceDN w:val="0"/>
              <w:adjustRightInd w:val="0"/>
              <w:spacing w:line="440" w:lineRule="exact"/>
              <w:ind w:firstLineChars="11" w:firstLine="26"/>
              <w:jc w:val="left"/>
              <w:rPr>
                <w:rFonts w:ascii="宋体" w:hAnsi="宋体" w:cs="宋体"/>
                <w:color w:val="000000" w:themeColor="text1"/>
                <w:kern w:val="0"/>
                <w:sz w:val="24"/>
                <w:szCs w:val="24"/>
              </w:rPr>
            </w:pPr>
            <w:r w:rsidRPr="00F43963">
              <w:rPr>
                <w:rFonts w:ascii="宋体" w:hAnsi="宋体" w:cs="宋体" w:hint="eastAsia"/>
                <w:color w:val="000000" w:themeColor="text1"/>
                <w:kern w:val="0"/>
                <w:sz w:val="24"/>
                <w:szCs w:val="24"/>
              </w:rPr>
              <w:t>1.提供2016年1月1日(以签订时间为准)以后，企业市政养护业绩合同，已履行一年以上且年养护面积为100万(含)平方米以上的市政养护业绩的，每个得2分；</w:t>
            </w:r>
            <w:r w:rsidR="00C10ED2" w:rsidRPr="00F43963">
              <w:rPr>
                <w:rFonts w:ascii="宋体" w:hAnsi="宋体" w:cs="宋体" w:hint="eastAsia"/>
                <w:color w:val="000000" w:themeColor="text1"/>
                <w:kern w:val="0"/>
                <w:sz w:val="24"/>
                <w:szCs w:val="24"/>
              </w:rPr>
              <w:t>已履行一年以上</w:t>
            </w:r>
            <w:r w:rsidR="00C10ED2">
              <w:rPr>
                <w:rFonts w:ascii="宋体" w:hAnsi="宋体" w:cs="宋体" w:hint="eastAsia"/>
                <w:color w:val="000000" w:themeColor="text1"/>
                <w:kern w:val="0"/>
                <w:sz w:val="24"/>
                <w:szCs w:val="24"/>
              </w:rPr>
              <w:t>且</w:t>
            </w:r>
            <w:r w:rsidRPr="00F43963">
              <w:rPr>
                <w:rFonts w:ascii="宋体" w:hAnsi="宋体" w:cs="宋体" w:hint="eastAsia"/>
                <w:color w:val="000000" w:themeColor="text1"/>
                <w:kern w:val="0"/>
                <w:sz w:val="24"/>
                <w:szCs w:val="24"/>
              </w:rPr>
              <w:t>年养护面积为50万(含)-100万平方米的市政养护业绩，每个得1分；</w:t>
            </w:r>
            <w:r w:rsidR="00C10ED2" w:rsidRPr="00F43963">
              <w:rPr>
                <w:rFonts w:ascii="宋体" w:hAnsi="宋体" w:cs="宋体" w:hint="eastAsia"/>
                <w:color w:val="000000" w:themeColor="text1"/>
                <w:kern w:val="0"/>
                <w:sz w:val="24"/>
                <w:szCs w:val="24"/>
              </w:rPr>
              <w:t>已履行一年以上</w:t>
            </w:r>
            <w:r w:rsidR="00C10ED2">
              <w:rPr>
                <w:rFonts w:ascii="宋体" w:hAnsi="宋体" w:cs="宋体" w:hint="eastAsia"/>
                <w:color w:val="000000" w:themeColor="text1"/>
                <w:kern w:val="0"/>
                <w:sz w:val="24"/>
                <w:szCs w:val="24"/>
              </w:rPr>
              <w:t>且</w:t>
            </w:r>
            <w:r w:rsidR="00C10ED2" w:rsidRPr="00F43963">
              <w:rPr>
                <w:rFonts w:ascii="宋体" w:hAnsi="宋体" w:cs="宋体" w:hint="eastAsia"/>
                <w:color w:val="000000" w:themeColor="text1"/>
                <w:kern w:val="0"/>
                <w:sz w:val="24"/>
                <w:szCs w:val="24"/>
              </w:rPr>
              <w:t>年</w:t>
            </w:r>
            <w:r w:rsidRPr="00F43963">
              <w:rPr>
                <w:rFonts w:ascii="宋体" w:hAnsi="宋体" w:cs="宋体" w:hint="eastAsia"/>
                <w:color w:val="000000" w:themeColor="text1"/>
                <w:kern w:val="0"/>
                <w:sz w:val="24"/>
                <w:szCs w:val="24"/>
              </w:rPr>
              <w:t>养护面积为50万平方米以下的，得0.5分。　　　　　　　　　　　　　　　　　　　　2.业绩最高分为3分，未提供或者无法辨认的合同不得分</w:t>
            </w:r>
          </w:p>
        </w:tc>
      </w:tr>
      <w:tr w:rsidR="00E75091" w:rsidRPr="006E3E91">
        <w:trPr>
          <w:trHeight w:val="948"/>
        </w:trPr>
        <w:tc>
          <w:tcPr>
            <w:tcW w:w="790" w:type="dxa"/>
            <w:vAlign w:val="center"/>
          </w:tcPr>
          <w:p w:rsidR="00E75091" w:rsidRPr="006E3E91" w:rsidRDefault="005369E5">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3</w:t>
            </w: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养护基地情况</w:t>
            </w:r>
          </w:p>
        </w:tc>
        <w:tc>
          <w:tcPr>
            <w:tcW w:w="818" w:type="dxa"/>
            <w:vAlign w:val="center"/>
          </w:tcPr>
          <w:p w:rsidR="00E75091" w:rsidRPr="006E3E91" w:rsidRDefault="005F7ADF">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10</w:t>
            </w: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针对本项目养护基地情况（如占地面积、座落位置、库房设施和备品备件等）评分（请提供相关产权证明或租用情况证明。）</w:t>
            </w:r>
          </w:p>
        </w:tc>
      </w:tr>
      <w:tr w:rsidR="00E75091" w:rsidRPr="006E3E91">
        <w:trPr>
          <w:trHeight w:val="474"/>
        </w:trPr>
        <w:tc>
          <w:tcPr>
            <w:tcW w:w="790" w:type="dxa"/>
            <w:vMerge w:val="restart"/>
            <w:vAlign w:val="center"/>
          </w:tcPr>
          <w:p w:rsidR="00E75091" w:rsidRPr="006E3E91" w:rsidRDefault="005369E5">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lastRenderedPageBreak/>
              <w:t>4</w:t>
            </w:r>
          </w:p>
        </w:tc>
        <w:tc>
          <w:tcPr>
            <w:tcW w:w="1978" w:type="dxa"/>
            <w:vMerge w:val="restart"/>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针对本项目拟投入设备情况</w:t>
            </w:r>
          </w:p>
        </w:tc>
        <w:tc>
          <w:tcPr>
            <w:tcW w:w="818" w:type="dxa"/>
            <w:vMerge w:val="restart"/>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18</w:t>
            </w:r>
          </w:p>
        </w:tc>
        <w:tc>
          <w:tcPr>
            <w:tcW w:w="5947" w:type="dxa"/>
            <w:vAlign w:val="center"/>
          </w:tcPr>
          <w:p w:rsidR="009913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自有设备中标后拟投入设备：</w:t>
            </w:r>
          </w:p>
          <w:p w:rsidR="00991391" w:rsidRPr="006E3E91" w:rsidRDefault="005369E5" w:rsidP="00991391">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自有热再生沥青摊铺车的得6分、租用的得4分</w:t>
            </w:r>
            <w:r w:rsidR="00991391" w:rsidRPr="006E3E91">
              <w:rPr>
                <w:rFonts w:ascii="宋体" w:hAnsi="宋体" w:cs="宋体" w:hint="eastAsia"/>
                <w:color w:val="000000" w:themeColor="text1"/>
                <w:kern w:val="0"/>
                <w:sz w:val="24"/>
                <w:szCs w:val="24"/>
              </w:rPr>
              <w:t>；</w:t>
            </w:r>
          </w:p>
          <w:p w:rsidR="00991391" w:rsidRPr="006E3E91" w:rsidRDefault="005369E5" w:rsidP="00991391">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自有小型摊铺车得2分</w:t>
            </w:r>
            <w:r w:rsidR="00991391" w:rsidRPr="006E3E91">
              <w:rPr>
                <w:rFonts w:ascii="宋体" w:hAnsi="宋体" w:cs="宋体" w:hint="eastAsia"/>
                <w:color w:val="000000" w:themeColor="text1"/>
                <w:kern w:val="0"/>
                <w:sz w:val="24"/>
                <w:szCs w:val="24"/>
              </w:rPr>
              <w:t>、</w:t>
            </w:r>
            <w:r w:rsidRPr="006E3E91">
              <w:rPr>
                <w:rFonts w:ascii="宋体" w:hAnsi="宋体" w:cs="宋体" w:hint="eastAsia"/>
                <w:color w:val="000000" w:themeColor="text1"/>
                <w:kern w:val="0"/>
                <w:sz w:val="24"/>
                <w:szCs w:val="24"/>
              </w:rPr>
              <w:t>租用的得1分</w:t>
            </w:r>
            <w:r w:rsidR="00991391" w:rsidRPr="006E3E91">
              <w:rPr>
                <w:rFonts w:ascii="宋体" w:hAnsi="宋体" w:cs="宋体" w:hint="eastAsia"/>
                <w:color w:val="000000" w:themeColor="text1"/>
                <w:kern w:val="0"/>
                <w:sz w:val="24"/>
                <w:szCs w:val="24"/>
              </w:rPr>
              <w:t>；</w:t>
            </w:r>
          </w:p>
          <w:p w:rsidR="00991391" w:rsidRPr="006E3E91" w:rsidRDefault="005369E5" w:rsidP="00991391">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自有小型铣刨机得2分</w:t>
            </w:r>
            <w:r w:rsidR="00991391" w:rsidRPr="006E3E91">
              <w:rPr>
                <w:rFonts w:ascii="宋体" w:hAnsi="宋体" w:cs="宋体" w:hint="eastAsia"/>
                <w:color w:val="000000" w:themeColor="text1"/>
                <w:kern w:val="0"/>
                <w:sz w:val="24"/>
                <w:szCs w:val="24"/>
              </w:rPr>
              <w:t>、</w:t>
            </w:r>
            <w:r w:rsidRPr="006E3E91">
              <w:rPr>
                <w:rFonts w:ascii="宋体" w:hAnsi="宋体" w:cs="宋体" w:hint="eastAsia"/>
                <w:color w:val="000000" w:themeColor="text1"/>
                <w:kern w:val="0"/>
                <w:sz w:val="24"/>
                <w:szCs w:val="24"/>
              </w:rPr>
              <w:t>租用的得1分；</w:t>
            </w:r>
          </w:p>
          <w:p w:rsidR="00991391" w:rsidRPr="006E3E91" w:rsidRDefault="005369E5" w:rsidP="00991391">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自有双滚筒压路机得2分</w:t>
            </w:r>
            <w:r w:rsidR="00991391" w:rsidRPr="006E3E91">
              <w:rPr>
                <w:rFonts w:ascii="宋体" w:hAnsi="宋体" w:cs="宋体" w:hint="eastAsia"/>
                <w:color w:val="000000" w:themeColor="text1"/>
                <w:kern w:val="0"/>
                <w:sz w:val="24"/>
                <w:szCs w:val="24"/>
              </w:rPr>
              <w:t>、</w:t>
            </w:r>
            <w:r w:rsidRPr="006E3E91">
              <w:rPr>
                <w:rFonts w:ascii="宋体" w:hAnsi="宋体" w:cs="宋体" w:hint="eastAsia"/>
                <w:color w:val="000000" w:themeColor="text1"/>
                <w:kern w:val="0"/>
                <w:sz w:val="24"/>
                <w:szCs w:val="24"/>
              </w:rPr>
              <w:t>租用的得1分；</w:t>
            </w:r>
          </w:p>
          <w:p w:rsidR="00991391" w:rsidRPr="006E3E91" w:rsidRDefault="005369E5" w:rsidP="00991391">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自有排涝应急设备总计流量达到300 m</w:t>
            </w:r>
            <w:r w:rsidRPr="006E3E91">
              <w:rPr>
                <w:rFonts w:ascii="宋体" w:hAnsi="宋体" w:cs="宋体" w:hint="eastAsia"/>
                <w:color w:val="000000" w:themeColor="text1"/>
                <w:kern w:val="0"/>
                <w:sz w:val="24"/>
                <w:szCs w:val="24"/>
                <w:vertAlign w:val="superscript"/>
              </w:rPr>
              <w:t>3</w:t>
            </w:r>
            <w:r w:rsidRPr="006E3E91">
              <w:rPr>
                <w:rFonts w:ascii="宋体" w:hAnsi="宋体" w:cs="宋体" w:hint="eastAsia"/>
                <w:color w:val="000000" w:themeColor="text1"/>
                <w:kern w:val="0"/>
                <w:sz w:val="24"/>
                <w:szCs w:val="24"/>
              </w:rPr>
              <w:t>/小时得1分</w:t>
            </w:r>
            <w:r w:rsidR="00991391" w:rsidRPr="006E3E91">
              <w:rPr>
                <w:rFonts w:ascii="宋体" w:hAnsi="宋体" w:cs="宋体" w:hint="eastAsia"/>
                <w:color w:val="000000" w:themeColor="text1"/>
                <w:kern w:val="0"/>
                <w:sz w:val="24"/>
                <w:szCs w:val="24"/>
              </w:rPr>
              <w:t>、</w:t>
            </w:r>
            <w:r w:rsidRPr="006E3E91">
              <w:rPr>
                <w:rFonts w:ascii="宋体" w:hAnsi="宋体" w:cs="宋体" w:hint="eastAsia"/>
                <w:color w:val="000000" w:themeColor="text1"/>
                <w:kern w:val="0"/>
                <w:sz w:val="24"/>
                <w:szCs w:val="24"/>
              </w:rPr>
              <w:t>租用的得0.5分</w:t>
            </w:r>
          </w:p>
          <w:p w:rsidR="00991391" w:rsidRPr="006E3E91" w:rsidRDefault="005369E5" w:rsidP="00991391">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（提供相关所有权证明或购置发票或者租用合同）；</w:t>
            </w:r>
          </w:p>
          <w:p w:rsidR="00E75091" w:rsidRPr="006E3E91" w:rsidRDefault="005369E5" w:rsidP="00991391">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本项共13分。</w:t>
            </w:r>
          </w:p>
        </w:tc>
      </w:tr>
      <w:tr w:rsidR="00E75091" w:rsidRPr="006E3E91">
        <w:trPr>
          <w:trHeight w:val="470"/>
        </w:trPr>
        <w:tc>
          <w:tcPr>
            <w:tcW w:w="790" w:type="dxa"/>
            <w:vMerge/>
            <w:vAlign w:val="center"/>
          </w:tcPr>
          <w:p w:rsidR="00E75091" w:rsidRPr="006E3E91" w:rsidRDefault="00E75091">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p>
        </w:tc>
        <w:tc>
          <w:tcPr>
            <w:tcW w:w="1978" w:type="dxa"/>
            <w:vMerge/>
            <w:vAlign w:val="center"/>
          </w:tcPr>
          <w:p w:rsidR="00E75091" w:rsidRPr="006E3E91" w:rsidRDefault="00E75091">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p>
        </w:tc>
        <w:tc>
          <w:tcPr>
            <w:tcW w:w="818" w:type="dxa"/>
            <w:vMerge/>
            <w:vAlign w:val="center"/>
          </w:tcPr>
          <w:p w:rsidR="00E75091" w:rsidRPr="006E3E91" w:rsidRDefault="00E75091">
            <w:pPr>
              <w:autoSpaceDE w:val="0"/>
              <w:autoSpaceDN w:val="0"/>
              <w:adjustRightInd w:val="0"/>
              <w:spacing w:line="440" w:lineRule="exact"/>
              <w:jc w:val="left"/>
              <w:rPr>
                <w:rFonts w:ascii="宋体" w:hAnsi="宋体" w:cs="宋体"/>
                <w:color w:val="000000" w:themeColor="text1"/>
                <w:kern w:val="0"/>
                <w:sz w:val="24"/>
                <w:szCs w:val="24"/>
              </w:rPr>
            </w:pP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根据投标人拟投入其他与本项目维护相关的施工设备配备情况进行评分。（5分）</w:t>
            </w:r>
          </w:p>
        </w:tc>
      </w:tr>
      <w:tr w:rsidR="00E75091" w:rsidRPr="006E3E91">
        <w:trPr>
          <w:trHeight w:val="732"/>
        </w:trPr>
        <w:tc>
          <w:tcPr>
            <w:tcW w:w="790" w:type="dxa"/>
            <w:vAlign w:val="center"/>
          </w:tcPr>
          <w:p w:rsidR="00E75091" w:rsidRPr="006E3E91" w:rsidRDefault="005369E5">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5</w:t>
            </w: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管理班子和项目负责人</w:t>
            </w:r>
          </w:p>
        </w:tc>
        <w:tc>
          <w:tcPr>
            <w:tcW w:w="81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5</w:t>
            </w: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拟投入本项目的管理班子情况（包括人员配备情况、资质证明等）进行评分。（5分）（须提供管理班子人员的相关证书扫描件）。</w:t>
            </w:r>
          </w:p>
        </w:tc>
      </w:tr>
      <w:tr w:rsidR="009231A1" w:rsidRPr="006E3E91">
        <w:trPr>
          <w:trHeight w:val="732"/>
        </w:trPr>
        <w:tc>
          <w:tcPr>
            <w:tcW w:w="790" w:type="dxa"/>
            <w:vAlign w:val="center"/>
          </w:tcPr>
          <w:p w:rsidR="009231A1" w:rsidRPr="006E3E91" w:rsidRDefault="009231A1">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6</w:t>
            </w:r>
          </w:p>
        </w:tc>
        <w:tc>
          <w:tcPr>
            <w:tcW w:w="1978" w:type="dxa"/>
            <w:vAlign w:val="center"/>
          </w:tcPr>
          <w:p w:rsidR="009231A1" w:rsidRDefault="009231A1" w:rsidP="00694A9A">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拟投入养护人员情况</w:t>
            </w:r>
          </w:p>
        </w:tc>
        <w:tc>
          <w:tcPr>
            <w:tcW w:w="818" w:type="dxa"/>
            <w:vAlign w:val="center"/>
          </w:tcPr>
          <w:p w:rsidR="009231A1" w:rsidRDefault="009231A1" w:rsidP="00694A9A">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p>
        </w:tc>
        <w:tc>
          <w:tcPr>
            <w:tcW w:w="5947" w:type="dxa"/>
            <w:vAlign w:val="center"/>
          </w:tcPr>
          <w:p w:rsidR="009231A1" w:rsidRDefault="009231A1" w:rsidP="00694A9A">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拟投入的养护工人人数、配置情况进行评分。养护工人15人及以上的得3分，管理人员(助工以上）每增加1人得1分, 本项最高分为5分。（助工需提供证书，未提供不得分)</w:t>
            </w:r>
          </w:p>
        </w:tc>
      </w:tr>
      <w:tr w:rsidR="00E75091" w:rsidRPr="006E3E91">
        <w:trPr>
          <w:trHeight w:val="989"/>
        </w:trPr>
        <w:tc>
          <w:tcPr>
            <w:tcW w:w="790" w:type="dxa"/>
            <w:vAlign w:val="center"/>
          </w:tcPr>
          <w:p w:rsidR="00E75091" w:rsidRPr="006E3E91" w:rsidRDefault="005F7ADF">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7</w:t>
            </w: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针对本项目</w:t>
            </w:r>
            <w:r w:rsidRPr="006E3E91">
              <w:rPr>
                <w:rFonts w:ascii="宋体" w:hAnsi="宋体" w:cs="宋体" w:hint="eastAsia"/>
                <w:b/>
                <w:color w:val="000000" w:themeColor="text1"/>
                <w:kern w:val="0"/>
                <w:sz w:val="24"/>
                <w:szCs w:val="24"/>
                <w:u w:val="single"/>
              </w:rPr>
              <w:t>道路养护</w:t>
            </w:r>
            <w:r w:rsidRPr="006E3E91">
              <w:rPr>
                <w:rFonts w:ascii="宋体" w:hAnsi="宋体" w:cs="宋体" w:hint="eastAsia"/>
                <w:color w:val="000000" w:themeColor="text1"/>
                <w:kern w:val="0"/>
                <w:sz w:val="24"/>
                <w:szCs w:val="24"/>
              </w:rPr>
              <w:t>管理目标、制度及实施措施</w:t>
            </w:r>
          </w:p>
        </w:tc>
        <w:tc>
          <w:tcPr>
            <w:tcW w:w="818" w:type="dxa"/>
            <w:vAlign w:val="center"/>
          </w:tcPr>
          <w:p w:rsidR="00E75091" w:rsidRPr="006E3E91" w:rsidRDefault="00F15776">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10</w:t>
            </w: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根据针对本项目</w:t>
            </w:r>
            <w:r w:rsidRPr="006E3E91">
              <w:rPr>
                <w:rFonts w:ascii="宋体" w:hAnsi="宋体" w:cs="宋体" w:hint="eastAsia"/>
                <w:b/>
                <w:color w:val="000000" w:themeColor="text1"/>
                <w:kern w:val="0"/>
                <w:sz w:val="24"/>
                <w:szCs w:val="24"/>
                <w:u w:val="single"/>
              </w:rPr>
              <w:t>道路养护</w:t>
            </w:r>
            <w:r w:rsidRPr="006E3E91">
              <w:rPr>
                <w:rFonts w:ascii="宋体" w:hAnsi="宋体" w:cs="宋体" w:hint="eastAsia"/>
                <w:color w:val="000000" w:themeColor="text1"/>
                <w:kern w:val="0"/>
                <w:sz w:val="24"/>
                <w:szCs w:val="24"/>
              </w:rPr>
              <w:t>服务管理目标、相关管理制度、具体实施措施、台账制度的完整性、科学性、合理性和精细化等进行评分。</w:t>
            </w:r>
          </w:p>
        </w:tc>
      </w:tr>
      <w:tr w:rsidR="00E75091" w:rsidRPr="006E3E91">
        <w:trPr>
          <w:trHeight w:val="946"/>
        </w:trPr>
        <w:tc>
          <w:tcPr>
            <w:tcW w:w="790" w:type="dxa"/>
            <w:vAlign w:val="center"/>
          </w:tcPr>
          <w:p w:rsidR="00E75091" w:rsidRPr="006E3E91" w:rsidRDefault="005F7ADF">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8</w:t>
            </w: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针对本项目</w:t>
            </w:r>
            <w:r w:rsidRPr="006E3E91">
              <w:rPr>
                <w:rFonts w:ascii="宋体" w:hAnsi="宋体" w:cs="宋体" w:hint="eastAsia"/>
                <w:b/>
                <w:color w:val="000000" w:themeColor="text1"/>
                <w:kern w:val="0"/>
                <w:sz w:val="24"/>
                <w:szCs w:val="24"/>
                <w:u w:val="single"/>
              </w:rPr>
              <w:t>安全管理</w:t>
            </w:r>
            <w:r w:rsidRPr="006E3E91">
              <w:rPr>
                <w:rFonts w:ascii="宋体" w:hAnsi="宋体" w:cs="宋体" w:hint="eastAsia"/>
                <w:color w:val="000000" w:themeColor="text1"/>
                <w:kern w:val="0"/>
                <w:sz w:val="24"/>
                <w:szCs w:val="24"/>
              </w:rPr>
              <w:t>目标、制度及实施措施</w:t>
            </w:r>
          </w:p>
        </w:tc>
        <w:tc>
          <w:tcPr>
            <w:tcW w:w="818" w:type="dxa"/>
            <w:vAlign w:val="center"/>
          </w:tcPr>
          <w:p w:rsidR="00E75091" w:rsidRPr="006E3E91" w:rsidRDefault="00F15776">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9</w:t>
            </w: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根据针对本项目</w:t>
            </w:r>
            <w:r w:rsidRPr="006E3E91">
              <w:rPr>
                <w:rFonts w:ascii="宋体" w:hAnsi="宋体" w:cs="宋体" w:hint="eastAsia"/>
                <w:b/>
                <w:color w:val="000000" w:themeColor="text1"/>
                <w:kern w:val="0"/>
                <w:sz w:val="24"/>
                <w:szCs w:val="24"/>
                <w:u w:val="single"/>
              </w:rPr>
              <w:t>安全管理</w:t>
            </w:r>
            <w:r w:rsidRPr="006E3E91">
              <w:rPr>
                <w:rFonts w:ascii="宋体" w:hAnsi="宋体" w:cs="宋体" w:hint="eastAsia"/>
                <w:color w:val="000000" w:themeColor="text1"/>
                <w:kern w:val="0"/>
                <w:sz w:val="24"/>
                <w:szCs w:val="24"/>
              </w:rPr>
              <w:t>服务管理目标、相关管理制度、具体实施措施、台账制度的完整性、科学性、合理性和精细化等进行评分。</w:t>
            </w:r>
          </w:p>
        </w:tc>
      </w:tr>
      <w:tr w:rsidR="00E75091" w:rsidRPr="006E3E91">
        <w:trPr>
          <w:trHeight w:val="989"/>
        </w:trPr>
        <w:tc>
          <w:tcPr>
            <w:tcW w:w="790" w:type="dxa"/>
            <w:vAlign w:val="center"/>
          </w:tcPr>
          <w:p w:rsidR="00E75091" w:rsidRPr="006E3E91" w:rsidRDefault="005F7ADF">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9</w:t>
            </w: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针对本项目</w:t>
            </w:r>
            <w:r w:rsidRPr="006E3E91">
              <w:rPr>
                <w:rFonts w:ascii="宋体" w:hAnsi="宋体" w:cs="宋体" w:hint="eastAsia"/>
                <w:b/>
                <w:color w:val="000000" w:themeColor="text1"/>
                <w:kern w:val="0"/>
                <w:sz w:val="24"/>
                <w:szCs w:val="24"/>
                <w:u w:val="single"/>
              </w:rPr>
              <w:t>日常巡查</w:t>
            </w:r>
            <w:r w:rsidRPr="006E3E91">
              <w:rPr>
                <w:rFonts w:ascii="宋体" w:hAnsi="宋体" w:cs="宋体" w:hint="eastAsia"/>
                <w:color w:val="000000" w:themeColor="text1"/>
                <w:kern w:val="0"/>
                <w:sz w:val="24"/>
                <w:szCs w:val="24"/>
              </w:rPr>
              <w:t>管理目标、制度及实施措施</w:t>
            </w:r>
          </w:p>
        </w:tc>
        <w:tc>
          <w:tcPr>
            <w:tcW w:w="818" w:type="dxa"/>
            <w:vAlign w:val="center"/>
          </w:tcPr>
          <w:p w:rsidR="00E75091" w:rsidRPr="006E3E91" w:rsidRDefault="00F15776">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8</w:t>
            </w:r>
          </w:p>
        </w:tc>
        <w:tc>
          <w:tcPr>
            <w:tcW w:w="5947"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根据针对本项目</w:t>
            </w:r>
            <w:r w:rsidRPr="006E3E91">
              <w:rPr>
                <w:rFonts w:ascii="宋体" w:hAnsi="宋体" w:cs="宋体" w:hint="eastAsia"/>
                <w:b/>
                <w:color w:val="000000" w:themeColor="text1"/>
                <w:kern w:val="0"/>
                <w:sz w:val="24"/>
                <w:szCs w:val="24"/>
                <w:u w:val="single"/>
              </w:rPr>
              <w:t>日常巡查</w:t>
            </w:r>
            <w:r w:rsidRPr="006E3E91">
              <w:rPr>
                <w:rFonts w:ascii="宋体" w:hAnsi="宋体" w:cs="宋体" w:hint="eastAsia"/>
                <w:color w:val="000000" w:themeColor="text1"/>
                <w:kern w:val="0"/>
                <w:sz w:val="24"/>
                <w:szCs w:val="24"/>
              </w:rPr>
              <w:t>服务管理目标、相关管理制度、具体实施措施、台账制度的完整性、科学性、合理性和精细化等进行评分。</w:t>
            </w:r>
          </w:p>
        </w:tc>
      </w:tr>
      <w:tr w:rsidR="00E75091" w:rsidRPr="006E3E91">
        <w:trPr>
          <w:trHeight w:val="989"/>
        </w:trPr>
        <w:tc>
          <w:tcPr>
            <w:tcW w:w="790" w:type="dxa"/>
            <w:vAlign w:val="center"/>
          </w:tcPr>
          <w:p w:rsidR="00E75091" w:rsidRPr="006E3E91" w:rsidRDefault="00E75091">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p>
        </w:tc>
        <w:tc>
          <w:tcPr>
            <w:tcW w:w="1978" w:type="dxa"/>
            <w:vAlign w:val="center"/>
          </w:tcPr>
          <w:p w:rsidR="00E75091" w:rsidRPr="006E3E91" w:rsidRDefault="005369E5">
            <w:pPr>
              <w:autoSpaceDE w:val="0"/>
              <w:autoSpaceDN w:val="0"/>
              <w:adjustRightInd w:val="0"/>
              <w:spacing w:line="440" w:lineRule="exact"/>
              <w:jc w:val="left"/>
              <w:rPr>
                <w:rFonts w:ascii="宋体" w:hAnsi="宋体" w:cs="宋体"/>
                <w:color w:val="000000" w:themeColor="text1"/>
                <w:kern w:val="0"/>
                <w:sz w:val="24"/>
                <w:szCs w:val="24"/>
              </w:rPr>
            </w:pPr>
            <w:r w:rsidRPr="006E3E91">
              <w:rPr>
                <w:rFonts w:ascii="宋体" w:hAnsi="宋体" w:cs="宋体" w:hint="eastAsia"/>
                <w:color w:val="000000" w:themeColor="text1"/>
                <w:kern w:val="0"/>
                <w:sz w:val="24"/>
                <w:szCs w:val="24"/>
              </w:rPr>
              <w:t>合计</w:t>
            </w:r>
          </w:p>
        </w:tc>
        <w:tc>
          <w:tcPr>
            <w:tcW w:w="818" w:type="dxa"/>
            <w:vAlign w:val="center"/>
          </w:tcPr>
          <w:p w:rsidR="00E75091" w:rsidRPr="006E3E91" w:rsidRDefault="00F15776">
            <w:pPr>
              <w:autoSpaceDE w:val="0"/>
              <w:autoSpaceDN w:val="0"/>
              <w:adjustRightInd w:val="0"/>
              <w:spacing w:line="44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70</w:t>
            </w:r>
          </w:p>
        </w:tc>
        <w:tc>
          <w:tcPr>
            <w:tcW w:w="5947" w:type="dxa"/>
            <w:vAlign w:val="center"/>
          </w:tcPr>
          <w:p w:rsidR="00E75091" w:rsidRPr="006E3E91" w:rsidRDefault="00E75091">
            <w:pPr>
              <w:autoSpaceDE w:val="0"/>
              <w:autoSpaceDN w:val="0"/>
              <w:adjustRightInd w:val="0"/>
              <w:spacing w:line="440" w:lineRule="exact"/>
              <w:jc w:val="left"/>
              <w:rPr>
                <w:rFonts w:ascii="宋体" w:hAnsi="宋体" w:cs="宋体"/>
                <w:color w:val="000000" w:themeColor="text1"/>
                <w:kern w:val="0"/>
                <w:sz w:val="24"/>
                <w:szCs w:val="24"/>
              </w:rPr>
            </w:pPr>
          </w:p>
        </w:tc>
      </w:tr>
    </w:tbl>
    <w:p w:rsidR="00E75091" w:rsidRDefault="00E75091">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p>
    <w:p w:rsidR="009231A1" w:rsidRDefault="009231A1">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p>
    <w:p w:rsidR="009231A1" w:rsidRPr="006E3E91" w:rsidRDefault="009231A1">
      <w:pPr>
        <w:autoSpaceDE w:val="0"/>
        <w:autoSpaceDN w:val="0"/>
        <w:adjustRightInd w:val="0"/>
        <w:spacing w:line="440" w:lineRule="exact"/>
        <w:ind w:firstLineChars="150" w:firstLine="360"/>
        <w:jc w:val="left"/>
        <w:rPr>
          <w:rFonts w:ascii="宋体" w:hAnsi="宋体" w:cs="宋体"/>
          <w:color w:val="000000" w:themeColor="text1"/>
          <w:kern w:val="0"/>
          <w:sz w:val="24"/>
          <w:szCs w:val="24"/>
        </w:rPr>
      </w:pPr>
    </w:p>
    <w:p w:rsidR="00E75091" w:rsidRPr="006E3E91" w:rsidRDefault="005369E5">
      <w:pPr>
        <w:spacing w:line="440" w:lineRule="exact"/>
        <w:ind w:left="723"/>
        <w:jc w:val="center"/>
        <w:rPr>
          <w:rFonts w:ascii="宋体" w:hAnsi="宋体" w:cs="宋体"/>
          <w:b/>
          <w:bCs/>
          <w:color w:val="000000" w:themeColor="text1"/>
          <w:sz w:val="36"/>
          <w:szCs w:val="36"/>
        </w:rPr>
      </w:pPr>
      <w:r w:rsidRPr="006E3E91">
        <w:rPr>
          <w:rFonts w:ascii="宋体" w:hAnsi="宋体" w:cs="宋体" w:hint="eastAsia"/>
          <w:b/>
          <w:bCs/>
          <w:color w:val="000000" w:themeColor="text1"/>
          <w:sz w:val="36"/>
          <w:szCs w:val="36"/>
        </w:rPr>
        <w:t>第四章公开招标需求</w:t>
      </w:r>
    </w:p>
    <w:p w:rsidR="00E75091" w:rsidRPr="006E3E91" w:rsidRDefault="00E75091">
      <w:pPr>
        <w:spacing w:line="440" w:lineRule="exact"/>
        <w:ind w:left="723"/>
        <w:jc w:val="center"/>
        <w:rPr>
          <w:rFonts w:ascii="宋体" w:cs="宋体"/>
          <w:b/>
          <w:bCs/>
          <w:color w:val="000000" w:themeColor="text1"/>
          <w:sz w:val="36"/>
          <w:szCs w:val="36"/>
        </w:rPr>
      </w:pPr>
    </w:p>
    <w:p w:rsidR="00E75091" w:rsidRPr="006E3E91" w:rsidRDefault="005369E5">
      <w:pPr>
        <w:spacing w:line="380" w:lineRule="exact"/>
        <w:rPr>
          <w:rFonts w:asciiTheme="minorEastAsia" w:hAnsiTheme="minorEastAsia" w:cs="仿宋"/>
          <w:b/>
          <w:color w:val="000000" w:themeColor="text1"/>
          <w:sz w:val="30"/>
          <w:szCs w:val="30"/>
        </w:rPr>
      </w:pPr>
      <w:r w:rsidRPr="006E3E91">
        <w:rPr>
          <w:rFonts w:asciiTheme="minorEastAsia" w:hAnsiTheme="minorEastAsia" w:cs="仿宋" w:hint="eastAsia"/>
          <w:b/>
          <w:color w:val="000000" w:themeColor="text1"/>
          <w:sz w:val="30"/>
          <w:szCs w:val="30"/>
        </w:rPr>
        <w:t>一、养护承包内容</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bookmarkStart w:id="2" w:name="_Toc326828047"/>
      <w:r w:rsidRPr="006E3E91">
        <w:rPr>
          <w:rFonts w:ascii="宋体" w:cs="宋体" w:hint="eastAsia"/>
          <w:color w:val="000000" w:themeColor="text1"/>
          <w:sz w:val="24"/>
          <w:szCs w:val="24"/>
          <w:lang w:val="zh-CN"/>
        </w:rPr>
        <w:t>（一）区域内车行道、人行道、桥梁、侧石、窨井井盖（雨水）、截水篦、标志标牌、标线、隔离护栏等市政设施的巡查、看护及日常养护维修工作等。养护单位（中标的投标人）应及时发现区域内各类市政设施的损坏情况。对存在安全隐患的，第一时间做好安全防护措施，设立相应警示标志；针对日常巡查中发现的各类市政设施损坏情况，按附件《市政设施日常维护市场化管理办法》执行。</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（二）系统掌握区域内市政设施具体情况，建立健全日常巡查养护及管理台帐制度，认真做好台帐的整理和归档工作，按时报送相关周报、月报、养护计划、养护工作报表、道路技术状况评定表。</w:t>
      </w:r>
    </w:p>
    <w:p w:rsidR="00E75091" w:rsidRPr="006E3E91" w:rsidRDefault="005369E5">
      <w:pPr>
        <w:autoSpaceDE w:val="0"/>
        <w:autoSpaceDN w:val="0"/>
        <w:adjustRightInd w:val="0"/>
        <w:spacing w:line="440" w:lineRule="exact"/>
        <w:ind w:firstLineChars="200" w:firstLine="482"/>
        <w:rPr>
          <w:rFonts w:ascii="宋体" w:cs="宋体"/>
          <w:b/>
          <w:color w:val="000000" w:themeColor="text1"/>
          <w:sz w:val="24"/>
          <w:szCs w:val="24"/>
          <w:lang w:val="zh-CN"/>
        </w:rPr>
      </w:pPr>
      <w:r w:rsidRPr="006E3E91">
        <w:rPr>
          <w:rFonts w:ascii="宋体" w:cs="宋体" w:hint="eastAsia"/>
          <w:b/>
          <w:color w:val="000000" w:themeColor="text1"/>
          <w:sz w:val="24"/>
          <w:szCs w:val="24"/>
          <w:lang w:val="zh-CN"/>
        </w:rPr>
        <w:t>（三）区域及标段划分：</w:t>
      </w:r>
    </w:p>
    <w:tbl>
      <w:tblPr>
        <w:tblStyle w:val="af8"/>
        <w:tblW w:w="0" w:type="auto"/>
        <w:tblLook w:val="04A0"/>
      </w:tblPr>
      <w:tblGrid>
        <w:gridCol w:w="1645"/>
        <w:gridCol w:w="3992"/>
        <w:gridCol w:w="2126"/>
        <w:gridCol w:w="1383"/>
      </w:tblGrid>
      <w:tr w:rsidR="00E75091" w:rsidRPr="006E3E91">
        <w:tc>
          <w:tcPr>
            <w:tcW w:w="1645" w:type="dxa"/>
          </w:tcPr>
          <w:p w:rsidR="00E75091" w:rsidRPr="006E3E91" w:rsidRDefault="005369E5">
            <w:pPr>
              <w:spacing w:line="380" w:lineRule="exact"/>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标段</w:t>
            </w:r>
          </w:p>
        </w:tc>
        <w:tc>
          <w:tcPr>
            <w:tcW w:w="3992" w:type="dxa"/>
          </w:tcPr>
          <w:p w:rsidR="00E75091" w:rsidRPr="006E3E91" w:rsidRDefault="005369E5">
            <w:pPr>
              <w:spacing w:line="380" w:lineRule="exact"/>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标项名称</w:t>
            </w:r>
          </w:p>
        </w:tc>
        <w:tc>
          <w:tcPr>
            <w:tcW w:w="2126" w:type="dxa"/>
          </w:tcPr>
          <w:p w:rsidR="00E75091" w:rsidRPr="006E3E91" w:rsidRDefault="005369E5">
            <w:pPr>
              <w:spacing w:line="380" w:lineRule="exact"/>
              <w:jc w:val="center"/>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区域和要求</w:t>
            </w:r>
          </w:p>
        </w:tc>
        <w:tc>
          <w:tcPr>
            <w:tcW w:w="1383" w:type="dxa"/>
          </w:tcPr>
          <w:p w:rsidR="00E75091" w:rsidRPr="006E3E91" w:rsidRDefault="005369E5">
            <w:pPr>
              <w:spacing w:line="380" w:lineRule="exact"/>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预算</w:t>
            </w:r>
          </w:p>
        </w:tc>
      </w:tr>
      <w:tr w:rsidR="00E75091" w:rsidRPr="006E3E91">
        <w:tc>
          <w:tcPr>
            <w:tcW w:w="1645" w:type="dxa"/>
          </w:tcPr>
          <w:p w:rsidR="00E75091" w:rsidRPr="006E3E91" w:rsidRDefault="005369E5">
            <w:pPr>
              <w:spacing w:line="380" w:lineRule="exact"/>
              <w:rPr>
                <w:rFonts w:ascii="宋体" w:hAnsi="宋体" w:cs="仿宋"/>
                <w:color w:val="000000" w:themeColor="text1"/>
                <w:sz w:val="24"/>
                <w:szCs w:val="24"/>
              </w:rPr>
            </w:pPr>
            <w:r w:rsidRPr="006E3E91">
              <w:rPr>
                <w:rFonts w:ascii="宋体" w:hAnsi="宋体" w:cs="仿宋" w:hint="eastAsia"/>
                <w:color w:val="000000" w:themeColor="text1"/>
                <w:sz w:val="24"/>
                <w:szCs w:val="24"/>
              </w:rPr>
              <w:t xml:space="preserve">标段一 </w:t>
            </w:r>
          </w:p>
          <w:p w:rsidR="00E75091" w:rsidRPr="006E3E91" w:rsidRDefault="00E75091">
            <w:pPr>
              <w:spacing w:line="380" w:lineRule="exact"/>
              <w:rPr>
                <w:rFonts w:ascii="宋体" w:hAnsi="宋体" w:cs="仿宋"/>
                <w:color w:val="000000" w:themeColor="text1"/>
                <w:sz w:val="24"/>
                <w:szCs w:val="24"/>
              </w:rPr>
            </w:pPr>
          </w:p>
        </w:tc>
        <w:tc>
          <w:tcPr>
            <w:tcW w:w="3992" w:type="dxa"/>
          </w:tcPr>
          <w:p w:rsidR="00E75091" w:rsidRPr="006E3E91" w:rsidRDefault="005369E5">
            <w:pPr>
              <w:spacing w:line="380" w:lineRule="exact"/>
              <w:rPr>
                <w:rFonts w:ascii="宋体" w:hAnsi="宋体" w:cs="仿宋"/>
                <w:color w:val="000000" w:themeColor="text1"/>
                <w:sz w:val="24"/>
                <w:szCs w:val="24"/>
              </w:rPr>
            </w:pPr>
            <w:r w:rsidRPr="006E3E91">
              <w:rPr>
                <w:rFonts w:ascii="宋体" w:hAnsi="宋体" w:cs="仿宋" w:hint="eastAsia"/>
                <w:color w:val="000000" w:themeColor="text1"/>
                <w:sz w:val="24"/>
                <w:szCs w:val="24"/>
              </w:rPr>
              <w:t>中华路以东市政道路市场化养护</w:t>
            </w:r>
          </w:p>
        </w:tc>
        <w:tc>
          <w:tcPr>
            <w:tcW w:w="2126" w:type="dxa"/>
          </w:tcPr>
          <w:p w:rsidR="00E75091" w:rsidRPr="006E3E91" w:rsidRDefault="005369E5">
            <w:pPr>
              <w:spacing w:line="380" w:lineRule="exact"/>
              <w:jc w:val="center"/>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见下</w:t>
            </w:r>
          </w:p>
        </w:tc>
        <w:tc>
          <w:tcPr>
            <w:tcW w:w="1383" w:type="dxa"/>
          </w:tcPr>
          <w:p w:rsidR="00E75091" w:rsidRPr="006E3E91" w:rsidRDefault="005369E5" w:rsidP="009E570B">
            <w:pPr>
              <w:spacing w:line="380" w:lineRule="exact"/>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521.</w:t>
            </w:r>
            <w:r w:rsidR="009E570B">
              <w:rPr>
                <w:rFonts w:asciiTheme="minorEastAsia" w:hAnsiTheme="minorEastAsia" w:cs="仿宋" w:hint="eastAsia"/>
                <w:b/>
                <w:color w:val="000000" w:themeColor="text1"/>
                <w:sz w:val="24"/>
              </w:rPr>
              <w:t>2</w:t>
            </w:r>
            <w:r w:rsidRPr="006E3E91">
              <w:rPr>
                <w:rFonts w:asciiTheme="minorEastAsia" w:hAnsiTheme="minorEastAsia" w:cs="仿宋" w:hint="eastAsia"/>
                <w:b/>
                <w:color w:val="000000" w:themeColor="text1"/>
                <w:sz w:val="24"/>
              </w:rPr>
              <w:t>5万元</w:t>
            </w:r>
          </w:p>
        </w:tc>
      </w:tr>
      <w:tr w:rsidR="00E75091" w:rsidRPr="006E3E91">
        <w:tc>
          <w:tcPr>
            <w:tcW w:w="1645" w:type="dxa"/>
          </w:tcPr>
          <w:p w:rsidR="00E75091" w:rsidRPr="006E3E91" w:rsidRDefault="005369E5">
            <w:pPr>
              <w:spacing w:line="380" w:lineRule="exact"/>
              <w:rPr>
                <w:rFonts w:ascii="宋体" w:hAnsi="宋体" w:cs="仿宋"/>
                <w:color w:val="000000" w:themeColor="text1"/>
                <w:sz w:val="24"/>
                <w:szCs w:val="24"/>
              </w:rPr>
            </w:pPr>
            <w:r w:rsidRPr="006E3E91">
              <w:rPr>
                <w:rFonts w:ascii="宋体" w:hAnsi="宋体" w:cs="仿宋" w:hint="eastAsia"/>
                <w:color w:val="000000" w:themeColor="text1"/>
                <w:sz w:val="24"/>
                <w:szCs w:val="24"/>
              </w:rPr>
              <w:t xml:space="preserve">标段二 </w:t>
            </w:r>
          </w:p>
          <w:p w:rsidR="00E75091" w:rsidRPr="006E3E91" w:rsidRDefault="00E75091">
            <w:pPr>
              <w:spacing w:line="380" w:lineRule="exact"/>
              <w:rPr>
                <w:rFonts w:ascii="宋体" w:hAnsi="宋体" w:cs="仿宋"/>
                <w:color w:val="000000" w:themeColor="text1"/>
                <w:sz w:val="24"/>
                <w:szCs w:val="24"/>
              </w:rPr>
            </w:pPr>
          </w:p>
        </w:tc>
        <w:tc>
          <w:tcPr>
            <w:tcW w:w="3992" w:type="dxa"/>
          </w:tcPr>
          <w:p w:rsidR="00E75091" w:rsidRPr="006E3E91" w:rsidRDefault="005369E5">
            <w:pPr>
              <w:spacing w:line="380" w:lineRule="exact"/>
              <w:rPr>
                <w:rFonts w:ascii="宋体" w:hAnsi="宋体" w:cs="仿宋"/>
                <w:color w:val="000000" w:themeColor="text1"/>
                <w:sz w:val="24"/>
                <w:szCs w:val="24"/>
              </w:rPr>
            </w:pPr>
            <w:r w:rsidRPr="006E3E91">
              <w:rPr>
                <w:rFonts w:ascii="宋体" w:hAnsi="宋体" w:cs="仿宋" w:hint="eastAsia"/>
                <w:color w:val="000000" w:themeColor="text1"/>
                <w:sz w:val="24"/>
                <w:szCs w:val="24"/>
              </w:rPr>
              <w:t>中华路以西市政道路市场化养护</w:t>
            </w:r>
          </w:p>
        </w:tc>
        <w:tc>
          <w:tcPr>
            <w:tcW w:w="2126" w:type="dxa"/>
          </w:tcPr>
          <w:p w:rsidR="00E75091" w:rsidRPr="006E3E91" w:rsidRDefault="005369E5">
            <w:pPr>
              <w:spacing w:line="380" w:lineRule="exact"/>
              <w:jc w:val="center"/>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见下</w:t>
            </w:r>
          </w:p>
        </w:tc>
        <w:tc>
          <w:tcPr>
            <w:tcW w:w="1383" w:type="dxa"/>
          </w:tcPr>
          <w:p w:rsidR="00E75091" w:rsidRPr="006E3E91" w:rsidRDefault="005369E5">
            <w:pPr>
              <w:spacing w:line="380" w:lineRule="exact"/>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521.25万元</w:t>
            </w:r>
          </w:p>
        </w:tc>
      </w:tr>
    </w:tbl>
    <w:p w:rsidR="00E75091" w:rsidRPr="006E3E91" w:rsidRDefault="005369E5">
      <w:pPr>
        <w:autoSpaceDE w:val="0"/>
        <w:autoSpaceDN w:val="0"/>
        <w:adjustRightInd w:val="0"/>
        <w:spacing w:line="440" w:lineRule="exact"/>
        <w:ind w:firstLineChars="200" w:firstLine="482"/>
        <w:rPr>
          <w:rFonts w:ascii="宋体" w:cs="宋体"/>
          <w:color w:val="000000" w:themeColor="text1"/>
          <w:sz w:val="24"/>
          <w:szCs w:val="24"/>
          <w:lang w:val="zh-CN"/>
        </w:rPr>
      </w:pPr>
      <w:r w:rsidRPr="006E3E91">
        <w:rPr>
          <w:rFonts w:ascii="宋体" w:cs="宋体" w:hint="eastAsia"/>
          <w:b/>
          <w:color w:val="000000" w:themeColor="text1"/>
          <w:sz w:val="24"/>
          <w:szCs w:val="24"/>
          <w:lang w:val="zh-CN"/>
        </w:rPr>
        <w:t>标段一</w:t>
      </w:r>
      <w:r w:rsidRPr="006E3E91">
        <w:rPr>
          <w:rFonts w:ascii="宋体" w:cs="宋体" w:hint="eastAsia"/>
          <w:color w:val="000000" w:themeColor="text1"/>
          <w:sz w:val="24"/>
          <w:szCs w:val="24"/>
          <w:lang w:val="zh-CN"/>
        </w:rPr>
        <w:t xml:space="preserve">区域划分为中华路以东市政道路（东湖路（万昌路-三星大道）、星光路（锦屏路-横湖路）、城东小学前道路（万昌北路-阳光大道）、九龙大道东伸（主干道）锦屏大道-横淋路、下保路支路（阳光大道-中心大道）等）及业主方指定的道路、桥梁隧道及各类设施维修，承包方不得以各种理由拒绝养护。 </w:t>
      </w:r>
    </w:p>
    <w:p w:rsidR="00E75091" w:rsidRPr="006E3E91" w:rsidRDefault="005369E5">
      <w:pPr>
        <w:autoSpaceDE w:val="0"/>
        <w:autoSpaceDN w:val="0"/>
        <w:adjustRightInd w:val="0"/>
        <w:spacing w:line="440" w:lineRule="exact"/>
        <w:ind w:firstLineChars="200" w:firstLine="482"/>
        <w:rPr>
          <w:rFonts w:ascii="宋体" w:cs="宋体"/>
          <w:color w:val="000000" w:themeColor="text1"/>
          <w:sz w:val="24"/>
          <w:szCs w:val="24"/>
          <w:lang w:val="zh-CN"/>
        </w:rPr>
      </w:pPr>
      <w:r w:rsidRPr="006E3E91">
        <w:rPr>
          <w:rFonts w:ascii="宋体" w:cs="宋体" w:hint="eastAsia"/>
          <w:b/>
          <w:color w:val="000000" w:themeColor="text1"/>
          <w:sz w:val="24"/>
          <w:szCs w:val="24"/>
          <w:lang w:val="zh-CN"/>
        </w:rPr>
        <w:t>标段二</w:t>
      </w:r>
      <w:r w:rsidRPr="006E3E91">
        <w:rPr>
          <w:rFonts w:ascii="宋体" w:cs="宋体" w:hint="eastAsia"/>
          <w:color w:val="000000" w:themeColor="text1"/>
          <w:sz w:val="24"/>
          <w:szCs w:val="24"/>
          <w:lang w:val="zh-CN"/>
        </w:rPr>
        <w:t>区域划分为中华路以西市政道路（三号路漫步道（中心大道-九龙大道）、一号路（夏晖路-民房）、九龙大道开山段（西环路-吴山路）、一号路漫步道（九龙大道-旗峰大道）、胜阳南路（九龙大道-温江路）、胜阳中路（九龙大道-碗头山村道）等）及业主方指定的道路、桥梁隧道及各类设施维修，承包方不得以各种理由拒绝养护。</w:t>
      </w:r>
    </w:p>
    <w:p w:rsidR="00E75091" w:rsidRPr="006E3E91" w:rsidRDefault="005369E5">
      <w:pPr>
        <w:spacing w:line="380" w:lineRule="exact"/>
        <w:rPr>
          <w:rFonts w:asciiTheme="minorEastAsia" w:hAnsiTheme="minorEastAsia" w:cs="仿宋"/>
          <w:b/>
          <w:color w:val="000000" w:themeColor="text1"/>
          <w:sz w:val="30"/>
          <w:szCs w:val="30"/>
        </w:rPr>
      </w:pPr>
      <w:r w:rsidRPr="006E3E91">
        <w:rPr>
          <w:rFonts w:asciiTheme="minorEastAsia" w:hAnsiTheme="minorEastAsia" w:cs="仿宋" w:hint="eastAsia"/>
          <w:b/>
          <w:color w:val="000000" w:themeColor="text1"/>
          <w:sz w:val="30"/>
          <w:szCs w:val="30"/>
        </w:rPr>
        <w:t>二、养护质量要求</w:t>
      </w:r>
      <w:bookmarkEnd w:id="2"/>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1．《城镇道路工程施工与质量验收规范》（CJJ1-2008)</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2．《城镇道路养护技术规范》（CJJ36-2016）</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3. 《城市桥梁养护技术规范》（CJJ99-2017)</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4. 《沥青路面施工及验收规范》（GB50092-96)</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5．《钢纤维混凝土检查井盖》（GB26537-2011）</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lastRenderedPageBreak/>
        <w:t>6．《道路作业交通安全标志》（GA182-1998）</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7、《城市道路交通标志和标线设置规范》（GB51038-2015）</w:t>
      </w:r>
    </w:p>
    <w:p w:rsidR="00E75091" w:rsidRPr="006E3E91" w:rsidRDefault="005369E5">
      <w:pPr>
        <w:autoSpaceDE w:val="0"/>
        <w:autoSpaceDN w:val="0"/>
        <w:adjustRightInd w:val="0"/>
        <w:spacing w:line="440" w:lineRule="exact"/>
        <w:ind w:firstLineChars="200" w:firstLine="480"/>
        <w:rPr>
          <w:rFonts w:ascii="宋体" w:cs="宋体"/>
          <w:color w:val="000000" w:themeColor="text1"/>
          <w:sz w:val="24"/>
          <w:szCs w:val="24"/>
          <w:lang w:val="zh-CN"/>
        </w:rPr>
      </w:pPr>
      <w:r w:rsidRPr="006E3E91">
        <w:rPr>
          <w:rFonts w:ascii="宋体" w:cs="宋体" w:hint="eastAsia"/>
          <w:color w:val="000000" w:themeColor="text1"/>
          <w:sz w:val="24"/>
          <w:szCs w:val="24"/>
          <w:lang w:val="zh-CN"/>
        </w:rPr>
        <w:t>8、《城市道路施工作业交通组织规范》（GA/T900-2010）</w:t>
      </w:r>
    </w:p>
    <w:p w:rsidR="00E75091" w:rsidRPr="006E3E91" w:rsidRDefault="005369E5">
      <w:pPr>
        <w:spacing w:line="380" w:lineRule="exact"/>
        <w:rPr>
          <w:rFonts w:asciiTheme="minorEastAsia" w:hAnsiTheme="minorEastAsia" w:cs="仿宋"/>
          <w:b/>
          <w:color w:val="000000" w:themeColor="text1"/>
          <w:sz w:val="30"/>
          <w:szCs w:val="30"/>
        </w:rPr>
      </w:pPr>
      <w:r w:rsidRPr="006E3E91">
        <w:rPr>
          <w:rFonts w:asciiTheme="minorEastAsia" w:hAnsiTheme="minorEastAsia" w:cs="仿宋" w:hint="eastAsia"/>
          <w:b/>
          <w:color w:val="000000" w:themeColor="text1"/>
          <w:sz w:val="30"/>
          <w:szCs w:val="30"/>
        </w:rPr>
        <w:t>三、日常巡查总包干费用为每个标段壹拾万元，该费用列入合同价，不列入此次报价。</w:t>
      </w:r>
    </w:p>
    <w:p w:rsidR="00E75091" w:rsidRPr="006E3E91" w:rsidRDefault="005369E5">
      <w:pPr>
        <w:pStyle w:val="affa"/>
        <w:rPr>
          <w:rFonts w:asciiTheme="minorEastAsia" w:eastAsiaTheme="minorEastAsia" w:hAnsiTheme="minorEastAsia" w:cs="华文仿宋"/>
          <w:b/>
          <w:color w:val="000000" w:themeColor="text1"/>
          <w:sz w:val="32"/>
          <w:szCs w:val="32"/>
        </w:rPr>
      </w:pPr>
      <w:r w:rsidRPr="006E3E91">
        <w:rPr>
          <w:rFonts w:asciiTheme="minorEastAsia" w:hAnsiTheme="minorEastAsia" w:cs="仿宋" w:hint="eastAsia"/>
          <w:b/>
          <w:color w:val="000000" w:themeColor="text1"/>
          <w:sz w:val="30"/>
          <w:szCs w:val="30"/>
        </w:rPr>
        <w:t>四、</w:t>
      </w:r>
      <w:r w:rsidRPr="006E3E91">
        <w:rPr>
          <w:rFonts w:asciiTheme="minorEastAsia" w:hAnsiTheme="minorEastAsia" w:cs="仿宋" w:hint="eastAsia"/>
          <w:b/>
          <w:color w:val="000000" w:themeColor="text1"/>
        </w:rPr>
        <w:t>承包服务期限</w:t>
      </w:r>
      <w:r w:rsidRPr="006E3E91">
        <w:rPr>
          <w:rFonts w:ascii="宋体" w:eastAsia="宋体" w:cs="宋体" w:hint="eastAsia"/>
          <w:b/>
          <w:bCs/>
          <w:color w:val="000000" w:themeColor="text1"/>
          <w:kern w:val="2"/>
          <w:lang w:val="zh-CN"/>
        </w:rPr>
        <w:t>为半年</w:t>
      </w:r>
      <w:r w:rsidRPr="006E3E91">
        <w:rPr>
          <w:rFonts w:ascii="宋体" w:eastAsia="宋体" w:cs="宋体" w:hint="eastAsia"/>
          <w:color w:val="000000" w:themeColor="text1"/>
          <w:kern w:val="2"/>
          <w:lang w:val="zh-CN"/>
        </w:rPr>
        <w:t>。</w:t>
      </w:r>
    </w:p>
    <w:p w:rsidR="00E75091" w:rsidRPr="006E3E91" w:rsidRDefault="005369E5">
      <w:pPr>
        <w:spacing w:line="400" w:lineRule="exact"/>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备注：</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附件16《工程量清单全费用综合单价计算表》</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附件17《市区市政设施日常养护市场化管理办法》</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附件18《市区市政设施养护月考核评分表》</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附件19《月养护维修质量考核评分表》</w:t>
      </w:r>
    </w:p>
    <w:p w:rsidR="00E75091" w:rsidRPr="006E3E91" w:rsidRDefault="005369E5">
      <w:pPr>
        <w:spacing w:line="400" w:lineRule="exact"/>
        <w:rPr>
          <w:rFonts w:asciiTheme="minorEastAsia" w:hAnsiTheme="minorEastAsia" w:cs="仿宋"/>
          <w:b/>
          <w:color w:val="000000" w:themeColor="text1"/>
          <w:sz w:val="24"/>
        </w:rPr>
      </w:pPr>
      <w:r w:rsidRPr="006E3E91">
        <w:rPr>
          <w:rFonts w:asciiTheme="minorEastAsia" w:hAnsiTheme="minorEastAsia" w:cs="仿宋" w:hint="eastAsia"/>
          <w:b/>
          <w:color w:val="000000" w:themeColor="text1"/>
          <w:sz w:val="24"/>
        </w:rPr>
        <w:t>以上附件和招标文件具有同等效力。</w:t>
      </w:r>
    </w:p>
    <w:p w:rsidR="00E75091" w:rsidRPr="006E3E91" w:rsidRDefault="005369E5">
      <w:pPr>
        <w:rPr>
          <w:rFonts w:asciiTheme="minorEastAsia" w:hAnsiTheme="minorEastAsia" w:cs="仿宋"/>
          <w:snapToGrid w:val="0"/>
          <w:color w:val="000000" w:themeColor="text1"/>
          <w:kern w:val="0"/>
          <w:sz w:val="24"/>
        </w:rPr>
      </w:pPr>
      <w:r w:rsidRPr="006E3E91">
        <w:rPr>
          <w:rFonts w:asciiTheme="minorEastAsia" w:hAnsiTheme="minorEastAsia" w:cs="仿宋" w:hint="eastAsia"/>
          <w:snapToGrid w:val="0"/>
          <w:color w:val="000000" w:themeColor="text1"/>
          <w:kern w:val="0"/>
          <w:sz w:val="24"/>
        </w:rPr>
        <w:br/>
      </w:r>
      <w:r w:rsidRPr="006E3E91">
        <w:rPr>
          <w:rFonts w:asciiTheme="minorEastAsia" w:hAnsiTheme="minorEastAsia" w:cs="仿宋" w:hint="eastAsia"/>
          <w:snapToGrid w:val="0"/>
          <w:color w:val="000000" w:themeColor="text1"/>
          <w:kern w:val="0"/>
          <w:sz w:val="24"/>
        </w:rPr>
        <w:br/>
      </w:r>
    </w:p>
    <w:p w:rsidR="00E75091" w:rsidRPr="006E3E91" w:rsidRDefault="005369E5">
      <w:pPr>
        <w:widowControl/>
        <w:jc w:val="left"/>
        <w:rPr>
          <w:rFonts w:asciiTheme="minorEastAsia" w:hAnsiTheme="minorEastAsia" w:cs="仿宋"/>
          <w:snapToGrid w:val="0"/>
          <w:color w:val="000000" w:themeColor="text1"/>
          <w:kern w:val="0"/>
          <w:sz w:val="24"/>
        </w:rPr>
      </w:pPr>
      <w:r w:rsidRPr="006E3E91">
        <w:rPr>
          <w:rFonts w:asciiTheme="minorEastAsia" w:hAnsiTheme="minorEastAsia" w:cs="仿宋"/>
          <w:snapToGrid w:val="0"/>
          <w:color w:val="000000" w:themeColor="text1"/>
          <w:kern w:val="0"/>
          <w:sz w:val="24"/>
        </w:rPr>
        <w:br w:type="page"/>
      </w:r>
    </w:p>
    <w:p w:rsidR="00E75091" w:rsidRPr="006E3E91" w:rsidRDefault="00E75091">
      <w:pPr>
        <w:rPr>
          <w:rFonts w:asciiTheme="minorEastAsia" w:hAnsiTheme="minorEastAsia" w:cs="仿宋"/>
          <w:snapToGrid w:val="0"/>
          <w:color w:val="000000" w:themeColor="text1"/>
          <w:kern w:val="0"/>
          <w:sz w:val="24"/>
        </w:rPr>
      </w:pPr>
    </w:p>
    <w:p w:rsidR="00E75091" w:rsidRPr="006E3E91" w:rsidRDefault="005369E5">
      <w:pPr>
        <w:widowControl/>
        <w:jc w:val="center"/>
        <w:rPr>
          <w:rFonts w:ascii="宋体" w:hAnsi="宋体" w:cs="宋体"/>
          <w:b/>
          <w:bCs/>
          <w:color w:val="000000" w:themeColor="text1"/>
          <w:sz w:val="36"/>
          <w:szCs w:val="36"/>
        </w:rPr>
      </w:pPr>
      <w:r w:rsidRPr="006E3E91">
        <w:rPr>
          <w:rFonts w:ascii="宋体" w:hAnsi="宋体" w:cs="宋体" w:hint="eastAsia"/>
          <w:b/>
          <w:bCs/>
          <w:color w:val="000000" w:themeColor="text1"/>
          <w:sz w:val="36"/>
          <w:szCs w:val="36"/>
        </w:rPr>
        <w:t>第五章政府采购合同主要条款指引</w:t>
      </w:r>
    </w:p>
    <w:p w:rsidR="00E75091" w:rsidRPr="006E3E91" w:rsidRDefault="005369E5">
      <w:pPr>
        <w:tabs>
          <w:tab w:val="left" w:pos="4005"/>
          <w:tab w:val="left" w:pos="4420"/>
          <w:tab w:val="left" w:pos="7240"/>
          <w:tab w:val="left" w:pos="7680"/>
        </w:tabs>
        <w:autoSpaceDE w:val="0"/>
        <w:autoSpaceDN w:val="0"/>
        <w:adjustRightInd w:val="0"/>
        <w:snapToGrid w:val="0"/>
        <w:spacing w:line="400" w:lineRule="exact"/>
        <w:ind w:left="120" w:right="-154" w:hanging="330"/>
        <w:jc w:val="center"/>
        <w:rPr>
          <w:rFonts w:asciiTheme="minorEastAsia" w:hAnsiTheme="minorEastAsia" w:cs="仿宋"/>
          <w:b/>
          <w:snapToGrid w:val="0"/>
          <w:color w:val="000000" w:themeColor="text1"/>
          <w:kern w:val="0"/>
          <w:sz w:val="24"/>
          <w:szCs w:val="24"/>
        </w:rPr>
      </w:pPr>
      <w:bookmarkStart w:id="3" w:name="_Toc515961378"/>
      <w:r w:rsidRPr="006E3E91">
        <w:rPr>
          <w:rFonts w:asciiTheme="minorEastAsia" w:hAnsiTheme="minorEastAsia" w:cs="仿宋" w:hint="eastAsia"/>
          <w:b/>
          <w:snapToGrid w:val="0"/>
          <w:color w:val="000000" w:themeColor="text1"/>
          <w:kern w:val="0"/>
          <w:sz w:val="24"/>
          <w:szCs w:val="24"/>
        </w:rPr>
        <w:t>第一部分 合同协议书</w:t>
      </w:r>
      <w:bookmarkEnd w:id="3"/>
    </w:p>
    <w:p w:rsidR="00E75091" w:rsidRPr="006E3E91" w:rsidRDefault="005369E5">
      <w:pPr>
        <w:spacing w:line="400" w:lineRule="exact"/>
        <w:ind w:firstLineChars="200" w:firstLine="48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color w:val="000000" w:themeColor="text1"/>
          <w:sz w:val="24"/>
          <w:szCs w:val="24"/>
        </w:rPr>
        <w:t>发包人：</w:t>
      </w:r>
    </w:p>
    <w:p w:rsidR="00E75091" w:rsidRPr="006E3E91" w:rsidRDefault="005369E5">
      <w:pPr>
        <w:spacing w:line="400" w:lineRule="exact"/>
        <w:ind w:firstLineChars="200" w:firstLine="48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 xml:space="preserve">承包人： </w:t>
      </w:r>
    </w:p>
    <w:p w:rsidR="00E75091" w:rsidRPr="006E3E91" w:rsidRDefault="005369E5">
      <w:pPr>
        <w:spacing w:line="400" w:lineRule="exact"/>
        <w:ind w:firstLineChars="200" w:firstLine="48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依照《中华人民共和国合同法》、《中华人民共和国建筑法》及其它有关法律、行政法规、遵循平等、自愿、公平和诚实信用的原则，鉴于</w:t>
      </w:r>
      <w:r w:rsidRPr="006E3E91">
        <w:rPr>
          <w:rFonts w:asciiTheme="minorEastAsia" w:hAnsiTheme="minorEastAsia" w:cs="仿宋" w:hint="eastAsia"/>
          <w:snapToGrid w:val="0"/>
          <w:color w:val="000000" w:themeColor="text1"/>
          <w:kern w:val="0"/>
          <w:sz w:val="24"/>
          <w:szCs w:val="24"/>
          <w:u w:val="single"/>
        </w:rPr>
        <w:t xml:space="preserve">            与              </w:t>
      </w:r>
      <w:r w:rsidRPr="006E3E91">
        <w:rPr>
          <w:rFonts w:asciiTheme="minorEastAsia" w:hAnsiTheme="minorEastAsia" w:cs="仿宋" w:hint="eastAsia"/>
          <w:snapToGrid w:val="0"/>
          <w:color w:val="000000" w:themeColor="text1"/>
          <w:kern w:val="0"/>
          <w:sz w:val="24"/>
          <w:szCs w:val="24"/>
        </w:rPr>
        <w:t>双方就本建设工程施工事项协商一致，订立本合同。</w:t>
      </w:r>
    </w:p>
    <w:p w:rsidR="00E75091" w:rsidRPr="006E3E91" w:rsidRDefault="005369E5">
      <w:pPr>
        <w:spacing w:line="400" w:lineRule="exact"/>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一、项目概况</w:t>
      </w:r>
    </w:p>
    <w:p w:rsidR="00E75091" w:rsidRPr="006E3E91" w:rsidRDefault="005369E5">
      <w:pPr>
        <w:spacing w:line="400" w:lineRule="exact"/>
        <w:ind w:firstLineChars="200" w:firstLine="48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项目名称：</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项目地点：</w:t>
      </w:r>
      <w:r w:rsidRPr="006E3E91">
        <w:rPr>
          <w:rFonts w:asciiTheme="minorEastAsia" w:hAnsiTheme="minorEastAsia" w:cs="仿宋" w:hint="eastAsia"/>
          <w:color w:val="000000" w:themeColor="text1"/>
          <w:sz w:val="24"/>
          <w:szCs w:val="24"/>
          <w:u w:val="single"/>
        </w:rPr>
        <w:t>温岭市市区</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资金来源：</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二、养护服务承包范围</w:t>
      </w:r>
    </w:p>
    <w:p w:rsidR="00E75091" w:rsidRPr="006E3E91" w:rsidRDefault="005369E5">
      <w:pPr>
        <w:tabs>
          <w:tab w:val="left" w:pos="0"/>
        </w:tabs>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一）区域内车行道、人行道、桥梁、侧石、窨井井盖（雨水）、截水篦、标志标牌、标线、隔离护栏等市政设施的巡查、看护及日常养护维修工作等。养护单位（中标的投标人）应及时发现区域内各类市政设施的损坏情况。对存在安全隐患的，第一时间做好安全防护措施，设立相应警示标志；针对日常巡查中发现的各类市政设施损坏情况，按附件《市政设施日常维护市场化管理办法》执行。</w:t>
      </w:r>
    </w:p>
    <w:p w:rsidR="00E75091" w:rsidRPr="006E3E91" w:rsidRDefault="005369E5">
      <w:pPr>
        <w:tabs>
          <w:tab w:val="left" w:pos="0"/>
        </w:tabs>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（二）系统掌握区域内市政设施具体情况，建立健全日常巡查养护及管理台帐制度，认真做好台帐的整理和归档工作，按时报送相关周报、月报、养护计划、养护工作报表、道路技术状况评定表。</w:t>
      </w:r>
    </w:p>
    <w:p w:rsidR="00E75091" w:rsidRPr="006E3E91" w:rsidRDefault="005369E5">
      <w:pPr>
        <w:tabs>
          <w:tab w:val="left" w:pos="0"/>
        </w:tabs>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（三）标段区域划分：</w:t>
      </w:r>
    </w:p>
    <w:p w:rsidR="00E75091" w:rsidRPr="006E3E91" w:rsidRDefault="005369E5">
      <w:pPr>
        <w:tabs>
          <w:tab w:val="left" w:pos="0"/>
        </w:tabs>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标段一区域划分为中华路以东市政道路及业主方指定的道路、桥梁隧道及各类设施维修，承包方不得以各种理由拒绝养护。东湖路（万昌路-三星大道）、星光路（锦屏路-横湖路）、城东小学前道路（万昌北路-阳光大道）、九龙大道东伸（主干道）锦屏大道-横淋路、下保路支路（阳光大道-中心大道）等。</w:t>
      </w:r>
    </w:p>
    <w:p w:rsidR="00E75091" w:rsidRPr="006E3E91" w:rsidRDefault="005369E5">
      <w:pPr>
        <w:tabs>
          <w:tab w:val="left" w:pos="0"/>
        </w:tabs>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标段二区域划分为中华路以西市政道路及业主方指定的道路、桥梁隧道及各类设施维修，承包方不得以各种理由拒绝养护。三号路漫步道（中心大道-九龙大道）、一号路（夏晖路-民房）、九龙大道开山段（西环路-吴山路）、一号路漫步道（九龙大道-旗峰大道）、胜阳南路（九龙大道-温江路）、胜阳中路（九龙大道-碗头山村道）等。</w:t>
      </w:r>
    </w:p>
    <w:p w:rsidR="00E75091" w:rsidRPr="006E3E91" w:rsidRDefault="005369E5">
      <w:pPr>
        <w:tabs>
          <w:tab w:val="left" w:pos="0"/>
        </w:tabs>
        <w:spacing w:line="400" w:lineRule="exact"/>
        <w:ind w:firstLineChars="200" w:firstLine="482"/>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三、合同期限</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自</w:t>
      </w:r>
      <w:r w:rsidRPr="006E3E91">
        <w:rPr>
          <w:rFonts w:asciiTheme="minorEastAsia" w:hAnsiTheme="minorEastAsia" w:cs="仿宋" w:hint="eastAsia"/>
          <w:color w:val="000000" w:themeColor="text1"/>
          <w:sz w:val="24"/>
          <w:szCs w:val="24"/>
          <w:u w:val="single"/>
        </w:rPr>
        <w:t>2020</w:t>
      </w:r>
      <w:r w:rsidRPr="006E3E91">
        <w:rPr>
          <w:rFonts w:asciiTheme="minorEastAsia" w:hAnsiTheme="minorEastAsia" w:cs="仿宋" w:hint="eastAsia"/>
          <w:color w:val="000000" w:themeColor="text1"/>
          <w:sz w:val="24"/>
          <w:szCs w:val="24"/>
        </w:rPr>
        <w:t>年月日止</w:t>
      </w:r>
      <w:r w:rsidRPr="006E3E91">
        <w:rPr>
          <w:rFonts w:asciiTheme="minorEastAsia" w:hAnsiTheme="minorEastAsia" w:cs="仿宋" w:hint="eastAsia"/>
          <w:color w:val="000000" w:themeColor="text1"/>
          <w:sz w:val="24"/>
          <w:szCs w:val="24"/>
          <w:u w:val="single"/>
        </w:rPr>
        <w:t xml:space="preserve">202  </w:t>
      </w:r>
      <w:r w:rsidRPr="006E3E91">
        <w:rPr>
          <w:rFonts w:asciiTheme="minorEastAsia" w:hAnsiTheme="minorEastAsia" w:cs="仿宋" w:hint="eastAsia"/>
          <w:color w:val="000000" w:themeColor="text1"/>
          <w:sz w:val="24"/>
          <w:szCs w:val="24"/>
        </w:rPr>
        <w:t>年</w:t>
      </w:r>
      <w:r w:rsidRPr="006E3E91">
        <w:rPr>
          <w:rFonts w:asciiTheme="minorEastAsia" w:hAnsiTheme="minorEastAsia" w:cs="仿宋" w:hint="eastAsia"/>
          <w:color w:val="000000" w:themeColor="text1"/>
          <w:sz w:val="24"/>
          <w:szCs w:val="24"/>
          <w:u w:val="single"/>
        </w:rPr>
        <w:t xml:space="preserve">   　</w:t>
      </w:r>
      <w:r w:rsidRPr="006E3E91">
        <w:rPr>
          <w:rFonts w:asciiTheme="minorEastAsia" w:hAnsiTheme="minorEastAsia" w:cs="仿宋" w:hint="eastAsia"/>
          <w:color w:val="000000" w:themeColor="text1"/>
          <w:sz w:val="24"/>
          <w:szCs w:val="24"/>
        </w:rPr>
        <w:t xml:space="preserve">月日  </w:t>
      </w:r>
    </w:p>
    <w:p w:rsidR="00E75091" w:rsidRPr="006E3E91" w:rsidRDefault="005369E5">
      <w:pPr>
        <w:spacing w:line="400" w:lineRule="exact"/>
        <w:ind w:firstLineChars="200" w:firstLine="480"/>
        <w:rPr>
          <w:rFonts w:asciiTheme="minorEastAsia" w:hAnsiTheme="minorEastAsia" w:cs="华文仿宋"/>
          <w:color w:val="000000" w:themeColor="text1"/>
          <w:sz w:val="24"/>
          <w:szCs w:val="24"/>
        </w:rPr>
      </w:pPr>
      <w:r w:rsidRPr="006E3E91">
        <w:rPr>
          <w:rFonts w:asciiTheme="minorEastAsia" w:hAnsiTheme="minorEastAsia" w:cs="仿宋" w:hint="eastAsia"/>
          <w:color w:val="000000" w:themeColor="text1"/>
          <w:sz w:val="24"/>
          <w:szCs w:val="24"/>
        </w:rPr>
        <w:t>合同期限为一年，由发包人再根据该年度综合考核情况，</w:t>
      </w:r>
      <w:r w:rsidRPr="006E3E91">
        <w:rPr>
          <w:rFonts w:asciiTheme="minorEastAsia" w:hAnsiTheme="minorEastAsia" w:cs="华文仿宋" w:hint="eastAsia"/>
          <w:color w:val="000000" w:themeColor="text1"/>
          <w:sz w:val="24"/>
          <w:szCs w:val="24"/>
        </w:rPr>
        <w:t>综合得分在80分及以上（综合得分=月平均考核得分总和/12，占比70％+年度考核占比30％），作为续签下</w:t>
      </w:r>
      <w:r w:rsidRPr="006E3E91">
        <w:rPr>
          <w:rFonts w:asciiTheme="minorEastAsia" w:hAnsiTheme="minorEastAsia" w:cs="华文仿宋" w:hint="eastAsia"/>
          <w:color w:val="000000" w:themeColor="text1"/>
          <w:sz w:val="24"/>
          <w:szCs w:val="24"/>
        </w:rPr>
        <w:lastRenderedPageBreak/>
        <w:t>一个合同期的依据。如考核综合得分低于80分，发包人有权取消合同，不予以续签并另行招标。</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四、质量标准</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工程质量标准：</w:t>
      </w:r>
      <w:r w:rsidRPr="006E3E91">
        <w:rPr>
          <w:rFonts w:asciiTheme="minorEastAsia" w:hAnsiTheme="minorEastAsia" w:cs="仿宋" w:hint="eastAsia"/>
          <w:color w:val="000000" w:themeColor="text1"/>
          <w:sz w:val="24"/>
          <w:szCs w:val="24"/>
          <w:u w:val="single"/>
        </w:rPr>
        <w:t>合格。</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五、合同价款</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标段一暂定合同总价（大写）：</w:t>
      </w:r>
      <w:r w:rsidRPr="006E3E91">
        <w:rPr>
          <w:rFonts w:asciiTheme="minorEastAsia" w:hAnsiTheme="minorEastAsia" w:cs="仿宋" w:hint="eastAsia"/>
          <w:color w:val="000000" w:themeColor="text1"/>
          <w:sz w:val="24"/>
          <w:szCs w:val="24"/>
          <w:u w:val="single"/>
        </w:rPr>
        <w:t xml:space="preserve">     元 （含日常巡查费用一年包干费壹拾万元。） </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标段二暂定合同总价（大写）：</w:t>
      </w:r>
      <w:r w:rsidRPr="006E3E91">
        <w:rPr>
          <w:rFonts w:asciiTheme="minorEastAsia" w:hAnsiTheme="minorEastAsia" w:cs="仿宋" w:hint="eastAsia"/>
          <w:color w:val="000000" w:themeColor="text1"/>
          <w:sz w:val="24"/>
          <w:szCs w:val="24"/>
          <w:u w:val="single"/>
        </w:rPr>
        <w:t xml:space="preserve">     元 （含日常巡查费用一年包干费壹拾万元。）</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标段一：完全综合单价下浮数：</w:t>
      </w:r>
      <w:r w:rsidRPr="006E3E91">
        <w:rPr>
          <w:rFonts w:asciiTheme="minorEastAsia" w:hAnsiTheme="minorEastAsia" w:cs="仿宋" w:hint="eastAsia"/>
          <w:color w:val="000000" w:themeColor="text1"/>
          <w:sz w:val="24"/>
          <w:szCs w:val="24"/>
          <w:u w:val="single"/>
        </w:rPr>
        <w:t xml:space="preserve">      %    </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标段二：完全综合单价下浮数：</w:t>
      </w:r>
      <w:r w:rsidRPr="006E3E91">
        <w:rPr>
          <w:rFonts w:asciiTheme="minorEastAsia" w:hAnsiTheme="minorEastAsia" w:cs="仿宋" w:hint="eastAsia"/>
          <w:color w:val="000000" w:themeColor="text1"/>
          <w:sz w:val="24"/>
          <w:szCs w:val="24"/>
          <w:u w:val="single"/>
        </w:rPr>
        <w:t xml:space="preserve">      %    </w:t>
      </w:r>
    </w:p>
    <w:p w:rsidR="00E75091" w:rsidRPr="006E3E91" w:rsidRDefault="005369E5">
      <w:pPr>
        <w:spacing w:line="400" w:lineRule="exact"/>
        <w:rPr>
          <w:rFonts w:asciiTheme="minorEastAsia" w:hAnsiTheme="minorEastAsia" w:cs="仿宋"/>
          <w:color w:val="000000" w:themeColor="text1"/>
          <w:sz w:val="24"/>
          <w:szCs w:val="24"/>
        </w:rPr>
      </w:pPr>
      <w:r w:rsidRPr="006E3E91">
        <w:rPr>
          <w:rFonts w:asciiTheme="minorEastAsia" w:hAnsiTheme="minorEastAsia" w:cs="仿宋" w:hint="eastAsia"/>
          <w:b/>
          <w:color w:val="000000" w:themeColor="text1"/>
          <w:sz w:val="24"/>
          <w:szCs w:val="24"/>
        </w:rPr>
        <w:t>六、组成合同的文件</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组成本合同的文件包括</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1、本合同协议书</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2、本合同专用条款</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3、本合同通用条款</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4、标准、规范及有关技术文件</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5、安全协议</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双方有关工程的洽商、变更等书面或文件视为本合同的组成部分。</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七、本协议书中有关词语含义与本合同第二部分《通用条款》中分别赋予它们定义相同。</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八、承包人向发包人承诺按照合同约定进行施工、竣工并在质量保修期内承担工程质量保修责任。</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九、发包人向承包人承诺按照合同约定的期限和方式支付合同价款及其他应当支付的款项。</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十、合同生效</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合同订立时间：</w:t>
      </w:r>
      <w:r w:rsidRPr="006E3E91">
        <w:rPr>
          <w:rFonts w:asciiTheme="minorEastAsia" w:hAnsiTheme="minorEastAsia" w:cs="仿宋" w:hint="eastAsia"/>
          <w:color w:val="000000" w:themeColor="text1"/>
          <w:sz w:val="24"/>
          <w:szCs w:val="24"/>
          <w:u w:val="single"/>
        </w:rPr>
        <w:t xml:space="preserve"> 2020   </w:t>
      </w:r>
      <w:r w:rsidRPr="006E3E91">
        <w:rPr>
          <w:rFonts w:asciiTheme="minorEastAsia" w:hAnsiTheme="minorEastAsia" w:cs="仿宋" w:hint="eastAsia"/>
          <w:color w:val="000000" w:themeColor="text1"/>
          <w:sz w:val="24"/>
          <w:szCs w:val="24"/>
        </w:rPr>
        <w:t>年 月日</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合同订立地点：</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本合同双方约定：双方加盖法人章及法定代表人签章后生效。工程竣工结清余款后，本合同自然失效。</w:t>
      </w:r>
    </w:p>
    <w:p w:rsidR="00E75091" w:rsidRPr="006E3E91" w:rsidRDefault="005369E5">
      <w:pPr>
        <w:tabs>
          <w:tab w:val="left" w:pos="2640"/>
          <w:tab w:val="left" w:pos="4400"/>
          <w:tab w:val="left" w:pos="7240"/>
          <w:tab w:val="left" w:pos="7680"/>
        </w:tabs>
        <w:autoSpaceDE w:val="0"/>
        <w:autoSpaceDN w:val="0"/>
        <w:adjustRightInd w:val="0"/>
        <w:snapToGrid w:val="0"/>
        <w:spacing w:line="400" w:lineRule="exact"/>
        <w:ind w:left="120" w:right="-223" w:hanging="330"/>
        <w:jc w:val="lef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 xml:space="preserve">     发 包 人：（盖单位公章）   　　　　　　　　承 包 人：   （盖单位公章）                       </w:t>
      </w:r>
    </w:p>
    <w:p w:rsidR="00E75091" w:rsidRPr="006E3E91" w:rsidRDefault="005369E5">
      <w:pPr>
        <w:tabs>
          <w:tab w:val="left" w:pos="2640"/>
          <w:tab w:val="left" w:pos="4400"/>
          <w:tab w:val="left" w:pos="7240"/>
          <w:tab w:val="left" w:pos="7680"/>
        </w:tabs>
        <w:autoSpaceDE w:val="0"/>
        <w:autoSpaceDN w:val="0"/>
        <w:adjustRightInd w:val="0"/>
        <w:snapToGrid w:val="0"/>
        <w:spacing w:line="400" w:lineRule="exact"/>
        <w:ind w:leftChars="57" w:left="120" w:firstLineChars="50" w:firstLine="120"/>
        <w:jc w:val="lef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 xml:space="preserve"> 其委托代理人：（签字）                     其委托代理人：（签字）</w:t>
      </w:r>
    </w:p>
    <w:p w:rsidR="00E75091" w:rsidRPr="006E3E91" w:rsidRDefault="005369E5">
      <w:pPr>
        <w:tabs>
          <w:tab w:val="left" w:pos="2640"/>
          <w:tab w:val="left" w:pos="4400"/>
          <w:tab w:val="left" w:pos="7240"/>
          <w:tab w:val="left" w:pos="7680"/>
        </w:tabs>
        <w:autoSpaceDE w:val="0"/>
        <w:autoSpaceDN w:val="0"/>
        <w:adjustRightInd w:val="0"/>
        <w:snapToGrid w:val="0"/>
        <w:spacing w:line="400" w:lineRule="exact"/>
        <w:ind w:right="-223"/>
        <w:jc w:val="lef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 xml:space="preserve">   经 办 人：（签字）                         经 办 人：（签字） </w:t>
      </w:r>
    </w:p>
    <w:p w:rsidR="00E75091" w:rsidRPr="006E3E91" w:rsidRDefault="005369E5">
      <w:pPr>
        <w:tabs>
          <w:tab w:val="left" w:pos="6825"/>
          <w:tab w:val="left" w:pos="7240"/>
          <w:tab w:val="left" w:pos="7680"/>
        </w:tabs>
        <w:autoSpaceDE w:val="0"/>
        <w:autoSpaceDN w:val="0"/>
        <w:adjustRightInd w:val="0"/>
        <w:snapToGrid w:val="0"/>
        <w:spacing w:line="400" w:lineRule="exact"/>
        <w:ind w:right="-223" w:firstLineChars="150" w:firstLine="360"/>
        <w:jc w:val="lef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电    话：                                 电   话：</w:t>
      </w:r>
    </w:p>
    <w:p w:rsidR="00E75091" w:rsidRPr="006E3E91" w:rsidRDefault="005369E5">
      <w:pPr>
        <w:tabs>
          <w:tab w:val="left" w:pos="6825"/>
          <w:tab w:val="left" w:pos="7240"/>
          <w:tab w:val="left" w:pos="7680"/>
        </w:tabs>
        <w:autoSpaceDE w:val="0"/>
        <w:autoSpaceDN w:val="0"/>
        <w:adjustRightInd w:val="0"/>
        <w:snapToGrid w:val="0"/>
        <w:spacing w:line="400" w:lineRule="exact"/>
        <w:ind w:right="-223" w:firstLineChars="150" w:firstLine="360"/>
        <w:jc w:val="lef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传    真：                                 传   真：</w:t>
      </w:r>
    </w:p>
    <w:p w:rsidR="00E75091" w:rsidRPr="006E3E91" w:rsidRDefault="005369E5">
      <w:pPr>
        <w:tabs>
          <w:tab w:val="left" w:pos="6825"/>
          <w:tab w:val="left" w:pos="7240"/>
          <w:tab w:val="left" w:pos="7680"/>
        </w:tabs>
        <w:autoSpaceDE w:val="0"/>
        <w:autoSpaceDN w:val="0"/>
        <w:adjustRightInd w:val="0"/>
        <w:snapToGrid w:val="0"/>
        <w:spacing w:line="400" w:lineRule="exact"/>
        <w:ind w:right="-223" w:firstLineChars="150" w:firstLine="360"/>
        <w:jc w:val="lef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开户银行：                                 开户银行：</w:t>
      </w:r>
    </w:p>
    <w:p w:rsidR="00E75091" w:rsidRPr="006E3E91" w:rsidRDefault="005369E5">
      <w:pPr>
        <w:tabs>
          <w:tab w:val="left" w:pos="6825"/>
          <w:tab w:val="left" w:pos="7240"/>
          <w:tab w:val="left" w:pos="7680"/>
        </w:tabs>
        <w:autoSpaceDE w:val="0"/>
        <w:autoSpaceDN w:val="0"/>
        <w:adjustRightInd w:val="0"/>
        <w:snapToGrid w:val="0"/>
        <w:spacing w:line="400" w:lineRule="exact"/>
        <w:ind w:right="-223"/>
        <w:jc w:val="lef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 xml:space="preserve">   账    户：                                 账    户：</w:t>
      </w:r>
    </w:p>
    <w:p w:rsidR="00E75091" w:rsidRPr="006E3E91" w:rsidRDefault="005369E5">
      <w:pPr>
        <w:spacing w:line="400" w:lineRule="exac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lastRenderedPageBreak/>
        <w:t xml:space="preserve">   日    期：     年    月    日</w:t>
      </w:r>
      <w:r w:rsidRPr="006E3E91">
        <w:rPr>
          <w:rFonts w:asciiTheme="minorEastAsia" w:hAnsiTheme="minorEastAsia" w:cs="仿宋" w:hint="eastAsia"/>
          <w:snapToGrid w:val="0"/>
          <w:color w:val="000000" w:themeColor="text1"/>
          <w:kern w:val="0"/>
          <w:sz w:val="24"/>
          <w:szCs w:val="24"/>
        </w:rPr>
        <w:tab/>
        <w:t xml:space="preserve">         日    期：     年    月    日</w:t>
      </w:r>
    </w:p>
    <w:p w:rsidR="00E75091" w:rsidRPr="006E3E91" w:rsidRDefault="00E75091">
      <w:pPr>
        <w:tabs>
          <w:tab w:val="left" w:pos="4005"/>
          <w:tab w:val="left" w:pos="4420"/>
          <w:tab w:val="left" w:pos="7240"/>
          <w:tab w:val="left" w:pos="7680"/>
        </w:tabs>
        <w:autoSpaceDE w:val="0"/>
        <w:autoSpaceDN w:val="0"/>
        <w:adjustRightInd w:val="0"/>
        <w:snapToGrid w:val="0"/>
        <w:spacing w:line="400" w:lineRule="exact"/>
        <w:ind w:left="120" w:right="-154" w:hanging="330"/>
        <w:jc w:val="center"/>
        <w:rPr>
          <w:rFonts w:asciiTheme="minorEastAsia" w:hAnsiTheme="minorEastAsia" w:cs="仿宋"/>
          <w:b/>
          <w:snapToGrid w:val="0"/>
          <w:color w:val="000000" w:themeColor="text1"/>
          <w:kern w:val="0"/>
          <w:sz w:val="24"/>
          <w:szCs w:val="24"/>
        </w:rPr>
      </w:pPr>
      <w:bookmarkStart w:id="4" w:name="_Toc326828075"/>
    </w:p>
    <w:p w:rsidR="00E75091" w:rsidRPr="006E3E91" w:rsidRDefault="005369E5">
      <w:pPr>
        <w:tabs>
          <w:tab w:val="left" w:pos="4005"/>
          <w:tab w:val="left" w:pos="4420"/>
          <w:tab w:val="left" w:pos="7240"/>
          <w:tab w:val="left" w:pos="7680"/>
        </w:tabs>
        <w:autoSpaceDE w:val="0"/>
        <w:autoSpaceDN w:val="0"/>
        <w:adjustRightInd w:val="0"/>
        <w:snapToGrid w:val="0"/>
        <w:spacing w:line="400" w:lineRule="exact"/>
        <w:ind w:left="120" w:right="-154" w:hanging="330"/>
        <w:jc w:val="center"/>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第二部分</w:t>
      </w:r>
      <w:bookmarkStart w:id="5" w:name="_Toc224103394"/>
      <w:r w:rsidRPr="006E3E91">
        <w:rPr>
          <w:rFonts w:asciiTheme="minorEastAsia" w:hAnsiTheme="minorEastAsia" w:cs="仿宋" w:hint="eastAsia"/>
          <w:b/>
          <w:snapToGrid w:val="0"/>
          <w:color w:val="000000" w:themeColor="text1"/>
          <w:kern w:val="0"/>
          <w:sz w:val="24"/>
          <w:szCs w:val="24"/>
        </w:rPr>
        <w:t xml:space="preserve"> 通用合同条款</w:t>
      </w:r>
      <w:bookmarkEnd w:id="4"/>
      <w:bookmarkEnd w:id="5"/>
    </w:p>
    <w:p w:rsidR="00E75091" w:rsidRPr="006E3E91" w:rsidRDefault="005369E5">
      <w:pPr>
        <w:snapToGrid w:val="0"/>
        <w:spacing w:line="400" w:lineRule="exact"/>
        <w:ind w:firstLineChars="201" w:firstLine="482"/>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采用中华人民共和国GF-1999-0201标准范本《通用合同条款》。</w:t>
      </w:r>
    </w:p>
    <w:p w:rsidR="00E75091" w:rsidRPr="006E3E91" w:rsidRDefault="00E75091">
      <w:pPr>
        <w:snapToGrid w:val="0"/>
        <w:spacing w:line="400" w:lineRule="exact"/>
        <w:ind w:firstLineChars="201" w:firstLine="482"/>
        <w:rPr>
          <w:rFonts w:asciiTheme="minorEastAsia" w:hAnsiTheme="minorEastAsia" w:cs="仿宋"/>
          <w:color w:val="000000" w:themeColor="text1"/>
          <w:sz w:val="24"/>
          <w:szCs w:val="24"/>
        </w:rPr>
      </w:pPr>
    </w:p>
    <w:p w:rsidR="00E75091" w:rsidRPr="006E3E91" w:rsidRDefault="005369E5">
      <w:pPr>
        <w:tabs>
          <w:tab w:val="left" w:pos="4005"/>
          <w:tab w:val="left" w:pos="4420"/>
          <w:tab w:val="left" w:pos="7240"/>
          <w:tab w:val="left" w:pos="7680"/>
        </w:tabs>
        <w:autoSpaceDE w:val="0"/>
        <w:autoSpaceDN w:val="0"/>
        <w:adjustRightInd w:val="0"/>
        <w:snapToGrid w:val="0"/>
        <w:spacing w:line="400" w:lineRule="exact"/>
        <w:ind w:left="120" w:right="-154" w:hanging="330"/>
        <w:jc w:val="center"/>
        <w:rPr>
          <w:rFonts w:asciiTheme="minorEastAsia" w:hAnsiTheme="minorEastAsia" w:cs="仿宋"/>
          <w:b/>
          <w:snapToGrid w:val="0"/>
          <w:color w:val="000000" w:themeColor="text1"/>
          <w:kern w:val="0"/>
          <w:sz w:val="24"/>
          <w:szCs w:val="24"/>
        </w:rPr>
      </w:pPr>
      <w:bookmarkStart w:id="6" w:name="_Toc515961379"/>
      <w:bookmarkStart w:id="7" w:name="_Toc326828076"/>
      <w:r w:rsidRPr="006E3E91">
        <w:rPr>
          <w:rFonts w:asciiTheme="minorEastAsia" w:hAnsiTheme="minorEastAsia" w:cs="仿宋" w:hint="eastAsia"/>
          <w:b/>
          <w:snapToGrid w:val="0"/>
          <w:color w:val="000000" w:themeColor="text1"/>
          <w:kern w:val="0"/>
          <w:sz w:val="24"/>
          <w:szCs w:val="24"/>
        </w:rPr>
        <w:t>第三部分 专业合同条款</w:t>
      </w:r>
      <w:bookmarkEnd w:id="6"/>
      <w:bookmarkEnd w:id="7"/>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一、词语定义及合同文件</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snapToGrid w:val="0"/>
          <w:color w:val="000000" w:themeColor="text1"/>
          <w:kern w:val="0"/>
          <w:sz w:val="24"/>
          <w:szCs w:val="24"/>
        </w:rPr>
        <w:t xml:space="preserve"> 1.合同文件及解释顺序</w:t>
      </w:r>
    </w:p>
    <w:p w:rsidR="00E75091" w:rsidRPr="006E3E91" w:rsidRDefault="005369E5">
      <w:pPr>
        <w:spacing w:line="400" w:lineRule="exact"/>
        <w:ind w:firstLineChars="50" w:firstLine="12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合同文件组成及解释顺序：</w:t>
      </w:r>
      <w:r w:rsidRPr="006E3E91">
        <w:rPr>
          <w:rFonts w:asciiTheme="minorEastAsia" w:hAnsiTheme="minorEastAsia" w:cs="仿宋" w:hint="eastAsia"/>
          <w:snapToGrid w:val="0"/>
          <w:color w:val="000000" w:themeColor="text1"/>
          <w:kern w:val="0"/>
          <w:sz w:val="24"/>
          <w:szCs w:val="24"/>
          <w:u w:val="single"/>
        </w:rPr>
        <w:t>按协议书执行。</w:t>
      </w:r>
    </w:p>
    <w:p w:rsidR="00E75091" w:rsidRPr="006E3E91" w:rsidRDefault="005369E5">
      <w:pPr>
        <w:spacing w:line="400" w:lineRule="exact"/>
        <w:ind w:firstLineChars="49" w:firstLine="118"/>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2.语言文字和适应法律、标准及规范</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2.1本合同使用汉字，不使用其他语言文字。</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2.2 适用法律和法规</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需要明示的法律、行政法规：</w:t>
      </w:r>
      <w:r w:rsidRPr="006E3E91">
        <w:rPr>
          <w:rFonts w:asciiTheme="minorEastAsia" w:hAnsiTheme="minorEastAsia" w:cs="仿宋" w:hint="eastAsia"/>
          <w:snapToGrid w:val="0"/>
          <w:color w:val="000000" w:themeColor="text1"/>
          <w:kern w:val="0"/>
          <w:sz w:val="24"/>
          <w:szCs w:val="24"/>
          <w:u w:val="single"/>
        </w:rPr>
        <w:t>执行现行国家、行业和有关法律、法规和规章。</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2.3 适用标准、规范</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《城镇道路工程施工与质量验收规范》（CJJ1-2008)</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《城镇道路养护技术规范》（CJJ36-2016）</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《城市桥梁养护技术规范》（CJJ99-2017)</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《沥青路面施工及验收规范》（GB50092-96)</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《钢纤维混凝土检查井盖》（GB26537-2011）</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《道路作业交通安全标志》（GA182-1998）</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《城市道路交通标志和标线设置规范》（GB51038-2015）</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《城市道路施工作业交通组织规范》（GA/T900-2010）</w:t>
      </w:r>
    </w:p>
    <w:p w:rsidR="00E75091" w:rsidRPr="006E3E91" w:rsidRDefault="005369E5">
      <w:pPr>
        <w:spacing w:line="400" w:lineRule="exact"/>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u w:val="single"/>
        </w:rPr>
        <w:t>在执行上述规范和文件中，如各规范、文件有差异，按标准高的执行。</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发包人提供标准、规范的时间：</w:t>
      </w:r>
      <w:r w:rsidRPr="006E3E91">
        <w:rPr>
          <w:rFonts w:asciiTheme="minorEastAsia" w:hAnsiTheme="minorEastAsia" w:cs="仿宋" w:hint="eastAsia"/>
          <w:snapToGrid w:val="0"/>
          <w:color w:val="000000" w:themeColor="text1"/>
          <w:kern w:val="0"/>
          <w:sz w:val="24"/>
          <w:szCs w:val="24"/>
          <w:u w:val="single"/>
        </w:rPr>
        <w:t>由承包人自行准备。</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国内没有相应标准、规范时的约定</w:t>
      </w:r>
      <w:r w:rsidRPr="006E3E91">
        <w:rPr>
          <w:rFonts w:asciiTheme="minorEastAsia" w:hAnsiTheme="minorEastAsia" w:cs="仿宋" w:hint="eastAsia"/>
          <w:snapToGrid w:val="0"/>
          <w:color w:val="000000" w:themeColor="text1"/>
          <w:kern w:val="0"/>
          <w:sz w:val="24"/>
          <w:szCs w:val="24"/>
          <w:u w:val="single"/>
        </w:rPr>
        <w:t>：执行通用条款。</w:t>
      </w:r>
    </w:p>
    <w:p w:rsidR="00E75091" w:rsidRPr="006E3E91" w:rsidRDefault="005369E5">
      <w:pPr>
        <w:spacing w:line="400" w:lineRule="exact"/>
        <w:ind w:firstLineChars="49" w:firstLine="118"/>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4、图纸</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4.1 发包人向承包人提供图纸日期和套数：</w:t>
      </w:r>
      <w:r w:rsidRPr="006E3E91">
        <w:rPr>
          <w:rFonts w:asciiTheme="minorEastAsia" w:hAnsiTheme="minorEastAsia" w:cs="仿宋" w:hint="eastAsia"/>
          <w:snapToGrid w:val="0"/>
          <w:color w:val="000000" w:themeColor="text1"/>
          <w:kern w:val="0"/>
          <w:sz w:val="24"/>
          <w:szCs w:val="24"/>
          <w:u w:val="single"/>
        </w:rPr>
        <w:t>/</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发包人对图纸的保密要求：</w:t>
      </w:r>
      <w:r w:rsidRPr="006E3E91">
        <w:rPr>
          <w:rFonts w:asciiTheme="minorEastAsia" w:hAnsiTheme="minorEastAsia" w:cs="仿宋" w:hint="eastAsia"/>
          <w:snapToGrid w:val="0"/>
          <w:color w:val="000000" w:themeColor="text1"/>
          <w:kern w:val="0"/>
          <w:sz w:val="24"/>
          <w:szCs w:val="24"/>
          <w:u w:val="single"/>
        </w:rPr>
        <w:t>无。</w:t>
      </w:r>
    </w:p>
    <w:p w:rsidR="00E75091" w:rsidRPr="006E3E91" w:rsidRDefault="005369E5">
      <w:pPr>
        <w:spacing w:line="400" w:lineRule="exact"/>
        <w:ind w:firstLineChars="150" w:firstLine="36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使用国外图纸的要求及费用承担：</w:t>
      </w:r>
      <w:r w:rsidRPr="006E3E91">
        <w:rPr>
          <w:rFonts w:asciiTheme="minorEastAsia" w:hAnsiTheme="minorEastAsia" w:cs="仿宋" w:hint="eastAsia"/>
          <w:snapToGrid w:val="0"/>
          <w:color w:val="000000" w:themeColor="text1"/>
          <w:kern w:val="0"/>
          <w:sz w:val="24"/>
          <w:szCs w:val="24"/>
          <w:u w:val="single"/>
        </w:rPr>
        <w:t>不采用。</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二、双方一般权利和义务</w:t>
      </w:r>
    </w:p>
    <w:p w:rsidR="00E75091" w:rsidRPr="006E3E91" w:rsidRDefault="005369E5">
      <w:pPr>
        <w:spacing w:line="400" w:lineRule="exact"/>
        <w:ind w:firstLineChars="49" w:firstLine="118"/>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 xml:space="preserve">  5.发包人</w:t>
      </w:r>
    </w:p>
    <w:p w:rsidR="00E75091" w:rsidRPr="006E3E91" w:rsidRDefault="005369E5">
      <w:pPr>
        <w:spacing w:line="400" w:lineRule="exact"/>
        <w:ind w:firstLineChars="98" w:firstLine="235"/>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 xml:space="preserve"> 　　姓名：   职务：</w:t>
      </w:r>
      <w:r w:rsidRPr="006E3E91">
        <w:rPr>
          <w:rFonts w:asciiTheme="minorEastAsia" w:hAnsiTheme="minorEastAsia" w:cs="仿宋" w:hint="eastAsia"/>
          <w:snapToGrid w:val="0"/>
          <w:color w:val="000000" w:themeColor="text1"/>
          <w:kern w:val="0"/>
          <w:sz w:val="24"/>
          <w:szCs w:val="24"/>
          <w:u w:val="single"/>
        </w:rPr>
        <w:t>项目负责人</w:t>
      </w:r>
    </w:p>
    <w:p w:rsidR="00E75091" w:rsidRPr="006E3E91" w:rsidRDefault="005369E5">
      <w:pPr>
        <w:spacing w:line="400" w:lineRule="exact"/>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 xml:space="preserve">       姓名：　 职务：</w:t>
      </w:r>
      <w:r w:rsidRPr="006E3E91">
        <w:rPr>
          <w:rFonts w:asciiTheme="minorEastAsia" w:hAnsiTheme="minorEastAsia" w:cs="仿宋" w:hint="eastAsia"/>
          <w:snapToGrid w:val="0"/>
          <w:color w:val="000000" w:themeColor="text1"/>
          <w:kern w:val="0"/>
          <w:sz w:val="24"/>
          <w:szCs w:val="24"/>
          <w:u w:val="single"/>
        </w:rPr>
        <w:t>现场代表</w:t>
      </w:r>
    </w:p>
    <w:p w:rsidR="00E75091" w:rsidRPr="006E3E91" w:rsidRDefault="005369E5">
      <w:pPr>
        <w:spacing w:line="400" w:lineRule="exact"/>
        <w:ind w:firstLineChars="98" w:firstLine="235"/>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u w:val="single"/>
        </w:rPr>
        <w:t xml:space="preserve"> 职权：代表发包人对工程施工过程中得质量、进度、造价、安全文明施工、合同管理、信息管理和现场管理等进行监督和检查，协调解决由发包人处理的有关问题，并</w:t>
      </w:r>
      <w:r w:rsidRPr="006E3E91">
        <w:rPr>
          <w:rFonts w:asciiTheme="minorEastAsia" w:hAnsiTheme="minorEastAsia" w:cs="仿宋" w:hint="eastAsia"/>
          <w:snapToGrid w:val="0"/>
          <w:color w:val="000000" w:themeColor="text1"/>
          <w:kern w:val="0"/>
          <w:sz w:val="24"/>
          <w:szCs w:val="24"/>
          <w:u w:val="single"/>
        </w:rPr>
        <w:lastRenderedPageBreak/>
        <w:t>对工程量和现场签证进行确认。</w:t>
      </w:r>
    </w:p>
    <w:p w:rsidR="00E75091" w:rsidRPr="006E3E91" w:rsidRDefault="005369E5">
      <w:pPr>
        <w:spacing w:line="400" w:lineRule="exact"/>
        <w:ind w:firstLine="42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不实行监理的，工程师的职权：</w:t>
      </w:r>
      <w:r w:rsidRPr="006E3E91">
        <w:rPr>
          <w:rFonts w:asciiTheme="minorEastAsia" w:hAnsiTheme="minorEastAsia" w:cs="仿宋" w:hint="eastAsia"/>
          <w:snapToGrid w:val="0"/>
          <w:color w:val="000000" w:themeColor="text1"/>
          <w:kern w:val="0"/>
          <w:sz w:val="24"/>
          <w:szCs w:val="24"/>
          <w:u w:val="single"/>
        </w:rPr>
        <w:t>不采用。</w:t>
      </w:r>
    </w:p>
    <w:p w:rsidR="00E75091" w:rsidRPr="006E3E91" w:rsidRDefault="005369E5">
      <w:pPr>
        <w:spacing w:line="400" w:lineRule="exact"/>
        <w:ind w:firstLineChars="196" w:firstLine="472"/>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6.承包人</w:t>
      </w:r>
    </w:p>
    <w:p w:rsidR="00E75091" w:rsidRPr="006E3E91" w:rsidRDefault="005369E5">
      <w:pPr>
        <w:spacing w:line="400" w:lineRule="exact"/>
        <w:ind w:firstLineChars="198" w:firstLine="475"/>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姓名：   职务：</w:t>
      </w:r>
      <w:r w:rsidRPr="006E3E91">
        <w:rPr>
          <w:rFonts w:asciiTheme="minorEastAsia" w:hAnsiTheme="minorEastAsia" w:cs="仿宋" w:hint="eastAsia"/>
          <w:snapToGrid w:val="0"/>
          <w:color w:val="000000" w:themeColor="text1"/>
          <w:kern w:val="0"/>
          <w:sz w:val="24"/>
          <w:szCs w:val="24"/>
          <w:u w:val="single"/>
        </w:rPr>
        <w:t xml:space="preserve"> 项目经理 </w:t>
      </w:r>
    </w:p>
    <w:p w:rsidR="00E75091" w:rsidRPr="006E3E91" w:rsidRDefault="005369E5">
      <w:pPr>
        <w:spacing w:line="400" w:lineRule="exact"/>
        <w:ind w:firstLineChars="196" w:firstLine="472"/>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7. 发包人工作</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snapToGrid w:val="0"/>
          <w:color w:val="000000" w:themeColor="text1"/>
          <w:kern w:val="0"/>
          <w:sz w:val="24"/>
          <w:szCs w:val="24"/>
        </w:rPr>
        <w:t>7.1</w:t>
      </w:r>
      <w:r w:rsidRPr="006E3E91">
        <w:rPr>
          <w:rFonts w:asciiTheme="minorEastAsia" w:hAnsiTheme="minorEastAsia" w:cs="仿宋" w:hint="eastAsia"/>
          <w:color w:val="000000" w:themeColor="text1"/>
          <w:sz w:val="24"/>
          <w:szCs w:val="24"/>
        </w:rPr>
        <w:t>每月审核承包人上报的月度计划，检查养护计划执行情况，并对承包人合同执行情况进行月考评、质量考评、维修考评。</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7.2对承包人上报的维修工程进行现场确认，做出是否予以维修的决定，并对维修流转单进行审查以及实际工程量的确认。</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7.3对承包人日常养管的质量、安全和巡查工作、资料台帐、档案进行每月考核以及不定期的抽查。</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7.4对承包人工程的质量情况进行跟踪检查，发现质量问题要求承包人限期整改，整改费用由承包人负责。</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7.5每月对结算进行初审，按照完成工程量支付70%的工程款。每季度结算一次，然后报预决算审核机构进行复核，结算审定后付至97.5%，余2.5%自动转为质保金，一年后退还。</w:t>
      </w:r>
    </w:p>
    <w:p w:rsidR="00E75091" w:rsidRPr="006E3E91" w:rsidRDefault="005369E5">
      <w:pPr>
        <w:tabs>
          <w:tab w:val="left" w:pos="0"/>
        </w:tabs>
        <w:spacing w:line="500" w:lineRule="exact"/>
        <w:ind w:firstLineChars="100" w:firstLine="2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 xml:space="preserve">  7.6 对全年的维护结算进行申报，先由发包人初审，再报预决算审核机构终审。</w:t>
      </w:r>
    </w:p>
    <w:p w:rsidR="00E75091" w:rsidRPr="006E3E91" w:rsidRDefault="005369E5">
      <w:pPr>
        <w:spacing w:line="400" w:lineRule="exact"/>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 xml:space="preserve">   8.承包人工作</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8.1承包人必须严格按照《</w:t>
      </w:r>
      <w:r w:rsidRPr="006E3E91">
        <w:rPr>
          <w:rFonts w:asciiTheme="minorEastAsia" w:hAnsiTheme="minorEastAsia" w:cs="仿宋" w:hint="eastAsia"/>
          <w:bCs/>
          <w:color w:val="000000" w:themeColor="text1"/>
          <w:sz w:val="24"/>
          <w:szCs w:val="24"/>
        </w:rPr>
        <w:t>市政设施日常维护市场化管理办法</w:t>
      </w:r>
      <w:r w:rsidRPr="006E3E91">
        <w:rPr>
          <w:rFonts w:asciiTheme="minorEastAsia" w:hAnsiTheme="minorEastAsia" w:cs="仿宋" w:hint="eastAsia"/>
          <w:color w:val="000000" w:themeColor="text1"/>
          <w:sz w:val="24"/>
          <w:szCs w:val="24"/>
        </w:rPr>
        <w:t>》完成养管任务。</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8.2承包人</w:t>
      </w:r>
      <w:r w:rsidRPr="006E3E91">
        <w:rPr>
          <w:rFonts w:asciiTheme="minorEastAsia" w:hAnsiTheme="minorEastAsia" w:cs="仿宋" w:hint="eastAsia"/>
          <w:b/>
          <w:color w:val="000000" w:themeColor="text1"/>
          <w:sz w:val="24"/>
          <w:szCs w:val="24"/>
          <w:u w:val="single"/>
        </w:rPr>
        <w:t>必须有固定500m</w:t>
      </w:r>
      <w:r w:rsidRPr="006E3E91">
        <w:rPr>
          <w:rFonts w:asciiTheme="minorEastAsia" w:hAnsiTheme="minorEastAsia" w:cs="仿宋" w:hint="eastAsia"/>
          <w:b/>
          <w:color w:val="000000" w:themeColor="text1"/>
          <w:sz w:val="24"/>
          <w:szCs w:val="24"/>
          <w:u w:val="single"/>
          <w:vertAlign w:val="superscript"/>
        </w:rPr>
        <w:t>2</w:t>
      </w:r>
      <w:r w:rsidRPr="006E3E91">
        <w:rPr>
          <w:rFonts w:asciiTheme="minorEastAsia" w:hAnsiTheme="minorEastAsia" w:cs="仿宋" w:hint="eastAsia"/>
          <w:b/>
          <w:color w:val="000000" w:themeColor="text1"/>
          <w:sz w:val="24"/>
          <w:szCs w:val="24"/>
          <w:u w:val="single"/>
        </w:rPr>
        <w:t>以上的场地并配备必须的有效维修设备工具</w:t>
      </w:r>
      <w:r w:rsidRPr="006E3E91">
        <w:rPr>
          <w:rFonts w:asciiTheme="minorEastAsia" w:hAnsiTheme="minorEastAsia" w:cs="仿宋" w:hint="eastAsia"/>
          <w:color w:val="000000" w:themeColor="text1"/>
          <w:sz w:val="24"/>
          <w:szCs w:val="24"/>
        </w:rPr>
        <w:t>，包括运输翻斗车、搅拌机、压路机、空压机、发电机、切割机、夯实机、水泵等。项目负责人每月到位天数要求到达22天以上并签定承诺书，如违约将承担违约责任。承包人应按照《城镇道路养护技术规范》（CJJ36-2016） 要求精心组织养护，系统地掌握道路养护动态，及时发现、防止和处理缺陷，确保市政设施的完好安全。并建立健全日常巡查记录、养护作业记录，认真做好台账的整理和归档工作，按时报送相关月报、养护计划、养护工作报表、道路技术状况评定表。养护期满后，承包人应将全部养护台帐及相关资料移交发包人一份。</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8.3承包人应加强承包区域范围内市政设施的巡查，做到所有路段每天上午、下午各巡查1次以上，重点路段适当增加巡查频率，做好巡查台帐记录。对区域内市政管理范围的违规行为及时发现，采取有效措施进行劝阻和处理；对无法处理，及时上报发包人。</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8.4巡查中发现设施损坏情况，存在安全隐患的，应在第一次时间采取防护措施（设置护栏、做好警示标志等），并及时以流转单形式上报发包人，经审核后实施修复；如果没有安全隐患的应列入下月计划表，经审核后保质、保量完成养护维修工作。</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8.5承包人应严格加强承包范围内窨井盖的管理，在巡查中及时发现各类检查井</w:t>
      </w:r>
      <w:r w:rsidRPr="006E3E91">
        <w:rPr>
          <w:rFonts w:asciiTheme="minorEastAsia" w:hAnsiTheme="minorEastAsia" w:cs="仿宋" w:hint="eastAsia"/>
          <w:color w:val="000000" w:themeColor="text1"/>
          <w:sz w:val="24"/>
          <w:szCs w:val="24"/>
        </w:rPr>
        <w:lastRenderedPageBreak/>
        <w:t>井盖缺失、破碎或下沉的，应在第一时间采取安全措施（设置护栏、警示标志等），及时上报发包人并对市政井盖进行修复，并将处理情况做好台账记录；对其他部门的井盖，应立即通知产权单位及时修复并做好台帐记录；由于市政井盖缺损等各类情况造成人员伤亡和财产损失等事故赔偿及罚款等一切责任，均由承包人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8.6承包人应固定道路巡查和施工专业人员，除项目负责人和项目技术负责人外，还应配备技术熟练、经验丰富的各类专业技术人员和有能力进行养护维修管理、指导作业的工长以及适应合同需要的各类熟练技工、半熟练技工和普工。发包人有权要求承包人撤换由其安排的那些工作不能胜任或玩忽职守、工作不负责的人员。特种工作人员须持专业上岗证书，承包人施工对安全承担全部责任。</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8.7为确保安全、文明施工，承包人在实施合同内容过程中，应符合以下要求：</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①充分关注和保障所有现场工作人员和过往车辆、群众的安全，采取有效措施，使工程的实施有条不紊，以免使上述人员的安全受到威胁。</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②采取一切合理措施保护现场内外的环境，避免由于施工操作引起的灰尘、有害气体、噪音对城市环境的污染，或其他原因造成人身伤害或财产损失。</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③采取可靠措施，在确有必要时应办理相关的审批手续，保证原有交通的正常通行以及沿路各种管线的正常运行。</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④在养护作业时必须落实照明、护栏、警示标志等安全防护设施，费用由承包人承担。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⑤在日常巡查、养护、管理作业时工作人员必须配备统一的工作服(带安全反光带)方可实施相关工作，费用由承包人承担。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⑥由于承包人的原因未能对上述事项采取各种必要措施而导致或发生有关人身伤亡、罚款、索赔、损坏补偿、指控及其他一切责任均由承包人承担。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8.8施工现场发生事故或突发事件时，承包人应及时报告发包人。</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8.9发包人委派的管理人员实施监管行为，承包人应予以积极配合。</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8.10承包人在养护及维修作业过程中，应保持现场整洁、施工区域内封闭围挡。作业完毕后应及时清场，恢复道路原状。发包人发现施工设备、剩余材料、余土弃渣以及其他各类工程辅助设施未及时清运的，可委托他人将上述物品觅地存放，由此产生的费用由承包人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8.11发包人根据设施使用年限和设施完好情况制定维修计划时，承包人有义务配合发包人做好设施现场现状调查工作。</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8.12承包人应及时发现区域内针对市政设施人为破坏的违规行为，并采取有效措施进行劝阻和处理。对无法处理的违规行为报执法部门或联系发包人。</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8.13承包人应建立健全日常养护作业记录，认真做好台帐的整理和归档工作，按时报送相关周报、月报、养护计划、养护工作报表的道路技术状况评定表。养护期满后，养管护单位应将全部养护台帐及相关资料移交发包人一份。</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lastRenderedPageBreak/>
        <w:t>8.14承包人应成立突发事件应急抢险突击队，确保人员、设备、材料“三落实”，并做好数据、图片和台帐的记录、存档、及时反映情况，严格服从发包人的统一指挥和安排。</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8.15承包人有义务配合发包人做好大型活动的服务及安全保障工作，重大活动期间和节假日应加强道路的巡查频率，确保道路完好和交通畅通。</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三、施工组织设计和工期</w:t>
      </w:r>
    </w:p>
    <w:p w:rsidR="00E75091" w:rsidRPr="006E3E91" w:rsidRDefault="005369E5">
      <w:pPr>
        <w:spacing w:line="400" w:lineRule="exact"/>
        <w:ind w:firstLineChars="49" w:firstLine="118"/>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color w:val="000000" w:themeColor="text1"/>
          <w:sz w:val="24"/>
          <w:szCs w:val="24"/>
        </w:rPr>
        <w:t>9</w:t>
      </w:r>
      <w:r w:rsidRPr="006E3E91">
        <w:rPr>
          <w:rFonts w:asciiTheme="minorEastAsia" w:hAnsiTheme="minorEastAsia" w:cs="仿宋" w:hint="eastAsia"/>
          <w:b/>
          <w:snapToGrid w:val="0"/>
          <w:color w:val="000000" w:themeColor="text1"/>
          <w:kern w:val="0"/>
          <w:sz w:val="24"/>
          <w:szCs w:val="24"/>
        </w:rPr>
        <w:t>.进度计划</w:t>
      </w:r>
    </w:p>
    <w:p w:rsidR="00E75091" w:rsidRPr="006E3E91" w:rsidRDefault="005369E5">
      <w:pPr>
        <w:spacing w:line="400" w:lineRule="exact"/>
        <w:ind w:firstLine="420"/>
        <w:rPr>
          <w:rFonts w:asciiTheme="minorEastAsia" w:hAnsiTheme="minorEastAsia" w:cs="仿宋"/>
          <w:snapToGrid w:val="0"/>
          <w:color w:val="000000" w:themeColor="text1"/>
          <w:kern w:val="0"/>
          <w:sz w:val="24"/>
          <w:szCs w:val="24"/>
          <w:highlight w:val="cyan"/>
        </w:rPr>
      </w:pPr>
      <w:r w:rsidRPr="006E3E91">
        <w:rPr>
          <w:rFonts w:asciiTheme="minorEastAsia" w:hAnsiTheme="minorEastAsia" w:cs="仿宋" w:hint="eastAsia"/>
          <w:snapToGrid w:val="0"/>
          <w:color w:val="000000" w:themeColor="text1"/>
          <w:kern w:val="0"/>
          <w:sz w:val="24"/>
          <w:szCs w:val="24"/>
        </w:rPr>
        <w:t>9.1</w:t>
      </w:r>
      <w:r w:rsidRPr="006E3E91">
        <w:rPr>
          <w:rFonts w:asciiTheme="minorEastAsia" w:hAnsiTheme="minorEastAsia" w:cs="仿宋" w:hint="eastAsia"/>
          <w:snapToGrid w:val="0"/>
          <w:color w:val="000000" w:themeColor="text1"/>
          <w:kern w:val="0"/>
          <w:sz w:val="24"/>
          <w:szCs w:val="24"/>
          <w:u w:val="single"/>
        </w:rPr>
        <w:t>养护工作实施前，承包人需提交针对养护工作内容的施工组织设计方案，经发包人审核确认后开始实施养护工作，承包人未按确认后方案组织施工的，每次罚款5000元；</w:t>
      </w:r>
    </w:p>
    <w:p w:rsidR="00E75091" w:rsidRPr="006E3E91" w:rsidRDefault="005369E5">
      <w:pPr>
        <w:spacing w:line="400" w:lineRule="exact"/>
        <w:ind w:firstLine="42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9.2</w:t>
      </w:r>
      <w:r w:rsidRPr="006E3E91">
        <w:rPr>
          <w:rFonts w:asciiTheme="minorEastAsia" w:hAnsiTheme="minorEastAsia" w:cs="仿宋" w:hint="eastAsia"/>
          <w:snapToGrid w:val="0"/>
          <w:color w:val="000000" w:themeColor="text1"/>
          <w:kern w:val="0"/>
          <w:sz w:val="24"/>
          <w:szCs w:val="24"/>
          <w:u w:val="single"/>
        </w:rPr>
        <w:t>每月20日报送本月工程进度报表、次月工程进度计划表，一式肆份，发包人审核留二份，返二份承包人，延期罚款1000元/次；</w:t>
      </w:r>
    </w:p>
    <w:p w:rsidR="00E75091" w:rsidRPr="006E3E91" w:rsidRDefault="005369E5">
      <w:pPr>
        <w:spacing w:line="400" w:lineRule="exact"/>
        <w:ind w:firstLine="42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u w:val="single"/>
        </w:rPr>
        <w:t>9.3每周一提供施工周报，包括上周完成情况及本周计划，一式肆份，延误罚款500元/次；所有报表要求按发包人单位的管理办法执行。发包人收到承包人递交的材料后7个工作日内回复。</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四、质量与验收</w:t>
      </w:r>
    </w:p>
    <w:p w:rsidR="00E75091" w:rsidRPr="006E3E91" w:rsidRDefault="005369E5">
      <w:pPr>
        <w:spacing w:line="400" w:lineRule="exact"/>
        <w:ind w:firstLineChars="49" w:firstLine="118"/>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 xml:space="preserve">  10.工程质量</w:t>
      </w:r>
    </w:p>
    <w:p w:rsidR="00E75091" w:rsidRPr="006E3E91" w:rsidRDefault="005369E5">
      <w:pPr>
        <w:spacing w:line="400" w:lineRule="exact"/>
        <w:ind w:firstLineChars="200" w:firstLine="480"/>
        <w:rPr>
          <w:rFonts w:asciiTheme="minorEastAsia" w:hAnsiTheme="minorEastAsia" w:cs="仿宋"/>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10.1按《城镇道路工程施工与质量验收规范》（CJJ1-2008)、《城镇道路养护技术规范》（CJJ36-2016）、《城市桥梁养护技术规范》（CJJ99-2017)</w:t>
      </w:r>
      <w:r w:rsidRPr="006E3E91">
        <w:rPr>
          <w:rFonts w:asciiTheme="minorEastAsia" w:hAnsiTheme="minorEastAsia" w:cs="仿宋" w:hint="eastAsia"/>
          <w:color w:val="000000" w:themeColor="text1"/>
          <w:kern w:val="0"/>
          <w:sz w:val="24"/>
          <w:szCs w:val="24"/>
        </w:rPr>
        <w:t>要求执行。</w:t>
      </w:r>
    </w:p>
    <w:p w:rsidR="00E75091" w:rsidRPr="006E3E91" w:rsidRDefault="005369E5">
      <w:pPr>
        <w:spacing w:line="400" w:lineRule="exact"/>
        <w:ind w:firstLineChars="200" w:firstLine="48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10.2</w:t>
      </w:r>
      <w:r w:rsidRPr="006E3E91">
        <w:rPr>
          <w:rFonts w:asciiTheme="minorEastAsia" w:hAnsiTheme="minorEastAsia" w:cs="仿宋" w:hint="eastAsia"/>
          <w:snapToGrid w:val="0"/>
          <w:color w:val="000000" w:themeColor="text1"/>
          <w:kern w:val="0"/>
          <w:sz w:val="24"/>
          <w:szCs w:val="24"/>
          <w:u w:val="single"/>
        </w:rPr>
        <w:t xml:space="preserve"> 双方对工程质量有争议时，双方同意共同委托有法定检查资质的机构鉴定。</w:t>
      </w:r>
    </w:p>
    <w:p w:rsidR="00E75091" w:rsidRPr="006E3E91" w:rsidRDefault="005369E5">
      <w:pPr>
        <w:spacing w:line="400" w:lineRule="exact"/>
        <w:ind w:firstLineChars="49" w:firstLine="118"/>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11 隐蔽工程和中间验收</w:t>
      </w:r>
    </w:p>
    <w:p w:rsidR="00E75091" w:rsidRPr="006E3E91" w:rsidRDefault="005369E5" w:rsidP="00991391">
      <w:pPr>
        <w:spacing w:line="400" w:lineRule="exact"/>
        <w:ind w:firstLineChars="49" w:firstLine="118"/>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11.1隐蔽工程和中间验收必须有发包人两名以上的工作人员进行书面签字认可，如未认可则不得进行下一道工序。</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五、安全文明施工</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u w:val="single"/>
        </w:rPr>
        <w:t>12.按国务院令第393号《建设工程安全生产管理条例》《建筑施工安全检查标准》《浙江省市政公用工程安全文明施工标准》及其全费用综合单价中考虑。</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六</w:t>
      </w:r>
      <w:r w:rsidRPr="006E3E91">
        <w:rPr>
          <w:rFonts w:asciiTheme="minorEastAsia" w:hAnsiTheme="minorEastAsia" w:cs="仿宋" w:hint="eastAsia"/>
          <w:color w:val="000000" w:themeColor="text1"/>
          <w:sz w:val="24"/>
          <w:szCs w:val="24"/>
        </w:rPr>
        <w:t>、</w:t>
      </w:r>
      <w:r w:rsidRPr="006E3E91">
        <w:rPr>
          <w:rFonts w:asciiTheme="minorEastAsia" w:hAnsiTheme="minorEastAsia" w:cs="仿宋" w:hint="eastAsia"/>
          <w:b/>
          <w:color w:val="000000" w:themeColor="text1"/>
          <w:sz w:val="24"/>
          <w:szCs w:val="24"/>
        </w:rPr>
        <w:t>结算办理和支付</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13.结算办理</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13.1有单价项目按中标价执行，没有单价的项目，按《浙江省市政设施养护维修定额》（2010）、《浙江省市政工程预算定额》（2010）、《杭州市交通设施工程预算定额》及相关配套文件计取，土石、土建、机械人工按75元／工日综合调差、材料执行当期《台州市工程造价信息》，没有的项目由双方核定计算，结算单价为全费用综合单价，该单价包括人工费、材料费、机械费、组织措施费、管理费、规费、利润、税金等相关的所有费用。</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13.2具体公式：每月实际结算价＝每月实际发生清单工程量×全费用综合单价×</w:t>
      </w:r>
      <w:r w:rsidRPr="006E3E91">
        <w:rPr>
          <w:rFonts w:asciiTheme="minorEastAsia" w:hAnsiTheme="minorEastAsia" w:cs="仿宋" w:hint="eastAsia"/>
          <w:color w:val="000000" w:themeColor="text1"/>
          <w:sz w:val="24"/>
          <w:szCs w:val="24"/>
        </w:rPr>
        <w:lastRenderedPageBreak/>
        <w:t>（1+中标下浮率）+每月新增项目费用（计算方式按合同约定执行）×（1+中标下浮率）+月巡查费用100000/12－当月考核扣减金额（如果有）。</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13.3每月度考核分与当月实结养管经费挂钩。当月考核分95分（含）以上的全额支付；考核低于95分高于85分（含），扣减金额为（95-实际得分）×月结算金额×0.5%；当月考核低于85分高于75分（含），扣减金额为（95-实际得分）×应结算金额×1%；当月考核分数低于75分，扣减金额为（95-实际得分）×应结算金额×1.2%。</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13.4支付方式：每月对结算进行初审，按照完成工程量支付70%的工程款。每季度结算一次，结算审定后付至97.5%，余2.5%自动转为质保金，一年后退还。</w:t>
      </w:r>
    </w:p>
    <w:p w:rsidR="00E75091" w:rsidRPr="006E3E91" w:rsidRDefault="005369E5">
      <w:pPr>
        <w:spacing w:line="400" w:lineRule="exact"/>
        <w:ind w:firstLineChars="225" w:firstLine="542"/>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七、工程材料设备供应</w:t>
      </w:r>
    </w:p>
    <w:p w:rsidR="00E75091" w:rsidRPr="006E3E91" w:rsidRDefault="005369E5">
      <w:pPr>
        <w:spacing w:line="400" w:lineRule="exact"/>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14、材料设备</w:t>
      </w:r>
    </w:p>
    <w:p w:rsidR="00E75091" w:rsidRPr="006E3E91" w:rsidRDefault="005369E5">
      <w:pPr>
        <w:spacing w:line="400" w:lineRule="exact"/>
        <w:ind w:firstLineChars="171" w:firstLine="410"/>
        <w:rPr>
          <w:rFonts w:asciiTheme="minorEastAsia" w:hAnsiTheme="minorEastAsia" w:cs="仿宋"/>
          <w:snapToGrid w:val="0"/>
          <w:color w:val="000000" w:themeColor="text1"/>
          <w:kern w:val="0"/>
          <w:sz w:val="24"/>
          <w:szCs w:val="24"/>
          <w:u w:val="single"/>
        </w:rPr>
      </w:pPr>
      <w:r w:rsidRPr="006E3E91">
        <w:rPr>
          <w:rFonts w:asciiTheme="minorEastAsia" w:hAnsiTheme="minorEastAsia" w:cs="仿宋" w:hint="eastAsia"/>
          <w:snapToGrid w:val="0"/>
          <w:color w:val="000000" w:themeColor="text1"/>
          <w:kern w:val="0"/>
          <w:sz w:val="24"/>
          <w:szCs w:val="24"/>
        </w:rPr>
        <w:t>14.1本工程所需材料设备由承包人自行采购，但承包人所采购的材料、设备必须符合国家规范标准及设计文件要求，并提供相应的合格证明资料，且需经发包人现场代表认证后填写认证单方可使用，</w:t>
      </w:r>
      <w:r w:rsidRPr="006E3E91">
        <w:rPr>
          <w:rFonts w:asciiTheme="minorEastAsia" w:hAnsiTheme="minorEastAsia" w:cs="仿宋" w:hint="eastAsia"/>
          <w:color w:val="000000" w:themeColor="text1"/>
          <w:sz w:val="24"/>
          <w:szCs w:val="24"/>
        </w:rPr>
        <w:t>如未经过审核私自使用的，发包人有权要求其更换整改，并进行相应处罚。</w:t>
      </w:r>
    </w:p>
    <w:p w:rsidR="00E75091" w:rsidRPr="006E3E91" w:rsidRDefault="005369E5">
      <w:pPr>
        <w:spacing w:line="400" w:lineRule="exact"/>
        <w:ind w:firstLineChars="171" w:firstLine="41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14.2 承包人采购的材料设备在使用前，承包人应按发包人现场代表的要求进行检验或试验，不合格的不得使用，检验或试验费由承包人承担。</w:t>
      </w:r>
    </w:p>
    <w:p w:rsidR="00E75091" w:rsidRPr="006E3E91" w:rsidRDefault="005369E5">
      <w:pPr>
        <w:spacing w:line="400" w:lineRule="exact"/>
        <w:ind w:firstLineChars="171" w:firstLine="410"/>
        <w:rPr>
          <w:rFonts w:asciiTheme="minorEastAsia" w:hAnsiTheme="minorEastAsia" w:cs="仿宋"/>
          <w:snapToGrid w:val="0"/>
          <w:color w:val="000000" w:themeColor="text1"/>
          <w:kern w:val="0"/>
          <w:sz w:val="24"/>
          <w:szCs w:val="24"/>
        </w:rPr>
      </w:pPr>
      <w:r w:rsidRPr="006E3E91">
        <w:rPr>
          <w:rFonts w:asciiTheme="minorEastAsia" w:hAnsiTheme="minorEastAsia" w:cs="仿宋" w:hint="eastAsia"/>
          <w:snapToGrid w:val="0"/>
          <w:color w:val="000000" w:themeColor="text1"/>
          <w:kern w:val="0"/>
          <w:sz w:val="24"/>
          <w:szCs w:val="24"/>
        </w:rPr>
        <w:t>14.3发包人发现承包人采购并使用不符合设计和标准要求的材料设备时，应要求承包人负责修复、拆除或重新采购，由承包人承担发生的费用，由此延误的工期不予顺延。</w:t>
      </w:r>
    </w:p>
    <w:p w:rsidR="00E75091" w:rsidRPr="006E3E91" w:rsidRDefault="005369E5">
      <w:pPr>
        <w:spacing w:line="400" w:lineRule="exact"/>
        <w:ind w:left="420"/>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color w:val="000000" w:themeColor="text1"/>
          <w:sz w:val="24"/>
          <w:szCs w:val="24"/>
        </w:rPr>
        <w:t>八、</w:t>
      </w:r>
      <w:r w:rsidRPr="006E3E91">
        <w:rPr>
          <w:rFonts w:asciiTheme="minorEastAsia" w:hAnsiTheme="minorEastAsia" w:cs="仿宋" w:hint="eastAsia"/>
          <w:b/>
          <w:snapToGrid w:val="0"/>
          <w:color w:val="000000" w:themeColor="text1"/>
          <w:kern w:val="0"/>
          <w:sz w:val="24"/>
          <w:szCs w:val="24"/>
        </w:rPr>
        <w:t>质量保修</w:t>
      </w:r>
    </w:p>
    <w:p w:rsidR="00E75091" w:rsidRPr="006E3E91" w:rsidRDefault="005369E5">
      <w:pPr>
        <w:spacing w:line="400" w:lineRule="exact"/>
        <w:ind w:left="420"/>
        <w:rPr>
          <w:rFonts w:asciiTheme="minorEastAsia" w:hAnsiTheme="minorEastAsia" w:cs="仿宋"/>
          <w:b/>
          <w:snapToGrid w:val="0"/>
          <w:color w:val="000000" w:themeColor="text1"/>
          <w:kern w:val="0"/>
          <w:sz w:val="24"/>
          <w:szCs w:val="24"/>
        </w:rPr>
      </w:pPr>
      <w:r w:rsidRPr="006E3E91">
        <w:rPr>
          <w:rFonts w:asciiTheme="minorEastAsia" w:hAnsiTheme="minorEastAsia" w:cs="仿宋" w:hint="eastAsia"/>
          <w:b/>
          <w:snapToGrid w:val="0"/>
          <w:color w:val="000000" w:themeColor="text1"/>
          <w:kern w:val="0"/>
          <w:sz w:val="24"/>
          <w:szCs w:val="24"/>
        </w:rPr>
        <w:t>15、工程质量保修范围、期限和责任：</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15.1工程竣工验收合格的所有工程内容均属于保修范围，保修期</w:t>
      </w:r>
      <w:r w:rsidRPr="006E3E91">
        <w:rPr>
          <w:rFonts w:asciiTheme="minorEastAsia" w:hAnsiTheme="minorEastAsia" w:cs="仿宋" w:hint="eastAsia"/>
          <w:color w:val="000000" w:themeColor="text1"/>
          <w:sz w:val="24"/>
          <w:szCs w:val="24"/>
          <w:u w:val="single"/>
        </w:rPr>
        <w:t xml:space="preserve"> 壹 年</w:t>
      </w:r>
      <w:r w:rsidRPr="006E3E91">
        <w:rPr>
          <w:rFonts w:asciiTheme="minorEastAsia" w:hAnsiTheme="minorEastAsia" w:cs="仿宋" w:hint="eastAsia"/>
          <w:color w:val="000000" w:themeColor="text1"/>
          <w:sz w:val="24"/>
          <w:szCs w:val="24"/>
        </w:rPr>
        <w:t>。质量保修期自工程竣工验收合格之日起计算。</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15.2质量保修责任：A属于保修范围，内容的项目，承包人应当在接到保修通知之日起3天内派人保修。承包人不在约定期限内派人保修的，发包人可以委托他人修理，费用由承包人承担。B、发生紧急抢修事故的，承包人在接到事故通知后，应该立即到达事故现场抢修。C、对于涉及结构安全的质量问题，应当立即向当地建设行政主管部门报告，采取安全防范措施；由原涉及单位或者具有相应资质等级的设计单位提出保修方案，承包人负责保修。D、质量保修完成后，由发包人组织验收。</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15.3保修费用：保修费用由承包人承担。</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15.4因不可抗力或使用不当造成的质量缺陷，不属保修范围。</w:t>
      </w:r>
    </w:p>
    <w:p w:rsidR="00E75091" w:rsidRPr="006E3E91" w:rsidRDefault="005369E5">
      <w:pPr>
        <w:spacing w:line="400" w:lineRule="exact"/>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u w:val="single"/>
        </w:rPr>
        <w:t xml:space="preserve"> 质量保修期自工程竣工验收合格之日起计算。在保修期内承包人承担一切因质量而造成的损失。</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九、违约、索赔和争议</w:t>
      </w:r>
    </w:p>
    <w:p w:rsidR="00E75091" w:rsidRPr="006E3E91" w:rsidRDefault="005369E5" w:rsidP="00991391">
      <w:pPr>
        <w:spacing w:line="400" w:lineRule="exact"/>
        <w:ind w:firstLineChars="147" w:firstLine="353"/>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16、违约</w:t>
      </w:r>
    </w:p>
    <w:p w:rsidR="00E75091" w:rsidRPr="006E3E91" w:rsidRDefault="005369E5">
      <w:pPr>
        <w:spacing w:line="400" w:lineRule="exact"/>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lastRenderedPageBreak/>
        <w:t xml:space="preserve">   16.1　本工程如某月考核分数低于70分或连续三个月考核分数低于75分，发包人有权终止合同，清退承包人，没收履约保证金。</w:t>
      </w:r>
    </w:p>
    <w:p w:rsidR="00E75091" w:rsidRPr="006E3E91" w:rsidRDefault="005369E5" w:rsidP="00991391">
      <w:pPr>
        <w:spacing w:line="400" w:lineRule="exact"/>
        <w:ind w:firstLineChars="147" w:firstLine="353"/>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16.2　承包人未经发包人同意变更项目经理，发现一次扣罚承包人5000元。</w:t>
      </w:r>
    </w:p>
    <w:p w:rsidR="00E75091" w:rsidRPr="006E3E91" w:rsidRDefault="005369E5" w:rsidP="00991391">
      <w:pPr>
        <w:spacing w:line="400" w:lineRule="exact"/>
        <w:ind w:firstLineChars="147" w:firstLine="353"/>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16.3　承包人私自分包经发包人发现的有权终止合同，由承包人自行承担所有损失。</w:t>
      </w:r>
    </w:p>
    <w:p w:rsidR="00E75091" w:rsidRPr="006E3E91" w:rsidRDefault="005369E5" w:rsidP="00991391">
      <w:pPr>
        <w:spacing w:line="400" w:lineRule="exact"/>
        <w:ind w:firstLineChars="147" w:firstLine="353"/>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16.4　承包人未按发包人审批制度同意实施维护的，发包人不予计价。</w:t>
      </w:r>
    </w:p>
    <w:p w:rsidR="00E75091" w:rsidRPr="006E3E91" w:rsidRDefault="005369E5" w:rsidP="00991391">
      <w:pPr>
        <w:spacing w:line="400" w:lineRule="exact"/>
        <w:ind w:firstLineChars="147" w:firstLine="353"/>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16.5  合同签订一个月内未落实养护基地、机械设备的，发包人向承包人处罚违约金100000元。</w:t>
      </w:r>
    </w:p>
    <w:p w:rsidR="00E75091" w:rsidRPr="006E3E91" w:rsidRDefault="005369E5" w:rsidP="00991391">
      <w:pPr>
        <w:spacing w:line="400" w:lineRule="exact"/>
        <w:ind w:firstLineChars="147" w:firstLine="353"/>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16.6　在合同期安全措施不到位出现安全事故，无论是承包人还是事故第三方人员，发包人向承包人处罚10000元。</w:t>
      </w:r>
    </w:p>
    <w:p w:rsidR="00E75091" w:rsidRPr="006E3E91" w:rsidRDefault="005369E5" w:rsidP="00991391">
      <w:pPr>
        <w:spacing w:line="400" w:lineRule="exact"/>
        <w:ind w:firstLineChars="147" w:firstLine="353"/>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16.7  发包人在招标文件中已明示，实际结算金额有可能远远小于合同控制金额，承包人不得以任何理由向发包人进行索赔。</w:t>
      </w:r>
    </w:p>
    <w:p w:rsidR="00E75091" w:rsidRPr="006E3E91" w:rsidRDefault="005369E5">
      <w:pPr>
        <w:spacing w:line="400" w:lineRule="exact"/>
        <w:ind w:firstLineChars="100" w:firstLine="2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十、争议</w:t>
      </w:r>
    </w:p>
    <w:p w:rsidR="00E75091" w:rsidRPr="006E3E91" w:rsidRDefault="005369E5" w:rsidP="00991391">
      <w:pPr>
        <w:spacing w:line="400" w:lineRule="exact"/>
        <w:ind w:firstLineChars="99" w:firstLine="238"/>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17、双方约定，在履行本合同过程中产生争议时，由双方当事人协商解决，协商不成时：</w:t>
      </w:r>
      <w:r w:rsidRPr="006E3E91">
        <w:rPr>
          <w:rFonts w:asciiTheme="minorEastAsia" w:hAnsiTheme="minorEastAsia" w:cs="仿宋" w:hint="eastAsia"/>
          <w:color w:val="000000" w:themeColor="text1"/>
          <w:sz w:val="24"/>
          <w:szCs w:val="24"/>
          <w:u w:val="single"/>
        </w:rPr>
        <w:t>提交发包人所在地的人民法院。</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十一、其他</w:t>
      </w:r>
    </w:p>
    <w:p w:rsidR="00E75091" w:rsidRPr="006E3E91" w:rsidRDefault="005369E5">
      <w:pPr>
        <w:spacing w:line="400" w:lineRule="exact"/>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18、保险</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u w:val="single"/>
        </w:rPr>
        <w:t>承包人须为从事危险作业的职工办理意外伤害保险，并为施工场地内有人员生命财产和施工机械设备办理保险，支付保险费用。</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color w:val="000000" w:themeColor="text1"/>
          <w:sz w:val="24"/>
          <w:szCs w:val="24"/>
        </w:rPr>
        <w:t xml:space="preserve">19. </w:t>
      </w:r>
      <w:bookmarkStart w:id="8" w:name="_Toc21146"/>
      <w:bookmarkStart w:id="9" w:name="_Toc224103409"/>
      <w:bookmarkStart w:id="10" w:name="_Toc4890"/>
      <w:bookmarkStart w:id="11" w:name="_Toc276718961"/>
      <w:r w:rsidRPr="006E3E91">
        <w:rPr>
          <w:rFonts w:asciiTheme="minorEastAsia" w:hAnsiTheme="minorEastAsia" w:cs="仿宋" w:hint="eastAsia"/>
          <w:snapToGrid w:val="0"/>
          <w:color w:val="000000" w:themeColor="text1"/>
          <w:sz w:val="24"/>
          <w:szCs w:val="24"/>
        </w:rPr>
        <w:t>履约担保</w:t>
      </w:r>
      <w:bookmarkStart w:id="12" w:name="_Toc224103410"/>
      <w:bookmarkEnd w:id="8"/>
      <w:bookmarkEnd w:id="9"/>
      <w:bookmarkEnd w:id="10"/>
      <w:bookmarkEnd w:id="11"/>
      <w:r w:rsidRPr="006E3E91">
        <w:rPr>
          <w:rFonts w:asciiTheme="minorEastAsia" w:hAnsiTheme="minorEastAsia" w:cs="仿宋" w:hint="eastAsia"/>
          <w:b/>
          <w:color w:val="000000" w:themeColor="text1"/>
          <w:sz w:val="24"/>
          <w:szCs w:val="24"/>
        </w:rPr>
        <w:t xml:space="preserve">　</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承包人向发包人提供履约担保的金额、方式和提交时间：各标段金额均为人民币大写：</w:t>
      </w:r>
      <w:r w:rsidRPr="006E3E91">
        <w:rPr>
          <w:rFonts w:asciiTheme="minorEastAsia" w:hAnsiTheme="minorEastAsia" w:cs="仿宋" w:hint="eastAsia"/>
          <w:color w:val="000000" w:themeColor="text1"/>
          <w:sz w:val="24"/>
          <w:szCs w:val="24"/>
          <w:u w:val="single"/>
        </w:rPr>
        <w:t xml:space="preserve"> 壹拾万 </w:t>
      </w:r>
      <w:r w:rsidRPr="006E3E91">
        <w:rPr>
          <w:rFonts w:asciiTheme="minorEastAsia" w:hAnsiTheme="minorEastAsia" w:cs="仿宋" w:hint="eastAsia"/>
          <w:color w:val="000000" w:themeColor="text1"/>
          <w:sz w:val="24"/>
          <w:szCs w:val="24"/>
        </w:rPr>
        <w:t>元（</w:t>
      </w:r>
      <w:r w:rsidRPr="006E3E91">
        <w:rPr>
          <w:rFonts w:asciiTheme="minorEastAsia" w:hAnsiTheme="minorEastAsia" w:cs="宋体" w:hint="eastAsia"/>
          <w:snapToGrid w:val="0"/>
          <w:color w:val="000000" w:themeColor="text1"/>
          <w:kern w:val="0"/>
          <w:sz w:val="24"/>
          <w:szCs w:val="24"/>
        </w:rPr>
        <w:t>¥</w:t>
      </w:r>
      <w:r w:rsidRPr="006E3E91">
        <w:rPr>
          <w:rFonts w:asciiTheme="minorEastAsia" w:hAnsiTheme="minorEastAsia" w:cs="仿宋" w:hint="eastAsia"/>
          <w:snapToGrid w:val="0"/>
          <w:color w:val="000000" w:themeColor="text1"/>
          <w:kern w:val="0"/>
          <w:sz w:val="24"/>
          <w:szCs w:val="24"/>
          <w:u w:val="single"/>
        </w:rPr>
        <w:t xml:space="preserve"> 100000.00 </w:t>
      </w:r>
      <w:r w:rsidRPr="006E3E91">
        <w:rPr>
          <w:rFonts w:asciiTheme="minorEastAsia" w:hAnsiTheme="minorEastAsia" w:cs="仿宋" w:hint="eastAsia"/>
          <w:color w:val="000000" w:themeColor="text1"/>
          <w:sz w:val="24"/>
          <w:szCs w:val="24"/>
        </w:rPr>
        <w:t>）元。提交方式</w:t>
      </w:r>
      <w:r w:rsidRPr="006E3E91">
        <w:rPr>
          <w:rFonts w:asciiTheme="minorEastAsia" w:hAnsiTheme="minorEastAsia" w:cs="仿宋" w:hint="eastAsia"/>
          <w:color w:val="000000" w:themeColor="text1"/>
          <w:kern w:val="0"/>
          <w:sz w:val="24"/>
          <w:szCs w:val="24"/>
        </w:rPr>
        <w:t>由为银行提供的保函或者现金转账</w:t>
      </w:r>
      <w:r w:rsidRPr="006E3E91">
        <w:rPr>
          <w:rFonts w:asciiTheme="minorEastAsia" w:hAnsiTheme="minorEastAsia" w:cs="仿宋" w:hint="eastAsia"/>
          <w:color w:val="000000" w:themeColor="text1"/>
          <w:sz w:val="24"/>
          <w:szCs w:val="24"/>
        </w:rPr>
        <w:t>，提交时间为合同签订前。本担保金退还时不计利息，合同终止时退还承包人。</w:t>
      </w:r>
    </w:p>
    <w:bookmarkEnd w:id="12"/>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20、合同份数</w:t>
      </w:r>
    </w:p>
    <w:p w:rsidR="00E75091" w:rsidRPr="006E3E91" w:rsidRDefault="005369E5">
      <w:pPr>
        <w:spacing w:line="400" w:lineRule="exact"/>
        <w:ind w:firstLineChars="200" w:firstLine="480"/>
        <w:rPr>
          <w:rFonts w:asciiTheme="minorEastAsia" w:hAnsiTheme="minorEastAsia" w:cs="仿宋"/>
          <w:color w:val="000000" w:themeColor="text1"/>
          <w:sz w:val="24"/>
          <w:szCs w:val="24"/>
          <w:u w:val="single"/>
        </w:rPr>
      </w:pPr>
      <w:r w:rsidRPr="006E3E91">
        <w:rPr>
          <w:rFonts w:asciiTheme="minorEastAsia" w:hAnsiTheme="minorEastAsia" w:cs="仿宋" w:hint="eastAsia"/>
          <w:color w:val="000000" w:themeColor="text1"/>
          <w:sz w:val="24"/>
          <w:szCs w:val="24"/>
        </w:rPr>
        <w:t>46.1双方约定合同副本份数：</w:t>
      </w:r>
      <w:r w:rsidRPr="006E3E91">
        <w:rPr>
          <w:rFonts w:asciiTheme="minorEastAsia" w:hAnsiTheme="minorEastAsia" w:cs="仿宋" w:hint="eastAsia"/>
          <w:color w:val="000000" w:themeColor="text1"/>
          <w:sz w:val="24"/>
          <w:szCs w:val="24"/>
          <w:u w:val="single"/>
        </w:rPr>
        <w:t>正本二份、双方各执一份；副本六份，双方各执二份，采购中心执二份。</w:t>
      </w:r>
    </w:p>
    <w:p w:rsidR="00E75091" w:rsidRPr="006E3E91" w:rsidRDefault="005369E5">
      <w:pPr>
        <w:spacing w:line="400" w:lineRule="exact"/>
        <w:rPr>
          <w:rFonts w:asciiTheme="minorEastAsia" w:hAnsiTheme="minorEastAsia" w:cs="仿宋"/>
          <w:b/>
          <w:color w:val="000000" w:themeColor="text1"/>
          <w:sz w:val="24"/>
          <w:szCs w:val="24"/>
        </w:rPr>
      </w:pPr>
      <w:r w:rsidRPr="006E3E91">
        <w:rPr>
          <w:rFonts w:asciiTheme="minorEastAsia" w:hAnsiTheme="minorEastAsia" w:cs="仿宋" w:hint="eastAsia"/>
          <w:b/>
          <w:color w:val="000000" w:themeColor="text1"/>
          <w:sz w:val="24"/>
          <w:szCs w:val="24"/>
        </w:rPr>
        <w:t>21、补充条款</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附件16《工程量清单全费用综合单价计算表》</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附件17《市区市政设施日常养护市场化管理办法》</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附件18《市区市政设施养护月考核评分表》</w:t>
      </w:r>
    </w:p>
    <w:p w:rsidR="00E75091" w:rsidRPr="006E3E91" w:rsidRDefault="005369E5">
      <w:pPr>
        <w:spacing w:line="400" w:lineRule="exact"/>
        <w:ind w:firstLineChars="171" w:firstLine="41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附件19《月养护维修质量考核评分表》</w:t>
      </w:r>
    </w:p>
    <w:p w:rsidR="00E75091" w:rsidRPr="006E3E91" w:rsidRDefault="005369E5">
      <w:pPr>
        <w:widowControl/>
        <w:jc w:val="center"/>
        <w:rPr>
          <w:rFonts w:ascii="宋体" w:cs="宋体"/>
          <w:b/>
          <w:bCs/>
          <w:color w:val="000000" w:themeColor="text1"/>
          <w:sz w:val="36"/>
          <w:szCs w:val="36"/>
        </w:rPr>
      </w:pPr>
      <w:r w:rsidRPr="006E3E91">
        <w:rPr>
          <w:rFonts w:ascii="宋体" w:cs="宋体"/>
          <w:b/>
          <w:bCs/>
          <w:color w:val="000000" w:themeColor="text1"/>
          <w:sz w:val="36"/>
          <w:szCs w:val="36"/>
        </w:rPr>
        <w:br w:type="page"/>
      </w:r>
    </w:p>
    <w:p w:rsidR="00E75091" w:rsidRPr="006E3E91" w:rsidRDefault="00E75091">
      <w:pPr>
        <w:spacing w:line="440" w:lineRule="exact"/>
        <w:ind w:firstLineChars="200" w:firstLine="480"/>
        <w:jc w:val="left"/>
        <w:rPr>
          <w:rFonts w:ascii="宋体" w:hAnsi="宋体" w:cs="宋体"/>
          <w:color w:val="000000" w:themeColor="text1"/>
          <w:sz w:val="24"/>
          <w:szCs w:val="24"/>
        </w:rPr>
      </w:pPr>
    </w:p>
    <w:p w:rsidR="00E75091" w:rsidRPr="006E3E91" w:rsidRDefault="005369E5">
      <w:pPr>
        <w:widowControl/>
        <w:jc w:val="center"/>
        <w:rPr>
          <w:rFonts w:ascii="宋体" w:cs="宋体"/>
          <w:b/>
          <w:bCs/>
          <w:color w:val="000000" w:themeColor="text1"/>
          <w:sz w:val="36"/>
          <w:szCs w:val="36"/>
        </w:rPr>
      </w:pPr>
      <w:r w:rsidRPr="006E3E91">
        <w:rPr>
          <w:rFonts w:ascii="宋体" w:hAnsi="宋体" w:cs="宋体" w:hint="eastAsia"/>
          <w:b/>
          <w:bCs/>
          <w:color w:val="000000" w:themeColor="text1"/>
          <w:sz w:val="36"/>
          <w:szCs w:val="36"/>
        </w:rPr>
        <w:t>第六章投标文件格式附件</w:t>
      </w:r>
    </w:p>
    <w:p w:rsidR="00E75091" w:rsidRPr="006E3E91" w:rsidRDefault="005369E5">
      <w:pPr>
        <w:rPr>
          <w:rFonts w:ascii="宋体"/>
          <w:color w:val="000000" w:themeColor="text1"/>
          <w:sz w:val="30"/>
          <w:szCs w:val="30"/>
        </w:rPr>
      </w:pPr>
      <w:r w:rsidRPr="006E3E91">
        <w:rPr>
          <w:rFonts w:ascii="宋体" w:hAnsi="宋体" w:cs="宋体" w:hint="eastAsia"/>
          <w:b/>
          <w:bCs/>
          <w:color w:val="000000" w:themeColor="text1"/>
          <w:kern w:val="0"/>
          <w:sz w:val="28"/>
          <w:szCs w:val="28"/>
        </w:rPr>
        <w:t>附件</w:t>
      </w:r>
      <w:r w:rsidRPr="006E3E91">
        <w:rPr>
          <w:rFonts w:ascii="宋体" w:hAnsi="宋体" w:cs="宋体"/>
          <w:b/>
          <w:bCs/>
          <w:color w:val="000000" w:themeColor="text1"/>
          <w:kern w:val="0"/>
          <w:sz w:val="28"/>
          <w:szCs w:val="28"/>
        </w:rPr>
        <w:t>1</w:t>
      </w:r>
    </w:p>
    <w:p w:rsidR="00E75091" w:rsidRPr="006E3E91" w:rsidRDefault="005369E5" w:rsidP="009E570B">
      <w:pPr>
        <w:wordWrap w:val="0"/>
        <w:snapToGrid w:val="0"/>
        <w:spacing w:beforeLines="50" w:after="50" w:line="360" w:lineRule="auto"/>
        <w:jc w:val="right"/>
        <w:rPr>
          <w:rFonts w:ascii="仿宋_GB2312" w:eastAsia="仿宋_GB2312" w:hAnsi="宋体"/>
          <w:color w:val="000000" w:themeColor="text1"/>
          <w:sz w:val="30"/>
          <w:szCs w:val="30"/>
        </w:rPr>
      </w:pPr>
      <w:r w:rsidRPr="006E3E91">
        <w:rPr>
          <w:rFonts w:ascii="宋体" w:hAnsi="宋体" w:cs="宋体" w:hint="eastAsia"/>
          <w:color w:val="000000" w:themeColor="text1"/>
          <w:sz w:val="30"/>
          <w:szCs w:val="30"/>
        </w:rPr>
        <w:t xml:space="preserve">　　　                            </w:t>
      </w:r>
      <w:r w:rsidRPr="006E3E91">
        <w:rPr>
          <w:rFonts w:ascii="宋体" w:hAnsi="宋体" w:cs="宋体" w:hint="eastAsia"/>
          <w:color w:val="000000" w:themeColor="text1"/>
          <w:sz w:val="24"/>
          <w:szCs w:val="24"/>
          <w:u w:val="single"/>
        </w:rPr>
        <w:t>正本（或副本）</w:t>
      </w:r>
    </w:p>
    <w:p w:rsidR="00E75091" w:rsidRPr="006E3E91" w:rsidRDefault="00E75091">
      <w:pPr>
        <w:spacing w:line="360" w:lineRule="auto"/>
        <w:rPr>
          <w:rFonts w:ascii="宋体" w:cs="宋体"/>
          <w:b/>
          <w:bCs/>
          <w:color w:val="000000" w:themeColor="text1"/>
          <w:sz w:val="30"/>
          <w:szCs w:val="30"/>
        </w:rPr>
      </w:pPr>
    </w:p>
    <w:p w:rsidR="00E75091" w:rsidRPr="006E3E91" w:rsidRDefault="005369E5">
      <w:pPr>
        <w:spacing w:line="360" w:lineRule="auto"/>
        <w:ind w:right="-110"/>
        <w:jc w:val="center"/>
        <w:rPr>
          <w:rFonts w:ascii="宋体"/>
          <w:color w:val="000000" w:themeColor="text1"/>
          <w:spacing w:val="40"/>
          <w:sz w:val="52"/>
          <w:szCs w:val="52"/>
          <w:u w:val="single"/>
        </w:rPr>
      </w:pPr>
      <w:r w:rsidRPr="006E3E91">
        <w:rPr>
          <w:rFonts w:ascii="宋体" w:hAnsi="宋体" w:cs="宋体" w:hint="eastAsia"/>
          <w:color w:val="000000" w:themeColor="text1"/>
          <w:spacing w:val="40"/>
          <w:sz w:val="52"/>
          <w:szCs w:val="52"/>
          <w:u w:val="single"/>
        </w:rPr>
        <w:t>项目名称</w:t>
      </w:r>
    </w:p>
    <w:p w:rsidR="00E75091" w:rsidRPr="006E3E91" w:rsidRDefault="005369E5" w:rsidP="009E570B">
      <w:pPr>
        <w:spacing w:beforeLines="100" w:line="360" w:lineRule="auto"/>
        <w:ind w:right="-108"/>
        <w:jc w:val="center"/>
        <w:rPr>
          <w:rFonts w:ascii="宋体"/>
          <w:color w:val="000000" w:themeColor="text1"/>
          <w:sz w:val="36"/>
          <w:szCs w:val="36"/>
          <w:u w:val="single"/>
        </w:rPr>
      </w:pPr>
      <w:r w:rsidRPr="006E3E91">
        <w:rPr>
          <w:rFonts w:ascii="宋体" w:hAnsi="宋体" w:cs="宋体" w:hint="eastAsia"/>
          <w:color w:val="000000" w:themeColor="text1"/>
          <w:sz w:val="36"/>
          <w:szCs w:val="36"/>
          <w:u w:val="single"/>
        </w:rPr>
        <w:t>项目编号：</w:t>
      </w:r>
    </w:p>
    <w:p w:rsidR="00E75091" w:rsidRPr="006E3E91" w:rsidRDefault="00E75091">
      <w:pPr>
        <w:autoSpaceDE w:val="0"/>
        <w:autoSpaceDN w:val="0"/>
        <w:adjustRightInd w:val="0"/>
        <w:spacing w:line="360" w:lineRule="auto"/>
        <w:jc w:val="center"/>
        <w:rPr>
          <w:rFonts w:ascii="宋体"/>
          <w:color w:val="000000" w:themeColor="text1"/>
          <w:sz w:val="84"/>
          <w:szCs w:val="84"/>
          <w:lang w:val="zh-CN"/>
        </w:rPr>
      </w:pPr>
    </w:p>
    <w:p w:rsidR="00E75091" w:rsidRPr="006E3E91" w:rsidRDefault="005369E5">
      <w:pPr>
        <w:autoSpaceDE w:val="0"/>
        <w:autoSpaceDN w:val="0"/>
        <w:adjustRightInd w:val="0"/>
        <w:spacing w:line="360" w:lineRule="auto"/>
        <w:jc w:val="center"/>
        <w:rPr>
          <w:rFonts w:ascii="宋体"/>
          <w:color w:val="000000" w:themeColor="text1"/>
          <w:sz w:val="84"/>
          <w:szCs w:val="84"/>
          <w:lang w:val="zh-CN"/>
        </w:rPr>
      </w:pPr>
      <w:r w:rsidRPr="006E3E91">
        <w:rPr>
          <w:rFonts w:ascii="宋体" w:hAnsi="宋体" w:cs="宋体" w:hint="eastAsia"/>
          <w:color w:val="000000" w:themeColor="text1"/>
          <w:sz w:val="84"/>
          <w:szCs w:val="84"/>
          <w:lang w:val="zh-CN"/>
        </w:rPr>
        <w:t>投</w:t>
      </w:r>
    </w:p>
    <w:p w:rsidR="00E75091" w:rsidRPr="006E3E91" w:rsidRDefault="005369E5">
      <w:pPr>
        <w:autoSpaceDE w:val="0"/>
        <w:autoSpaceDN w:val="0"/>
        <w:adjustRightInd w:val="0"/>
        <w:spacing w:line="360" w:lineRule="auto"/>
        <w:jc w:val="center"/>
        <w:rPr>
          <w:rFonts w:ascii="宋体"/>
          <w:color w:val="000000" w:themeColor="text1"/>
          <w:sz w:val="84"/>
          <w:szCs w:val="84"/>
          <w:lang w:val="zh-CN"/>
        </w:rPr>
      </w:pPr>
      <w:r w:rsidRPr="006E3E91">
        <w:rPr>
          <w:rFonts w:ascii="宋体" w:hAnsi="宋体" w:cs="宋体" w:hint="eastAsia"/>
          <w:color w:val="000000" w:themeColor="text1"/>
          <w:sz w:val="84"/>
          <w:szCs w:val="84"/>
          <w:lang w:val="zh-CN"/>
        </w:rPr>
        <w:t>标</w:t>
      </w:r>
    </w:p>
    <w:p w:rsidR="00E75091" w:rsidRPr="006E3E91" w:rsidRDefault="005369E5">
      <w:pPr>
        <w:autoSpaceDE w:val="0"/>
        <w:autoSpaceDN w:val="0"/>
        <w:adjustRightInd w:val="0"/>
        <w:spacing w:line="360" w:lineRule="auto"/>
        <w:jc w:val="center"/>
        <w:rPr>
          <w:rFonts w:ascii="宋体"/>
          <w:color w:val="000000" w:themeColor="text1"/>
          <w:sz w:val="84"/>
          <w:szCs w:val="84"/>
        </w:rPr>
      </w:pPr>
      <w:r w:rsidRPr="006E3E91">
        <w:rPr>
          <w:rFonts w:ascii="宋体" w:hAnsi="宋体" w:cs="宋体" w:hint="eastAsia"/>
          <w:color w:val="000000" w:themeColor="text1"/>
          <w:sz w:val="84"/>
          <w:szCs w:val="84"/>
          <w:lang w:val="zh-CN"/>
        </w:rPr>
        <w:t>文</w:t>
      </w:r>
    </w:p>
    <w:p w:rsidR="00E75091" w:rsidRPr="006E3E91" w:rsidRDefault="005369E5">
      <w:pPr>
        <w:spacing w:after="100" w:afterAutospacing="1" w:line="360" w:lineRule="auto"/>
        <w:ind w:right="-108"/>
        <w:jc w:val="center"/>
        <w:rPr>
          <w:rFonts w:ascii="宋体"/>
          <w:color w:val="000000" w:themeColor="text1"/>
          <w:sz w:val="84"/>
          <w:szCs w:val="84"/>
          <w:lang w:val="zh-CN"/>
        </w:rPr>
      </w:pPr>
      <w:r w:rsidRPr="006E3E91">
        <w:rPr>
          <w:rFonts w:ascii="宋体" w:hAnsi="宋体" w:cs="宋体" w:hint="eastAsia"/>
          <w:color w:val="000000" w:themeColor="text1"/>
          <w:sz w:val="84"/>
          <w:szCs w:val="84"/>
          <w:lang w:val="zh-CN"/>
        </w:rPr>
        <w:t>件</w:t>
      </w:r>
    </w:p>
    <w:p w:rsidR="00E75091" w:rsidRPr="006E3E91" w:rsidRDefault="005369E5">
      <w:pPr>
        <w:spacing w:after="100" w:afterAutospacing="1" w:line="360" w:lineRule="auto"/>
        <w:ind w:right="-108"/>
        <w:jc w:val="center"/>
        <w:rPr>
          <w:rFonts w:ascii="宋体"/>
          <w:b/>
          <w:bCs/>
          <w:color w:val="000000" w:themeColor="text1"/>
          <w:spacing w:val="40"/>
          <w:sz w:val="28"/>
          <w:szCs w:val="28"/>
        </w:rPr>
      </w:pPr>
      <w:r w:rsidRPr="006E3E91">
        <w:rPr>
          <w:rFonts w:ascii="宋体" w:hAnsi="宋体" w:cs="宋体" w:hint="eastAsia"/>
          <w:color w:val="000000" w:themeColor="text1"/>
          <w:sz w:val="28"/>
          <w:szCs w:val="28"/>
          <w:lang w:val="zh-CN"/>
        </w:rPr>
        <w:t>（</w:t>
      </w:r>
      <w:r w:rsidRPr="006E3E91">
        <w:rPr>
          <w:rFonts w:ascii="宋体" w:hAnsi="宋体" w:cs="宋体" w:hint="eastAsia"/>
          <w:b/>
          <w:bCs/>
          <w:color w:val="000000" w:themeColor="text1"/>
          <w:spacing w:val="40"/>
          <w:sz w:val="28"/>
          <w:szCs w:val="28"/>
        </w:rPr>
        <w:t>资格证明文件）</w:t>
      </w:r>
    </w:p>
    <w:p w:rsidR="00E75091" w:rsidRPr="006E3E91" w:rsidRDefault="005369E5">
      <w:pPr>
        <w:spacing w:line="360" w:lineRule="auto"/>
        <w:ind w:right="532" w:firstLineChars="200" w:firstLine="720"/>
        <w:rPr>
          <w:rFonts w:ascii="宋体"/>
          <w:color w:val="000000" w:themeColor="text1"/>
          <w:sz w:val="36"/>
          <w:szCs w:val="36"/>
        </w:rPr>
      </w:pPr>
      <w:r w:rsidRPr="006E3E91">
        <w:rPr>
          <w:rFonts w:ascii="宋体" w:hAnsi="宋体" w:cs="宋体" w:hint="eastAsia"/>
          <w:color w:val="000000" w:themeColor="text1"/>
          <w:sz w:val="36"/>
          <w:szCs w:val="36"/>
        </w:rPr>
        <w:t>投标人全称（公章）：</w:t>
      </w:r>
    </w:p>
    <w:p w:rsidR="00E75091" w:rsidRPr="006E3E91" w:rsidRDefault="005369E5">
      <w:pPr>
        <w:spacing w:line="360" w:lineRule="auto"/>
        <w:ind w:right="532" w:firstLineChars="200" w:firstLine="720"/>
        <w:rPr>
          <w:rFonts w:ascii="宋体"/>
          <w:color w:val="000000" w:themeColor="text1"/>
          <w:sz w:val="36"/>
          <w:szCs w:val="36"/>
        </w:rPr>
      </w:pPr>
      <w:r w:rsidRPr="006E3E91">
        <w:rPr>
          <w:rFonts w:ascii="宋体" w:hAnsi="宋体" w:cs="宋体" w:hint="eastAsia"/>
          <w:color w:val="000000" w:themeColor="text1"/>
          <w:sz w:val="36"/>
          <w:szCs w:val="36"/>
        </w:rPr>
        <w:t>地址：</w:t>
      </w:r>
    </w:p>
    <w:p w:rsidR="00E75091" w:rsidRPr="006E3E91" w:rsidRDefault="005369E5">
      <w:pPr>
        <w:spacing w:line="360" w:lineRule="auto"/>
        <w:ind w:right="532" w:firstLineChars="200" w:firstLine="720"/>
        <w:rPr>
          <w:rFonts w:ascii="宋体"/>
          <w:color w:val="000000" w:themeColor="text1"/>
          <w:sz w:val="36"/>
          <w:szCs w:val="36"/>
        </w:rPr>
      </w:pPr>
      <w:r w:rsidRPr="006E3E91">
        <w:rPr>
          <w:rFonts w:ascii="宋体" w:hAnsi="宋体" w:cs="宋体" w:hint="eastAsia"/>
          <w:color w:val="000000" w:themeColor="text1"/>
          <w:sz w:val="36"/>
          <w:szCs w:val="36"/>
        </w:rPr>
        <w:t>时间：</w:t>
      </w:r>
    </w:p>
    <w:p w:rsidR="00E75091" w:rsidRPr="006E3E91" w:rsidRDefault="00E75091">
      <w:pPr>
        <w:snapToGrid w:val="0"/>
        <w:spacing w:before="50" w:after="50" w:line="360" w:lineRule="auto"/>
        <w:rPr>
          <w:rFonts w:ascii="仿宋_GB2312" w:eastAsia="仿宋_GB2312" w:hAnsi="宋体"/>
          <w:b/>
          <w:bCs/>
          <w:color w:val="000000" w:themeColor="text1"/>
          <w:sz w:val="36"/>
          <w:szCs w:val="36"/>
        </w:rPr>
      </w:pPr>
    </w:p>
    <w:p w:rsidR="00E75091" w:rsidRPr="006E3E91" w:rsidRDefault="005369E5">
      <w:pPr>
        <w:snapToGrid w:val="0"/>
        <w:spacing w:before="50" w:after="50" w:line="360" w:lineRule="auto"/>
        <w:jc w:val="center"/>
        <w:rPr>
          <w:rFonts w:ascii="宋体"/>
          <w:b/>
          <w:bCs/>
          <w:color w:val="000000" w:themeColor="text1"/>
          <w:sz w:val="36"/>
          <w:szCs w:val="36"/>
        </w:rPr>
      </w:pPr>
      <w:r w:rsidRPr="006E3E91">
        <w:rPr>
          <w:rFonts w:ascii="宋体" w:hAnsi="宋体" w:cs="宋体" w:hint="eastAsia"/>
          <w:b/>
          <w:bCs/>
          <w:color w:val="000000" w:themeColor="text1"/>
          <w:sz w:val="36"/>
          <w:szCs w:val="36"/>
        </w:rPr>
        <w:t>资格证明文件目录</w:t>
      </w:r>
    </w:p>
    <w:tbl>
      <w:tblPr>
        <w:tblW w:w="87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4688"/>
        <w:gridCol w:w="3259"/>
      </w:tblGrid>
      <w:tr w:rsidR="00E75091" w:rsidRPr="006E3E91">
        <w:trPr>
          <w:trHeight w:val="616"/>
        </w:trPr>
        <w:tc>
          <w:tcPr>
            <w:tcW w:w="77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序号</w:t>
            </w:r>
          </w:p>
        </w:tc>
        <w:tc>
          <w:tcPr>
            <w:tcW w:w="4688"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内容</w:t>
            </w:r>
          </w:p>
        </w:tc>
        <w:tc>
          <w:tcPr>
            <w:tcW w:w="3259"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备注</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投标声明书</w:t>
            </w:r>
          </w:p>
        </w:tc>
        <w:tc>
          <w:tcPr>
            <w:tcW w:w="3259"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附件2</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授权委托书</w:t>
            </w:r>
          </w:p>
        </w:tc>
        <w:tc>
          <w:tcPr>
            <w:tcW w:w="3259"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如授权委托代理人的则需提供该项，格式附件3</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3</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法人或者其他组织的营业执照等证明文件，自然人的身份证明</w:t>
            </w:r>
          </w:p>
        </w:tc>
        <w:tc>
          <w:tcPr>
            <w:tcW w:w="3259"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格式、内容自拟</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4</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财务状况报告，依法缴纳税收和社会保障资金的相关材料</w:t>
            </w:r>
          </w:p>
        </w:tc>
        <w:tc>
          <w:tcPr>
            <w:tcW w:w="3259"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格式、内容自拟</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5</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具备履行合同所必需的设备和专业技术能力的证明材料</w:t>
            </w:r>
            <w:r w:rsidRPr="006E3E91">
              <w:rPr>
                <w:rFonts w:ascii="宋体" w:hAnsi="宋体" w:cs="宋体"/>
                <w:color w:val="000000" w:themeColor="text1"/>
                <w:kern w:val="0"/>
                <w:sz w:val="24"/>
                <w:szCs w:val="24"/>
              </w:rPr>
              <w:t>(</w:t>
            </w:r>
            <w:r w:rsidRPr="006E3E91">
              <w:rPr>
                <w:rFonts w:ascii="宋体" w:hAnsi="宋体" w:cs="宋体" w:hint="eastAsia"/>
                <w:color w:val="000000" w:themeColor="text1"/>
                <w:kern w:val="0"/>
                <w:sz w:val="24"/>
                <w:szCs w:val="24"/>
              </w:rPr>
              <w:t>根据项目性质提供</w:t>
            </w:r>
            <w:r w:rsidRPr="006E3E91">
              <w:rPr>
                <w:rFonts w:ascii="宋体" w:hAnsi="宋体" w:cs="宋体"/>
                <w:color w:val="000000" w:themeColor="text1"/>
                <w:kern w:val="0"/>
                <w:sz w:val="24"/>
                <w:szCs w:val="24"/>
              </w:rPr>
              <w:t>)</w:t>
            </w:r>
          </w:p>
        </w:tc>
        <w:tc>
          <w:tcPr>
            <w:tcW w:w="3259"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格式、内容自拟</w:t>
            </w:r>
          </w:p>
        </w:tc>
      </w:tr>
      <w:tr w:rsidR="00E75091" w:rsidRPr="006E3E91">
        <w:trPr>
          <w:trHeight w:val="524"/>
        </w:trPr>
        <w:tc>
          <w:tcPr>
            <w:tcW w:w="77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6</w:t>
            </w:r>
          </w:p>
        </w:tc>
        <w:tc>
          <w:tcPr>
            <w:tcW w:w="4688"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提供采购公告中符合供应商特定条件的有效资质证书复印件（投标供应商特定条件中有要求的必须提供），以及需要说明的其他资料</w:t>
            </w:r>
          </w:p>
        </w:tc>
        <w:tc>
          <w:tcPr>
            <w:tcW w:w="3259"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格式、内容自拟</w:t>
            </w:r>
          </w:p>
        </w:tc>
      </w:tr>
    </w:tbl>
    <w:p w:rsidR="00E75091" w:rsidRPr="006E3E91" w:rsidRDefault="00E75091">
      <w:pPr>
        <w:spacing w:line="360" w:lineRule="auto"/>
        <w:rPr>
          <w:rFonts w:ascii="宋体"/>
          <w:b/>
          <w:bCs/>
          <w:color w:val="000000" w:themeColor="text1"/>
          <w:sz w:val="28"/>
          <w:szCs w:val="28"/>
        </w:rPr>
      </w:pPr>
    </w:p>
    <w:p w:rsidR="00E75091" w:rsidRPr="006E3E91" w:rsidRDefault="00E75091">
      <w:pPr>
        <w:spacing w:line="360" w:lineRule="auto"/>
        <w:ind w:left="420"/>
        <w:rPr>
          <w:rFonts w:ascii="宋体"/>
          <w:b/>
          <w:bCs/>
          <w:color w:val="000000" w:themeColor="text1"/>
          <w:sz w:val="28"/>
          <w:szCs w:val="28"/>
        </w:rPr>
      </w:pPr>
    </w:p>
    <w:p w:rsidR="00E75091" w:rsidRPr="006E3E91" w:rsidRDefault="00E75091">
      <w:pPr>
        <w:spacing w:line="360" w:lineRule="auto"/>
        <w:ind w:left="420"/>
        <w:rPr>
          <w:rFonts w:ascii="宋体"/>
          <w:b/>
          <w:bCs/>
          <w:color w:val="000000" w:themeColor="text1"/>
          <w:sz w:val="28"/>
          <w:szCs w:val="28"/>
        </w:rPr>
      </w:pPr>
    </w:p>
    <w:p w:rsidR="00E75091" w:rsidRPr="006E3E91" w:rsidRDefault="00E75091">
      <w:pPr>
        <w:spacing w:line="360" w:lineRule="auto"/>
        <w:ind w:left="420"/>
        <w:rPr>
          <w:rFonts w:ascii="宋体"/>
          <w:b/>
          <w:bCs/>
          <w:color w:val="000000" w:themeColor="text1"/>
          <w:sz w:val="28"/>
          <w:szCs w:val="28"/>
        </w:rPr>
      </w:pPr>
    </w:p>
    <w:p w:rsidR="00E75091" w:rsidRPr="006E3E91" w:rsidRDefault="00E75091">
      <w:pPr>
        <w:spacing w:line="360" w:lineRule="auto"/>
        <w:ind w:left="420"/>
        <w:rPr>
          <w:rFonts w:ascii="宋体"/>
          <w:b/>
          <w:bCs/>
          <w:color w:val="000000" w:themeColor="text1"/>
          <w:sz w:val="28"/>
          <w:szCs w:val="28"/>
        </w:rPr>
      </w:pPr>
    </w:p>
    <w:p w:rsidR="00E75091" w:rsidRPr="006E3E91" w:rsidRDefault="00E75091">
      <w:pPr>
        <w:spacing w:line="360" w:lineRule="auto"/>
        <w:ind w:left="420"/>
        <w:rPr>
          <w:rFonts w:ascii="宋体"/>
          <w:b/>
          <w:bCs/>
          <w:color w:val="000000" w:themeColor="text1"/>
          <w:sz w:val="28"/>
          <w:szCs w:val="28"/>
        </w:rPr>
      </w:pPr>
    </w:p>
    <w:p w:rsidR="00E75091" w:rsidRPr="006E3E91" w:rsidRDefault="00E75091">
      <w:pPr>
        <w:spacing w:line="360" w:lineRule="auto"/>
        <w:ind w:left="420"/>
        <w:rPr>
          <w:rFonts w:ascii="宋体"/>
          <w:b/>
          <w:bCs/>
          <w:color w:val="000000" w:themeColor="text1"/>
          <w:sz w:val="28"/>
          <w:szCs w:val="28"/>
        </w:rPr>
      </w:pPr>
    </w:p>
    <w:p w:rsidR="00E75091" w:rsidRPr="006E3E91" w:rsidRDefault="00E75091">
      <w:pPr>
        <w:spacing w:line="360" w:lineRule="auto"/>
        <w:rPr>
          <w:rFonts w:ascii="宋体"/>
          <w:b/>
          <w:bCs/>
          <w:color w:val="000000" w:themeColor="text1"/>
          <w:sz w:val="28"/>
          <w:szCs w:val="28"/>
        </w:rPr>
      </w:pPr>
    </w:p>
    <w:p w:rsidR="00E75091" w:rsidRPr="006E3E91" w:rsidRDefault="005369E5">
      <w:pPr>
        <w:widowControl/>
        <w:jc w:val="left"/>
        <w:rPr>
          <w:rFonts w:ascii="宋体"/>
          <w:b/>
          <w:bCs/>
          <w:color w:val="000000" w:themeColor="text1"/>
          <w:sz w:val="28"/>
          <w:szCs w:val="28"/>
        </w:rPr>
      </w:pPr>
      <w:r w:rsidRPr="006E3E91">
        <w:rPr>
          <w:rFonts w:ascii="宋体"/>
          <w:b/>
          <w:bCs/>
          <w:color w:val="000000" w:themeColor="text1"/>
          <w:sz w:val="28"/>
          <w:szCs w:val="28"/>
        </w:rPr>
        <w:br w:type="page"/>
      </w: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2</w:t>
      </w:r>
    </w:p>
    <w:p w:rsidR="00E75091" w:rsidRPr="006E3E91" w:rsidRDefault="005369E5">
      <w:pPr>
        <w:adjustRightInd w:val="0"/>
        <w:snapToGrid w:val="0"/>
        <w:spacing w:line="440" w:lineRule="exact"/>
        <w:ind w:firstLineChars="200" w:firstLine="643"/>
        <w:jc w:val="center"/>
        <w:rPr>
          <w:rFonts w:ascii="宋体"/>
          <w:b/>
          <w:bCs/>
          <w:color w:val="000000" w:themeColor="text1"/>
          <w:kern w:val="0"/>
          <w:sz w:val="32"/>
          <w:szCs w:val="32"/>
          <w:lang w:val="zh-CN"/>
        </w:rPr>
      </w:pPr>
      <w:r w:rsidRPr="006E3E91">
        <w:rPr>
          <w:rFonts w:ascii="宋体" w:hAnsi="宋体" w:cs="宋体" w:hint="eastAsia"/>
          <w:b/>
          <w:bCs/>
          <w:color w:val="000000" w:themeColor="text1"/>
          <w:kern w:val="0"/>
          <w:sz w:val="32"/>
          <w:szCs w:val="32"/>
          <w:lang w:val="zh-CN"/>
        </w:rPr>
        <w:t>投标声明书</w:t>
      </w:r>
    </w:p>
    <w:p w:rsidR="00E75091" w:rsidRPr="006E3E91" w:rsidRDefault="005369E5">
      <w:pPr>
        <w:snapToGrid w:val="0"/>
        <w:spacing w:line="440" w:lineRule="exact"/>
        <w:rPr>
          <w:rFonts w:ascii="宋体"/>
          <w:color w:val="000000" w:themeColor="text1"/>
          <w:kern w:val="0"/>
          <w:sz w:val="24"/>
          <w:szCs w:val="24"/>
        </w:rPr>
      </w:pPr>
      <w:r w:rsidRPr="006E3E91">
        <w:rPr>
          <w:rFonts w:ascii="宋体" w:hAnsi="宋体" w:cs="宋体" w:hint="eastAsia"/>
          <w:b/>
          <w:color w:val="000000" w:themeColor="text1"/>
          <w:sz w:val="24"/>
          <w:szCs w:val="24"/>
          <w:u w:val="single"/>
        </w:rPr>
        <w:t>温岭市政府采购中心</w:t>
      </w:r>
      <w:r w:rsidRPr="006E3E91">
        <w:rPr>
          <w:rFonts w:ascii="宋体" w:hAnsi="宋体" w:cs="宋体" w:hint="eastAsia"/>
          <w:color w:val="000000" w:themeColor="text1"/>
          <w:kern w:val="0"/>
          <w:sz w:val="24"/>
          <w:szCs w:val="24"/>
        </w:rPr>
        <w:t>：</w:t>
      </w:r>
    </w:p>
    <w:p w:rsidR="00E75091" w:rsidRPr="006E3E91" w:rsidRDefault="005369E5">
      <w:pPr>
        <w:snapToGrid w:val="0"/>
        <w:spacing w:line="440" w:lineRule="exact"/>
        <w:ind w:firstLineChars="200" w:firstLine="480"/>
        <w:rPr>
          <w:rFonts w:ascii="宋体"/>
          <w:color w:val="000000" w:themeColor="text1"/>
          <w:kern w:val="0"/>
          <w:sz w:val="24"/>
          <w:szCs w:val="24"/>
        </w:rPr>
      </w:pPr>
      <w:r w:rsidRPr="006E3E91">
        <w:rPr>
          <w:rFonts w:ascii="宋体" w:hAnsi="宋体" w:cs="宋体" w:hint="eastAsia"/>
          <w:color w:val="000000" w:themeColor="text1"/>
          <w:kern w:val="0"/>
          <w:sz w:val="24"/>
          <w:szCs w:val="24"/>
          <w:u w:val="single"/>
        </w:rPr>
        <w:t xml:space="preserve">（投标人名称）           </w:t>
      </w:r>
      <w:r w:rsidRPr="006E3E91">
        <w:rPr>
          <w:rFonts w:ascii="宋体" w:hAnsi="宋体" w:cs="宋体" w:hint="eastAsia"/>
          <w:color w:val="000000" w:themeColor="text1"/>
          <w:kern w:val="0"/>
          <w:sz w:val="24"/>
          <w:szCs w:val="24"/>
        </w:rPr>
        <w:t>系中华人民共和国合法企业，</w:t>
      </w:r>
      <w:r w:rsidRPr="006E3E91">
        <w:rPr>
          <w:rFonts w:ascii="宋体" w:hAnsi="宋体" w:cs="宋体" w:hint="eastAsia"/>
          <w:color w:val="000000" w:themeColor="text1"/>
          <w:kern w:val="0"/>
          <w:sz w:val="24"/>
          <w:szCs w:val="24"/>
          <w:u w:val="single"/>
        </w:rPr>
        <w:t xml:space="preserve">     （经营地址）</w:t>
      </w:r>
      <w:r w:rsidRPr="006E3E91">
        <w:rPr>
          <w:rFonts w:ascii="宋体" w:hAnsi="宋体" w:cs="宋体" w:hint="eastAsia"/>
          <w:color w:val="000000" w:themeColor="text1"/>
          <w:kern w:val="0"/>
          <w:sz w:val="24"/>
          <w:szCs w:val="24"/>
        </w:rPr>
        <w:t>。</w:t>
      </w:r>
    </w:p>
    <w:p w:rsidR="00E75091" w:rsidRPr="006E3E91" w:rsidRDefault="005369E5">
      <w:pPr>
        <w:snapToGrid w:val="0"/>
        <w:spacing w:line="440" w:lineRule="exact"/>
        <w:ind w:firstLineChars="200" w:firstLine="480"/>
        <w:rPr>
          <w:rFonts w:ascii="宋体"/>
          <w:color w:val="000000" w:themeColor="text1"/>
          <w:kern w:val="0"/>
          <w:sz w:val="24"/>
          <w:szCs w:val="24"/>
        </w:rPr>
      </w:pPr>
      <w:r w:rsidRPr="006E3E91">
        <w:rPr>
          <w:rFonts w:ascii="宋体" w:hAnsi="宋体" w:cs="宋体" w:hint="eastAsia"/>
          <w:color w:val="000000" w:themeColor="text1"/>
          <w:kern w:val="0"/>
          <w:sz w:val="24"/>
          <w:szCs w:val="24"/>
        </w:rPr>
        <w:t>我（</w:t>
      </w:r>
      <w:r w:rsidRPr="006E3E91">
        <w:rPr>
          <w:rFonts w:ascii="宋体" w:hAnsi="宋体" w:cs="宋体" w:hint="eastAsia"/>
          <w:color w:val="000000" w:themeColor="text1"/>
          <w:kern w:val="0"/>
          <w:sz w:val="24"/>
          <w:szCs w:val="24"/>
          <w:u w:val="single"/>
        </w:rPr>
        <w:t>姓名</w:t>
      </w:r>
      <w:r w:rsidRPr="006E3E91">
        <w:rPr>
          <w:rFonts w:ascii="宋体" w:hAnsi="宋体" w:cs="宋体" w:hint="eastAsia"/>
          <w:color w:val="000000" w:themeColor="text1"/>
          <w:kern w:val="0"/>
          <w:sz w:val="24"/>
          <w:szCs w:val="24"/>
        </w:rPr>
        <w:t>）系（</w:t>
      </w:r>
      <w:r w:rsidRPr="006E3E91">
        <w:rPr>
          <w:rFonts w:ascii="宋体" w:hAnsi="宋体" w:cs="宋体" w:hint="eastAsia"/>
          <w:color w:val="000000" w:themeColor="text1"/>
          <w:kern w:val="0"/>
          <w:sz w:val="24"/>
          <w:szCs w:val="24"/>
          <w:u w:val="single"/>
        </w:rPr>
        <w:t>投标人名称</w:t>
      </w:r>
      <w:r w:rsidRPr="006E3E91">
        <w:rPr>
          <w:rFonts w:ascii="宋体" w:hAnsi="宋体" w:cs="宋体" w:hint="eastAsia"/>
          <w:color w:val="000000" w:themeColor="text1"/>
          <w:kern w:val="0"/>
          <w:sz w:val="24"/>
          <w:szCs w:val="24"/>
        </w:rPr>
        <w:t>）的法定代表人，我公司自愿参加贵方组织的（</w:t>
      </w:r>
      <w:r w:rsidRPr="006E3E91">
        <w:rPr>
          <w:rFonts w:ascii="宋体" w:hAnsi="宋体" w:cs="宋体" w:hint="eastAsia"/>
          <w:color w:val="000000" w:themeColor="text1"/>
          <w:kern w:val="0"/>
          <w:sz w:val="24"/>
          <w:szCs w:val="24"/>
          <w:u w:val="single"/>
        </w:rPr>
        <w:t>招标项目名称</w:t>
      </w:r>
      <w:r w:rsidRPr="006E3E91">
        <w:rPr>
          <w:rFonts w:ascii="宋体" w:hAnsi="宋体" w:cs="宋体" w:hint="eastAsia"/>
          <w:color w:val="000000" w:themeColor="text1"/>
          <w:kern w:val="0"/>
          <w:sz w:val="24"/>
          <w:szCs w:val="24"/>
        </w:rPr>
        <w:t>）（编号为）的投标，为此，我公司就本次投标有关事项郑重声明如下：</w:t>
      </w:r>
    </w:p>
    <w:p w:rsidR="00E75091" w:rsidRPr="006E3E91" w:rsidRDefault="005369E5">
      <w:pPr>
        <w:snapToGrid w:val="0"/>
        <w:spacing w:line="440" w:lineRule="exact"/>
        <w:ind w:firstLineChars="200" w:firstLine="480"/>
        <w:rPr>
          <w:rFonts w:ascii="宋体"/>
          <w:b/>
          <w:bCs/>
          <w:color w:val="000000" w:themeColor="text1"/>
          <w:kern w:val="0"/>
          <w:sz w:val="24"/>
          <w:szCs w:val="24"/>
        </w:rPr>
      </w:pPr>
      <w:r w:rsidRPr="006E3E91">
        <w:rPr>
          <w:rFonts w:ascii="宋体" w:hAnsi="宋体" w:cs="宋体"/>
          <w:color w:val="000000" w:themeColor="text1"/>
          <w:kern w:val="0"/>
          <w:sz w:val="24"/>
          <w:szCs w:val="24"/>
        </w:rPr>
        <w:t>1</w:t>
      </w:r>
      <w:r w:rsidRPr="006E3E91">
        <w:rPr>
          <w:rFonts w:ascii="宋体" w:hAnsi="宋体" w:cs="宋体" w:hint="eastAsia"/>
          <w:color w:val="000000" w:themeColor="text1"/>
          <w:kern w:val="0"/>
          <w:sz w:val="24"/>
          <w:szCs w:val="24"/>
        </w:rPr>
        <w:t>、</w:t>
      </w:r>
      <w:r w:rsidRPr="006E3E91">
        <w:rPr>
          <w:rFonts w:ascii="Arial" w:hAnsi="Arial" w:cs="宋体" w:hint="eastAsia"/>
          <w:color w:val="000000" w:themeColor="text1"/>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E75091" w:rsidRPr="006E3E91" w:rsidRDefault="005369E5">
      <w:pPr>
        <w:snapToGrid w:val="0"/>
        <w:spacing w:line="440" w:lineRule="exact"/>
        <w:ind w:firstLineChars="200" w:firstLine="480"/>
        <w:rPr>
          <w:rFonts w:ascii="宋体"/>
          <w:color w:val="000000" w:themeColor="text1"/>
          <w:kern w:val="0"/>
          <w:sz w:val="24"/>
          <w:szCs w:val="24"/>
        </w:rPr>
      </w:pPr>
      <w:r w:rsidRPr="006E3E91">
        <w:rPr>
          <w:rFonts w:ascii="宋体" w:hAnsi="宋体" w:cs="宋体"/>
          <w:color w:val="000000" w:themeColor="text1"/>
          <w:kern w:val="0"/>
          <w:sz w:val="24"/>
          <w:szCs w:val="24"/>
        </w:rPr>
        <w:t>2</w:t>
      </w:r>
      <w:r w:rsidRPr="006E3E91">
        <w:rPr>
          <w:rFonts w:ascii="宋体" w:hAnsi="宋体" w:cs="宋体" w:hint="eastAsia"/>
          <w:color w:val="000000" w:themeColor="text1"/>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E75091" w:rsidRPr="006E3E91" w:rsidRDefault="005369E5">
      <w:pPr>
        <w:snapToGrid w:val="0"/>
        <w:spacing w:line="440" w:lineRule="exact"/>
        <w:ind w:firstLineChars="200" w:firstLine="480"/>
        <w:rPr>
          <w:rFonts w:ascii="宋体"/>
          <w:color w:val="000000" w:themeColor="text1"/>
          <w:sz w:val="24"/>
          <w:szCs w:val="24"/>
        </w:rPr>
      </w:pPr>
      <w:r w:rsidRPr="006E3E91">
        <w:rPr>
          <w:rFonts w:ascii="宋体" w:hAnsi="宋体" w:cs="宋体"/>
          <w:color w:val="000000" w:themeColor="text1"/>
          <w:sz w:val="24"/>
          <w:szCs w:val="24"/>
        </w:rPr>
        <w:t>3</w:t>
      </w:r>
      <w:r w:rsidRPr="006E3E91">
        <w:rPr>
          <w:rFonts w:ascii="宋体" w:hAnsi="宋体" w:cs="宋体" w:hint="eastAsia"/>
          <w:color w:val="000000" w:themeColor="text1"/>
          <w:sz w:val="24"/>
          <w:szCs w:val="24"/>
        </w:rPr>
        <w:t>、我</w:t>
      </w:r>
      <w:r w:rsidRPr="006E3E91">
        <w:rPr>
          <w:rFonts w:ascii="宋体" w:hAnsi="宋体" w:cs="宋体" w:hint="eastAsia"/>
          <w:color w:val="000000" w:themeColor="text1"/>
          <w:kern w:val="0"/>
          <w:sz w:val="24"/>
          <w:szCs w:val="24"/>
          <w:lang w:val="zh-CN"/>
        </w:rPr>
        <w:t>公司</w:t>
      </w:r>
      <w:r w:rsidRPr="006E3E91">
        <w:rPr>
          <w:rFonts w:ascii="宋体" w:hAnsi="宋体" w:cs="宋体" w:hint="eastAsia"/>
          <w:color w:val="000000" w:themeColor="text1"/>
          <w:sz w:val="24"/>
          <w:szCs w:val="24"/>
        </w:rPr>
        <w:t>不是采购人的附属机构；在获知本项目采购信息后，与采购人聘请的为此项目提供咨询服务的公司及其附属机构没有任何联系。</w:t>
      </w:r>
    </w:p>
    <w:p w:rsidR="00E75091" w:rsidRPr="006E3E91" w:rsidRDefault="005369E5">
      <w:pPr>
        <w:snapToGrid w:val="0"/>
        <w:spacing w:line="440" w:lineRule="exact"/>
        <w:ind w:firstLineChars="200" w:firstLine="480"/>
        <w:rPr>
          <w:rFonts w:ascii="宋体"/>
          <w:color w:val="000000" w:themeColor="text1"/>
          <w:kern w:val="0"/>
          <w:sz w:val="24"/>
          <w:szCs w:val="24"/>
          <w:lang w:val="af-ZA"/>
        </w:rPr>
      </w:pPr>
      <w:r w:rsidRPr="006E3E91">
        <w:rPr>
          <w:rFonts w:ascii="宋体" w:hAnsi="宋体" w:cs="宋体"/>
          <w:color w:val="000000" w:themeColor="text1"/>
          <w:sz w:val="24"/>
          <w:szCs w:val="24"/>
        </w:rPr>
        <w:t>4</w:t>
      </w:r>
      <w:r w:rsidRPr="006E3E91">
        <w:rPr>
          <w:rFonts w:ascii="宋体" w:hAnsi="宋体" w:cs="宋体" w:hint="eastAsia"/>
          <w:color w:val="000000" w:themeColor="text1"/>
          <w:sz w:val="24"/>
          <w:szCs w:val="24"/>
        </w:rPr>
        <w:t>、</w:t>
      </w:r>
      <w:r w:rsidRPr="006E3E91">
        <w:rPr>
          <w:rFonts w:ascii="宋体" w:hAnsi="宋体" w:cs="宋体" w:hint="eastAsia"/>
          <w:color w:val="000000" w:themeColor="text1"/>
          <w:kern w:val="0"/>
          <w:sz w:val="24"/>
          <w:szCs w:val="24"/>
        </w:rPr>
        <w:t>我</w:t>
      </w:r>
      <w:r w:rsidRPr="006E3E91">
        <w:rPr>
          <w:rFonts w:ascii="宋体" w:hAnsi="宋体" w:cs="宋体" w:hint="eastAsia"/>
          <w:color w:val="000000" w:themeColor="text1"/>
          <w:kern w:val="0"/>
          <w:sz w:val="24"/>
          <w:szCs w:val="24"/>
          <w:lang w:val="zh-CN"/>
        </w:rPr>
        <w:t>公司</w:t>
      </w:r>
      <w:r w:rsidRPr="006E3E91">
        <w:rPr>
          <w:rFonts w:ascii="宋体" w:hAnsi="宋体" w:cs="宋体" w:hint="eastAsia"/>
          <w:color w:val="000000" w:themeColor="text1"/>
          <w:kern w:val="0"/>
          <w:sz w:val="24"/>
          <w:szCs w:val="24"/>
        </w:rPr>
        <w:t>保证，</w:t>
      </w:r>
      <w:r w:rsidRPr="006E3E91">
        <w:rPr>
          <w:rFonts w:ascii="宋体" w:hAnsi="宋体" w:cs="宋体" w:hint="eastAsia"/>
          <w:color w:val="000000" w:themeColor="text1"/>
          <w:kern w:val="0"/>
          <w:sz w:val="24"/>
          <w:szCs w:val="24"/>
          <w:lang w:val="af-ZA"/>
        </w:rPr>
        <w:t>采购人在中华人民共和国境内使用</w:t>
      </w:r>
      <w:r w:rsidRPr="006E3E91">
        <w:rPr>
          <w:rFonts w:ascii="宋体" w:hAnsi="宋体" w:cs="宋体" w:hint="eastAsia"/>
          <w:color w:val="000000" w:themeColor="text1"/>
          <w:kern w:val="0"/>
          <w:sz w:val="24"/>
          <w:szCs w:val="24"/>
        </w:rPr>
        <w:t>我</w:t>
      </w:r>
      <w:r w:rsidRPr="006E3E91">
        <w:rPr>
          <w:rFonts w:ascii="宋体" w:hAnsi="宋体" w:cs="宋体" w:hint="eastAsia"/>
          <w:color w:val="000000" w:themeColor="text1"/>
          <w:kern w:val="0"/>
          <w:sz w:val="24"/>
          <w:szCs w:val="24"/>
          <w:lang w:val="zh-CN"/>
        </w:rPr>
        <w:t>公司</w:t>
      </w:r>
      <w:r w:rsidRPr="006E3E91">
        <w:rPr>
          <w:rFonts w:ascii="宋体" w:hAnsi="宋体" w:cs="宋体" w:hint="eastAsia"/>
          <w:color w:val="000000" w:themeColor="text1"/>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E75091" w:rsidRPr="006E3E91" w:rsidRDefault="005369E5">
      <w:pPr>
        <w:snapToGrid w:val="0"/>
        <w:spacing w:line="440" w:lineRule="exact"/>
        <w:ind w:firstLineChars="200" w:firstLine="480"/>
        <w:rPr>
          <w:rFonts w:ascii="仿宋_GB2312" w:eastAsia="仿宋_GB2312" w:hAnsi="仿宋_GB2312"/>
          <w:color w:val="000000" w:themeColor="text1"/>
          <w:sz w:val="24"/>
          <w:szCs w:val="24"/>
        </w:rPr>
      </w:pPr>
      <w:r w:rsidRPr="006E3E91">
        <w:rPr>
          <w:rFonts w:ascii="宋体" w:hAnsi="宋体" w:cs="宋体"/>
          <w:color w:val="000000" w:themeColor="text1"/>
          <w:kern w:val="0"/>
          <w:sz w:val="24"/>
          <w:szCs w:val="24"/>
          <w:lang w:val="af-ZA"/>
        </w:rPr>
        <w:t>5</w:t>
      </w:r>
      <w:r w:rsidRPr="006E3E91">
        <w:rPr>
          <w:rFonts w:ascii="宋体" w:hAnsi="宋体" w:cs="宋体" w:hint="eastAsia"/>
          <w:color w:val="000000" w:themeColor="text1"/>
          <w:kern w:val="0"/>
          <w:sz w:val="24"/>
          <w:szCs w:val="24"/>
          <w:lang w:val="af-ZA"/>
        </w:rPr>
        <w:t>、我</w:t>
      </w:r>
      <w:r w:rsidRPr="006E3E91">
        <w:rPr>
          <w:rFonts w:ascii="宋体" w:hAnsi="宋体" w:cs="宋体" w:hint="eastAsia"/>
          <w:color w:val="000000" w:themeColor="text1"/>
          <w:kern w:val="0"/>
          <w:sz w:val="24"/>
          <w:szCs w:val="24"/>
          <w:lang w:val="zh-CN"/>
        </w:rPr>
        <w:t>公司</w:t>
      </w:r>
      <w:r w:rsidRPr="006E3E91">
        <w:rPr>
          <w:rFonts w:ascii="宋体" w:hAnsi="宋体" w:cs="宋体" w:hint="eastAsia"/>
          <w:color w:val="000000" w:themeColor="text1"/>
          <w:kern w:val="0"/>
          <w:sz w:val="24"/>
          <w:szCs w:val="24"/>
          <w:lang w:val="af-ZA"/>
        </w:rPr>
        <w:t>严格履行政府采购合同，不降低合同约定的产品质量和服务，不擅自变更、中止、终止合同，或拒绝履行合同义务；</w:t>
      </w:r>
    </w:p>
    <w:p w:rsidR="00E75091" w:rsidRPr="006E3E91" w:rsidRDefault="005369E5">
      <w:pPr>
        <w:snapToGrid w:val="0"/>
        <w:spacing w:line="440" w:lineRule="exact"/>
        <w:ind w:firstLineChars="200" w:firstLine="480"/>
        <w:rPr>
          <w:rFonts w:ascii="宋体"/>
          <w:color w:val="000000" w:themeColor="text1"/>
          <w:sz w:val="24"/>
          <w:szCs w:val="24"/>
        </w:rPr>
      </w:pPr>
      <w:r w:rsidRPr="006E3E91">
        <w:rPr>
          <w:rFonts w:ascii="宋体" w:hAnsi="宋体" w:cs="宋体"/>
          <w:color w:val="000000" w:themeColor="text1"/>
          <w:sz w:val="24"/>
          <w:szCs w:val="24"/>
        </w:rPr>
        <w:t>6</w:t>
      </w:r>
      <w:r w:rsidRPr="006E3E91">
        <w:rPr>
          <w:rFonts w:ascii="宋体" w:hAnsi="宋体" w:cs="宋体" w:hint="eastAsia"/>
          <w:color w:val="000000" w:themeColor="text1"/>
          <w:sz w:val="24"/>
          <w:szCs w:val="24"/>
        </w:rPr>
        <w:t>、以上事项如有虚假或隐瞒，我</w:t>
      </w:r>
      <w:r w:rsidRPr="006E3E91">
        <w:rPr>
          <w:rFonts w:ascii="宋体" w:hAnsi="宋体" w:cs="宋体" w:hint="eastAsia"/>
          <w:color w:val="000000" w:themeColor="text1"/>
          <w:kern w:val="0"/>
          <w:sz w:val="24"/>
          <w:szCs w:val="24"/>
          <w:lang w:val="zh-CN"/>
        </w:rPr>
        <w:t>公司</w:t>
      </w:r>
      <w:r w:rsidRPr="006E3E91">
        <w:rPr>
          <w:rFonts w:ascii="宋体" w:hAnsi="宋体" w:cs="宋体" w:hint="eastAsia"/>
          <w:color w:val="000000" w:themeColor="text1"/>
          <w:sz w:val="24"/>
          <w:szCs w:val="24"/>
        </w:rPr>
        <w:t>愿意承担一切后果，并不再寻求任何旨在减轻或免除法律责任的辩解。</w:t>
      </w:r>
    </w:p>
    <w:p w:rsidR="00E75091" w:rsidRPr="006E3E91" w:rsidRDefault="00E75091">
      <w:pPr>
        <w:adjustRightInd w:val="0"/>
        <w:snapToGrid w:val="0"/>
        <w:spacing w:line="440" w:lineRule="exact"/>
        <w:ind w:firstLineChars="200" w:firstLine="480"/>
        <w:rPr>
          <w:rFonts w:ascii="宋体"/>
          <w:color w:val="000000" w:themeColor="text1"/>
          <w:kern w:val="0"/>
          <w:sz w:val="24"/>
          <w:szCs w:val="24"/>
        </w:rPr>
      </w:pPr>
    </w:p>
    <w:p w:rsidR="00E75091" w:rsidRPr="006E3E91" w:rsidRDefault="00E75091">
      <w:pPr>
        <w:adjustRightInd w:val="0"/>
        <w:snapToGrid w:val="0"/>
        <w:spacing w:line="440" w:lineRule="exact"/>
        <w:ind w:firstLineChars="200" w:firstLine="480"/>
        <w:rPr>
          <w:rFonts w:ascii="宋体"/>
          <w:color w:val="000000" w:themeColor="text1"/>
          <w:kern w:val="0"/>
          <w:sz w:val="24"/>
          <w:szCs w:val="24"/>
        </w:rPr>
      </w:pPr>
    </w:p>
    <w:p w:rsidR="00E75091" w:rsidRPr="006E3E91" w:rsidRDefault="005369E5">
      <w:pPr>
        <w:adjustRightInd w:val="0"/>
        <w:snapToGrid w:val="0"/>
        <w:spacing w:line="440" w:lineRule="exact"/>
        <w:ind w:firstLineChars="200" w:firstLine="480"/>
        <w:rPr>
          <w:rFonts w:ascii="宋体"/>
          <w:color w:val="000000" w:themeColor="text1"/>
          <w:kern w:val="0"/>
          <w:sz w:val="24"/>
          <w:szCs w:val="24"/>
          <w:lang w:val="zh-CN"/>
        </w:rPr>
      </w:pPr>
      <w:r w:rsidRPr="006E3E91">
        <w:rPr>
          <w:rFonts w:ascii="宋体" w:hAnsi="宋体" w:cs="宋体" w:hint="eastAsia"/>
          <w:color w:val="000000" w:themeColor="text1"/>
          <w:kern w:val="0"/>
          <w:sz w:val="24"/>
          <w:szCs w:val="24"/>
          <w:lang w:val="zh-CN"/>
        </w:rPr>
        <w:t>投标人名称</w:t>
      </w:r>
      <w:r w:rsidRPr="006E3E91">
        <w:rPr>
          <w:rFonts w:ascii="宋体" w:hAnsi="宋体" w:cs="宋体"/>
          <w:color w:val="000000" w:themeColor="text1"/>
          <w:kern w:val="0"/>
          <w:sz w:val="24"/>
          <w:szCs w:val="24"/>
          <w:lang w:val="zh-CN"/>
        </w:rPr>
        <w:t>(</w:t>
      </w:r>
      <w:r w:rsidRPr="006E3E91">
        <w:rPr>
          <w:rFonts w:ascii="宋体" w:hAnsi="宋体" w:cs="宋体" w:hint="eastAsia"/>
          <w:color w:val="000000" w:themeColor="text1"/>
          <w:kern w:val="0"/>
          <w:sz w:val="24"/>
          <w:szCs w:val="24"/>
          <w:lang w:val="zh-CN"/>
        </w:rPr>
        <w:t>公章</w:t>
      </w:r>
      <w:r w:rsidRPr="006E3E91">
        <w:rPr>
          <w:rFonts w:ascii="宋体" w:hAnsi="宋体" w:cs="宋体"/>
          <w:color w:val="000000" w:themeColor="text1"/>
          <w:kern w:val="0"/>
          <w:sz w:val="24"/>
          <w:szCs w:val="24"/>
          <w:lang w:val="zh-CN"/>
        </w:rPr>
        <w:t>)</w:t>
      </w:r>
      <w:r w:rsidRPr="006E3E91">
        <w:rPr>
          <w:rFonts w:ascii="宋体" w:hAnsi="宋体" w:cs="宋体" w:hint="eastAsia"/>
          <w:color w:val="000000" w:themeColor="text1"/>
          <w:kern w:val="0"/>
          <w:sz w:val="24"/>
          <w:szCs w:val="24"/>
          <w:lang w:val="zh-CN"/>
        </w:rPr>
        <w:t>：</w:t>
      </w:r>
    </w:p>
    <w:p w:rsidR="00E75091" w:rsidRPr="006E3E91" w:rsidRDefault="005369E5">
      <w:pPr>
        <w:adjustRightInd w:val="0"/>
        <w:snapToGrid w:val="0"/>
        <w:spacing w:line="440" w:lineRule="exact"/>
        <w:ind w:firstLineChars="200" w:firstLine="480"/>
        <w:rPr>
          <w:rFonts w:ascii="宋体"/>
          <w:color w:val="000000" w:themeColor="text1"/>
          <w:kern w:val="0"/>
          <w:sz w:val="24"/>
          <w:szCs w:val="24"/>
          <w:lang w:val="zh-CN"/>
        </w:rPr>
      </w:pPr>
      <w:r w:rsidRPr="006E3E91">
        <w:rPr>
          <w:rFonts w:ascii="宋体" w:hAnsi="宋体" w:cs="宋体" w:hint="eastAsia"/>
          <w:color w:val="000000" w:themeColor="text1"/>
          <w:kern w:val="0"/>
          <w:sz w:val="24"/>
          <w:szCs w:val="24"/>
          <w:lang w:val="zh-CN"/>
        </w:rPr>
        <w:t>法定代表人或授权委托人</w:t>
      </w:r>
      <w:r w:rsidRPr="006E3E91">
        <w:rPr>
          <w:rFonts w:ascii="宋体" w:hAnsi="宋体" w:cs="宋体"/>
          <w:color w:val="000000" w:themeColor="text1"/>
          <w:kern w:val="0"/>
          <w:sz w:val="24"/>
          <w:szCs w:val="24"/>
          <w:lang w:val="zh-CN"/>
        </w:rPr>
        <w:t>(</w:t>
      </w:r>
      <w:r w:rsidRPr="006E3E91">
        <w:rPr>
          <w:rFonts w:ascii="宋体" w:hAnsi="宋体" w:cs="宋体" w:hint="eastAsia"/>
          <w:color w:val="000000" w:themeColor="text1"/>
          <w:kern w:val="0"/>
          <w:sz w:val="24"/>
          <w:szCs w:val="24"/>
          <w:lang w:val="zh-CN"/>
        </w:rPr>
        <w:t>签字</w:t>
      </w:r>
      <w:r w:rsidRPr="006E3E91">
        <w:rPr>
          <w:rFonts w:ascii="宋体" w:hAnsi="宋体" w:cs="宋体"/>
          <w:color w:val="000000" w:themeColor="text1"/>
          <w:kern w:val="0"/>
          <w:sz w:val="24"/>
          <w:szCs w:val="24"/>
          <w:lang w:val="zh-CN"/>
        </w:rPr>
        <w:t>)</w:t>
      </w:r>
      <w:r w:rsidRPr="006E3E91">
        <w:rPr>
          <w:rFonts w:ascii="宋体" w:hAnsi="宋体" w:cs="宋体" w:hint="eastAsia"/>
          <w:color w:val="000000" w:themeColor="text1"/>
          <w:kern w:val="0"/>
          <w:sz w:val="24"/>
          <w:szCs w:val="24"/>
          <w:lang w:val="zh-CN"/>
        </w:rPr>
        <w:t>：</w:t>
      </w:r>
    </w:p>
    <w:p w:rsidR="00E75091" w:rsidRPr="006E3E91" w:rsidRDefault="005369E5">
      <w:pPr>
        <w:adjustRightInd w:val="0"/>
        <w:snapToGrid w:val="0"/>
        <w:spacing w:line="440" w:lineRule="exact"/>
        <w:ind w:firstLineChars="200" w:firstLine="480"/>
        <w:jc w:val="center"/>
        <w:rPr>
          <w:rFonts w:ascii="宋体" w:hAnsi="宋体" w:cs="宋体"/>
          <w:color w:val="000000" w:themeColor="text1"/>
          <w:kern w:val="0"/>
          <w:sz w:val="24"/>
          <w:szCs w:val="24"/>
          <w:lang w:val="zh-CN"/>
        </w:rPr>
      </w:pPr>
      <w:r w:rsidRPr="006E3E91">
        <w:rPr>
          <w:rFonts w:ascii="宋体" w:hAnsi="宋体" w:cs="宋体" w:hint="eastAsia"/>
          <w:color w:val="000000" w:themeColor="text1"/>
          <w:kern w:val="0"/>
          <w:sz w:val="24"/>
          <w:szCs w:val="24"/>
          <w:lang w:val="zh-CN"/>
        </w:rPr>
        <w:t>日期：年月日</w:t>
      </w:r>
    </w:p>
    <w:p w:rsidR="00E75091" w:rsidRPr="006E3E91" w:rsidRDefault="00E75091">
      <w:pPr>
        <w:adjustRightInd w:val="0"/>
        <w:snapToGrid w:val="0"/>
        <w:spacing w:line="440" w:lineRule="exact"/>
        <w:ind w:firstLineChars="200" w:firstLine="480"/>
        <w:jc w:val="center"/>
        <w:rPr>
          <w:rFonts w:ascii="宋体" w:hAnsi="宋体" w:cs="宋体"/>
          <w:color w:val="000000" w:themeColor="text1"/>
          <w:kern w:val="0"/>
          <w:sz w:val="24"/>
          <w:szCs w:val="24"/>
          <w:lang w:val="zh-CN"/>
        </w:rPr>
      </w:pPr>
    </w:p>
    <w:p w:rsidR="00E75091" w:rsidRPr="006E3E91" w:rsidRDefault="00E75091">
      <w:pPr>
        <w:adjustRightInd w:val="0"/>
        <w:snapToGrid w:val="0"/>
        <w:spacing w:line="440" w:lineRule="exact"/>
        <w:ind w:firstLineChars="200" w:firstLine="480"/>
        <w:jc w:val="center"/>
        <w:rPr>
          <w:rFonts w:ascii="宋体" w:hAnsi="宋体" w:cs="宋体"/>
          <w:color w:val="000000" w:themeColor="text1"/>
          <w:kern w:val="0"/>
          <w:sz w:val="24"/>
          <w:szCs w:val="24"/>
          <w:lang w:val="zh-CN"/>
        </w:rPr>
      </w:pPr>
    </w:p>
    <w:p w:rsidR="00E75091" w:rsidRPr="006E3E91" w:rsidRDefault="00E75091">
      <w:pPr>
        <w:adjustRightInd w:val="0"/>
        <w:snapToGrid w:val="0"/>
        <w:spacing w:line="440" w:lineRule="exact"/>
        <w:ind w:firstLineChars="200" w:firstLine="480"/>
        <w:jc w:val="center"/>
        <w:rPr>
          <w:rFonts w:ascii="宋体" w:hAnsi="宋体" w:cs="宋体"/>
          <w:color w:val="000000" w:themeColor="text1"/>
          <w:kern w:val="0"/>
          <w:sz w:val="24"/>
          <w:szCs w:val="24"/>
          <w:lang w:val="zh-CN"/>
        </w:rPr>
      </w:pPr>
    </w:p>
    <w:p w:rsidR="00E75091" w:rsidRPr="006E3E91" w:rsidRDefault="00E75091">
      <w:pPr>
        <w:adjustRightInd w:val="0"/>
        <w:snapToGrid w:val="0"/>
        <w:spacing w:line="440" w:lineRule="exact"/>
        <w:ind w:firstLineChars="200" w:firstLine="480"/>
        <w:jc w:val="center"/>
        <w:rPr>
          <w:rFonts w:ascii="宋体"/>
          <w:color w:val="000000" w:themeColor="text1"/>
          <w:kern w:val="0"/>
          <w:sz w:val="24"/>
          <w:szCs w:val="24"/>
          <w:lang w:val="zh-CN"/>
        </w:rPr>
      </w:pPr>
    </w:p>
    <w:p w:rsidR="00E75091" w:rsidRPr="006E3E91" w:rsidRDefault="005369E5">
      <w:pPr>
        <w:adjustRightInd w:val="0"/>
        <w:snapToGrid w:val="0"/>
        <w:spacing w:line="360" w:lineRule="auto"/>
        <w:ind w:right="480"/>
        <w:rPr>
          <w:rFonts w:ascii="宋体"/>
          <w:b/>
          <w:bCs/>
          <w:color w:val="000000" w:themeColor="text1"/>
          <w:sz w:val="30"/>
          <w:szCs w:val="30"/>
        </w:rPr>
      </w:pP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3</w:t>
      </w:r>
    </w:p>
    <w:p w:rsidR="00E75091" w:rsidRPr="006E3E91" w:rsidRDefault="005369E5">
      <w:pPr>
        <w:spacing w:line="360" w:lineRule="auto"/>
        <w:ind w:firstLineChars="200" w:firstLine="643"/>
        <w:jc w:val="center"/>
        <w:rPr>
          <w:rFonts w:ascii="宋体"/>
          <w:b/>
          <w:bCs/>
          <w:color w:val="000000" w:themeColor="text1"/>
          <w:kern w:val="0"/>
          <w:sz w:val="32"/>
          <w:szCs w:val="32"/>
          <w:lang w:val="zh-CN"/>
        </w:rPr>
      </w:pPr>
      <w:r w:rsidRPr="006E3E91">
        <w:rPr>
          <w:rFonts w:ascii="宋体" w:hAnsi="宋体" w:cs="宋体" w:hint="eastAsia"/>
          <w:b/>
          <w:bCs/>
          <w:color w:val="000000" w:themeColor="text1"/>
          <w:kern w:val="0"/>
          <w:sz w:val="32"/>
          <w:szCs w:val="32"/>
          <w:lang w:val="zh-CN"/>
        </w:rPr>
        <w:t>授权委托书</w:t>
      </w:r>
    </w:p>
    <w:p w:rsidR="00E75091" w:rsidRPr="006E3E91" w:rsidRDefault="00E75091">
      <w:pPr>
        <w:spacing w:line="360" w:lineRule="auto"/>
        <w:ind w:firstLineChars="200" w:firstLine="420"/>
        <w:rPr>
          <w:rFonts w:ascii="宋体"/>
          <w:color w:val="000000" w:themeColor="text1"/>
        </w:rPr>
      </w:pPr>
    </w:p>
    <w:p w:rsidR="00E75091" w:rsidRPr="006E3E91" w:rsidRDefault="005369E5">
      <w:pPr>
        <w:spacing w:line="360" w:lineRule="auto"/>
        <w:jc w:val="left"/>
        <w:rPr>
          <w:rFonts w:ascii="宋体"/>
          <w:color w:val="000000" w:themeColor="text1"/>
          <w:kern w:val="0"/>
          <w:sz w:val="24"/>
          <w:szCs w:val="24"/>
        </w:rPr>
      </w:pPr>
      <w:r w:rsidRPr="006E3E91">
        <w:rPr>
          <w:rFonts w:ascii="宋体" w:hAnsi="宋体" w:cs="宋体" w:hint="eastAsia"/>
          <w:color w:val="000000" w:themeColor="text1"/>
          <w:kern w:val="0"/>
          <w:sz w:val="24"/>
          <w:szCs w:val="24"/>
        </w:rPr>
        <w:t>温岭市政府采购中心：</w:t>
      </w:r>
    </w:p>
    <w:p w:rsidR="00E75091" w:rsidRPr="006E3E91" w:rsidRDefault="005369E5">
      <w:pPr>
        <w:spacing w:line="360" w:lineRule="auto"/>
        <w:ind w:firstLineChars="200" w:firstLine="480"/>
        <w:jc w:val="left"/>
        <w:rPr>
          <w:rFonts w:ascii="宋体"/>
          <w:color w:val="000000" w:themeColor="text1"/>
          <w:kern w:val="0"/>
          <w:sz w:val="24"/>
          <w:szCs w:val="24"/>
        </w:rPr>
      </w:pPr>
      <w:r w:rsidRPr="006E3E91">
        <w:rPr>
          <w:rFonts w:ascii="宋体" w:hAnsi="宋体" w:cs="宋体" w:hint="eastAsia"/>
          <w:color w:val="000000" w:themeColor="text1"/>
          <w:kern w:val="0"/>
          <w:sz w:val="24"/>
          <w:szCs w:val="24"/>
        </w:rPr>
        <w:t>我单位全权委托</w:t>
      </w:r>
      <w:r w:rsidRPr="006E3E91">
        <w:rPr>
          <w:rFonts w:ascii="宋体" w:hAnsi="宋体" w:cs="宋体" w:hint="eastAsia"/>
          <w:color w:val="000000" w:themeColor="text1"/>
          <w:kern w:val="0"/>
          <w:sz w:val="24"/>
          <w:szCs w:val="24"/>
          <w:u w:val="single"/>
        </w:rPr>
        <w:t>（身份证号：）</w:t>
      </w:r>
      <w:r w:rsidRPr="006E3E91">
        <w:rPr>
          <w:rFonts w:ascii="宋体" w:hAnsi="宋体" w:cs="宋体" w:hint="eastAsia"/>
          <w:color w:val="000000" w:themeColor="text1"/>
          <w:kern w:val="0"/>
          <w:sz w:val="24"/>
          <w:szCs w:val="24"/>
        </w:rPr>
        <w:t>作为我单位合法代理人，参加</w:t>
      </w:r>
      <w:r w:rsidRPr="006E3E91">
        <w:rPr>
          <w:rFonts w:ascii="宋体" w:hAnsi="宋体" w:cs="宋体" w:hint="eastAsia"/>
          <w:color w:val="000000" w:themeColor="text1"/>
          <w:kern w:val="0"/>
          <w:sz w:val="24"/>
          <w:szCs w:val="24"/>
          <w:u w:val="single"/>
        </w:rPr>
        <w:t>（填写政府采购项目名称及编号）</w:t>
      </w:r>
      <w:r w:rsidRPr="006E3E91">
        <w:rPr>
          <w:rFonts w:ascii="宋体" w:hAnsi="宋体" w:cs="宋体" w:hint="eastAsia"/>
          <w:color w:val="000000" w:themeColor="text1"/>
          <w:kern w:val="0"/>
          <w:sz w:val="24"/>
          <w:szCs w:val="24"/>
        </w:rPr>
        <w:t>投标活动，并办理上述项目所涉的投标文件签署、合同签订及项目实施等与之相关的投标全程各事项。该代理人的上述行为，均代表本单位，与本单位的行为具有同等法律效力</w:t>
      </w:r>
      <w:r w:rsidRPr="006E3E91">
        <w:rPr>
          <w:rFonts w:ascii="宋体" w:cs="宋体"/>
          <w:color w:val="000000" w:themeColor="text1"/>
          <w:kern w:val="0"/>
          <w:sz w:val="24"/>
          <w:szCs w:val="24"/>
        </w:rPr>
        <w:t>,</w:t>
      </w:r>
      <w:r w:rsidRPr="006E3E91">
        <w:rPr>
          <w:rFonts w:ascii="宋体" w:hAnsi="宋体" w:cs="宋体" w:hint="eastAsia"/>
          <w:color w:val="000000" w:themeColor="text1"/>
          <w:kern w:val="0"/>
          <w:sz w:val="24"/>
          <w:szCs w:val="24"/>
        </w:rPr>
        <w:t>本单位将承担该代理人行为的全部法律后果和法律责任。代理人无权转换委托权。</w:t>
      </w:r>
    </w:p>
    <w:p w:rsidR="00E75091" w:rsidRPr="006E3E91" w:rsidRDefault="005369E5">
      <w:pPr>
        <w:spacing w:line="360" w:lineRule="auto"/>
        <w:ind w:firstLineChars="200" w:firstLine="480"/>
        <w:jc w:val="left"/>
        <w:rPr>
          <w:rFonts w:ascii="宋体"/>
          <w:color w:val="000000" w:themeColor="text1"/>
          <w:kern w:val="0"/>
          <w:sz w:val="24"/>
          <w:szCs w:val="24"/>
        </w:rPr>
      </w:pPr>
      <w:r w:rsidRPr="006E3E91">
        <w:rPr>
          <w:rFonts w:ascii="宋体" w:hAnsi="宋体" w:cs="宋体" w:hint="eastAsia"/>
          <w:color w:val="000000" w:themeColor="text1"/>
          <w:kern w:val="0"/>
          <w:sz w:val="24"/>
          <w:szCs w:val="24"/>
        </w:rPr>
        <w:t>特此委托</w:t>
      </w:r>
    </w:p>
    <w:p w:rsidR="00E75091" w:rsidRPr="006E3E91" w:rsidRDefault="00E75091">
      <w:pPr>
        <w:widowControl/>
        <w:shd w:val="clear" w:color="auto" w:fill="FFFFFF"/>
        <w:spacing w:line="360" w:lineRule="auto"/>
        <w:ind w:firstLineChars="200" w:firstLine="480"/>
        <w:rPr>
          <w:rFonts w:ascii="宋体"/>
          <w:color w:val="000000" w:themeColor="text1"/>
          <w:kern w:val="0"/>
          <w:sz w:val="24"/>
          <w:szCs w:val="24"/>
        </w:rPr>
      </w:pPr>
    </w:p>
    <w:p w:rsidR="00E75091" w:rsidRPr="006E3E91" w:rsidRDefault="005369E5">
      <w:pPr>
        <w:widowControl/>
        <w:shd w:val="clear" w:color="auto" w:fill="FFFFFF"/>
        <w:spacing w:line="360" w:lineRule="auto"/>
        <w:ind w:firstLineChars="200" w:firstLine="480"/>
        <w:rPr>
          <w:rFonts w:ascii="宋体"/>
          <w:color w:val="000000" w:themeColor="text1"/>
          <w:kern w:val="0"/>
          <w:sz w:val="24"/>
          <w:szCs w:val="24"/>
        </w:rPr>
      </w:pPr>
      <w:r w:rsidRPr="006E3E91">
        <w:rPr>
          <w:rFonts w:ascii="宋体" w:hAnsi="宋体" w:cs="宋体" w:hint="eastAsia"/>
          <w:color w:val="000000" w:themeColor="text1"/>
          <w:kern w:val="0"/>
          <w:sz w:val="24"/>
          <w:szCs w:val="24"/>
        </w:rPr>
        <w:t>代理人姓名（签字）：　　　　　日期：　　年　　月　　日</w:t>
      </w:r>
    </w:p>
    <w:p w:rsidR="00E75091" w:rsidRPr="006E3E91" w:rsidRDefault="00E75091">
      <w:pPr>
        <w:widowControl/>
        <w:shd w:val="clear" w:color="auto" w:fill="FFFFFF"/>
        <w:spacing w:line="360" w:lineRule="auto"/>
        <w:ind w:firstLineChars="200" w:firstLine="480"/>
        <w:rPr>
          <w:rFonts w:ascii="宋体"/>
          <w:color w:val="000000" w:themeColor="text1"/>
          <w:kern w:val="0"/>
          <w:sz w:val="24"/>
          <w:szCs w:val="24"/>
        </w:rPr>
      </w:pPr>
    </w:p>
    <w:p w:rsidR="00E75091" w:rsidRPr="006E3E91" w:rsidRDefault="00E75091">
      <w:pPr>
        <w:widowControl/>
        <w:shd w:val="clear" w:color="auto" w:fill="FFFFFF"/>
        <w:spacing w:line="360" w:lineRule="auto"/>
        <w:ind w:firstLineChars="200" w:firstLine="480"/>
        <w:rPr>
          <w:rFonts w:ascii="宋体"/>
          <w:color w:val="000000" w:themeColor="text1"/>
          <w:kern w:val="0"/>
          <w:sz w:val="24"/>
          <w:szCs w:val="24"/>
        </w:rPr>
      </w:pPr>
    </w:p>
    <w:p w:rsidR="00E75091" w:rsidRPr="006E3E91" w:rsidRDefault="005369E5">
      <w:pPr>
        <w:widowControl/>
        <w:shd w:val="clear" w:color="auto" w:fill="FFFFFF"/>
        <w:spacing w:line="360" w:lineRule="auto"/>
        <w:ind w:firstLineChars="200" w:firstLine="480"/>
        <w:rPr>
          <w:rFonts w:ascii="宋体"/>
          <w:color w:val="000000" w:themeColor="text1"/>
          <w:kern w:val="0"/>
          <w:sz w:val="24"/>
          <w:szCs w:val="24"/>
        </w:rPr>
      </w:pPr>
      <w:r w:rsidRPr="006E3E91">
        <w:rPr>
          <w:rFonts w:ascii="宋体" w:hAnsi="宋体" w:cs="宋体" w:hint="eastAsia"/>
          <w:color w:val="000000" w:themeColor="text1"/>
          <w:kern w:val="0"/>
          <w:sz w:val="24"/>
          <w:szCs w:val="24"/>
        </w:rPr>
        <w:t>法定代表人（签字）：　　　　　日期：　　年　　月　　日</w:t>
      </w:r>
    </w:p>
    <w:p w:rsidR="00E75091" w:rsidRPr="006E3E91" w:rsidRDefault="005369E5">
      <w:pPr>
        <w:widowControl/>
        <w:shd w:val="clear" w:color="auto" w:fill="FFFFFF"/>
        <w:spacing w:line="360" w:lineRule="auto"/>
        <w:ind w:firstLineChars="200" w:firstLine="480"/>
        <w:jc w:val="right"/>
        <w:rPr>
          <w:rFonts w:ascii="宋体"/>
          <w:color w:val="000000" w:themeColor="text1"/>
          <w:kern w:val="0"/>
          <w:sz w:val="24"/>
          <w:szCs w:val="24"/>
        </w:rPr>
      </w:pPr>
      <w:r w:rsidRPr="006E3E91">
        <w:rPr>
          <w:rFonts w:ascii="宋体" w:hAnsi="宋体" w:cs="宋体" w:hint="eastAsia"/>
          <w:color w:val="000000" w:themeColor="text1"/>
          <w:kern w:val="0"/>
          <w:sz w:val="24"/>
          <w:szCs w:val="24"/>
        </w:rPr>
        <w:t>（委托单位加盖公章）</w:t>
      </w:r>
    </w:p>
    <w:p w:rsidR="00E75091" w:rsidRPr="006E3E91" w:rsidRDefault="00E75091">
      <w:pPr>
        <w:spacing w:line="360" w:lineRule="auto"/>
        <w:ind w:firstLineChars="200" w:firstLine="480"/>
        <w:jc w:val="left"/>
        <w:rPr>
          <w:rFonts w:ascii="宋体"/>
          <w:color w:val="000000" w:themeColor="text1"/>
          <w:kern w:val="0"/>
          <w:sz w:val="24"/>
          <w:szCs w:val="24"/>
        </w:rPr>
      </w:pPr>
    </w:p>
    <w:p w:rsidR="00E75091" w:rsidRPr="006E3E91" w:rsidRDefault="00E75091">
      <w:pPr>
        <w:spacing w:line="360" w:lineRule="auto"/>
        <w:ind w:firstLineChars="200" w:firstLine="480"/>
        <w:jc w:val="left"/>
        <w:rPr>
          <w:rFonts w:ascii="宋体"/>
          <w:color w:val="000000" w:themeColor="text1"/>
          <w:kern w:val="0"/>
          <w:sz w:val="24"/>
          <w:szCs w:val="24"/>
        </w:rPr>
      </w:pPr>
    </w:p>
    <w:p w:rsidR="00E75091" w:rsidRPr="006E3E91" w:rsidRDefault="005369E5">
      <w:pPr>
        <w:spacing w:line="360" w:lineRule="auto"/>
        <w:ind w:firstLineChars="200" w:firstLine="480"/>
        <w:jc w:val="left"/>
        <w:rPr>
          <w:rFonts w:ascii="宋体"/>
          <w:color w:val="000000" w:themeColor="text1"/>
          <w:kern w:val="0"/>
          <w:sz w:val="24"/>
          <w:szCs w:val="24"/>
        </w:rPr>
      </w:pPr>
      <w:r w:rsidRPr="006E3E91">
        <w:rPr>
          <w:rFonts w:ascii="宋体" w:hAnsi="宋体" w:cs="宋体" w:hint="eastAsia"/>
          <w:color w:val="000000" w:themeColor="text1"/>
          <w:kern w:val="0"/>
          <w:sz w:val="24"/>
          <w:szCs w:val="24"/>
        </w:rPr>
        <w:t>附：</w:t>
      </w:r>
      <w:r w:rsidRPr="006E3E91">
        <w:rPr>
          <w:rFonts w:ascii="宋体" w:hAnsi="宋体" w:cs="宋体"/>
          <w:color w:val="000000" w:themeColor="text1"/>
          <w:kern w:val="0"/>
          <w:sz w:val="24"/>
          <w:szCs w:val="24"/>
        </w:rPr>
        <w:t>1</w:t>
      </w:r>
      <w:r w:rsidRPr="006E3E91">
        <w:rPr>
          <w:rFonts w:ascii="宋体" w:hAnsi="宋体" w:cs="宋体" w:hint="eastAsia"/>
          <w:color w:val="000000" w:themeColor="text1"/>
          <w:kern w:val="0"/>
          <w:sz w:val="24"/>
          <w:szCs w:val="24"/>
        </w:rPr>
        <w:t>、代理人身份证复印件（本人签名、日期，单位加盖公章）</w:t>
      </w:r>
    </w:p>
    <w:p w:rsidR="00E75091" w:rsidRPr="006E3E91" w:rsidRDefault="005369E5">
      <w:pPr>
        <w:spacing w:line="360" w:lineRule="auto"/>
        <w:ind w:firstLineChars="200" w:firstLine="480"/>
        <w:jc w:val="left"/>
        <w:rPr>
          <w:rFonts w:ascii="宋体"/>
          <w:color w:val="000000" w:themeColor="text1"/>
          <w:kern w:val="0"/>
          <w:sz w:val="24"/>
          <w:szCs w:val="24"/>
        </w:rPr>
      </w:pPr>
      <w:r w:rsidRPr="006E3E91">
        <w:rPr>
          <w:rFonts w:ascii="宋体" w:hAnsi="宋体" w:cs="宋体"/>
          <w:color w:val="000000" w:themeColor="text1"/>
          <w:kern w:val="0"/>
          <w:sz w:val="24"/>
          <w:szCs w:val="24"/>
        </w:rPr>
        <w:t>2</w:t>
      </w:r>
      <w:r w:rsidRPr="006E3E91">
        <w:rPr>
          <w:rFonts w:ascii="宋体" w:hAnsi="宋体" w:cs="宋体" w:hint="eastAsia"/>
          <w:color w:val="000000" w:themeColor="text1"/>
          <w:kern w:val="0"/>
          <w:sz w:val="24"/>
          <w:szCs w:val="24"/>
        </w:rPr>
        <w:t>、法定代表人身份证复印件（本人签名、日期，单位加盖公章）</w:t>
      </w:r>
    </w:p>
    <w:p w:rsidR="00E75091" w:rsidRPr="006E3E91" w:rsidRDefault="005369E5">
      <w:pPr>
        <w:widowControl/>
        <w:jc w:val="left"/>
        <w:rPr>
          <w:rFonts w:ascii="仿宋_GB2312" w:eastAsia="仿宋_GB2312" w:hAnsi="宋体"/>
          <w:b/>
          <w:bCs/>
          <w:color w:val="000000" w:themeColor="text1"/>
          <w:sz w:val="30"/>
          <w:szCs w:val="30"/>
        </w:rPr>
      </w:pPr>
      <w:r w:rsidRPr="006E3E91">
        <w:rPr>
          <w:rFonts w:ascii="宋体"/>
          <w:b/>
          <w:bCs/>
          <w:color w:val="000000" w:themeColor="text1"/>
          <w:sz w:val="28"/>
          <w:szCs w:val="28"/>
        </w:rPr>
        <w:br w:type="page"/>
      </w: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4</w:t>
      </w:r>
      <w:r w:rsidRPr="006E3E91">
        <w:rPr>
          <w:rFonts w:ascii="宋体" w:hAnsi="宋体" w:cs="宋体" w:hint="eastAsia"/>
          <w:b/>
          <w:bCs/>
          <w:color w:val="000000" w:themeColor="text1"/>
          <w:sz w:val="28"/>
          <w:szCs w:val="28"/>
        </w:rPr>
        <w:t>：</w:t>
      </w:r>
    </w:p>
    <w:p w:rsidR="00E75091" w:rsidRPr="006E3E91" w:rsidRDefault="005369E5" w:rsidP="009E570B">
      <w:pPr>
        <w:wordWrap w:val="0"/>
        <w:snapToGrid w:val="0"/>
        <w:spacing w:beforeLines="50" w:after="50" w:line="360" w:lineRule="auto"/>
        <w:jc w:val="right"/>
        <w:rPr>
          <w:rFonts w:ascii="仿宋_GB2312" w:eastAsia="仿宋_GB2312" w:hAnsi="宋体"/>
          <w:color w:val="000000" w:themeColor="text1"/>
          <w:sz w:val="30"/>
          <w:szCs w:val="30"/>
        </w:rPr>
      </w:pPr>
      <w:r w:rsidRPr="006E3E91">
        <w:rPr>
          <w:rFonts w:ascii="宋体" w:hAnsi="宋体" w:cs="宋体" w:hint="eastAsia"/>
          <w:color w:val="000000" w:themeColor="text1"/>
          <w:sz w:val="24"/>
          <w:szCs w:val="24"/>
          <w:u w:val="single"/>
        </w:rPr>
        <w:t>正本（或副本）</w:t>
      </w:r>
    </w:p>
    <w:p w:rsidR="00E75091" w:rsidRPr="006E3E91" w:rsidRDefault="00E75091">
      <w:pPr>
        <w:spacing w:line="360" w:lineRule="auto"/>
        <w:ind w:right="-110"/>
        <w:jc w:val="center"/>
        <w:rPr>
          <w:rFonts w:ascii="宋体" w:hAnsi="宋体" w:cs="宋体"/>
          <w:color w:val="000000" w:themeColor="text1"/>
          <w:spacing w:val="40"/>
          <w:sz w:val="52"/>
          <w:szCs w:val="52"/>
          <w:u w:val="single"/>
        </w:rPr>
      </w:pPr>
    </w:p>
    <w:p w:rsidR="00E75091" w:rsidRPr="006E3E91" w:rsidRDefault="005369E5">
      <w:pPr>
        <w:spacing w:line="360" w:lineRule="auto"/>
        <w:ind w:right="-110"/>
        <w:jc w:val="center"/>
        <w:rPr>
          <w:rFonts w:ascii="宋体"/>
          <w:color w:val="000000" w:themeColor="text1"/>
          <w:spacing w:val="40"/>
          <w:sz w:val="52"/>
          <w:szCs w:val="52"/>
          <w:u w:val="single"/>
        </w:rPr>
      </w:pPr>
      <w:r w:rsidRPr="006E3E91">
        <w:rPr>
          <w:rFonts w:ascii="宋体" w:hAnsi="宋体" w:cs="宋体" w:hint="eastAsia"/>
          <w:color w:val="000000" w:themeColor="text1"/>
          <w:spacing w:val="40"/>
          <w:sz w:val="52"/>
          <w:szCs w:val="52"/>
          <w:u w:val="single"/>
        </w:rPr>
        <w:t>项目名称</w:t>
      </w:r>
    </w:p>
    <w:p w:rsidR="00E75091" w:rsidRPr="006E3E91" w:rsidRDefault="005369E5" w:rsidP="009E570B">
      <w:pPr>
        <w:spacing w:beforeLines="100" w:line="360" w:lineRule="auto"/>
        <w:ind w:right="-108"/>
        <w:jc w:val="center"/>
        <w:rPr>
          <w:rFonts w:ascii="宋体"/>
          <w:color w:val="000000" w:themeColor="text1"/>
          <w:sz w:val="36"/>
          <w:szCs w:val="36"/>
          <w:u w:val="single"/>
        </w:rPr>
      </w:pPr>
      <w:r w:rsidRPr="006E3E91">
        <w:rPr>
          <w:rFonts w:ascii="宋体" w:hAnsi="宋体" w:cs="宋体" w:hint="eastAsia"/>
          <w:color w:val="000000" w:themeColor="text1"/>
          <w:sz w:val="36"/>
          <w:szCs w:val="36"/>
          <w:u w:val="single"/>
        </w:rPr>
        <w:t>项目编号：</w:t>
      </w:r>
    </w:p>
    <w:p w:rsidR="00E75091" w:rsidRPr="006E3E91" w:rsidRDefault="00E75091">
      <w:pPr>
        <w:autoSpaceDE w:val="0"/>
        <w:autoSpaceDN w:val="0"/>
        <w:adjustRightInd w:val="0"/>
        <w:spacing w:line="360" w:lineRule="auto"/>
        <w:jc w:val="center"/>
        <w:rPr>
          <w:rFonts w:ascii="宋体"/>
          <w:color w:val="000000" w:themeColor="text1"/>
          <w:sz w:val="84"/>
          <w:szCs w:val="84"/>
          <w:lang w:val="zh-CN"/>
        </w:rPr>
      </w:pPr>
    </w:p>
    <w:p w:rsidR="00E75091" w:rsidRPr="006E3E91" w:rsidRDefault="005369E5">
      <w:pPr>
        <w:autoSpaceDE w:val="0"/>
        <w:autoSpaceDN w:val="0"/>
        <w:adjustRightInd w:val="0"/>
        <w:spacing w:line="360" w:lineRule="auto"/>
        <w:jc w:val="center"/>
        <w:rPr>
          <w:rFonts w:ascii="宋体"/>
          <w:color w:val="000000" w:themeColor="text1"/>
          <w:sz w:val="84"/>
          <w:szCs w:val="84"/>
          <w:lang w:val="zh-CN"/>
        </w:rPr>
      </w:pPr>
      <w:r w:rsidRPr="006E3E91">
        <w:rPr>
          <w:rFonts w:ascii="宋体" w:hAnsi="宋体" w:cs="宋体" w:hint="eastAsia"/>
          <w:color w:val="000000" w:themeColor="text1"/>
          <w:sz w:val="84"/>
          <w:szCs w:val="84"/>
          <w:lang w:val="zh-CN"/>
        </w:rPr>
        <w:t>投</w:t>
      </w:r>
    </w:p>
    <w:p w:rsidR="00E75091" w:rsidRPr="006E3E91" w:rsidRDefault="005369E5">
      <w:pPr>
        <w:autoSpaceDE w:val="0"/>
        <w:autoSpaceDN w:val="0"/>
        <w:adjustRightInd w:val="0"/>
        <w:spacing w:line="360" w:lineRule="auto"/>
        <w:jc w:val="center"/>
        <w:rPr>
          <w:rFonts w:ascii="宋体"/>
          <w:color w:val="000000" w:themeColor="text1"/>
          <w:sz w:val="84"/>
          <w:szCs w:val="84"/>
          <w:lang w:val="zh-CN"/>
        </w:rPr>
      </w:pPr>
      <w:r w:rsidRPr="006E3E91">
        <w:rPr>
          <w:rFonts w:ascii="宋体" w:hAnsi="宋体" w:cs="宋体" w:hint="eastAsia"/>
          <w:color w:val="000000" w:themeColor="text1"/>
          <w:sz w:val="84"/>
          <w:szCs w:val="84"/>
          <w:lang w:val="zh-CN"/>
        </w:rPr>
        <w:t>标</w:t>
      </w:r>
    </w:p>
    <w:p w:rsidR="00E75091" w:rsidRPr="006E3E91" w:rsidRDefault="005369E5">
      <w:pPr>
        <w:autoSpaceDE w:val="0"/>
        <w:autoSpaceDN w:val="0"/>
        <w:adjustRightInd w:val="0"/>
        <w:spacing w:line="360" w:lineRule="auto"/>
        <w:jc w:val="center"/>
        <w:rPr>
          <w:rFonts w:ascii="宋体"/>
          <w:color w:val="000000" w:themeColor="text1"/>
          <w:sz w:val="84"/>
          <w:szCs w:val="84"/>
        </w:rPr>
      </w:pPr>
      <w:r w:rsidRPr="006E3E91">
        <w:rPr>
          <w:rFonts w:ascii="宋体" w:hAnsi="宋体" w:cs="宋体" w:hint="eastAsia"/>
          <w:color w:val="000000" w:themeColor="text1"/>
          <w:sz w:val="84"/>
          <w:szCs w:val="84"/>
          <w:lang w:val="zh-CN"/>
        </w:rPr>
        <w:t>文</w:t>
      </w:r>
    </w:p>
    <w:p w:rsidR="00E75091" w:rsidRPr="006E3E91" w:rsidRDefault="005369E5">
      <w:pPr>
        <w:spacing w:after="100" w:afterAutospacing="1" w:line="360" w:lineRule="auto"/>
        <w:ind w:right="-108"/>
        <w:jc w:val="center"/>
        <w:rPr>
          <w:rFonts w:ascii="宋体"/>
          <w:color w:val="000000" w:themeColor="text1"/>
          <w:sz w:val="84"/>
          <w:szCs w:val="84"/>
          <w:lang w:val="zh-CN"/>
        </w:rPr>
      </w:pPr>
      <w:r w:rsidRPr="006E3E91">
        <w:rPr>
          <w:rFonts w:ascii="宋体" w:hAnsi="宋体" w:cs="宋体" w:hint="eastAsia"/>
          <w:color w:val="000000" w:themeColor="text1"/>
          <w:sz w:val="84"/>
          <w:szCs w:val="84"/>
          <w:lang w:val="zh-CN"/>
        </w:rPr>
        <w:t>件</w:t>
      </w:r>
    </w:p>
    <w:p w:rsidR="00E75091" w:rsidRPr="006E3E91" w:rsidRDefault="005369E5">
      <w:pPr>
        <w:spacing w:after="100" w:afterAutospacing="1" w:line="360" w:lineRule="auto"/>
        <w:ind w:right="-108"/>
        <w:jc w:val="center"/>
        <w:rPr>
          <w:rFonts w:ascii="宋体"/>
          <w:b/>
          <w:bCs/>
          <w:color w:val="000000" w:themeColor="text1"/>
          <w:spacing w:val="40"/>
          <w:sz w:val="28"/>
          <w:szCs w:val="28"/>
        </w:rPr>
      </w:pPr>
      <w:r w:rsidRPr="006E3E91">
        <w:rPr>
          <w:rFonts w:ascii="宋体" w:hAnsi="宋体" w:cs="宋体" w:hint="eastAsia"/>
          <w:color w:val="000000" w:themeColor="text1"/>
          <w:sz w:val="28"/>
          <w:szCs w:val="28"/>
          <w:lang w:val="zh-CN"/>
        </w:rPr>
        <w:t>（</w:t>
      </w:r>
      <w:r w:rsidRPr="006E3E91">
        <w:rPr>
          <w:rFonts w:ascii="宋体" w:hAnsi="宋体" w:cs="宋体" w:hint="eastAsia"/>
          <w:color w:val="000000" w:themeColor="text1"/>
          <w:sz w:val="24"/>
          <w:szCs w:val="24"/>
          <w:lang w:val="zh-CN"/>
        </w:rPr>
        <w:t>商务技术文件</w:t>
      </w:r>
      <w:r w:rsidRPr="006E3E91">
        <w:rPr>
          <w:rFonts w:ascii="宋体" w:hAnsi="宋体" w:cs="宋体" w:hint="eastAsia"/>
          <w:b/>
          <w:bCs/>
          <w:color w:val="000000" w:themeColor="text1"/>
          <w:spacing w:val="40"/>
          <w:sz w:val="28"/>
          <w:szCs w:val="28"/>
        </w:rPr>
        <w:t>）</w:t>
      </w:r>
    </w:p>
    <w:p w:rsidR="00E75091" w:rsidRPr="006E3E91" w:rsidRDefault="005369E5">
      <w:pPr>
        <w:spacing w:line="360" w:lineRule="auto"/>
        <w:ind w:right="532" w:firstLineChars="200" w:firstLine="720"/>
        <w:rPr>
          <w:rFonts w:ascii="宋体"/>
          <w:color w:val="000000" w:themeColor="text1"/>
          <w:sz w:val="36"/>
          <w:szCs w:val="36"/>
        </w:rPr>
      </w:pPr>
      <w:r w:rsidRPr="006E3E91">
        <w:rPr>
          <w:rFonts w:ascii="宋体" w:hAnsi="宋体" w:cs="宋体" w:hint="eastAsia"/>
          <w:color w:val="000000" w:themeColor="text1"/>
          <w:sz w:val="36"/>
          <w:szCs w:val="36"/>
        </w:rPr>
        <w:t>投标人全称（公章）：</w:t>
      </w:r>
    </w:p>
    <w:p w:rsidR="00E75091" w:rsidRPr="006E3E91" w:rsidRDefault="005369E5">
      <w:pPr>
        <w:spacing w:line="360" w:lineRule="auto"/>
        <w:ind w:right="532" w:firstLineChars="200" w:firstLine="720"/>
        <w:rPr>
          <w:rFonts w:ascii="宋体"/>
          <w:color w:val="000000" w:themeColor="text1"/>
          <w:sz w:val="36"/>
          <w:szCs w:val="36"/>
        </w:rPr>
      </w:pPr>
      <w:r w:rsidRPr="006E3E91">
        <w:rPr>
          <w:rFonts w:ascii="宋体" w:hAnsi="宋体" w:cs="宋体" w:hint="eastAsia"/>
          <w:color w:val="000000" w:themeColor="text1"/>
          <w:sz w:val="36"/>
          <w:szCs w:val="36"/>
        </w:rPr>
        <w:t>地址：</w:t>
      </w:r>
    </w:p>
    <w:p w:rsidR="00E75091" w:rsidRPr="006E3E91" w:rsidRDefault="005369E5">
      <w:pPr>
        <w:spacing w:line="360" w:lineRule="auto"/>
        <w:ind w:right="532" w:firstLineChars="200" w:firstLine="720"/>
        <w:rPr>
          <w:rFonts w:ascii="宋体"/>
          <w:color w:val="000000" w:themeColor="text1"/>
          <w:sz w:val="36"/>
          <w:szCs w:val="36"/>
        </w:rPr>
      </w:pPr>
      <w:r w:rsidRPr="006E3E91">
        <w:rPr>
          <w:rFonts w:ascii="宋体" w:hAnsi="宋体" w:cs="宋体" w:hint="eastAsia"/>
          <w:color w:val="000000" w:themeColor="text1"/>
          <w:sz w:val="36"/>
          <w:szCs w:val="36"/>
        </w:rPr>
        <w:t>时间：</w:t>
      </w:r>
    </w:p>
    <w:p w:rsidR="00E75091" w:rsidRPr="006E3E91" w:rsidRDefault="00E75091">
      <w:pPr>
        <w:spacing w:line="360" w:lineRule="auto"/>
        <w:ind w:right="532" w:firstLineChars="200" w:firstLine="720"/>
        <w:rPr>
          <w:rFonts w:ascii="宋体"/>
          <w:color w:val="000000" w:themeColor="text1"/>
          <w:sz w:val="36"/>
          <w:szCs w:val="36"/>
        </w:rPr>
      </w:pPr>
    </w:p>
    <w:p w:rsidR="00E75091" w:rsidRPr="006E3E91" w:rsidRDefault="005369E5">
      <w:pPr>
        <w:snapToGrid w:val="0"/>
        <w:spacing w:before="50" w:after="50" w:line="360" w:lineRule="auto"/>
        <w:jc w:val="center"/>
        <w:rPr>
          <w:b/>
          <w:bCs/>
          <w:color w:val="000000" w:themeColor="text1"/>
          <w:sz w:val="28"/>
          <w:szCs w:val="28"/>
        </w:rPr>
      </w:pPr>
      <w:r w:rsidRPr="006E3E91">
        <w:rPr>
          <w:rFonts w:ascii="宋体" w:hAnsi="宋体" w:cs="宋体"/>
          <w:b/>
          <w:bCs/>
          <w:color w:val="000000" w:themeColor="text1"/>
          <w:sz w:val="32"/>
          <w:szCs w:val="32"/>
          <w:lang w:val="zh-CN"/>
        </w:rPr>
        <w:br w:type="page"/>
      </w:r>
      <w:r w:rsidRPr="006E3E91">
        <w:rPr>
          <w:rFonts w:ascii="宋体" w:hAnsi="宋体" w:cs="宋体" w:hint="eastAsia"/>
          <w:b/>
          <w:bCs/>
          <w:color w:val="000000" w:themeColor="text1"/>
          <w:sz w:val="32"/>
          <w:szCs w:val="32"/>
          <w:lang w:val="zh-CN"/>
        </w:rPr>
        <w:lastRenderedPageBreak/>
        <w:t>商务技术文件</w:t>
      </w:r>
      <w:r w:rsidRPr="006E3E91">
        <w:rPr>
          <w:rFonts w:ascii="宋体" w:hAnsi="宋体" w:cs="宋体" w:hint="eastAsia"/>
          <w:b/>
          <w:bCs/>
          <w:color w:val="000000" w:themeColor="text1"/>
          <w:sz w:val="32"/>
          <w:szCs w:val="32"/>
        </w:rPr>
        <w:t>目录</w:t>
      </w:r>
    </w:p>
    <w:tbl>
      <w:tblPr>
        <w:tblW w:w="91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028"/>
        <w:gridCol w:w="6313"/>
      </w:tblGrid>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序号</w:t>
            </w:r>
          </w:p>
        </w:tc>
        <w:tc>
          <w:tcPr>
            <w:tcW w:w="2028"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目录内容</w:t>
            </w:r>
          </w:p>
        </w:tc>
        <w:tc>
          <w:tcPr>
            <w:tcW w:w="6313"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提供资料</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1</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投标人情况介绍</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投标人基本情况表（附件5）</w:t>
            </w:r>
          </w:p>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提供：人员与技术力量、企业规模、经营业绩等</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color w:val="000000" w:themeColor="text1"/>
                <w:sz w:val="24"/>
                <w:szCs w:val="24"/>
              </w:rPr>
              <w:t>2</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相关认证和资质</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投标人资质证书一览表（附件6）</w:t>
            </w:r>
          </w:p>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提供其它资质证书：如果有（请根据评分明细表提供）</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3</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获奖情况</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投标人获奖证书一览表（附件7）</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4</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养护基地情况</w:t>
            </w:r>
          </w:p>
        </w:tc>
        <w:tc>
          <w:tcPr>
            <w:tcW w:w="6313" w:type="dxa"/>
            <w:vAlign w:val="center"/>
          </w:tcPr>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针对本项目养护基地情况</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5</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道路养护</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针对本项目道路养护管理目标、制度及实施措施</w:t>
            </w:r>
          </w:p>
        </w:tc>
      </w:tr>
      <w:tr w:rsidR="00E75091" w:rsidRPr="006E3E91">
        <w:trPr>
          <w:trHeight w:val="540"/>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6</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安全管理</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针对本项目安全管理目标、制度及实施措施</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7</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日常巡查</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针对本项目日常巡查管理目标、制度及实施措施</w:t>
            </w:r>
          </w:p>
        </w:tc>
      </w:tr>
      <w:tr w:rsidR="00E75091" w:rsidRPr="006E3E91">
        <w:trPr>
          <w:trHeight w:val="412"/>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8</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服务质量承诺</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针对本项目服务质量等相关承诺</w:t>
            </w:r>
          </w:p>
        </w:tc>
      </w:tr>
      <w:tr w:rsidR="00E75091" w:rsidRPr="006E3E91">
        <w:trPr>
          <w:trHeight w:val="412"/>
        </w:trPr>
        <w:tc>
          <w:tcPr>
            <w:tcW w:w="851" w:type="dxa"/>
            <w:vAlign w:val="center"/>
          </w:tcPr>
          <w:p w:rsidR="00E75091" w:rsidRPr="006E3E91" w:rsidRDefault="005369E5">
            <w:pPr>
              <w:snapToGrid w:val="0"/>
              <w:spacing w:line="340" w:lineRule="exact"/>
              <w:jc w:val="center"/>
              <w:rPr>
                <w:rFonts w:ascii="宋体" w:cs="宋体"/>
                <w:color w:val="000000" w:themeColor="text1"/>
                <w:sz w:val="24"/>
                <w:szCs w:val="24"/>
              </w:rPr>
            </w:pPr>
            <w:r w:rsidRPr="006E3E91">
              <w:rPr>
                <w:rFonts w:ascii="宋体" w:cs="宋体" w:hint="eastAsia"/>
                <w:color w:val="000000" w:themeColor="text1"/>
                <w:sz w:val="24"/>
                <w:szCs w:val="24"/>
              </w:rPr>
              <w:t>9</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项目负责人</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项目负责人情况表（附件8）</w:t>
            </w:r>
          </w:p>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w:t>
            </w:r>
            <w:r w:rsidRPr="006E3E91">
              <w:rPr>
                <w:rFonts w:ascii="宋体" w:hAnsi="宋体"/>
                <w:color w:val="000000" w:themeColor="text1"/>
                <w:kern w:val="0"/>
                <w:sz w:val="24"/>
                <w:szCs w:val="24"/>
              </w:rPr>
              <w:t>提供项目负责人身份证、学历证书、证书、社保缴纳证 明及曾担任项目负责人的项目合同复印件；</w:t>
            </w:r>
          </w:p>
        </w:tc>
      </w:tr>
      <w:tr w:rsidR="00E75091" w:rsidRPr="006E3E91">
        <w:trPr>
          <w:trHeight w:val="691"/>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10</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color w:val="000000" w:themeColor="text1"/>
                <w:kern w:val="0"/>
                <w:sz w:val="24"/>
                <w:szCs w:val="24"/>
              </w:rPr>
              <w:t>项目组主要人员</w:t>
            </w:r>
          </w:p>
        </w:tc>
        <w:tc>
          <w:tcPr>
            <w:tcW w:w="6313" w:type="dxa"/>
            <w:vAlign w:val="center"/>
          </w:tcPr>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color w:val="000000" w:themeColor="text1"/>
                <w:kern w:val="0"/>
                <w:sz w:val="24"/>
                <w:szCs w:val="24"/>
              </w:rPr>
              <w:t>项目组主要人员</w:t>
            </w:r>
            <w:r w:rsidRPr="006E3E91">
              <w:rPr>
                <w:rFonts w:ascii="宋体" w:hAnsi="宋体" w:hint="eastAsia"/>
                <w:color w:val="000000" w:themeColor="text1"/>
                <w:kern w:val="0"/>
                <w:sz w:val="24"/>
                <w:szCs w:val="24"/>
              </w:rPr>
              <w:t>一览表（附件9）</w:t>
            </w:r>
          </w:p>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提供证书复印件以及社保缴纳证明材料。</w:t>
            </w:r>
          </w:p>
        </w:tc>
      </w:tr>
      <w:tr w:rsidR="00E75091" w:rsidRPr="006E3E91">
        <w:trPr>
          <w:trHeight w:val="424"/>
        </w:trPr>
        <w:tc>
          <w:tcPr>
            <w:tcW w:w="851" w:type="dxa"/>
            <w:vAlign w:val="center"/>
          </w:tcPr>
          <w:p w:rsidR="00E75091" w:rsidRPr="006E3E91" w:rsidRDefault="005369E5">
            <w:pPr>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11</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拟投入其它设备</w:t>
            </w:r>
          </w:p>
        </w:tc>
        <w:tc>
          <w:tcPr>
            <w:tcW w:w="6313" w:type="dxa"/>
            <w:vAlign w:val="center"/>
          </w:tcPr>
          <w:p w:rsidR="00E75091" w:rsidRPr="006E3E91" w:rsidRDefault="005369E5">
            <w:pPr>
              <w:kinsoku w:val="0"/>
              <w:overflowPunct w:val="0"/>
              <w:spacing w:line="600" w:lineRule="exact"/>
              <w:rPr>
                <w:rFonts w:ascii="宋体" w:hAnsi="宋体"/>
                <w:color w:val="000000" w:themeColor="text1"/>
                <w:kern w:val="0"/>
                <w:sz w:val="24"/>
                <w:szCs w:val="24"/>
              </w:rPr>
            </w:pPr>
            <w:r w:rsidRPr="006E3E91">
              <w:rPr>
                <w:rFonts w:ascii="宋体" w:hAnsi="宋体" w:hint="eastAsia"/>
                <w:color w:val="000000" w:themeColor="text1"/>
                <w:kern w:val="0"/>
                <w:sz w:val="24"/>
                <w:szCs w:val="24"/>
              </w:rPr>
              <w:t>拟用于本项目的设备一览表（附件10）</w:t>
            </w:r>
          </w:p>
        </w:tc>
      </w:tr>
      <w:tr w:rsidR="00E75091" w:rsidRPr="006E3E91">
        <w:trPr>
          <w:trHeight w:val="354"/>
        </w:trPr>
        <w:tc>
          <w:tcPr>
            <w:tcW w:w="851" w:type="dxa"/>
            <w:vAlign w:val="center"/>
          </w:tcPr>
          <w:p w:rsidR="00E75091" w:rsidRPr="006E3E91" w:rsidRDefault="005369E5">
            <w:pPr>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12</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合理化建议</w:t>
            </w:r>
          </w:p>
        </w:tc>
        <w:tc>
          <w:tcPr>
            <w:tcW w:w="6313" w:type="dxa"/>
            <w:vAlign w:val="center"/>
          </w:tcPr>
          <w:p w:rsidR="00E75091" w:rsidRPr="006E3E91" w:rsidRDefault="005369E5">
            <w:pPr>
              <w:adjustRightInd w:val="0"/>
              <w:snapToGrid w:val="0"/>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对本项目运维方面的合理化建议</w:t>
            </w:r>
          </w:p>
        </w:tc>
      </w:tr>
      <w:tr w:rsidR="00E75091" w:rsidRPr="006E3E91">
        <w:trPr>
          <w:trHeight w:val="354"/>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13</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类似项目案例</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投标人类似项目实施情况一览表（附件11）</w:t>
            </w:r>
          </w:p>
          <w:p w:rsidR="00E75091" w:rsidRPr="006E3E91" w:rsidRDefault="005369E5" w:rsidP="009200A0">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提供201</w:t>
            </w:r>
            <w:r w:rsidR="009200A0">
              <w:rPr>
                <w:rFonts w:ascii="宋体" w:hAnsi="宋体" w:hint="eastAsia"/>
                <w:color w:val="000000" w:themeColor="text1"/>
                <w:kern w:val="0"/>
                <w:sz w:val="24"/>
                <w:szCs w:val="24"/>
              </w:rPr>
              <w:t>6</w:t>
            </w:r>
            <w:r w:rsidRPr="006E3E91">
              <w:rPr>
                <w:rFonts w:ascii="宋体" w:hAnsi="宋体" w:hint="eastAsia"/>
                <w:color w:val="000000" w:themeColor="text1"/>
                <w:kern w:val="0"/>
                <w:sz w:val="24"/>
                <w:szCs w:val="24"/>
              </w:rPr>
              <w:t>年1月1日以来具有相关业绩合同复印件。</w:t>
            </w:r>
          </w:p>
        </w:tc>
      </w:tr>
      <w:tr w:rsidR="00E75091" w:rsidRPr="006E3E91">
        <w:trPr>
          <w:trHeight w:val="354"/>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14</w:t>
            </w:r>
          </w:p>
        </w:tc>
        <w:tc>
          <w:tcPr>
            <w:tcW w:w="2028"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投标人认为需要提供的其他资料</w:t>
            </w:r>
          </w:p>
        </w:tc>
        <w:tc>
          <w:tcPr>
            <w:tcW w:w="6313" w:type="dxa"/>
            <w:vAlign w:val="center"/>
          </w:tcPr>
          <w:p w:rsidR="00E75091" w:rsidRPr="006E3E91" w:rsidRDefault="005369E5">
            <w:pPr>
              <w:ind w:rightChars="-51" w:right="-107"/>
              <w:rPr>
                <w:rFonts w:ascii="宋体" w:hAnsi="宋体"/>
                <w:color w:val="000000" w:themeColor="text1"/>
                <w:kern w:val="0"/>
                <w:sz w:val="24"/>
                <w:szCs w:val="24"/>
              </w:rPr>
            </w:pPr>
            <w:r w:rsidRPr="006E3E91">
              <w:rPr>
                <w:rFonts w:ascii="宋体" w:hAnsi="宋体" w:hint="eastAsia"/>
                <w:color w:val="000000" w:themeColor="text1"/>
                <w:kern w:val="0"/>
                <w:sz w:val="24"/>
                <w:szCs w:val="24"/>
              </w:rPr>
              <w:t>包括可能影响投标人商务技术文件评分的各类证明材料</w:t>
            </w:r>
          </w:p>
        </w:tc>
      </w:tr>
      <w:tr w:rsidR="00E75091" w:rsidRPr="006E3E91">
        <w:trPr>
          <w:trHeight w:val="354"/>
        </w:trPr>
        <w:tc>
          <w:tcPr>
            <w:tcW w:w="851" w:type="dxa"/>
            <w:vAlign w:val="center"/>
          </w:tcPr>
          <w:p w:rsidR="00E75091" w:rsidRPr="006E3E91" w:rsidRDefault="005369E5">
            <w:pPr>
              <w:widowControl/>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15</w:t>
            </w:r>
          </w:p>
        </w:tc>
        <w:tc>
          <w:tcPr>
            <w:tcW w:w="2028" w:type="dxa"/>
            <w:vAlign w:val="center"/>
          </w:tcPr>
          <w:p w:rsidR="00E75091" w:rsidRPr="006E3E91" w:rsidRDefault="00E75091">
            <w:pPr>
              <w:ind w:rightChars="-51" w:right="-107"/>
              <w:rPr>
                <w:rFonts w:ascii="宋体" w:hAnsi="宋体"/>
                <w:color w:val="000000" w:themeColor="text1"/>
                <w:kern w:val="0"/>
                <w:sz w:val="24"/>
                <w:szCs w:val="24"/>
              </w:rPr>
            </w:pPr>
          </w:p>
        </w:tc>
        <w:tc>
          <w:tcPr>
            <w:tcW w:w="6313" w:type="dxa"/>
            <w:vAlign w:val="center"/>
          </w:tcPr>
          <w:p w:rsidR="00E75091" w:rsidRPr="006E3E91" w:rsidRDefault="00E75091">
            <w:pPr>
              <w:ind w:rightChars="-51" w:right="-107"/>
              <w:rPr>
                <w:rFonts w:ascii="宋体" w:hAnsi="宋体"/>
                <w:color w:val="000000" w:themeColor="text1"/>
                <w:kern w:val="0"/>
                <w:sz w:val="24"/>
                <w:szCs w:val="24"/>
              </w:rPr>
            </w:pPr>
          </w:p>
        </w:tc>
      </w:tr>
    </w:tbl>
    <w:p w:rsidR="00E75091" w:rsidRPr="006E3E91" w:rsidRDefault="00E75091">
      <w:pPr>
        <w:pStyle w:val="reader-word-layer"/>
        <w:shd w:val="clear" w:color="auto" w:fill="FFFFFF"/>
        <w:spacing w:before="0" w:beforeAutospacing="0" w:after="0" w:afterAutospacing="0" w:line="360" w:lineRule="auto"/>
        <w:rPr>
          <w:b/>
          <w:bCs/>
          <w:color w:val="000000" w:themeColor="text1"/>
          <w:sz w:val="28"/>
          <w:szCs w:val="28"/>
        </w:rPr>
      </w:pPr>
    </w:p>
    <w:p w:rsidR="00E75091" w:rsidRPr="006E3E91" w:rsidRDefault="00E75091">
      <w:pPr>
        <w:pStyle w:val="reader-word-layer"/>
        <w:shd w:val="clear" w:color="auto" w:fill="FFFFFF"/>
        <w:spacing w:before="0" w:beforeAutospacing="0" w:after="0" w:afterAutospacing="0" w:line="360" w:lineRule="auto"/>
        <w:rPr>
          <w:b/>
          <w:bCs/>
          <w:color w:val="000000" w:themeColor="text1"/>
          <w:sz w:val="28"/>
          <w:szCs w:val="28"/>
        </w:rPr>
      </w:pPr>
    </w:p>
    <w:p w:rsidR="00E75091" w:rsidRPr="006E3E91" w:rsidRDefault="00E75091">
      <w:pPr>
        <w:pStyle w:val="reader-word-layer"/>
        <w:shd w:val="clear" w:color="auto" w:fill="FFFFFF"/>
        <w:spacing w:before="0" w:beforeAutospacing="0" w:after="0" w:afterAutospacing="0" w:line="360" w:lineRule="auto"/>
        <w:rPr>
          <w:b/>
          <w:bCs/>
          <w:color w:val="000000" w:themeColor="text1"/>
          <w:sz w:val="28"/>
          <w:szCs w:val="28"/>
        </w:rPr>
      </w:pPr>
    </w:p>
    <w:p w:rsidR="00E75091" w:rsidRPr="006E3E91" w:rsidRDefault="00E75091">
      <w:pPr>
        <w:pStyle w:val="reader-word-layer"/>
        <w:shd w:val="clear" w:color="auto" w:fill="FFFFFF"/>
        <w:spacing w:before="0" w:beforeAutospacing="0" w:after="0" w:afterAutospacing="0" w:line="360" w:lineRule="auto"/>
        <w:rPr>
          <w:b/>
          <w:bCs/>
          <w:color w:val="000000" w:themeColor="text1"/>
          <w:sz w:val="28"/>
          <w:szCs w:val="28"/>
        </w:rPr>
      </w:pPr>
    </w:p>
    <w:p w:rsidR="00E75091" w:rsidRPr="006E3E91" w:rsidRDefault="00E75091">
      <w:pPr>
        <w:pStyle w:val="reader-word-layer"/>
        <w:shd w:val="clear" w:color="auto" w:fill="FFFFFF"/>
        <w:spacing w:before="0" w:beforeAutospacing="0" w:after="0" w:afterAutospacing="0" w:line="360" w:lineRule="auto"/>
        <w:rPr>
          <w:b/>
          <w:bCs/>
          <w:color w:val="000000" w:themeColor="text1"/>
          <w:sz w:val="28"/>
          <w:szCs w:val="28"/>
        </w:rPr>
      </w:pPr>
    </w:p>
    <w:p w:rsidR="00E75091" w:rsidRDefault="00E75091">
      <w:pPr>
        <w:pStyle w:val="reader-word-layer"/>
        <w:shd w:val="clear" w:color="auto" w:fill="FFFFFF"/>
        <w:spacing w:before="0" w:beforeAutospacing="0" w:after="0" w:afterAutospacing="0" w:line="360" w:lineRule="auto"/>
        <w:rPr>
          <w:b/>
          <w:bCs/>
          <w:color w:val="000000" w:themeColor="text1"/>
          <w:sz w:val="28"/>
          <w:szCs w:val="28"/>
        </w:rPr>
      </w:pPr>
    </w:p>
    <w:p w:rsidR="009200A0" w:rsidRPr="006E3E91" w:rsidRDefault="009200A0">
      <w:pPr>
        <w:pStyle w:val="reader-word-layer"/>
        <w:shd w:val="clear" w:color="auto" w:fill="FFFFFF"/>
        <w:spacing w:before="0" w:beforeAutospacing="0" w:after="0" w:afterAutospacing="0" w:line="360" w:lineRule="auto"/>
        <w:rPr>
          <w:b/>
          <w:bCs/>
          <w:color w:val="000000" w:themeColor="text1"/>
          <w:sz w:val="28"/>
          <w:szCs w:val="28"/>
        </w:rPr>
      </w:pPr>
    </w:p>
    <w:p w:rsidR="00E75091" w:rsidRPr="006E3E91" w:rsidRDefault="00E75091">
      <w:pPr>
        <w:pStyle w:val="reader-word-layer"/>
        <w:shd w:val="clear" w:color="auto" w:fill="FFFFFF"/>
        <w:spacing w:before="0" w:beforeAutospacing="0" w:after="0" w:afterAutospacing="0" w:line="360" w:lineRule="auto"/>
        <w:rPr>
          <w:b/>
          <w:bCs/>
          <w:color w:val="000000" w:themeColor="text1"/>
          <w:sz w:val="28"/>
          <w:szCs w:val="28"/>
        </w:rPr>
      </w:pPr>
    </w:p>
    <w:p w:rsidR="00E75091" w:rsidRPr="006E3E91" w:rsidRDefault="005369E5">
      <w:pPr>
        <w:pStyle w:val="reader-word-layer"/>
        <w:shd w:val="clear" w:color="auto" w:fill="FFFFFF"/>
        <w:spacing w:before="0" w:beforeAutospacing="0" w:after="0" w:afterAutospacing="0" w:line="360" w:lineRule="auto"/>
        <w:rPr>
          <w:b/>
          <w:bCs/>
          <w:color w:val="000000" w:themeColor="text1"/>
          <w:sz w:val="28"/>
          <w:szCs w:val="28"/>
        </w:rPr>
      </w:pPr>
      <w:r w:rsidRPr="006E3E91">
        <w:rPr>
          <w:rFonts w:hint="eastAsia"/>
          <w:b/>
          <w:bCs/>
          <w:color w:val="000000" w:themeColor="text1"/>
          <w:sz w:val="28"/>
          <w:szCs w:val="28"/>
        </w:rPr>
        <w:lastRenderedPageBreak/>
        <w:t>附件</w:t>
      </w:r>
      <w:r w:rsidRPr="006E3E91">
        <w:rPr>
          <w:b/>
          <w:bCs/>
          <w:color w:val="000000" w:themeColor="text1"/>
          <w:sz w:val="28"/>
          <w:szCs w:val="28"/>
        </w:rPr>
        <w:t>5</w:t>
      </w:r>
    </w:p>
    <w:p w:rsidR="00E75091" w:rsidRPr="006E3E91" w:rsidRDefault="005369E5">
      <w:pPr>
        <w:pStyle w:val="reader-word-layer"/>
        <w:shd w:val="clear" w:color="auto" w:fill="FFFFFF"/>
        <w:spacing w:before="0" w:beforeAutospacing="0" w:after="0" w:afterAutospacing="0" w:line="360" w:lineRule="auto"/>
        <w:jc w:val="center"/>
        <w:rPr>
          <w:rFonts w:cs="Times New Roman"/>
          <w:b/>
          <w:bCs/>
          <w:color w:val="000000" w:themeColor="text1"/>
          <w:spacing w:val="21"/>
          <w:sz w:val="32"/>
          <w:szCs w:val="32"/>
        </w:rPr>
      </w:pPr>
      <w:r w:rsidRPr="006E3E91">
        <w:rPr>
          <w:rFonts w:hint="eastAsia"/>
          <w:b/>
          <w:bCs/>
          <w:color w:val="000000" w:themeColor="text1"/>
          <w:sz w:val="32"/>
          <w:szCs w:val="32"/>
        </w:rPr>
        <w:t>投标</w:t>
      </w:r>
      <w:r w:rsidRPr="006E3E91">
        <w:rPr>
          <w:rFonts w:hint="eastAsia"/>
          <w:b/>
          <w:bCs/>
          <w:color w:val="000000" w:themeColor="text1"/>
          <w:spacing w:val="21"/>
          <w:sz w:val="32"/>
          <w:szCs w:val="32"/>
        </w:rPr>
        <w:t>人基本情况表</w:t>
      </w:r>
    </w:p>
    <w:tbl>
      <w:tblPr>
        <w:tblW w:w="90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724"/>
        <w:gridCol w:w="759"/>
        <w:gridCol w:w="400"/>
        <w:gridCol w:w="783"/>
        <w:gridCol w:w="85"/>
        <w:gridCol w:w="1363"/>
        <w:gridCol w:w="375"/>
        <w:gridCol w:w="928"/>
        <w:gridCol w:w="408"/>
        <w:gridCol w:w="1244"/>
        <w:gridCol w:w="958"/>
      </w:tblGrid>
      <w:tr w:rsidR="00E75091" w:rsidRPr="006E3E91">
        <w:trPr>
          <w:trHeight w:val="334"/>
        </w:trPr>
        <w:tc>
          <w:tcPr>
            <w:tcW w:w="977" w:type="dxa"/>
          </w:tcPr>
          <w:p w:rsidR="00E75091" w:rsidRPr="006E3E91" w:rsidRDefault="005369E5">
            <w:pPr>
              <w:pStyle w:val="reader-word-layer"/>
              <w:shd w:val="clear" w:color="auto" w:fill="FFFFFF"/>
              <w:spacing w:line="360" w:lineRule="auto"/>
              <w:rPr>
                <w:rFonts w:cs="Times New Roman"/>
                <w:color w:val="000000" w:themeColor="text1"/>
                <w:sz w:val="21"/>
                <w:szCs w:val="21"/>
              </w:rPr>
            </w:pPr>
            <w:r w:rsidRPr="006E3E91">
              <w:rPr>
                <w:rFonts w:hint="eastAsia"/>
                <w:color w:val="000000" w:themeColor="text1"/>
                <w:spacing w:val="27"/>
                <w:sz w:val="21"/>
                <w:szCs w:val="21"/>
              </w:rPr>
              <w:t>企业名称</w:t>
            </w:r>
          </w:p>
        </w:tc>
        <w:tc>
          <w:tcPr>
            <w:tcW w:w="4489" w:type="dxa"/>
            <w:gridSpan w:val="7"/>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336" w:type="dxa"/>
            <w:gridSpan w:val="2"/>
          </w:tcPr>
          <w:p w:rsidR="00E75091" w:rsidRPr="006E3E91" w:rsidRDefault="005369E5">
            <w:pPr>
              <w:pStyle w:val="reader-word-layer"/>
              <w:shd w:val="clear" w:color="auto" w:fill="FFFFFF"/>
              <w:spacing w:line="360" w:lineRule="auto"/>
              <w:rPr>
                <w:rFonts w:cs="Times New Roman"/>
                <w:color w:val="000000" w:themeColor="text1"/>
                <w:sz w:val="21"/>
                <w:szCs w:val="21"/>
              </w:rPr>
            </w:pPr>
            <w:r w:rsidRPr="006E3E91">
              <w:rPr>
                <w:rFonts w:hint="eastAsia"/>
                <w:color w:val="000000" w:themeColor="text1"/>
                <w:spacing w:val="16"/>
                <w:sz w:val="21"/>
                <w:szCs w:val="21"/>
              </w:rPr>
              <w:t>法人代表</w:t>
            </w:r>
          </w:p>
        </w:tc>
        <w:tc>
          <w:tcPr>
            <w:tcW w:w="2201"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r>
      <w:tr w:rsidR="00E75091" w:rsidRPr="006E3E91">
        <w:trPr>
          <w:trHeight w:val="361"/>
        </w:trPr>
        <w:tc>
          <w:tcPr>
            <w:tcW w:w="977" w:type="dxa"/>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27"/>
                <w:sz w:val="21"/>
                <w:szCs w:val="21"/>
              </w:rPr>
              <w:t>地址</w:t>
            </w:r>
          </w:p>
        </w:tc>
        <w:tc>
          <w:tcPr>
            <w:tcW w:w="4489" w:type="dxa"/>
            <w:gridSpan w:val="7"/>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1336" w:type="dxa"/>
            <w:gridSpan w:val="2"/>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16"/>
                <w:sz w:val="21"/>
                <w:szCs w:val="21"/>
              </w:rPr>
              <w:t>企业性质</w:t>
            </w:r>
          </w:p>
        </w:tc>
        <w:tc>
          <w:tcPr>
            <w:tcW w:w="2201" w:type="dxa"/>
            <w:gridSpan w:val="2"/>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r>
      <w:tr w:rsidR="00E75091" w:rsidRPr="006E3E91">
        <w:trPr>
          <w:trHeight w:val="294"/>
        </w:trPr>
        <w:tc>
          <w:tcPr>
            <w:tcW w:w="977" w:type="dxa"/>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27"/>
                <w:sz w:val="21"/>
                <w:szCs w:val="21"/>
              </w:rPr>
              <w:t>股东姓名</w:t>
            </w:r>
          </w:p>
        </w:tc>
        <w:tc>
          <w:tcPr>
            <w:tcW w:w="724" w:type="dxa"/>
          </w:tcPr>
          <w:p w:rsidR="00E75091" w:rsidRPr="006E3E91" w:rsidRDefault="00E75091">
            <w:pPr>
              <w:pStyle w:val="reader-word-layer"/>
              <w:shd w:val="clear" w:color="auto" w:fill="FFFFFF"/>
              <w:spacing w:before="0" w:beforeAutospacing="0" w:after="0" w:afterAutospacing="0" w:line="360" w:lineRule="auto"/>
              <w:rPr>
                <w:rFonts w:cs="Times New Roman"/>
                <w:color w:val="000000" w:themeColor="text1"/>
                <w:spacing w:val="16"/>
                <w:sz w:val="21"/>
                <w:szCs w:val="21"/>
              </w:rPr>
            </w:pPr>
          </w:p>
        </w:tc>
        <w:tc>
          <w:tcPr>
            <w:tcW w:w="1159" w:type="dxa"/>
            <w:gridSpan w:val="2"/>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16"/>
                <w:sz w:val="21"/>
                <w:szCs w:val="21"/>
              </w:rPr>
              <w:t>股权结构（</w:t>
            </w:r>
            <w:r w:rsidRPr="006E3E91">
              <w:rPr>
                <w:color w:val="000000" w:themeColor="text1"/>
                <w:spacing w:val="16"/>
                <w:sz w:val="21"/>
                <w:szCs w:val="21"/>
              </w:rPr>
              <w:t>%</w:t>
            </w:r>
            <w:r w:rsidRPr="006E3E91">
              <w:rPr>
                <w:rFonts w:hint="eastAsia"/>
                <w:color w:val="000000" w:themeColor="text1"/>
                <w:spacing w:val="16"/>
                <w:sz w:val="21"/>
                <w:szCs w:val="21"/>
              </w:rPr>
              <w:t>）</w:t>
            </w:r>
          </w:p>
        </w:tc>
        <w:tc>
          <w:tcPr>
            <w:tcW w:w="2606" w:type="dxa"/>
            <w:gridSpan w:val="4"/>
          </w:tcPr>
          <w:p w:rsidR="00E75091" w:rsidRPr="006E3E91" w:rsidRDefault="00E75091">
            <w:pPr>
              <w:widowControl/>
              <w:spacing w:line="360" w:lineRule="auto"/>
              <w:jc w:val="left"/>
              <w:rPr>
                <w:rFonts w:ascii="宋体"/>
                <w:color w:val="000000" w:themeColor="text1"/>
                <w:spacing w:val="16"/>
                <w:kern w:val="0"/>
              </w:rPr>
            </w:pPr>
          </w:p>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1336" w:type="dxa"/>
            <w:gridSpan w:val="2"/>
          </w:tcPr>
          <w:p w:rsidR="00E75091" w:rsidRPr="006E3E91" w:rsidRDefault="005369E5">
            <w:pPr>
              <w:pStyle w:val="reader-word-layer"/>
              <w:shd w:val="clear" w:color="auto" w:fill="FFFFFF"/>
              <w:spacing w:line="360" w:lineRule="auto"/>
              <w:ind w:left="107"/>
              <w:rPr>
                <w:rFonts w:cs="Times New Roman"/>
                <w:color w:val="000000" w:themeColor="text1"/>
                <w:spacing w:val="16"/>
                <w:sz w:val="21"/>
                <w:szCs w:val="21"/>
              </w:rPr>
            </w:pPr>
            <w:r w:rsidRPr="006E3E91">
              <w:rPr>
                <w:rFonts w:hint="eastAsia"/>
                <w:color w:val="000000" w:themeColor="text1"/>
                <w:spacing w:val="16"/>
                <w:sz w:val="21"/>
                <w:szCs w:val="21"/>
              </w:rPr>
              <w:t>股东关系</w:t>
            </w:r>
          </w:p>
        </w:tc>
        <w:tc>
          <w:tcPr>
            <w:tcW w:w="2201" w:type="dxa"/>
            <w:gridSpan w:val="2"/>
          </w:tcPr>
          <w:p w:rsidR="00E75091" w:rsidRPr="006E3E91" w:rsidRDefault="00E75091">
            <w:pPr>
              <w:pStyle w:val="reader-word-layer"/>
              <w:shd w:val="clear" w:color="auto" w:fill="FFFFFF"/>
              <w:spacing w:line="360" w:lineRule="auto"/>
              <w:ind w:left="107"/>
              <w:rPr>
                <w:rFonts w:cs="Times New Roman"/>
                <w:color w:val="000000" w:themeColor="text1"/>
                <w:spacing w:val="16"/>
                <w:sz w:val="21"/>
                <w:szCs w:val="21"/>
              </w:rPr>
            </w:pPr>
          </w:p>
        </w:tc>
      </w:tr>
      <w:tr w:rsidR="00E75091" w:rsidRPr="006E3E91">
        <w:trPr>
          <w:trHeight w:val="482"/>
        </w:trPr>
        <w:tc>
          <w:tcPr>
            <w:tcW w:w="977" w:type="dxa"/>
            <w:vMerge w:val="restart"/>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12"/>
                <w:sz w:val="21"/>
                <w:szCs w:val="21"/>
              </w:rPr>
              <w:t>联系人</w:t>
            </w:r>
            <w:r w:rsidRPr="006E3E91">
              <w:rPr>
                <w:rFonts w:hint="eastAsia"/>
                <w:color w:val="000000" w:themeColor="text1"/>
                <w:spacing w:val="27"/>
                <w:sz w:val="21"/>
                <w:szCs w:val="21"/>
              </w:rPr>
              <w:t>姓名</w:t>
            </w:r>
          </w:p>
        </w:tc>
        <w:tc>
          <w:tcPr>
            <w:tcW w:w="724" w:type="dxa"/>
            <w:vMerge w:val="restart"/>
            <w:tcBorders>
              <w:top w:val="nil"/>
            </w:tcBorders>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1159" w:type="dxa"/>
            <w:gridSpan w:val="2"/>
            <w:tcBorders>
              <w:top w:val="nil"/>
            </w:tcBorders>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16"/>
                <w:sz w:val="21"/>
                <w:szCs w:val="21"/>
              </w:rPr>
              <w:t>固定电话</w:t>
            </w:r>
          </w:p>
        </w:tc>
        <w:tc>
          <w:tcPr>
            <w:tcW w:w="2606" w:type="dxa"/>
            <w:gridSpan w:val="4"/>
            <w:tcBorders>
              <w:top w:val="nil"/>
            </w:tcBorders>
          </w:tcPr>
          <w:p w:rsidR="00E75091" w:rsidRPr="006E3E91" w:rsidRDefault="00E75091">
            <w:pPr>
              <w:widowControl/>
              <w:spacing w:line="360" w:lineRule="auto"/>
              <w:jc w:val="left"/>
              <w:rPr>
                <w:rFonts w:ascii="宋体"/>
                <w:color w:val="000000" w:themeColor="text1"/>
                <w:spacing w:val="16"/>
                <w:kern w:val="0"/>
              </w:rPr>
            </w:pPr>
          </w:p>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1336" w:type="dxa"/>
            <w:gridSpan w:val="2"/>
            <w:vMerge w:val="restart"/>
          </w:tcPr>
          <w:p w:rsidR="00E75091" w:rsidRPr="006E3E91" w:rsidRDefault="005369E5">
            <w:pPr>
              <w:pStyle w:val="reader-word-layer"/>
              <w:shd w:val="clear" w:color="auto" w:fill="FFFFFF"/>
              <w:spacing w:before="0" w:beforeAutospacing="0" w:after="0" w:afterAutospacing="0" w:line="360" w:lineRule="auto"/>
              <w:rPr>
                <w:rFonts w:cs="Times New Roman"/>
                <w:color w:val="000000" w:themeColor="text1"/>
                <w:spacing w:val="16"/>
                <w:sz w:val="21"/>
                <w:szCs w:val="21"/>
              </w:rPr>
            </w:pPr>
            <w:r w:rsidRPr="006E3E91">
              <w:rPr>
                <w:rFonts w:hint="eastAsia"/>
                <w:color w:val="000000" w:themeColor="text1"/>
                <w:spacing w:val="16"/>
                <w:sz w:val="21"/>
                <w:szCs w:val="21"/>
              </w:rPr>
              <w:t>传真</w:t>
            </w:r>
          </w:p>
        </w:tc>
        <w:tc>
          <w:tcPr>
            <w:tcW w:w="2201" w:type="dxa"/>
            <w:gridSpan w:val="2"/>
            <w:vMerge w:val="restart"/>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r>
      <w:tr w:rsidR="00E75091" w:rsidRPr="006E3E91">
        <w:trPr>
          <w:trHeight w:val="311"/>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724" w:type="dxa"/>
            <w:vMerge/>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1159" w:type="dxa"/>
            <w:gridSpan w:val="2"/>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27"/>
                <w:sz w:val="21"/>
                <w:szCs w:val="21"/>
              </w:rPr>
              <w:t>手机</w:t>
            </w:r>
          </w:p>
        </w:tc>
        <w:tc>
          <w:tcPr>
            <w:tcW w:w="2606" w:type="dxa"/>
            <w:gridSpan w:val="4"/>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1336" w:type="dxa"/>
            <w:gridSpan w:val="2"/>
            <w:vMerge/>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2201" w:type="dxa"/>
            <w:gridSpan w:val="2"/>
            <w:vMerge/>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r>
      <w:tr w:rsidR="00E75091" w:rsidRPr="006E3E91">
        <w:trPr>
          <w:trHeight w:val="174"/>
        </w:trPr>
        <w:tc>
          <w:tcPr>
            <w:tcW w:w="977" w:type="dxa"/>
            <w:vMerge w:val="restart"/>
          </w:tcPr>
          <w:p w:rsidR="00E75091" w:rsidRPr="006E3E91" w:rsidRDefault="005369E5">
            <w:pPr>
              <w:pStyle w:val="reader-word-layer"/>
              <w:shd w:val="clear" w:color="auto" w:fill="FFFFFF"/>
              <w:spacing w:line="360" w:lineRule="auto"/>
              <w:ind w:left="107"/>
              <w:rPr>
                <w:color w:val="000000" w:themeColor="text1"/>
                <w:sz w:val="21"/>
                <w:szCs w:val="21"/>
              </w:rPr>
            </w:pPr>
            <w:r w:rsidRPr="006E3E91">
              <w:rPr>
                <w:color w:val="000000" w:themeColor="text1"/>
                <w:sz w:val="21"/>
                <w:szCs w:val="21"/>
              </w:rPr>
              <w:t>1.</w:t>
            </w:r>
          </w:p>
          <w:p w:rsidR="00E75091" w:rsidRPr="006E3E91" w:rsidRDefault="005369E5">
            <w:pPr>
              <w:pStyle w:val="reader-word-layer"/>
              <w:shd w:val="clear" w:color="auto" w:fill="FFFFFF"/>
              <w:spacing w:line="360" w:lineRule="auto"/>
              <w:ind w:left="107"/>
              <w:rPr>
                <w:rFonts w:cs="Times New Roman"/>
                <w:color w:val="000000" w:themeColor="text1"/>
                <w:sz w:val="21"/>
                <w:szCs w:val="21"/>
              </w:rPr>
            </w:pPr>
            <w:r w:rsidRPr="006E3E91">
              <w:rPr>
                <w:rFonts w:hint="eastAsia"/>
                <w:color w:val="000000" w:themeColor="text1"/>
                <w:sz w:val="21"/>
                <w:szCs w:val="21"/>
              </w:rPr>
              <w:t>企</w:t>
            </w:r>
          </w:p>
          <w:p w:rsidR="00E75091" w:rsidRPr="006E3E91" w:rsidRDefault="005369E5">
            <w:pPr>
              <w:pStyle w:val="reader-word-layer"/>
              <w:shd w:val="clear" w:color="auto" w:fill="FFFFFF"/>
              <w:spacing w:line="360" w:lineRule="auto"/>
              <w:ind w:left="107"/>
              <w:rPr>
                <w:rFonts w:cs="Times New Roman"/>
                <w:color w:val="000000" w:themeColor="text1"/>
                <w:sz w:val="21"/>
                <w:szCs w:val="21"/>
              </w:rPr>
            </w:pPr>
            <w:r w:rsidRPr="006E3E91">
              <w:rPr>
                <w:rFonts w:hint="eastAsia"/>
                <w:color w:val="000000" w:themeColor="text1"/>
                <w:sz w:val="21"/>
                <w:szCs w:val="21"/>
              </w:rPr>
              <w:t>业</w:t>
            </w:r>
          </w:p>
          <w:p w:rsidR="00E75091" w:rsidRPr="006E3E91" w:rsidRDefault="005369E5">
            <w:pPr>
              <w:pStyle w:val="reader-word-layer"/>
              <w:shd w:val="clear" w:color="auto" w:fill="FFFFFF"/>
              <w:spacing w:line="360" w:lineRule="auto"/>
              <w:ind w:left="107"/>
              <w:rPr>
                <w:rFonts w:cs="Times New Roman"/>
                <w:color w:val="000000" w:themeColor="text1"/>
                <w:spacing w:val="27"/>
                <w:sz w:val="21"/>
                <w:szCs w:val="21"/>
              </w:rPr>
            </w:pPr>
            <w:r w:rsidRPr="006E3E91">
              <w:rPr>
                <w:rFonts w:hint="eastAsia"/>
                <w:color w:val="000000" w:themeColor="text1"/>
                <w:spacing w:val="27"/>
                <w:sz w:val="21"/>
                <w:szCs w:val="21"/>
              </w:rPr>
              <w:t>概</w:t>
            </w:r>
          </w:p>
          <w:p w:rsidR="00E75091" w:rsidRPr="006E3E91" w:rsidRDefault="005369E5">
            <w:pPr>
              <w:pStyle w:val="reader-word-layer"/>
              <w:shd w:val="clear" w:color="auto" w:fill="FFFFFF"/>
              <w:spacing w:line="360" w:lineRule="auto"/>
              <w:ind w:left="107"/>
              <w:rPr>
                <w:rFonts w:cs="Times New Roman"/>
                <w:color w:val="000000" w:themeColor="text1"/>
                <w:sz w:val="21"/>
                <w:szCs w:val="21"/>
              </w:rPr>
            </w:pPr>
            <w:r w:rsidRPr="006E3E91">
              <w:rPr>
                <w:rFonts w:hint="eastAsia"/>
                <w:color w:val="000000" w:themeColor="text1"/>
                <w:spacing w:val="27"/>
                <w:sz w:val="21"/>
                <w:szCs w:val="21"/>
              </w:rPr>
              <w:t>况</w:t>
            </w:r>
          </w:p>
        </w:tc>
        <w:tc>
          <w:tcPr>
            <w:tcW w:w="724" w:type="dxa"/>
            <w:tcBorders>
              <w:top w:val="nil"/>
            </w:tcBorders>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16"/>
                <w:sz w:val="21"/>
                <w:szCs w:val="21"/>
              </w:rPr>
              <w:t>职工人数</w:t>
            </w:r>
          </w:p>
        </w:tc>
        <w:tc>
          <w:tcPr>
            <w:tcW w:w="1159" w:type="dxa"/>
            <w:gridSpan w:val="2"/>
            <w:tcBorders>
              <w:top w:val="nil"/>
            </w:tcBorders>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868" w:type="dxa"/>
            <w:gridSpan w:val="2"/>
            <w:tcBorders>
              <w:top w:val="nil"/>
            </w:tcBorders>
          </w:tcPr>
          <w:p w:rsidR="00E75091" w:rsidRPr="006E3E91" w:rsidRDefault="005369E5">
            <w:pPr>
              <w:pStyle w:val="reader-word-layer"/>
              <w:shd w:val="clear" w:color="auto" w:fill="FFFFFF"/>
              <w:spacing w:before="0" w:beforeAutospacing="0" w:after="0" w:afterAutospacing="0" w:line="360" w:lineRule="auto"/>
              <w:rPr>
                <w:rFonts w:cs="Times New Roman"/>
                <w:color w:val="000000" w:themeColor="text1"/>
                <w:sz w:val="21"/>
                <w:szCs w:val="21"/>
              </w:rPr>
            </w:pPr>
            <w:r w:rsidRPr="006E3E91">
              <w:rPr>
                <w:rFonts w:hint="eastAsia"/>
                <w:color w:val="000000" w:themeColor="text1"/>
                <w:spacing w:val="18"/>
                <w:sz w:val="21"/>
                <w:szCs w:val="21"/>
              </w:rPr>
              <w:t>具备大专以</w:t>
            </w:r>
            <w:r w:rsidRPr="006E3E91">
              <w:rPr>
                <w:rFonts w:hint="eastAsia"/>
                <w:color w:val="000000" w:themeColor="text1"/>
                <w:spacing w:val="12"/>
                <w:sz w:val="21"/>
                <w:szCs w:val="21"/>
              </w:rPr>
              <w:t>上学历人数</w:t>
            </w:r>
          </w:p>
        </w:tc>
        <w:tc>
          <w:tcPr>
            <w:tcW w:w="1738" w:type="dxa"/>
            <w:gridSpan w:val="2"/>
            <w:tcBorders>
              <w:top w:val="nil"/>
            </w:tcBorders>
          </w:tcPr>
          <w:p w:rsidR="00E75091" w:rsidRPr="006E3E91" w:rsidRDefault="00E75091">
            <w:pPr>
              <w:widowControl/>
              <w:spacing w:line="360" w:lineRule="auto"/>
              <w:jc w:val="left"/>
              <w:rPr>
                <w:rFonts w:ascii="宋体"/>
                <w:color w:val="000000" w:themeColor="text1"/>
                <w:spacing w:val="16"/>
                <w:kern w:val="0"/>
              </w:rPr>
            </w:pPr>
          </w:p>
          <w:p w:rsidR="00E75091" w:rsidRPr="006E3E91" w:rsidRDefault="00E75091">
            <w:pPr>
              <w:widowControl/>
              <w:spacing w:line="360" w:lineRule="auto"/>
              <w:jc w:val="left"/>
              <w:rPr>
                <w:rFonts w:ascii="宋体"/>
                <w:color w:val="000000" w:themeColor="text1"/>
                <w:spacing w:val="16"/>
                <w:kern w:val="0"/>
              </w:rPr>
            </w:pPr>
          </w:p>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c>
          <w:tcPr>
            <w:tcW w:w="1336" w:type="dxa"/>
            <w:gridSpan w:val="2"/>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65"/>
                <w:sz w:val="21"/>
                <w:szCs w:val="21"/>
              </w:rPr>
              <w:t>国家授予技</w:t>
            </w:r>
            <w:r w:rsidRPr="006E3E91">
              <w:rPr>
                <w:rFonts w:hint="eastAsia"/>
                <w:color w:val="000000" w:themeColor="text1"/>
                <w:spacing w:val="12"/>
                <w:sz w:val="21"/>
                <w:szCs w:val="21"/>
              </w:rPr>
              <w:t>术职称人数</w:t>
            </w:r>
          </w:p>
        </w:tc>
        <w:tc>
          <w:tcPr>
            <w:tcW w:w="2201" w:type="dxa"/>
            <w:gridSpan w:val="2"/>
          </w:tcPr>
          <w:p w:rsidR="00E75091" w:rsidRPr="006E3E91" w:rsidRDefault="00E75091">
            <w:pPr>
              <w:widowControl/>
              <w:spacing w:line="360" w:lineRule="auto"/>
              <w:jc w:val="left"/>
              <w:rPr>
                <w:rFonts w:ascii="宋体"/>
                <w:color w:val="000000" w:themeColor="text1"/>
                <w:spacing w:val="16"/>
                <w:kern w:val="0"/>
              </w:rPr>
            </w:pPr>
          </w:p>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r>
      <w:tr w:rsidR="00E75091" w:rsidRPr="006E3E91">
        <w:trPr>
          <w:trHeight w:val="1291"/>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724" w:type="dxa"/>
          </w:tcPr>
          <w:p w:rsidR="00E75091" w:rsidRPr="006E3E91" w:rsidRDefault="005369E5">
            <w:pPr>
              <w:pStyle w:val="reader-word-layer"/>
              <w:shd w:val="clear" w:color="auto" w:fill="FFFFFF"/>
              <w:spacing w:line="360" w:lineRule="auto"/>
              <w:rPr>
                <w:rFonts w:cs="Times New Roman"/>
                <w:color w:val="000000" w:themeColor="text1"/>
                <w:sz w:val="21"/>
                <w:szCs w:val="21"/>
              </w:rPr>
            </w:pPr>
            <w:r w:rsidRPr="006E3E91">
              <w:rPr>
                <w:rFonts w:hint="eastAsia"/>
                <w:color w:val="000000" w:themeColor="text1"/>
                <w:spacing w:val="16"/>
                <w:sz w:val="21"/>
                <w:szCs w:val="21"/>
              </w:rPr>
              <w:t>占地面积</w:t>
            </w:r>
          </w:p>
        </w:tc>
        <w:tc>
          <w:tcPr>
            <w:tcW w:w="1159"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868" w:type="dxa"/>
            <w:gridSpan w:val="2"/>
          </w:tcPr>
          <w:p w:rsidR="00E75091" w:rsidRPr="006E3E91" w:rsidRDefault="005369E5">
            <w:pPr>
              <w:pStyle w:val="reader-word-layer"/>
              <w:shd w:val="clear" w:color="auto" w:fill="FFFFFF"/>
              <w:spacing w:line="360" w:lineRule="auto"/>
              <w:rPr>
                <w:rFonts w:cs="Times New Roman"/>
                <w:color w:val="000000" w:themeColor="text1"/>
                <w:sz w:val="21"/>
                <w:szCs w:val="21"/>
              </w:rPr>
            </w:pPr>
            <w:r w:rsidRPr="006E3E91">
              <w:rPr>
                <w:rFonts w:hint="eastAsia"/>
                <w:color w:val="000000" w:themeColor="text1"/>
                <w:spacing w:val="16"/>
                <w:sz w:val="21"/>
                <w:szCs w:val="21"/>
              </w:rPr>
              <w:t>建筑面积</w:t>
            </w:r>
          </w:p>
        </w:tc>
        <w:tc>
          <w:tcPr>
            <w:tcW w:w="1738" w:type="dxa"/>
            <w:gridSpan w:val="2"/>
          </w:tcPr>
          <w:p w:rsidR="00E75091" w:rsidRPr="006E3E91" w:rsidRDefault="005369E5">
            <w:pPr>
              <w:pStyle w:val="reader-word-layer"/>
              <w:shd w:val="clear" w:color="auto" w:fill="FFFFFF"/>
              <w:spacing w:line="360" w:lineRule="auto"/>
              <w:ind w:firstLineChars="200" w:firstLine="420"/>
              <w:rPr>
                <w:rFonts w:cs="Times New Roman"/>
                <w:color w:val="000000" w:themeColor="text1"/>
                <w:sz w:val="21"/>
                <w:szCs w:val="21"/>
              </w:rPr>
            </w:pPr>
            <w:r w:rsidRPr="006E3E91">
              <w:rPr>
                <w:rFonts w:hint="eastAsia"/>
                <w:color w:val="000000" w:themeColor="text1"/>
                <w:sz w:val="21"/>
                <w:szCs w:val="21"/>
              </w:rPr>
              <w:t>平方米</w:t>
            </w:r>
            <w:r w:rsidRPr="006E3E91">
              <w:rPr>
                <w:rFonts w:hint="eastAsia"/>
                <w:color w:val="000000" w:themeColor="text1"/>
                <w:spacing w:val="16"/>
                <w:sz w:val="21"/>
                <w:szCs w:val="21"/>
              </w:rPr>
              <w:t>□自有□租赁</w:t>
            </w:r>
          </w:p>
        </w:tc>
        <w:tc>
          <w:tcPr>
            <w:tcW w:w="1336" w:type="dxa"/>
            <w:gridSpan w:val="2"/>
          </w:tcPr>
          <w:p w:rsidR="00E75091" w:rsidRPr="006E3E91" w:rsidRDefault="005369E5">
            <w:pPr>
              <w:pStyle w:val="reader-word-layer"/>
              <w:shd w:val="clear" w:color="auto" w:fill="FFFFFF"/>
              <w:spacing w:line="360" w:lineRule="auto"/>
              <w:rPr>
                <w:rFonts w:cs="Times New Roman"/>
                <w:color w:val="000000" w:themeColor="text1"/>
                <w:sz w:val="21"/>
                <w:szCs w:val="21"/>
              </w:rPr>
            </w:pPr>
            <w:r w:rsidRPr="006E3E91">
              <w:rPr>
                <w:rFonts w:hint="eastAsia"/>
                <w:color w:val="000000" w:themeColor="text1"/>
                <w:spacing w:val="16"/>
                <w:sz w:val="21"/>
                <w:szCs w:val="21"/>
              </w:rPr>
              <w:t>生产经营场所及场所的设施与设备</w:t>
            </w:r>
          </w:p>
        </w:tc>
        <w:tc>
          <w:tcPr>
            <w:tcW w:w="2201" w:type="dxa"/>
            <w:gridSpan w:val="2"/>
          </w:tcPr>
          <w:p w:rsidR="00E75091" w:rsidRPr="006E3E91" w:rsidRDefault="00E75091">
            <w:pPr>
              <w:pStyle w:val="reader-word-layer"/>
              <w:shd w:val="clear" w:color="auto" w:fill="FFFFFF"/>
              <w:spacing w:before="0" w:beforeAutospacing="0" w:after="0" w:afterAutospacing="0" w:line="360" w:lineRule="auto"/>
              <w:rPr>
                <w:rFonts w:cs="Times New Roman"/>
                <w:color w:val="000000" w:themeColor="text1"/>
                <w:spacing w:val="16"/>
                <w:sz w:val="21"/>
                <w:szCs w:val="21"/>
              </w:rPr>
            </w:pPr>
          </w:p>
        </w:tc>
      </w:tr>
      <w:tr w:rsidR="00E75091" w:rsidRPr="006E3E91">
        <w:trPr>
          <w:trHeight w:val="201"/>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724" w:type="dxa"/>
          </w:tcPr>
          <w:p w:rsidR="00E75091" w:rsidRPr="006E3E91" w:rsidRDefault="005369E5">
            <w:pPr>
              <w:pStyle w:val="reader-word-layer"/>
              <w:shd w:val="clear" w:color="auto" w:fill="FFFFFF"/>
              <w:spacing w:line="360" w:lineRule="auto"/>
              <w:ind w:left="2"/>
              <w:rPr>
                <w:rFonts w:cs="Times New Roman"/>
                <w:color w:val="000000" w:themeColor="text1"/>
                <w:spacing w:val="16"/>
                <w:sz w:val="21"/>
                <w:szCs w:val="21"/>
              </w:rPr>
            </w:pPr>
            <w:r w:rsidRPr="006E3E91">
              <w:rPr>
                <w:rFonts w:hint="eastAsia"/>
                <w:color w:val="000000" w:themeColor="text1"/>
                <w:spacing w:val="16"/>
                <w:sz w:val="21"/>
                <w:szCs w:val="21"/>
              </w:rPr>
              <w:t>注册资金</w:t>
            </w:r>
          </w:p>
        </w:tc>
        <w:tc>
          <w:tcPr>
            <w:tcW w:w="1159" w:type="dxa"/>
            <w:gridSpan w:val="2"/>
          </w:tcPr>
          <w:p w:rsidR="00E75091" w:rsidRPr="006E3E91" w:rsidRDefault="00E75091">
            <w:pPr>
              <w:pStyle w:val="reader-word-layer"/>
              <w:shd w:val="clear" w:color="auto" w:fill="FFFFFF"/>
              <w:spacing w:line="360" w:lineRule="auto"/>
              <w:ind w:left="2"/>
              <w:rPr>
                <w:rFonts w:cs="Times New Roman"/>
                <w:color w:val="000000" w:themeColor="text1"/>
                <w:sz w:val="21"/>
                <w:szCs w:val="21"/>
              </w:rPr>
            </w:pPr>
          </w:p>
        </w:tc>
        <w:tc>
          <w:tcPr>
            <w:tcW w:w="868" w:type="dxa"/>
            <w:gridSpan w:val="2"/>
          </w:tcPr>
          <w:p w:rsidR="00E75091" w:rsidRPr="006E3E91" w:rsidRDefault="005369E5">
            <w:pPr>
              <w:pStyle w:val="reader-word-layer"/>
              <w:shd w:val="clear" w:color="auto" w:fill="FFFFFF"/>
              <w:spacing w:line="360" w:lineRule="auto"/>
              <w:ind w:left="107"/>
              <w:rPr>
                <w:rFonts w:cs="Times New Roman"/>
                <w:color w:val="000000" w:themeColor="text1"/>
                <w:sz w:val="21"/>
                <w:szCs w:val="21"/>
              </w:rPr>
            </w:pPr>
            <w:r w:rsidRPr="006E3E91">
              <w:rPr>
                <w:rFonts w:hint="eastAsia"/>
                <w:color w:val="000000" w:themeColor="text1"/>
                <w:spacing w:val="16"/>
                <w:sz w:val="21"/>
                <w:szCs w:val="21"/>
              </w:rPr>
              <w:t>注册发证</w:t>
            </w:r>
            <w:r w:rsidRPr="006E3E91">
              <w:rPr>
                <w:rFonts w:hint="eastAsia"/>
                <w:color w:val="000000" w:themeColor="text1"/>
                <w:spacing w:val="27"/>
                <w:sz w:val="21"/>
                <w:szCs w:val="21"/>
              </w:rPr>
              <w:t>机关</w:t>
            </w:r>
          </w:p>
        </w:tc>
        <w:tc>
          <w:tcPr>
            <w:tcW w:w="3074" w:type="dxa"/>
            <w:gridSpan w:val="4"/>
          </w:tcPr>
          <w:p w:rsidR="00E75091" w:rsidRPr="006E3E91" w:rsidRDefault="00E75091">
            <w:pPr>
              <w:widowControl/>
              <w:spacing w:line="360" w:lineRule="auto"/>
              <w:jc w:val="left"/>
              <w:rPr>
                <w:rFonts w:ascii="宋体"/>
                <w:color w:val="000000" w:themeColor="text1"/>
                <w:kern w:val="0"/>
              </w:rPr>
            </w:pPr>
          </w:p>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1244" w:type="dxa"/>
          </w:tcPr>
          <w:p w:rsidR="00E75091" w:rsidRPr="006E3E91" w:rsidRDefault="005369E5">
            <w:pPr>
              <w:pStyle w:val="reader-word-layer"/>
              <w:shd w:val="clear" w:color="auto" w:fill="FFFFFF"/>
              <w:spacing w:line="360" w:lineRule="auto"/>
              <w:ind w:left="107"/>
              <w:rPr>
                <w:rFonts w:cs="Times New Roman"/>
                <w:color w:val="000000" w:themeColor="text1"/>
                <w:sz w:val="21"/>
                <w:szCs w:val="21"/>
              </w:rPr>
            </w:pPr>
            <w:r w:rsidRPr="006E3E91">
              <w:rPr>
                <w:rFonts w:hint="eastAsia"/>
                <w:color w:val="000000" w:themeColor="text1"/>
                <w:sz w:val="21"/>
                <w:szCs w:val="21"/>
              </w:rPr>
              <w:t>公司成</w:t>
            </w:r>
            <w:r w:rsidRPr="006E3E91">
              <w:rPr>
                <w:rFonts w:hint="eastAsia"/>
                <w:color w:val="000000" w:themeColor="text1"/>
                <w:spacing w:val="12"/>
                <w:sz w:val="21"/>
                <w:szCs w:val="21"/>
              </w:rPr>
              <w:t>立时间</w:t>
            </w:r>
          </w:p>
        </w:tc>
        <w:tc>
          <w:tcPr>
            <w:tcW w:w="958" w:type="dxa"/>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r>
      <w:tr w:rsidR="00E75091" w:rsidRPr="006E3E91">
        <w:trPr>
          <w:trHeight w:val="204"/>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724" w:type="dxa"/>
          </w:tcPr>
          <w:p w:rsidR="00E75091" w:rsidRPr="006E3E91" w:rsidRDefault="005369E5">
            <w:pPr>
              <w:pStyle w:val="reader-word-layer"/>
              <w:shd w:val="clear" w:color="auto" w:fill="FFFFFF"/>
              <w:spacing w:line="360" w:lineRule="auto"/>
              <w:ind w:left="2"/>
              <w:rPr>
                <w:rFonts w:cs="Times New Roman"/>
                <w:color w:val="000000" w:themeColor="text1"/>
                <w:sz w:val="21"/>
                <w:szCs w:val="21"/>
              </w:rPr>
            </w:pPr>
            <w:r w:rsidRPr="006E3E91">
              <w:rPr>
                <w:rFonts w:hint="eastAsia"/>
                <w:color w:val="000000" w:themeColor="text1"/>
                <w:sz w:val="21"/>
                <w:szCs w:val="21"/>
              </w:rPr>
              <w:t>核准经营范围</w:t>
            </w:r>
          </w:p>
        </w:tc>
        <w:tc>
          <w:tcPr>
            <w:tcW w:w="7302" w:type="dxa"/>
            <w:gridSpan w:val="10"/>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r>
      <w:tr w:rsidR="00E75091" w:rsidRPr="006E3E91">
        <w:trPr>
          <w:trHeight w:val="838"/>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8026" w:type="dxa"/>
            <w:gridSpan w:val="11"/>
          </w:tcPr>
          <w:p w:rsidR="00E75091" w:rsidRPr="006E3E91" w:rsidRDefault="005369E5">
            <w:pPr>
              <w:pStyle w:val="reader-word-layer"/>
              <w:shd w:val="clear" w:color="auto" w:fill="FFFFFF"/>
              <w:spacing w:line="360" w:lineRule="auto"/>
              <w:rPr>
                <w:rFonts w:cs="Times New Roman"/>
                <w:color w:val="000000" w:themeColor="text1"/>
                <w:spacing w:val="13"/>
                <w:sz w:val="21"/>
                <w:szCs w:val="21"/>
              </w:rPr>
            </w:pPr>
            <w:r w:rsidRPr="006E3E91">
              <w:rPr>
                <w:rFonts w:hint="eastAsia"/>
                <w:color w:val="000000" w:themeColor="text1"/>
                <w:spacing w:val="13"/>
                <w:sz w:val="21"/>
                <w:szCs w:val="21"/>
              </w:rPr>
              <w:t>发展历程及主要荣誉：</w:t>
            </w:r>
          </w:p>
        </w:tc>
      </w:tr>
      <w:tr w:rsidR="00E75091" w:rsidRPr="006E3E91">
        <w:trPr>
          <w:trHeight w:val="413"/>
        </w:trPr>
        <w:tc>
          <w:tcPr>
            <w:tcW w:w="977" w:type="dxa"/>
            <w:vMerge w:val="restart"/>
          </w:tcPr>
          <w:p w:rsidR="00E75091" w:rsidRPr="006E3E91" w:rsidRDefault="005369E5">
            <w:pPr>
              <w:pStyle w:val="reader-word-layer"/>
              <w:shd w:val="clear" w:color="auto" w:fill="FFFFFF"/>
              <w:spacing w:line="360" w:lineRule="auto"/>
              <w:ind w:left="107"/>
              <w:rPr>
                <w:rFonts w:cs="Times New Roman"/>
                <w:color w:val="000000" w:themeColor="text1"/>
                <w:sz w:val="21"/>
                <w:szCs w:val="21"/>
              </w:rPr>
            </w:pPr>
            <w:r w:rsidRPr="006E3E91">
              <w:rPr>
                <w:color w:val="000000" w:themeColor="text1"/>
                <w:sz w:val="21"/>
                <w:szCs w:val="21"/>
              </w:rPr>
              <w:t>2</w:t>
            </w:r>
            <w:r w:rsidRPr="006E3E91">
              <w:rPr>
                <w:rFonts w:hint="eastAsia"/>
                <w:color w:val="000000" w:themeColor="text1"/>
                <w:sz w:val="21"/>
                <w:szCs w:val="21"/>
              </w:rPr>
              <w:t>．</w:t>
            </w:r>
          </w:p>
          <w:p w:rsidR="00E75091" w:rsidRPr="006E3E91" w:rsidRDefault="005369E5">
            <w:pPr>
              <w:pStyle w:val="reader-word-layer"/>
              <w:shd w:val="clear" w:color="auto" w:fill="FFFFFF"/>
              <w:spacing w:line="360" w:lineRule="auto"/>
              <w:ind w:left="107"/>
              <w:rPr>
                <w:rFonts w:cs="Times New Roman"/>
                <w:color w:val="000000" w:themeColor="text1"/>
                <w:spacing w:val="16"/>
                <w:sz w:val="21"/>
                <w:szCs w:val="21"/>
              </w:rPr>
            </w:pPr>
            <w:r w:rsidRPr="006E3E91">
              <w:rPr>
                <w:rFonts w:hint="eastAsia"/>
                <w:color w:val="000000" w:themeColor="text1"/>
                <w:sz w:val="21"/>
                <w:szCs w:val="21"/>
              </w:rPr>
              <w:lastRenderedPageBreak/>
              <w:t>企</w:t>
            </w:r>
            <w:r w:rsidRPr="006E3E91">
              <w:rPr>
                <w:rFonts w:hint="eastAsia"/>
                <w:color w:val="000000" w:themeColor="text1"/>
                <w:spacing w:val="12"/>
                <w:sz w:val="21"/>
                <w:szCs w:val="21"/>
              </w:rPr>
              <w:t>业有关资质获证情况</w:t>
            </w:r>
          </w:p>
        </w:tc>
        <w:tc>
          <w:tcPr>
            <w:tcW w:w="1483" w:type="dxa"/>
            <w:gridSpan w:val="2"/>
            <w:vMerge w:val="restart"/>
          </w:tcPr>
          <w:p w:rsidR="00E75091" w:rsidRPr="006E3E91" w:rsidRDefault="005369E5">
            <w:pPr>
              <w:pStyle w:val="reader-word-layer"/>
              <w:shd w:val="clear" w:color="auto" w:fill="FFFFFF"/>
              <w:spacing w:before="0" w:beforeAutospacing="0" w:after="0" w:afterAutospacing="0" w:line="360" w:lineRule="auto"/>
              <w:rPr>
                <w:rFonts w:cs="Times New Roman"/>
                <w:color w:val="000000" w:themeColor="text1"/>
                <w:spacing w:val="16"/>
                <w:sz w:val="21"/>
                <w:szCs w:val="21"/>
              </w:rPr>
            </w:pPr>
            <w:r w:rsidRPr="006E3E91">
              <w:rPr>
                <w:rFonts w:cs="Times New Roman" w:hint="eastAsia"/>
                <w:color w:val="000000" w:themeColor="text1"/>
                <w:spacing w:val="16"/>
                <w:sz w:val="21"/>
                <w:szCs w:val="21"/>
              </w:rPr>
              <w:lastRenderedPageBreak/>
              <w:t>企业资质证</w:t>
            </w:r>
            <w:r w:rsidRPr="006E3E91">
              <w:rPr>
                <w:rFonts w:cs="Times New Roman" w:hint="eastAsia"/>
                <w:color w:val="000000" w:themeColor="text1"/>
                <w:spacing w:val="16"/>
                <w:sz w:val="21"/>
                <w:szCs w:val="21"/>
              </w:rPr>
              <w:lastRenderedPageBreak/>
              <w:t>书</w:t>
            </w:r>
          </w:p>
        </w:tc>
        <w:tc>
          <w:tcPr>
            <w:tcW w:w="1183" w:type="dxa"/>
            <w:gridSpan w:val="2"/>
          </w:tcPr>
          <w:p w:rsidR="00E75091" w:rsidRPr="006E3E91" w:rsidRDefault="005369E5">
            <w:pPr>
              <w:pStyle w:val="reader-word-layer"/>
              <w:shd w:val="clear" w:color="auto" w:fill="FFFFFF"/>
              <w:spacing w:line="360" w:lineRule="auto"/>
              <w:ind w:rightChars="-37" w:right="-78"/>
              <w:rPr>
                <w:rFonts w:cs="Times New Roman"/>
                <w:color w:val="000000" w:themeColor="text1"/>
                <w:spacing w:val="16"/>
                <w:sz w:val="21"/>
                <w:szCs w:val="21"/>
              </w:rPr>
            </w:pPr>
            <w:r w:rsidRPr="006E3E91">
              <w:rPr>
                <w:rFonts w:hint="eastAsia"/>
                <w:color w:val="000000" w:themeColor="text1"/>
                <w:spacing w:val="16"/>
                <w:sz w:val="21"/>
                <w:szCs w:val="21"/>
              </w:rPr>
              <w:lastRenderedPageBreak/>
              <w:t>名称</w:t>
            </w:r>
          </w:p>
        </w:tc>
        <w:tc>
          <w:tcPr>
            <w:tcW w:w="1448" w:type="dxa"/>
            <w:gridSpan w:val="2"/>
          </w:tcPr>
          <w:p w:rsidR="00E75091" w:rsidRPr="006E3E91" w:rsidRDefault="005369E5">
            <w:pPr>
              <w:pStyle w:val="reader-word-layer"/>
              <w:shd w:val="clear" w:color="auto" w:fill="FFFFFF"/>
              <w:spacing w:before="0" w:beforeAutospacing="0" w:after="0" w:afterAutospacing="0" w:line="360" w:lineRule="auto"/>
              <w:rPr>
                <w:rFonts w:cs="Times New Roman"/>
                <w:color w:val="000000" w:themeColor="text1"/>
                <w:sz w:val="21"/>
                <w:szCs w:val="21"/>
              </w:rPr>
            </w:pPr>
            <w:r w:rsidRPr="006E3E91">
              <w:rPr>
                <w:rFonts w:hint="eastAsia"/>
                <w:color w:val="000000" w:themeColor="text1"/>
                <w:spacing w:val="16"/>
                <w:sz w:val="21"/>
                <w:szCs w:val="21"/>
              </w:rPr>
              <w:t>发证机关</w:t>
            </w:r>
          </w:p>
        </w:tc>
        <w:tc>
          <w:tcPr>
            <w:tcW w:w="1303" w:type="dxa"/>
            <w:gridSpan w:val="2"/>
          </w:tcPr>
          <w:p w:rsidR="00E75091" w:rsidRPr="006E3E91" w:rsidRDefault="005369E5">
            <w:pPr>
              <w:pStyle w:val="reader-word-layer"/>
              <w:shd w:val="clear" w:color="auto" w:fill="FFFFFF"/>
              <w:spacing w:line="360" w:lineRule="auto"/>
              <w:jc w:val="center"/>
              <w:rPr>
                <w:rFonts w:cs="Times New Roman"/>
                <w:color w:val="000000" w:themeColor="text1"/>
                <w:sz w:val="21"/>
                <w:szCs w:val="21"/>
              </w:rPr>
            </w:pPr>
            <w:r w:rsidRPr="006E3E91">
              <w:rPr>
                <w:rFonts w:hint="eastAsia"/>
                <w:color w:val="000000" w:themeColor="text1"/>
                <w:spacing w:val="27"/>
                <w:sz w:val="21"/>
                <w:szCs w:val="21"/>
              </w:rPr>
              <w:t>编号</w:t>
            </w:r>
          </w:p>
        </w:tc>
        <w:tc>
          <w:tcPr>
            <w:tcW w:w="1652" w:type="dxa"/>
            <w:gridSpan w:val="2"/>
          </w:tcPr>
          <w:p w:rsidR="00E75091" w:rsidRPr="006E3E91" w:rsidRDefault="005369E5">
            <w:pPr>
              <w:pStyle w:val="reader-word-layer"/>
              <w:shd w:val="clear" w:color="auto" w:fill="FFFFFF"/>
              <w:spacing w:line="360" w:lineRule="auto"/>
              <w:jc w:val="center"/>
              <w:rPr>
                <w:rFonts w:cs="Times New Roman"/>
                <w:color w:val="000000" w:themeColor="text1"/>
                <w:sz w:val="21"/>
                <w:szCs w:val="21"/>
              </w:rPr>
            </w:pPr>
            <w:r w:rsidRPr="006E3E91">
              <w:rPr>
                <w:rFonts w:hint="eastAsia"/>
                <w:color w:val="000000" w:themeColor="text1"/>
                <w:spacing w:val="16"/>
                <w:sz w:val="21"/>
                <w:szCs w:val="21"/>
              </w:rPr>
              <w:t>发证时间</w:t>
            </w:r>
          </w:p>
        </w:tc>
        <w:tc>
          <w:tcPr>
            <w:tcW w:w="958" w:type="dxa"/>
          </w:tcPr>
          <w:p w:rsidR="00E75091" w:rsidRPr="006E3E91" w:rsidRDefault="005369E5">
            <w:pPr>
              <w:pStyle w:val="reader-word-layer"/>
              <w:shd w:val="clear" w:color="auto" w:fill="FFFFFF"/>
              <w:spacing w:before="0" w:beforeAutospacing="0" w:after="0" w:afterAutospacing="0" w:line="360" w:lineRule="auto"/>
              <w:jc w:val="center"/>
              <w:rPr>
                <w:rFonts w:cs="Times New Roman"/>
                <w:color w:val="000000" w:themeColor="text1"/>
                <w:sz w:val="21"/>
                <w:szCs w:val="21"/>
              </w:rPr>
            </w:pPr>
            <w:r w:rsidRPr="006E3E91">
              <w:rPr>
                <w:rFonts w:hint="eastAsia"/>
                <w:color w:val="000000" w:themeColor="text1"/>
                <w:spacing w:val="27"/>
                <w:sz w:val="21"/>
                <w:szCs w:val="21"/>
              </w:rPr>
              <w:t>期限</w:t>
            </w:r>
          </w:p>
        </w:tc>
      </w:tr>
      <w:tr w:rsidR="00E75091" w:rsidRPr="006E3E91">
        <w:trPr>
          <w:trHeight w:val="891"/>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1483" w:type="dxa"/>
            <w:gridSpan w:val="2"/>
            <w:vMerge/>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183"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448"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303"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652"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958" w:type="dxa"/>
          </w:tcPr>
          <w:p w:rsidR="00E75091" w:rsidRPr="006E3E91" w:rsidRDefault="00E75091">
            <w:pPr>
              <w:pStyle w:val="reader-word-layer"/>
              <w:shd w:val="clear" w:color="auto" w:fill="FFFFFF"/>
              <w:spacing w:line="360" w:lineRule="auto"/>
              <w:rPr>
                <w:rFonts w:cs="Times New Roman"/>
                <w:color w:val="000000" w:themeColor="text1"/>
                <w:sz w:val="21"/>
                <w:szCs w:val="21"/>
              </w:rPr>
            </w:pPr>
          </w:p>
        </w:tc>
      </w:tr>
      <w:tr w:rsidR="00E75091" w:rsidRPr="006E3E91">
        <w:trPr>
          <w:trHeight w:val="891"/>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1483" w:type="dxa"/>
            <w:gridSpan w:val="2"/>
            <w:vMerge/>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183"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448"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303"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652"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958" w:type="dxa"/>
          </w:tcPr>
          <w:p w:rsidR="00E75091" w:rsidRPr="006E3E91" w:rsidRDefault="00E75091">
            <w:pPr>
              <w:pStyle w:val="reader-word-layer"/>
              <w:shd w:val="clear" w:color="auto" w:fill="FFFFFF"/>
              <w:spacing w:line="360" w:lineRule="auto"/>
              <w:rPr>
                <w:rFonts w:cs="Times New Roman"/>
                <w:color w:val="000000" w:themeColor="text1"/>
                <w:sz w:val="21"/>
                <w:szCs w:val="21"/>
              </w:rPr>
            </w:pPr>
          </w:p>
        </w:tc>
      </w:tr>
      <w:tr w:rsidR="00E75091" w:rsidRPr="006E3E91">
        <w:trPr>
          <w:trHeight w:val="891"/>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z w:val="21"/>
                <w:szCs w:val="21"/>
              </w:rPr>
            </w:pPr>
          </w:p>
        </w:tc>
        <w:tc>
          <w:tcPr>
            <w:tcW w:w="1483" w:type="dxa"/>
            <w:gridSpan w:val="2"/>
            <w:vMerge/>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183"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448"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303"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1652" w:type="dxa"/>
            <w:gridSpan w:val="2"/>
          </w:tcPr>
          <w:p w:rsidR="00E75091" w:rsidRPr="006E3E91" w:rsidRDefault="00E75091">
            <w:pPr>
              <w:pStyle w:val="reader-word-layer"/>
              <w:shd w:val="clear" w:color="auto" w:fill="FFFFFF"/>
              <w:spacing w:line="360" w:lineRule="auto"/>
              <w:rPr>
                <w:rFonts w:cs="Times New Roman"/>
                <w:color w:val="000000" w:themeColor="text1"/>
                <w:sz w:val="21"/>
                <w:szCs w:val="21"/>
              </w:rPr>
            </w:pPr>
          </w:p>
        </w:tc>
        <w:tc>
          <w:tcPr>
            <w:tcW w:w="958" w:type="dxa"/>
          </w:tcPr>
          <w:p w:rsidR="00E75091" w:rsidRPr="006E3E91" w:rsidRDefault="00E75091">
            <w:pPr>
              <w:pStyle w:val="reader-word-layer"/>
              <w:shd w:val="clear" w:color="auto" w:fill="FFFFFF"/>
              <w:spacing w:line="360" w:lineRule="auto"/>
              <w:rPr>
                <w:rFonts w:cs="Times New Roman"/>
                <w:color w:val="000000" w:themeColor="text1"/>
                <w:sz w:val="21"/>
                <w:szCs w:val="21"/>
              </w:rPr>
            </w:pPr>
          </w:p>
        </w:tc>
      </w:tr>
      <w:tr w:rsidR="00E75091" w:rsidRPr="006E3E91">
        <w:trPr>
          <w:trHeight w:val="980"/>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pacing w:val="16"/>
                <w:sz w:val="21"/>
                <w:szCs w:val="21"/>
              </w:rPr>
            </w:pPr>
          </w:p>
        </w:tc>
        <w:tc>
          <w:tcPr>
            <w:tcW w:w="1483" w:type="dxa"/>
            <w:gridSpan w:val="2"/>
          </w:tcPr>
          <w:p w:rsidR="00E75091" w:rsidRPr="006E3E91" w:rsidRDefault="005369E5">
            <w:pPr>
              <w:pStyle w:val="reader-word-layer"/>
              <w:shd w:val="clear" w:color="auto" w:fill="FFFFFF"/>
              <w:spacing w:before="0" w:beforeAutospacing="0" w:after="0" w:afterAutospacing="0" w:line="360" w:lineRule="auto"/>
              <w:ind w:rightChars="-51" w:right="-107"/>
              <w:rPr>
                <w:rFonts w:cs="Times New Roman"/>
                <w:color w:val="000000" w:themeColor="text1"/>
                <w:spacing w:val="41"/>
                <w:sz w:val="21"/>
                <w:szCs w:val="21"/>
              </w:rPr>
            </w:pPr>
            <w:r w:rsidRPr="006E3E91">
              <w:rPr>
                <w:rFonts w:hint="eastAsia"/>
                <w:color w:val="000000" w:themeColor="text1"/>
                <w:spacing w:val="41"/>
                <w:sz w:val="21"/>
                <w:szCs w:val="21"/>
              </w:rPr>
              <w:t>企业通过质量体系、环保</w:t>
            </w:r>
            <w:r w:rsidRPr="006E3E91">
              <w:rPr>
                <w:rFonts w:hint="eastAsia"/>
                <w:color w:val="000000" w:themeColor="text1"/>
                <w:spacing w:val="11"/>
                <w:sz w:val="21"/>
                <w:szCs w:val="21"/>
              </w:rPr>
              <w:t>体系等认证情况</w:t>
            </w:r>
          </w:p>
        </w:tc>
        <w:tc>
          <w:tcPr>
            <w:tcW w:w="6543" w:type="dxa"/>
            <w:gridSpan w:val="9"/>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r>
      <w:tr w:rsidR="00E75091" w:rsidRPr="006E3E91">
        <w:trPr>
          <w:trHeight w:val="764"/>
        </w:trPr>
        <w:tc>
          <w:tcPr>
            <w:tcW w:w="977" w:type="dxa"/>
            <w:vMerge/>
          </w:tcPr>
          <w:p w:rsidR="00E75091" w:rsidRPr="006E3E91" w:rsidRDefault="00E75091">
            <w:pPr>
              <w:pStyle w:val="reader-word-layer"/>
              <w:shd w:val="clear" w:color="auto" w:fill="FFFFFF"/>
              <w:spacing w:line="360" w:lineRule="auto"/>
              <w:ind w:left="107"/>
              <w:rPr>
                <w:rFonts w:cs="Times New Roman"/>
                <w:color w:val="000000" w:themeColor="text1"/>
                <w:spacing w:val="27"/>
                <w:sz w:val="21"/>
                <w:szCs w:val="21"/>
              </w:rPr>
            </w:pPr>
          </w:p>
        </w:tc>
        <w:tc>
          <w:tcPr>
            <w:tcW w:w="1483" w:type="dxa"/>
            <w:gridSpan w:val="2"/>
          </w:tcPr>
          <w:p w:rsidR="00E75091" w:rsidRPr="006E3E91" w:rsidRDefault="005369E5">
            <w:pPr>
              <w:pStyle w:val="reader-word-layer"/>
              <w:shd w:val="clear" w:color="auto" w:fill="FFFFFF"/>
              <w:spacing w:line="360" w:lineRule="auto"/>
              <w:rPr>
                <w:rFonts w:cs="Times New Roman"/>
                <w:color w:val="000000" w:themeColor="text1"/>
                <w:spacing w:val="16"/>
                <w:sz w:val="21"/>
                <w:szCs w:val="21"/>
              </w:rPr>
            </w:pPr>
            <w:r w:rsidRPr="006E3E91">
              <w:rPr>
                <w:rFonts w:hint="eastAsia"/>
                <w:color w:val="000000" w:themeColor="text1"/>
                <w:spacing w:val="10"/>
                <w:sz w:val="21"/>
                <w:szCs w:val="21"/>
              </w:rPr>
              <w:t>企业（个人）获奖情况</w:t>
            </w:r>
          </w:p>
        </w:tc>
        <w:tc>
          <w:tcPr>
            <w:tcW w:w="6543" w:type="dxa"/>
            <w:gridSpan w:val="9"/>
          </w:tcPr>
          <w:p w:rsidR="00E75091" w:rsidRPr="006E3E91" w:rsidRDefault="00E75091">
            <w:pPr>
              <w:pStyle w:val="reader-word-layer"/>
              <w:shd w:val="clear" w:color="auto" w:fill="FFFFFF"/>
              <w:spacing w:line="360" w:lineRule="auto"/>
              <w:rPr>
                <w:rFonts w:cs="Times New Roman"/>
                <w:color w:val="000000" w:themeColor="text1"/>
                <w:spacing w:val="16"/>
                <w:sz w:val="21"/>
                <w:szCs w:val="21"/>
              </w:rPr>
            </w:pPr>
          </w:p>
        </w:tc>
      </w:tr>
    </w:tbl>
    <w:p w:rsidR="00E75091" w:rsidRPr="006E3E91" w:rsidRDefault="005369E5">
      <w:pPr>
        <w:pStyle w:val="reader-word-layer"/>
        <w:shd w:val="clear" w:color="auto" w:fill="FFFFFF"/>
        <w:spacing w:before="0" w:beforeAutospacing="0" w:after="0" w:afterAutospacing="0" w:line="360" w:lineRule="auto"/>
        <w:rPr>
          <w:rFonts w:cs="Times New Roman"/>
          <w:b/>
          <w:bCs/>
          <w:color w:val="000000" w:themeColor="text1"/>
          <w:sz w:val="21"/>
          <w:szCs w:val="21"/>
        </w:rPr>
      </w:pPr>
      <w:r w:rsidRPr="006E3E91">
        <w:rPr>
          <w:rFonts w:hint="eastAsia"/>
          <w:b/>
          <w:bCs/>
          <w:color w:val="000000" w:themeColor="text1"/>
          <w:sz w:val="21"/>
          <w:szCs w:val="21"/>
        </w:rPr>
        <w:t>要求：</w:t>
      </w:r>
    </w:p>
    <w:p w:rsidR="00E75091" w:rsidRPr="006E3E91" w:rsidRDefault="005369E5">
      <w:pPr>
        <w:pStyle w:val="reader-word-layer"/>
        <w:shd w:val="clear" w:color="auto" w:fill="FFFFFF"/>
        <w:spacing w:before="0" w:beforeAutospacing="0" w:after="0" w:afterAutospacing="0" w:line="360" w:lineRule="auto"/>
        <w:ind w:firstLineChars="202" w:firstLine="424"/>
        <w:rPr>
          <w:color w:val="000000" w:themeColor="text1"/>
          <w:sz w:val="21"/>
          <w:szCs w:val="21"/>
        </w:rPr>
      </w:pPr>
      <w:r w:rsidRPr="006E3E91">
        <w:rPr>
          <w:rFonts w:ascii="仿宋_GB2312" w:eastAsia="仿宋_GB2312" w:cs="仿宋_GB2312"/>
          <w:color w:val="000000" w:themeColor="text1"/>
          <w:sz w:val="21"/>
          <w:szCs w:val="21"/>
        </w:rPr>
        <w:t>1.</w:t>
      </w:r>
      <w:r w:rsidRPr="006E3E91">
        <w:rPr>
          <w:rFonts w:hint="eastAsia"/>
          <w:color w:val="000000" w:themeColor="text1"/>
          <w:sz w:val="21"/>
          <w:szCs w:val="21"/>
        </w:rPr>
        <w:t>姓名栏必须将所有股东都统计在内，若非股份公司此行（第三行）无需填写；</w:t>
      </w:r>
    </w:p>
    <w:p w:rsidR="00E75091" w:rsidRPr="006E3E91" w:rsidRDefault="00E75091">
      <w:pPr>
        <w:pStyle w:val="reader-word-layer"/>
        <w:shd w:val="clear" w:color="auto" w:fill="FFFFFF"/>
        <w:spacing w:before="0" w:beforeAutospacing="0" w:after="0" w:afterAutospacing="0" w:line="360" w:lineRule="auto"/>
        <w:ind w:firstLineChars="202" w:firstLine="424"/>
        <w:rPr>
          <w:rFonts w:cs="Times New Roman"/>
          <w:color w:val="000000" w:themeColor="text1"/>
          <w:sz w:val="21"/>
          <w:szCs w:val="21"/>
        </w:rPr>
      </w:pPr>
    </w:p>
    <w:p w:rsidR="00E75091" w:rsidRPr="006E3E91" w:rsidRDefault="00E75091">
      <w:pPr>
        <w:pStyle w:val="reader-word-layer"/>
        <w:shd w:val="clear" w:color="auto" w:fill="FFFFFF"/>
        <w:spacing w:before="0" w:beforeAutospacing="0" w:after="0" w:afterAutospacing="0" w:line="360" w:lineRule="auto"/>
        <w:ind w:firstLineChars="202" w:firstLine="424"/>
        <w:rPr>
          <w:rFonts w:cs="Times New Roman"/>
          <w:color w:val="000000" w:themeColor="text1"/>
          <w:sz w:val="21"/>
          <w:szCs w:val="21"/>
        </w:rPr>
      </w:pPr>
    </w:p>
    <w:p w:rsidR="00E75091" w:rsidRPr="006E3E91" w:rsidRDefault="00E75091">
      <w:pPr>
        <w:pStyle w:val="reader-word-layer"/>
        <w:shd w:val="clear" w:color="auto" w:fill="FFFFFF"/>
        <w:spacing w:before="0" w:beforeAutospacing="0" w:after="0" w:afterAutospacing="0" w:line="360" w:lineRule="auto"/>
        <w:ind w:firstLineChars="202" w:firstLine="424"/>
        <w:rPr>
          <w:rFonts w:cs="Times New Roman"/>
          <w:color w:val="000000" w:themeColor="text1"/>
          <w:sz w:val="21"/>
          <w:szCs w:val="21"/>
        </w:rPr>
      </w:pPr>
    </w:p>
    <w:p w:rsidR="00E75091" w:rsidRPr="006E3E91" w:rsidRDefault="005369E5" w:rsidP="00991391">
      <w:pPr>
        <w:spacing w:line="360" w:lineRule="auto"/>
        <w:ind w:firstLineChars="177" w:firstLine="425"/>
        <w:rPr>
          <w:rFonts w:ascii="宋体"/>
          <w:color w:val="000000" w:themeColor="text1"/>
          <w:sz w:val="24"/>
          <w:szCs w:val="24"/>
          <w:u w:val="single"/>
        </w:rPr>
      </w:pPr>
      <w:r w:rsidRPr="006E3E91">
        <w:rPr>
          <w:rFonts w:ascii="宋体" w:hAnsi="宋体" w:cs="宋体" w:hint="eastAsia"/>
          <w:color w:val="000000" w:themeColor="text1"/>
          <w:sz w:val="24"/>
          <w:szCs w:val="24"/>
        </w:rPr>
        <w:t>投标人名称（盖章）：</w:t>
      </w:r>
    </w:p>
    <w:p w:rsidR="00E75091" w:rsidRPr="006E3E91" w:rsidRDefault="005369E5" w:rsidP="00991391">
      <w:pPr>
        <w:spacing w:line="360" w:lineRule="auto"/>
        <w:ind w:firstLineChars="177" w:firstLine="425"/>
        <w:rPr>
          <w:rFonts w:ascii="宋体"/>
          <w:color w:val="000000" w:themeColor="text1"/>
          <w:sz w:val="24"/>
          <w:szCs w:val="24"/>
        </w:rPr>
      </w:pPr>
      <w:r w:rsidRPr="006E3E91">
        <w:rPr>
          <w:rFonts w:ascii="宋体" w:hAnsi="宋体" w:cs="宋体" w:hint="eastAsia"/>
          <w:color w:val="000000" w:themeColor="text1"/>
          <w:sz w:val="24"/>
          <w:szCs w:val="24"/>
        </w:rPr>
        <w:t>法定代表人或代理人（签字或盖章）：</w:t>
      </w:r>
    </w:p>
    <w:p w:rsidR="00E75091" w:rsidRPr="006E3E91" w:rsidRDefault="005369E5" w:rsidP="00991391">
      <w:pPr>
        <w:pStyle w:val="reader-word-layer"/>
        <w:shd w:val="clear" w:color="auto" w:fill="FFFFFF"/>
        <w:spacing w:before="0" w:beforeAutospacing="0" w:after="0" w:afterAutospacing="0" w:line="360" w:lineRule="auto"/>
        <w:ind w:firstLineChars="177" w:firstLine="425"/>
        <w:rPr>
          <w:rFonts w:cs="Times New Roman"/>
          <w:b/>
          <w:bCs/>
          <w:color w:val="000000" w:themeColor="text1"/>
          <w:spacing w:val="11"/>
        </w:rPr>
      </w:pPr>
      <w:r w:rsidRPr="006E3E91">
        <w:rPr>
          <w:rFonts w:hint="eastAsia"/>
          <w:color w:val="000000" w:themeColor="text1"/>
        </w:rPr>
        <w:t>日期：：</w:t>
      </w:r>
    </w:p>
    <w:p w:rsidR="00E75091" w:rsidRPr="006E3E91" w:rsidRDefault="005369E5">
      <w:pPr>
        <w:widowControl/>
        <w:jc w:val="left"/>
        <w:rPr>
          <w:rFonts w:ascii="宋体"/>
          <w:color w:val="000000" w:themeColor="text1"/>
          <w:sz w:val="24"/>
          <w:szCs w:val="24"/>
        </w:rPr>
      </w:pPr>
      <w:r w:rsidRPr="006E3E91">
        <w:rPr>
          <w:rFonts w:ascii="宋体"/>
          <w:b/>
          <w:bCs/>
          <w:color w:val="000000" w:themeColor="text1"/>
          <w:sz w:val="28"/>
          <w:szCs w:val="28"/>
        </w:rPr>
        <w:br w:type="page"/>
      </w: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6</w:t>
      </w:r>
    </w:p>
    <w:p w:rsidR="00E75091" w:rsidRPr="006E3E91" w:rsidRDefault="00E75091">
      <w:pPr>
        <w:pStyle w:val="50"/>
        <w:spacing w:line="360" w:lineRule="auto"/>
        <w:jc w:val="center"/>
        <w:rPr>
          <w:rFonts w:ascii="宋体" w:hAnsi="宋体" w:cs="宋体"/>
          <w:b/>
          <w:bCs/>
          <w:color w:val="000000" w:themeColor="text1"/>
          <w:spacing w:val="21"/>
          <w:kern w:val="0"/>
          <w:sz w:val="32"/>
          <w:szCs w:val="32"/>
        </w:rPr>
      </w:pPr>
    </w:p>
    <w:p w:rsidR="00E75091" w:rsidRPr="006E3E91" w:rsidRDefault="005369E5">
      <w:pPr>
        <w:pStyle w:val="50"/>
        <w:spacing w:line="360" w:lineRule="auto"/>
        <w:jc w:val="center"/>
        <w:rPr>
          <w:rFonts w:ascii="宋体" w:hAnsi="宋体" w:cs="宋体"/>
          <w:b/>
          <w:bCs/>
          <w:color w:val="000000" w:themeColor="text1"/>
          <w:spacing w:val="21"/>
          <w:kern w:val="0"/>
          <w:sz w:val="32"/>
          <w:szCs w:val="32"/>
        </w:rPr>
      </w:pPr>
      <w:r w:rsidRPr="006E3E91">
        <w:rPr>
          <w:rFonts w:ascii="宋体" w:hAnsi="宋体" w:cs="宋体" w:hint="eastAsia"/>
          <w:b/>
          <w:bCs/>
          <w:color w:val="000000" w:themeColor="text1"/>
          <w:spacing w:val="21"/>
          <w:kern w:val="0"/>
          <w:sz w:val="32"/>
          <w:szCs w:val="32"/>
        </w:rPr>
        <w:t>投标人资质证书一览表</w:t>
      </w:r>
    </w:p>
    <w:p w:rsidR="00E75091" w:rsidRPr="006E3E91" w:rsidRDefault="00E75091">
      <w:pPr>
        <w:pStyle w:val="50"/>
        <w:spacing w:line="360" w:lineRule="auto"/>
        <w:jc w:val="center"/>
        <w:rPr>
          <w:rFonts w:ascii="宋体"/>
          <w:b/>
          <w:bCs/>
          <w:color w:val="000000" w:themeColor="text1"/>
          <w:spacing w:val="21"/>
          <w:kern w:val="0"/>
          <w:sz w:val="32"/>
          <w:szCs w:val="32"/>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595"/>
        <w:gridCol w:w="1850"/>
        <w:gridCol w:w="2313"/>
        <w:gridCol w:w="2095"/>
      </w:tblGrid>
      <w:tr w:rsidR="00E75091" w:rsidRPr="006E3E91">
        <w:trPr>
          <w:trHeight w:val="348"/>
          <w:jc w:val="center"/>
        </w:trPr>
        <w:tc>
          <w:tcPr>
            <w:tcW w:w="776" w:type="dxa"/>
          </w:tcPr>
          <w:p w:rsidR="00E75091" w:rsidRPr="006E3E91" w:rsidRDefault="005369E5">
            <w:pPr>
              <w:pStyle w:val="50"/>
              <w:spacing w:line="360" w:lineRule="auto"/>
              <w:jc w:val="center"/>
              <w:rPr>
                <w:rFonts w:ascii="宋体"/>
                <w:b/>
                <w:bCs/>
                <w:color w:val="000000" w:themeColor="text1"/>
                <w:sz w:val="24"/>
                <w:szCs w:val="24"/>
              </w:rPr>
            </w:pPr>
            <w:r w:rsidRPr="006E3E91">
              <w:rPr>
                <w:rFonts w:ascii="宋体" w:hint="eastAsia"/>
                <w:b/>
                <w:bCs/>
                <w:color w:val="000000" w:themeColor="text1"/>
                <w:sz w:val="24"/>
                <w:szCs w:val="24"/>
              </w:rPr>
              <w:t>序号</w:t>
            </w:r>
          </w:p>
        </w:tc>
        <w:tc>
          <w:tcPr>
            <w:tcW w:w="1595" w:type="dxa"/>
          </w:tcPr>
          <w:p w:rsidR="00E75091" w:rsidRPr="006E3E91" w:rsidRDefault="005369E5">
            <w:pPr>
              <w:pStyle w:val="50"/>
              <w:spacing w:line="360" w:lineRule="auto"/>
              <w:jc w:val="center"/>
              <w:rPr>
                <w:rFonts w:ascii="宋体"/>
                <w:b/>
                <w:bCs/>
                <w:color w:val="000000" w:themeColor="text1"/>
                <w:sz w:val="24"/>
                <w:szCs w:val="24"/>
              </w:rPr>
            </w:pPr>
            <w:r w:rsidRPr="006E3E91">
              <w:rPr>
                <w:rFonts w:ascii="宋体" w:hAnsi="宋体" w:cs="宋体" w:hint="eastAsia"/>
                <w:b/>
                <w:bCs/>
                <w:color w:val="000000" w:themeColor="text1"/>
                <w:sz w:val="24"/>
                <w:szCs w:val="24"/>
              </w:rPr>
              <w:t>证书名称</w:t>
            </w:r>
          </w:p>
        </w:tc>
        <w:tc>
          <w:tcPr>
            <w:tcW w:w="1850" w:type="dxa"/>
          </w:tcPr>
          <w:p w:rsidR="00E75091" w:rsidRPr="006E3E91" w:rsidRDefault="005369E5">
            <w:pPr>
              <w:pStyle w:val="50"/>
              <w:spacing w:line="360" w:lineRule="auto"/>
              <w:jc w:val="center"/>
              <w:rPr>
                <w:rFonts w:ascii="宋体"/>
                <w:b/>
                <w:bCs/>
                <w:color w:val="000000" w:themeColor="text1"/>
                <w:sz w:val="24"/>
                <w:szCs w:val="24"/>
              </w:rPr>
            </w:pPr>
            <w:r w:rsidRPr="006E3E91">
              <w:rPr>
                <w:rFonts w:ascii="宋体" w:hAnsi="宋体" w:cs="宋体" w:hint="eastAsia"/>
                <w:b/>
                <w:bCs/>
                <w:color w:val="000000" w:themeColor="text1"/>
                <w:sz w:val="24"/>
                <w:szCs w:val="24"/>
              </w:rPr>
              <w:t>发证单位</w:t>
            </w:r>
          </w:p>
        </w:tc>
        <w:tc>
          <w:tcPr>
            <w:tcW w:w="2313" w:type="dxa"/>
          </w:tcPr>
          <w:p w:rsidR="00E75091" w:rsidRPr="006E3E91" w:rsidRDefault="005369E5">
            <w:pPr>
              <w:pStyle w:val="50"/>
              <w:spacing w:line="360" w:lineRule="auto"/>
              <w:jc w:val="center"/>
              <w:rPr>
                <w:rFonts w:ascii="宋体"/>
                <w:b/>
                <w:bCs/>
                <w:color w:val="000000" w:themeColor="text1"/>
                <w:sz w:val="24"/>
                <w:szCs w:val="24"/>
              </w:rPr>
            </w:pPr>
            <w:r w:rsidRPr="006E3E91">
              <w:rPr>
                <w:rFonts w:ascii="宋体" w:hAnsi="宋体" w:cs="宋体" w:hint="eastAsia"/>
                <w:b/>
                <w:bCs/>
                <w:color w:val="000000" w:themeColor="text1"/>
                <w:sz w:val="24"/>
                <w:szCs w:val="24"/>
              </w:rPr>
              <w:t>证书等级</w:t>
            </w:r>
          </w:p>
        </w:tc>
        <w:tc>
          <w:tcPr>
            <w:tcW w:w="2095" w:type="dxa"/>
          </w:tcPr>
          <w:p w:rsidR="00E75091" w:rsidRPr="006E3E91" w:rsidRDefault="005369E5">
            <w:pPr>
              <w:pStyle w:val="50"/>
              <w:spacing w:line="360" w:lineRule="auto"/>
              <w:jc w:val="center"/>
              <w:rPr>
                <w:rFonts w:ascii="宋体"/>
                <w:b/>
                <w:bCs/>
                <w:color w:val="000000" w:themeColor="text1"/>
                <w:sz w:val="24"/>
                <w:szCs w:val="24"/>
              </w:rPr>
            </w:pPr>
            <w:r w:rsidRPr="006E3E91">
              <w:rPr>
                <w:rFonts w:ascii="宋体" w:hAnsi="宋体" w:cs="宋体" w:hint="eastAsia"/>
                <w:b/>
                <w:bCs/>
                <w:color w:val="000000" w:themeColor="text1"/>
                <w:sz w:val="24"/>
                <w:szCs w:val="24"/>
              </w:rPr>
              <w:t>证书有效期</w:t>
            </w: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2313" w:type="dxa"/>
          </w:tcPr>
          <w:p w:rsidR="00E75091" w:rsidRPr="006E3E91" w:rsidRDefault="00E75091">
            <w:pPr>
              <w:pStyle w:val="50"/>
              <w:spacing w:line="360" w:lineRule="auto"/>
              <w:jc w:val="center"/>
              <w:rPr>
                <w:rFonts w:ascii="宋体"/>
                <w:color w:val="000000" w:themeColor="text1"/>
              </w:rPr>
            </w:pPr>
          </w:p>
        </w:tc>
        <w:tc>
          <w:tcPr>
            <w:tcW w:w="2095" w:type="dxa"/>
          </w:tcPr>
          <w:p w:rsidR="00E75091" w:rsidRPr="006E3E91" w:rsidRDefault="00E75091">
            <w:pPr>
              <w:pStyle w:val="50"/>
              <w:spacing w:line="360" w:lineRule="auto"/>
              <w:jc w:val="center"/>
              <w:rPr>
                <w:rFonts w:ascii="宋体"/>
                <w:color w:val="000000" w:themeColor="text1"/>
              </w:rPr>
            </w:pPr>
          </w:p>
        </w:tc>
      </w:tr>
    </w:tbl>
    <w:p w:rsidR="00E75091" w:rsidRPr="006E3E91" w:rsidRDefault="00E75091">
      <w:pPr>
        <w:pStyle w:val="50"/>
        <w:tabs>
          <w:tab w:val="left" w:pos="1050"/>
        </w:tabs>
        <w:spacing w:line="360" w:lineRule="auto"/>
        <w:rPr>
          <w:rFonts w:ascii="仿宋_GB2312" w:eastAsia="仿宋_GB2312" w:hAnsi="宋体"/>
          <w:color w:val="000000" w:themeColor="text1"/>
          <w:sz w:val="24"/>
          <w:szCs w:val="24"/>
        </w:rPr>
      </w:pPr>
    </w:p>
    <w:p w:rsidR="00E75091" w:rsidRPr="006E3E91" w:rsidRDefault="005369E5">
      <w:pPr>
        <w:pStyle w:val="50"/>
        <w:tabs>
          <w:tab w:val="left" w:pos="1050"/>
        </w:tabs>
        <w:spacing w:line="360" w:lineRule="auto"/>
        <w:rPr>
          <w:rFonts w:ascii="宋体"/>
          <w:color w:val="000000" w:themeColor="text1"/>
        </w:rPr>
      </w:pPr>
      <w:r w:rsidRPr="006E3E91">
        <w:rPr>
          <w:rFonts w:ascii="宋体" w:hAnsi="宋体" w:cs="宋体" w:hint="eastAsia"/>
          <w:b/>
          <w:bCs/>
          <w:color w:val="000000" w:themeColor="text1"/>
        </w:rPr>
        <w:t>要求：</w:t>
      </w:r>
    </w:p>
    <w:p w:rsidR="00E75091" w:rsidRPr="006E3E91" w:rsidRDefault="005369E5">
      <w:pPr>
        <w:pStyle w:val="50"/>
        <w:tabs>
          <w:tab w:val="left" w:pos="1050"/>
        </w:tabs>
        <w:spacing w:line="360" w:lineRule="auto"/>
        <w:ind w:firstLineChars="202" w:firstLine="424"/>
        <w:rPr>
          <w:rFonts w:ascii="宋体"/>
          <w:color w:val="000000" w:themeColor="text1"/>
        </w:rPr>
      </w:pPr>
      <w:r w:rsidRPr="006E3E91">
        <w:rPr>
          <w:rFonts w:ascii="宋体" w:hAnsi="宋体" w:cs="宋体"/>
          <w:color w:val="000000" w:themeColor="text1"/>
        </w:rPr>
        <w:t>1.</w:t>
      </w:r>
      <w:r w:rsidRPr="006E3E91">
        <w:rPr>
          <w:rFonts w:ascii="宋体" w:hAnsi="宋体" w:cs="宋体" w:hint="eastAsia"/>
          <w:color w:val="000000" w:themeColor="text1"/>
        </w:rPr>
        <w:t>填写投标人获得资质、认证或企业信誉证书；</w:t>
      </w:r>
    </w:p>
    <w:p w:rsidR="00E75091" w:rsidRPr="006E3E91" w:rsidRDefault="005369E5">
      <w:pPr>
        <w:pStyle w:val="50"/>
        <w:tabs>
          <w:tab w:val="left" w:pos="1050"/>
        </w:tabs>
        <w:spacing w:line="360" w:lineRule="auto"/>
        <w:ind w:firstLineChars="202" w:firstLine="424"/>
        <w:rPr>
          <w:rFonts w:ascii="宋体"/>
          <w:color w:val="000000" w:themeColor="text1"/>
        </w:rPr>
      </w:pPr>
      <w:r w:rsidRPr="006E3E91">
        <w:rPr>
          <w:rFonts w:ascii="宋体" w:hAnsi="宋体" w:cs="宋体"/>
          <w:color w:val="000000" w:themeColor="text1"/>
        </w:rPr>
        <w:t>2.</w:t>
      </w:r>
      <w:r w:rsidRPr="006E3E91">
        <w:rPr>
          <w:rFonts w:ascii="宋体" w:hAnsi="宋体" w:cs="宋体" w:hint="eastAsia"/>
          <w:color w:val="000000" w:themeColor="text1"/>
        </w:rPr>
        <w:t>附所列证书资料复印件或其他证明材料。</w:t>
      </w:r>
    </w:p>
    <w:p w:rsidR="00E75091" w:rsidRPr="006E3E91" w:rsidRDefault="00E75091">
      <w:pPr>
        <w:pStyle w:val="50"/>
        <w:tabs>
          <w:tab w:val="left" w:pos="1050"/>
        </w:tabs>
        <w:spacing w:line="360" w:lineRule="auto"/>
        <w:ind w:firstLineChars="300" w:firstLine="720"/>
        <w:rPr>
          <w:rFonts w:ascii="仿宋_GB2312" w:eastAsia="仿宋_GB2312" w:hAnsi="宋体"/>
          <w:color w:val="000000" w:themeColor="text1"/>
          <w:sz w:val="24"/>
          <w:szCs w:val="24"/>
        </w:rPr>
      </w:pPr>
    </w:p>
    <w:p w:rsidR="00E75091" w:rsidRPr="006E3E91" w:rsidRDefault="00E75091">
      <w:pPr>
        <w:pStyle w:val="50"/>
        <w:tabs>
          <w:tab w:val="left" w:pos="1050"/>
        </w:tabs>
        <w:spacing w:line="360" w:lineRule="auto"/>
        <w:ind w:firstLineChars="300" w:firstLine="720"/>
        <w:rPr>
          <w:rFonts w:ascii="仿宋_GB2312" w:eastAsia="仿宋_GB2312" w:hAnsi="宋体"/>
          <w:color w:val="000000" w:themeColor="text1"/>
          <w:sz w:val="24"/>
          <w:szCs w:val="24"/>
        </w:rPr>
      </w:pPr>
    </w:p>
    <w:p w:rsidR="00E75091" w:rsidRPr="006E3E91" w:rsidRDefault="005369E5" w:rsidP="00991391">
      <w:pPr>
        <w:spacing w:line="360" w:lineRule="auto"/>
        <w:ind w:firstLineChars="177" w:firstLine="425"/>
        <w:rPr>
          <w:rFonts w:ascii="宋体"/>
          <w:color w:val="000000" w:themeColor="text1"/>
          <w:sz w:val="24"/>
          <w:szCs w:val="24"/>
          <w:u w:val="single"/>
        </w:rPr>
      </w:pPr>
      <w:r w:rsidRPr="006E3E91">
        <w:rPr>
          <w:rFonts w:ascii="宋体" w:hAnsi="宋体" w:cs="宋体" w:hint="eastAsia"/>
          <w:color w:val="000000" w:themeColor="text1"/>
          <w:sz w:val="24"/>
          <w:szCs w:val="24"/>
        </w:rPr>
        <w:t>投标人名称（盖章）：</w:t>
      </w:r>
    </w:p>
    <w:p w:rsidR="00E75091" w:rsidRPr="006E3E91" w:rsidRDefault="005369E5" w:rsidP="00991391">
      <w:pPr>
        <w:spacing w:line="360" w:lineRule="auto"/>
        <w:ind w:firstLineChars="177" w:firstLine="425"/>
        <w:rPr>
          <w:rFonts w:ascii="宋体"/>
          <w:color w:val="000000" w:themeColor="text1"/>
          <w:sz w:val="24"/>
          <w:szCs w:val="24"/>
        </w:rPr>
      </w:pPr>
      <w:r w:rsidRPr="006E3E91">
        <w:rPr>
          <w:rFonts w:ascii="宋体" w:hAnsi="宋体" w:cs="宋体" w:hint="eastAsia"/>
          <w:color w:val="000000" w:themeColor="text1"/>
          <w:sz w:val="24"/>
          <w:szCs w:val="24"/>
        </w:rPr>
        <w:t>法定代表人或代理人（签字或盖章）：</w:t>
      </w:r>
    </w:p>
    <w:p w:rsidR="00E75091" w:rsidRPr="006E3E91" w:rsidRDefault="005369E5" w:rsidP="00991391">
      <w:pPr>
        <w:pStyle w:val="reader-word-layer"/>
        <w:shd w:val="clear" w:color="auto" w:fill="FFFFFF"/>
        <w:spacing w:before="0" w:beforeAutospacing="0" w:after="0" w:afterAutospacing="0" w:line="360" w:lineRule="auto"/>
        <w:ind w:firstLineChars="177" w:firstLine="425"/>
        <w:rPr>
          <w:rFonts w:cs="Times New Roman"/>
          <w:b/>
          <w:bCs/>
          <w:color w:val="000000" w:themeColor="text1"/>
          <w:spacing w:val="11"/>
        </w:rPr>
      </w:pPr>
      <w:r w:rsidRPr="006E3E91">
        <w:rPr>
          <w:rFonts w:hint="eastAsia"/>
          <w:color w:val="000000" w:themeColor="text1"/>
        </w:rPr>
        <w:t>日期：：</w:t>
      </w:r>
    </w:p>
    <w:p w:rsidR="00E75091" w:rsidRPr="006E3E91" w:rsidRDefault="00E75091">
      <w:pPr>
        <w:widowControl/>
        <w:jc w:val="left"/>
        <w:rPr>
          <w:rFonts w:ascii="宋体" w:hAnsi="宋体" w:cs="宋体"/>
          <w:b/>
          <w:bCs/>
          <w:color w:val="000000" w:themeColor="text1"/>
          <w:sz w:val="28"/>
          <w:szCs w:val="28"/>
        </w:rPr>
      </w:pPr>
    </w:p>
    <w:p w:rsidR="00E75091" w:rsidRPr="006E3E91" w:rsidRDefault="00E75091">
      <w:pPr>
        <w:widowControl/>
        <w:jc w:val="left"/>
        <w:rPr>
          <w:rFonts w:ascii="宋体" w:hAnsi="宋体" w:cs="宋体"/>
          <w:b/>
          <w:bCs/>
          <w:color w:val="000000" w:themeColor="text1"/>
          <w:sz w:val="28"/>
          <w:szCs w:val="28"/>
        </w:rPr>
      </w:pPr>
    </w:p>
    <w:p w:rsidR="00E75091" w:rsidRPr="006E3E91" w:rsidRDefault="00E75091">
      <w:pPr>
        <w:widowControl/>
        <w:jc w:val="left"/>
        <w:rPr>
          <w:rFonts w:ascii="宋体" w:hAnsi="宋体" w:cs="宋体"/>
          <w:b/>
          <w:bCs/>
          <w:color w:val="000000" w:themeColor="text1"/>
          <w:sz w:val="28"/>
          <w:szCs w:val="28"/>
        </w:rPr>
      </w:pPr>
    </w:p>
    <w:p w:rsidR="00E75091" w:rsidRPr="006E3E91" w:rsidRDefault="005369E5">
      <w:pPr>
        <w:widowControl/>
        <w:jc w:val="left"/>
        <w:rPr>
          <w:rFonts w:ascii="宋体"/>
          <w:color w:val="000000" w:themeColor="text1"/>
          <w:sz w:val="24"/>
          <w:szCs w:val="24"/>
        </w:rPr>
      </w:pPr>
      <w:r w:rsidRPr="006E3E91">
        <w:rPr>
          <w:rFonts w:ascii="宋体" w:hAnsi="宋体" w:cs="宋体" w:hint="eastAsia"/>
          <w:b/>
          <w:bCs/>
          <w:color w:val="000000" w:themeColor="text1"/>
          <w:sz w:val="28"/>
          <w:szCs w:val="28"/>
        </w:rPr>
        <w:lastRenderedPageBreak/>
        <w:t>附件7</w:t>
      </w:r>
    </w:p>
    <w:p w:rsidR="00E75091" w:rsidRPr="006E3E91" w:rsidRDefault="005369E5">
      <w:pPr>
        <w:pStyle w:val="50"/>
        <w:spacing w:line="360" w:lineRule="auto"/>
        <w:jc w:val="center"/>
        <w:rPr>
          <w:rFonts w:ascii="宋体" w:hAnsi="宋体" w:cs="宋体"/>
          <w:b/>
          <w:bCs/>
          <w:color w:val="000000" w:themeColor="text1"/>
          <w:spacing w:val="21"/>
          <w:kern w:val="0"/>
          <w:sz w:val="32"/>
          <w:szCs w:val="32"/>
        </w:rPr>
      </w:pPr>
      <w:r w:rsidRPr="006E3E91">
        <w:rPr>
          <w:rFonts w:ascii="宋体" w:hAnsi="宋体" w:cs="宋体" w:hint="eastAsia"/>
          <w:b/>
          <w:bCs/>
          <w:color w:val="000000" w:themeColor="text1"/>
          <w:spacing w:val="21"/>
          <w:kern w:val="0"/>
          <w:sz w:val="32"/>
          <w:szCs w:val="32"/>
        </w:rPr>
        <w:t>投标人获奖证书一览表</w:t>
      </w:r>
    </w:p>
    <w:p w:rsidR="00E75091" w:rsidRPr="006E3E91" w:rsidRDefault="00E75091">
      <w:pPr>
        <w:pStyle w:val="50"/>
        <w:spacing w:line="360" w:lineRule="auto"/>
        <w:jc w:val="center"/>
        <w:rPr>
          <w:rFonts w:ascii="宋体"/>
          <w:b/>
          <w:bCs/>
          <w:color w:val="000000" w:themeColor="text1"/>
          <w:spacing w:val="21"/>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595"/>
        <w:gridCol w:w="1850"/>
        <w:gridCol w:w="1739"/>
        <w:gridCol w:w="1276"/>
        <w:gridCol w:w="1393"/>
      </w:tblGrid>
      <w:tr w:rsidR="00E75091" w:rsidRPr="006E3E91">
        <w:trPr>
          <w:trHeight w:val="480"/>
          <w:jc w:val="center"/>
        </w:trPr>
        <w:tc>
          <w:tcPr>
            <w:tcW w:w="776" w:type="dxa"/>
          </w:tcPr>
          <w:p w:rsidR="00E75091" w:rsidRPr="006E3E91" w:rsidRDefault="005369E5">
            <w:pPr>
              <w:pStyle w:val="50"/>
              <w:spacing w:line="360" w:lineRule="auto"/>
              <w:jc w:val="center"/>
              <w:rPr>
                <w:rFonts w:ascii="宋体"/>
                <w:color w:val="000000" w:themeColor="text1"/>
              </w:rPr>
            </w:pPr>
            <w:r w:rsidRPr="006E3E91">
              <w:rPr>
                <w:rFonts w:ascii="宋体" w:hint="eastAsia"/>
                <w:color w:val="000000" w:themeColor="text1"/>
              </w:rPr>
              <w:t>序号</w:t>
            </w:r>
          </w:p>
        </w:tc>
        <w:tc>
          <w:tcPr>
            <w:tcW w:w="1595" w:type="dxa"/>
          </w:tcPr>
          <w:p w:rsidR="00E75091" w:rsidRPr="006E3E91" w:rsidRDefault="005369E5">
            <w:pPr>
              <w:pStyle w:val="50"/>
              <w:spacing w:line="360" w:lineRule="auto"/>
              <w:jc w:val="center"/>
              <w:rPr>
                <w:rFonts w:ascii="宋体"/>
                <w:color w:val="000000" w:themeColor="text1"/>
              </w:rPr>
            </w:pPr>
            <w:r w:rsidRPr="006E3E91">
              <w:rPr>
                <w:rFonts w:ascii="宋体" w:hint="eastAsia"/>
                <w:color w:val="000000" w:themeColor="text1"/>
              </w:rPr>
              <w:t>获奖名称</w:t>
            </w:r>
          </w:p>
        </w:tc>
        <w:tc>
          <w:tcPr>
            <w:tcW w:w="1850" w:type="dxa"/>
          </w:tcPr>
          <w:p w:rsidR="00E75091" w:rsidRPr="006E3E91" w:rsidRDefault="005369E5">
            <w:pPr>
              <w:pStyle w:val="50"/>
              <w:spacing w:line="360" w:lineRule="auto"/>
              <w:jc w:val="center"/>
              <w:rPr>
                <w:rFonts w:ascii="宋体"/>
                <w:color w:val="000000" w:themeColor="text1"/>
              </w:rPr>
            </w:pPr>
            <w:r w:rsidRPr="006E3E91">
              <w:rPr>
                <w:rFonts w:ascii="宋体" w:hint="eastAsia"/>
                <w:color w:val="000000" w:themeColor="text1"/>
              </w:rPr>
              <w:t>评奖单位</w:t>
            </w:r>
          </w:p>
        </w:tc>
        <w:tc>
          <w:tcPr>
            <w:tcW w:w="1739" w:type="dxa"/>
          </w:tcPr>
          <w:p w:rsidR="00E75091" w:rsidRPr="006E3E91" w:rsidRDefault="005369E5">
            <w:pPr>
              <w:pStyle w:val="50"/>
              <w:spacing w:line="360" w:lineRule="auto"/>
              <w:jc w:val="center"/>
              <w:rPr>
                <w:rFonts w:ascii="宋体"/>
                <w:color w:val="000000" w:themeColor="text1"/>
              </w:rPr>
            </w:pPr>
            <w:r w:rsidRPr="006E3E91">
              <w:rPr>
                <w:rFonts w:ascii="宋体" w:hint="eastAsia"/>
                <w:color w:val="000000" w:themeColor="text1"/>
              </w:rPr>
              <w:t>奖项级别</w:t>
            </w:r>
          </w:p>
        </w:tc>
        <w:tc>
          <w:tcPr>
            <w:tcW w:w="1276" w:type="dxa"/>
          </w:tcPr>
          <w:p w:rsidR="00E75091" w:rsidRPr="006E3E91" w:rsidRDefault="005369E5">
            <w:pPr>
              <w:pStyle w:val="50"/>
              <w:spacing w:line="360" w:lineRule="auto"/>
              <w:jc w:val="center"/>
              <w:rPr>
                <w:rFonts w:ascii="宋体"/>
                <w:color w:val="000000" w:themeColor="text1"/>
              </w:rPr>
            </w:pPr>
            <w:r w:rsidRPr="006E3E91">
              <w:rPr>
                <w:rFonts w:ascii="宋体" w:hint="eastAsia"/>
                <w:color w:val="000000" w:themeColor="text1"/>
              </w:rPr>
              <w:t>获奖日期</w:t>
            </w:r>
          </w:p>
        </w:tc>
        <w:tc>
          <w:tcPr>
            <w:tcW w:w="1393" w:type="dxa"/>
          </w:tcPr>
          <w:p w:rsidR="00E75091" w:rsidRPr="006E3E91" w:rsidRDefault="005369E5">
            <w:pPr>
              <w:pStyle w:val="50"/>
              <w:spacing w:line="360" w:lineRule="auto"/>
              <w:jc w:val="center"/>
              <w:rPr>
                <w:rFonts w:ascii="宋体"/>
                <w:color w:val="000000" w:themeColor="text1"/>
              </w:rPr>
            </w:pPr>
            <w:r w:rsidRPr="006E3E91">
              <w:rPr>
                <w:rFonts w:ascii="宋体" w:hint="eastAsia"/>
                <w:color w:val="000000" w:themeColor="text1"/>
              </w:rPr>
              <w:t>备注</w:t>
            </w: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80"/>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r w:rsidR="00E75091" w:rsidRPr="006E3E91">
        <w:trPr>
          <w:trHeight w:val="491"/>
          <w:jc w:val="center"/>
        </w:trPr>
        <w:tc>
          <w:tcPr>
            <w:tcW w:w="776" w:type="dxa"/>
          </w:tcPr>
          <w:p w:rsidR="00E75091" w:rsidRPr="006E3E91" w:rsidRDefault="00E75091">
            <w:pPr>
              <w:pStyle w:val="50"/>
              <w:spacing w:line="360" w:lineRule="auto"/>
              <w:jc w:val="center"/>
              <w:rPr>
                <w:rFonts w:ascii="宋体"/>
                <w:color w:val="000000" w:themeColor="text1"/>
              </w:rPr>
            </w:pPr>
          </w:p>
        </w:tc>
        <w:tc>
          <w:tcPr>
            <w:tcW w:w="1595" w:type="dxa"/>
          </w:tcPr>
          <w:p w:rsidR="00E75091" w:rsidRPr="006E3E91" w:rsidRDefault="00E75091">
            <w:pPr>
              <w:pStyle w:val="50"/>
              <w:spacing w:line="360" w:lineRule="auto"/>
              <w:jc w:val="center"/>
              <w:rPr>
                <w:rFonts w:ascii="宋体"/>
                <w:color w:val="000000" w:themeColor="text1"/>
              </w:rPr>
            </w:pPr>
          </w:p>
        </w:tc>
        <w:tc>
          <w:tcPr>
            <w:tcW w:w="1850" w:type="dxa"/>
          </w:tcPr>
          <w:p w:rsidR="00E75091" w:rsidRPr="006E3E91" w:rsidRDefault="00E75091">
            <w:pPr>
              <w:pStyle w:val="50"/>
              <w:spacing w:line="360" w:lineRule="auto"/>
              <w:jc w:val="center"/>
              <w:rPr>
                <w:rFonts w:ascii="宋体"/>
                <w:color w:val="000000" w:themeColor="text1"/>
              </w:rPr>
            </w:pPr>
          </w:p>
        </w:tc>
        <w:tc>
          <w:tcPr>
            <w:tcW w:w="1739" w:type="dxa"/>
          </w:tcPr>
          <w:p w:rsidR="00E75091" w:rsidRPr="006E3E91" w:rsidRDefault="00E75091">
            <w:pPr>
              <w:pStyle w:val="50"/>
              <w:spacing w:line="360" w:lineRule="auto"/>
              <w:jc w:val="center"/>
              <w:rPr>
                <w:rFonts w:ascii="宋体"/>
                <w:color w:val="000000" w:themeColor="text1"/>
              </w:rPr>
            </w:pPr>
          </w:p>
        </w:tc>
        <w:tc>
          <w:tcPr>
            <w:tcW w:w="1276" w:type="dxa"/>
          </w:tcPr>
          <w:p w:rsidR="00E75091" w:rsidRPr="006E3E91" w:rsidRDefault="00E75091">
            <w:pPr>
              <w:pStyle w:val="50"/>
              <w:spacing w:line="360" w:lineRule="auto"/>
              <w:jc w:val="center"/>
              <w:rPr>
                <w:rFonts w:ascii="宋体"/>
                <w:color w:val="000000" w:themeColor="text1"/>
              </w:rPr>
            </w:pPr>
          </w:p>
        </w:tc>
        <w:tc>
          <w:tcPr>
            <w:tcW w:w="1393" w:type="dxa"/>
          </w:tcPr>
          <w:p w:rsidR="00E75091" w:rsidRPr="006E3E91" w:rsidRDefault="00E75091">
            <w:pPr>
              <w:pStyle w:val="50"/>
              <w:spacing w:line="360" w:lineRule="auto"/>
              <w:jc w:val="center"/>
              <w:rPr>
                <w:rFonts w:ascii="宋体"/>
                <w:color w:val="000000" w:themeColor="text1"/>
              </w:rPr>
            </w:pPr>
          </w:p>
        </w:tc>
      </w:tr>
    </w:tbl>
    <w:p w:rsidR="00E75091" w:rsidRPr="006E3E91" w:rsidRDefault="00E75091">
      <w:pPr>
        <w:pStyle w:val="50"/>
        <w:tabs>
          <w:tab w:val="left" w:pos="1050"/>
        </w:tabs>
        <w:spacing w:line="360" w:lineRule="auto"/>
        <w:rPr>
          <w:rFonts w:ascii="仿宋_GB2312" w:eastAsia="仿宋_GB2312" w:hAnsi="宋体"/>
          <w:color w:val="000000" w:themeColor="text1"/>
          <w:sz w:val="24"/>
          <w:szCs w:val="24"/>
        </w:rPr>
      </w:pPr>
    </w:p>
    <w:p w:rsidR="00E75091" w:rsidRPr="006E3E91" w:rsidRDefault="005369E5">
      <w:pPr>
        <w:pStyle w:val="50"/>
        <w:tabs>
          <w:tab w:val="left" w:pos="1050"/>
        </w:tabs>
        <w:spacing w:line="360" w:lineRule="auto"/>
        <w:rPr>
          <w:rFonts w:ascii="宋体"/>
          <w:color w:val="000000" w:themeColor="text1"/>
        </w:rPr>
      </w:pPr>
      <w:r w:rsidRPr="006E3E91">
        <w:rPr>
          <w:rFonts w:ascii="宋体" w:hAnsi="宋体" w:cs="宋体" w:hint="eastAsia"/>
          <w:b/>
          <w:bCs/>
          <w:color w:val="000000" w:themeColor="text1"/>
        </w:rPr>
        <w:t>要求：</w:t>
      </w:r>
    </w:p>
    <w:p w:rsidR="00E75091" w:rsidRPr="006E3E91" w:rsidRDefault="005369E5">
      <w:pPr>
        <w:pStyle w:val="50"/>
        <w:tabs>
          <w:tab w:val="left" w:pos="1050"/>
        </w:tabs>
        <w:spacing w:line="360" w:lineRule="auto"/>
        <w:ind w:firstLineChars="202" w:firstLine="424"/>
        <w:rPr>
          <w:rFonts w:ascii="宋体" w:hAnsi="宋体" w:cs="宋体"/>
          <w:color w:val="000000" w:themeColor="text1"/>
        </w:rPr>
      </w:pPr>
      <w:r w:rsidRPr="006E3E91">
        <w:rPr>
          <w:rFonts w:ascii="宋体" w:hAnsi="宋体" w:cs="宋体"/>
          <w:color w:val="000000" w:themeColor="text1"/>
        </w:rPr>
        <w:t>1.</w:t>
      </w:r>
      <w:r w:rsidRPr="006E3E91">
        <w:rPr>
          <w:rFonts w:ascii="宋体" w:hAnsi="宋体" w:cs="宋体" w:hint="eastAsia"/>
          <w:color w:val="000000" w:themeColor="text1"/>
        </w:rPr>
        <w:t>附所获奖资料复印件或其他证明材料。</w:t>
      </w:r>
    </w:p>
    <w:p w:rsidR="00E75091" w:rsidRPr="006E3E91" w:rsidRDefault="00E75091">
      <w:pPr>
        <w:pStyle w:val="50"/>
        <w:tabs>
          <w:tab w:val="left" w:pos="1050"/>
        </w:tabs>
        <w:spacing w:line="360" w:lineRule="auto"/>
        <w:ind w:firstLineChars="300" w:firstLine="720"/>
        <w:rPr>
          <w:rFonts w:ascii="仿宋_GB2312" w:eastAsia="仿宋_GB2312" w:hAnsi="宋体"/>
          <w:color w:val="000000" w:themeColor="text1"/>
          <w:sz w:val="24"/>
          <w:szCs w:val="24"/>
        </w:rPr>
      </w:pPr>
    </w:p>
    <w:p w:rsidR="00E75091" w:rsidRPr="006E3E91" w:rsidRDefault="00E75091">
      <w:pPr>
        <w:pStyle w:val="50"/>
        <w:tabs>
          <w:tab w:val="left" w:pos="1050"/>
        </w:tabs>
        <w:spacing w:line="360" w:lineRule="auto"/>
        <w:ind w:firstLineChars="300" w:firstLine="720"/>
        <w:rPr>
          <w:rFonts w:ascii="仿宋_GB2312" w:eastAsia="仿宋_GB2312" w:hAnsi="宋体"/>
          <w:color w:val="000000" w:themeColor="text1"/>
          <w:sz w:val="24"/>
          <w:szCs w:val="24"/>
        </w:rPr>
      </w:pPr>
    </w:p>
    <w:p w:rsidR="00E75091" w:rsidRPr="006E3E91" w:rsidRDefault="00E75091">
      <w:pPr>
        <w:pStyle w:val="50"/>
        <w:tabs>
          <w:tab w:val="left" w:pos="1050"/>
        </w:tabs>
        <w:spacing w:line="360" w:lineRule="auto"/>
        <w:ind w:firstLineChars="300" w:firstLine="720"/>
        <w:rPr>
          <w:rFonts w:ascii="仿宋_GB2312" w:eastAsia="仿宋_GB2312" w:hAnsi="宋体"/>
          <w:color w:val="000000" w:themeColor="text1"/>
          <w:sz w:val="24"/>
          <w:szCs w:val="24"/>
        </w:rPr>
      </w:pPr>
    </w:p>
    <w:p w:rsidR="00E75091" w:rsidRPr="006E3E91" w:rsidRDefault="005369E5" w:rsidP="00991391">
      <w:pPr>
        <w:spacing w:line="360" w:lineRule="auto"/>
        <w:ind w:firstLineChars="177" w:firstLine="425"/>
        <w:rPr>
          <w:rFonts w:ascii="宋体"/>
          <w:color w:val="000000" w:themeColor="text1"/>
          <w:sz w:val="24"/>
          <w:szCs w:val="24"/>
          <w:u w:val="single"/>
        </w:rPr>
      </w:pPr>
      <w:r w:rsidRPr="006E3E91">
        <w:rPr>
          <w:rFonts w:ascii="宋体" w:hAnsi="宋体" w:cs="宋体" w:hint="eastAsia"/>
          <w:color w:val="000000" w:themeColor="text1"/>
          <w:sz w:val="24"/>
          <w:szCs w:val="24"/>
        </w:rPr>
        <w:t>投标人名称（盖章）：</w:t>
      </w:r>
    </w:p>
    <w:p w:rsidR="00E75091" w:rsidRPr="006E3E91" w:rsidRDefault="005369E5" w:rsidP="00991391">
      <w:pPr>
        <w:spacing w:line="360" w:lineRule="auto"/>
        <w:ind w:firstLineChars="177" w:firstLine="425"/>
        <w:rPr>
          <w:rFonts w:ascii="宋体"/>
          <w:color w:val="000000" w:themeColor="text1"/>
          <w:sz w:val="24"/>
          <w:szCs w:val="24"/>
        </w:rPr>
      </w:pPr>
      <w:r w:rsidRPr="006E3E91">
        <w:rPr>
          <w:rFonts w:ascii="宋体" w:hAnsi="宋体" w:cs="宋体" w:hint="eastAsia"/>
          <w:color w:val="000000" w:themeColor="text1"/>
          <w:sz w:val="24"/>
          <w:szCs w:val="24"/>
        </w:rPr>
        <w:t>法定代表人或代理人（签字或盖章）：</w:t>
      </w:r>
    </w:p>
    <w:p w:rsidR="00E75091" w:rsidRPr="006E3E91" w:rsidRDefault="005369E5" w:rsidP="00991391">
      <w:pPr>
        <w:pStyle w:val="reader-word-layer"/>
        <w:shd w:val="clear" w:color="auto" w:fill="FFFFFF"/>
        <w:spacing w:before="0" w:beforeAutospacing="0" w:after="0" w:afterAutospacing="0" w:line="360" w:lineRule="auto"/>
        <w:ind w:firstLineChars="177" w:firstLine="425"/>
        <w:rPr>
          <w:color w:val="000000" w:themeColor="text1"/>
        </w:rPr>
      </w:pPr>
      <w:r w:rsidRPr="006E3E91">
        <w:rPr>
          <w:rFonts w:hint="eastAsia"/>
          <w:color w:val="000000" w:themeColor="text1"/>
        </w:rPr>
        <w:t>日期：：</w:t>
      </w: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5369E5">
      <w:pPr>
        <w:spacing w:line="360" w:lineRule="auto"/>
        <w:rPr>
          <w:rFonts w:ascii="宋体"/>
          <w:b/>
          <w:bCs/>
          <w:color w:val="000000" w:themeColor="text1"/>
          <w:sz w:val="28"/>
          <w:szCs w:val="28"/>
        </w:rPr>
      </w:pPr>
      <w:r w:rsidRPr="006E3E91">
        <w:rPr>
          <w:rFonts w:ascii="宋体" w:hAnsi="宋体" w:cs="宋体" w:hint="eastAsia"/>
          <w:b/>
          <w:bCs/>
          <w:color w:val="000000" w:themeColor="text1"/>
          <w:sz w:val="28"/>
          <w:szCs w:val="28"/>
        </w:rPr>
        <w:lastRenderedPageBreak/>
        <w:t>附件8</w:t>
      </w:r>
    </w:p>
    <w:p w:rsidR="00E75091" w:rsidRPr="006E3E91" w:rsidRDefault="005369E5" w:rsidP="009E570B">
      <w:pPr>
        <w:spacing w:beforeLines="50" w:afterLines="50" w:line="360" w:lineRule="auto"/>
        <w:ind w:right="-10"/>
        <w:jc w:val="center"/>
        <w:rPr>
          <w:rFonts w:ascii="宋体"/>
          <w:b/>
          <w:bCs/>
          <w:color w:val="000000" w:themeColor="text1"/>
          <w:spacing w:val="21"/>
          <w:kern w:val="0"/>
          <w:sz w:val="32"/>
          <w:szCs w:val="32"/>
        </w:rPr>
      </w:pPr>
      <w:r w:rsidRPr="006E3E91">
        <w:rPr>
          <w:rFonts w:ascii="宋体" w:hAnsi="宋体" w:cs="宋体" w:hint="eastAsia"/>
          <w:b/>
          <w:bCs/>
          <w:color w:val="000000" w:themeColor="text1"/>
          <w:spacing w:val="21"/>
          <w:kern w:val="0"/>
          <w:sz w:val="32"/>
          <w:szCs w:val="32"/>
        </w:rPr>
        <w:t>项目负责人情况表</w:t>
      </w:r>
    </w:p>
    <w:p w:rsidR="00E75091" w:rsidRPr="006E3E91" w:rsidRDefault="005369E5">
      <w:pPr>
        <w:spacing w:line="360" w:lineRule="auto"/>
        <w:rPr>
          <w:rFonts w:ascii="宋体"/>
          <w:color w:val="000000" w:themeColor="text1"/>
        </w:rPr>
      </w:pPr>
      <w:r w:rsidRPr="006E3E91">
        <w:rPr>
          <w:rFonts w:ascii="宋体" w:hAnsi="宋体" w:cs="宋体" w:hint="eastAsia"/>
          <w:color w:val="000000" w:themeColor="text1"/>
        </w:rPr>
        <w:t>采购项目：采购编号：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3498"/>
        <w:gridCol w:w="3225"/>
      </w:tblGrid>
      <w:tr w:rsidR="00E75091" w:rsidRPr="006E3E91">
        <w:trPr>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姓名</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近年来主要工作业绩</w:t>
            </w: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性别</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restart"/>
            <w:vAlign w:val="center"/>
          </w:tcPr>
          <w:p w:rsidR="00E75091" w:rsidRPr="006E3E91" w:rsidRDefault="005369E5">
            <w:pPr>
              <w:autoSpaceDE w:val="0"/>
              <w:autoSpaceDN w:val="0"/>
              <w:adjustRightInd w:val="0"/>
              <w:snapToGrid w:val="0"/>
              <w:spacing w:line="360" w:lineRule="auto"/>
              <w:jc w:val="center"/>
              <w:rPr>
                <w:rFonts w:ascii="宋体"/>
                <w:color w:val="000000" w:themeColor="text1"/>
              </w:rPr>
            </w:pPr>
            <w:r w:rsidRPr="006E3E91">
              <w:rPr>
                <w:rFonts w:ascii="宋体" w:hAnsi="宋体" w:cs="宋体" w:hint="eastAsia"/>
                <w:color w:val="000000" w:themeColor="text1"/>
              </w:rPr>
              <w:t>注：业绩证明应提供旁证材料</w:t>
            </w:r>
          </w:p>
          <w:p w:rsidR="00E75091" w:rsidRPr="006E3E91" w:rsidRDefault="005369E5">
            <w:pPr>
              <w:autoSpaceDE w:val="0"/>
              <w:autoSpaceDN w:val="0"/>
              <w:adjustRightInd w:val="0"/>
              <w:snapToGrid w:val="0"/>
              <w:spacing w:line="360" w:lineRule="auto"/>
              <w:jc w:val="center"/>
              <w:rPr>
                <w:rFonts w:ascii="宋体"/>
                <w:color w:val="000000" w:themeColor="text1"/>
                <w:lang w:val="zh-CN"/>
              </w:rPr>
            </w:pPr>
            <w:r w:rsidRPr="006E3E91">
              <w:rPr>
                <w:rFonts w:ascii="宋体" w:hAnsi="宋体" w:cs="宋体" w:hint="eastAsia"/>
                <w:color w:val="000000" w:themeColor="text1"/>
              </w:rPr>
              <w:t>（合同或中标通知书）。</w:t>
            </w: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hAnsi="宋体" w:cs="宋体"/>
                <w:b/>
                <w:bCs/>
                <w:color w:val="000000" w:themeColor="text1"/>
                <w:lang w:val="zh-CN"/>
              </w:rPr>
            </w:pPr>
            <w:r w:rsidRPr="006E3E91">
              <w:rPr>
                <w:rFonts w:ascii="宋体" w:hAnsi="宋体" w:cs="宋体" w:hint="eastAsia"/>
                <w:b/>
                <w:bCs/>
                <w:color w:val="000000" w:themeColor="text1"/>
                <w:lang w:val="zh-CN"/>
              </w:rPr>
              <w:t>身份证号</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hAnsi="宋体" w:cs="宋体"/>
                <w:color w:val="000000" w:themeColor="text1"/>
              </w:rPr>
            </w:pP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职称</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hAnsi="宋体" w:cs="宋体"/>
                <w:b/>
                <w:bCs/>
                <w:color w:val="000000" w:themeColor="text1"/>
                <w:lang w:val="zh-CN"/>
              </w:rPr>
            </w:pPr>
            <w:r w:rsidRPr="006E3E91">
              <w:rPr>
                <w:rFonts w:ascii="宋体" w:hAnsi="宋体" w:cs="宋体" w:hint="eastAsia"/>
                <w:b/>
                <w:bCs/>
                <w:color w:val="000000" w:themeColor="text1"/>
                <w:lang w:val="zh-CN"/>
              </w:rPr>
              <w:t>其它证书</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毕业时间</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学校专业</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联系电话</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int="eastAsia"/>
                <w:b/>
                <w:bCs/>
                <w:color w:val="000000" w:themeColor="text1"/>
                <w:lang w:val="zh-CN"/>
              </w:rPr>
              <w:t>社保缴纳情况</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r w:rsidR="00E75091" w:rsidRPr="006E3E91">
        <w:trPr>
          <w:cantSplit/>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rPr>
              <w:t>最近一年工作状况</w:t>
            </w:r>
          </w:p>
        </w:tc>
        <w:tc>
          <w:tcPr>
            <w:tcW w:w="3498" w:type="dxa"/>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c>
          <w:tcPr>
            <w:tcW w:w="3225" w:type="dxa"/>
            <w:vMerge/>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r w:rsidR="00E75091" w:rsidRPr="006E3E91">
        <w:trPr>
          <w:trHeight w:val="692"/>
        </w:trPr>
        <w:tc>
          <w:tcPr>
            <w:tcW w:w="1995" w:type="dxa"/>
            <w:vAlign w:val="center"/>
          </w:tcPr>
          <w:p w:rsidR="00E75091" w:rsidRPr="006E3E91" w:rsidRDefault="005369E5">
            <w:pPr>
              <w:autoSpaceDE w:val="0"/>
              <w:autoSpaceDN w:val="0"/>
              <w:adjustRightInd w:val="0"/>
              <w:snapToGrid w:val="0"/>
              <w:spacing w:line="360" w:lineRule="auto"/>
              <w:jc w:val="center"/>
              <w:rPr>
                <w:rFonts w:ascii="宋体"/>
                <w:b/>
                <w:bCs/>
                <w:color w:val="000000" w:themeColor="text1"/>
                <w:lang w:val="zh-CN"/>
              </w:rPr>
            </w:pPr>
            <w:r w:rsidRPr="006E3E91">
              <w:rPr>
                <w:rFonts w:ascii="宋体" w:hAnsi="宋体" w:cs="宋体" w:hint="eastAsia"/>
                <w:b/>
                <w:bCs/>
                <w:color w:val="000000" w:themeColor="text1"/>
                <w:lang w:val="zh-CN"/>
              </w:rPr>
              <w:t>拟在本项目中担任主要工作</w:t>
            </w:r>
          </w:p>
        </w:tc>
        <w:tc>
          <w:tcPr>
            <w:tcW w:w="6723" w:type="dxa"/>
            <w:gridSpan w:val="2"/>
            <w:vAlign w:val="center"/>
          </w:tcPr>
          <w:p w:rsidR="00E75091" w:rsidRPr="006E3E91" w:rsidRDefault="00E75091">
            <w:pPr>
              <w:autoSpaceDE w:val="0"/>
              <w:autoSpaceDN w:val="0"/>
              <w:adjustRightInd w:val="0"/>
              <w:snapToGrid w:val="0"/>
              <w:spacing w:line="360" w:lineRule="auto"/>
              <w:jc w:val="center"/>
              <w:rPr>
                <w:rFonts w:ascii="宋体"/>
                <w:color w:val="000000" w:themeColor="text1"/>
                <w:lang w:val="zh-CN"/>
              </w:rPr>
            </w:pPr>
          </w:p>
        </w:tc>
      </w:tr>
    </w:tbl>
    <w:p w:rsidR="00E75091" w:rsidRPr="006E3E91" w:rsidRDefault="005369E5">
      <w:pPr>
        <w:pStyle w:val="50"/>
        <w:tabs>
          <w:tab w:val="left" w:pos="1050"/>
        </w:tabs>
        <w:spacing w:line="360" w:lineRule="auto"/>
        <w:ind w:firstLineChars="200" w:firstLine="420"/>
        <w:rPr>
          <w:rFonts w:ascii="宋体" w:hAnsi="宋体" w:cs="宋体"/>
          <w:bCs/>
          <w:color w:val="000000" w:themeColor="text1"/>
        </w:rPr>
      </w:pPr>
      <w:r w:rsidRPr="006E3E91">
        <w:rPr>
          <w:rFonts w:ascii="宋体" w:hAnsi="宋体" w:cs="宋体" w:hint="eastAsia"/>
          <w:bCs/>
          <w:color w:val="000000" w:themeColor="text1"/>
        </w:rPr>
        <w:t>要求：提供项目负责人身份证、学历证书、证书、社保缴纳证明及曾担任其它项目负责人的项目合同复印件。</w:t>
      </w:r>
    </w:p>
    <w:p w:rsidR="00E75091" w:rsidRPr="006E3E91" w:rsidRDefault="00E75091">
      <w:pPr>
        <w:spacing w:line="360" w:lineRule="auto"/>
        <w:ind w:firstLineChars="200" w:firstLine="480"/>
        <w:rPr>
          <w:rFonts w:ascii="宋体" w:hAnsi="宋体" w:cs="宋体"/>
          <w:color w:val="000000" w:themeColor="text1"/>
          <w:sz w:val="24"/>
          <w:szCs w:val="24"/>
        </w:rPr>
      </w:pPr>
    </w:p>
    <w:p w:rsidR="00E75091" w:rsidRPr="006E3E91" w:rsidRDefault="005369E5">
      <w:pPr>
        <w:spacing w:line="360" w:lineRule="auto"/>
        <w:ind w:firstLineChars="200" w:firstLine="480"/>
        <w:rPr>
          <w:rFonts w:ascii="宋体"/>
          <w:color w:val="000000" w:themeColor="text1"/>
          <w:sz w:val="24"/>
          <w:szCs w:val="24"/>
          <w:u w:val="single"/>
        </w:rPr>
      </w:pPr>
      <w:r w:rsidRPr="006E3E91">
        <w:rPr>
          <w:rFonts w:ascii="宋体" w:hAnsi="宋体" w:cs="宋体" w:hint="eastAsia"/>
          <w:color w:val="000000" w:themeColor="text1"/>
          <w:sz w:val="24"/>
          <w:szCs w:val="24"/>
        </w:rPr>
        <w:t>投标人名称（盖章）：</w:t>
      </w:r>
    </w:p>
    <w:p w:rsidR="00E75091" w:rsidRPr="006E3E91" w:rsidRDefault="005369E5" w:rsidP="00991391">
      <w:pPr>
        <w:spacing w:line="360" w:lineRule="auto"/>
        <w:ind w:firstLineChars="177" w:firstLine="425"/>
        <w:rPr>
          <w:rFonts w:ascii="宋体"/>
          <w:color w:val="000000" w:themeColor="text1"/>
          <w:sz w:val="24"/>
          <w:szCs w:val="24"/>
        </w:rPr>
      </w:pPr>
      <w:r w:rsidRPr="006E3E91">
        <w:rPr>
          <w:rFonts w:ascii="宋体" w:hAnsi="宋体" w:cs="宋体" w:hint="eastAsia"/>
          <w:color w:val="000000" w:themeColor="text1"/>
          <w:sz w:val="24"/>
          <w:szCs w:val="24"/>
        </w:rPr>
        <w:t>法定代表人或代理人（签字或盖章）：</w:t>
      </w:r>
    </w:p>
    <w:p w:rsidR="00E75091" w:rsidRPr="006E3E91" w:rsidRDefault="005369E5">
      <w:pPr>
        <w:spacing w:line="360" w:lineRule="auto"/>
        <w:ind w:firstLine="435"/>
        <w:rPr>
          <w:rFonts w:ascii="宋体" w:hAnsi="宋体" w:cs="宋体"/>
          <w:color w:val="000000" w:themeColor="text1"/>
          <w:sz w:val="24"/>
          <w:szCs w:val="24"/>
        </w:rPr>
      </w:pPr>
      <w:r w:rsidRPr="006E3E91">
        <w:rPr>
          <w:rFonts w:ascii="宋体" w:hAnsi="宋体" w:cs="宋体" w:hint="eastAsia"/>
          <w:color w:val="000000" w:themeColor="text1"/>
          <w:sz w:val="24"/>
          <w:szCs w:val="24"/>
        </w:rPr>
        <w:t>日期：</w:t>
      </w:r>
    </w:p>
    <w:p w:rsidR="00E75091" w:rsidRPr="006E3E91" w:rsidRDefault="00E75091">
      <w:pPr>
        <w:spacing w:line="360" w:lineRule="auto"/>
        <w:ind w:firstLine="435"/>
        <w:rPr>
          <w:rFonts w:ascii="宋体"/>
          <w:color w:val="000000" w:themeColor="text1"/>
          <w:sz w:val="24"/>
          <w:szCs w:val="24"/>
        </w:rPr>
      </w:pP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E75091">
      <w:pPr>
        <w:pStyle w:val="reader-word-layer"/>
        <w:shd w:val="clear" w:color="auto" w:fill="FFFFFF"/>
        <w:spacing w:before="0" w:beforeAutospacing="0" w:after="0" w:afterAutospacing="0" w:line="360" w:lineRule="auto"/>
        <w:ind w:firstLineChars="177" w:firstLine="465"/>
        <w:rPr>
          <w:rFonts w:cs="Times New Roman"/>
          <w:b/>
          <w:bCs/>
          <w:color w:val="000000" w:themeColor="text1"/>
          <w:spacing w:val="11"/>
        </w:rPr>
      </w:pPr>
    </w:p>
    <w:p w:rsidR="00E75091" w:rsidRPr="006E3E91" w:rsidRDefault="005369E5">
      <w:pPr>
        <w:widowControl/>
        <w:jc w:val="left"/>
        <w:rPr>
          <w:rFonts w:ascii="宋体"/>
          <w:color w:val="000000" w:themeColor="text1"/>
        </w:rPr>
      </w:pPr>
      <w:r w:rsidRPr="006E3E91">
        <w:rPr>
          <w:rFonts w:ascii="宋体" w:hAnsi="宋体" w:cs="宋体" w:hint="eastAsia"/>
          <w:b/>
          <w:bCs/>
          <w:color w:val="000000" w:themeColor="text1"/>
          <w:sz w:val="28"/>
          <w:szCs w:val="28"/>
        </w:rPr>
        <w:lastRenderedPageBreak/>
        <w:t>附件9</w:t>
      </w:r>
    </w:p>
    <w:p w:rsidR="00E75091" w:rsidRPr="006E3E91" w:rsidRDefault="005369E5" w:rsidP="009E570B">
      <w:pPr>
        <w:snapToGrid w:val="0"/>
        <w:spacing w:beforeLines="50" w:after="50" w:line="360" w:lineRule="auto"/>
        <w:jc w:val="center"/>
        <w:rPr>
          <w:rFonts w:ascii="宋体" w:hAnsi="宋体" w:cs="宋体"/>
          <w:b/>
          <w:bCs/>
          <w:color w:val="000000" w:themeColor="text1"/>
          <w:spacing w:val="21"/>
          <w:kern w:val="0"/>
          <w:sz w:val="32"/>
          <w:szCs w:val="32"/>
        </w:rPr>
      </w:pPr>
      <w:r w:rsidRPr="006E3E91">
        <w:rPr>
          <w:rFonts w:ascii="宋体" w:hAnsi="宋体" w:cs="宋体" w:hint="eastAsia"/>
          <w:b/>
          <w:bCs/>
          <w:color w:val="000000" w:themeColor="text1"/>
          <w:spacing w:val="21"/>
          <w:kern w:val="0"/>
          <w:sz w:val="32"/>
          <w:szCs w:val="32"/>
        </w:rPr>
        <w:t>项目组主要人员配备表</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1567"/>
        <w:gridCol w:w="1425"/>
        <w:gridCol w:w="854"/>
        <w:gridCol w:w="855"/>
        <w:gridCol w:w="1140"/>
        <w:gridCol w:w="1282"/>
        <w:gridCol w:w="952"/>
      </w:tblGrid>
      <w:tr w:rsidR="00E75091" w:rsidRPr="006E3E91">
        <w:trPr>
          <w:cantSplit/>
          <w:trHeight w:val="342"/>
        </w:trPr>
        <w:tc>
          <w:tcPr>
            <w:tcW w:w="998"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序号</w:t>
            </w:r>
          </w:p>
        </w:tc>
        <w:tc>
          <w:tcPr>
            <w:tcW w:w="1567"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姓</w:t>
            </w:r>
            <w:r w:rsidRPr="006E3E91">
              <w:rPr>
                <w:rFonts w:ascii="宋体" w:hAnsi="宋体" w:hint="eastAsia"/>
                <w:color w:val="000000" w:themeColor="text1"/>
                <w:sz w:val="21"/>
                <w:szCs w:val="21"/>
              </w:rPr>
              <w:t xml:space="preserve">  </w:t>
            </w:r>
            <w:r w:rsidRPr="006E3E91">
              <w:rPr>
                <w:rFonts w:ascii="宋体" w:hAnsi="宋体" w:hint="eastAsia"/>
                <w:color w:val="000000" w:themeColor="text1"/>
                <w:sz w:val="21"/>
                <w:szCs w:val="21"/>
              </w:rPr>
              <w:t>名</w:t>
            </w:r>
          </w:p>
        </w:tc>
        <w:tc>
          <w:tcPr>
            <w:tcW w:w="1425"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岗位名称</w:t>
            </w:r>
          </w:p>
        </w:tc>
        <w:tc>
          <w:tcPr>
            <w:tcW w:w="854"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学历</w:t>
            </w:r>
          </w:p>
        </w:tc>
        <w:tc>
          <w:tcPr>
            <w:tcW w:w="855"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年纪</w:t>
            </w:r>
          </w:p>
        </w:tc>
        <w:tc>
          <w:tcPr>
            <w:tcW w:w="1140"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职称</w:t>
            </w:r>
          </w:p>
        </w:tc>
        <w:tc>
          <w:tcPr>
            <w:tcW w:w="1282"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工作经验</w:t>
            </w:r>
          </w:p>
        </w:tc>
        <w:tc>
          <w:tcPr>
            <w:tcW w:w="952" w:type="dxa"/>
            <w:vAlign w:val="center"/>
          </w:tcPr>
          <w:p w:rsidR="00E75091" w:rsidRPr="006E3E91" w:rsidRDefault="005369E5">
            <w:pPr>
              <w:pStyle w:val="af3"/>
              <w:spacing w:before="120" w:line="300" w:lineRule="exact"/>
              <w:jc w:val="center"/>
              <w:rPr>
                <w:rFonts w:ascii="宋体" w:hAnsi="宋体"/>
                <w:color w:val="000000" w:themeColor="text1"/>
                <w:sz w:val="21"/>
                <w:szCs w:val="21"/>
              </w:rPr>
            </w:pPr>
            <w:r w:rsidRPr="006E3E91">
              <w:rPr>
                <w:rFonts w:ascii="宋体" w:hAnsi="宋体" w:hint="eastAsia"/>
                <w:color w:val="000000" w:themeColor="text1"/>
                <w:sz w:val="21"/>
                <w:szCs w:val="21"/>
              </w:rPr>
              <w:t>备注</w:t>
            </w:r>
          </w:p>
        </w:tc>
      </w:tr>
      <w:tr w:rsidR="00E75091" w:rsidRPr="006E3E91">
        <w:trPr>
          <w:cantSplit/>
          <w:trHeight w:val="355"/>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rPr>
                <w:rFonts w:ascii="宋体" w:hAnsi="宋体"/>
                <w:color w:val="000000" w:themeColor="text1"/>
                <w:sz w:val="21"/>
                <w:szCs w:val="21"/>
              </w:rPr>
            </w:pPr>
          </w:p>
        </w:tc>
        <w:tc>
          <w:tcPr>
            <w:tcW w:w="1425" w:type="dxa"/>
            <w:vAlign w:val="center"/>
          </w:tcPr>
          <w:p w:rsidR="00E75091" w:rsidRPr="006E3E91" w:rsidRDefault="00E75091">
            <w:pPr>
              <w:pStyle w:val="af3"/>
              <w:spacing w:before="120" w:line="240" w:lineRule="atLeast"/>
              <w:jc w:val="center"/>
              <w:rPr>
                <w:rFonts w:hAnsi="宋体" w:cs="仿宋"/>
                <w:color w:val="000000" w:themeColor="text1"/>
                <w:sz w:val="24"/>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1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rPr>
                <w:rFonts w:ascii="宋体" w:hAnsi="宋体"/>
                <w:color w:val="000000" w:themeColor="text1"/>
                <w:sz w:val="21"/>
                <w:szCs w:val="21"/>
              </w:rPr>
            </w:pPr>
          </w:p>
        </w:tc>
        <w:tc>
          <w:tcPr>
            <w:tcW w:w="1425" w:type="dxa"/>
          </w:tcPr>
          <w:p w:rsidR="00E75091" w:rsidRPr="006E3E91" w:rsidRDefault="00E75091">
            <w:pPr>
              <w:pStyle w:val="af3"/>
              <w:spacing w:before="120" w:line="240" w:lineRule="atLeast"/>
              <w:jc w:val="center"/>
              <w:rPr>
                <w:rFonts w:hAnsi="宋体" w:cs="仿宋"/>
                <w:color w:val="000000" w:themeColor="text1"/>
                <w:sz w:val="24"/>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88"/>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240" w:lineRule="atLeast"/>
              <w:jc w:val="center"/>
              <w:rPr>
                <w:rFonts w:hAnsi="宋体" w:cs="仿宋"/>
                <w:color w:val="000000" w:themeColor="text1"/>
                <w:sz w:val="24"/>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469"/>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240" w:lineRule="atLeast"/>
              <w:jc w:val="center"/>
              <w:rPr>
                <w:rFonts w:hAnsi="宋体" w:cs="仿宋"/>
                <w:color w:val="000000" w:themeColor="text1"/>
                <w:sz w:val="24"/>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vAlign w:val="center"/>
          </w:tcPr>
          <w:p w:rsidR="00E75091" w:rsidRPr="006E3E91" w:rsidRDefault="00E75091">
            <w:pPr>
              <w:pStyle w:val="af3"/>
              <w:spacing w:before="120" w:line="240" w:lineRule="atLeast"/>
              <w:jc w:val="center"/>
              <w:rPr>
                <w:rFonts w:hAnsi="宋体" w:cs="仿宋"/>
                <w:color w:val="000000" w:themeColor="text1"/>
                <w:sz w:val="24"/>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7"/>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r w:rsidR="00E75091" w:rsidRPr="006E3E91">
        <w:trPr>
          <w:cantSplit/>
          <w:trHeight w:val="328"/>
        </w:trPr>
        <w:tc>
          <w:tcPr>
            <w:tcW w:w="998" w:type="dxa"/>
            <w:vAlign w:val="center"/>
          </w:tcPr>
          <w:p w:rsidR="00E75091" w:rsidRPr="006E3E91" w:rsidRDefault="00E75091">
            <w:pPr>
              <w:pStyle w:val="af3"/>
              <w:spacing w:before="120" w:line="300" w:lineRule="exact"/>
              <w:ind w:firstLineChars="200" w:firstLine="420"/>
              <w:jc w:val="center"/>
              <w:rPr>
                <w:rFonts w:ascii="宋体" w:hAnsi="宋体"/>
                <w:color w:val="000000" w:themeColor="text1"/>
                <w:sz w:val="21"/>
                <w:szCs w:val="21"/>
              </w:rPr>
            </w:pPr>
          </w:p>
        </w:tc>
        <w:tc>
          <w:tcPr>
            <w:tcW w:w="1567"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42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4"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855"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140"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128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c>
          <w:tcPr>
            <w:tcW w:w="952" w:type="dxa"/>
          </w:tcPr>
          <w:p w:rsidR="00E75091" w:rsidRPr="006E3E91" w:rsidRDefault="00E75091">
            <w:pPr>
              <w:pStyle w:val="af3"/>
              <w:spacing w:before="120" w:line="300" w:lineRule="exact"/>
              <w:ind w:firstLineChars="200" w:firstLine="420"/>
              <w:rPr>
                <w:rFonts w:ascii="宋体" w:hAnsi="宋体"/>
                <w:color w:val="000000" w:themeColor="text1"/>
                <w:sz w:val="21"/>
                <w:szCs w:val="21"/>
              </w:rPr>
            </w:pPr>
          </w:p>
        </w:tc>
      </w:tr>
    </w:tbl>
    <w:p w:rsidR="00E75091" w:rsidRPr="006E3E91" w:rsidRDefault="005369E5">
      <w:pPr>
        <w:spacing w:line="360" w:lineRule="auto"/>
        <w:rPr>
          <w:rFonts w:ascii="宋体"/>
          <w:b/>
          <w:bCs/>
          <w:color w:val="000000" w:themeColor="text1"/>
        </w:rPr>
      </w:pPr>
      <w:r w:rsidRPr="006E3E91">
        <w:rPr>
          <w:rFonts w:ascii="宋体" w:hAnsi="宋体" w:cs="宋体" w:hint="eastAsia"/>
          <w:b/>
          <w:bCs/>
          <w:color w:val="000000" w:themeColor="text1"/>
        </w:rPr>
        <w:t>要求：</w:t>
      </w:r>
    </w:p>
    <w:p w:rsidR="00E75091" w:rsidRPr="006E3E91" w:rsidRDefault="005369E5">
      <w:pPr>
        <w:pStyle w:val="300"/>
        <w:spacing w:line="360" w:lineRule="auto"/>
        <w:ind w:leftChars="202" w:left="424"/>
        <w:rPr>
          <w:rFonts w:ascii="宋体" w:hAnsi="宋体" w:cs="宋体"/>
          <w:color w:val="000000" w:themeColor="text1"/>
        </w:rPr>
      </w:pPr>
      <w:r w:rsidRPr="006E3E91">
        <w:rPr>
          <w:rFonts w:ascii="宋体" w:hAnsi="宋体" w:cs="宋体"/>
          <w:color w:val="000000" w:themeColor="text1"/>
        </w:rPr>
        <w:t>1.</w:t>
      </w:r>
      <w:r w:rsidRPr="006E3E91">
        <w:rPr>
          <w:rFonts w:ascii="宋体" w:hAnsi="宋体" w:cs="宋体" w:hint="eastAsia"/>
          <w:color w:val="000000" w:themeColor="text1"/>
        </w:rPr>
        <w:t xml:space="preserve"> 须提供人员配备详细情况，主要包括岗位名称、人员的数量、姓名、学历、年纪、工作经验、职称等证书，要满足招标文件中投标人投入主要工作人员要求，各个岗位分工明确。</w:t>
      </w:r>
    </w:p>
    <w:p w:rsidR="00E75091" w:rsidRPr="006E3E91" w:rsidRDefault="005369E5">
      <w:pPr>
        <w:pStyle w:val="300"/>
        <w:spacing w:line="360" w:lineRule="auto"/>
        <w:ind w:leftChars="202" w:left="424"/>
        <w:rPr>
          <w:rFonts w:ascii="宋体" w:hAnsi="宋体" w:cs="宋体"/>
          <w:color w:val="000000" w:themeColor="text1"/>
        </w:rPr>
      </w:pPr>
      <w:r w:rsidRPr="006E3E91">
        <w:rPr>
          <w:rFonts w:ascii="宋体" w:hAnsi="宋体" w:cs="宋体" w:hint="eastAsia"/>
          <w:color w:val="000000" w:themeColor="text1"/>
        </w:rPr>
        <w:t>2.在填写时，如本表格不适合投标人的实际情况，可根据本表格式自行划表填写。</w:t>
      </w:r>
    </w:p>
    <w:p w:rsidR="00E75091" w:rsidRPr="006E3E91" w:rsidRDefault="005369E5">
      <w:pPr>
        <w:pStyle w:val="300"/>
        <w:spacing w:line="360" w:lineRule="auto"/>
        <w:ind w:leftChars="202" w:left="424"/>
        <w:rPr>
          <w:rFonts w:ascii="宋体" w:hAnsi="宋体" w:cs="宋体"/>
          <w:color w:val="000000" w:themeColor="text1"/>
        </w:rPr>
      </w:pPr>
      <w:r w:rsidRPr="006E3E91">
        <w:rPr>
          <w:rFonts w:ascii="宋体" w:hAnsi="宋体" w:cs="宋体" w:hint="eastAsia"/>
          <w:color w:val="000000" w:themeColor="text1"/>
        </w:rPr>
        <w:t>3</w:t>
      </w:r>
      <w:r w:rsidRPr="006E3E91">
        <w:rPr>
          <w:rFonts w:ascii="宋体" w:hAnsi="宋体" w:cs="宋体"/>
          <w:color w:val="000000" w:themeColor="text1"/>
        </w:rPr>
        <w:t>.</w:t>
      </w:r>
      <w:r w:rsidRPr="006E3E91">
        <w:rPr>
          <w:rFonts w:ascii="宋体" w:hAnsi="宋体" w:cs="宋体" w:hint="eastAsia"/>
          <w:color w:val="000000" w:themeColor="text1"/>
        </w:rPr>
        <w:t>以上项目组人员有职称的均需提供证书复印件；并出具上述人员在本单位服务的外部证明，如：投标截止日之前三月以内的代缴个税税单、参加社会保险的《投保单》或《社会保险参保人员证明》或《社保缴纳的单位花名册》等。</w:t>
      </w:r>
    </w:p>
    <w:p w:rsidR="00E75091" w:rsidRPr="006E3E91" w:rsidRDefault="00E75091">
      <w:pPr>
        <w:spacing w:line="360" w:lineRule="auto"/>
        <w:ind w:left="420"/>
        <w:rPr>
          <w:rFonts w:ascii="宋体" w:hAnsi="宋体" w:cs="宋体"/>
          <w:color w:val="000000" w:themeColor="text1"/>
          <w:sz w:val="24"/>
          <w:szCs w:val="24"/>
        </w:rPr>
      </w:pPr>
    </w:p>
    <w:p w:rsidR="00E75091" w:rsidRPr="006E3E91" w:rsidRDefault="005369E5">
      <w:pPr>
        <w:spacing w:line="360" w:lineRule="auto"/>
        <w:ind w:left="420"/>
        <w:rPr>
          <w:rFonts w:ascii="宋体"/>
          <w:color w:val="000000" w:themeColor="text1"/>
          <w:sz w:val="24"/>
          <w:szCs w:val="24"/>
          <w:u w:val="single"/>
        </w:rPr>
      </w:pPr>
      <w:r w:rsidRPr="006E3E91">
        <w:rPr>
          <w:rFonts w:ascii="宋体" w:hAnsi="宋体" w:cs="宋体" w:hint="eastAsia"/>
          <w:color w:val="000000" w:themeColor="text1"/>
          <w:sz w:val="24"/>
          <w:szCs w:val="24"/>
        </w:rPr>
        <w:t>投标人名称（盖章）：</w:t>
      </w:r>
    </w:p>
    <w:p w:rsidR="00E75091" w:rsidRPr="006E3E91" w:rsidRDefault="005369E5" w:rsidP="00991391">
      <w:pPr>
        <w:spacing w:line="360" w:lineRule="auto"/>
        <w:ind w:firstLineChars="177" w:firstLine="425"/>
        <w:rPr>
          <w:rFonts w:ascii="宋体"/>
          <w:color w:val="000000" w:themeColor="text1"/>
          <w:sz w:val="24"/>
          <w:szCs w:val="24"/>
        </w:rPr>
      </w:pPr>
      <w:r w:rsidRPr="006E3E91">
        <w:rPr>
          <w:rFonts w:ascii="宋体" w:hAnsi="宋体" w:cs="宋体" w:hint="eastAsia"/>
          <w:color w:val="000000" w:themeColor="text1"/>
          <w:sz w:val="24"/>
          <w:szCs w:val="24"/>
        </w:rPr>
        <w:t>法定代表人或代理人（签字或盖章）：</w:t>
      </w:r>
    </w:p>
    <w:p w:rsidR="00E75091" w:rsidRPr="006E3E91" w:rsidRDefault="005369E5">
      <w:pPr>
        <w:spacing w:line="360" w:lineRule="auto"/>
        <w:ind w:firstLine="435"/>
        <w:rPr>
          <w:rFonts w:ascii="宋体"/>
          <w:color w:val="000000" w:themeColor="text1"/>
          <w:sz w:val="24"/>
          <w:szCs w:val="24"/>
        </w:rPr>
      </w:pPr>
      <w:r w:rsidRPr="006E3E91">
        <w:rPr>
          <w:rFonts w:ascii="宋体" w:hAnsi="宋体" w:cs="宋体" w:hint="eastAsia"/>
          <w:color w:val="000000" w:themeColor="text1"/>
          <w:sz w:val="24"/>
          <w:szCs w:val="24"/>
        </w:rPr>
        <w:t>日期：</w:t>
      </w:r>
    </w:p>
    <w:p w:rsidR="00E75091" w:rsidRPr="006E3E91" w:rsidRDefault="00E75091">
      <w:pPr>
        <w:widowControl/>
        <w:jc w:val="left"/>
        <w:rPr>
          <w:rFonts w:ascii="宋体" w:hAnsi="宋体" w:cs="宋体"/>
          <w:b/>
          <w:bCs/>
          <w:color w:val="000000" w:themeColor="text1"/>
          <w:sz w:val="28"/>
          <w:szCs w:val="28"/>
        </w:rPr>
      </w:pPr>
    </w:p>
    <w:p w:rsidR="00E75091" w:rsidRPr="006E3E91" w:rsidRDefault="00E75091">
      <w:pPr>
        <w:widowControl/>
        <w:jc w:val="left"/>
        <w:rPr>
          <w:rFonts w:ascii="宋体" w:hAnsi="宋体" w:cs="宋体"/>
          <w:b/>
          <w:bCs/>
          <w:color w:val="000000" w:themeColor="text1"/>
          <w:sz w:val="28"/>
          <w:szCs w:val="28"/>
        </w:rPr>
      </w:pPr>
    </w:p>
    <w:p w:rsidR="00E75091" w:rsidRPr="006E3E91" w:rsidRDefault="00E75091">
      <w:pPr>
        <w:widowControl/>
        <w:jc w:val="left"/>
        <w:rPr>
          <w:rFonts w:ascii="宋体" w:hAnsi="宋体" w:cs="宋体"/>
          <w:b/>
          <w:bCs/>
          <w:color w:val="000000" w:themeColor="text1"/>
          <w:sz w:val="28"/>
          <w:szCs w:val="28"/>
        </w:rPr>
      </w:pPr>
    </w:p>
    <w:p w:rsidR="00E75091" w:rsidRPr="006E3E91" w:rsidRDefault="00E75091">
      <w:pPr>
        <w:widowControl/>
        <w:jc w:val="left"/>
        <w:rPr>
          <w:rFonts w:ascii="宋体" w:hAnsi="宋体" w:cs="宋体"/>
          <w:b/>
          <w:bCs/>
          <w:color w:val="000000" w:themeColor="text1"/>
          <w:sz w:val="28"/>
          <w:szCs w:val="28"/>
        </w:rPr>
      </w:pPr>
    </w:p>
    <w:p w:rsidR="00E75091" w:rsidRPr="006E3E91" w:rsidRDefault="005369E5">
      <w:pPr>
        <w:widowControl/>
        <w:jc w:val="left"/>
        <w:rPr>
          <w:rFonts w:ascii="宋体" w:hAnsi="宋体" w:cs="宋体"/>
          <w:b/>
          <w:bCs/>
          <w:color w:val="000000" w:themeColor="text1"/>
          <w:sz w:val="28"/>
          <w:szCs w:val="28"/>
        </w:rPr>
      </w:pPr>
      <w:r w:rsidRPr="006E3E91">
        <w:rPr>
          <w:rFonts w:ascii="宋体" w:hAnsi="宋体" w:cs="宋体" w:hint="eastAsia"/>
          <w:b/>
          <w:bCs/>
          <w:color w:val="000000" w:themeColor="text1"/>
          <w:sz w:val="28"/>
          <w:szCs w:val="28"/>
        </w:rPr>
        <w:t>附件10</w:t>
      </w:r>
    </w:p>
    <w:p w:rsidR="00E75091" w:rsidRPr="006E3E91" w:rsidRDefault="00E75091">
      <w:pPr>
        <w:widowControl/>
        <w:jc w:val="left"/>
        <w:rPr>
          <w:rFonts w:ascii="宋体"/>
          <w:color w:val="000000" w:themeColor="text1"/>
        </w:rPr>
      </w:pPr>
    </w:p>
    <w:p w:rsidR="00E75091" w:rsidRPr="006E3E91" w:rsidRDefault="005369E5">
      <w:pPr>
        <w:kinsoku w:val="0"/>
        <w:overflowPunct w:val="0"/>
        <w:spacing w:line="600" w:lineRule="exact"/>
        <w:jc w:val="center"/>
        <w:rPr>
          <w:color w:val="000000" w:themeColor="text1"/>
          <w:sz w:val="20"/>
        </w:rPr>
      </w:pPr>
      <w:r w:rsidRPr="006E3E91">
        <w:rPr>
          <w:rFonts w:ascii="宋体" w:hAnsi="宋体" w:hint="eastAsia"/>
          <w:b/>
          <w:color w:val="000000" w:themeColor="text1"/>
          <w:sz w:val="32"/>
        </w:rPr>
        <w:t>拟用于本项目的设备一览表</w:t>
      </w:r>
    </w:p>
    <w:p w:rsidR="00E75091" w:rsidRPr="006E3E91" w:rsidRDefault="00E75091">
      <w:pPr>
        <w:rPr>
          <w:rFonts w:ascii="宋体" w:hAnsi="宋体"/>
          <w:b/>
          <w:color w:val="000000" w:themeColor="text1"/>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230"/>
        <w:gridCol w:w="1178"/>
        <w:gridCol w:w="1704"/>
        <w:gridCol w:w="2055"/>
        <w:gridCol w:w="959"/>
      </w:tblGrid>
      <w:tr w:rsidR="00E75091" w:rsidRPr="006E3E91">
        <w:trPr>
          <w:trHeight w:val="1077"/>
        </w:trPr>
        <w:tc>
          <w:tcPr>
            <w:tcW w:w="819" w:type="dxa"/>
            <w:vAlign w:val="center"/>
          </w:tcPr>
          <w:p w:rsidR="00E75091" w:rsidRPr="006E3E91" w:rsidRDefault="005369E5">
            <w:pPr>
              <w:jc w:val="center"/>
              <w:rPr>
                <w:rFonts w:ascii="宋体" w:hAnsi="宋体"/>
                <w:color w:val="000000" w:themeColor="text1"/>
                <w:sz w:val="28"/>
              </w:rPr>
            </w:pPr>
            <w:r w:rsidRPr="006E3E91">
              <w:rPr>
                <w:rFonts w:ascii="宋体" w:hAnsi="宋体" w:hint="eastAsia"/>
                <w:color w:val="000000" w:themeColor="text1"/>
                <w:sz w:val="28"/>
              </w:rPr>
              <w:t>序号</w:t>
            </w:r>
          </w:p>
        </w:tc>
        <w:tc>
          <w:tcPr>
            <w:tcW w:w="2230" w:type="dxa"/>
            <w:vAlign w:val="center"/>
          </w:tcPr>
          <w:p w:rsidR="00E75091" w:rsidRPr="006E3E91" w:rsidRDefault="005369E5">
            <w:pPr>
              <w:jc w:val="center"/>
              <w:rPr>
                <w:rFonts w:ascii="宋体" w:hAnsi="宋体"/>
                <w:color w:val="000000" w:themeColor="text1"/>
                <w:sz w:val="28"/>
              </w:rPr>
            </w:pPr>
            <w:r w:rsidRPr="006E3E91">
              <w:rPr>
                <w:rFonts w:ascii="宋体" w:hAnsi="宋体" w:hint="eastAsia"/>
                <w:color w:val="000000" w:themeColor="text1"/>
                <w:sz w:val="28"/>
              </w:rPr>
              <w:t>设备名称</w:t>
            </w:r>
          </w:p>
        </w:tc>
        <w:tc>
          <w:tcPr>
            <w:tcW w:w="1178" w:type="dxa"/>
            <w:vAlign w:val="center"/>
          </w:tcPr>
          <w:p w:rsidR="00E75091" w:rsidRPr="006E3E91" w:rsidRDefault="005369E5">
            <w:pPr>
              <w:jc w:val="center"/>
              <w:rPr>
                <w:rFonts w:ascii="宋体" w:hAnsi="宋体"/>
                <w:color w:val="000000" w:themeColor="text1"/>
                <w:sz w:val="28"/>
              </w:rPr>
            </w:pPr>
            <w:r w:rsidRPr="006E3E91">
              <w:rPr>
                <w:rFonts w:ascii="宋体" w:hAnsi="宋体" w:hint="eastAsia"/>
                <w:color w:val="000000" w:themeColor="text1"/>
                <w:sz w:val="28"/>
              </w:rPr>
              <w:t>数 量</w:t>
            </w:r>
          </w:p>
        </w:tc>
        <w:tc>
          <w:tcPr>
            <w:tcW w:w="1704" w:type="dxa"/>
            <w:vAlign w:val="center"/>
          </w:tcPr>
          <w:p w:rsidR="00E75091" w:rsidRPr="006E3E91" w:rsidRDefault="005369E5">
            <w:pPr>
              <w:jc w:val="center"/>
              <w:rPr>
                <w:rFonts w:ascii="宋体" w:hAnsi="宋体"/>
                <w:color w:val="000000" w:themeColor="text1"/>
                <w:sz w:val="28"/>
              </w:rPr>
            </w:pPr>
            <w:r w:rsidRPr="006E3E91">
              <w:rPr>
                <w:rFonts w:ascii="宋体" w:hAnsi="宋体" w:hint="eastAsia"/>
                <w:color w:val="000000" w:themeColor="text1"/>
                <w:sz w:val="28"/>
              </w:rPr>
              <w:t>品牌型号</w:t>
            </w:r>
          </w:p>
        </w:tc>
        <w:tc>
          <w:tcPr>
            <w:tcW w:w="2055" w:type="dxa"/>
            <w:vAlign w:val="center"/>
          </w:tcPr>
          <w:p w:rsidR="00E75091" w:rsidRPr="006E3E91" w:rsidRDefault="005369E5">
            <w:pPr>
              <w:jc w:val="center"/>
              <w:rPr>
                <w:rFonts w:ascii="宋体" w:hAnsi="宋体"/>
                <w:color w:val="000000" w:themeColor="text1"/>
                <w:sz w:val="28"/>
              </w:rPr>
            </w:pPr>
            <w:r w:rsidRPr="006E3E91">
              <w:rPr>
                <w:rFonts w:ascii="宋体" w:hAnsi="宋体" w:hint="eastAsia"/>
                <w:color w:val="000000" w:themeColor="text1"/>
                <w:sz w:val="28"/>
              </w:rPr>
              <w:t>技术参数</w:t>
            </w:r>
          </w:p>
        </w:tc>
        <w:tc>
          <w:tcPr>
            <w:tcW w:w="959" w:type="dxa"/>
            <w:vAlign w:val="center"/>
          </w:tcPr>
          <w:p w:rsidR="00E75091" w:rsidRPr="006E3E91" w:rsidRDefault="005369E5">
            <w:pPr>
              <w:jc w:val="center"/>
              <w:rPr>
                <w:rFonts w:ascii="宋体" w:hAnsi="宋体"/>
                <w:color w:val="000000" w:themeColor="text1"/>
                <w:sz w:val="28"/>
              </w:rPr>
            </w:pPr>
            <w:r w:rsidRPr="006E3E91">
              <w:rPr>
                <w:rFonts w:ascii="宋体" w:hAnsi="宋体" w:hint="eastAsia"/>
                <w:color w:val="000000" w:themeColor="text1"/>
                <w:sz w:val="28"/>
              </w:rPr>
              <w:t>备注</w:t>
            </w:r>
          </w:p>
        </w:tc>
      </w:tr>
      <w:tr w:rsidR="00E75091" w:rsidRPr="006E3E91">
        <w:trPr>
          <w:trHeight w:val="781"/>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1</w:t>
            </w:r>
          </w:p>
        </w:tc>
        <w:tc>
          <w:tcPr>
            <w:tcW w:w="2230" w:type="dxa"/>
            <w:vAlign w:val="center"/>
          </w:tcPr>
          <w:p w:rsidR="00E75091" w:rsidRPr="006E3E91" w:rsidRDefault="00E75091">
            <w:pPr>
              <w:spacing w:line="360" w:lineRule="auto"/>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r w:rsidR="00E75091" w:rsidRPr="006E3E91">
        <w:trPr>
          <w:trHeight w:val="815"/>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2</w:t>
            </w:r>
          </w:p>
        </w:tc>
        <w:tc>
          <w:tcPr>
            <w:tcW w:w="2230" w:type="dxa"/>
            <w:vAlign w:val="center"/>
          </w:tcPr>
          <w:p w:rsidR="00E75091" w:rsidRPr="006E3E91" w:rsidRDefault="00E75091">
            <w:pPr>
              <w:spacing w:line="360" w:lineRule="auto"/>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r w:rsidR="00E75091" w:rsidRPr="006E3E91">
        <w:trPr>
          <w:trHeight w:val="815"/>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3</w:t>
            </w:r>
          </w:p>
        </w:tc>
        <w:tc>
          <w:tcPr>
            <w:tcW w:w="2230" w:type="dxa"/>
            <w:vAlign w:val="center"/>
          </w:tcPr>
          <w:p w:rsidR="00E75091" w:rsidRPr="006E3E91" w:rsidRDefault="00E75091">
            <w:pPr>
              <w:spacing w:line="360" w:lineRule="auto"/>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r w:rsidR="00E75091" w:rsidRPr="006E3E91">
        <w:trPr>
          <w:trHeight w:val="815"/>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4</w:t>
            </w:r>
          </w:p>
        </w:tc>
        <w:tc>
          <w:tcPr>
            <w:tcW w:w="2230" w:type="dxa"/>
            <w:vAlign w:val="center"/>
          </w:tcPr>
          <w:p w:rsidR="00E75091" w:rsidRPr="006E3E91" w:rsidRDefault="00E75091">
            <w:pPr>
              <w:spacing w:line="360" w:lineRule="auto"/>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r w:rsidR="00E75091" w:rsidRPr="006E3E91">
        <w:trPr>
          <w:trHeight w:val="815"/>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5</w:t>
            </w:r>
          </w:p>
        </w:tc>
        <w:tc>
          <w:tcPr>
            <w:tcW w:w="2230" w:type="dxa"/>
            <w:vAlign w:val="center"/>
          </w:tcPr>
          <w:p w:rsidR="00E75091" w:rsidRPr="006E3E91" w:rsidRDefault="00E75091">
            <w:pPr>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r w:rsidR="00E75091" w:rsidRPr="006E3E91">
        <w:trPr>
          <w:trHeight w:val="815"/>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6</w:t>
            </w:r>
          </w:p>
        </w:tc>
        <w:tc>
          <w:tcPr>
            <w:tcW w:w="2230" w:type="dxa"/>
            <w:vAlign w:val="center"/>
          </w:tcPr>
          <w:p w:rsidR="00E75091" w:rsidRPr="006E3E91" w:rsidRDefault="00E75091">
            <w:pPr>
              <w:spacing w:line="360" w:lineRule="auto"/>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r w:rsidR="00E75091" w:rsidRPr="006E3E91">
        <w:trPr>
          <w:trHeight w:val="815"/>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7</w:t>
            </w:r>
          </w:p>
        </w:tc>
        <w:tc>
          <w:tcPr>
            <w:tcW w:w="2230" w:type="dxa"/>
            <w:vAlign w:val="center"/>
          </w:tcPr>
          <w:p w:rsidR="00E75091" w:rsidRPr="006E3E91" w:rsidRDefault="00E75091">
            <w:pPr>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r w:rsidR="00E75091" w:rsidRPr="006E3E91">
        <w:trPr>
          <w:trHeight w:val="789"/>
        </w:trPr>
        <w:tc>
          <w:tcPr>
            <w:tcW w:w="819" w:type="dxa"/>
            <w:vAlign w:val="center"/>
          </w:tcPr>
          <w:p w:rsidR="00E75091" w:rsidRPr="006E3E91" w:rsidRDefault="005369E5">
            <w:pPr>
              <w:spacing w:line="360" w:lineRule="auto"/>
              <w:jc w:val="center"/>
              <w:rPr>
                <w:rFonts w:ascii="宋体" w:hAnsi="宋体"/>
                <w:b/>
                <w:color w:val="000000" w:themeColor="text1"/>
              </w:rPr>
            </w:pPr>
            <w:r w:rsidRPr="006E3E91">
              <w:rPr>
                <w:rFonts w:ascii="宋体" w:hAnsi="宋体" w:hint="eastAsia"/>
                <w:b/>
                <w:color w:val="000000" w:themeColor="text1"/>
              </w:rPr>
              <w:t>8</w:t>
            </w:r>
          </w:p>
        </w:tc>
        <w:tc>
          <w:tcPr>
            <w:tcW w:w="2230" w:type="dxa"/>
            <w:vAlign w:val="center"/>
          </w:tcPr>
          <w:p w:rsidR="00E75091" w:rsidRPr="006E3E91" w:rsidRDefault="00E75091">
            <w:pPr>
              <w:spacing w:line="360" w:lineRule="auto"/>
              <w:jc w:val="center"/>
              <w:rPr>
                <w:rFonts w:ascii="宋体" w:hAnsi="宋体"/>
                <w:b/>
                <w:color w:val="000000" w:themeColor="text1"/>
              </w:rPr>
            </w:pPr>
          </w:p>
        </w:tc>
        <w:tc>
          <w:tcPr>
            <w:tcW w:w="1178" w:type="dxa"/>
            <w:vAlign w:val="center"/>
          </w:tcPr>
          <w:p w:rsidR="00E75091" w:rsidRPr="006E3E91" w:rsidRDefault="00E75091">
            <w:pPr>
              <w:spacing w:line="360" w:lineRule="auto"/>
              <w:jc w:val="center"/>
              <w:rPr>
                <w:rFonts w:ascii="宋体" w:hAnsi="宋体"/>
                <w:b/>
                <w:color w:val="000000" w:themeColor="text1"/>
              </w:rPr>
            </w:pPr>
          </w:p>
        </w:tc>
        <w:tc>
          <w:tcPr>
            <w:tcW w:w="1704" w:type="dxa"/>
            <w:vAlign w:val="center"/>
          </w:tcPr>
          <w:p w:rsidR="00E75091" w:rsidRPr="006E3E91" w:rsidRDefault="00E75091">
            <w:pPr>
              <w:spacing w:line="360" w:lineRule="auto"/>
              <w:jc w:val="center"/>
              <w:rPr>
                <w:rFonts w:ascii="宋体" w:hAnsi="宋体"/>
                <w:b/>
                <w:color w:val="000000" w:themeColor="text1"/>
              </w:rPr>
            </w:pPr>
          </w:p>
        </w:tc>
        <w:tc>
          <w:tcPr>
            <w:tcW w:w="2055" w:type="dxa"/>
            <w:vAlign w:val="center"/>
          </w:tcPr>
          <w:p w:rsidR="00E75091" w:rsidRPr="006E3E91" w:rsidRDefault="00E75091">
            <w:pPr>
              <w:spacing w:line="360" w:lineRule="auto"/>
              <w:jc w:val="center"/>
              <w:rPr>
                <w:rFonts w:ascii="宋体" w:hAnsi="宋体"/>
                <w:b/>
                <w:color w:val="000000" w:themeColor="text1"/>
              </w:rPr>
            </w:pPr>
          </w:p>
        </w:tc>
        <w:tc>
          <w:tcPr>
            <w:tcW w:w="959" w:type="dxa"/>
            <w:vAlign w:val="center"/>
          </w:tcPr>
          <w:p w:rsidR="00E75091" w:rsidRPr="006E3E91" w:rsidRDefault="00E75091">
            <w:pPr>
              <w:spacing w:line="360" w:lineRule="auto"/>
              <w:jc w:val="center"/>
              <w:rPr>
                <w:rFonts w:ascii="宋体" w:hAnsi="宋体"/>
                <w:b/>
                <w:color w:val="000000" w:themeColor="text1"/>
              </w:rPr>
            </w:pPr>
          </w:p>
        </w:tc>
      </w:tr>
    </w:tbl>
    <w:p w:rsidR="00E75091" w:rsidRPr="006E3E91" w:rsidRDefault="00E75091">
      <w:pPr>
        <w:spacing w:line="360" w:lineRule="auto"/>
        <w:ind w:left="420"/>
        <w:rPr>
          <w:rFonts w:ascii="宋体" w:hAnsi="宋体" w:cs="宋体"/>
          <w:color w:val="000000" w:themeColor="text1"/>
          <w:sz w:val="24"/>
          <w:szCs w:val="24"/>
        </w:rPr>
      </w:pPr>
    </w:p>
    <w:p w:rsidR="00E75091" w:rsidRPr="006E3E91" w:rsidRDefault="00E75091">
      <w:pPr>
        <w:spacing w:line="360" w:lineRule="auto"/>
        <w:ind w:left="420"/>
        <w:rPr>
          <w:rFonts w:ascii="宋体" w:hAnsi="宋体" w:cs="宋体"/>
          <w:color w:val="000000" w:themeColor="text1"/>
          <w:sz w:val="24"/>
          <w:szCs w:val="24"/>
        </w:rPr>
      </w:pPr>
    </w:p>
    <w:p w:rsidR="00E75091" w:rsidRPr="006E3E91" w:rsidRDefault="005369E5">
      <w:pPr>
        <w:spacing w:line="360" w:lineRule="auto"/>
        <w:ind w:left="420"/>
        <w:rPr>
          <w:rFonts w:ascii="宋体"/>
          <w:color w:val="000000" w:themeColor="text1"/>
          <w:sz w:val="24"/>
          <w:szCs w:val="24"/>
          <w:u w:val="single"/>
        </w:rPr>
      </w:pPr>
      <w:r w:rsidRPr="006E3E91">
        <w:rPr>
          <w:rFonts w:ascii="宋体" w:hAnsi="宋体" w:cs="宋体" w:hint="eastAsia"/>
          <w:color w:val="000000" w:themeColor="text1"/>
          <w:sz w:val="24"/>
          <w:szCs w:val="24"/>
        </w:rPr>
        <w:t>投标人名称（盖章）：</w:t>
      </w:r>
    </w:p>
    <w:p w:rsidR="00E75091" w:rsidRPr="006E3E91" w:rsidRDefault="005369E5" w:rsidP="00991391">
      <w:pPr>
        <w:spacing w:line="360" w:lineRule="auto"/>
        <w:ind w:firstLineChars="177" w:firstLine="425"/>
        <w:rPr>
          <w:rFonts w:ascii="宋体"/>
          <w:color w:val="000000" w:themeColor="text1"/>
          <w:sz w:val="24"/>
          <w:szCs w:val="24"/>
        </w:rPr>
      </w:pPr>
      <w:r w:rsidRPr="006E3E91">
        <w:rPr>
          <w:rFonts w:ascii="宋体" w:hAnsi="宋体" w:cs="宋体" w:hint="eastAsia"/>
          <w:color w:val="000000" w:themeColor="text1"/>
          <w:sz w:val="24"/>
          <w:szCs w:val="24"/>
        </w:rPr>
        <w:t>法定代表人或代理人（签字或盖章）：</w:t>
      </w:r>
    </w:p>
    <w:p w:rsidR="00E75091" w:rsidRPr="006E3E91" w:rsidRDefault="005369E5">
      <w:pPr>
        <w:spacing w:line="360" w:lineRule="auto"/>
        <w:ind w:firstLine="435"/>
        <w:rPr>
          <w:rFonts w:ascii="宋体"/>
          <w:color w:val="000000" w:themeColor="text1"/>
          <w:sz w:val="24"/>
          <w:szCs w:val="24"/>
        </w:rPr>
      </w:pPr>
      <w:r w:rsidRPr="006E3E91">
        <w:rPr>
          <w:rFonts w:ascii="宋体" w:hAnsi="宋体" w:cs="宋体" w:hint="eastAsia"/>
          <w:color w:val="000000" w:themeColor="text1"/>
          <w:sz w:val="24"/>
          <w:szCs w:val="24"/>
        </w:rPr>
        <w:t>日期：</w:t>
      </w:r>
    </w:p>
    <w:p w:rsidR="00E75091" w:rsidRPr="006E3E91" w:rsidRDefault="00E75091">
      <w:pPr>
        <w:widowControl/>
        <w:jc w:val="left"/>
        <w:rPr>
          <w:rFonts w:ascii="宋体" w:hAnsi="宋体" w:cs="宋体"/>
          <w:b/>
          <w:bCs/>
          <w:color w:val="000000" w:themeColor="text1"/>
          <w:sz w:val="28"/>
          <w:szCs w:val="28"/>
        </w:rPr>
      </w:pPr>
    </w:p>
    <w:p w:rsidR="00E75091" w:rsidRPr="006E3E91" w:rsidRDefault="005369E5">
      <w:pPr>
        <w:widowControl/>
        <w:jc w:val="left"/>
        <w:rPr>
          <w:rFonts w:ascii="宋体"/>
          <w:b/>
          <w:bCs/>
          <w:color w:val="000000" w:themeColor="text1"/>
          <w:sz w:val="28"/>
          <w:szCs w:val="28"/>
        </w:rPr>
      </w:pPr>
      <w:r w:rsidRPr="006E3E91">
        <w:rPr>
          <w:rFonts w:ascii="宋体"/>
          <w:b/>
          <w:bCs/>
          <w:color w:val="000000" w:themeColor="text1"/>
          <w:sz w:val="28"/>
          <w:szCs w:val="28"/>
        </w:rPr>
        <w:br w:type="page"/>
      </w:r>
    </w:p>
    <w:p w:rsidR="00E75091" w:rsidRPr="006E3E91" w:rsidRDefault="005369E5">
      <w:pPr>
        <w:widowControl/>
        <w:jc w:val="left"/>
        <w:rPr>
          <w:rFonts w:ascii="宋体"/>
          <w:b/>
          <w:bCs/>
          <w:color w:val="000000" w:themeColor="text1"/>
          <w:sz w:val="28"/>
          <w:szCs w:val="28"/>
        </w:rPr>
      </w:pPr>
      <w:r w:rsidRPr="006E3E91">
        <w:rPr>
          <w:rFonts w:ascii="宋体" w:hAnsi="宋体" w:cs="宋体" w:hint="eastAsia"/>
          <w:b/>
          <w:bCs/>
          <w:color w:val="000000" w:themeColor="text1"/>
          <w:sz w:val="28"/>
          <w:szCs w:val="28"/>
        </w:rPr>
        <w:lastRenderedPageBreak/>
        <w:t>附件11</w:t>
      </w:r>
    </w:p>
    <w:p w:rsidR="00E75091" w:rsidRPr="006E3E91" w:rsidRDefault="00E75091">
      <w:pPr>
        <w:pStyle w:val="40"/>
        <w:spacing w:line="360" w:lineRule="auto"/>
        <w:jc w:val="center"/>
        <w:rPr>
          <w:rFonts w:ascii="宋体" w:hAnsi="宋体" w:cs="宋体"/>
          <w:b/>
          <w:bCs/>
          <w:color w:val="000000" w:themeColor="text1"/>
          <w:spacing w:val="21"/>
          <w:kern w:val="0"/>
          <w:sz w:val="32"/>
          <w:szCs w:val="32"/>
        </w:rPr>
      </w:pPr>
    </w:p>
    <w:p w:rsidR="00E75091" w:rsidRPr="006E3E91" w:rsidRDefault="005369E5">
      <w:pPr>
        <w:pStyle w:val="40"/>
        <w:spacing w:line="360" w:lineRule="auto"/>
        <w:jc w:val="center"/>
        <w:rPr>
          <w:rFonts w:ascii="宋体"/>
          <w:b/>
          <w:bCs/>
          <w:color w:val="000000" w:themeColor="text1"/>
          <w:spacing w:val="21"/>
          <w:kern w:val="0"/>
          <w:sz w:val="32"/>
          <w:szCs w:val="32"/>
        </w:rPr>
      </w:pPr>
      <w:r w:rsidRPr="006E3E91">
        <w:rPr>
          <w:rFonts w:ascii="宋体" w:hAnsi="宋体" w:cs="宋体" w:hint="eastAsia"/>
          <w:b/>
          <w:bCs/>
          <w:color w:val="000000" w:themeColor="text1"/>
          <w:spacing w:val="21"/>
          <w:kern w:val="0"/>
          <w:sz w:val="32"/>
          <w:szCs w:val="32"/>
        </w:rPr>
        <w:t>投标人类似项目实施情况一览表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27"/>
        <w:gridCol w:w="1308"/>
        <w:gridCol w:w="1173"/>
        <w:gridCol w:w="996"/>
        <w:gridCol w:w="843"/>
        <w:gridCol w:w="1134"/>
        <w:gridCol w:w="1701"/>
        <w:gridCol w:w="990"/>
      </w:tblGrid>
      <w:tr w:rsidR="00E75091" w:rsidRPr="006E3E91">
        <w:trPr>
          <w:trHeight w:val="965"/>
          <w:jc w:val="center"/>
        </w:trPr>
        <w:tc>
          <w:tcPr>
            <w:tcW w:w="527" w:type="dxa"/>
            <w:tcBorders>
              <w:top w:val="single" w:sz="6" w:space="0" w:color="auto"/>
              <w:left w:val="single" w:sz="6" w:space="0" w:color="auto"/>
              <w:bottom w:val="single" w:sz="6" w:space="0" w:color="auto"/>
              <w:right w:val="single" w:sz="6" w:space="0" w:color="auto"/>
            </w:tcBorders>
            <w:vAlign w:val="center"/>
          </w:tcPr>
          <w:p w:rsidR="00E75091" w:rsidRPr="006E3E91" w:rsidRDefault="005369E5">
            <w:pPr>
              <w:pStyle w:val="40"/>
              <w:spacing w:line="360" w:lineRule="auto"/>
              <w:jc w:val="center"/>
              <w:rPr>
                <w:rFonts w:ascii="宋体"/>
                <w:b/>
                <w:bCs/>
                <w:color w:val="000000" w:themeColor="text1"/>
              </w:rPr>
            </w:pPr>
            <w:r w:rsidRPr="006E3E91">
              <w:rPr>
                <w:rFonts w:ascii="宋体" w:hAnsi="宋体" w:cs="宋体" w:hint="eastAsia"/>
                <w:b/>
                <w:bCs/>
                <w:color w:val="000000" w:themeColor="text1"/>
              </w:rPr>
              <w:t>序号</w:t>
            </w:r>
          </w:p>
        </w:tc>
        <w:tc>
          <w:tcPr>
            <w:tcW w:w="1308" w:type="dxa"/>
            <w:tcBorders>
              <w:top w:val="single" w:sz="6" w:space="0" w:color="auto"/>
              <w:left w:val="single" w:sz="6" w:space="0" w:color="auto"/>
              <w:bottom w:val="single" w:sz="6" w:space="0" w:color="auto"/>
              <w:right w:val="single" w:sz="6" w:space="0" w:color="auto"/>
            </w:tcBorders>
            <w:vAlign w:val="center"/>
          </w:tcPr>
          <w:p w:rsidR="00E75091" w:rsidRPr="006E3E91" w:rsidRDefault="005369E5">
            <w:pPr>
              <w:pStyle w:val="40"/>
              <w:spacing w:line="360" w:lineRule="auto"/>
              <w:jc w:val="center"/>
              <w:rPr>
                <w:rFonts w:ascii="宋体"/>
                <w:b/>
                <w:bCs/>
                <w:color w:val="000000" w:themeColor="text1"/>
              </w:rPr>
            </w:pPr>
            <w:r w:rsidRPr="006E3E91">
              <w:rPr>
                <w:rFonts w:ascii="宋体" w:hint="eastAsia"/>
                <w:b/>
                <w:bCs/>
                <w:color w:val="000000" w:themeColor="text1"/>
              </w:rPr>
              <w:t>项目名称</w:t>
            </w:r>
          </w:p>
        </w:tc>
        <w:tc>
          <w:tcPr>
            <w:tcW w:w="1173" w:type="dxa"/>
            <w:tcBorders>
              <w:top w:val="single" w:sz="6" w:space="0" w:color="auto"/>
              <w:left w:val="single" w:sz="6" w:space="0" w:color="auto"/>
              <w:bottom w:val="single" w:sz="6" w:space="0" w:color="auto"/>
              <w:right w:val="single" w:sz="6" w:space="0" w:color="auto"/>
            </w:tcBorders>
            <w:vAlign w:val="center"/>
          </w:tcPr>
          <w:p w:rsidR="00E75091" w:rsidRPr="006E3E91" w:rsidRDefault="005369E5">
            <w:pPr>
              <w:pStyle w:val="40"/>
              <w:spacing w:line="360" w:lineRule="auto"/>
              <w:jc w:val="center"/>
              <w:rPr>
                <w:rFonts w:ascii="宋体"/>
                <w:b/>
                <w:bCs/>
                <w:color w:val="000000" w:themeColor="text1"/>
              </w:rPr>
            </w:pPr>
            <w:r w:rsidRPr="006E3E91">
              <w:rPr>
                <w:rFonts w:ascii="宋体" w:hint="eastAsia"/>
                <w:b/>
                <w:bCs/>
                <w:color w:val="000000" w:themeColor="text1"/>
              </w:rPr>
              <w:t>项目主要内容</w:t>
            </w:r>
          </w:p>
        </w:tc>
        <w:tc>
          <w:tcPr>
            <w:tcW w:w="996" w:type="dxa"/>
            <w:tcBorders>
              <w:top w:val="single" w:sz="6" w:space="0" w:color="auto"/>
              <w:left w:val="single" w:sz="6" w:space="0" w:color="auto"/>
              <w:bottom w:val="single" w:sz="6" w:space="0" w:color="auto"/>
              <w:right w:val="single" w:sz="6" w:space="0" w:color="auto"/>
            </w:tcBorders>
            <w:vAlign w:val="center"/>
          </w:tcPr>
          <w:p w:rsidR="00E75091" w:rsidRPr="006E3E91" w:rsidRDefault="005369E5">
            <w:pPr>
              <w:pStyle w:val="40"/>
              <w:spacing w:line="360" w:lineRule="auto"/>
              <w:jc w:val="center"/>
              <w:rPr>
                <w:rFonts w:ascii="宋体" w:hAnsi="宋体" w:cs="宋体"/>
                <w:b/>
                <w:bCs/>
                <w:color w:val="000000" w:themeColor="text1"/>
              </w:rPr>
            </w:pPr>
            <w:r w:rsidRPr="006E3E91">
              <w:rPr>
                <w:rFonts w:ascii="宋体" w:hAnsi="宋体" w:cs="宋体" w:hint="eastAsia"/>
                <w:b/>
                <w:bCs/>
                <w:color w:val="000000" w:themeColor="text1"/>
              </w:rPr>
              <w:t>合同</w:t>
            </w:r>
          </w:p>
          <w:p w:rsidR="00E75091" w:rsidRPr="006E3E91" w:rsidRDefault="005369E5">
            <w:pPr>
              <w:pStyle w:val="40"/>
              <w:spacing w:line="360" w:lineRule="auto"/>
              <w:jc w:val="center"/>
              <w:rPr>
                <w:rFonts w:ascii="宋体"/>
                <w:b/>
                <w:bCs/>
                <w:color w:val="000000" w:themeColor="text1"/>
              </w:rPr>
            </w:pPr>
            <w:r w:rsidRPr="006E3E91">
              <w:rPr>
                <w:rFonts w:ascii="宋体" w:hAnsi="宋体" w:cs="宋体" w:hint="eastAsia"/>
                <w:b/>
                <w:bCs/>
                <w:color w:val="000000" w:themeColor="text1"/>
              </w:rPr>
              <w:t>总价</w:t>
            </w:r>
          </w:p>
        </w:tc>
        <w:tc>
          <w:tcPr>
            <w:tcW w:w="843" w:type="dxa"/>
            <w:tcBorders>
              <w:top w:val="single" w:sz="6" w:space="0" w:color="auto"/>
              <w:left w:val="single" w:sz="6" w:space="0" w:color="auto"/>
              <w:bottom w:val="single" w:sz="6" w:space="0" w:color="auto"/>
              <w:right w:val="single" w:sz="6" w:space="0" w:color="auto"/>
            </w:tcBorders>
            <w:vAlign w:val="center"/>
          </w:tcPr>
          <w:p w:rsidR="00E75091" w:rsidRPr="006E3E91" w:rsidRDefault="005369E5">
            <w:pPr>
              <w:pStyle w:val="40"/>
              <w:spacing w:line="360" w:lineRule="auto"/>
              <w:jc w:val="center"/>
              <w:rPr>
                <w:rFonts w:ascii="宋体"/>
                <w:b/>
                <w:bCs/>
                <w:color w:val="000000" w:themeColor="text1"/>
              </w:rPr>
            </w:pPr>
            <w:r w:rsidRPr="006E3E91">
              <w:rPr>
                <w:rFonts w:ascii="宋体" w:hint="eastAsia"/>
                <w:b/>
                <w:bCs/>
                <w:color w:val="000000" w:themeColor="text1"/>
              </w:rPr>
              <w:t>合同签订时间</w:t>
            </w:r>
          </w:p>
        </w:tc>
        <w:tc>
          <w:tcPr>
            <w:tcW w:w="1134" w:type="dxa"/>
            <w:tcBorders>
              <w:top w:val="single" w:sz="6" w:space="0" w:color="auto"/>
              <w:left w:val="single" w:sz="6" w:space="0" w:color="auto"/>
              <w:bottom w:val="single" w:sz="6" w:space="0" w:color="auto"/>
              <w:right w:val="single" w:sz="6" w:space="0" w:color="auto"/>
            </w:tcBorders>
            <w:vAlign w:val="center"/>
          </w:tcPr>
          <w:p w:rsidR="00E75091" w:rsidRPr="006E3E91" w:rsidRDefault="005369E5">
            <w:pPr>
              <w:pStyle w:val="40"/>
              <w:spacing w:line="360" w:lineRule="auto"/>
              <w:jc w:val="center"/>
              <w:rPr>
                <w:rFonts w:ascii="宋体"/>
                <w:b/>
                <w:bCs/>
                <w:color w:val="000000" w:themeColor="text1"/>
              </w:rPr>
            </w:pPr>
            <w:r w:rsidRPr="006E3E91">
              <w:rPr>
                <w:rFonts w:ascii="宋体" w:hAnsi="宋体" w:cs="宋体" w:hint="eastAsia"/>
                <w:b/>
                <w:bCs/>
                <w:color w:val="000000" w:themeColor="text1"/>
              </w:rPr>
              <w:t>项目期限</w:t>
            </w:r>
          </w:p>
        </w:tc>
        <w:tc>
          <w:tcPr>
            <w:tcW w:w="1701" w:type="dxa"/>
            <w:tcBorders>
              <w:top w:val="single" w:sz="6" w:space="0" w:color="auto"/>
              <w:left w:val="single" w:sz="6" w:space="0" w:color="auto"/>
              <w:bottom w:val="single" w:sz="6" w:space="0" w:color="auto"/>
              <w:right w:val="single" w:sz="4" w:space="0" w:color="auto"/>
            </w:tcBorders>
            <w:vAlign w:val="center"/>
          </w:tcPr>
          <w:p w:rsidR="00E75091" w:rsidRPr="006E3E91" w:rsidRDefault="005369E5">
            <w:pPr>
              <w:pStyle w:val="40"/>
              <w:spacing w:line="360" w:lineRule="auto"/>
              <w:jc w:val="center"/>
              <w:rPr>
                <w:rFonts w:ascii="宋体"/>
                <w:b/>
                <w:bCs/>
                <w:color w:val="000000" w:themeColor="text1"/>
              </w:rPr>
            </w:pPr>
            <w:r w:rsidRPr="006E3E91">
              <w:rPr>
                <w:rFonts w:ascii="宋体" w:hAnsi="宋体" w:cs="宋体" w:hint="eastAsia"/>
                <w:b/>
                <w:bCs/>
                <w:color w:val="000000" w:themeColor="text1"/>
              </w:rPr>
              <w:t>项目单位名称及其联系人电话</w:t>
            </w:r>
          </w:p>
        </w:tc>
        <w:tc>
          <w:tcPr>
            <w:tcW w:w="990" w:type="dxa"/>
            <w:tcBorders>
              <w:top w:val="single" w:sz="6" w:space="0" w:color="auto"/>
              <w:left w:val="single" w:sz="4" w:space="0" w:color="auto"/>
              <w:bottom w:val="single" w:sz="6" w:space="0" w:color="auto"/>
              <w:right w:val="single" w:sz="6" w:space="0" w:color="auto"/>
            </w:tcBorders>
            <w:vAlign w:val="center"/>
          </w:tcPr>
          <w:p w:rsidR="00E75091" w:rsidRPr="006E3E91" w:rsidRDefault="005369E5">
            <w:pPr>
              <w:pStyle w:val="40"/>
              <w:spacing w:line="360" w:lineRule="auto"/>
              <w:jc w:val="center"/>
              <w:rPr>
                <w:rFonts w:ascii="宋体"/>
                <w:b/>
                <w:bCs/>
                <w:color w:val="000000" w:themeColor="text1"/>
              </w:rPr>
            </w:pPr>
            <w:r w:rsidRPr="006E3E91">
              <w:rPr>
                <w:rFonts w:ascii="宋体" w:hint="eastAsia"/>
                <w:b/>
                <w:bCs/>
                <w:color w:val="000000" w:themeColor="text1"/>
              </w:rPr>
              <w:t>养护面积</w:t>
            </w:r>
          </w:p>
        </w:tc>
      </w:tr>
      <w:tr w:rsidR="00E75091" w:rsidRPr="006E3E91">
        <w:trPr>
          <w:trHeight w:val="512"/>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5369E5">
            <w:pPr>
              <w:pStyle w:val="40"/>
              <w:spacing w:line="360" w:lineRule="auto"/>
              <w:jc w:val="center"/>
              <w:rPr>
                <w:rFonts w:ascii="宋体"/>
                <w:color w:val="000000" w:themeColor="text1"/>
              </w:rPr>
            </w:pPr>
            <w:r w:rsidRPr="006E3E91">
              <w:rPr>
                <w:rFonts w:ascii="宋体" w:hAnsi="宋体" w:cs="宋体"/>
                <w:color w:val="000000" w:themeColor="text1"/>
              </w:rPr>
              <w:t>1</w:t>
            </w: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r>
      <w:tr w:rsidR="00E75091" w:rsidRPr="006E3E91">
        <w:trPr>
          <w:trHeight w:val="550"/>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5369E5">
            <w:pPr>
              <w:pStyle w:val="40"/>
              <w:spacing w:line="360" w:lineRule="auto"/>
              <w:jc w:val="center"/>
              <w:rPr>
                <w:rFonts w:ascii="宋体"/>
                <w:color w:val="000000" w:themeColor="text1"/>
              </w:rPr>
            </w:pPr>
            <w:r w:rsidRPr="006E3E91">
              <w:rPr>
                <w:rFonts w:ascii="宋体" w:hAnsi="宋体" w:cs="宋体"/>
                <w:color w:val="000000" w:themeColor="text1"/>
              </w:rPr>
              <w:t>2</w:t>
            </w: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r>
      <w:tr w:rsidR="00E75091" w:rsidRPr="006E3E91">
        <w:trPr>
          <w:trHeight w:val="575"/>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5369E5">
            <w:pPr>
              <w:pStyle w:val="40"/>
              <w:spacing w:line="360" w:lineRule="auto"/>
              <w:jc w:val="center"/>
              <w:rPr>
                <w:rFonts w:ascii="宋体"/>
                <w:color w:val="000000" w:themeColor="text1"/>
              </w:rPr>
            </w:pPr>
            <w:r w:rsidRPr="006E3E91">
              <w:rPr>
                <w:rFonts w:ascii="宋体" w:hAnsi="宋体" w:cs="宋体"/>
                <w:color w:val="000000" w:themeColor="text1"/>
              </w:rPr>
              <w:t>3</w:t>
            </w: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r>
      <w:tr w:rsidR="00E75091" w:rsidRPr="006E3E91">
        <w:trPr>
          <w:trHeight w:val="571"/>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5369E5">
            <w:pPr>
              <w:pStyle w:val="40"/>
              <w:spacing w:line="360" w:lineRule="auto"/>
              <w:rPr>
                <w:rFonts w:ascii="宋体"/>
                <w:color w:val="000000" w:themeColor="text1"/>
              </w:rPr>
            </w:pPr>
            <w:r w:rsidRPr="006E3E91">
              <w:rPr>
                <w:rFonts w:ascii="宋体" w:hAnsi="宋体" w:cs="宋体" w:hint="eastAsia"/>
                <w:color w:val="000000" w:themeColor="text1"/>
              </w:rPr>
              <w:t>…</w:t>
            </w: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r>
      <w:tr w:rsidR="00E75091" w:rsidRPr="006E3E91">
        <w:trPr>
          <w:trHeight w:val="571"/>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rPr>
            </w:pPr>
          </w:p>
        </w:tc>
      </w:tr>
      <w:tr w:rsidR="00E75091" w:rsidRPr="006E3E91">
        <w:trPr>
          <w:trHeight w:val="571"/>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sz w:val="24"/>
                <w:szCs w:val="24"/>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r>
      <w:tr w:rsidR="00E75091" w:rsidRPr="006E3E91">
        <w:trPr>
          <w:trHeight w:val="571"/>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sz w:val="24"/>
                <w:szCs w:val="24"/>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r>
      <w:tr w:rsidR="00E75091" w:rsidRPr="006E3E91">
        <w:trPr>
          <w:trHeight w:val="571"/>
          <w:jc w:val="center"/>
        </w:trPr>
        <w:tc>
          <w:tcPr>
            <w:tcW w:w="527"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308"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17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996"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843"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c>
          <w:tcPr>
            <w:tcW w:w="1701" w:type="dxa"/>
            <w:tcBorders>
              <w:top w:val="single" w:sz="6" w:space="0" w:color="auto"/>
              <w:left w:val="single" w:sz="6" w:space="0" w:color="auto"/>
              <w:bottom w:val="single" w:sz="6" w:space="0" w:color="auto"/>
              <w:right w:val="single" w:sz="4" w:space="0" w:color="auto"/>
            </w:tcBorders>
          </w:tcPr>
          <w:p w:rsidR="00E75091" w:rsidRPr="006E3E91" w:rsidRDefault="00E75091">
            <w:pPr>
              <w:pStyle w:val="40"/>
              <w:spacing w:line="360" w:lineRule="auto"/>
              <w:rPr>
                <w:rFonts w:ascii="宋体"/>
                <w:color w:val="000000" w:themeColor="text1"/>
                <w:sz w:val="24"/>
                <w:szCs w:val="24"/>
              </w:rPr>
            </w:pPr>
          </w:p>
        </w:tc>
        <w:tc>
          <w:tcPr>
            <w:tcW w:w="990" w:type="dxa"/>
            <w:tcBorders>
              <w:top w:val="single" w:sz="6" w:space="0" w:color="auto"/>
              <w:left w:val="single" w:sz="4" w:space="0" w:color="auto"/>
              <w:bottom w:val="single" w:sz="6" w:space="0" w:color="auto"/>
              <w:right w:val="single" w:sz="6" w:space="0" w:color="auto"/>
            </w:tcBorders>
          </w:tcPr>
          <w:p w:rsidR="00E75091" w:rsidRPr="006E3E91" w:rsidRDefault="00E75091">
            <w:pPr>
              <w:pStyle w:val="40"/>
              <w:spacing w:line="360" w:lineRule="auto"/>
              <w:rPr>
                <w:rFonts w:ascii="宋体"/>
                <w:color w:val="000000" w:themeColor="text1"/>
                <w:sz w:val="24"/>
                <w:szCs w:val="24"/>
              </w:rPr>
            </w:pPr>
          </w:p>
        </w:tc>
      </w:tr>
    </w:tbl>
    <w:p w:rsidR="00E75091" w:rsidRPr="006E3E91" w:rsidRDefault="005369E5" w:rsidP="009E570B">
      <w:pPr>
        <w:autoSpaceDE w:val="0"/>
        <w:autoSpaceDN w:val="0"/>
        <w:adjustRightInd w:val="0"/>
        <w:spacing w:beforeLines="50" w:line="360" w:lineRule="auto"/>
        <w:rPr>
          <w:rFonts w:ascii="宋体"/>
          <w:b/>
          <w:bCs/>
          <w:color w:val="000000" w:themeColor="text1"/>
        </w:rPr>
      </w:pPr>
      <w:r w:rsidRPr="006E3E91">
        <w:rPr>
          <w:rFonts w:ascii="宋体" w:hAnsi="宋体" w:cs="宋体" w:hint="eastAsia"/>
          <w:b/>
          <w:bCs/>
          <w:color w:val="000000" w:themeColor="text1"/>
        </w:rPr>
        <w:t>要求：</w:t>
      </w:r>
    </w:p>
    <w:p w:rsidR="00E75091" w:rsidRPr="006E3E91" w:rsidRDefault="005369E5" w:rsidP="009E570B">
      <w:pPr>
        <w:autoSpaceDE w:val="0"/>
        <w:autoSpaceDN w:val="0"/>
        <w:adjustRightInd w:val="0"/>
        <w:spacing w:beforeLines="50" w:line="360" w:lineRule="auto"/>
        <w:ind w:firstLineChars="202" w:firstLine="424"/>
        <w:rPr>
          <w:rFonts w:ascii="宋体"/>
          <w:b/>
          <w:bCs/>
          <w:color w:val="000000" w:themeColor="text1"/>
        </w:rPr>
      </w:pPr>
      <w:r w:rsidRPr="006E3E91">
        <w:rPr>
          <w:rFonts w:ascii="宋体" w:hAnsi="宋体" w:cs="宋体"/>
          <w:color w:val="000000" w:themeColor="text1"/>
        </w:rPr>
        <w:t>1</w:t>
      </w:r>
      <w:r w:rsidRPr="006E3E91">
        <w:rPr>
          <w:rFonts w:ascii="宋体" w:cs="宋体"/>
          <w:color w:val="000000" w:themeColor="text1"/>
        </w:rPr>
        <w:t>.</w:t>
      </w:r>
      <w:r w:rsidRPr="006E3E91">
        <w:rPr>
          <w:rFonts w:ascii="宋体" w:hAnsi="宋体" w:cs="宋体" w:hint="eastAsia"/>
          <w:color w:val="000000" w:themeColor="text1"/>
        </w:rPr>
        <w:t>业绩证明应提供证明材料（提供合同复印件）；</w:t>
      </w:r>
    </w:p>
    <w:p w:rsidR="00E75091" w:rsidRPr="006E3E91" w:rsidRDefault="005369E5">
      <w:pPr>
        <w:spacing w:line="360" w:lineRule="auto"/>
        <w:ind w:firstLineChars="202" w:firstLine="424"/>
        <w:jc w:val="left"/>
        <w:rPr>
          <w:rFonts w:ascii="宋体"/>
          <w:color w:val="000000" w:themeColor="text1"/>
        </w:rPr>
      </w:pPr>
      <w:r w:rsidRPr="006E3E91">
        <w:rPr>
          <w:rFonts w:ascii="宋体" w:hAnsi="宋体" w:cs="宋体"/>
          <w:color w:val="000000" w:themeColor="text1"/>
        </w:rPr>
        <w:t>2</w:t>
      </w:r>
      <w:r w:rsidRPr="006E3E91">
        <w:rPr>
          <w:rFonts w:ascii="宋体" w:cs="宋体"/>
          <w:color w:val="000000" w:themeColor="text1"/>
        </w:rPr>
        <w:t>.</w:t>
      </w:r>
      <w:r w:rsidRPr="006E3E91">
        <w:rPr>
          <w:rFonts w:ascii="宋体" w:hAnsi="宋体" w:cs="宋体" w:hint="eastAsia"/>
          <w:color w:val="000000" w:themeColor="text1"/>
        </w:rPr>
        <w:t>报价供应商可按此表格式复制。</w:t>
      </w:r>
    </w:p>
    <w:p w:rsidR="00E75091" w:rsidRPr="006E3E91" w:rsidRDefault="00E75091">
      <w:pPr>
        <w:spacing w:line="360" w:lineRule="auto"/>
        <w:rPr>
          <w:rFonts w:ascii="宋体"/>
          <w:color w:val="000000" w:themeColor="text1"/>
          <w:sz w:val="22"/>
          <w:szCs w:val="22"/>
        </w:rPr>
      </w:pPr>
    </w:p>
    <w:p w:rsidR="00E75091" w:rsidRPr="006E3E91" w:rsidRDefault="00E75091">
      <w:pPr>
        <w:spacing w:line="360" w:lineRule="auto"/>
        <w:rPr>
          <w:rFonts w:ascii="宋体"/>
          <w:color w:val="000000" w:themeColor="text1"/>
          <w:sz w:val="22"/>
          <w:szCs w:val="22"/>
        </w:rPr>
      </w:pPr>
    </w:p>
    <w:p w:rsidR="00E75091" w:rsidRPr="006E3E91" w:rsidRDefault="005369E5">
      <w:pPr>
        <w:spacing w:line="360" w:lineRule="auto"/>
        <w:ind w:left="420"/>
        <w:rPr>
          <w:rFonts w:ascii="宋体"/>
          <w:color w:val="000000" w:themeColor="text1"/>
          <w:sz w:val="24"/>
          <w:szCs w:val="24"/>
          <w:u w:val="single"/>
        </w:rPr>
      </w:pPr>
      <w:r w:rsidRPr="006E3E91">
        <w:rPr>
          <w:rFonts w:ascii="宋体" w:hAnsi="宋体" w:cs="宋体" w:hint="eastAsia"/>
          <w:color w:val="000000" w:themeColor="text1"/>
          <w:sz w:val="24"/>
          <w:szCs w:val="24"/>
        </w:rPr>
        <w:t>投标人名称（盖章）：</w:t>
      </w:r>
    </w:p>
    <w:p w:rsidR="00E75091" w:rsidRPr="006E3E91" w:rsidRDefault="005369E5" w:rsidP="00991391">
      <w:pPr>
        <w:spacing w:line="360" w:lineRule="auto"/>
        <w:ind w:firstLineChars="177" w:firstLine="425"/>
        <w:rPr>
          <w:rFonts w:ascii="宋体"/>
          <w:color w:val="000000" w:themeColor="text1"/>
          <w:sz w:val="24"/>
          <w:szCs w:val="24"/>
        </w:rPr>
      </w:pPr>
      <w:r w:rsidRPr="006E3E91">
        <w:rPr>
          <w:rFonts w:ascii="宋体" w:hAnsi="宋体" w:cs="宋体" w:hint="eastAsia"/>
          <w:color w:val="000000" w:themeColor="text1"/>
          <w:sz w:val="24"/>
          <w:szCs w:val="24"/>
        </w:rPr>
        <w:t>法定代表人或代理人（签字或盖章）：</w:t>
      </w:r>
    </w:p>
    <w:p w:rsidR="00E75091" w:rsidRPr="006E3E91" w:rsidRDefault="005369E5">
      <w:pPr>
        <w:spacing w:line="360" w:lineRule="auto"/>
        <w:ind w:firstLine="435"/>
        <w:rPr>
          <w:rFonts w:ascii="宋体" w:hAnsi="宋体" w:cs="宋体"/>
          <w:color w:val="000000" w:themeColor="text1"/>
          <w:sz w:val="24"/>
          <w:szCs w:val="24"/>
        </w:rPr>
      </w:pPr>
      <w:r w:rsidRPr="006E3E91">
        <w:rPr>
          <w:rFonts w:ascii="宋体" w:hAnsi="宋体" w:cs="宋体" w:hint="eastAsia"/>
          <w:color w:val="000000" w:themeColor="text1"/>
          <w:sz w:val="24"/>
          <w:szCs w:val="24"/>
        </w:rPr>
        <w:t>日期：</w:t>
      </w:r>
    </w:p>
    <w:p w:rsidR="00E75091" w:rsidRPr="006E3E91" w:rsidRDefault="00E75091">
      <w:pPr>
        <w:spacing w:line="360" w:lineRule="auto"/>
        <w:ind w:firstLine="435"/>
        <w:rPr>
          <w:rFonts w:ascii="宋体" w:hAnsi="宋体" w:cs="宋体"/>
          <w:color w:val="000000" w:themeColor="text1"/>
          <w:sz w:val="24"/>
          <w:szCs w:val="24"/>
        </w:rPr>
      </w:pPr>
    </w:p>
    <w:p w:rsidR="00E75091" w:rsidRPr="006E3E91" w:rsidRDefault="00E75091">
      <w:pPr>
        <w:spacing w:line="360" w:lineRule="auto"/>
        <w:ind w:firstLine="435"/>
        <w:rPr>
          <w:rFonts w:ascii="宋体" w:hAnsi="宋体" w:cs="宋体"/>
          <w:color w:val="000000" w:themeColor="text1"/>
          <w:sz w:val="24"/>
          <w:szCs w:val="24"/>
        </w:rPr>
      </w:pPr>
    </w:p>
    <w:p w:rsidR="00E75091" w:rsidRPr="006E3E91" w:rsidRDefault="00E75091">
      <w:pPr>
        <w:widowControl/>
        <w:jc w:val="left"/>
        <w:rPr>
          <w:rFonts w:ascii="宋体"/>
          <w:b/>
          <w:bCs/>
          <w:color w:val="000000" w:themeColor="text1"/>
          <w:sz w:val="28"/>
          <w:szCs w:val="28"/>
        </w:rPr>
      </w:pPr>
    </w:p>
    <w:p w:rsidR="00E75091" w:rsidRPr="006E3E91" w:rsidRDefault="00E75091">
      <w:pPr>
        <w:widowControl/>
        <w:jc w:val="left"/>
        <w:rPr>
          <w:rFonts w:ascii="宋体"/>
          <w:b/>
          <w:bCs/>
          <w:color w:val="000000" w:themeColor="text1"/>
          <w:sz w:val="28"/>
          <w:szCs w:val="28"/>
        </w:rPr>
      </w:pPr>
    </w:p>
    <w:p w:rsidR="00E75091" w:rsidRPr="006E3E91" w:rsidRDefault="005369E5">
      <w:pPr>
        <w:widowControl/>
        <w:jc w:val="left"/>
        <w:rPr>
          <w:rFonts w:ascii="宋体"/>
          <w:b/>
          <w:bCs/>
          <w:color w:val="000000" w:themeColor="text1"/>
          <w:sz w:val="28"/>
          <w:szCs w:val="28"/>
        </w:rPr>
      </w:pP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1</w:t>
      </w:r>
      <w:r w:rsidRPr="006E3E91">
        <w:rPr>
          <w:rFonts w:ascii="宋体" w:hAnsi="宋体" w:cs="宋体" w:hint="eastAsia"/>
          <w:b/>
          <w:bCs/>
          <w:color w:val="000000" w:themeColor="text1"/>
          <w:sz w:val="28"/>
          <w:szCs w:val="28"/>
        </w:rPr>
        <w:t>2</w:t>
      </w:r>
    </w:p>
    <w:p w:rsidR="00E75091" w:rsidRPr="006E3E91" w:rsidRDefault="005369E5">
      <w:pPr>
        <w:wordWrap w:val="0"/>
        <w:spacing w:line="360" w:lineRule="auto"/>
        <w:ind w:right="-110"/>
        <w:jc w:val="right"/>
        <w:rPr>
          <w:rFonts w:ascii="宋体" w:hAnsi="宋体" w:cs="宋体"/>
          <w:color w:val="000000" w:themeColor="text1"/>
          <w:spacing w:val="40"/>
          <w:sz w:val="52"/>
          <w:szCs w:val="52"/>
          <w:u w:val="single"/>
        </w:rPr>
      </w:pPr>
      <w:r w:rsidRPr="006E3E91">
        <w:rPr>
          <w:rFonts w:ascii="宋体" w:hAnsi="宋体" w:cs="宋体" w:hint="eastAsia"/>
          <w:color w:val="000000" w:themeColor="text1"/>
          <w:sz w:val="24"/>
          <w:szCs w:val="24"/>
          <w:u w:val="single"/>
        </w:rPr>
        <w:t>正本（或副本）</w:t>
      </w:r>
    </w:p>
    <w:p w:rsidR="00E75091" w:rsidRPr="006E3E91" w:rsidRDefault="00E75091">
      <w:pPr>
        <w:spacing w:line="360" w:lineRule="auto"/>
        <w:ind w:right="-110"/>
        <w:jc w:val="center"/>
        <w:rPr>
          <w:rFonts w:ascii="宋体" w:hAnsi="宋体" w:cs="宋体"/>
          <w:color w:val="000000" w:themeColor="text1"/>
          <w:spacing w:val="40"/>
          <w:sz w:val="52"/>
          <w:szCs w:val="52"/>
          <w:u w:val="single"/>
        </w:rPr>
      </w:pPr>
    </w:p>
    <w:p w:rsidR="00E75091" w:rsidRPr="006E3E91" w:rsidRDefault="005369E5">
      <w:pPr>
        <w:spacing w:line="360" w:lineRule="auto"/>
        <w:ind w:right="-110"/>
        <w:jc w:val="center"/>
        <w:rPr>
          <w:rFonts w:ascii="宋体"/>
          <w:color w:val="000000" w:themeColor="text1"/>
          <w:spacing w:val="40"/>
          <w:sz w:val="52"/>
          <w:szCs w:val="52"/>
          <w:u w:val="single"/>
        </w:rPr>
      </w:pPr>
      <w:r w:rsidRPr="006E3E91">
        <w:rPr>
          <w:rFonts w:ascii="宋体" w:hAnsi="宋体" w:cs="宋体" w:hint="eastAsia"/>
          <w:color w:val="000000" w:themeColor="text1"/>
          <w:spacing w:val="40"/>
          <w:sz w:val="52"/>
          <w:szCs w:val="52"/>
          <w:u w:val="single"/>
        </w:rPr>
        <w:t>项目名称</w:t>
      </w:r>
    </w:p>
    <w:p w:rsidR="00E75091" w:rsidRPr="006E3E91" w:rsidRDefault="005369E5" w:rsidP="009E570B">
      <w:pPr>
        <w:spacing w:beforeLines="100" w:line="360" w:lineRule="auto"/>
        <w:ind w:right="-108"/>
        <w:jc w:val="center"/>
        <w:rPr>
          <w:rFonts w:ascii="宋体"/>
          <w:color w:val="000000" w:themeColor="text1"/>
          <w:sz w:val="36"/>
          <w:szCs w:val="36"/>
          <w:u w:val="single"/>
        </w:rPr>
      </w:pPr>
      <w:r w:rsidRPr="006E3E91">
        <w:rPr>
          <w:rFonts w:ascii="宋体" w:hAnsi="宋体" w:cs="宋体" w:hint="eastAsia"/>
          <w:color w:val="000000" w:themeColor="text1"/>
          <w:sz w:val="36"/>
          <w:szCs w:val="36"/>
          <w:u w:val="single"/>
        </w:rPr>
        <w:t>项目编号：</w:t>
      </w:r>
    </w:p>
    <w:p w:rsidR="00E75091" w:rsidRPr="006E3E91" w:rsidRDefault="00E75091">
      <w:pPr>
        <w:spacing w:after="100" w:afterAutospacing="1" w:line="360" w:lineRule="auto"/>
        <w:ind w:right="-108"/>
        <w:jc w:val="center"/>
        <w:rPr>
          <w:rFonts w:ascii="宋体" w:hAnsi="宋体" w:cs="宋体"/>
          <w:b/>
          <w:bCs/>
          <w:color w:val="000000" w:themeColor="text1"/>
          <w:spacing w:val="40"/>
          <w:sz w:val="84"/>
          <w:szCs w:val="84"/>
        </w:rPr>
      </w:pPr>
    </w:p>
    <w:p w:rsidR="00E75091" w:rsidRPr="006E3E91" w:rsidRDefault="005369E5">
      <w:pPr>
        <w:spacing w:after="100" w:afterAutospacing="1" w:line="360" w:lineRule="auto"/>
        <w:ind w:right="-108"/>
        <w:jc w:val="center"/>
        <w:rPr>
          <w:rFonts w:ascii="宋体"/>
          <w:b/>
          <w:bCs/>
          <w:color w:val="000000" w:themeColor="text1"/>
          <w:spacing w:val="40"/>
          <w:sz w:val="84"/>
          <w:szCs w:val="84"/>
        </w:rPr>
      </w:pPr>
      <w:r w:rsidRPr="006E3E91">
        <w:rPr>
          <w:rFonts w:ascii="宋体" w:hAnsi="宋体" w:cs="宋体" w:hint="eastAsia"/>
          <w:b/>
          <w:bCs/>
          <w:color w:val="000000" w:themeColor="text1"/>
          <w:spacing w:val="40"/>
          <w:sz w:val="84"/>
          <w:szCs w:val="84"/>
        </w:rPr>
        <w:t>报</w:t>
      </w:r>
    </w:p>
    <w:p w:rsidR="00E75091" w:rsidRPr="006E3E91" w:rsidRDefault="005369E5">
      <w:pPr>
        <w:spacing w:after="100" w:afterAutospacing="1" w:line="360" w:lineRule="auto"/>
        <w:ind w:right="-108"/>
        <w:jc w:val="center"/>
        <w:rPr>
          <w:rFonts w:ascii="宋体"/>
          <w:b/>
          <w:bCs/>
          <w:color w:val="000000" w:themeColor="text1"/>
          <w:spacing w:val="40"/>
          <w:sz w:val="84"/>
          <w:szCs w:val="84"/>
        </w:rPr>
      </w:pPr>
      <w:r w:rsidRPr="006E3E91">
        <w:rPr>
          <w:rFonts w:ascii="宋体" w:hAnsi="宋体" w:cs="宋体" w:hint="eastAsia"/>
          <w:b/>
          <w:bCs/>
          <w:color w:val="000000" w:themeColor="text1"/>
          <w:spacing w:val="40"/>
          <w:sz w:val="84"/>
          <w:szCs w:val="84"/>
        </w:rPr>
        <w:t>价</w:t>
      </w:r>
    </w:p>
    <w:p w:rsidR="00E75091" w:rsidRPr="006E3E91" w:rsidRDefault="005369E5">
      <w:pPr>
        <w:spacing w:after="100" w:afterAutospacing="1" w:line="360" w:lineRule="auto"/>
        <w:ind w:right="-108"/>
        <w:jc w:val="center"/>
        <w:rPr>
          <w:rFonts w:ascii="宋体"/>
          <w:b/>
          <w:bCs/>
          <w:color w:val="000000" w:themeColor="text1"/>
          <w:spacing w:val="40"/>
          <w:sz w:val="84"/>
          <w:szCs w:val="84"/>
        </w:rPr>
      </w:pPr>
      <w:r w:rsidRPr="006E3E91">
        <w:rPr>
          <w:rFonts w:ascii="宋体" w:hAnsi="宋体" w:cs="宋体" w:hint="eastAsia"/>
          <w:b/>
          <w:bCs/>
          <w:color w:val="000000" w:themeColor="text1"/>
          <w:spacing w:val="40"/>
          <w:sz w:val="84"/>
          <w:szCs w:val="84"/>
        </w:rPr>
        <w:t>文</w:t>
      </w:r>
    </w:p>
    <w:p w:rsidR="00E75091" w:rsidRPr="006E3E91" w:rsidRDefault="005369E5">
      <w:pPr>
        <w:spacing w:after="100" w:afterAutospacing="1" w:line="360" w:lineRule="auto"/>
        <w:ind w:right="-108"/>
        <w:jc w:val="center"/>
        <w:rPr>
          <w:rFonts w:ascii="宋体"/>
          <w:b/>
          <w:bCs/>
          <w:color w:val="000000" w:themeColor="text1"/>
          <w:spacing w:val="40"/>
          <w:sz w:val="84"/>
          <w:szCs w:val="84"/>
        </w:rPr>
      </w:pPr>
      <w:r w:rsidRPr="006E3E91">
        <w:rPr>
          <w:rFonts w:ascii="宋体" w:hAnsi="宋体" w:cs="宋体" w:hint="eastAsia"/>
          <w:b/>
          <w:bCs/>
          <w:color w:val="000000" w:themeColor="text1"/>
          <w:spacing w:val="40"/>
          <w:sz w:val="84"/>
          <w:szCs w:val="84"/>
        </w:rPr>
        <w:t>件</w:t>
      </w:r>
    </w:p>
    <w:p w:rsidR="00E75091" w:rsidRPr="006E3E91" w:rsidRDefault="00E75091">
      <w:pPr>
        <w:spacing w:line="360" w:lineRule="auto"/>
        <w:ind w:right="532"/>
        <w:jc w:val="center"/>
        <w:rPr>
          <w:rFonts w:ascii="宋体"/>
          <w:color w:val="000000" w:themeColor="text1"/>
          <w:sz w:val="36"/>
          <w:szCs w:val="36"/>
        </w:rPr>
      </w:pPr>
    </w:p>
    <w:p w:rsidR="00E75091" w:rsidRPr="006E3E91" w:rsidRDefault="005369E5">
      <w:pPr>
        <w:spacing w:line="360" w:lineRule="auto"/>
        <w:ind w:right="532" w:firstLineChars="200" w:firstLine="720"/>
        <w:rPr>
          <w:rFonts w:ascii="宋体"/>
          <w:color w:val="000000" w:themeColor="text1"/>
          <w:sz w:val="36"/>
          <w:szCs w:val="36"/>
        </w:rPr>
      </w:pPr>
      <w:r w:rsidRPr="006E3E91">
        <w:rPr>
          <w:rFonts w:ascii="宋体" w:hAnsi="宋体" w:cs="宋体" w:hint="eastAsia"/>
          <w:color w:val="000000" w:themeColor="text1"/>
          <w:sz w:val="36"/>
          <w:szCs w:val="36"/>
        </w:rPr>
        <w:t>供应商全称（公章）：</w:t>
      </w:r>
    </w:p>
    <w:p w:rsidR="00E75091" w:rsidRPr="006E3E91" w:rsidRDefault="005369E5">
      <w:pPr>
        <w:spacing w:line="360" w:lineRule="auto"/>
        <w:ind w:right="-108" w:firstLineChars="200" w:firstLine="720"/>
        <w:rPr>
          <w:rFonts w:ascii="宋体"/>
          <w:color w:val="000000" w:themeColor="text1"/>
          <w:sz w:val="36"/>
          <w:szCs w:val="36"/>
        </w:rPr>
      </w:pPr>
      <w:r w:rsidRPr="006E3E91">
        <w:rPr>
          <w:rFonts w:ascii="宋体" w:hAnsi="宋体" w:cs="宋体" w:hint="eastAsia"/>
          <w:color w:val="000000" w:themeColor="text1"/>
          <w:sz w:val="36"/>
          <w:szCs w:val="36"/>
        </w:rPr>
        <w:t>地址：</w:t>
      </w:r>
    </w:p>
    <w:p w:rsidR="00E75091" w:rsidRPr="006E3E91" w:rsidRDefault="005369E5">
      <w:pPr>
        <w:spacing w:line="360" w:lineRule="auto"/>
        <w:ind w:right="-108" w:firstLineChars="200" w:firstLine="720"/>
        <w:rPr>
          <w:rFonts w:ascii="宋体"/>
          <w:color w:val="000000" w:themeColor="text1"/>
          <w:sz w:val="36"/>
          <w:szCs w:val="36"/>
        </w:rPr>
      </w:pPr>
      <w:r w:rsidRPr="006E3E91">
        <w:rPr>
          <w:rFonts w:ascii="宋体" w:hAnsi="宋体" w:cs="宋体" w:hint="eastAsia"/>
          <w:color w:val="000000" w:themeColor="text1"/>
          <w:sz w:val="36"/>
          <w:szCs w:val="36"/>
        </w:rPr>
        <w:t>时间：</w:t>
      </w:r>
    </w:p>
    <w:p w:rsidR="00E75091" w:rsidRPr="006E3E91" w:rsidRDefault="00E75091">
      <w:pPr>
        <w:spacing w:line="360" w:lineRule="auto"/>
        <w:ind w:right="-108"/>
        <w:jc w:val="center"/>
        <w:rPr>
          <w:rFonts w:ascii="仿宋_GB2312" w:eastAsia="仿宋_GB2312" w:hAnsi="宋体"/>
          <w:b/>
          <w:bCs/>
          <w:color w:val="000000" w:themeColor="text1"/>
          <w:sz w:val="36"/>
          <w:szCs w:val="36"/>
        </w:rPr>
      </w:pPr>
    </w:p>
    <w:p w:rsidR="00E75091" w:rsidRPr="006E3E91" w:rsidRDefault="005369E5">
      <w:pPr>
        <w:spacing w:line="360" w:lineRule="auto"/>
        <w:ind w:right="-108"/>
        <w:jc w:val="center"/>
        <w:rPr>
          <w:rFonts w:ascii="宋体"/>
          <w:b/>
          <w:bCs/>
          <w:color w:val="000000" w:themeColor="text1"/>
          <w:sz w:val="32"/>
          <w:szCs w:val="32"/>
          <w:lang w:val="zh-CN"/>
        </w:rPr>
      </w:pPr>
      <w:r w:rsidRPr="006E3E91">
        <w:rPr>
          <w:rFonts w:ascii="宋体" w:hAnsi="宋体" w:cs="宋体" w:hint="eastAsia"/>
          <w:b/>
          <w:bCs/>
          <w:color w:val="000000" w:themeColor="text1"/>
          <w:sz w:val="32"/>
          <w:szCs w:val="32"/>
          <w:lang w:val="zh-CN"/>
        </w:rPr>
        <w:t>报价文件目录</w:t>
      </w:r>
    </w:p>
    <w:p w:rsidR="00E75091" w:rsidRPr="006E3E91" w:rsidRDefault="00E75091">
      <w:pPr>
        <w:spacing w:line="360" w:lineRule="auto"/>
        <w:rPr>
          <w:rFonts w:ascii="宋体" w:cs="宋体"/>
          <w:color w:val="000000" w:themeColor="text1"/>
          <w:sz w:val="28"/>
          <w:szCs w:val="28"/>
        </w:rPr>
      </w:pP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3141"/>
        <w:gridCol w:w="4677"/>
      </w:tblGrid>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序号</w:t>
            </w:r>
          </w:p>
        </w:tc>
        <w:tc>
          <w:tcPr>
            <w:tcW w:w="314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内容</w:t>
            </w:r>
          </w:p>
        </w:tc>
        <w:tc>
          <w:tcPr>
            <w:tcW w:w="4677"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备注</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color w:val="000000" w:themeColor="text1"/>
                <w:sz w:val="24"/>
                <w:szCs w:val="24"/>
              </w:rPr>
              <w:t>1</w:t>
            </w:r>
          </w:p>
        </w:tc>
        <w:tc>
          <w:tcPr>
            <w:tcW w:w="3141"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开标一览表</w:t>
            </w:r>
          </w:p>
        </w:tc>
        <w:tc>
          <w:tcPr>
            <w:tcW w:w="4677" w:type="dxa"/>
            <w:vAlign w:val="center"/>
          </w:tcPr>
          <w:p w:rsidR="00E75091" w:rsidRPr="006E3E91" w:rsidRDefault="005369E5">
            <w:pPr>
              <w:widowControl/>
              <w:snapToGrid w:val="0"/>
              <w:spacing w:line="340" w:lineRule="exact"/>
              <w:rPr>
                <w:rFonts w:ascii="宋体" w:cs="宋体"/>
                <w:color w:val="000000" w:themeColor="text1"/>
                <w:kern w:val="0"/>
                <w:sz w:val="24"/>
                <w:szCs w:val="24"/>
              </w:rPr>
            </w:pPr>
            <w:r w:rsidRPr="006E3E91">
              <w:rPr>
                <w:rFonts w:ascii="宋体" w:hAnsi="宋体" w:cs="宋体" w:hint="eastAsia"/>
                <w:color w:val="000000" w:themeColor="text1"/>
                <w:kern w:val="0"/>
                <w:sz w:val="24"/>
                <w:szCs w:val="24"/>
              </w:rPr>
              <w:t>附件14</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color w:val="000000" w:themeColor="text1"/>
                <w:sz w:val="24"/>
                <w:szCs w:val="24"/>
              </w:rPr>
              <w:t>2</w:t>
            </w:r>
          </w:p>
        </w:tc>
        <w:tc>
          <w:tcPr>
            <w:tcW w:w="3141" w:type="dxa"/>
            <w:vAlign w:val="center"/>
          </w:tcPr>
          <w:p w:rsidR="00E75091" w:rsidRPr="006E3E91" w:rsidRDefault="005369E5">
            <w:pPr>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投标人的《小微企业声明函》</w:t>
            </w:r>
          </w:p>
        </w:tc>
        <w:tc>
          <w:tcPr>
            <w:tcW w:w="4677" w:type="dxa"/>
            <w:vAlign w:val="center"/>
          </w:tcPr>
          <w:p w:rsidR="00E75091" w:rsidRPr="006E3E91" w:rsidRDefault="005369E5">
            <w:pPr>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投标人若参与小微企业评审的，格式见附件15</w:t>
            </w:r>
          </w:p>
        </w:tc>
      </w:tr>
      <w:tr w:rsidR="00E75091" w:rsidRPr="006E3E91">
        <w:trPr>
          <w:trHeight w:val="715"/>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color w:val="000000" w:themeColor="text1"/>
                <w:sz w:val="24"/>
                <w:szCs w:val="24"/>
              </w:rPr>
              <w:t>3</w:t>
            </w:r>
          </w:p>
        </w:tc>
        <w:tc>
          <w:tcPr>
            <w:tcW w:w="3141" w:type="dxa"/>
            <w:vAlign w:val="center"/>
          </w:tcPr>
          <w:p w:rsidR="00E75091" w:rsidRPr="006E3E91" w:rsidRDefault="005369E5">
            <w:pPr>
              <w:snapToGrid w:val="0"/>
              <w:spacing w:line="340" w:lineRule="exact"/>
              <w:rPr>
                <w:rFonts w:ascii="宋体" w:hAnsi="宋体" w:cs="宋体"/>
                <w:color w:val="000000" w:themeColor="text1"/>
                <w:kern w:val="0"/>
                <w:sz w:val="24"/>
                <w:szCs w:val="24"/>
              </w:rPr>
            </w:pPr>
            <w:r w:rsidRPr="006E3E91">
              <w:rPr>
                <w:rFonts w:ascii="宋体" w:cs="宋体" w:hint="eastAsia"/>
                <w:color w:val="000000" w:themeColor="text1"/>
                <w:sz w:val="24"/>
                <w:szCs w:val="24"/>
                <w:lang w:val="zh-CN"/>
              </w:rPr>
              <w:t>国家企业信用信息公示系统</w:t>
            </w:r>
            <w:r w:rsidRPr="006E3E91">
              <w:rPr>
                <w:rFonts w:ascii="宋体"/>
                <w:color w:val="000000" w:themeColor="text1"/>
                <w:sz w:val="24"/>
                <w:szCs w:val="24"/>
                <w:lang w:val="zh-CN"/>
              </w:rPr>
              <w:t>——</w:t>
            </w:r>
            <w:r w:rsidRPr="006E3E91">
              <w:rPr>
                <w:rFonts w:ascii="宋体" w:cs="宋体" w:hint="eastAsia"/>
                <w:color w:val="000000" w:themeColor="text1"/>
                <w:sz w:val="24"/>
                <w:szCs w:val="24"/>
                <w:lang w:val="zh-CN"/>
              </w:rPr>
              <w:t>小微企业名录”页面查询结果</w:t>
            </w:r>
          </w:p>
        </w:tc>
        <w:tc>
          <w:tcPr>
            <w:tcW w:w="4677" w:type="dxa"/>
            <w:vAlign w:val="center"/>
          </w:tcPr>
          <w:p w:rsidR="00E75091" w:rsidRPr="006E3E91" w:rsidRDefault="005369E5">
            <w:pPr>
              <w:snapToGrid w:val="0"/>
              <w:spacing w:line="340" w:lineRule="exact"/>
              <w:rPr>
                <w:rFonts w:ascii="宋体" w:hAnsi="宋体" w:cs="宋体"/>
                <w:color w:val="000000" w:themeColor="text1"/>
                <w:kern w:val="0"/>
                <w:sz w:val="24"/>
                <w:szCs w:val="24"/>
              </w:rPr>
            </w:pPr>
            <w:r w:rsidRPr="006E3E91">
              <w:rPr>
                <w:rFonts w:ascii="宋体" w:cs="宋体" w:hint="eastAsia"/>
                <w:color w:val="000000" w:themeColor="text1"/>
                <w:sz w:val="24"/>
                <w:szCs w:val="24"/>
                <w:lang w:val="zh-CN"/>
              </w:rPr>
              <w:t>国家企业信用信息公示系统</w:t>
            </w:r>
            <w:r w:rsidRPr="006E3E91">
              <w:rPr>
                <w:rFonts w:ascii="宋体"/>
                <w:color w:val="000000" w:themeColor="text1"/>
                <w:sz w:val="24"/>
                <w:szCs w:val="24"/>
                <w:lang w:val="zh-CN"/>
              </w:rPr>
              <w:t>——</w:t>
            </w:r>
            <w:r w:rsidRPr="006E3E91">
              <w:rPr>
                <w:rFonts w:ascii="宋体" w:cs="宋体" w:hint="eastAsia"/>
                <w:color w:val="000000" w:themeColor="text1"/>
                <w:sz w:val="24"/>
                <w:szCs w:val="24"/>
                <w:lang w:val="zh-CN"/>
              </w:rPr>
              <w:t>小微企业名录”页面查询结果（查询时间为投标前一周内）</w:t>
            </w:r>
          </w:p>
        </w:tc>
      </w:tr>
      <w:tr w:rsidR="00E75091" w:rsidRPr="006E3E91">
        <w:trPr>
          <w:trHeight w:val="1313"/>
        </w:trPr>
        <w:tc>
          <w:tcPr>
            <w:tcW w:w="901" w:type="dxa"/>
            <w:vAlign w:val="center"/>
          </w:tcPr>
          <w:p w:rsidR="00E75091" w:rsidRPr="006E3E91" w:rsidRDefault="005369E5">
            <w:pPr>
              <w:snapToGrid w:val="0"/>
              <w:spacing w:line="340" w:lineRule="exact"/>
              <w:jc w:val="center"/>
              <w:rPr>
                <w:rFonts w:ascii="宋体" w:hAnsi="宋体" w:cs="宋体"/>
                <w:color w:val="000000" w:themeColor="text1"/>
                <w:sz w:val="24"/>
                <w:szCs w:val="24"/>
              </w:rPr>
            </w:pPr>
            <w:r w:rsidRPr="006E3E91">
              <w:rPr>
                <w:rFonts w:ascii="宋体" w:hAnsi="宋体" w:cs="宋体" w:hint="eastAsia"/>
                <w:color w:val="000000" w:themeColor="text1"/>
                <w:sz w:val="24"/>
                <w:szCs w:val="24"/>
              </w:rPr>
              <w:t>4</w:t>
            </w:r>
          </w:p>
        </w:tc>
        <w:tc>
          <w:tcPr>
            <w:tcW w:w="3141"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残疾人福利性单位声明函</w:t>
            </w:r>
          </w:p>
        </w:tc>
        <w:tc>
          <w:tcPr>
            <w:tcW w:w="4677"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投标人若参与残疾人福利性单位评审的，根据《关于促进残疾人就业政府采购政策的通知》（财库【</w:t>
            </w:r>
            <w:r w:rsidRPr="006E3E91">
              <w:rPr>
                <w:rFonts w:ascii="宋体" w:hAnsi="宋体" w:cs="宋体"/>
                <w:color w:val="000000" w:themeColor="text1"/>
                <w:kern w:val="0"/>
                <w:sz w:val="24"/>
                <w:szCs w:val="24"/>
              </w:rPr>
              <w:t>2017</w:t>
            </w:r>
            <w:r w:rsidRPr="006E3E91">
              <w:rPr>
                <w:rFonts w:ascii="宋体" w:hAnsi="宋体" w:cs="宋体" w:hint="eastAsia"/>
                <w:color w:val="000000" w:themeColor="text1"/>
                <w:kern w:val="0"/>
                <w:sz w:val="24"/>
                <w:szCs w:val="24"/>
              </w:rPr>
              <w:t>】</w:t>
            </w:r>
            <w:r w:rsidRPr="006E3E91">
              <w:rPr>
                <w:rFonts w:ascii="宋体" w:hAnsi="宋体" w:cs="宋体"/>
                <w:color w:val="000000" w:themeColor="text1"/>
                <w:kern w:val="0"/>
                <w:sz w:val="24"/>
                <w:szCs w:val="24"/>
              </w:rPr>
              <w:t>141</w:t>
            </w:r>
            <w:r w:rsidRPr="006E3E91">
              <w:rPr>
                <w:rFonts w:ascii="宋体" w:hAnsi="宋体" w:cs="宋体" w:hint="eastAsia"/>
                <w:color w:val="000000" w:themeColor="text1"/>
                <w:kern w:val="0"/>
                <w:sz w:val="24"/>
                <w:szCs w:val="24"/>
              </w:rPr>
              <w:t>号）的规定</w:t>
            </w:r>
            <w:r w:rsidRPr="006E3E91">
              <w:rPr>
                <w:rFonts w:ascii="宋体" w:cs="宋体"/>
                <w:color w:val="000000" w:themeColor="text1"/>
                <w:kern w:val="0"/>
                <w:sz w:val="24"/>
                <w:szCs w:val="24"/>
              </w:rPr>
              <w:t>,</w:t>
            </w:r>
            <w:r w:rsidRPr="006E3E91">
              <w:rPr>
                <w:rFonts w:ascii="宋体" w:hAnsi="宋体" w:cs="宋体" w:hint="eastAsia"/>
                <w:color w:val="000000" w:themeColor="text1"/>
                <w:kern w:val="0"/>
                <w:sz w:val="24"/>
                <w:szCs w:val="24"/>
              </w:rPr>
              <w:t>提供残疾人福利性单位声明函，格式见附件16</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5</w:t>
            </w:r>
          </w:p>
        </w:tc>
        <w:tc>
          <w:tcPr>
            <w:tcW w:w="3141"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省级以上监狱管理局、戒毒管理局（含新疆生产建设兵团）开具的属于监狱企业的证明文件</w:t>
            </w:r>
          </w:p>
        </w:tc>
        <w:tc>
          <w:tcPr>
            <w:tcW w:w="4677"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投标人若参与监狱企业评审的，根据《财政部司法部关于政府采购支持监狱企业发展有关问题的通知》（财库【</w:t>
            </w:r>
            <w:r w:rsidRPr="006E3E91">
              <w:rPr>
                <w:rFonts w:ascii="宋体" w:hAnsi="宋体" w:cs="宋体"/>
                <w:color w:val="000000" w:themeColor="text1"/>
                <w:kern w:val="0"/>
                <w:sz w:val="24"/>
                <w:szCs w:val="24"/>
              </w:rPr>
              <w:t>2014</w:t>
            </w:r>
            <w:r w:rsidRPr="006E3E91">
              <w:rPr>
                <w:rFonts w:ascii="宋体" w:hAnsi="宋体" w:cs="宋体" w:hint="eastAsia"/>
                <w:color w:val="000000" w:themeColor="text1"/>
                <w:kern w:val="0"/>
                <w:sz w:val="24"/>
                <w:szCs w:val="24"/>
              </w:rPr>
              <w:t>】</w:t>
            </w:r>
            <w:r w:rsidRPr="006E3E91">
              <w:rPr>
                <w:rFonts w:ascii="宋体" w:hAnsi="宋体" w:cs="宋体"/>
                <w:color w:val="000000" w:themeColor="text1"/>
                <w:kern w:val="0"/>
                <w:sz w:val="24"/>
                <w:szCs w:val="24"/>
              </w:rPr>
              <w:t>68</w:t>
            </w:r>
            <w:r w:rsidRPr="006E3E91">
              <w:rPr>
                <w:rFonts w:ascii="宋体" w:hAnsi="宋体" w:cs="宋体" w:hint="eastAsia"/>
                <w:color w:val="000000" w:themeColor="text1"/>
                <w:kern w:val="0"/>
                <w:sz w:val="24"/>
                <w:szCs w:val="24"/>
              </w:rPr>
              <w:t>号）的规定</w:t>
            </w:r>
            <w:r w:rsidRPr="006E3E91">
              <w:rPr>
                <w:rFonts w:ascii="宋体" w:cs="宋体"/>
                <w:color w:val="000000" w:themeColor="text1"/>
                <w:kern w:val="0"/>
                <w:sz w:val="24"/>
                <w:szCs w:val="24"/>
              </w:rPr>
              <w:t>,</w:t>
            </w:r>
            <w:r w:rsidRPr="006E3E91">
              <w:rPr>
                <w:rFonts w:ascii="宋体" w:hAnsi="宋体" w:cs="宋体" w:hint="eastAsia"/>
                <w:color w:val="000000" w:themeColor="text1"/>
                <w:kern w:val="0"/>
                <w:sz w:val="24"/>
                <w:szCs w:val="24"/>
              </w:rPr>
              <w:t>格式自拟</w:t>
            </w:r>
          </w:p>
        </w:tc>
      </w:tr>
      <w:tr w:rsidR="00E75091" w:rsidRPr="006E3E91">
        <w:trPr>
          <w:trHeight w:val="426"/>
        </w:trPr>
        <w:tc>
          <w:tcPr>
            <w:tcW w:w="901" w:type="dxa"/>
            <w:vAlign w:val="center"/>
          </w:tcPr>
          <w:p w:rsidR="00E75091" w:rsidRPr="006E3E91" w:rsidRDefault="005369E5">
            <w:pPr>
              <w:widowControl/>
              <w:snapToGrid w:val="0"/>
              <w:spacing w:line="340" w:lineRule="exact"/>
              <w:jc w:val="center"/>
              <w:rPr>
                <w:rFonts w:ascii="宋体" w:cs="宋体"/>
                <w:color w:val="000000" w:themeColor="text1"/>
                <w:sz w:val="24"/>
                <w:szCs w:val="24"/>
              </w:rPr>
            </w:pPr>
            <w:r w:rsidRPr="006E3E91">
              <w:rPr>
                <w:rFonts w:ascii="宋体" w:hAnsi="宋体" w:cs="宋体" w:hint="eastAsia"/>
                <w:color w:val="000000" w:themeColor="text1"/>
                <w:sz w:val="24"/>
                <w:szCs w:val="24"/>
              </w:rPr>
              <w:t>6</w:t>
            </w:r>
          </w:p>
        </w:tc>
        <w:tc>
          <w:tcPr>
            <w:tcW w:w="3141"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kern w:val="0"/>
                <w:sz w:val="24"/>
                <w:szCs w:val="24"/>
              </w:rPr>
              <w:t>投标人认为需要提供的其它文件和资料</w:t>
            </w:r>
          </w:p>
        </w:tc>
        <w:tc>
          <w:tcPr>
            <w:tcW w:w="4677" w:type="dxa"/>
            <w:vAlign w:val="center"/>
          </w:tcPr>
          <w:p w:rsidR="00E75091" w:rsidRPr="006E3E91" w:rsidRDefault="005369E5">
            <w:pPr>
              <w:widowControl/>
              <w:snapToGrid w:val="0"/>
              <w:spacing w:line="340" w:lineRule="exact"/>
              <w:rPr>
                <w:rFonts w:ascii="宋体" w:cs="宋体"/>
                <w:color w:val="000000" w:themeColor="text1"/>
                <w:sz w:val="24"/>
                <w:szCs w:val="24"/>
              </w:rPr>
            </w:pPr>
            <w:r w:rsidRPr="006E3E91">
              <w:rPr>
                <w:rFonts w:ascii="宋体" w:hAnsi="宋体" w:cs="宋体" w:hint="eastAsia"/>
                <w:color w:val="000000" w:themeColor="text1"/>
                <w:sz w:val="24"/>
                <w:szCs w:val="24"/>
              </w:rPr>
              <w:t>自行提供</w:t>
            </w:r>
          </w:p>
        </w:tc>
      </w:tr>
    </w:tbl>
    <w:p w:rsidR="00E75091" w:rsidRPr="006E3E91" w:rsidRDefault="00E75091">
      <w:pPr>
        <w:pStyle w:val="ae"/>
        <w:snapToGrid w:val="0"/>
        <w:spacing w:line="360" w:lineRule="auto"/>
        <w:ind w:leftChars="0" w:left="0"/>
        <w:rPr>
          <w:rFonts w:ascii="宋体" w:eastAsia="宋体" w:hAnsi="宋体" w:cs="Times New Roman"/>
          <w:color w:val="000000" w:themeColor="text1"/>
          <w:sz w:val="28"/>
          <w:szCs w:val="28"/>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spacing w:line="360" w:lineRule="auto"/>
        <w:ind w:left="480"/>
        <w:rPr>
          <w:rFonts w:ascii="宋体"/>
          <w:b/>
          <w:bCs/>
          <w:color w:val="000000" w:themeColor="text1"/>
          <w:sz w:val="28"/>
          <w:szCs w:val="28"/>
        </w:rPr>
      </w:pPr>
    </w:p>
    <w:p w:rsidR="00E75091" w:rsidRPr="006E3E91" w:rsidRDefault="00E75091">
      <w:pPr>
        <w:spacing w:line="360" w:lineRule="auto"/>
        <w:ind w:left="480"/>
        <w:rPr>
          <w:rFonts w:ascii="宋体"/>
          <w:b/>
          <w:bCs/>
          <w:color w:val="000000" w:themeColor="text1"/>
          <w:sz w:val="28"/>
          <w:szCs w:val="28"/>
        </w:rPr>
      </w:pPr>
    </w:p>
    <w:p w:rsidR="00E75091" w:rsidRPr="006E3E91" w:rsidRDefault="00E75091">
      <w:pPr>
        <w:spacing w:line="360" w:lineRule="auto"/>
        <w:ind w:left="480"/>
        <w:rPr>
          <w:rFonts w:ascii="宋体"/>
          <w:b/>
          <w:bCs/>
          <w:color w:val="000000" w:themeColor="text1"/>
          <w:sz w:val="28"/>
          <w:szCs w:val="28"/>
        </w:rPr>
      </w:pPr>
    </w:p>
    <w:p w:rsidR="00E75091" w:rsidRPr="006E3E91" w:rsidRDefault="00E75091">
      <w:pPr>
        <w:spacing w:line="360" w:lineRule="auto"/>
        <w:ind w:left="480"/>
        <w:rPr>
          <w:rFonts w:ascii="宋体"/>
          <w:b/>
          <w:bCs/>
          <w:color w:val="000000" w:themeColor="text1"/>
          <w:sz w:val="28"/>
          <w:szCs w:val="28"/>
        </w:rPr>
      </w:pPr>
    </w:p>
    <w:p w:rsidR="00E75091" w:rsidRPr="006E3E91" w:rsidRDefault="00E75091">
      <w:pPr>
        <w:spacing w:line="360" w:lineRule="auto"/>
        <w:ind w:left="480"/>
        <w:rPr>
          <w:rFonts w:ascii="宋体"/>
          <w:b/>
          <w:bCs/>
          <w:color w:val="000000" w:themeColor="text1"/>
          <w:sz w:val="28"/>
          <w:szCs w:val="28"/>
        </w:rPr>
      </w:pPr>
    </w:p>
    <w:p w:rsidR="00E75091" w:rsidRPr="006E3E91" w:rsidRDefault="00E75091">
      <w:pPr>
        <w:spacing w:line="360" w:lineRule="auto"/>
        <w:ind w:left="480"/>
        <w:rPr>
          <w:rFonts w:ascii="宋体"/>
          <w:b/>
          <w:bCs/>
          <w:color w:val="000000" w:themeColor="text1"/>
          <w:sz w:val="28"/>
          <w:szCs w:val="28"/>
        </w:rPr>
      </w:pPr>
    </w:p>
    <w:p w:rsidR="00E75091" w:rsidRPr="006E3E91" w:rsidRDefault="00E75091">
      <w:pPr>
        <w:spacing w:line="360" w:lineRule="auto"/>
        <w:ind w:left="480"/>
        <w:rPr>
          <w:rFonts w:ascii="宋体"/>
          <w:b/>
          <w:bCs/>
          <w:color w:val="000000" w:themeColor="text1"/>
          <w:sz w:val="28"/>
          <w:szCs w:val="28"/>
        </w:rPr>
      </w:pPr>
    </w:p>
    <w:p w:rsidR="00E75091" w:rsidRPr="006E3E91" w:rsidRDefault="00E75091">
      <w:pPr>
        <w:spacing w:line="360" w:lineRule="auto"/>
        <w:ind w:left="480"/>
        <w:rPr>
          <w:rFonts w:ascii="宋体"/>
          <w:b/>
          <w:bCs/>
          <w:color w:val="000000" w:themeColor="text1"/>
          <w:sz w:val="28"/>
          <w:szCs w:val="28"/>
        </w:rPr>
      </w:pPr>
    </w:p>
    <w:p w:rsidR="00E75091" w:rsidRPr="006E3E91" w:rsidRDefault="005369E5">
      <w:pPr>
        <w:spacing w:line="360" w:lineRule="auto"/>
        <w:rPr>
          <w:rFonts w:ascii="宋体"/>
          <w:b/>
          <w:bCs/>
          <w:color w:val="000000" w:themeColor="text1"/>
          <w:sz w:val="28"/>
          <w:szCs w:val="28"/>
        </w:rPr>
      </w:pP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1</w:t>
      </w:r>
      <w:r w:rsidRPr="006E3E91">
        <w:rPr>
          <w:rFonts w:ascii="宋体" w:hAnsi="宋体" w:cs="宋体" w:hint="eastAsia"/>
          <w:b/>
          <w:bCs/>
          <w:color w:val="000000" w:themeColor="text1"/>
          <w:sz w:val="28"/>
          <w:szCs w:val="28"/>
        </w:rPr>
        <w:t>3</w:t>
      </w:r>
    </w:p>
    <w:p w:rsidR="00E75091" w:rsidRPr="006E3E91" w:rsidRDefault="005369E5">
      <w:pPr>
        <w:adjustRightInd w:val="0"/>
        <w:spacing w:before="240" w:after="240" w:line="480" w:lineRule="auto"/>
        <w:jc w:val="center"/>
        <w:rPr>
          <w:rFonts w:ascii="宋体" w:hAnsi="宋体"/>
          <w:b/>
          <w:color w:val="000000" w:themeColor="text1"/>
          <w:sz w:val="32"/>
          <w:szCs w:val="32"/>
        </w:rPr>
      </w:pPr>
      <w:r w:rsidRPr="006E3E91">
        <w:rPr>
          <w:rFonts w:ascii="宋体" w:hAnsi="宋体" w:cs="Courier New" w:hint="eastAsia"/>
          <w:b/>
          <w:color w:val="000000" w:themeColor="text1"/>
          <w:sz w:val="36"/>
        </w:rPr>
        <w:t>开标一览表(标段)</w:t>
      </w:r>
    </w:p>
    <w:p w:rsidR="00E75091" w:rsidRPr="006E3E91" w:rsidRDefault="00E75091">
      <w:pPr>
        <w:spacing w:line="360" w:lineRule="auto"/>
        <w:jc w:val="center"/>
        <w:rPr>
          <w:rFonts w:ascii="宋体" w:hAnsi="宋体"/>
          <w:color w:val="000000" w:themeColor="text1"/>
        </w:rPr>
      </w:pPr>
    </w:p>
    <w:p w:rsidR="00E75091" w:rsidRPr="006E3E91" w:rsidRDefault="005369E5">
      <w:pPr>
        <w:pStyle w:val="200"/>
        <w:spacing w:line="360" w:lineRule="auto"/>
        <w:ind w:right="480"/>
        <w:jc w:val="left"/>
        <w:rPr>
          <w:rFonts w:ascii="宋体" w:hAnsi="宋体"/>
          <w:b/>
          <w:color w:val="000000" w:themeColor="text1"/>
          <w:sz w:val="24"/>
        </w:rPr>
      </w:pPr>
      <w:r w:rsidRPr="006E3E91">
        <w:rPr>
          <w:rFonts w:ascii="宋体" w:hAnsi="宋体" w:hint="eastAsia"/>
          <w:color w:val="000000" w:themeColor="text1"/>
          <w:sz w:val="24"/>
        </w:rPr>
        <w:t xml:space="preserve">  项目编号：                   </w:t>
      </w:r>
    </w:p>
    <w:p w:rsidR="00E75091" w:rsidRPr="006E3E91" w:rsidRDefault="005369E5">
      <w:pPr>
        <w:pStyle w:val="200"/>
        <w:spacing w:line="360" w:lineRule="auto"/>
        <w:ind w:right="480" w:firstLineChars="98" w:firstLine="235"/>
        <w:jc w:val="left"/>
        <w:rPr>
          <w:rFonts w:ascii="宋体" w:hAnsi="宋体"/>
          <w:color w:val="000000" w:themeColor="text1"/>
          <w:sz w:val="24"/>
        </w:rPr>
      </w:pPr>
      <w:r w:rsidRPr="006E3E91">
        <w:rPr>
          <w:rFonts w:ascii="宋体" w:hAnsi="宋体" w:hint="eastAsia"/>
          <w:color w:val="000000" w:themeColor="text1"/>
          <w:sz w:val="24"/>
        </w:rPr>
        <w:t>标项名称：</w:t>
      </w:r>
    </w:p>
    <w:tbl>
      <w:tblPr>
        <w:tblW w:w="94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582"/>
        <w:gridCol w:w="2004"/>
        <w:gridCol w:w="1295"/>
      </w:tblGrid>
      <w:tr w:rsidR="00E75091" w:rsidRPr="006E3E91">
        <w:trPr>
          <w:cantSplit/>
          <w:trHeight w:val="880"/>
        </w:trPr>
        <w:tc>
          <w:tcPr>
            <w:tcW w:w="562" w:type="dxa"/>
            <w:vAlign w:val="center"/>
          </w:tcPr>
          <w:p w:rsidR="00E75091" w:rsidRPr="006E3E91" w:rsidRDefault="005369E5">
            <w:pPr>
              <w:spacing w:line="360" w:lineRule="auto"/>
              <w:rPr>
                <w:rFonts w:ascii="宋体" w:hAnsi="宋体"/>
                <w:b/>
                <w:color w:val="000000" w:themeColor="text1"/>
                <w:sz w:val="24"/>
              </w:rPr>
            </w:pPr>
            <w:r w:rsidRPr="006E3E91">
              <w:rPr>
                <w:rFonts w:ascii="宋体" w:hAnsi="宋体" w:hint="eastAsia"/>
                <w:b/>
                <w:color w:val="000000" w:themeColor="text1"/>
                <w:sz w:val="24"/>
              </w:rPr>
              <w:t>1</w:t>
            </w:r>
          </w:p>
        </w:tc>
        <w:tc>
          <w:tcPr>
            <w:tcW w:w="5582" w:type="dxa"/>
            <w:vAlign w:val="center"/>
          </w:tcPr>
          <w:p w:rsidR="00E75091" w:rsidRPr="006E3E91" w:rsidRDefault="005369E5">
            <w:pPr>
              <w:tabs>
                <w:tab w:val="left" w:pos="8280"/>
              </w:tabs>
              <w:autoSpaceDE w:val="0"/>
              <w:autoSpaceDN w:val="0"/>
              <w:adjustRightInd w:val="0"/>
              <w:spacing w:line="360" w:lineRule="auto"/>
              <w:ind w:right="25"/>
              <w:jc w:val="center"/>
              <w:rPr>
                <w:rFonts w:ascii="宋体" w:hAnsi="宋体"/>
                <w:b/>
                <w:color w:val="000000" w:themeColor="text1"/>
                <w:sz w:val="24"/>
              </w:rPr>
            </w:pPr>
            <w:r w:rsidRPr="006E3E91">
              <w:rPr>
                <w:rFonts w:ascii="宋体" w:hAnsi="宋体" w:hint="eastAsia"/>
                <w:b/>
                <w:color w:val="000000" w:themeColor="text1"/>
                <w:sz w:val="24"/>
              </w:rPr>
              <w:t>报价内容</w:t>
            </w:r>
          </w:p>
        </w:tc>
        <w:tc>
          <w:tcPr>
            <w:tcW w:w="2004" w:type="dxa"/>
            <w:vAlign w:val="center"/>
          </w:tcPr>
          <w:p w:rsidR="00E75091" w:rsidRPr="006E3E91" w:rsidRDefault="005369E5">
            <w:pPr>
              <w:tabs>
                <w:tab w:val="left" w:pos="8280"/>
              </w:tabs>
              <w:autoSpaceDE w:val="0"/>
              <w:autoSpaceDN w:val="0"/>
              <w:adjustRightInd w:val="0"/>
              <w:spacing w:line="360" w:lineRule="auto"/>
              <w:ind w:right="25"/>
              <w:jc w:val="center"/>
              <w:rPr>
                <w:rFonts w:ascii="宋体" w:hAnsi="宋体"/>
                <w:b/>
                <w:color w:val="000000" w:themeColor="text1"/>
                <w:sz w:val="24"/>
              </w:rPr>
            </w:pPr>
            <w:r w:rsidRPr="006E3E91">
              <w:rPr>
                <w:rFonts w:ascii="宋体" w:hAnsi="宋体" w:hint="eastAsia"/>
                <w:b/>
                <w:color w:val="000000" w:themeColor="text1"/>
                <w:sz w:val="24"/>
              </w:rPr>
              <w:t>报价</w:t>
            </w:r>
          </w:p>
        </w:tc>
        <w:tc>
          <w:tcPr>
            <w:tcW w:w="1295" w:type="dxa"/>
            <w:vAlign w:val="center"/>
          </w:tcPr>
          <w:p w:rsidR="00E75091" w:rsidRPr="006E3E91" w:rsidRDefault="005369E5">
            <w:pPr>
              <w:tabs>
                <w:tab w:val="left" w:pos="8280"/>
              </w:tabs>
              <w:autoSpaceDE w:val="0"/>
              <w:autoSpaceDN w:val="0"/>
              <w:adjustRightInd w:val="0"/>
              <w:spacing w:line="360" w:lineRule="auto"/>
              <w:ind w:right="25"/>
              <w:jc w:val="center"/>
              <w:rPr>
                <w:rFonts w:ascii="宋体" w:hAnsi="宋体"/>
                <w:b/>
                <w:color w:val="000000" w:themeColor="text1"/>
                <w:sz w:val="24"/>
              </w:rPr>
            </w:pPr>
            <w:r w:rsidRPr="006E3E91">
              <w:rPr>
                <w:rFonts w:ascii="宋体" w:hAnsi="宋体" w:hint="eastAsia"/>
                <w:b/>
                <w:color w:val="000000" w:themeColor="text1"/>
                <w:sz w:val="24"/>
              </w:rPr>
              <w:t>备注</w:t>
            </w:r>
          </w:p>
        </w:tc>
      </w:tr>
      <w:tr w:rsidR="00E75091" w:rsidRPr="006E3E91">
        <w:trPr>
          <w:cantSplit/>
          <w:trHeight w:val="1138"/>
        </w:trPr>
        <w:tc>
          <w:tcPr>
            <w:tcW w:w="562" w:type="dxa"/>
            <w:vAlign w:val="center"/>
          </w:tcPr>
          <w:p w:rsidR="00E75091" w:rsidRPr="006E3E91" w:rsidRDefault="005369E5">
            <w:pPr>
              <w:tabs>
                <w:tab w:val="left" w:pos="8280"/>
              </w:tabs>
              <w:autoSpaceDE w:val="0"/>
              <w:autoSpaceDN w:val="0"/>
              <w:adjustRightInd w:val="0"/>
              <w:spacing w:line="360" w:lineRule="auto"/>
              <w:ind w:right="25"/>
              <w:jc w:val="center"/>
              <w:rPr>
                <w:rFonts w:ascii="宋体" w:hAnsi="宋体"/>
                <w:b/>
                <w:color w:val="000000" w:themeColor="text1"/>
                <w:sz w:val="24"/>
              </w:rPr>
            </w:pPr>
            <w:r w:rsidRPr="006E3E91">
              <w:rPr>
                <w:rFonts w:ascii="宋体" w:hAnsi="宋体" w:hint="eastAsia"/>
                <w:b/>
                <w:color w:val="000000" w:themeColor="text1"/>
                <w:sz w:val="24"/>
              </w:rPr>
              <w:t>2</w:t>
            </w:r>
          </w:p>
        </w:tc>
        <w:tc>
          <w:tcPr>
            <w:tcW w:w="5582" w:type="dxa"/>
            <w:vAlign w:val="center"/>
          </w:tcPr>
          <w:p w:rsidR="00E75091" w:rsidRPr="006E3E91" w:rsidRDefault="005369E5">
            <w:pPr>
              <w:spacing w:line="360" w:lineRule="auto"/>
              <w:rPr>
                <w:rFonts w:ascii="宋体" w:hAnsi="宋体"/>
                <w:color w:val="000000" w:themeColor="text1"/>
                <w:sz w:val="24"/>
              </w:rPr>
            </w:pPr>
            <w:r w:rsidRPr="006E3E91">
              <w:rPr>
                <w:rFonts w:ascii="宋体" w:hAnsi="宋体" w:hint="eastAsia"/>
                <w:color w:val="000000" w:themeColor="text1"/>
                <w:sz w:val="24"/>
              </w:rPr>
              <w:t>全费用综合单价计算</w:t>
            </w:r>
            <w:r w:rsidRPr="006E3E91">
              <w:rPr>
                <w:rFonts w:ascii="宋体" w:hAnsi="宋体" w:hint="eastAsia"/>
                <w:b/>
                <w:color w:val="000000" w:themeColor="text1"/>
                <w:sz w:val="24"/>
              </w:rPr>
              <w:t>投标综合单价下浮率</w:t>
            </w:r>
          </w:p>
        </w:tc>
        <w:tc>
          <w:tcPr>
            <w:tcW w:w="2004" w:type="dxa"/>
            <w:vAlign w:val="center"/>
          </w:tcPr>
          <w:p w:rsidR="00E75091" w:rsidRPr="006E3E91" w:rsidRDefault="005369E5">
            <w:pPr>
              <w:spacing w:line="360" w:lineRule="auto"/>
              <w:rPr>
                <w:rFonts w:ascii="宋体" w:hAnsi="宋体"/>
                <w:color w:val="000000" w:themeColor="text1"/>
                <w:sz w:val="24"/>
              </w:rPr>
            </w:pPr>
            <w:r w:rsidRPr="006E3E91">
              <w:rPr>
                <w:rFonts w:ascii="宋体" w:hAnsi="宋体" w:hint="eastAsia"/>
                <w:color w:val="000000" w:themeColor="text1"/>
                <w:sz w:val="24"/>
              </w:rPr>
              <w:t>下浮</w:t>
            </w:r>
            <w:r w:rsidRPr="006E3E91">
              <w:rPr>
                <w:rFonts w:ascii="宋体" w:hAnsi="宋体" w:hint="eastAsia"/>
                <w:color w:val="000000" w:themeColor="text1"/>
                <w:sz w:val="24"/>
                <w:u w:val="single"/>
              </w:rPr>
              <w:t xml:space="preserve">      %</w:t>
            </w:r>
          </w:p>
        </w:tc>
        <w:tc>
          <w:tcPr>
            <w:tcW w:w="1295" w:type="dxa"/>
            <w:vAlign w:val="center"/>
          </w:tcPr>
          <w:p w:rsidR="00E75091" w:rsidRPr="006E3E91" w:rsidRDefault="00E75091">
            <w:pPr>
              <w:tabs>
                <w:tab w:val="left" w:pos="8280"/>
              </w:tabs>
              <w:autoSpaceDE w:val="0"/>
              <w:autoSpaceDN w:val="0"/>
              <w:adjustRightInd w:val="0"/>
              <w:spacing w:line="360" w:lineRule="auto"/>
              <w:ind w:right="25"/>
              <w:jc w:val="center"/>
              <w:rPr>
                <w:rFonts w:ascii="宋体" w:hAnsi="宋体"/>
                <w:b/>
                <w:color w:val="000000" w:themeColor="text1"/>
                <w:sz w:val="24"/>
              </w:rPr>
            </w:pPr>
          </w:p>
        </w:tc>
      </w:tr>
      <w:tr w:rsidR="00E75091" w:rsidRPr="006E3E91">
        <w:trPr>
          <w:cantSplit/>
          <w:trHeight w:val="1138"/>
        </w:trPr>
        <w:tc>
          <w:tcPr>
            <w:tcW w:w="562" w:type="dxa"/>
            <w:vAlign w:val="center"/>
          </w:tcPr>
          <w:p w:rsidR="00E75091" w:rsidRPr="006E3E91" w:rsidRDefault="005369E5">
            <w:pPr>
              <w:tabs>
                <w:tab w:val="left" w:pos="8280"/>
              </w:tabs>
              <w:autoSpaceDE w:val="0"/>
              <w:autoSpaceDN w:val="0"/>
              <w:adjustRightInd w:val="0"/>
              <w:spacing w:line="360" w:lineRule="auto"/>
              <w:ind w:right="25"/>
              <w:jc w:val="center"/>
              <w:rPr>
                <w:rFonts w:ascii="宋体" w:hAnsi="宋体"/>
                <w:b/>
                <w:color w:val="000000" w:themeColor="text1"/>
                <w:sz w:val="24"/>
              </w:rPr>
            </w:pPr>
            <w:r w:rsidRPr="006E3E91">
              <w:rPr>
                <w:rFonts w:ascii="宋体" w:hAnsi="宋体" w:hint="eastAsia"/>
                <w:b/>
                <w:color w:val="000000" w:themeColor="text1"/>
                <w:sz w:val="24"/>
              </w:rPr>
              <w:t>3</w:t>
            </w:r>
          </w:p>
        </w:tc>
        <w:tc>
          <w:tcPr>
            <w:tcW w:w="5582" w:type="dxa"/>
            <w:vAlign w:val="center"/>
          </w:tcPr>
          <w:p w:rsidR="00E75091" w:rsidRPr="006E3E91" w:rsidRDefault="005369E5" w:rsidP="00991391">
            <w:pPr>
              <w:spacing w:line="360" w:lineRule="auto"/>
              <w:rPr>
                <w:rFonts w:ascii="宋体" w:hAnsi="宋体"/>
                <w:color w:val="000000" w:themeColor="text1"/>
                <w:sz w:val="24"/>
              </w:rPr>
            </w:pPr>
            <w:r w:rsidRPr="006E3E91">
              <w:rPr>
                <w:rFonts w:ascii="宋体" w:hAnsi="宋体" w:hint="eastAsia"/>
                <w:color w:val="000000" w:themeColor="text1"/>
                <w:sz w:val="24"/>
              </w:rPr>
              <w:t>折算的投标总报价=（1-投标综合单价下浮率）×5</w:t>
            </w:r>
            <w:r w:rsidR="00991391" w:rsidRPr="006E3E91">
              <w:rPr>
                <w:rFonts w:ascii="宋体" w:hAnsi="宋体" w:hint="eastAsia"/>
                <w:color w:val="000000" w:themeColor="text1"/>
                <w:sz w:val="24"/>
              </w:rPr>
              <w:t>21</w:t>
            </w:r>
            <w:r w:rsidRPr="006E3E91">
              <w:rPr>
                <w:rFonts w:ascii="宋体" w:hAnsi="宋体" w:hint="eastAsia"/>
                <w:color w:val="000000" w:themeColor="text1"/>
                <w:sz w:val="24"/>
              </w:rPr>
              <w:t>.25万元。</w:t>
            </w:r>
          </w:p>
        </w:tc>
        <w:tc>
          <w:tcPr>
            <w:tcW w:w="2004" w:type="dxa"/>
            <w:vAlign w:val="center"/>
          </w:tcPr>
          <w:p w:rsidR="00E75091" w:rsidRPr="006E3E91" w:rsidRDefault="00E75091">
            <w:pPr>
              <w:spacing w:line="360" w:lineRule="auto"/>
              <w:rPr>
                <w:rFonts w:ascii="宋体" w:hAnsi="宋体"/>
                <w:color w:val="000000" w:themeColor="text1"/>
                <w:sz w:val="24"/>
              </w:rPr>
            </w:pPr>
          </w:p>
        </w:tc>
        <w:tc>
          <w:tcPr>
            <w:tcW w:w="1295" w:type="dxa"/>
            <w:vAlign w:val="center"/>
          </w:tcPr>
          <w:p w:rsidR="00E75091" w:rsidRPr="006E3E91" w:rsidRDefault="00E75091">
            <w:pPr>
              <w:tabs>
                <w:tab w:val="left" w:pos="8280"/>
              </w:tabs>
              <w:autoSpaceDE w:val="0"/>
              <w:autoSpaceDN w:val="0"/>
              <w:adjustRightInd w:val="0"/>
              <w:spacing w:line="360" w:lineRule="auto"/>
              <w:ind w:right="25"/>
              <w:jc w:val="center"/>
              <w:rPr>
                <w:rFonts w:ascii="宋体" w:hAnsi="宋体"/>
                <w:b/>
                <w:color w:val="000000" w:themeColor="text1"/>
                <w:sz w:val="24"/>
              </w:rPr>
            </w:pPr>
          </w:p>
        </w:tc>
      </w:tr>
      <w:tr w:rsidR="00E75091" w:rsidRPr="006E3E91">
        <w:trPr>
          <w:cantSplit/>
          <w:trHeight w:val="1088"/>
        </w:trPr>
        <w:tc>
          <w:tcPr>
            <w:tcW w:w="9443" w:type="dxa"/>
            <w:gridSpan w:val="4"/>
            <w:tcBorders>
              <w:bottom w:val="single" w:sz="4" w:space="0" w:color="auto"/>
            </w:tcBorders>
            <w:vAlign w:val="center"/>
          </w:tcPr>
          <w:p w:rsidR="00E75091" w:rsidRPr="006E3E91" w:rsidRDefault="005369E5">
            <w:pPr>
              <w:spacing w:line="360" w:lineRule="auto"/>
              <w:rPr>
                <w:rFonts w:ascii="宋体" w:hAnsi="宋体"/>
                <w:color w:val="000000" w:themeColor="text1"/>
                <w:sz w:val="24"/>
              </w:rPr>
            </w:pPr>
            <w:r w:rsidRPr="006E3E91">
              <w:rPr>
                <w:rFonts w:ascii="宋体" w:hAnsi="宋体" w:hint="eastAsia"/>
                <w:b/>
                <w:color w:val="000000" w:themeColor="text1"/>
                <w:sz w:val="24"/>
              </w:rPr>
              <w:t>合计人民币</w:t>
            </w:r>
            <w:r w:rsidRPr="006E3E91">
              <w:rPr>
                <w:rFonts w:ascii="宋体" w:hAnsi="宋体" w:hint="eastAsia"/>
                <w:color w:val="000000" w:themeColor="text1"/>
                <w:sz w:val="24"/>
              </w:rPr>
              <w:t>：</w:t>
            </w:r>
            <w:r w:rsidRPr="006E3E91">
              <w:rPr>
                <w:rFonts w:ascii="宋体" w:hAnsi="宋体" w:hint="eastAsia"/>
                <w:b/>
                <w:color w:val="000000" w:themeColor="text1"/>
                <w:sz w:val="24"/>
              </w:rPr>
              <w:t>大写：                          小写：</w:t>
            </w:r>
          </w:p>
        </w:tc>
      </w:tr>
    </w:tbl>
    <w:p w:rsidR="00E75091" w:rsidRPr="006E3E91" w:rsidRDefault="005369E5">
      <w:pPr>
        <w:spacing w:line="360" w:lineRule="auto"/>
        <w:rPr>
          <w:rFonts w:ascii="宋体" w:hAnsi="宋体"/>
          <w:color w:val="000000" w:themeColor="text1"/>
          <w:sz w:val="24"/>
        </w:rPr>
      </w:pPr>
      <w:r w:rsidRPr="006E3E91">
        <w:rPr>
          <w:rFonts w:ascii="宋体" w:hAnsi="宋体" w:hint="eastAsia"/>
          <w:b/>
          <w:color w:val="000000" w:themeColor="text1"/>
        </w:rPr>
        <w:t>填报要求：</w:t>
      </w:r>
    </w:p>
    <w:p w:rsidR="00E75091" w:rsidRPr="006E3E91" w:rsidRDefault="005369E5">
      <w:pPr>
        <w:spacing w:line="380" w:lineRule="exact"/>
        <w:ind w:firstLineChars="200" w:firstLine="420"/>
        <w:rPr>
          <w:rFonts w:ascii="宋体" w:hAnsi="宋体" w:cs="仿宋"/>
          <w:color w:val="000000" w:themeColor="text1"/>
        </w:rPr>
      </w:pPr>
      <w:r w:rsidRPr="006E3E91">
        <w:rPr>
          <w:rFonts w:ascii="宋体" w:hAnsi="宋体" w:cs="仿宋" w:hint="eastAsia"/>
          <w:color w:val="000000" w:themeColor="text1"/>
        </w:rPr>
        <w:t xml:space="preserve"> 1、本次采购报价以全费用综合单价下浮率进行报价。</w:t>
      </w:r>
    </w:p>
    <w:p w:rsidR="00E75091" w:rsidRPr="006E3E91" w:rsidRDefault="005369E5">
      <w:pPr>
        <w:spacing w:line="380" w:lineRule="exact"/>
        <w:ind w:firstLineChars="200" w:firstLine="420"/>
        <w:rPr>
          <w:rFonts w:ascii="宋体" w:hAnsi="宋体" w:cs="仿宋"/>
          <w:color w:val="000000" w:themeColor="text1"/>
        </w:rPr>
      </w:pPr>
      <w:r w:rsidRPr="006E3E91">
        <w:rPr>
          <w:rFonts w:ascii="宋体" w:hAnsi="宋体" w:cs="仿宋" w:hint="eastAsia"/>
          <w:color w:val="000000" w:themeColor="text1"/>
        </w:rPr>
        <w:t>2、全费用综合单价指完成工程量清单项目每一计算单位所发生的所有费用（包括人工费、材料费、机械费、组织措施费、管理费、规费、利润、税金等相关的所有费用，本工程水源自行解决）。</w:t>
      </w:r>
    </w:p>
    <w:p w:rsidR="00E75091" w:rsidRPr="006E3E91" w:rsidRDefault="005369E5">
      <w:pPr>
        <w:spacing w:line="360" w:lineRule="auto"/>
        <w:ind w:firstLineChars="200" w:firstLine="420"/>
        <w:rPr>
          <w:rFonts w:ascii="宋体" w:hAnsi="宋体"/>
          <w:b/>
          <w:i/>
          <w:color w:val="000000" w:themeColor="text1"/>
          <w:u w:val="single"/>
        </w:rPr>
      </w:pPr>
      <w:r w:rsidRPr="006E3E91">
        <w:rPr>
          <w:rFonts w:ascii="宋体" w:hAnsi="宋体" w:hint="eastAsia"/>
          <w:color w:val="000000" w:themeColor="text1"/>
          <w:kern w:val="0"/>
        </w:rPr>
        <w:t>3.报价一经涂改，应在涂改处加盖单位公章，或者由法定代表人或全权代表签字或盖章，否则其投标作无效标处理。</w:t>
      </w:r>
    </w:p>
    <w:p w:rsidR="00E75091" w:rsidRPr="006E3E91" w:rsidRDefault="00E75091">
      <w:pPr>
        <w:spacing w:line="480" w:lineRule="auto"/>
        <w:ind w:firstLineChars="200" w:firstLine="480"/>
        <w:rPr>
          <w:rFonts w:ascii="宋体" w:hAnsi="宋体" w:cs="Courier New"/>
          <w:color w:val="000000" w:themeColor="text1"/>
          <w:sz w:val="24"/>
        </w:rPr>
      </w:pPr>
    </w:p>
    <w:p w:rsidR="00E75091" w:rsidRPr="006E3E91" w:rsidRDefault="005369E5">
      <w:pPr>
        <w:spacing w:line="480" w:lineRule="auto"/>
        <w:ind w:firstLineChars="200" w:firstLine="480"/>
        <w:rPr>
          <w:rFonts w:ascii="宋体" w:hAnsi="宋体" w:cs="Courier New"/>
          <w:color w:val="000000" w:themeColor="text1"/>
          <w:sz w:val="24"/>
        </w:rPr>
      </w:pPr>
      <w:r w:rsidRPr="006E3E91">
        <w:rPr>
          <w:rFonts w:ascii="宋体" w:hAnsi="宋体" w:cs="Courier New" w:hint="eastAsia"/>
          <w:color w:val="000000" w:themeColor="text1"/>
          <w:sz w:val="24"/>
        </w:rPr>
        <w:t>投标人全称：（公章）</w:t>
      </w:r>
    </w:p>
    <w:p w:rsidR="00E75091" w:rsidRPr="006E3E91" w:rsidRDefault="005369E5">
      <w:pPr>
        <w:spacing w:line="480" w:lineRule="auto"/>
        <w:ind w:firstLineChars="200" w:firstLine="480"/>
        <w:rPr>
          <w:rFonts w:ascii="宋体" w:hAnsi="宋体" w:cs="Courier New"/>
          <w:color w:val="000000" w:themeColor="text1"/>
          <w:sz w:val="24"/>
        </w:rPr>
      </w:pPr>
      <w:r w:rsidRPr="006E3E91">
        <w:rPr>
          <w:rFonts w:ascii="宋体" w:hAnsi="宋体" w:cs="Courier New" w:hint="eastAsia"/>
          <w:color w:val="000000" w:themeColor="text1"/>
          <w:sz w:val="24"/>
        </w:rPr>
        <w:t>授权代表签字：</w:t>
      </w:r>
    </w:p>
    <w:p w:rsidR="00E75091" w:rsidRPr="006E3E91" w:rsidRDefault="005369E5">
      <w:pPr>
        <w:spacing w:line="480" w:lineRule="auto"/>
        <w:ind w:firstLineChars="200" w:firstLine="480"/>
        <w:rPr>
          <w:rFonts w:ascii="宋体" w:hAnsi="宋体" w:cs="Courier New"/>
          <w:color w:val="000000" w:themeColor="text1"/>
          <w:sz w:val="24"/>
        </w:rPr>
      </w:pPr>
      <w:r w:rsidRPr="006E3E91">
        <w:rPr>
          <w:rFonts w:ascii="宋体" w:hAnsi="宋体" w:cs="Courier New" w:hint="eastAsia"/>
          <w:color w:val="000000" w:themeColor="text1"/>
          <w:sz w:val="24"/>
        </w:rPr>
        <w:t>日        期：   年  月  日</w:t>
      </w:r>
    </w:p>
    <w:p w:rsidR="00E75091" w:rsidRPr="006E3E91" w:rsidRDefault="00E75091">
      <w:pPr>
        <w:spacing w:line="480" w:lineRule="auto"/>
        <w:ind w:firstLineChars="200" w:firstLine="480"/>
        <w:rPr>
          <w:rFonts w:ascii="宋体" w:hAnsi="宋体" w:cs="Courier New"/>
          <w:color w:val="000000" w:themeColor="text1"/>
          <w:sz w:val="24"/>
        </w:rPr>
      </w:pPr>
    </w:p>
    <w:p w:rsidR="00E75091" w:rsidRPr="006E3E91" w:rsidRDefault="005369E5">
      <w:pPr>
        <w:widowControl/>
        <w:jc w:val="left"/>
        <w:rPr>
          <w:rFonts w:ascii="仿宋_GB2312" w:eastAsia="仿宋_GB2312" w:hAnsi="宋体"/>
          <w:color w:val="000000" w:themeColor="text1"/>
          <w:sz w:val="30"/>
          <w:szCs w:val="30"/>
        </w:rPr>
      </w:pPr>
      <w:r w:rsidRPr="006E3E91">
        <w:rPr>
          <w:rFonts w:ascii="宋体"/>
          <w:b/>
          <w:bCs/>
          <w:color w:val="000000" w:themeColor="text1"/>
          <w:sz w:val="28"/>
          <w:szCs w:val="28"/>
        </w:rPr>
        <w:br w:type="page"/>
      </w: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1</w:t>
      </w:r>
      <w:r w:rsidRPr="006E3E91">
        <w:rPr>
          <w:rFonts w:ascii="宋体" w:hAnsi="宋体" w:cs="宋体" w:hint="eastAsia"/>
          <w:b/>
          <w:bCs/>
          <w:color w:val="000000" w:themeColor="text1"/>
          <w:sz w:val="28"/>
          <w:szCs w:val="28"/>
        </w:rPr>
        <w:t>4</w:t>
      </w:r>
    </w:p>
    <w:p w:rsidR="00E75091" w:rsidRPr="006E3E91" w:rsidRDefault="00E75091">
      <w:pPr>
        <w:spacing w:line="360" w:lineRule="auto"/>
        <w:ind w:right="-110"/>
        <w:jc w:val="center"/>
        <w:rPr>
          <w:rFonts w:ascii="宋体" w:hAnsi="宋体" w:cs="宋体"/>
          <w:b/>
          <w:bCs/>
          <w:color w:val="000000" w:themeColor="text1"/>
          <w:spacing w:val="21"/>
          <w:kern w:val="0"/>
          <w:sz w:val="32"/>
          <w:szCs w:val="32"/>
        </w:rPr>
      </w:pPr>
    </w:p>
    <w:p w:rsidR="00E75091" w:rsidRPr="006E3E91" w:rsidRDefault="005369E5">
      <w:pPr>
        <w:spacing w:line="360" w:lineRule="auto"/>
        <w:ind w:right="-110"/>
        <w:jc w:val="center"/>
        <w:rPr>
          <w:rFonts w:ascii="宋体"/>
          <w:b/>
          <w:bCs/>
          <w:color w:val="000000" w:themeColor="text1"/>
          <w:spacing w:val="21"/>
          <w:kern w:val="0"/>
          <w:sz w:val="32"/>
          <w:szCs w:val="32"/>
        </w:rPr>
      </w:pPr>
      <w:r w:rsidRPr="006E3E91">
        <w:rPr>
          <w:rFonts w:ascii="宋体" w:hAnsi="宋体" w:cs="宋体" w:hint="eastAsia"/>
          <w:b/>
          <w:bCs/>
          <w:color w:val="000000" w:themeColor="text1"/>
          <w:spacing w:val="21"/>
          <w:kern w:val="0"/>
          <w:sz w:val="32"/>
          <w:szCs w:val="32"/>
        </w:rPr>
        <w:t>小微企业声明函</w:t>
      </w:r>
    </w:p>
    <w:p w:rsidR="00E75091" w:rsidRPr="006E3E91" w:rsidRDefault="00E75091">
      <w:pPr>
        <w:pStyle w:val="60"/>
        <w:spacing w:line="360" w:lineRule="auto"/>
        <w:ind w:firstLineChars="200" w:firstLine="504"/>
        <w:rPr>
          <w:rFonts w:ascii="宋体" w:hAnsi="宋体" w:cs="宋体"/>
          <w:color w:val="000000" w:themeColor="text1"/>
          <w:spacing w:val="6"/>
          <w:sz w:val="24"/>
          <w:szCs w:val="24"/>
        </w:rPr>
      </w:pPr>
    </w:p>
    <w:p w:rsidR="00E75091" w:rsidRPr="006E3E91" w:rsidRDefault="005369E5">
      <w:pPr>
        <w:pStyle w:val="60"/>
        <w:spacing w:line="360" w:lineRule="auto"/>
        <w:ind w:firstLineChars="200" w:firstLine="504"/>
        <w:rPr>
          <w:rFonts w:ascii="宋体"/>
          <w:color w:val="000000" w:themeColor="text1"/>
          <w:spacing w:val="6"/>
          <w:sz w:val="24"/>
          <w:szCs w:val="24"/>
        </w:rPr>
      </w:pPr>
      <w:r w:rsidRPr="006E3E91">
        <w:rPr>
          <w:rFonts w:ascii="宋体" w:hAnsi="宋体" w:cs="宋体" w:hint="eastAsia"/>
          <w:color w:val="000000" w:themeColor="text1"/>
          <w:spacing w:val="6"/>
          <w:sz w:val="24"/>
          <w:szCs w:val="24"/>
        </w:rPr>
        <w:t>本公司郑重声明，根据《政府采购促进中小企业发展暂行办法》（财库</w:t>
      </w:r>
      <w:r w:rsidRPr="006E3E91">
        <w:rPr>
          <w:rFonts w:ascii="宋体" w:hAnsi="宋体" w:cs="宋体"/>
          <w:color w:val="000000" w:themeColor="text1"/>
          <w:spacing w:val="6"/>
          <w:sz w:val="24"/>
          <w:szCs w:val="24"/>
        </w:rPr>
        <w:t>[2011]181</w:t>
      </w:r>
      <w:r w:rsidRPr="006E3E91">
        <w:rPr>
          <w:rFonts w:ascii="宋体" w:hAnsi="宋体" w:cs="宋体" w:hint="eastAsia"/>
          <w:color w:val="000000" w:themeColor="text1"/>
          <w:spacing w:val="6"/>
          <w:sz w:val="24"/>
          <w:szCs w:val="24"/>
        </w:rPr>
        <w:t>号）的规定，本公司为</w:t>
      </w:r>
      <w:r w:rsidRPr="006E3E91">
        <w:rPr>
          <w:rFonts w:ascii="宋体" w:hAnsi="宋体" w:cs="宋体"/>
          <w:color w:val="000000" w:themeColor="text1"/>
          <w:spacing w:val="6"/>
          <w:sz w:val="24"/>
          <w:szCs w:val="24"/>
        </w:rPr>
        <w:t>______</w:t>
      </w:r>
      <w:r w:rsidRPr="006E3E91">
        <w:rPr>
          <w:rFonts w:ascii="宋体" w:hAnsi="宋体" w:cs="宋体" w:hint="eastAsia"/>
          <w:color w:val="000000" w:themeColor="text1"/>
          <w:spacing w:val="6"/>
          <w:sz w:val="24"/>
          <w:szCs w:val="24"/>
        </w:rPr>
        <w:t>（请填写：小型、微型）企业。即，本公司同时满足以下条件：</w:t>
      </w:r>
    </w:p>
    <w:p w:rsidR="00E75091" w:rsidRPr="006E3E91" w:rsidRDefault="005369E5">
      <w:pPr>
        <w:pStyle w:val="60"/>
        <w:spacing w:line="360" w:lineRule="auto"/>
        <w:ind w:firstLineChars="200" w:firstLine="504"/>
        <w:rPr>
          <w:rFonts w:ascii="宋体"/>
          <w:color w:val="000000" w:themeColor="text1"/>
          <w:spacing w:val="6"/>
          <w:sz w:val="24"/>
          <w:szCs w:val="24"/>
        </w:rPr>
      </w:pPr>
      <w:r w:rsidRPr="006E3E91">
        <w:rPr>
          <w:rFonts w:ascii="宋体" w:hAnsi="宋体" w:cs="宋体"/>
          <w:color w:val="000000" w:themeColor="text1"/>
          <w:spacing w:val="6"/>
          <w:sz w:val="24"/>
          <w:szCs w:val="24"/>
        </w:rPr>
        <w:t>1.</w:t>
      </w:r>
      <w:r w:rsidRPr="006E3E91">
        <w:rPr>
          <w:rFonts w:ascii="宋体" w:hAnsi="宋体" w:cs="宋体" w:hint="eastAsia"/>
          <w:color w:val="000000" w:themeColor="text1"/>
          <w:spacing w:val="6"/>
          <w:sz w:val="24"/>
          <w:szCs w:val="24"/>
        </w:rPr>
        <w:t>根据《工业和信息化部、国家统计局、国家发展和改革委员会、财政部关于印发中小企业划型标准规定的通知》（工信部联企业</w:t>
      </w:r>
      <w:r w:rsidRPr="006E3E91">
        <w:rPr>
          <w:rFonts w:ascii="宋体" w:hAnsi="宋体" w:cs="宋体"/>
          <w:color w:val="000000" w:themeColor="text1"/>
          <w:spacing w:val="6"/>
          <w:sz w:val="24"/>
          <w:szCs w:val="24"/>
        </w:rPr>
        <w:t>[2011]300</w:t>
      </w:r>
      <w:r w:rsidRPr="006E3E91">
        <w:rPr>
          <w:rFonts w:ascii="宋体" w:hAnsi="宋体" w:cs="宋体" w:hint="eastAsia"/>
          <w:color w:val="000000" w:themeColor="text1"/>
          <w:spacing w:val="6"/>
          <w:sz w:val="24"/>
          <w:szCs w:val="24"/>
        </w:rPr>
        <w:t>号）规定的划分标准：第四条第</w:t>
      </w:r>
      <w:r w:rsidRPr="006E3E91">
        <w:rPr>
          <w:rFonts w:ascii="宋体" w:hAnsi="宋体" w:cs="宋体"/>
          <w:color w:val="000000" w:themeColor="text1"/>
          <w:spacing w:val="6"/>
          <w:sz w:val="24"/>
          <w:szCs w:val="24"/>
        </w:rPr>
        <w:t>______</w:t>
      </w:r>
      <w:r w:rsidRPr="006E3E91">
        <w:rPr>
          <w:rFonts w:ascii="宋体" w:hAnsi="宋体" w:cs="宋体" w:hint="eastAsia"/>
          <w:color w:val="000000" w:themeColor="text1"/>
          <w:spacing w:val="6"/>
          <w:sz w:val="24"/>
          <w:szCs w:val="24"/>
        </w:rPr>
        <w:t>项</w:t>
      </w:r>
      <w:r w:rsidRPr="006E3E91">
        <w:rPr>
          <w:rFonts w:ascii="宋体" w:hAnsi="宋体" w:cs="宋体"/>
          <w:color w:val="000000" w:themeColor="text1"/>
          <w:spacing w:val="6"/>
          <w:sz w:val="24"/>
          <w:szCs w:val="24"/>
        </w:rPr>
        <w:t>______</w:t>
      </w:r>
      <w:r w:rsidRPr="006E3E91">
        <w:rPr>
          <w:rFonts w:ascii="宋体" w:hAnsi="宋体" w:cs="宋体" w:hint="eastAsia"/>
          <w:color w:val="000000" w:themeColor="text1"/>
          <w:spacing w:val="6"/>
          <w:sz w:val="24"/>
          <w:szCs w:val="24"/>
        </w:rPr>
        <w:t>行业，本公司</w:t>
      </w:r>
      <w:r w:rsidRPr="006E3E91">
        <w:rPr>
          <w:rFonts w:ascii="宋体" w:hAnsi="宋体" w:cs="宋体" w:hint="eastAsia"/>
          <w:i/>
          <w:iCs/>
          <w:color w:val="000000" w:themeColor="text1"/>
          <w:spacing w:val="6"/>
          <w:sz w:val="24"/>
          <w:szCs w:val="24"/>
          <w:u w:val="dash"/>
        </w:rPr>
        <w:t>（此处填写从业人员和营业收入的具体数据）</w:t>
      </w:r>
      <w:r w:rsidRPr="006E3E91">
        <w:rPr>
          <w:rFonts w:ascii="宋体" w:hAnsi="宋体" w:cs="宋体" w:hint="eastAsia"/>
          <w:color w:val="000000" w:themeColor="text1"/>
          <w:spacing w:val="6"/>
          <w:sz w:val="24"/>
          <w:szCs w:val="24"/>
        </w:rPr>
        <w:t>，为</w:t>
      </w:r>
      <w:r w:rsidRPr="006E3E91">
        <w:rPr>
          <w:rFonts w:ascii="宋体" w:hAnsi="宋体" w:cs="宋体"/>
          <w:color w:val="000000" w:themeColor="text1"/>
          <w:spacing w:val="6"/>
          <w:sz w:val="24"/>
          <w:szCs w:val="24"/>
        </w:rPr>
        <w:t>______</w:t>
      </w:r>
      <w:r w:rsidRPr="006E3E91">
        <w:rPr>
          <w:rFonts w:ascii="宋体" w:hAnsi="宋体" w:cs="宋体" w:hint="eastAsia"/>
          <w:color w:val="000000" w:themeColor="text1"/>
          <w:spacing w:val="6"/>
          <w:sz w:val="24"/>
          <w:szCs w:val="24"/>
        </w:rPr>
        <w:t>（请填写：小型、微型）企业。</w:t>
      </w:r>
    </w:p>
    <w:p w:rsidR="00E75091" w:rsidRPr="006E3E91" w:rsidRDefault="005369E5">
      <w:pPr>
        <w:pStyle w:val="60"/>
        <w:spacing w:line="360" w:lineRule="auto"/>
        <w:ind w:firstLineChars="200" w:firstLine="504"/>
        <w:rPr>
          <w:rFonts w:ascii="宋体"/>
          <w:color w:val="000000" w:themeColor="text1"/>
          <w:spacing w:val="6"/>
          <w:sz w:val="24"/>
          <w:szCs w:val="24"/>
        </w:rPr>
      </w:pPr>
      <w:r w:rsidRPr="006E3E91">
        <w:rPr>
          <w:rFonts w:ascii="宋体" w:hAnsi="宋体" w:cs="宋体"/>
          <w:color w:val="000000" w:themeColor="text1"/>
          <w:spacing w:val="6"/>
          <w:sz w:val="24"/>
          <w:szCs w:val="24"/>
        </w:rPr>
        <w:t>2.</w:t>
      </w:r>
      <w:r w:rsidRPr="006E3E91">
        <w:rPr>
          <w:rFonts w:ascii="宋体" w:hAnsi="宋体" w:cs="宋体" w:hint="eastAsia"/>
          <w:color w:val="000000" w:themeColor="text1"/>
          <w:spacing w:val="6"/>
          <w:sz w:val="24"/>
          <w:szCs w:val="24"/>
        </w:rPr>
        <w:t>本公司参加</w:t>
      </w:r>
      <w:r w:rsidRPr="006E3E91">
        <w:rPr>
          <w:rFonts w:ascii="宋体" w:hAnsi="宋体" w:cs="宋体" w:hint="eastAsia"/>
          <w:color w:val="000000" w:themeColor="text1"/>
          <w:sz w:val="24"/>
          <w:szCs w:val="24"/>
          <w:u w:val="single"/>
        </w:rPr>
        <w:t>温岭市政府采购中心</w:t>
      </w:r>
      <w:r w:rsidRPr="006E3E91">
        <w:rPr>
          <w:rFonts w:ascii="宋体" w:hAnsi="宋体" w:cs="宋体" w:hint="eastAsia"/>
          <w:color w:val="000000" w:themeColor="text1"/>
          <w:sz w:val="24"/>
          <w:szCs w:val="24"/>
        </w:rPr>
        <w:t>组织</w:t>
      </w:r>
      <w:r w:rsidRPr="006E3E91">
        <w:rPr>
          <w:rFonts w:ascii="宋体" w:hAnsi="宋体" w:cs="宋体" w:hint="eastAsia"/>
          <w:color w:val="000000" w:themeColor="text1"/>
          <w:spacing w:val="6"/>
          <w:sz w:val="24"/>
          <w:szCs w:val="24"/>
        </w:rPr>
        <w:t>的</w:t>
      </w:r>
      <w:r w:rsidRPr="006E3E91">
        <w:rPr>
          <w:rFonts w:ascii="宋体" w:hAnsi="宋体" w:cs="宋体" w:hint="eastAsia"/>
          <w:color w:val="000000" w:themeColor="text1"/>
          <w:spacing w:val="6"/>
          <w:sz w:val="24"/>
          <w:szCs w:val="24"/>
          <w:u w:val="single"/>
        </w:rPr>
        <w:t>采购项目    （项目编号：  ）</w:t>
      </w:r>
      <w:r w:rsidRPr="006E3E91">
        <w:rPr>
          <w:rFonts w:ascii="宋体" w:hAnsi="宋体" w:cs="宋体" w:hint="eastAsia"/>
          <w:color w:val="000000" w:themeColor="text1"/>
          <w:spacing w:val="6"/>
          <w:sz w:val="24"/>
          <w:szCs w:val="24"/>
        </w:rPr>
        <w:t>采购活动提供本企业制造的货物，由本企业承担工程、提供服务，或者提供其他</w:t>
      </w:r>
      <w:r w:rsidRPr="006E3E91">
        <w:rPr>
          <w:rFonts w:ascii="宋体" w:hAnsi="宋体" w:cs="宋体"/>
          <w:color w:val="000000" w:themeColor="text1"/>
          <w:spacing w:val="6"/>
          <w:sz w:val="24"/>
          <w:szCs w:val="24"/>
        </w:rPr>
        <w:t>______</w:t>
      </w:r>
      <w:r w:rsidRPr="006E3E91">
        <w:rPr>
          <w:rFonts w:ascii="宋体" w:hAnsi="宋体" w:cs="宋体" w:hint="eastAsia"/>
          <w:color w:val="000000" w:themeColor="text1"/>
          <w:spacing w:val="6"/>
          <w:sz w:val="24"/>
          <w:szCs w:val="24"/>
        </w:rPr>
        <w:t>（请填写：小型、微型）企业制造的货物。本条所称货物不包括使用大型企业注册商标的货物。</w:t>
      </w:r>
    </w:p>
    <w:p w:rsidR="00E75091" w:rsidRPr="006E3E91" w:rsidRDefault="005369E5">
      <w:pPr>
        <w:pStyle w:val="60"/>
        <w:spacing w:line="360" w:lineRule="auto"/>
        <w:ind w:firstLineChars="200" w:firstLine="504"/>
        <w:rPr>
          <w:rFonts w:ascii="宋体"/>
          <w:color w:val="000000" w:themeColor="text1"/>
          <w:spacing w:val="6"/>
          <w:sz w:val="24"/>
          <w:szCs w:val="24"/>
        </w:rPr>
      </w:pPr>
      <w:r w:rsidRPr="006E3E91">
        <w:rPr>
          <w:rFonts w:ascii="宋体" w:hAnsi="宋体" w:cs="宋体" w:hint="eastAsia"/>
          <w:color w:val="000000" w:themeColor="text1"/>
          <w:spacing w:val="6"/>
          <w:sz w:val="24"/>
          <w:szCs w:val="24"/>
        </w:rPr>
        <w:t>本公司对上述声明的真实性负责。如有虚假，将依法承担相应责任。</w:t>
      </w:r>
    </w:p>
    <w:p w:rsidR="00E75091" w:rsidRPr="006E3E91" w:rsidRDefault="00E75091">
      <w:pPr>
        <w:pStyle w:val="60"/>
        <w:spacing w:line="360" w:lineRule="auto"/>
        <w:ind w:firstLineChars="200" w:firstLine="504"/>
        <w:rPr>
          <w:rFonts w:ascii="宋体"/>
          <w:color w:val="000000" w:themeColor="text1"/>
          <w:spacing w:val="6"/>
          <w:sz w:val="24"/>
          <w:szCs w:val="24"/>
        </w:rPr>
      </w:pPr>
    </w:p>
    <w:p w:rsidR="00E75091" w:rsidRPr="006E3E91" w:rsidRDefault="005369E5">
      <w:pPr>
        <w:pStyle w:val="60"/>
        <w:spacing w:line="360" w:lineRule="auto"/>
        <w:ind w:leftChars="2025" w:left="4253"/>
        <w:rPr>
          <w:rFonts w:ascii="宋体"/>
          <w:color w:val="000000" w:themeColor="text1"/>
          <w:sz w:val="24"/>
          <w:szCs w:val="24"/>
        </w:rPr>
      </w:pPr>
      <w:r w:rsidRPr="006E3E91">
        <w:rPr>
          <w:rFonts w:ascii="宋体" w:hAnsi="宋体" w:cs="宋体" w:hint="eastAsia"/>
          <w:color w:val="000000" w:themeColor="text1"/>
          <w:sz w:val="24"/>
          <w:szCs w:val="24"/>
        </w:rPr>
        <w:t>投标人（单位公章）：</w:t>
      </w:r>
    </w:p>
    <w:p w:rsidR="00E75091" w:rsidRPr="006E3E91" w:rsidRDefault="005369E5">
      <w:pPr>
        <w:pStyle w:val="60"/>
        <w:wordWrap w:val="0"/>
        <w:spacing w:line="360" w:lineRule="auto"/>
        <w:ind w:leftChars="2025" w:left="4253" w:right="360"/>
        <w:jc w:val="right"/>
        <w:rPr>
          <w:rFonts w:ascii="宋体"/>
          <w:color w:val="000000" w:themeColor="text1"/>
          <w:spacing w:val="6"/>
          <w:sz w:val="24"/>
          <w:szCs w:val="24"/>
        </w:rPr>
      </w:pPr>
      <w:r w:rsidRPr="006E3E91">
        <w:rPr>
          <w:rFonts w:ascii="宋体" w:hAnsi="宋体" w:cs="宋体" w:hint="eastAsia"/>
          <w:color w:val="000000" w:themeColor="text1"/>
          <w:sz w:val="24"/>
          <w:szCs w:val="24"/>
        </w:rPr>
        <w:t>日期：   年  月  日</w:t>
      </w:r>
    </w:p>
    <w:p w:rsidR="00E75091" w:rsidRPr="006E3E91" w:rsidRDefault="00E75091">
      <w:pPr>
        <w:pStyle w:val="60"/>
        <w:spacing w:line="360" w:lineRule="auto"/>
        <w:rPr>
          <w:rFonts w:ascii="宋体"/>
          <w:color w:val="000000" w:themeColor="text1"/>
          <w:sz w:val="24"/>
          <w:szCs w:val="24"/>
        </w:rPr>
      </w:pPr>
    </w:p>
    <w:p w:rsidR="00E75091" w:rsidRPr="006E3E91" w:rsidRDefault="00E75091">
      <w:pPr>
        <w:pStyle w:val="60"/>
        <w:spacing w:line="360" w:lineRule="auto"/>
        <w:rPr>
          <w:rFonts w:ascii="宋体"/>
          <w:color w:val="000000" w:themeColor="text1"/>
          <w:sz w:val="24"/>
          <w:szCs w:val="24"/>
        </w:rPr>
      </w:pPr>
    </w:p>
    <w:p w:rsidR="00E75091" w:rsidRPr="006E3E91" w:rsidRDefault="005369E5">
      <w:pPr>
        <w:pStyle w:val="60"/>
        <w:spacing w:line="360" w:lineRule="auto"/>
        <w:ind w:firstLineChars="200" w:firstLine="504"/>
        <w:rPr>
          <w:rFonts w:ascii="宋体" w:hAnsi="宋体" w:cs="宋体"/>
          <w:color w:val="000000" w:themeColor="text1"/>
          <w:spacing w:val="6"/>
          <w:sz w:val="24"/>
          <w:szCs w:val="24"/>
        </w:rPr>
      </w:pPr>
      <w:r w:rsidRPr="006E3E91">
        <w:rPr>
          <w:rFonts w:ascii="宋体" w:hAnsi="宋体" w:cs="宋体"/>
          <w:color w:val="000000" w:themeColor="text1"/>
          <w:spacing w:val="6"/>
          <w:sz w:val="24"/>
          <w:szCs w:val="24"/>
        </w:rPr>
        <w:t>备注：根据财库[2011]181号文件规定，小微企业须根据《政府采购促进中小企业 发展暂行办法》财库[2011]181号文件中的要求附投标人和投标产品制造商所在地中小企业局(或经济和信息化主管部门)出具的《中小企业资格确认意见书》或者投标截止时 间前7日内“国家企业信用信息公示系统—小微企业名录”页面查询结果截图。未提供完整的意见书或者网页截图资料，投标报价不予扣减。</w:t>
      </w:r>
    </w:p>
    <w:p w:rsidR="00E75091" w:rsidRPr="006E3E91" w:rsidRDefault="005369E5">
      <w:pPr>
        <w:widowControl/>
        <w:jc w:val="left"/>
        <w:rPr>
          <w:rFonts w:ascii="宋体"/>
          <w:b/>
          <w:bCs/>
          <w:color w:val="000000" w:themeColor="text1"/>
          <w:sz w:val="28"/>
          <w:szCs w:val="28"/>
        </w:rPr>
      </w:pPr>
      <w:r w:rsidRPr="006E3E91">
        <w:rPr>
          <w:rFonts w:ascii="宋体"/>
          <w:b/>
          <w:bCs/>
          <w:color w:val="000000" w:themeColor="text1"/>
          <w:spacing w:val="21"/>
          <w:kern w:val="0"/>
          <w:sz w:val="32"/>
          <w:szCs w:val="32"/>
        </w:rPr>
        <w:br w:type="page"/>
      </w: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1</w:t>
      </w:r>
      <w:r w:rsidRPr="006E3E91">
        <w:rPr>
          <w:rFonts w:ascii="宋体" w:hAnsi="宋体" w:cs="宋体" w:hint="eastAsia"/>
          <w:b/>
          <w:bCs/>
          <w:color w:val="000000" w:themeColor="text1"/>
          <w:sz w:val="28"/>
          <w:szCs w:val="28"/>
        </w:rPr>
        <w:t>5</w:t>
      </w:r>
    </w:p>
    <w:p w:rsidR="00E75091" w:rsidRPr="006E3E91" w:rsidRDefault="00E75091">
      <w:pPr>
        <w:widowControl/>
        <w:jc w:val="center"/>
        <w:rPr>
          <w:rFonts w:hAnsi="宋体" w:cs="宋体"/>
          <w:b/>
          <w:bCs/>
          <w:color w:val="000000" w:themeColor="text1"/>
          <w:spacing w:val="21"/>
          <w:kern w:val="0"/>
          <w:sz w:val="32"/>
          <w:szCs w:val="32"/>
        </w:rPr>
      </w:pPr>
    </w:p>
    <w:p w:rsidR="00E75091" w:rsidRPr="006E3E91" w:rsidRDefault="005369E5">
      <w:pPr>
        <w:widowControl/>
        <w:jc w:val="center"/>
        <w:rPr>
          <w:rFonts w:ascii="宋体"/>
          <w:b/>
          <w:bCs/>
          <w:color w:val="000000" w:themeColor="text1"/>
          <w:spacing w:val="21"/>
          <w:kern w:val="0"/>
          <w:sz w:val="32"/>
          <w:szCs w:val="32"/>
        </w:rPr>
      </w:pPr>
      <w:r w:rsidRPr="006E3E91">
        <w:rPr>
          <w:rFonts w:hAnsi="宋体" w:cs="宋体" w:hint="eastAsia"/>
          <w:b/>
          <w:bCs/>
          <w:color w:val="000000" w:themeColor="text1"/>
          <w:spacing w:val="21"/>
          <w:kern w:val="0"/>
          <w:sz w:val="32"/>
          <w:szCs w:val="32"/>
        </w:rPr>
        <w:t>残疾人福利性单位声明函</w:t>
      </w:r>
    </w:p>
    <w:p w:rsidR="00E75091" w:rsidRPr="006E3E91" w:rsidRDefault="00E75091">
      <w:pPr>
        <w:spacing w:line="588" w:lineRule="exact"/>
        <w:ind w:firstLineChars="200" w:firstLine="504"/>
        <w:rPr>
          <w:rFonts w:ascii="宋体" w:hAnsi="宋体" w:cs="宋体"/>
          <w:color w:val="000000" w:themeColor="text1"/>
          <w:spacing w:val="6"/>
          <w:sz w:val="24"/>
          <w:szCs w:val="24"/>
        </w:rPr>
      </w:pPr>
    </w:p>
    <w:p w:rsidR="00E75091" w:rsidRPr="006E3E91" w:rsidRDefault="005369E5">
      <w:pPr>
        <w:spacing w:line="588" w:lineRule="exact"/>
        <w:ind w:firstLineChars="200" w:firstLine="504"/>
        <w:rPr>
          <w:rFonts w:ascii="宋体"/>
          <w:color w:val="000000" w:themeColor="text1"/>
          <w:spacing w:val="6"/>
          <w:sz w:val="24"/>
          <w:szCs w:val="24"/>
        </w:rPr>
      </w:pPr>
      <w:r w:rsidRPr="006E3E91">
        <w:rPr>
          <w:rFonts w:ascii="宋体" w:hAnsi="宋体" w:cs="宋体" w:hint="eastAsia"/>
          <w:color w:val="000000" w:themeColor="text1"/>
          <w:spacing w:val="6"/>
          <w:sz w:val="24"/>
          <w:szCs w:val="24"/>
        </w:rPr>
        <w:t>本单位郑重声明，根据《财政部民政部中国残疾人联合会关于促进残疾人就业政府采购政策的通知》（财库〔</w:t>
      </w:r>
      <w:r w:rsidRPr="006E3E91">
        <w:rPr>
          <w:rFonts w:ascii="宋体" w:hAnsi="宋体" w:cs="宋体"/>
          <w:color w:val="000000" w:themeColor="text1"/>
          <w:spacing w:val="6"/>
          <w:sz w:val="24"/>
          <w:szCs w:val="24"/>
        </w:rPr>
        <w:t>2017</w:t>
      </w:r>
      <w:r w:rsidRPr="006E3E91">
        <w:rPr>
          <w:rFonts w:ascii="宋体" w:hAnsi="宋体" w:cs="宋体" w:hint="eastAsia"/>
          <w:color w:val="000000" w:themeColor="text1"/>
          <w:spacing w:val="6"/>
          <w:sz w:val="24"/>
          <w:szCs w:val="24"/>
        </w:rPr>
        <w:t>〕</w:t>
      </w:r>
      <w:r w:rsidRPr="006E3E91">
        <w:rPr>
          <w:rFonts w:ascii="宋体" w:hAnsi="宋体" w:cs="宋体"/>
          <w:color w:val="000000" w:themeColor="text1"/>
          <w:spacing w:val="6"/>
          <w:sz w:val="24"/>
          <w:szCs w:val="24"/>
        </w:rPr>
        <w:t xml:space="preserve"> 141</w:t>
      </w:r>
      <w:r w:rsidRPr="006E3E91">
        <w:rPr>
          <w:rFonts w:ascii="宋体" w:hAnsi="宋体" w:cs="宋体" w:hint="eastAsia"/>
          <w:color w:val="000000" w:themeColor="text1"/>
          <w:spacing w:val="6"/>
          <w:sz w:val="24"/>
          <w:szCs w:val="24"/>
        </w:rPr>
        <w:t>号）的规定，本单位为符合条件的残疾人福利性单位，且本单位参加单位的项目采购活动提供本单位制造的货物（由本单位承担工程</w:t>
      </w:r>
      <w:r w:rsidRPr="006E3E91">
        <w:rPr>
          <w:rFonts w:ascii="宋体" w:hAnsi="宋体" w:cs="宋体"/>
          <w:color w:val="000000" w:themeColor="text1"/>
          <w:spacing w:val="6"/>
          <w:sz w:val="24"/>
          <w:szCs w:val="24"/>
        </w:rPr>
        <w:t>/</w:t>
      </w:r>
      <w:r w:rsidRPr="006E3E91">
        <w:rPr>
          <w:rFonts w:ascii="宋体" w:hAnsi="宋体" w:cs="宋体" w:hint="eastAsia"/>
          <w:color w:val="000000" w:themeColor="text1"/>
          <w:spacing w:val="6"/>
          <w:sz w:val="24"/>
          <w:szCs w:val="24"/>
        </w:rPr>
        <w:t>提供服务），或者提供其他残疾人福利性单位制造的货物（不包括使用非残疾人福利性单位注册商标的货物）。</w:t>
      </w:r>
    </w:p>
    <w:p w:rsidR="00E75091" w:rsidRPr="006E3E91" w:rsidRDefault="005369E5">
      <w:pPr>
        <w:spacing w:line="588" w:lineRule="exact"/>
        <w:ind w:firstLineChars="200" w:firstLine="504"/>
        <w:rPr>
          <w:rFonts w:ascii="宋体"/>
          <w:color w:val="000000" w:themeColor="text1"/>
          <w:spacing w:val="6"/>
          <w:sz w:val="24"/>
          <w:szCs w:val="24"/>
        </w:rPr>
      </w:pPr>
      <w:r w:rsidRPr="006E3E91">
        <w:rPr>
          <w:rFonts w:ascii="宋体" w:hAnsi="宋体" w:cs="宋体" w:hint="eastAsia"/>
          <w:color w:val="000000" w:themeColor="text1"/>
          <w:spacing w:val="6"/>
          <w:sz w:val="24"/>
          <w:szCs w:val="24"/>
        </w:rPr>
        <w:t>本单位对上述声明的真实性负责。如有虚假，将依法承担相应责任。</w:t>
      </w:r>
    </w:p>
    <w:p w:rsidR="00E75091" w:rsidRPr="006E3E91" w:rsidRDefault="00E75091">
      <w:pPr>
        <w:pStyle w:val="60"/>
        <w:spacing w:line="360" w:lineRule="auto"/>
        <w:rPr>
          <w:rFonts w:ascii="宋体"/>
          <w:color w:val="000000" w:themeColor="text1"/>
          <w:spacing w:val="6"/>
          <w:sz w:val="24"/>
          <w:szCs w:val="24"/>
        </w:rPr>
      </w:pPr>
    </w:p>
    <w:p w:rsidR="00E75091" w:rsidRPr="006E3E91" w:rsidRDefault="00E75091">
      <w:pPr>
        <w:pStyle w:val="60"/>
        <w:spacing w:line="360" w:lineRule="auto"/>
        <w:rPr>
          <w:rFonts w:ascii="宋体"/>
          <w:color w:val="000000" w:themeColor="text1"/>
          <w:spacing w:val="6"/>
          <w:sz w:val="24"/>
          <w:szCs w:val="24"/>
        </w:rPr>
      </w:pPr>
    </w:p>
    <w:p w:rsidR="00E75091" w:rsidRPr="006E3E91" w:rsidRDefault="00E75091">
      <w:pPr>
        <w:pStyle w:val="60"/>
        <w:spacing w:line="360" w:lineRule="auto"/>
        <w:rPr>
          <w:rFonts w:ascii="宋体"/>
          <w:color w:val="000000" w:themeColor="text1"/>
          <w:spacing w:val="6"/>
          <w:sz w:val="24"/>
          <w:szCs w:val="24"/>
        </w:rPr>
      </w:pPr>
    </w:p>
    <w:p w:rsidR="00E75091" w:rsidRPr="006E3E91" w:rsidRDefault="00E75091">
      <w:pPr>
        <w:pStyle w:val="60"/>
        <w:spacing w:line="360" w:lineRule="auto"/>
        <w:rPr>
          <w:rFonts w:ascii="宋体"/>
          <w:color w:val="000000" w:themeColor="text1"/>
          <w:spacing w:val="6"/>
          <w:sz w:val="24"/>
          <w:szCs w:val="24"/>
        </w:rPr>
      </w:pPr>
    </w:p>
    <w:p w:rsidR="00E75091" w:rsidRPr="006E3E91" w:rsidRDefault="00E75091">
      <w:pPr>
        <w:pStyle w:val="60"/>
        <w:spacing w:line="360" w:lineRule="auto"/>
        <w:rPr>
          <w:rFonts w:ascii="宋体"/>
          <w:color w:val="000000" w:themeColor="text1"/>
          <w:spacing w:val="6"/>
          <w:sz w:val="24"/>
          <w:szCs w:val="24"/>
        </w:rPr>
      </w:pPr>
    </w:p>
    <w:p w:rsidR="00E75091" w:rsidRPr="006E3E91" w:rsidRDefault="005369E5" w:rsidP="00991391">
      <w:pPr>
        <w:pStyle w:val="60"/>
        <w:spacing w:line="360" w:lineRule="auto"/>
        <w:ind w:firstLineChars="1750" w:firstLine="4200"/>
        <w:rPr>
          <w:rFonts w:ascii="宋体"/>
          <w:color w:val="000000" w:themeColor="text1"/>
          <w:sz w:val="24"/>
          <w:szCs w:val="24"/>
        </w:rPr>
      </w:pPr>
      <w:r w:rsidRPr="006E3E91">
        <w:rPr>
          <w:rFonts w:ascii="宋体" w:hAnsi="宋体" w:cs="宋体" w:hint="eastAsia"/>
          <w:color w:val="000000" w:themeColor="text1"/>
          <w:sz w:val="24"/>
          <w:szCs w:val="24"/>
        </w:rPr>
        <w:t xml:space="preserve">投标人（单位公章）：            </w:t>
      </w:r>
    </w:p>
    <w:p w:rsidR="00E75091" w:rsidRPr="006E3E91" w:rsidRDefault="005369E5">
      <w:pPr>
        <w:pStyle w:val="60"/>
        <w:wordWrap w:val="0"/>
        <w:spacing w:line="360" w:lineRule="auto"/>
        <w:ind w:leftChars="2025" w:left="4253" w:right="360"/>
        <w:jc w:val="right"/>
        <w:rPr>
          <w:rFonts w:ascii="宋体"/>
          <w:color w:val="000000" w:themeColor="text1"/>
          <w:spacing w:val="6"/>
          <w:sz w:val="24"/>
          <w:szCs w:val="24"/>
        </w:rPr>
      </w:pPr>
      <w:r w:rsidRPr="006E3E91">
        <w:rPr>
          <w:rFonts w:ascii="宋体" w:hAnsi="宋体" w:cs="宋体" w:hint="eastAsia"/>
          <w:color w:val="000000" w:themeColor="text1"/>
          <w:sz w:val="24"/>
          <w:szCs w:val="24"/>
        </w:rPr>
        <w:t>日期：   年  月  日</w:t>
      </w:r>
    </w:p>
    <w:p w:rsidR="00E75091" w:rsidRPr="006E3E91" w:rsidRDefault="00E75091">
      <w:pPr>
        <w:tabs>
          <w:tab w:val="left" w:pos="4860"/>
        </w:tabs>
        <w:spacing w:line="588" w:lineRule="exact"/>
        <w:ind w:right="1560" w:firstLineChars="200" w:firstLine="562"/>
        <w:jc w:val="center"/>
        <w:rPr>
          <w:rFonts w:ascii="宋体"/>
          <w:b/>
          <w:bCs/>
          <w:color w:val="000000" w:themeColor="text1"/>
          <w:sz w:val="28"/>
          <w:szCs w:val="28"/>
        </w:rPr>
      </w:pPr>
    </w:p>
    <w:p w:rsidR="00E75091" w:rsidRPr="006E3E91" w:rsidRDefault="00E75091">
      <w:pPr>
        <w:pStyle w:val="60"/>
        <w:spacing w:line="360" w:lineRule="auto"/>
        <w:rPr>
          <w:rFonts w:ascii="宋体"/>
          <w:b/>
          <w:bCs/>
          <w:color w:val="000000" w:themeColor="text1"/>
          <w:sz w:val="28"/>
          <w:szCs w:val="28"/>
        </w:rPr>
      </w:pPr>
    </w:p>
    <w:p w:rsidR="00E75091" w:rsidRPr="006E3E91" w:rsidRDefault="00E75091">
      <w:pPr>
        <w:pStyle w:val="60"/>
        <w:spacing w:line="360" w:lineRule="auto"/>
        <w:rPr>
          <w:rFonts w:ascii="宋体"/>
          <w:b/>
          <w:bCs/>
          <w:color w:val="000000" w:themeColor="text1"/>
          <w:sz w:val="28"/>
          <w:szCs w:val="28"/>
        </w:rPr>
      </w:pPr>
    </w:p>
    <w:p w:rsidR="00E75091" w:rsidRPr="006E3E91" w:rsidRDefault="00E75091">
      <w:pPr>
        <w:widowControl/>
        <w:jc w:val="left"/>
        <w:rPr>
          <w:rFonts w:ascii="宋体"/>
          <w:color w:val="000000" w:themeColor="text1"/>
          <w:kern w:val="0"/>
          <w:sz w:val="24"/>
          <w:szCs w:val="24"/>
          <w:lang w:val="en-GB"/>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rPr>
          <w:color w:val="000000" w:themeColor="text1"/>
        </w:rPr>
      </w:pPr>
    </w:p>
    <w:p w:rsidR="00E75091" w:rsidRPr="006E3E91" w:rsidRDefault="00E75091">
      <w:pPr>
        <w:rPr>
          <w:rFonts w:ascii="宋体" w:hAnsi="宋体"/>
          <w:color w:val="000000" w:themeColor="text1"/>
        </w:rPr>
      </w:pPr>
    </w:p>
    <w:p w:rsidR="00E75091" w:rsidRPr="006E3E91" w:rsidRDefault="005369E5">
      <w:pPr>
        <w:widowControl/>
        <w:jc w:val="left"/>
        <w:rPr>
          <w:rFonts w:ascii="宋体"/>
          <w:b/>
          <w:bCs/>
          <w:color w:val="000000" w:themeColor="text1"/>
          <w:sz w:val="28"/>
          <w:szCs w:val="28"/>
        </w:rPr>
      </w:pPr>
      <w:r w:rsidRPr="006E3E91">
        <w:rPr>
          <w:rFonts w:ascii="宋体" w:hAnsi="宋体" w:cs="宋体" w:hint="eastAsia"/>
          <w:b/>
          <w:bCs/>
          <w:color w:val="000000" w:themeColor="text1"/>
          <w:sz w:val="28"/>
          <w:szCs w:val="28"/>
        </w:rPr>
        <w:lastRenderedPageBreak/>
        <w:t>附件</w:t>
      </w:r>
      <w:r w:rsidRPr="006E3E91">
        <w:rPr>
          <w:rFonts w:ascii="宋体" w:hAnsi="宋体" w:cs="宋体"/>
          <w:b/>
          <w:bCs/>
          <w:color w:val="000000" w:themeColor="text1"/>
          <w:sz w:val="28"/>
          <w:szCs w:val="28"/>
        </w:rPr>
        <w:t>1</w:t>
      </w:r>
      <w:r w:rsidRPr="006E3E91">
        <w:rPr>
          <w:rFonts w:ascii="宋体" w:hAnsi="宋体" w:cs="宋体" w:hint="eastAsia"/>
          <w:b/>
          <w:bCs/>
          <w:color w:val="000000" w:themeColor="text1"/>
          <w:sz w:val="28"/>
          <w:szCs w:val="28"/>
        </w:rPr>
        <w:t>6</w:t>
      </w:r>
    </w:p>
    <w:tbl>
      <w:tblPr>
        <w:tblW w:w="8738" w:type="dxa"/>
        <w:tblInd w:w="-79" w:type="dxa"/>
        <w:tblLayout w:type="fixed"/>
        <w:tblCellMar>
          <w:left w:w="0" w:type="dxa"/>
          <w:right w:w="0" w:type="dxa"/>
        </w:tblCellMar>
        <w:tblLook w:val="04A0"/>
      </w:tblPr>
      <w:tblGrid>
        <w:gridCol w:w="622"/>
        <w:gridCol w:w="925"/>
        <w:gridCol w:w="3883"/>
        <w:gridCol w:w="869"/>
        <w:gridCol w:w="785"/>
        <w:gridCol w:w="1654"/>
      </w:tblGrid>
      <w:tr w:rsidR="00E75091" w:rsidRPr="006E3E91">
        <w:trPr>
          <w:trHeight w:val="690"/>
          <w:tblHeader/>
        </w:trPr>
        <w:tc>
          <w:tcPr>
            <w:tcW w:w="8738" w:type="dxa"/>
            <w:gridSpan w:val="6"/>
            <w:tcBorders>
              <w:top w:val="nil"/>
              <w:left w:val="nil"/>
              <w:bottom w:val="nil"/>
              <w:right w:val="nil"/>
            </w:tcBorders>
            <w:shd w:val="clear" w:color="auto" w:fill="FFFFFF"/>
            <w:tcMar>
              <w:top w:w="15" w:type="dxa"/>
              <w:left w:w="15" w:type="dxa"/>
              <w:right w:w="15" w:type="dxa"/>
            </w:tcMar>
            <w:vAlign w:val="center"/>
          </w:tcPr>
          <w:p w:rsidR="00E75091" w:rsidRPr="006E3E91" w:rsidRDefault="005369E5">
            <w:pPr>
              <w:jc w:val="center"/>
              <w:rPr>
                <w:rFonts w:ascii="Arial" w:hAnsi="Arial" w:cs="Arial"/>
                <w:color w:val="000000" w:themeColor="text1"/>
                <w:sz w:val="20"/>
                <w:szCs w:val="20"/>
              </w:rPr>
            </w:pPr>
            <w:r w:rsidRPr="006E3E91">
              <w:rPr>
                <w:rFonts w:ascii="Arial" w:hAnsi="Arial" w:cs="Arial" w:hint="eastAsia"/>
                <w:b/>
                <w:bCs/>
                <w:color w:val="000000" w:themeColor="text1"/>
                <w:sz w:val="32"/>
                <w:szCs w:val="32"/>
              </w:rPr>
              <w:t>工程量清单综合单价计算表</w:t>
            </w:r>
          </w:p>
        </w:tc>
      </w:tr>
      <w:tr w:rsidR="00E75091" w:rsidRPr="006E3E91">
        <w:trPr>
          <w:trHeight w:val="450"/>
          <w:tblHeader/>
        </w:trPr>
        <w:tc>
          <w:tcPr>
            <w:tcW w:w="7084" w:type="dxa"/>
            <w:gridSpan w:val="5"/>
            <w:tcBorders>
              <w:top w:val="nil"/>
              <w:left w:val="nil"/>
              <w:bottom w:val="nil"/>
              <w:right w:val="nil"/>
            </w:tcBorders>
            <w:shd w:val="clear" w:color="auto" w:fill="FFFFFF"/>
            <w:tcMar>
              <w:top w:w="15" w:type="dxa"/>
              <w:left w:w="15" w:type="dxa"/>
              <w:right w:w="15" w:type="dxa"/>
            </w:tcMar>
            <w:vAlign w:val="bottom"/>
          </w:tcPr>
          <w:p w:rsidR="00E75091" w:rsidRPr="006E3E91" w:rsidRDefault="005369E5">
            <w:pPr>
              <w:rPr>
                <w:rFonts w:ascii="Arial" w:hAnsi="Arial" w:cs="Arial"/>
                <w:color w:val="000000" w:themeColor="text1"/>
                <w:sz w:val="20"/>
                <w:szCs w:val="20"/>
              </w:rPr>
            </w:pPr>
            <w:r w:rsidRPr="006E3E91">
              <w:rPr>
                <w:rFonts w:ascii="Arial" w:hAnsi="Arial" w:cs="Arial" w:hint="eastAsia"/>
                <w:color w:val="000000" w:themeColor="text1"/>
                <w:sz w:val="20"/>
                <w:szCs w:val="20"/>
              </w:rPr>
              <w:t>单位</w:t>
            </w:r>
            <w:r w:rsidRPr="006E3E91">
              <w:rPr>
                <w:rFonts w:ascii="Arial" w:hAnsi="Arial" w:cs="Arial" w:hint="eastAsia"/>
                <w:color w:val="000000" w:themeColor="text1"/>
                <w:sz w:val="20"/>
                <w:szCs w:val="20"/>
              </w:rPr>
              <w:t>(</w:t>
            </w:r>
            <w:r w:rsidRPr="006E3E91">
              <w:rPr>
                <w:rFonts w:ascii="Arial" w:hAnsi="Arial" w:cs="Arial" w:hint="eastAsia"/>
                <w:color w:val="000000" w:themeColor="text1"/>
                <w:sz w:val="20"/>
                <w:szCs w:val="20"/>
              </w:rPr>
              <w:t>专业</w:t>
            </w:r>
            <w:r w:rsidRPr="006E3E91">
              <w:rPr>
                <w:rFonts w:ascii="Arial" w:hAnsi="Arial" w:cs="Arial" w:hint="eastAsia"/>
                <w:color w:val="000000" w:themeColor="text1"/>
                <w:sz w:val="20"/>
                <w:szCs w:val="20"/>
              </w:rPr>
              <w:t>)</w:t>
            </w:r>
            <w:r w:rsidRPr="006E3E91">
              <w:rPr>
                <w:rFonts w:ascii="Arial" w:hAnsi="Arial" w:cs="Arial" w:hint="eastAsia"/>
                <w:color w:val="000000" w:themeColor="text1"/>
                <w:sz w:val="20"/>
                <w:szCs w:val="20"/>
              </w:rPr>
              <w:t>工程名称</w:t>
            </w:r>
            <w:r w:rsidRPr="006E3E91">
              <w:rPr>
                <w:rFonts w:ascii="Arial" w:hAnsi="Arial" w:cs="Arial" w:hint="eastAsia"/>
                <w:color w:val="000000" w:themeColor="text1"/>
                <w:sz w:val="20"/>
                <w:szCs w:val="20"/>
              </w:rPr>
              <w:t>:</w:t>
            </w:r>
            <w:r w:rsidRPr="006E3E91">
              <w:rPr>
                <w:rFonts w:ascii="Arial" w:hAnsi="Arial" w:cs="Arial" w:hint="eastAsia"/>
                <w:color w:val="000000" w:themeColor="text1"/>
                <w:sz w:val="20"/>
                <w:szCs w:val="20"/>
              </w:rPr>
              <w:t>温岭市市区市政道路设施日常养护</w:t>
            </w:r>
          </w:p>
        </w:tc>
        <w:tc>
          <w:tcPr>
            <w:tcW w:w="1654" w:type="dxa"/>
            <w:tcBorders>
              <w:top w:val="nil"/>
              <w:left w:val="nil"/>
              <w:bottom w:val="nil"/>
              <w:right w:val="nil"/>
            </w:tcBorders>
            <w:shd w:val="clear" w:color="auto" w:fill="auto"/>
            <w:noWrap/>
            <w:tcMar>
              <w:top w:w="15" w:type="dxa"/>
              <w:left w:w="15" w:type="dxa"/>
              <w:right w:w="15" w:type="dxa"/>
            </w:tcMar>
            <w:vAlign w:val="bottom"/>
          </w:tcPr>
          <w:p w:rsidR="00E75091" w:rsidRPr="006E3E91" w:rsidRDefault="00E75091">
            <w:pPr>
              <w:rPr>
                <w:rFonts w:ascii="Arial" w:hAnsi="Arial" w:cs="Arial"/>
                <w:color w:val="000000" w:themeColor="text1"/>
                <w:sz w:val="20"/>
                <w:szCs w:val="20"/>
              </w:rPr>
            </w:pPr>
          </w:p>
        </w:tc>
      </w:tr>
      <w:tr w:rsidR="00E75091" w:rsidRPr="006E3E91">
        <w:trPr>
          <w:trHeight w:val="480"/>
          <w:tblHeader/>
        </w:trPr>
        <w:tc>
          <w:tcPr>
            <w:tcW w:w="622"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序</w:t>
            </w:r>
            <w:r w:rsidRPr="006E3E91">
              <w:rPr>
                <w:rFonts w:ascii="宋体" w:hAnsi="宋体" w:cs="宋体" w:hint="eastAsia"/>
                <w:color w:val="000000" w:themeColor="text1"/>
                <w:kern w:val="0"/>
                <w:sz w:val="18"/>
                <w:szCs w:val="18"/>
              </w:rPr>
              <w:br/>
              <w:t>号</w:t>
            </w:r>
          </w:p>
        </w:tc>
        <w:tc>
          <w:tcPr>
            <w:tcW w:w="925"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编号</w:t>
            </w:r>
          </w:p>
        </w:tc>
        <w:tc>
          <w:tcPr>
            <w:tcW w:w="3883"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名称</w:t>
            </w:r>
          </w:p>
        </w:tc>
        <w:tc>
          <w:tcPr>
            <w:tcW w:w="869"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计量</w:t>
            </w:r>
            <w:r w:rsidRPr="006E3E91">
              <w:rPr>
                <w:rFonts w:ascii="宋体" w:hAnsi="宋体" w:cs="宋体" w:hint="eastAsia"/>
                <w:color w:val="000000" w:themeColor="text1"/>
                <w:kern w:val="0"/>
                <w:sz w:val="18"/>
                <w:szCs w:val="18"/>
              </w:rPr>
              <w:br/>
              <w:t>单位</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数量</w:t>
            </w:r>
          </w:p>
        </w:tc>
        <w:tc>
          <w:tcPr>
            <w:tcW w:w="1654" w:type="dxa"/>
            <w:vMerge w:val="restart"/>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全费用综合单价</w:t>
            </w:r>
            <w:r w:rsidRPr="006E3E91">
              <w:rPr>
                <w:rFonts w:ascii="宋体" w:hAnsi="宋体" w:cs="宋体" w:hint="eastAsia"/>
                <w:color w:val="000000" w:themeColor="text1"/>
                <w:kern w:val="0"/>
                <w:sz w:val="18"/>
                <w:szCs w:val="18"/>
              </w:rPr>
              <w:br/>
              <w:t>(元)</w:t>
            </w:r>
          </w:p>
        </w:tc>
      </w:tr>
      <w:tr w:rsidR="00E75091" w:rsidRPr="006E3E91">
        <w:trPr>
          <w:trHeight w:val="420"/>
          <w:tblHeader/>
        </w:trPr>
        <w:tc>
          <w:tcPr>
            <w:tcW w:w="622"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c>
          <w:tcPr>
            <w:tcW w:w="92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c>
          <w:tcPr>
            <w:tcW w:w="388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c>
          <w:tcPr>
            <w:tcW w:w="869"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c>
          <w:tcPr>
            <w:tcW w:w="1654" w:type="dxa"/>
            <w:vMerge/>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人工挖土方</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50.69</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机械挖土方</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14.86</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回填夯实</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35.63</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人工装车、机械运输运土方或旧料（运距）~5km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62.79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人工装车、机械运输运土方或旧料（运距）每增减1km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3.08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人工装运运距50m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35.31</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人工挖污泥</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146.23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人工装卸、污泥车运输~5km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62.30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人工装卸、污泥车运输每增减1km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3.08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铣刨机铣刨路面厚度~3cm以内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6.18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铣刨机铣刨路面厚度每增减1cm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0.38</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人工拆除沥青混凝土路面厚度~10cm以内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16.69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人工拆除沥青混凝土路面厚度每增减1cm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1.67</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F1-14</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人工拆除水泥混凝土路面厚度厚度~15cm以内</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25.34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人工拆除水泥混凝土路面厚度每增减1cm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2.53</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机械拆除沥青沥青混凝土路面厚度~10cm以内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16.21</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机械拆除沥青混凝土路面厚度每增减1cm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机械拆除水泥混凝土路面厚度厚度~15cm以内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31.35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F1-19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机械拆除水泥混凝土路面厚度每增减1cm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1.85</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F1-20</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切缝机切缝（水泥砼路面）</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11.96</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F1-21</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机械拆除三渣基层~20cm以内</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41.69</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机械拆除三渣基层每增减5cm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10.29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机械拆除水泥碎石稳定层~15cm以内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20.20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机械拆除水泥碎石稳定层每增减1cm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4.35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机械拆除其他各类基层~20cm以内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24.94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机械拆除其他各类基层每增减5cm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5.72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人工拆除人行道板</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5.17</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F1-28</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人工拆除侧石</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6.10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F1-29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人工拆除平石</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4.10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F1-30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陆上拆除构筑物石砌体</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295.05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F1-31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陆上拆除构筑物混凝土</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449.15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F1-32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陆上拆除构筑物钢筋混凝土</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664.77</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路床整理碾压</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2.50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路肩整理</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4.73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边坡整理</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平整场地</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6.43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铺设三渣基层~15cm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24.34</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铺设三渣基层每增减1cm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铺设塘渣基层~15cm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27.39</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铺设塘渣基层每增减5cm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8.13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铺设碎石基层~15cm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44.36</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铺设碎石基层每增减1cm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2.64</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F2-11</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铺设砾石基层~15cm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37.87</w:t>
            </w:r>
          </w:p>
        </w:tc>
      </w:tr>
      <w:tr w:rsidR="00E75091" w:rsidRPr="006E3E91">
        <w:trPr>
          <w:trHeight w:val="450"/>
        </w:trPr>
        <w:tc>
          <w:tcPr>
            <w:tcW w:w="622"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F2-12</w:t>
            </w:r>
          </w:p>
        </w:tc>
        <w:tc>
          <w:tcPr>
            <w:tcW w:w="3883"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铺设砾石基层每增减1cm</w:t>
            </w:r>
          </w:p>
        </w:tc>
        <w:tc>
          <w:tcPr>
            <w:tcW w:w="869"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nil"/>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2.17</w:t>
            </w:r>
          </w:p>
        </w:tc>
      </w:tr>
      <w:tr w:rsidR="00E75091" w:rsidRPr="006E3E91">
        <w:trPr>
          <w:trHeight w:val="450"/>
        </w:trPr>
        <w:tc>
          <w:tcPr>
            <w:tcW w:w="622"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F2-13</w:t>
            </w:r>
          </w:p>
        </w:tc>
        <w:tc>
          <w:tcPr>
            <w:tcW w:w="3883"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铺设块石基层~15cm</w:t>
            </w:r>
          </w:p>
        </w:tc>
        <w:tc>
          <w:tcPr>
            <w:tcW w:w="869"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64.78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铺设块石基层每增减1cm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9.79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铺设水泥碎石稳定层(5%水泥含量)~15cm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60.14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铺设水泥碎石稳定层(5%水泥含量)每增减1cm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4.41</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厂拌人铺粗粒式沥青混泥土~6cm进口沥青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84.00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厂拌人铺粗粒式沥青混泥土每增减1cm进口沥青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13.10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F2-19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厂拌人铺中粒式沥青混泥土~5cm进口沥青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73.14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厂拌人铺中粒式沥青混泥土每增减1cm进口沥青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13.59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厂拌人铺细粒式沥青混泥土~3cm进口沥青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50.02</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厂拌人铺细粒式沥青混泥土每增减0.5cm进口沥青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7.70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厂拌机铺粗粒式沥青混泥土~6cm进口沥青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81.26</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F2-24</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厂拌机铺粗粒式沥青混泥土每增减1cm进口沥青</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12.70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厂拌机铺中粒式沥青混泥土~5cm进口沥青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70.77</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厂拌机铺中粒式沥青混泥土每增减1cm进口沥青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13.31</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厂拌机铺细粒式沥青混泥土~3cm进口沥青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48.86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厂拌机铺细粒式沥青混泥土每增减0.5cm进口沥青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7.42</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F2-29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修补零星坑洞粗粒式混凝土~6cm进口沥青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101.81</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F2-30</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修补零星坑洞粗粒式沥青混泥土每增减1cm进口沥青</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13.31</w:t>
            </w:r>
          </w:p>
        </w:tc>
      </w:tr>
      <w:tr w:rsidR="00E75091" w:rsidRPr="006E3E91">
        <w:trPr>
          <w:trHeight w:val="57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F2-31</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修补零星坑洞中粒式沥青混泥土~5cm进口沥青</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88.65</w:t>
            </w:r>
          </w:p>
        </w:tc>
      </w:tr>
      <w:tr w:rsidR="00E75091" w:rsidRPr="006E3E91">
        <w:trPr>
          <w:trHeight w:val="570"/>
        </w:trPr>
        <w:tc>
          <w:tcPr>
            <w:tcW w:w="622"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F2-32</w:t>
            </w:r>
          </w:p>
        </w:tc>
        <w:tc>
          <w:tcPr>
            <w:tcW w:w="3883"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修补零星坑洞中粒式沥青混泥土每增减1cm进口沥青</w:t>
            </w:r>
          </w:p>
        </w:tc>
        <w:tc>
          <w:tcPr>
            <w:tcW w:w="869"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13.83</w:t>
            </w:r>
          </w:p>
        </w:tc>
      </w:tr>
      <w:tr w:rsidR="00E75091" w:rsidRPr="006E3E91">
        <w:trPr>
          <w:trHeight w:val="570"/>
        </w:trPr>
        <w:tc>
          <w:tcPr>
            <w:tcW w:w="622"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F2-33</w:t>
            </w:r>
          </w:p>
        </w:tc>
        <w:tc>
          <w:tcPr>
            <w:tcW w:w="3883"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修补零星坑洞细粒式沥青混泥土~3cm进口沥青</w:t>
            </w:r>
          </w:p>
        </w:tc>
        <w:tc>
          <w:tcPr>
            <w:tcW w:w="869"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65.23</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F2-34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修补零星坑洞细粒式沥青混泥土每增减0.5cm进口沥青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7.76</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F2-39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裂缝灌油</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1.78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裂缝填沥青料</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7.32</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F2-41换</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混凝土路面铺筑厚度~22cm^道路路面混凝土  4.5Mpa (40)</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159.53</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F2-42换</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混凝土路面铺筑厚度每增减1cm^道路路面混凝土  4.5Mpa (40)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8.03</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F2-43换</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混凝土路面零星修补厚度~22cm^道路路面混凝土  4.5Mpa (40)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325.41</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F2-44换</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混凝土路面零星修补每增减1cm^道路路面混凝土  4.5Mpa (40)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14.15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混凝土路面填缝料沥青玛蹄脂伸缝</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261.31</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混凝土路面填缝料PG道路封缝胶伸缝</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26.66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F2-48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混凝土路面填缝料PG道路封缝胶缩缝</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16.11</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铺设生态路面砖（透水砖）20*10*6cm C40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91.10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铺设生态路盲道砖（透水砖）20*10*6cm C40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96.06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铺设彩色面层盲道砖 20*10*6cm C40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85.14</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铺设普通人行道板 彩色25*25cm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69.24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铺设彩色面层荷兰砖 20*10*6cm C40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83.16</w:t>
            </w:r>
          </w:p>
        </w:tc>
      </w:tr>
      <w:tr w:rsidR="00E75091" w:rsidRPr="006E3E91">
        <w:trPr>
          <w:trHeight w:val="312"/>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F2-52</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铺设彩色异形人行道板 厚度8cm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92.37</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F2-52</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铺设彩色异形人行道板 厚度6cm</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77.04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翻铺花岗岩板福建664# 60*60*3cm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340.79</w:t>
            </w:r>
          </w:p>
        </w:tc>
      </w:tr>
      <w:tr w:rsidR="00E75091" w:rsidRPr="006E3E91">
        <w:trPr>
          <w:trHeight w:val="450"/>
        </w:trPr>
        <w:tc>
          <w:tcPr>
            <w:tcW w:w="622"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F2-54</w:t>
            </w:r>
          </w:p>
        </w:tc>
        <w:tc>
          <w:tcPr>
            <w:tcW w:w="3883"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翻铺广场砖 100*100*10mm</w:t>
            </w:r>
          </w:p>
        </w:tc>
        <w:tc>
          <w:tcPr>
            <w:tcW w:w="869"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119.57</w:t>
            </w:r>
          </w:p>
        </w:tc>
      </w:tr>
      <w:tr w:rsidR="00E75091" w:rsidRPr="006E3E91">
        <w:trPr>
          <w:trHeight w:val="570"/>
        </w:trPr>
        <w:tc>
          <w:tcPr>
            <w:tcW w:w="622"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F2-55换</w:t>
            </w:r>
          </w:p>
        </w:tc>
        <w:tc>
          <w:tcPr>
            <w:tcW w:w="3883"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翻修水泥混凝土基础~10cm^现浇现拌混凝土 C10（40）</w:t>
            </w:r>
          </w:p>
        </w:tc>
        <w:tc>
          <w:tcPr>
            <w:tcW w:w="869"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101.17</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翻修水泥混凝土基础~10cm^现浇现拌混凝土 C20（40）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106.14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F2-56换</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翻修水泥混凝土基础每减1cm^现浇现拌混凝土 C10（40）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9.22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翻修水泥混凝土基础每减1cm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9.72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侧石铺设 （长屿侧石30*15cm）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72.08</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侧石铺设 花岗岩侧石 603 30*12cm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101.15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侧石铺设 花岗岩侧石 603 30*15cm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115.90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侧石铺设（不计主材）</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22.43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F2-59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侧石铺设 （长屿侧石30*12cm）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63.45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F2-60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平石铺设50*50*12cm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158.63</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F2-63</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平、侧石垫层铺设混凝土垫层 现浇现拌混凝土 C15（20）</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622.25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F2-64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平、侧石垫层铺设砂垫层 中粗砂</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311.46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F2-66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砌筑树池 603#荔枝面花岗石边框20*10cm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79.92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F3-34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Φ700井筒    ~降低15cm以内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180.75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F3-35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Φ700井筒    ~升高15cm以内 混凝土实心砖240*115*53</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272.97</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F3-36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F3-36 Φ700井筒    增减10cm以内 混凝土实心砖240*115*53</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61.44</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F3-37</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雨水口      ~降低15cm以内</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160.06</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F3-38</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雨水口     ~升高15cm以内</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245.86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F3-39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雨水口     增减10cm 混凝土实心砖240*115*53</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56.91</w:t>
            </w:r>
          </w:p>
        </w:tc>
      </w:tr>
      <w:tr w:rsidR="00E75091" w:rsidRPr="006E3E91">
        <w:trPr>
          <w:trHeight w:val="570"/>
        </w:trPr>
        <w:tc>
          <w:tcPr>
            <w:tcW w:w="622"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F5-1</w:t>
            </w:r>
          </w:p>
        </w:tc>
        <w:tc>
          <w:tcPr>
            <w:tcW w:w="3883"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人工摊铺冷补细粒沥青混凝土~5cm 进口沥青</w:t>
            </w:r>
          </w:p>
        </w:tc>
        <w:tc>
          <w:tcPr>
            <w:tcW w:w="869"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183.16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人工摊铺冷补细粒沥青混凝土 每增减5cm 进口沥青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16.25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聚氨酯沥青 防水涂料</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61.26</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F5-5</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桥面混凝土修补~10cm 现浇现拌混凝土 C40（40）</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533.03</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桥面混凝土修补 每增减1cm 现浇现拌混凝土 C40（40）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24.41</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钢筋制作、安装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t</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7393.52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防撞护栏伸缩缝胶泥修补</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42.58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桥面伸缩缝清理</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21.19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F5-10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伸缩缝调换 型钢伸缩缝 U40型钢</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788.10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切缝机切缝（沥青砼路面）</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3.65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花岗石桥梁栏杆安装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893.80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A4-1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混凝土实心砖基础 墙厚1砖^DM M10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600.86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numPr>
                <w:ilvl w:val="0"/>
                <w:numId w:val="3"/>
              </w:numPr>
              <w:jc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jc w:val="left"/>
              <w:rPr>
                <w:rFonts w:ascii="宋体" w:hAnsi="宋体" w:cs="宋体"/>
                <w:color w:val="000000" w:themeColor="text1"/>
                <w:sz w:val="18"/>
                <w:szCs w:val="18"/>
              </w:rPr>
            </w:pP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第十二章 墙、柱面装饰与隔断、幕墙工程</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jc w:val="center"/>
              <w:rPr>
                <w:rFonts w:ascii="宋体" w:hAnsi="宋体" w:cs="宋体"/>
                <w:color w:val="000000" w:themeColor="text1"/>
                <w:sz w:val="18"/>
                <w:szCs w:val="18"/>
              </w:rPr>
            </w:pP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42.32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A12-1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内墙砂浆抹灰 14+6mm厚^DP M15</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41.61</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A12-3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砂浆墙面抹灰^DP M15 每增减1mm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0.71</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A14-140</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混凝土面批刮腻子（满刮两遍）</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21.33</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A14-141</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抹灰面批刮腻子（满刮两遍）</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19.38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A14-143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批刮腻子 每增减一遍</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8.01</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A14-147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外墙涂料 弹性涂料</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100m2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0.01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40.14</w:t>
            </w:r>
          </w:p>
        </w:tc>
      </w:tr>
      <w:tr w:rsidR="00E75091" w:rsidRPr="006E3E91">
        <w:trPr>
          <w:trHeight w:val="450"/>
        </w:trPr>
        <w:tc>
          <w:tcPr>
            <w:tcW w:w="622"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1-41</w:t>
            </w:r>
          </w:p>
        </w:tc>
        <w:tc>
          <w:tcPr>
            <w:tcW w:w="3883"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机动翻斗车运土~运距200m内</w:t>
            </w:r>
          </w:p>
        </w:tc>
        <w:tc>
          <w:tcPr>
            <w:tcW w:w="869"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40.89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机动翻斗车运土3000m以内每增加 200m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4.22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自卸汽车运土方~ 运距1km以内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10.03</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1-95</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自卸汽车运土方 运距每增加1km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2.81</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1-184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挡墙  干砌块石</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394.57</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1-185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挡墙  浆砌块石</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611.10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1-268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泥混凝土路面构造筋</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t</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5947.26</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1-271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普通钢筋制作、安装  钢筋网片</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t</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5805.25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1-285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砼道路传力杆制作安装不带套筒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t</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5106.74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1-347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岩石破碎机拆除混凝土类路面层  ~厚 15cm 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24.02</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1-348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岩石破碎机拆除混凝土类路面层  每增 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1.44</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1-604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机动翻斗车运输~  运距 200m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39.45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1-605</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机动翻斗车运输  运距2km内每增加200m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5.10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路床（槽）整形 人行道整形碾压</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2.54</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2-162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透层半刚性基层石油沥青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4.52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2-163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透层半刚性基层乳化沥青</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2.55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透水沥青混凝土路面  透水沥青混凝土~厚度（cm）5</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57.99</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2-211</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透水沥青混凝土路面  透水沥青混凝土厚度（cm）每增减1</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11.29</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2-213+2-214*-14换</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6厚红色路骨料C25砼透水砼面层</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73.13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2-213+2-214*-14换</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6厚蓝色路骨料C25砼透水砼面层</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73.13</w:t>
            </w:r>
          </w:p>
        </w:tc>
      </w:tr>
      <w:tr w:rsidR="00E75091" w:rsidRPr="006E3E91">
        <w:trPr>
          <w:trHeight w:val="450"/>
        </w:trPr>
        <w:tc>
          <w:tcPr>
            <w:tcW w:w="622"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2-213+2-214*-14换</w:t>
            </w:r>
          </w:p>
        </w:tc>
        <w:tc>
          <w:tcPr>
            <w:tcW w:w="3883"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6厚灰色路骨料C25砼透水砼面层</w:t>
            </w:r>
          </w:p>
        </w:tc>
        <w:tc>
          <w:tcPr>
            <w:tcW w:w="869"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73.13</w:t>
            </w:r>
          </w:p>
        </w:tc>
      </w:tr>
      <w:tr w:rsidR="00E75091" w:rsidRPr="006E3E91">
        <w:trPr>
          <w:trHeight w:val="570"/>
        </w:trPr>
        <w:tc>
          <w:tcPr>
            <w:tcW w:w="622"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2-214</w:t>
            </w:r>
          </w:p>
        </w:tc>
        <w:tc>
          <w:tcPr>
            <w:tcW w:w="3883"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灰色路骨料C25砼透水砼面层（cm）每增减1</w:t>
            </w:r>
          </w:p>
        </w:tc>
        <w:tc>
          <w:tcPr>
            <w:tcW w:w="869"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10.87</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蓝色路骨料C25砼透水砼面层（cm）每增减1</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10.87</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红色路骨料C25砼透水砼面层（cm）每增减1</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10.87</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嵌路面伸缝 沥青木板</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145.69</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2-217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伸缝沥青玛蹄脂</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278.06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2-221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人工填灌缝塑料油膏缝~深（cm）5</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14.25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2-222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人工填灌缝塑料油膏缝深（cm）每增减1</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2.84</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2-223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路面防滑条</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6.10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2-230+2-231*-2换</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8cm厚基准大孔C25透水砼</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47.85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2-231</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准大孔C25透水砼每增减1cm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5.79</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翻铺花岗岩板 福建654# 60×60×6cm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514.08</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翻铺花岗岩板 664# 60×60×3cm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179.14</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翻铺花岗岩板 603# 60×60×3cm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173.53</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翻铺花岗岩板 664# 60×60×5cm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246.50</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翻铺花岗岩板 603# 60×60×5cm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kern w:val="0"/>
                <w:sz w:val="18"/>
                <w:szCs w:val="18"/>
              </w:rPr>
            </w:pPr>
            <w:r w:rsidRPr="006E3E91">
              <w:rPr>
                <w:rFonts w:ascii="宋体" w:hAnsi="宋体" w:cs="宋体" w:hint="eastAsia"/>
                <w:color w:val="000000" w:themeColor="text1"/>
                <w:kern w:val="0"/>
                <w:sz w:val="18"/>
                <w:szCs w:val="18"/>
              </w:rPr>
              <w:t>240.89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翻铺花岗岩板 桃红色 60×60×3cm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nil"/>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389.84</w:t>
            </w:r>
          </w:p>
        </w:tc>
      </w:tr>
      <w:tr w:rsidR="00E75091" w:rsidRPr="006E3E91">
        <w:trPr>
          <w:trHeight w:val="9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翻铺花岗岩板 福建654# 60×60×5cm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434.88</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翻铺花岗岩板 中国黑 60×60×3cm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639.45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翻铺花岗岩板 中国黑 60×60×5cm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1039.88</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2-232</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翻铺花岗岩板 桃红色 60×60×5cm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640.70</w:t>
            </w:r>
          </w:p>
        </w:tc>
      </w:tr>
      <w:tr w:rsidR="00E75091" w:rsidRPr="006E3E91">
        <w:trPr>
          <w:trHeight w:val="57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2-236</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花岗岩面层安砌  人行道、广场（花岗岩甲供）</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44.78</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2-297</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常温型地面标线</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12.42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2-298</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热熔型地面标线</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39.90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2-373</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黄砂垫层</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283.44</w:t>
            </w:r>
          </w:p>
        </w:tc>
      </w:tr>
      <w:tr w:rsidR="00E75091" w:rsidRPr="006E3E91">
        <w:trPr>
          <w:trHeight w:val="570"/>
        </w:trPr>
        <w:tc>
          <w:tcPr>
            <w:tcW w:w="622" w:type="dxa"/>
            <w:tcBorders>
              <w:top w:val="single" w:sz="4" w:space="0" w:color="auto"/>
              <w:left w:val="single" w:sz="4" w:space="0" w:color="000000"/>
              <w:bottom w:val="single" w:sz="4" w:space="0" w:color="auto"/>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3-210换</w:t>
            </w:r>
          </w:p>
        </w:tc>
        <w:tc>
          <w:tcPr>
            <w:tcW w:w="3883"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台帽混凝土 ^现浇现拌混凝土 C30（40）</w:t>
            </w:r>
          </w:p>
        </w:tc>
        <w:tc>
          <w:tcPr>
            <w:tcW w:w="869"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m3</w:t>
            </w:r>
          </w:p>
        </w:tc>
        <w:tc>
          <w:tcPr>
            <w:tcW w:w="785" w:type="dxa"/>
            <w:tcBorders>
              <w:top w:val="single" w:sz="4" w:space="0" w:color="auto"/>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594.71</w:t>
            </w:r>
          </w:p>
        </w:tc>
      </w:tr>
      <w:tr w:rsidR="00E75091" w:rsidRPr="006E3E91">
        <w:trPr>
          <w:trHeight w:val="81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6-54</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塑料排水管铺设 管径300mm以内 HDPE缠绕管 DN300（环刚度8级）</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100.99</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6-54</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塑料排水管铺设 管径（mm以内）DN300 HDPE双壁波纹管（环刚度8级）</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84.33</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6-276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混凝土检查井井盖安装 Φ700mm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316.98</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6-276</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钢纤维检查井井盖井座Φ700mm材料费D400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397.64</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6-280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钢纤维雨水口井箅井盖井座390*510mm材料费</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229.72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6-280</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混凝土雨水井箅安装390*510mm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203.56</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E15-119</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金属漆（立邦、博星、三棵树）</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70.15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空压机台班 （双头）</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763.00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彩钢板施工护栏制安、运拆</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65.40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止车石（654花岗石 直径Φ25cm，高度77cm 含安装费）</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239.80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止车石（桃花红抛光面花岗石 长40cm 宽20cm 高60cm 含安装费）</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261.60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平板车费用</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926.50</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破碎机台班费（200型挖掘机、140破杆）</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2725.00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挖掘机台班费（pc200型 斗容量1.0m3)</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2180.00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花岗石盲道加工</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19.62</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道路面层封闭罩面挤</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15.26</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硫酸盐系早强剂（掺量为水泥用量的2%）</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kg</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1.09</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水泥砼路面聚氯乙烯胶泥灌缝（含切缝）</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4.36</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道路面层封闭罩面剂</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15.26</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振荡标线</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130.80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警示桩Ф10,高0.8米,高0.8米 镀锌钢管,外贴反光膜</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98.10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警示桩Ф10,高1米 镀锌钢管,外贴反光膜</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125.35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警示桩Ф10,高1.2米 镀锌钢管,外贴反光膜</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163.50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警示桩Ф12,高0.8米 镀锌钢管,外贴反光膜</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163.50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警示桩Ф12,高1米   镀锌钢管,外贴反光膜</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179.85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警示桩Ф12,高1.2米 镀锌钢管,外贴反光膜</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218.00</w:t>
            </w:r>
          </w:p>
        </w:tc>
      </w:tr>
      <w:tr w:rsidR="00E75091" w:rsidRPr="006E3E91">
        <w:trPr>
          <w:trHeight w:val="57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U型钢管Ф10  镀锌钢管,喷漆处理</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125.35</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U型钢管Ф12  镀锌钢管,喷漆处理</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152.60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反光膜  用于警示桩</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98.10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Ф6钢管防护拦,高0.7 镀锌钢管,白色油漆  用于自行车道</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119.90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市场价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防护柱,高0.7米 H型钢 用于自行车道</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76.30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桥梁两侧防撞壁Ф10钢管护拦 用于桥梁扶手</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120.00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农用彪马车</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800.00</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20T自卸车</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5T汽车起重机</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登高车</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小型铲车</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550.00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小型叉车（1吨）</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872.00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小型叉车（3吨）</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1090.00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抹灰面批白水泥</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11.99</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抹灰面调和漆 二遍</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60.00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金属面银粉漆 二遍</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树池修复（内径1m*1m）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植草砖250*250*80mm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74.00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超能水泥  水泥基加固修补材料</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T</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2850.00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电信井1000*600mm 升高15cm以内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378.00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电信井1000*1200mm 升高15cm以内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520.00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电信井1800*1200mm 升高15cm以内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710.00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电信井1000*600mm 降低15cm以内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245.00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电信井1000*1200mm 降低15cm以内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340.00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电信井1800*1200mm 降低15cm以内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465.00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雨水口450×700mm ~升高15cm以内^混凝土实心砖 240×115×53</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272.00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雨水口450×700mm  ~降低15cm以内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座</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178.00</w:t>
            </w:r>
          </w:p>
        </w:tc>
      </w:tr>
      <w:tr w:rsidR="00E75091" w:rsidRPr="006E3E91">
        <w:trPr>
          <w:trHeight w:val="81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钢纤维雨水口井篦井盖井座((450×700mm)安装费(不计主材费)</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套</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75.00</w:t>
            </w:r>
          </w:p>
        </w:tc>
      </w:tr>
      <w:tr w:rsidR="00E75091" w:rsidRPr="006E3E91">
        <w:trPr>
          <w:trHeight w:val="57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钢纤维雨水口井篦井盖井座(450×700mm)材料费</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套</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220.00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自行车道60厚红色路骨料C25透水砼面层（粒径6-8mm）,透明硅氟密封剂密封</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170.00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150厚基准大孔C25透水砼基层（粒径10-15mm）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预制砼盖板12cm厚</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169.75</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预制砼盖板15cm厚</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208.61</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标线人工清除</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60.00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标线高压水清除</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48.00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防护拦杆清洗</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隧道壁清洗</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3.50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晒水车</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台班</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灭火器2kg</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灭火器3kg</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灭火器4kg</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灭火器5kg</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120.00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停车位热熔标线（2*6m）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地面热熔网格线</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35.50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地面热熔文字（1*3m）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地面热熔图案（1*3m）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地面热熔图案（1*1m）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人行道热熔停车线（2.5*7.5m）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残疾人停车位热熔图案（1*1m）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振荡型热熔地面标线</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132.00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地面减速带</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80.00</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地面地钉(太阳能灯)</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87.20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地面地钉(不含太阳能灯)</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个</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硬木栈道 厚4cm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260.00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硬木拦杆</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不锈钢桥梁栏杆安装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380.00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青石桥梁栏杆安装</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850.00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钢化玻璃隔断5mm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90.00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钢化玻璃隔断10mm</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150.00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单柱式标杆制安，Φ89×5×2500mm(含整体镀锌及所有配件)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740.00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单柱式标杆制安，Φ89×5×3500mm(含整体镀锌及所有配件)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825.00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单柱式标杆制安，Φ89×5×4500mm(含整体镀锌及所有配件)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910.00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单柱式标杆制安，Φ114×5×2500mm(含整体镀锌所有配件)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816.00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单柱式标杆制安，Φ114×5×3500mm(含整体镀锌所有配件)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921.00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单柱式标杆制安，Φ114×5×4500mm(含整体镀锌所有配件)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根</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1026.00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三角形标志板制安，边长70cm(含二级反光膜和文字图案及所有配件)。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350.00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圆形标志板制安，Φ60cm(含二级反光膜和文字图案及所有配件)。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490.00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圆形标志板制安，Φ80cm(含二级反光膜和文字图案及所有配件)。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560.00</w:t>
            </w:r>
          </w:p>
        </w:tc>
      </w:tr>
      <w:tr w:rsidR="00E75091" w:rsidRPr="006E3E91">
        <w:trPr>
          <w:trHeight w:val="81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正方形标志板制安，60cm×60cm(含二级反光膜和文字图案及所有配件)。</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396.00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正方形标志板制安，80cm×80cm(含二级反光膜和文字图案及所有配件)。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768.00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长方形标志板制安，120cm×80cm(含二级反光膜和文字图案及所有配件)。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1245.00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长方形标志板制安，150cm×120cm(含二级反光膜和文字图案及所有配件)。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2350.00</w:t>
            </w:r>
          </w:p>
        </w:tc>
      </w:tr>
      <w:tr w:rsidR="00E75091" w:rsidRPr="006E3E91">
        <w:trPr>
          <w:trHeight w:val="81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长方形标志板制安，300cm×100cm(含二级反光膜和文字图案及所有配件)。</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3900.00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计时工日(技工)</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工日</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260.00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计时工日(普工)</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工日</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180.00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检查井聚乙烯防护网</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套</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85.00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地砖200*200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116.80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地砖100*100</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m2</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116.80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塑料管护栏（1根6米）</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白蓝护栏60cm高</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白蓝护栏80cm高</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75.00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白蓝护栏100cm高</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120.00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白蓝护栏120cm高</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宝蓝色立柱60cm高</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55.00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宝蓝色立柱80cm高</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75.00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宝蓝色立柱100cm高</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宝蓝色立柱120cm高</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广玉兰护栏（一跨2米）</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180.00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弧形护栏（一跨3米）</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190.00</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海鸥护栏（一跨3米）</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220.00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黑色护栏（高65cm）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180.00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黑色护栏（高75cm）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190.00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黑色护栏（高85cm）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黑色护栏（高90cm）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210.00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黑色护栏（高110cm）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250.00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黑色护栏（一跨4米，有花）</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樘</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2000.00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绿色带花箱护栏（一跨2米）</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樘</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1700.00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绿色带花箱护栏（花箱）</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樘</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1450.00</w:t>
            </w:r>
          </w:p>
        </w:tc>
      </w:tr>
      <w:tr w:rsidR="00E75091" w:rsidRPr="006E3E91">
        <w:trPr>
          <w:trHeight w:val="45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人行道白色护栏（一跨2米）</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白色花箱护栏（高70cm,长度3.5m)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樘</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1550.00</w:t>
            </w:r>
          </w:p>
        </w:tc>
      </w:tr>
      <w:tr w:rsidR="00E75091" w:rsidRPr="006E3E91">
        <w:trPr>
          <w:trHeight w:val="570"/>
        </w:trPr>
        <w:tc>
          <w:tcPr>
            <w:tcW w:w="6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非机动车隔离白色护栏（一跨2m)</w:t>
            </w:r>
          </w:p>
        </w:tc>
        <w:tc>
          <w:tcPr>
            <w:tcW w:w="86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130.00</w:t>
            </w:r>
          </w:p>
        </w:tc>
      </w:tr>
      <w:tr w:rsidR="00E75091" w:rsidRPr="006E3E91">
        <w:trPr>
          <w:trHeight w:val="450"/>
        </w:trPr>
        <w:tc>
          <w:tcPr>
            <w:tcW w:w="62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白色护栏（三星大道）</w:t>
            </w:r>
          </w:p>
        </w:tc>
        <w:tc>
          <w:tcPr>
            <w:tcW w:w="86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140.00</w:t>
            </w:r>
          </w:p>
        </w:tc>
      </w:tr>
      <w:tr w:rsidR="00E75091" w:rsidRPr="006E3E91">
        <w:trPr>
          <w:trHeight w:val="45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E75091">
            <w:pPr>
              <w:widowControl/>
              <w:numPr>
                <w:ilvl w:val="0"/>
                <w:numId w:val="3"/>
              </w:numPr>
              <w:jc w:val="center"/>
              <w:textAlignment w:val="center"/>
              <w:rPr>
                <w:rFonts w:ascii="宋体" w:hAnsi="宋体" w:cs="宋体"/>
                <w:color w:val="000000" w:themeColor="text1"/>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综合价</w:t>
            </w:r>
          </w:p>
        </w:tc>
        <w:tc>
          <w:tcPr>
            <w:tcW w:w="38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新国大门前机非隔离白色护栏</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m</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18"/>
                <w:szCs w:val="18"/>
              </w:rPr>
            </w:pPr>
            <w:r w:rsidRPr="006E3E91">
              <w:rPr>
                <w:rFonts w:ascii="宋体" w:hAnsi="宋体" w:cs="宋体" w:hint="eastAsia"/>
                <w:color w:val="000000" w:themeColor="text1"/>
                <w:kern w:val="0"/>
                <w:sz w:val="18"/>
                <w:szCs w:val="18"/>
              </w:rPr>
              <w:t>130.00</w:t>
            </w:r>
          </w:p>
        </w:tc>
      </w:tr>
    </w:tbl>
    <w:p w:rsidR="00E75091" w:rsidRPr="006E3E91" w:rsidRDefault="00E75091">
      <w:pPr>
        <w:adjustRightInd w:val="0"/>
        <w:spacing w:line="340" w:lineRule="exact"/>
        <w:rPr>
          <w:rFonts w:asciiTheme="minorEastAsia" w:hAnsiTheme="minorEastAsia" w:cs="宋体"/>
          <w:color w:val="000000" w:themeColor="text1"/>
          <w:sz w:val="24"/>
          <w:szCs w:val="24"/>
        </w:rPr>
      </w:pPr>
    </w:p>
    <w:p w:rsidR="00E75091" w:rsidRPr="006E3E91" w:rsidRDefault="00E75091">
      <w:pPr>
        <w:adjustRightInd w:val="0"/>
        <w:spacing w:line="340" w:lineRule="exact"/>
        <w:rPr>
          <w:rFonts w:asciiTheme="minorEastAsia" w:hAnsiTheme="minorEastAsia" w:cs="宋体"/>
          <w:color w:val="000000" w:themeColor="text1"/>
          <w:sz w:val="24"/>
          <w:szCs w:val="24"/>
        </w:rPr>
      </w:pPr>
    </w:p>
    <w:p w:rsidR="00E75091" w:rsidRPr="006E3E91" w:rsidRDefault="00E75091">
      <w:pPr>
        <w:adjustRightInd w:val="0"/>
        <w:spacing w:line="340" w:lineRule="exact"/>
        <w:rPr>
          <w:rFonts w:asciiTheme="minorEastAsia" w:hAnsiTheme="minorEastAsia" w:cs="宋体"/>
          <w:color w:val="000000" w:themeColor="text1"/>
          <w:sz w:val="24"/>
          <w:szCs w:val="24"/>
        </w:rPr>
      </w:pPr>
    </w:p>
    <w:p w:rsidR="00E75091" w:rsidRPr="006E3E91" w:rsidRDefault="00E75091">
      <w:pPr>
        <w:adjustRightInd w:val="0"/>
        <w:spacing w:line="340" w:lineRule="exact"/>
        <w:rPr>
          <w:rFonts w:asciiTheme="minorEastAsia" w:hAnsiTheme="minorEastAsia" w:cs="宋体"/>
          <w:color w:val="000000" w:themeColor="text1"/>
          <w:sz w:val="24"/>
          <w:szCs w:val="24"/>
        </w:rPr>
      </w:pPr>
    </w:p>
    <w:p w:rsidR="00E75091" w:rsidRPr="006E3E91" w:rsidRDefault="00E75091">
      <w:pPr>
        <w:adjustRightInd w:val="0"/>
        <w:spacing w:line="340" w:lineRule="exact"/>
        <w:rPr>
          <w:rFonts w:asciiTheme="minorEastAsia" w:hAnsiTheme="minorEastAsia" w:cs="宋体"/>
          <w:color w:val="000000" w:themeColor="text1"/>
          <w:sz w:val="24"/>
          <w:szCs w:val="24"/>
        </w:rPr>
      </w:pPr>
    </w:p>
    <w:p w:rsidR="00E75091" w:rsidRPr="006E3E91" w:rsidRDefault="00E75091">
      <w:pPr>
        <w:autoSpaceDE w:val="0"/>
        <w:autoSpaceDN w:val="0"/>
        <w:adjustRightInd w:val="0"/>
        <w:spacing w:line="360" w:lineRule="auto"/>
        <w:jc w:val="left"/>
        <w:rPr>
          <w:rFonts w:ascii="宋体" w:hAnsi="宋体" w:cs="宋体"/>
          <w:b/>
          <w:bCs/>
          <w:color w:val="000000" w:themeColor="text1"/>
          <w:sz w:val="36"/>
          <w:szCs w:val="36"/>
        </w:rPr>
      </w:pPr>
    </w:p>
    <w:p w:rsidR="00E75091" w:rsidRPr="006E3E91" w:rsidRDefault="005369E5">
      <w:pPr>
        <w:widowControl/>
        <w:jc w:val="left"/>
        <w:rPr>
          <w:rFonts w:ascii="宋体" w:hAnsi="宋体" w:cs="宋体"/>
          <w:b/>
          <w:bCs/>
          <w:color w:val="000000" w:themeColor="text1"/>
          <w:sz w:val="28"/>
          <w:szCs w:val="28"/>
        </w:rPr>
      </w:pPr>
      <w:r w:rsidRPr="006E3E91">
        <w:rPr>
          <w:rFonts w:ascii="宋体" w:hAnsi="宋体" w:cs="宋体" w:hint="eastAsia"/>
          <w:b/>
          <w:bCs/>
          <w:color w:val="000000" w:themeColor="text1"/>
          <w:sz w:val="28"/>
          <w:szCs w:val="28"/>
        </w:rPr>
        <w:lastRenderedPageBreak/>
        <w:t>附件17</w:t>
      </w:r>
    </w:p>
    <w:tbl>
      <w:tblPr>
        <w:tblW w:w="10080" w:type="dxa"/>
        <w:tblLayout w:type="fixed"/>
        <w:tblCellMar>
          <w:left w:w="0" w:type="dxa"/>
          <w:right w:w="0" w:type="dxa"/>
        </w:tblCellMar>
        <w:tblLook w:val="04A0"/>
      </w:tblPr>
      <w:tblGrid>
        <w:gridCol w:w="545"/>
        <w:gridCol w:w="1229"/>
        <w:gridCol w:w="1065"/>
        <w:gridCol w:w="6181"/>
        <w:gridCol w:w="1060"/>
      </w:tblGrid>
      <w:tr w:rsidR="00E75091" w:rsidRPr="006E3E91">
        <w:trPr>
          <w:trHeight w:val="858"/>
        </w:trPr>
        <w:tc>
          <w:tcPr>
            <w:tcW w:w="9020" w:type="dxa"/>
            <w:gridSpan w:val="4"/>
            <w:tcBorders>
              <w:top w:val="nil"/>
              <w:left w:val="nil"/>
              <w:bottom w:val="nil"/>
              <w:right w:val="nil"/>
            </w:tcBorders>
            <w:shd w:val="clear" w:color="auto" w:fill="auto"/>
            <w:noWrap/>
            <w:tcMar>
              <w:top w:w="15" w:type="dxa"/>
              <w:left w:w="15" w:type="dxa"/>
              <w:right w:w="15" w:type="dxa"/>
            </w:tcMar>
            <w:vAlign w:val="center"/>
          </w:tcPr>
          <w:p w:rsidR="00E75091" w:rsidRPr="006E3E91" w:rsidRDefault="005369E5">
            <w:pPr>
              <w:jc w:val="center"/>
              <w:rPr>
                <w:rFonts w:asciiTheme="minorEastAsia" w:hAnsiTheme="minorEastAsia" w:cs="仿宋"/>
                <w:b/>
                <w:color w:val="000000" w:themeColor="text1"/>
                <w:sz w:val="32"/>
                <w:szCs w:val="32"/>
              </w:rPr>
            </w:pPr>
            <w:r w:rsidRPr="006E3E91">
              <w:rPr>
                <w:rFonts w:asciiTheme="minorEastAsia" w:hAnsiTheme="minorEastAsia" w:cs="仿宋" w:hint="eastAsia"/>
                <w:b/>
                <w:color w:val="000000" w:themeColor="text1"/>
                <w:sz w:val="32"/>
                <w:szCs w:val="32"/>
              </w:rPr>
              <w:t>市政设施日常养护市场化管理办法</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为了加强温岭市政设施的市场化维护和管理，确保市政设施完好、整洁，进一步明确市场化养护范围的各部门管理责任，并以合同的形式与养护单位确定其养护的范围、养护的要求和考核的内容及合同款的支付方式，特制定本办法。</w:t>
            </w:r>
          </w:p>
          <w:p w:rsidR="00E75091" w:rsidRPr="006E3E91" w:rsidRDefault="005369E5">
            <w:pPr>
              <w:widowControl/>
              <w:ind w:firstLineChars="200" w:firstLine="480"/>
              <w:jc w:val="left"/>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一、市场化养护范围：</w:t>
            </w:r>
          </w:p>
          <w:p w:rsidR="00E75091" w:rsidRPr="006E3E91" w:rsidRDefault="005369E5">
            <w:pPr>
              <w:widowControl/>
              <w:ind w:firstLineChars="200" w:firstLine="480"/>
              <w:jc w:val="left"/>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 xml:space="preserve">标段一中华路以东市政道路东湖路（万昌路-三星大道）、星光路（锦屏路-横湖路）、城东小学前道路（万昌北路-阳光大道）、九龙大道东伸（主干道）锦屏大道-横淋路、下保路支路（阳光大道-中心大道）等。及业主方指定的道路、桥梁隧道及各类设施维修，承包方不得以各种理由拒绝养护。 </w:t>
            </w:r>
          </w:p>
          <w:p w:rsidR="00E75091" w:rsidRPr="006E3E91" w:rsidRDefault="005369E5">
            <w:pPr>
              <w:widowControl/>
              <w:ind w:firstLineChars="200" w:firstLine="482"/>
              <w:jc w:val="left"/>
              <w:rPr>
                <w:rFonts w:ascii="宋体" w:hAnsi="宋体" w:cs="仿宋"/>
                <w:color w:val="000000" w:themeColor="text1"/>
                <w:sz w:val="24"/>
                <w:szCs w:val="24"/>
              </w:rPr>
            </w:pPr>
            <w:r w:rsidRPr="006E3E91">
              <w:rPr>
                <w:rFonts w:ascii="宋体" w:hAnsi="宋体" w:cs="仿宋" w:hint="eastAsia"/>
                <w:b/>
                <w:color w:val="000000" w:themeColor="text1"/>
                <w:sz w:val="24"/>
                <w:szCs w:val="24"/>
              </w:rPr>
              <w:t>标段二</w:t>
            </w:r>
            <w:r w:rsidRPr="006E3E91">
              <w:rPr>
                <w:rFonts w:ascii="宋体" w:hAnsi="宋体" w:cs="仿宋" w:hint="eastAsia"/>
                <w:color w:val="000000" w:themeColor="text1"/>
                <w:sz w:val="24"/>
                <w:szCs w:val="24"/>
              </w:rPr>
              <w:t>为中华路以西市政道路三号路漫步道（中心大道-九龙大道）、一号路（夏晖路-民房）、九龙大道开山段（西环路-吴山路）、一号路漫步道（九龙大道-旗峰大道）、胜阳南路（九龙大道-温江路）、胜阳中路（九龙大道-碗头山村道）等及业主方指定的道路、桥梁隧道及各类设施维修，承包方不得以各种理由拒绝养护。</w:t>
            </w:r>
          </w:p>
          <w:p w:rsidR="00E75091" w:rsidRPr="006E3E91" w:rsidRDefault="005369E5">
            <w:pPr>
              <w:tabs>
                <w:tab w:val="left" w:pos="0"/>
              </w:tabs>
              <w:spacing w:line="400" w:lineRule="exact"/>
              <w:ind w:firstLineChars="300" w:firstLine="72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二、采购人的职责</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（一）每月审核养护单位上报的月度计划，检查养护计划执行情况，审核养护单位上报的月度维护工作量报表，并对养护单位合同执行情况进行每月一次考核、季度小结和年度总结。</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（二）对养护单位申报的维修工程进行现场确认，做出是否予以修理的决定，并对维修流转单进行审查以及实际工程量的核实确认。</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（三）对养护单位日常维护的质量、安全和巡查工作及资料台账进行每月考核以及不定期的抽查。</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（四）对养护单位维修工程的质量情况进行跟踪检查，发现质量问题要求维护单位限期整改，整改费用由养护单位负责。</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（五）每月对结算进行初审，按照完成工程量支付70%的结算款。每季度结算一次，结算审定后付至97.5%，余2.5%自动转为质保金，一年后退还。</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三、养护单位的职责</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（一）维护单位须按合同约定的养护范围和内容，对其养护的市政设施情况，每月编排工作计划，执行和完成采购人下达的养护工作计划。</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（二）养护单位应按照</w:t>
            </w:r>
            <w:r w:rsidRPr="006E3E91">
              <w:rPr>
                <w:rFonts w:asciiTheme="minorEastAsia" w:hAnsiTheme="minorEastAsia" w:cs="仿宋" w:hint="eastAsia"/>
                <w:snapToGrid w:val="0"/>
                <w:color w:val="000000" w:themeColor="text1"/>
                <w:kern w:val="0"/>
                <w:sz w:val="24"/>
                <w:szCs w:val="24"/>
              </w:rPr>
              <w:t>《城镇道路工程施工与质量验收规范》（CJJ1-2008)、《城镇道路养护技术规范》（CJJ36-2016）、《城市桥梁养护技术规范》（CJJ99-2017)、《沥青路面施工及验收规范》（GB50092-96)、《钢纤维混凝土检查井盖》（GB26537-2011）、《道路作业交通安全标志》（GA182-1998）、《城市道路交通标志和标线设置规范》（GB51038-2015）</w:t>
            </w:r>
            <w:r w:rsidRPr="006E3E91">
              <w:rPr>
                <w:rFonts w:asciiTheme="minorEastAsia" w:hAnsiTheme="minorEastAsia" w:cs="仿宋" w:hint="eastAsia"/>
                <w:color w:val="000000" w:themeColor="text1"/>
                <w:sz w:val="24"/>
                <w:szCs w:val="24"/>
              </w:rPr>
              <w:t>精心组织养护，系统地掌握市政设施日常动态，发现缺陷，及时申报并按要求养护，确保市政设施的完好性。</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（三）养护单位应加强承包区域范围内市政设施的巡查，每个标段必须固定2人</w:t>
            </w:r>
            <w:r w:rsidRPr="006E3E91">
              <w:rPr>
                <w:rFonts w:asciiTheme="minorEastAsia" w:hAnsiTheme="minorEastAsia" w:cs="仿宋" w:hint="eastAsia"/>
                <w:color w:val="000000" w:themeColor="text1"/>
                <w:sz w:val="24"/>
                <w:szCs w:val="24"/>
              </w:rPr>
              <w:lastRenderedPageBreak/>
              <w:t>的巡查人员，做到所有路段每天上午、下午各巡查1次以上，重点路段适当增加巡查频率，做好巡查台账记录。巡查中发现市政设施损坏情况报采购人进行现场确认，并作出维修决定，对有安全隐患的立即口头报采购人进行维护，并在第一次时间采取防护措施（设置护栏、做好警示标志等），并做好影像资料及文字纪录。对区域内违反市政设施管理规定的违规行为及时发现，采取有效措施进行劝阻和处理；对无法处理的，以抄告单形式报采购人。</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四）养护单位针对日常巡查中发现的道路破损、坑洞、沉降、积水，桥梁桥面、栏杆破损，人行道板缺失、松动，隔离护栏缺损等市政设施损坏情况，应及时制定养护维修方案并上报采购人审核，审核后按要求保质、保量完成养护维修工作。</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五）养护单位应严格加强承包范围内窨井盖的管理，在巡查中及时发现各类检查井井盖缺失、破碎或下沉的，应在第一时间采取安全措施（设置护栏、警示标志等），对市政井盖进行修复，并将处理情况做好台账记录；对其他部门的井盖，应立即通知产权单位及时修复并做好台帐记录；因市政井盖缺损等各类情况造成人员伤亡和财产损失等事故赔偿及罚款等一切责任，均由养护单位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（六）养护单位应固定道路巡查和施工专业人员，除项目负责人和施工员、质检员、安全员外，</w:t>
            </w:r>
            <w:r w:rsidRPr="006E3E91">
              <w:rPr>
                <w:rFonts w:asciiTheme="minorEastAsia" w:hAnsiTheme="minorEastAsia" w:cs="仿宋" w:hint="eastAsia"/>
                <w:b/>
                <w:color w:val="000000" w:themeColor="text1"/>
                <w:sz w:val="24"/>
                <w:szCs w:val="24"/>
                <w:u w:val="single"/>
              </w:rPr>
              <w:t>应配备不小于15个人</w:t>
            </w:r>
            <w:r w:rsidRPr="006E3E91">
              <w:rPr>
                <w:rFonts w:asciiTheme="minorEastAsia" w:hAnsiTheme="minorEastAsia" w:cs="仿宋" w:hint="eastAsia"/>
                <w:color w:val="000000" w:themeColor="text1"/>
                <w:sz w:val="24"/>
                <w:szCs w:val="24"/>
              </w:rPr>
              <w:t>的技术熟练、经验丰富的各类专业技术人员和有能力进行养护维修管理、指导作业的工长以及适应合同需要的各类熟练技工、半熟练技工和普工。采购人管理人员有权要求养护单位撤换由其安排的那些工作不能胜任或玩忽职守、工作不负责的人员。特种工作人员须持专业上岗证书，并承担全部安全责任。</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（七）为确保安全、文明施工，养护单位在实施合同内容过程中，应符合以下要求：</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1.充分关注和保障所有现场工作人员和过往车辆、群众的安全，采取有效措施，使工程的实施有条不紊，避免上述人员的安全受到威胁。</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2.采取一切合理措施保护现场内外的环境，避免由于施工操作引起的灰尘、有害气体、噪音对城市环境的污染，或其他原因造成人身伤害或财产损失。</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3.采取可靠措施，在确有必要时应办理相关的审批手续，保证原有交通的正常通行以及沿路各种管线的正常运行。</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4.在养护作业时必须落实照明、护栏、警示标志等安全防护设施，费用含在完全单价中，由养护单位承担。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（八）在日常巡查、养护、管理作业时工作人员必须配备统一的工作服(带安全反光带)方可实施相关工作，费用由养护单位承担。工作服的款式须经采购人同意。</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（九）由于养护单位的原因未能对上述事项采取各种必要措施而导致或发生有关人身伤亡、罚款、索赔、损坏补偿、指控及其他一切责任均由养护单位承担。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(十)施工现场发生事故或突发事件时，养护单位应及时报告采购人。</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lastRenderedPageBreak/>
              <w:t>（十一）采购人委派的管理人员实施监管行为，养护单位应予以积极配合。</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二）养护单位在养护及维修作业过程中，应保持现场整洁、施工区域内封闭围挡。作业完毕后应及时清场，恢复道路原状。采购人发现施工设备、剩余材料、余土弃渣以及其他各类工程辅助设施未及时清运的，可委托他人将上述物品觅地存放，由此产生的费用由养护单位承担。</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（十三）采购人根据设施使用年限和设施完好情况制定道路维修计划时，养护单位有义务配合采购人做好设施现场现状调查工作。</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四）养护单位应建立健全日常养护作业记录，认真做好台帐的整理和归档工作，按时报送相关周报、月报、养护计划、养护工作报表的道路技术状况评定表。每季度末后，养护单位应将本季度养护台帐及相关资料移交采购人一份。</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（十五）养护单位应成立突发事件应急抢险突击队，确保人员、设备、材料“三落实”，并做好数据、图片和台帐的记录、存档、及时反映情况，服从采购人的统一指挥和安排。</w:t>
            </w:r>
          </w:p>
          <w:p w:rsidR="00E75091" w:rsidRPr="006E3E91" w:rsidRDefault="005369E5">
            <w:pPr>
              <w:tabs>
                <w:tab w:val="left" w:pos="0"/>
              </w:tabs>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（十六）养护单位有义务配合采购人和市住房和城乡建设规划局做好大型活动的服务及安全保障工作，重大活动期间和节假日应加强道路的巡查频率，确保道路完好和交通畅通。</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四、其他</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 xml:space="preserve"> （一）养护维修工程需由养护单位根据巡查情况制订月计划，上报采购人审核后，方可组织实施，突发事性以流传单的形式进行审核。</w:t>
            </w:r>
          </w:p>
          <w:p w:rsidR="00E75091" w:rsidRPr="006E3E91" w:rsidRDefault="005369E5">
            <w:pPr>
              <w:tabs>
                <w:tab w:val="left" w:pos="0"/>
              </w:tabs>
              <w:spacing w:line="400" w:lineRule="exact"/>
              <w:ind w:firstLineChars="225" w:firstLine="542"/>
              <w:rPr>
                <w:rFonts w:asciiTheme="minorEastAsia" w:hAnsiTheme="minorEastAsia" w:cs="仿宋"/>
                <w:color w:val="000000" w:themeColor="text1"/>
                <w:sz w:val="24"/>
                <w:szCs w:val="24"/>
              </w:rPr>
            </w:pPr>
            <w:r w:rsidRPr="006E3E91">
              <w:rPr>
                <w:rFonts w:asciiTheme="minorEastAsia" w:hAnsiTheme="minorEastAsia" w:cs="仿宋" w:hint="eastAsia"/>
                <w:b/>
                <w:color w:val="000000" w:themeColor="text1"/>
                <w:sz w:val="24"/>
                <w:szCs w:val="24"/>
              </w:rPr>
              <w:t>（二）</w:t>
            </w:r>
            <w:r w:rsidRPr="006E3E91">
              <w:rPr>
                <w:rFonts w:asciiTheme="minorEastAsia" w:hAnsiTheme="minorEastAsia" w:cs="仿宋" w:hint="eastAsia"/>
                <w:color w:val="000000" w:themeColor="text1"/>
                <w:sz w:val="24"/>
                <w:szCs w:val="24"/>
              </w:rPr>
              <w:t>采购人对养护单位合同执行情况每月不定期考核，考核扣分计入结算。</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三）每月申报结算：每月实际结算价＝每月实际发生清单工程量×全费用综合单价×（1+中标下浮率）+每月新增项目费用（计算方式按合同约定执行）×（1+中标下浮率）+月巡查费用100000/12－当月考核扣减金额（如果有）</w:t>
            </w:r>
          </w:p>
          <w:p w:rsidR="00E75091" w:rsidRPr="006E3E91" w:rsidRDefault="005369E5">
            <w:pPr>
              <w:ind w:firstLineChars="300" w:firstLine="720"/>
              <w:rPr>
                <w:rFonts w:asciiTheme="minorEastAsia" w:hAnsiTheme="minorEastAsia" w:cs="华文仿宋"/>
                <w:color w:val="000000" w:themeColor="text1"/>
                <w:sz w:val="24"/>
                <w:szCs w:val="24"/>
              </w:rPr>
            </w:pPr>
            <w:r w:rsidRPr="006E3E91">
              <w:rPr>
                <w:rFonts w:asciiTheme="minorEastAsia" w:hAnsiTheme="minorEastAsia" w:cs="仿宋" w:hint="eastAsia"/>
                <w:color w:val="000000" w:themeColor="text1"/>
                <w:sz w:val="24"/>
                <w:szCs w:val="24"/>
              </w:rPr>
              <w:t>(四）当月考核分95分（含）以上的全额支付；考核低于95分高于85分（含），扣减金额为（95-实际得分）×月结算金额×0.5%；当月考核低于85分高于75分（含），扣减金额为（95-实际得分）×应结算金额×1%；当月考核分数低于75分，扣减金额为（95-实际得分）×应结算金额×1.2%。</w:t>
            </w:r>
            <w:r w:rsidRPr="006E3E91">
              <w:rPr>
                <w:rFonts w:asciiTheme="minorEastAsia" w:hAnsiTheme="minorEastAsia" w:cs="华文仿宋" w:hint="eastAsia"/>
                <w:color w:val="000000" w:themeColor="text1"/>
                <w:sz w:val="24"/>
                <w:szCs w:val="24"/>
              </w:rPr>
              <w:t>连续3个月考核分低于75分的，发包人有权终止合同，清退承包人，没收履约保证金。</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（五）支付方式：每月支付完成工程量70%，每季度结算一次，结算审定后付至97.5%，余2.5%自动转为质保金，一年后退还。</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（六）合同各方应明确管理人员，计划申报、结算审批等必须有相关人员签字并加盖公章，工程量签核采购人必须有两名以上人员进行签字确认。</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（七）养护单位施工时，进场材料提供合格证，并经过采购人管理人员审核后才能使用，如未经过审核私自使用的，管理人员有权要求其更换整改，并进行相应处罚。</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（八）结算资料主要包括：结算表、工程量签证单、竣工图、照片及档案资料，工程量签证单必须标明分项名称、规格型号、数量及单位，施工示意图必须注明维护</w:t>
            </w:r>
            <w:r w:rsidRPr="006E3E91">
              <w:rPr>
                <w:rFonts w:asciiTheme="minorEastAsia" w:hAnsiTheme="minorEastAsia" w:cs="仿宋" w:hint="eastAsia"/>
                <w:color w:val="000000" w:themeColor="text1"/>
                <w:sz w:val="24"/>
                <w:szCs w:val="24"/>
              </w:rPr>
              <w:lastRenderedPageBreak/>
              <w:t>道路名称、具体位置、平面尺寸及结构断面等情况。</w:t>
            </w:r>
          </w:p>
          <w:p w:rsidR="00E75091" w:rsidRPr="006E3E91" w:rsidRDefault="005369E5">
            <w:pPr>
              <w:spacing w:line="400" w:lineRule="exact"/>
              <w:ind w:firstLineChars="225" w:firstLine="54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（九）有以下两种情况之一的，采购人有权立即终止合同：某月考核分数低于70分或连续三个月考核分数低于75分。</w:t>
            </w:r>
          </w:p>
          <w:p w:rsidR="00E75091" w:rsidRPr="006E3E91" w:rsidRDefault="005369E5">
            <w:pPr>
              <w:spacing w:line="400" w:lineRule="exact"/>
              <w:ind w:firstLineChars="200" w:firstLine="480"/>
              <w:rPr>
                <w:rFonts w:asciiTheme="minorEastAsia" w:hAnsiTheme="minorEastAsia" w:cs="仿宋"/>
                <w:color w:val="000000" w:themeColor="text1"/>
                <w:sz w:val="24"/>
                <w:szCs w:val="24"/>
              </w:rPr>
            </w:pPr>
            <w:r w:rsidRPr="006E3E91">
              <w:rPr>
                <w:rFonts w:asciiTheme="minorEastAsia" w:hAnsiTheme="minorEastAsia" w:cs="仿宋" w:hint="eastAsia"/>
                <w:color w:val="000000" w:themeColor="text1"/>
                <w:sz w:val="24"/>
                <w:szCs w:val="24"/>
              </w:rPr>
              <w:t>（十）合同及考核管理运行期间存在不合理等现象，采购人有权对合同及考核管理办法增加条款完善及调整。</w:t>
            </w:r>
          </w:p>
          <w:p w:rsidR="00E75091" w:rsidRPr="006E3E91" w:rsidRDefault="00E75091">
            <w:pPr>
              <w:spacing w:line="400" w:lineRule="exact"/>
              <w:ind w:firstLineChars="200" w:firstLine="480"/>
              <w:rPr>
                <w:rFonts w:asciiTheme="minorEastAsia" w:hAnsiTheme="minorEastAsia" w:cs="仿宋"/>
                <w:color w:val="000000" w:themeColor="text1"/>
                <w:sz w:val="24"/>
                <w:szCs w:val="24"/>
              </w:rPr>
            </w:pPr>
          </w:p>
          <w:p w:rsidR="00E75091" w:rsidRPr="006E3E91" w:rsidRDefault="00E75091">
            <w:pPr>
              <w:spacing w:line="400" w:lineRule="exact"/>
              <w:ind w:firstLineChars="200" w:firstLine="480"/>
              <w:rPr>
                <w:rFonts w:asciiTheme="minorEastAsia" w:hAnsiTheme="minorEastAsia" w:cs="仿宋"/>
                <w:color w:val="000000" w:themeColor="text1"/>
                <w:sz w:val="24"/>
                <w:szCs w:val="24"/>
              </w:rPr>
            </w:pPr>
          </w:p>
          <w:p w:rsidR="00E75091" w:rsidRPr="006E3E91" w:rsidRDefault="00E75091">
            <w:pPr>
              <w:spacing w:line="400" w:lineRule="exact"/>
              <w:ind w:firstLineChars="200" w:firstLine="480"/>
              <w:rPr>
                <w:rFonts w:asciiTheme="minorEastAsia" w:hAnsiTheme="minorEastAsia" w:cs="仿宋"/>
                <w:color w:val="000000" w:themeColor="text1"/>
                <w:sz w:val="24"/>
                <w:szCs w:val="24"/>
              </w:rPr>
            </w:pPr>
          </w:p>
          <w:p w:rsidR="00E75091" w:rsidRPr="006E3E91" w:rsidRDefault="00E75091">
            <w:pPr>
              <w:spacing w:line="400" w:lineRule="exact"/>
              <w:ind w:firstLineChars="200" w:firstLine="480"/>
              <w:rPr>
                <w:rFonts w:asciiTheme="minorEastAsia" w:hAnsiTheme="minorEastAsia" w:cs="仿宋"/>
                <w:color w:val="000000" w:themeColor="text1"/>
                <w:sz w:val="24"/>
                <w:szCs w:val="24"/>
              </w:rPr>
            </w:pPr>
          </w:p>
          <w:p w:rsidR="00E75091" w:rsidRPr="006E3E91" w:rsidRDefault="00E750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991391" w:rsidRPr="006E3E91" w:rsidRDefault="00991391">
            <w:pPr>
              <w:spacing w:line="400" w:lineRule="exact"/>
              <w:ind w:firstLineChars="200" w:firstLine="480"/>
              <w:rPr>
                <w:rFonts w:asciiTheme="minorEastAsia" w:hAnsiTheme="minorEastAsia" w:cs="仿宋"/>
                <w:color w:val="000000" w:themeColor="text1"/>
                <w:sz w:val="24"/>
                <w:szCs w:val="24"/>
              </w:rPr>
            </w:pPr>
          </w:p>
          <w:p w:rsidR="00E75091" w:rsidRPr="006E3E91" w:rsidRDefault="00E75091">
            <w:pPr>
              <w:spacing w:line="400" w:lineRule="exact"/>
              <w:ind w:firstLineChars="200" w:firstLine="480"/>
              <w:rPr>
                <w:rFonts w:asciiTheme="minorEastAsia" w:hAnsiTheme="minorEastAsia" w:cs="仿宋"/>
                <w:color w:val="000000" w:themeColor="text1"/>
                <w:sz w:val="24"/>
                <w:szCs w:val="24"/>
              </w:rPr>
            </w:pPr>
          </w:p>
          <w:p w:rsidR="00E75091" w:rsidRPr="006E3E91" w:rsidRDefault="00E75091">
            <w:pPr>
              <w:spacing w:line="400" w:lineRule="exact"/>
              <w:ind w:firstLineChars="200" w:firstLine="480"/>
              <w:rPr>
                <w:rFonts w:asciiTheme="minorEastAsia" w:hAnsiTheme="minorEastAsia" w:cs="仿宋"/>
                <w:color w:val="000000" w:themeColor="text1"/>
                <w:sz w:val="24"/>
                <w:szCs w:val="24"/>
              </w:rPr>
            </w:pPr>
          </w:p>
          <w:p w:rsidR="00E75091" w:rsidRPr="006E3E91" w:rsidRDefault="00E75091">
            <w:pPr>
              <w:widowControl/>
              <w:jc w:val="left"/>
              <w:rPr>
                <w:rFonts w:ascii="宋体" w:hAnsi="宋体" w:cs="宋体"/>
                <w:b/>
                <w:bCs/>
                <w:color w:val="000000" w:themeColor="text1"/>
                <w:sz w:val="28"/>
                <w:szCs w:val="28"/>
              </w:rPr>
            </w:pPr>
          </w:p>
          <w:p w:rsidR="00E75091" w:rsidRPr="006E3E91" w:rsidRDefault="005369E5">
            <w:pPr>
              <w:widowControl/>
              <w:jc w:val="left"/>
              <w:rPr>
                <w:rFonts w:ascii="宋体" w:hAnsi="宋体" w:cs="宋体"/>
                <w:b/>
                <w:bCs/>
                <w:color w:val="000000" w:themeColor="text1"/>
                <w:sz w:val="28"/>
                <w:szCs w:val="28"/>
              </w:rPr>
            </w:pPr>
            <w:r w:rsidRPr="006E3E91">
              <w:rPr>
                <w:rFonts w:ascii="宋体" w:hAnsi="宋体" w:cs="宋体" w:hint="eastAsia"/>
                <w:b/>
                <w:bCs/>
                <w:color w:val="000000" w:themeColor="text1"/>
                <w:sz w:val="28"/>
                <w:szCs w:val="28"/>
              </w:rPr>
              <w:lastRenderedPageBreak/>
              <w:t>附件18</w:t>
            </w:r>
          </w:p>
          <w:p w:rsidR="00E75091" w:rsidRPr="006E3E91" w:rsidRDefault="00E75091">
            <w:pPr>
              <w:widowControl/>
              <w:jc w:val="left"/>
              <w:rPr>
                <w:rFonts w:ascii="宋体" w:hAnsi="宋体" w:cs="宋体"/>
                <w:b/>
                <w:bCs/>
                <w:color w:val="000000" w:themeColor="text1"/>
                <w:sz w:val="24"/>
                <w:szCs w:val="24"/>
              </w:rPr>
            </w:pPr>
          </w:p>
          <w:p w:rsidR="00E75091" w:rsidRPr="006E3E91" w:rsidRDefault="005369E5">
            <w:pPr>
              <w:widowControl/>
              <w:jc w:val="center"/>
              <w:rPr>
                <w:rFonts w:ascii="宋体" w:hAnsi="宋体" w:cs="宋体"/>
                <w:b/>
                <w:color w:val="000000" w:themeColor="text1"/>
                <w:sz w:val="32"/>
                <w:szCs w:val="32"/>
              </w:rPr>
            </w:pPr>
            <w:r w:rsidRPr="006E3E91">
              <w:rPr>
                <w:rFonts w:ascii="宋体" w:hAnsi="宋体" w:cs="宋体" w:hint="eastAsia"/>
                <w:b/>
                <w:color w:val="000000" w:themeColor="text1"/>
                <w:kern w:val="0"/>
                <w:sz w:val="32"/>
                <w:szCs w:val="32"/>
              </w:rPr>
              <w:t>市政设施养护月考核评分表</w:t>
            </w:r>
          </w:p>
        </w:tc>
        <w:tc>
          <w:tcPr>
            <w:tcW w:w="1060" w:type="dxa"/>
            <w:tcBorders>
              <w:top w:val="nil"/>
              <w:left w:val="nil"/>
              <w:bottom w:val="nil"/>
              <w:right w:val="nil"/>
            </w:tcBorders>
          </w:tcPr>
          <w:p w:rsidR="00E75091" w:rsidRPr="006E3E91" w:rsidRDefault="00E75091">
            <w:pPr>
              <w:jc w:val="center"/>
              <w:rPr>
                <w:rFonts w:asciiTheme="minorEastAsia" w:hAnsiTheme="minorEastAsia" w:cs="仿宋"/>
                <w:b/>
                <w:color w:val="000000" w:themeColor="text1"/>
                <w:sz w:val="32"/>
                <w:szCs w:val="32"/>
              </w:rPr>
            </w:pPr>
          </w:p>
        </w:tc>
      </w:tr>
      <w:tr w:rsidR="00E75091" w:rsidRPr="006E3E91">
        <w:trPr>
          <w:trHeight w:val="631"/>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lastRenderedPageBreak/>
              <w:t>考核项目</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分值</w:t>
            </w:r>
          </w:p>
        </w:tc>
        <w:tc>
          <w:tcPr>
            <w:tcW w:w="6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考核评分办法</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5369E5">
            <w:pPr>
              <w:spacing w:line="320" w:lineRule="exact"/>
              <w:jc w:val="center"/>
              <w:rPr>
                <w:rFonts w:asciiTheme="minorEastAsia" w:hAnsiTheme="minorEastAsia" w:cs="仿宋"/>
                <w:color w:val="000000" w:themeColor="text1"/>
              </w:rPr>
            </w:pPr>
            <w:r w:rsidRPr="006E3E91">
              <w:rPr>
                <w:rFonts w:asciiTheme="minorEastAsia" w:hAnsiTheme="minorEastAsia" w:cs="仿宋" w:hint="eastAsia"/>
                <w:color w:val="000000" w:themeColor="text1"/>
              </w:rPr>
              <w:t>月得分</w:t>
            </w:r>
          </w:p>
          <w:p w:rsidR="00E75091" w:rsidRPr="006E3E91" w:rsidRDefault="005369E5">
            <w:pPr>
              <w:widowControl/>
              <w:jc w:val="center"/>
              <w:textAlignment w:val="center"/>
              <w:rPr>
                <w:rFonts w:ascii="宋体" w:hAnsi="宋体" w:cs="宋体"/>
                <w:color w:val="000000" w:themeColor="text1"/>
                <w:kern w:val="0"/>
                <w:sz w:val="22"/>
              </w:rPr>
            </w:pPr>
            <w:r w:rsidRPr="006E3E91">
              <w:rPr>
                <w:rFonts w:asciiTheme="minorEastAsia" w:hAnsiTheme="minorEastAsia" w:cs="仿宋" w:hint="eastAsia"/>
                <w:color w:val="000000" w:themeColor="text1"/>
              </w:rPr>
              <w:t>情况</w:t>
            </w:r>
          </w:p>
        </w:tc>
      </w:tr>
      <w:tr w:rsidR="00E75091" w:rsidRPr="006E3E91">
        <w:trPr>
          <w:trHeight w:val="2396"/>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人员巡查台帐情况39分</w:t>
            </w: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维修工程量记录</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15分</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1、虚报、伪造工程量，发现一次扣6分；并取消当季评优资格。                                     2、维修材料以旧代新结算，每处扣3分；                           3、隐蔽工程（积水点改造埋管、大面积沥青10平方以上修复水稳层铺设、修补花岗石单处地方大于10张且不容易从照片中辨认的等）施工单位先告知养护队巡查负责人，由养护队巡查人员拍照上传市政养护群，不告知每次扣1分；</w:t>
            </w:r>
            <w:r w:rsidRPr="006E3E91">
              <w:rPr>
                <w:rFonts w:ascii="宋体" w:hAnsi="宋体" w:cs="宋体" w:hint="eastAsia"/>
                <w:color w:val="000000" w:themeColor="text1"/>
                <w:kern w:val="0"/>
                <w:sz w:val="22"/>
              </w:rPr>
              <w:br/>
              <w:t xml:space="preserve">4、工程完工后3日内告知养护队巡查人员丈量工程量，不告知每次扣0.5分   </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E75091">
            <w:pPr>
              <w:widowControl/>
              <w:jc w:val="left"/>
              <w:textAlignment w:val="center"/>
              <w:rPr>
                <w:rFonts w:ascii="宋体" w:hAnsi="宋体" w:cs="宋体"/>
                <w:color w:val="000000" w:themeColor="text1"/>
                <w:kern w:val="0"/>
                <w:sz w:val="22"/>
              </w:rPr>
            </w:pPr>
          </w:p>
        </w:tc>
      </w:tr>
      <w:tr w:rsidR="00E75091" w:rsidRPr="006E3E91">
        <w:trPr>
          <w:trHeight w:val="1208"/>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人员设备到位情况</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4分</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1、施工单位需配备15名养护工人，每少1人扣1分；按合同约定，施工维修设备未到位，每次扣0.5分                                 2、项目负责人每月到位22天，每少1天扣1分；                             3、所有养护人员统一着装巡查、施工，未着装每次扣0.5分</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E75091">
            <w:pPr>
              <w:widowControl/>
              <w:jc w:val="left"/>
              <w:textAlignment w:val="center"/>
              <w:rPr>
                <w:rFonts w:ascii="宋体" w:hAnsi="宋体" w:cs="宋体"/>
                <w:color w:val="000000" w:themeColor="text1"/>
                <w:kern w:val="0"/>
                <w:sz w:val="22"/>
              </w:rPr>
            </w:pPr>
          </w:p>
        </w:tc>
      </w:tr>
      <w:tr w:rsidR="00E75091" w:rsidRPr="006E3E91">
        <w:trPr>
          <w:trHeight w:val="4244"/>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台帐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12分</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 xml:space="preserve">1、巡查、施工三阶段照片采用经纬相机拍摄图片并上传市场化养护群，未完成的每天扣1分；     </w:t>
            </w:r>
            <w:r w:rsidRPr="006E3E91">
              <w:rPr>
                <w:rFonts w:ascii="宋体" w:hAnsi="宋体" w:cs="宋体" w:hint="eastAsia"/>
                <w:color w:val="000000" w:themeColor="text1"/>
                <w:kern w:val="0"/>
                <w:sz w:val="22"/>
              </w:rPr>
              <w:br/>
              <w:t xml:space="preserve">2、详细填写市政设施日常养护巡查和维修台帐、桥梁隧道巡查台帐及安全台帐、积水点台帐，台帐未记录或记录不明每次扣0.5分；                           3、每月5日前完成台帐上报，未完成的扣0.5分；                             4、甲供的设施（护栏、警示柱等），施工方每月需做好出入库台帐，未完成的每月扣1分；                                                           5、当月养护工程量记录表需在每月15号、25号、次月5号前上报，并在次月5号前完成申报，未完成扣1分；            </w:t>
            </w:r>
            <w:r w:rsidRPr="006E3E91">
              <w:rPr>
                <w:rFonts w:ascii="宋体" w:hAnsi="宋体" w:cs="宋体" w:hint="eastAsia"/>
                <w:color w:val="000000" w:themeColor="text1"/>
                <w:kern w:val="0"/>
                <w:sz w:val="22"/>
              </w:rPr>
              <w:br/>
              <w:t>6、养护申报工程量记录表需列出维修明细工程量，未提供每次扣0.5分7、上报周计划维修路段，未提供的扣1分</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E75091">
            <w:pPr>
              <w:widowControl/>
              <w:jc w:val="left"/>
              <w:textAlignment w:val="center"/>
              <w:rPr>
                <w:rFonts w:ascii="宋体" w:hAnsi="宋体" w:cs="宋体"/>
                <w:color w:val="000000" w:themeColor="text1"/>
                <w:kern w:val="0"/>
                <w:sz w:val="22"/>
              </w:rPr>
            </w:pPr>
          </w:p>
        </w:tc>
      </w:tr>
      <w:tr w:rsidR="00E75091" w:rsidRPr="006E3E91">
        <w:trPr>
          <w:trHeight w:val="1726"/>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巡查监管情况</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8分</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numPr>
                <w:ilvl w:val="0"/>
                <w:numId w:val="4"/>
              </w:numPr>
              <w:jc w:val="left"/>
              <w:textAlignment w:val="center"/>
              <w:rPr>
                <w:rFonts w:ascii="宋体" w:hAnsi="宋体" w:cs="宋体"/>
                <w:color w:val="000000" w:themeColor="text1"/>
                <w:kern w:val="0"/>
                <w:sz w:val="22"/>
              </w:rPr>
            </w:pPr>
            <w:r w:rsidRPr="006E3E91">
              <w:rPr>
                <w:rFonts w:ascii="宋体" w:hAnsi="宋体" w:cs="宋体" w:hint="eastAsia"/>
                <w:color w:val="000000" w:themeColor="text1"/>
                <w:kern w:val="0"/>
                <w:sz w:val="22"/>
              </w:rPr>
              <w:t>市场化养护范围内发现乱挖掘违规行为，及时向中心上报，未发现、未上报的每次扣0.5分；</w:t>
            </w:r>
          </w:p>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2、采购人或其他单位发现的安全隐患未及时整改扣0.5分</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E75091">
            <w:pPr>
              <w:widowControl/>
              <w:numPr>
                <w:ilvl w:val="0"/>
                <w:numId w:val="4"/>
              </w:numPr>
              <w:jc w:val="left"/>
              <w:textAlignment w:val="center"/>
              <w:rPr>
                <w:rFonts w:ascii="宋体" w:hAnsi="宋体" w:cs="宋体"/>
                <w:color w:val="000000" w:themeColor="text1"/>
                <w:kern w:val="0"/>
                <w:sz w:val="22"/>
              </w:rPr>
            </w:pPr>
          </w:p>
        </w:tc>
      </w:tr>
      <w:tr w:rsidR="00E75091" w:rsidRPr="006E3E91">
        <w:trPr>
          <w:trHeight w:val="90"/>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养护质量及安全文明施工(21</w:t>
            </w:r>
            <w:r w:rsidRPr="006E3E91">
              <w:rPr>
                <w:rFonts w:ascii="宋体" w:hAnsi="宋体" w:cs="宋体" w:hint="eastAsia"/>
                <w:color w:val="000000" w:themeColor="text1"/>
                <w:kern w:val="0"/>
                <w:sz w:val="22"/>
              </w:rPr>
              <w:lastRenderedPageBreak/>
              <w:t>分）</w:t>
            </w: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lastRenderedPageBreak/>
              <w:t>施工过程未按要求执行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8分</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1、上下班高峰期施工扣1分，造成交通堵堵塞，情节严重扣2分。                                                        2、先实施后申报的每次扣1分；                                    3、现场渣土等未及时清运每次扣1分；                                     4、使用不符合要求材料的每次扣2分；</w:t>
            </w:r>
            <w:r w:rsidRPr="006E3E91">
              <w:rPr>
                <w:rFonts w:ascii="宋体" w:hAnsi="宋体" w:cs="宋体" w:hint="eastAsia"/>
                <w:color w:val="000000" w:themeColor="text1"/>
                <w:kern w:val="0"/>
                <w:sz w:val="22"/>
              </w:rPr>
              <w:br/>
              <w:t>5、混凝土、砂灰配比及施工工艺未按规范实施，发现一次扣1分</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E75091">
            <w:pPr>
              <w:widowControl/>
              <w:jc w:val="left"/>
              <w:textAlignment w:val="center"/>
              <w:rPr>
                <w:rFonts w:ascii="宋体" w:hAnsi="宋体" w:cs="宋体"/>
                <w:color w:val="000000" w:themeColor="text1"/>
                <w:kern w:val="0"/>
                <w:sz w:val="22"/>
              </w:rPr>
            </w:pPr>
          </w:p>
        </w:tc>
      </w:tr>
      <w:tr w:rsidR="00E75091" w:rsidRPr="006E3E91">
        <w:trPr>
          <w:trHeight w:val="2711"/>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安全文明施工，安全围护措施</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13分</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 xml:space="preserve">1、安全围挡设置不规范，每次扣1分，出现一起因市政设施巡查未到位，未及时维修造成安全事故投诉，每次扣2分；                                                                                       2、市民投诉、12345投诉、数字城管返工件每次扣1分，重复投诉的扣2分                                               </w:t>
            </w:r>
            <w:r w:rsidRPr="006E3E91">
              <w:rPr>
                <w:rFonts w:ascii="宋体" w:hAnsi="宋体" w:cs="宋体" w:hint="eastAsia"/>
                <w:color w:val="000000" w:themeColor="text1"/>
                <w:kern w:val="0"/>
                <w:sz w:val="22"/>
              </w:rPr>
              <w:br/>
              <w:t>3、数字城管、文明城市创建、其他单位报上来整改的及上级部门交办的工作任务，未及时完成每次扣2分；                                                       4、温岭城管委月考核排名靠后扣1分，台州城管委月考核排名靠后扣2分，台州城管委季度考核最后一名扣5分。</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E75091">
            <w:pPr>
              <w:widowControl/>
              <w:jc w:val="left"/>
              <w:textAlignment w:val="center"/>
              <w:rPr>
                <w:rFonts w:ascii="宋体" w:hAnsi="宋体" w:cs="宋体"/>
                <w:color w:val="000000" w:themeColor="text1"/>
                <w:kern w:val="0"/>
                <w:sz w:val="22"/>
              </w:rPr>
            </w:pPr>
          </w:p>
        </w:tc>
      </w:tr>
      <w:tr w:rsidR="00E75091" w:rsidRPr="006E3E91">
        <w:trPr>
          <w:trHeight w:val="1785"/>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rPr>
                <w:rFonts w:ascii="宋体" w:hAnsi="宋体" w:cs="宋体"/>
                <w:color w:val="000000" w:themeColor="text1"/>
                <w:sz w:val="22"/>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区域主次干道内市政设施的日常养护、小型修理</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40分</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对区域内市政设施进行不间断的养护维修，确保各类市政设施的完全性（详见养护维修质量检查情况表)</w:t>
            </w:r>
          </w:p>
        </w:tc>
        <w:tc>
          <w:tcPr>
            <w:tcW w:w="1060" w:type="dxa"/>
            <w:tcBorders>
              <w:top w:val="single" w:sz="4" w:space="0" w:color="000000"/>
              <w:left w:val="single" w:sz="4" w:space="0" w:color="000000"/>
              <w:bottom w:val="single" w:sz="4" w:space="0" w:color="000000"/>
              <w:right w:val="single" w:sz="4" w:space="0" w:color="000000"/>
            </w:tcBorders>
          </w:tcPr>
          <w:p w:rsidR="00E75091" w:rsidRPr="006E3E91" w:rsidRDefault="00E75091">
            <w:pPr>
              <w:widowControl/>
              <w:jc w:val="left"/>
              <w:textAlignment w:val="center"/>
              <w:rPr>
                <w:rFonts w:ascii="宋体" w:hAnsi="宋体" w:cs="宋体"/>
                <w:color w:val="000000" w:themeColor="text1"/>
                <w:kern w:val="0"/>
                <w:sz w:val="22"/>
              </w:rPr>
            </w:pPr>
          </w:p>
        </w:tc>
      </w:tr>
    </w:tbl>
    <w:p w:rsidR="00E75091" w:rsidRPr="006E3E91" w:rsidRDefault="005369E5">
      <w:pPr>
        <w:rPr>
          <w:rFonts w:asciiTheme="minorEastAsia" w:hAnsiTheme="minorEastAsia" w:cs="仿宋"/>
          <w:color w:val="000000" w:themeColor="text1"/>
          <w:kern w:val="0"/>
          <w:sz w:val="24"/>
          <w:szCs w:val="24"/>
        </w:rPr>
      </w:pPr>
      <w:r w:rsidRPr="006E3E91">
        <w:rPr>
          <w:rFonts w:asciiTheme="minorEastAsia" w:hAnsiTheme="minorEastAsia" w:cs="仿宋"/>
          <w:color w:val="000000" w:themeColor="text1"/>
          <w:kern w:val="0"/>
          <w:sz w:val="24"/>
          <w:szCs w:val="24"/>
        </w:rPr>
        <w:br w:type="page"/>
      </w:r>
    </w:p>
    <w:tbl>
      <w:tblPr>
        <w:tblW w:w="9364" w:type="dxa"/>
        <w:tblLayout w:type="fixed"/>
        <w:tblCellMar>
          <w:left w:w="0" w:type="dxa"/>
          <w:right w:w="0" w:type="dxa"/>
        </w:tblCellMar>
        <w:tblLook w:val="04A0"/>
      </w:tblPr>
      <w:tblGrid>
        <w:gridCol w:w="545"/>
        <w:gridCol w:w="1229"/>
        <w:gridCol w:w="651"/>
        <w:gridCol w:w="3969"/>
        <w:gridCol w:w="1276"/>
        <w:gridCol w:w="1694"/>
      </w:tblGrid>
      <w:tr w:rsidR="00E75091" w:rsidRPr="006E3E91">
        <w:trPr>
          <w:trHeight w:val="1580"/>
        </w:trPr>
        <w:tc>
          <w:tcPr>
            <w:tcW w:w="9364" w:type="dxa"/>
            <w:gridSpan w:val="6"/>
            <w:tcBorders>
              <w:top w:val="nil"/>
              <w:left w:val="nil"/>
              <w:bottom w:val="nil"/>
              <w:right w:val="nil"/>
            </w:tcBorders>
            <w:shd w:val="clear" w:color="auto" w:fill="auto"/>
            <w:noWrap/>
            <w:tcMar>
              <w:top w:w="15" w:type="dxa"/>
              <w:left w:w="15" w:type="dxa"/>
              <w:right w:w="15" w:type="dxa"/>
            </w:tcMar>
            <w:vAlign w:val="center"/>
          </w:tcPr>
          <w:p w:rsidR="00E75091" w:rsidRPr="006E3E91" w:rsidRDefault="005369E5">
            <w:pPr>
              <w:widowControl/>
              <w:jc w:val="left"/>
              <w:rPr>
                <w:rFonts w:ascii="宋体" w:hAnsi="宋体" w:cs="宋体"/>
                <w:b/>
                <w:bCs/>
                <w:color w:val="000000" w:themeColor="text1"/>
                <w:sz w:val="28"/>
                <w:szCs w:val="28"/>
              </w:rPr>
            </w:pPr>
            <w:r w:rsidRPr="006E3E91">
              <w:rPr>
                <w:rFonts w:ascii="宋体" w:hAnsi="宋体" w:cs="宋体" w:hint="eastAsia"/>
                <w:b/>
                <w:bCs/>
                <w:color w:val="000000" w:themeColor="text1"/>
                <w:sz w:val="28"/>
                <w:szCs w:val="28"/>
              </w:rPr>
              <w:lastRenderedPageBreak/>
              <w:t>附件19</w:t>
            </w:r>
          </w:p>
          <w:p w:rsidR="00E75091" w:rsidRPr="006E3E91" w:rsidRDefault="005369E5">
            <w:pPr>
              <w:jc w:val="center"/>
              <w:rPr>
                <w:rFonts w:ascii="宋体" w:hAnsi="宋体" w:cs="宋体"/>
                <w:b/>
                <w:color w:val="000000" w:themeColor="text1"/>
                <w:sz w:val="32"/>
                <w:szCs w:val="32"/>
              </w:rPr>
            </w:pPr>
            <w:r w:rsidRPr="006E3E91">
              <w:rPr>
                <w:rFonts w:ascii="宋体" w:hAnsi="宋体" w:cs="宋体" w:hint="eastAsia"/>
                <w:b/>
                <w:color w:val="000000" w:themeColor="text1"/>
                <w:kern w:val="0"/>
                <w:sz w:val="32"/>
                <w:szCs w:val="32"/>
              </w:rPr>
              <w:t>———年——月养护维修质量考核评分表(标段     ）</w:t>
            </w:r>
          </w:p>
        </w:tc>
      </w:tr>
      <w:tr w:rsidR="00E75091" w:rsidRPr="006E3E91">
        <w:trPr>
          <w:trHeight w:val="603"/>
        </w:trPr>
        <w:tc>
          <w:tcPr>
            <w:tcW w:w="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号</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序号</w:t>
            </w:r>
          </w:p>
        </w:tc>
        <w:tc>
          <w:tcPr>
            <w:tcW w:w="65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b/>
                <w:color w:val="000000" w:themeColor="text1"/>
                <w:sz w:val="20"/>
                <w:szCs w:val="20"/>
              </w:rPr>
            </w:pPr>
            <w:r w:rsidRPr="006E3E91">
              <w:rPr>
                <w:rFonts w:ascii="宋体" w:hAnsi="宋体" w:cs="宋体" w:hint="eastAsia"/>
                <w:b/>
                <w:color w:val="000000" w:themeColor="text1"/>
                <w:kern w:val="0"/>
                <w:sz w:val="20"/>
                <w:szCs w:val="20"/>
              </w:rPr>
              <w:t>分值</w:t>
            </w:r>
          </w:p>
        </w:tc>
        <w:tc>
          <w:tcPr>
            <w:tcW w:w="396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b/>
                <w:color w:val="000000" w:themeColor="text1"/>
                <w:sz w:val="20"/>
                <w:szCs w:val="20"/>
              </w:rPr>
            </w:pPr>
            <w:r w:rsidRPr="006E3E91">
              <w:rPr>
                <w:rFonts w:ascii="宋体" w:hAnsi="宋体" w:cs="宋体" w:hint="eastAsia"/>
                <w:b/>
                <w:color w:val="000000" w:themeColor="text1"/>
                <w:kern w:val="0"/>
                <w:sz w:val="20"/>
                <w:szCs w:val="20"/>
              </w:rPr>
              <w:t>考核内容</w:t>
            </w:r>
          </w:p>
        </w:tc>
        <w:tc>
          <w:tcPr>
            <w:tcW w:w="12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b/>
                <w:color w:val="000000" w:themeColor="text1"/>
                <w:sz w:val="22"/>
              </w:rPr>
            </w:pPr>
            <w:r w:rsidRPr="006E3E91">
              <w:rPr>
                <w:rFonts w:ascii="宋体" w:hAnsi="宋体" w:cs="宋体" w:hint="eastAsia"/>
                <w:b/>
                <w:color w:val="000000" w:themeColor="text1"/>
                <w:kern w:val="0"/>
                <w:sz w:val="22"/>
              </w:rPr>
              <w:t>评分标准</w:t>
            </w:r>
          </w:p>
        </w:tc>
        <w:tc>
          <w:tcPr>
            <w:tcW w:w="169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b/>
                <w:color w:val="000000" w:themeColor="text1"/>
                <w:sz w:val="20"/>
                <w:szCs w:val="20"/>
              </w:rPr>
            </w:pPr>
            <w:r w:rsidRPr="006E3E91">
              <w:rPr>
                <w:rFonts w:ascii="宋体" w:hAnsi="宋体" w:cs="宋体" w:hint="eastAsia"/>
                <w:b/>
                <w:color w:val="000000" w:themeColor="text1"/>
                <w:kern w:val="0"/>
                <w:sz w:val="20"/>
                <w:szCs w:val="20"/>
              </w:rPr>
              <w:t>备注</w:t>
            </w:r>
          </w:p>
        </w:tc>
      </w:tr>
      <w:tr w:rsidR="00E75091" w:rsidRPr="006E3E91">
        <w:trPr>
          <w:trHeight w:val="1267"/>
        </w:trPr>
        <w:tc>
          <w:tcPr>
            <w:tcW w:w="545"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w:t>
            </w:r>
          </w:p>
        </w:tc>
        <w:tc>
          <w:tcPr>
            <w:tcW w:w="122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沥青路面养护质量</w:t>
            </w:r>
          </w:p>
        </w:tc>
        <w:tc>
          <w:tcPr>
            <w:tcW w:w="65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8分</w:t>
            </w: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1.沥青路面平顺、行车平稳、无影响行车安全的坑洞（深度大于30mm、面积在0.25㎡以上）、沉陷（路面下凹深度在30mm以上）车辙（深度在15mm以上）拥包和波浪（坡峰坡谷高差在15mm以上）；</w:t>
            </w:r>
          </w:p>
        </w:tc>
        <w:tc>
          <w:tcPr>
            <w:tcW w:w="1276"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设施破损或出现病害超过标准或不符合规范要求的，每处扣1分，积水每处扣2分，井盖缺失每座扣3分</w:t>
            </w:r>
          </w:p>
        </w:tc>
        <w:tc>
          <w:tcPr>
            <w:tcW w:w="1694" w:type="dxa"/>
            <w:vMerge w:val="restart"/>
            <w:tcBorders>
              <w:top w:val="nil"/>
              <w:left w:val="nil"/>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考核随机抽取主次干道、支路各2条。同时，在同一道路上主要次干道以连续长度800米为一个检查单元，不足800米长度的道路以整条路作为一个单元；支路以连续长度300米为一个检查单元，不足300米长度的道路以整条路作为一个检查单元</w:t>
            </w:r>
          </w:p>
        </w:tc>
      </w:tr>
      <w:tr w:rsidR="00E75091" w:rsidRPr="006E3E91">
        <w:trPr>
          <w:trHeight w:val="731"/>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2.沥青面层无大于3mm未经灌封处理的网裂、线裂、龟裂等裂缝；无面积大于0.25㎡以上松散层；</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626"/>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3.坑槽、松散、脱皮现象，其平整度、路面状况、强度及路拱横坡符合规范要求；</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1218"/>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4.井盖无缺失，沥青面层与路面上的各种检查井盖、雨水口平顺相接，无沉陷，车行道上路面与检查井框顶面高差不应大于5mm；晴天路面无大于1㎡积水；</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922"/>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5.沥青面层维修新老接茬密实，平顺齐直，不得低于原路面，且沥青面层坑槽修补应为顺路方向的矩形。</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922"/>
        </w:trPr>
        <w:tc>
          <w:tcPr>
            <w:tcW w:w="545" w:type="dxa"/>
            <w:vMerge w:val="restart"/>
            <w:tcBorders>
              <w:top w:val="nil"/>
              <w:left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w:t>
            </w:r>
          </w:p>
        </w:tc>
        <w:tc>
          <w:tcPr>
            <w:tcW w:w="1229" w:type="dxa"/>
            <w:vMerge w:val="restart"/>
            <w:tcBorders>
              <w:top w:val="nil"/>
              <w:left w:val="nil"/>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水泥砼板块路面修复质量</w:t>
            </w:r>
          </w:p>
        </w:tc>
        <w:tc>
          <w:tcPr>
            <w:tcW w:w="6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4分</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1.水泥路面平顺、行车平稳、无影响行车安全的坑洞（深度大于30mm）错台（高差大于12mm）、面板沉陷、板端拱起等现象；</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设施破损或出现病害超过标准或不符合规范要求的，每处扣1分，积水每处扣2分，井盖缺失每座扣2分</w:t>
            </w: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922"/>
        </w:trPr>
        <w:tc>
          <w:tcPr>
            <w:tcW w:w="545" w:type="dxa"/>
            <w:vMerge/>
            <w:tcBorders>
              <w:left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single" w:sz="8" w:space="0" w:color="000000"/>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2.水泥砼板块无剥落、蜂窝、起砂现象。修补后新旧板块连接平顺，脱空部位灌浆填充密实，新板面按规范要求铣缝、灌缝。</w:t>
            </w: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626"/>
        </w:trPr>
        <w:tc>
          <w:tcPr>
            <w:tcW w:w="545"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3.新维修板块与旧板块接边，高差不大于5mm；</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774"/>
        </w:trPr>
        <w:tc>
          <w:tcPr>
            <w:tcW w:w="545"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w:t>
            </w:r>
          </w:p>
        </w:tc>
        <w:tc>
          <w:tcPr>
            <w:tcW w:w="122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水泥砼路面灌缝质量</w:t>
            </w:r>
          </w:p>
        </w:tc>
        <w:tc>
          <w:tcPr>
            <w:tcW w:w="65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3分</w:t>
            </w: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1.水泥路面板无大于3mm未经灌缝处理的裂缝；伸缩缝完好、顺直、嵌缝密实，高差不得大于3mm；</w:t>
            </w:r>
          </w:p>
        </w:tc>
        <w:tc>
          <w:tcPr>
            <w:tcW w:w="1276"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出现病害超过标准或不符合规范要求的，每处扣1分</w:t>
            </w:r>
          </w:p>
        </w:tc>
        <w:tc>
          <w:tcPr>
            <w:tcW w:w="1694" w:type="dxa"/>
            <w:vMerge/>
            <w:tcBorders>
              <w:left w:val="nil"/>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717"/>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2.灌缝饱满密实，超高部位铲平，填料与板端面粘结牢固。</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603"/>
        </w:trPr>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b/>
                <w:color w:val="000000" w:themeColor="text1"/>
                <w:sz w:val="20"/>
                <w:szCs w:val="20"/>
              </w:rPr>
            </w:pPr>
            <w:r w:rsidRPr="006E3E91">
              <w:rPr>
                <w:rFonts w:ascii="宋体" w:hAnsi="宋体" w:cs="宋体" w:hint="eastAsia"/>
                <w:b/>
                <w:color w:val="000000" w:themeColor="text1"/>
                <w:kern w:val="0"/>
                <w:sz w:val="20"/>
                <w:szCs w:val="20"/>
              </w:rPr>
              <w:t>4</w:t>
            </w:r>
          </w:p>
        </w:tc>
        <w:tc>
          <w:tcPr>
            <w:tcW w:w="122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人行道块维修质量</w:t>
            </w:r>
          </w:p>
        </w:tc>
        <w:tc>
          <w:tcPr>
            <w:tcW w:w="651"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6分</w:t>
            </w:r>
          </w:p>
        </w:tc>
        <w:tc>
          <w:tcPr>
            <w:tcW w:w="3969" w:type="dxa"/>
            <w:vMerge w:val="restart"/>
            <w:tcBorders>
              <w:top w:val="single" w:sz="8" w:space="0" w:color="000000"/>
              <w:left w:val="nil"/>
              <w:bottom w:val="nil"/>
              <w:right w:val="single" w:sz="8" w:space="0" w:color="000000"/>
            </w:tcBorders>
            <w:shd w:val="clear" w:color="auto" w:fill="auto"/>
            <w:tcMar>
              <w:top w:w="15" w:type="dxa"/>
              <w:left w:w="15" w:type="dxa"/>
              <w:right w:w="15" w:type="dxa"/>
            </w:tcMar>
          </w:tcPr>
          <w:p w:rsidR="00E75091" w:rsidRPr="006E3E91" w:rsidRDefault="005369E5">
            <w:pPr>
              <w:widowControl/>
              <w:jc w:val="left"/>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1.路面平整，相邻块高差不大于3mm，无影响行人安全的坑洞、沉陷等现象；</w:t>
            </w:r>
          </w:p>
        </w:tc>
        <w:tc>
          <w:tcPr>
            <w:tcW w:w="1276"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出现病害超过标准或不符合范要求的，每处扣1分，盲</w:t>
            </w:r>
            <w:r w:rsidRPr="006E3E91">
              <w:rPr>
                <w:rFonts w:ascii="宋体" w:hAnsi="宋体" w:cs="宋体" w:hint="eastAsia"/>
                <w:color w:val="000000" w:themeColor="text1"/>
                <w:kern w:val="0"/>
                <w:sz w:val="20"/>
                <w:szCs w:val="20"/>
              </w:rPr>
              <w:lastRenderedPageBreak/>
              <w:t>道设施不完善、安装不正确每处扣1分；</w:t>
            </w:r>
          </w:p>
        </w:tc>
        <w:tc>
          <w:tcPr>
            <w:tcW w:w="169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lastRenderedPageBreak/>
              <w:t>考核随机抽取2-3条人行道，连续长度以300米为一个检查单元</w:t>
            </w:r>
          </w:p>
        </w:tc>
      </w:tr>
      <w:tr w:rsidR="00E75091" w:rsidRPr="006E3E91">
        <w:trPr>
          <w:trHeight w:val="312"/>
        </w:trPr>
        <w:tc>
          <w:tcPr>
            <w:tcW w:w="54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b/>
                <w:color w:val="000000" w:themeColor="text1"/>
                <w:sz w:val="20"/>
                <w:szCs w:val="20"/>
              </w:rPr>
            </w:pPr>
          </w:p>
        </w:tc>
        <w:tc>
          <w:tcPr>
            <w:tcW w:w="122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vMerge/>
            <w:tcBorders>
              <w:top w:val="single" w:sz="8" w:space="0" w:color="000000"/>
              <w:left w:val="nil"/>
              <w:bottom w:val="nil"/>
              <w:right w:val="single" w:sz="8" w:space="0" w:color="000000"/>
            </w:tcBorders>
            <w:shd w:val="clear" w:color="auto" w:fill="auto"/>
            <w:tcMar>
              <w:top w:w="15" w:type="dxa"/>
              <w:left w:w="15" w:type="dxa"/>
              <w:right w:w="15" w:type="dxa"/>
            </w:tcMar>
          </w:tcPr>
          <w:p w:rsidR="00E75091" w:rsidRPr="006E3E91" w:rsidRDefault="00E75091">
            <w:pPr>
              <w:jc w:val="left"/>
              <w:rPr>
                <w:rFonts w:ascii="宋体" w:hAnsi="宋体" w:cs="宋体"/>
                <w:color w:val="000000" w:themeColor="text1"/>
                <w:sz w:val="20"/>
                <w:szCs w:val="20"/>
              </w:rPr>
            </w:pP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546"/>
        </w:trPr>
        <w:tc>
          <w:tcPr>
            <w:tcW w:w="54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b/>
                <w:color w:val="000000" w:themeColor="text1"/>
                <w:sz w:val="20"/>
                <w:szCs w:val="20"/>
              </w:rPr>
            </w:pPr>
          </w:p>
        </w:tc>
        <w:tc>
          <w:tcPr>
            <w:tcW w:w="122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2.盲道及无障碍坡道设置合理、规范、连续；</w:t>
            </w: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1085"/>
        </w:trPr>
        <w:tc>
          <w:tcPr>
            <w:tcW w:w="545"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b/>
                <w:color w:val="000000" w:themeColor="text1"/>
                <w:sz w:val="20"/>
                <w:szCs w:val="20"/>
              </w:rPr>
            </w:pPr>
          </w:p>
        </w:tc>
        <w:tc>
          <w:tcPr>
            <w:tcW w:w="122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3.形状、色彩与原道块一致，铺装平整，纵横缝顺直。道块与基面密贴，不得“虚空”。盲道按规范设置。</w:t>
            </w: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1514"/>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lastRenderedPageBreak/>
              <w:t>5</w:t>
            </w:r>
          </w:p>
        </w:tc>
        <w:tc>
          <w:tcPr>
            <w:tcW w:w="1229"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桥面铺装修复质量</w:t>
            </w:r>
          </w:p>
        </w:tc>
        <w:tc>
          <w:tcPr>
            <w:tcW w:w="651"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6分</w:t>
            </w:r>
          </w:p>
        </w:tc>
        <w:tc>
          <w:tcPr>
            <w:tcW w:w="3969" w:type="dxa"/>
            <w:tcBorders>
              <w:top w:val="single" w:sz="8" w:space="0" w:color="000000"/>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桥面铺装层平整、无破损，不得有露筋、基本完好，钢筋保护层厚度符合规范要求，无明显积水、无大于0.1㎡坑洞及坑槽、无大于5mm未经灌缝处理的裂缝；泄水管无阻塞、残缺脱落；2.桥接线基本平顺，与桥面高差不应大于2cm；</w:t>
            </w:r>
          </w:p>
        </w:tc>
        <w:tc>
          <w:tcPr>
            <w:tcW w:w="1276"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出现的病害超过考核标准每处扣1分，</w:t>
            </w:r>
          </w:p>
        </w:tc>
        <w:tc>
          <w:tcPr>
            <w:tcW w:w="169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考核随机抽取2座桥梁设施</w:t>
            </w:r>
          </w:p>
        </w:tc>
      </w:tr>
      <w:tr w:rsidR="00E75091" w:rsidRPr="006E3E91">
        <w:trPr>
          <w:trHeight w:val="922"/>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3.桥梁伸缩缝平整、直顺、伸缩自如、缝宽基本正常，缝内基本无沉积物阻塞，接缝处桥面边缘基本无破碎损坏；</w:t>
            </w: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r>
      <w:tr w:rsidR="00E75091" w:rsidRPr="006E3E91">
        <w:trPr>
          <w:trHeight w:val="626"/>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4.钢结构物基本无焊缝开裂、铆钉丢失、螺栓松动等现场；</w:t>
            </w: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r>
      <w:tr w:rsidR="00E75091" w:rsidRPr="006E3E91">
        <w:trPr>
          <w:trHeight w:val="922"/>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single" w:sz="8" w:space="0" w:color="000000"/>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5.钢筋砼及预应力混凝土构件基本无未被封闭的裂缝，台帽盖梁、墩台身位置形态正常，支座各部分完整、清洁、有效。</w:t>
            </w: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r>
      <w:tr w:rsidR="00E75091" w:rsidRPr="006E3E91">
        <w:trPr>
          <w:trHeight w:val="394"/>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6.桥梁基础稳定，无被掏空、倾斜现象；</w:t>
            </w:r>
          </w:p>
        </w:tc>
        <w:tc>
          <w:tcPr>
            <w:tcW w:w="127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r>
      <w:tr w:rsidR="00E75091" w:rsidRPr="006E3E91">
        <w:trPr>
          <w:trHeight w:val="432"/>
        </w:trPr>
        <w:tc>
          <w:tcPr>
            <w:tcW w:w="545"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6</w:t>
            </w:r>
          </w:p>
        </w:tc>
        <w:tc>
          <w:tcPr>
            <w:tcW w:w="122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桥梁栏杆修复质量</w:t>
            </w:r>
          </w:p>
        </w:tc>
        <w:tc>
          <w:tcPr>
            <w:tcW w:w="65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2分</w:t>
            </w: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1.桥梁栏杆或护栏无丢失残缺；</w:t>
            </w:r>
          </w:p>
        </w:tc>
        <w:tc>
          <w:tcPr>
            <w:tcW w:w="1276"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2"/>
              </w:rPr>
            </w:pPr>
            <w:r w:rsidRPr="006E3E91">
              <w:rPr>
                <w:rFonts w:ascii="宋体" w:hAnsi="宋体" w:cs="宋体" w:hint="eastAsia"/>
                <w:color w:val="000000" w:themeColor="text1"/>
                <w:kern w:val="0"/>
                <w:sz w:val="22"/>
              </w:rPr>
              <w:t>设施破损每</w:t>
            </w:r>
            <w:r w:rsidRPr="006E3E91">
              <w:rPr>
                <w:rFonts w:ascii="宋体" w:hAnsi="宋体" w:cs="宋体" w:hint="eastAsia"/>
                <w:color w:val="000000" w:themeColor="text1"/>
                <w:kern w:val="0"/>
                <w:sz w:val="20"/>
                <w:szCs w:val="20"/>
              </w:rPr>
              <w:t>处扣1分，发现桥梁栏杆或护栏缺失扣1分</w:t>
            </w:r>
          </w:p>
        </w:tc>
        <w:tc>
          <w:tcPr>
            <w:tcW w:w="169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考核随机抽取2座桥梁设施</w:t>
            </w:r>
          </w:p>
        </w:tc>
      </w:tr>
      <w:tr w:rsidR="00E75091" w:rsidRPr="006E3E91">
        <w:trPr>
          <w:trHeight w:val="922"/>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2.石护栏无松动、混凝土护栏无破损、金属护栏无变形。修复后的护栏，形态、色泽一致，接缝严密。</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2"/>
              </w:rPr>
            </w:pPr>
          </w:p>
        </w:tc>
        <w:tc>
          <w:tcPr>
            <w:tcW w:w="169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774"/>
        </w:trPr>
        <w:tc>
          <w:tcPr>
            <w:tcW w:w="545"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7</w:t>
            </w:r>
          </w:p>
        </w:tc>
        <w:tc>
          <w:tcPr>
            <w:tcW w:w="122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侧平石、井盖</w:t>
            </w:r>
          </w:p>
        </w:tc>
        <w:tc>
          <w:tcPr>
            <w:tcW w:w="65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3分</w:t>
            </w: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1.侧石无松动、砂浆饱满、线条顺畅；   2.平石不阻水；井盖与路面接顺无高差。</w:t>
            </w:r>
          </w:p>
        </w:tc>
        <w:tc>
          <w:tcPr>
            <w:tcW w:w="1276"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设施破损、不按规范要求每处扣1分，井盖缺失每座扣2分，</w:t>
            </w:r>
          </w:p>
        </w:tc>
        <w:tc>
          <w:tcPr>
            <w:tcW w:w="169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考核随机抽取2-3条主干道或支路，连续长度以300米为一个检查单元</w:t>
            </w:r>
          </w:p>
        </w:tc>
      </w:tr>
      <w:tr w:rsidR="00E75091" w:rsidRPr="006E3E91">
        <w:trPr>
          <w:trHeight w:val="922"/>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3.井盖无缺失，水泥混凝土面层与路面上的各种检查井盖、雨水口平顺相接，无沉陷，车行道上路面与检查井框顶面高差不应大于5mm；</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r>
      <w:tr w:rsidR="00E75091" w:rsidRPr="006E3E91">
        <w:trPr>
          <w:trHeight w:val="717"/>
        </w:trPr>
        <w:tc>
          <w:tcPr>
            <w:tcW w:w="545"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8</w:t>
            </w:r>
          </w:p>
        </w:tc>
        <w:tc>
          <w:tcPr>
            <w:tcW w:w="122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排水设施</w:t>
            </w:r>
          </w:p>
        </w:tc>
        <w:tc>
          <w:tcPr>
            <w:tcW w:w="65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2分</w:t>
            </w:r>
          </w:p>
        </w:tc>
        <w:tc>
          <w:tcPr>
            <w:tcW w:w="3969" w:type="dxa"/>
            <w:tcBorders>
              <w:top w:val="nil"/>
              <w:left w:val="nil"/>
              <w:bottom w:val="nil"/>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2. 检查井及二道防护、雨水篦完好无缺失；井盖标示与管道属性一致；</w:t>
            </w:r>
          </w:p>
        </w:tc>
        <w:tc>
          <w:tcPr>
            <w:tcW w:w="1276"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设施破损、不按规范要求每处扣1分，发现雨污混接现象每处扣1分</w:t>
            </w:r>
          </w:p>
        </w:tc>
        <w:tc>
          <w:tcPr>
            <w:tcW w:w="1694"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left"/>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考核随机抽取主次干道、支路各2条。同时，在同一道路上主要次干道以连续长度800米为一个检查单元，不足800米长度的道路以整条路作为一个单元；支路以连续长度300米为一个检查单元，不足300米长度的道路以整条路作为一个检查单元</w:t>
            </w:r>
          </w:p>
        </w:tc>
      </w:tr>
      <w:tr w:rsidR="00E75091" w:rsidRPr="006E3E91">
        <w:trPr>
          <w:trHeight w:val="944"/>
        </w:trPr>
        <w:tc>
          <w:tcPr>
            <w:tcW w:w="545"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22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65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3969" w:type="dxa"/>
            <w:tcBorders>
              <w:top w:val="nil"/>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3. 在分流制排水地区，基本无雨污水混接现象；</w:t>
            </w:r>
          </w:p>
        </w:tc>
        <w:tc>
          <w:tcPr>
            <w:tcW w:w="127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center"/>
              <w:rPr>
                <w:rFonts w:ascii="宋体" w:hAnsi="宋体" w:cs="宋体"/>
                <w:color w:val="000000" w:themeColor="text1"/>
                <w:sz w:val="20"/>
                <w:szCs w:val="20"/>
              </w:rPr>
            </w:pPr>
          </w:p>
        </w:tc>
        <w:tc>
          <w:tcPr>
            <w:tcW w:w="169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left"/>
              <w:rPr>
                <w:rFonts w:ascii="宋体" w:hAnsi="宋体" w:cs="宋体"/>
                <w:color w:val="000000" w:themeColor="text1"/>
                <w:sz w:val="20"/>
                <w:szCs w:val="20"/>
              </w:rPr>
            </w:pPr>
          </w:p>
        </w:tc>
      </w:tr>
      <w:tr w:rsidR="00E75091" w:rsidRPr="006E3E91">
        <w:trPr>
          <w:trHeight w:val="887"/>
        </w:trPr>
        <w:tc>
          <w:tcPr>
            <w:tcW w:w="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9</w:t>
            </w:r>
          </w:p>
        </w:tc>
        <w:tc>
          <w:tcPr>
            <w:tcW w:w="122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护栏及其他设施</w:t>
            </w:r>
          </w:p>
        </w:tc>
        <w:tc>
          <w:tcPr>
            <w:tcW w:w="65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6分</w:t>
            </w:r>
          </w:p>
        </w:tc>
        <w:tc>
          <w:tcPr>
            <w:tcW w:w="396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E75091" w:rsidRPr="006E3E91" w:rsidRDefault="005369E5">
            <w:pPr>
              <w:widowControl/>
              <w:textAlignment w:val="top"/>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1.护栏无破损、脱盖、移位、变形，反光标志、指示灯完好，能正常使用；</w:t>
            </w:r>
          </w:p>
        </w:tc>
        <w:tc>
          <w:tcPr>
            <w:tcW w:w="12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5369E5">
            <w:pPr>
              <w:widowControl/>
              <w:jc w:val="center"/>
              <w:textAlignment w:val="center"/>
              <w:rPr>
                <w:rFonts w:ascii="宋体" w:hAnsi="宋体" w:cs="宋体"/>
                <w:color w:val="000000" w:themeColor="text1"/>
                <w:sz w:val="20"/>
                <w:szCs w:val="20"/>
              </w:rPr>
            </w:pPr>
            <w:r w:rsidRPr="006E3E91">
              <w:rPr>
                <w:rFonts w:ascii="宋体" w:hAnsi="宋体" w:cs="宋体" w:hint="eastAsia"/>
                <w:color w:val="000000" w:themeColor="text1"/>
                <w:kern w:val="0"/>
                <w:sz w:val="20"/>
                <w:szCs w:val="20"/>
              </w:rPr>
              <w:t>出现缺破损、移位、松动等病害每处扣1分；反光标志及指示灯破损每处扣1分</w:t>
            </w:r>
          </w:p>
        </w:tc>
        <w:tc>
          <w:tcPr>
            <w:tcW w:w="1694"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75091" w:rsidRPr="006E3E91" w:rsidRDefault="00E75091">
            <w:pPr>
              <w:jc w:val="left"/>
              <w:rPr>
                <w:rFonts w:ascii="宋体" w:hAnsi="宋体" w:cs="宋体"/>
                <w:color w:val="000000" w:themeColor="text1"/>
                <w:sz w:val="20"/>
                <w:szCs w:val="20"/>
              </w:rPr>
            </w:pPr>
          </w:p>
        </w:tc>
      </w:tr>
    </w:tbl>
    <w:p w:rsidR="00E75091" w:rsidRPr="006E3E91" w:rsidRDefault="00E75091">
      <w:pPr>
        <w:rPr>
          <w:rFonts w:asciiTheme="minorEastAsia" w:hAnsiTheme="minorEastAsia" w:cs="仿宋"/>
          <w:color w:val="000000" w:themeColor="text1"/>
          <w:kern w:val="0"/>
          <w:sz w:val="24"/>
          <w:szCs w:val="24"/>
        </w:rPr>
      </w:pPr>
    </w:p>
    <w:p w:rsidR="00E75091" w:rsidRPr="006E3E91" w:rsidRDefault="005369E5">
      <w:pPr>
        <w:pStyle w:val="13"/>
        <w:widowControl w:val="0"/>
        <w:snapToGrid w:val="0"/>
        <w:spacing w:line="500" w:lineRule="exact"/>
        <w:jc w:val="both"/>
        <w:rPr>
          <w:rFonts w:ascii="微软雅黑" w:eastAsia="微软雅黑" w:hAnsi="微软雅黑" w:cs="微软雅黑" w:hint="default"/>
          <w:b/>
          <w:bCs/>
          <w:color w:val="000000" w:themeColor="text1"/>
          <w:sz w:val="28"/>
          <w:szCs w:val="28"/>
        </w:rPr>
      </w:pPr>
      <w:r w:rsidRPr="006E3E91">
        <w:rPr>
          <w:rFonts w:ascii="微软雅黑" w:eastAsia="微软雅黑" w:hAnsi="微软雅黑" w:cs="微软雅黑"/>
          <w:b/>
          <w:bCs/>
          <w:color w:val="000000" w:themeColor="text1"/>
          <w:sz w:val="28"/>
          <w:szCs w:val="28"/>
        </w:rPr>
        <w:lastRenderedPageBreak/>
        <w:t xml:space="preserve">附件20        </w:t>
      </w:r>
    </w:p>
    <w:p w:rsidR="00E75091" w:rsidRPr="006E3E91" w:rsidRDefault="005369E5">
      <w:pPr>
        <w:pStyle w:val="13"/>
        <w:widowControl w:val="0"/>
        <w:snapToGrid w:val="0"/>
        <w:spacing w:line="500" w:lineRule="exact"/>
        <w:ind w:firstLineChars="700" w:firstLine="2520"/>
        <w:jc w:val="both"/>
        <w:rPr>
          <w:rFonts w:ascii="方正小标宋简体" w:eastAsia="方正小标宋简体" w:hAnsi="方正小标宋简体" w:cs="方正小标宋简体" w:hint="default"/>
          <w:color w:val="000000" w:themeColor="text1"/>
          <w:sz w:val="32"/>
          <w:szCs w:val="32"/>
        </w:rPr>
      </w:pPr>
      <w:r w:rsidRPr="006E3E91">
        <w:rPr>
          <w:rFonts w:ascii="方正小标宋简体" w:eastAsia="方正小标宋简体" w:hAnsi="方正小标宋简体" w:cs="方正小标宋简体"/>
          <w:color w:val="000000" w:themeColor="text1"/>
          <w:sz w:val="36"/>
          <w:szCs w:val="36"/>
        </w:rPr>
        <w:t>政府采购活动现场确认声明书</w:t>
      </w:r>
    </w:p>
    <w:p w:rsidR="00E75091" w:rsidRPr="006E3E91" w:rsidRDefault="005369E5">
      <w:pPr>
        <w:pStyle w:val="13"/>
        <w:widowControl w:val="0"/>
        <w:snapToGrid w:val="0"/>
        <w:spacing w:line="400" w:lineRule="exact"/>
        <w:jc w:val="both"/>
        <w:rPr>
          <w:rFonts w:hAnsi="宋体" w:cs="宋体" w:hint="default"/>
          <w:b/>
          <w:color w:val="000000" w:themeColor="text1"/>
          <w:sz w:val="24"/>
          <w:szCs w:val="24"/>
        </w:rPr>
      </w:pPr>
      <w:r w:rsidRPr="006E3E91">
        <w:rPr>
          <w:rFonts w:hAnsi="宋体" w:cs="宋体"/>
          <w:color w:val="000000" w:themeColor="text1"/>
          <w:kern w:val="0"/>
          <w:sz w:val="24"/>
          <w:szCs w:val="24"/>
          <w:u w:val="single"/>
        </w:rPr>
        <w:t xml:space="preserve">温岭市政府采购中心 </w:t>
      </w:r>
      <w:r w:rsidRPr="006E3E91">
        <w:rPr>
          <w:rFonts w:hAnsi="宋体" w:cs="宋体"/>
          <w:color w:val="000000" w:themeColor="text1"/>
          <w:kern w:val="0"/>
          <w:sz w:val="24"/>
          <w:szCs w:val="24"/>
        </w:rPr>
        <w:t>（采购组织机构名称）：</w:t>
      </w:r>
    </w:p>
    <w:p w:rsidR="00E75091" w:rsidRPr="006E3E91" w:rsidRDefault="005369E5">
      <w:pPr>
        <w:pStyle w:val="13"/>
        <w:widowControl w:val="0"/>
        <w:snapToGrid w:val="0"/>
        <w:spacing w:line="480" w:lineRule="exact"/>
        <w:ind w:firstLineChars="200" w:firstLine="504"/>
        <w:jc w:val="both"/>
        <w:rPr>
          <w:rFonts w:hAnsi="宋体" w:cs="宋体" w:hint="default"/>
          <w:color w:val="000000" w:themeColor="text1"/>
          <w:spacing w:val="6"/>
          <w:sz w:val="24"/>
          <w:szCs w:val="24"/>
        </w:rPr>
      </w:pPr>
      <w:r w:rsidRPr="006E3E91">
        <w:rPr>
          <w:rFonts w:hAnsi="宋体" w:cs="宋体"/>
          <w:color w:val="000000" w:themeColor="text1"/>
          <w:spacing w:val="6"/>
          <w:sz w:val="24"/>
          <w:szCs w:val="24"/>
        </w:rPr>
        <w:t>本人经由</w:t>
      </w:r>
      <w:r w:rsidRPr="006E3E91">
        <w:rPr>
          <w:rFonts w:hAnsi="宋体" w:cs="宋体"/>
          <w:color w:val="000000" w:themeColor="text1"/>
          <w:spacing w:val="6"/>
          <w:sz w:val="24"/>
          <w:szCs w:val="24"/>
          <w:u w:val="single"/>
        </w:rPr>
        <w:t xml:space="preserve">                           （单位）</w:t>
      </w:r>
      <w:r w:rsidRPr="006E3E91">
        <w:rPr>
          <w:rFonts w:hAnsi="宋体" w:cs="宋体"/>
          <w:color w:val="000000" w:themeColor="text1"/>
          <w:spacing w:val="6"/>
          <w:sz w:val="24"/>
          <w:szCs w:val="24"/>
        </w:rPr>
        <w:t>负责人</w:t>
      </w:r>
      <w:r w:rsidRPr="006E3E91">
        <w:rPr>
          <w:rFonts w:hAnsi="宋体" w:cs="宋体"/>
          <w:color w:val="000000" w:themeColor="text1"/>
          <w:spacing w:val="6"/>
          <w:sz w:val="24"/>
          <w:szCs w:val="24"/>
          <w:u w:val="single"/>
        </w:rPr>
        <w:t xml:space="preserve">            （姓名）</w:t>
      </w:r>
      <w:r w:rsidRPr="006E3E91">
        <w:rPr>
          <w:rFonts w:hAnsi="宋体" w:cs="宋体"/>
          <w:color w:val="000000" w:themeColor="text1"/>
          <w:spacing w:val="6"/>
          <w:sz w:val="24"/>
          <w:szCs w:val="24"/>
        </w:rPr>
        <w:t xml:space="preserve">合法授权参加项目（项目编号：）政府采购活动，经与本单位法人代表（负责人）联系确认，现就有关公平竞争事项郑重声明如下： </w:t>
      </w:r>
    </w:p>
    <w:p w:rsidR="00E75091" w:rsidRPr="006E3E91" w:rsidRDefault="005369E5">
      <w:pPr>
        <w:pStyle w:val="15"/>
        <w:widowControl/>
        <w:snapToGrid w:val="0"/>
        <w:spacing w:line="480" w:lineRule="exact"/>
        <w:rPr>
          <w:rFonts w:ascii="宋体" w:hAnsi="宋体" w:cs="宋体" w:hint="default"/>
          <w:color w:val="000000" w:themeColor="text1"/>
          <w:kern w:val="0"/>
          <w:sz w:val="24"/>
          <w:szCs w:val="24"/>
        </w:rPr>
      </w:pPr>
      <w:r w:rsidRPr="006E3E91">
        <w:rPr>
          <w:rFonts w:ascii="宋体" w:hAnsi="宋体" w:cs="宋体"/>
          <w:color w:val="000000" w:themeColor="text1"/>
          <w:kern w:val="0"/>
          <w:sz w:val="24"/>
          <w:szCs w:val="24"/>
        </w:rPr>
        <w:t>一、本单位与采购人之间 □不存在利害关系 □存在下列利害关系：</w:t>
      </w:r>
    </w:p>
    <w:p w:rsidR="00E75091" w:rsidRPr="006E3E91" w:rsidRDefault="005369E5">
      <w:pPr>
        <w:pStyle w:val="15"/>
        <w:widowControl/>
        <w:snapToGrid w:val="0"/>
        <w:spacing w:line="480" w:lineRule="exact"/>
        <w:rPr>
          <w:rFonts w:ascii="宋体" w:hAnsi="宋体" w:cs="宋体" w:hint="default"/>
          <w:color w:val="000000" w:themeColor="text1"/>
          <w:kern w:val="0"/>
          <w:sz w:val="24"/>
          <w:szCs w:val="24"/>
        </w:rPr>
      </w:pPr>
      <w:r w:rsidRPr="006E3E91">
        <w:rPr>
          <w:rFonts w:ascii="宋体" w:hAnsi="宋体" w:cs="宋体"/>
          <w:color w:val="000000" w:themeColor="text1"/>
          <w:kern w:val="0"/>
          <w:sz w:val="24"/>
          <w:szCs w:val="24"/>
        </w:rPr>
        <w:t xml:space="preserve">  A.投资关系    B.行政隶属关系    C.业务指导关系</w:t>
      </w:r>
    </w:p>
    <w:p w:rsidR="00E75091" w:rsidRPr="006E3E91" w:rsidRDefault="005369E5">
      <w:pPr>
        <w:pStyle w:val="15"/>
        <w:widowControl/>
        <w:snapToGrid w:val="0"/>
        <w:spacing w:line="480" w:lineRule="exact"/>
        <w:rPr>
          <w:rFonts w:ascii="宋体" w:hAnsi="宋体" w:cs="宋体" w:hint="default"/>
          <w:color w:val="000000" w:themeColor="text1"/>
          <w:kern w:val="0"/>
          <w:sz w:val="24"/>
          <w:szCs w:val="24"/>
        </w:rPr>
      </w:pPr>
      <w:r w:rsidRPr="006E3E91">
        <w:rPr>
          <w:rFonts w:ascii="宋体" w:hAnsi="宋体" w:cs="宋体"/>
          <w:color w:val="000000" w:themeColor="text1"/>
          <w:kern w:val="0"/>
          <w:sz w:val="24"/>
          <w:szCs w:val="24"/>
        </w:rPr>
        <w:t xml:space="preserve">  D.其他可能</w:t>
      </w:r>
      <w:r w:rsidRPr="006E3E91">
        <w:rPr>
          <w:rFonts w:ascii="宋体" w:hAnsi="宋体" w:cs="宋体"/>
          <w:color w:val="000000" w:themeColor="text1"/>
          <w:sz w:val="24"/>
          <w:szCs w:val="24"/>
        </w:rPr>
        <w:t>影响采购公正的</w:t>
      </w:r>
      <w:r w:rsidRPr="006E3E91">
        <w:rPr>
          <w:rFonts w:ascii="宋体" w:hAnsi="宋体" w:cs="宋体"/>
          <w:color w:val="000000" w:themeColor="text1"/>
          <w:kern w:val="0"/>
          <w:sz w:val="24"/>
          <w:szCs w:val="24"/>
        </w:rPr>
        <w:t>利害关系</w:t>
      </w:r>
      <w:r w:rsidRPr="006E3E91">
        <w:rPr>
          <w:rFonts w:ascii="宋体" w:hAnsi="宋体" w:cs="宋体"/>
          <w:color w:val="000000" w:themeColor="text1"/>
          <w:kern w:val="0"/>
          <w:sz w:val="24"/>
          <w:szCs w:val="24"/>
          <w:u w:val="single"/>
        </w:rPr>
        <w:t xml:space="preserve">（如有，请如实说明）                         </w:t>
      </w:r>
      <w:r w:rsidRPr="006E3E91">
        <w:rPr>
          <w:rFonts w:ascii="宋体" w:hAnsi="宋体" w:cs="宋体"/>
          <w:color w:val="000000" w:themeColor="text1"/>
          <w:kern w:val="0"/>
          <w:sz w:val="24"/>
          <w:szCs w:val="24"/>
        </w:rPr>
        <w:t>。</w:t>
      </w:r>
    </w:p>
    <w:p w:rsidR="00E75091" w:rsidRPr="006E3E91" w:rsidRDefault="005369E5">
      <w:pPr>
        <w:pStyle w:val="15"/>
        <w:widowControl/>
        <w:snapToGrid w:val="0"/>
        <w:spacing w:line="480" w:lineRule="exact"/>
        <w:rPr>
          <w:rFonts w:ascii="宋体" w:hAnsi="宋体" w:cs="宋体" w:hint="default"/>
          <w:color w:val="000000" w:themeColor="text1"/>
          <w:kern w:val="0"/>
          <w:sz w:val="24"/>
          <w:szCs w:val="24"/>
        </w:rPr>
      </w:pPr>
      <w:r w:rsidRPr="006E3E91">
        <w:rPr>
          <w:rFonts w:ascii="宋体" w:hAnsi="宋体" w:cs="宋体"/>
          <w:color w:val="000000" w:themeColor="text1"/>
          <w:spacing w:val="6"/>
          <w:sz w:val="24"/>
          <w:szCs w:val="24"/>
        </w:rPr>
        <w:t>二、</w:t>
      </w:r>
      <w:r w:rsidRPr="006E3E91">
        <w:rPr>
          <w:rFonts w:ascii="宋体" w:hAnsi="宋体" w:cs="宋体"/>
          <w:color w:val="000000" w:themeColor="text1"/>
          <w:kern w:val="0"/>
          <w:sz w:val="24"/>
          <w:szCs w:val="24"/>
        </w:rPr>
        <w:t>现已清楚知道参加本项目采购活动的其他所有供应商名称，本单位 □与其他所有供应商之间均不存在利害关系 □与</w:t>
      </w:r>
      <w:r w:rsidRPr="006E3E91">
        <w:rPr>
          <w:rFonts w:ascii="宋体" w:hAnsi="宋体" w:cs="宋体"/>
          <w:color w:val="000000" w:themeColor="text1"/>
          <w:kern w:val="0"/>
          <w:sz w:val="24"/>
          <w:szCs w:val="24"/>
          <w:u w:val="single"/>
        </w:rPr>
        <w:t xml:space="preserve">           （供应商名称）</w:t>
      </w:r>
      <w:r w:rsidRPr="006E3E91">
        <w:rPr>
          <w:rFonts w:ascii="宋体" w:hAnsi="宋体" w:cs="宋体"/>
          <w:color w:val="000000" w:themeColor="text1"/>
          <w:kern w:val="0"/>
          <w:sz w:val="24"/>
          <w:szCs w:val="24"/>
        </w:rPr>
        <w:t>之间存在下列利害关系：</w:t>
      </w:r>
    </w:p>
    <w:p w:rsidR="00E75091" w:rsidRPr="006E3E91" w:rsidRDefault="005369E5">
      <w:pPr>
        <w:pStyle w:val="13"/>
        <w:widowControl w:val="0"/>
        <w:snapToGrid w:val="0"/>
        <w:spacing w:line="480" w:lineRule="exact"/>
        <w:jc w:val="both"/>
        <w:rPr>
          <w:rFonts w:hAnsi="宋体" w:cs="宋体" w:hint="default"/>
          <w:color w:val="000000" w:themeColor="text1"/>
          <w:kern w:val="0"/>
          <w:sz w:val="24"/>
          <w:szCs w:val="24"/>
        </w:rPr>
      </w:pPr>
      <w:r w:rsidRPr="006E3E91">
        <w:rPr>
          <w:rFonts w:hAnsi="宋体" w:cs="宋体"/>
          <w:color w:val="000000" w:themeColor="text1"/>
          <w:kern w:val="0"/>
          <w:sz w:val="24"/>
          <w:szCs w:val="24"/>
        </w:rPr>
        <w:t xml:space="preserve">  A.法定代表人或负责人或实际控制人是同一人</w:t>
      </w:r>
    </w:p>
    <w:p w:rsidR="00E75091" w:rsidRPr="006E3E91" w:rsidRDefault="005369E5">
      <w:pPr>
        <w:pStyle w:val="13"/>
        <w:widowControl w:val="0"/>
        <w:snapToGrid w:val="0"/>
        <w:spacing w:line="480" w:lineRule="exact"/>
        <w:jc w:val="both"/>
        <w:rPr>
          <w:rFonts w:hAnsi="宋体" w:cs="宋体" w:hint="default"/>
          <w:color w:val="000000" w:themeColor="text1"/>
          <w:spacing w:val="6"/>
          <w:sz w:val="24"/>
          <w:szCs w:val="24"/>
        </w:rPr>
      </w:pPr>
      <w:r w:rsidRPr="006E3E91">
        <w:rPr>
          <w:rFonts w:hAnsi="宋体" w:cs="宋体"/>
          <w:color w:val="000000" w:themeColor="text1"/>
          <w:kern w:val="0"/>
          <w:sz w:val="24"/>
          <w:szCs w:val="24"/>
        </w:rPr>
        <w:t xml:space="preserve">  B.法定代表人或负责人或实际控制人是夫妻关系</w:t>
      </w:r>
    </w:p>
    <w:p w:rsidR="00E75091" w:rsidRPr="006E3E91" w:rsidRDefault="005369E5">
      <w:pPr>
        <w:pStyle w:val="13"/>
        <w:widowControl w:val="0"/>
        <w:snapToGrid w:val="0"/>
        <w:spacing w:line="480" w:lineRule="exact"/>
        <w:jc w:val="both"/>
        <w:rPr>
          <w:rFonts w:hAnsi="宋体" w:cs="宋体" w:hint="default"/>
          <w:color w:val="000000" w:themeColor="text1"/>
          <w:spacing w:val="6"/>
          <w:sz w:val="24"/>
          <w:szCs w:val="24"/>
        </w:rPr>
      </w:pPr>
      <w:r w:rsidRPr="006E3E91">
        <w:rPr>
          <w:rFonts w:hAnsi="宋体" w:cs="宋体"/>
          <w:color w:val="000000" w:themeColor="text1"/>
          <w:kern w:val="0"/>
          <w:sz w:val="24"/>
          <w:szCs w:val="24"/>
        </w:rPr>
        <w:t xml:space="preserve">  C.法定代表人或负责人或实际控制人是直系血亲关系</w:t>
      </w:r>
    </w:p>
    <w:p w:rsidR="00E75091" w:rsidRPr="006E3E91" w:rsidRDefault="005369E5">
      <w:pPr>
        <w:pStyle w:val="13"/>
        <w:widowControl w:val="0"/>
        <w:snapToGrid w:val="0"/>
        <w:spacing w:line="480" w:lineRule="exact"/>
        <w:jc w:val="both"/>
        <w:rPr>
          <w:rFonts w:hAnsi="宋体" w:cs="宋体" w:hint="default"/>
          <w:color w:val="000000" w:themeColor="text1"/>
          <w:spacing w:val="6"/>
          <w:sz w:val="24"/>
          <w:szCs w:val="24"/>
        </w:rPr>
      </w:pPr>
      <w:r w:rsidRPr="006E3E91">
        <w:rPr>
          <w:rFonts w:hAnsi="宋体" w:cs="宋体"/>
          <w:color w:val="000000" w:themeColor="text1"/>
          <w:kern w:val="0"/>
          <w:sz w:val="24"/>
          <w:szCs w:val="24"/>
        </w:rPr>
        <w:t xml:space="preserve">  D.法定代表人或负责人或实际控制人存在三代以内旁系血亲关系</w:t>
      </w:r>
    </w:p>
    <w:p w:rsidR="00E75091" w:rsidRPr="006E3E91" w:rsidRDefault="005369E5">
      <w:pPr>
        <w:pStyle w:val="13"/>
        <w:widowControl w:val="0"/>
        <w:snapToGrid w:val="0"/>
        <w:spacing w:line="480" w:lineRule="exact"/>
        <w:jc w:val="both"/>
        <w:rPr>
          <w:rFonts w:hAnsi="宋体" w:cs="宋体" w:hint="default"/>
          <w:color w:val="000000" w:themeColor="text1"/>
          <w:kern w:val="0"/>
          <w:sz w:val="24"/>
          <w:szCs w:val="24"/>
        </w:rPr>
      </w:pPr>
      <w:r w:rsidRPr="006E3E91">
        <w:rPr>
          <w:rFonts w:hAnsi="宋体" w:cs="宋体"/>
          <w:color w:val="000000" w:themeColor="text1"/>
          <w:kern w:val="0"/>
          <w:sz w:val="24"/>
          <w:szCs w:val="24"/>
        </w:rPr>
        <w:t xml:space="preserve">  E.法定代表人或负责人或实际控制人存在近姻亲关系</w:t>
      </w:r>
    </w:p>
    <w:p w:rsidR="00E75091" w:rsidRPr="006E3E91" w:rsidRDefault="005369E5">
      <w:pPr>
        <w:pStyle w:val="13"/>
        <w:widowControl w:val="0"/>
        <w:snapToGrid w:val="0"/>
        <w:spacing w:line="480" w:lineRule="exact"/>
        <w:jc w:val="both"/>
        <w:rPr>
          <w:rFonts w:hAnsi="宋体" w:cs="宋体" w:hint="default"/>
          <w:color w:val="000000" w:themeColor="text1"/>
          <w:kern w:val="0"/>
          <w:sz w:val="24"/>
          <w:szCs w:val="24"/>
        </w:rPr>
      </w:pPr>
      <w:r w:rsidRPr="006E3E91">
        <w:rPr>
          <w:rFonts w:hAnsi="宋体" w:cs="宋体"/>
          <w:color w:val="000000" w:themeColor="text1"/>
          <w:kern w:val="0"/>
          <w:sz w:val="24"/>
          <w:szCs w:val="24"/>
        </w:rPr>
        <w:t xml:space="preserve">  F.法定代表人或负责人或实际控制人存在股份控制或实际控制关系</w:t>
      </w:r>
    </w:p>
    <w:p w:rsidR="00E75091" w:rsidRPr="006E3E91" w:rsidRDefault="005369E5">
      <w:pPr>
        <w:pStyle w:val="13"/>
        <w:widowControl w:val="0"/>
        <w:snapToGrid w:val="0"/>
        <w:spacing w:line="480" w:lineRule="exact"/>
        <w:jc w:val="both"/>
        <w:outlineLvl w:val="0"/>
        <w:rPr>
          <w:rFonts w:hAnsi="宋体" w:cs="宋体" w:hint="default"/>
          <w:color w:val="000000" w:themeColor="text1"/>
          <w:kern w:val="0"/>
          <w:sz w:val="24"/>
          <w:szCs w:val="24"/>
        </w:rPr>
      </w:pPr>
      <w:r w:rsidRPr="006E3E91">
        <w:rPr>
          <w:rFonts w:hAnsi="宋体" w:cs="宋体"/>
          <w:color w:val="000000" w:themeColor="text1"/>
          <w:kern w:val="0"/>
          <w:sz w:val="24"/>
          <w:szCs w:val="24"/>
        </w:rPr>
        <w:t xml:space="preserve">  G.存在共同直接或间接投资设立子公司、联营企业和合营企业情况</w:t>
      </w:r>
    </w:p>
    <w:p w:rsidR="00E75091" w:rsidRPr="006E3E91" w:rsidRDefault="005369E5">
      <w:pPr>
        <w:pStyle w:val="13"/>
        <w:widowControl w:val="0"/>
        <w:snapToGrid w:val="0"/>
        <w:spacing w:line="480" w:lineRule="exact"/>
        <w:jc w:val="both"/>
        <w:rPr>
          <w:rFonts w:hAnsi="宋体" w:cs="宋体" w:hint="default"/>
          <w:color w:val="000000" w:themeColor="text1"/>
          <w:sz w:val="24"/>
          <w:szCs w:val="24"/>
        </w:rPr>
      </w:pPr>
      <w:r w:rsidRPr="006E3E91">
        <w:rPr>
          <w:rFonts w:hAnsi="宋体" w:cs="宋体"/>
          <w:color w:val="000000" w:themeColor="text1"/>
          <w:kern w:val="0"/>
          <w:sz w:val="24"/>
          <w:szCs w:val="24"/>
        </w:rPr>
        <w:t xml:space="preserve">  H.存在分级代理或代销关系、同一生产制造商关系、</w:t>
      </w:r>
      <w:r w:rsidRPr="006E3E91">
        <w:rPr>
          <w:rFonts w:hAnsi="宋体" w:cs="宋体"/>
          <w:color w:val="000000" w:themeColor="text1"/>
          <w:sz w:val="24"/>
          <w:szCs w:val="24"/>
        </w:rPr>
        <w:t>管理关系、重要业务（占主营业务收入50%以上）或重要财务往来关系（如融资）等其他实质性控制关系</w:t>
      </w:r>
    </w:p>
    <w:p w:rsidR="00E75091" w:rsidRPr="006E3E91" w:rsidRDefault="005369E5">
      <w:pPr>
        <w:pStyle w:val="13"/>
        <w:widowControl w:val="0"/>
        <w:snapToGrid w:val="0"/>
        <w:spacing w:line="480" w:lineRule="exact"/>
        <w:jc w:val="both"/>
        <w:rPr>
          <w:rFonts w:hAnsi="宋体" w:cs="宋体" w:hint="default"/>
          <w:color w:val="000000" w:themeColor="text1"/>
          <w:spacing w:val="6"/>
          <w:sz w:val="24"/>
          <w:szCs w:val="24"/>
        </w:rPr>
      </w:pPr>
      <w:r w:rsidRPr="006E3E91">
        <w:rPr>
          <w:rFonts w:hAnsi="宋体" w:cs="宋体"/>
          <w:color w:val="000000" w:themeColor="text1"/>
          <w:sz w:val="24"/>
          <w:szCs w:val="24"/>
        </w:rPr>
        <w:t xml:space="preserve">  I</w:t>
      </w:r>
      <w:r w:rsidRPr="006E3E91">
        <w:rPr>
          <w:rFonts w:hAnsi="宋体" w:cs="宋体"/>
          <w:color w:val="000000" w:themeColor="text1"/>
          <w:kern w:val="0"/>
          <w:sz w:val="24"/>
          <w:szCs w:val="24"/>
        </w:rPr>
        <w:t>.</w:t>
      </w:r>
      <w:r w:rsidRPr="006E3E91">
        <w:rPr>
          <w:rFonts w:hAnsi="宋体" w:cs="宋体"/>
          <w:color w:val="000000" w:themeColor="text1"/>
          <w:sz w:val="24"/>
          <w:szCs w:val="24"/>
        </w:rPr>
        <w:t>其他利害关系情况</w:t>
      </w:r>
      <w:r w:rsidRPr="006E3E91">
        <w:rPr>
          <w:rFonts w:hAnsi="宋体" w:cs="宋体"/>
          <w:color w:val="000000" w:themeColor="text1"/>
          <w:kern w:val="0"/>
          <w:sz w:val="24"/>
          <w:szCs w:val="24"/>
        </w:rPr>
        <w:t>。</w:t>
      </w:r>
    </w:p>
    <w:p w:rsidR="00E75091" w:rsidRPr="006E3E91" w:rsidRDefault="005369E5">
      <w:pPr>
        <w:pStyle w:val="15"/>
        <w:widowControl/>
        <w:snapToGrid w:val="0"/>
        <w:spacing w:line="480" w:lineRule="exact"/>
        <w:rPr>
          <w:rFonts w:ascii="宋体" w:hAnsi="宋体" w:cs="宋体" w:hint="default"/>
          <w:color w:val="000000" w:themeColor="text1"/>
          <w:kern w:val="0"/>
          <w:sz w:val="24"/>
          <w:szCs w:val="24"/>
        </w:rPr>
      </w:pPr>
      <w:r w:rsidRPr="006E3E91">
        <w:rPr>
          <w:rFonts w:ascii="宋体" w:hAnsi="宋体" w:cs="宋体"/>
          <w:color w:val="000000" w:themeColor="text1"/>
          <w:sz w:val="24"/>
          <w:szCs w:val="24"/>
        </w:rPr>
        <w:t>三、现已清楚知道并</w:t>
      </w:r>
      <w:r w:rsidRPr="006E3E91">
        <w:rPr>
          <w:rFonts w:ascii="宋体" w:hAnsi="宋体" w:cs="宋体"/>
          <w:color w:val="000000" w:themeColor="text1"/>
          <w:kern w:val="0"/>
          <w:sz w:val="24"/>
          <w:szCs w:val="24"/>
        </w:rPr>
        <w:t>严格遵守政府采购法律法规和现场纪律。</w:t>
      </w:r>
    </w:p>
    <w:p w:rsidR="00E75091" w:rsidRPr="006E3E91" w:rsidRDefault="005369E5">
      <w:pPr>
        <w:pStyle w:val="15"/>
        <w:widowControl/>
        <w:snapToGrid w:val="0"/>
        <w:spacing w:line="480" w:lineRule="exact"/>
        <w:rPr>
          <w:rFonts w:ascii="宋体" w:hAnsi="宋体" w:cs="宋体" w:hint="default"/>
          <w:color w:val="000000" w:themeColor="text1"/>
          <w:kern w:val="0"/>
          <w:sz w:val="24"/>
          <w:szCs w:val="24"/>
        </w:rPr>
      </w:pPr>
      <w:r w:rsidRPr="006E3E91">
        <w:rPr>
          <w:rFonts w:ascii="宋体" w:hAnsi="宋体" w:cs="宋体"/>
          <w:color w:val="000000" w:themeColor="text1"/>
          <w:sz w:val="24"/>
          <w:szCs w:val="24"/>
        </w:rPr>
        <w:t>四、</w:t>
      </w:r>
      <w:r w:rsidRPr="006E3E91">
        <w:rPr>
          <w:rFonts w:ascii="宋体" w:hAnsi="宋体" w:cs="宋体"/>
          <w:color w:val="000000" w:themeColor="text1"/>
          <w:kern w:val="0"/>
          <w:sz w:val="24"/>
          <w:szCs w:val="24"/>
        </w:rPr>
        <w:t>我发现供应商之间存在或可能存在上述第二条第项利害关系。</w:t>
      </w:r>
    </w:p>
    <w:p w:rsidR="00E75091" w:rsidRPr="006E3E91" w:rsidRDefault="005369E5">
      <w:pPr>
        <w:pStyle w:val="13"/>
        <w:widowControl w:val="0"/>
        <w:snapToGrid w:val="0"/>
        <w:spacing w:line="480" w:lineRule="auto"/>
        <w:ind w:firstLineChars="200" w:firstLine="480"/>
        <w:jc w:val="both"/>
        <w:rPr>
          <w:rFonts w:hAnsi="宋体" w:cs="宋体" w:hint="default"/>
          <w:color w:val="000000" w:themeColor="text1"/>
          <w:sz w:val="24"/>
          <w:szCs w:val="24"/>
        </w:rPr>
      </w:pPr>
      <w:r w:rsidRPr="006E3E91">
        <w:rPr>
          <w:rFonts w:hAnsi="宋体" w:cs="宋体"/>
          <w:color w:val="000000" w:themeColor="text1"/>
          <w:sz w:val="24"/>
          <w:szCs w:val="24"/>
        </w:rPr>
        <w:t xml:space="preserve">                            （供应商代表签名）：</w:t>
      </w:r>
    </w:p>
    <w:p w:rsidR="00E75091" w:rsidRPr="006E3E91" w:rsidRDefault="005369E5">
      <w:pPr>
        <w:pStyle w:val="13"/>
        <w:widowControl w:val="0"/>
        <w:snapToGrid w:val="0"/>
        <w:spacing w:line="480" w:lineRule="auto"/>
        <w:ind w:firstLineChars="200" w:firstLine="480"/>
        <w:jc w:val="both"/>
        <w:rPr>
          <w:rFonts w:hAnsi="宋体" w:hint="default"/>
          <w:b/>
          <w:bCs/>
          <w:color w:val="000000" w:themeColor="text1"/>
        </w:rPr>
      </w:pPr>
      <w:r w:rsidRPr="006E3E91">
        <w:rPr>
          <w:rFonts w:hAnsi="宋体" w:cs="宋体"/>
          <w:color w:val="000000" w:themeColor="text1"/>
          <w:sz w:val="24"/>
          <w:szCs w:val="24"/>
        </w:rPr>
        <w:t xml:space="preserve">                                日期：   年  月  日</w:t>
      </w:r>
    </w:p>
    <w:sectPr w:rsidR="00E75091" w:rsidRPr="006E3E91" w:rsidSect="00E75091">
      <w:headerReference w:type="even" r:id="rId10"/>
      <w:headerReference w:type="default" r:id="rId11"/>
      <w:footerReference w:type="default" r:id="rId12"/>
      <w:headerReference w:type="first" r:id="rId13"/>
      <w:pgSz w:w="11906" w:h="16838"/>
      <w:pgMar w:top="1134" w:right="1558" w:bottom="1135"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38" w:rsidRDefault="001D2338" w:rsidP="00E75091">
      <w:r>
        <w:separator/>
      </w:r>
    </w:p>
  </w:endnote>
  <w:endnote w:type="continuationSeparator" w:id="1">
    <w:p w:rsidR="001D2338" w:rsidRDefault="001D2338" w:rsidP="00E75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aco">
    <w:altName w:val="Courier New"/>
    <w:charset w:val="00"/>
    <w:family w:val="auto"/>
    <w:pitch w:val="default"/>
    <w:sig w:usb0="00000000" w:usb1="00000000" w:usb2="00000000" w:usb3="00000000" w:csb0="00000000" w:csb1="00000000"/>
  </w:font>
  <w:font w:name="等线">
    <w:altName w:val="微软雅黑"/>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font-weight : 400">
    <w:altName w:val="宋体"/>
    <w:charset w:val="00"/>
    <w:family w:val="auto"/>
    <w:pitch w:val="default"/>
    <w:sig w:usb0="00000000" w:usb1="00000000" w:usb2="00000000" w:usb3="00000000" w:csb0="00040001" w:csb1="00000000"/>
  </w:font>
  <w:font w:name="..">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Futura Bk">
    <w:altName w:val="Segoe Print"/>
    <w:charset w:val="B1"/>
    <w:family w:val="swiss"/>
    <w:pitch w:val="default"/>
    <w:sig w:usb0="00000000" w:usb1="00000000" w:usb2="00000000" w:usb3="00000000" w:csb0="000000BF" w:csb1="00000000"/>
  </w:font>
  <w:font w:name="方正书宋_GBK">
    <w:altName w:val="微软雅黑"/>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FUIText">
    <w:altName w:val="Times New Roman"/>
    <w:charset w:val="00"/>
    <w:family w:val="auto"/>
    <w:pitch w:val="default"/>
    <w:sig w:usb0="00000000" w:usb1="00000000" w:usb2="00000000" w:usb3="00000000" w:csb0="00000000" w:csb1="00000000"/>
  </w:font>
  <w:font w:name=".PingFangSC-Regular">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91" w:rsidRDefault="005369E5">
    <w:pPr>
      <w:pStyle w:val="af0"/>
      <w:jc w:val="center"/>
    </w:pPr>
    <w:r>
      <w:rPr>
        <w:rFonts w:cs="宋体" w:hint="eastAsia"/>
        <w:b/>
        <w:bCs/>
        <w:color w:val="000000"/>
        <w:spacing w:val="-20"/>
        <w:kern w:val="0"/>
        <w:u w:val="single"/>
      </w:rPr>
      <w:t>第</w:t>
    </w:r>
    <w:r w:rsidR="00ED5DF5">
      <w:rPr>
        <w:b/>
        <w:bCs/>
        <w:color w:val="000000"/>
        <w:spacing w:val="-20"/>
        <w:kern w:val="0"/>
        <w:u w:val="single"/>
      </w:rPr>
      <w:fldChar w:fldCharType="begin"/>
    </w:r>
    <w:r>
      <w:rPr>
        <w:b/>
        <w:bCs/>
        <w:color w:val="000000"/>
        <w:spacing w:val="-20"/>
        <w:kern w:val="0"/>
        <w:u w:val="single"/>
      </w:rPr>
      <w:instrText xml:space="preserve"> PAGE </w:instrText>
    </w:r>
    <w:r w:rsidR="00ED5DF5">
      <w:rPr>
        <w:b/>
        <w:bCs/>
        <w:color w:val="000000"/>
        <w:spacing w:val="-20"/>
        <w:kern w:val="0"/>
        <w:u w:val="single"/>
      </w:rPr>
      <w:fldChar w:fldCharType="separate"/>
    </w:r>
    <w:r w:rsidR="009E570B">
      <w:rPr>
        <w:b/>
        <w:bCs/>
        <w:noProof/>
        <w:color w:val="000000"/>
        <w:spacing w:val="-20"/>
        <w:kern w:val="0"/>
        <w:u w:val="single"/>
      </w:rPr>
      <w:t>24</w:t>
    </w:r>
    <w:r w:rsidR="00ED5DF5">
      <w:rPr>
        <w:b/>
        <w:bCs/>
        <w:color w:val="000000"/>
        <w:spacing w:val="-20"/>
        <w:kern w:val="0"/>
        <w:u w:val="single"/>
      </w:rPr>
      <w:fldChar w:fldCharType="end"/>
    </w:r>
    <w:r>
      <w:rPr>
        <w:rFonts w:cs="宋体" w:hint="eastAsia"/>
        <w:b/>
        <w:bCs/>
        <w:color w:val="000000"/>
        <w:spacing w:val="-20"/>
        <w:kern w:val="0"/>
        <w:u w:val="single"/>
      </w:rPr>
      <w:t>页共</w:t>
    </w:r>
    <w:r w:rsidR="00ED5DF5">
      <w:rPr>
        <w:b/>
        <w:bCs/>
        <w:color w:val="000000"/>
        <w:spacing w:val="-20"/>
        <w:kern w:val="0"/>
        <w:u w:val="single"/>
      </w:rPr>
      <w:fldChar w:fldCharType="begin"/>
    </w:r>
    <w:r>
      <w:rPr>
        <w:b/>
        <w:bCs/>
        <w:color w:val="000000"/>
        <w:spacing w:val="-20"/>
        <w:kern w:val="0"/>
        <w:u w:val="single"/>
      </w:rPr>
      <w:instrText xml:space="preserve"> NUMPAGES </w:instrText>
    </w:r>
    <w:r w:rsidR="00ED5DF5">
      <w:rPr>
        <w:b/>
        <w:bCs/>
        <w:color w:val="000000"/>
        <w:spacing w:val="-20"/>
        <w:kern w:val="0"/>
        <w:u w:val="single"/>
      </w:rPr>
      <w:fldChar w:fldCharType="separate"/>
    </w:r>
    <w:r w:rsidR="009E570B">
      <w:rPr>
        <w:b/>
        <w:bCs/>
        <w:noProof/>
        <w:color w:val="000000"/>
        <w:spacing w:val="-20"/>
        <w:kern w:val="0"/>
        <w:u w:val="single"/>
      </w:rPr>
      <w:t>75</w:t>
    </w:r>
    <w:r w:rsidR="00ED5DF5">
      <w:rPr>
        <w:b/>
        <w:bCs/>
        <w:color w:val="000000"/>
        <w:spacing w:val="-20"/>
        <w:kern w:val="0"/>
        <w:u w:val="single"/>
      </w:rPr>
      <w:fldChar w:fldCharType="end"/>
    </w:r>
    <w:r>
      <w:rPr>
        <w:rFonts w:cs="宋体" w:hint="eastAsia"/>
        <w:b/>
        <w:bCs/>
        <w:color w:val="000000"/>
        <w:spacing w:val="-20"/>
        <w:kern w:val="0"/>
        <w:u w:val="single"/>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38" w:rsidRDefault="001D2338" w:rsidP="00E75091">
      <w:r>
        <w:separator/>
      </w:r>
    </w:p>
  </w:footnote>
  <w:footnote w:type="continuationSeparator" w:id="1">
    <w:p w:rsidR="001D2338" w:rsidRDefault="001D2338" w:rsidP="00E75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91" w:rsidRDefault="00E75091">
    <w:pPr>
      <w:pStyle w:val="af1"/>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91" w:rsidRDefault="005369E5">
    <w:pPr>
      <w:spacing w:line="20" w:lineRule="atLeast"/>
      <w:jc w:val="center"/>
      <w:rPr>
        <w:b/>
        <w:bCs/>
        <w:color w:val="000000"/>
        <w:sz w:val="10"/>
        <w:szCs w:val="10"/>
        <w:u w:val="single"/>
      </w:rPr>
    </w:pPr>
    <w:r>
      <w:rPr>
        <w:rFonts w:cs="宋体" w:hint="eastAsia"/>
        <w:b/>
        <w:bCs/>
        <w:color w:val="000000"/>
        <w:kern w:val="0"/>
        <w:sz w:val="18"/>
        <w:szCs w:val="18"/>
        <w:u w:val="single"/>
      </w:rPr>
      <w:t>温岭市政府采购中心</w:t>
    </w:r>
    <w:r>
      <w:rPr>
        <w:rFonts w:cs="宋体" w:hint="eastAsia"/>
        <w:b/>
        <w:bCs/>
        <w:color w:val="000000"/>
        <w:kern w:val="0"/>
        <w:sz w:val="18"/>
        <w:szCs w:val="18"/>
        <w:u w:val="single"/>
      </w:rPr>
      <w:t xml:space="preserve">                                               WLCG-2020-06-GK</w:t>
    </w:r>
    <w:r>
      <w:rPr>
        <w:rFonts w:cs="宋体" w:hint="eastAsia"/>
        <w:b/>
        <w:bCs/>
        <w:color w:val="000000"/>
        <w:kern w:val="0"/>
        <w:sz w:val="18"/>
        <w:szCs w:val="18"/>
        <w:u w:val="single"/>
      </w:rPr>
      <w:t>招标文件</w:t>
    </w:r>
  </w:p>
  <w:p w:rsidR="00E75091" w:rsidRDefault="00E75091">
    <w:pPr>
      <w:pStyle w:val="af1"/>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91" w:rsidRDefault="00E75091">
    <w:pPr>
      <w:pStyle w:val="af1"/>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2D8F7B"/>
    <w:multiLevelType w:val="singleLevel"/>
    <w:tmpl w:val="AE2D8F7B"/>
    <w:lvl w:ilvl="0">
      <w:start w:val="1"/>
      <w:numFmt w:val="decimal"/>
      <w:pStyle w:val="a"/>
      <w:lvlText w:val="%1."/>
      <w:lvlJc w:val="left"/>
      <w:pPr>
        <w:tabs>
          <w:tab w:val="left" w:pos="1070"/>
        </w:tabs>
        <w:ind w:left="1070" w:hanging="360"/>
      </w:pPr>
      <w:rPr>
        <w:rFonts w:cs="Times New Roman"/>
      </w:rPr>
    </w:lvl>
  </w:abstractNum>
  <w:abstractNum w:abstractNumId="1">
    <w:nsid w:val="47538AE8"/>
    <w:multiLevelType w:val="singleLevel"/>
    <w:tmpl w:val="47538AE8"/>
    <w:lvl w:ilvl="0">
      <w:start w:val="1"/>
      <w:numFmt w:val="decimal"/>
      <w:suff w:val="nothing"/>
      <w:lvlText w:val="%1、"/>
      <w:lvlJc w:val="left"/>
    </w:lvl>
  </w:abstractNum>
  <w:abstractNum w:abstractNumId="2">
    <w:nsid w:val="6067D33F"/>
    <w:multiLevelType w:val="singleLevel"/>
    <w:tmpl w:val="6067D33F"/>
    <w:lvl w:ilvl="0">
      <w:start w:val="1"/>
      <w:numFmt w:val="decimal"/>
      <w:lvlText w:val="%1."/>
      <w:lvlJc w:val="left"/>
      <w:pPr>
        <w:ind w:left="425" w:hanging="425"/>
      </w:pPr>
      <w:rPr>
        <w:rFonts w:hint="default"/>
      </w:rPr>
    </w:lvl>
  </w:abstractNum>
  <w:abstractNum w:abstractNumId="3">
    <w:nsid w:val="75FA021B"/>
    <w:multiLevelType w:val="singleLevel"/>
    <w:tmpl w:val="75FA021B"/>
    <w:lvl w:ilvl="0">
      <w:start w:val="1"/>
      <w:numFmt w:val="decimal"/>
      <w:lvlText w:val="%1."/>
      <w:lvlJc w:val="left"/>
      <w:pPr>
        <w:tabs>
          <w:tab w:val="left" w:pos="312"/>
        </w:tabs>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oNotHyphenateCaps/>
  <w:drawingGridVerticalSpacing w:val="156"/>
  <w:noPunctuationKerning/>
  <w:characterSpacingControl w:val="compressPunctuation"/>
  <w:doNotValidateAgainstSchema/>
  <w:doNotDemarcateInvalidXml/>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970358"/>
    <w:rsid w:val="00000F17"/>
    <w:rsid w:val="00001503"/>
    <w:rsid w:val="00001813"/>
    <w:rsid w:val="00003006"/>
    <w:rsid w:val="00003FF0"/>
    <w:rsid w:val="0000703B"/>
    <w:rsid w:val="00011FEC"/>
    <w:rsid w:val="0001369F"/>
    <w:rsid w:val="00017516"/>
    <w:rsid w:val="0002139F"/>
    <w:rsid w:val="0002199D"/>
    <w:rsid w:val="000343EE"/>
    <w:rsid w:val="00041BF0"/>
    <w:rsid w:val="0004261B"/>
    <w:rsid w:val="0004272C"/>
    <w:rsid w:val="00043C9E"/>
    <w:rsid w:val="000447E7"/>
    <w:rsid w:val="00044CEC"/>
    <w:rsid w:val="000455D1"/>
    <w:rsid w:val="0004585A"/>
    <w:rsid w:val="00051A10"/>
    <w:rsid w:val="0006294D"/>
    <w:rsid w:val="00062AB3"/>
    <w:rsid w:val="00065AF8"/>
    <w:rsid w:val="000745D9"/>
    <w:rsid w:val="0007492A"/>
    <w:rsid w:val="000962D5"/>
    <w:rsid w:val="000A36D3"/>
    <w:rsid w:val="000C7FE7"/>
    <w:rsid w:val="000D067B"/>
    <w:rsid w:val="000E49F9"/>
    <w:rsid w:val="000E4B33"/>
    <w:rsid w:val="000F06E9"/>
    <w:rsid w:val="000F4673"/>
    <w:rsid w:val="000F4C1C"/>
    <w:rsid w:val="000F7630"/>
    <w:rsid w:val="00107BF6"/>
    <w:rsid w:val="00112D0E"/>
    <w:rsid w:val="00113238"/>
    <w:rsid w:val="00114F7C"/>
    <w:rsid w:val="00116C73"/>
    <w:rsid w:val="00122944"/>
    <w:rsid w:val="00137657"/>
    <w:rsid w:val="00140B52"/>
    <w:rsid w:val="001446EA"/>
    <w:rsid w:val="00154250"/>
    <w:rsid w:val="00157AAB"/>
    <w:rsid w:val="00165F2A"/>
    <w:rsid w:val="00170ECB"/>
    <w:rsid w:val="001728EE"/>
    <w:rsid w:val="001753A3"/>
    <w:rsid w:val="001807B5"/>
    <w:rsid w:val="00191927"/>
    <w:rsid w:val="001924FD"/>
    <w:rsid w:val="001A3E7A"/>
    <w:rsid w:val="001B568E"/>
    <w:rsid w:val="001C0DB0"/>
    <w:rsid w:val="001C3242"/>
    <w:rsid w:val="001D2338"/>
    <w:rsid w:val="001D2CB9"/>
    <w:rsid w:val="001D7044"/>
    <w:rsid w:val="001E2532"/>
    <w:rsid w:val="001F081A"/>
    <w:rsid w:val="001F653D"/>
    <w:rsid w:val="001F762C"/>
    <w:rsid w:val="00201D62"/>
    <w:rsid w:val="00202355"/>
    <w:rsid w:val="00206A4D"/>
    <w:rsid w:val="00211552"/>
    <w:rsid w:val="0021318F"/>
    <w:rsid w:val="002165E9"/>
    <w:rsid w:val="002232BE"/>
    <w:rsid w:val="00226D4D"/>
    <w:rsid w:val="002304A4"/>
    <w:rsid w:val="00232CFF"/>
    <w:rsid w:val="00243FB3"/>
    <w:rsid w:val="00250AF1"/>
    <w:rsid w:val="00251214"/>
    <w:rsid w:val="002539C0"/>
    <w:rsid w:val="00256435"/>
    <w:rsid w:val="0025657B"/>
    <w:rsid w:val="002655D7"/>
    <w:rsid w:val="00274369"/>
    <w:rsid w:val="00275207"/>
    <w:rsid w:val="00275AD9"/>
    <w:rsid w:val="00284C11"/>
    <w:rsid w:val="00296500"/>
    <w:rsid w:val="00297A9D"/>
    <w:rsid w:val="002A1620"/>
    <w:rsid w:val="002A6C54"/>
    <w:rsid w:val="002B1189"/>
    <w:rsid w:val="002D51C5"/>
    <w:rsid w:val="002D5ACF"/>
    <w:rsid w:val="002D721E"/>
    <w:rsid w:val="002E3E2F"/>
    <w:rsid w:val="002E4DD6"/>
    <w:rsid w:val="002E4E0E"/>
    <w:rsid w:val="002E5A52"/>
    <w:rsid w:val="003009AD"/>
    <w:rsid w:val="00302381"/>
    <w:rsid w:val="003102FB"/>
    <w:rsid w:val="00313638"/>
    <w:rsid w:val="003171FB"/>
    <w:rsid w:val="0032587C"/>
    <w:rsid w:val="00332E30"/>
    <w:rsid w:val="00342A5D"/>
    <w:rsid w:val="00346584"/>
    <w:rsid w:val="00346DD8"/>
    <w:rsid w:val="003638D8"/>
    <w:rsid w:val="003639DE"/>
    <w:rsid w:val="003645B3"/>
    <w:rsid w:val="0037446B"/>
    <w:rsid w:val="003806B8"/>
    <w:rsid w:val="003875CE"/>
    <w:rsid w:val="003907AB"/>
    <w:rsid w:val="00391AC5"/>
    <w:rsid w:val="00396025"/>
    <w:rsid w:val="003A0D2A"/>
    <w:rsid w:val="003A1960"/>
    <w:rsid w:val="003A6734"/>
    <w:rsid w:val="003B75F0"/>
    <w:rsid w:val="003C5E00"/>
    <w:rsid w:val="003D17CF"/>
    <w:rsid w:val="003D4ECD"/>
    <w:rsid w:val="003D744F"/>
    <w:rsid w:val="003E276D"/>
    <w:rsid w:val="003E32CD"/>
    <w:rsid w:val="003E506A"/>
    <w:rsid w:val="003E6712"/>
    <w:rsid w:val="003F4CEE"/>
    <w:rsid w:val="003F595C"/>
    <w:rsid w:val="003F78E0"/>
    <w:rsid w:val="00403CAC"/>
    <w:rsid w:val="0040648F"/>
    <w:rsid w:val="00411F08"/>
    <w:rsid w:val="00412A94"/>
    <w:rsid w:val="00414343"/>
    <w:rsid w:val="00415888"/>
    <w:rsid w:val="00417D90"/>
    <w:rsid w:val="00420A97"/>
    <w:rsid w:val="004223B8"/>
    <w:rsid w:val="0042491E"/>
    <w:rsid w:val="00425AEA"/>
    <w:rsid w:val="00440DA3"/>
    <w:rsid w:val="0044134F"/>
    <w:rsid w:val="00441FAE"/>
    <w:rsid w:val="0044273E"/>
    <w:rsid w:val="00446CEF"/>
    <w:rsid w:val="004512AE"/>
    <w:rsid w:val="00452C78"/>
    <w:rsid w:val="00454EC0"/>
    <w:rsid w:val="00456342"/>
    <w:rsid w:val="00462ED2"/>
    <w:rsid w:val="0046320E"/>
    <w:rsid w:val="00463352"/>
    <w:rsid w:val="00465C15"/>
    <w:rsid w:val="00466C29"/>
    <w:rsid w:val="004811AA"/>
    <w:rsid w:val="004819E4"/>
    <w:rsid w:val="00491BDF"/>
    <w:rsid w:val="00492E70"/>
    <w:rsid w:val="004A2A54"/>
    <w:rsid w:val="004A2EC2"/>
    <w:rsid w:val="004A44AA"/>
    <w:rsid w:val="004A5FE6"/>
    <w:rsid w:val="004A7473"/>
    <w:rsid w:val="004A7A53"/>
    <w:rsid w:val="004B20C8"/>
    <w:rsid w:val="004B2FF4"/>
    <w:rsid w:val="004B4165"/>
    <w:rsid w:val="004B41F3"/>
    <w:rsid w:val="004C147B"/>
    <w:rsid w:val="004C2DD5"/>
    <w:rsid w:val="004C44FA"/>
    <w:rsid w:val="004D54F4"/>
    <w:rsid w:val="004E39EE"/>
    <w:rsid w:val="004E66F6"/>
    <w:rsid w:val="004F3604"/>
    <w:rsid w:val="00507921"/>
    <w:rsid w:val="00513FA8"/>
    <w:rsid w:val="005164AD"/>
    <w:rsid w:val="005176A9"/>
    <w:rsid w:val="005176DD"/>
    <w:rsid w:val="00523883"/>
    <w:rsid w:val="005327C9"/>
    <w:rsid w:val="005369E5"/>
    <w:rsid w:val="0054372B"/>
    <w:rsid w:val="005439FA"/>
    <w:rsid w:val="005442EB"/>
    <w:rsid w:val="00546AD6"/>
    <w:rsid w:val="00546F11"/>
    <w:rsid w:val="00552E2B"/>
    <w:rsid w:val="00561B0B"/>
    <w:rsid w:val="00570126"/>
    <w:rsid w:val="0057140A"/>
    <w:rsid w:val="00572F6B"/>
    <w:rsid w:val="00582481"/>
    <w:rsid w:val="00584BEC"/>
    <w:rsid w:val="0059487B"/>
    <w:rsid w:val="005948A7"/>
    <w:rsid w:val="005A1E9A"/>
    <w:rsid w:val="005A410D"/>
    <w:rsid w:val="005B5582"/>
    <w:rsid w:val="005C0CC5"/>
    <w:rsid w:val="005C1908"/>
    <w:rsid w:val="005C1938"/>
    <w:rsid w:val="005C5578"/>
    <w:rsid w:val="005D3685"/>
    <w:rsid w:val="005E3DF6"/>
    <w:rsid w:val="005F5DF1"/>
    <w:rsid w:val="005F7890"/>
    <w:rsid w:val="005F7ADF"/>
    <w:rsid w:val="006044F7"/>
    <w:rsid w:val="00607C73"/>
    <w:rsid w:val="00614FA7"/>
    <w:rsid w:val="00615CB3"/>
    <w:rsid w:val="00616E31"/>
    <w:rsid w:val="00617732"/>
    <w:rsid w:val="006221FD"/>
    <w:rsid w:val="00624393"/>
    <w:rsid w:val="00625D50"/>
    <w:rsid w:val="00631B59"/>
    <w:rsid w:val="006324D3"/>
    <w:rsid w:val="00635EB5"/>
    <w:rsid w:val="00640FF3"/>
    <w:rsid w:val="00655E3C"/>
    <w:rsid w:val="006579FD"/>
    <w:rsid w:val="00663E40"/>
    <w:rsid w:val="00663F3E"/>
    <w:rsid w:val="00670734"/>
    <w:rsid w:val="00673E38"/>
    <w:rsid w:val="00674C42"/>
    <w:rsid w:val="00680F4D"/>
    <w:rsid w:val="00683396"/>
    <w:rsid w:val="00683E7C"/>
    <w:rsid w:val="00686210"/>
    <w:rsid w:val="0068777B"/>
    <w:rsid w:val="00696B76"/>
    <w:rsid w:val="006A1428"/>
    <w:rsid w:val="006A241F"/>
    <w:rsid w:val="006A30C2"/>
    <w:rsid w:val="006A51B4"/>
    <w:rsid w:val="006B1C70"/>
    <w:rsid w:val="006B4465"/>
    <w:rsid w:val="006B463C"/>
    <w:rsid w:val="006B7280"/>
    <w:rsid w:val="006C01EC"/>
    <w:rsid w:val="006C185C"/>
    <w:rsid w:val="006C2786"/>
    <w:rsid w:val="006C3E71"/>
    <w:rsid w:val="006C4EE5"/>
    <w:rsid w:val="006D2482"/>
    <w:rsid w:val="006D4412"/>
    <w:rsid w:val="006D6198"/>
    <w:rsid w:val="006E0C84"/>
    <w:rsid w:val="006E3E91"/>
    <w:rsid w:val="006F1B28"/>
    <w:rsid w:val="006F2314"/>
    <w:rsid w:val="006F4DFE"/>
    <w:rsid w:val="00704B23"/>
    <w:rsid w:val="00720551"/>
    <w:rsid w:val="00722909"/>
    <w:rsid w:val="00727DA6"/>
    <w:rsid w:val="0075046F"/>
    <w:rsid w:val="0075091D"/>
    <w:rsid w:val="00750D58"/>
    <w:rsid w:val="00763C3F"/>
    <w:rsid w:val="00765C1F"/>
    <w:rsid w:val="00767E76"/>
    <w:rsid w:val="00771BFE"/>
    <w:rsid w:val="00773E22"/>
    <w:rsid w:val="007851C5"/>
    <w:rsid w:val="0079070D"/>
    <w:rsid w:val="00792925"/>
    <w:rsid w:val="00792FCF"/>
    <w:rsid w:val="007A2629"/>
    <w:rsid w:val="007C1005"/>
    <w:rsid w:val="007C52FB"/>
    <w:rsid w:val="007C7544"/>
    <w:rsid w:val="007E3B5A"/>
    <w:rsid w:val="007E76D9"/>
    <w:rsid w:val="007E7DE2"/>
    <w:rsid w:val="007F1491"/>
    <w:rsid w:val="007F7A18"/>
    <w:rsid w:val="008000E9"/>
    <w:rsid w:val="00802325"/>
    <w:rsid w:val="00804FBF"/>
    <w:rsid w:val="00806EAF"/>
    <w:rsid w:val="00810314"/>
    <w:rsid w:val="0081125F"/>
    <w:rsid w:val="0081778E"/>
    <w:rsid w:val="008177CF"/>
    <w:rsid w:val="00820750"/>
    <w:rsid w:val="00822894"/>
    <w:rsid w:val="008272FC"/>
    <w:rsid w:val="00833167"/>
    <w:rsid w:val="00836F5D"/>
    <w:rsid w:val="00842935"/>
    <w:rsid w:val="00847B24"/>
    <w:rsid w:val="00847BE5"/>
    <w:rsid w:val="0085220F"/>
    <w:rsid w:val="00854150"/>
    <w:rsid w:val="00854374"/>
    <w:rsid w:val="00855B29"/>
    <w:rsid w:val="008618DC"/>
    <w:rsid w:val="0086410A"/>
    <w:rsid w:val="008656B0"/>
    <w:rsid w:val="00873521"/>
    <w:rsid w:val="00873C16"/>
    <w:rsid w:val="00874455"/>
    <w:rsid w:val="00875AC9"/>
    <w:rsid w:val="008765C3"/>
    <w:rsid w:val="0088066B"/>
    <w:rsid w:val="008807ED"/>
    <w:rsid w:val="00881434"/>
    <w:rsid w:val="0088496C"/>
    <w:rsid w:val="00885C4D"/>
    <w:rsid w:val="00890504"/>
    <w:rsid w:val="00891BA9"/>
    <w:rsid w:val="008A7ADE"/>
    <w:rsid w:val="008B74C7"/>
    <w:rsid w:val="008C55AE"/>
    <w:rsid w:val="008C5917"/>
    <w:rsid w:val="008D0D61"/>
    <w:rsid w:val="008D349F"/>
    <w:rsid w:val="008D4AAD"/>
    <w:rsid w:val="008D596E"/>
    <w:rsid w:val="008D7CC4"/>
    <w:rsid w:val="008E422D"/>
    <w:rsid w:val="008E6918"/>
    <w:rsid w:val="008F16BB"/>
    <w:rsid w:val="008F3B08"/>
    <w:rsid w:val="008F5018"/>
    <w:rsid w:val="00912983"/>
    <w:rsid w:val="009149C1"/>
    <w:rsid w:val="009200A0"/>
    <w:rsid w:val="009231A1"/>
    <w:rsid w:val="0092485D"/>
    <w:rsid w:val="00926665"/>
    <w:rsid w:val="00932D43"/>
    <w:rsid w:val="009346DC"/>
    <w:rsid w:val="009501D3"/>
    <w:rsid w:val="00950915"/>
    <w:rsid w:val="0095111F"/>
    <w:rsid w:val="00952686"/>
    <w:rsid w:val="00960C75"/>
    <w:rsid w:val="00961B71"/>
    <w:rsid w:val="00964258"/>
    <w:rsid w:val="00965463"/>
    <w:rsid w:val="0098003D"/>
    <w:rsid w:val="009806C9"/>
    <w:rsid w:val="00982BD9"/>
    <w:rsid w:val="00987915"/>
    <w:rsid w:val="00991391"/>
    <w:rsid w:val="009A2054"/>
    <w:rsid w:val="009A717D"/>
    <w:rsid w:val="009B3E22"/>
    <w:rsid w:val="009C46AD"/>
    <w:rsid w:val="009D0731"/>
    <w:rsid w:val="009D406E"/>
    <w:rsid w:val="009D576B"/>
    <w:rsid w:val="009D7DF0"/>
    <w:rsid w:val="009E3D2C"/>
    <w:rsid w:val="009E570B"/>
    <w:rsid w:val="009F0D00"/>
    <w:rsid w:val="009F3459"/>
    <w:rsid w:val="00A0183F"/>
    <w:rsid w:val="00A14C19"/>
    <w:rsid w:val="00A22161"/>
    <w:rsid w:val="00A24CB5"/>
    <w:rsid w:val="00A30854"/>
    <w:rsid w:val="00A30B75"/>
    <w:rsid w:val="00A37801"/>
    <w:rsid w:val="00A51DC9"/>
    <w:rsid w:val="00A561B9"/>
    <w:rsid w:val="00A67F99"/>
    <w:rsid w:val="00A730CA"/>
    <w:rsid w:val="00A9111E"/>
    <w:rsid w:val="00A96C38"/>
    <w:rsid w:val="00AA1D6F"/>
    <w:rsid w:val="00AA26C6"/>
    <w:rsid w:val="00AB4793"/>
    <w:rsid w:val="00AC45B4"/>
    <w:rsid w:val="00AD1685"/>
    <w:rsid w:val="00AD638D"/>
    <w:rsid w:val="00AD66C2"/>
    <w:rsid w:val="00AD682D"/>
    <w:rsid w:val="00AE17B7"/>
    <w:rsid w:val="00AF14D2"/>
    <w:rsid w:val="00B01964"/>
    <w:rsid w:val="00B05228"/>
    <w:rsid w:val="00B0608A"/>
    <w:rsid w:val="00B10D42"/>
    <w:rsid w:val="00B12F04"/>
    <w:rsid w:val="00B15DDF"/>
    <w:rsid w:val="00B16744"/>
    <w:rsid w:val="00B17927"/>
    <w:rsid w:val="00B226C4"/>
    <w:rsid w:val="00B23911"/>
    <w:rsid w:val="00B25DB0"/>
    <w:rsid w:val="00B264D4"/>
    <w:rsid w:val="00B312BF"/>
    <w:rsid w:val="00B31770"/>
    <w:rsid w:val="00B31AE7"/>
    <w:rsid w:val="00B31BFD"/>
    <w:rsid w:val="00B333EA"/>
    <w:rsid w:val="00B3382E"/>
    <w:rsid w:val="00B37CFA"/>
    <w:rsid w:val="00B453B5"/>
    <w:rsid w:val="00B5399A"/>
    <w:rsid w:val="00B622AA"/>
    <w:rsid w:val="00B668BE"/>
    <w:rsid w:val="00B72B07"/>
    <w:rsid w:val="00B85EAB"/>
    <w:rsid w:val="00B86B3D"/>
    <w:rsid w:val="00B9744B"/>
    <w:rsid w:val="00B974B0"/>
    <w:rsid w:val="00BB3F4B"/>
    <w:rsid w:val="00BB4407"/>
    <w:rsid w:val="00BC7C1E"/>
    <w:rsid w:val="00BD161F"/>
    <w:rsid w:val="00BE0DD6"/>
    <w:rsid w:val="00BE222A"/>
    <w:rsid w:val="00BE3743"/>
    <w:rsid w:val="00BE4F0E"/>
    <w:rsid w:val="00BE6576"/>
    <w:rsid w:val="00C00ACE"/>
    <w:rsid w:val="00C068E1"/>
    <w:rsid w:val="00C10ED2"/>
    <w:rsid w:val="00C22DBA"/>
    <w:rsid w:val="00C31D3D"/>
    <w:rsid w:val="00C32F52"/>
    <w:rsid w:val="00C34A14"/>
    <w:rsid w:val="00C45068"/>
    <w:rsid w:val="00C51EDC"/>
    <w:rsid w:val="00C52E14"/>
    <w:rsid w:val="00C552E2"/>
    <w:rsid w:val="00C56041"/>
    <w:rsid w:val="00C610B0"/>
    <w:rsid w:val="00C62BF6"/>
    <w:rsid w:val="00C65624"/>
    <w:rsid w:val="00C716C9"/>
    <w:rsid w:val="00C71C50"/>
    <w:rsid w:val="00C74B07"/>
    <w:rsid w:val="00C767D4"/>
    <w:rsid w:val="00C76F3B"/>
    <w:rsid w:val="00C823F7"/>
    <w:rsid w:val="00C87786"/>
    <w:rsid w:val="00C97FC6"/>
    <w:rsid w:val="00CA43CF"/>
    <w:rsid w:val="00CA46EA"/>
    <w:rsid w:val="00CA728A"/>
    <w:rsid w:val="00CB3A13"/>
    <w:rsid w:val="00CB4902"/>
    <w:rsid w:val="00CB4AA3"/>
    <w:rsid w:val="00CB6273"/>
    <w:rsid w:val="00CC232E"/>
    <w:rsid w:val="00CC255F"/>
    <w:rsid w:val="00CC3DE2"/>
    <w:rsid w:val="00CD1804"/>
    <w:rsid w:val="00CD5A0A"/>
    <w:rsid w:val="00CE2323"/>
    <w:rsid w:val="00CE2FA2"/>
    <w:rsid w:val="00CE3319"/>
    <w:rsid w:val="00CE4D1B"/>
    <w:rsid w:val="00CE7443"/>
    <w:rsid w:val="00CE76C2"/>
    <w:rsid w:val="00CF3793"/>
    <w:rsid w:val="00CF7AF2"/>
    <w:rsid w:val="00D117BA"/>
    <w:rsid w:val="00D13ADB"/>
    <w:rsid w:val="00D16DAD"/>
    <w:rsid w:val="00D220E4"/>
    <w:rsid w:val="00D2324B"/>
    <w:rsid w:val="00D43DCC"/>
    <w:rsid w:val="00D60098"/>
    <w:rsid w:val="00D603C1"/>
    <w:rsid w:val="00D643C7"/>
    <w:rsid w:val="00D64764"/>
    <w:rsid w:val="00D6613F"/>
    <w:rsid w:val="00D731C1"/>
    <w:rsid w:val="00D77D33"/>
    <w:rsid w:val="00D813E0"/>
    <w:rsid w:val="00D869EF"/>
    <w:rsid w:val="00D93756"/>
    <w:rsid w:val="00D94168"/>
    <w:rsid w:val="00D974D8"/>
    <w:rsid w:val="00DA2FD2"/>
    <w:rsid w:val="00DA3EDF"/>
    <w:rsid w:val="00DA5164"/>
    <w:rsid w:val="00DC0EBF"/>
    <w:rsid w:val="00DC4B61"/>
    <w:rsid w:val="00DD188E"/>
    <w:rsid w:val="00DD1EFC"/>
    <w:rsid w:val="00DD32AE"/>
    <w:rsid w:val="00DE5721"/>
    <w:rsid w:val="00DF09C6"/>
    <w:rsid w:val="00DF1408"/>
    <w:rsid w:val="00DF1589"/>
    <w:rsid w:val="00DF1EBB"/>
    <w:rsid w:val="00DF7DAB"/>
    <w:rsid w:val="00E00F19"/>
    <w:rsid w:val="00E015AB"/>
    <w:rsid w:val="00E021B3"/>
    <w:rsid w:val="00E02326"/>
    <w:rsid w:val="00E03442"/>
    <w:rsid w:val="00E07C0F"/>
    <w:rsid w:val="00E1294A"/>
    <w:rsid w:val="00E1467A"/>
    <w:rsid w:val="00E21ACB"/>
    <w:rsid w:val="00E253CA"/>
    <w:rsid w:val="00E319E7"/>
    <w:rsid w:val="00E32AAA"/>
    <w:rsid w:val="00E340E5"/>
    <w:rsid w:val="00E36BC4"/>
    <w:rsid w:val="00E452AE"/>
    <w:rsid w:val="00E45F1A"/>
    <w:rsid w:val="00E521AD"/>
    <w:rsid w:val="00E52907"/>
    <w:rsid w:val="00E53B10"/>
    <w:rsid w:val="00E53DE6"/>
    <w:rsid w:val="00E57550"/>
    <w:rsid w:val="00E5764B"/>
    <w:rsid w:val="00E57C41"/>
    <w:rsid w:val="00E60343"/>
    <w:rsid w:val="00E63086"/>
    <w:rsid w:val="00E6325D"/>
    <w:rsid w:val="00E650E3"/>
    <w:rsid w:val="00E663E4"/>
    <w:rsid w:val="00E6667E"/>
    <w:rsid w:val="00E67091"/>
    <w:rsid w:val="00E67C65"/>
    <w:rsid w:val="00E75091"/>
    <w:rsid w:val="00E76D4C"/>
    <w:rsid w:val="00E7788A"/>
    <w:rsid w:val="00E86D45"/>
    <w:rsid w:val="00E936B3"/>
    <w:rsid w:val="00E97047"/>
    <w:rsid w:val="00EB0574"/>
    <w:rsid w:val="00EB4454"/>
    <w:rsid w:val="00EC02B4"/>
    <w:rsid w:val="00EC18E9"/>
    <w:rsid w:val="00EC197E"/>
    <w:rsid w:val="00EC310A"/>
    <w:rsid w:val="00EC43AB"/>
    <w:rsid w:val="00EC7A17"/>
    <w:rsid w:val="00ED06A4"/>
    <w:rsid w:val="00ED1B08"/>
    <w:rsid w:val="00ED5039"/>
    <w:rsid w:val="00ED5DF5"/>
    <w:rsid w:val="00EE300D"/>
    <w:rsid w:val="00EF2797"/>
    <w:rsid w:val="00EF70E8"/>
    <w:rsid w:val="00F01023"/>
    <w:rsid w:val="00F10AC9"/>
    <w:rsid w:val="00F127FF"/>
    <w:rsid w:val="00F14F3A"/>
    <w:rsid w:val="00F15776"/>
    <w:rsid w:val="00F21B06"/>
    <w:rsid w:val="00F2497B"/>
    <w:rsid w:val="00F25246"/>
    <w:rsid w:val="00F26722"/>
    <w:rsid w:val="00F41457"/>
    <w:rsid w:val="00F43963"/>
    <w:rsid w:val="00F4402B"/>
    <w:rsid w:val="00F4419E"/>
    <w:rsid w:val="00F54466"/>
    <w:rsid w:val="00F60F10"/>
    <w:rsid w:val="00F62163"/>
    <w:rsid w:val="00F63B1B"/>
    <w:rsid w:val="00F7199B"/>
    <w:rsid w:val="00F72C48"/>
    <w:rsid w:val="00F73714"/>
    <w:rsid w:val="00F73D41"/>
    <w:rsid w:val="00F7484A"/>
    <w:rsid w:val="00F824E2"/>
    <w:rsid w:val="00F96DCE"/>
    <w:rsid w:val="00FA5E43"/>
    <w:rsid w:val="00FB0EB3"/>
    <w:rsid w:val="00FB6666"/>
    <w:rsid w:val="00FC1944"/>
    <w:rsid w:val="00FD4075"/>
    <w:rsid w:val="00FD457D"/>
    <w:rsid w:val="00FD6DA1"/>
    <w:rsid w:val="00FD72E9"/>
    <w:rsid w:val="00FD7747"/>
    <w:rsid w:val="00FE4FF9"/>
    <w:rsid w:val="00FF1405"/>
    <w:rsid w:val="01935887"/>
    <w:rsid w:val="04CC341D"/>
    <w:rsid w:val="04E61BF1"/>
    <w:rsid w:val="05137CD7"/>
    <w:rsid w:val="060B26E0"/>
    <w:rsid w:val="06211CDE"/>
    <w:rsid w:val="0A130869"/>
    <w:rsid w:val="0C1E2BA0"/>
    <w:rsid w:val="0C765CB2"/>
    <w:rsid w:val="0E970358"/>
    <w:rsid w:val="10392EAE"/>
    <w:rsid w:val="10706EC2"/>
    <w:rsid w:val="1183564E"/>
    <w:rsid w:val="12807280"/>
    <w:rsid w:val="148463E6"/>
    <w:rsid w:val="14D20D9B"/>
    <w:rsid w:val="15A72BED"/>
    <w:rsid w:val="1621170E"/>
    <w:rsid w:val="186C436D"/>
    <w:rsid w:val="18B91D2B"/>
    <w:rsid w:val="18C40414"/>
    <w:rsid w:val="195C298D"/>
    <w:rsid w:val="1A6A6D44"/>
    <w:rsid w:val="1A817123"/>
    <w:rsid w:val="1C093ECB"/>
    <w:rsid w:val="1CE4433A"/>
    <w:rsid w:val="1EE84AA8"/>
    <w:rsid w:val="228447E5"/>
    <w:rsid w:val="23424F53"/>
    <w:rsid w:val="236E14E2"/>
    <w:rsid w:val="249760DF"/>
    <w:rsid w:val="265E36A8"/>
    <w:rsid w:val="26861603"/>
    <w:rsid w:val="27497767"/>
    <w:rsid w:val="27EA3AD7"/>
    <w:rsid w:val="29D148D0"/>
    <w:rsid w:val="2AC803DC"/>
    <w:rsid w:val="30143D85"/>
    <w:rsid w:val="31752B09"/>
    <w:rsid w:val="325C3837"/>
    <w:rsid w:val="341548E3"/>
    <w:rsid w:val="37712A39"/>
    <w:rsid w:val="3AE50133"/>
    <w:rsid w:val="3B345EA5"/>
    <w:rsid w:val="3DB531EC"/>
    <w:rsid w:val="429504FB"/>
    <w:rsid w:val="43036342"/>
    <w:rsid w:val="43F06396"/>
    <w:rsid w:val="4563730C"/>
    <w:rsid w:val="486312A0"/>
    <w:rsid w:val="48694FA0"/>
    <w:rsid w:val="488E768B"/>
    <w:rsid w:val="49F41D5E"/>
    <w:rsid w:val="4A2E7B8B"/>
    <w:rsid w:val="4B1E31F7"/>
    <w:rsid w:val="4BCB3573"/>
    <w:rsid w:val="4CE75373"/>
    <w:rsid w:val="54AA59C6"/>
    <w:rsid w:val="566D4B95"/>
    <w:rsid w:val="56BD763A"/>
    <w:rsid w:val="572656D4"/>
    <w:rsid w:val="59AD06A4"/>
    <w:rsid w:val="5A4D586D"/>
    <w:rsid w:val="5A4E4B4E"/>
    <w:rsid w:val="5A6249B0"/>
    <w:rsid w:val="5EE84C68"/>
    <w:rsid w:val="621D5BA4"/>
    <w:rsid w:val="635B6748"/>
    <w:rsid w:val="63947A95"/>
    <w:rsid w:val="67262264"/>
    <w:rsid w:val="67B167D1"/>
    <w:rsid w:val="685F1C50"/>
    <w:rsid w:val="699022E9"/>
    <w:rsid w:val="6A714498"/>
    <w:rsid w:val="6F1333CD"/>
    <w:rsid w:val="70945CB2"/>
    <w:rsid w:val="73694DD6"/>
    <w:rsid w:val="745919C6"/>
    <w:rsid w:val="74702A9A"/>
    <w:rsid w:val="761C2BBB"/>
    <w:rsid w:val="776A1DE8"/>
    <w:rsid w:val="785D00CA"/>
    <w:rsid w:val="7DDD6CEA"/>
    <w:rsid w:val="7E636E14"/>
    <w:rsid w:val="7FA56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uiPriority="0" w:unhideWhenUsed="1" w:qFormat="1"/>
    <w:lsdException w:name="annotation text" w:uiPriority="0" w:qFormat="1"/>
    <w:lsdException w:name="header" w:uiPriority="0" w:qFormat="1"/>
    <w:lsdException w:name="footer" w:uiPriority="0"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qFormat="1"/>
    <w:lsdException w:name="annotation reference" w:uiPriority="0" w:qFormat="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uiPriority="0" w:qFormat="1"/>
    <w:lsdException w:name="List 2" w:locked="1" w:uiPriority="0"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uiPriority="0" w:qFormat="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uiPriority="0" w:qFormat="1"/>
    <w:lsdException w:name="Date" w:uiPriority="0" w:qFormat="1"/>
    <w:lsdException w:name="Body Text First Indent" w:locked="1" w:uiPriority="0" w:qFormat="1"/>
    <w:lsdException w:name="Body Text First Indent 2" w:locked="1" w:uiPriority="0" w:qFormat="1"/>
    <w:lsdException w:name="Note Heading" w:locked="1" w:semiHidden="1" w:unhideWhenUsed="1"/>
    <w:lsdException w:name="Body Text 2" w:locked="1" w:uiPriority="0" w:qFormat="1"/>
    <w:lsdException w:name="Body Text 3" w:locked="1" w:uiPriority="0" w:qFormat="1"/>
    <w:lsdException w:name="Body Text Indent 2" w:locked="1" w:uiPriority="0" w:qFormat="1"/>
    <w:lsdException w:name="Body Text Indent 3" w:locked="1" w:uiPriority="0" w:qFormat="1"/>
    <w:lsdException w:name="Block Text" w:locked="1" w:uiPriority="0" w:qFormat="1"/>
    <w:lsdException w:name="Hyperlink" w:locked="1" w:qFormat="1"/>
    <w:lsdException w:name="FollowedHyperlink" w:locked="1" w:uiPriority="0" w:qFormat="1"/>
    <w:lsdException w:name="Strong" w:uiPriority="0" w:qFormat="1"/>
    <w:lsdException w:name="Emphasis" w:uiPriority="0" w:qFormat="1"/>
    <w:lsdException w:name="Document Map" w:locked="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uiPriority="0" w:qFormat="1"/>
    <w:lsdException w:name="HTML Definition" w:locked="1" w:uiPriority="0" w:qFormat="1"/>
    <w:lsdException w:name="HTML Keyboard" w:locked="1" w:uiPriority="0" w:qFormat="1"/>
    <w:lsdException w:name="HTML Preformatted" w:locked="1" w:uiPriority="0" w:qFormat="1"/>
    <w:lsdException w:name="HTML Sample" w:locked="1" w:uiPriority="0" w:qFormat="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75091"/>
    <w:pPr>
      <w:widowControl w:val="0"/>
      <w:jc w:val="both"/>
    </w:pPr>
    <w:rPr>
      <w:kern w:val="2"/>
      <w:sz w:val="21"/>
      <w:szCs w:val="21"/>
    </w:rPr>
  </w:style>
  <w:style w:type="paragraph" w:styleId="1">
    <w:name w:val="heading 1"/>
    <w:basedOn w:val="a0"/>
    <w:next w:val="a0"/>
    <w:link w:val="1Char"/>
    <w:qFormat/>
    <w:rsid w:val="00E75091"/>
    <w:pPr>
      <w:autoSpaceDE w:val="0"/>
      <w:autoSpaceDN w:val="0"/>
      <w:adjustRightInd w:val="0"/>
      <w:ind w:left="15"/>
      <w:jc w:val="left"/>
      <w:outlineLvl w:val="0"/>
    </w:pPr>
    <w:rPr>
      <w:rFonts w:ascii="宋体" w:hAnsi="宋体" w:hint="eastAsia"/>
      <w:kern w:val="0"/>
      <w:sz w:val="32"/>
      <w:szCs w:val="20"/>
    </w:rPr>
  </w:style>
  <w:style w:type="paragraph" w:styleId="2">
    <w:name w:val="heading 2"/>
    <w:basedOn w:val="a0"/>
    <w:next w:val="a0"/>
    <w:link w:val="2Char"/>
    <w:qFormat/>
    <w:rsid w:val="00E75091"/>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E75091"/>
    <w:pPr>
      <w:keepNext/>
      <w:keepLines/>
      <w:spacing w:before="260" w:after="260" w:line="416" w:lineRule="auto"/>
      <w:outlineLvl w:val="2"/>
    </w:pPr>
    <w:rPr>
      <w:b/>
      <w:bCs/>
      <w:sz w:val="32"/>
      <w:szCs w:val="32"/>
    </w:rPr>
  </w:style>
  <w:style w:type="paragraph" w:styleId="4">
    <w:name w:val="heading 4"/>
    <w:basedOn w:val="a0"/>
    <w:next w:val="a0"/>
    <w:link w:val="4Char"/>
    <w:qFormat/>
    <w:rsid w:val="00E75091"/>
    <w:pPr>
      <w:keepNext/>
      <w:keepLines/>
      <w:widowControl/>
      <w:spacing w:before="280" w:after="290" w:line="376" w:lineRule="auto"/>
      <w:jc w:val="left"/>
      <w:outlineLvl w:val="3"/>
    </w:pPr>
    <w:rPr>
      <w:rFonts w:ascii="Arial" w:eastAsia="黑体" w:hAnsi="Arial"/>
      <w:b/>
      <w:bCs/>
      <w:kern w:val="0"/>
      <w:sz w:val="28"/>
      <w:szCs w:val="28"/>
    </w:rPr>
  </w:style>
  <w:style w:type="paragraph" w:styleId="5">
    <w:name w:val="heading 5"/>
    <w:basedOn w:val="a0"/>
    <w:next w:val="a0"/>
    <w:link w:val="5Char"/>
    <w:qFormat/>
    <w:rsid w:val="00E75091"/>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0"/>
    <w:next w:val="a0"/>
    <w:link w:val="6Char"/>
    <w:qFormat/>
    <w:rsid w:val="00E75091"/>
    <w:pPr>
      <w:keepNext/>
      <w:keepLines/>
      <w:widowControl/>
      <w:spacing w:before="240" w:after="64" w:line="320" w:lineRule="auto"/>
      <w:jc w:val="left"/>
      <w:outlineLvl w:val="5"/>
    </w:pPr>
    <w:rPr>
      <w:rFonts w:ascii="Arial" w:eastAsia="黑体" w:hAnsi="Arial"/>
      <w:b/>
      <w:bCs/>
      <w:kern w:val="0"/>
      <w:sz w:val="24"/>
      <w:szCs w:val="24"/>
    </w:rPr>
  </w:style>
  <w:style w:type="paragraph" w:styleId="7">
    <w:name w:val="heading 7"/>
    <w:basedOn w:val="a0"/>
    <w:next w:val="a0"/>
    <w:link w:val="7Char"/>
    <w:qFormat/>
    <w:rsid w:val="00E75091"/>
    <w:pPr>
      <w:keepNext/>
      <w:keepLines/>
      <w:widowControl/>
      <w:spacing w:before="240" w:after="64" w:line="320" w:lineRule="auto"/>
      <w:jc w:val="left"/>
      <w:outlineLvl w:val="6"/>
    </w:pPr>
    <w:rPr>
      <w:rFonts w:ascii="宋体"/>
      <w:b/>
      <w:bCs/>
      <w:kern w:val="0"/>
      <w:sz w:val="24"/>
      <w:szCs w:val="24"/>
    </w:rPr>
  </w:style>
  <w:style w:type="paragraph" w:styleId="8">
    <w:name w:val="heading 8"/>
    <w:basedOn w:val="a0"/>
    <w:next w:val="a0"/>
    <w:link w:val="8Char"/>
    <w:qFormat/>
    <w:rsid w:val="00E75091"/>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0"/>
    <w:next w:val="a0"/>
    <w:link w:val="9Char"/>
    <w:qFormat/>
    <w:rsid w:val="00E75091"/>
    <w:pPr>
      <w:keepNext/>
      <w:keepLines/>
      <w:widowControl/>
      <w:spacing w:before="240" w:after="64" w:line="320" w:lineRule="auto"/>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E75091"/>
    <w:pPr>
      <w:numPr>
        <w:numId w:val="1"/>
      </w:numPr>
    </w:pPr>
  </w:style>
  <w:style w:type="paragraph" w:styleId="a4">
    <w:name w:val="Normal Indent"/>
    <w:basedOn w:val="a0"/>
    <w:link w:val="Char"/>
    <w:qFormat/>
    <w:rsid w:val="00E75091"/>
    <w:pPr>
      <w:ind w:firstLine="420"/>
    </w:pPr>
  </w:style>
  <w:style w:type="paragraph" w:styleId="a5">
    <w:name w:val="Document Map"/>
    <w:basedOn w:val="a0"/>
    <w:link w:val="Char0"/>
    <w:qFormat/>
    <w:locked/>
    <w:rsid w:val="00E75091"/>
    <w:pPr>
      <w:widowControl/>
      <w:jc w:val="left"/>
    </w:pPr>
    <w:rPr>
      <w:rFonts w:ascii="宋体" w:eastAsiaTheme="minorEastAsia" w:hAnsiTheme="minorHAnsi" w:cstheme="minorBidi"/>
      <w:sz w:val="18"/>
      <w:szCs w:val="18"/>
    </w:rPr>
  </w:style>
  <w:style w:type="paragraph" w:styleId="a6">
    <w:name w:val="toa heading"/>
    <w:basedOn w:val="a0"/>
    <w:next w:val="a0"/>
    <w:qFormat/>
    <w:locked/>
    <w:rsid w:val="00E75091"/>
    <w:pPr>
      <w:spacing w:before="120"/>
    </w:pPr>
    <w:rPr>
      <w:rFonts w:ascii="Arial" w:hAnsi="Arial" w:cs="Arial"/>
      <w:sz w:val="24"/>
      <w:szCs w:val="24"/>
    </w:rPr>
  </w:style>
  <w:style w:type="paragraph" w:styleId="a7">
    <w:name w:val="annotation text"/>
    <w:basedOn w:val="a0"/>
    <w:link w:val="Char1"/>
    <w:qFormat/>
    <w:rsid w:val="00E75091"/>
    <w:pPr>
      <w:jc w:val="left"/>
    </w:pPr>
  </w:style>
  <w:style w:type="paragraph" w:styleId="a8">
    <w:name w:val="Salutation"/>
    <w:basedOn w:val="a0"/>
    <w:next w:val="a0"/>
    <w:link w:val="Char2"/>
    <w:qFormat/>
    <w:locked/>
    <w:rsid w:val="00E75091"/>
    <w:rPr>
      <w:rFonts w:ascii="宋体"/>
      <w:sz w:val="24"/>
      <w:szCs w:val="24"/>
    </w:rPr>
  </w:style>
  <w:style w:type="paragraph" w:styleId="30">
    <w:name w:val="Body Text 3"/>
    <w:basedOn w:val="a0"/>
    <w:link w:val="3Char0"/>
    <w:qFormat/>
    <w:locked/>
    <w:rsid w:val="00E75091"/>
    <w:rPr>
      <w:rFonts w:ascii="宋体"/>
      <w:kern w:val="0"/>
      <w:szCs w:val="20"/>
    </w:rPr>
  </w:style>
  <w:style w:type="paragraph" w:styleId="a9">
    <w:name w:val="Closing"/>
    <w:basedOn w:val="a0"/>
    <w:link w:val="Char3"/>
    <w:qFormat/>
    <w:locked/>
    <w:rsid w:val="00E75091"/>
    <w:pPr>
      <w:adjustRightInd w:val="0"/>
      <w:spacing w:line="360" w:lineRule="atLeast"/>
      <w:jc w:val="center"/>
    </w:pPr>
    <w:rPr>
      <w:spacing w:val="60"/>
      <w:kern w:val="0"/>
      <w:sz w:val="24"/>
      <w:szCs w:val="20"/>
    </w:rPr>
  </w:style>
  <w:style w:type="paragraph" w:styleId="aa">
    <w:name w:val="Body Text"/>
    <w:basedOn w:val="a0"/>
    <w:link w:val="Char4"/>
    <w:qFormat/>
    <w:rsid w:val="00E75091"/>
    <w:pPr>
      <w:spacing w:line="360" w:lineRule="exact"/>
    </w:pPr>
    <w:rPr>
      <w:sz w:val="24"/>
      <w:szCs w:val="24"/>
    </w:rPr>
  </w:style>
  <w:style w:type="paragraph" w:styleId="ab">
    <w:name w:val="Body Text Indent"/>
    <w:basedOn w:val="a0"/>
    <w:link w:val="Char5"/>
    <w:qFormat/>
    <w:rsid w:val="00E75091"/>
    <w:pPr>
      <w:spacing w:after="120"/>
      <w:ind w:leftChars="200" w:left="420"/>
    </w:pPr>
  </w:style>
  <w:style w:type="paragraph" w:styleId="20">
    <w:name w:val="List 2"/>
    <w:basedOn w:val="a0"/>
    <w:qFormat/>
    <w:locked/>
    <w:rsid w:val="00E75091"/>
    <w:pPr>
      <w:ind w:leftChars="200" w:left="100" w:hangingChars="200" w:hanging="200"/>
    </w:pPr>
    <w:rPr>
      <w:rFonts w:ascii="宋体"/>
      <w:szCs w:val="24"/>
    </w:rPr>
  </w:style>
  <w:style w:type="paragraph" w:styleId="ac">
    <w:name w:val="Block Text"/>
    <w:basedOn w:val="a0"/>
    <w:qFormat/>
    <w:locked/>
    <w:rsid w:val="00E75091"/>
    <w:pPr>
      <w:adjustRightInd w:val="0"/>
      <w:ind w:left="420" w:right="33"/>
      <w:jc w:val="left"/>
      <w:textAlignment w:val="baseline"/>
    </w:pPr>
    <w:rPr>
      <w:rFonts w:ascii="宋体"/>
      <w:kern w:val="0"/>
      <w:sz w:val="24"/>
      <w:szCs w:val="20"/>
    </w:rPr>
  </w:style>
  <w:style w:type="paragraph" w:styleId="31">
    <w:name w:val="toc 3"/>
    <w:basedOn w:val="a0"/>
    <w:next w:val="a0"/>
    <w:qFormat/>
    <w:rsid w:val="00E75091"/>
    <w:pPr>
      <w:widowControl/>
      <w:ind w:leftChars="400" w:left="840"/>
      <w:jc w:val="left"/>
    </w:pPr>
    <w:rPr>
      <w:rFonts w:ascii="宋体"/>
      <w:kern w:val="0"/>
      <w:sz w:val="34"/>
      <w:szCs w:val="20"/>
    </w:rPr>
  </w:style>
  <w:style w:type="paragraph" w:styleId="ad">
    <w:name w:val="Plain Text"/>
    <w:basedOn w:val="a0"/>
    <w:link w:val="Char6"/>
    <w:qFormat/>
    <w:rsid w:val="00E75091"/>
    <w:rPr>
      <w:rFonts w:ascii="宋体" w:hAnsi="Courier New" w:cs="宋体"/>
    </w:rPr>
  </w:style>
  <w:style w:type="paragraph" w:styleId="ae">
    <w:name w:val="Date"/>
    <w:basedOn w:val="a0"/>
    <w:next w:val="a0"/>
    <w:link w:val="Char7"/>
    <w:qFormat/>
    <w:rsid w:val="00E75091"/>
    <w:pPr>
      <w:ind w:leftChars="2500" w:left="2500"/>
    </w:pPr>
    <w:rPr>
      <w:rFonts w:ascii="Calibri" w:eastAsia="楷体_GB2312" w:hAnsi="Calibri" w:cs="Calibri"/>
      <w:sz w:val="32"/>
      <w:szCs w:val="32"/>
    </w:rPr>
  </w:style>
  <w:style w:type="paragraph" w:styleId="21">
    <w:name w:val="Body Text Indent 2"/>
    <w:basedOn w:val="a0"/>
    <w:link w:val="2Char0"/>
    <w:qFormat/>
    <w:locked/>
    <w:rsid w:val="00E75091"/>
    <w:pPr>
      <w:widowControl/>
      <w:ind w:left="795"/>
      <w:jc w:val="left"/>
    </w:pPr>
    <w:rPr>
      <w:rFonts w:ascii="宋体"/>
      <w:kern w:val="0"/>
      <w:sz w:val="28"/>
      <w:szCs w:val="20"/>
    </w:rPr>
  </w:style>
  <w:style w:type="paragraph" w:styleId="af">
    <w:name w:val="Balloon Text"/>
    <w:basedOn w:val="a0"/>
    <w:link w:val="Char8"/>
    <w:qFormat/>
    <w:rsid w:val="00E75091"/>
    <w:rPr>
      <w:sz w:val="18"/>
      <w:szCs w:val="18"/>
    </w:rPr>
  </w:style>
  <w:style w:type="paragraph" w:styleId="af0">
    <w:name w:val="footer"/>
    <w:basedOn w:val="a0"/>
    <w:link w:val="Char9"/>
    <w:qFormat/>
    <w:rsid w:val="00E75091"/>
    <w:pPr>
      <w:tabs>
        <w:tab w:val="center" w:pos="4153"/>
        <w:tab w:val="right" w:pos="8306"/>
      </w:tabs>
      <w:snapToGrid w:val="0"/>
      <w:jc w:val="left"/>
    </w:pPr>
    <w:rPr>
      <w:sz w:val="18"/>
      <w:szCs w:val="18"/>
    </w:rPr>
  </w:style>
  <w:style w:type="paragraph" w:styleId="af1">
    <w:name w:val="header"/>
    <w:basedOn w:val="a0"/>
    <w:link w:val="Chara"/>
    <w:qFormat/>
    <w:rsid w:val="00E75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10">
    <w:name w:val="toc 1"/>
    <w:basedOn w:val="a0"/>
    <w:next w:val="a0"/>
    <w:uiPriority w:val="39"/>
    <w:qFormat/>
    <w:rsid w:val="00E75091"/>
    <w:pPr>
      <w:widowControl/>
      <w:jc w:val="left"/>
    </w:pPr>
    <w:rPr>
      <w:rFonts w:ascii="宋体"/>
      <w:kern w:val="0"/>
      <w:sz w:val="34"/>
      <w:szCs w:val="20"/>
    </w:rPr>
  </w:style>
  <w:style w:type="paragraph" w:styleId="af2">
    <w:name w:val="Subtitle"/>
    <w:basedOn w:val="a0"/>
    <w:next w:val="a0"/>
    <w:link w:val="Char10"/>
    <w:uiPriority w:val="11"/>
    <w:qFormat/>
    <w:rsid w:val="00E75091"/>
    <w:pPr>
      <w:autoSpaceDE w:val="0"/>
      <w:autoSpaceDN w:val="0"/>
      <w:adjustRightInd w:val="0"/>
      <w:spacing w:line="360" w:lineRule="auto"/>
      <w:jc w:val="left"/>
      <w:outlineLvl w:val="1"/>
    </w:pPr>
    <w:rPr>
      <w:rFonts w:ascii="Cambria" w:hAnsi="Cambria"/>
      <w:b/>
      <w:kern w:val="28"/>
      <w:sz w:val="28"/>
      <w:szCs w:val="20"/>
    </w:rPr>
  </w:style>
  <w:style w:type="paragraph" w:styleId="af3">
    <w:name w:val="footnote text"/>
    <w:basedOn w:val="a0"/>
    <w:link w:val="Char11"/>
    <w:unhideWhenUsed/>
    <w:qFormat/>
    <w:locked/>
    <w:rsid w:val="00E75091"/>
    <w:pPr>
      <w:autoSpaceDE w:val="0"/>
      <w:autoSpaceDN w:val="0"/>
      <w:adjustRightInd w:val="0"/>
      <w:spacing w:line="312" w:lineRule="atLeast"/>
      <w:jc w:val="left"/>
      <w:textAlignment w:val="baseline"/>
    </w:pPr>
    <w:rPr>
      <w:rFonts w:ascii="Calibri" w:eastAsia="微软雅黑" w:hAnsi="Calibri"/>
      <w:kern w:val="0"/>
      <w:sz w:val="18"/>
      <w:szCs w:val="20"/>
    </w:rPr>
  </w:style>
  <w:style w:type="paragraph" w:styleId="32">
    <w:name w:val="Body Text Indent 3"/>
    <w:basedOn w:val="a0"/>
    <w:link w:val="3Char1"/>
    <w:qFormat/>
    <w:locked/>
    <w:rsid w:val="00E75091"/>
    <w:pPr>
      <w:widowControl/>
      <w:spacing w:beforeLines="50" w:afterLines="50"/>
      <w:ind w:leftChars="200" w:left="400"/>
      <w:jc w:val="left"/>
    </w:pPr>
    <w:rPr>
      <w:rFonts w:ascii="宋体" w:hAnsi="宋体"/>
      <w:kern w:val="0"/>
      <w:szCs w:val="32"/>
    </w:rPr>
  </w:style>
  <w:style w:type="paragraph" w:styleId="22">
    <w:name w:val="toc 2"/>
    <w:basedOn w:val="a0"/>
    <w:next w:val="a0"/>
    <w:uiPriority w:val="39"/>
    <w:qFormat/>
    <w:rsid w:val="00E75091"/>
    <w:pPr>
      <w:widowControl/>
      <w:ind w:leftChars="200" w:left="420"/>
      <w:jc w:val="left"/>
    </w:pPr>
    <w:rPr>
      <w:rFonts w:ascii="宋体"/>
      <w:kern w:val="0"/>
      <w:sz w:val="34"/>
      <w:szCs w:val="20"/>
    </w:rPr>
  </w:style>
  <w:style w:type="paragraph" w:styleId="23">
    <w:name w:val="Body Text 2"/>
    <w:basedOn w:val="a0"/>
    <w:link w:val="2Char1"/>
    <w:qFormat/>
    <w:locked/>
    <w:rsid w:val="00E75091"/>
    <w:pPr>
      <w:widowControl/>
      <w:spacing w:after="120" w:line="480" w:lineRule="auto"/>
      <w:jc w:val="left"/>
    </w:pPr>
    <w:rPr>
      <w:rFonts w:ascii="宋体"/>
      <w:kern w:val="0"/>
      <w:sz w:val="34"/>
      <w:szCs w:val="20"/>
    </w:rPr>
  </w:style>
  <w:style w:type="paragraph" w:styleId="HTML">
    <w:name w:val="HTML Preformatted"/>
    <w:basedOn w:val="a0"/>
    <w:link w:val="HTMLChar"/>
    <w:qFormat/>
    <w:locked/>
    <w:rsid w:val="00E75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paragraph" w:styleId="af4">
    <w:name w:val="Normal (Web)"/>
    <w:basedOn w:val="a0"/>
    <w:qFormat/>
    <w:rsid w:val="00E75091"/>
    <w:pPr>
      <w:widowControl/>
      <w:spacing w:before="100" w:beforeAutospacing="1" w:after="100" w:afterAutospacing="1"/>
      <w:jc w:val="left"/>
    </w:pPr>
    <w:rPr>
      <w:rFonts w:ascii="宋体" w:hAnsi="宋体" w:cs="宋体"/>
      <w:kern w:val="0"/>
      <w:sz w:val="24"/>
      <w:szCs w:val="24"/>
    </w:rPr>
  </w:style>
  <w:style w:type="paragraph" w:styleId="af5">
    <w:name w:val="Title"/>
    <w:basedOn w:val="a0"/>
    <w:next w:val="a0"/>
    <w:link w:val="Charb"/>
    <w:qFormat/>
    <w:rsid w:val="00E75091"/>
    <w:pPr>
      <w:autoSpaceDE w:val="0"/>
      <w:autoSpaceDN w:val="0"/>
      <w:adjustRightInd w:val="0"/>
      <w:spacing w:before="240" w:after="60"/>
      <w:jc w:val="center"/>
      <w:outlineLvl w:val="0"/>
    </w:pPr>
    <w:rPr>
      <w:rFonts w:ascii="Cambria" w:hAnsi="Cambria"/>
      <w:b/>
      <w:color w:val="000000"/>
      <w:kern w:val="0"/>
      <w:sz w:val="32"/>
      <w:szCs w:val="32"/>
    </w:rPr>
  </w:style>
  <w:style w:type="paragraph" w:styleId="af6">
    <w:name w:val="annotation subject"/>
    <w:basedOn w:val="a7"/>
    <w:next w:val="a7"/>
    <w:link w:val="Charc"/>
    <w:qFormat/>
    <w:rsid w:val="00E75091"/>
    <w:rPr>
      <w:b/>
      <w:bCs/>
    </w:rPr>
  </w:style>
  <w:style w:type="paragraph" w:styleId="af7">
    <w:name w:val="Body Text First Indent"/>
    <w:basedOn w:val="aa"/>
    <w:link w:val="Chard"/>
    <w:qFormat/>
    <w:locked/>
    <w:rsid w:val="00E75091"/>
    <w:pPr>
      <w:spacing w:after="120" w:line="240" w:lineRule="auto"/>
      <w:ind w:firstLineChars="100" w:firstLine="420"/>
    </w:pPr>
    <w:rPr>
      <w:sz w:val="21"/>
      <w:szCs w:val="21"/>
    </w:rPr>
  </w:style>
  <w:style w:type="paragraph" w:styleId="24">
    <w:name w:val="Body Text First Indent 2"/>
    <w:basedOn w:val="ab"/>
    <w:link w:val="2Char2"/>
    <w:qFormat/>
    <w:locked/>
    <w:rsid w:val="00E75091"/>
    <w:pPr>
      <w:spacing w:line="300" w:lineRule="auto"/>
      <w:ind w:firstLineChars="200" w:firstLine="420"/>
    </w:pPr>
    <w:rPr>
      <w:sz w:val="24"/>
      <w:szCs w:val="20"/>
    </w:rPr>
  </w:style>
  <w:style w:type="table" w:styleId="af8">
    <w:name w:val="Table Grid"/>
    <w:basedOn w:val="a2"/>
    <w:uiPriority w:val="99"/>
    <w:qFormat/>
    <w:rsid w:val="00E750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basedOn w:val="a1"/>
    <w:qFormat/>
    <w:rsid w:val="00E75091"/>
    <w:rPr>
      <w:b/>
      <w:bCs/>
    </w:rPr>
  </w:style>
  <w:style w:type="character" w:styleId="afa">
    <w:name w:val="page number"/>
    <w:basedOn w:val="a1"/>
    <w:qFormat/>
    <w:locked/>
    <w:rsid w:val="00E75091"/>
  </w:style>
  <w:style w:type="character" w:styleId="afb">
    <w:name w:val="FollowedHyperlink"/>
    <w:qFormat/>
    <w:locked/>
    <w:rsid w:val="00E75091"/>
    <w:rPr>
      <w:color w:val="800080"/>
      <w:u w:val="single"/>
    </w:rPr>
  </w:style>
  <w:style w:type="character" w:styleId="afc">
    <w:name w:val="Emphasis"/>
    <w:qFormat/>
    <w:rsid w:val="00E75091"/>
  </w:style>
  <w:style w:type="character" w:styleId="HTML0">
    <w:name w:val="HTML Definition"/>
    <w:basedOn w:val="a1"/>
    <w:qFormat/>
    <w:locked/>
    <w:rsid w:val="00E75091"/>
    <w:rPr>
      <w:rFonts w:ascii="黑体" w:eastAsia="黑体"/>
      <w:i/>
      <w:sz w:val="24"/>
    </w:rPr>
  </w:style>
  <w:style w:type="character" w:styleId="afd">
    <w:name w:val="Hyperlink"/>
    <w:basedOn w:val="a1"/>
    <w:uiPriority w:val="99"/>
    <w:qFormat/>
    <w:locked/>
    <w:rsid w:val="00E75091"/>
    <w:rPr>
      <w:color w:val="0000FF"/>
      <w:u w:val="single"/>
    </w:rPr>
  </w:style>
  <w:style w:type="character" w:styleId="HTML1">
    <w:name w:val="HTML Code"/>
    <w:basedOn w:val="a1"/>
    <w:qFormat/>
    <w:locked/>
    <w:rsid w:val="00E75091"/>
    <w:rPr>
      <w:rFonts w:ascii="Monaco" w:eastAsia="Monaco" w:hAnsi="Monaco" w:cs="Monaco" w:hint="default"/>
      <w:sz w:val="21"/>
      <w:szCs w:val="21"/>
    </w:rPr>
  </w:style>
  <w:style w:type="character" w:styleId="afe">
    <w:name w:val="annotation reference"/>
    <w:basedOn w:val="a1"/>
    <w:qFormat/>
    <w:rsid w:val="00E75091"/>
    <w:rPr>
      <w:rFonts w:cs="Times New Roman"/>
      <w:sz w:val="21"/>
      <w:szCs w:val="21"/>
    </w:rPr>
  </w:style>
  <w:style w:type="character" w:styleId="aff">
    <w:name w:val="footnote reference"/>
    <w:qFormat/>
    <w:locked/>
    <w:rsid w:val="00E75091"/>
    <w:rPr>
      <w:vertAlign w:val="superscript"/>
    </w:rPr>
  </w:style>
  <w:style w:type="character" w:styleId="HTML2">
    <w:name w:val="HTML Keyboard"/>
    <w:basedOn w:val="a1"/>
    <w:qFormat/>
    <w:locked/>
    <w:rsid w:val="00E75091"/>
    <w:rPr>
      <w:rFonts w:ascii="Monaco" w:eastAsia="Monaco" w:hAnsi="Monaco" w:cs="Monaco"/>
      <w:sz w:val="21"/>
      <w:szCs w:val="21"/>
    </w:rPr>
  </w:style>
  <w:style w:type="character" w:styleId="HTML3">
    <w:name w:val="HTML Sample"/>
    <w:basedOn w:val="a1"/>
    <w:qFormat/>
    <w:locked/>
    <w:rsid w:val="00E75091"/>
    <w:rPr>
      <w:rFonts w:ascii="Monaco" w:eastAsia="Monaco" w:hAnsi="Monaco" w:cs="Monaco" w:hint="default"/>
      <w:sz w:val="21"/>
      <w:szCs w:val="21"/>
    </w:rPr>
  </w:style>
  <w:style w:type="character" w:customStyle="1" w:styleId="Char7">
    <w:name w:val="日期 Char"/>
    <w:basedOn w:val="a1"/>
    <w:link w:val="ae"/>
    <w:qFormat/>
    <w:locked/>
    <w:rsid w:val="00E75091"/>
    <w:rPr>
      <w:rFonts w:cs="Times New Roman"/>
      <w:sz w:val="21"/>
      <w:szCs w:val="21"/>
    </w:rPr>
  </w:style>
  <w:style w:type="character" w:customStyle="1" w:styleId="Char6">
    <w:name w:val="纯文本 Char"/>
    <w:basedOn w:val="a1"/>
    <w:link w:val="ad"/>
    <w:qFormat/>
    <w:locked/>
    <w:rsid w:val="00E75091"/>
    <w:rPr>
      <w:rFonts w:ascii="宋体" w:hAnsi="Courier New" w:cs="Courier New"/>
      <w:sz w:val="21"/>
      <w:szCs w:val="21"/>
    </w:rPr>
  </w:style>
  <w:style w:type="character" w:customStyle="1" w:styleId="Char8">
    <w:name w:val="批注框文本 Char"/>
    <w:basedOn w:val="a1"/>
    <w:link w:val="af"/>
    <w:qFormat/>
    <w:locked/>
    <w:rsid w:val="00E75091"/>
    <w:rPr>
      <w:rFonts w:ascii="Times New Roman" w:eastAsia="宋体" w:hAnsi="Times New Roman" w:cs="Times New Roman"/>
      <w:kern w:val="2"/>
      <w:sz w:val="18"/>
      <w:szCs w:val="18"/>
    </w:rPr>
  </w:style>
  <w:style w:type="character" w:customStyle="1" w:styleId="Charb">
    <w:name w:val="标题 Char"/>
    <w:basedOn w:val="a1"/>
    <w:link w:val="af5"/>
    <w:qFormat/>
    <w:rsid w:val="00E75091"/>
    <w:rPr>
      <w:rFonts w:ascii="Cambria" w:hAnsi="Cambria"/>
      <w:b/>
      <w:color w:val="000000"/>
      <w:sz w:val="32"/>
      <w:szCs w:val="32"/>
    </w:rPr>
  </w:style>
  <w:style w:type="character" w:customStyle="1" w:styleId="2Char">
    <w:name w:val="标题 2 Char"/>
    <w:basedOn w:val="a1"/>
    <w:link w:val="2"/>
    <w:qFormat/>
    <w:rsid w:val="00E75091"/>
    <w:rPr>
      <w:rFonts w:ascii="Cambria" w:eastAsia="宋体" w:hAnsi="Cambria" w:cs="Times New Roman"/>
      <w:b/>
      <w:bCs/>
      <w:kern w:val="2"/>
      <w:sz w:val="32"/>
      <w:szCs w:val="32"/>
    </w:rPr>
  </w:style>
  <w:style w:type="character" w:customStyle="1" w:styleId="Char1">
    <w:name w:val="批注文字 Char"/>
    <w:basedOn w:val="a1"/>
    <w:link w:val="a7"/>
    <w:qFormat/>
    <w:locked/>
    <w:rsid w:val="00E75091"/>
    <w:rPr>
      <w:rFonts w:ascii="Times New Roman" w:eastAsia="宋体" w:hAnsi="Times New Roman" w:cs="Times New Roman"/>
      <w:kern w:val="2"/>
      <w:sz w:val="24"/>
      <w:szCs w:val="24"/>
    </w:rPr>
  </w:style>
  <w:style w:type="character" w:customStyle="1" w:styleId="Chara">
    <w:name w:val="页眉 Char"/>
    <w:basedOn w:val="a1"/>
    <w:link w:val="af1"/>
    <w:qFormat/>
    <w:locked/>
    <w:rsid w:val="00E75091"/>
    <w:rPr>
      <w:rFonts w:cs="Times New Roman"/>
      <w:sz w:val="18"/>
      <w:szCs w:val="18"/>
    </w:rPr>
  </w:style>
  <w:style w:type="character" w:customStyle="1" w:styleId="Char5">
    <w:name w:val="正文文本缩进 Char"/>
    <w:basedOn w:val="a1"/>
    <w:link w:val="ab"/>
    <w:qFormat/>
    <w:locked/>
    <w:rsid w:val="00E75091"/>
    <w:rPr>
      <w:rFonts w:cs="Times New Roman"/>
      <w:kern w:val="2"/>
      <w:sz w:val="24"/>
      <w:szCs w:val="24"/>
    </w:rPr>
  </w:style>
  <w:style w:type="character" w:customStyle="1" w:styleId="Charc">
    <w:name w:val="批注主题 Char"/>
    <w:basedOn w:val="Char1"/>
    <w:link w:val="af6"/>
    <w:qFormat/>
    <w:locked/>
    <w:rsid w:val="00E75091"/>
    <w:rPr>
      <w:b/>
      <w:bCs/>
    </w:rPr>
  </w:style>
  <w:style w:type="character" w:customStyle="1" w:styleId="4Char">
    <w:name w:val="标题 4 Char"/>
    <w:basedOn w:val="a1"/>
    <w:link w:val="4"/>
    <w:qFormat/>
    <w:rsid w:val="00E75091"/>
    <w:rPr>
      <w:rFonts w:ascii="Arial" w:eastAsia="黑体" w:hAnsi="Arial"/>
      <w:b/>
      <w:bCs/>
      <w:sz w:val="28"/>
      <w:szCs w:val="28"/>
    </w:rPr>
  </w:style>
  <w:style w:type="character" w:customStyle="1" w:styleId="3Char">
    <w:name w:val="标题 3 Char"/>
    <w:basedOn w:val="a1"/>
    <w:link w:val="3"/>
    <w:qFormat/>
    <w:locked/>
    <w:rsid w:val="00E75091"/>
    <w:rPr>
      <w:rFonts w:cs="Times New Roman"/>
      <w:b/>
      <w:bCs/>
      <w:sz w:val="32"/>
      <w:szCs w:val="32"/>
    </w:rPr>
  </w:style>
  <w:style w:type="character" w:customStyle="1" w:styleId="Char4">
    <w:name w:val="正文文本 Char"/>
    <w:basedOn w:val="a1"/>
    <w:link w:val="aa"/>
    <w:qFormat/>
    <w:locked/>
    <w:rsid w:val="00E75091"/>
    <w:rPr>
      <w:rFonts w:cs="Times New Roman"/>
      <w:sz w:val="21"/>
      <w:szCs w:val="21"/>
    </w:rPr>
  </w:style>
  <w:style w:type="character" w:customStyle="1" w:styleId="Char9">
    <w:name w:val="页脚 Char"/>
    <w:basedOn w:val="a1"/>
    <w:link w:val="af0"/>
    <w:qFormat/>
    <w:locked/>
    <w:rsid w:val="00E75091"/>
    <w:rPr>
      <w:rFonts w:cs="Times New Roman"/>
      <w:sz w:val="18"/>
      <w:szCs w:val="18"/>
    </w:rPr>
  </w:style>
  <w:style w:type="paragraph" w:customStyle="1" w:styleId="17">
    <w:name w:val="正文_17"/>
    <w:qFormat/>
    <w:rsid w:val="00E75091"/>
    <w:pPr>
      <w:widowControl w:val="0"/>
      <w:jc w:val="both"/>
    </w:pPr>
    <w:rPr>
      <w:kern w:val="2"/>
      <w:sz w:val="21"/>
      <w:szCs w:val="21"/>
    </w:rPr>
  </w:style>
  <w:style w:type="paragraph" w:customStyle="1" w:styleId="50">
    <w:name w:val="正文_5"/>
    <w:qFormat/>
    <w:rsid w:val="00E75091"/>
    <w:pPr>
      <w:widowControl w:val="0"/>
      <w:jc w:val="both"/>
    </w:pPr>
    <w:rPr>
      <w:kern w:val="2"/>
      <w:sz w:val="21"/>
      <w:szCs w:val="21"/>
    </w:rPr>
  </w:style>
  <w:style w:type="paragraph" w:customStyle="1" w:styleId="100">
    <w:name w:val="正文_10"/>
    <w:qFormat/>
    <w:rsid w:val="00E75091"/>
    <w:pPr>
      <w:widowControl w:val="0"/>
      <w:jc w:val="both"/>
    </w:pPr>
    <w:rPr>
      <w:kern w:val="2"/>
      <w:sz w:val="21"/>
      <w:szCs w:val="21"/>
    </w:rPr>
  </w:style>
  <w:style w:type="paragraph" w:customStyle="1" w:styleId="11">
    <w:name w:val="列出段落1"/>
    <w:basedOn w:val="a0"/>
    <w:qFormat/>
    <w:rsid w:val="00E75091"/>
    <w:pPr>
      <w:ind w:firstLineChars="200" w:firstLine="420"/>
    </w:pPr>
    <w:rPr>
      <w:rFonts w:ascii="Calibri" w:hAnsi="Calibri" w:cs="Calibri"/>
      <w:kern w:val="0"/>
    </w:rPr>
  </w:style>
  <w:style w:type="paragraph" w:customStyle="1" w:styleId="ListParagraph1">
    <w:name w:val="List Paragraph1"/>
    <w:basedOn w:val="a0"/>
    <w:uiPriority w:val="99"/>
    <w:rsid w:val="00E75091"/>
    <w:pPr>
      <w:ind w:firstLineChars="200" w:firstLine="420"/>
    </w:pPr>
    <w:rPr>
      <w:rFonts w:ascii="等线" w:eastAsia="等线" w:hAnsi="宋体"/>
    </w:rPr>
  </w:style>
  <w:style w:type="paragraph" w:customStyle="1" w:styleId="01">
    <w:name w:val="纯文本_0_1"/>
    <w:basedOn w:val="a0"/>
    <w:rsid w:val="00E75091"/>
    <w:pPr>
      <w:widowControl/>
      <w:jc w:val="left"/>
    </w:pPr>
    <w:rPr>
      <w:rFonts w:ascii="宋体" w:hAnsi="Courier New" w:cs="宋体"/>
    </w:rPr>
  </w:style>
  <w:style w:type="paragraph" w:customStyle="1" w:styleId="40">
    <w:name w:val="正文_4"/>
    <w:rsid w:val="00E75091"/>
    <w:pPr>
      <w:widowControl w:val="0"/>
      <w:jc w:val="both"/>
    </w:pPr>
    <w:rPr>
      <w:kern w:val="2"/>
      <w:sz w:val="21"/>
      <w:szCs w:val="21"/>
    </w:rPr>
  </w:style>
  <w:style w:type="paragraph" w:customStyle="1" w:styleId="-MINE">
    <w:name w:val="正文-MINE"/>
    <w:basedOn w:val="a0"/>
    <w:rsid w:val="00E75091"/>
    <w:pPr>
      <w:adjustRightInd w:val="0"/>
      <w:snapToGrid w:val="0"/>
      <w:spacing w:beforeLines="50" w:afterLines="50"/>
      <w:ind w:firstLine="482"/>
    </w:pPr>
    <w:rPr>
      <w:rFonts w:ascii="微软雅黑" w:eastAsia="微软雅黑" w:hAnsi="微软雅黑" w:cs="宋体"/>
    </w:rPr>
  </w:style>
  <w:style w:type="paragraph" w:customStyle="1" w:styleId="14">
    <w:name w:val="正文_14"/>
    <w:rsid w:val="00E75091"/>
    <w:rPr>
      <w:sz w:val="21"/>
      <w:szCs w:val="21"/>
    </w:rPr>
  </w:style>
  <w:style w:type="paragraph" w:customStyle="1" w:styleId="300">
    <w:name w:val="正文_3_0"/>
    <w:qFormat/>
    <w:rsid w:val="00E75091"/>
    <w:pPr>
      <w:widowControl w:val="0"/>
      <w:jc w:val="both"/>
    </w:pPr>
    <w:rPr>
      <w:kern w:val="2"/>
      <w:sz w:val="21"/>
      <w:szCs w:val="21"/>
    </w:rPr>
  </w:style>
  <w:style w:type="paragraph" w:styleId="aff0">
    <w:name w:val="List Paragraph"/>
    <w:basedOn w:val="a0"/>
    <w:link w:val="Chare"/>
    <w:qFormat/>
    <w:rsid w:val="00E75091"/>
    <w:pPr>
      <w:ind w:firstLineChars="200" w:firstLine="420"/>
    </w:pPr>
    <w:rPr>
      <w:rFonts w:ascii="Calibri" w:hAnsi="Calibri" w:cs="Calibri"/>
    </w:rPr>
  </w:style>
  <w:style w:type="paragraph" w:customStyle="1" w:styleId="12">
    <w:name w:val="无间隔1"/>
    <w:qFormat/>
    <w:rsid w:val="00E75091"/>
    <w:pPr>
      <w:adjustRightInd w:val="0"/>
      <w:snapToGrid w:val="0"/>
    </w:pPr>
    <w:rPr>
      <w:rFonts w:ascii="Tahoma" w:eastAsia="微软雅黑" w:hAnsi="Tahoma" w:cs="Tahoma"/>
      <w:sz w:val="22"/>
      <w:szCs w:val="22"/>
    </w:rPr>
  </w:style>
  <w:style w:type="paragraph" w:customStyle="1" w:styleId="200">
    <w:name w:val="正文_2_0"/>
    <w:qFormat/>
    <w:rsid w:val="00E75091"/>
    <w:pPr>
      <w:widowControl w:val="0"/>
      <w:jc w:val="both"/>
    </w:pPr>
    <w:rPr>
      <w:kern w:val="2"/>
      <w:sz w:val="21"/>
      <w:szCs w:val="21"/>
    </w:rPr>
  </w:style>
  <w:style w:type="paragraph" w:customStyle="1" w:styleId="zw">
    <w:name w:val="zw"/>
    <w:basedOn w:val="a0"/>
    <w:qFormat/>
    <w:rsid w:val="00E75091"/>
    <w:pPr>
      <w:widowControl/>
      <w:spacing w:before="30"/>
      <w:ind w:left="100" w:right="100"/>
    </w:pPr>
    <w:rPr>
      <w:rFonts w:ascii="方正书宋简体" w:eastAsia="方正书宋简体" w:hAnsi="宋体" w:cs="方正书宋简体"/>
      <w:color w:val="000000"/>
      <w:kern w:val="0"/>
    </w:rPr>
  </w:style>
  <w:style w:type="paragraph" w:customStyle="1" w:styleId="reader-word-layer">
    <w:name w:val="reader-word-layer"/>
    <w:basedOn w:val="a0"/>
    <w:qFormat/>
    <w:rsid w:val="00E75091"/>
    <w:pPr>
      <w:widowControl/>
      <w:spacing w:before="100" w:beforeAutospacing="1" w:after="100" w:afterAutospacing="1"/>
      <w:jc w:val="left"/>
    </w:pPr>
    <w:rPr>
      <w:rFonts w:ascii="宋体" w:hAnsi="宋体" w:cs="宋体"/>
      <w:kern w:val="0"/>
      <w:sz w:val="24"/>
      <w:szCs w:val="24"/>
    </w:rPr>
  </w:style>
  <w:style w:type="paragraph" w:customStyle="1" w:styleId="110">
    <w:name w:val="无间隔11"/>
    <w:rsid w:val="00E75091"/>
    <w:pPr>
      <w:adjustRightInd w:val="0"/>
      <w:snapToGrid w:val="0"/>
    </w:pPr>
    <w:rPr>
      <w:rFonts w:ascii="Tahoma" w:eastAsia="微软雅黑" w:hAnsi="Tahoma" w:cs="Tahoma"/>
      <w:sz w:val="22"/>
      <w:szCs w:val="22"/>
    </w:rPr>
  </w:style>
  <w:style w:type="paragraph" w:customStyle="1" w:styleId="aff1">
    <w:name w:val="*正文"/>
    <w:basedOn w:val="a0"/>
    <w:rsid w:val="00E75091"/>
    <w:pPr>
      <w:spacing w:line="360" w:lineRule="auto"/>
      <w:ind w:firstLineChars="200" w:firstLine="200"/>
    </w:pPr>
    <w:rPr>
      <w:rFonts w:ascii="宋体" w:hAnsi="宋体"/>
      <w:sz w:val="24"/>
      <w:szCs w:val="24"/>
    </w:rPr>
  </w:style>
  <w:style w:type="paragraph" w:customStyle="1" w:styleId="33">
    <w:name w:val="纯文本_3"/>
    <w:basedOn w:val="100"/>
    <w:rsid w:val="00E75091"/>
    <w:pPr>
      <w:widowControl/>
      <w:jc w:val="left"/>
    </w:pPr>
    <w:rPr>
      <w:rFonts w:ascii="宋体" w:hAnsi="Courier New" w:cs="宋体"/>
    </w:rPr>
  </w:style>
  <w:style w:type="paragraph" w:customStyle="1" w:styleId="60">
    <w:name w:val="正文_6"/>
    <w:rsid w:val="00E75091"/>
    <w:pPr>
      <w:widowControl w:val="0"/>
      <w:jc w:val="both"/>
    </w:pPr>
    <w:rPr>
      <w:kern w:val="2"/>
      <w:sz w:val="21"/>
      <w:szCs w:val="21"/>
    </w:rPr>
  </w:style>
  <w:style w:type="paragraph" w:customStyle="1" w:styleId="Normal15">
    <w:name w:val="Normal_15"/>
    <w:rsid w:val="00E75091"/>
    <w:pPr>
      <w:widowControl w:val="0"/>
      <w:jc w:val="both"/>
    </w:pPr>
    <w:rPr>
      <w:rFonts w:ascii="Calibri" w:hAnsi="Calibri" w:cs="Calibri"/>
      <w:kern w:val="2"/>
      <w:sz w:val="21"/>
      <w:szCs w:val="21"/>
    </w:rPr>
  </w:style>
  <w:style w:type="paragraph" w:customStyle="1" w:styleId="CharCharCharChar">
    <w:name w:val="Char Char Char Char"/>
    <w:basedOn w:val="a0"/>
    <w:qFormat/>
    <w:rsid w:val="00E75091"/>
    <w:rPr>
      <w:rFonts w:ascii="宋体" w:hAnsi="宋体"/>
      <w:b/>
      <w:sz w:val="24"/>
      <w:szCs w:val="24"/>
    </w:rPr>
  </w:style>
  <w:style w:type="paragraph" w:customStyle="1" w:styleId="p0">
    <w:name w:val="p0"/>
    <w:basedOn w:val="a0"/>
    <w:qFormat/>
    <w:rsid w:val="00E75091"/>
    <w:pPr>
      <w:widowControl/>
    </w:pPr>
    <w:rPr>
      <w:rFonts w:ascii="Calibri" w:hAnsi="Calibri" w:cs="宋体"/>
      <w:kern w:val="0"/>
    </w:rPr>
  </w:style>
  <w:style w:type="character" w:customStyle="1" w:styleId="Char12">
    <w:name w:val="纯文本 Char1"/>
    <w:qFormat/>
    <w:locked/>
    <w:rsid w:val="00E75091"/>
    <w:rPr>
      <w:rFonts w:ascii="宋体" w:hAnsi="Courier New"/>
      <w:kern w:val="2"/>
      <w:sz w:val="21"/>
      <w:szCs w:val="24"/>
    </w:rPr>
  </w:style>
  <w:style w:type="paragraph" w:customStyle="1" w:styleId="Normal">
    <w:name w:val="[Normal]"/>
    <w:qFormat/>
    <w:rsid w:val="00E75091"/>
    <w:rPr>
      <w:rFonts w:ascii="宋体" w:hAnsi="宋体"/>
      <w:sz w:val="24"/>
      <w:szCs w:val="22"/>
      <w:lang w:val="zh-CN"/>
    </w:rPr>
  </w:style>
  <w:style w:type="paragraph" w:customStyle="1" w:styleId="13">
    <w:name w:val="纯文本1"/>
    <w:basedOn w:val="15"/>
    <w:qFormat/>
    <w:rsid w:val="00E75091"/>
    <w:pPr>
      <w:widowControl/>
      <w:jc w:val="left"/>
    </w:pPr>
    <w:rPr>
      <w:rFonts w:ascii="宋体" w:hAnsi="Courier New"/>
    </w:rPr>
  </w:style>
  <w:style w:type="paragraph" w:customStyle="1" w:styleId="15">
    <w:name w:val="正文1"/>
    <w:qFormat/>
    <w:rsid w:val="00E75091"/>
    <w:pPr>
      <w:widowControl w:val="0"/>
      <w:jc w:val="both"/>
    </w:pPr>
    <w:rPr>
      <w:rFonts w:hint="eastAsia"/>
      <w:kern w:val="2"/>
      <w:sz w:val="21"/>
    </w:rPr>
  </w:style>
  <w:style w:type="character" w:customStyle="1" w:styleId="font11">
    <w:name w:val="font11"/>
    <w:basedOn w:val="a1"/>
    <w:unhideWhenUsed/>
    <w:qFormat/>
    <w:rsid w:val="00E75091"/>
    <w:rPr>
      <w:rFonts w:ascii="宋体" w:eastAsia="宋体" w:hAnsi="宋体" w:hint="eastAsia"/>
      <w:color w:val="000000"/>
      <w:sz w:val="18"/>
    </w:rPr>
  </w:style>
  <w:style w:type="character" w:customStyle="1" w:styleId="Charf">
    <w:name w:val="副标题 Char"/>
    <w:basedOn w:val="a1"/>
    <w:link w:val="af2"/>
    <w:uiPriority w:val="11"/>
    <w:rsid w:val="00E75091"/>
    <w:rPr>
      <w:rFonts w:ascii="Cambria" w:hAnsi="Cambria"/>
      <w:b/>
      <w:kern w:val="28"/>
      <w:sz w:val="28"/>
    </w:rPr>
  </w:style>
  <w:style w:type="character" w:customStyle="1" w:styleId="font01">
    <w:name w:val="font01"/>
    <w:basedOn w:val="a1"/>
    <w:unhideWhenUsed/>
    <w:rsid w:val="00E75091"/>
    <w:rPr>
      <w:rFonts w:ascii="Cambria" w:eastAsia="Cambria" w:hAnsi="Cambria" w:hint="default"/>
      <w:color w:val="000000"/>
      <w:sz w:val="18"/>
    </w:rPr>
  </w:style>
  <w:style w:type="character" w:customStyle="1" w:styleId="Char10">
    <w:name w:val="副标题 Char1"/>
    <w:basedOn w:val="a1"/>
    <w:link w:val="af2"/>
    <w:qFormat/>
    <w:rsid w:val="00E75091"/>
    <w:rPr>
      <w:rFonts w:asciiTheme="majorHAnsi" w:hAnsiTheme="majorHAnsi" w:cstheme="majorBidi"/>
      <w:b/>
      <w:bCs/>
      <w:kern w:val="28"/>
      <w:sz w:val="32"/>
      <w:szCs w:val="32"/>
    </w:rPr>
  </w:style>
  <w:style w:type="character" w:customStyle="1" w:styleId="Charf0">
    <w:name w:val="脚注文本 Char"/>
    <w:basedOn w:val="a1"/>
    <w:link w:val="af3"/>
    <w:qFormat/>
    <w:rsid w:val="00E75091"/>
    <w:rPr>
      <w:rFonts w:ascii="Calibri" w:eastAsia="微软雅黑" w:hAnsi="Calibri"/>
      <w:sz w:val="18"/>
    </w:rPr>
  </w:style>
  <w:style w:type="character" w:customStyle="1" w:styleId="Char11">
    <w:name w:val="脚注文本 Char1"/>
    <w:basedOn w:val="a1"/>
    <w:link w:val="af3"/>
    <w:uiPriority w:val="99"/>
    <w:semiHidden/>
    <w:rsid w:val="00E75091"/>
    <w:rPr>
      <w:kern w:val="2"/>
      <w:sz w:val="18"/>
      <w:szCs w:val="18"/>
    </w:rPr>
  </w:style>
  <w:style w:type="character" w:customStyle="1" w:styleId="1Char">
    <w:name w:val="标题 1 Char"/>
    <w:basedOn w:val="a1"/>
    <w:link w:val="1"/>
    <w:qFormat/>
    <w:rsid w:val="00E75091"/>
    <w:rPr>
      <w:rFonts w:ascii="宋体" w:hAnsi="宋体"/>
      <w:sz w:val="32"/>
    </w:rPr>
  </w:style>
  <w:style w:type="character" w:customStyle="1" w:styleId="font21">
    <w:name w:val="font21"/>
    <w:basedOn w:val="a1"/>
    <w:unhideWhenUsed/>
    <w:qFormat/>
    <w:rsid w:val="00E75091"/>
    <w:rPr>
      <w:rFonts w:ascii="宋体" w:eastAsia="宋体" w:hAnsi="宋体" w:hint="eastAsia"/>
      <w:color w:val="000000"/>
      <w:sz w:val="24"/>
    </w:rPr>
  </w:style>
  <w:style w:type="paragraph" w:customStyle="1" w:styleId="TableParagraph">
    <w:name w:val="Table Paragraph"/>
    <w:basedOn w:val="a0"/>
    <w:uiPriority w:val="1"/>
    <w:unhideWhenUsed/>
    <w:qFormat/>
    <w:rsid w:val="00E75091"/>
    <w:pPr>
      <w:autoSpaceDE w:val="0"/>
      <w:autoSpaceDN w:val="0"/>
      <w:adjustRightInd w:val="0"/>
      <w:jc w:val="left"/>
    </w:pPr>
    <w:rPr>
      <w:rFonts w:ascii="Calibri" w:eastAsia="微软雅黑" w:hAnsi="Calibri"/>
      <w:kern w:val="0"/>
      <w:sz w:val="24"/>
      <w:szCs w:val="20"/>
    </w:rPr>
  </w:style>
  <w:style w:type="character" w:customStyle="1" w:styleId="5Char">
    <w:name w:val="标题 5 Char"/>
    <w:basedOn w:val="a1"/>
    <w:link w:val="5"/>
    <w:qFormat/>
    <w:rsid w:val="00E75091"/>
    <w:rPr>
      <w:rFonts w:ascii="宋体" w:hAnsi="宋体"/>
      <w:b/>
      <w:sz w:val="24"/>
    </w:rPr>
  </w:style>
  <w:style w:type="character" w:customStyle="1" w:styleId="6Char">
    <w:name w:val="标题 6 Char"/>
    <w:basedOn w:val="a1"/>
    <w:link w:val="6"/>
    <w:qFormat/>
    <w:rsid w:val="00E75091"/>
    <w:rPr>
      <w:rFonts w:ascii="Arial" w:eastAsia="黑体" w:hAnsi="Arial"/>
      <w:b/>
      <w:bCs/>
      <w:sz w:val="24"/>
      <w:szCs w:val="24"/>
    </w:rPr>
  </w:style>
  <w:style w:type="character" w:customStyle="1" w:styleId="7Char">
    <w:name w:val="标题 7 Char"/>
    <w:basedOn w:val="a1"/>
    <w:link w:val="7"/>
    <w:qFormat/>
    <w:rsid w:val="00E75091"/>
    <w:rPr>
      <w:rFonts w:ascii="宋体"/>
      <w:b/>
      <w:bCs/>
      <w:sz w:val="24"/>
      <w:szCs w:val="24"/>
    </w:rPr>
  </w:style>
  <w:style w:type="character" w:customStyle="1" w:styleId="8Char">
    <w:name w:val="标题 8 Char"/>
    <w:basedOn w:val="a1"/>
    <w:link w:val="8"/>
    <w:qFormat/>
    <w:rsid w:val="00E75091"/>
    <w:rPr>
      <w:rFonts w:ascii="Arial" w:eastAsia="黑体" w:hAnsi="Arial"/>
      <w:sz w:val="24"/>
      <w:szCs w:val="24"/>
    </w:rPr>
  </w:style>
  <w:style w:type="character" w:customStyle="1" w:styleId="9Char">
    <w:name w:val="标题 9 Char"/>
    <w:basedOn w:val="a1"/>
    <w:link w:val="9"/>
    <w:qFormat/>
    <w:rsid w:val="00E75091"/>
    <w:rPr>
      <w:rFonts w:ascii="Arial" w:eastAsia="黑体" w:hAnsi="Arial"/>
      <w:sz w:val="21"/>
      <w:szCs w:val="21"/>
    </w:rPr>
  </w:style>
  <w:style w:type="character" w:customStyle="1" w:styleId="Char0">
    <w:name w:val="文档结构图 Char"/>
    <w:basedOn w:val="a1"/>
    <w:link w:val="a5"/>
    <w:qFormat/>
    <w:rsid w:val="00E75091"/>
    <w:rPr>
      <w:rFonts w:ascii="宋体" w:eastAsiaTheme="minorEastAsia" w:hAnsiTheme="minorHAnsi" w:cstheme="minorBidi"/>
      <w:kern w:val="2"/>
      <w:sz w:val="18"/>
      <w:szCs w:val="18"/>
    </w:rPr>
  </w:style>
  <w:style w:type="character" w:customStyle="1" w:styleId="Char2">
    <w:name w:val="称呼 Char"/>
    <w:basedOn w:val="a1"/>
    <w:link w:val="a8"/>
    <w:qFormat/>
    <w:rsid w:val="00E75091"/>
    <w:rPr>
      <w:rFonts w:ascii="宋体"/>
      <w:kern w:val="2"/>
      <w:sz w:val="24"/>
      <w:szCs w:val="24"/>
    </w:rPr>
  </w:style>
  <w:style w:type="character" w:customStyle="1" w:styleId="3Char0">
    <w:name w:val="正文文本 3 Char"/>
    <w:basedOn w:val="a1"/>
    <w:link w:val="30"/>
    <w:qFormat/>
    <w:rsid w:val="00E75091"/>
    <w:rPr>
      <w:rFonts w:ascii="宋体"/>
      <w:sz w:val="21"/>
    </w:rPr>
  </w:style>
  <w:style w:type="character" w:customStyle="1" w:styleId="Char3">
    <w:name w:val="结束语 Char"/>
    <w:basedOn w:val="a1"/>
    <w:link w:val="a9"/>
    <w:qFormat/>
    <w:rsid w:val="00E75091"/>
    <w:rPr>
      <w:spacing w:val="60"/>
      <w:sz w:val="24"/>
    </w:rPr>
  </w:style>
  <w:style w:type="character" w:customStyle="1" w:styleId="2Char0">
    <w:name w:val="正文文本缩进 2 Char"/>
    <w:basedOn w:val="a1"/>
    <w:link w:val="21"/>
    <w:qFormat/>
    <w:rsid w:val="00E75091"/>
    <w:rPr>
      <w:rFonts w:ascii="宋体"/>
      <w:sz w:val="28"/>
    </w:rPr>
  </w:style>
  <w:style w:type="character" w:customStyle="1" w:styleId="3Char1">
    <w:name w:val="正文文本缩进 3 Char"/>
    <w:basedOn w:val="a1"/>
    <w:link w:val="32"/>
    <w:qFormat/>
    <w:rsid w:val="00E75091"/>
    <w:rPr>
      <w:rFonts w:ascii="宋体" w:hAnsi="宋体"/>
      <w:sz w:val="21"/>
      <w:szCs w:val="32"/>
    </w:rPr>
  </w:style>
  <w:style w:type="character" w:customStyle="1" w:styleId="2Char1">
    <w:name w:val="正文文本 2 Char"/>
    <w:basedOn w:val="a1"/>
    <w:link w:val="23"/>
    <w:qFormat/>
    <w:rsid w:val="00E75091"/>
    <w:rPr>
      <w:rFonts w:ascii="宋体"/>
      <w:sz w:val="34"/>
    </w:rPr>
  </w:style>
  <w:style w:type="character" w:customStyle="1" w:styleId="HTMLChar">
    <w:name w:val="HTML 预设格式 Char"/>
    <w:basedOn w:val="a1"/>
    <w:link w:val="HTML"/>
    <w:qFormat/>
    <w:rsid w:val="00E75091"/>
    <w:rPr>
      <w:rFonts w:ascii="宋体" w:eastAsiaTheme="minorEastAsia" w:hAnsi="宋体" w:cstheme="minorBidi"/>
      <w:kern w:val="2"/>
      <w:sz w:val="24"/>
      <w:szCs w:val="24"/>
    </w:rPr>
  </w:style>
  <w:style w:type="character" w:customStyle="1" w:styleId="Chard">
    <w:name w:val="正文首行缩进 Char"/>
    <w:basedOn w:val="Char4"/>
    <w:link w:val="af7"/>
    <w:qFormat/>
    <w:rsid w:val="00E75091"/>
    <w:rPr>
      <w:kern w:val="2"/>
    </w:rPr>
  </w:style>
  <w:style w:type="character" w:customStyle="1" w:styleId="2Char2">
    <w:name w:val="正文首行缩进 2 Char"/>
    <w:basedOn w:val="Char5"/>
    <w:link w:val="24"/>
    <w:qFormat/>
    <w:rsid w:val="00E75091"/>
  </w:style>
  <w:style w:type="character" w:customStyle="1" w:styleId="Char">
    <w:name w:val="正文缩进 Char"/>
    <w:link w:val="a4"/>
    <w:qFormat/>
    <w:rsid w:val="00E75091"/>
    <w:rPr>
      <w:kern w:val="2"/>
      <w:sz w:val="21"/>
      <w:szCs w:val="21"/>
    </w:rPr>
  </w:style>
  <w:style w:type="character" w:customStyle="1" w:styleId="font61">
    <w:name w:val="font61"/>
    <w:qFormat/>
    <w:rsid w:val="00E75091"/>
    <w:rPr>
      <w:rFonts w:ascii="宋体" w:eastAsia="宋体" w:hAnsi="宋体" w:cs="宋体" w:hint="eastAsia"/>
      <w:color w:val="000000"/>
      <w:sz w:val="22"/>
      <w:szCs w:val="22"/>
      <w:u w:val="none"/>
    </w:rPr>
  </w:style>
  <w:style w:type="character" w:customStyle="1" w:styleId="para1">
    <w:name w:val="para1"/>
    <w:qFormat/>
    <w:rsid w:val="00E75091"/>
    <w:rPr>
      <w:rFonts w:ascii="Arial" w:hAnsi="Arial" w:cs="Arial" w:hint="default"/>
      <w:sz w:val="18"/>
      <w:szCs w:val="18"/>
    </w:rPr>
  </w:style>
  <w:style w:type="character" w:customStyle="1" w:styleId="Chare">
    <w:name w:val="列出段落 Char"/>
    <w:link w:val="aff0"/>
    <w:qFormat/>
    <w:rsid w:val="00E75091"/>
    <w:rPr>
      <w:rFonts w:ascii="Calibri" w:hAnsi="Calibri" w:cs="Calibri"/>
      <w:kern w:val="2"/>
      <w:sz w:val="21"/>
      <w:szCs w:val="21"/>
    </w:rPr>
  </w:style>
  <w:style w:type="character" w:customStyle="1" w:styleId="CharChar">
    <w:name w:val="正文缩进 Char Char"/>
    <w:qFormat/>
    <w:rsid w:val="00E75091"/>
    <w:rPr>
      <w:rFonts w:eastAsia="宋体"/>
      <w:kern w:val="2"/>
      <w:sz w:val="21"/>
      <w:szCs w:val="24"/>
      <w:lang w:val="en-US" w:eastAsia="zh-CN" w:bidi="ar-SA"/>
    </w:rPr>
  </w:style>
  <w:style w:type="character" w:customStyle="1" w:styleId="font41">
    <w:name w:val="font41"/>
    <w:qFormat/>
    <w:rsid w:val="00E75091"/>
    <w:rPr>
      <w:rFonts w:ascii="font-weight : 400" w:eastAsia="font-weight : 400" w:hAnsi="font-weight : 400" w:cs="font-weight : 400"/>
      <w:color w:val="000000"/>
      <w:sz w:val="22"/>
      <w:szCs w:val="22"/>
      <w:u w:val="none"/>
    </w:rPr>
  </w:style>
  <w:style w:type="character" w:customStyle="1" w:styleId="style261">
    <w:name w:val="style261"/>
    <w:qFormat/>
    <w:rsid w:val="00E75091"/>
    <w:rPr>
      <w:sz w:val="20"/>
      <w:szCs w:val="20"/>
    </w:rPr>
  </w:style>
  <w:style w:type="character" w:customStyle="1" w:styleId="font51">
    <w:name w:val="font51"/>
    <w:qFormat/>
    <w:rsid w:val="00E75091"/>
    <w:rPr>
      <w:rFonts w:ascii="黑体" w:eastAsia="黑体" w:cs="黑体"/>
      <w:color w:val="000000"/>
      <w:sz w:val="22"/>
      <w:szCs w:val="22"/>
      <w:u w:val="none"/>
    </w:rPr>
  </w:style>
  <w:style w:type="character" w:customStyle="1" w:styleId="Parahead">
    <w:name w:val="Para head"/>
    <w:qFormat/>
    <w:rsid w:val="00E75091"/>
    <w:rPr>
      <w:rFonts w:ascii="Arial" w:eastAsia="Times New Roman" w:hAnsi="Arial"/>
      <w:sz w:val="20"/>
    </w:rPr>
  </w:style>
  <w:style w:type="paragraph" w:customStyle="1" w:styleId="aff2">
    <w:name w:val="目录文字"/>
    <w:basedOn w:val="a0"/>
    <w:qFormat/>
    <w:rsid w:val="00E75091"/>
    <w:pPr>
      <w:widowControl/>
      <w:spacing w:line="480" w:lineRule="auto"/>
      <w:jc w:val="left"/>
    </w:pPr>
    <w:rPr>
      <w:rFonts w:ascii="宋体" w:hAnsi="宋体"/>
      <w:kern w:val="0"/>
      <w:sz w:val="24"/>
      <w:szCs w:val="20"/>
    </w:rPr>
  </w:style>
  <w:style w:type="character" w:customStyle="1" w:styleId="Char13">
    <w:name w:val="正文文本缩进 Char1"/>
    <w:basedOn w:val="a1"/>
    <w:uiPriority w:val="99"/>
    <w:semiHidden/>
    <w:qFormat/>
    <w:rsid w:val="00E75091"/>
  </w:style>
  <w:style w:type="paragraph" w:customStyle="1" w:styleId="Preformatted">
    <w:name w:val="Preformatted"/>
    <w:basedOn w:val="a0"/>
    <w:qFormat/>
    <w:rsid w:val="00E7509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34"/>
      <w:szCs w:val="20"/>
    </w:rPr>
  </w:style>
  <w:style w:type="paragraph" w:customStyle="1" w:styleId="aff3">
    <w:name w:val="...."/>
    <w:basedOn w:val="Default"/>
    <w:next w:val="Default"/>
    <w:qFormat/>
    <w:rsid w:val="00E75091"/>
    <w:rPr>
      <w:color w:val="auto"/>
    </w:rPr>
  </w:style>
  <w:style w:type="paragraph" w:customStyle="1" w:styleId="Default">
    <w:name w:val="Default"/>
    <w:qFormat/>
    <w:rsid w:val="00E75091"/>
    <w:pPr>
      <w:widowControl w:val="0"/>
      <w:autoSpaceDE w:val="0"/>
      <w:autoSpaceDN w:val="0"/>
      <w:adjustRightInd w:val="0"/>
    </w:pPr>
    <w:rPr>
      <w:rFonts w:ascii=".." w:eastAsia=".."/>
      <w:color w:val="000000"/>
      <w:sz w:val="24"/>
      <w:szCs w:val="24"/>
    </w:rPr>
  </w:style>
  <w:style w:type="character" w:customStyle="1" w:styleId="Char14">
    <w:name w:val="文档结构图 Char1"/>
    <w:basedOn w:val="a1"/>
    <w:uiPriority w:val="99"/>
    <w:semiHidden/>
    <w:qFormat/>
    <w:rsid w:val="00E75091"/>
    <w:rPr>
      <w:rFonts w:ascii="宋体" w:eastAsia="宋体"/>
      <w:sz w:val="18"/>
      <w:szCs w:val="18"/>
    </w:rPr>
  </w:style>
  <w:style w:type="character" w:customStyle="1" w:styleId="Char15">
    <w:name w:val="页眉 Char1"/>
    <w:basedOn w:val="a1"/>
    <w:uiPriority w:val="99"/>
    <w:semiHidden/>
    <w:qFormat/>
    <w:rsid w:val="00E75091"/>
    <w:rPr>
      <w:sz w:val="18"/>
      <w:szCs w:val="18"/>
    </w:rPr>
  </w:style>
  <w:style w:type="paragraph" w:customStyle="1" w:styleId="Web">
    <w:name w:val="普通 (Web)"/>
    <w:basedOn w:val="a0"/>
    <w:qFormat/>
    <w:rsid w:val="00E75091"/>
    <w:pPr>
      <w:widowControl/>
      <w:spacing w:before="100" w:beforeAutospacing="1" w:after="100" w:afterAutospacing="1"/>
      <w:jc w:val="left"/>
    </w:pPr>
    <w:rPr>
      <w:rFonts w:ascii="宋体" w:hAnsi="宋体"/>
      <w:kern w:val="0"/>
      <w:sz w:val="24"/>
      <w:szCs w:val="24"/>
    </w:rPr>
  </w:style>
  <w:style w:type="character" w:customStyle="1" w:styleId="Char16">
    <w:name w:val="页脚 Char1"/>
    <w:basedOn w:val="a1"/>
    <w:uiPriority w:val="99"/>
    <w:semiHidden/>
    <w:qFormat/>
    <w:rsid w:val="00E75091"/>
    <w:rPr>
      <w:sz w:val="18"/>
      <w:szCs w:val="18"/>
    </w:rPr>
  </w:style>
  <w:style w:type="paragraph" w:customStyle="1" w:styleId="CharCharCharCharCharChar">
    <w:name w:val="Char Char Char Char Char Char"/>
    <w:basedOn w:val="a0"/>
    <w:qFormat/>
    <w:rsid w:val="00E75091"/>
    <w:pPr>
      <w:widowControl/>
      <w:spacing w:after="160" w:line="240" w:lineRule="exact"/>
      <w:jc w:val="left"/>
    </w:pPr>
    <w:rPr>
      <w:rFonts w:ascii="Arial" w:eastAsia="Times New Roman" w:hAnsi="Arial" w:cs="Verdana"/>
      <w:b/>
      <w:kern w:val="0"/>
      <w:sz w:val="24"/>
      <w:szCs w:val="20"/>
      <w:lang w:eastAsia="en-US"/>
    </w:rPr>
  </w:style>
  <w:style w:type="paragraph" w:customStyle="1" w:styleId="111">
    <w:name w:val="表格11"/>
    <w:basedOn w:val="a0"/>
    <w:qFormat/>
    <w:rsid w:val="00E75091"/>
    <w:pPr>
      <w:widowControl/>
      <w:jc w:val="left"/>
    </w:pPr>
    <w:rPr>
      <w:rFonts w:ascii="宋体" w:hAnsi="宋体" w:cs="宋体"/>
      <w:b/>
      <w:kern w:val="0"/>
      <w:sz w:val="34"/>
    </w:rPr>
  </w:style>
  <w:style w:type="paragraph" w:customStyle="1" w:styleId="aff4">
    <w:name w:val="菲页(卷)"/>
    <w:basedOn w:val="1"/>
    <w:next w:val="15"/>
    <w:qFormat/>
    <w:rsid w:val="00E75091"/>
    <w:pPr>
      <w:keepNext/>
      <w:widowControl/>
      <w:tabs>
        <w:tab w:val="left" w:pos="1275"/>
      </w:tabs>
      <w:autoSpaceDE/>
      <w:autoSpaceDN/>
      <w:adjustRightInd/>
      <w:ind w:left="1275" w:hanging="705"/>
      <w:jc w:val="center"/>
      <w:outlineLvl w:val="1"/>
    </w:pPr>
    <w:rPr>
      <w:rFonts w:ascii="黑体" w:eastAsia="黑体" w:hAnsi="Times New Roman" w:hint="default"/>
      <w:sz w:val="52"/>
    </w:rPr>
  </w:style>
  <w:style w:type="paragraph" w:customStyle="1" w:styleId="aff5">
    <w:name w:val="简单回函地址"/>
    <w:basedOn w:val="a0"/>
    <w:qFormat/>
    <w:rsid w:val="00E75091"/>
    <w:rPr>
      <w:rFonts w:ascii="宋体"/>
      <w:szCs w:val="24"/>
    </w:rPr>
  </w:style>
  <w:style w:type="paragraph" w:customStyle="1" w:styleId="CharCharCharCharCharCharCharCharCharCharCharChar1Char">
    <w:name w:val="Char Char Char Char Char Char Char Char Char Char Char Char1 Char"/>
    <w:basedOn w:val="a0"/>
    <w:qFormat/>
    <w:rsid w:val="00E75091"/>
    <w:pPr>
      <w:snapToGrid w:val="0"/>
      <w:spacing w:line="360" w:lineRule="auto"/>
      <w:ind w:firstLineChars="200" w:firstLine="200"/>
    </w:pPr>
    <w:rPr>
      <w:rFonts w:ascii="宋体" w:eastAsia="仿宋_GB2312"/>
      <w:sz w:val="24"/>
      <w:szCs w:val="24"/>
    </w:rPr>
  </w:style>
  <w:style w:type="paragraph" w:customStyle="1" w:styleId="aff6">
    <w:name w:val="文档正文"/>
    <w:basedOn w:val="a0"/>
    <w:qFormat/>
    <w:rsid w:val="00E75091"/>
    <w:pPr>
      <w:adjustRightInd w:val="0"/>
      <w:spacing w:line="500" w:lineRule="exact"/>
      <w:ind w:firstLine="567"/>
      <w:textAlignment w:val="baseline"/>
    </w:pPr>
    <w:rPr>
      <w:rFonts w:ascii="Arial" w:hAnsi="Arial" w:cs="Arial"/>
      <w:kern w:val="0"/>
      <w:sz w:val="24"/>
      <w:szCs w:val="20"/>
    </w:rPr>
  </w:style>
  <w:style w:type="paragraph" w:customStyle="1" w:styleId="CharCharCharCharCharChar1">
    <w:name w:val="Char Char Char Char Char Char1"/>
    <w:basedOn w:val="a0"/>
    <w:qFormat/>
    <w:rsid w:val="00E75091"/>
    <w:pPr>
      <w:widowControl/>
      <w:spacing w:after="160" w:line="240" w:lineRule="exact"/>
      <w:jc w:val="left"/>
    </w:pPr>
    <w:rPr>
      <w:rFonts w:ascii="Arial" w:eastAsia="Times New Roman" w:hAnsi="Arial" w:cs="Verdana"/>
      <w:b/>
      <w:kern w:val="0"/>
      <w:sz w:val="24"/>
      <w:szCs w:val="20"/>
      <w:lang w:eastAsia="en-US"/>
    </w:rPr>
  </w:style>
  <w:style w:type="paragraph" w:customStyle="1" w:styleId="16">
    <w:name w:val="样式1"/>
    <w:basedOn w:val="a0"/>
    <w:qFormat/>
    <w:rsid w:val="00E75091"/>
    <w:pPr>
      <w:spacing w:before="120" w:after="120" w:line="300" w:lineRule="auto"/>
    </w:pPr>
    <w:rPr>
      <w:rFonts w:ascii="宋体" w:hAnsi="宋体"/>
      <w:b/>
      <w:sz w:val="24"/>
      <w:szCs w:val="20"/>
    </w:rPr>
  </w:style>
  <w:style w:type="paragraph" w:customStyle="1" w:styleId="Charf1">
    <w:name w:val="Char"/>
    <w:basedOn w:val="a0"/>
    <w:qFormat/>
    <w:rsid w:val="00E75091"/>
    <w:rPr>
      <w:rFonts w:ascii="仿宋_GB2312" w:eastAsia="仿宋_GB2312"/>
      <w:b/>
      <w:sz w:val="32"/>
      <w:szCs w:val="32"/>
    </w:rPr>
  </w:style>
  <w:style w:type="paragraph" w:customStyle="1" w:styleId="xl24">
    <w:name w:val="xl24"/>
    <w:basedOn w:val="a0"/>
    <w:qFormat/>
    <w:rsid w:val="00E750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
    <w:name w:val="_Style 2"/>
    <w:basedOn w:val="a0"/>
    <w:uiPriority w:val="34"/>
    <w:qFormat/>
    <w:rsid w:val="00E75091"/>
    <w:pPr>
      <w:ind w:firstLineChars="200" w:firstLine="420"/>
    </w:pPr>
    <w:rPr>
      <w:rFonts w:ascii="Calibri" w:hAnsi="Calibri"/>
      <w:szCs w:val="24"/>
    </w:rPr>
  </w:style>
  <w:style w:type="paragraph" w:customStyle="1" w:styleId="font5">
    <w:name w:val="font5"/>
    <w:basedOn w:val="a0"/>
    <w:qFormat/>
    <w:rsid w:val="00E75091"/>
    <w:pPr>
      <w:widowControl/>
      <w:spacing w:before="100" w:beforeAutospacing="1" w:after="100" w:afterAutospacing="1"/>
      <w:jc w:val="left"/>
    </w:pPr>
    <w:rPr>
      <w:rFonts w:ascii="宋体" w:hAnsi="宋体" w:cs="宋体"/>
      <w:kern w:val="0"/>
      <w:sz w:val="18"/>
      <w:szCs w:val="18"/>
    </w:rPr>
  </w:style>
  <w:style w:type="paragraph" w:customStyle="1" w:styleId="41">
    <w:name w:val="样式 标题 4 + 非加粗"/>
    <w:basedOn w:val="4"/>
    <w:qFormat/>
    <w:rsid w:val="00E75091"/>
    <w:pPr>
      <w:widowControl w:val="0"/>
      <w:spacing w:before="120" w:after="120" w:line="560" w:lineRule="atLeast"/>
    </w:pPr>
    <w:rPr>
      <w:rFonts w:eastAsia="宋体"/>
      <w:b w:val="0"/>
      <w:bCs w:val="0"/>
      <w:kern w:val="2"/>
      <w:sz w:val="24"/>
      <w:szCs w:val="24"/>
    </w:rPr>
  </w:style>
  <w:style w:type="paragraph" w:customStyle="1" w:styleId="aff7">
    <w:name w:val="目录"/>
    <w:basedOn w:val="a0"/>
    <w:qFormat/>
    <w:rsid w:val="00E75091"/>
    <w:pPr>
      <w:widowControl/>
      <w:jc w:val="center"/>
    </w:pPr>
    <w:rPr>
      <w:rFonts w:ascii="宋体"/>
      <w:b/>
      <w:kern w:val="0"/>
      <w:sz w:val="36"/>
      <w:szCs w:val="20"/>
    </w:rPr>
  </w:style>
  <w:style w:type="paragraph" w:customStyle="1" w:styleId="Char17">
    <w:name w:val="Char1"/>
    <w:basedOn w:val="a0"/>
    <w:qFormat/>
    <w:rsid w:val="00E75091"/>
    <w:rPr>
      <w:rFonts w:ascii="宋体"/>
      <w:sz w:val="24"/>
      <w:szCs w:val="24"/>
    </w:rPr>
  </w:style>
  <w:style w:type="paragraph" w:customStyle="1" w:styleId="xl29">
    <w:name w:val="xl29"/>
    <w:basedOn w:val="a0"/>
    <w:qFormat/>
    <w:rsid w:val="00E75091"/>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8">
    <w:name w:val="表格文字"/>
    <w:basedOn w:val="ab"/>
    <w:link w:val="Charf2"/>
    <w:qFormat/>
    <w:rsid w:val="00E75091"/>
    <w:pPr>
      <w:spacing w:before="20" w:after="20"/>
      <w:ind w:leftChars="0" w:left="0"/>
    </w:pPr>
    <w:rPr>
      <w:rFonts w:ascii="Century Gothic" w:hAnsi="Century Gothic"/>
      <w:sz w:val="20"/>
      <w:szCs w:val="20"/>
    </w:rPr>
  </w:style>
  <w:style w:type="paragraph" w:customStyle="1" w:styleId="zbggmain">
    <w:name w:val="zbggmain"/>
    <w:basedOn w:val="a0"/>
    <w:qFormat/>
    <w:rsid w:val="00E75091"/>
    <w:pPr>
      <w:widowControl/>
      <w:spacing w:before="100" w:beforeAutospacing="1" w:after="100" w:afterAutospacing="1" w:line="360" w:lineRule="auto"/>
      <w:jc w:val="left"/>
    </w:pPr>
    <w:rPr>
      <w:rFonts w:asciiTheme="minorHAnsi" w:hAnsiTheme="minorHAnsi"/>
      <w:color w:val="000000"/>
      <w:kern w:val="0"/>
      <w:sz w:val="24"/>
      <w:szCs w:val="24"/>
    </w:rPr>
  </w:style>
  <w:style w:type="paragraph" w:customStyle="1" w:styleId="25">
    <w:name w:val="菲页2"/>
    <w:basedOn w:val="3"/>
    <w:qFormat/>
    <w:rsid w:val="00E75091"/>
    <w:pPr>
      <w:widowControl/>
      <w:tabs>
        <w:tab w:val="left" w:pos="1275"/>
      </w:tabs>
      <w:spacing w:before="120" w:after="120" w:line="360" w:lineRule="auto"/>
      <w:ind w:left="1275" w:hanging="705"/>
      <w:jc w:val="center"/>
    </w:pPr>
    <w:rPr>
      <w:rFonts w:ascii="黑体" w:eastAsia="黑体" w:hAnsi="宋体"/>
      <w:b w:val="0"/>
      <w:bCs w:val="0"/>
      <w:kern w:val="0"/>
      <w:sz w:val="44"/>
      <w:szCs w:val="20"/>
    </w:rPr>
  </w:style>
  <w:style w:type="paragraph" w:customStyle="1" w:styleId="xl25">
    <w:name w:val="xl25"/>
    <w:basedOn w:val="a0"/>
    <w:qFormat/>
    <w:rsid w:val="00E7509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
    <w:name w:val="Char Char Char"/>
    <w:basedOn w:val="a0"/>
    <w:qFormat/>
    <w:rsid w:val="00E75091"/>
    <w:rPr>
      <w:rFonts w:ascii="Tahoma" w:hAnsi="Tahoma"/>
      <w:sz w:val="24"/>
      <w:szCs w:val="20"/>
    </w:rPr>
  </w:style>
  <w:style w:type="paragraph" w:customStyle="1" w:styleId="xl31">
    <w:name w:val="xl31"/>
    <w:basedOn w:val="a0"/>
    <w:qFormat/>
    <w:rsid w:val="00E750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0"/>
    <w:qFormat/>
    <w:rsid w:val="00E75091"/>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2"/>
      <w:szCs w:val="22"/>
    </w:rPr>
  </w:style>
  <w:style w:type="paragraph" w:customStyle="1" w:styleId="aff9">
    <w:name w:val="表格格式"/>
    <w:basedOn w:val="a0"/>
    <w:qFormat/>
    <w:rsid w:val="00E75091"/>
    <w:pPr>
      <w:spacing w:line="360" w:lineRule="exact"/>
      <w:ind w:left="-91"/>
      <w:jc w:val="left"/>
    </w:pPr>
    <w:rPr>
      <w:rFonts w:ascii="宋体"/>
      <w:kern w:val="0"/>
      <w:sz w:val="24"/>
      <w:szCs w:val="11"/>
    </w:rPr>
  </w:style>
  <w:style w:type="paragraph" w:customStyle="1" w:styleId="Char20">
    <w:name w:val="Char2"/>
    <w:basedOn w:val="a0"/>
    <w:qFormat/>
    <w:rsid w:val="00E75091"/>
    <w:rPr>
      <w:rFonts w:ascii="仿宋_GB2312" w:eastAsia="仿宋_GB2312"/>
      <w:b/>
      <w:sz w:val="32"/>
      <w:szCs w:val="32"/>
    </w:rPr>
  </w:style>
  <w:style w:type="paragraph" w:customStyle="1" w:styleId="18">
    <w:name w:val="菲页1"/>
    <w:basedOn w:val="2"/>
    <w:qFormat/>
    <w:rsid w:val="00E75091"/>
    <w:pPr>
      <w:widowControl/>
      <w:jc w:val="center"/>
    </w:pPr>
    <w:rPr>
      <w:rFonts w:ascii="黑体" w:eastAsia="黑体" w:hAnsi="宋体"/>
      <w:b w:val="0"/>
      <w:bCs w:val="0"/>
      <w:kern w:val="0"/>
      <w:sz w:val="52"/>
      <w:szCs w:val="20"/>
    </w:rPr>
  </w:style>
  <w:style w:type="paragraph" w:customStyle="1" w:styleId="Char110">
    <w:name w:val="Char11"/>
    <w:basedOn w:val="a0"/>
    <w:qFormat/>
    <w:rsid w:val="00E75091"/>
    <w:rPr>
      <w:rFonts w:ascii="宋体"/>
      <w:sz w:val="24"/>
      <w:szCs w:val="24"/>
    </w:rPr>
  </w:style>
  <w:style w:type="paragraph" w:customStyle="1" w:styleId="xl26">
    <w:name w:val="xl26"/>
    <w:basedOn w:val="a0"/>
    <w:qFormat/>
    <w:rsid w:val="00E7509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
    <w:name w:val="xl30"/>
    <w:basedOn w:val="a0"/>
    <w:qFormat/>
    <w:rsid w:val="00E750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a">
    <w:name w:val=".."/>
    <w:basedOn w:val="Default"/>
    <w:next w:val="Default"/>
    <w:qFormat/>
    <w:rsid w:val="00E75091"/>
    <w:rPr>
      <w:color w:val="auto"/>
    </w:rPr>
  </w:style>
  <w:style w:type="paragraph" w:customStyle="1" w:styleId="Verdana">
    <w:name w:val="內文 + Verdana"/>
    <w:basedOn w:val="a0"/>
    <w:qFormat/>
    <w:rsid w:val="00E75091"/>
    <w:pPr>
      <w:widowControl/>
      <w:suppressAutoHyphens/>
      <w:wordWrap w:val="0"/>
      <w:topLinePunct/>
      <w:ind w:rightChars="-5" w:right="-10"/>
      <w:jc w:val="left"/>
      <w:textAlignment w:val="top"/>
    </w:pPr>
    <w:rPr>
      <w:rFonts w:ascii="Verdana" w:hAnsi="Verdana"/>
      <w:color w:val="FF0000"/>
      <w:kern w:val="0"/>
    </w:rPr>
  </w:style>
  <w:style w:type="paragraph" w:customStyle="1" w:styleId="xl28">
    <w:name w:val="xl28"/>
    <w:basedOn w:val="a0"/>
    <w:qFormat/>
    <w:rsid w:val="00E750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9">
    <w:name w:val="修订1"/>
    <w:hidden/>
    <w:qFormat/>
    <w:rsid w:val="00E75091"/>
    <w:rPr>
      <w:rFonts w:asciiTheme="minorHAnsi" w:eastAsiaTheme="minorEastAsia" w:hAnsiTheme="minorHAnsi" w:cstheme="minorBidi"/>
      <w:kern w:val="2"/>
      <w:sz w:val="21"/>
      <w:szCs w:val="22"/>
    </w:rPr>
  </w:style>
  <w:style w:type="paragraph" w:customStyle="1" w:styleId="GP">
    <w:name w:val="GP正文(首行缩进)"/>
    <w:basedOn w:val="a0"/>
    <w:qFormat/>
    <w:rsid w:val="00E75091"/>
    <w:pPr>
      <w:spacing w:line="360" w:lineRule="auto"/>
      <w:ind w:firstLineChars="200" w:firstLine="480"/>
      <w:jc w:val="left"/>
    </w:pPr>
    <w:rPr>
      <w:rFonts w:hAnsi="宋体"/>
      <w:sz w:val="24"/>
      <w:szCs w:val="24"/>
    </w:rPr>
  </w:style>
  <w:style w:type="character" w:customStyle="1" w:styleId="Char18">
    <w:name w:val="标题 Char1"/>
    <w:basedOn w:val="a1"/>
    <w:uiPriority w:val="10"/>
    <w:qFormat/>
    <w:rsid w:val="00E75091"/>
    <w:rPr>
      <w:rFonts w:asciiTheme="majorHAnsi" w:eastAsia="宋体" w:hAnsiTheme="majorHAnsi" w:cstheme="majorBidi"/>
      <w:b/>
      <w:bCs/>
      <w:sz w:val="32"/>
      <w:szCs w:val="32"/>
    </w:rPr>
  </w:style>
  <w:style w:type="character" w:customStyle="1" w:styleId="Char19">
    <w:name w:val="批注文字 Char1"/>
    <w:basedOn w:val="a1"/>
    <w:uiPriority w:val="99"/>
    <w:semiHidden/>
    <w:qFormat/>
    <w:rsid w:val="00E75091"/>
  </w:style>
  <w:style w:type="character" w:customStyle="1" w:styleId="HTMLChar1">
    <w:name w:val="HTML 预设格式 Char1"/>
    <w:basedOn w:val="a1"/>
    <w:uiPriority w:val="99"/>
    <w:semiHidden/>
    <w:qFormat/>
    <w:rsid w:val="00E75091"/>
    <w:rPr>
      <w:rFonts w:ascii="Courier New" w:hAnsi="Courier New" w:cs="Courier New"/>
      <w:sz w:val="20"/>
      <w:szCs w:val="20"/>
    </w:rPr>
  </w:style>
  <w:style w:type="character" w:customStyle="1" w:styleId="bumpedfont15">
    <w:name w:val="bumpedfont15"/>
    <w:basedOn w:val="a1"/>
    <w:qFormat/>
    <w:rsid w:val="00E75091"/>
    <w:rPr>
      <w:rFonts w:ascii="黑体" w:eastAsia="黑体"/>
      <w:kern w:val="0"/>
      <w:sz w:val="24"/>
      <w:szCs w:val="20"/>
    </w:rPr>
  </w:style>
  <w:style w:type="character" w:customStyle="1" w:styleId="CharChar7">
    <w:name w:val="Char Char7"/>
    <w:qFormat/>
    <w:rsid w:val="00E75091"/>
    <w:rPr>
      <w:rFonts w:ascii="Arial" w:eastAsia="黑体" w:hAnsi="Arial"/>
      <w:b/>
      <w:bCs/>
      <w:kern w:val="2"/>
      <w:sz w:val="32"/>
      <w:szCs w:val="32"/>
      <w:lang w:val="en-US" w:eastAsia="zh-CN" w:bidi="ar-SA"/>
    </w:rPr>
  </w:style>
  <w:style w:type="character" w:customStyle="1" w:styleId="Charf3">
    <w:name w:val="表格非标题文字 Char"/>
    <w:link w:val="affb"/>
    <w:qFormat/>
    <w:rsid w:val="00E75091"/>
    <w:rPr>
      <w:rFonts w:ascii="Futura Bk" w:hAnsi="Futura Bk"/>
      <w:sz w:val="18"/>
      <w:szCs w:val="21"/>
    </w:rPr>
  </w:style>
  <w:style w:type="paragraph" w:customStyle="1" w:styleId="affb">
    <w:name w:val="表格非标题文字"/>
    <w:link w:val="Charf3"/>
    <w:qFormat/>
    <w:rsid w:val="00E75091"/>
    <w:pPr>
      <w:snapToGrid w:val="0"/>
      <w:spacing w:before="80" w:after="40"/>
    </w:pPr>
    <w:rPr>
      <w:rFonts w:ascii="Futura Bk" w:hAnsi="Futura Bk"/>
      <w:sz w:val="18"/>
      <w:szCs w:val="21"/>
    </w:rPr>
  </w:style>
  <w:style w:type="character" w:customStyle="1" w:styleId="HeaderChar">
    <w:name w:val="Header Char"/>
    <w:qFormat/>
    <w:locked/>
    <w:rsid w:val="00E75091"/>
    <w:rPr>
      <w:rFonts w:ascii="黑体" w:eastAsia="黑体" w:cs="Times New Roman"/>
      <w:kern w:val="0"/>
      <w:sz w:val="18"/>
      <w:szCs w:val="18"/>
    </w:rPr>
  </w:style>
  <w:style w:type="character" w:customStyle="1" w:styleId="ListParagraphChar">
    <w:name w:val="List Paragraph Char"/>
    <w:link w:val="26"/>
    <w:qFormat/>
    <w:locked/>
    <w:rsid w:val="00E75091"/>
    <w:rPr>
      <w:szCs w:val="21"/>
    </w:rPr>
  </w:style>
  <w:style w:type="paragraph" w:customStyle="1" w:styleId="26">
    <w:name w:val="列出段落2"/>
    <w:basedOn w:val="a0"/>
    <w:link w:val="ListParagraphChar"/>
    <w:qFormat/>
    <w:rsid w:val="00E75091"/>
    <w:pPr>
      <w:ind w:firstLineChars="200" w:firstLine="420"/>
    </w:pPr>
    <w:rPr>
      <w:kern w:val="0"/>
      <w:sz w:val="20"/>
    </w:rPr>
  </w:style>
  <w:style w:type="character" w:customStyle="1" w:styleId="Char1a">
    <w:name w:val="批注主题 Char1"/>
    <w:basedOn w:val="Char19"/>
    <w:uiPriority w:val="99"/>
    <w:semiHidden/>
    <w:qFormat/>
    <w:rsid w:val="00E75091"/>
    <w:rPr>
      <w:b/>
      <w:bCs/>
    </w:rPr>
  </w:style>
  <w:style w:type="character" w:customStyle="1" w:styleId="CharChar0">
    <w:name w:val="表格 Char Char"/>
    <w:link w:val="affc"/>
    <w:qFormat/>
    <w:rsid w:val="00E75091"/>
    <w:rPr>
      <w:rFonts w:ascii="宋体" w:hAnsi="宋体"/>
    </w:rPr>
  </w:style>
  <w:style w:type="paragraph" w:customStyle="1" w:styleId="affc">
    <w:name w:val="表格"/>
    <w:basedOn w:val="a0"/>
    <w:link w:val="CharChar0"/>
    <w:qFormat/>
    <w:rsid w:val="00E75091"/>
    <w:pPr>
      <w:snapToGrid w:val="0"/>
      <w:ind w:firstLineChars="21" w:firstLine="42"/>
    </w:pPr>
    <w:rPr>
      <w:rFonts w:ascii="宋体" w:hAnsi="宋体"/>
      <w:kern w:val="0"/>
      <w:sz w:val="20"/>
      <w:szCs w:val="20"/>
    </w:rPr>
  </w:style>
  <w:style w:type="paragraph" w:customStyle="1" w:styleId="CharCharCharChar1">
    <w:name w:val="Char Char Char Char1"/>
    <w:basedOn w:val="a0"/>
    <w:qFormat/>
    <w:rsid w:val="00E75091"/>
    <w:rPr>
      <w:rFonts w:ascii="黑体" w:eastAsia="黑体"/>
      <w:kern w:val="0"/>
      <w:sz w:val="24"/>
      <w:szCs w:val="20"/>
    </w:rPr>
  </w:style>
  <w:style w:type="paragraph" w:customStyle="1" w:styleId="Char21">
    <w:name w:val="Char21"/>
    <w:basedOn w:val="a5"/>
    <w:next w:val="a0"/>
    <w:qFormat/>
    <w:rsid w:val="00E75091"/>
    <w:pPr>
      <w:widowControl w:val="0"/>
      <w:shd w:val="clear" w:color="auto" w:fill="000080"/>
      <w:jc w:val="both"/>
    </w:pPr>
    <w:rPr>
      <w:rFonts w:ascii="Tahoma" w:eastAsia="宋体" w:hAnsi="Tahoma" w:cs="Times New Roman"/>
      <w:sz w:val="24"/>
      <w:szCs w:val="24"/>
    </w:rPr>
  </w:style>
  <w:style w:type="paragraph" w:customStyle="1" w:styleId="27">
    <w:name w:val="无间隔2"/>
    <w:qFormat/>
    <w:rsid w:val="00E75091"/>
    <w:pPr>
      <w:widowControl w:val="0"/>
      <w:jc w:val="both"/>
    </w:pPr>
    <w:rPr>
      <w:rFonts w:ascii="Calibri" w:eastAsia="仿宋_GB2312" w:hAnsi="Calibri"/>
      <w:kern w:val="2"/>
      <w:sz w:val="24"/>
      <w:szCs w:val="22"/>
    </w:rPr>
  </w:style>
  <w:style w:type="paragraph" w:customStyle="1" w:styleId="ldhtext">
    <w:name w:val="ldhtext"/>
    <w:basedOn w:val="a0"/>
    <w:qFormat/>
    <w:rsid w:val="00E75091"/>
    <w:pPr>
      <w:widowControl/>
      <w:spacing w:before="100" w:beforeAutospacing="1" w:after="100" w:afterAutospacing="1"/>
      <w:jc w:val="left"/>
    </w:pPr>
    <w:rPr>
      <w:rFonts w:ascii="Arial" w:hAnsi="Arial" w:cs="Arial"/>
      <w:kern w:val="0"/>
      <w:sz w:val="18"/>
      <w:szCs w:val="18"/>
    </w:rPr>
  </w:style>
  <w:style w:type="paragraph" w:customStyle="1" w:styleId="affd">
    <w:name w:val="规范正文"/>
    <w:basedOn w:val="a0"/>
    <w:qFormat/>
    <w:rsid w:val="00E75091"/>
    <w:pPr>
      <w:adjustRightInd w:val="0"/>
      <w:spacing w:line="360" w:lineRule="auto"/>
      <w:ind w:left="480"/>
      <w:textAlignment w:val="baseline"/>
    </w:pPr>
    <w:rPr>
      <w:kern w:val="0"/>
      <w:sz w:val="24"/>
      <w:szCs w:val="20"/>
    </w:rPr>
  </w:style>
  <w:style w:type="character" w:customStyle="1" w:styleId="Charf2">
    <w:name w:val="表格文字 Char"/>
    <w:link w:val="aff8"/>
    <w:qFormat/>
    <w:rsid w:val="00E75091"/>
    <w:rPr>
      <w:rFonts w:ascii="Century Gothic" w:hAnsi="Century Gothic"/>
      <w:kern w:val="2"/>
    </w:rPr>
  </w:style>
  <w:style w:type="paragraph" w:customStyle="1" w:styleId="1-21">
    <w:name w:val="中等深浅网格 1 - 强调文字颜色 21"/>
    <w:basedOn w:val="a0"/>
    <w:qFormat/>
    <w:rsid w:val="00E75091"/>
    <w:pPr>
      <w:ind w:firstLineChars="200" w:firstLine="420"/>
    </w:pPr>
  </w:style>
  <w:style w:type="paragraph" w:customStyle="1" w:styleId="affe">
    <w:name w:val="标准正文"/>
    <w:basedOn w:val="ab"/>
    <w:qFormat/>
    <w:rsid w:val="00E75091"/>
    <w:pPr>
      <w:spacing w:before="60" w:after="60" w:line="360" w:lineRule="auto"/>
      <w:ind w:leftChars="0" w:left="0" w:firstLine="482"/>
    </w:pPr>
    <w:rPr>
      <w:rFonts w:ascii="Arial" w:hAnsi="Arial"/>
      <w:sz w:val="24"/>
      <w:szCs w:val="20"/>
    </w:rPr>
  </w:style>
  <w:style w:type="paragraph" w:customStyle="1" w:styleId="210">
    <w:name w:val="列出段落21"/>
    <w:basedOn w:val="a0"/>
    <w:qFormat/>
    <w:rsid w:val="00E75091"/>
    <w:pPr>
      <w:ind w:firstLineChars="200" w:firstLine="420"/>
    </w:pPr>
    <w:rPr>
      <w:rFonts w:ascii="Calibri" w:hAnsi="Calibri" w:cs="Calibri"/>
    </w:rPr>
  </w:style>
  <w:style w:type="paragraph" w:customStyle="1" w:styleId="CharChar11">
    <w:name w:val="Char Char11"/>
    <w:basedOn w:val="a0"/>
    <w:qFormat/>
    <w:rsid w:val="00E75091"/>
    <w:rPr>
      <w:sz w:val="24"/>
      <w:szCs w:val="24"/>
    </w:rPr>
  </w:style>
  <w:style w:type="paragraph" w:customStyle="1" w:styleId="Char120">
    <w:name w:val="Char12"/>
    <w:basedOn w:val="a0"/>
    <w:qFormat/>
    <w:rsid w:val="00E75091"/>
    <w:rPr>
      <w:sz w:val="24"/>
      <w:szCs w:val="24"/>
    </w:rPr>
  </w:style>
  <w:style w:type="paragraph" w:customStyle="1" w:styleId="afff">
    <w:name w:val="技术方案正文样式"/>
    <w:basedOn w:val="a0"/>
    <w:qFormat/>
    <w:rsid w:val="00E75091"/>
    <w:pPr>
      <w:autoSpaceDE w:val="0"/>
      <w:autoSpaceDN w:val="0"/>
      <w:adjustRightInd w:val="0"/>
      <w:spacing w:line="400" w:lineRule="exact"/>
      <w:ind w:firstLineChars="200" w:firstLine="480"/>
    </w:pPr>
    <w:rPr>
      <w:rFonts w:ascii="宋体" w:hAnsi="宋体" w:cs="宋体"/>
      <w:sz w:val="24"/>
    </w:rPr>
  </w:style>
  <w:style w:type="paragraph" w:customStyle="1" w:styleId="TOC1">
    <w:name w:val="TOC 标题1"/>
    <w:basedOn w:val="1"/>
    <w:next w:val="a0"/>
    <w:qFormat/>
    <w:rsid w:val="00E75091"/>
    <w:pPr>
      <w:keepNext/>
      <w:keepLines/>
      <w:widowControl/>
      <w:tabs>
        <w:tab w:val="left" w:pos="432"/>
      </w:tabs>
      <w:autoSpaceDE/>
      <w:autoSpaceDN/>
      <w:adjustRightInd/>
      <w:spacing w:before="480" w:line="276" w:lineRule="auto"/>
      <w:ind w:left="0"/>
      <w:outlineLvl w:val="9"/>
    </w:pPr>
    <w:rPr>
      <w:rFonts w:ascii="Cambria" w:hAnsi="Cambria" w:hint="default"/>
      <w:b/>
      <w:bCs/>
      <w:color w:val="376092"/>
      <w:sz w:val="28"/>
      <w:szCs w:val="28"/>
    </w:rPr>
  </w:style>
  <w:style w:type="paragraph" w:customStyle="1" w:styleId="CharCharCharCharCharChar2">
    <w:name w:val="Char Char Char Char Char Char2"/>
    <w:basedOn w:val="a0"/>
    <w:qFormat/>
    <w:rsid w:val="00E75091"/>
    <w:pPr>
      <w:widowControl/>
      <w:spacing w:after="160" w:line="240" w:lineRule="exact"/>
      <w:jc w:val="left"/>
    </w:pPr>
    <w:rPr>
      <w:rFonts w:ascii="Arial" w:eastAsia="Times New Roman" w:hAnsi="Arial" w:cs="Verdana"/>
      <w:b/>
      <w:kern w:val="0"/>
      <w:sz w:val="24"/>
      <w:szCs w:val="20"/>
      <w:lang w:eastAsia="en-US"/>
    </w:rPr>
  </w:style>
  <w:style w:type="paragraph" w:customStyle="1" w:styleId="34">
    <w:name w:val="无间隔3"/>
    <w:qFormat/>
    <w:rsid w:val="00E75091"/>
    <w:pPr>
      <w:widowControl w:val="0"/>
      <w:jc w:val="both"/>
    </w:pPr>
    <w:rPr>
      <w:rFonts w:ascii="Cambria" w:hAnsi="Cambria"/>
      <w:kern w:val="2"/>
      <w:sz w:val="24"/>
      <w:szCs w:val="24"/>
    </w:rPr>
  </w:style>
  <w:style w:type="paragraph" w:customStyle="1" w:styleId="28">
    <w:name w:val="正文2"/>
    <w:qFormat/>
    <w:rsid w:val="00E75091"/>
    <w:pPr>
      <w:widowControl w:val="0"/>
      <w:adjustRightInd w:val="0"/>
      <w:spacing w:line="312" w:lineRule="atLeast"/>
      <w:jc w:val="both"/>
      <w:textAlignment w:val="baseline"/>
    </w:pPr>
    <w:rPr>
      <w:rFonts w:ascii="宋体"/>
      <w:sz w:val="34"/>
    </w:rPr>
  </w:style>
  <w:style w:type="paragraph" w:customStyle="1" w:styleId="afff0">
    <w:name w:val="列表内容"/>
    <w:basedOn w:val="a0"/>
    <w:next w:val="a0"/>
    <w:qFormat/>
    <w:rsid w:val="00E75091"/>
    <w:pPr>
      <w:widowControl/>
      <w:tabs>
        <w:tab w:val="left" w:pos="840"/>
      </w:tabs>
      <w:ind w:left="840" w:hanging="420"/>
      <w:jc w:val="left"/>
    </w:pPr>
    <w:rPr>
      <w:kern w:val="0"/>
      <w:sz w:val="18"/>
      <w:szCs w:val="20"/>
    </w:rPr>
  </w:style>
  <w:style w:type="paragraph" w:customStyle="1" w:styleId="s10">
    <w:name w:val="s10"/>
    <w:basedOn w:val="a0"/>
    <w:qFormat/>
    <w:rsid w:val="00E75091"/>
    <w:pPr>
      <w:widowControl/>
      <w:spacing w:before="100" w:beforeAutospacing="1" w:after="100" w:afterAutospacing="1"/>
      <w:jc w:val="left"/>
    </w:pPr>
    <w:rPr>
      <w:rFonts w:ascii="宋体" w:hAnsi="宋体" w:cs="宋体"/>
      <w:kern w:val="0"/>
      <w:sz w:val="24"/>
      <w:szCs w:val="24"/>
    </w:rPr>
  </w:style>
  <w:style w:type="paragraph" w:customStyle="1" w:styleId="afff1">
    <w:name w:val="表内文字"/>
    <w:basedOn w:val="a0"/>
    <w:qFormat/>
    <w:rsid w:val="00E75091"/>
    <w:pPr>
      <w:adjustRightInd w:val="0"/>
      <w:snapToGrid w:val="0"/>
      <w:spacing w:line="500" w:lineRule="atLeast"/>
      <w:jc w:val="center"/>
    </w:pPr>
    <w:rPr>
      <w:rFonts w:ascii="Arial" w:eastAsia="楷体_GB2312" w:hAnsi="Arial" w:cs="Arial"/>
      <w:sz w:val="24"/>
      <w:szCs w:val="24"/>
    </w:rPr>
  </w:style>
  <w:style w:type="paragraph" w:customStyle="1" w:styleId="afff2">
    <w:name w:val="样式"/>
    <w:basedOn w:val="a0"/>
    <w:qFormat/>
    <w:rsid w:val="00E75091"/>
    <w:rPr>
      <w:sz w:val="24"/>
      <w:szCs w:val="24"/>
    </w:rPr>
  </w:style>
  <w:style w:type="paragraph" w:customStyle="1" w:styleId="tabletext">
    <w:name w:val="tabletext"/>
    <w:basedOn w:val="a0"/>
    <w:qFormat/>
    <w:rsid w:val="00E75091"/>
    <w:pPr>
      <w:widowControl/>
      <w:spacing w:before="100" w:beforeAutospacing="1" w:after="100" w:afterAutospacing="1"/>
      <w:jc w:val="left"/>
    </w:pPr>
    <w:rPr>
      <w:rFonts w:ascii="宋体" w:hAnsi="宋体"/>
      <w:kern w:val="0"/>
      <w:sz w:val="24"/>
      <w:szCs w:val="24"/>
    </w:rPr>
  </w:style>
  <w:style w:type="paragraph" w:customStyle="1" w:styleId="hea">
    <w:name w:val="hea"/>
    <w:basedOn w:val="a0"/>
    <w:next w:val="a0"/>
    <w:qFormat/>
    <w:rsid w:val="00E75091"/>
    <w:pPr>
      <w:keepNext/>
      <w:keepLines/>
      <w:tabs>
        <w:tab w:val="left" w:pos="432"/>
      </w:tabs>
      <w:spacing w:before="340" w:after="330" w:line="578" w:lineRule="auto"/>
      <w:ind w:left="420" w:hanging="420"/>
      <w:outlineLvl w:val="0"/>
    </w:pPr>
    <w:rPr>
      <w:b/>
      <w:bCs/>
      <w:kern w:val="44"/>
      <w:sz w:val="44"/>
      <w:szCs w:val="44"/>
    </w:rPr>
  </w:style>
  <w:style w:type="paragraph" w:customStyle="1" w:styleId="858D7CFB-ED40-4347-BF05-701D383B685F858D7CFB-ED40-4347-BF05-701D383B685F">
    <w:name w:val="列出段落{858D7CFB-ED40-4347-BF05-701D383B685F}{858D7CFB-ED40-4347-BF05-701D383B685F}"/>
    <w:basedOn w:val="a0"/>
    <w:qFormat/>
    <w:rsid w:val="00E75091"/>
    <w:pPr>
      <w:ind w:firstLineChars="200" w:firstLine="420"/>
    </w:pPr>
    <w:rPr>
      <w:rFonts w:ascii="Calibri" w:hAnsi="Calibri"/>
      <w:szCs w:val="22"/>
    </w:rPr>
  </w:style>
  <w:style w:type="paragraph" w:customStyle="1" w:styleId="heading">
    <w:name w:val="heading"/>
    <w:basedOn w:val="a0"/>
    <w:next w:val="a0"/>
    <w:qFormat/>
    <w:rsid w:val="00E75091"/>
    <w:pPr>
      <w:keepNext/>
      <w:keepLines/>
      <w:tabs>
        <w:tab w:val="left" w:pos="576"/>
      </w:tabs>
      <w:spacing w:before="260" w:after="260" w:line="416" w:lineRule="auto"/>
      <w:ind w:left="420" w:hanging="420"/>
      <w:outlineLvl w:val="1"/>
    </w:pPr>
    <w:rPr>
      <w:rFonts w:ascii="Arial" w:eastAsia="黑体" w:hAnsi="Arial" w:cs="Arial"/>
      <w:b/>
      <w:bCs/>
      <w:sz w:val="32"/>
      <w:szCs w:val="32"/>
    </w:rPr>
  </w:style>
  <w:style w:type="paragraph" w:customStyle="1" w:styleId="CharCharCharCharCharCharChar">
    <w:name w:val="Char Char Char Char Char Char Char"/>
    <w:basedOn w:val="a0"/>
    <w:qFormat/>
    <w:rsid w:val="00E75091"/>
    <w:pPr>
      <w:tabs>
        <w:tab w:val="left" w:pos="360"/>
      </w:tabs>
      <w:ind w:firstLineChars="200" w:firstLine="560"/>
    </w:pPr>
    <w:rPr>
      <w:rFonts w:ascii="方正书宋_GBK" w:eastAsia="方正书宋_GBK" w:hAnsi="方正书宋_GBK"/>
      <w:sz w:val="28"/>
      <w:szCs w:val="20"/>
    </w:rPr>
  </w:style>
  <w:style w:type="paragraph" w:customStyle="1" w:styleId="Char30">
    <w:name w:val="Char3"/>
    <w:basedOn w:val="a0"/>
    <w:qFormat/>
    <w:rsid w:val="00E75091"/>
    <w:rPr>
      <w:rFonts w:ascii="仿宋_GB2312" w:eastAsia="仿宋_GB2312"/>
      <w:b/>
      <w:sz w:val="32"/>
      <w:szCs w:val="32"/>
    </w:rPr>
  </w:style>
  <w:style w:type="paragraph" w:customStyle="1" w:styleId="CharChar1">
    <w:name w:val="Char Char"/>
    <w:basedOn w:val="a5"/>
    <w:next w:val="a0"/>
    <w:qFormat/>
    <w:rsid w:val="00E75091"/>
    <w:pPr>
      <w:widowControl w:val="0"/>
      <w:shd w:val="clear" w:color="auto" w:fill="000080"/>
      <w:jc w:val="both"/>
    </w:pPr>
    <w:rPr>
      <w:rFonts w:ascii="Tahoma" w:eastAsia="宋体" w:hAnsi="Tahoma" w:cs="Times New Roman"/>
      <w:sz w:val="24"/>
      <w:szCs w:val="24"/>
    </w:rPr>
  </w:style>
  <w:style w:type="paragraph" w:customStyle="1" w:styleId="CharCharChar1">
    <w:name w:val="Char Char Char1"/>
    <w:basedOn w:val="a0"/>
    <w:qFormat/>
    <w:rsid w:val="00E75091"/>
    <w:rPr>
      <w:rFonts w:ascii="Tahoma" w:hAnsi="Tahoma"/>
      <w:sz w:val="24"/>
      <w:szCs w:val="20"/>
    </w:rPr>
  </w:style>
  <w:style w:type="paragraph" w:customStyle="1" w:styleId="afff3">
    <w:name w:val="五号正文项目（标准）"/>
    <w:basedOn w:val="a0"/>
    <w:qFormat/>
    <w:rsid w:val="00E75091"/>
    <w:pPr>
      <w:tabs>
        <w:tab w:val="left" w:pos="840"/>
      </w:tabs>
      <w:spacing w:line="400" w:lineRule="exact"/>
      <w:ind w:left="840" w:hanging="420"/>
      <w:jc w:val="left"/>
    </w:pPr>
    <w:rPr>
      <w:rFonts w:ascii="宋体" w:hAnsi="宋体" w:cs="宋体"/>
      <w:color w:val="000000"/>
    </w:rPr>
  </w:style>
  <w:style w:type="paragraph" w:customStyle="1" w:styleId="CharChar10">
    <w:name w:val="Char Char1"/>
    <w:basedOn w:val="a5"/>
    <w:next w:val="a0"/>
    <w:qFormat/>
    <w:rsid w:val="00E75091"/>
    <w:pPr>
      <w:widowControl w:val="0"/>
      <w:shd w:val="clear" w:color="auto" w:fill="000080"/>
      <w:jc w:val="both"/>
    </w:pPr>
    <w:rPr>
      <w:rFonts w:ascii="Tahoma" w:eastAsia="宋体" w:hAnsi="Tahoma" w:cs="Times New Roman"/>
      <w:sz w:val="24"/>
      <w:szCs w:val="24"/>
    </w:rPr>
  </w:style>
  <w:style w:type="paragraph" w:customStyle="1" w:styleId="2-11">
    <w:name w:val="中等深浅网格 2 - 强调文字颜色 11"/>
    <w:qFormat/>
    <w:rsid w:val="00E75091"/>
    <w:pPr>
      <w:widowControl w:val="0"/>
      <w:jc w:val="both"/>
    </w:pPr>
    <w:rPr>
      <w:rFonts w:ascii="Calibri" w:eastAsia="仿宋_GB2312" w:hAnsi="Calibri"/>
      <w:kern w:val="2"/>
      <w:sz w:val="24"/>
      <w:szCs w:val="22"/>
    </w:rPr>
  </w:style>
  <w:style w:type="paragraph" w:customStyle="1" w:styleId="TOC11">
    <w:name w:val="TOC 标题11"/>
    <w:basedOn w:val="1"/>
    <w:next w:val="a0"/>
    <w:qFormat/>
    <w:rsid w:val="00E75091"/>
    <w:pPr>
      <w:keepNext/>
      <w:keepLines/>
      <w:widowControl/>
      <w:tabs>
        <w:tab w:val="left" w:pos="432"/>
      </w:tabs>
      <w:autoSpaceDE/>
      <w:autoSpaceDN/>
      <w:adjustRightInd/>
      <w:spacing w:before="480" w:line="276" w:lineRule="auto"/>
      <w:ind w:left="0"/>
      <w:outlineLvl w:val="9"/>
    </w:pPr>
    <w:rPr>
      <w:rFonts w:ascii="Cambria" w:hAnsi="Cambria" w:hint="default"/>
      <w:b/>
      <w:bCs/>
      <w:color w:val="376092"/>
      <w:sz w:val="28"/>
      <w:szCs w:val="28"/>
    </w:rPr>
  </w:style>
  <w:style w:type="paragraph" w:customStyle="1" w:styleId="-31">
    <w:name w:val="浅色网格 - 强调文字颜色 31"/>
    <w:basedOn w:val="a0"/>
    <w:qFormat/>
    <w:rsid w:val="00E75091"/>
    <w:pPr>
      <w:ind w:firstLineChars="200" w:firstLine="420"/>
    </w:pPr>
  </w:style>
  <w:style w:type="paragraph" w:customStyle="1" w:styleId="858D7CFB-ED40-4347-BF05-701D383B685F858D7CFB-ED40-4347-BF05-701D383B685F0">
    <w:name w:val="列出段落[858D7CFB-ED40-4347-BF05-701D383B685F][858D7CFB-ED40-4347-BF05-701D383B685F]"/>
    <w:basedOn w:val="a0"/>
    <w:qFormat/>
    <w:rsid w:val="00E75091"/>
    <w:pPr>
      <w:ind w:firstLineChars="200" w:firstLine="420"/>
    </w:pPr>
    <w:rPr>
      <w:rFonts w:ascii="Calibri" w:hAnsi="Calibri"/>
      <w:szCs w:val="22"/>
    </w:rPr>
  </w:style>
  <w:style w:type="paragraph" w:customStyle="1" w:styleId="-310">
    <w:name w:val="浅色列表 - 强调文字颜色 31"/>
    <w:qFormat/>
    <w:rsid w:val="00E75091"/>
    <w:rPr>
      <w:rFonts w:ascii="Calibri" w:eastAsia="仿宋_GB2312" w:hAnsi="Calibri"/>
      <w:kern w:val="2"/>
      <w:sz w:val="24"/>
      <w:szCs w:val="22"/>
    </w:rPr>
  </w:style>
  <w:style w:type="character" w:customStyle="1" w:styleId="Charf4">
    <w:name w:val="二级标题 Char"/>
    <w:link w:val="afff4"/>
    <w:qFormat/>
    <w:locked/>
    <w:rsid w:val="00E75091"/>
    <w:rPr>
      <w:rFonts w:ascii="Arial" w:eastAsia="黑体" w:hAnsi="Arial"/>
      <w:sz w:val="30"/>
    </w:rPr>
  </w:style>
  <w:style w:type="paragraph" w:customStyle="1" w:styleId="afff4">
    <w:name w:val="二级标题"/>
    <w:basedOn w:val="a0"/>
    <w:link w:val="Charf4"/>
    <w:qFormat/>
    <w:rsid w:val="00E75091"/>
    <w:pPr>
      <w:snapToGrid w:val="0"/>
      <w:spacing w:line="360" w:lineRule="auto"/>
      <w:jc w:val="center"/>
    </w:pPr>
    <w:rPr>
      <w:rFonts w:ascii="Arial" w:eastAsia="黑体" w:hAnsi="Arial"/>
      <w:kern w:val="0"/>
      <w:sz w:val="30"/>
      <w:szCs w:val="20"/>
    </w:rPr>
  </w:style>
  <w:style w:type="paragraph" w:customStyle="1" w:styleId="afff5">
    <w:name w:val="章正文"/>
    <w:basedOn w:val="a0"/>
    <w:qFormat/>
    <w:rsid w:val="00E75091"/>
    <w:pPr>
      <w:spacing w:beforeLines="50" w:after="120" w:line="300" w:lineRule="auto"/>
      <w:ind w:firstLine="480"/>
    </w:pPr>
    <w:rPr>
      <w:rFonts w:ascii="Helvetica" w:hAnsi="Helvetica"/>
      <w:kern w:val="0"/>
      <w:sz w:val="24"/>
      <w:szCs w:val="24"/>
    </w:rPr>
  </w:style>
  <w:style w:type="character" w:customStyle="1" w:styleId="s1">
    <w:name w:val="s1"/>
    <w:qFormat/>
    <w:rsid w:val="00E75091"/>
    <w:rPr>
      <w:rFonts w:ascii=".SFUIText" w:eastAsia=".SFUIText" w:hAnsi=".SFUIText" w:cs=".SFUIText" w:hint="default"/>
      <w:kern w:val="0"/>
      <w:sz w:val="34"/>
      <w:szCs w:val="34"/>
    </w:rPr>
  </w:style>
  <w:style w:type="character" w:customStyle="1" w:styleId="s2">
    <w:name w:val="s2"/>
    <w:qFormat/>
    <w:rsid w:val="00E75091"/>
    <w:rPr>
      <w:rFonts w:ascii=".PingFangSC-Regular" w:eastAsia=".PingFangSC-Regular" w:hAnsi=".PingFangSC-Regular" w:cs=".PingFangSC-Regular" w:hint="default"/>
      <w:kern w:val="0"/>
      <w:sz w:val="34"/>
      <w:szCs w:val="34"/>
    </w:rPr>
  </w:style>
  <w:style w:type="paragraph" w:customStyle="1" w:styleId="211">
    <w:name w:val="正文21"/>
    <w:next w:val="10"/>
    <w:qFormat/>
    <w:rsid w:val="00E75091"/>
    <w:pPr>
      <w:widowControl w:val="0"/>
      <w:spacing w:before="156" w:line="360" w:lineRule="auto"/>
      <w:ind w:firstLineChars="200" w:firstLine="200"/>
      <w:jc w:val="both"/>
    </w:pPr>
    <w:rPr>
      <w:kern w:val="2"/>
      <w:sz w:val="24"/>
    </w:rPr>
  </w:style>
  <w:style w:type="paragraph" w:customStyle="1" w:styleId="CharCharCharChar2">
    <w:name w:val="Char Char Char Char2"/>
    <w:basedOn w:val="a0"/>
    <w:qFormat/>
    <w:rsid w:val="00E75091"/>
    <w:rPr>
      <w:rFonts w:ascii="黑体" w:eastAsia="黑体"/>
      <w:sz w:val="24"/>
      <w:szCs w:val="24"/>
    </w:rPr>
  </w:style>
  <w:style w:type="character" w:customStyle="1" w:styleId="font91">
    <w:name w:val="font91"/>
    <w:basedOn w:val="a1"/>
    <w:qFormat/>
    <w:rsid w:val="00E75091"/>
    <w:rPr>
      <w:rFonts w:ascii="仿宋" w:eastAsia="仿宋" w:hAnsi="仿宋" w:cs="仿宋" w:hint="eastAsia"/>
      <w:color w:val="FF0000"/>
      <w:sz w:val="21"/>
      <w:szCs w:val="21"/>
      <w:u w:val="none"/>
    </w:rPr>
  </w:style>
  <w:style w:type="character" w:customStyle="1" w:styleId="3TimesNewRomanChar">
    <w:name w:val="样式 标题 3 + Times New Roman Char"/>
    <w:qFormat/>
    <w:rsid w:val="00E75091"/>
    <w:rPr>
      <w:rFonts w:eastAsia="宋体"/>
      <w:b/>
      <w:bCs/>
      <w:sz w:val="24"/>
      <w:szCs w:val="32"/>
      <w:lang w:val="en-US" w:eastAsia="zh-CN" w:bidi="ar-SA"/>
    </w:rPr>
  </w:style>
  <w:style w:type="character" w:customStyle="1" w:styleId="current2">
    <w:name w:val="current2"/>
    <w:basedOn w:val="a1"/>
    <w:qFormat/>
    <w:rsid w:val="00E75091"/>
    <w:rPr>
      <w:rFonts w:ascii="黑体" w:eastAsia="黑体"/>
      <w:color w:val="197AFF"/>
      <w:sz w:val="24"/>
      <w:shd w:val="clear" w:color="auto" w:fill="EBECF0"/>
    </w:rPr>
  </w:style>
  <w:style w:type="character" w:customStyle="1" w:styleId="cm-variable-3">
    <w:name w:val="cm-variable-3"/>
    <w:basedOn w:val="a1"/>
    <w:qFormat/>
    <w:rsid w:val="00E75091"/>
    <w:rPr>
      <w:rFonts w:ascii="黑体" w:eastAsia="黑体"/>
      <w:color w:val="008855"/>
      <w:sz w:val="24"/>
    </w:rPr>
  </w:style>
  <w:style w:type="character" w:customStyle="1" w:styleId="success1">
    <w:name w:val="success1"/>
    <w:basedOn w:val="a1"/>
    <w:qFormat/>
    <w:rsid w:val="00E75091"/>
    <w:rPr>
      <w:rFonts w:ascii="黑体" w:eastAsia="黑体"/>
      <w:color w:val="2DC12D"/>
      <w:sz w:val="24"/>
    </w:rPr>
  </w:style>
  <w:style w:type="character" w:customStyle="1" w:styleId="cm-string-2">
    <w:name w:val="cm-string-2"/>
    <w:basedOn w:val="a1"/>
    <w:qFormat/>
    <w:rsid w:val="00E75091"/>
    <w:rPr>
      <w:rFonts w:ascii="黑体" w:eastAsia="黑体"/>
      <w:color w:val="FF5500"/>
      <w:sz w:val="24"/>
    </w:rPr>
  </w:style>
  <w:style w:type="character" w:customStyle="1" w:styleId="cm-link">
    <w:name w:val="cm-link"/>
    <w:basedOn w:val="a1"/>
    <w:qFormat/>
    <w:rsid w:val="00E75091"/>
    <w:rPr>
      <w:rFonts w:ascii="黑体" w:eastAsia="黑体"/>
      <w:color w:val="0000CC"/>
      <w:sz w:val="24"/>
    </w:rPr>
  </w:style>
  <w:style w:type="character" w:customStyle="1" w:styleId="current">
    <w:name w:val="current"/>
    <w:basedOn w:val="a1"/>
    <w:qFormat/>
    <w:rsid w:val="00E75091"/>
    <w:rPr>
      <w:rFonts w:ascii="黑体" w:eastAsia="黑体"/>
      <w:color w:val="FFFFFF"/>
      <w:sz w:val="24"/>
      <w:bdr w:val="single" w:sz="4" w:space="0" w:color="197AFF"/>
      <w:shd w:val="clear" w:color="auto" w:fill="197AFF"/>
    </w:rPr>
  </w:style>
  <w:style w:type="character" w:customStyle="1" w:styleId="danger1">
    <w:name w:val="danger1"/>
    <w:basedOn w:val="a1"/>
    <w:qFormat/>
    <w:rsid w:val="00E75091"/>
    <w:rPr>
      <w:rFonts w:ascii="黑体" w:eastAsia="黑体"/>
      <w:color w:val="FF2200"/>
      <w:sz w:val="24"/>
    </w:rPr>
  </w:style>
  <w:style w:type="character" w:customStyle="1" w:styleId="search">
    <w:name w:val="search"/>
    <w:basedOn w:val="a1"/>
    <w:qFormat/>
    <w:rsid w:val="00E75091"/>
    <w:rPr>
      <w:rFonts w:ascii="黑体" w:eastAsia="黑体"/>
      <w:sz w:val="24"/>
    </w:rPr>
  </w:style>
  <w:style w:type="character" w:customStyle="1" w:styleId="caret4">
    <w:name w:val="caret4"/>
    <w:basedOn w:val="a1"/>
    <w:qFormat/>
    <w:rsid w:val="00E75091"/>
    <w:rPr>
      <w:rFonts w:ascii="黑体" w:eastAsia="黑体"/>
      <w:sz w:val="24"/>
    </w:rPr>
  </w:style>
  <w:style w:type="character" w:customStyle="1" w:styleId="cm-error">
    <w:name w:val="cm-error"/>
    <w:basedOn w:val="a1"/>
    <w:qFormat/>
    <w:rsid w:val="00E75091"/>
    <w:rPr>
      <w:rFonts w:ascii="黑体" w:eastAsia="黑体"/>
      <w:color w:val="FF0000"/>
      <w:sz w:val="24"/>
    </w:rPr>
  </w:style>
  <w:style w:type="character" w:customStyle="1" w:styleId="cm-comment">
    <w:name w:val="cm-comment"/>
    <w:basedOn w:val="a1"/>
    <w:qFormat/>
    <w:rsid w:val="00E75091"/>
    <w:rPr>
      <w:rFonts w:ascii="黑体" w:eastAsia="黑体"/>
      <w:color w:val="AA5500"/>
      <w:sz w:val="24"/>
    </w:rPr>
  </w:style>
  <w:style w:type="character" w:customStyle="1" w:styleId="codemirror-selected">
    <w:name w:val="codemirror-selected"/>
    <w:basedOn w:val="a1"/>
    <w:qFormat/>
    <w:rsid w:val="00E75091"/>
    <w:rPr>
      <w:rFonts w:ascii="黑体" w:eastAsia="黑体"/>
      <w:sz w:val="24"/>
      <w:shd w:val="clear" w:color="auto" w:fill="D2DCF8"/>
    </w:rPr>
  </w:style>
  <w:style w:type="character" w:customStyle="1" w:styleId="cm-strong">
    <w:name w:val="cm-strong"/>
    <w:basedOn w:val="a1"/>
    <w:qFormat/>
    <w:rsid w:val="00E75091"/>
    <w:rPr>
      <w:rFonts w:ascii="黑体" w:eastAsia="黑体"/>
      <w:b/>
      <w:sz w:val="24"/>
    </w:rPr>
  </w:style>
  <w:style w:type="character" w:customStyle="1" w:styleId="cm-hr">
    <w:name w:val="cm-hr"/>
    <w:basedOn w:val="a1"/>
    <w:qFormat/>
    <w:rsid w:val="00E75091"/>
    <w:rPr>
      <w:rFonts w:ascii="黑体" w:eastAsia="黑体"/>
      <w:color w:val="999999"/>
      <w:sz w:val="24"/>
    </w:rPr>
  </w:style>
  <w:style w:type="character" w:customStyle="1" w:styleId="cm-header1">
    <w:name w:val="cm-header1"/>
    <w:basedOn w:val="a1"/>
    <w:qFormat/>
    <w:rsid w:val="00E75091"/>
    <w:rPr>
      <w:rFonts w:ascii="黑体" w:eastAsia="黑体"/>
      <w:b/>
      <w:sz w:val="24"/>
    </w:rPr>
  </w:style>
  <w:style w:type="character" w:customStyle="1" w:styleId="cm-def">
    <w:name w:val="cm-def"/>
    <w:basedOn w:val="a1"/>
    <w:qFormat/>
    <w:rsid w:val="00E75091"/>
    <w:rPr>
      <w:rFonts w:ascii="黑体" w:eastAsia="黑体"/>
      <w:color w:val="0000FF"/>
      <w:sz w:val="24"/>
    </w:rPr>
  </w:style>
  <w:style w:type="character" w:customStyle="1" w:styleId="icon-zcy80">
    <w:name w:val="icon-zcy80"/>
    <w:basedOn w:val="a1"/>
    <w:qFormat/>
    <w:rsid w:val="00E75091"/>
    <w:rPr>
      <w:rFonts w:ascii="黑体" w:eastAsia="黑体"/>
      <w:color w:val="EEEEEE"/>
      <w:sz w:val="24"/>
    </w:rPr>
  </w:style>
  <w:style w:type="character" w:customStyle="1" w:styleId="cm-atom">
    <w:name w:val="cm-atom"/>
    <w:basedOn w:val="a1"/>
    <w:qFormat/>
    <w:rsid w:val="00E75091"/>
    <w:rPr>
      <w:rFonts w:ascii="黑体" w:eastAsia="黑体"/>
      <w:color w:val="221199"/>
      <w:sz w:val="24"/>
    </w:rPr>
  </w:style>
  <w:style w:type="character" w:customStyle="1" w:styleId="cm-meta">
    <w:name w:val="cm-meta"/>
    <w:basedOn w:val="a1"/>
    <w:qFormat/>
    <w:rsid w:val="00E75091"/>
    <w:rPr>
      <w:rFonts w:ascii="黑体" w:eastAsia="黑体"/>
      <w:color w:val="555555"/>
      <w:sz w:val="24"/>
    </w:rPr>
  </w:style>
  <w:style w:type="character" w:customStyle="1" w:styleId="cm-string">
    <w:name w:val="cm-string"/>
    <w:basedOn w:val="a1"/>
    <w:qFormat/>
    <w:rsid w:val="00E75091"/>
    <w:rPr>
      <w:rFonts w:ascii="黑体" w:eastAsia="黑体"/>
      <w:color w:val="AA1111"/>
      <w:sz w:val="24"/>
    </w:rPr>
  </w:style>
  <w:style w:type="character" w:customStyle="1" w:styleId="cm-tag">
    <w:name w:val="cm-tag"/>
    <w:basedOn w:val="a1"/>
    <w:qFormat/>
    <w:rsid w:val="00E75091"/>
    <w:rPr>
      <w:rFonts w:ascii="黑体" w:eastAsia="黑体"/>
      <w:color w:val="117700"/>
      <w:sz w:val="24"/>
    </w:rPr>
  </w:style>
  <w:style w:type="character" w:customStyle="1" w:styleId="modal-title36">
    <w:name w:val="modal-title36"/>
    <w:basedOn w:val="a1"/>
    <w:qFormat/>
    <w:rsid w:val="00E75091"/>
    <w:rPr>
      <w:rFonts w:ascii="黑体" w:eastAsia="黑体"/>
      <w:b/>
      <w:sz w:val="24"/>
      <w:szCs w:val="24"/>
    </w:rPr>
  </w:style>
  <w:style w:type="character" w:customStyle="1" w:styleId="cm-emstrong">
    <w:name w:val="cm-emstrong"/>
    <w:basedOn w:val="a1"/>
    <w:qFormat/>
    <w:rsid w:val="00E75091"/>
    <w:rPr>
      <w:rFonts w:ascii="黑体" w:eastAsia="黑体"/>
      <w:b/>
      <w:i/>
      <w:sz w:val="24"/>
    </w:rPr>
  </w:style>
  <w:style w:type="character" w:customStyle="1" w:styleId="cm-variable-2">
    <w:name w:val="cm-variable-2"/>
    <w:basedOn w:val="a1"/>
    <w:qFormat/>
    <w:rsid w:val="00E75091"/>
    <w:rPr>
      <w:rFonts w:ascii="黑体" w:eastAsia="黑体"/>
      <w:color w:val="0055AA"/>
      <w:sz w:val="24"/>
    </w:rPr>
  </w:style>
  <w:style w:type="character" w:customStyle="1" w:styleId="mark">
    <w:name w:val="mark"/>
    <w:basedOn w:val="a1"/>
    <w:qFormat/>
    <w:rsid w:val="00E75091"/>
    <w:rPr>
      <w:rFonts w:ascii="黑体" w:eastAsia="黑体"/>
      <w:sz w:val="24"/>
      <w:bdr w:val="single" w:sz="4" w:space="0" w:color="CCD0D6"/>
      <w:shd w:val="clear" w:color="auto" w:fill="FFFFFF"/>
    </w:rPr>
  </w:style>
  <w:style w:type="character" w:customStyle="1" w:styleId="cm-quote">
    <w:name w:val="cm-quote"/>
    <w:basedOn w:val="a1"/>
    <w:qFormat/>
    <w:rsid w:val="00E75091"/>
    <w:rPr>
      <w:rFonts w:ascii="黑体" w:eastAsia="黑体"/>
      <w:color w:val="009900"/>
      <w:sz w:val="24"/>
    </w:rPr>
  </w:style>
  <w:style w:type="character" w:customStyle="1" w:styleId="cm-link1">
    <w:name w:val="cm-link1"/>
    <w:basedOn w:val="a1"/>
    <w:qFormat/>
    <w:rsid w:val="00E75091"/>
    <w:rPr>
      <w:rFonts w:ascii="黑体" w:eastAsia="黑体"/>
      <w:sz w:val="24"/>
      <w:u w:val="single"/>
    </w:rPr>
  </w:style>
  <w:style w:type="character" w:customStyle="1" w:styleId="cm-bracket">
    <w:name w:val="cm-bracket"/>
    <w:basedOn w:val="a1"/>
    <w:qFormat/>
    <w:rsid w:val="00E75091"/>
    <w:rPr>
      <w:rFonts w:ascii="黑体" w:eastAsia="黑体"/>
      <w:color w:val="CCCC77"/>
      <w:sz w:val="24"/>
    </w:rPr>
  </w:style>
  <w:style w:type="character" w:customStyle="1" w:styleId="cm-number">
    <w:name w:val="cm-number"/>
    <w:basedOn w:val="a1"/>
    <w:qFormat/>
    <w:rsid w:val="00E75091"/>
    <w:rPr>
      <w:rFonts w:ascii="黑体" w:eastAsia="黑体"/>
      <w:color w:val="116644"/>
      <w:sz w:val="24"/>
    </w:rPr>
  </w:style>
  <w:style w:type="character" w:customStyle="1" w:styleId="cm-operator">
    <w:name w:val="cm-operator"/>
    <w:basedOn w:val="a1"/>
    <w:qFormat/>
    <w:rsid w:val="00E75091"/>
    <w:rPr>
      <w:rFonts w:ascii="黑体" w:eastAsia="黑体"/>
      <w:color w:val="000000"/>
      <w:sz w:val="24"/>
    </w:rPr>
  </w:style>
  <w:style w:type="character" w:customStyle="1" w:styleId="current1">
    <w:name w:val="current1"/>
    <w:basedOn w:val="a1"/>
    <w:qFormat/>
    <w:rsid w:val="00E75091"/>
    <w:rPr>
      <w:rFonts w:ascii="黑体" w:eastAsia="黑体"/>
      <w:color w:val="FFFFFF"/>
      <w:sz w:val="24"/>
      <w:bdr w:val="single" w:sz="4" w:space="0" w:color="197AFF"/>
      <w:shd w:val="clear" w:color="auto" w:fill="197AFF"/>
    </w:rPr>
  </w:style>
  <w:style w:type="character" w:customStyle="1" w:styleId="cm-property">
    <w:name w:val="cm-property"/>
    <w:basedOn w:val="a1"/>
    <w:qFormat/>
    <w:rsid w:val="00E75091"/>
    <w:rPr>
      <w:rFonts w:ascii="黑体" w:eastAsia="黑体"/>
      <w:color w:val="000000"/>
      <w:sz w:val="24"/>
    </w:rPr>
  </w:style>
  <w:style w:type="character" w:customStyle="1" w:styleId="cm-qualifier">
    <w:name w:val="cm-qualifier"/>
    <w:basedOn w:val="a1"/>
    <w:qFormat/>
    <w:rsid w:val="00E75091"/>
    <w:rPr>
      <w:rFonts w:ascii="黑体" w:eastAsia="黑体"/>
      <w:color w:val="555555"/>
      <w:sz w:val="24"/>
    </w:rPr>
  </w:style>
  <w:style w:type="character" w:customStyle="1" w:styleId="mark1">
    <w:name w:val="mark1"/>
    <w:basedOn w:val="a1"/>
    <w:qFormat/>
    <w:rsid w:val="00E75091"/>
    <w:rPr>
      <w:rFonts w:ascii="黑体" w:eastAsia="黑体"/>
      <w:sz w:val="24"/>
      <w:bdr w:val="single" w:sz="4" w:space="0" w:color="2D88CD"/>
      <w:shd w:val="clear" w:color="auto" w:fill="2D88CD"/>
    </w:rPr>
  </w:style>
  <w:style w:type="character" w:customStyle="1" w:styleId="style51">
    <w:name w:val="style51"/>
    <w:qFormat/>
    <w:rsid w:val="00E75091"/>
    <w:rPr>
      <w:sz w:val="21"/>
      <w:szCs w:val="21"/>
    </w:rPr>
  </w:style>
  <w:style w:type="character" w:customStyle="1" w:styleId="cm-em">
    <w:name w:val="cm-em"/>
    <w:basedOn w:val="a1"/>
    <w:qFormat/>
    <w:rsid w:val="00E75091"/>
    <w:rPr>
      <w:rFonts w:ascii="黑体" w:eastAsia="黑体"/>
      <w:i/>
      <w:sz w:val="24"/>
    </w:rPr>
  </w:style>
  <w:style w:type="character" w:customStyle="1" w:styleId="search1">
    <w:name w:val="search1"/>
    <w:basedOn w:val="a1"/>
    <w:qFormat/>
    <w:rsid w:val="00E75091"/>
    <w:rPr>
      <w:rFonts w:ascii="黑体" w:eastAsia="黑体"/>
      <w:sz w:val="24"/>
    </w:rPr>
  </w:style>
  <w:style w:type="character" w:customStyle="1" w:styleId="cm-attribute">
    <w:name w:val="cm-attribute"/>
    <w:basedOn w:val="a1"/>
    <w:qFormat/>
    <w:rsid w:val="00E75091"/>
    <w:rPr>
      <w:rFonts w:ascii="黑体" w:eastAsia="黑体"/>
      <w:color w:val="0000CC"/>
      <w:sz w:val="24"/>
    </w:rPr>
  </w:style>
  <w:style w:type="character" w:customStyle="1" w:styleId="codemirror-nonmatchingbracket">
    <w:name w:val="codemirror-nonmatchingbracket"/>
    <w:basedOn w:val="a1"/>
    <w:qFormat/>
    <w:rsid w:val="00E75091"/>
    <w:rPr>
      <w:rFonts w:ascii="黑体" w:eastAsia="黑体"/>
      <w:color w:val="FF2222"/>
      <w:sz w:val="24"/>
    </w:rPr>
  </w:style>
  <w:style w:type="character" w:customStyle="1" w:styleId="cm-header">
    <w:name w:val="cm-header"/>
    <w:basedOn w:val="a1"/>
    <w:qFormat/>
    <w:rsid w:val="00E75091"/>
    <w:rPr>
      <w:rFonts w:ascii="黑体" w:eastAsia="黑体"/>
      <w:color w:val="AA00AA"/>
      <w:sz w:val="24"/>
    </w:rPr>
  </w:style>
  <w:style w:type="character" w:customStyle="1" w:styleId="codemirror-matchingbracket">
    <w:name w:val="codemirror-matchingbracket"/>
    <w:basedOn w:val="a1"/>
    <w:qFormat/>
    <w:rsid w:val="00E75091"/>
    <w:rPr>
      <w:rFonts w:ascii="黑体" w:eastAsia="黑体"/>
      <w:color w:val="00FF00"/>
      <w:sz w:val="24"/>
    </w:rPr>
  </w:style>
  <w:style w:type="character" w:customStyle="1" w:styleId="next-item">
    <w:name w:val="next-item"/>
    <w:basedOn w:val="a1"/>
    <w:qFormat/>
    <w:rsid w:val="00E75091"/>
    <w:rPr>
      <w:rFonts w:ascii="黑体" w:eastAsia="黑体"/>
      <w:color w:val="333333"/>
      <w:sz w:val="24"/>
      <w:bdr w:val="single" w:sz="4" w:space="0" w:color="CCD0D6"/>
    </w:rPr>
  </w:style>
  <w:style w:type="character" w:customStyle="1" w:styleId="danger">
    <w:name w:val="danger"/>
    <w:basedOn w:val="a1"/>
    <w:qFormat/>
    <w:rsid w:val="00E75091"/>
    <w:rPr>
      <w:rFonts w:ascii="黑体" w:eastAsia="黑体"/>
      <w:color w:val="FF2200"/>
      <w:sz w:val="24"/>
    </w:rPr>
  </w:style>
  <w:style w:type="character" w:customStyle="1" w:styleId="codemirror-selected1">
    <w:name w:val="codemirror-selected1"/>
    <w:basedOn w:val="a1"/>
    <w:qFormat/>
    <w:rsid w:val="00E75091"/>
    <w:rPr>
      <w:rFonts w:ascii="黑体" w:eastAsia="黑体"/>
      <w:sz w:val="24"/>
      <w:shd w:val="clear" w:color="auto" w:fill="D9D9D9"/>
    </w:rPr>
  </w:style>
  <w:style w:type="character" w:customStyle="1" w:styleId="style81">
    <w:name w:val="style81"/>
    <w:qFormat/>
    <w:rsid w:val="00E75091"/>
    <w:rPr>
      <w:color w:val="000000"/>
    </w:rPr>
  </w:style>
  <w:style w:type="character" w:customStyle="1" w:styleId="success">
    <w:name w:val="success"/>
    <w:basedOn w:val="a1"/>
    <w:qFormat/>
    <w:rsid w:val="00E75091"/>
    <w:rPr>
      <w:rFonts w:ascii="黑体" w:eastAsia="黑体"/>
      <w:color w:val="2DC12D"/>
      <w:sz w:val="24"/>
    </w:rPr>
  </w:style>
  <w:style w:type="character" w:customStyle="1" w:styleId="cm-builtin">
    <w:name w:val="cm-builtin"/>
    <w:basedOn w:val="a1"/>
    <w:qFormat/>
    <w:rsid w:val="00E75091"/>
    <w:rPr>
      <w:rFonts w:ascii="黑体" w:eastAsia="黑体"/>
      <w:color w:val="3300AA"/>
      <w:sz w:val="24"/>
    </w:rPr>
  </w:style>
  <w:style w:type="character" w:customStyle="1" w:styleId="grame">
    <w:name w:val="grame"/>
    <w:basedOn w:val="a1"/>
    <w:qFormat/>
    <w:rsid w:val="00E75091"/>
    <w:rPr>
      <w:rFonts w:ascii="黑体" w:eastAsia="黑体"/>
      <w:sz w:val="24"/>
    </w:rPr>
  </w:style>
  <w:style w:type="character" w:customStyle="1" w:styleId="cm-keyword">
    <w:name w:val="cm-keyword"/>
    <w:basedOn w:val="a1"/>
    <w:qFormat/>
    <w:rsid w:val="00E75091"/>
    <w:rPr>
      <w:rFonts w:ascii="黑体" w:eastAsia="黑体"/>
      <w:color w:val="770088"/>
      <w:sz w:val="24"/>
    </w:rPr>
  </w:style>
  <w:style w:type="character" w:customStyle="1" w:styleId="cm-variable">
    <w:name w:val="cm-variable"/>
    <w:basedOn w:val="a1"/>
    <w:qFormat/>
    <w:rsid w:val="00E75091"/>
    <w:rPr>
      <w:rFonts w:ascii="黑体" w:eastAsia="黑体"/>
      <w:color w:val="000000"/>
      <w:sz w:val="24"/>
    </w:rPr>
  </w:style>
  <w:style w:type="paragraph" w:customStyle="1" w:styleId="CharCharCharCharCharChar3">
    <w:name w:val="Char Char Char Char Char Char3"/>
    <w:basedOn w:val="a0"/>
    <w:qFormat/>
    <w:rsid w:val="00E75091"/>
    <w:pPr>
      <w:adjustRightInd w:val="0"/>
      <w:spacing w:line="360" w:lineRule="auto"/>
    </w:pPr>
    <w:rPr>
      <w:rFonts w:ascii="宋体" w:hAnsi="宋体"/>
      <w:sz w:val="28"/>
      <w:szCs w:val="18"/>
    </w:rPr>
  </w:style>
  <w:style w:type="paragraph" w:customStyle="1" w:styleId="CharCharCharChar3">
    <w:name w:val="Char Char Char Char3"/>
    <w:basedOn w:val="a0"/>
    <w:qFormat/>
    <w:rsid w:val="00E75091"/>
    <w:rPr>
      <w:rFonts w:ascii="黑体" w:eastAsia="黑体"/>
      <w:sz w:val="24"/>
      <w:szCs w:val="24"/>
    </w:rPr>
  </w:style>
  <w:style w:type="paragraph" w:customStyle="1" w:styleId="afff6">
    <w:name w:val="标书头"/>
    <w:basedOn w:val="a0"/>
    <w:qFormat/>
    <w:rsid w:val="00E75091"/>
    <w:pPr>
      <w:spacing w:line="500" w:lineRule="exact"/>
      <w:jc w:val="center"/>
    </w:pPr>
    <w:rPr>
      <w:rFonts w:eastAsia="楷体_GB2312"/>
      <w:bCs/>
      <w:sz w:val="36"/>
      <w:szCs w:val="30"/>
    </w:rPr>
  </w:style>
  <w:style w:type="paragraph" w:customStyle="1" w:styleId="Charf5">
    <w:name w:val="+● Char"/>
    <w:basedOn w:val="a0"/>
    <w:qFormat/>
    <w:rsid w:val="00E75091"/>
    <w:pPr>
      <w:tabs>
        <w:tab w:val="left" w:pos="958"/>
      </w:tabs>
      <w:spacing w:line="360" w:lineRule="auto"/>
      <w:ind w:left="840" w:hanging="360"/>
    </w:pPr>
    <w:rPr>
      <w:rFonts w:ascii="楷体_GB2312"/>
      <w:sz w:val="24"/>
      <w:szCs w:val="28"/>
    </w:rPr>
  </w:style>
  <w:style w:type="paragraph" w:customStyle="1" w:styleId="29">
    <w:name w:val="+标题2"/>
    <w:basedOn w:val="2"/>
    <w:qFormat/>
    <w:rsid w:val="00E75091"/>
    <w:pPr>
      <w:tabs>
        <w:tab w:val="left" w:pos="431"/>
      </w:tabs>
      <w:adjustRightInd w:val="0"/>
      <w:snapToGrid w:val="0"/>
      <w:spacing w:beforeLines="50" w:after="120" w:line="360" w:lineRule="auto"/>
      <w:ind w:left="1320" w:hanging="420"/>
    </w:pPr>
    <w:rPr>
      <w:rFonts w:ascii="Times New Roman" w:hAnsi="Times New Roman"/>
      <w:kern w:val="0"/>
      <w:sz w:val="24"/>
      <w:szCs w:val="28"/>
    </w:rPr>
  </w:style>
  <w:style w:type="paragraph" w:customStyle="1" w:styleId="35">
    <w:name w:val="+标题3"/>
    <w:basedOn w:val="3"/>
    <w:qFormat/>
    <w:rsid w:val="00E75091"/>
    <w:pPr>
      <w:tabs>
        <w:tab w:val="left" w:pos="833"/>
      </w:tabs>
      <w:spacing w:before="120" w:after="120" w:line="360" w:lineRule="auto"/>
      <w:ind w:left="1740" w:hanging="420"/>
    </w:pPr>
    <w:rPr>
      <w:sz w:val="24"/>
      <w:szCs w:val="28"/>
    </w:rPr>
  </w:style>
  <w:style w:type="paragraph" w:customStyle="1" w:styleId="1a">
    <w:name w:val="正文(1)"/>
    <w:basedOn w:val="a0"/>
    <w:qFormat/>
    <w:rsid w:val="00E75091"/>
    <w:pPr>
      <w:tabs>
        <w:tab w:val="left" w:pos="1021"/>
      </w:tabs>
      <w:adjustRightInd w:val="0"/>
      <w:spacing w:line="360" w:lineRule="auto"/>
      <w:ind w:left="420" w:hanging="420"/>
      <w:textAlignment w:val="baseline"/>
    </w:pPr>
    <w:rPr>
      <w:kern w:val="24"/>
      <w:sz w:val="24"/>
      <w:szCs w:val="20"/>
    </w:rPr>
  </w:style>
  <w:style w:type="paragraph" w:customStyle="1" w:styleId="CharCharCharCharCharCharCharCharCharCharChar">
    <w:name w:val="Char Char Char Char Char Char Char Char Char Char Char"/>
    <w:basedOn w:val="a0"/>
    <w:qFormat/>
    <w:rsid w:val="00E75091"/>
    <w:rPr>
      <w:rFonts w:ascii="Tahoma" w:hAnsi="Tahoma"/>
      <w:sz w:val="24"/>
      <w:szCs w:val="20"/>
    </w:rPr>
  </w:style>
  <w:style w:type="paragraph" w:customStyle="1" w:styleId="afff7">
    <w:name w:val="+正文"/>
    <w:basedOn w:val="a0"/>
    <w:qFormat/>
    <w:rsid w:val="00E75091"/>
    <w:pPr>
      <w:spacing w:line="360" w:lineRule="auto"/>
      <w:ind w:firstLineChars="200" w:firstLine="200"/>
    </w:pPr>
    <w:rPr>
      <w:sz w:val="24"/>
      <w:szCs w:val="28"/>
    </w:rPr>
  </w:style>
  <w:style w:type="paragraph" w:customStyle="1" w:styleId="-425">
    <w:name w:val="正文-宋4行25"/>
    <w:basedOn w:val="a0"/>
    <w:qFormat/>
    <w:rsid w:val="00E75091"/>
    <w:pPr>
      <w:adjustRightInd w:val="0"/>
      <w:spacing w:line="500" w:lineRule="exact"/>
      <w:ind w:firstLine="567"/>
      <w:textAlignment w:val="baseline"/>
    </w:pPr>
    <w:rPr>
      <w:rFonts w:ascii="宋体"/>
      <w:kern w:val="0"/>
      <w:sz w:val="27"/>
      <w:szCs w:val="20"/>
    </w:rPr>
  </w:style>
  <w:style w:type="paragraph" w:customStyle="1" w:styleId="21CharChar">
    <w:name w:val="样式 正文首行缩进 + 首行缩进:  2 字符1 Char Char"/>
    <w:basedOn w:val="af7"/>
    <w:qFormat/>
    <w:rsid w:val="00E75091"/>
    <w:pPr>
      <w:adjustRightInd w:val="0"/>
      <w:spacing w:after="0" w:line="400" w:lineRule="exact"/>
      <w:ind w:firstLineChars="200" w:firstLine="480"/>
      <w:textAlignment w:val="baseline"/>
    </w:pPr>
    <w:rPr>
      <w:rFonts w:eastAsia="仿宋_GB2312" w:cs="宋体"/>
      <w:sz w:val="24"/>
      <w:szCs w:val="20"/>
    </w:rPr>
  </w:style>
  <w:style w:type="paragraph" w:customStyle="1" w:styleId="1b">
    <w:name w:val="+标题1"/>
    <w:basedOn w:val="1"/>
    <w:qFormat/>
    <w:rsid w:val="00E75091"/>
    <w:pPr>
      <w:keepNext/>
      <w:keepLines/>
      <w:pageBreakBefore/>
      <w:tabs>
        <w:tab w:val="left" w:pos="432"/>
      </w:tabs>
      <w:autoSpaceDE/>
      <w:autoSpaceDN/>
      <w:adjustRightInd/>
      <w:spacing w:before="240" w:after="240" w:line="360" w:lineRule="auto"/>
      <w:ind w:left="1980" w:hanging="1500"/>
      <w:jc w:val="center"/>
    </w:pPr>
    <w:rPr>
      <w:rFonts w:ascii="Times New Roman" w:eastAsia="黑体" w:hAnsi="Times New Roman" w:hint="default"/>
      <w:b/>
      <w:bCs/>
      <w:kern w:val="32"/>
      <w:szCs w:val="32"/>
    </w:rPr>
  </w:style>
  <w:style w:type="paragraph" w:customStyle="1" w:styleId="1c">
    <w:name w:val="+1."/>
    <w:basedOn w:val="afff7"/>
    <w:qFormat/>
    <w:rsid w:val="00E75091"/>
    <w:pPr>
      <w:tabs>
        <w:tab w:val="left" w:pos="624"/>
      </w:tabs>
      <w:ind w:left="1953" w:firstLineChars="0" w:firstLine="0"/>
    </w:pPr>
  </w:style>
  <w:style w:type="paragraph" w:customStyle="1" w:styleId="51">
    <w:name w:val="表格5号"/>
    <w:basedOn w:val="a0"/>
    <w:qFormat/>
    <w:rsid w:val="00E75091"/>
    <w:rPr>
      <w:rFonts w:ascii="宋体" w:hAnsi="宋体"/>
      <w:bCs/>
    </w:rPr>
  </w:style>
  <w:style w:type="paragraph" w:customStyle="1" w:styleId="2a">
    <w:name w:val="+列表2"/>
    <w:basedOn w:val="a0"/>
    <w:qFormat/>
    <w:rsid w:val="00E75091"/>
    <w:pPr>
      <w:jc w:val="center"/>
    </w:pPr>
    <w:rPr>
      <w:sz w:val="18"/>
    </w:rPr>
  </w:style>
  <w:style w:type="paragraph" w:customStyle="1" w:styleId="Char130">
    <w:name w:val="Char13"/>
    <w:basedOn w:val="a0"/>
    <w:qFormat/>
    <w:rsid w:val="00E75091"/>
    <w:rPr>
      <w:sz w:val="24"/>
      <w:szCs w:val="24"/>
    </w:rPr>
  </w:style>
  <w:style w:type="paragraph" w:customStyle="1" w:styleId="ParaCharCharCharChar">
    <w:name w:val="默认段落字体 Para Char Char Char Char"/>
    <w:basedOn w:val="a0"/>
    <w:qFormat/>
    <w:rsid w:val="00E75091"/>
    <w:rPr>
      <w:szCs w:val="24"/>
    </w:rPr>
  </w:style>
  <w:style w:type="paragraph" w:customStyle="1" w:styleId="42">
    <w:name w:val="+标题4"/>
    <w:basedOn w:val="4"/>
    <w:qFormat/>
    <w:rsid w:val="00E75091"/>
    <w:pPr>
      <w:widowControl w:val="0"/>
      <w:tabs>
        <w:tab w:val="left" w:pos="0"/>
      </w:tabs>
      <w:spacing w:before="120" w:after="120" w:line="360" w:lineRule="auto"/>
      <w:ind w:left="2160" w:hanging="420"/>
      <w:jc w:val="both"/>
    </w:pPr>
    <w:rPr>
      <w:rFonts w:ascii="Times New Roman" w:eastAsia="宋体" w:hAnsi="Times New Roman"/>
      <w:kern w:val="2"/>
      <w:sz w:val="24"/>
    </w:rPr>
  </w:style>
  <w:style w:type="paragraph" w:customStyle="1" w:styleId="afff8">
    <w:name w:val="条款正文（四级标题）"/>
    <w:basedOn w:val="4"/>
    <w:qFormat/>
    <w:rsid w:val="00E75091"/>
    <w:pPr>
      <w:keepNext w:val="0"/>
      <w:keepLines w:val="0"/>
      <w:widowControl w:val="0"/>
      <w:tabs>
        <w:tab w:val="left" w:pos="936"/>
      </w:tabs>
      <w:spacing w:before="0" w:after="0" w:line="360" w:lineRule="auto"/>
      <w:jc w:val="both"/>
    </w:pPr>
    <w:rPr>
      <w:rFonts w:ascii="Times New Roman" w:eastAsia="宋体" w:hAnsi="Times New Roman"/>
      <w:b w:val="0"/>
      <w:bCs w:val="0"/>
      <w:kern w:val="2"/>
      <w:sz w:val="24"/>
      <w:szCs w:val="20"/>
    </w:rPr>
  </w:style>
  <w:style w:type="paragraph" w:customStyle="1" w:styleId="Char40">
    <w:name w:val="Char4"/>
    <w:basedOn w:val="a0"/>
    <w:qFormat/>
    <w:rsid w:val="00E75091"/>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zfcg.czt.zj.gov.cn/bidClientTemplate/2019-05-27/12945.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804CD-0A34-4DB6-99A9-7C43C3E4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75</Pages>
  <Words>7482</Words>
  <Characters>42651</Characters>
  <Application>Microsoft Office Word</Application>
  <DocSecurity>0</DocSecurity>
  <Lines>355</Lines>
  <Paragraphs>100</Paragraphs>
  <ScaleCrop>false</ScaleCrop>
  <Company>Sky123.Org</Company>
  <LinksUpToDate>false</LinksUpToDate>
  <CharactersWithSpaces>50033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PC</cp:lastModifiedBy>
  <cp:revision>74</cp:revision>
  <cp:lastPrinted>2020-03-31T07:29:00Z</cp:lastPrinted>
  <dcterms:created xsi:type="dcterms:W3CDTF">2020-03-18T05:54:00Z</dcterms:created>
  <dcterms:modified xsi:type="dcterms:W3CDTF">2020-06-16T02:48:00Z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