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91" w:rsidRDefault="003B1A9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3B1A91" w:rsidRDefault="003B1A9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3B1A91" w:rsidRDefault="002B159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3B1A91" w:rsidRDefault="0063676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44"/>
          <w:szCs w:val="44"/>
        </w:rPr>
        <w:t>SMCG-2024-GK003</w:t>
      </w:r>
      <w:r w:rsidR="002B159A">
        <w:rPr>
          <w:rFonts w:ascii="宋体" w:hint="eastAsia"/>
          <w:b/>
          <w:kern w:val="0"/>
          <w:sz w:val="44"/>
          <w:szCs w:val="44"/>
        </w:rPr>
        <w:t>号</w:t>
      </w:r>
    </w:p>
    <w:p w:rsidR="003B1A91" w:rsidRDefault="003B1A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3B1A91" w:rsidRDefault="003B1A91">
      <w:pPr>
        <w:autoSpaceDE w:val="0"/>
        <w:autoSpaceDN w:val="0"/>
        <w:adjustRightInd w:val="0"/>
        <w:spacing w:line="360" w:lineRule="auto"/>
        <w:rPr>
          <w:rFonts w:ascii="宋体"/>
          <w:b/>
          <w:kern w:val="0"/>
          <w:sz w:val="52"/>
          <w:szCs w:val="52"/>
        </w:rPr>
      </w:pPr>
    </w:p>
    <w:p w:rsidR="003B1A91" w:rsidRDefault="003B1A91" w:rsidP="004720E7">
      <w:pPr>
        <w:autoSpaceDE w:val="0"/>
        <w:autoSpaceDN w:val="0"/>
        <w:adjustRightInd w:val="0"/>
        <w:spacing w:line="360" w:lineRule="auto"/>
        <w:ind w:firstLineChars="642" w:firstLine="1798"/>
        <w:jc w:val="left"/>
        <w:rPr>
          <w:rFonts w:ascii="宋体"/>
          <w:kern w:val="0"/>
          <w:sz w:val="28"/>
        </w:rPr>
      </w:pPr>
    </w:p>
    <w:p w:rsidR="003B1A91" w:rsidRDefault="003B1A91" w:rsidP="004720E7">
      <w:pPr>
        <w:autoSpaceDE w:val="0"/>
        <w:autoSpaceDN w:val="0"/>
        <w:adjustRightInd w:val="0"/>
        <w:spacing w:line="360" w:lineRule="auto"/>
        <w:ind w:firstLineChars="642" w:firstLine="1798"/>
        <w:jc w:val="center"/>
        <w:rPr>
          <w:rFonts w:ascii="宋体"/>
          <w:kern w:val="0"/>
          <w:sz w:val="28"/>
        </w:rPr>
      </w:pPr>
    </w:p>
    <w:p w:rsidR="003B1A91" w:rsidRDefault="002B159A">
      <w:pPr>
        <w:autoSpaceDE w:val="0"/>
        <w:autoSpaceDN w:val="0"/>
        <w:adjustRightInd w:val="0"/>
        <w:spacing w:line="360" w:lineRule="auto"/>
        <w:jc w:val="center"/>
        <w:rPr>
          <w:rFonts w:ascii="宋体"/>
          <w:kern w:val="0"/>
          <w:sz w:val="28"/>
        </w:rPr>
      </w:pPr>
      <w:r>
        <w:rPr>
          <w:rFonts w:ascii="宋体" w:hint="eastAsia"/>
          <w:kern w:val="0"/>
          <w:sz w:val="28"/>
        </w:rPr>
        <w:t>采购项目：</w:t>
      </w:r>
      <w:r w:rsidR="00636761">
        <w:rPr>
          <w:rFonts w:ascii="宋体" w:hint="eastAsia"/>
          <w:kern w:val="0"/>
          <w:sz w:val="28"/>
        </w:rPr>
        <w:t>三门县自然资源和规划局电梯采购项目</w:t>
      </w:r>
    </w:p>
    <w:p w:rsidR="003B1A91" w:rsidRDefault="002B159A">
      <w:pPr>
        <w:autoSpaceDE w:val="0"/>
        <w:autoSpaceDN w:val="0"/>
        <w:adjustRightInd w:val="0"/>
        <w:spacing w:line="360" w:lineRule="auto"/>
        <w:jc w:val="center"/>
        <w:rPr>
          <w:rFonts w:ascii="宋体"/>
          <w:kern w:val="0"/>
          <w:sz w:val="28"/>
        </w:rPr>
      </w:pPr>
      <w:r>
        <w:rPr>
          <w:rFonts w:ascii="宋体" w:hint="eastAsia"/>
          <w:kern w:val="0"/>
          <w:sz w:val="28"/>
        </w:rPr>
        <w:t>采 购 人：</w:t>
      </w:r>
      <w:r w:rsidR="00636761">
        <w:rPr>
          <w:rFonts w:ascii="宋体" w:hint="eastAsia"/>
          <w:kern w:val="0"/>
          <w:sz w:val="28"/>
        </w:rPr>
        <w:t>三门县自然资源和规划局</w:t>
      </w:r>
    </w:p>
    <w:p w:rsidR="003B1A91" w:rsidRDefault="003B1A91">
      <w:pPr>
        <w:autoSpaceDE w:val="0"/>
        <w:autoSpaceDN w:val="0"/>
        <w:adjustRightInd w:val="0"/>
        <w:spacing w:line="360" w:lineRule="auto"/>
        <w:rPr>
          <w:rFonts w:ascii="宋体"/>
          <w:kern w:val="0"/>
          <w:sz w:val="28"/>
        </w:rPr>
      </w:pPr>
    </w:p>
    <w:p w:rsidR="003B1A91" w:rsidRDefault="003B1A91">
      <w:pPr>
        <w:autoSpaceDE w:val="0"/>
        <w:autoSpaceDN w:val="0"/>
        <w:adjustRightInd w:val="0"/>
        <w:spacing w:line="360" w:lineRule="auto"/>
        <w:rPr>
          <w:rFonts w:ascii="宋体"/>
          <w:kern w:val="0"/>
          <w:sz w:val="28"/>
        </w:rPr>
      </w:pPr>
    </w:p>
    <w:p w:rsidR="003B1A91" w:rsidRDefault="003B1A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B1A91" w:rsidRDefault="003B1A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3B1A91" w:rsidRDefault="003B1A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3B1A91" w:rsidRDefault="002B159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3B1A91" w:rsidRDefault="00407F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800" w:firstLine="2240"/>
      </w:pPr>
      <w:r>
        <w:rPr>
          <w:rFonts w:ascii="宋体" w:hAnsi="宋体" w:cs="宋体"/>
          <w:kern w:val="0"/>
          <w:sz w:val="28"/>
          <w:szCs w:val="28"/>
        </w:rPr>
        <w:t>202</w:t>
      </w:r>
      <w:r w:rsidR="00636761">
        <w:rPr>
          <w:rFonts w:ascii="宋体" w:hAnsi="宋体" w:cs="宋体" w:hint="eastAsia"/>
          <w:kern w:val="0"/>
          <w:sz w:val="28"/>
          <w:szCs w:val="28"/>
        </w:rPr>
        <w:t>4</w:t>
      </w:r>
      <w:r>
        <w:rPr>
          <w:rFonts w:ascii="宋体" w:hAnsi="宋体" w:cs="宋体"/>
          <w:kern w:val="0"/>
          <w:sz w:val="28"/>
          <w:szCs w:val="28"/>
        </w:rPr>
        <w:t>年</w:t>
      </w:r>
      <w:r w:rsidR="00636761">
        <w:rPr>
          <w:rFonts w:ascii="宋体" w:hAnsi="宋体" w:cs="宋体" w:hint="eastAsia"/>
          <w:kern w:val="0"/>
          <w:sz w:val="28"/>
          <w:szCs w:val="28"/>
        </w:rPr>
        <w:t>2</w:t>
      </w:r>
      <w:r>
        <w:rPr>
          <w:rFonts w:ascii="宋体" w:hAnsi="宋体" w:cs="宋体"/>
          <w:kern w:val="0"/>
          <w:sz w:val="28"/>
          <w:szCs w:val="28"/>
        </w:rPr>
        <w:t>月</w:t>
      </w:r>
      <w:r w:rsidR="00636761">
        <w:rPr>
          <w:rFonts w:ascii="宋体" w:hAnsi="宋体" w:cs="宋体" w:hint="eastAsia"/>
          <w:kern w:val="0"/>
          <w:sz w:val="28"/>
          <w:szCs w:val="28"/>
        </w:rPr>
        <w:t>29</w:t>
      </w:r>
      <w:r>
        <w:rPr>
          <w:rFonts w:ascii="宋体" w:hAnsi="宋体" w:cs="宋体"/>
          <w:kern w:val="0"/>
          <w:sz w:val="28"/>
          <w:szCs w:val="28"/>
        </w:rPr>
        <w:t>日</w:t>
      </w:r>
    </w:p>
    <w:p w:rsidR="003B1A91" w:rsidRDefault="003B1A91">
      <w:pPr>
        <w:spacing w:line="360" w:lineRule="auto"/>
      </w:pPr>
    </w:p>
    <w:p w:rsidR="003B1A91" w:rsidRDefault="003B1A91">
      <w:pPr>
        <w:pStyle w:val="2"/>
      </w:pPr>
    </w:p>
    <w:p w:rsidR="003B1A91" w:rsidRDefault="003B1A91">
      <w:pPr>
        <w:pStyle w:val="2"/>
      </w:pPr>
    </w:p>
    <w:p w:rsidR="003B1A91" w:rsidRDefault="003B1A91">
      <w:pPr>
        <w:pStyle w:val="2"/>
      </w:pPr>
    </w:p>
    <w:p w:rsidR="003B1A91" w:rsidRDefault="003B1A91">
      <w:pPr>
        <w:pStyle w:val="2"/>
      </w:pPr>
    </w:p>
    <w:sdt>
      <w:sdtPr>
        <w:rPr>
          <w:rFonts w:ascii="宋体" w:hAnsi="宋体"/>
        </w:rPr>
        <w:id w:val="147481529"/>
        <w:docPartObj>
          <w:docPartGallery w:val="Table of Contents"/>
          <w:docPartUnique/>
        </w:docPartObj>
      </w:sdtPr>
      <w:sdtEndPr>
        <w:rPr>
          <w:rFonts w:ascii="Times New Roman" w:hAnsi="Times New Roman"/>
        </w:rPr>
      </w:sdtEndPr>
      <w:sdtContent>
        <w:p w:rsidR="003B1A91" w:rsidRDefault="002B159A">
          <w:pPr>
            <w:jc w:val="center"/>
            <w:rPr>
              <w:rFonts w:ascii="宋体" w:hAnsi="宋体"/>
              <w:b/>
              <w:bCs/>
              <w:sz w:val="36"/>
              <w:szCs w:val="36"/>
            </w:rPr>
          </w:pPr>
          <w:r>
            <w:rPr>
              <w:rFonts w:ascii="宋体" w:hAnsi="宋体"/>
              <w:b/>
              <w:bCs/>
              <w:sz w:val="36"/>
              <w:szCs w:val="36"/>
            </w:rPr>
            <w:t>目录</w:t>
          </w:r>
        </w:p>
        <w:p w:rsidR="003B1A91" w:rsidRDefault="003B1A91">
          <w:pPr>
            <w:pStyle w:val="1"/>
          </w:pPr>
        </w:p>
        <w:p w:rsidR="003B1A91" w:rsidRDefault="002B159A">
          <w:pPr>
            <w:pStyle w:val="10"/>
            <w:tabs>
              <w:tab w:val="clear" w:pos="9628"/>
              <w:tab w:val="right" w:leader="dot" w:pos="9070"/>
            </w:tabs>
            <w:spacing w:line="360" w:lineRule="auto"/>
            <w:rPr>
              <w:rFonts w:ascii="宋体" w:hAnsi="宋体" w:cs="宋体"/>
              <w:b w:val="0"/>
              <w:bCs/>
              <w:sz w:val="28"/>
              <w:szCs w:val="28"/>
            </w:rPr>
          </w:pPr>
          <w:r>
            <w:fldChar w:fldCharType="begin"/>
          </w:r>
          <w:r>
            <w:instrText xml:space="preserve">TOC \o "1-1" \h \u </w:instrText>
          </w:r>
          <w:r>
            <w:fldChar w:fldCharType="separate"/>
          </w:r>
          <w:hyperlink w:anchor="_Toc19196" w:history="1">
            <w:r>
              <w:rPr>
                <w:rFonts w:ascii="宋体" w:hAnsi="宋体" w:cs="宋体" w:hint="eastAsia"/>
                <w:b w:val="0"/>
                <w:bCs/>
                <w:sz w:val="28"/>
                <w:szCs w:val="28"/>
              </w:rPr>
              <w:t>第一章 投标邀请</w:t>
            </w:r>
            <w:r>
              <w:rPr>
                <w:rFonts w:ascii="宋体" w:hAnsi="宋体" w:cs="宋体" w:hint="eastAsia"/>
                <w:b w:val="0"/>
                <w:bCs/>
                <w:sz w:val="28"/>
                <w:szCs w:val="28"/>
              </w:rPr>
              <w:tab/>
            </w:r>
            <w:r>
              <w:rPr>
                <w:rFonts w:ascii="宋体" w:hAnsi="宋体" w:cs="宋体" w:hint="eastAsia"/>
                <w:b w:val="0"/>
                <w:bCs/>
                <w:sz w:val="28"/>
                <w:szCs w:val="28"/>
              </w:rPr>
              <w:fldChar w:fldCharType="begin"/>
            </w:r>
            <w:r>
              <w:rPr>
                <w:rFonts w:ascii="宋体" w:hAnsi="宋体" w:cs="宋体" w:hint="eastAsia"/>
                <w:b w:val="0"/>
                <w:bCs/>
                <w:sz w:val="28"/>
                <w:szCs w:val="28"/>
              </w:rPr>
              <w:instrText xml:space="preserve"> PAGEREF _Toc19196 \h </w:instrText>
            </w:r>
            <w:r>
              <w:rPr>
                <w:rFonts w:ascii="宋体" w:hAnsi="宋体" w:cs="宋体" w:hint="eastAsia"/>
                <w:b w:val="0"/>
                <w:bCs/>
                <w:sz w:val="28"/>
                <w:szCs w:val="28"/>
              </w:rPr>
            </w:r>
            <w:r>
              <w:rPr>
                <w:rFonts w:ascii="宋体" w:hAnsi="宋体" w:cs="宋体" w:hint="eastAsia"/>
                <w:b w:val="0"/>
                <w:bCs/>
                <w:sz w:val="28"/>
                <w:szCs w:val="28"/>
              </w:rPr>
              <w:fldChar w:fldCharType="separate"/>
            </w:r>
            <w:r>
              <w:rPr>
                <w:rFonts w:ascii="宋体" w:hAnsi="宋体" w:cs="宋体" w:hint="eastAsia"/>
                <w:b w:val="0"/>
                <w:bCs/>
                <w:sz w:val="28"/>
                <w:szCs w:val="28"/>
              </w:rPr>
              <w:t>3</w:t>
            </w:r>
            <w:r>
              <w:rPr>
                <w:rFonts w:ascii="宋体" w:hAnsi="宋体" w:cs="宋体" w:hint="eastAsia"/>
                <w:b w:val="0"/>
                <w:bCs/>
                <w:sz w:val="28"/>
                <w:szCs w:val="28"/>
              </w:rPr>
              <w:fldChar w:fldCharType="end"/>
            </w:r>
          </w:hyperlink>
        </w:p>
        <w:p w:rsidR="003B1A91" w:rsidRDefault="00577F72">
          <w:pPr>
            <w:pStyle w:val="10"/>
            <w:tabs>
              <w:tab w:val="clear" w:pos="9628"/>
              <w:tab w:val="right" w:leader="dot" w:pos="9070"/>
            </w:tabs>
            <w:spacing w:line="360" w:lineRule="auto"/>
            <w:rPr>
              <w:rFonts w:ascii="宋体" w:hAnsi="宋体" w:cs="宋体"/>
              <w:b w:val="0"/>
              <w:bCs/>
              <w:sz w:val="28"/>
              <w:szCs w:val="28"/>
            </w:rPr>
          </w:pPr>
          <w:hyperlink w:anchor="_Toc11129" w:history="1">
            <w:r w:rsidR="002B159A">
              <w:rPr>
                <w:rFonts w:ascii="宋体" w:hAnsi="宋体" w:cs="宋体" w:hint="eastAsia"/>
                <w:b w:val="0"/>
                <w:bCs/>
                <w:sz w:val="28"/>
                <w:szCs w:val="28"/>
              </w:rPr>
              <w:t>第二章 投标人须知</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_Toc11129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7</w:t>
            </w:r>
            <w:r w:rsidR="002B159A">
              <w:rPr>
                <w:rFonts w:ascii="宋体" w:hAnsi="宋体" w:cs="宋体" w:hint="eastAsia"/>
                <w:b w:val="0"/>
                <w:bCs/>
                <w:sz w:val="28"/>
                <w:szCs w:val="28"/>
              </w:rPr>
              <w:fldChar w:fldCharType="end"/>
            </w:r>
          </w:hyperlink>
        </w:p>
        <w:p w:rsidR="003B1A91" w:rsidRDefault="00577F72">
          <w:pPr>
            <w:pStyle w:val="10"/>
            <w:tabs>
              <w:tab w:val="clear" w:pos="9628"/>
              <w:tab w:val="right" w:leader="dot" w:pos="9070"/>
            </w:tabs>
            <w:spacing w:line="360" w:lineRule="auto"/>
            <w:rPr>
              <w:rFonts w:ascii="宋体" w:hAnsi="宋体" w:cs="宋体"/>
              <w:b w:val="0"/>
              <w:bCs/>
              <w:sz w:val="28"/>
              <w:szCs w:val="28"/>
            </w:rPr>
          </w:pPr>
          <w:hyperlink w:anchor="_Toc31423" w:history="1">
            <w:r w:rsidR="002B159A">
              <w:rPr>
                <w:rFonts w:ascii="宋体" w:hAnsi="宋体" w:cs="宋体" w:hint="eastAsia"/>
                <w:b w:val="0"/>
                <w:bCs/>
                <w:sz w:val="28"/>
                <w:szCs w:val="28"/>
              </w:rPr>
              <w:t>第三章 招标需求</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_Toc31423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17</w:t>
            </w:r>
            <w:r w:rsidR="002B159A">
              <w:rPr>
                <w:rFonts w:ascii="宋体" w:hAnsi="宋体" w:cs="宋体" w:hint="eastAsia"/>
                <w:b w:val="0"/>
                <w:bCs/>
                <w:sz w:val="28"/>
                <w:szCs w:val="28"/>
              </w:rPr>
              <w:fldChar w:fldCharType="end"/>
            </w:r>
          </w:hyperlink>
        </w:p>
        <w:p w:rsidR="003B1A91" w:rsidRDefault="00577F72">
          <w:pPr>
            <w:pStyle w:val="10"/>
            <w:tabs>
              <w:tab w:val="clear" w:pos="9628"/>
              <w:tab w:val="right" w:leader="dot" w:pos="9070"/>
            </w:tabs>
            <w:spacing w:line="360" w:lineRule="auto"/>
            <w:rPr>
              <w:rFonts w:ascii="宋体" w:hAnsi="宋体" w:cs="宋体"/>
              <w:b w:val="0"/>
              <w:bCs/>
              <w:sz w:val="28"/>
              <w:szCs w:val="28"/>
            </w:rPr>
          </w:pPr>
          <w:hyperlink w:anchor="_Toc22313" w:history="1">
            <w:r w:rsidR="002B159A">
              <w:rPr>
                <w:rFonts w:ascii="宋体" w:hAnsi="宋体" w:cs="宋体" w:hint="eastAsia"/>
                <w:b w:val="0"/>
                <w:bCs/>
                <w:sz w:val="28"/>
                <w:szCs w:val="28"/>
              </w:rPr>
              <w:t>第四章 评标</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_Toc22313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26</w:t>
            </w:r>
            <w:r w:rsidR="002B159A">
              <w:rPr>
                <w:rFonts w:ascii="宋体" w:hAnsi="宋体" w:cs="宋体" w:hint="eastAsia"/>
                <w:b w:val="0"/>
                <w:bCs/>
                <w:sz w:val="28"/>
                <w:szCs w:val="28"/>
              </w:rPr>
              <w:fldChar w:fldCharType="end"/>
            </w:r>
          </w:hyperlink>
        </w:p>
        <w:p w:rsidR="003B1A91" w:rsidRDefault="00577F72">
          <w:pPr>
            <w:pStyle w:val="10"/>
            <w:tabs>
              <w:tab w:val="clear" w:pos="9628"/>
              <w:tab w:val="right" w:leader="dot" w:pos="9070"/>
            </w:tabs>
            <w:spacing w:line="360" w:lineRule="auto"/>
            <w:rPr>
              <w:rFonts w:ascii="宋体" w:hAnsi="宋体" w:cs="宋体"/>
              <w:b w:val="0"/>
              <w:bCs/>
              <w:sz w:val="28"/>
              <w:szCs w:val="28"/>
            </w:rPr>
          </w:pPr>
          <w:hyperlink w:anchor="_Toc19946" w:history="1">
            <w:r w:rsidR="002B159A">
              <w:rPr>
                <w:rFonts w:ascii="宋体" w:hAnsi="宋体" w:cs="宋体" w:hint="eastAsia"/>
                <w:b w:val="0"/>
                <w:bCs/>
                <w:sz w:val="28"/>
                <w:szCs w:val="28"/>
              </w:rPr>
              <w:t>第五章 拟签订的合同文本</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_Toc19946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34</w:t>
            </w:r>
            <w:r w:rsidR="002B159A">
              <w:rPr>
                <w:rFonts w:ascii="宋体" w:hAnsi="宋体" w:cs="宋体" w:hint="eastAsia"/>
                <w:b w:val="0"/>
                <w:bCs/>
                <w:sz w:val="28"/>
                <w:szCs w:val="28"/>
              </w:rPr>
              <w:fldChar w:fldCharType="end"/>
            </w:r>
          </w:hyperlink>
        </w:p>
        <w:p w:rsidR="003B1A91" w:rsidRDefault="00577F72">
          <w:pPr>
            <w:pStyle w:val="10"/>
            <w:tabs>
              <w:tab w:val="clear" w:pos="9628"/>
              <w:tab w:val="right" w:leader="dot" w:pos="9070"/>
            </w:tabs>
            <w:spacing w:line="360" w:lineRule="auto"/>
          </w:pPr>
          <w:hyperlink w:anchor="_Toc17818" w:history="1">
            <w:r w:rsidR="002B159A">
              <w:rPr>
                <w:rFonts w:ascii="宋体" w:hAnsi="宋体" w:cs="宋体" w:hint="eastAsia"/>
                <w:b w:val="0"/>
                <w:bCs/>
                <w:sz w:val="28"/>
                <w:szCs w:val="28"/>
              </w:rPr>
              <w:t>第六章 投标文件格式</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_Toc17818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39</w:t>
            </w:r>
            <w:r w:rsidR="002B159A">
              <w:rPr>
                <w:rFonts w:ascii="宋体" w:hAnsi="宋体" w:cs="宋体" w:hint="eastAsia"/>
                <w:b w:val="0"/>
                <w:bCs/>
                <w:sz w:val="28"/>
                <w:szCs w:val="28"/>
              </w:rPr>
              <w:fldChar w:fldCharType="end"/>
            </w:r>
          </w:hyperlink>
        </w:p>
        <w:p w:rsidR="003B1A91" w:rsidRDefault="002B159A">
          <w:pPr>
            <w:pStyle w:val="2"/>
            <w:spacing w:after="0" w:line="360" w:lineRule="auto"/>
            <w:ind w:leftChars="0" w:left="0" w:firstLine="0"/>
          </w:pPr>
          <w:r>
            <w:fldChar w:fldCharType="end"/>
          </w:r>
        </w:p>
      </w:sdtContent>
    </w:sdt>
    <w:p w:rsidR="003B1A91" w:rsidRDefault="003B1A91">
      <w:pPr>
        <w:spacing w:line="480" w:lineRule="auto"/>
        <w:rPr>
          <w:sz w:val="28"/>
          <w:szCs w:val="28"/>
        </w:rPr>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2B159A">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B446D5" w:rsidRPr="00CB7A4B" w:rsidRDefault="00B446D5" w:rsidP="00B446D5">
      <w:pPr>
        <w:numPr>
          <w:ilvl w:val="0"/>
          <w:numId w:val="2"/>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0" w:name="_Toc4350_WPSOffice_Level1"/>
      <w:bookmarkStart w:id="1" w:name="_Toc11129"/>
      <w:r>
        <w:rPr>
          <w:rFonts w:ascii="宋体" w:hAnsi="宋体" w:cs="宋体" w:hint="eastAsia"/>
          <w:b/>
          <w:kern w:val="0"/>
          <w:sz w:val="36"/>
          <w:szCs w:val="36"/>
        </w:rPr>
        <w:lastRenderedPageBreak/>
        <w:t>投标邀请</w:t>
      </w:r>
      <w:bookmarkEnd w:id="0"/>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 xml:space="preserve">项目概况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三门县自然资源和规划局电梯采购项目的潜在投标人应在政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平台线上获取</w:t>
      </w:r>
      <w:proofErr w:type="gramStart"/>
      <w:r>
        <w:rPr>
          <w:rFonts w:asciiTheme="minorEastAsia" w:eastAsiaTheme="minorEastAsia" w:hAnsiTheme="minorEastAsia" w:hint="eastAsia"/>
          <w:sz w:val="24"/>
        </w:rPr>
        <w:t>获取</w:t>
      </w:r>
      <w:proofErr w:type="gramEnd"/>
      <w:r>
        <w:rPr>
          <w:rFonts w:asciiTheme="minorEastAsia" w:eastAsiaTheme="minorEastAsia" w:hAnsiTheme="minorEastAsia" w:hint="eastAsia"/>
          <w:sz w:val="24"/>
        </w:rPr>
        <w:t xml:space="preserve">（下载）招标文件，并于 2024年3月21日 9:00（北京时间）前递交（上传）投标文件。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 xml:space="preserve">一、项目基本情况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项目编号：SMCG-2024-GK003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项目名称：三门县自然资源和规划局电梯采购项目</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预算金额（元）：500000</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最高限价（元）：500000</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采购需求：</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标项名称</w:t>
      </w:r>
      <w:proofErr w:type="gramEnd"/>
      <w:r>
        <w:rPr>
          <w:rFonts w:asciiTheme="minorEastAsia" w:eastAsiaTheme="minorEastAsia" w:hAnsiTheme="minorEastAsia" w:hint="eastAsia"/>
          <w:sz w:val="24"/>
        </w:rPr>
        <w:t xml:space="preserve">: 三门县自然资源和规划局电梯采购项目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r w:rsidRPr="00DD7DD4">
        <w:rPr>
          <w:rFonts w:asciiTheme="minorEastAsia" w:eastAsiaTheme="minorEastAsia" w:hAnsiTheme="minorEastAsia" w:hint="eastAsia"/>
          <w:sz w:val="24"/>
        </w:rPr>
        <w:t xml:space="preserve"> </w:t>
      </w:r>
      <w:r w:rsidR="00DD7DD4" w:rsidRPr="00DD7DD4">
        <w:rPr>
          <w:rFonts w:asciiTheme="minorEastAsia" w:eastAsiaTheme="minorEastAsia" w:hAnsiTheme="minorEastAsia" w:hint="eastAsia"/>
          <w:sz w:val="24"/>
        </w:rPr>
        <w:t>交货期</w:t>
      </w:r>
      <w:r w:rsidRPr="00DD7DD4">
        <w:rPr>
          <w:rFonts w:asciiTheme="minorEastAsia" w:eastAsiaTheme="minorEastAsia" w:hAnsiTheme="minorEastAsia" w:hint="eastAsia"/>
          <w:sz w:val="24"/>
        </w:rPr>
        <w:t xml:space="preserve">: </w:t>
      </w:r>
      <w:r w:rsidR="00DD7DD4" w:rsidRPr="00DD7DD4">
        <w:rPr>
          <w:rFonts w:asciiTheme="minorEastAsia" w:eastAsiaTheme="minorEastAsia" w:hAnsiTheme="minorEastAsia" w:hint="eastAsia"/>
          <w:sz w:val="24"/>
        </w:rPr>
        <w:t>30天</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预算金额（元）: 500000</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简要规格描述或项目基本概况介绍、用途：详见招标文件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备注：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合同履约期限：</w:t>
      </w:r>
      <w:r>
        <w:rPr>
          <w:rFonts w:ascii="宋体" w:hAnsi="宋体" w:hint="eastAsia"/>
          <w:sz w:val="24"/>
        </w:rPr>
        <w:t>合同签订后一个月内完成交货。</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本项目（否）接受联合体投标。</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1.满足《中华人民共和国政府采购法》第二十二条规定；未被“信用中国”（www.creditchina.gov.cn)、中国政府采购网（www.ccgp.gov.cn）列入失信被执行人、重大税收违法失信主体、政府采购严重违法失信行为记录名单。</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2.落实政府采购政策需满足的资格要求：</w:t>
      </w:r>
      <w:proofErr w:type="gramStart"/>
      <w:r>
        <w:rPr>
          <w:rFonts w:asciiTheme="minorEastAsia" w:eastAsiaTheme="minorEastAsia" w:hAnsiTheme="minorEastAsia" w:hint="eastAsia"/>
          <w:sz w:val="24"/>
        </w:rPr>
        <w:t>标项</w:t>
      </w:r>
      <w:proofErr w:type="gramEnd"/>
      <w:r>
        <w:rPr>
          <w:rFonts w:asciiTheme="minorEastAsia" w:eastAsiaTheme="minorEastAsia" w:hAnsiTheme="minorEastAsia" w:hint="eastAsia"/>
          <w:sz w:val="24"/>
        </w:rPr>
        <w:t xml:space="preserve">1：无 </w:t>
      </w:r>
    </w:p>
    <w:p w:rsidR="0019645A" w:rsidRDefault="00B446D5" w:rsidP="0019645A">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3.本项目的特定资格要求：</w:t>
      </w:r>
    </w:p>
    <w:p w:rsidR="00B446D5" w:rsidRPr="001F3771" w:rsidRDefault="00B446D5" w:rsidP="0019645A">
      <w:pPr>
        <w:spacing w:line="360" w:lineRule="auto"/>
        <w:ind w:firstLineChars="400" w:firstLine="964"/>
        <w:rPr>
          <w:rFonts w:ascii="宋体" w:hAnsi="宋体" w:cs="宋体"/>
          <w:b/>
          <w:color w:val="FF0000"/>
          <w:sz w:val="24"/>
        </w:rPr>
      </w:pPr>
      <w:r w:rsidRPr="001F3771">
        <w:rPr>
          <w:rFonts w:ascii="宋体" w:hAnsi="宋体" w:cs="宋体" w:hint="eastAsia"/>
          <w:b/>
          <w:color w:val="FF0000"/>
          <w:sz w:val="24"/>
        </w:rPr>
        <w:t>①投标产品制造商必须有特种设备（电梯）产品（乘客电梯B级）及以上生产许可证；</w:t>
      </w:r>
    </w:p>
    <w:p w:rsidR="00B446D5" w:rsidRDefault="00B446D5" w:rsidP="001F3771">
      <w:pPr>
        <w:widowControl/>
        <w:shd w:val="clear" w:color="auto" w:fill="FFFFFF"/>
        <w:spacing w:line="360" w:lineRule="auto"/>
        <w:ind w:firstLineChars="396" w:firstLine="954"/>
        <w:rPr>
          <w:rFonts w:asciiTheme="minorEastAsia" w:eastAsiaTheme="minorEastAsia" w:hAnsiTheme="minorEastAsia"/>
          <w:sz w:val="24"/>
        </w:rPr>
      </w:pPr>
      <w:r w:rsidRPr="001F3771">
        <w:rPr>
          <w:rFonts w:ascii="宋体" w:hAnsi="宋体" w:cs="宋体" w:hint="eastAsia"/>
          <w:b/>
          <w:color w:val="FF0000"/>
          <w:sz w:val="24"/>
        </w:rPr>
        <w:t>②投标人必须具有特种设备（电梯）产品（乘客电梯安装B级）及以上安装维修许可证，安装人员需具备特种作业人员操作证书；</w:t>
      </w:r>
      <w:r>
        <w:rPr>
          <w:rFonts w:asciiTheme="minorEastAsia" w:eastAsiaTheme="minorEastAsia" w:hAnsiTheme="minorEastAsia"/>
          <w:sz w:val="24"/>
        </w:rPr>
        <w:t xml:space="preserve">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 xml:space="preserve">三、获取招标文件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时间：/至2024年3月21日 ，每天上午00:00至12:00 ，下午12:00至23:59（北京时间，线上获取法定节假日均可，线下获取文件法定节假日除外）</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地点（网址）：政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平台线上获取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方式：供应商登录政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平台https://www.zcygov.cn/在线申请获取采购文件（进入“项目采购”应用，在获取采购文件菜单中选择项目，申请获取采购文件）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售价（元）：0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提交投标文件截止时间：2024年3月21日 9:00（北京时间）</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投标地点（网址）：请登录政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投标客户端投标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开标时间：2024年3月21日 9:00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开标地点（网址）：浙江省台州市</w:t>
      </w:r>
      <w:proofErr w:type="gramStart"/>
      <w:r>
        <w:rPr>
          <w:rFonts w:asciiTheme="minorEastAsia" w:eastAsiaTheme="minorEastAsia" w:hAnsiTheme="minorEastAsia" w:hint="eastAsia"/>
          <w:sz w:val="24"/>
        </w:rPr>
        <w:t>三门县三门县</w:t>
      </w:r>
      <w:proofErr w:type="gramEnd"/>
      <w:r>
        <w:rPr>
          <w:rFonts w:asciiTheme="minorEastAsia" w:eastAsiaTheme="minorEastAsia" w:hAnsiTheme="minorEastAsia" w:hint="eastAsia"/>
          <w:sz w:val="24"/>
        </w:rPr>
        <w:t xml:space="preserve">海游街道广场路22号交通大楼四楼开标三室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五、公告期限</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自本公告发布之日起5个工作日。</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Toc28359085"/>
      <w:bookmarkStart w:id="3" w:name="_Toc35393796"/>
      <w:bookmarkStart w:id="4" w:name="_Toc28359008"/>
      <w:bookmarkStart w:id="5" w:name="_Toc35393627"/>
      <w:r>
        <w:rPr>
          <w:rFonts w:asciiTheme="minorEastAsia" w:eastAsiaTheme="minorEastAsia" w:hAnsiTheme="minorEastAsia"/>
          <w:sz w:val="24"/>
        </w:rPr>
        <w:t>1.《浙江省财政厅关于进一步发挥政府采购政策功能全力推动经济稳进提质的通知》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（2022）3号）、《浙江省财政厅关于进一步促进政府采购公平竞争打造最优营商环境的通知》（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（2021）22号））、《浙江省财政厅关于进一步加大政府采购支持中小企业力度助力扎实稳住经济的通知》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（2022）8号）已分别于2022年1月29日、2022年2月1日和2022年7月1日开始实施，此前有关规定与上述文件内容不一致的，按上述文件要求执行。</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t xml:space="preserve">　　2.根据《浙江省财政厅关于进一步促进政府采购公平竞争打造最优营商环境的通知》（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（2021）22号）文件关于“健全行政裁决机制”要求，鼓励供应商在线提起询问，路径为：政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-项目采购-询问质疑投诉-询问列表:鼓励供应商在线提起质疑，路径为：政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lastRenderedPageBreak/>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答复的，可以在答复期满后十五个工作日内向同级政府采购监督管理部门投诉。质疑函范本、投诉书范本请到浙江政府采购网下载专区下载。</w:t>
      </w:r>
      <w:r>
        <w:rPr>
          <w:rFonts w:asciiTheme="minorEastAsia" w:eastAsiaTheme="minorEastAsia" w:hAnsiTheme="minorEastAsia"/>
          <w:sz w:val="24"/>
        </w:rPr>
        <w:b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4.其他事项：无</w:t>
      </w:r>
    </w:p>
    <w:bookmarkEnd w:id="2"/>
    <w:bookmarkEnd w:id="3"/>
    <w:bookmarkEnd w:id="4"/>
    <w:bookmarkEnd w:id="5"/>
    <w:p w:rsidR="00B446D5" w:rsidRDefault="00B446D5" w:rsidP="00B446D5">
      <w:pPr>
        <w:widowControl/>
        <w:spacing w:before="255" w:after="255" w:line="480" w:lineRule="atLeast"/>
        <w:rPr>
          <w:rFonts w:asciiTheme="minorEastAsia" w:eastAsiaTheme="minorEastAsia" w:hAnsiTheme="minorEastAsia" w:cs="宋体"/>
          <w:color w:val="000000"/>
          <w:kern w:val="0"/>
          <w:sz w:val="24"/>
        </w:rPr>
      </w:pPr>
      <w:r>
        <w:rPr>
          <w:rFonts w:asciiTheme="minorEastAsia" w:eastAsiaTheme="minorEastAsia" w:hAnsiTheme="minorEastAsia" w:cs="宋体" w:hint="eastAsia"/>
          <w:b/>
          <w:bCs/>
          <w:color w:val="000000"/>
          <w:kern w:val="0"/>
          <w:sz w:val="24"/>
        </w:rPr>
        <w:t>七、对本次采购提出询问、质疑、投诉，请按以下方式联系</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cs="宋体"/>
          <w:color w:val="000000"/>
          <w:kern w:val="0"/>
          <w:sz w:val="24"/>
        </w:rPr>
        <w:t xml:space="preserve">    </w:t>
      </w:r>
      <w:r>
        <w:rPr>
          <w:rFonts w:asciiTheme="minorEastAsia" w:eastAsiaTheme="minorEastAsia" w:hAnsiTheme="minorEastAsia"/>
          <w:sz w:val="24"/>
        </w:rPr>
        <w:t>1.采购人信息</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    称：</w:t>
      </w:r>
      <w:r w:rsidRPr="00762516">
        <w:rPr>
          <w:rFonts w:ascii="宋体" w:hAnsi="宋体" w:cs="宋体" w:hint="eastAsia"/>
          <w:sz w:val="24"/>
        </w:rPr>
        <w:t>三门县</w:t>
      </w:r>
      <w:r w:rsidR="00B958BD">
        <w:rPr>
          <w:rFonts w:ascii="宋体" w:hAnsi="宋体" w:cs="宋体" w:hint="eastAsia"/>
          <w:sz w:val="24"/>
        </w:rPr>
        <w:t>自然资源和规划局</w:t>
      </w:r>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    址：</w:t>
      </w:r>
      <w:r w:rsidRPr="00762516">
        <w:rPr>
          <w:rFonts w:ascii="宋体" w:hAnsi="宋体" w:cs="宋体" w:hint="eastAsia"/>
          <w:sz w:val="24"/>
        </w:rPr>
        <w:t>台州市三门县</w:t>
      </w:r>
      <w:r w:rsidR="00B958BD" w:rsidRPr="00B958BD">
        <w:rPr>
          <w:rFonts w:ascii="宋体" w:hAnsi="宋体" w:cs="宋体" w:hint="eastAsia"/>
          <w:sz w:val="24"/>
        </w:rPr>
        <w:t>海游街道</w:t>
      </w:r>
      <w:proofErr w:type="gramStart"/>
      <w:r w:rsidR="00B958BD" w:rsidRPr="00B958BD">
        <w:rPr>
          <w:rFonts w:ascii="宋体" w:hAnsi="宋体" w:cs="宋体" w:hint="eastAsia"/>
          <w:sz w:val="24"/>
        </w:rPr>
        <w:t>湫</w:t>
      </w:r>
      <w:proofErr w:type="gramEnd"/>
      <w:r w:rsidR="00B958BD" w:rsidRPr="00B958BD">
        <w:rPr>
          <w:rFonts w:ascii="宋体" w:hAnsi="宋体" w:cs="宋体" w:hint="eastAsia"/>
          <w:sz w:val="24"/>
        </w:rPr>
        <w:t>水大道8号</w:t>
      </w:r>
    </w:p>
    <w:p w:rsidR="00B446D5" w:rsidRPr="00B958BD" w:rsidRDefault="00B446D5" w:rsidP="00B958BD">
      <w:pPr>
        <w:widowControl/>
        <w:spacing w:before="100" w:beforeAutospacing="1" w:after="100" w:afterAutospacing="1"/>
        <w:jc w:val="left"/>
        <w:rPr>
          <w:rFonts w:ascii="宋体" w:hAnsi="宋体" w:cs="宋体"/>
          <w:sz w:val="24"/>
        </w:rPr>
      </w:pPr>
      <w:r>
        <w:rPr>
          <w:rFonts w:asciiTheme="minorEastAsia" w:eastAsiaTheme="minorEastAsia" w:hAnsiTheme="minorEastAsia"/>
          <w:sz w:val="24"/>
        </w:rPr>
        <w:t>    项目联系人（询问）：</w:t>
      </w:r>
      <w:r w:rsidR="00B958BD" w:rsidRPr="00B958BD">
        <w:rPr>
          <w:rFonts w:ascii="宋体" w:hAnsi="宋体" w:cs="宋体" w:hint="eastAsia"/>
          <w:sz w:val="24"/>
        </w:rPr>
        <w:t>陈彩贵</w:t>
      </w:r>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项目联系方式（询问）：</w:t>
      </w:r>
      <w:r w:rsidR="00B958BD">
        <w:rPr>
          <w:rFonts w:ascii="微软雅黑" w:eastAsia="微软雅黑" w:hAnsi="微软雅黑" w:hint="eastAsia"/>
          <w:color w:val="333333"/>
          <w:szCs w:val="21"/>
          <w:shd w:val="clear" w:color="auto" w:fill="FFFFFF"/>
        </w:rPr>
        <w:t>13968528820</w:t>
      </w:r>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质疑联系人：</w:t>
      </w:r>
      <w:r w:rsidR="00B958BD" w:rsidRPr="00B958BD">
        <w:rPr>
          <w:rFonts w:ascii="宋体" w:hAnsi="宋体" w:cs="宋体" w:hint="eastAsia"/>
          <w:sz w:val="24"/>
        </w:rPr>
        <w:t>陈彩贵</w:t>
      </w:r>
    </w:p>
    <w:p w:rsidR="00B446D5" w:rsidRPr="00925E74" w:rsidRDefault="00B446D5" w:rsidP="00B446D5">
      <w:pPr>
        <w:widowControl/>
        <w:spacing w:before="100" w:beforeAutospacing="1" w:after="100" w:afterAutospacing="1"/>
        <w:jc w:val="left"/>
        <w:rPr>
          <w:rFonts w:ascii="宋体" w:hAnsi="宋体" w:cs="宋体"/>
          <w:sz w:val="24"/>
        </w:rPr>
      </w:pPr>
      <w:r>
        <w:rPr>
          <w:rFonts w:asciiTheme="minorEastAsia" w:eastAsiaTheme="minorEastAsia" w:hAnsiTheme="minorEastAsia"/>
          <w:sz w:val="24"/>
        </w:rPr>
        <w:t>    质疑联系方式：</w:t>
      </w:r>
      <w:r w:rsidR="00B958BD">
        <w:rPr>
          <w:rFonts w:ascii="微软雅黑" w:eastAsia="微软雅黑" w:hAnsi="微软雅黑" w:hint="eastAsia"/>
          <w:color w:val="333333"/>
          <w:szCs w:val="21"/>
          <w:shd w:val="clear" w:color="auto" w:fill="FFFFFF"/>
        </w:rPr>
        <w:t>1396852882</w:t>
      </w:r>
      <w:r w:rsidR="00C607AD">
        <w:rPr>
          <w:rFonts w:ascii="微软雅黑" w:eastAsia="微软雅黑" w:hAnsi="微软雅黑" w:hint="eastAsia"/>
          <w:color w:val="333333"/>
          <w:szCs w:val="21"/>
          <w:shd w:val="clear" w:color="auto" w:fill="FFFFFF"/>
        </w:rPr>
        <w:t>0</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sz w:val="24"/>
        </w:rPr>
        <w:br/>
        <w:t>    2.采购代理机构信息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名称：三门县公共资源交易中心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地址：三门县</w:t>
      </w:r>
      <w:r>
        <w:rPr>
          <w:rFonts w:asciiTheme="minorEastAsia" w:eastAsiaTheme="minorEastAsia" w:hAnsiTheme="minorEastAsia" w:hint="eastAsia"/>
          <w:sz w:val="24"/>
        </w:rPr>
        <w:t>海游街道广场路22号交通大楼四楼</w:t>
      </w:r>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hint="eastAsia"/>
          <w:sz w:val="24"/>
        </w:rPr>
        <w:t xml:space="preserve"> </w:t>
      </w:r>
      <w:r>
        <w:rPr>
          <w:rFonts w:asciiTheme="minorEastAsia" w:eastAsiaTheme="minorEastAsia" w:hAnsiTheme="minorEastAsia"/>
          <w:sz w:val="24"/>
        </w:rPr>
        <w:t>项目联系人（询问）：三门县集采中心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项目联系方式（询问）：0576-83326608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质疑联系人：三门县政府采购办公室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质疑联系方式：0576-83326608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sz w:val="24"/>
        </w:rPr>
        <w:br/>
        <w:t>    3. 同级政府采购监督管理部门</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lastRenderedPageBreak/>
        <w:t>    名    称：三门县财政局</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    址：</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传    真：</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联 系 人：三门县财政局</w:t>
      </w:r>
    </w:p>
    <w:p w:rsidR="00B446D5" w:rsidRDefault="00B446D5" w:rsidP="00B446D5">
      <w:pPr>
        <w:widowControl/>
        <w:spacing w:before="100" w:beforeAutospacing="1" w:after="100" w:afterAutospacing="1"/>
        <w:jc w:val="left"/>
        <w:rPr>
          <w:rFonts w:asciiTheme="minorEastAsia" w:eastAsiaTheme="minorEastAsia" w:hAnsiTheme="minorEastAsia" w:cs="宋体"/>
          <w:color w:val="000000"/>
          <w:kern w:val="0"/>
          <w:sz w:val="24"/>
        </w:rPr>
      </w:pPr>
      <w:r>
        <w:rPr>
          <w:rFonts w:asciiTheme="minorEastAsia" w:eastAsiaTheme="minorEastAsia" w:hAnsiTheme="minorEastAsia"/>
          <w:sz w:val="24"/>
        </w:rPr>
        <w:t>    监督投诉电话：0576-83305830</w:t>
      </w:r>
    </w:p>
    <w:p w:rsidR="00B446D5" w:rsidRDefault="00B446D5" w:rsidP="00B446D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Theme="minorEastAsia" w:eastAsiaTheme="minorEastAsia" w:hAnsiTheme="minorEastAsia" w:cs="宋体"/>
          <w:sz w:val="24"/>
          <w:shd w:val="clear" w:color="auto" w:fill="FFFFFF"/>
        </w:rPr>
      </w:pPr>
    </w:p>
    <w:p w:rsidR="00B446D5" w:rsidRDefault="00B446D5" w:rsidP="00B446D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Theme="minorEastAsia" w:eastAsiaTheme="minorEastAsia" w:hAnsiTheme="minorEastAsia" w:cs="宋体"/>
          <w:sz w:val="24"/>
        </w:rPr>
      </w:pPr>
      <w:r>
        <w:rPr>
          <w:rFonts w:asciiTheme="minorEastAsia" w:eastAsiaTheme="minorEastAsia" w:hAnsiTheme="minorEastAsia" w:cs="宋体" w:hint="eastAsia"/>
          <w:sz w:val="24"/>
          <w:shd w:val="clear" w:color="auto" w:fill="FFFFFF"/>
        </w:rPr>
        <w:t>三门县公共</w:t>
      </w:r>
      <w:r>
        <w:rPr>
          <w:rFonts w:asciiTheme="minorEastAsia" w:eastAsiaTheme="minorEastAsia" w:hAnsiTheme="minorEastAsia" w:cs="宋体"/>
          <w:sz w:val="24"/>
          <w:shd w:val="clear" w:color="auto" w:fill="FFFFFF"/>
        </w:rPr>
        <w:t>资源</w:t>
      </w:r>
      <w:r>
        <w:rPr>
          <w:rFonts w:asciiTheme="minorEastAsia" w:eastAsiaTheme="minorEastAsia" w:hAnsiTheme="minorEastAsia" w:cs="宋体" w:hint="eastAsia"/>
          <w:sz w:val="24"/>
          <w:shd w:val="clear" w:color="auto" w:fill="FFFFFF"/>
        </w:rPr>
        <w:t>交易</w:t>
      </w:r>
      <w:r>
        <w:rPr>
          <w:rFonts w:asciiTheme="minorEastAsia" w:eastAsiaTheme="minorEastAsia" w:hAnsiTheme="minorEastAsia" w:cs="宋体"/>
          <w:sz w:val="24"/>
          <w:shd w:val="clear" w:color="auto" w:fill="FFFFFF"/>
        </w:rPr>
        <w:t>中心</w:t>
      </w:r>
      <w:r>
        <w:rPr>
          <w:rFonts w:asciiTheme="minorEastAsia" w:eastAsiaTheme="minorEastAsia" w:hAnsiTheme="minorEastAsia" w:cs="宋体" w:hint="eastAsia"/>
          <w:kern w:val="0"/>
          <w:sz w:val="24"/>
        </w:rPr>
        <w:t xml:space="preserve"> </w:t>
      </w:r>
    </w:p>
    <w:p w:rsidR="00B446D5" w:rsidRDefault="00B446D5" w:rsidP="00B446D5">
      <w:pPr>
        <w:widowControl/>
        <w:spacing w:line="360" w:lineRule="auto"/>
        <w:ind w:firstLine="200"/>
        <w:jc w:val="right"/>
        <w:rPr>
          <w:rFonts w:asciiTheme="minorEastAsia" w:eastAsiaTheme="minorEastAsia" w:hAnsiTheme="minorEastAsia" w:cstheme="minorEastAsia"/>
          <w:kern w:val="0"/>
          <w:sz w:val="24"/>
        </w:rPr>
      </w:pPr>
      <w:r>
        <w:rPr>
          <w:rFonts w:asciiTheme="minorEastAsia" w:eastAsiaTheme="minorEastAsia" w:hAnsiTheme="minorEastAsia" w:cs="宋体" w:hint="eastAsia"/>
          <w:kern w:val="0"/>
          <w:sz w:val="24"/>
        </w:rPr>
        <w:t xml:space="preserve">                                                   </w:t>
      </w:r>
      <w:r w:rsidRPr="00925E74">
        <w:rPr>
          <w:rFonts w:asciiTheme="minorEastAsia" w:eastAsiaTheme="minorEastAsia" w:hAnsiTheme="minorEastAsia" w:cstheme="minorEastAsia" w:hint="eastAsia"/>
          <w:kern w:val="0"/>
          <w:sz w:val="24"/>
        </w:rPr>
        <w:t>2024年2月</w:t>
      </w:r>
      <w:r w:rsidR="00C607AD">
        <w:rPr>
          <w:rFonts w:asciiTheme="minorEastAsia" w:eastAsiaTheme="minorEastAsia" w:hAnsiTheme="minorEastAsia" w:cstheme="minorEastAsia" w:hint="eastAsia"/>
          <w:kern w:val="0"/>
          <w:sz w:val="24"/>
        </w:rPr>
        <w:t>29</w:t>
      </w:r>
      <w:r w:rsidRPr="00925E74">
        <w:rPr>
          <w:rFonts w:asciiTheme="minorEastAsia" w:eastAsiaTheme="minorEastAsia" w:hAnsiTheme="minorEastAsia" w:cstheme="minorEastAsia" w:hint="eastAsia"/>
          <w:kern w:val="0"/>
          <w:sz w:val="24"/>
        </w:rPr>
        <w:t>日</w:t>
      </w:r>
    </w:p>
    <w:p w:rsidR="003B1A91" w:rsidRDefault="002B159A">
      <w:pPr>
        <w:pStyle w:val="1"/>
        <w:pageBreakBefore/>
        <w:numPr>
          <w:ilvl w:val="0"/>
          <w:numId w:val="3"/>
        </w:numPr>
      </w:pPr>
      <w:r>
        <w:rPr>
          <w:rFonts w:hint="eastAsia"/>
        </w:rPr>
        <w:lastRenderedPageBreak/>
        <w:t>投标人须知</w:t>
      </w:r>
      <w:bookmarkEnd w:id="1"/>
    </w:p>
    <w:p w:rsidR="003B1A91" w:rsidRDefault="002B159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hint="eastAsia"/>
                <w:b/>
                <w:bCs/>
              </w:rPr>
              <w:t>序号</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hint="eastAsia"/>
                <w:b/>
                <w:bCs/>
              </w:rPr>
              <w:t>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hint="eastAsia"/>
                <w:b/>
                <w:bCs/>
              </w:rPr>
              <w:t>本项目的特别规定</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pPr>
            <w:r>
              <w:rPr>
                <w:rFonts w:hint="eastAsia"/>
              </w:rPr>
              <w:t>□是</w:t>
            </w:r>
            <w:r>
              <w:rPr>
                <w:rFonts w:hint="eastAsia"/>
              </w:rPr>
              <w:t xml:space="preserve"> /</w:t>
            </w:r>
            <w:r>
              <w:rPr>
                <w:rFonts w:ascii="MS Mincho" w:eastAsia="MS Mincho" w:hAnsi="MS Mincho" w:cs="MS Mincho" w:hint="eastAsia"/>
              </w:rPr>
              <w:t>☑</w:t>
            </w:r>
            <w:r>
              <w:rPr>
                <w:rFonts w:hint="eastAsia"/>
              </w:rPr>
              <w:t>否</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pPr>
            <w:r>
              <w:rPr>
                <w:rFonts w:hint="eastAsia"/>
              </w:rPr>
              <w:t>□是（但主体部分不得分包，详见招标需求内容）☑</w:t>
            </w:r>
            <w:r>
              <w:rPr>
                <w:rFonts w:hint="eastAsia"/>
              </w:rPr>
              <w:t xml:space="preserve"> </w:t>
            </w:r>
            <w:r>
              <w:rPr>
                <w:rFonts w:hint="eastAsia"/>
              </w:rPr>
              <w:t>否</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pPr>
            <w:r>
              <w:rPr>
                <w:rFonts w:hint="eastAsia"/>
              </w:rPr>
              <w:t>□是</w:t>
            </w:r>
            <w:r>
              <w:rPr>
                <w:rFonts w:hint="eastAsia"/>
              </w:rPr>
              <w:t xml:space="preserve"> /</w:t>
            </w:r>
            <w:r>
              <w:rPr>
                <w:rFonts w:ascii="MS Mincho" w:eastAsia="MS Mincho" w:hAnsi="MS Mincho" w:cs="MS Mincho" w:hint="eastAsia"/>
              </w:rPr>
              <w:t>☑</w:t>
            </w:r>
            <w:r>
              <w:rPr>
                <w:rFonts w:hint="eastAsia"/>
              </w:rPr>
              <w:t xml:space="preserve"> </w:t>
            </w:r>
            <w:r>
              <w:rPr>
                <w:rFonts w:hint="eastAsia"/>
              </w:rPr>
              <w:t>否，具体清单见招标需求</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kern w:val="0"/>
                <w:szCs w:val="21"/>
              </w:rPr>
            </w:pPr>
            <w:r>
              <w:rPr>
                <w:rFonts w:ascii="宋体" w:hAnsi="宋体" w:cs="宋体" w:hint="eastAsia"/>
                <w:kern w:val="0"/>
                <w:szCs w:val="21"/>
              </w:rPr>
              <w:t>答疑会或</w:t>
            </w:r>
          </w:p>
          <w:p w:rsidR="003B1A91" w:rsidRDefault="002B159A">
            <w:pPr>
              <w:spacing w:line="300" w:lineRule="auto"/>
              <w:jc w:val="center"/>
              <w:rPr>
                <w:rFonts w:ascii="宋体" w:hAnsi="宋体" w:cs="宋体"/>
                <w:kern w:val="0"/>
                <w:szCs w:val="21"/>
              </w:rPr>
            </w:pPr>
            <w:r>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rPr>
                <w:rFonts w:ascii="宋体" w:hAnsi="宋体" w:cs="宋体"/>
                <w:kern w:val="0"/>
                <w:szCs w:val="21"/>
              </w:rPr>
            </w:pPr>
            <w:r>
              <w:rPr>
                <w:rFonts w:ascii="宋体" w:hAnsi="宋体" w:cs="宋体" w:hint="eastAsia"/>
                <w:szCs w:val="21"/>
              </w:rPr>
              <w:t>无</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kern w:val="0"/>
                <w:szCs w:val="21"/>
              </w:rPr>
            </w:pPr>
            <w:r>
              <w:rPr>
                <w:rFonts w:ascii="宋体" w:hAnsi="宋体" w:cs="宋体" w:hint="eastAsia"/>
              </w:rPr>
              <w:t>投标文件的制作和投标</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3B1A91" w:rsidRDefault="002B159A">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10" w:history="1">
              <w:r>
                <w:rPr>
                  <w:rFonts w:ascii="宋体" w:hAnsi="宋体" w:cs="宋体" w:hint="eastAsia"/>
                </w:rPr>
                <w:t>https://zfcg.czt.zj.gov.cn/download/index.html）。</w:t>
              </w:r>
            </w:hyperlink>
          </w:p>
          <w:p w:rsidR="003B1A91" w:rsidRDefault="002B159A">
            <w:pPr>
              <w:spacing w:line="300" w:lineRule="auto"/>
              <w:ind w:firstLineChars="200" w:firstLine="420"/>
              <w:rPr>
                <w:rFonts w:ascii="宋体" w:hAnsi="宋体" w:cs="宋体"/>
              </w:rPr>
            </w:pPr>
            <w:r>
              <w:rPr>
                <w:rFonts w:ascii="宋体" w:hAnsi="宋体" w:cs="宋体" w:hint="eastAsia"/>
              </w:rPr>
              <w:t>2.投标：投标人应当在投标截止时间前（</w:t>
            </w:r>
            <w:r>
              <w:rPr>
                <w:rFonts w:ascii="宋体" w:hAnsi="宋体" w:cs="宋体" w:hint="eastAsia"/>
                <w:b/>
              </w:rPr>
              <w:t>开标当天北京时间</w:t>
            </w:r>
            <w:r w:rsidR="00243E87">
              <w:rPr>
                <w:rFonts w:ascii="宋体" w:hAnsi="宋体" w:cs="宋体" w:hint="eastAsia"/>
                <w:b/>
                <w:u w:val="single"/>
              </w:rPr>
              <w:t>9:00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3B1A91" w:rsidRDefault="002B159A" w:rsidP="00C607AD">
            <w:pPr>
              <w:spacing w:line="300" w:lineRule="auto"/>
              <w:ind w:firstLineChars="200" w:firstLine="420"/>
              <w:rPr>
                <w:rFonts w:ascii="宋体" w:hAnsi="宋体" w:cs="宋体"/>
                <w:kern w:val="0"/>
                <w:szCs w:val="21"/>
              </w:rPr>
            </w:pPr>
            <w:r>
              <w:rPr>
                <w:rFonts w:ascii="宋体" w:hAnsi="宋体" w:cs="宋体" w:hint="eastAsia"/>
              </w:rPr>
              <w:t>3.投标文件解密：投标人应在开标当天北京时间</w:t>
            </w:r>
            <w:r w:rsidR="00243E87">
              <w:rPr>
                <w:rFonts w:ascii="宋体" w:hAnsi="宋体" w:cs="宋体" w:hint="eastAsia"/>
                <w:b/>
                <w:u w:val="single"/>
              </w:rPr>
              <w:t>9:00</w:t>
            </w:r>
            <w:r>
              <w:rPr>
                <w:rFonts w:ascii="宋体" w:hAnsi="宋体" w:cs="宋体" w:hint="eastAsia"/>
                <w:b/>
              </w:rPr>
              <w:t>至</w:t>
            </w:r>
            <w:r w:rsidR="00C607AD">
              <w:rPr>
                <w:rFonts w:ascii="宋体" w:hAnsi="宋体" w:cs="宋体" w:hint="eastAsia"/>
                <w:b/>
                <w:u w:val="single"/>
              </w:rPr>
              <w:t>9</w:t>
            </w:r>
            <w:r>
              <w:rPr>
                <w:rFonts w:ascii="宋体" w:hAnsi="宋体" w:cs="宋体" w:hint="eastAsia"/>
                <w:b/>
                <w:u w:val="single"/>
              </w:rPr>
              <w:t>:3</w:t>
            </w:r>
            <w:r>
              <w:rPr>
                <w:rFonts w:ascii="宋体" w:hAnsi="宋体" w:cs="宋体"/>
                <w:b/>
                <w:u w:val="single"/>
              </w:rPr>
              <w:t>0</w:t>
            </w:r>
            <w:r>
              <w:rPr>
                <w:rFonts w:ascii="宋体" w:hAnsi="宋体" w:cs="宋体" w:hint="eastAsia"/>
                <w:b/>
              </w:rPr>
              <w:t>完成解密。</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kern w:val="0"/>
                <w:szCs w:val="21"/>
              </w:rPr>
            </w:pPr>
            <w:r>
              <w:rPr>
                <w:rFonts w:ascii="宋体" w:hAnsi="宋体" w:cs="宋体" w:hint="eastAsia"/>
              </w:rPr>
              <w:t>备份投标文件的递交</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3B1A91" w:rsidRDefault="002B159A">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3B1A91" w:rsidRDefault="002B159A">
            <w:pPr>
              <w:spacing w:line="300" w:lineRule="auto"/>
              <w:ind w:firstLineChars="200" w:firstLine="420"/>
              <w:rPr>
                <w:rFonts w:ascii="宋体" w:hAnsi="宋体" w:cs="宋体"/>
              </w:rPr>
            </w:pPr>
            <w:r>
              <w:rPr>
                <w:rFonts w:ascii="宋体" w:hAnsi="宋体" w:cs="宋体" w:hint="eastAsia"/>
              </w:rPr>
              <w:t>2.递交截止时间：</w:t>
            </w:r>
            <w:r>
              <w:rPr>
                <w:rFonts w:ascii="宋体" w:hAnsi="宋体" w:cs="宋体" w:hint="eastAsia"/>
                <w:b/>
              </w:rPr>
              <w:t>开标当天</w:t>
            </w:r>
            <w:r w:rsidR="00C607AD">
              <w:rPr>
                <w:rFonts w:ascii="宋体" w:hAnsi="宋体" w:cs="宋体" w:hint="eastAsia"/>
                <w:b/>
                <w:u w:val="single"/>
              </w:rPr>
              <w:t>9</w:t>
            </w:r>
            <w:r>
              <w:rPr>
                <w:rFonts w:ascii="宋体" w:hAnsi="宋体" w:cs="宋体" w:hint="eastAsia"/>
                <w:b/>
                <w:u w:val="single"/>
              </w:rPr>
              <w:t>:3</w:t>
            </w:r>
            <w:r>
              <w:rPr>
                <w:rFonts w:ascii="宋体" w:hAnsi="宋体" w:cs="宋体"/>
                <w:b/>
                <w:u w:val="single"/>
              </w:rPr>
              <w:t>0</w:t>
            </w:r>
            <w:r>
              <w:rPr>
                <w:rFonts w:ascii="宋体" w:hAnsi="宋体" w:cs="宋体" w:hint="eastAsia"/>
              </w:rPr>
              <w:t>（北京时间）。</w:t>
            </w:r>
          </w:p>
          <w:p w:rsidR="003B1A91" w:rsidRDefault="002B159A">
            <w:pPr>
              <w:spacing w:line="300" w:lineRule="auto"/>
              <w:ind w:firstLineChars="200" w:firstLine="420"/>
              <w:rPr>
                <w:rFonts w:ascii="宋体" w:hAnsi="宋体" w:cs="宋体"/>
              </w:rPr>
            </w:pPr>
            <w:r>
              <w:rPr>
                <w:rFonts w:ascii="宋体" w:hAnsi="宋体" w:cs="宋体" w:hint="eastAsia"/>
              </w:rPr>
              <w:t>3.投递邮箱：开标当天公布的指定邮箱。</w:t>
            </w:r>
          </w:p>
          <w:p w:rsidR="003B1A91" w:rsidRDefault="002B159A">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3B1A91" w:rsidRDefault="002B159A">
            <w:pPr>
              <w:spacing w:line="300" w:lineRule="auto"/>
              <w:ind w:firstLineChars="200" w:firstLine="420"/>
              <w:rPr>
                <w:rFonts w:ascii="宋体" w:hAnsi="宋体" w:cs="宋体"/>
                <w:szCs w:val="21"/>
              </w:rPr>
            </w:pPr>
            <w:r>
              <w:rPr>
                <w:rFonts w:ascii="宋体" w:hAnsi="宋体" w:cs="宋体" w:hint="eastAsia"/>
              </w:rPr>
              <w:t>5.投标人未按时完成解密的，并符合备份投标文件使用前提的，投标人应提供备份投标文件，否则视为放弃投标。</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pStyle w:val="ac"/>
              <w:spacing w:line="300" w:lineRule="auto"/>
              <w:ind w:firstLineChars="200" w:firstLine="420"/>
              <w:rPr>
                <w:rFonts w:hAnsi="宋体" w:cs="宋体"/>
                <w:bCs/>
                <w:szCs w:val="21"/>
              </w:rPr>
            </w:pPr>
            <w:r>
              <w:rPr>
                <w:rFonts w:hAnsi="宋体" w:cs="宋体" w:hint="eastAsia"/>
                <w:bCs/>
                <w:szCs w:val="21"/>
              </w:rPr>
              <w:t>1.本项目实行电子投标，投标人自行承担投标一切费用。</w:t>
            </w:r>
          </w:p>
          <w:p w:rsidR="003B1A91" w:rsidRDefault="002B159A">
            <w:pPr>
              <w:pStyle w:val="ac"/>
              <w:spacing w:line="300" w:lineRule="auto"/>
              <w:ind w:firstLineChars="200" w:firstLine="420"/>
              <w:rPr>
                <w:rFonts w:hAnsi="宋体" w:cs="宋体"/>
                <w:szCs w:val="21"/>
              </w:rPr>
            </w:pPr>
            <w:r>
              <w:rPr>
                <w:rFonts w:hAnsi="宋体" w:cs="宋体" w:hint="eastAsia"/>
                <w:bCs/>
                <w:szCs w:val="21"/>
              </w:rPr>
              <w:t>2.标前准备：投标人在开标前确保成为浙江省政府采购网正式注册用户，并完成CA数字证书办理。（办理流程详见本招标公告附件：政</w:t>
            </w:r>
            <w:proofErr w:type="gramStart"/>
            <w:r>
              <w:rPr>
                <w:rFonts w:hAnsi="宋体" w:cs="宋体" w:hint="eastAsia"/>
                <w:bCs/>
                <w:szCs w:val="21"/>
              </w:rPr>
              <w:t>采云</w:t>
            </w:r>
            <w:proofErr w:type="gramEnd"/>
            <w:r>
              <w:rPr>
                <w:rFonts w:hAnsi="宋体" w:cs="宋体" w:hint="eastAsia"/>
                <w:bCs/>
                <w:szCs w:val="21"/>
              </w:rPr>
              <w:t>CA签章申领操作流程）。因未注册入库、未办理CA数字证书等原因造成无法投标或投标失败等后果由投标人自行承担。</w:t>
            </w:r>
          </w:p>
        </w:tc>
      </w:tr>
      <w:tr w:rsidR="003B1A91">
        <w:trPr>
          <w:trHeight w:val="74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rPr>
                <w:rFonts w:asciiTheme="minorEastAsia" w:eastAsiaTheme="minorEastAsia" w:hAnsiTheme="minorEastAsia" w:cs="Arial"/>
                <w:szCs w:val="21"/>
              </w:rPr>
            </w:pPr>
            <w:r>
              <w:rPr>
                <w:rFonts w:asciiTheme="minorEastAsia" w:eastAsiaTheme="minorEastAsia" w:hAnsiTheme="minorEastAsia" w:cs="Arial" w:hint="eastAsia"/>
                <w:szCs w:val="21"/>
              </w:rPr>
              <w:t>信用中国（网址：</w:t>
            </w:r>
            <w:hyperlink r:id="rId11" w:history="1">
              <w:r>
                <w:rPr>
                  <w:rFonts w:asciiTheme="minorEastAsia" w:eastAsiaTheme="minorEastAsia" w:hAnsiTheme="minorEastAsia" w:cs="Arial"/>
                  <w:szCs w:val="21"/>
                </w:rPr>
                <w:t>http://www.creditchina.gov.cn</w:t>
              </w:r>
            </w:hyperlink>
            <w:r>
              <w:rPr>
                <w:rFonts w:asciiTheme="minorEastAsia" w:eastAsiaTheme="minorEastAsia" w:hAnsiTheme="minorEastAsia" w:cs="Arial" w:hint="eastAsia"/>
                <w:szCs w:val="21"/>
              </w:rPr>
              <w:t>)</w:t>
            </w:r>
          </w:p>
          <w:p w:rsidR="003B1A91" w:rsidRDefault="002B159A">
            <w:pPr>
              <w:spacing w:line="300" w:lineRule="auto"/>
              <w:rPr>
                <w:rFonts w:ascii="黑体" w:eastAsia="黑体" w:hAnsi="黑体" w:cs="黑体"/>
                <w:szCs w:val="21"/>
                <w:shd w:val="clear" w:color="auto" w:fill="FFFFFF"/>
              </w:rPr>
            </w:pPr>
            <w:r>
              <w:rPr>
                <w:rFonts w:asciiTheme="minorEastAsia" w:eastAsiaTheme="minorEastAsia" w:hAnsiTheme="minorEastAsia" w:cs="Arial" w:hint="eastAsia"/>
                <w:szCs w:val="21"/>
              </w:rPr>
              <w:t>中国政府采购网（网址：</w:t>
            </w:r>
            <w:r>
              <w:rPr>
                <w:rFonts w:asciiTheme="minorEastAsia" w:eastAsiaTheme="minorEastAsia" w:hAnsiTheme="minorEastAsia" w:cs="Arial"/>
                <w:szCs w:val="21"/>
              </w:rPr>
              <w:t>http://www.ccgp.gov.cn</w:t>
            </w:r>
            <w:r>
              <w:rPr>
                <w:rFonts w:asciiTheme="minorEastAsia" w:eastAsiaTheme="minorEastAsia" w:hAnsiTheme="minorEastAsia" w:cs="Arial" w:hint="eastAsia"/>
                <w:szCs w:val="21"/>
              </w:rPr>
              <w:t>)</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lastRenderedPageBreak/>
              <w:t>9</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rPr>
                <w:rFonts w:ascii="宋体" w:hAnsi="宋体" w:cs="宋体"/>
                <w:szCs w:val="21"/>
              </w:rPr>
            </w:pPr>
            <w:r>
              <w:rPr>
                <w:rFonts w:asciiTheme="minorEastAsia" w:eastAsiaTheme="minorEastAsia" w:hAnsiTheme="minorEastAsia" w:cs="Arial" w:hint="eastAsia"/>
                <w:szCs w:val="21"/>
              </w:rPr>
              <w:t>根据《政府采购促进中小企业发展管理办法》财库〔2020〕46号文件的规定，本项目(</w:t>
            </w:r>
            <w:r>
              <w:rPr>
                <w:rFonts w:hint="eastAsia"/>
              </w:rPr>
              <w:t>□</w:t>
            </w:r>
            <w:r>
              <w:rPr>
                <w:rFonts w:ascii="宋体" w:hAnsi="宋体" w:cs="宋体" w:hint="eastAsia"/>
                <w:szCs w:val="21"/>
              </w:rPr>
              <w:t>是 /</w:t>
            </w:r>
            <w:r>
              <w:rPr>
                <w:rFonts w:hint="eastAsia"/>
              </w:rPr>
              <w:t>☑</w:t>
            </w:r>
            <w:r>
              <w:rPr>
                <w:rFonts w:ascii="宋体" w:hAnsi="宋体" w:cs="宋体" w:hint="eastAsia"/>
                <w:szCs w:val="21"/>
              </w:rPr>
              <w:t xml:space="preserve"> 否</w:t>
            </w:r>
            <w:r>
              <w:rPr>
                <w:rFonts w:ascii="黑体" w:eastAsia="黑体" w:hAnsi="黑体" w:cs="黑体" w:hint="eastAsia"/>
                <w:szCs w:val="21"/>
                <w:shd w:val="clear" w:color="auto" w:fill="FFFFFF"/>
              </w:rPr>
              <w:t>)</w:t>
            </w:r>
            <w:r>
              <w:rPr>
                <w:rFonts w:asciiTheme="minorEastAsia" w:eastAsiaTheme="minorEastAsia" w:hAnsiTheme="minorEastAsia" w:cs="Arial" w:hint="eastAsia"/>
                <w:szCs w:val="21"/>
              </w:rPr>
              <w:t>属于专门面向中小企业采购的项目。</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kern w:val="0"/>
                <w:szCs w:val="21"/>
              </w:rPr>
            </w:pPr>
            <w:r>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1.项目属性（货物类）</w:t>
            </w:r>
          </w:p>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Arial" w:hint="eastAsia"/>
                <w:szCs w:val="21"/>
                <w:u w:val="single"/>
              </w:rPr>
              <w:t>电梯</w:t>
            </w:r>
            <w:r>
              <w:rPr>
                <w:rFonts w:asciiTheme="minorEastAsia" w:eastAsiaTheme="minorEastAsia" w:hAnsiTheme="minorEastAsia" w:cs="Arial" w:hint="eastAsia"/>
                <w:szCs w:val="21"/>
              </w:rPr>
              <w:t>，所属行业：</w:t>
            </w:r>
            <w:r>
              <w:rPr>
                <w:rFonts w:ascii="Arial" w:eastAsiaTheme="minorEastAsia" w:hAnsi="Arial" w:cs="Arial" w:hint="eastAsia"/>
                <w:b/>
                <w:sz w:val="22"/>
                <w:szCs w:val="22"/>
                <w:u w:val="single"/>
                <w:shd w:val="clear" w:color="auto" w:fill="FFFFFF"/>
              </w:rPr>
              <w:t>制造业</w:t>
            </w:r>
            <w:r>
              <w:rPr>
                <w:rFonts w:asciiTheme="minorEastAsia" w:eastAsiaTheme="minorEastAsia" w:hAnsiTheme="minorEastAsia" w:cs="Arial" w:hint="eastAsia"/>
                <w:szCs w:val="21"/>
              </w:rPr>
              <w:t>。</w:t>
            </w:r>
          </w:p>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3B1A91" w:rsidRDefault="002B159A">
            <w:pPr>
              <w:spacing w:line="300" w:lineRule="auto"/>
              <w:rPr>
                <w:rFonts w:ascii="宋体" w:hAnsi="宋体" w:cs="宋体"/>
                <w:szCs w:val="21"/>
              </w:rPr>
            </w:pPr>
            <w:r>
              <w:rPr>
                <w:rFonts w:asciiTheme="minorEastAsia" w:eastAsiaTheme="minorEastAsia" w:hAnsiTheme="minorEastAsia" w:cs="Arial" w:hint="eastAsia"/>
                <w:szCs w:val="21"/>
              </w:rPr>
              <w:t>(注：未提供以上材料的，均不给予价格扣除）。</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质疑渠道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rPr>
                <w:rFonts w:ascii="宋体" w:hAnsi="宋体" w:cs="宋体"/>
                <w:szCs w:val="21"/>
              </w:rPr>
            </w:pPr>
            <w:r>
              <w:t xml:space="preserve"> </w:t>
            </w:r>
            <w:r>
              <w:rPr>
                <w:rFonts w:hint="eastAsia"/>
              </w:rPr>
              <w:t>政</w:t>
            </w:r>
            <w:proofErr w:type="gramStart"/>
            <w:r>
              <w:rPr>
                <w:rFonts w:hint="eastAsia"/>
              </w:rPr>
              <w:t>采云</w:t>
            </w:r>
            <w:proofErr w:type="gramEnd"/>
            <w:r>
              <w:rPr>
                <w:rFonts w:hint="eastAsia"/>
              </w:rPr>
              <w:t>平台网上质疑系统。</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rPr>
                <w:rFonts w:cs="宋体"/>
                <w:szCs w:val="21"/>
              </w:rPr>
            </w:pPr>
            <w:r>
              <w:rPr>
                <w:rFonts w:ascii="宋体" w:hAnsi="宋体" w:cs="宋体" w:hint="eastAsia"/>
                <w:kern w:val="0"/>
                <w:szCs w:val="21"/>
                <w:lang w:val="zh-CN"/>
              </w:rPr>
              <w:t>带“</w:t>
            </w:r>
            <w:r>
              <w:rPr>
                <w:rFonts w:ascii="宋体" w:hAnsi="宋体" w:cs="宋体" w:hint="eastAsia"/>
                <w:bCs/>
                <w:szCs w:val="21"/>
              </w:rPr>
              <w:t>▲”的条款是实质性条款，投标文件须</w:t>
            </w:r>
            <w:proofErr w:type="gramStart"/>
            <w:r>
              <w:rPr>
                <w:rFonts w:ascii="宋体" w:hAnsi="宋体" w:cs="宋体" w:hint="eastAsia"/>
                <w:bCs/>
                <w:szCs w:val="21"/>
              </w:rPr>
              <w:t>作出</w:t>
            </w:r>
            <w:proofErr w:type="gramEnd"/>
            <w:r>
              <w:rPr>
                <w:rFonts w:ascii="宋体" w:hAnsi="宋体" w:cs="宋体" w:hint="eastAsia"/>
                <w:bCs/>
                <w:szCs w:val="21"/>
              </w:rPr>
              <w:t>实质性响应，否则作无效投标处理。</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Theme="minorEastAsia" w:eastAsiaTheme="minorEastAsia" w:hAnsiTheme="minorEastAsia"/>
              </w:rPr>
              <w:t>主要性能参数</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rPr>
                <w:rFonts w:ascii="宋体" w:hAnsi="宋体" w:cs="宋体"/>
                <w:szCs w:val="21"/>
              </w:rPr>
            </w:pPr>
            <w:r>
              <w:rPr>
                <w:rFonts w:ascii="宋体" w:hAnsi="宋体" w:cs="宋体" w:hint="eastAsia"/>
                <w:szCs w:val="21"/>
              </w:rPr>
              <w:t>带“★”的条款是</w:t>
            </w:r>
            <w:r>
              <w:rPr>
                <w:rFonts w:asciiTheme="minorEastAsia" w:eastAsiaTheme="minorEastAsia" w:hAnsiTheme="minorEastAsia"/>
              </w:rPr>
              <w:t>主要性能参数</w:t>
            </w:r>
            <w:r>
              <w:rPr>
                <w:rFonts w:asciiTheme="minorEastAsia" w:eastAsiaTheme="minorEastAsia" w:hAnsiTheme="minorEastAsia" w:hint="eastAsia"/>
              </w:rPr>
              <w:t>。</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rPr>
                <w:rFonts w:ascii="宋体" w:hAnsi="宋体" w:cs="宋体"/>
                <w:szCs w:val="21"/>
              </w:rPr>
            </w:pPr>
            <w:r>
              <w:rPr>
                <w:rFonts w:ascii="宋体" w:hAnsi="宋体" w:cs="宋体" w:hint="eastAsia"/>
                <w:szCs w:val="21"/>
              </w:rPr>
              <w:t>包括电子邮件、信函、传真。</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rPr>
                <w:rFonts w:ascii="宋体" w:hAnsi="宋体" w:cs="宋体"/>
                <w:szCs w:val="21"/>
              </w:rPr>
            </w:pPr>
            <w:r>
              <w:rPr>
                <w:rFonts w:ascii="宋体" w:hAnsi="宋体" w:cs="宋体" w:hint="eastAsia"/>
                <w:szCs w:val="21"/>
              </w:rPr>
              <w:t>本招标文件解释权属于采购人和采购组织机构。</w:t>
            </w:r>
          </w:p>
        </w:tc>
      </w:tr>
    </w:tbl>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（一）总则</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3B1A91" w:rsidRDefault="002B159A">
      <w:pPr>
        <w:tabs>
          <w:tab w:val="left" w:pos="7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asciiTheme="minorEastAsia" w:eastAsiaTheme="minorEastAsia" w:hAnsiTheme="minorEastAsia" w:hint="eastAsia"/>
          <w:sz w:val="24"/>
        </w:rPr>
        <w:t>人</w:t>
      </w:r>
      <w:r>
        <w:rPr>
          <w:rFonts w:asciiTheme="minorEastAsia" w:eastAsiaTheme="minorEastAsia" w:hAnsiTheme="minorEastAsia"/>
          <w:sz w:val="24"/>
        </w:rPr>
        <w:t>承担。</w:t>
      </w:r>
    </w:p>
    <w:p w:rsidR="003B1A91" w:rsidRDefault="002B159A">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适用范围</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3B1A91" w:rsidRDefault="002B159A">
      <w:pPr>
        <w:pStyle w:val="aa"/>
        <w:spacing w:line="360" w:lineRule="auto"/>
        <w:ind w:firstLineChars="200" w:firstLine="480"/>
      </w:pPr>
      <w:r>
        <w:t>本招标文件仅适用于本次招标公告中所涉及的项目和内容。</w:t>
      </w:r>
    </w:p>
    <w:p w:rsidR="003B1A91" w:rsidRDefault="002B159A">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lastRenderedPageBreak/>
        <w:t>（三）当事人</w:t>
      </w:r>
    </w:p>
    <w:p w:rsidR="003B1A91" w:rsidRDefault="002B159A">
      <w:pPr>
        <w:pStyle w:val="3"/>
        <w:keepNext w:val="0"/>
        <w:keepLines w:val="0"/>
        <w:tabs>
          <w:tab w:val="left" w:pos="0"/>
          <w:tab w:val="left" w:pos="851"/>
          <w:tab w:val="left" w:pos="8280"/>
        </w:tabs>
        <w:snapToGrid w:val="0"/>
        <w:spacing w:before="0" w:after="0" w:line="360" w:lineRule="auto"/>
        <w:ind w:firstLineChars="200" w:firstLine="482"/>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3B1A91" w:rsidRDefault="002B159A">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3B1A91" w:rsidRDefault="002B159A">
      <w:pPr>
        <w:pStyle w:val="2"/>
        <w:spacing w:after="0" w:line="360" w:lineRule="auto"/>
        <w:ind w:leftChars="0" w:left="0" w:firstLineChars="200" w:firstLine="480"/>
      </w:pPr>
      <w:r>
        <w:rPr>
          <w:rFonts w:ascii="宋体" w:hAnsi="宋体" w:hint="eastAsia"/>
          <w:sz w:val="24"/>
        </w:rPr>
        <w:t>5.联合体：</w:t>
      </w:r>
      <w:r>
        <w:rPr>
          <w:rFonts w:hint="eastAsia"/>
          <w:sz w:val="24"/>
        </w:rPr>
        <w:t>两个或两个以上法人或者其他组织可以组成一个联合体，以一个投标人的身份共同投标。</w:t>
      </w:r>
    </w:p>
    <w:p w:rsidR="003B1A91" w:rsidRDefault="002B159A">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3B1A91" w:rsidRDefault="002B159A">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3B1A91" w:rsidRDefault="002B159A">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3B1A91" w:rsidRDefault="002B159A">
      <w:pPr>
        <w:snapToGrid w:val="0"/>
        <w:spacing w:line="360" w:lineRule="auto"/>
        <w:ind w:firstLineChars="200" w:firstLine="480"/>
        <w:rPr>
          <w:rFonts w:ascii="宋体" w:hAnsi="宋体" w:cs="宋体"/>
          <w:sz w:val="24"/>
        </w:rPr>
      </w:pPr>
      <w:r>
        <w:rPr>
          <w:rFonts w:asciiTheme="minorEastAsia" w:eastAsiaTheme="minorEastAsia" w:hAnsiTheme="minorEastAsia" w:hint="eastAsia"/>
          <w:sz w:val="24"/>
        </w:rPr>
        <w:t>4.联合体各方中至少应当有一方符合采购人规定的资格要求。由同一资质条件的投</w:t>
      </w:r>
      <w:r>
        <w:rPr>
          <w:rFonts w:ascii="宋体" w:hAnsi="宋体" w:cs="宋体" w:hint="eastAsia"/>
          <w:sz w:val="24"/>
        </w:rPr>
        <w:t>标人组成的联合体，应当按照资质等级较低的投标人确定联合体资质等级；</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5.联合体各方不得再以自己名义单独在同一合同项中投标，也不得组成新的联合体参加同一项目投标；</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6.联合体各方应当共同与采购人签订采购合同，就合同约定的事项对采购人承担连带责任；</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7.投标时，应以联合体协议中确定的主体方名义投标，对联合体各方均具有约束力。</w:t>
      </w:r>
    </w:p>
    <w:p w:rsidR="003B1A91" w:rsidRDefault="002B159A">
      <w:pPr>
        <w:snapToGrid w:val="0"/>
        <w:spacing w:line="360" w:lineRule="auto"/>
        <w:ind w:firstLineChars="200" w:firstLine="482"/>
        <w:rPr>
          <w:rFonts w:ascii="宋体" w:hAnsi="宋体" w:cs="宋体"/>
          <w:b/>
          <w:bCs/>
          <w:sz w:val="24"/>
        </w:rPr>
      </w:pPr>
      <w:r>
        <w:rPr>
          <w:rFonts w:ascii="宋体" w:hAnsi="宋体" w:cs="宋体" w:hint="eastAsia"/>
          <w:b/>
          <w:bCs/>
          <w:sz w:val="24"/>
        </w:rPr>
        <w:t>（五）语言文字以及度量衡单位</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宋体" w:hAnsi="宋体" w:cs="宋体"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2.所有计量均采用中国法定的计量单位。</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3.所有报价一律使用人民币，货币单位：元。</w:t>
      </w:r>
    </w:p>
    <w:p w:rsidR="003B1A91" w:rsidRDefault="002B159A">
      <w:pPr>
        <w:pStyle w:val="aff"/>
        <w:tabs>
          <w:tab w:val="left" w:pos="437"/>
        </w:tabs>
        <w:spacing w:line="360" w:lineRule="auto"/>
        <w:ind w:firstLine="482"/>
        <w:rPr>
          <w:rFonts w:ascii="宋体" w:hAnsi="宋体" w:cs="宋体"/>
          <w:b/>
          <w:bCs/>
          <w:sz w:val="24"/>
          <w:szCs w:val="24"/>
        </w:rPr>
      </w:pPr>
      <w:r>
        <w:rPr>
          <w:rFonts w:ascii="宋体" w:hAnsi="宋体" w:cs="宋体" w:hint="eastAsia"/>
          <w:b/>
          <w:bCs/>
          <w:sz w:val="24"/>
          <w:szCs w:val="24"/>
        </w:rPr>
        <w:t>（六）现场踏勘</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1.招标文件规定组织踏勘现场的，采购人按招标文件规定的时间、地点组织投标人踏勘项目现场。</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lastRenderedPageBreak/>
        <w:t>2.投标人自行承担踏勘现场发生的责任、风险和自身费用。</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3.采购人在踏勘现场中介绍的资料和数据等，不构成对招标文件的修改或不作为投标人编制投标文件的依据。</w:t>
      </w:r>
    </w:p>
    <w:p w:rsidR="003B1A91" w:rsidRDefault="002B159A">
      <w:pPr>
        <w:pStyle w:val="ac"/>
        <w:snapToGrid w:val="0"/>
        <w:spacing w:line="360" w:lineRule="auto"/>
        <w:ind w:firstLineChars="200" w:firstLine="482"/>
        <w:rPr>
          <w:rFonts w:hAnsi="宋体" w:cs="宋体"/>
          <w:b/>
          <w:sz w:val="24"/>
        </w:rPr>
      </w:pPr>
      <w:r>
        <w:rPr>
          <w:rFonts w:hAnsi="宋体" w:cs="宋体" w:hint="eastAsia"/>
          <w:b/>
          <w:sz w:val="24"/>
        </w:rPr>
        <w:t>（七）特别说明</w:t>
      </w:r>
    </w:p>
    <w:p w:rsidR="003B1A91" w:rsidRDefault="002B159A">
      <w:pPr>
        <w:pStyle w:val="ac"/>
        <w:snapToGrid w:val="0"/>
        <w:spacing w:line="360" w:lineRule="auto"/>
        <w:ind w:firstLineChars="200" w:firstLine="480"/>
        <w:rPr>
          <w:rFonts w:hAnsi="宋体" w:cs="宋体"/>
          <w:sz w:val="24"/>
        </w:rPr>
      </w:pPr>
      <w:r>
        <w:rPr>
          <w:rFonts w:hAnsi="宋体" w:cs="宋体" w:hint="eastAsia"/>
          <w:sz w:val="24"/>
        </w:rPr>
        <w:t>1.投标人投标所使用的资格、信誉、荣誉、业绩与企业认证必须为本法人所拥有且所提供的资料都是真实有效的。投标人投标所使用的采购项目实施人员必须为本法人员工。</w:t>
      </w:r>
    </w:p>
    <w:p w:rsidR="003B1A91" w:rsidRDefault="002B159A">
      <w:pPr>
        <w:pStyle w:val="aff"/>
        <w:snapToGrid w:val="0"/>
        <w:spacing w:line="360" w:lineRule="auto"/>
        <w:ind w:firstLine="480"/>
        <w:rPr>
          <w:rFonts w:ascii="宋体" w:hAnsi="宋体" w:cs="宋体"/>
          <w:sz w:val="24"/>
          <w:szCs w:val="24"/>
        </w:rPr>
      </w:pPr>
      <w:r>
        <w:rPr>
          <w:rFonts w:ascii="宋体" w:hAnsi="宋体" w:cs="宋体"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rsidR="003B1A91" w:rsidRDefault="002B159A">
      <w:pPr>
        <w:pStyle w:val="aff"/>
        <w:snapToGrid w:val="0"/>
        <w:spacing w:line="360" w:lineRule="auto"/>
        <w:ind w:firstLine="480"/>
        <w:rPr>
          <w:rFonts w:ascii="宋体" w:hAnsi="宋体" w:cs="宋体"/>
          <w:sz w:val="24"/>
          <w:szCs w:val="24"/>
        </w:rPr>
      </w:pPr>
      <w:r>
        <w:rPr>
          <w:rFonts w:ascii="宋体" w:hAnsi="宋体" w:cs="宋体" w:hint="eastAsia"/>
          <w:sz w:val="24"/>
          <w:szCs w:val="24"/>
        </w:rPr>
        <w:t>3.本招标文件中关于电子招投标内容、流程如与政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3B1A91" w:rsidRDefault="002B159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3B1A91" w:rsidRDefault="002B159A">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3B1A91" w:rsidRDefault="002B159A">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3B1A91" w:rsidRDefault="002B159A">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3B1A91" w:rsidRDefault="002B159A">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3B1A91" w:rsidRDefault="002B159A">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3B1A91" w:rsidRDefault="002B159A">
      <w:pPr>
        <w:pStyle w:val="a5"/>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文件。【特别提示：如在投标时有要求提供资料原件的，将原件扫描放入投标文件】</w:t>
      </w:r>
      <w:proofErr w:type="gramStart"/>
      <w:r>
        <w:rPr>
          <w:rFonts w:asciiTheme="minorEastAsia" w:eastAsiaTheme="minorEastAsia" w:hAnsiTheme="minorEastAsia" w:hint="eastAsia"/>
          <w:kern w:val="0"/>
          <w:sz w:val="24"/>
          <w:lang w:val="zh-CN"/>
        </w:rPr>
        <w:t>若参</w:t>
      </w:r>
      <w:proofErr w:type="gramEnd"/>
      <w:r>
        <w:rPr>
          <w:rFonts w:asciiTheme="minorEastAsia" w:eastAsiaTheme="minorEastAsia" w:hAnsiTheme="minorEastAsia" w:hint="eastAsia"/>
          <w:kern w:val="0"/>
          <w:sz w:val="24"/>
          <w:lang w:val="zh-CN"/>
        </w:rPr>
        <w:t>与</w:t>
      </w:r>
      <w:proofErr w:type="gramStart"/>
      <w:r>
        <w:rPr>
          <w:rFonts w:asciiTheme="minorEastAsia" w:eastAsiaTheme="minorEastAsia" w:hAnsiTheme="minorEastAsia" w:hint="eastAsia"/>
          <w:kern w:val="0"/>
          <w:sz w:val="24"/>
          <w:lang w:val="zh-CN"/>
        </w:rPr>
        <w:t>多标项投标</w:t>
      </w:r>
      <w:proofErr w:type="gramEnd"/>
      <w:r>
        <w:rPr>
          <w:rFonts w:asciiTheme="minorEastAsia" w:eastAsiaTheme="minorEastAsia" w:hAnsiTheme="minorEastAsia" w:hint="eastAsia"/>
          <w:kern w:val="0"/>
          <w:sz w:val="24"/>
          <w:lang w:val="zh-CN"/>
        </w:rPr>
        <w:t>的，则按</w:t>
      </w:r>
      <w:proofErr w:type="gramStart"/>
      <w:r>
        <w:rPr>
          <w:rFonts w:asciiTheme="minorEastAsia" w:eastAsiaTheme="minorEastAsia" w:hAnsiTheme="minorEastAsia" w:hint="eastAsia"/>
          <w:kern w:val="0"/>
          <w:sz w:val="24"/>
          <w:lang w:val="zh-CN"/>
        </w:rPr>
        <w:t>每个标项分别</w:t>
      </w:r>
      <w:proofErr w:type="gramEnd"/>
      <w:r>
        <w:rPr>
          <w:rFonts w:asciiTheme="minorEastAsia" w:eastAsiaTheme="minorEastAsia" w:hAnsiTheme="minorEastAsia" w:hint="eastAsia"/>
          <w:kern w:val="0"/>
          <w:sz w:val="24"/>
          <w:lang w:val="zh-CN"/>
        </w:rPr>
        <w:t>独立编制投标文件。</w:t>
      </w:r>
    </w:p>
    <w:p w:rsidR="003B1A91" w:rsidRDefault="002B159A">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w:t>
      </w:r>
      <w:proofErr w:type="gramStart"/>
      <w:r>
        <w:rPr>
          <w:rFonts w:asciiTheme="minorEastAsia" w:eastAsiaTheme="minorEastAsia" w:hAnsiTheme="minorEastAsia" w:hint="eastAsia"/>
          <w:kern w:val="0"/>
          <w:sz w:val="24"/>
          <w:szCs w:val="20"/>
        </w:rPr>
        <w:t>若项目</w:t>
      </w:r>
      <w:proofErr w:type="gramEnd"/>
      <w:r>
        <w:rPr>
          <w:rFonts w:asciiTheme="minorEastAsia" w:eastAsiaTheme="minorEastAsia" w:hAnsiTheme="minorEastAsia" w:hint="eastAsia"/>
          <w:kern w:val="0"/>
          <w:sz w:val="24"/>
          <w:szCs w:val="20"/>
        </w:rPr>
        <w:t>接受联合体投标时需提供）；</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lastRenderedPageBreak/>
        <w:t>（4）法人或者其他组织的营业执照等证明文件，自然人的身份证明；</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3B1A91" w:rsidRDefault="002B159A">
      <w:pPr>
        <w:pStyle w:val="2"/>
        <w:spacing w:after="0" w:line="360" w:lineRule="auto"/>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rsidR="003B1A91" w:rsidRDefault="002B159A">
      <w:pPr>
        <w:pStyle w:val="2"/>
        <w:spacing w:after="0" w:line="360" w:lineRule="auto"/>
        <w:ind w:leftChars="0" w:left="0" w:firstLineChars="200" w:firstLine="480"/>
      </w:pPr>
      <w:r>
        <w:rPr>
          <w:rFonts w:asciiTheme="minorEastAsia" w:eastAsiaTheme="minorEastAsia" w:hAnsiTheme="minorEastAsia" w:hint="eastAsia"/>
          <w:kern w:val="0"/>
          <w:sz w:val="24"/>
          <w:szCs w:val="20"/>
        </w:rPr>
        <w:t>（7）</w:t>
      </w:r>
      <w:r>
        <w:rPr>
          <w:rFonts w:ascii="宋体" w:hAnsi="宋体" w:cs="宋体" w:hint="eastAsia"/>
          <w:sz w:val="24"/>
        </w:rPr>
        <w:t>提供具有良好的商业信誉和健全的财务会计制度的承诺函</w:t>
      </w:r>
      <w:r>
        <w:rPr>
          <w:rFonts w:asciiTheme="minorEastAsia" w:eastAsiaTheme="minorEastAsia" w:hAnsiTheme="minorEastAsia" w:hint="eastAsia"/>
          <w:kern w:val="0"/>
          <w:sz w:val="24"/>
          <w:szCs w:val="20"/>
        </w:rPr>
        <w:t>（以联合体形式投标时，联合体各方均须满足该条款）。</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3B1A91" w:rsidRDefault="002B159A">
      <w:pPr>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3B1A91" w:rsidRDefault="002B159A">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3B1A91" w:rsidRDefault="002B159A">
      <w:pPr>
        <w:pStyle w:val="a5"/>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（1）技术方案描述部分</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①投标人情况介绍（人员与技术力量、经营业绩等）；</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③项目组织实施方案（包括项目工期、确保项目供货的措施或方案、项目实施进度安排、项目实施人员及项目负责人的资质、类似经验及</w:t>
      </w:r>
      <w:proofErr w:type="gramStart"/>
      <w:r>
        <w:rPr>
          <w:rFonts w:ascii="宋体" w:hAnsi="宋体" w:cs="宋体" w:hint="eastAsia"/>
          <w:sz w:val="24"/>
          <w:szCs w:val="24"/>
        </w:rPr>
        <w:t>社保证明</w:t>
      </w:r>
      <w:proofErr w:type="gramEnd"/>
      <w:r>
        <w:rPr>
          <w:rFonts w:ascii="宋体" w:hAnsi="宋体" w:cs="宋体" w:hint="eastAsia"/>
          <w:sz w:val="24"/>
          <w:szCs w:val="24"/>
        </w:rPr>
        <w:t>等）；</w:t>
      </w:r>
    </w:p>
    <w:p w:rsidR="003B1A91" w:rsidRDefault="002B159A">
      <w:pPr>
        <w:pStyle w:val="a5"/>
        <w:widowControl/>
        <w:adjustRightInd w:val="0"/>
        <w:snapToGrid w:val="0"/>
        <w:spacing w:line="360" w:lineRule="auto"/>
        <w:ind w:firstLineChars="200" w:firstLine="480"/>
        <w:rPr>
          <w:rFonts w:ascii="宋体" w:eastAsiaTheme="minorEastAsia" w:hAnsi="宋体" w:cs="宋体"/>
          <w:sz w:val="24"/>
          <w:szCs w:val="24"/>
        </w:rPr>
      </w:pPr>
      <w:r>
        <w:rPr>
          <w:rFonts w:asciiTheme="minorEastAsia" w:eastAsiaTheme="minorEastAsia" w:hAnsiTheme="minorEastAsia" w:hint="eastAsia"/>
          <w:kern w:val="0"/>
          <w:sz w:val="24"/>
          <w:szCs w:val="24"/>
        </w:rPr>
        <w:t>④</w:t>
      </w:r>
      <w:r>
        <w:rPr>
          <w:rFonts w:asciiTheme="minorEastAsia" w:eastAsiaTheme="minorEastAsia" w:hAnsiTheme="minorEastAsia"/>
          <w:kern w:val="0"/>
          <w:sz w:val="24"/>
          <w:szCs w:val="24"/>
        </w:rPr>
        <w:t>安装、调试及验收方案</w:t>
      </w:r>
      <w:r>
        <w:rPr>
          <w:rFonts w:asciiTheme="minorEastAsia" w:eastAsiaTheme="minorEastAsia" w:hAnsiTheme="minorEastAsia" w:hint="eastAsia"/>
          <w:kern w:val="0"/>
          <w:sz w:val="24"/>
          <w:szCs w:val="24"/>
        </w:rPr>
        <w:t>（包括项目验收标准和验收方法等）</w:t>
      </w:r>
      <w:r>
        <w:rPr>
          <w:rFonts w:asciiTheme="minorEastAsia" w:eastAsiaTheme="minorEastAsia" w:hAnsiTheme="minorEastAsia" w:hint="eastAsia"/>
          <w:sz w:val="24"/>
          <w:szCs w:val="24"/>
        </w:rPr>
        <w:t>和措施。</w:t>
      </w:r>
    </w:p>
    <w:p w:rsidR="003B1A91" w:rsidRDefault="002B159A">
      <w:pPr>
        <w:pStyle w:val="a5"/>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（2）投标产品描述部分</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hint="eastAsia"/>
          <w:sz w:val="24"/>
        </w:rPr>
        <w:t>①投标产品描述及相关资料；</w:t>
      </w:r>
    </w:p>
    <w:p w:rsidR="003B1A91" w:rsidRDefault="002B159A">
      <w:pPr>
        <w:pStyle w:val="a5"/>
        <w:widowControl/>
        <w:adjustRightInd w:val="0"/>
        <w:snapToGrid w:val="0"/>
        <w:spacing w:line="360" w:lineRule="auto"/>
        <w:ind w:firstLineChars="200" w:firstLine="480"/>
        <w:rPr>
          <w:sz w:val="24"/>
        </w:rPr>
      </w:pPr>
      <w:r>
        <w:rPr>
          <w:rFonts w:hint="eastAsia"/>
          <w:sz w:val="24"/>
        </w:rPr>
        <w:t>②技术需求响应表；</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rsidR="003B1A91" w:rsidRDefault="002B159A">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（3）商务及其他部分</w:t>
      </w:r>
    </w:p>
    <w:p w:rsidR="003B1A91" w:rsidRDefault="002B159A">
      <w:pPr>
        <w:autoSpaceDE w:val="0"/>
        <w:autoSpaceDN w:val="0"/>
        <w:adjustRightInd w:val="0"/>
        <w:spacing w:line="360" w:lineRule="auto"/>
        <w:ind w:firstLineChars="200" w:firstLine="480"/>
        <w:rPr>
          <w:rFonts w:ascii="宋体" w:hAnsi="宋体" w:cs="宋体"/>
          <w:sz w:val="24"/>
        </w:rPr>
      </w:pPr>
      <w:r>
        <w:rPr>
          <w:rFonts w:hint="eastAsia"/>
          <w:sz w:val="24"/>
        </w:rPr>
        <w:t>①证书一览表（</w:t>
      </w:r>
      <w:r>
        <w:rPr>
          <w:rFonts w:asciiTheme="minorEastAsia" w:eastAsiaTheme="minorEastAsia" w:hAnsiTheme="minorEastAsia" w:hint="eastAsia"/>
          <w:sz w:val="24"/>
        </w:rPr>
        <w:t>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szCs w:val="24"/>
        </w:rPr>
        <w:t>②近三年来类似项目的成功案例（投标人类似项目实施情况一览表、合同及其相应的发票、用户验收报告等）；</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③售后服务描述及承诺：</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A.距采购人最近的服务网点详细介绍（包括地理位置、资质资格、技术力量、工作业绩、服务内容及联系电话等）；</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B.针对本项目的售后服务措施及承诺（售后技术服务方案、人员配备、故障响应时间、技术培训方案等）。</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④投标人认为需要提供的其他资料（包括可能影响投标人商务与技术文件评分的各类证明材料）。</w:t>
      </w:r>
    </w:p>
    <w:p w:rsidR="003B1A91" w:rsidRDefault="002B159A">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3B1A91" w:rsidRDefault="002B159A">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p>
    <w:p w:rsidR="003B1A91" w:rsidRDefault="002B159A">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w:t>
      </w:r>
    </w:p>
    <w:p w:rsidR="003B1A91" w:rsidRDefault="002B159A">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Pr>
          <w:rFonts w:asciiTheme="minorEastAsia" w:eastAsiaTheme="minorEastAsia" w:hAnsiTheme="minorEastAsia" w:hint="eastAsia"/>
          <w:kern w:val="0"/>
          <w:sz w:val="24"/>
        </w:rPr>
        <w:t>（3）中小企业等声明函、</w:t>
      </w:r>
      <w:r>
        <w:rPr>
          <w:rFonts w:asciiTheme="minorEastAsia" w:eastAsiaTheme="minorEastAsia" w:hAnsiTheme="minorEastAsia" w:hint="eastAsia"/>
          <w:kern w:val="0"/>
          <w:sz w:val="24"/>
          <w:lang w:val="en-GB"/>
        </w:rPr>
        <w:t>残疾人福利性单位声明函、监狱企业声明函；</w:t>
      </w:r>
    </w:p>
    <w:p w:rsidR="003B1A91" w:rsidRDefault="002B159A">
      <w:pPr>
        <w:autoSpaceDE w:val="0"/>
        <w:autoSpaceDN w:val="0"/>
        <w:adjustRightIn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kern w:val="0"/>
          <w:sz w:val="24"/>
        </w:rPr>
        <w:t>（4）针对报价投标人认为其他需要说明的。</w:t>
      </w:r>
    </w:p>
    <w:p w:rsidR="003B1A91" w:rsidRDefault="002B159A">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（二）投标报价</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3B1A91" w:rsidRDefault="002B159A">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3B1A91" w:rsidRDefault="002B159A">
      <w:pPr>
        <w:pStyle w:val="a5"/>
        <w:spacing w:line="360" w:lineRule="auto"/>
        <w:ind w:firstLineChars="200" w:firstLine="480"/>
        <w:rPr>
          <w:rFonts w:ascii="宋体" w:hAnsi="宋体"/>
          <w:sz w:val="24"/>
          <w:lang w:val="en-GB"/>
        </w:rPr>
      </w:pPr>
      <w:r>
        <w:rPr>
          <w:rFonts w:ascii="宋体" w:hAnsi="宋体" w:hint="eastAsia"/>
          <w:sz w:val="24"/>
        </w:rPr>
        <w:t>1.投标文件有效期为</w:t>
      </w:r>
      <w:r>
        <w:rPr>
          <w:rFonts w:ascii="宋体" w:hAnsi="宋体" w:hint="eastAsia"/>
          <w:sz w:val="24"/>
          <w:lang w:val="en-GB"/>
        </w:rPr>
        <w:t>投标截止日起90天。</w:t>
      </w:r>
    </w:p>
    <w:p w:rsidR="003B1A91" w:rsidRDefault="002B159A">
      <w:pPr>
        <w:pStyle w:val="a5"/>
        <w:spacing w:line="360" w:lineRule="auto"/>
        <w:ind w:firstLineChars="200" w:firstLine="480"/>
        <w:rPr>
          <w:rFonts w:ascii="宋体" w:hAnsi="宋体"/>
          <w:sz w:val="24"/>
          <w:lang w:val="en-GB"/>
        </w:rPr>
      </w:pPr>
      <w:r>
        <w:rPr>
          <w:rFonts w:ascii="宋体" w:hAnsi="宋体" w:hint="eastAsia"/>
          <w:sz w:val="24"/>
        </w:rPr>
        <w:t>2.</w:t>
      </w:r>
      <w:r>
        <w:rPr>
          <w:rFonts w:ascii="宋体" w:hAnsi="宋体" w:hint="eastAsia"/>
          <w:sz w:val="24"/>
          <w:lang w:val="en-GB"/>
        </w:rPr>
        <w:t>在特殊情况下，采购人可与投标人协商延长投标文件的有效期。</w:t>
      </w:r>
    </w:p>
    <w:p w:rsidR="003B1A91" w:rsidRDefault="002B159A">
      <w:pPr>
        <w:pStyle w:val="a5"/>
        <w:spacing w:line="360" w:lineRule="auto"/>
        <w:ind w:firstLineChars="200" w:firstLine="480"/>
        <w:rPr>
          <w:rFonts w:ascii="宋体" w:hAnsi="宋体"/>
          <w:sz w:val="24"/>
          <w:lang w:val="en-GB"/>
        </w:rPr>
      </w:pPr>
      <w:r>
        <w:rPr>
          <w:rFonts w:ascii="宋体" w:hAnsi="宋体" w:hint="eastAsia"/>
          <w:sz w:val="24"/>
          <w:lang w:val="en-GB"/>
        </w:rPr>
        <w:t>3.中标人的投标文件自开标之日起至合同履行完毕均应保持有效。</w:t>
      </w:r>
    </w:p>
    <w:p w:rsidR="003B1A91" w:rsidRDefault="002B159A">
      <w:pPr>
        <w:spacing w:line="360" w:lineRule="auto"/>
        <w:ind w:firstLineChars="200" w:firstLine="482"/>
        <w:rPr>
          <w:rFonts w:asciiTheme="minorEastAsia" w:eastAsiaTheme="minorEastAsia" w:hAnsiTheme="minorEastAsia"/>
          <w:b/>
          <w:kern w:val="0"/>
          <w:sz w:val="24"/>
          <w:szCs w:val="20"/>
        </w:rPr>
      </w:pPr>
      <w:r>
        <w:rPr>
          <w:rFonts w:asciiTheme="minorEastAsia" w:eastAsiaTheme="minorEastAsia" w:hAnsiTheme="minorEastAsia" w:hint="eastAsia"/>
          <w:b/>
          <w:kern w:val="0"/>
          <w:sz w:val="24"/>
          <w:szCs w:val="20"/>
        </w:rPr>
        <w:t>（四）投标文件的签署</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3B1A91" w:rsidRDefault="002B159A">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3B1A91" w:rsidRDefault="002B159A">
      <w:pPr>
        <w:tabs>
          <w:tab w:val="left" w:pos="1418"/>
        </w:tabs>
        <w:autoSpaceDE w:val="0"/>
        <w:autoSpaceDN w:val="0"/>
        <w:adjustRightInd w:val="0"/>
        <w:spacing w:line="360" w:lineRule="auto"/>
        <w:ind w:firstLineChars="200" w:firstLine="480"/>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3B1A91" w:rsidRDefault="002B159A">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五、开标</w:t>
      </w:r>
    </w:p>
    <w:p w:rsidR="003B1A91" w:rsidRDefault="002B159A">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3B1A91" w:rsidRDefault="002B159A">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3B1A91" w:rsidRDefault="002B159A">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3B1A91" w:rsidRDefault="002B159A">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3B1A91" w:rsidRDefault="002B159A">
      <w:pPr>
        <w:pStyle w:val="a5"/>
        <w:spacing w:line="360" w:lineRule="auto"/>
        <w:ind w:firstLineChars="200" w:firstLine="480"/>
        <w:rPr>
          <w:sz w:val="24"/>
          <w:szCs w:val="22"/>
        </w:rPr>
      </w:pPr>
      <w:r>
        <w:rPr>
          <w:rFonts w:asciiTheme="minorEastAsia" w:eastAsiaTheme="minorEastAsia" w:hAnsiTheme="minorEastAsia" w:cs="宋体" w:hint="eastAsia"/>
          <w:sz w:val="24"/>
          <w:szCs w:val="24"/>
        </w:rPr>
        <w:t>4.采</w:t>
      </w:r>
      <w:r>
        <w:rPr>
          <w:rFonts w:hint="eastAsia"/>
          <w:sz w:val="24"/>
          <w:szCs w:val="22"/>
        </w:rPr>
        <w:t>购组织机构工作人员当众宣布投标人名称、投标价格和招标文件规定的需要宣布的其他内容；（以开标一览表要求为准）；</w:t>
      </w:r>
    </w:p>
    <w:p w:rsidR="003B1A91" w:rsidRDefault="002B159A">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3B1A91" w:rsidRDefault="002B159A">
      <w:pPr>
        <w:pStyle w:val="a5"/>
        <w:spacing w:line="360" w:lineRule="auto"/>
        <w:ind w:firstLineChars="200" w:firstLine="482"/>
        <w:rPr>
          <w:b/>
          <w:bCs/>
          <w:sz w:val="24"/>
          <w:szCs w:val="22"/>
        </w:rPr>
      </w:pPr>
      <w:r>
        <w:rPr>
          <w:rFonts w:hint="eastAsia"/>
          <w:b/>
          <w:bCs/>
          <w:sz w:val="24"/>
          <w:szCs w:val="22"/>
        </w:rPr>
        <w:t>（二）开标异议</w:t>
      </w:r>
    </w:p>
    <w:p w:rsidR="003B1A91" w:rsidRDefault="002B159A">
      <w:pPr>
        <w:pStyle w:val="a5"/>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3B1A91" w:rsidRDefault="002B159A">
      <w:pPr>
        <w:pStyle w:val="a5"/>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3B1A91" w:rsidRDefault="002B159A">
      <w:pPr>
        <w:pStyle w:val="ac"/>
        <w:snapToGrid w:val="0"/>
        <w:spacing w:line="360" w:lineRule="auto"/>
        <w:ind w:firstLineChars="200" w:firstLine="482"/>
        <w:outlineLvl w:val="1"/>
        <w:rPr>
          <w:rFonts w:asciiTheme="minorEastAsia" w:hAnsiTheme="minorEastAsia"/>
          <w:b/>
          <w:sz w:val="24"/>
        </w:rPr>
      </w:pPr>
      <w:r>
        <w:rPr>
          <w:rFonts w:asciiTheme="minorEastAsia" w:eastAsiaTheme="minorEastAsia" w:hAnsiTheme="minorEastAsia" w:hint="eastAsia"/>
          <w:b/>
          <w:sz w:val="24"/>
        </w:rPr>
        <w:t>六、评标（详见第四章）</w:t>
      </w:r>
    </w:p>
    <w:p w:rsidR="003B1A91" w:rsidRDefault="002B159A">
      <w:pPr>
        <w:pStyle w:val="af3"/>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七、定标</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3B1A91" w:rsidRDefault="002B159A">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w:t>
      </w:r>
      <w:r w:rsidR="00C607AD">
        <w:rPr>
          <w:rFonts w:ascii="宋体" w:hAnsi="宋体" w:hint="eastAsia"/>
          <w:kern w:val="0"/>
          <w:sz w:val="24"/>
        </w:rPr>
        <w:t>三门县</w:t>
      </w:r>
      <w:r>
        <w:rPr>
          <w:rFonts w:ascii="宋体" w:hAnsi="宋体" w:hint="eastAsia"/>
          <w:kern w:val="0"/>
          <w:sz w:val="24"/>
        </w:rPr>
        <w:t>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1</w:t>
      </w:r>
      <w:r>
        <w:rPr>
          <w:sz w:val="24"/>
        </w:rPr>
        <w:t>个工作日</w:t>
      </w:r>
      <w:r>
        <w:rPr>
          <w:rFonts w:ascii="宋体" w:hAnsi="宋体" w:hint="eastAsia"/>
          <w:kern w:val="0"/>
          <w:sz w:val="24"/>
        </w:rPr>
        <w:t>。</w:t>
      </w:r>
    </w:p>
    <w:p w:rsidR="003B1A91" w:rsidRDefault="002B159A">
      <w:pPr>
        <w:pStyle w:val="a8"/>
        <w:spacing w:line="360" w:lineRule="auto"/>
        <w:ind w:firstLineChars="200" w:firstLine="480"/>
        <w:jc w:val="both"/>
      </w:pPr>
      <w:r>
        <w:rPr>
          <w:rFonts w:ascii="宋体" w:hAnsi="宋体" w:hint="eastAsia"/>
          <w:kern w:val="0"/>
          <w:sz w:val="24"/>
        </w:rPr>
        <w:t>（三）发放中标通知书。采购组织机构在发布中标结果公告的同时，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w:t>
      </w:r>
      <w:r>
        <w:rPr>
          <w:rFonts w:hint="eastAsia"/>
          <w:sz w:val="24"/>
        </w:rPr>
        <w:t>发放中标通知书</w:t>
      </w:r>
      <w:r>
        <w:rPr>
          <w:rFonts w:ascii="宋体" w:hAnsi="宋体" w:hint="eastAsia"/>
          <w:kern w:val="0"/>
          <w:sz w:val="24"/>
        </w:rPr>
        <w:t>。</w:t>
      </w:r>
    </w:p>
    <w:p w:rsidR="003B1A91" w:rsidRDefault="002B159A">
      <w:pPr>
        <w:spacing w:line="360" w:lineRule="auto"/>
        <w:ind w:firstLineChars="200" w:firstLine="482"/>
        <w:rPr>
          <w:rFonts w:ascii="宋体" w:hAnsi="宋体"/>
          <w:kern w:val="0"/>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kern w:val="0"/>
          <w:sz w:val="24"/>
        </w:rPr>
        <w:t>合同签订及公告</w:t>
      </w:r>
    </w:p>
    <w:p w:rsidR="003B1A91" w:rsidRDefault="002B159A">
      <w:pPr>
        <w:spacing w:line="360" w:lineRule="auto"/>
        <w:ind w:firstLineChars="200" w:firstLine="482"/>
        <w:rPr>
          <w:rFonts w:ascii="宋体" w:hAnsi="宋体"/>
          <w:b/>
          <w:kern w:val="0"/>
          <w:sz w:val="24"/>
        </w:rPr>
      </w:pPr>
      <w:r>
        <w:rPr>
          <w:rFonts w:ascii="宋体" w:hAnsi="宋体" w:hint="eastAsia"/>
          <w:b/>
          <w:sz w:val="24"/>
        </w:rPr>
        <w:t>（一）签订合同</w:t>
      </w:r>
    </w:p>
    <w:p w:rsidR="003B1A91" w:rsidRDefault="002B159A">
      <w:pPr>
        <w:pStyle w:val="af3"/>
        <w:spacing w:before="0" w:beforeAutospacing="0" w:after="0" w:afterAutospacing="0" w:line="360" w:lineRule="auto"/>
        <w:ind w:firstLineChars="200" w:firstLine="48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rsidR="003B1A91" w:rsidRDefault="002B159A">
      <w:pPr>
        <w:pStyle w:val="af3"/>
        <w:spacing w:before="0" w:beforeAutospacing="0" w:after="0" w:afterAutospacing="0" w:line="360" w:lineRule="auto"/>
        <w:ind w:firstLineChars="200" w:firstLine="480"/>
        <w:jc w:val="both"/>
        <w:rPr>
          <w:rFonts w:hint="default"/>
        </w:rPr>
      </w:pPr>
      <w:r>
        <w:t>2.采购人不得向中标人提出任何不合理的要求作为签订合同的条件。</w:t>
      </w:r>
    </w:p>
    <w:p w:rsidR="003B1A91" w:rsidRDefault="002B159A">
      <w:pPr>
        <w:pStyle w:val="af3"/>
        <w:spacing w:before="0" w:beforeAutospacing="0" w:after="0" w:afterAutospacing="0" w:line="360" w:lineRule="auto"/>
        <w:ind w:firstLineChars="200" w:firstLine="480"/>
        <w:jc w:val="both"/>
        <w:rPr>
          <w:rFonts w:hint="default"/>
        </w:rPr>
      </w:pPr>
      <w:r>
        <w:t>3.中标人无故拖延、拒签合同的,将取消中标资格。</w:t>
      </w:r>
    </w:p>
    <w:p w:rsidR="003B1A91" w:rsidRDefault="002B159A">
      <w:pPr>
        <w:pStyle w:val="af3"/>
        <w:spacing w:before="0" w:beforeAutospacing="0" w:after="0" w:afterAutospacing="0" w:line="360" w:lineRule="auto"/>
        <w:ind w:firstLineChars="200" w:firstLine="480"/>
        <w:jc w:val="both"/>
        <w:rPr>
          <w:rFonts w:hint="default"/>
        </w:rPr>
      </w:pPr>
      <w:r>
        <w:lastRenderedPageBreak/>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t>作出</w:t>
      </w:r>
      <w:proofErr w:type="gramEnd"/>
      <w:r>
        <w:t>处理。</w:t>
      </w:r>
    </w:p>
    <w:p w:rsidR="003B1A91" w:rsidRDefault="002B159A">
      <w:pPr>
        <w:pStyle w:val="af3"/>
        <w:spacing w:before="0" w:beforeAutospacing="0" w:after="0" w:afterAutospacing="0" w:line="360" w:lineRule="auto"/>
        <w:ind w:firstLineChars="200" w:firstLine="480"/>
        <w:jc w:val="both"/>
        <w:rPr>
          <w:rFonts w:hint="default"/>
        </w:rPr>
      </w:pPr>
      <w:r>
        <w:t>5.询问或者质疑事项可能影响中标结果的，采购人应当暂停签订合同，已经签订合同的，应当中止履行合同。</w:t>
      </w:r>
    </w:p>
    <w:p w:rsidR="003B1A91" w:rsidRDefault="002B159A">
      <w:pPr>
        <w:pStyle w:val="af3"/>
        <w:spacing w:before="0" w:beforeAutospacing="0" w:after="0" w:afterAutospacing="0" w:line="360" w:lineRule="auto"/>
        <w:ind w:firstLineChars="200" w:firstLine="482"/>
        <w:jc w:val="both"/>
        <w:rPr>
          <w:rFonts w:cs="仿宋_GB2312" w:hint="default"/>
          <w:b/>
        </w:rPr>
      </w:pPr>
      <w:r>
        <w:rPr>
          <w:b/>
        </w:rPr>
        <w:t>（二）合同公告及备案</w:t>
      </w:r>
    </w:p>
    <w:p w:rsidR="003B1A91" w:rsidRDefault="002B159A">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3B1A91" w:rsidRDefault="002B159A">
      <w:pPr>
        <w:pStyle w:val="a8"/>
        <w:spacing w:line="360" w:lineRule="auto"/>
        <w:ind w:firstLineChars="200" w:firstLine="482"/>
        <w:jc w:val="both"/>
        <w:rPr>
          <w:rFonts w:ascii="宋体" w:hAnsi="宋体"/>
          <w:b/>
          <w:bCs/>
          <w:sz w:val="24"/>
        </w:rPr>
      </w:pPr>
      <w:r>
        <w:rPr>
          <w:rFonts w:ascii="宋体" w:hAnsi="宋体" w:hint="eastAsia"/>
          <w:b/>
          <w:bCs/>
          <w:sz w:val="24"/>
        </w:rPr>
        <w:t>九、询问、质疑与投诉</w:t>
      </w:r>
    </w:p>
    <w:p w:rsidR="003B1A91" w:rsidRDefault="002B159A">
      <w:pPr>
        <w:pStyle w:val="a8"/>
        <w:spacing w:line="360" w:lineRule="auto"/>
        <w:ind w:firstLineChars="200" w:firstLine="482"/>
        <w:jc w:val="both"/>
        <w:rPr>
          <w:rFonts w:ascii="宋体" w:hAnsi="宋体"/>
          <w:b/>
          <w:bCs/>
          <w:sz w:val="24"/>
        </w:rPr>
      </w:pPr>
      <w:r>
        <w:rPr>
          <w:rFonts w:ascii="宋体" w:hAnsi="宋体" w:hint="eastAsia"/>
          <w:b/>
          <w:bCs/>
          <w:sz w:val="24"/>
        </w:rPr>
        <w:t>（一）询问</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w:t>
      </w:r>
      <w:r>
        <w:rPr>
          <w:rFonts w:hint="eastAsia"/>
          <w:sz w:val="24"/>
        </w:rPr>
        <w:t>第一章“</w:t>
      </w:r>
      <w:r>
        <w:rPr>
          <w:rFonts w:ascii="宋体" w:hAnsi="宋体" w:hint="eastAsia"/>
          <w:sz w:val="24"/>
        </w:rPr>
        <w:t>投标邀请</w:t>
      </w:r>
      <w:r>
        <w:rPr>
          <w:rFonts w:hint="eastAsia"/>
          <w:sz w:val="24"/>
        </w:rPr>
        <w:t>”</w:t>
      </w:r>
      <w:r>
        <w:rPr>
          <w:rFonts w:ascii="宋体" w:hAnsi="宋体" w:hint="eastAsia"/>
          <w:sz w:val="24"/>
        </w:rPr>
        <w:t>中“采购人、采购组织机构的名称、地址和联系方式”。</w:t>
      </w:r>
    </w:p>
    <w:p w:rsidR="003B1A91" w:rsidRDefault="002B159A">
      <w:pPr>
        <w:pStyle w:val="a8"/>
        <w:spacing w:line="360" w:lineRule="auto"/>
        <w:ind w:firstLineChars="200" w:firstLine="482"/>
        <w:jc w:val="both"/>
        <w:rPr>
          <w:rFonts w:ascii="宋体" w:hAnsi="宋体"/>
          <w:b/>
          <w:bCs/>
          <w:sz w:val="24"/>
        </w:rPr>
      </w:pPr>
      <w:r>
        <w:rPr>
          <w:rFonts w:ascii="宋体" w:hAnsi="宋体" w:hint="eastAsia"/>
          <w:b/>
          <w:bCs/>
          <w:sz w:val="24"/>
        </w:rPr>
        <w:t>（二）质疑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1.报名本项目的投标人认为招标文件、采购过程和中标结果使自己的权益受到损害的，通过政</w:t>
      </w:r>
      <w:proofErr w:type="gramStart"/>
      <w:r>
        <w:rPr>
          <w:rFonts w:ascii="宋体" w:hAnsi="宋体" w:hint="eastAsia"/>
          <w:sz w:val="24"/>
        </w:rPr>
        <w:t>采云</w:t>
      </w:r>
      <w:proofErr w:type="gramEnd"/>
      <w:r>
        <w:rPr>
          <w:rFonts w:ascii="宋体" w:hAnsi="宋体" w:hint="eastAsia"/>
          <w:sz w:val="24"/>
        </w:rPr>
        <w:t>平台的质疑系统一次性向采购人或采购组织机构提出质疑：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3B1A91" w:rsidRDefault="002B159A">
      <w:pPr>
        <w:pStyle w:val="a8"/>
        <w:spacing w:line="360" w:lineRule="auto"/>
        <w:ind w:firstLineChars="200" w:firstLine="482"/>
        <w:jc w:val="both"/>
        <w:rPr>
          <w:rFonts w:ascii="宋体" w:hAnsi="宋体"/>
          <w:b/>
          <w:bCs/>
          <w:sz w:val="24"/>
        </w:rPr>
      </w:pPr>
      <w:r>
        <w:rPr>
          <w:rFonts w:ascii="宋体" w:hAnsi="宋体" w:hint="eastAsia"/>
          <w:b/>
          <w:bCs/>
          <w:sz w:val="24"/>
        </w:rPr>
        <w:lastRenderedPageBreak/>
        <w:t>（三）投诉</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3B1A91" w:rsidRDefault="002B159A">
      <w:pPr>
        <w:pStyle w:val="a4"/>
        <w:numPr>
          <w:ilvl w:val="0"/>
          <w:numId w:val="4"/>
        </w:numPr>
        <w:spacing w:after="0" w:line="360" w:lineRule="auto"/>
        <w:ind w:leftChars="0" w:left="0" w:firstLineChars="200" w:firstLine="482"/>
        <w:rPr>
          <w:rFonts w:ascii="宋体" w:hAnsi="宋体"/>
          <w:b/>
          <w:sz w:val="24"/>
        </w:rPr>
      </w:pPr>
      <w:r>
        <w:rPr>
          <w:rFonts w:ascii="宋体" w:hAnsi="宋体" w:hint="eastAsia"/>
          <w:b/>
          <w:sz w:val="24"/>
        </w:rPr>
        <w:t>政府采购支持中小企业信用融资相关事项的通知</w:t>
      </w:r>
    </w:p>
    <w:p w:rsidR="003B1A91" w:rsidRDefault="002B159A">
      <w:pPr>
        <w:pStyle w:val="a4"/>
        <w:spacing w:after="0" w:line="360" w:lineRule="auto"/>
        <w:ind w:leftChars="0" w:left="0" w:firstLineChars="200" w:firstLine="48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3B1A91" w:rsidRDefault="002B159A">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8655" w:type="dxa"/>
        <w:jc w:val="center"/>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3B1A91">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3B1A91">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B1A91" w:rsidRDefault="002B159A" w:rsidP="000167D5">
            <w:pPr>
              <w:widowControl/>
              <w:spacing w:line="360" w:lineRule="auto"/>
              <w:jc w:val="center"/>
              <w:textAlignment w:val="center"/>
              <w:rPr>
                <w:rFonts w:ascii="宋体" w:hAnsi="宋体"/>
                <w:bCs/>
                <w:color w:val="000000"/>
                <w:szCs w:val="21"/>
              </w:rPr>
            </w:pPr>
            <w:r>
              <w:rPr>
                <w:rFonts w:ascii="宋体" w:hAnsi="宋体" w:hint="eastAsia"/>
                <w:bCs/>
                <w:color w:val="000000"/>
                <w:szCs w:val="21"/>
              </w:rPr>
              <w:t>4.</w:t>
            </w:r>
            <w:r w:rsidR="000167D5">
              <w:rPr>
                <w:rFonts w:ascii="宋体" w:hAnsi="宋体" w:hint="eastAsia"/>
                <w:bCs/>
                <w:color w:val="000000"/>
                <w:szCs w:val="21"/>
              </w:rPr>
              <w:t>35</w:t>
            </w:r>
            <w:r>
              <w:rPr>
                <w:rFonts w:ascii="宋体" w:hAnsi="宋体" w:hint="eastAsia"/>
                <w:bCs/>
                <w:color w:val="000000"/>
                <w:szCs w:val="21"/>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3B1A91" w:rsidRDefault="003B1A91">
      <w:pPr>
        <w:widowControl/>
        <w:spacing w:line="360" w:lineRule="auto"/>
        <w:textAlignment w:val="center"/>
        <w:rPr>
          <w:rFonts w:ascii="宋体" w:hAnsi="宋体" w:cs="宋体"/>
          <w:b/>
          <w:color w:val="000000"/>
          <w:kern w:val="0"/>
          <w:sz w:val="22"/>
          <w:szCs w:val="22"/>
        </w:rPr>
      </w:pPr>
    </w:p>
    <w:p w:rsidR="003B1A91" w:rsidRDefault="002B159A">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3B1A91">
        <w:trPr>
          <w:trHeight w:val="1494"/>
          <w:jc w:val="center"/>
        </w:trPr>
        <w:tc>
          <w:tcPr>
            <w:tcW w:w="2296" w:type="dxa"/>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3B1A91" w:rsidRDefault="002B159A">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3B1A91" w:rsidRDefault="002B159A">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3B1A91" w:rsidRDefault="002B159A">
      <w:pPr>
        <w:pStyle w:val="1"/>
        <w:pageBreakBefore/>
        <w:numPr>
          <w:ilvl w:val="0"/>
          <w:numId w:val="3"/>
        </w:numPr>
      </w:pPr>
      <w:bookmarkStart w:id="6" w:name="_Toc31423"/>
      <w:r>
        <w:rPr>
          <w:rFonts w:hint="eastAsia"/>
        </w:rPr>
        <w:lastRenderedPageBreak/>
        <w:t>招标需求</w:t>
      </w:r>
      <w:bookmarkEnd w:id="6"/>
    </w:p>
    <w:p w:rsidR="003B1A91" w:rsidRDefault="002B159A">
      <w:pPr>
        <w:spacing w:line="360" w:lineRule="auto"/>
        <w:ind w:firstLineChars="200" w:firstLine="482"/>
        <w:rPr>
          <w:rFonts w:ascii="宋体" w:hAnsi="宋体" w:cs="宋体"/>
          <w:b/>
          <w:sz w:val="24"/>
        </w:rPr>
      </w:pPr>
      <w:r>
        <w:rPr>
          <w:rFonts w:ascii="宋体" w:hAnsi="宋体" w:cs="宋体" w:hint="eastAsia"/>
          <w:b/>
          <w:sz w:val="24"/>
        </w:rPr>
        <w:t>一、招标项目一览表</w:t>
      </w:r>
    </w:p>
    <w:p w:rsidR="003B1A91" w:rsidRDefault="002B159A">
      <w:pPr>
        <w:tabs>
          <w:tab w:val="left" w:pos="8280"/>
        </w:tabs>
        <w:autoSpaceDE w:val="0"/>
        <w:autoSpaceDN w:val="0"/>
        <w:adjustRightInd w:val="0"/>
        <w:spacing w:line="480" w:lineRule="exact"/>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标项，具体内容如下表：</w:t>
      </w:r>
    </w:p>
    <w:tbl>
      <w:tblPr>
        <w:tblpPr w:leftFromText="181" w:rightFromText="181" w:bottomFromText="170" w:vertAnchor="text" w:tblpXSpec="center" w:tblpY="1"/>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991"/>
        <w:gridCol w:w="1099"/>
        <w:gridCol w:w="852"/>
        <w:gridCol w:w="1142"/>
        <w:gridCol w:w="1203"/>
      </w:tblGrid>
      <w:tr w:rsidR="003B1A91">
        <w:trPr>
          <w:trHeight w:val="983"/>
          <w:jc w:val="center"/>
        </w:trPr>
        <w:tc>
          <w:tcPr>
            <w:tcW w:w="882" w:type="dxa"/>
            <w:vAlign w:val="center"/>
          </w:tcPr>
          <w:p w:rsidR="003B1A91" w:rsidRDefault="002B159A">
            <w:pPr>
              <w:tabs>
                <w:tab w:val="left" w:pos="8280"/>
              </w:tabs>
              <w:autoSpaceDE w:val="0"/>
              <w:autoSpaceDN w:val="0"/>
              <w:adjustRightInd w:val="0"/>
              <w:jc w:val="center"/>
              <w:rPr>
                <w:rFonts w:ascii="宋体"/>
                <w:b/>
                <w:szCs w:val="21"/>
              </w:rPr>
            </w:pPr>
            <w:proofErr w:type="gramStart"/>
            <w:r>
              <w:rPr>
                <w:rFonts w:ascii="宋体" w:hAnsi="宋体" w:hint="eastAsia"/>
                <w:b/>
                <w:szCs w:val="21"/>
              </w:rPr>
              <w:t>标项号</w:t>
            </w:r>
            <w:proofErr w:type="gramEnd"/>
          </w:p>
        </w:tc>
        <w:tc>
          <w:tcPr>
            <w:tcW w:w="1477"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991"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1099"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852"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42"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hint="eastAsia"/>
                <w:b/>
                <w:szCs w:val="21"/>
              </w:rPr>
              <w:t>总预算（元）</w:t>
            </w:r>
          </w:p>
        </w:tc>
        <w:tc>
          <w:tcPr>
            <w:tcW w:w="1203" w:type="dxa"/>
            <w:vAlign w:val="center"/>
          </w:tcPr>
          <w:p w:rsidR="003B1A91" w:rsidRDefault="002B159A">
            <w:pPr>
              <w:tabs>
                <w:tab w:val="left" w:pos="8280"/>
              </w:tabs>
              <w:autoSpaceDE w:val="0"/>
              <w:autoSpaceDN w:val="0"/>
              <w:adjustRightInd w:val="0"/>
              <w:jc w:val="center"/>
              <w:rPr>
                <w:rFonts w:ascii="宋体" w:hAnsi="宋体"/>
                <w:b/>
                <w:szCs w:val="21"/>
              </w:rPr>
            </w:pPr>
            <w:r>
              <w:rPr>
                <w:rFonts w:ascii="宋体" w:hAnsi="宋体" w:hint="eastAsia"/>
                <w:b/>
                <w:szCs w:val="21"/>
              </w:rPr>
              <w:t>最高限价（元）</w:t>
            </w:r>
          </w:p>
        </w:tc>
      </w:tr>
      <w:tr w:rsidR="003B1A91">
        <w:trPr>
          <w:trHeight w:val="965"/>
          <w:jc w:val="center"/>
        </w:trPr>
        <w:tc>
          <w:tcPr>
            <w:tcW w:w="882" w:type="dxa"/>
            <w:vAlign w:val="center"/>
          </w:tcPr>
          <w:p w:rsidR="003B1A91" w:rsidRDefault="002B159A">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477" w:type="dxa"/>
            <w:vAlign w:val="center"/>
          </w:tcPr>
          <w:p w:rsidR="003B1A91" w:rsidRDefault="00636761">
            <w:pPr>
              <w:tabs>
                <w:tab w:val="left" w:pos="8280"/>
              </w:tabs>
              <w:autoSpaceDE w:val="0"/>
              <w:autoSpaceDN w:val="0"/>
              <w:adjustRightInd w:val="0"/>
              <w:jc w:val="center"/>
              <w:rPr>
                <w:rFonts w:ascii="宋体" w:hAnsi="宋体" w:cs="宋体"/>
                <w:b/>
                <w:szCs w:val="21"/>
              </w:rPr>
            </w:pPr>
            <w:r>
              <w:rPr>
                <w:rFonts w:ascii="宋体" w:hAnsi="宋体" w:hint="eastAsia"/>
                <w:color w:val="000000" w:themeColor="text1"/>
                <w:sz w:val="24"/>
              </w:rPr>
              <w:t>三门县自然资源和规划局电梯采购项目</w:t>
            </w:r>
          </w:p>
        </w:tc>
        <w:tc>
          <w:tcPr>
            <w:tcW w:w="1991" w:type="dxa"/>
            <w:vAlign w:val="center"/>
          </w:tcPr>
          <w:p w:rsidR="003B1A91" w:rsidRDefault="002B159A">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1099" w:type="dxa"/>
            <w:vAlign w:val="center"/>
          </w:tcPr>
          <w:p w:rsidR="003B1A91" w:rsidRDefault="00C607AD">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2</w:t>
            </w:r>
          </w:p>
        </w:tc>
        <w:tc>
          <w:tcPr>
            <w:tcW w:w="852" w:type="dxa"/>
            <w:vAlign w:val="center"/>
          </w:tcPr>
          <w:p w:rsidR="003B1A91" w:rsidRDefault="00C607AD">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台</w:t>
            </w:r>
          </w:p>
        </w:tc>
        <w:tc>
          <w:tcPr>
            <w:tcW w:w="1142" w:type="dxa"/>
            <w:vAlign w:val="center"/>
          </w:tcPr>
          <w:p w:rsidR="003B1A91" w:rsidRDefault="00C607AD">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50</w:t>
            </w:r>
            <w:r w:rsidR="00333D5A">
              <w:rPr>
                <w:rFonts w:ascii="宋体" w:hAnsi="宋体" w:cs="宋体" w:hint="eastAsia"/>
                <w:bCs/>
                <w:szCs w:val="21"/>
              </w:rPr>
              <w:t>0000</w:t>
            </w:r>
          </w:p>
        </w:tc>
        <w:tc>
          <w:tcPr>
            <w:tcW w:w="1203" w:type="dxa"/>
            <w:vAlign w:val="center"/>
          </w:tcPr>
          <w:p w:rsidR="003B1A91" w:rsidRDefault="00C607AD">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500000</w:t>
            </w:r>
          </w:p>
        </w:tc>
      </w:tr>
    </w:tbl>
    <w:p w:rsidR="00C607AD" w:rsidRDefault="00C607AD" w:rsidP="00C607AD">
      <w:pPr>
        <w:pStyle w:val="5"/>
        <w:spacing w:after="5"/>
      </w:pPr>
      <w:r>
        <w:rPr>
          <w:rFonts w:hint="eastAsia"/>
          <w:spacing w:val="-4"/>
        </w:rPr>
        <w:t>二</w:t>
      </w:r>
      <w:r>
        <w:rPr>
          <w:spacing w:val="-4"/>
        </w:rPr>
        <w:t>：更新部分</w:t>
      </w: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816"/>
        <w:gridCol w:w="816"/>
        <w:gridCol w:w="1315"/>
        <w:gridCol w:w="816"/>
        <w:gridCol w:w="1217"/>
        <w:gridCol w:w="1815"/>
      </w:tblGrid>
      <w:tr w:rsidR="00C607AD" w:rsidTr="00C54C71">
        <w:trPr>
          <w:trHeight w:val="659"/>
        </w:trPr>
        <w:tc>
          <w:tcPr>
            <w:tcW w:w="1027" w:type="dxa"/>
          </w:tcPr>
          <w:p w:rsidR="00C607AD" w:rsidRDefault="00C607AD" w:rsidP="00C607AD">
            <w:pPr>
              <w:pStyle w:val="TableParagraph"/>
              <w:spacing w:before="6"/>
              <w:ind w:left="420"/>
              <w:rPr>
                <w:b/>
                <w:sz w:val="15"/>
              </w:rPr>
            </w:pPr>
          </w:p>
          <w:p w:rsidR="00C607AD" w:rsidRDefault="00C607AD" w:rsidP="00C607AD">
            <w:pPr>
              <w:pStyle w:val="TableParagraph"/>
              <w:ind w:left="420"/>
              <w:rPr>
                <w:sz w:val="20"/>
              </w:rPr>
            </w:pPr>
            <w:r>
              <w:rPr>
                <w:spacing w:val="-6"/>
                <w:sz w:val="20"/>
              </w:rPr>
              <w:t>楼号</w:t>
            </w:r>
          </w:p>
        </w:tc>
        <w:tc>
          <w:tcPr>
            <w:tcW w:w="816" w:type="dxa"/>
          </w:tcPr>
          <w:p w:rsidR="00C607AD" w:rsidRDefault="00C607AD" w:rsidP="00C607AD">
            <w:pPr>
              <w:pStyle w:val="TableParagraph"/>
              <w:spacing w:before="42"/>
              <w:ind w:left="420"/>
              <w:rPr>
                <w:sz w:val="20"/>
              </w:rPr>
            </w:pPr>
            <w:r>
              <w:rPr>
                <w:spacing w:val="-6"/>
                <w:sz w:val="20"/>
              </w:rPr>
              <w:t>数量</w:t>
            </w:r>
          </w:p>
          <w:p w:rsidR="00C607AD" w:rsidRDefault="00C607AD" w:rsidP="00C607AD">
            <w:pPr>
              <w:pStyle w:val="TableParagraph"/>
              <w:spacing w:before="56"/>
              <w:ind w:left="420"/>
              <w:rPr>
                <w:sz w:val="20"/>
              </w:rPr>
            </w:pPr>
            <w:r>
              <w:rPr>
                <w:spacing w:val="-2"/>
                <w:sz w:val="20"/>
              </w:rPr>
              <w:t>（台</w:t>
            </w:r>
            <w:r>
              <w:rPr>
                <w:spacing w:val="-10"/>
                <w:sz w:val="20"/>
              </w:rPr>
              <w:t>）</w:t>
            </w:r>
          </w:p>
        </w:tc>
        <w:tc>
          <w:tcPr>
            <w:tcW w:w="816" w:type="dxa"/>
          </w:tcPr>
          <w:p w:rsidR="00C607AD" w:rsidRDefault="00C607AD" w:rsidP="00C607AD">
            <w:pPr>
              <w:pStyle w:val="TableParagraph"/>
              <w:spacing w:before="42"/>
              <w:ind w:left="420"/>
              <w:rPr>
                <w:sz w:val="20"/>
              </w:rPr>
            </w:pPr>
            <w:r>
              <w:rPr>
                <w:spacing w:val="-6"/>
                <w:sz w:val="20"/>
              </w:rPr>
              <w:t>载重</w:t>
            </w:r>
          </w:p>
          <w:p w:rsidR="00C607AD" w:rsidRDefault="00C607AD" w:rsidP="00C607AD">
            <w:pPr>
              <w:pStyle w:val="TableParagraph"/>
              <w:spacing w:before="56"/>
              <w:ind w:left="420"/>
              <w:rPr>
                <w:sz w:val="20"/>
              </w:rPr>
            </w:pPr>
            <w:r>
              <w:rPr>
                <w:spacing w:val="-4"/>
                <w:sz w:val="20"/>
              </w:rPr>
              <w:t>（</w:t>
            </w:r>
            <w:r>
              <w:rPr>
                <w:spacing w:val="-4"/>
                <w:sz w:val="20"/>
              </w:rPr>
              <w:t>KG</w:t>
            </w:r>
            <w:r>
              <w:rPr>
                <w:spacing w:val="-4"/>
                <w:sz w:val="20"/>
              </w:rPr>
              <w:t>）</w:t>
            </w:r>
          </w:p>
        </w:tc>
        <w:tc>
          <w:tcPr>
            <w:tcW w:w="1315" w:type="dxa"/>
          </w:tcPr>
          <w:p w:rsidR="00C607AD" w:rsidRDefault="00C607AD" w:rsidP="00C607AD">
            <w:pPr>
              <w:pStyle w:val="TableParagraph"/>
              <w:spacing w:before="6"/>
              <w:ind w:left="420"/>
              <w:rPr>
                <w:b/>
                <w:sz w:val="15"/>
              </w:rPr>
            </w:pPr>
          </w:p>
          <w:p w:rsidR="00C607AD" w:rsidRDefault="00C607AD" w:rsidP="00C607AD">
            <w:pPr>
              <w:pStyle w:val="TableParagraph"/>
              <w:ind w:left="420" w:right="92"/>
              <w:jc w:val="center"/>
              <w:rPr>
                <w:sz w:val="20"/>
              </w:rPr>
            </w:pPr>
            <w:r>
              <w:rPr>
                <w:spacing w:val="-2"/>
                <w:sz w:val="20"/>
              </w:rPr>
              <w:t>速度</w:t>
            </w:r>
            <w:r>
              <w:rPr>
                <w:spacing w:val="-4"/>
                <w:sz w:val="20"/>
              </w:rPr>
              <w:t>（</w:t>
            </w:r>
            <w:r>
              <w:rPr>
                <w:spacing w:val="-4"/>
                <w:sz w:val="20"/>
              </w:rPr>
              <w:t>m/s</w:t>
            </w:r>
            <w:r>
              <w:rPr>
                <w:spacing w:val="-4"/>
                <w:sz w:val="20"/>
              </w:rPr>
              <w:t>）</w:t>
            </w:r>
          </w:p>
        </w:tc>
        <w:tc>
          <w:tcPr>
            <w:tcW w:w="816" w:type="dxa"/>
          </w:tcPr>
          <w:p w:rsidR="00C607AD" w:rsidRDefault="00C607AD" w:rsidP="00C607AD">
            <w:pPr>
              <w:pStyle w:val="TableParagraph"/>
              <w:spacing w:before="6"/>
              <w:ind w:left="420"/>
              <w:rPr>
                <w:b/>
                <w:sz w:val="15"/>
              </w:rPr>
            </w:pPr>
          </w:p>
          <w:p w:rsidR="00C607AD" w:rsidRDefault="00C607AD" w:rsidP="00C607AD">
            <w:pPr>
              <w:pStyle w:val="TableParagraph"/>
              <w:ind w:left="420" w:right="86"/>
              <w:jc w:val="center"/>
              <w:rPr>
                <w:sz w:val="20"/>
              </w:rPr>
            </w:pPr>
            <w:r>
              <w:rPr>
                <w:spacing w:val="-5"/>
                <w:sz w:val="20"/>
              </w:rPr>
              <w:t>层站数</w:t>
            </w:r>
          </w:p>
        </w:tc>
        <w:tc>
          <w:tcPr>
            <w:tcW w:w="1217" w:type="dxa"/>
          </w:tcPr>
          <w:p w:rsidR="00C607AD" w:rsidRDefault="00C607AD" w:rsidP="00C607AD">
            <w:pPr>
              <w:pStyle w:val="TableParagraph"/>
              <w:spacing w:before="6"/>
              <w:ind w:left="420"/>
              <w:rPr>
                <w:b/>
                <w:sz w:val="15"/>
              </w:rPr>
            </w:pPr>
          </w:p>
          <w:p w:rsidR="00C607AD" w:rsidRDefault="00C607AD" w:rsidP="00C607AD">
            <w:pPr>
              <w:pStyle w:val="TableParagraph"/>
              <w:ind w:left="420" w:right="90"/>
              <w:jc w:val="center"/>
              <w:rPr>
                <w:sz w:val="20"/>
              </w:rPr>
            </w:pPr>
            <w:r>
              <w:rPr>
                <w:spacing w:val="-4"/>
                <w:sz w:val="20"/>
              </w:rPr>
              <w:t>现电梯品牌</w:t>
            </w:r>
          </w:p>
        </w:tc>
        <w:tc>
          <w:tcPr>
            <w:tcW w:w="1815" w:type="dxa"/>
          </w:tcPr>
          <w:p w:rsidR="00C607AD" w:rsidRDefault="00C607AD" w:rsidP="00C607AD">
            <w:pPr>
              <w:pStyle w:val="TableParagraph"/>
              <w:spacing w:before="6"/>
              <w:ind w:left="420"/>
              <w:rPr>
                <w:b/>
                <w:sz w:val="15"/>
              </w:rPr>
            </w:pPr>
          </w:p>
          <w:p w:rsidR="00C607AD" w:rsidRDefault="00C607AD" w:rsidP="00C607AD">
            <w:pPr>
              <w:pStyle w:val="TableParagraph"/>
              <w:ind w:left="420"/>
              <w:rPr>
                <w:sz w:val="20"/>
              </w:rPr>
            </w:pPr>
            <w:r>
              <w:rPr>
                <w:spacing w:val="-6"/>
                <w:sz w:val="20"/>
              </w:rPr>
              <w:t>备注</w:t>
            </w:r>
          </w:p>
        </w:tc>
      </w:tr>
      <w:tr w:rsidR="00C607AD" w:rsidTr="001F3771">
        <w:trPr>
          <w:trHeight w:val="537"/>
        </w:trPr>
        <w:tc>
          <w:tcPr>
            <w:tcW w:w="1027" w:type="dxa"/>
            <w:vMerge w:val="restart"/>
            <w:vAlign w:val="center"/>
          </w:tcPr>
          <w:p w:rsidR="00C607AD" w:rsidRDefault="00C607AD" w:rsidP="001F3771">
            <w:pPr>
              <w:pStyle w:val="TableParagraph"/>
              <w:jc w:val="center"/>
              <w:rPr>
                <w:sz w:val="20"/>
              </w:rPr>
            </w:pPr>
            <w:r>
              <w:rPr>
                <w:rFonts w:hint="eastAsia"/>
                <w:spacing w:val="-4"/>
                <w:sz w:val="20"/>
              </w:rPr>
              <w:t>办公楼</w:t>
            </w:r>
          </w:p>
          <w:p w:rsidR="00C607AD" w:rsidRDefault="00C607AD" w:rsidP="001F3771">
            <w:pPr>
              <w:pStyle w:val="TableParagraph"/>
              <w:spacing w:before="56"/>
              <w:jc w:val="center"/>
              <w:rPr>
                <w:sz w:val="20"/>
              </w:rPr>
            </w:pPr>
            <w:r>
              <w:rPr>
                <w:spacing w:val="-2"/>
                <w:sz w:val="20"/>
              </w:rPr>
              <w:t>（并联</w:t>
            </w:r>
            <w:r>
              <w:rPr>
                <w:spacing w:val="-10"/>
                <w:sz w:val="20"/>
              </w:rPr>
              <w:t>）</w:t>
            </w:r>
          </w:p>
        </w:tc>
        <w:tc>
          <w:tcPr>
            <w:tcW w:w="816" w:type="dxa"/>
          </w:tcPr>
          <w:p w:rsidR="00C607AD" w:rsidRDefault="00C607AD" w:rsidP="00C607AD">
            <w:pPr>
              <w:pStyle w:val="TableParagraph"/>
              <w:spacing w:before="138"/>
              <w:ind w:left="420"/>
              <w:jc w:val="center"/>
              <w:rPr>
                <w:sz w:val="20"/>
              </w:rPr>
            </w:pPr>
            <w:r>
              <w:rPr>
                <w:w w:val="99"/>
                <w:sz w:val="20"/>
              </w:rPr>
              <w:t>1</w:t>
            </w:r>
          </w:p>
        </w:tc>
        <w:tc>
          <w:tcPr>
            <w:tcW w:w="816" w:type="dxa"/>
          </w:tcPr>
          <w:p w:rsidR="00C607AD" w:rsidRDefault="00C607AD" w:rsidP="00DD7DD4">
            <w:pPr>
              <w:pStyle w:val="TableParagraph"/>
              <w:spacing w:before="138"/>
              <w:jc w:val="center"/>
              <w:rPr>
                <w:sz w:val="20"/>
              </w:rPr>
            </w:pPr>
            <w:r>
              <w:rPr>
                <w:spacing w:val="-4"/>
                <w:sz w:val="20"/>
              </w:rPr>
              <w:t>1000</w:t>
            </w:r>
          </w:p>
        </w:tc>
        <w:tc>
          <w:tcPr>
            <w:tcW w:w="1315" w:type="dxa"/>
            <w:shd w:val="clear" w:color="auto" w:fill="FFFF00"/>
          </w:tcPr>
          <w:p w:rsidR="00C607AD" w:rsidRDefault="00C607AD" w:rsidP="00C607AD">
            <w:pPr>
              <w:pStyle w:val="TableParagraph"/>
              <w:spacing w:before="138"/>
              <w:ind w:left="420" w:right="91"/>
              <w:jc w:val="center"/>
              <w:rPr>
                <w:sz w:val="20"/>
              </w:rPr>
            </w:pPr>
            <w:r>
              <w:rPr>
                <w:spacing w:val="-5"/>
                <w:sz w:val="20"/>
              </w:rPr>
              <w:t>1.75</w:t>
            </w:r>
          </w:p>
        </w:tc>
        <w:tc>
          <w:tcPr>
            <w:tcW w:w="816" w:type="dxa"/>
          </w:tcPr>
          <w:p w:rsidR="00C607AD" w:rsidRDefault="00C607AD" w:rsidP="00C607AD">
            <w:pPr>
              <w:pStyle w:val="TableParagraph"/>
              <w:spacing w:before="138"/>
              <w:ind w:left="420"/>
              <w:jc w:val="center"/>
              <w:rPr>
                <w:sz w:val="20"/>
              </w:rPr>
            </w:pPr>
            <w:r>
              <w:rPr>
                <w:w w:val="99"/>
                <w:sz w:val="20"/>
              </w:rPr>
              <w:t>15</w:t>
            </w:r>
          </w:p>
        </w:tc>
        <w:tc>
          <w:tcPr>
            <w:tcW w:w="1217" w:type="dxa"/>
          </w:tcPr>
          <w:p w:rsidR="00C607AD" w:rsidRDefault="00C607AD" w:rsidP="00C607AD">
            <w:pPr>
              <w:pStyle w:val="TableParagraph"/>
              <w:spacing w:before="138"/>
              <w:ind w:left="420"/>
              <w:jc w:val="center"/>
              <w:rPr>
                <w:sz w:val="20"/>
              </w:rPr>
            </w:pPr>
            <w:r>
              <w:rPr>
                <w:w w:val="99"/>
                <w:sz w:val="20"/>
              </w:rPr>
              <w:t>/</w:t>
            </w:r>
          </w:p>
        </w:tc>
        <w:tc>
          <w:tcPr>
            <w:tcW w:w="1815" w:type="dxa"/>
          </w:tcPr>
          <w:p w:rsidR="00C607AD" w:rsidRDefault="00C607AD" w:rsidP="00C607AD">
            <w:pPr>
              <w:pStyle w:val="TableParagraph"/>
              <w:spacing w:before="138"/>
              <w:ind w:left="420" w:right="686"/>
              <w:jc w:val="center"/>
              <w:rPr>
                <w:sz w:val="20"/>
              </w:rPr>
            </w:pPr>
            <w:r>
              <w:rPr>
                <w:spacing w:val="-6"/>
                <w:sz w:val="20"/>
              </w:rPr>
              <w:t>更新</w:t>
            </w:r>
          </w:p>
        </w:tc>
      </w:tr>
      <w:tr w:rsidR="00C607AD" w:rsidTr="00C54C71">
        <w:trPr>
          <w:trHeight w:val="537"/>
        </w:trPr>
        <w:tc>
          <w:tcPr>
            <w:tcW w:w="1027" w:type="dxa"/>
            <w:vMerge/>
            <w:tcBorders>
              <w:top w:val="nil"/>
            </w:tcBorders>
          </w:tcPr>
          <w:p w:rsidR="00C607AD" w:rsidRDefault="00C607AD" w:rsidP="00C54C71">
            <w:pPr>
              <w:rPr>
                <w:sz w:val="2"/>
                <w:szCs w:val="2"/>
              </w:rPr>
            </w:pPr>
          </w:p>
        </w:tc>
        <w:tc>
          <w:tcPr>
            <w:tcW w:w="816" w:type="dxa"/>
          </w:tcPr>
          <w:p w:rsidR="00C607AD" w:rsidRDefault="00C607AD" w:rsidP="00C607AD">
            <w:pPr>
              <w:pStyle w:val="TableParagraph"/>
              <w:spacing w:before="138"/>
              <w:ind w:left="420"/>
              <w:jc w:val="center"/>
              <w:rPr>
                <w:sz w:val="20"/>
              </w:rPr>
            </w:pPr>
            <w:r>
              <w:rPr>
                <w:w w:val="99"/>
                <w:sz w:val="20"/>
              </w:rPr>
              <w:t>1</w:t>
            </w:r>
          </w:p>
        </w:tc>
        <w:tc>
          <w:tcPr>
            <w:tcW w:w="816" w:type="dxa"/>
          </w:tcPr>
          <w:p w:rsidR="00C607AD" w:rsidRDefault="00C607AD" w:rsidP="00DD7DD4">
            <w:pPr>
              <w:pStyle w:val="TableParagraph"/>
              <w:spacing w:before="138"/>
              <w:jc w:val="center"/>
              <w:rPr>
                <w:sz w:val="20"/>
              </w:rPr>
            </w:pPr>
            <w:r>
              <w:rPr>
                <w:spacing w:val="-4"/>
                <w:sz w:val="20"/>
              </w:rPr>
              <w:t>1000</w:t>
            </w:r>
          </w:p>
        </w:tc>
        <w:tc>
          <w:tcPr>
            <w:tcW w:w="1315" w:type="dxa"/>
            <w:shd w:val="clear" w:color="auto" w:fill="FFFF00"/>
          </w:tcPr>
          <w:p w:rsidR="00C607AD" w:rsidRDefault="00C607AD" w:rsidP="00C607AD">
            <w:pPr>
              <w:pStyle w:val="TableParagraph"/>
              <w:spacing w:before="138"/>
              <w:ind w:left="420" w:right="91"/>
              <w:jc w:val="center"/>
              <w:rPr>
                <w:sz w:val="20"/>
              </w:rPr>
            </w:pPr>
            <w:r>
              <w:rPr>
                <w:spacing w:val="-5"/>
                <w:sz w:val="20"/>
              </w:rPr>
              <w:t>1.75</w:t>
            </w:r>
          </w:p>
        </w:tc>
        <w:tc>
          <w:tcPr>
            <w:tcW w:w="816" w:type="dxa"/>
          </w:tcPr>
          <w:p w:rsidR="00C607AD" w:rsidRDefault="00C607AD" w:rsidP="00C607AD">
            <w:pPr>
              <w:pStyle w:val="TableParagraph"/>
              <w:spacing w:before="138"/>
              <w:ind w:left="420"/>
              <w:jc w:val="center"/>
              <w:rPr>
                <w:sz w:val="20"/>
              </w:rPr>
            </w:pPr>
            <w:r>
              <w:rPr>
                <w:w w:val="99"/>
                <w:sz w:val="20"/>
              </w:rPr>
              <w:t>15</w:t>
            </w:r>
          </w:p>
        </w:tc>
        <w:tc>
          <w:tcPr>
            <w:tcW w:w="1217" w:type="dxa"/>
          </w:tcPr>
          <w:p w:rsidR="00C607AD" w:rsidRDefault="00C607AD" w:rsidP="00C607AD">
            <w:pPr>
              <w:pStyle w:val="TableParagraph"/>
              <w:spacing w:before="138"/>
              <w:ind w:left="420"/>
              <w:jc w:val="center"/>
              <w:rPr>
                <w:sz w:val="20"/>
              </w:rPr>
            </w:pPr>
            <w:r>
              <w:rPr>
                <w:w w:val="99"/>
                <w:sz w:val="20"/>
              </w:rPr>
              <w:t>/</w:t>
            </w:r>
          </w:p>
        </w:tc>
        <w:tc>
          <w:tcPr>
            <w:tcW w:w="1815" w:type="dxa"/>
          </w:tcPr>
          <w:p w:rsidR="00C607AD" w:rsidRDefault="00C607AD" w:rsidP="00C607AD">
            <w:pPr>
              <w:pStyle w:val="TableParagraph"/>
              <w:spacing w:before="138"/>
              <w:ind w:left="420" w:right="686"/>
              <w:jc w:val="center"/>
              <w:rPr>
                <w:sz w:val="20"/>
              </w:rPr>
            </w:pPr>
            <w:r>
              <w:rPr>
                <w:spacing w:val="-6"/>
                <w:sz w:val="20"/>
              </w:rPr>
              <w:t>更新</w:t>
            </w:r>
          </w:p>
        </w:tc>
      </w:tr>
      <w:tr w:rsidR="00C607AD" w:rsidTr="00C54C71">
        <w:trPr>
          <w:trHeight w:val="539"/>
        </w:trPr>
        <w:tc>
          <w:tcPr>
            <w:tcW w:w="1027" w:type="dxa"/>
          </w:tcPr>
          <w:p w:rsidR="00C607AD" w:rsidRDefault="00C607AD" w:rsidP="00C607AD">
            <w:pPr>
              <w:pStyle w:val="TableParagraph"/>
              <w:spacing w:before="28"/>
              <w:ind w:left="420"/>
              <w:rPr>
                <w:sz w:val="20"/>
              </w:rPr>
            </w:pPr>
            <w:r>
              <w:rPr>
                <w:spacing w:val="-6"/>
                <w:sz w:val="20"/>
              </w:rPr>
              <w:t>合计</w:t>
            </w:r>
          </w:p>
        </w:tc>
        <w:tc>
          <w:tcPr>
            <w:tcW w:w="6795" w:type="dxa"/>
            <w:gridSpan w:val="6"/>
          </w:tcPr>
          <w:p w:rsidR="00C607AD" w:rsidRDefault="00C607AD" w:rsidP="00C607AD">
            <w:pPr>
              <w:pStyle w:val="TableParagraph"/>
              <w:spacing w:before="140"/>
              <w:ind w:left="420" w:right="2979"/>
              <w:jc w:val="center"/>
              <w:rPr>
                <w:sz w:val="20"/>
              </w:rPr>
            </w:pPr>
            <w:r>
              <w:rPr>
                <w:spacing w:val="-19"/>
                <w:sz w:val="20"/>
              </w:rPr>
              <w:t>更新</w:t>
            </w:r>
            <w:r>
              <w:rPr>
                <w:spacing w:val="-2"/>
                <w:sz w:val="20"/>
              </w:rPr>
              <w:t>2</w:t>
            </w:r>
            <w:r>
              <w:rPr>
                <w:spacing w:val="-29"/>
                <w:sz w:val="20"/>
              </w:rPr>
              <w:t>台</w:t>
            </w:r>
          </w:p>
        </w:tc>
      </w:tr>
    </w:tbl>
    <w:p w:rsidR="00C607AD" w:rsidRDefault="00C607AD" w:rsidP="00C607AD">
      <w:pPr>
        <w:pStyle w:val="aa"/>
        <w:spacing w:before="12"/>
        <w:rPr>
          <w:b/>
          <w:sz w:val="25"/>
        </w:rPr>
      </w:pPr>
    </w:p>
    <w:p w:rsidR="00C607AD" w:rsidRDefault="00C607AD" w:rsidP="00C607AD">
      <w:pPr>
        <w:ind w:left="118"/>
        <w:rPr>
          <w:b/>
          <w:sz w:val="24"/>
        </w:rPr>
      </w:pPr>
      <w:r>
        <w:rPr>
          <w:rFonts w:hint="eastAsia"/>
          <w:b/>
          <w:spacing w:val="-3"/>
          <w:sz w:val="24"/>
        </w:rPr>
        <w:t>三</w:t>
      </w:r>
      <w:r>
        <w:rPr>
          <w:b/>
          <w:spacing w:val="-3"/>
          <w:sz w:val="24"/>
        </w:rPr>
        <w:t>、技术参数及服务内容</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5628"/>
        <w:gridCol w:w="2057"/>
      </w:tblGrid>
      <w:tr w:rsidR="00C607AD" w:rsidTr="00C54C71">
        <w:trPr>
          <w:trHeight w:val="443"/>
        </w:trPr>
        <w:tc>
          <w:tcPr>
            <w:tcW w:w="941" w:type="dxa"/>
          </w:tcPr>
          <w:p w:rsidR="00C607AD" w:rsidRDefault="00C607AD" w:rsidP="00C607AD">
            <w:pPr>
              <w:pStyle w:val="TableParagraph"/>
              <w:spacing w:before="84"/>
              <w:ind w:left="420"/>
              <w:rPr>
                <w:b/>
                <w:sz w:val="21"/>
              </w:rPr>
            </w:pPr>
            <w:r>
              <w:rPr>
                <w:b/>
                <w:spacing w:val="-5"/>
                <w:sz w:val="21"/>
              </w:rPr>
              <w:t>序号</w:t>
            </w:r>
          </w:p>
        </w:tc>
        <w:tc>
          <w:tcPr>
            <w:tcW w:w="5628" w:type="dxa"/>
          </w:tcPr>
          <w:p w:rsidR="00C607AD" w:rsidRDefault="00C607AD" w:rsidP="00C607AD">
            <w:pPr>
              <w:pStyle w:val="TableParagraph"/>
              <w:spacing w:before="84"/>
              <w:ind w:left="420"/>
              <w:rPr>
                <w:b/>
                <w:sz w:val="21"/>
              </w:rPr>
            </w:pPr>
            <w:r>
              <w:rPr>
                <w:b/>
                <w:spacing w:val="-2"/>
                <w:sz w:val="21"/>
              </w:rPr>
              <w:t>招标技术规格</w:t>
            </w:r>
          </w:p>
        </w:tc>
        <w:tc>
          <w:tcPr>
            <w:tcW w:w="2057" w:type="dxa"/>
          </w:tcPr>
          <w:p w:rsidR="00C607AD" w:rsidRDefault="00C607AD" w:rsidP="00C607AD">
            <w:pPr>
              <w:pStyle w:val="TableParagraph"/>
              <w:spacing w:before="84"/>
              <w:ind w:left="420"/>
              <w:rPr>
                <w:b/>
                <w:sz w:val="21"/>
              </w:rPr>
            </w:pPr>
            <w:r>
              <w:rPr>
                <w:b/>
                <w:spacing w:val="-2"/>
                <w:sz w:val="21"/>
              </w:rPr>
              <w:t>投标商响应规格</w:t>
            </w:r>
          </w:p>
        </w:tc>
      </w:tr>
      <w:tr w:rsidR="00C607AD" w:rsidTr="00C54C71">
        <w:trPr>
          <w:trHeight w:val="938"/>
        </w:trPr>
        <w:tc>
          <w:tcPr>
            <w:tcW w:w="941" w:type="dxa"/>
          </w:tcPr>
          <w:p w:rsidR="00C607AD" w:rsidRDefault="00C607AD" w:rsidP="00C607AD">
            <w:pPr>
              <w:pStyle w:val="TableParagraph"/>
              <w:spacing w:before="11"/>
              <w:ind w:left="420"/>
              <w:rPr>
                <w:b/>
                <w:sz w:val="25"/>
              </w:rPr>
            </w:pPr>
          </w:p>
          <w:p w:rsidR="00C607AD" w:rsidRDefault="00C607AD" w:rsidP="00C607AD">
            <w:pPr>
              <w:pStyle w:val="TableParagraph"/>
              <w:ind w:left="420"/>
              <w:rPr>
                <w:sz w:val="21"/>
              </w:rPr>
            </w:pPr>
            <w:r>
              <w:rPr>
                <w:sz w:val="21"/>
              </w:rPr>
              <w:t>1</w:t>
            </w:r>
          </w:p>
        </w:tc>
        <w:tc>
          <w:tcPr>
            <w:tcW w:w="5628" w:type="dxa"/>
          </w:tcPr>
          <w:p w:rsidR="00C607AD" w:rsidRDefault="00C607AD" w:rsidP="00C607AD">
            <w:pPr>
              <w:pStyle w:val="TableParagraph"/>
              <w:spacing w:before="20" w:line="278" w:lineRule="auto"/>
              <w:ind w:left="420" w:right="90"/>
              <w:rPr>
                <w:sz w:val="21"/>
                <w:lang w:eastAsia="zh-CN"/>
              </w:rPr>
            </w:pPr>
            <w:r>
              <w:rPr>
                <w:spacing w:val="-2"/>
                <w:sz w:val="21"/>
                <w:lang w:eastAsia="zh-CN"/>
              </w:rPr>
              <w:t>投标电梯型号：投标人要明确写明产品型号和名称</w:t>
            </w:r>
            <w:r>
              <w:rPr>
                <w:spacing w:val="-2"/>
                <w:sz w:val="21"/>
                <w:lang w:eastAsia="zh-CN"/>
              </w:rPr>
              <w:t>(</w:t>
            </w:r>
            <w:r>
              <w:rPr>
                <w:spacing w:val="-2"/>
                <w:sz w:val="21"/>
                <w:lang w:eastAsia="zh-CN"/>
              </w:rPr>
              <w:t>型号必</w:t>
            </w:r>
            <w:r>
              <w:rPr>
                <w:spacing w:val="-5"/>
                <w:sz w:val="21"/>
                <w:lang w:eastAsia="zh-CN"/>
              </w:rPr>
              <w:t>须是唯一的，若使用某系列产品的扩展或延伸产品必须表述</w:t>
            </w:r>
          </w:p>
          <w:p w:rsidR="00C607AD" w:rsidRDefault="00C607AD" w:rsidP="00C607AD">
            <w:pPr>
              <w:pStyle w:val="TableParagraph"/>
              <w:spacing w:line="269" w:lineRule="exact"/>
              <w:ind w:left="420"/>
              <w:rPr>
                <w:sz w:val="21"/>
                <w:lang w:eastAsia="zh-CN"/>
              </w:rPr>
            </w:pPr>
            <w:r>
              <w:rPr>
                <w:spacing w:val="-3"/>
                <w:sz w:val="21"/>
                <w:lang w:eastAsia="zh-CN"/>
              </w:rPr>
              <w:t>清楚</w:t>
            </w:r>
            <w:r>
              <w:rPr>
                <w:spacing w:val="-3"/>
                <w:sz w:val="21"/>
                <w:lang w:eastAsia="zh-CN"/>
              </w:rPr>
              <w:t>)</w:t>
            </w:r>
            <w:r>
              <w:rPr>
                <w:spacing w:val="-3"/>
                <w:sz w:val="21"/>
                <w:lang w:eastAsia="zh-CN"/>
              </w:rPr>
              <w:t>，并提供具体投标产品的型式试验报告。</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8626" w:type="dxa"/>
            <w:gridSpan w:val="3"/>
          </w:tcPr>
          <w:p w:rsidR="00C607AD" w:rsidRDefault="00C607AD" w:rsidP="00C607AD">
            <w:pPr>
              <w:pStyle w:val="TableParagraph"/>
              <w:spacing w:before="144"/>
              <w:ind w:left="420"/>
              <w:rPr>
                <w:b/>
                <w:sz w:val="21"/>
                <w:lang w:eastAsia="zh-CN"/>
              </w:rPr>
            </w:pPr>
            <w:r>
              <w:rPr>
                <w:b/>
                <w:spacing w:val="-3"/>
                <w:sz w:val="21"/>
                <w:lang w:eastAsia="zh-CN"/>
              </w:rPr>
              <w:t>一、土建设计要求及主要技术规格及响应情况</w:t>
            </w:r>
          </w:p>
        </w:tc>
      </w:tr>
      <w:tr w:rsidR="00C607AD" w:rsidTr="00C54C71">
        <w:trPr>
          <w:trHeight w:val="311"/>
        </w:trPr>
        <w:tc>
          <w:tcPr>
            <w:tcW w:w="941" w:type="dxa"/>
          </w:tcPr>
          <w:p w:rsidR="00C607AD" w:rsidRDefault="00C607AD" w:rsidP="00C607AD">
            <w:pPr>
              <w:pStyle w:val="TableParagraph"/>
              <w:spacing w:before="17"/>
              <w:ind w:left="420"/>
              <w:rPr>
                <w:sz w:val="21"/>
              </w:rPr>
            </w:pPr>
            <w:r>
              <w:rPr>
                <w:spacing w:val="-5"/>
                <w:sz w:val="21"/>
              </w:rPr>
              <w:t>1.1</w:t>
            </w:r>
          </w:p>
        </w:tc>
        <w:tc>
          <w:tcPr>
            <w:tcW w:w="5628" w:type="dxa"/>
          </w:tcPr>
          <w:p w:rsidR="00C607AD" w:rsidRDefault="00C607AD" w:rsidP="00C607AD">
            <w:pPr>
              <w:pStyle w:val="TableParagraph"/>
              <w:spacing w:before="17"/>
              <w:ind w:left="420"/>
              <w:rPr>
                <w:sz w:val="21"/>
                <w:lang w:eastAsia="zh-CN"/>
              </w:rPr>
            </w:pPr>
            <w:r>
              <w:rPr>
                <w:spacing w:val="-2"/>
                <w:sz w:val="21"/>
                <w:lang w:eastAsia="zh-CN"/>
              </w:rPr>
              <w:t>电梯速度：见《</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3"/>
              <w:ind w:left="420"/>
              <w:rPr>
                <w:sz w:val="21"/>
              </w:rPr>
            </w:pPr>
            <w:r>
              <w:rPr>
                <w:spacing w:val="-5"/>
                <w:sz w:val="21"/>
              </w:rPr>
              <w:t>1.2</w:t>
            </w:r>
          </w:p>
        </w:tc>
        <w:tc>
          <w:tcPr>
            <w:tcW w:w="5628" w:type="dxa"/>
          </w:tcPr>
          <w:p w:rsidR="00C607AD" w:rsidRDefault="00C607AD" w:rsidP="00C607AD">
            <w:pPr>
              <w:pStyle w:val="TableParagraph"/>
              <w:spacing w:before="17"/>
              <w:ind w:left="420"/>
              <w:rPr>
                <w:b/>
                <w:sz w:val="21"/>
                <w:lang w:eastAsia="zh-CN"/>
              </w:rPr>
            </w:pPr>
            <w:r>
              <w:rPr>
                <w:spacing w:val="-4"/>
                <w:sz w:val="21"/>
                <w:lang w:eastAsia="zh-CN"/>
              </w:rPr>
              <w:t>井道净尺寸（宽</w:t>
            </w:r>
            <w:r>
              <w:rPr>
                <w:spacing w:val="-4"/>
                <w:sz w:val="21"/>
                <w:lang w:eastAsia="zh-CN"/>
              </w:rPr>
              <w:t>×</w:t>
            </w:r>
            <w:r>
              <w:rPr>
                <w:spacing w:val="-4"/>
                <w:sz w:val="21"/>
                <w:lang w:eastAsia="zh-CN"/>
              </w:rPr>
              <w:t>深）：</w:t>
            </w:r>
            <w:proofErr w:type="gramStart"/>
            <w:r>
              <w:rPr>
                <w:spacing w:val="-4"/>
                <w:sz w:val="21"/>
                <w:lang w:eastAsia="zh-CN"/>
              </w:rPr>
              <w:t>《</w:t>
            </w:r>
            <w:proofErr w:type="gramEnd"/>
            <w:r>
              <w:rPr>
                <w:b/>
                <w:spacing w:val="-5"/>
                <w:sz w:val="21"/>
                <w:lang w:eastAsia="zh-CN"/>
              </w:rPr>
              <w:t>电梯设备土建设计参数及数量统</w:t>
            </w:r>
          </w:p>
          <w:p w:rsidR="00C607AD" w:rsidRDefault="00C607AD" w:rsidP="00C607AD">
            <w:pPr>
              <w:pStyle w:val="TableParagraph"/>
              <w:spacing w:before="43"/>
              <w:ind w:left="420"/>
              <w:rPr>
                <w:sz w:val="21"/>
              </w:rPr>
            </w:pPr>
            <w:r>
              <w:rPr>
                <w:b/>
                <w:sz w:val="21"/>
              </w:rPr>
              <w:t>计表</w:t>
            </w:r>
            <w:r>
              <w:rPr>
                <w:spacing w:val="-10"/>
                <w:sz w:val="21"/>
              </w:rPr>
              <w:t>》</w:t>
            </w:r>
          </w:p>
        </w:tc>
        <w:tc>
          <w:tcPr>
            <w:tcW w:w="2057" w:type="dxa"/>
          </w:tcPr>
          <w:p w:rsidR="00C607AD" w:rsidRDefault="00C607AD" w:rsidP="00C607AD">
            <w:pPr>
              <w:pStyle w:val="TableParagraph"/>
              <w:ind w:left="420"/>
              <w:rPr>
                <w:rFonts w:ascii="Times New Roman"/>
                <w:sz w:val="20"/>
              </w:rPr>
            </w:pPr>
          </w:p>
        </w:tc>
      </w:tr>
      <w:tr w:rsidR="00C607AD" w:rsidTr="00C54C71">
        <w:trPr>
          <w:trHeight w:val="628"/>
        </w:trPr>
        <w:tc>
          <w:tcPr>
            <w:tcW w:w="941" w:type="dxa"/>
          </w:tcPr>
          <w:p w:rsidR="00C607AD" w:rsidRDefault="00C607AD" w:rsidP="00C607AD">
            <w:pPr>
              <w:pStyle w:val="TableParagraph"/>
              <w:spacing w:before="176"/>
              <w:ind w:left="420"/>
              <w:rPr>
                <w:sz w:val="21"/>
              </w:rPr>
            </w:pPr>
            <w:r>
              <w:rPr>
                <w:spacing w:val="-5"/>
                <w:sz w:val="21"/>
              </w:rPr>
              <w:t>1.3</w:t>
            </w:r>
          </w:p>
        </w:tc>
        <w:tc>
          <w:tcPr>
            <w:tcW w:w="5628" w:type="dxa"/>
          </w:tcPr>
          <w:p w:rsidR="00C607AD" w:rsidRDefault="00C607AD" w:rsidP="00C607AD">
            <w:pPr>
              <w:pStyle w:val="TableParagraph"/>
              <w:spacing w:before="176"/>
              <w:ind w:left="420"/>
              <w:rPr>
                <w:sz w:val="21"/>
                <w:lang w:eastAsia="zh-CN"/>
              </w:rPr>
            </w:pPr>
            <w:r>
              <w:rPr>
                <w:spacing w:val="-2"/>
                <w:sz w:val="21"/>
                <w:lang w:eastAsia="zh-CN"/>
              </w:rPr>
              <w:t>载重量：见《</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47"/>
              <w:ind w:left="420"/>
              <w:rPr>
                <w:sz w:val="21"/>
              </w:rPr>
            </w:pPr>
            <w:r>
              <w:rPr>
                <w:spacing w:val="-5"/>
                <w:sz w:val="21"/>
              </w:rPr>
              <w:t>1.4</w:t>
            </w:r>
          </w:p>
        </w:tc>
        <w:tc>
          <w:tcPr>
            <w:tcW w:w="5628" w:type="dxa"/>
          </w:tcPr>
          <w:p w:rsidR="00C607AD" w:rsidRDefault="00C607AD" w:rsidP="00C607AD">
            <w:pPr>
              <w:pStyle w:val="TableParagraph"/>
              <w:spacing w:before="147"/>
              <w:ind w:left="420"/>
              <w:rPr>
                <w:sz w:val="21"/>
                <w:lang w:eastAsia="zh-CN"/>
              </w:rPr>
            </w:pPr>
            <w:r>
              <w:rPr>
                <w:spacing w:val="-2"/>
                <w:sz w:val="21"/>
                <w:lang w:eastAsia="zh-CN"/>
              </w:rPr>
              <w:t>电梯停靠站数：见《</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44"/>
              <w:ind w:left="420"/>
              <w:rPr>
                <w:sz w:val="21"/>
              </w:rPr>
            </w:pPr>
            <w:r>
              <w:rPr>
                <w:spacing w:val="-5"/>
                <w:sz w:val="21"/>
              </w:rPr>
              <w:t>1.5</w:t>
            </w:r>
          </w:p>
        </w:tc>
        <w:tc>
          <w:tcPr>
            <w:tcW w:w="5628" w:type="dxa"/>
          </w:tcPr>
          <w:p w:rsidR="00C607AD" w:rsidRDefault="00C607AD" w:rsidP="00C607AD">
            <w:pPr>
              <w:pStyle w:val="TableParagraph"/>
              <w:spacing w:before="144"/>
              <w:ind w:left="420"/>
              <w:rPr>
                <w:sz w:val="21"/>
                <w:lang w:eastAsia="zh-CN"/>
              </w:rPr>
            </w:pPr>
            <w:r>
              <w:rPr>
                <w:spacing w:val="-2"/>
                <w:sz w:val="21"/>
                <w:lang w:eastAsia="zh-CN"/>
              </w:rPr>
              <w:t>底坑深度：《</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headerReference w:type="default" r:id="rId12"/>
          <w:footerReference w:type="default" r:id="rId13"/>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1131"/>
        <w:gridCol w:w="4498"/>
        <w:gridCol w:w="2057"/>
      </w:tblGrid>
      <w:tr w:rsidR="00C607AD" w:rsidTr="00C54C71">
        <w:trPr>
          <w:trHeight w:val="443"/>
        </w:trPr>
        <w:tc>
          <w:tcPr>
            <w:tcW w:w="941" w:type="dxa"/>
          </w:tcPr>
          <w:p w:rsidR="00C607AD" w:rsidRDefault="00C607AD" w:rsidP="00C607AD">
            <w:pPr>
              <w:pStyle w:val="TableParagraph"/>
              <w:spacing w:before="87"/>
              <w:ind w:left="420"/>
              <w:rPr>
                <w:b/>
                <w:sz w:val="21"/>
              </w:rPr>
            </w:pPr>
            <w:r>
              <w:rPr>
                <w:b/>
                <w:spacing w:val="-5"/>
                <w:sz w:val="21"/>
              </w:rPr>
              <w:t>序号</w:t>
            </w:r>
          </w:p>
        </w:tc>
        <w:tc>
          <w:tcPr>
            <w:tcW w:w="5629" w:type="dxa"/>
            <w:gridSpan w:val="2"/>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1.6</w:t>
            </w:r>
          </w:p>
        </w:tc>
        <w:tc>
          <w:tcPr>
            <w:tcW w:w="5629" w:type="dxa"/>
            <w:gridSpan w:val="2"/>
          </w:tcPr>
          <w:p w:rsidR="00C607AD" w:rsidRDefault="00C607AD" w:rsidP="00C607AD">
            <w:pPr>
              <w:pStyle w:val="TableParagraph"/>
              <w:spacing w:before="149"/>
              <w:ind w:left="420"/>
              <w:rPr>
                <w:sz w:val="21"/>
                <w:lang w:eastAsia="zh-CN"/>
              </w:rPr>
            </w:pPr>
            <w:r>
              <w:rPr>
                <w:spacing w:val="-2"/>
                <w:sz w:val="21"/>
                <w:lang w:eastAsia="zh-CN"/>
              </w:rPr>
              <w:t>门洞尺寸：《</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1.7</w:t>
            </w:r>
          </w:p>
        </w:tc>
        <w:tc>
          <w:tcPr>
            <w:tcW w:w="5629" w:type="dxa"/>
            <w:gridSpan w:val="2"/>
          </w:tcPr>
          <w:p w:rsidR="00C607AD" w:rsidRDefault="00C607AD" w:rsidP="00C607AD">
            <w:pPr>
              <w:pStyle w:val="TableParagraph"/>
              <w:spacing w:before="152"/>
              <w:ind w:left="420"/>
              <w:rPr>
                <w:sz w:val="21"/>
                <w:lang w:eastAsia="zh-CN"/>
              </w:rPr>
            </w:pPr>
            <w:r>
              <w:rPr>
                <w:spacing w:val="-2"/>
                <w:sz w:val="21"/>
                <w:lang w:eastAsia="zh-CN"/>
              </w:rPr>
              <w:t>开门尺寸：《</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5"/>
                <w:sz w:val="21"/>
              </w:rPr>
              <w:t>1.8</w:t>
            </w:r>
          </w:p>
        </w:tc>
        <w:tc>
          <w:tcPr>
            <w:tcW w:w="5629" w:type="dxa"/>
            <w:gridSpan w:val="2"/>
          </w:tcPr>
          <w:p w:rsidR="00C607AD" w:rsidRDefault="00C607AD" w:rsidP="00C607AD">
            <w:pPr>
              <w:pStyle w:val="TableParagraph"/>
              <w:spacing w:before="150"/>
              <w:ind w:left="420"/>
              <w:rPr>
                <w:sz w:val="21"/>
                <w:lang w:eastAsia="zh-CN"/>
              </w:rPr>
            </w:pPr>
            <w:r>
              <w:rPr>
                <w:spacing w:val="-2"/>
                <w:sz w:val="21"/>
                <w:lang w:eastAsia="zh-CN"/>
              </w:rPr>
              <w:t>提升高度：《</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1.9</w:t>
            </w:r>
          </w:p>
        </w:tc>
        <w:tc>
          <w:tcPr>
            <w:tcW w:w="5629" w:type="dxa"/>
            <w:gridSpan w:val="2"/>
          </w:tcPr>
          <w:p w:rsidR="00C607AD" w:rsidRDefault="00C607AD" w:rsidP="00C607AD">
            <w:pPr>
              <w:pStyle w:val="TableParagraph"/>
              <w:spacing w:before="152"/>
              <w:ind w:left="420"/>
              <w:rPr>
                <w:sz w:val="21"/>
                <w:lang w:eastAsia="zh-CN"/>
              </w:rPr>
            </w:pPr>
            <w:r>
              <w:rPr>
                <w:spacing w:val="-2"/>
                <w:sz w:val="21"/>
                <w:lang w:eastAsia="zh-CN"/>
              </w:rPr>
              <w:t>冲顶高度：《</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49"/>
              <w:ind w:left="420"/>
              <w:rPr>
                <w:sz w:val="21"/>
              </w:rPr>
            </w:pPr>
            <w:r>
              <w:rPr>
                <w:spacing w:val="-4"/>
                <w:sz w:val="21"/>
              </w:rPr>
              <w:t>1.10</w:t>
            </w:r>
          </w:p>
        </w:tc>
        <w:tc>
          <w:tcPr>
            <w:tcW w:w="5629" w:type="dxa"/>
            <w:gridSpan w:val="2"/>
          </w:tcPr>
          <w:p w:rsidR="00C607AD" w:rsidRDefault="00C607AD" w:rsidP="00C607AD">
            <w:pPr>
              <w:pStyle w:val="TableParagraph"/>
              <w:spacing w:before="149"/>
              <w:ind w:left="420"/>
              <w:rPr>
                <w:sz w:val="21"/>
                <w:lang w:eastAsia="zh-CN"/>
              </w:rPr>
            </w:pPr>
            <w:r>
              <w:rPr>
                <w:spacing w:val="-2"/>
                <w:sz w:val="21"/>
                <w:lang w:eastAsia="zh-CN"/>
              </w:rPr>
              <w:t>机房高度：《</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0"/>
              <w:ind w:left="420"/>
              <w:rPr>
                <w:sz w:val="21"/>
              </w:rPr>
            </w:pPr>
            <w:r>
              <w:rPr>
                <w:spacing w:val="-4"/>
                <w:sz w:val="21"/>
              </w:rPr>
              <w:t>1.11</w:t>
            </w:r>
          </w:p>
        </w:tc>
        <w:tc>
          <w:tcPr>
            <w:tcW w:w="5629" w:type="dxa"/>
            <w:gridSpan w:val="2"/>
          </w:tcPr>
          <w:p w:rsidR="00C607AD" w:rsidRDefault="00C607AD" w:rsidP="00C607AD">
            <w:pPr>
              <w:pStyle w:val="TableParagraph"/>
              <w:spacing w:before="150"/>
              <w:ind w:left="420"/>
              <w:rPr>
                <w:sz w:val="21"/>
                <w:lang w:eastAsia="zh-CN"/>
              </w:rPr>
            </w:pPr>
            <w:r>
              <w:rPr>
                <w:spacing w:val="-2"/>
                <w:sz w:val="21"/>
                <w:lang w:eastAsia="zh-CN"/>
              </w:rPr>
              <w:t>机房平面尺寸：《</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4"/>
                <w:sz w:val="21"/>
              </w:rPr>
              <w:t>1.12</w:t>
            </w:r>
          </w:p>
        </w:tc>
        <w:tc>
          <w:tcPr>
            <w:tcW w:w="5629" w:type="dxa"/>
            <w:gridSpan w:val="2"/>
          </w:tcPr>
          <w:p w:rsidR="00C607AD" w:rsidRDefault="00C607AD" w:rsidP="00C607AD">
            <w:pPr>
              <w:pStyle w:val="TableParagraph"/>
              <w:spacing w:before="150"/>
              <w:ind w:left="420"/>
              <w:rPr>
                <w:sz w:val="21"/>
                <w:lang w:eastAsia="zh-CN"/>
              </w:rPr>
            </w:pPr>
            <w:r>
              <w:rPr>
                <w:spacing w:val="-3"/>
                <w:sz w:val="21"/>
                <w:lang w:eastAsia="zh-CN"/>
              </w:rPr>
              <w:t>原电梯门口大理石门套保留</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8627" w:type="dxa"/>
            <w:gridSpan w:val="4"/>
          </w:tcPr>
          <w:p w:rsidR="00C607AD" w:rsidRDefault="00C607AD" w:rsidP="00C607AD">
            <w:pPr>
              <w:pStyle w:val="TableParagraph"/>
              <w:spacing w:before="150"/>
              <w:ind w:left="420"/>
              <w:rPr>
                <w:b/>
                <w:sz w:val="21"/>
                <w:lang w:eastAsia="zh-CN"/>
              </w:rPr>
            </w:pPr>
            <w:r>
              <w:rPr>
                <w:b/>
                <w:spacing w:val="-3"/>
                <w:sz w:val="21"/>
                <w:lang w:eastAsia="zh-CN"/>
              </w:rPr>
              <w:t>二、电梯轿箱和厅门入口装饰要求</w:t>
            </w:r>
          </w:p>
        </w:tc>
      </w:tr>
      <w:tr w:rsidR="00C607AD" w:rsidTr="00C54C71">
        <w:trPr>
          <w:trHeight w:val="626"/>
        </w:trPr>
        <w:tc>
          <w:tcPr>
            <w:tcW w:w="8627" w:type="dxa"/>
            <w:gridSpan w:val="4"/>
          </w:tcPr>
          <w:p w:rsidR="00C607AD" w:rsidRDefault="00C607AD" w:rsidP="00C607AD">
            <w:pPr>
              <w:pStyle w:val="TableParagraph"/>
              <w:spacing w:before="25"/>
              <w:ind w:left="420"/>
              <w:rPr>
                <w:sz w:val="21"/>
                <w:lang w:eastAsia="zh-CN"/>
              </w:rPr>
            </w:pPr>
            <w:r>
              <w:rPr>
                <w:spacing w:val="-3"/>
                <w:sz w:val="21"/>
                <w:lang w:eastAsia="zh-CN"/>
              </w:rPr>
              <w:t>电梯轿箱和厅门入口装饰方案由投标方自荐彩色单页或样本供业主选择，业主对投标人提供</w:t>
            </w:r>
          </w:p>
          <w:p w:rsidR="00C607AD" w:rsidRDefault="00C607AD" w:rsidP="00C607AD">
            <w:pPr>
              <w:pStyle w:val="TableParagraph"/>
              <w:spacing w:before="43"/>
              <w:ind w:left="420"/>
              <w:rPr>
                <w:sz w:val="21"/>
                <w:lang w:eastAsia="zh-CN"/>
              </w:rPr>
            </w:pPr>
            <w:r>
              <w:rPr>
                <w:spacing w:val="-2"/>
                <w:sz w:val="21"/>
                <w:lang w:eastAsia="zh-CN"/>
              </w:rPr>
              <w:t>的样本不满意，中标后可另行调整方案，费用不作调整（须提供三种或以上款式）</w:t>
            </w:r>
            <w:r>
              <w:rPr>
                <w:spacing w:val="-10"/>
                <w:sz w:val="21"/>
                <w:lang w:eastAsia="zh-CN"/>
              </w:rPr>
              <w:t>。</w:t>
            </w: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5"/>
                <w:sz w:val="21"/>
              </w:rPr>
              <w:t>2.1</w:t>
            </w:r>
          </w:p>
        </w:tc>
        <w:tc>
          <w:tcPr>
            <w:tcW w:w="5629" w:type="dxa"/>
            <w:gridSpan w:val="2"/>
          </w:tcPr>
          <w:p w:rsidR="00C607AD" w:rsidRDefault="00C607AD" w:rsidP="00C607AD">
            <w:pPr>
              <w:pStyle w:val="TableParagraph"/>
              <w:spacing w:before="22"/>
              <w:ind w:left="420"/>
              <w:rPr>
                <w:sz w:val="21"/>
                <w:lang w:eastAsia="zh-CN"/>
              </w:rPr>
            </w:pPr>
            <w:r>
              <w:rPr>
                <w:spacing w:val="-11"/>
                <w:sz w:val="21"/>
                <w:lang w:eastAsia="zh-CN"/>
              </w:rPr>
              <w:t>开门方式：自动中分式</w:t>
            </w:r>
            <w:r>
              <w:rPr>
                <w:spacing w:val="-11"/>
                <w:sz w:val="21"/>
                <w:lang w:eastAsia="zh-CN"/>
              </w:rPr>
              <w:t>,</w:t>
            </w:r>
            <w:r>
              <w:rPr>
                <w:spacing w:val="-11"/>
                <w:sz w:val="21"/>
                <w:lang w:eastAsia="zh-CN"/>
              </w:rPr>
              <w:t>红外线光幕保护，</w:t>
            </w:r>
            <w:r>
              <w:rPr>
                <w:spacing w:val="-4"/>
                <w:sz w:val="21"/>
                <w:lang w:eastAsia="zh-CN"/>
              </w:rPr>
              <w:t>175</w:t>
            </w:r>
            <w:r>
              <w:rPr>
                <w:spacing w:val="-10"/>
                <w:sz w:val="21"/>
                <w:lang w:eastAsia="zh-CN"/>
              </w:rPr>
              <w:t xml:space="preserve"> </w:t>
            </w:r>
            <w:proofErr w:type="gramStart"/>
            <w:r>
              <w:rPr>
                <w:spacing w:val="-10"/>
                <w:sz w:val="21"/>
                <w:lang w:eastAsia="zh-CN"/>
              </w:rPr>
              <w:t>束及以上</w:t>
            </w:r>
            <w:proofErr w:type="gramEnd"/>
            <w:r>
              <w:rPr>
                <w:spacing w:val="-10"/>
                <w:sz w:val="21"/>
                <w:lang w:eastAsia="zh-CN"/>
              </w:rPr>
              <w:t>且不</w:t>
            </w:r>
          </w:p>
          <w:p w:rsidR="00C607AD" w:rsidRDefault="00C607AD" w:rsidP="00C607AD">
            <w:pPr>
              <w:pStyle w:val="TableParagraph"/>
              <w:spacing w:before="43"/>
              <w:ind w:left="420"/>
              <w:rPr>
                <w:sz w:val="21"/>
              </w:rPr>
            </w:pPr>
            <w:r>
              <w:rPr>
                <w:spacing w:val="-4"/>
                <w:sz w:val="21"/>
              </w:rPr>
              <w:t>得有盲区</w:t>
            </w:r>
          </w:p>
        </w:tc>
        <w:tc>
          <w:tcPr>
            <w:tcW w:w="2057" w:type="dxa"/>
          </w:tcPr>
          <w:p w:rsidR="00C607AD" w:rsidRDefault="00C607AD" w:rsidP="00C607AD">
            <w:pPr>
              <w:pStyle w:val="TableParagraph"/>
              <w:ind w:left="420"/>
              <w:rPr>
                <w:rFonts w:ascii="Times New Roman"/>
                <w:sz w:val="20"/>
              </w:rPr>
            </w:pPr>
          </w:p>
        </w:tc>
      </w:tr>
      <w:tr w:rsidR="00C607AD" w:rsidTr="00C54C71">
        <w:trPr>
          <w:trHeight w:val="1247"/>
        </w:trPr>
        <w:tc>
          <w:tcPr>
            <w:tcW w:w="941" w:type="dxa"/>
          </w:tcPr>
          <w:p w:rsidR="00C607AD" w:rsidRDefault="00C607AD" w:rsidP="00C607AD">
            <w:pPr>
              <w:pStyle w:val="TableParagraph"/>
              <w:ind w:left="420"/>
              <w:rPr>
                <w:b/>
                <w:sz w:val="20"/>
              </w:rPr>
            </w:pPr>
          </w:p>
          <w:p w:rsidR="00C607AD" w:rsidRDefault="00C607AD" w:rsidP="00C607AD">
            <w:pPr>
              <w:pStyle w:val="TableParagraph"/>
              <w:spacing w:before="3"/>
              <w:ind w:left="420"/>
              <w:rPr>
                <w:b/>
                <w:sz w:val="18"/>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2.2</w:t>
            </w:r>
          </w:p>
        </w:tc>
        <w:tc>
          <w:tcPr>
            <w:tcW w:w="5629" w:type="dxa"/>
            <w:gridSpan w:val="2"/>
          </w:tcPr>
          <w:p w:rsidR="00C607AD" w:rsidRDefault="00C607AD" w:rsidP="00C607AD">
            <w:pPr>
              <w:pStyle w:val="TableParagraph"/>
              <w:spacing w:before="22"/>
              <w:ind w:left="420"/>
              <w:rPr>
                <w:sz w:val="21"/>
                <w:lang w:eastAsia="zh-CN"/>
              </w:rPr>
            </w:pPr>
            <w:proofErr w:type="gramStart"/>
            <w:r>
              <w:rPr>
                <w:spacing w:val="-4"/>
                <w:sz w:val="21"/>
                <w:lang w:eastAsia="zh-CN"/>
              </w:rPr>
              <w:t>轿厢内净尺寸</w:t>
            </w:r>
            <w:proofErr w:type="gramEnd"/>
            <w:r>
              <w:rPr>
                <w:spacing w:val="-4"/>
                <w:sz w:val="21"/>
                <w:lang w:eastAsia="zh-CN"/>
              </w:rPr>
              <w:t>：</w:t>
            </w:r>
          </w:p>
          <w:p w:rsidR="00C607AD" w:rsidRDefault="00C607AD" w:rsidP="00C607AD">
            <w:pPr>
              <w:pStyle w:val="TableParagraph"/>
              <w:spacing w:before="43"/>
              <w:ind w:left="420"/>
              <w:rPr>
                <w:sz w:val="21"/>
                <w:lang w:eastAsia="zh-CN"/>
              </w:rPr>
            </w:pPr>
            <w:r>
              <w:rPr>
                <w:spacing w:val="-2"/>
                <w:sz w:val="21"/>
                <w:lang w:eastAsia="zh-CN"/>
              </w:rPr>
              <w:t>1</w:t>
            </w:r>
            <w:r>
              <w:rPr>
                <w:spacing w:val="-2"/>
                <w:sz w:val="21"/>
                <w:lang w:eastAsia="zh-CN"/>
              </w:rPr>
              <w:t>、轿厢净高度（</w:t>
            </w:r>
            <w:r>
              <w:rPr>
                <w:spacing w:val="-2"/>
                <w:sz w:val="21"/>
                <w:lang w:eastAsia="zh-CN"/>
              </w:rPr>
              <w:t>≥2500mm</w:t>
            </w:r>
            <w:r>
              <w:rPr>
                <w:spacing w:val="-2"/>
                <w:sz w:val="21"/>
                <w:lang w:eastAsia="zh-CN"/>
              </w:rPr>
              <w:t>）</w:t>
            </w:r>
            <w:r>
              <w:rPr>
                <w:spacing w:val="-10"/>
                <w:sz w:val="21"/>
                <w:lang w:eastAsia="zh-CN"/>
              </w:rPr>
              <w:t>。</w:t>
            </w:r>
          </w:p>
          <w:p w:rsidR="00C607AD" w:rsidRDefault="00C607AD" w:rsidP="00C607AD">
            <w:pPr>
              <w:pStyle w:val="TableParagraph"/>
              <w:spacing w:before="2" w:line="310" w:lineRule="atLeast"/>
              <w:ind w:left="420" w:right="95"/>
              <w:rPr>
                <w:sz w:val="21"/>
                <w:lang w:eastAsia="zh-CN"/>
              </w:rPr>
            </w:pPr>
            <w:r>
              <w:rPr>
                <w:spacing w:val="-2"/>
                <w:sz w:val="21"/>
                <w:lang w:eastAsia="zh-CN"/>
              </w:rPr>
              <w:t>2</w:t>
            </w:r>
            <w:r>
              <w:rPr>
                <w:spacing w:val="-2"/>
                <w:sz w:val="21"/>
                <w:lang w:eastAsia="zh-CN"/>
              </w:rPr>
              <w:t>、轿厢的</w:t>
            </w:r>
            <w:r>
              <w:rPr>
                <w:spacing w:val="-2"/>
                <w:sz w:val="21"/>
                <w:lang w:eastAsia="zh-CN"/>
              </w:rPr>
              <w:t>“</w:t>
            </w:r>
            <w:r>
              <w:rPr>
                <w:spacing w:val="-2"/>
                <w:sz w:val="21"/>
                <w:lang w:eastAsia="zh-CN"/>
              </w:rPr>
              <w:t>宽</w:t>
            </w:r>
            <w:r>
              <w:rPr>
                <w:spacing w:val="-2"/>
                <w:sz w:val="21"/>
                <w:lang w:eastAsia="zh-CN"/>
              </w:rPr>
              <w:t>×</w:t>
            </w:r>
            <w:r>
              <w:rPr>
                <w:spacing w:val="-2"/>
                <w:sz w:val="21"/>
                <w:lang w:eastAsia="zh-CN"/>
              </w:rPr>
              <w:t>深</w:t>
            </w:r>
            <w:r>
              <w:rPr>
                <w:spacing w:val="-2"/>
                <w:sz w:val="21"/>
                <w:lang w:eastAsia="zh-CN"/>
              </w:rPr>
              <w:t>”</w:t>
            </w:r>
            <w:r>
              <w:rPr>
                <w:spacing w:val="-2"/>
                <w:sz w:val="21"/>
                <w:lang w:eastAsia="zh-CN"/>
              </w:rPr>
              <w:t>尺寸按井道净尺寸的最大值制造，尽量做到最大。</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4"/>
                <w:sz w:val="21"/>
              </w:rPr>
              <w:t>★</w:t>
            </w:r>
            <w:r>
              <w:rPr>
                <w:spacing w:val="-4"/>
                <w:sz w:val="21"/>
              </w:rPr>
              <w:t>2.3</w:t>
            </w:r>
          </w:p>
        </w:tc>
        <w:tc>
          <w:tcPr>
            <w:tcW w:w="1131" w:type="dxa"/>
          </w:tcPr>
          <w:p w:rsidR="00C607AD" w:rsidRDefault="00C607AD" w:rsidP="00C607AD">
            <w:pPr>
              <w:pStyle w:val="TableParagraph"/>
              <w:spacing w:before="22"/>
              <w:ind w:left="420"/>
              <w:rPr>
                <w:sz w:val="21"/>
              </w:rPr>
            </w:pPr>
            <w:r>
              <w:rPr>
                <w:spacing w:val="14"/>
                <w:sz w:val="21"/>
              </w:rPr>
              <w:t>轿厢、轿</w:t>
            </w:r>
          </w:p>
          <w:p w:rsidR="00C607AD" w:rsidRDefault="00C607AD" w:rsidP="00C607AD">
            <w:pPr>
              <w:pStyle w:val="TableParagraph"/>
              <w:spacing w:before="43"/>
              <w:ind w:left="420"/>
              <w:rPr>
                <w:sz w:val="21"/>
              </w:rPr>
            </w:pPr>
            <w:r>
              <w:rPr>
                <w:spacing w:val="-4"/>
                <w:sz w:val="21"/>
              </w:rPr>
              <w:t>门材质</w:t>
            </w:r>
          </w:p>
        </w:tc>
        <w:tc>
          <w:tcPr>
            <w:tcW w:w="4498" w:type="dxa"/>
          </w:tcPr>
          <w:p w:rsidR="00C607AD" w:rsidRDefault="00C607AD" w:rsidP="00C607AD">
            <w:pPr>
              <w:pStyle w:val="TableParagraph"/>
              <w:spacing w:before="178"/>
              <w:ind w:left="420" w:right="-15"/>
              <w:rPr>
                <w:sz w:val="21"/>
                <w:lang w:eastAsia="zh-CN"/>
              </w:rPr>
            </w:pPr>
            <w:r>
              <w:rPr>
                <w:spacing w:val="-6"/>
                <w:sz w:val="21"/>
                <w:lang w:eastAsia="zh-CN"/>
              </w:rPr>
              <w:t>采用发纹不锈钢（</w:t>
            </w:r>
            <w:r>
              <w:rPr>
                <w:spacing w:val="-7"/>
                <w:sz w:val="21"/>
                <w:lang w:eastAsia="zh-CN"/>
              </w:rPr>
              <w:t>材料</w:t>
            </w:r>
            <w:r>
              <w:rPr>
                <w:spacing w:val="-7"/>
                <w:sz w:val="21"/>
                <w:lang w:eastAsia="zh-CN"/>
              </w:rPr>
              <w:t xml:space="preserve"> </w:t>
            </w:r>
            <w:r>
              <w:rPr>
                <w:spacing w:val="-6"/>
                <w:sz w:val="21"/>
                <w:lang w:eastAsia="zh-CN"/>
              </w:rPr>
              <w:t>SU304</w:t>
            </w:r>
            <w:r>
              <w:rPr>
                <w:spacing w:val="-6"/>
                <w:sz w:val="21"/>
                <w:lang w:eastAsia="zh-CN"/>
              </w:rPr>
              <w:t>，厚度</w:t>
            </w:r>
            <w:r>
              <w:rPr>
                <w:spacing w:val="-6"/>
                <w:sz w:val="21"/>
                <w:lang w:eastAsia="zh-CN"/>
              </w:rPr>
              <w:t>≥1.2mm</w:t>
            </w:r>
            <w:r>
              <w:rPr>
                <w:spacing w:val="-6"/>
                <w:sz w:val="21"/>
                <w:lang w:eastAsia="zh-CN"/>
              </w:rPr>
              <w:t>）</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41"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2.4</w:t>
            </w:r>
          </w:p>
        </w:tc>
        <w:tc>
          <w:tcPr>
            <w:tcW w:w="1131" w:type="dxa"/>
          </w:tcPr>
          <w:p w:rsidR="00C607AD" w:rsidRDefault="00C607AD" w:rsidP="00C607AD">
            <w:pPr>
              <w:pStyle w:val="TableParagraph"/>
              <w:spacing w:before="178" w:line="278" w:lineRule="auto"/>
              <w:ind w:left="420" w:right="96"/>
              <w:rPr>
                <w:sz w:val="21"/>
              </w:rPr>
            </w:pPr>
            <w:r>
              <w:rPr>
                <w:spacing w:val="13"/>
                <w:sz w:val="21"/>
              </w:rPr>
              <w:t>厅门、门</w:t>
            </w:r>
            <w:r>
              <w:rPr>
                <w:spacing w:val="-10"/>
                <w:sz w:val="21"/>
              </w:rPr>
              <w:t>套</w:t>
            </w:r>
          </w:p>
        </w:tc>
        <w:tc>
          <w:tcPr>
            <w:tcW w:w="4498" w:type="dxa"/>
          </w:tcPr>
          <w:p w:rsidR="00C607AD" w:rsidRDefault="00C607AD" w:rsidP="00C607AD">
            <w:pPr>
              <w:pStyle w:val="TableParagraph"/>
              <w:spacing w:before="22" w:line="278" w:lineRule="auto"/>
              <w:ind w:left="421" w:right="92" w:hanging="1"/>
              <w:rPr>
                <w:rFonts w:ascii="Times New Roman" w:eastAsia="Times New Roman" w:hAnsi="Times New Roman"/>
                <w:sz w:val="21"/>
                <w:lang w:eastAsia="zh-CN"/>
              </w:rPr>
            </w:pPr>
            <w:r>
              <w:rPr>
                <w:spacing w:val="-3"/>
                <w:sz w:val="21"/>
                <w:lang w:eastAsia="zh-CN"/>
              </w:rPr>
              <w:t>发纹不锈钢小门套</w:t>
            </w:r>
            <w:r>
              <w:rPr>
                <w:spacing w:val="-3"/>
                <w:sz w:val="21"/>
                <w:lang w:eastAsia="zh-CN"/>
              </w:rPr>
              <w:t xml:space="preserve">, </w:t>
            </w:r>
            <w:r>
              <w:rPr>
                <w:spacing w:val="-3"/>
                <w:sz w:val="21"/>
                <w:lang w:eastAsia="zh-CN"/>
              </w:rPr>
              <w:t>厚度</w:t>
            </w:r>
            <w:r>
              <w:rPr>
                <w:sz w:val="21"/>
                <w:lang w:eastAsia="zh-CN"/>
              </w:rPr>
              <w:t>≥1.2mm</w:t>
            </w:r>
            <w:r>
              <w:rPr>
                <w:sz w:val="21"/>
                <w:lang w:eastAsia="zh-CN"/>
              </w:rPr>
              <w:t>。要求厅门一</w:t>
            </w:r>
            <w:r>
              <w:rPr>
                <w:spacing w:val="-4"/>
                <w:sz w:val="21"/>
                <w:lang w:eastAsia="zh-CN"/>
              </w:rPr>
              <w:t>体折弯成型，不接受复合型或包覆型（</w:t>
            </w:r>
            <w:r>
              <w:rPr>
                <w:spacing w:val="-14"/>
                <w:sz w:val="21"/>
                <w:lang w:eastAsia="zh-CN"/>
              </w:rPr>
              <w:t>材料</w:t>
            </w:r>
            <w:r>
              <w:rPr>
                <w:spacing w:val="-14"/>
                <w:sz w:val="21"/>
                <w:lang w:eastAsia="zh-CN"/>
              </w:rPr>
              <w:t xml:space="preserve"> </w:t>
            </w:r>
            <w:r>
              <w:rPr>
                <w:rFonts w:ascii="Times New Roman" w:eastAsia="Times New Roman" w:hAnsi="Times New Roman"/>
                <w:spacing w:val="-5"/>
                <w:sz w:val="21"/>
                <w:lang w:eastAsia="zh-CN"/>
              </w:rPr>
              <w:t>SU</w:t>
            </w:r>
          </w:p>
          <w:p w:rsidR="00C607AD" w:rsidRDefault="00C607AD" w:rsidP="00C607AD">
            <w:pPr>
              <w:pStyle w:val="TableParagraph"/>
              <w:spacing w:line="269" w:lineRule="exact"/>
              <w:ind w:left="420"/>
              <w:rPr>
                <w:sz w:val="21"/>
              </w:rPr>
            </w:pPr>
            <w:r>
              <w:rPr>
                <w:rFonts w:ascii="Times New Roman" w:eastAsia="Times New Roman"/>
                <w:spacing w:val="-2"/>
                <w:sz w:val="21"/>
              </w:rPr>
              <w:t>304</w:t>
            </w:r>
            <w:r>
              <w:rPr>
                <w:spacing w:val="-2"/>
                <w:sz w:val="21"/>
              </w:rPr>
              <w:t>）</w:t>
            </w:r>
            <w:r>
              <w:rPr>
                <w:spacing w:val="-10"/>
                <w:sz w:val="21"/>
              </w:rPr>
              <w:t>。</w:t>
            </w:r>
          </w:p>
        </w:tc>
        <w:tc>
          <w:tcPr>
            <w:tcW w:w="2057" w:type="dxa"/>
          </w:tcPr>
          <w:p w:rsidR="00C607AD" w:rsidRDefault="00C607AD" w:rsidP="00C607AD">
            <w:pPr>
              <w:pStyle w:val="TableParagraph"/>
              <w:ind w:left="420"/>
              <w:rPr>
                <w:rFonts w:ascii="Times New Roman"/>
                <w:sz w:val="20"/>
              </w:rPr>
            </w:pPr>
          </w:p>
        </w:tc>
      </w:tr>
      <w:tr w:rsidR="00C607AD" w:rsidTr="00C54C71">
        <w:trPr>
          <w:trHeight w:val="1559"/>
        </w:trPr>
        <w:tc>
          <w:tcPr>
            <w:tcW w:w="941" w:type="dxa"/>
          </w:tcPr>
          <w:p w:rsidR="00C607AD" w:rsidRDefault="00C607AD" w:rsidP="00C607AD">
            <w:pPr>
              <w:pStyle w:val="TableParagraph"/>
              <w:ind w:left="420"/>
              <w:rPr>
                <w:b/>
                <w:sz w:val="20"/>
              </w:rPr>
            </w:pPr>
          </w:p>
          <w:p w:rsidR="00C607AD" w:rsidRDefault="00C607AD" w:rsidP="00C607AD">
            <w:pPr>
              <w:pStyle w:val="TableParagraph"/>
              <w:ind w:left="420"/>
              <w:rPr>
                <w:b/>
                <w:sz w:val="20"/>
              </w:rPr>
            </w:pPr>
          </w:p>
          <w:p w:rsidR="00C607AD" w:rsidRDefault="00C607AD" w:rsidP="00C607AD">
            <w:pPr>
              <w:pStyle w:val="TableParagraph"/>
              <w:spacing w:before="134"/>
              <w:ind w:left="420"/>
              <w:rPr>
                <w:sz w:val="21"/>
              </w:rPr>
            </w:pPr>
            <w:r>
              <w:rPr>
                <w:spacing w:val="-5"/>
                <w:sz w:val="21"/>
              </w:rPr>
              <w:t>2.5</w:t>
            </w:r>
          </w:p>
        </w:tc>
        <w:tc>
          <w:tcPr>
            <w:tcW w:w="1131" w:type="dxa"/>
          </w:tcPr>
          <w:p w:rsidR="00C607AD" w:rsidRDefault="00C607AD" w:rsidP="00C607AD">
            <w:pPr>
              <w:pStyle w:val="TableParagraph"/>
              <w:ind w:left="420"/>
              <w:rPr>
                <w:b/>
                <w:sz w:val="20"/>
              </w:rPr>
            </w:pPr>
          </w:p>
          <w:p w:rsidR="00C607AD" w:rsidRDefault="00C607AD" w:rsidP="00C607AD">
            <w:pPr>
              <w:pStyle w:val="TableParagraph"/>
              <w:ind w:left="420"/>
              <w:rPr>
                <w:b/>
                <w:sz w:val="20"/>
              </w:rPr>
            </w:pPr>
          </w:p>
          <w:p w:rsidR="00C607AD" w:rsidRDefault="00C607AD" w:rsidP="00C607AD">
            <w:pPr>
              <w:pStyle w:val="TableParagraph"/>
              <w:spacing w:before="134"/>
              <w:ind w:left="420"/>
              <w:rPr>
                <w:sz w:val="21"/>
              </w:rPr>
            </w:pPr>
            <w:r>
              <w:rPr>
                <w:spacing w:val="-4"/>
                <w:sz w:val="21"/>
              </w:rPr>
              <w:t>轿厢顶</w:t>
            </w:r>
          </w:p>
        </w:tc>
        <w:tc>
          <w:tcPr>
            <w:tcW w:w="4498" w:type="dxa"/>
          </w:tcPr>
          <w:p w:rsidR="00C607AD" w:rsidRDefault="00C607AD" w:rsidP="00C607AD">
            <w:pPr>
              <w:pStyle w:val="TableParagraph"/>
              <w:spacing w:before="22" w:line="278" w:lineRule="auto"/>
              <w:ind w:left="420" w:right="90"/>
              <w:jc w:val="both"/>
              <w:rPr>
                <w:sz w:val="21"/>
                <w:lang w:eastAsia="zh-CN"/>
              </w:rPr>
            </w:pPr>
            <w:r>
              <w:rPr>
                <w:spacing w:val="-5"/>
                <w:sz w:val="21"/>
                <w:lang w:eastAsia="zh-CN"/>
              </w:rPr>
              <w:t>豪华装饰含</w:t>
            </w:r>
            <w:r>
              <w:rPr>
                <w:spacing w:val="-5"/>
                <w:sz w:val="21"/>
                <w:lang w:eastAsia="zh-CN"/>
              </w:rPr>
              <w:t xml:space="preserve"> </w:t>
            </w:r>
            <w:r>
              <w:rPr>
                <w:sz w:val="21"/>
                <w:lang w:eastAsia="zh-CN"/>
              </w:rPr>
              <w:t>LED</w:t>
            </w:r>
            <w:r>
              <w:rPr>
                <w:spacing w:val="-5"/>
                <w:sz w:val="21"/>
                <w:lang w:eastAsia="zh-CN"/>
              </w:rPr>
              <w:t xml:space="preserve"> </w:t>
            </w:r>
            <w:r>
              <w:rPr>
                <w:spacing w:val="-5"/>
                <w:sz w:val="21"/>
                <w:lang w:eastAsia="zh-CN"/>
              </w:rPr>
              <w:t>灯光和通风扇</w:t>
            </w:r>
            <w:r>
              <w:rPr>
                <w:sz w:val="21"/>
                <w:lang w:eastAsia="zh-CN"/>
              </w:rPr>
              <w:t>（手动和自动控</w:t>
            </w:r>
            <w:r>
              <w:rPr>
                <w:spacing w:val="-2"/>
                <w:sz w:val="21"/>
                <w:lang w:eastAsia="zh-CN"/>
              </w:rPr>
              <w:t>制），轿厢顶留有摄像机孔，投标人自荐彩色单页详细样本供业主选择，业主对投标人提供</w:t>
            </w:r>
            <w:r>
              <w:rPr>
                <w:spacing w:val="-1"/>
                <w:sz w:val="21"/>
                <w:lang w:eastAsia="zh-CN"/>
              </w:rPr>
              <w:t>的样本不满意，中标后可另行调整方案，费用</w:t>
            </w:r>
          </w:p>
          <w:p w:rsidR="00C607AD" w:rsidRDefault="00C607AD" w:rsidP="00C607AD">
            <w:pPr>
              <w:pStyle w:val="TableParagraph"/>
              <w:spacing w:line="268" w:lineRule="exact"/>
              <w:ind w:left="420"/>
              <w:rPr>
                <w:sz w:val="21"/>
              </w:rPr>
            </w:pPr>
            <w:r>
              <w:rPr>
                <w:spacing w:val="-4"/>
                <w:sz w:val="21"/>
              </w:rPr>
              <w:t>不作调整。</w:t>
            </w:r>
          </w:p>
        </w:tc>
        <w:tc>
          <w:tcPr>
            <w:tcW w:w="2057" w:type="dxa"/>
          </w:tcPr>
          <w:p w:rsidR="00C607AD" w:rsidRDefault="00C607AD" w:rsidP="00C607AD">
            <w:pPr>
              <w:pStyle w:val="TableParagraph"/>
              <w:ind w:left="420"/>
              <w:rPr>
                <w:rFonts w:ascii="Times New Roman"/>
                <w:sz w:val="20"/>
              </w:rPr>
            </w:pPr>
          </w:p>
        </w:tc>
      </w:tr>
      <w:tr w:rsidR="00C607AD" w:rsidTr="00C54C71">
        <w:trPr>
          <w:trHeight w:val="935"/>
        </w:trPr>
        <w:tc>
          <w:tcPr>
            <w:tcW w:w="941" w:type="dxa"/>
          </w:tcPr>
          <w:p w:rsidR="00C607AD" w:rsidRDefault="00C607AD" w:rsidP="00C607AD">
            <w:pPr>
              <w:pStyle w:val="TableParagraph"/>
              <w:spacing w:before="1"/>
              <w:ind w:left="420"/>
              <w:rPr>
                <w:b/>
                <w:sz w:val="26"/>
              </w:rPr>
            </w:pPr>
          </w:p>
          <w:p w:rsidR="00C607AD" w:rsidRDefault="00C607AD" w:rsidP="00C607AD">
            <w:pPr>
              <w:pStyle w:val="TableParagraph"/>
              <w:ind w:left="420"/>
              <w:rPr>
                <w:sz w:val="21"/>
              </w:rPr>
            </w:pPr>
            <w:r>
              <w:rPr>
                <w:spacing w:val="-5"/>
                <w:sz w:val="21"/>
              </w:rPr>
              <w:t>2.6</w:t>
            </w:r>
          </w:p>
        </w:tc>
        <w:tc>
          <w:tcPr>
            <w:tcW w:w="1131" w:type="dxa"/>
          </w:tcPr>
          <w:p w:rsidR="00C607AD" w:rsidRDefault="00C607AD" w:rsidP="00C607AD">
            <w:pPr>
              <w:pStyle w:val="TableParagraph"/>
              <w:spacing w:before="178" w:line="278" w:lineRule="auto"/>
              <w:ind w:left="420" w:right="96"/>
              <w:rPr>
                <w:sz w:val="21"/>
              </w:rPr>
            </w:pPr>
            <w:r>
              <w:rPr>
                <w:spacing w:val="13"/>
                <w:sz w:val="21"/>
              </w:rPr>
              <w:t>轿厢及轿</w:t>
            </w:r>
            <w:r>
              <w:rPr>
                <w:spacing w:val="-4"/>
                <w:sz w:val="21"/>
              </w:rPr>
              <w:t>厢操作盘</w:t>
            </w:r>
          </w:p>
        </w:tc>
        <w:tc>
          <w:tcPr>
            <w:tcW w:w="4498" w:type="dxa"/>
          </w:tcPr>
          <w:p w:rsidR="00C607AD" w:rsidRDefault="00C607AD" w:rsidP="00C607AD">
            <w:pPr>
              <w:pStyle w:val="TableParagraph"/>
              <w:spacing w:before="22" w:line="278" w:lineRule="auto"/>
              <w:ind w:left="420" w:right="90"/>
              <w:rPr>
                <w:sz w:val="21"/>
                <w:lang w:eastAsia="zh-CN"/>
              </w:rPr>
            </w:pPr>
            <w:r>
              <w:rPr>
                <w:spacing w:val="-2"/>
                <w:sz w:val="21"/>
                <w:lang w:eastAsia="zh-CN"/>
              </w:rPr>
              <w:t>采用单侧操纵盘，发纹不锈钢面板，采用金属</w:t>
            </w:r>
            <w:r>
              <w:rPr>
                <w:spacing w:val="-1"/>
                <w:sz w:val="21"/>
                <w:lang w:eastAsia="zh-CN"/>
              </w:rPr>
              <w:t>按钮，按钮本身自带楼层信息，运行方向显示</w:t>
            </w:r>
          </w:p>
          <w:p w:rsidR="00C607AD" w:rsidRDefault="00C607AD" w:rsidP="00C607AD">
            <w:pPr>
              <w:pStyle w:val="TableParagraph"/>
              <w:spacing w:line="269" w:lineRule="exact"/>
              <w:ind w:left="420"/>
              <w:rPr>
                <w:sz w:val="21"/>
              </w:rPr>
            </w:pPr>
            <w:r>
              <w:rPr>
                <w:spacing w:val="-3"/>
                <w:sz w:val="21"/>
              </w:rPr>
              <w:t>和楼层等信息显示。</w:t>
            </w:r>
          </w:p>
        </w:tc>
        <w:tc>
          <w:tcPr>
            <w:tcW w:w="2057" w:type="dxa"/>
          </w:tcPr>
          <w:p w:rsidR="00C607AD" w:rsidRDefault="00C607AD" w:rsidP="00C607AD">
            <w:pPr>
              <w:pStyle w:val="TableParagraph"/>
              <w:ind w:left="420"/>
              <w:rPr>
                <w:rFonts w:ascii="Times New Roman"/>
                <w:sz w:val="20"/>
              </w:rPr>
            </w:pPr>
          </w:p>
        </w:tc>
      </w:tr>
      <w:tr w:rsidR="00C607AD" w:rsidTr="00C54C71">
        <w:trPr>
          <w:trHeight w:val="1874"/>
        </w:trPr>
        <w:tc>
          <w:tcPr>
            <w:tcW w:w="941" w:type="dxa"/>
          </w:tcPr>
          <w:p w:rsidR="00C607AD" w:rsidRDefault="00C607AD" w:rsidP="00C607AD">
            <w:pPr>
              <w:pStyle w:val="TableParagraph"/>
              <w:ind w:left="420"/>
              <w:rPr>
                <w:b/>
                <w:sz w:val="20"/>
              </w:rPr>
            </w:pPr>
          </w:p>
          <w:p w:rsidR="00C607AD" w:rsidRDefault="00C607AD" w:rsidP="00C607AD">
            <w:pPr>
              <w:pStyle w:val="TableParagraph"/>
              <w:ind w:left="420"/>
              <w:rPr>
                <w:b/>
                <w:sz w:val="20"/>
              </w:rPr>
            </w:pPr>
          </w:p>
          <w:p w:rsidR="00C607AD" w:rsidRDefault="00C607AD" w:rsidP="00C607AD">
            <w:pPr>
              <w:pStyle w:val="TableParagraph"/>
              <w:spacing w:before="10"/>
              <w:ind w:left="420"/>
              <w:rPr>
                <w:b/>
              </w:rPr>
            </w:pPr>
          </w:p>
          <w:p w:rsidR="00C607AD" w:rsidRDefault="00C607AD" w:rsidP="00C607AD">
            <w:pPr>
              <w:pStyle w:val="TableParagraph"/>
              <w:ind w:left="420"/>
              <w:rPr>
                <w:sz w:val="21"/>
              </w:rPr>
            </w:pPr>
            <w:r>
              <w:rPr>
                <w:spacing w:val="-5"/>
                <w:sz w:val="21"/>
              </w:rPr>
              <w:t>2.7</w:t>
            </w:r>
          </w:p>
        </w:tc>
        <w:tc>
          <w:tcPr>
            <w:tcW w:w="1131" w:type="dxa"/>
          </w:tcPr>
          <w:p w:rsidR="00C607AD" w:rsidRDefault="00C607AD" w:rsidP="00C607AD">
            <w:pPr>
              <w:pStyle w:val="TableParagraph"/>
              <w:ind w:left="420"/>
              <w:rPr>
                <w:b/>
                <w:sz w:val="20"/>
              </w:rPr>
            </w:pPr>
          </w:p>
          <w:p w:rsidR="00C607AD" w:rsidRDefault="00C607AD" w:rsidP="00C607AD">
            <w:pPr>
              <w:pStyle w:val="TableParagraph"/>
              <w:ind w:left="420"/>
              <w:rPr>
                <w:b/>
                <w:sz w:val="20"/>
              </w:rPr>
            </w:pPr>
          </w:p>
          <w:p w:rsidR="00C607AD" w:rsidRDefault="00C607AD" w:rsidP="00C607AD">
            <w:pPr>
              <w:pStyle w:val="TableParagraph"/>
              <w:spacing w:before="136" w:line="278" w:lineRule="auto"/>
              <w:ind w:left="420" w:right="96"/>
              <w:rPr>
                <w:sz w:val="21"/>
              </w:rPr>
            </w:pPr>
            <w:r>
              <w:rPr>
                <w:spacing w:val="13"/>
                <w:sz w:val="21"/>
              </w:rPr>
              <w:t>门厅按钮</w:t>
            </w:r>
            <w:r>
              <w:rPr>
                <w:spacing w:val="-4"/>
                <w:sz w:val="21"/>
              </w:rPr>
              <w:t>及显示</w:t>
            </w:r>
          </w:p>
        </w:tc>
        <w:tc>
          <w:tcPr>
            <w:tcW w:w="4498" w:type="dxa"/>
          </w:tcPr>
          <w:p w:rsidR="00C607AD" w:rsidRDefault="00C607AD" w:rsidP="00C607AD">
            <w:pPr>
              <w:pStyle w:val="TableParagraph"/>
              <w:spacing w:before="25" w:line="278" w:lineRule="auto"/>
              <w:ind w:left="420" w:right="-15"/>
              <w:rPr>
                <w:sz w:val="21"/>
                <w:lang w:eastAsia="zh-CN"/>
              </w:rPr>
            </w:pPr>
            <w:r>
              <w:rPr>
                <w:spacing w:val="2"/>
                <w:sz w:val="21"/>
                <w:lang w:eastAsia="zh-CN"/>
              </w:rPr>
              <w:t>每层均有楼层、运行方向同时显示（不接受交替显示</w:t>
            </w:r>
            <w:r>
              <w:rPr>
                <w:spacing w:val="4"/>
                <w:sz w:val="21"/>
                <w:lang w:eastAsia="zh-CN"/>
              </w:rPr>
              <w:t>）</w:t>
            </w:r>
            <w:r>
              <w:rPr>
                <w:spacing w:val="2"/>
                <w:sz w:val="21"/>
                <w:lang w:eastAsia="zh-CN"/>
              </w:rPr>
              <w:t>、装有微动发光二极管照明的楼层按</w:t>
            </w:r>
            <w:r>
              <w:rPr>
                <w:spacing w:val="-6"/>
                <w:sz w:val="21"/>
                <w:lang w:eastAsia="zh-CN"/>
              </w:rPr>
              <w:t>钮，楼层显示器与按钮装在同一不锈钢面板上。</w:t>
            </w:r>
            <w:r>
              <w:rPr>
                <w:spacing w:val="2"/>
                <w:sz w:val="21"/>
                <w:lang w:eastAsia="zh-CN"/>
              </w:rPr>
              <w:t>投标人自荐彩色单页详细样本供业主选择，业主对投标人提供的样本不满意，中标后可另行</w:t>
            </w:r>
          </w:p>
          <w:p w:rsidR="00C607AD" w:rsidRDefault="00C607AD" w:rsidP="00C607AD">
            <w:pPr>
              <w:pStyle w:val="TableParagraph"/>
              <w:spacing w:line="268" w:lineRule="exact"/>
              <w:ind w:left="420"/>
              <w:rPr>
                <w:sz w:val="21"/>
                <w:lang w:eastAsia="zh-CN"/>
              </w:rPr>
            </w:pPr>
            <w:r>
              <w:rPr>
                <w:spacing w:val="-3"/>
                <w:sz w:val="21"/>
                <w:lang w:eastAsia="zh-CN"/>
              </w:rPr>
              <w:t>选择调整方案，费用不作调整</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1131"/>
        <w:gridCol w:w="4210"/>
        <w:gridCol w:w="288"/>
        <w:gridCol w:w="2057"/>
      </w:tblGrid>
      <w:tr w:rsidR="00C607AD" w:rsidTr="00C54C71">
        <w:trPr>
          <w:trHeight w:val="443"/>
        </w:trPr>
        <w:tc>
          <w:tcPr>
            <w:tcW w:w="941" w:type="dxa"/>
          </w:tcPr>
          <w:p w:rsidR="00C607AD" w:rsidRDefault="00C607AD" w:rsidP="00C607AD">
            <w:pPr>
              <w:pStyle w:val="TableParagraph"/>
              <w:spacing w:before="87"/>
              <w:ind w:left="420"/>
              <w:rPr>
                <w:b/>
                <w:sz w:val="21"/>
              </w:rPr>
            </w:pPr>
            <w:r>
              <w:rPr>
                <w:b/>
                <w:spacing w:val="-5"/>
                <w:sz w:val="21"/>
              </w:rPr>
              <w:t>序号</w:t>
            </w:r>
          </w:p>
        </w:tc>
        <w:tc>
          <w:tcPr>
            <w:tcW w:w="5629" w:type="dxa"/>
            <w:gridSpan w:val="3"/>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640"/>
        </w:trPr>
        <w:tc>
          <w:tcPr>
            <w:tcW w:w="941" w:type="dxa"/>
          </w:tcPr>
          <w:p w:rsidR="00C607AD" w:rsidRDefault="00C607AD" w:rsidP="00C607AD">
            <w:pPr>
              <w:pStyle w:val="TableParagraph"/>
              <w:spacing w:before="6"/>
              <w:ind w:left="420"/>
              <w:rPr>
                <w:b/>
                <w:sz w:val="14"/>
              </w:rPr>
            </w:pPr>
          </w:p>
          <w:p w:rsidR="00C607AD" w:rsidRDefault="00C607AD" w:rsidP="00C607AD">
            <w:pPr>
              <w:pStyle w:val="TableParagraph"/>
              <w:ind w:left="420"/>
              <w:rPr>
                <w:sz w:val="21"/>
              </w:rPr>
            </w:pPr>
            <w:r>
              <w:rPr>
                <w:spacing w:val="-5"/>
                <w:sz w:val="21"/>
              </w:rPr>
              <w:t>2.8</w:t>
            </w:r>
          </w:p>
        </w:tc>
        <w:tc>
          <w:tcPr>
            <w:tcW w:w="1131" w:type="dxa"/>
          </w:tcPr>
          <w:p w:rsidR="00C607AD" w:rsidRDefault="00C607AD" w:rsidP="00C607AD">
            <w:pPr>
              <w:pStyle w:val="TableParagraph"/>
              <w:spacing w:before="6"/>
              <w:ind w:left="420"/>
              <w:rPr>
                <w:b/>
                <w:sz w:val="14"/>
              </w:rPr>
            </w:pPr>
          </w:p>
          <w:p w:rsidR="00C607AD" w:rsidRDefault="00C607AD" w:rsidP="00C607AD">
            <w:pPr>
              <w:pStyle w:val="TableParagraph"/>
              <w:ind w:left="420"/>
              <w:rPr>
                <w:sz w:val="21"/>
              </w:rPr>
            </w:pPr>
            <w:r>
              <w:rPr>
                <w:spacing w:val="-4"/>
                <w:sz w:val="21"/>
              </w:rPr>
              <w:t>轿厢地面</w:t>
            </w:r>
          </w:p>
        </w:tc>
        <w:tc>
          <w:tcPr>
            <w:tcW w:w="4498" w:type="dxa"/>
            <w:gridSpan w:val="2"/>
          </w:tcPr>
          <w:p w:rsidR="00C607AD" w:rsidRDefault="00C607AD" w:rsidP="00C607AD">
            <w:pPr>
              <w:pStyle w:val="TableParagraph"/>
              <w:spacing w:before="32"/>
              <w:ind w:left="420"/>
              <w:rPr>
                <w:sz w:val="21"/>
                <w:lang w:eastAsia="zh-CN"/>
              </w:rPr>
            </w:pPr>
            <w:r>
              <w:rPr>
                <w:spacing w:val="-1"/>
                <w:sz w:val="21"/>
                <w:lang w:eastAsia="zh-CN"/>
              </w:rPr>
              <w:t>大理石；业主可以在样本范围内任意选择，总</w:t>
            </w:r>
          </w:p>
          <w:p w:rsidR="00C607AD" w:rsidRDefault="00C607AD" w:rsidP="00C607AD">
            <w:pPr>
              <w:pStyle w:val="TableParagraph"/>
              <w:spacing w:before="41"/>
              <w:ind w:left="420"/>
              <w:rPr>
                <w:sz w:val="21"/>
              </w:rPr>
            </w:pPr>
            <w:r>
              <w:rPr>
                <w:spacing w:val="-4"/>
                <w:sz w:val="21"/>
              </w:rPr>
              <w:t>价不变。</w:t>
            </w:r>
          </w:p>
        </w:tc>
        <w:tc>
          <w:tcPr>
            <w:tcW w:w="2057" w:type="dxa"/>
          </w:tcPr>
          <w:p w:rsidR="00C607AD" w:rsidRDefault="00C607AD" w:rsidP="00C607AD">
            <w:pPr>
              <w:pStyle w:val="TableParagraph"/>
              <w:ind w:left="420"/>
              <w:rPr>
                <w:rFonts w:ascii="Times New Roman"/>
                <w:sz w:val="20"/>
              </w:rPr>
            </w:pPr>
          </w:p>
        </w:tc>
      </w:tr>
      <w:tr w:rsidR="00C607AD" w:rsidTr="00C54C71">
        <w:trPr>
          <w:trHeight w:val="311"/>
        </w:trPr>
        <w:tc>
          <w:tcPr>
            <w:tcW w:w="941" w:type="dxa"/>
          </w:tcPr>
          <w:p w:rsidR="00C607AD" w:rsidRDefault="00C607AD" w:rsidP="00C607AD">
            <w:pPr>
              <w:pStyle w:val="TableParagraph"/>
              <w:spacing w:before="22"/>
              <w:ind w:left="420"/>
              <w:rPr>
                <w:sz w:val="21"/>
              </w:rPr>
            </w:pPr>
            <w:r>
              <w:rPr>
                <w:spacing w:val="-5"/>
                <w:sz w:val="21"/>
              </w:rPr>
              <w:t>2.9</w:t>
            </w:r>
          </w:p>
        </w:tc>
        <w:tc>
          <w:tcPr>
            <w:tcW w:w="5629" w:type="dxa"/>
            <w:gridSpan w:val="3"/>
          </w:tcPr>
          <w:p w:rsidR="00C607AD" w:rsidRDefault="00C607AD" w:rsidP="00C607AD">
            <w:pPr>
              <w:pStyle w:val="TableParagraph"/>
              <w:spacing w:before="22"/>
              <w:ind w:left="420"/>
              <w:rPr>
                <w:sz w:val="21"/>
              </w:rPr>
            </w:pPr>
            <w:r>
              <w:rPr>
                <w:spacing w:val="-3"/>
                <w:sz w:val="21"/>
              </w:rPr>
              <w:t>轿厢门坎：铝合金。</w:t>
            </w:r>
          </w:p>
        </w:tc>
        <w:tc>
          <w:tcPr>
            <w:tcW w:w="2057" w:type="dxa"/>
          </w:tcPr>
          <w:p w:rsidR="00C607AD" w:rsidRDefault="00C607AD" w:rsidP="00C607AD">
            <w:pPr>
              <w:pStyle w:val="TableParagraph"/>
              <w:ind w:left="420"/>
              <w:rPr>
                <w:rFonts w:ascii="Times New Roman"/>
                <w:sz w:val="20"/>
              </w:rPr>
            </w:pPr>
          </w:p>
        </w:tc>
      </w:tr>
      <w:tr w:rsidR="00C607AD" w:rsidTr="00C54C71">
        <w:trPr>
          <w:trHeight w:val="311"/>
        </w:trPr>
        <w:tc>
          <w:tcPr>
            <w:tcW w:w="941" w:type="dxa"/>
          </w:tcPr>
          <w:p w:rsidR="00C607AD" w:rsidRDefault="00C607AD" w:rsidP="00C607AD">
            <w:pPr>
              <w:pStyle w:val="TableParagraph"/>
              <w:spacing w:before="22"/>
              <w:ind w:left="420"/>
              <w:rPr>
                <w:sz w:val="21"/>
              </w:rPr>
            </w:pPr>
            <w:r>
              <w:rPr>
                <w:spacing w:val="-4"/>
                <w:sz w:val="21"/>
              </w:rPr>
              <w:t>2.10</w:t>
            </w:r>
          </w:p>
        </w:tc>
        <w:tc>
          <w:tcPr>
            <w:tcW w:w="5629" w:type="dxa"/>
            <w:gridSpan w:val="3"/>
          </w:tcPr>
          <w:p w:rsidR="00C607AD" w:rsidRDefault="00C607AD" w:rsidP="00C607AD">
            <w:pPr>
              <w:pStyle w:val="TableParagraph"/>
              <w:spacing w:before="22"/>
              <w:ind w:left="420"/>
              <w:rPr>
                <w:sz w:val="21"/>
              </w:rPr>
            </w:pPr>
            <w:r>
              <w:rPr>
                <w:spacing w:val="-4"/>
                <w:sz w:val="21"/>
              </w:rPr>
              <w:t>厅门坎：铝合金。</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49"/>
              <w:ind w:left="420"/>
              <w:rPr>
                <w:sz w:val="21"/>
              </w:rPr>
            </w:pPr>
            <w:r>
              <w:rPr>
                <w:spacing w:val="-4"/>
                <w:sz w:val="21"/>
              </w:rPr>
              <w:t>2.11</w:t>
            </w:r>
          </w:p>
        </w:tc>
        <w:tc>
          <w:tcPr>
            <w:tcW w:w="5629" w:type="dxa"/>
            <w:gridSpan w:val="3"/>
          </w:tcPr>
          <w:p w:rsidR="00C607AD" w:rsidRDefault="00C607AD" w:rsidP="00C607AD">
            <w:pPr>
              <w:pStyle w:val="TableParagraph"/>
              <w:spacing w:before="149"/>
              <w:ind w:left="420"/>
              <w:rPr>
                <w:sz w:val="21"/>
                <w:lang w:eastAsia="zh-CN"/>
              </w:rPr>
            </w:pPr>
            <w:r>
              <w:rPr>
                <w:spacing w:val="-3"/>
                <w:sz w:val="21"/>
                <w:lang w:eastAsia="zh-CN"/>
              </w:rPr>
              <w:t>招标人在签订合同时有变更轿箱装饰要求的权力。</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8627" w:type="dxa"/>
            <w:gridSpan w:val="5"/>
          </w:tcPr>
          <w:p w:rsidR="00C607AD" w:rsidRDefault="00C607AD" w:rsidP="00C607AD">
            <w:pPr>
              <w:pStyle w:val="TableParagraph"/>
              <w:spacing w:before="150"/>
              <w:ind w:left="420"/>
              <w:rPr>
                <w:b/>
                <w:sz w:val="21"/>
              </w:rPr>
            </w:pPr>
            <w:r>
              <w:rPr>
                <w:b/>
                <w:spacing w:val="-2"/>
                <w:sz w:val="21"/>
              </w:rPr>
              <w:t>三、系统要求</w:t>
            </w:r>
          </w:p>
        </w:tc>
      </w:tr>
      <w:tr w:rsidR="00C607AD" w:rsidTr="00C54C71">
        <w:trPr>
          <w:trHeight w:val="935"/>
        </w:trPr>
        <w:tc>
          <w:tcPr>
            <w:tcW w:w="941" w:type="dxa"/>
          </w:tcPr>
          <w:p w:rsidR="00C607AD" w:rsidRDefault="00C607AD" w:rsidP="00C607AD">
            <w:pPr>
              <w:pStyle w:val="TableParagraph"/>
              <w:spacing w:before="1"/>
              <w:ind w:left="420"/>
              <w:rPr>
                <w:b/>
                <w:sz w:val="26"/>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3.1</w:t>
            </w:r>
          </w:p>
        </w:tc>
        <w:tc>
          <w:tcPr>
            <w:tcW w:w="5341" w:type="dxa"/>
            <w:gridSpan w:val="2"/>
          </w:tcPr>
          <w:p w:rsidR="00C607AD" w:rsidRDefault="00C607AD" w:rsidP="00C607AD">
            <w:pPr>
              <w:pStyle w:val="TableParagraph"/>
              <w:spacing w:before="22" w:line="278" w:lineRule="auto"/>
              <w:ind w:left="420" w:right="97"/>
              <w:rPr>
                <w:b/>
                <w:sz w:val="21"/>
                <w:lang w:eastAsia="zh-CN"/>
              </w:rPr>
            </w:pPr>
            <w:r>
              <w:rPr>
                <w:b/>
                <w:spacing w:val="-2"/>
                <w:sz w:val="21"/>
                <w:lang w:eastAsia="zh-CN"/>
              </w:rPr>
              <w:t>开门机系统：采用永磁同步变频门机控制系统（</w:t>
            </w:r>
            <w:r>
              <w:rPr>
                <w:spacing w:val="-2"/>
                <w:sz w:val="21"/>
                <w:lang w:eastAsia="zh-CN"/>
              </w:rPr>
              <w:t>VVVF</w:t>
            </w:r>
            <w:r>
              <w:rPr>
                <w:spacing w:val="-13"/>
                <w:sz w:val="21"/>
                <w:lang w:eastAsia="zh-CN"/>
              </w:rPr>
              <w:t xml:space="preserve"> </w:t>
            </w:r>
            <w:r>
              <w:rPr>
                <w:spacing w:val="-13"/>
                <w:sz w:val="21"/>
                <w:lang w:eastAsia="zh-CN"/>
              </w:rPr>
              <w:t>门</w:t>
            </w:r>
            <w:r>
              <w:rPr>
                <w:spacing w:val="-6"/>
                <w:sz w:val="21"/>
                <w:lang w:eastAsia="zh-CN"/>
              </w:rPr>
              <w:t>机控制系统</w:t>
            </w:r>
            <w:r>
              <w:rPr>
                <w:b/>
                <w:spacing w:val="-6"/>
                <w:sz w:val="21"/>
                <w:lang w:eastAsia="zh-CN"/>
              </w:rPr>
              <w:t>），采用红外线光幕保护，</w:t>
            </w:r>
            <w:r>
              <w:rPr>
                <w:b/>
                <w:spacing w:val="-6"/>
                <w:sz w:val="21"/>
                <w:lang w:eastAsia="zh-CN"/>
              </w:rPr>
              <w:t>175</w:t>
            </w:r>
            <w:r>
              <w:rPr>
                <w:b/>
                <w:spacing w:val="-10"/>
                <w:sz w:val="21"/>
                <w:lang w:eastAsia="zh-CN"/>
              </w:rPr>
              <w:t xml:space="preserve"> </w:t>
            </w:r>
            <w:proofErr w:type="gramStart"/>
            <w:r>
              <w:rPr>
                <w:b/>
                <w:spacing w:val="-10"/>
                <w:sz w:val="21"/>
                <w:lang w:eastAsia="zh-CN"/>
              </w:rPr>
              <w:t>束及以上</w:t>
            </w:r>
            <w:proofErr w:type="gramEnd"/>
            <w:r>
              <w:rPr>
                <w:b/>
                <w:spacing w:val="-10"/>
                <w:sz w:val="21"/>
                <w:lang w:eastAsia="zh-CN"/>
              </w:rPr>
              <w:t>且不</w:t>
            </w:r>
          </w:p>
          <w:p w:rsidR="00C607AD" w:rsidRDefault="00C607AD" w:rsidP="00C607AD">
            <w:pPr>
              <w:pStyle w:val="TableParagraph"/>
              <w:spacing w:line="269" w:lineRule="exact"/>
              <w:ind w:left="420"/>
              <w:rPr>
                <w:b/>
                <w:sz w:val="21"/>
                <w:lang w:eastAsia="zh-CN"/>
              </w:rPr>
            </w:pPr>
            <w:r>
              <w:rPr>
                <w:b/>
                <w:spacing w:val="-3"/>
                <w:sz w:val="21"/>
                <w:lang w:eastAsia="zh-CN"/>
              </w:rPr>
              <w:t>得有盲区，需覆盖门机所有断面。</w:t>
            </w:r>
          </w:p>
        </w:tc>
        <w:tc>
          <w:tcPr>
            <w:tcW w:w="2345" w:type="dxa"/>
            <w:gridSpan w:val="2"/>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4"/>
                <w:sz w:val="21"/>
              </w:rPr>
              <w:t>★</w:t>
            </w:r>
            <w:r>
              <w:rPr>
                <w:spacing w:val="-4"/>
                <w:sz w:val="21"/>
              </w:rPr>
              <w:t>3.2</w:t>
            </w:r>
          </w:p>
        </w:tc>
        <w:tc>
          <w:tcPr>
            <w:tcW w:w="5341" w:type="dxa"/>
            <w:gridSpan w:val="2"/>
          </w:tcPr>
          <w:p w:rsidR="00C607AD" w:rsidRDefault="00C607AD" w:rsidP="00C607AD">
            <w:pPr>
              <w:pStyle w:val="TableParagraph"/>
              <w:spacing w:before="22"/>
              <w:ind w:left="420"/>
              <w:rPr>
                <w:sz w:val="21"/>
                <w:lang w:eastAsia="zh-CN"/>
              </w:rPr>
            </w:pPr>
            <w:r>
              <w:rPr>
                <w:b/>
                <w:sz w:val="21"/>
                <w:lang w:eastAsia="zh-CN"/>
              </w:rPr>
              <w:t>驱动系统：采用永磁同步无齿轮曳引机（</w:t>
            </w:r>
            <w:r>
              <w:rPr>
                <w:spacing w:val="-2"/>
                <w:sz w:val="21"/>
                <w:lang w:eastAsia="zh-CN"/>
              </w:rPr>
              <w:t>交流变频变压</w:t>
            </w:r>
          </w:p>
          <w:p w:rsidR="00C607AD" w:rsidRDefault="00C607AD" w:rsidP="00C607AD">
            <w:pPr>
              <w:pStyle w:val="TableParagraph"/>
              <w:spacing w:before="43"/>
              <w:ind w:left="420"/>
              <w:rPr>
                <w:b/>
                <w:sz w:val="21"/>
                <w:lang w:eastAsia="zh-CN"/>
              </w:rPr>
            </w:pPr>
            <w:r>
              <w:rPr>
                <w:spacing w:val="-11"/>
                <w:sz w:val="21"/>
                <w:lang w:eastAsia="zh-CN"/>
              </w:rPr>
              <w:t>控制系统</w:t>
            </w:r>
            <w:r>
              <w:rPr>
                <w:spacing w:val="-11"/>
                <w:sz w:val="21"/>
                <w:lang w:eastAsia="zh-CN"/>
              </w:rPr>
              <w:t xml:space="preserve"> </w:t>
            </w:r>
            <w:r>
              <w:rPr>
                <w:spacing w:val="-2"/>
                <w:sz w:val="21"/>
                <w:lang w:eastAsia="zh-CN"/>
              </w:rPr>
              <w:t>VVVF</w:t>
            </w:r>
            <w:r>
              <w:rPr>
                <w:b/>
                <w:spacing w:val="-2"/>
                <w:sz w:val="21"/>
                <w:lang w:eastAsia="zh-CN"/>
              </w:rPr>
              <w:t>）</w:t>
            </w:r>
            <w:r>
              <w:rPr>
                <w:b/>
                <w:spacing w:val="-10"/>
                <w:sz w:val="21"/>
                <w:lang w:eastAsia="zh-CN"/>
              </w:rPr>
              <w:t>。</w:t>
            </w:r>
          </w:p>
        </w:tc>
        <w:tc>
          <w:tcPr>
            <w:tcW w:w="2345" w:type="dxa"/>
            <w:gridSpan w:val="2"/>
          </w:tcPr>
          <w:p w:rsidR="00C607AD" w:rsidRDefault="00C607AD" w:rsidP="00C607AD">
            <w:pPr>
              <w:pStyle w:val="TableParagraph"/>
              <w:ind w:left="420"/>
              <w:rPr>
                <w:rFonts w:ascii="Times New Roman"/>
                <w:sz w:val="20"/>
                <w:lang w:eastAsia="zh-CN"/>
              </w:rPr>
            </w:pPr>
          </w:p>
        </w:tc>
      </w:tr>
      <w:tr w:rsidR="00C607AD" w:rsidTr="00C54C71">
        <w:trPr>
          <w:trHeight w:val="935"/>
        </w:trPr>
        <w:tc>
          <w:tcPr>
            <w:tcW w:w="941"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3.3</w:t>
            </w:r>
          </w:p>
        </w:tc>
        <w:tc>
          <w:tcPr>
            <w:tcW w:w="5341" w:type="dxa"/>
            <w:gridSpan w:val="2"/>
          </w:tcPr>
          <w:p w:rsidR="00C607AD" w:rsidRDefault="00C607AD" w:rsidP="00C607AD">
            <w:pPr>
              <w:pStyle w:val="TableParagraph"/>
              <w:spacing w:before="22"/>
              <w:ind w:left="420" w:right="-15"/>
              <w:rPr>
                <w:sz w:val="21"/>
                <w:lang w:eastAsia="zh-CN"/>
              </w:rPr>
            </w:pPr>
            <w:r>
              <w:rPr>
                <w:spacing w:val="-4"/>
                <w:sz w:val="21"/>
                <w:lang w:eastAsia="zh-CN"/>
              </w:rPr>
              <w:t>控制系统：多微机网络控制（</w:t>
            </w:r>
            <w:r>
              <w:rPr>
                <w:spacing w:val="-5"/>
                <w:sz w:val="21"/>
                <w:lang w:eastAsia="zh-CN"/>
              </w:rPr>
              <w:t>即轿厢本身、轿厢操作盘、</w:t>
            </w:r>
          </w:p>
          <w:p w:rsidR="00C607AD" w:rsidRDefault="00C607AD" w:rsidP="00C607AD">
            <w:pPr>
              <w:pStyle w:val="TableParagraph"/>
              <w:spacing w:before="2" w:line="310" w:lineRule="atLeast"/>
              <w:ind w:left="420" w:right="96"/>
              <w:rPr>
                <w:sz w:val="21"/>
                <w:lang w:eastAsia="zh-CN"/>
              </w:rPr>
            </w:pPr>
            <w:r>
              <w:rPr>
                <w:spacing w:val="-2"/>
                <w:sz w:val="21"/>
                <w:lang w:eastAsia="zh-CN"/>
              </w:rPr>
              <w:t>各层</w:t>
            </w:r>
            <w:proofErr w:type="gramStart"/>
            <w:r>
              <w:rPr>
                <w:spacing w:val="-2"/>
                <w:sz w:val="21"/>
                <w:lang w:eastAsia="zh-CN"/>
              </w:rPr>
              <w:t>站呼梯指示器</w:t>
            </w:r>
            <w:proofErr w:type="gramEnd"/>
            <w:r>
              <w:rPr>
                <w:spacing w:val="-2"/>
                <w:sz w:val="21"/>
                <w:lang w:eastAsia="zh-CN"/>
              </w:rPr>
              <w:t>上均备有微电脑与控制柜主电脑一起构成网络控制系统）。</w:t>
            </w:r>
          </w:p>
        </w:tc>
        <w:tc>
          <w:tcPr>
            <w:tcW w:w="2345" w:type="dxa"/>
            <w:gridSpan w:val="2"/>
          </w:tcPr>
          <w:p w:rsidR="00C607AD" w:rsidRDefault="00C607AD" w:rsidP="00C607AD">
            <w:pPr>
              <w:pStyle w:val="TableParagraph"/>
              <w:ind w:left="420"/>
              <w:rPr>
                <w:rFonts w:ascii="Times New Roman"/>
                <w:sz w:val="20"/>
                <w:lang w:eastAsia="zh-CN"/>
              </w:rPr>
            </w:pPr>
          </w:p>
        </w:tc>
      </w:tr>
      <w:tr w:rsidR="00C607AD" w:rsidTr="00C54C71">
        <w:trPr>
          <w:trHeight w:val="481"/>
        </w:trPr>
        <w:tc>
          <w:tcPr>
            <w:tcW w:w="8627" w:type="dxa"/>
            <w:gridSpan w:val="5"/>
          </w:tcPr>
          <w:p w:rsidR="00C607AD" w:rsidRDefault="00C607AD" w:rsidP="00C607AD">
            <w:pPr>
              <w:pStyle w:val="TableParagraph"/>
              <w:spacing w:before="109"/>
              <w:ind w:left="420"/>
              <w:rPr>
                <w:b/>
                <w:sz w:val="21"/>
                <w:lang w:eastAsia="zh-CN"/>
              </w:rPr>
            </w:pPr>
            <w:r>
              <w:rPr>
                <w:b/>
                <w:spacing w:val="-3"/>
                <w:sz w:val="21"/>
                <w:lang w:eastAsia="zh-CN"/>
              </w:rPr>
              <w:t>四、基本功能及选配功能</w:t>
            </w:r>
          </w:p>
        </w:tc>
      </w:tr>
      <w:tr w:rsidR="00C607AD" w:rsidTr="00C54C71">
        <w:trPr>
          <w:trHeight w:val="573"/>
        </w:trPr>
        <w:tc>
          <w:tcPr>
            <w:tcW w:w="941" w:type="dxa"/>
          </w:tcPr>
          <w:p w:rsidR="00C607AD" w:rsidRDefault="00C607AD" w:rsidP="00C607AD">
            <w:pPr>
              <w:pStyle w:val="TableParagraph"/>
              <w:spacing w:before="152"/>
              <w:ind w:left="420"/>
              <w:rPr>
                <w:sz w:val="21"/>
              </w:rPr>
            </w:pPr>
            <w:r>
              <w:rPr>
                <w:rFonts w:ascii="宋体" w:eastAsia="宋体" w:hAnsi="宋体" w:cs="宋体" w:hint="eastAsia"/>
                <w:b/>
                <w:spacing w:val="-4"/>
                <w:sz w:val="21"/>
              </w:rPr>
              <w:t>★</w:t>
            </w:r>
            <w:r>
              <w:rPr>
                <w:spacing w:val="-4"/>
                <w:sz w:val="21"/>
              </w:rPr>
              <w:t>4.1</w:t>
            </w:r>
          </w:p>
        </w:tc>
        <w:tc>
          <w:tcPr>
            <w:tcW w:w="5629" w:type="dxa"/>
            <w:gridSpan w:val="3"/>
          </w:tcPr>
          <w:p w:rsidR="00C607AD" w:rsidRDefault="00C607AD" w:rsidP="00C607AD">
            <w:pPr>
              <w:pStyle w:val="TableParagraph"/>
              <w:spacing w:before="152"/>
              <w:ind w:left="420"/>
              <w:rPr>
                <w:sz w:val="21"/>
                <w:lang w:eastAsia="zh-CN"/>
              </w:rPr>
            </w:pPr>
            <w:r>
              <w:rPr>
                <w:spacing w:val="-3"/>
                <w:sz w:val="21"/>
                <w:lang w:eastAsia="zh-CN"/>
              </w:rPr>
              <w:t>门保护：红外线光幕保护，且需覆盖整个门洞。</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1559"/>
        </w:trPr>
        <w:tc>
          <w:tcPr>
            <w:tcW w:w="941" w:type="dxa"/>
          </w:tcPr>
          <w:p w:rsidR="00C607AD" w:rsidRDefault="00C607AD" w:rsidP="00C607AD">
            <w:pPr>
              <w:pStyle w:val="TableParagraph"/>
              <w:ind w:left="420"/>
              <w:rPr>
                <w:b/>
                <w:sz w:val="20"/>
                <w:lang w:eastAsia="zh-CN"/>
              </w:rPr>
            </w:pPr>
          </w:p>
          <w:p w:rsidR="00C607AD" w:rsidRDefault="00C607AD" w:rsidP="00C607AD">
            <w:pPr>
              <w:pStyle w:val="TableParagraph"/>
              <w:ind w:left="420"/>
              <w:rPr>
                <w:b/>
                <w:sz w:val="20"/>
                <w:lang w:eastAsia="zh-CN"/>
              </w:rPr>
            </w:pPr>
          </w:p>
          <w:p w:rsidR="00C607AD" w:rsidRDefault="00C607AD" w:rsidP="00C607AD">
            <w:pPr>
              <w:pStyle w:val="TableParagraph"/>
              <w:spacing w:before="134"/>
              <w:ind w:left="420"/>
              <w:rPr>
                <w:sz w:val="21"/>
              </w:rPr>
            </w:pPr>
            <w:r>
              <w:rPr>
                <w:rFonts w:ascii="宋体" w:eastAsia="宋体" w:hAnsi="宋体" w:cs="宋体" w:hint="eastAsia"/>
                <w:b/>
                <w:spacing w:val="-4"/>
                <w:sz w:val="21"/>
              </w:rPr>
              <w:t>★</w:t>
            </w:r>
            <w:r>
              <w:rPr>
                <w:spacing w:val="-4"/>
                <w:sz w:val="21"/>
              </w:rPr>
              <w:t>4.2</w:t>
            </w:r>
          </w:p>
        </w:tc>
        <w:tc>
          <w:tcPr>
            <w:tcW w:w="5629" w:type="dxa"/>
            <w:gridSpan w:val="3"/>
          </w:tcPr>
          <w:p w:rsidR="00C607AD" w:rsidRDefault="00C607AD" w:rsidP="00C607AD">
            <w:pPr>
              <w:pStyle w:val="TableParagraph"/>
              <w:spacing w:before="22" w:line="278" w:lineRule="auto"/>
              <w:ind w:left="420" w:right="91"/>
              <w:jc w:val="both"/>
              <w:rPr>
                <w:sz w:val="21"/>
                <w:lang w:eastAsia="zh-CN"/>
              </w:rPr>
            </w:pPr>
            <w:r>
              <w:rPr>
                <w:spacing w:val="-2"/>
                <w:sz w:val="21"/>
                <w:lang w:eastAsia="zh-CN"/>
              </w:rPr>
              <w:t>设有轿厢、机房、控制中心、底坑和轿厢顶上部五方通话装置，另设外线可实现与总机通话，所有电话的接线（包括随行电缆）均由投标人配备并安装。投标人应提供到控制中心</w:t>
            </w:r>
            <w:r>
              <w:rPr>
                <w:spacing w:val="-7"/>
                <w:sz w:val="21"/>
                <w:lang w:eastAsia="zh-CN"/>
              </w:rPr>
              <w:t>电话线的型号规格及特殊要求。控制中心至电梯机房的接线</w:t>
            </w:r>
          </w:p>
          <w:p w:rsidR="00C607AD" w:rsidRDefault="00C607AD" w:rsidP="00C607AD">
            <w:pPr>
              <w:pStyle w:val="TableParagraph"/>
              <w:spacing w:line="268" w:lineRule="exact"/>
              <w:ind w:left="420"/>
              <w:rPr>
                <w:sz w:val="21"/>
                <w:lang w:eastAsia="zh-CN"/>
              </w:rPr>
            </w:pPr>
            <w:r>
              <w:rPr>
                <w:spacing w:val="-2"/>
                <w:sz w:val="21"/>
                <w:lang w:eastAsia="zh-CN"/>
              </w:rPr>
              <w:t>（包括电缆）</w:t>
            </w:r>
            <w:r>
              <w:rPr>
                <w:spacing w:val="-4"/>
                <w:sz w:val="21"/>
                <w:lang w:eastAsia="zh-CN"/>
              </w:rPr>
              <w:t>由招标人实施。</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41"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5"/>
                <w:sz w:val="21"/>
              </w:rPr>
              <w:t>4.3</w:t>
            </w:r>
          </w:p>
        </w:tc>
        <w:tc>
          <w:tcPr>
            <w:tcW w:w="5629" w:type="dxa"/>
            <w:gridSpan w:val="3"/>
          </w:tcPr>
          <w:p w:rsidR="00C607AD" w:rsidRDefault="00C607AD" w:rsidP="00C607AD">
            <w:pPr>
              <w:pStyle w:val="TableParagraph"/>
              <w:spacing w:before="22"/>
              <w:ind w:left="420" w:right="-15"/>
              <w:rPr>
                <w:sz w:val="21"/>
                <w:lang w:eastAsia="zh-CN"/>
              </w:rPr>
            </w:pPr>
            <w:r>
              <w:rPr>
                <w:spacing w:val="-15"/>
                <w:sz w:val="21"/>
                <w:lang w:eastAsia="zh-CN"/>
              </w:rPr>
              <w:t>火灾时运转管制：每台电梯配有消防功能，消防开关启用后、</w:t>
            </w:r>
          </w:p>
          <w:p w:rsidR="00C607AD" w:rsidRDefault="00C607AD" w:rsidP="00C607AD">
            <w:pPr>
              <w:pStyle w:val="TableParagraph"/>
              <w:spacing w:before="2" w:line="310" w:lineRule="atLeast"/>
              <w:ind w:left="420" w:right="91"/>
              <w:rPr>
                <w:sz w:val="21"/>
                <w:lang w:eastAsia="zh-CN"/>
              </w:rPr>
            </w:pPr>
            <w:r>
              <w:rPr>
                <w:spacing w:val="-2"/>
                <w:sz w:val="21"/>
                <w:lang w:eastAsia="zh-CN"/>
              </w:rPr>
              <w:t>所有的召唤即被取消、指定的电梯立即返回指定层站，停止</w:t>
            </w:r>
            <w:r>
              <w:rPr>
                <w:spacing w:val="-4"/>
                <w:sz w:val="21"/>
                <w:lang w:eastAsia="zh-CN"/>
              </w:rPr>
              <w:t>运转。</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50"/>
              <w:ind w:left="420"/>
              <w:rPr>
                <w:sz w:val="21"/>
              </w:rPr>
            </w:pPr>
            <w:r>
              <w:rPr>
                <w:spacing w:val="-5"/>
                <w:sz w:val="21"/>
              </w:rPr>
              <w:t>4.4</w:t>
            </w:r>
          </w:p>
        </w:tc>
        <w:tc>
          <w:tcPr>
            <w:tcW w:w="5629" w:type="dxa"/>
            <w:gridSpan w:val="3"/>
          </w:tcPr>
          <w:p w:rsidR="00C607AD" w:rsidRDefault="00C607AD" w:rsidP="00C607AD">
            <w:pPr>
              <w:pStyle w:val="TableParagraph"/>
              <w:spacing w:before="150"/>
              <w:ind w:left="420"/>
              <w:rPr>
                <w:sz w:val="21"/>
              </w:rPr>
            </w:pPr>
            <w:r>
              <w:rPr>
                <w:spacing w:val="-4"/>
                <w:sz w:val="21"/>
              </w:rPr>
              <w:t>防捣乱功能。</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4.5</w:t>
            </w:r>
          </w:p>
        </w:tc>
        <w:tc>
          <w:tcPr>
            <w:tcW w:w="5629" w:type="dxa"/>
            <w:gridSpan w:val="3"/>
          </w:tcPr>
          <w:p w:rsidR="00C607AD" w:rsidRDefault="00C607AD" w:rsidP="00C607AD">
            <w:pPr>
              <w:pStyle w:val="TableParagraph"/>
              <w:spacing w:before="152"/>
              <w:ind w:left="420"/>
              <w:rPr>
                <w:sz w:val="21"/>
                <w:lang w:eastAsia="zh-CN"/>
              </w:rPr>
            </w:pPr>
            <w:r>
              <w:rPr>
                <w:spacing w:val="-3"/>
                <w:sz w:val="21"/>
                <w:lang w:eastAsia="zh-CN"/>
              </w:rPr>
              <w:t>误操作修正功能</w:t>
            </w:r>
            <w:r>
              <w:rPr>
                <w:spacing w:val="-3"/>
                <w:sz w:val="21"/>
                <w:lang w:eastAsia="zh-CN"/>
              </w:rPr>
              <w:t>:</w:t>
            </w:r>
            <w:r>
              <w:rPr>
                <w:spacing w:val="-3"/>
                <w:sz w:val="21"/>
                <w:lang w:eastAsia="zh-CN"/>
              </w:rPr>
              <w:t>双击按钮可取消错误召唤</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4.6</w:t>
            </w:r>
          </w:p>
        </w:tc>
        <w:tc>
          <w:tcPr>
            <w:tcW w:w="5629" w:type="dxa"/>
            <w:gridSpan w:val="3"/>
          </w:tcPr>
          <w:p w:rsidR="00C607AD" w:rsidRDefault="00C607AD" w:rsidP="00C607AD">
            <w:pPr>
              <w:pStyle w:val="TableParagraph"/>
              <w:spacing w:before="149"/>
              <w:ind w:left="420" w:right="-15"/>
              <w:rPr>
                <w:sz w:val="21"/>
                <w:lang w:eastAsia="zh-CN"/>
              </w:rPr>
            </w:pPr>
            <w:r>
              <w:rPr>
                <w:spacing w:val="-15"/>
                <w:sz w:val="21"/>
                <w:lang w:eastAsia="zh-CN"/>
              </w:rPr>
              <w:t>超重报警：轿厢超载时，蜂鸣器发出警告声，并停止于该层。</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1247"/>
        </w:trPr>
        <w:tc>
          <w:tcPr>
            <w:tcW w:w="941" w:type="dxa"/>
          </w:tcPr>
          <w:p w:rsidR="00C607AD" w:rsidRDefault="00C607AD" w:rsidP="00C607AD">
            <w:pPr>
              <w:pStyle w:val="TableParagraph"/>
              <w:ind w:left="420"/>
              <w:rPr>
                <w:b/>
                <w:sz w:val="20"/>
                <w:lang w:eastAsia="zh-CN"/>
              </w:rPr>
            </w:pPr>
          </w:p>
          <w:p w:rsidR="00C607AD" w:rsidRDefault="00C607AD" w:rsidP="00C607AD">
            <w:pPr>
              <w:pStyle w:val="TableParagraph"/>
              <w:spacing w:before="3"/>
              <w:ind w:left="420"/>
              <w:rPr>
                <w:b/>
                <w:sz w:val="18"/>
                <w:lang w:eastAsia="zh-CN"/>
              </w:rPr>
            </w:pPr>
          </w:p>
          <w:p w:rsidR="00C607AD" w:rsidRDefault="00C607AD" w:rsidP="00C607AD">
            <w:pPr>
              <w:pStyle w:val="TableParagraph"/>
              <w:ind w:left="420"/>
              <w:rPr>
                <w:sz w:val="21"/>
              </w:rPr>
            </w:pPr>
            <w:r>
              <w:rPr>
                <w:spacing w:val="-5"/>
                <w:sz w:val="21"/>
              </w:rPr>
              <w:t>4.7</w:t>
            </w:r>
          </w:p>
        </w:tc>
        <w:tc>
          <w:tcPr>
            <w:tcW w:w="5629" w:type="dxa"/>
            <w:gridSpan w:val="3"/>
          </w:tcPr>
          <w:p w:rsidR="00C607AD" w:rsidRDefault="00C607AD" w:rsidP="00C607AD">
            <w:pPr>
              <w:pStyle w:val="TableParagraph"/>
              <w:spacing w:before="22" w:line="278" w:lineRule="auto"/>
              <w:ind w:left="420" w:right="91"/>
              <w:jc w:val="both"/>
              <w:rPr>
                <w:sz w:val="21"/>
                <w:lang w:eastAsia="zh-CN"/>
              </w:rPr>
            </w:pPr>
            <w:r>
              <w:rPr>
                <w:spacing w:val="-2"/>
                <w:sz w:val="21"/>
                <w:lang w:eastAsia="zh-CN"/>
              </w:rPr>
              <w:t>门异常检查装置：如果轿厢门在预定时间内应开而未开或未能完全开启、轿厢门会自动关闭、再应答其他呼叫、如果轿</w:t>
            </w:r>
            <w:r>
              <w:rPr>
                <w:spacing w:val="-5"/>
                <w:sz w:val="21"/>
                <w:lang w:eastAsia="zh-CN"/>
              </w:rPr>
              <w:t>厢门在预定时间</w:t>
            </w:r>
            <w:proofErr w:type="gramStart"/>
            <w:r>
              <w:rPr>
                <w:spacing w:val="-5"/>
                <w:sz w:val="21"/>
                <w:lang w:eastAsia="zh-CN"/>
              </w:rPr>
              <w:t>内应关</w:t>
            </w:r>
            <w:proofErr w:type="gramEnd"/>
            <w:r>
              <w:rPr>
                <w:spacing w:val="-5"/>
                <w:sz w:val="21"/>
                <w:lang w:eastAsia="zh-CN"/>
              </w:rPr>
              <w:t>而未能关闭时、将会重复关闭以便清</w:t>
            </w:r>
          </w:p>
          <w:p w:rsidR="00C607AD" w:rsidRDefault="00C607AD" w:rsidP="00C607AD">
            <w:pPr>
              <w:pStyle w:val="TableParagraph"/>
              <w:spacing w:line="269" w:lineRule="exact"/>
              <w:ind w:left="420"/>
              <w:rPr>
                <w:sz w:val="21"/>
              </w:rPr>
            </w:pPr>
            <w:r>
              <w:rPr>
                <w:spacing w:val="-3"/>
                <w:sz w:val="21"/>
              </w:rPr>
              <w:t>除门槛上的障碍物。</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4.8</w:t>
            </w:r>
          </w:p>
        </w:tc>
        <w:tc>
          <w:tcPr>
            <w:tcW w:w="5629" w:type="dxa"/>
            <w:gridSpan w:val="3"/>
          </w:tcPr>
          <w:p w:rsidR="00C607AD" w:rsidRDefault="00C607AD" w:rsidP="00C607AD">
            <w:pPr>
              <w:pStyle w:val="TableParagraph"/>
              <w:spacing w:before="152"/>
              <w:ind w:left="420"/>
              <w:rPr>
                <w:sz w:val="21"/>
                <w:lang w:eastAsia="zh-CN"/>
              </w:rPr>
            </w:pPr>
            <w:r>
              <w:rPr>
                <w:spacing w:val="-3"/>
                <w:sz w:val="21"/>
                <w:lang w:eastAsia="zh-CN"/>
              </w:rPr>
              <w:t>电梯具有实际运行楼层选择控制功能</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49"/>
              <w:ind w:left="420"/>
              <w:rPr>
                <w:sz w:val="21"/>
              </w:rPr>
            </w:pPr>
            <w:r>
              <w:rPr>
                <w:spacing w:val="-5"/>
                <w:sz w:val="21"/>
              </w:rPr>
              <w:lastRenderedPageBreak/>
              <w:t>4.9</w:t>
            </w:r>
          </w:p>
        </w:tc>
        <w:tc>
          <w:tcPr>
            <w:tcW w:w="5629" w:type="dxa"/>
            <w:gridSpan w:val="3"/>
          </w:tcPr>
          <w:p w:rsidR="00C607AD" w:rsidRDefault="00C607AD" w:rsidP="00C607AD">
            <w:pPr>
              <w:pStyle w:val="TableParagraph"/>
              <w:spacing w:before="149"/>
              <w:ind w:left="420"/>
              <w:rPr>
                <w:sz w:val="21"/>
                <w:lang w:eastAsia="zh-CN"/>
              </w:rPr>
            </w:pPr>
            <w:r>
              <w:rPr>
                <w:spacing w:val="-3"/>
                <w:sz w:val="21"/>
                <w:lang w:eastAsia="zh-CN"/>
              </w:rPr>
              <w:t>轿厢应急照明：停电时，充电式电池立即给应急灯供电。</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4"/>
                <w:sz w:val="21"/>
              </w:rPr>
              <w:t>4.10</w:t>
            </w:r>
          </w:p>
        </w:tc>
        <w:tc>
          <w:tcPr>
            <w:tcW w:w="5629" w:type="dxa"/>
            <w:gridSpan w:val="3"/>
          </w:tcPr>
          <w:p w:rsidR="00C607AD" w:rsidRDefault="00C607AD" w:rsidP="00C607AD">
            <w:pPr>
              <w:pStyle w:val="TableParagraph"/>
              <w:spacing w:before="22"/>
              <w:ind w:left="420"/>
              <w:rPr>
                <w:sz w:val="21"/>
                <w:lang w:eastAsia="zh-CN"/>
              </w:rPr>
            </w:pPr>
            <w:r>
              <w:rPr>
                <w:spacing w:val="-5"/>
                <w:sz w:val="21"/>
                <w:lang w:eastAsia="zh-CN"/>
              </w:rPr>
              <w:t>基站返回：应答最后呼叫后，在设定的时间内，没有其他呼</w:t>
            </w:r>
          </w:p>
          <w:p w:rsidR="00C607AD" w:rsidRDefault="00C607AD" w:rsidP="00C607AD">
            <w:pPr>
              <w:pStyle w:val="TableParagraph"/>
              <w:spacing w:before="43"/>
              <w:ind w:left="420"/>
              <w:rPr>
                <w:sz w:val="21"/>
                <w:lang w:eastAsia="zh-CN"/>
              </w:rPr>
            </w:pPr>
            <w:r>
              <w:rPr>
                <w:spacing w:val="-5"/>
                <w:sz w:val="21"/>
                <w:lang w:eastAsia="zh-CN"/>
              </w:rPr>
              <w:t>叫时、或在并联状态基站上没有其他轿厢停靠时，轿厢会自</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5628"/>
        <w:gridCol w:w="2057"/>
      </w:tblGrid>
      <w:tr w:rsidR="00C607AD" w:rsidTr="00C54C71">
        <w:trPr>
          <w:trHeight w:val="443"/>
        </w:trPr>
        <w:tc>
          <w:tcPr>
            <w:tcW w:w="941" w:type="dxa"/>
          </w:tcPr>
          <w:p w:rsidR="00C607AD" w:rsidRDefault="00C607AD" w:rsidP="00C607AD">
            <w:pPr>
              <w:pStyle w:val="TableParagraph"/>
              <w:spacing w:before="87"/>
              <w:ind w:left="420"/>
              <w:rPr>
                <w:b/>
                <w:sz w:val="21"/>
              </w:rPr>
            </w:pPr>
            <w:r>
              <w:rPr>
                <w:b/>
                <w:spacing w:val="-5"/>
                <w:sz w:val="21"/>
              </w:rPr>
              <w:t>序号</w:t>
            </w:r>
          </w:p>
        </w:tc>
        <w:tc>
          <w:tcPr>
            <w:tcW w:w="5628" w:type="dxa"/>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566"/>
        </w:trPr>
        <w:tc>
          <w:tcPr>
            <w:tcW w:w="941" w:type="dxa"/>
          </w:tcPr>
          <w:p w:rsidR="00C607AD" w:rsidRDefault="00C607AD" w:rsidP="00C607AD">
            <w:pPr>
              <w:pStyle w:val="TableParagraph"/>
              <w:ind w:left="420"/>
              <w:rPr>
                <w:rFonts w:ascii="Times New Roman"/>
                <w:sz w:val="20"/>
              </w:rPr>
            </w:pPr>
          </w:p>
        </w:tc>
        <w:tc>
          <w:tcPr>
            <w:tcW w:w="5628" w:type="dxa"/>
          </w:tcPr>
          <w:p w:rsidR="00C607AD" w:rsidRDefault="00C607AD" w:rsidP="00C607AD">
            <w:pPr>
              <w:pStyle w:val="TableParagraph"/>
              <w:spacing w:before="22"/>
              <w:ind w:left="420"/>
              <w:rPr>
                <w:sz w:val="21"/>
              </w:rPr>
            </w:pPr>
            <w:r>
              <w:rPr>
                <w:spacing w:val="-4"/>
                <w:sz w:val="21"/>
              </w:rPr>
              <w:t>动返回基站。</w:t>
            </w:r>
          </w:p>
        </w:tc>
        <w:tc>
          <w:tcPr>
            <w:tcW w:w="2057" w:type="dxa"/>
          </w:tcPr>
          <w:p w:rsidR="00C607AD" w:rsidRDefault="00C607AD" w:rsidP="00C607AD">
            <w:pPr>
              <w:pStyle w:val="TableParagraph"/>
              <w:ind w:left="420"/>
              <w:rPr>
                <w:rFonts w:ascii="Times New Roman"/>
                <w:sz w:val="20"/>
              </w:rPr>
            </w:pPr>
          </w:p>
        </w:tc>
      </w:tr>
      <w:tr w:rsidR="00C607AD" w:rsidTr="00C54C71">
        <w:trPr>
          <w:trHeight w:val="625"/>
        </w:trPr>
        <w:tc>
          <w:tcPr>
            <w:tcW w:w="941" w:type="dxa"/>
          </w:tcPr>
          <w:p w:rsidR="00C607AD" w:rsidRDefault="00C607AD" w:rsidP="00C607AD">
            <w:pPr>
              <w:pStyle w:val="TableParagraph"/>
              <w:spacing w:before="1"/>
              <w:ind w:left="420"/>
              <w:rPr>
                <w:b/>
                <w:sz w:val="14"/>
              </w:rPr>
            </w:pPr>
          </w:p>
          <w:p w:rsidR="00C607AD" w:rsidRDefault="00C607AD" w:rsidP="00C607AD">
            <w:pPr>
              <w:pStyle w:val="TableParagraph"/>
              <w:ind w:left="420"/>
              <w:rPr>
                <w:sz w:val="21"/>
              </w:rPr>
            </w:pPr>
            <w:r>
              <w:rPr>
                <w:spacing w:val="-4"/>
                <w:sz w:val="21"/>
              </w:rPr>
              <w:t>4.11</w:t>
            </w:r>
          </w:p>
        </w:tc>
        <w:tc>
          <w:tcPr>
            <w:tcW w:w="5628" w:type="dxa"/>
          </w:tcPr>
          <w:p w:rsidR="00C607AD" w:rsidRDefault="00C607AD" w:rsidP="00C607AD">
            <w:pPr>
              <w:pStyle w:val="TableParagraph"/>
              <w:spacing w:before="25"/>
              <w:ind w:left="420"/>
              <w:rPr>
                <w:sz w:val="21"/>
                <w:lang w:eastAsia="zh-CN"/>
              </w:rPr>
            </w:pPr>
            <w:r>
              <w:rPr>
                <w:spacing w:val="-5"/>
                <w:sz w:val="21"/>
                <w:lang w:eastAsia="zh-CN"/>
              </w:rPr>
              <w:t>开关门时间自动调整：按照召唤是层站召唤、轿厢召唤或安</w:t>
            </w:r>
          </w:p>
          <w:p w:rsidR="00C607AD" w:rsidRDefault="00C607AD" w:rsidP="00C607AD">
            <w:pPr>
              <w:pStyle w:val="TableParagraph"/>
              <w:spacing w:before="43"/>
              <w:ind w:left="420"/>
              <w:rPr>
                <w:sz w:val="21"/>
                <w:lang w:eastAsia="zh-CN"/>
              </w:rPr>
            </w:pPr>
            <w:r>
              <w:rPr>
                <w:spacing w:val="-3"/>
                <w:sz w:val="21"/>
                <w:lang w:eastAsia="zh-CN"/>
              </w:rPr>
              <w:t>全装置动作的区别、自动调整开门保持的时间。</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4"/>
                <w:sz w:val="21"/>
              </w:rPr>
              <w:t>4.12</w:t>
            </w:r>
          </w:p>
        </w:tc>
        <w:tc>
          <w:tcPr>
            <w:tcW w:w="5628" w:type="dxa"/>
          </w:tcPr>
          <w:p w:rsidR="00C607AD" w:rsidRDefault="00C607AD" w:rsidP="00C607AD">
            <w:pPr>
              <w:pStyle w:val="TableParagraph"/>
              <w:spacing w:before="22"/>
              <w:ind w:left="420"/>
              <w:rPr>
                <w:sz w:val="21"/>
                <w:lang w:eastAsia="zh-CN"/>
              </w:rPr>
            </w:pPr>
            <w:r>
              <w:rPr>
                <w:spacing w:val="-5"/>
                <w:sz w:val="21"/>
                <w:lang w:eastAsia="zh-CN"/>
              </w:rPr>
              <w:t>轿厢照明、风扇自动关闭：在规定的时间内，没有召唤信号</w:t>
            </w:r>
          </w:p>
          <w:p w:rsidR="00C607AD" w:rsidRDefault="00C607AD" w:rsidP="00C607AD">
            <w:pPr>
              <w:pStyle w:val="TableParagraph"/>
              <w:spacing w:before="43"/>
              <w:ind w:left="420"/>
              <w:rPr>
                <w:sz w:val="21"/>
                <w:lang w:eastAsia="zh-CN"/>
              </w:rPr>
            </w:pPr>
            <w:r>
              <w:rPr>
                <w:spacing w:val="-3"/>
                <w:sz w:val="21"/>
                <w:lang w:eastAsia="zh-CN"/>
              </w:rPr>
              <w:t>登记，轿厢内的照明灯、风扇会自动关停，以节约能源。</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4"/>
                <w:sz w:val="21"/>
              </w:rPr>
              <w:t>4.13</w:t>
            </w:r>
          </w:p>
        </w:tc>
        <w:tc>
          <w:tcPr>
            <w:tcW w:w="5628" w:type="dxa"/>
          </w:tcPr>
          <w:p w:rsidR="00C607AD" w:rsidRDefault="00C607AD" w:rsidP="00C607AD">
            <w:pPr>
              <w:pStyle w:val="TableParagraph"/>
              <w:spacing w:before="150"/>
              <w:ind w:left="420"/>
              <w:rPr>
                <w:sz w:val="21"/>
                <w:lang w:eastAsia="zh-CN"/>
              </w:rPr>
            </w:pPr>
            <w:r>
              <w:rPr>
                <w:spacing w:val="-2"/>
                <w:sz w:val="21"/>
                <w:lang w:eastAsia="zh-CN"/>
              </w:rPr>
              <w:t>基站待机：返回基站后，自动开门（或关门）</w:t>
            </w:r>
            <w:r>
              <w:rPr>
                <w:spacing w:val="-5"/>
                <w:sz w:val="21"/>
                <w:lang w:eastAsia="zh-CN"/>
              </w:rPr>
              <w:t>待机。</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49"/>
              <w:ind w:left="420"/>
              <w:rPr>
                <w:sz w:val="21"/>
              </w:rPr>
            </w:pPr>
            <w:r>
              <w:rPr>
                <w:spacing w:val="-4"/>
                <w:sz w:val="21"/>
              </w:rPr>
              <w:t>4.14</w:t>
            </w:r>
          </w:p>
        </w:tc>
        <w:tc>
          <w:tcPr>
            <w:tcW w:w="5628" w:type="dxa"/>
          </w:tcPr>
          <w:p w:rsidR="00C607AD" w:rsidRDefault="00C607AD" w:rsidP="00C607AD">
            <w:pPr>
              <w:pStyle w:val="TableParagraph"/>
              <w:spacing w:before="149"/>
              <w:ind w:left="420"/>
              <w:rPr>
                <w:sz w:val="21"/>
              </w:rPr>
            </w:pPr>
            <w:r>
              <w:rPr>
                <w:spacing w:val="-4"/>
                <w:sz w:val="21"/>
              </w:rPr>
              <w:t>满载直驶。</w:t>
            </w:r>
          </w:p>
        </w:tc>
        <w:tc>
          <w:tcPr>
            <w:tcW w:w="2057" w:type="dxa"/>
          </w:tcPr>
          <w:p w:rsidR="00C607AD" w:rsidRDefault="00C607AD" w:rsidP="00C607AD">
            <w:pPr>
              <w:pStyle w:val="TableParagraph"/>
              <w:ind w:left="420"/>
              <w:rPr>
                <w:rFonts w:ascii="Times New Roman"/>
                <w:sz w:val="20"/>
              </w:rPr>
            </w:pPr>
          </w:p>
        </w:tc>
      </w:tr>
      <w:tr w:rsidR="00C607AD" w:rsidTr="00C54C71">
        <w:trPr>
          <w:trHeight w:val="1247"/>
        </w:trPr>
        <w:tc>
          <w:tcPr>
            <w:tcW w:w="941" w:type="dxa"/>
          </w:tcPr>
          <w:p w:rsidR="00C607AD" w:rsidRDefault="00C607AD" w:rsidP="00C607AD">
            <w:pPr>
              <w:pStyle w:val="TableParagraph"/>
              <w:ind w:left="420"/>
              <w:rPr>
                <w:b/>
                <w:sz w:val="20"/>
              </w:rPr>
            </w:pPr>
          </w:p>
          <w:p w:rsidR="00C607AD" w:rsidRDefault="00C607AD" w:rsidP="00C607AD">
            <w:pPr>
              <w:pStyle w:val="TableParagraph"/>
              <w:spacing w:before="3"/>
              <w:ind w:left="420"/>
              <w:rPr>
                <w:b/>
                <w:sz w:val="18"/>
              </w:rPr>
            </w:pPr>
          </w:p>
          <w:p w:rsidR="00C607AD" w:rsidRDefault="00C607AD" w:rsidP="00C607AD">
            <w:pPr>
              <w:pStyle w:val="TableParagraph"/>
              <w:ind w:left="420"/>
              <w:rPr>
                <w:sz w:val="21"/>
              </w:rPr>
            </w:pPr>
            <w:r>
              <w:rPr>
                <w:spacing w:val="-4"/>
                <w:sz w:val="21"/>
              </w:rPr>
              <w:t>4.15</w:t>
            </w:r>
          </w:p>
        </w:tc>
        <w:tc>
          <w:tcPr>
            <w:tcW w:w="5628" w:type="dxa"/>
          </w:tcPr>
          <w:p w:rsidR="00C607AD" w:rsidRDefault="00C607AD" w:rsidP="00C607AD">
            <w:pPr>
              <w:pStyle w:val="TableParagraph"/>
              <w:spacing w:before="22" w:line="278" w:lineRule="auto"/>
              <w:ind w:left="420" w:right="90"/>
              <w:jc w:val="both"/>
              <w:rPr>
                <w:sz w:val="21"/>
                <w:lang w:eastAsia="zh-CN"/>
              </w:rPr>
            </w:pPr>
            <w:r>
              <w:rPr>
                <w:spacing w:val="-2"/>
                <w:sz w:val="21"/>
                <w:lang w:eastAsia="zh-CN"/>
              </w:rPr>
              <w:t>安全停靠：如果电梯发生故障并停在楼层之间、或电梯到达目的楼层后，门不能完全打开，控制器将执行诊断检查，保</w:t>
            </w:r>
            <w:r>
              <w:rPr>
                <w:spacing w:val="-5"/>
                <w:sz w:val="21"/>
                <w:lang w:eastAsia="zh-CN"/>
              </w:rPr>
              <w:t>证电梯安全系统正常后，将电梯门自行关闭、并驶往最近的</w:t>
            </w:r>
          </w:p>
          <w:p w:rsidR="00C607AD" w:rsidRDefault="00C607AD" w:rsidP="00C607AD">
            <w:pPr>
              <w:pStyle w:val="TableParagraph"/>
              <w:spacing w:line="269" w:lineRule="exact"/>
              <w:ind w:left="420"/>
              <w:rPr>
                <w:sz w:val="21"/>
              </w:rPr>
            </w:pPr>
            <w:r>
              <w:rPr>
                <w:spacing w:val="-3"/>
                <w:sz w:val="21"/>
              </w:rPr>
              <w:t>楼层，将乘客放出。</w:t>
            </w:r>
          </w:p>
        </w:tc>
        <w:tc>
          <w:tcPr>
            <w:tcW w:w="2057" w:type="dxa"/>
          </w:tcPr>
          <w:p w:rsidR="00C607AD" w:rsidRDefault="00C607AD" w:rsidP="00C607AD">
            <w:pPr>
              <w:pStyle w:val="TableParagraph"/>
              <w:ind w:left="420"/>
              <w:rPr>
                <w:rFonts w:ascii="Times New Roman"/>
                <w:sz w:val="20"/>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4"/>
                <w:sz w:val="21"/>
              </w:rPr>
              <w:t>4.16</w:t>
            </w:r>
          </w:p>
        </w:tc>
        <w:tc>
          <w:tcPr>
            <w:tcW w:w="5628" w:type="dxa"/>
          </w:tcPr>
          <w:p w:rsidR="00C607AD" w:rsidRDefault="00C607AD" w:rsidP="00C607AD">
            <w:pPr>
              <w:pStyle w:val="TableParagraph"/>
              <w:spacing w:before="149"/>
              <w:ind w:left="420"/>
              <w:rPr>
                <w:sz w:val="21"/>
              </w:rPr>
            </w:pPr>
            <w:r>
              <w:rPr>
                <w:spacing w:val="-4"/>
                <w:sz w:val="21"/>
              </w:rPr>
              <w:t>故障自测功能。</w:t>
            </w:r>
          </w:p>
        </w:tc>
        <w:tc>
          <w:tcPr>
            <w:tcW w:w="2057" w:type="dxa"/>
          </w:tcPr>
          <w:p w:rsidR="00C607AD" w:rsidRDefault="00C607AD" w:rsidP="00C607AD">
            <w:pPr>
              <w:pStyle w:val="TableParagraph"/>
              <w:ind w:left="420"/>
              <w:rPr>
                <w:rFonts w:ascii="Times New Roman"/>
                <w:sz w:val="20"/>
              </w:rPr>
            </w:pPr>
          </w:p>
        </w:tc>
      </w:tr>
      <w:tr w:rsidR="00C607AD" w:rsidTr="00C54C71">
        <w:trPr>
          <w:trHeight w:val="935"/>
        </w:trPr>
        <w:tc>
          <w:tcPr>
            <w:tcW w:w="941" w:type="dxa"/>
          </w:tcPr>
          <w:p w:rsidR="00C607AD" w:rsidRDefault="00C607AD" w:rsidP="00C607AD">
            <w:pPr>
              <w:pStyle w:val="TableParagraph"/>
              <w:spacing w:before="1"/>
              <w:ind w:left="420"/>
              <w:rPr>
                <w:b/>
                <w:sz w:val="26"/>
              </w:rPr>
            </w:pPr>
          </w:p>
          <w:p w:rsidR="00C607AD" w:rsidRDefault="00C607AD" w:rsidP="00C607AD">
            <w:pPr>
              <w:pStyle w:val="TableParagraph"/>
              <w:ind w:left="420"/>
              <w:rPr>
                <w:sz w:val="21"/>
              </w:rPr>
            </w:pPr>
            <w:r>
              <w:rPr>
                <w:spacing w:val="-4"/>
                <w:sz w:val="21"/>
              </w:rPr>
              <w:t>4.17</w:t>
            </w:r>
          </w:p>
        </w:tc>
        <w:tc>
          <w:tcPr>
            <w:tcW w:w="5628" w:type="dxa"/>
          </w:tcPr>
          <w:p w:rsidR="00C607AD" w:rsidRDefault="00C607AD" w:rsidP="00C607AD">
            <w:pPr>
              <w:pStyle w:val="TableParagraph"/>
              <w:spacing w:before="22"/>
              <w:ind w:left="420" w:right="-15"/>
              <w:rPr>
                <w:sz w:val="21"/>
                <w:lang w:eastAsia="zh-CN"/>
              </w:rPr>
            </w:pPr>
            <w:r>
              <w:rPr>
                <w:spacing w:val="-8"/>
                <w:sz w:val="21"/>
                <w:lang w:eastAsia="zh-CN"/>
              </w:rPr>
              <w:t>轿厢顶部须预留监控摄像头接口</w:t>
            </w:r>
            <w:r>
              <w:rPr>
                <w:spacing w:val="-2"/>
                <w:sz w:val="21"/>
                <w:lang w:eastAsia="zh-CN"/>
              </w:rPr>
              <w:t>（配专用视屏线及电源线</w:t>
            </w:r>
            <w:r>
              <w:rPr>
                <w:spacing w:val="-22"/>
                <w:sz w:val="21"/>
                <w:lang w:eastAsia="zh-CN"/>
              </w:rPr>
              <w:t>），</w:t>
            </w:r>
          </w:p>
          <w:p w:rsidR="00C607AD" w:rsidRDefault="00C607AD" w:rsidP="00C607AD">
            <w:pPr>
              <w:pStyle w:val="TableParagraph"/>
              <w:spacing w:before="2" w:line="310" w:lineRule="atLeast"/>
              <w:ind w:left="420" w:right="90"/>
              <w:rPr>
                <w:sz w:val="21"/>
                <w:lang w:eastAsia="zh-CN"/>
              </w:rPr>
            </w:pPr>
            <w:r>
              <w:rPr>
                <w:spacing w:val="-2"/>
                <w:sz w:val="21"/>
                <w:lang w:eastAsia="zh-CN"/>
              </w:rPr>
              <w:t>另须预留电话机接口，随行电缆中应带有音视频电缆和电话</w:t>
            </w:r>
            <w:r>
              <w:rPr>
                <w:spacing w:val="-6"/>
                <w:sz w:val="21"/>
                <w:lang w:eastAsia="zh-CN"/>
              </w:rPr>
              <w:t>线。</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4"/>
                <w:sz w:val="21"/>
              </w:rPr>
              <w:t>4.18</w:t>
            </w:r>
          </w:p>
        </w:tc>
        <w:tc>
          <w:tcPr>
            <w:tcW w:w="5628" w:type="dxa"/>
          </w:tcPr>
          <w:p w:rsidR="00C607AD" w:rsidRDefault="00C607AD" w:rsidP="00C607AD">
            <w:pPr>
              <w:pStyle w:val="TableParagraph"/>
              <w:spacing w:before="152"/>
              <w:ind w:left="420"/>
              <w:rPr>
                <w:sz w:val="21"/>
                <w:lang w:eastAsia="zh-CN"/>
              </w:rPr>
            </w:pPr>
            <w:r>
              <w:rPr>
                <w:spacing w:val="-3"/>
                <w:sz w:val="21"/>
                <w:lang w:eastAsia="zh-CN"/>
              </w:rPr>
              <w:t>轿内层楼上下方向指示功能</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2"/>
                <w:sz w:val="21"/>
              </w:rPr>
              <w:t>★</w:t>
            </w:r>
            <w:r>
              <w:rPr>
                <w:spacing w:val="-2"/>
                <w:sz w:val="21"/>
              </w:rPr>
              <w:t>4.19</w:t>
            </w:r>
          </w:p>
        </w:tc>
        <w:tc>
          <w:tcPr>
            <w:tcW w:w="5628" w:type="dxa"/>
          </w:tcPr>
          <w:p w:rsidR="00C607AD" w:rsidRDefault="00C607AD" w:rsidP="00C607AD">
            <w:pPr>
              <w:pStyle w:val="TableParagraph"/>
              <w:spacing w:before="22"/>
              <w:ind w:left="420"/>
              <w:rPr>
                <w:sz w:val="21"/>
                <w:lang w:eastAsia="zh-CN"/>
              </w:rPr>
            </w:pPr>
            <w:r>
              <w:rPr>
                <w:spacing w:val="-7"/>
                <w:sz w:val="21"/>
                <w:lang w:eastAsia="zh-CN"/>
              </w:rPr>
              <w:t>配置能源反馈装置或功能，</w:t>
            </w:r>
            <w:proofErr w:type="gramStart"/>
            <w:r>
              <w:rPr>
                <w:spacing w:val="-7"/>
                <w:sz w:val="21"/>
                <w:lang w:eastAsia="zh-CN"/>
              </w:rPr>
              <w:t>整梯获得</w:t>
            </w:r>
            <w:proofErr w:type="gramEnd"/>
            <w:r>
              <w:rPr>
                <w:spacing w:val="-7"/>
                <w:sz w:val="21"/>
                <w:lang w:eastAsia="zh-CN"/>
              </w:rPr>
              <w:t xml:space="preserve"> </w:t>
            </w:r>
            <w:r>
              <w:rPr>
                <w:spacing w:val="-4"/>
                <w:sz w:val="21"/>
                <w:lang w:eastAsia="zh-CN"/>
              </w:rPr>
              <w:t>VDI4707</w:t>
            </w:r>
            <w:r>
              <w:rPr>
                <w:spacing w:val="-11"/>
                <w:sz w:val="21"/>
                <w:lang w:eastAsia="zh-CN"/>
              </w:rPr>
              <w:t xml:space="preserve"> </w:t>
            </w:r>
            <w:r>
              <w:rPr>
                <w:spacing w:val="-11"/>
                <w:sz w:val="21"/>
                <w:lang w:eastAsia="zh-CN"/>
              </w:rPr>
              <w:t>能耗等级认证</w:t>
            </w:r>
          </w:p>
          <w:p w:rsidR="00C607AD" w:rsidRDefault="00C607AD" w:rsidP="00C607AD">
            <w:pPr>
              <w:pStyle w:val="TableParagraph"/>
              <w:spacing w:before="43"/>
              <w:ind w:left="420"/>
              <w:rPr>
                <w:sz w:val="21"/>
              </w:rPr>
            </w:pPr>
            <w:r>
              <w:rPr>
                <w:sz w:val="21"/>
              </w:rPr>
              <w:t>A</w:t>
            </w:r>
            <w:r>
              <w:rPr>
                <w:spacing w:val="-32"/>
                <w:sz w:val="21"/>
              </w:rPr>
              <w:t xml:space="preserve"> </w:t>
            </w:r>
            <w:r>
              <w:rPr>
                <w:spacing w:val="-32"/>
                <w:sz w:val="21"/>
              </w:rPr>
              <w:t>级</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2"/>
                <w:sz w:val="21"/>
              </w:rPr>
              <w:t>★</w:t>
            </w:r>
            <w:r>
              <w:rPr>
                <w:spacing w:val="-2"/>
                <w:sz w:val="21"/>
              </w:rPr>
              <w:t>4.20</w:t>
            </w:r>
          </w:p>
        </w:tc>
        <w:tc>
          <w:tcPr>
            <w:tcW w:w="5628" w:type="dxa"/>
          </w:tcPr>
          <w:p w:rsidR="00C607AD" w:rsidRDefault="00C607AD" w:rsidP="00C607AD">
            <w:pPr>
              <w:pStyle w:val="TableParagraph"/>
              <w:spacing w:before="22"/>
              <w:ind w:left="420"/>
              <w:rPr>
                <w:sz w:val="21"/>
                <w:lang w:eastAsia="zh-CN"/>
              </w:rPr>
            </w:pPr>
            <w:r>
              <w:rPr>
                <w:spacing w:val="-5"/>
                <w:sz w:val="21"/>
                <w:lang w:eastAsia="zh-CN"/>
              </w:rPr>
              <w:t>曳引装置检测功能：通过硬件配置，对曳引系统钢丝绳或复</w:t>
            </w:r>
          </w:p>
          <w:p w:rsidR="00C607AD" w:rsidRDefault="00C607AD" w:rsidP="00C607AD">
            <w:pPr>
              <w:pStyle w:val="TableParagraph"/>
              <w:spacing w:before="43"/>
              <w:ind w:left="420"/>
              <w:rPr>
                <w:sz w:val="21"/>
                <w:lang w:eastAsia="zh-CN"/>
              </w:rPr>
            </w:pPr>
            <w:r>
              <w:rPr>
                <w:spacing w:val="-3"/>
                <w:sz w:val="21"/>
                <w:lang w:eastAsia="zh-CN"/>
              </w:rPr>
              <w:t>合钢带智能检测疲劳度及使用情况。</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4"/>
                <w:sz w:val="21"/>
              </w:rPr>
              <w:t>4.22</w:t>
            </w:r>
          </w:p>
        </w:tc>
        <w:tc>
          <w:tcPr>
            <w:tcW w:w="5628" w:type="dxa"/>
          </w:tcPr>
          <w:p w:rsidR="00C607AD" w:rsidRDefault="00C607AD" w:rsidP="00C607AD">
            <w:pPr>
              <w:pStyle w:val="TableParagraph"/>
              <w:spacing w:before="152"/>
              <w:ind w:left="420"/>
              <w:rPr>
                <w:sz w:val="21"/>
                <w:lang w:eastAsia="zh-CN"/>
              </w:rPr>
            </w:pPr>
            <w:r>
              <w:rPr>
                <w:spacing w:val="-3"/>
                <w:sz w:val="21"/>
                <w:lang w:eastAsia="zh-CN"/>
              </w:rPr>
              <w:t>电梯安装应加设减震垫，应满足隔声设计规范的要求</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337"/>
        </w:trPr>
        <w:tc>
          <w:tcPr>
            <w:tcW w:w="8626" w:type="dxa"/>
            <w:gridSpan w:val="3"/>
          </w:tcPr>
          <w:p w:rsidR="00C607AD" w:rsidRDefault="00C607AD" w:rsidP="00C607AD">
            <w:pPr>
              <w:pStyle w:val="TableParagraph"/>
              <w:spacing w:before="34"/>
              <w:ind w:left="420"/>
              <w:rPr>
                <w:b/>
                <w:sz w:val="21"/>
              </w:rPr>
            </w:pPr>
            <w:r>
              <w:rPr>
                <w:b/>
                <w:spacing w:val="-2"/>
                <w:sz w:val="21"/>
              </w:rPr>
              <w:t>五、技术条件</w:t>
            </w: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5"/>
                <w:sz w:val="21"/>
              </w:rPr>
              <w:t>5.1</w:t>
            </w:r>
          </w:p>
        </w:tc>
        <w:tc>
          <w:tcPr>
            <w:tcW w:w="5628" w:type="dxa"/>
          </w:tcPr>
          <w:p w:rsidR="00C607AD" w:rsidRDefault="00C607AD" w:rsidP="00C607AD">
            <w:pPr>
              <w:pStyle w:val="TableParagraph"/>
              <w:spacing w:before="22"/>
              <w:ind w:left="420"/>
              <w:rPr>
                <w:sz w:val="21"/>
                <w:lang w:eastAsia="zh-CN"/>
              </w:rPr>
            </w:pPr>
            <w:r>
              <w:rPr>
                <w:sz w:val="21"/>
                <w:lang w:eastAsia="zh-CN"/>
              </w:rPr>
              <w:t>电梯在供电电压波动</w:t>
            </w:r>
            <w:r>
              <w:rPr>
                <w:sz w:val="21"/>
                <w:lang w:eastAsia="zh-CN"/>
              </w:rPr>
              <w:t>≤±7%</w:t>
            </w:r>
            <w:r>
              <w:rPr>
                <w:sz w:val="21"/>
                <w:lang w:eastAsia="zh-CN"/>
              </w:rPr>
              <w:t>及供电频率波动</w:t>
            </w:r>
            <w:r>
              <w:rPr>
                <w:sz w:val="21"/>
                <w:lang w:eastAsia="zh-CN"/>
              </w:rPr>
              <w:t>≤±3%</w:t>
            </w:r>
            <w:r>
              <w:rPr>
                <w:spacing w:val="-4"/>
                <w:sz w:val="21"/>
                <w:lang w:eastAsia="zh-CN"/>
              </w:rPr>
              <w:t>时仍能</w:t>
            </w:r>
          </w:p>
          <w:p w:rsidR="00C607AD" w:rsidRDefault="00C607AD" w:rsidP="00C607AD">
            <w:pPr>
              <w:pStyle w:val="TableParagraph"/>
              <w:spacing w:before="43"/>
              <w:ind w:left="420"/>
              <w:rPr>
                <w:sz w:val="21"/>
              </w:rPr>
            </w:pPr>
            <w:r>
              <w:rPr>
                <w:spacing w:val="-4"/>
                <w:sz w:val="21"/>
              </w:rPr>
              <w:t>正常工作</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5.2</w:t>
            </w:r>
          </w:p>
        </w:tc>
        <w:tc>
          <w:tcPr>
            <w:tcW w:w="5628" w:type="dxa"/>
          </w:tcPr>
          <w:p w:rsidR="00C607AD" w:rsidRDefault="00C607AD" w:rsidP="00C607AD">
            <w:pPr>
              <w:pStyle w:val="TableParagraph"/>
              <w:spacing w:before="152"/>
              <w:ind w:left="420"/>
              <w:rPr>
                <w:sz w:val="21"/>
                <w:lang w:eastAsia="zh-CN"/>
              </w:rPr>
            </w:pPr>
            <w:r>
              <w:rPr>
                <w:spacing w:val="-2"/>
                <w:sz w:val="21"/>
                <w:lang w:eastAsia="zh-CN"/>
              </w:rPr>
              <w:t>电梯在额定载荷时允许起、制动循环次数</w:t>
            </w:r>
            <w:r>
              <w:rPr>
                <w:spacing w:val="-2"/>
                <w:sz w:val="21"/>
                <w:lang w:eastAsia="zh-CN"/>
              </w:rPr>
              <w:t>≥180</w:t>
            </w:r>
            <w:r>
              <w:rPr>
                <w:spacing w:val="-12"/>
                <w:sz w:val="21"/>
                <w:lang w:eastAsia="zh-CN"/>
              </w:rPr>
              <w:t xml:space="preserve"> </w:t>
            </w:r>
            <w:r>
              <w:rPr>
                <w:spacing w:val="-12"/>
                <w:sz w:val="21"/>
                <w:lang w:eastAsia="zh-CN"/>
              </w:rPr>
              <w:t>次</w:t>
            </w:r>
            <w:r>
              <w:rPr>
                <w:spacing w:val="-12"/>
                <w:sz w:val="21"/>
                <w:lang w:eastAsia="zh-CN"/>
              </w:rPr>
              <w:t>/</w:t>
            </w:r>
            <w:r>
              <w:rPr>
                <w:spacing w:val="-12"/>
                <w:sz w:val="21"/>
                <w:lang w:eastAsia="zh-CN"/>
              </w:rPr>
              <w:t>小时</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4"/>
                <w:sz w:val="21"/>
              </w:rPr>
              <w:t>5.3</w:t>
            </w:r>
          </w:p>
        </w:tc>
        <w:tc>
          <w:tcPr>
            <w:tcW w:w="5628" w:type="dxa"/>
          </w:tcPr>
          <w:p w:rsidR="00C607AD" w:rsidRDefault="00C607AD" w:rsidP="00F03826">
            <w:pPr>
              <w:pStyle w:val="TableParagraph"/>
              <w:spacing w:before="149"/>
              <w:ind w:left="420"/>
              <w:rPr>
                <w:sz w:val="21"/>
                <w:lang w:eastAsia="zh-CN"/>
              </w:rPr>
            </w:pPr>
            <w:r>
              <w:rPr>
                <w:spacing w:val="-2"/>
                <w:sz w:val="21"/>
                <w:lang w:eastAsia="zh-CN"/>
              </w:rPr>
              <w:t>机房内噪声</w:t>
            </w:r>
            <w:r>
              <w:rPr>
                <w:spacing w:val="-2"/>
                <w:sz w:val="21"/>
                <w:lang w:eastAsia="zh-CN"/>
              </w:rPr>
              <w:t>≤70dB</w:t>
            </w:r>
            <w:r>
              <w:rPr>
                <w:spacing w:val="-2"/>
                <w:sz w:val="21"/>
                <w:lang w:eastAsia="zh-CN"/>
              </w:rPr>
              <w:t>（</w:t>
            </w:r>
            <w:r>
              <w:rPr>
                <w:spacing w:val="-2"/>
                <w:sz w:val="21"/>
                <w:lang w:eastAsia="zh-CN"/>
              </w:rPr>
              <w:t>A</w:t>
            </w:r>
            <w:r>
              <w:rPr>
                <w:spacing w:val="-2"/>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4"/>
                <w:sz w:val="21"/>
              </w:rPr>
              <w:t>5.4</w:t>
            </w:r>
          </w:p>
        </w:tc>
        <w:tc>
          <w:tcPr>
            <w:tcW w:w="5628" w:type="dxa"/>
          </w:tcPr>
          <w:p w:rsidR="00C607AD" w:rsidRDefault="00C607AD" w:rsidP="00F03826">
            <w:pPr>
              <w:pStyle w:val="TableParagraph"/>
              <w:spacing w:before="149"/>
              <w:ind w:left="420"/>
              <w:rPr>
                <w:sz w:val="21"/>
                <w:lang w:eastAsia="zh-CN"/>
              </w:rPr>
            </w:pPr>
            <w:r>
              <w:rPr>
                <w:spacing w:val="-2"/>
                <w:sz w:val="21"/>
                <w:lang w:eastAsia="zh-CN"/>
              </w:rPr>
              <w:t>轿厢内噪声</w:t>
            </w:r>
            <w:r>
              <w:rPr>
                <w:spacing w:val="-2"/>
                <w:sz w:val="21"/>
                <w:lang w:eastAsia="zh-CN"/>
              </w:rPr>
              <w:t>≤5</w:t>
            </w:r>
            <w:r w:rsidR="00F03826">
              <w:rPr>
                <w:rFonts w:hint="eastAsia"/>
                <w:spacing w:val="-2"/>
                <w:sz w:val="21"/>
                <w:lang w:eastAsia="zh-CN"/>
              </w:rPr>
              <w:t>5</w:t>
            </w:r>
            <w:r>
              <w:rPr>
                <w:spacing w:val="-2"/>
                <w:sz w:val="21"/>
                <w:lang w:eastAsia="zh-CN"/>
              </w:rPr>
              <w:t>dB</w:t>
            </w:r>
            <w:r>
              <w:rPr>
                <w:spacing w:val="-2"/>
                <w:sz w:val="21"/>
                <w:lang w:eastAsia="zh-CN"/>
              </w:rPr>
              <w:t>（</w:t>
            </w:r>
            <w:r>
              <w:rPr>
                <w:spacing w:val="-2"/>
                <w:sz w:val="21"/>
                <w:lang w:eastAsia="zh-CN"/>
              </w:rPr>
              <w:t>A</w:t>
            </w:r>
            <w:r>
              <w:rPr>
                <w:spacing w:val="-2"/>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4"/>
                <w:sz w:val="21"/>
              </w:rPr>
              <w:t>5.5</w:t>
            </w:r>
          </w:p>
        </w:tc>
        <w:tc>
          <w:tcPr>
            <w:tcW w:w="5628" w:type="dxa"/>
          </w:tcPr>
          <w:p w:rsidR="00C607AD" w:rsidRDefault="00C607AD" w:rsidP="00F03826">
            <w:pPr>
              <w:pStyle w:val="TableParagraph"/>
              <w:spacing w:before="152"/>
              <w:ind w:left="420"/>
              <w:rPr>
                <w:sz w:val="21"/>
                <w:lang w:eastAsia="zh-CN"/>
              </w:rPr>
            </w:pPr>
            <w:r>
              <w:rPr>
                <w:spacing w:val="-2"/>
                <w:sz w:val="21"/>
                <w:lang w:eastAsia="zh-CN"/>
              </w:rPr>
              <w:t>开关门噪声</w:t>
            </w:r>
            <w:r>
              <w:rPr>
                <w:spacing w:val="-2"/>
                <w:sz w:val="21"/>
                <w:lang w:eastAsia="zh-CN"/>
              </w:rPr>
              <w:t>≤</w:t>
            </w:r>
            <w:r w:rsidR="00F03826">
              <w:rPr>
                <w:rFonts w:hint="eastAsia"/>
                <w:spacing w:val="-2"/>
                <w:sz w:val="21"/>
                <w:lang w:eastAsia="zh-CN"/>
              </w:rPr>
              <w:t>6</w:t>
            </w:r>
            <w:r>
              <w:rPr>
                <w:spacing w:val="-2"/>
                <w:sz w:val="21"/>
                <w:lang w:eastAsia="zh-CN"/>
              </w:rPr>
              <w:t>5dB</w:t>
            </w:r>
            <w:r>
              <w:rPr>
                <w:spacing w:val="-2"/>
                <w:sz w:val="21"/>
                <w:lang w:eastAsia="zh-CN"/>
              </w:rPr>
              <w:t>（</w:t>
            </w:r>
            <w:r>
              <w:rPr>
                <w:spacing w:val="-2"/>
                <w:sz w:val="21"/>
                <w:lang w:eastAsia="zh-CN"/>
              </w:rPr>
              <w:t>A</w:t>
            </w:r>
            <w:r>
              <w:rPr>
                <w:spacing w:val="-2"/>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50"/>
              <w:ind w:left="420"/>
              <w:rPr>
                <w:sz w:val="21"/>
              </w:rPr>
            </w:pPr>
            <w:r>
              <w:rPr>
                <w:spacing w:val="-4"/>
                <w:sz w:val="21"/>
              </w:rPr>
              <w:t>5.6</w:t>
            </w:r>
          </w:p>
        </w:tc>
        <w:tc>
          <w:tcPr>
            <w:tcW w:w="5628" w:type="dxa"/>
          </w:tcPr>
          <w:p w:rsidR="00C607AD" w:rsidRDefault="00C607AD" w:rsidP="00F03826">
            <w:pPr>
              <w:pStyle w:val="TableParagraph"/>
              <w:spacing w:before="150"/>
              <w:ind w:left="420"/>
              <w:rPr>
                <w:sz w:val="21"/>
                <w:lang w:eastAsia="zh-CN"/>
              </w:rPr>
            </w:pPr>
            <w:r>
              <w:rPr>
                <w:spacing w:val="-2"/>
                <w:sz w:val="21"/>
                <w:lang w:eastAsia="zh-CN"/>
              </w:rPr>
              <w:t>平层精度：</w:t>
            </w:r>
            <w:r>
              <w:rPr>
                <w:spacing w:val="-2"/>
                <w:sz w:val="21"/>
                <w:lang w:eastAsia="zh-CN"/>
              </w:rPr>
              <w:t>≤±3mm</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5628"/>
        <w:gridCol w:w="2057"/>
      </w:tblGrid>
      <w:tr w:rsidR="00C607AD" w:rsidTr="00C54C71">
        <w:trPr>
          <w:trHeight w:val="443"/>
        </w:trPr>
        <w:tc>
          <w:tcPr>
            <w:tcW w:w="941" w:type="dxa"/>
          </w:tcPr>
          <w:p w:rsidR="00C607AD" w:rsidRDefault="00C607AD" w:rsidP="00C607AD">
            <w:pPr>
              <w:pStyle w:val="TableParagraph"/>
              <w:spacing w:before="87"/>
              <w:ind w:left="420"/>
              <w:rPr>
                <w:b/>
                <w:sz w:val="21"/>
              </w:rPr>
            </w:pPr>
            <w:r>
              <w:rPr>
                <w:b/>
                <w:spacing w:val="-5"/>
                <w:sz w:val="21"/>
              </w:rPr>
              <w:t>序号</w:t>
            </w:r>
          </w:p>
        </w:tc>
        <w:tc>
          <w:tcPr>
            <w:tcW w:w="5628" w:type="dxa"/>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5.7</w:t>
            </w:r>
          </w:p>
        </w:tc>
        <w:tc>
          <w:tcPr>
            <w:tcW w:w="5628" w:type="dxa"/>
          </w:tcPr>
          <w:p w:rsidR="00C607AD" w:rsidRDefault="00C607AD" w:rsidP="00C607AD">
            <w:pPr>
              <w:pStyle w:val="TableParagraph"/>
              <w:spacing w:before="149"/>
              <w:ind w:left="420"/>
              <w:rPr>
                <w:sz w:val="21"/>
              </w:rPr>
            </w:pPr>
            <w:r>
              <w:rPr>
                <w:spacing w:val="-3"/>
                <w:sz w:val="21"/>
              </w:rPr>
              <w:t>称重装置误差</w:t>
            </w:r>
            <w:r>
              <w:rPr>
                <w:spacing w:val="-3"/>
                <w:sz w:val="21"/>
              </w:rPr>
              <w:t>≤</w:t>
            </w:r>
            <w:r>
              <w:rPr>
                <w:spacing w:val="-4"/>
                <w:sz w:val="21"/>
              </w:rPr>
              <w:t>±1%</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5.8</w:t>
            </w:r>
          </w:p>
        </w:tc>
        <w:tc>
          <w:tcPr>
            <w:tcW w:w="5628" w:type="dxa"/>
          </w:tcPr>
          <w:p w:rsidR="00C607AD" w:rsidRDefault="00C607AD" w:rsidP="00C607AD">
            <w:pPr>
              <w:pStyle w:val="TableParagraph"/>
              <w:spacing w:before="152"/>
              <w:ind w:left="420"/>
              <w:rPr>
                <w:sz w:val="21"/>
                <w:lang w:eastAsia="zh-CN"/>
              </w:rPr>
            </w:pPr>
            <w:r>
              <w:rPr>
                <w:spacing w:val="-3"/>
                <w:sz w:val="21"/>
                <w:lang w:eastAsia="zh-CN"/>
              </w:rPr>
              <w:t>减速机不允许有渗漏</w:t>
            </w:r>
            <w:proofErr w:type="gramStart"/>
            <w:r>
              <w:rPr>
                <w:spacing w:val="-3"/>
                <w:sz w:val="21"/>
                <w:lang w:eastAsia="zh-CN"/>
              </w:rPr>
              <w:t>油现象</w:t>
            </w:r>
            <w:proofErr w:type="gramEnd"/>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5"/>
                <w:sz w:val="21"/>
              </w:rPr>
              <w:t>5.9</w:t>
            </w:r>
          </w:p>
        </w:tc>
        <w:tc>
          <w:tcPr>
            <w:tcW w:w="5628" w:type="dxa"/>
          </w:tcPr>
          <w:p w:rsidR="00C607AD" w:rsidRDefault="00C607AD" w:rsidP="00C607AD">
            <w:pPr>
              <w:pStyle w:val="TableParagraph"/>
              <w:spacing w:before="150"/>
              <w:ind w:left="420"/>
              <w:rPr>
                <w:sz w:val="21"/>
              </w:rPr>
            </w:pPr>
            <w:r>
              <w:rPr>
                <w:spacing w:val="-2"/>
                <w:sz w:val="21"/>
              </w:rPr>
              <w:t>平均故障次数</w:t>
            </w:r>
            <w:r>
              <w:rPr>
                <w:spacing w:val="-2"/>
                <w:sz w:val="21"/>
              </w:rPr>
              <w:t>≤3/60000</w:t>
            </w:r>
            <w:r>
              <w:rPr>
                <w:spacing w:val="-25"/>
                <w:sz w:val="21"/>
              </w:rPr>
              <w:t xml:space="preserve"> </w:t>
            </w:r>
            <w:r>
              <w:rPr>
                <w:spacing w:val="-25"/>
                <w:sz w:val="21"/>
              </w:rPr>
              <w:t>次</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8626" w:type="dxa"/>
            <w:gridSpan w:val="3"/>
          </w:tcPr>
          <w:p w:rsidR="00C607AD" w:rsidRDefault="00C607AD" w:rsidP="00C607AD">
            <w:pPr>
              <w:pStyle w:val="TableParagraph"/>
              <w:spacing w:before="22"/>
              <w:ind w:left="420"/>
              <w:rPr>
                <w:b/>
                <w:sz w:val="21"/>
                <w:lang w:eastAsia="zh-CN"/>
              </w:rPr>
            </w:pPr>
            <w:r>
              <w:rPr>
                <w:b/>
                <w:spacing w:val="-2"/>
                <w:sz w:val="21"/>
                <w:lang w:eastAsia="zh-CN"/>
              </w:rPr>
              <w:t>六、安全设备：供货方提供的电梯应包括（但不仅限于）</w:t>
            </w:r>
            <w:r>
              <w:rPr>
                <w:b/>
                <w:spacing w:val="-3"/>
                <w:sz w:val="21"/>
                <w:lang w:eastAsia="zh-CN"/>
              </w:rPr>
              <w:t>下列设备。其应符合有关标准中的</w:t>
            </w:r>
          </w:p>
          <w:p w:rsidR="00C607AD" w:rsidRDefault="00C607AD" w:rsidP="00C607AD">
            <w:pPr>
              <w:pStyle w:val="TableParagraph"/>
              <w:spacing w:before="43"/>
              <w:ind w:left="420"/>
              <w:rPr>
                <w:b/>
                <w:sz w:val="21"/>
                <w:lang w:eastAsia="zh-CN"/>
              </w:rPr>
            </w:pPr>
            <w:r>
              <w:rPr>
                <w:b/>
                <w:spacing w:val="-4"/>
                <w:sz w:val="21"/>
                <w:lang w:eastAsia="zh-CN"/>
              </w:rPr>
              <w:t>规定。</w:t>
            </w: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6.1</w:t>
            </w:r>
          </w:p>
        </w:tc>
        <w:tc>
          <w:tcPr>
            <w:tcW w:w="5628" w:type="dxa"/>
          </w:tcPr>
          <w:p w:rsidR="00C607AD" w:rsidRDefault="00C607AD" w:rsidP="00C607AD">
            <w:pPr>
              <w:pStyle w:val="TableParagraph"/>
              <w:spacing w:before="152"/>
              <w:ind w:left="420"/>
              <w:rPr>
                <w:sz w:val="21"/>
              </w:rPr>
            </w:pPr>
            <w:r>
              <w:rPr>
                <w:spacing w:val="-4"/>
                <w:sz w:val="21"/>
              </w:rPr>
              <w:t>断相和错相保护</w:t>
            </w:r>
          </w:p>
        </w:tc>
        <w:tc>
          <w:tcPr>
            <w:tcW w:w="2057" w:type="dxa"/>
          </w:tcPr>
          <w:p w:rsidR="00C607AD" w:rsidRDefault="00C607AD" w:rsidP="00C607AD">
            <w:pPr>
              <w:pStyle w:val="TableParagraph"/>
              <w:ind w:left="420"/>
              <w:rPr>
                <w:rFonts w:ascii="Times New Roman"/>
                <w:sz w:val="20"/>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6.2</w:t>
            </w:r>
          </w:p>
        </w:tc>
        <w:tc>
          <w:tcPr>
            <w:tcW w:w="5628" w:type="dxa"/>
          </w:tcPr>
          <w:p w:rsidR="00C607AD" w:rsidRDefault="00C607AD" w:rsidP="00C607AD">
            <w:pPr>
              <w:pStyle w:val="TableParagraph"/>
              <w:spacing w:before="149"/>
              <w:ind w:left="420"/>
              <w:rPr>
                <w:sz w:val="21"/>
                <w:lang w:eastAsia="zh-CN"/>
              </w:rPr>
            </w:pPr>
            <w:r>
              <w:rPr>
                <w:spacing w:val="-3"/>
                <w:sz w:val="21"/>
                <w:lang w:eastAsia="zh-CN"/>
              </w:rPr>
              <w:t>上、下终点开关和上、下极限开关</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6.3</w:t>
            </w:r>
          </w:p>
        </w:tc>
        <w:tc>
          <w:tcPr>
            <w:tcW w:w="5628" w:type="dxa"/>
          </w:tcPr>
          <w:p w:rsidR="00C607AD" w:rsidRDefault="00C607AD" w:rsidP="00C607AD">
            <w:pPr>
              <w:pStyle w:val="TableParagraph"/>
              <w:spacing w:before="152"/>
              <w:ind w:left="420"/>
              <w:rPr>
                <w:sz w:val="21"/>
                <w:lang w:eastAsia="zh-CN"/>
              </w:rPr>
            </w:pPr>
            <w:r>
              <w:rPr>
                <w:spacing w:val="-2"/>
                <w:sz w:val="21"/>
                <w:lang w:eastAsia="zh-CN"/>
              </w:rPr>
              <w:t>缓冲器：与电梯（或母品牌）</w:t>
            </w:r>
            <w:r>
              <w:rPr>
                <w:spacing w:val="-5"/>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5"/>
                <w:sz w:val="21"/>
              </w:rPr>
              <w:t>6.4</w:t>
            </w:r>
          </w:p>
        </w:tc>
        <w:tc>
          <w:tcPr>
            <w:tcW w:w="5628" w:type="dxa"/>
          </w:tcPr>
          <w:p w:rsidR="00C607AD" w:rsidRDefault="00C607AD" w:rsidP="00C607AD">
            <w:pPr>
              <w:pStyle w:val="TableParagraph"/>
              <w:spacing w:before="150"/>
              <w:ind w:left="420"/>
              <w:rPr>
                <w:sz w:val="21"/>
                <w:lang w:eastAsia="zh-CN"/>
              </w:rPr>
            </w:pPr>
            <w:r>
              <w:rPr>
                <w:spacing w:val="-2"/>
                <w:sz w:val="21"/>
                <w:lang w:eastAsia="zh-CN"/>
              </w:rPr>
              <w:t>限速器：与电梯（或母品牌）</w:t>
            </w:r>
            <w:r>
              <w:rPr>
                <w:spacing w:val="-5"/>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49"/>
              <w:ind w:left="420"/>
              <w:rPr>
                <w:sz w:val="21"/>
              </w:rPr>
            </w:pPr>
            <w:r>
              <w:rPr>
                <w:spacing w:val="-5"/>
                <w:sz w:val="21"/>
              </w:rPr>
              <w:t>6.5</w:t>
            </w:r>
          </w:p>
        </w:tc>
        <w:tc>
          <w:tcPr>
            <w:tcW w:w="5628" w:type="dxa"/>
          </w:tcPr>
          <w:p w:rsidR="00C607AD" w:rsidRDefault="00C607AD" w:rsidP="00C607AD">
            <w:pPr>
              <w:pStyle w:val="TableParagraph"/>
              <w:spacing w:before="149"/>
              <w:ind w:left="420"/>
              <w:rPr>
                <w:sz w:val="21"/>
                <w:lang w:eastAsia="zh-CN"/>
              </w:rPr>
            </w:pPr>
            <w:r>
              <w:rPr>
                <w:spacing w:val="-2"/>
                <w:sz w:val="21"/>
                <w:lang w:eastAsia="zh-CN"/>
              </w:rPr>
              <w:t>安全钳：与电梯（或母品牌）</w:t>
            </w:r>
            <w:r>
              <w:rPr>
                <w:spacing w:val="-5"/>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5"/>
                <w:sz w:val="21"/>
              </w:rPr>
              <w:t>6.6</w:t>
            </w:r>
          </w:p>
        </w:tc>
        <w:tc>
          <w:tcPr>
            <w:tcW w:w="5628" w:type="dxa"/>
          </w:tcPr>
          <w:p w:rsidR="00C607AD" w:rsidRDefault="00C607AD" w:rsidP="00C607AD">
            <w:pPr>
              <w:pStyle w:val="TableParagraph"/>
              <w:spacing w:before="150"/>
              <w:ind w:left="420"/>
              <w:rPr>
                <w:sz w:val="21"/>
              </w:rPr>
            </w:pPr>
            <w:r>
              <w:rPr>
                <w:spacing w:val="-4"/>
                <w:sz w:val="21"/>
              </w:rPr>
              <w:t>紧急停止按钮</w:t>
            </w:r>
          </w:p>
        </w:tc>
        <w:tc>
          <w:tcPr>
            <w:tcW w:w="2057" w:type="dxa"/>
          </w:tcPr>
          <w:p w:rsidR="00C607AD" w:rsidRDefault="00C607AD" w:rsidP="00C607AD">
            <w:pPr>
              <w:pStyle w:val="TableParagraph"/>
              <w:ind w:left="420"/>
              <w:rPr>
                <w:rFonts w:ascii="Times New Roman"/>
                <w:sz w:val="20"/>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6.7</w:t>
            </w:r>
          </w:p>
        </w:tc>
        <w:tc>
          <w:tcPr>
            <w:tcW w:w="5628" w:type="dxa"/>
          </w:tcPr>
          <w:p w:rsidR="00C607AD" w:rsidRDefault="00C607AD" w:rsidP="00C607AD">
            <w:pPr>
              <w:pStyle w:val="TableParagraph"/>
              <w:spacing w:before="149"/>
              <w:ind w:left="420"/>
              <w:rPr>
                <w:sz w:val="21"/>
              </w:rPr>
            </w:pPr>
            <w:r>
              <w:rPr>
                <w:spacing w:val="-4"/>
                <w:sz w:val="21"/>
              </w:rPr>
              <w:t>层门安全设施</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6.8</w:t>
            </w:r>
          </w:p>
        </w:tc>
        <w:tc>
          <w:tcPr>
            <w:tcW w:w="5628" w:type="dxa"/>
          </w:tcPr>
          <w:p w:rsidR="00C607AD" w:rsidRDefault="00C607AD" w:rsidP="00C607AD">
            <w:pPr>
              <w:pStyle w:val="TableParagraph"/>
              <w:spacing w:before="152"/>
              <w:ind w:left="420"/>
              <w:rPr>
                <w:sz w:val="21"/>
              </w:rPr>
            </w:pPr>
            <w:r>
              <w:rPr>
                <w:spacing w:val="-4"/>
                <w:sz w:val="21"/>
              </w:rPr>
              <w:t>轿门安全设施</w:t>
            </w:r>
          </w:p>
        </w:tc>
        <w:tc>
          <w:tcPr>
            <w:tcW w:w="2057" w:type="dxa"/>
          </w:tcPr>
          <w:p w:rsidR="00C607AD" w:rsidRDefault="00C607AD" w:rsidP="00C607AD">
            <w:pPr>
              <w:pStyle w:val="TableParagraph"/>
              <w:ind w:left="420"/>
              <w:rPr>
                <w:rFonts w:ascii="Times New Roman"/>
                <w:sz w:val="20"/>
              </w:rPr>
            </w:pPr>
          </w:p>
        </w:tc>
      </w:tr>
      <w:tr w:rsidR="00C607AD" w:rsidTr="00C54C71">
        <w:trPr>
          <w:trHeight w:val="407"/>
        </w:trPr>
        <w:tc>
          <w:tcPr>
            <w:tcW w:w="8626" w:type="dxa"/>
            <w:gridSpan w:val="3"/>
          </w:tcPr>
          <w:p w:rsidR="00C607AD" w:rsidRDefault="00C607AD" w:rsidP="00C607AD">
            <w:pPr>
              <w:pStyle w:val="TableParagraph"/>
              <w:spacing w:before="70"/>
              <w:ind w:left="420"/>
              <w:rPr>
                <w:b/>
                <w:sz w:val="21"/>
                <w:lang w:eastAsia="zh-CN"/>
              </w:rPr>
            </w:pPr>
            <w:r>
              <w:rPr>
                <w:b/>
                <w:spacing w:val="-3"/>
                <w:sz w:val="21"/>
                <w:lang w:eastAsia="zh-CN"/>
              </w:rPr>
              <w:t>七、主要部件要求：列明型号、产地、品牌：</w:t>
            </w:r>
          </w:p>
        </w:tc>
      </w:tr>
      <w:tr w:rsidR="00C607AD" w:rsidTr="00C54C71">
        <w:trPr>
          <w:trHeight w:val="501"/>
        </w:trPr>
        <w:tc>
          <w:tcPr>
            <w:tcW w:w="941" w:type="dxa"/>
          </w:tcPr>
          <w:p w:rsidR="00C607AD" w:rsidRDefault="00C607AD" w:rsidP="00C607AD">
            <w:pPr>
              <w:pStyle w:val="TableParagraph"/>
              <w:spacing w:before="116"/>
              <w:ind w:left="420" w:right="199"/>
              <w:jc w:val="right"/>
              <w:rPr>
                <w:sz w:val="21"/>
              </w:rPr>
            </w:pPr>
            <w:r>
              <w:rPr>
                <w:rFonts w:ascii="宋体" w:eastAsia="宋体" w:hAnsi="宋体" w:cs="宋体" w:hint="eastAsia"/>
                <w:b/>
                <w:spacing w:val="-4"/>
                <w:sz w:val="21"/>
              </w:rPr>
              <w:t>★</w:t>
            </w:r>
            <w:r>
              <w:rPr>
                <w:spacing w:val="-4"/>
                <w:sz w:val="21"/>
              </w:rPr>
              <w:t>7.1</w:t>
            </w:r>
          </w:p>
        </w:tc>
        <w:tc>
          <w:tcPr>
            <w:tcW w:w="5628" w:type="dxa"/>
          </w:tcPr>
          <w:p w:rsidR="00C607AD" w:rsidRDefault="00C607AD" w:rsidP="00C607AD">
            <w:pPr>
              <w:pStyle w:val="TableParagraph"/>
              <w:spacing w:before="116"/>
              <w:ind w:left="420"/>
              <w:rPr>
                <w:sz w:val="21"/>
                <w:lang w:eastAsia="zh-CN"/>
              </w:rPr>
            </w:pPr>
            <w:r>
              <w:rPr>
                <w:spacing w:val="-2"/>
                <w:sz w:val="21"/>
                <w:lang w:eastAsia="zh-CN"/>
              </w:rPr>
              <w:t>控制柜：与电梯（或母品牌）</w:t>
            </w:r>
            <w:r>
              <w:rPr>
                <w:spacing w:val="-4"/>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03"/>
        </w:trPr>
        <w:tc>
          <w:tcPr>
            <w:tcW w:w="941" w:type="dxa"/>
          </w:tcPr>
          <w:p w:rsidR="00C607AD" w:rsidRDefault="00C607AD" w:rsidP="00C607AD">
            <w:pPr>
              <w:pStyle w:val="TableParagraph"/>
              <w:spacing w:before="118"/>
              <w:ind w:left="420" w:right="199"/>
              <w:jc w:val="right"/>
              <w:rPr>
                <w:sz w:val="21"/>
              </w:rPr>
            </w:pPr>
            <w:r>
              <w:rPr>
                <w:rFonts w:ascii="宋体" w:eastAsia="宋体" w:hAnsi="宋体" w:cs="宋体" w:hint="eastAsia"/>
                <w:b/>
                <w:spacing w:val="-4"/>
                <w:sz w:val="21"/>
              </w:rPr>
              <w:t>★</w:t>
            </w:r>
            <w:r>
              <w:rPr>
                <w:spacing w:val="-4"/>
                <w:sz w:val="21"/>
              </w:rPr>
              <w:t>7.2</w:t>
            </w:r>
          </w:p>
        </w:tc>
        <w:tc>
          <w:tcPr>
            <w:tcW w:w="5628" w:type="dxa"/>
          </w:tcPr>
          <w:p w:rsidR="00C607AD" w:rsidRDefault="00C607AD" w:rsidP="00C607AD">
            <w:pPr>
              <w:pStyle w:val="TableParagraph"/>
              <w:spacing w:before="118"/>
              <w:ind w:left="420"/>
              <w:rPr>
                <w:sz w:val="21"/>
                <w:lang w:eastAsia="zh-CN"/>
              </w:rPr>
            </w:pPr>
            <w:r>
              <w:rPr>
                <w:spacing w:val="-2"/>
                <w:sz w:val="21"/>
                <w:lang w:eastAsia="zh-CN"/>
              </w:rPr>
              <w:t>无齿曳引机：与电梯（或母品牌）</w:t>
            </w:r>
            <w:r>
              <w:rPr>
                <w:spacing w:val="-4"/>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489"/>
        </w:trPr>
        <w:tc>
          <w:tcPr>
            <w:tcW w:w="941" w:type="dxa"/>
          </w:tcPr>
          <w:p w:rsidR="00C607AD" w:rsidRDefault="00C607AD" w:rsidP="00C607AD">
            <w:pPr>
              <w:pStyle w:val="TableParagraph"/>
              <w:spacing w:before="111"/>
              <w:ind w:left="420" w:right="199"/>
              <w:jc w:val="right"/>
              <w:rPr>
                <w:sz w:val="21"/>
              </w:rPr>
            </w:pPr>
            <w:r>
              <w:rPr>
                <w:rFonts w:ascii="宋体" w:eastAsia="宋体" w:hAnsi="宋体" w:cs="宋体" w:hint="eastAsia"/>
                <w:b/>
                <w:spacing w:val="-4"/>
                <w:sz w:val="21"/>
              </w:rPr>
              <w:t>★</w:t>
            </w:r>
            <w:r>
              <w:rPr>
                <w:spacing w:val="-4"/>
                <w:sz w:val="21"/>
              </w:rPr>
              <w:t>7.3</w:t>
            </w:r>
          </w:p>
        </w:tc>
        <w:tc>
          <w:tcPr>
            <w:tcW w:w="5628" w:type="dxa"/>
          </w:tcPr>
          <w:p w:rsidR="00C607AD" w:rsidRDefault="00C607AD" w:rsidP="00C607AD">
            <w:pPr>
              <w:pStyle w:val="TableParagraph"/>
              <w:spacing w:before="111"/>
              <w:ind w:left="420"/>
              <w:rPr>
                <w:sz w:val="21"/>
                <w:lang w:eastAsia="zh-CN"/>
              </w:rPr>
            </w:pPr>
            <w:r>
              <w:rPr>
                <w:spacing w:val="-2"/>
                <w:sz w:val="21"/>
                <w:lang w:eastAsia="zh-CN"/>
              </w:rPr>
              <w:t>交流变频门机：与电梯（或母品牌）</w:t>
            </w:r>
            <w:r>
              <w:rPr>
                <w:spacing w:val="-4"/>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50"/>
              <w:ind w:left="420"/>
              <w:rPr>
                <w:sz w:val="21"/>
              </w:rPr>
            </w:pPr>
            <w:r>
              <w:rPr>
                <w:spacing w:val="-5"/>
                <w:sz w:val="21"/>
              </w:rPr>
              <w:t>7.4</w:t>
            </w:r>
          </w:p>
        </w:tc>
        <w:tc>
          <w:tcPr>
            <w:tcW w:w="5628" w:type="dxa"/>
          </w:tcPr>
          <w:p w:rsidR="00C607AD" w:rsidRDefault="00C607AD" w:rsidP="00C607AD">
            <w:pPr>
              <w:pStyle w:val="TableParagraph"/>
              <w:spacing w:before="150"/>
              <w:ind w:left="420"/>
              <w:rPr>
                <w:sz w:val="21"/>
                <w:lang w:eastAsia="zh-CN"/>
              </w:rPr>
            </w:pPr>
            <w:r>
              <w:rPr>
                <w:spacing w:val="-7"/>
                <w:sz w:val="21"/>
                <w:lang w:eastAsia="zh-CN"/>
              </w:rPr>
              <w:t>门保护红外线光幕：要求</w:t>
            </w:r>
            <w:r>
              <w:rPr>
                <w:spacing w:val="-7"/>
                <w:sz w:val="21"/>
                <w:lang w:eastAsia="zh-CN"/>
              </w:rPr>
              <w:t xml:space="preserve"> </w:t>
            </w:r>
            <w:r>
              <w:rPr>
                <w:spacing w:val="-2"/>
                <w:sz w:val="21"/>
                <w:lang w:eastAsia="zh-CN"/>
              </w:rPr>
              <w:t>175</w:t>
            </w:r>
            <w:r>
              <w:rPr>
                <w:spacing w:val="-14"/>
                <w:sz w:val="21"/>
                <w:lang w:eastAsia="zh-CN"/>
              </w:rPr>
              <w:t xml:space="preserve"> </w:t>
            </w:r>
            <w:proofErr w:type="gramStart"/>
            <w:r>
              <w:rPr>
                <w:spacing w:val="-14"/>
                <w:sz w:val="21"/>
                <w:lang w:eastAsia="zh-CN"/>
              </w:rPr>
              <w:t>束及以上</w:t>
            </w:r>
            <w:proofErr w:type="gramEnd"/>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7.5</w:t>
            </w:r>
          </w:p>
        </w:tc>
        <w:tc>
          <w:tcPr>
            <w:tcW w:w="5628" w:type="dxa"/>
          </w:tcPr>
          <w:p w:rsidR="00C607AD" w:rsidRDefault="00C607AD" w:rsidP="00C607AD">
            <w:pPr>
              <w:pStyle w:val="TableParagraph"/>
              <w:spacing w:before="152"/>
              <w:ind w:left="420"/>
              <w:rPr>
                <w:sz w:val="21"/>
                <w:lang w:eastAsia="zh-CN"/>
              </w:rPr>
            </w:pPr>
            <w:r>
              <w:rPr>
                <w:spacing w:val="-2"/>
                <w:sz w:val="21"/>
                <w:lang w:eastAsia="zh-CN"/>
              </w:rPr>
              <w:t>钢丝绳或钢带：钢丝绳直径</w:t>
            </w:r>
            <w:r>
              <w:rPr>
                <w:spacing w:val="-2"/>
                <w:sz w:val="21"/>
                <w:lang w:eastAsia="zh-CN"/>
              </w:rPr>
              <w:t>≥12mm</w:t>
            </w:r>
            <w:r>
              <w:rPr>
                <w:spacing w:val="-10"/>
                <w:sz w:val="21"/>
                <w:lang w:eastAsia="zh-CN"/>
              </w:rPr>
              <w:t xml:space="preserve"> </w:t>
            </w:r>
            <w:r>
              <w:rPr>
                <w:spacing w:val="-10"/>
                <w:sz w:val="21"/>
                <w:lang w:eastAsia="zh-CN"/>
              </w:rPr>
              <w:t>或扁平钢带</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5"/>
                <w:sz w:val="21"/>
              </w:rPr>
              <w:t>7.6</w:t>
            </w:r>
          </w:p>
        </w:tc>
        <w:tc>
          <w:tcPr>
            <w:tcW w:w="5628" w:type="dxa"/>
          </w:tcPr>
          <w:p w:rsidR="00C607AD" w:rsidRDefault="00C607AD" w:rsidP="00C607AD">
            <w:pPr>
              <w:pStyle w:val="TableParagraph"/>
              <w:spacing w:before="22"/>
              <w:ind w:left="420"/>
              <w:rPr>
                <w:sz w:val="21"/>
                <w:lang w:eastAsia="zh-CN"/>
              </w:rPr>
            </w:pPr>
            <w:r>
              <w:rPr>
                <w:spacing w:val="-1"/>
                <w:sz w:val="21"/>
                <w:lang w:eastAsia="zh-CN"/>
              </w:rPr>
              <w:t>投标人须在招标文件中详细列出其他主要设备的清单及产</w:t>
            </w:r>
          </w:p>
          <w:p w:rsidR="00C607AD" w:rsidRDefault="00C607AD" w:rsidP="00C607AD">
            <w:pPr>
              <w:pStyle w:val="TableParagraph"/>
              <w:spacing w:before="43"/>
              <w:ind w:left="420"/>
              <w:rPr>
                <w:sz w:val="21"/>
              </w:rPr>
            </w:pPr>
            <w:r>
              <w:rPr>
                <w:spacing w:val="-4"/>
                <w:sz w:val="21"/>
              </w:rPr>
              <w:t>地型号</w:t>
            </w:r>
          </w:p>
        </w:tc>
        <w:tc>
          <w:tcPr>
            <w:tcW w:w="2057" w:type="dxa"/>
          </w:tcPr>
          <w:p w:rsidR="00C607AD" w:rsidRDefault="00C607AD" w:rsidP="00C607AD">
            <w:pPr>
              <w:pStyle w:val="TableParagraph"/>
              <w:ind w:left="420"/>
              <w:rPr>
                <w:rFonts w:ascii="Times New Roman"/>
                <w:sz w:val="20"/>
              </w:rPr>
            </w:pPr>
          </w:p>
        </w:tc>
      </w:tr>
      <w:tr w:rsidR="00C607AD" w:rsidTr="00C54C71">
        <w:trPr>
          <w:trHeight w:val="481"/>
        </w:trPr>
        <w:tc>
          <w:tcPr>
            <w:tcW w:w="8626" w:type="dxa"/>
            <w:gridSpan w:val="3"/>
          </w:tcPr>
          <w:p w:rsidR="00C607AD" w:rsidRDefault="00C607AD" w:rsidP="00C607AD">
            <w:pPr>
              <w:pStyle w:val="TableParagraph"/>
              <w:spacing w:before="109"/>
              <w:ind w:left="420"/>
              <w:rPr>
                <w:b/>
                <w:sz w:val="21"/>
              </w:rPr>
            </w:pPr>
            <w:r>
              <w:rPr>
                <w:b/>
                <w:spacing w:val="-3"/>
                <w:sz w:val="21"/>
              </w:rPr>
              <w:t>八、服务</w:t>
            </w: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5"/>
                <w:sz w:val="21"/>
              </w:rPr>
              <w:t>8.1</w:t>
            </w:r>
          </w:p>
        </w:tc>
        <w:tc>
          <w:tcPr>
            <w:tcW w:w="5628" w:type="dxa"/>
          </w:tcPr>
          <w:p w:rsidR="00C607AD" w:rsidRDefault="00C607AD" w:rsidP="00C607AD">
            <w:pPr>
              <w:pStyle w:val="TableParagraph"/>
              <w:spacing w:before="22"/>
              <w:ind w:left="420"/>
              <w:rPr>
                <w:sz w:val="21"/>
                <w:lang w:eastAsia="zh-CN"/>
              </w:rPr>
            </w:pPr>
            <w:r>
              <w:rPr>
                <w:spacing w:val="-5"/>
                <w:sz w:val="21"/>
                <w:lang w:eastAsia="zh-CN"/>
              </w:rPr>
              <w:t>电梯安装以全包交钥匙工程方式，包括安装，调试，检测</w:t>
            </w:r>
            <w:proofErr w:type="gramStart"/>
            <w:r>
              <w:rPr>
                <w:spacing w:val="-5"/>
                <w:sz w:val="21"/>
                <w:lang w:eastAsia="zh-CN"/>
              </w:rPr>
              <w:t>和</w:t>
            </w:r>
            <w:proofErr w:type="gramEnd"/>
          </w:p>
          <w:p w:rsidR="00C607AD" w:rsidRDefault="00C607AD" w:rsidP="00C607AD">
            <w:pPr>
              <w:pStyle w:val="TableParagraph"/>
              <w:spacing w:before="43"/>
              <w:ind w:left="420"/>
              <w:rPr>
                <w:sz w:val="21"/>
              </w:rPr>
            </w:pPr>
            <w:r>
              <w:rPr>
                <w:spacing w:val="-3"/>
                <w:sz w:val="21"/>
              </w:rPr>
              <w:t>通过相关部门验收。</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4"/>
                <w:sz w:val="21"/>
              </w:rPr>
              <w:t>★</w:t>
            </w:r>
            <w:r>
              <w:rPr>
                <w:spacing w:val="-4"/>
                <w:sz w:val="21"/>
              </w:rPr>
              <w:t>8.2</w:t>
            </w:r>
          </w:p>
        </w:tc>
        <w:tc>
          <w:tcPr>
            <w:tcW w:w="5628" w:type="dxa"/>
          </w:tcPr>
          <w:p w:rsidR="00C607AD" w:rsidRDefault="00C607AD" w:rsidP="00C607AD">
            <w:pPr>
              <w:pStyle w:val="TableParagraph"/>
              <w:spacing w:before="22"/>
              <w:ind w:left="420"/>
              <w:rPr>
                <w:sz w:val="21"/>
                <w:lang w:eastAsia="zh-CN"/>
              </w:rPr>
            </w:pPr>
            <w:r>
              <w:rPr>
                <w:spacing w:val="-2"/>
                <w:sz w:val="21"/>
                <w:lang w:eastAsia="zh-CN"/>
              </w:rPr>
              <w:t>质量保修期（免费保修）</w:t>
            </w:r>
            <w:r>
              <w:rPr>
                <w:spacing w:val="-8"/>
                <w:sz w:val="21"/>
                <w:lang w:eastAsia="zh-CN"/>
              </w:rPr>
              <w:t>至少</w:t>
            </w:r>
            <w:r>
              <w:rPr>
                <w:spacing w:val="-8"/>
                <w:sz w:val="21"/>
                <w:lang w:eastAsia="zh-CN"/>
              </w:rPr>
              <w:t xml:space="preserve"> </w:t>
            </w:r>
            <w:r>
              <w:rPr>
                <w:rFonts w:ascii="Times New Roman" w:eastAsia="Times New Roman"/>
                <w:spacing w:val="-2"/>
                <w:sz w:val="21"/>
                <w:lang w:eastAsia="zh-CN"/>
              </w:rPr>
              <w:t>24</w:t>
            </w:r>
            <w:r>
              <w:rPr>
                <w:rFonts w:ascii="Times New Roman" w:eastAsia="Times New Roman"/>
                <w:spacing w:val="36"/>
                <w:sz w:val="21"/>
                <w:lang w:eastAsia="zh-CN"/>
              </w:rPr>
              <w:t xml:space="preserve"> </w:t>
            </w:r>
            <w:proofErr w:type="gramStart"/>
            <w:r>
              <w:rPr>
                <w:spacing w:val="-3"/>
                <w:sz w:val="21"/>
                <w:lang w:eastAsia="zh-CN"/>
              </w:rPr>
              <w:t>个</w:t>
            </w:r>
            <w:proofErr w:type="gramEnd"/>
            <w:r>
              <w:rPr>
                <w:spacing w:val="-3"/>
                <w:sz w:val="21"/>
                <w:lang w:eastAsia="zh-CN"/>
              </w:rPr>
              <w:t>月以上，质量保修期内</w:t>
            </w:r>
          </w:p>
          <w:p w:rsidR="00C607AD" w:rsidRDefault="00C607AD" w:rsidP="00C607AD">
            <w:pPr>
              <w:pStyle w:val="TableParagraph"/>
              <w:spacing w:before="43"/>
              <w:ind w:left="420"/>
              <w:rPr>
                <w:sz w:val="21"/>
                <w:lang w:eastAsia="zh-CN"/>
              </w:rPr>
            </w:pPr>
            <w:r>
              <w:rPr>
                <w:spacing w:val="-2"/>
                <w:sz w:val="21"/>
                <w:lang w:eastAsia="zh-CN"/>
              </w:rPr>
              <w:t>免费提供维护保养（</w:t>
            </w:r>
            <w:r>
              <w:rPr>
                <w:spacing w:val="-7"/>
                <w:sz w:val="21"/>
                <w:lang w:eastAsia="zh-CN"/>
              </w:rPr>
              <w:t>其中每月免费保养不少于</w:t>
            </w:r>
            <w:r>
              <w:rPr>
                <w:spacing w:val="-7"/>
                <w:sz w:val="21"/>
                <w:lang w:eastAsia="zh-CN"/>
              </w:rPr>
              <w:t xml:space="preserve"> </w:t>
            </w:r>
            <w:r>
              <w:rPr>
                <w:rFonts w:ascii="Times New Roman" w:eastAsia="Times New Roman"/>
                <w:spacing w:val="-2"/>
                <w:sz w:val="21"/>
                <w:lang w:eastAsia="zh-CN"/>
              </w:rPr>
              <w:t>2</w:t>
            </w:r>
            <w:r>
              <w:rPr>
                <w:rFonts w:ascii="Times New Roman" w:eastAsia="Times New Roman"/>
                <w:spacing w:val="7"/>
                <w:sz w:val="21"/>
                <w:lang w:eastAsia="zh-CN"/>
              </w:rPr>
              <w:t xml:space="preserve"> </w:t>
            </w:r>
            <w:r>
              <w:rPr>
                <w:spacing w:val="-2"/>
                <w:sz w:val="21"/>
                <w:lang w:eastAsia="zh-CN"/>
              </w:rPr>
              <w:t>次）</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8"/>
        </w:trPr>
        <w:tc>
          <w:tcPr>
            <w:tcW w:w="941"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8.3</w:t>
            </w:r>
          </w:p>
        </w:tc>
        <w:tc>
          <w:tcPr>
            <w:tcW w:w="5628" w:type="dxa"/>
          </w:tcPr>
          <w:p w:rsidR="00C607AD" w:rsidRDefault="00C607AD" w:rsidP="00C607AD">
            <w:pPr>
              <w:pStyle w:val="TableParagraph"/>
              <w:spacing w:before="22" w:line="278" w:lineRule="auto"/>
              <w:ind w:left="420" w:right="90"/>
              <w:rPr>
                <w:sz w:val="21"/>
                <w:lang w:eastAsia="zh-CN"/>
              </w:rPr>
            </w:pPr>
            <w:r>
              <w:rPr>
                <w:spacing w:val="-2"/>
                <w:sz w:val="21"/>
                <w:lang w:eastAsia="zh-CN"/>
              </w:rPr>
              <w:t>免费维保期后，中标人提供</w:t>
            </w:r>
            <w:proofErr w:type="gramStart"/>
            <w:r>
              <w:rPr>
                <w:spacing w:val="-2"/>
                <w:sz w:val="21"/>
                <w:lang w:eastAsia="zh-CN"/>
              </w:rPr>
              <w:t>有偿维保服务</w:t>
            </w:r>
            <w:proofErr w:type="gramEnd"/>
            <w:r>
              <w:rPr>
                <w:spacing w:val="-2"/>
                <w:sz w:val="21"/>
                <w:lang w:eastAsia="zh-CN"/>
              </w:rPr>
              <w:t>，列出质保期后五年清包和全包的价格：</w:t>
            </w:r>
          </w:p>
          <w:p w:rsidR="00C607AD" w:rsidRDefault="00C607AD" w:rsidP="00C607AD">
            <w:pPr>
              <w:pStyle w:val="TableParagraph"/>
              <w:spacing w:line="269" w:lineRule="exact"/>
              <w:ind w:left="420"/>
              <w:rPr>
                <w:sz w:val="21"/>
                <w:lang w:eastAsia="zh-CN"/>
              </w:rPr>
            </w:pPr>
            <w:r>
              <w:rPr>
                <w:spacing w:val="-10"/>
                <w:sz w:val="21"/>
                <w:lang w:eastAsia="zh-CN"/>
              </w:rPr>
              <w:t>清包费用为</w:t>
            </w:r>
            <w:r>
              <w:rPr>
                <w:spacing w:val="-10"/>
                <w:sz w:val="21"/>
                <w:lang w:eastAsia="zh-CN"/>
              </w:rPr>
              <w:t xml:space="preserve"> </w:t>
            </w:r>
            <w:r>
              <w:rPr>
                <w:spacing w:val="-2"/>
                <w:sz w:val="21"/>
                <w:lang w:eastAsia="zh-CN"/>
              </w:rPr>
              <w:t>RMB</w:t>
            </w:r>
            <w:r>
              <w:rPr>
                <w:spacing w:val="-2"/>
                <w:sz w:val="21"/>
                <w:lang w:eastAsia="zh-CN"/>
              </w:rPr>
              <w:t>￥元</w:t>
            </w:r>
            <w:r>
              <w:rPr>
                <w:spacing w:val="-2"/>
                <w:sz w:val="21"/>
                <w:lang w:eastAsia="zh-CN"/>
              </w:rPr>
              <w:t>/</w:t>
            </w:r>
            <w:r>
              <w:rPr>
                <w:spacing w:val="-2"/>
                <w:sz w:val="21"/>
                <w:lang w:eastAsia="zh-CN"/>
              </w:rPr>
              <w:t>月</w:t>
            </w:r>
            <w:r>
              <w:rPr>
                <w:spacing w:val="-2"/>
                <w:sz w:val="21"/>
                <w:lang w:eastAsia="zh-CN"/>
              </w:rPr>
              <w:t>·</w:t>
            </w:r>
            <w:r>
              <w:rPr>
                <w:spacing w:val="-6"/>
                <w:sz w:val="21"/>
                <w:lang w:eastAsia="zh-CN"/>
              </w:rPr>
              <w:t>台；</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5656"/>
        <w:gridCol w:w="2058"/>
      </w:tblGrid>
      <w:tr w:rsidR="00C607AD" w:rsidTr="00C54C71">
        <w:trPr>
          <w:trHeight w:val="443"/>
        </w:trPr>
        <w:tc>
          <w:tcPr>
            <w:tcW w:w="914" w:type="dxa"/>
          </w:tcPr>
          <w:p w:rsidR="00C607AD" w:rsidRDefault="00C607AD" w:rsidP="00C607AD">
            <w:pPr>
              <w:pStyle w:val="TableParagraph"/>
              <w:spacing w:before="87"/>
              <w:ind w:left="420"/>
              <w:rPr>
                <w:b/>
                <w:sz w:val="21"/>
              </w:rPr>
            </w:pPr>
            <w:r>
              <w:rPr>
                <w:b/>
                <w:spacing w:val="-5"/>
                <w:sz w:val="21"/>
              </w:rPr>
              <w:t>序号</w:t>
            </w:r>
          </w:p>
        </w:tc>
        <w:tc>
          <w:tcPr>
            <w:tcW w:w="5656" w:type="dxa"/>
          </w:tcPr>
          <w:p w:rsidR="00C607AD" w:rsidRDefault="00C607AD" w:rsidP="00C607AD">
            <w:pPr>
              <w:pStyle w:val="TableParagraph"/>
              <w:spacing w:before="87"/>
              <w:ind w:left="420"/>
              <w:rPr>
                <w:b/>
                <w:sz w:val="21"/>
              </w:rPr>
            </w:pPr>
            <w:r>
              <w:rPr>
                <w:b/>
                <w:spacing w:val="-2"/>
                <w:sz w:val="21"/>
              </w:rPr>
              <w:t>招标技术规格</w:t>
            </w:r>
          </w:p>
        </w:tc>
        <w:tc>
          <w:tcPr>
            <w:tcW w:w="2058"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935"/>
        </w:trPr>
        <w:tc>
          <w:tcPr>
            <w:tcW w:w="914" w:type="dxa"/>
          </w:tcPr>
          <w:p w:rsidR="00C607AD" w:rsidRDefault="00C607AD" w:rsidP="00C607AD">
            <w:pPr>
              <w:pStyle w:val="TableParagraph"/>
              <w:ind w:left="420"/>
              <w:rPr>
                <w:rFonts w:ascii="Times New Roman"/>
                <w:sz w:val="20"/>
              </w:rPr>
            </w:pPr>
          </w:p>
        </w:tc>
        <w:tc>
          <w:tcPr>
            <w:tcW w:w="5656" w:type="dxa"/>
          </w:tcPr>
          <w:p w:rsidR="00C607AD" w:rsidRDefault="00C607AD" w:rsidP="00C607AD">
            <w:pPr>
              <w:pStyle w:val="TableParagraph"/>
              <w:spacing w:before="22"/>
              <w:ind w:left="420"/>
              <w:rPr>
                <w:sz w:val="21"/>
                <w:lang w:eastAsia="zh-CN"/>
              </w:rPr>
            </w:pPr>
            <w:r>
              <w:rPr>
                <w:spacing w:val="-10"/>
                <w:sz w:val="21"/>
                <w:lang w:eastAsia="zh-CN"/>
              </w:rPr>
              <w:t>全包费用为</w:t>
            </w:r>
            <w:r>
              <w:rPr>
                <w:spacing w:val="-10"/>
                <w:sz w:val="21"/>
                <w:lang w:eastAsia="zh-CN"/>
              </w:rPr>
              <w:t xml:space="preserve"> </w:t>
            </w:r>
            <w:r>
              <w:rPr>
                <w:spacing w:val="-2"/>
                <w:sz w:val="21"/>
                <w:lang w:eastAsia="zh-CN"/>
              </w:rPr>
              <w:t>RMB</w:t>
            </w:r>
            <w:r>
              <w:rPr>
                <w:spacing w:val="-2"/>
                <w:sz w:val="21"/>
                <w:lang w:eastAsia="zh-CN"/>
              </w:rPr>
              <w:t>￥元</w:t>
            </w:r>
            <w:r>
              <w:rPr>
                <w:spacing w:val="-2"/>
                <w:sz w:val="21"/>
                <w:lang w:eastAsia="zh-CN"/>
              </w:rPr>
              <w:t>/</w:t>
            </w:r>
            <w:r>
              <w:rPr>
                <w:spacing w:val="-2"/>
                <w:sz w:val="21"/>
                <w:lang w:eastAsia="zh-CN"/>
              </w:rPr>
              <w:t>月</w:t>
            </w:r>
            <w:r>
              <w:rPr>
                <w:spacing w:val="-2"/>
                <w:sz w:val="21"/>
                <w:lang w:eastAsia="zh-CN"/>
              </w:rPr>
              <w:t>·</w:t>
            </w:r>
            <w:r>
              <w:rPr>
                <w:spacing w:val="-6"/>
                <w:sz w:val="21"/>
                <w:lang w:eastAsia="zh-CN"/>
              </w:rPr>
              <w:t>台；</w:t>
            </w:r>
          </w:p>
          <w:p w:rsidR="00C607AD" w:rsidRDefault="00C607AD" w:rsidP="00C607AD">
            <w:pPr>
              <w:pStyle w:val="TableParagraph"/>
              <w:spacing w:before="2" w:line="310" w:lineRule="atLeast"/>
              <w:ind w:left="420" w:right="94"/>
              <w:rPr>
                <w:b/>
                <w:sz w:val="21"/>
                <w:lang w:eastAsia="zh-CN"/>
              </w:rPr>
            </w:pPr>
            <w:r>
              <w:rPr>
                <w:b/>
                <w:spacing w:val="-4"/>
                <w:sz w:val="21"/>
                <w:lang w:eastAsia="zh-CN"/>
              </w:rPr>
              <w:t>有偿</w:t>
            </w:r>
            <w:proofErr w:type="gramStart"/>
            <w:r>
              <w:rPr>
                <w:b/>
                <w:spacing w:val="-4"/>
                <w:sz w:val="21"/>
                <w:lang w:eastAsia="zh-CN"/>
              </w:rPr>
              <w:t>维保合同</w:t>
            </w:r>
            <w:proofErr w:type="gramEnd"/>
            <w:r>
              <w:rPr>
                <w:b/>
                <w:spacing w:val="-4"/>
                <w:sz w:val="21"/>
                <w:lang w:eastAsia="zh-CN"/>
              </w:rPr>
              <w:t>另行签订，合同上明确，</w:t>
            </w:r>
            <w:proofErr w:type="gramStart"/>
            <w:r>
              <w:rPr>
                <w:b/>
                <w:spacing w:val="-4"/>
                <w:sz w:val="21"/>
                <w:lang w:eastAsia="zh-CN"/>
              </w:rPr>
              <w:t>该维保</w:t>
            </w:r>
            <w:proofErr w:type="gramEnd"/>
            <w:r>
              <w:rPr>
                <w:b/>
                <w:spacing w:val="-4"/>
                <w:sz w:val="21"/>
                <w:lang w:eastAsia="zh-CN"/>
              </w:rPr>
              <w:t>报价在质保期</w:t>
            </w:r>
            <w:r>
              <w:rPr>
                <w:b/>
                <w:spacing w:val="-6"/>
                <w:sz w:val="21"/>
                <w:lang w:eastAsia="zh-CN"/>
              </w:rPr>
              <w:t>满后的</w:t>
            </w:r>
            <w:r>
              <w:rPr>
                <w:b/>
                <w:spacing w:val="-6"/>
                <w:sz w:val="21"/>
                <w:lang w:eastAsia="zh-CN"/>
              </w:rPr>
              <w:t xml:space="preserve"> </w:t>
            </w:r>
            <w:r>
              <w:rPr>
                <w:b/>
                <w:sz w:val="21"/>
                <w:lang w:eastAsia="zh-CN"/>
              </w:rPr>
              <w:t>5</w:t>
            </w:r>
            <w:r>
              <w:rPr>
                <w:b/>
                <w:spacing w:val="-5"/>
                <w:sz w:val="21"/>
                <w:lang w:eastAsia="zh-CN"/>
              </w:rPr>
              <w:t xml:space="preserve"> </w:t>
            </w:r>
            <w:r>
              <w:rPr>
                <w:b/>
                <w:spacing w:val="-5"/>
                <w:sz w:val="21"/>
                <w:lang w:eastAsia="zh-CN"/>
              </w:rPr>
              <w:t>年之内不得调整，请各投标人认真报价。</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14" w:type="dxa"/>
          </w:tcPr>
          <w:p w:rsidR="00C607AD" w:rsidRDefault="00C607AD" w:rsidP="00C607AD">
            <w:pPr>
              <w:pStyle w:val="TableParagraph"/>
              <w:spacing w:before="150"/>
              <w:ind w:left="420"/>
              <w:rPr>
                <w:sz w:val="21"/>
              </w:rPr>
            </w:pPr>
            <w:r>
              <w:rPr>
                <w:spacing w:val="-5"/>
                <w:sz w:val="21"/>
              </w:rPr>
              <w:t>8.4</w:t>
            </w:r>
          </w:p>
        </w:tc>
        <w:tc>
          <w:tcPr>
            <w:tcW w:w="5656" w:type="dxa"/>
          </w:tcPr>
          <w:p w:rsidR="00C607AD" w:rsidRDefault="00C607AD" w:rsidP="00C607AD">
            <w:pPr>
              <w:pStyle w:val="TableParagraph"/>
              <w:spacing w:before="150"/>
              <w:ind w:left="420"/>
              <w:rPr>
                <w:sz w:val="21"/>
                <w:lang w:eastAsia="zh-CN"/>
              </w:rPr>
            </w:pPr>
            <w:r>
              <w:rPr>
                <w:spacing w:val="-2"/>
                <w:sz w:val="21"/>
                <w:lang w:eastAsia="zh-CN"/>
              </w:rPr>
              <w:t>应急服务内容、费用（响应时间</w:t>
            </w:r>
            <w:r>
              <w:rPr>
                <w:spacing w:val="-10"/>
                <w:sz w:val="21"/>
                <w:lang w:eastAsia="zh-CN"/>
              </w:rPr>
              <w:t>）</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2183"/>
        </w:trPr>
        <w:tc>
          <w:tcPr>
            <w:tcW w:w="914" w:type="dxa"/>
          </w:tcPr>
          <w:p w:rsidR="00C607AD" w:rsidRDefault="00C607AD" w:rsidP="00C607AD">
            <w:pPr>
              <w:pStyle w:val="TableParagraph"/>
              <w:ind w:left="420"/>
              <w:rPr>
                <w:b/>
                <w:sz w:val="20"/>
                <w:lang w:eastAsia="zh-CN"/>
              </w:rPr>
            </w:pPr>
          </w:p>
          <w:p w:rsidR="00C607AD" w:rsidRDefault="00C607AD" w:rsidP="00C607AD">
            <w:pPr>
              <w:pStyle w:val="TableParagraph"/>
              <w:ind w:left="420"/>
              <w:rPr>
                <w:b/>
                <w:sz w:val="20"/>
                <w:lang w:eastAsia="zh-CN"/>
              </w:rPr>
            </w:pPr>
          </w:p>
          <w:p w:rsidR="00C607AD" w:rsidRDefault="00C607AD" w:rsidP="00C607AD">
            <w:pPr>
              <w:pStyle w:val="TableParagraph"/>
              <w:ind w:left="420"/>
              <w:rPr>
                <w:b/>
                <w:sz w:val="20"/>
                <w:lang w:eastAsia="zh-CN"/>
              </w:rPr>
            </w:pPr>
          </w:p>
          <w:p w:rsidR="00C607AD" w:rsidRDefault="00C607AD" w:rsidP="00C607AD">
            <w:pPr>
              <w:pStyle w:val="TableParagraph"/>
              <w:spacing w:before="10"/>
              <w:ind w:left="420"/>
              <w:rPr>
                <w:b/>
                <w:sz w:val="14"/>
                <w:lang w:eastAsia="zh-CN"/>
              </w:rPr>
            </w:pPr>
          </w:p>
          <w:p w:rsidR="00C607AD" w:rsidRDefault="00C607AD" w:rsidP="00C607AD">
            <w:pPr>
              <w:pStyle w:val="TableParagraph"/>
              <w:ind w:left="420"/>
              <w:rPr>
                <w:sz w:val="21"/>
              </w:rPr>
            </w:pPr>
            <w:r>
              <w:rPr>
                <w:spacing w:val="-5"/>
                <w:sz w:val="21"/>
              </w:rPr>
              <w:t>8.5</w:t>
            </w:r>
          </w:p>
        </w:tc>
        <w:tc>
          <w:tcPr>
            <w:tcW w:w="5656" w:type="dxa"/>
          </w:tcPr>
          <w:p w:rsidR="00C607AD" w:rsidRDefault="00C607AD" w:rsidP="00C607AD">
            <w:pPr>
              <w:pStyle w:val="TableParagraph"/>
              <w:spacing w:before="22"/>
              <w:ind w:left="420"/>
              <w:rPr>
                <w:sz w:val="21"/>
                <w:lang w:eastAsia="zh-CN"/>
              </w:rPr>
            </w:pPr>
            <w:r>
              <w:rPr>
                <w:spacing w:val="-3"/>
                <w:sz w:val="21"/>
                <w:lang w:eastAsia="zh-CN"/>
              </w:rPr>
              <w:t>售后服务故障处理承诺：</w:t>
            </w:r>
          </w:p>
          <w:p w:rsidR="00C607AD" w:rsidRDefault="00C607AD" w:rsidP="00C607AD">
            <w:pPr>
              <w:pStyle w:val="TableParagraph"/>
              <w:spacing w:before="70" w:line="430" w:lineRule="atLeast"/>
              <w:ind w:left="420" w:right="94"/>
              <w:jc w:val="both"/>
              <w:rPr>
                <w:sz w:val="21"/>
                <w:lang w:eastAsia="zh-CN"/>
              </w:rPr>
            </w:pPr>
            <w:r>
              <w:rPr>
                <w:rFonts w:ascii="Times New Roman" w:eastAsia="Times New Roman"/>
                <w:spacing w:val="-4"/>
                <w:sz w:val="21"/>
                <w:lang w:eastAsia="zh-CN"/>
              </w:rPr>
              <w:t>1</w:t>
            </w:r>
            <w:r>
              <w:rPr>
                <w:spacing w:val="-4"/>
                <w:sz w:val="21"/>
                <w:lang w:eastAsia="zh-CN"/>
              </w:rPr>
              <w:t>、在质量保证期内必须派维保人员</w:t>
            </w:r>
            <w:r>
              <w:rPr>
                <w:rFonts w:ascii="PMingLiU" w:eastAsia="PMingLiU" w:hint="eastAsia"/>
                <w:spacing w:val="-4"/>
                <w:sz w:val="21"/>
                <w:lang w:eastAsia="zh-CN"/>
              </w:rPr>
              <w:t>根据需要</w:t>
            </w:r>
            <w:r>
              <w:rPr>
                <w:spacing w:val="-11"/>
                <w:sz w:val="21"/>
                <w:lang w:eastAsia="zh-CN"/>
              </w:rPr>
              <w:t>提供</w:t>
            </w:r>
            <w:r>
              <w:rPr>
                <w:spacing w:val="-11"/>
                <w:sz w:val="21"/>
                <w:lang w:eastAsia="zh-CN"/>
              </w:rPr>
              <w:t xml:space="preserve"> </w:t>
            </w:r>
            <w:r>
              <w:rPr>
                <w:rFonts w:ascii="Times New Roman" w:eastAsia="Times New Roman"/>
                <w:spacing w:val="-4"/>
                <w:sz w:val="21"/>
                <w:lang w:eastAsia="zh-CN"/>
              </w:rPr>
              <w:t xml:space="preserve">24 </w:t>
            </w:r>
            <w:proofErr w:type="gramStart"/>
            <w:r>
              <w:rPr>
                <w:spacing w:val="-4"/>
                <w:sz w:val="21"/>
                <w:lang w:eastAsia="zh-CN"/>
              </w:rPr>
              <w:t>小时维保服务</w:t>
            </w:r>
            <w:proofErr w:type="gramEnd"/>
            <w:r>
              <w:rPr>
                <w:spacing w:val="-4"/>
                <w:sz w:val="21"/>
                <w:lang w:eastAsia="zh-CN"/>
              </w:rPr>
              <w:t>。</w:t>
            </w:r>
          </w:p>
          <w:p w:rsidR="00C607AD" w:rsidRDefault="00C607AD" w:rsidP="00C607AD">
            <w:pPr>
              <w:pStyle w:val="TableParagraph"/>
              <w:spacing w:before="8" w:line="310" w:lineRule="atLeast"/>
              <w:ind w:left="420" w:right="94"/>
              <w:jc w:val="both"/>
              <w:rPr>
                <w:sz w:val="21"/>
                <w:lang w:eastAsia="zh-CN"/>
              </w:rPr>
            </w:pPr>
            <w:r>
              <w:rPr>
                <w:rFonts w:ascii="Times New Roman" w:eastAsia="Times New Roman"/>
                <w:spacing w:val="-2"/>
                <w:sz w:val="21"/>
                <w:lang w:eastAsia="zh-CN"/>
              </w:rPr>
              <w:t>2</w:t>
            </w:r>
            <w:r>
              <w:rPr>
                <w:spacing w:val="-2"/>
                <w:sz w:val="21"/>
                <w:lang w:eastAsia="zh-CN"/>
              </w:rPr>
              <w:t>、无论在质量保证期内还是保证期满后，一旦电梯发生故障，而甲方无法自行排除时，在收到甲方通知后，乙方应在</w:t>
            </w:r>
            <w:r>
              <w:rPr>
                <w:spacing w:val="-2"/>
                <w:sz w:val="21"/>
                <w:lang w:eastAsia="zh-CN"/>
              </w:rPr>
              <w:t xml:space="preserve"> </w:t>
            </w:r>
            <w:r>
              <w:rPr>
                <w:rFonts w:ascii="Times New Roman" w:eastAsia="Times New Roman"/>
                <w:sz w:val="21"/>
                <w:lang w:eastAsia="zh-CN"/>
              </w:rPr>
              <w:t xml:space="preserve">30 </w:t>
            </w:r>
            <w:r>
              <w:rPr>
                <w:sz w:val="21"/>
                <w:lang w:eastAsia="zh-CN"/>
              </w:rPr>
              <w:t>分钟内派人到甲方现场处理并及时提供备品备件。</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14"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5"/>
                <w:sz w:val="21"/>
              </w:rPr>
              <w:t>8.6</w:t>
            </w:r>
          </w:p>
        </w:tc>
        <w:tc>
          <w:tcPr>
            <w:tcW w:w="5656" w:type="dxa"/>
          </w:tcPr>
          <w:p w:rsidR="00C607AD" w:rsidRDefault="00C607AD" w:rsidP="00C607AD">
            <w:pPr>
              <w:pStyle w:val="TableParagraph"/>
              <w:spacing w:before="22" w:line="278" w:lineRule="auto"/>
              <w:ind w:left="420" w:right="91"/>
              <w:rPr>
                <w:sz w:val="21"/>
                <w:lang w:eastAsia="zh-CN"/>
              </w:rPr>
            </w:pPr>
            <w:r>
              <w:rPr>
                <w:spacing w:val="-2"/>
                <w:sz w:val="21"/>
                <w:lang w:eastAsia="zh-CN"/>
              </w:rPr>
              <w:t>甲方向中标方选购零件时，中标方不能解脱合同所规定的任</w:t>
            </w:r>
            <w:r>
              <w:rPr>
                <w:spacing w:val="-5"/>
                <w:sz w:val="21"/>
                <w:lang w:eastAsia="zh-CN"/>
              </w:rPr>
              <w:t>何担保义务。在设备投入使用后，中标人必须保证备件得提</w:t>
            </w:r>
          </w:p>
          <w:p w:rsidR="00C607AD" w:rsidRDefault="00C607AD" w:rsidP="00C607AD">
            <w:pPr>
              <w:pStyle w:val="TableParagraph"/>
              <w:spacing w:line="269" w:lineRule="exact"/>
              <w:ind w:left="420"/>
              <w:rPr>
                <w:sz w:val="21"/>
              </w:rPr>
            </w:pPr>
            <w:r>
              <w:rPr>
                <w:spacing w:val="-8"/>
                <w:sz w:val="21"/>
              </w:rPr>
              <w:t>供，期限不能少于</w:t>
            </w:r>
            <w:r>
              <w:rPr>
                <w:spacing w:val="-8"/>
                <w:sz w:val="21"/>
              </w:rPr>
              <w:t xml:space="preserve"> </w:t>
            </w:r>
            <w:r>
              <w:rPr>
                <w:spacing w:val="-2"/>
                <w:sz w:val="21"/>
              </w:rPr>
              <w:t>15</w:t>
            </w:r>
            <w:r>
              <w:rPr>
                <w:spacing w:val="-21"/>
                <w:sz w:val="21"/>
              </w:rPr>
              <w:t xml:space="preserve"> </w:t>
            </w:r>
            <w:r>
              <w:rPr>
                <w:spacing w:val="-21"/>
                <w:sz w:val="21"/>
              </w:rPr>
              <w:t>年。</w:t>
            </w:r>
          </w:p>
        </w:tc>
        <w:tc>
          <w:tcPr>
            <w:tcW w:w="2058" w:type="dxa"/>
          </w:tcPr>
          <w:p w:rsidR="00C607AD" w:rsidRDefault="00C607AD" w:rsidP="00C607AD">
            <w:pPr>
              <w:pStyle w:val="TableParagraph"/>
              <w:ind w:left="420"/>
              <w:rPr>
                <w:rFonts w:ascii="Times New Roman"/>
                <w:sz w:val="20"/>
              </w:rPr>
            </w:pPr>
          </w:p>
        </w:tc>
      </w:tr>
      <w:tr w:rsidR="00C607AD" w:rsidTr="00C54C71">
        <w:trPr>
          <w:trHeight w:val="623"/>
        </w:trPr>
        <w:tc>
          <w:tcPr>
            <w:tcW w:w="914" w:type="dxa"/>
          </w:tcPr>
          <w:p w:rsidR="00C607AD" w:rsidRDefault="00C607AD" w:rsidP="00C607AD">
            <w:pPr>
              <w:pStyle w:val="TableParagraph"/>
              <w:spacing w:before="178"/>
              <w:ind w:left="420"/>
              <w:rPr>
                <w:sz w:val="21"/>
              </w:rPr>
            </w:pPr>
            <w:r>
              <w:rPr>
                <w:spacing w:val="-5"/>
                <w:sz w:val="21"/>
              </w:rPr>
              <w:t>8.7</w:t>
            </w:r>
          </w:p>
        </w:tc>
        <w:tc>
          <w:tcPr>
            <w:tcW w:w="5656" w:type="dxa"/>
          </w:tcPr>
          <w:p w:rsidR="00C607AD" w:rsidRDefault="00C607AD" w:rsidP="00C607AD">
            <w:pPr>
              <w:pStyle w:val="TableParagraph"/>
              <w:spacing w:before="22"/>
              <w:ind w:left="420"/>
              <w:rPr>
                <w:sz w:val="21"/>
                <w:lang w:eastAsia="zh-CN"/>
              </w:rPr>
            </w:pPr>
            <w:r>
              <w:rPr>
                <w:spacing w:val="-7"/>
                <w:sz w:val="21"/>
                <w:lang w:eastAsia="zh-CN"/>
              </w:rPr>
              <w:t>中标方应在所供零部件停产前</w:t>
            </w:r>
            <w:r>
              <w:rPr>
                <w:spacing w:val="-7"/>
                <w:sz w:val="21"/>
                <w:lang w:eastAsia="zh-CN"/>
              </w:rPr>
              <w:t xml:space="preserve"> </w:t>
            </w:r>
            <w:r>
              <w:rPr>
                <w:spacing w:val="-4"/>
                <w:sz w:val="21"/>
                <w:lang w:eastAsia="zh-CN"/>
              </w:rPr>
              <w:t>3</w:t>
            </w:r>
            <w:r>
              <w:rPr>
                <w:spacing w:val="-11"/>
                <w:sz w:val="21"/>
                <w:lang w:eastAsia="zh-CN"/>
              </w:rPr>
              <w:t xml:space="preserve"> </w:t>
            </w:r>
            <w:proofErr w:type="gramStart"/>
            <w:r>
              <w:rPr>
                <w:spacing w:val="-11"/>
                <w:sz w:val="21"/>
                <w:lang w:eastAsia="zh-CN"/>
              </w:rPr>
              <w:t>个月通知</w:t>
            </w:r>
            <w:proofErr w:type="gramEnd"/>
            <w:r>
              <w:rPr>
                <w:spacing w:val="-11"/>
                <w:sz w:val="21"/>
                <w:lang w:eastAsia="zh-CN"/>
              </w:rPr>
              <w:t>甲方，以便甲方有</w:t>
            </w:r>
          </w:p>
          <w:p w:rsidR="00C607AD" w:rsidRDefault="00C607AD" w:rsidP="00C607AD">
            <w:pPr>
              <w:pStyle w:val="TableParagraph"/>
              <w:spacing w:before="43"/>
              <w:ind w:left="420"/>
              <w:rPr>
                <w:sz w:val="21"/>
                <w:lang w:eastAsia="zh-CN"/>
              </w:rPr>
            </w:pPr>
            <w:r>
              <w:rPr>
                <w:spacing w:val="-3"/>
                <w:sz w:val="21"/>
                <w:lang w:eastAsia="zh-CN"/>
              </w:rPr>
              <w:t>足够时间购买所需的零部件。</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8628" w:type="dxa"/>
            <w:gridSpan w:val="3"/>
          </w:tcPr>
          <w:p w:rsidR="00C607AD" w:rsidRDefault="00C607AD" w:rsidP="00C607AD">
            <w:pPr>
              <w:pStyle w:val="TableParagraph"/>
              <w:spacing w:before="150"/>
              <w:ind w:left="420"/>
              <w:rPr>
                <w:rFonts w:ascii="黑体" w:eastAsia="黑体"/>
                <w:b/>
                <w:sz w:val="21"/>
              </w:rPr>
            </w:pPr>
            <w:r>
              <w:rPr>
                <w:rFonts w:ascii="黑体" w:eastAsia="黑体" w:hint="eastAsia"/>
                <w:b/>
                <w:spacing w:val="-3"/>
                <w:sz w:val="21"/>
              </w:rPr>
              <w:t>九、其他</w:t>
            </w:r>
          </w:p>
        </w:tc>
      </w:tr>
      <w:tr w:rsidR="00C607AD" w:rsidTr="00C54C71">
        <w:trPr>
          <w:trHeight w:val="321"/>
        </w:trPr>
        <w:tc>
          <w:tcPr>
            <w:tcW w:w="914" w:type="dxa"/>
          </w:tcPr>
          <w:p w:rsidR="00C607AD" w:rsidRDefault="00C607AD" w:rsidP="00C607AD">
            <w:pPr>
              <w:pStyle w:val="TableParagraph"/>
              <w:spacing w:before="29"/>
              <w:ind w:left="420"/>
              <w:rPr>
                <w:sz w:val="21"/>
              </w:rPr>
            </w:pPr>
            <w:r>
              <w:rPr>
                <w:spacing w:val="-5"/>
                <w:sz w:val="21"/>
              </w:rPr>
              <w:t>9.1</w:t>
            </w:r>
          </w:p>
        </w:tc>
        <w:tc>
          <w:tcPr>
            <w:tcW w:w="5656" w:type="dxa"/>
          </w:tcPr>
          <w:p w:rsidR="00C607AD" w:rsidRDefault="00C607AD" w:rsidP="00C607AD">
            <w:pPr>
              <w:pStyle w:val="TableParagraph"/>
              <w:spacing w:before="29"/>
              <w:ind w:left="420"/>
              <w:rPr>
                <w:sz w:val="21"/>
                <w:lang w:eastAsia="zh-CN"/>
              </w:rPr>
            </w:pPr>
            <w:r>
              <w:rPr>
                <w:spacing w:val="-3"/>
                <w:sz w:val="21"/>
                <w:lang w:eastAsia="zh-CN"/>
              </w:rPr>
              <w:t>轿厢结构：采用龙门架结构</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321"/>
        </w:trPr>
        <w:tc>
          <w:tcPr>
            <w:tcW w:w="914" w:type="dxa"/>
          </w:tcPr>
          <w:p w:rsidR="00C607AD" w:rsidRDefault="00C607AD" w:rsidP="00C607AD">
            <w:pPr>
              <w:pStyle w:val="TableParagraph"/>
              <w:spacing w:before="27"/>
              <w:ind w:left="420"/>
              <w:rPr>
                <w:sz w:val="21"/>
              </w:rPr>
            </w:pPr>
            <w:r>
              <w:rPr>
                <w:spacing w:val="-5"/>
                <w:sz w:val="21"/>
              </w:rPr>
              <w:t>9.2</w:t>
            </w:r>
          </w:p>
        </w:tc>
        <w:tc>
          <w:tcPr>
            <w:tcW w:w="5656" w:type="dxa"/>
          </w:tcPr>
          <w:p w:rsidR="00C607AD" w:rsidRDefault="00C607AD" w:rsidP="00C607AD">
            <w:pPr>
              <w:pStyle w:val="TableParagraph"/>
              <w:spacing w:before="27"/>
              <w:ind w:left="420"/>
              <w:rPr>
                <w:sz w:val="21"/>
                <w:lang w:eastAsia="zh-CN"/>
              </w:rPr>
            </w:pPr>
            <w:r>
              <w:rPr>
                <w:spacing w:val="-6"/>
                <w:sz w:val="21"/>
                <w:lang w:eastAsia="zh-CN"/>
              </w:rPr>
              <w:t>导轨：</w:t>
            </w:r>
            <w:proofErr w:type="gramStart"/>
            <w:r>
              <w:rPr>
                <w:spacing w:val="-6"/>
                <w:sz w:val="21"/>
                <w:lang w:eastAsia="zh-CN"/>
              </w:rPr>
              <w:t>主付轨</w:t>
            </w:r>
            <w:proofErr w:type="gramEnd"/>
            <w:r>
              <w:rPr>
                <w:spacing w:val="-6"/>
                <w:sz w:val="21"/>
                <w:lang w:eastAsia="zh-CN"/>
              </w:rPr>
              <w:t>均为实心导轨，</w:t>
            </w:r>
            <w:proofErr w:type="gramStart"/>
            <w:r>
              <w:rPr>
                <w:spacing w:val="-6"/>
                <w:sz w:val="21"/>
                <w:lang w:eastAsia="zh-CN"/>
              </w:rPr>
              <w:t>主轨</w:t>
            </w:r>
            <w:proofErr w:type="gramEnd"/>
            <w:r>
              <w:rPr>
                <w:spacing w:val="-6"/>
                <w:sz w:val="21"/>
                <w:lang w:eastAsia="zh-CN"/>
              </w:rPr>
              <w:t xml:space="preserve"> </w:t>
            </w:r>
            <w:r>
              <w:rPr>
                <w:spacing w:val="-2"/>
                <w:sz w:val="21"/>
                <w:lang w:eastAsia="zh-CN"/>
              </w:rPr>
              <w:t>T89</w:t>
            </w:r>
            <w:r>
              <w:rPr>
                <w:spacing w:val="-15"/>
                <w:sz w:val="21"/>
                <w:lang w:eastAsia="zh-CN"/>
              </w:rPr>
              <w:t xml:space="preserve"> </w:t>
            </w:r>
            <w:r>
              <w:rPr>
                <w:spacing w:val="-15"/>
                <w:sz w:val="21"/>
                <w:lang w:eastAsia="zh-CN"/>
              </w:rPr>
              <w:t>及以上</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1247"/>
        </w:trPr>
        <w:tc>
          <w:tcPr>
            <w:tcW w:w="914" w:type="dxa"/>
          </w:tcPr>
          <w:p w:rsidR="00C607AD" w:rsidRDefault="00C607AD" w:rsidP="00C607AD">
            <w:pPr>
              <w:pStyle w:val="TableParagraph"/>
              <w:ind w:left="420"/>
              <w:rPr>
                <w:b/>
                <w:sz w:val="20"/>
                <w:lang w:eastAsia="zh-CN"/>
              </w:rPr>
            </w:pPr>
          </w:p>
          <w:p w:rsidR="00C607AD" w:rsidRDefault="00C607AD" w:rsidP="00C607AD">
            <w:pPr>
              <w:pStyle w:val="TableParagraph"/>
              <w:spacing w:before="3"/>
              <w:ind w:left="420"/>
              <w:rPr>
                <w:b/>
                <w:sz w:val="18"/>
                <w:lang w:eastAsia="zh-CN"/>
              </w:rPr>
            </w:pPr>
          </w:p>
          <w:p w:rsidR="00C607AD" w:rsidRDefault="00C607AD" w:rsidP="00C607AD">
            <w:pPr>
              <w:pStyle w:val="TableParagraph"/>
              <w:ind w:left="420"/>
              <w:rPr>
                <w:sz w:val="21"/>
              </w:rPr>
            </w:pPr>
            <w:r>
              <w:rPr>
                <w:spacing w:val="-5"/>
                <w:sz w:val="21"/>
              </w:rPr>
              <w:t>9.3</w:t>
            </w:r>
          </w:p>
        </w:tc>
        <w:tc>
          <w:tcPr>
            <w:tcW w:w="5656" w:type="dxa"/>
          </w:tcPr>
          <w:p w:rsidR="00C607AD" w:rsidRDefault="00C607AD" w:rsidP="00C607AD">
            <w:pPr>
              <w:pStyle w:val="TableParagraph"/>
              <w:spacing w:before="22" w:line="278" w:lineRule="auto"/>
              <w:ind w:left="420" w:right="91"/>
              <w:jc w:val="both"/>
              <w:rPr>
                <w:sz w:val="21"/>
                <w:lang w:eastAsia="zh-CN"/>
              </w:rPr>
            </w:pPr>
            <w:r>
              <w:rPr>
                <w:spacing w:val="-2"/>
                <w:sz w:val="21"/>
                <w:lang w:eastAsia="zh-CN"/>
              </w:rPr>
              <w:t>制造：供货方提供的设备各零部件应按标准制造，并有替换性和精确装配性。特别对于驱动装置（曳引元件设备）、门</w:t>
            </w:r>
            <w:r>
              <w:rPr>
                <w:spacing w:val="-3"/>
                <w:sz w:val="21"/>
                <w:lang w:eastAsia="zh-CN"/>
              </w:rPr>
              <w:t>机等的装配，所有都应在工厂完成或预装配或其尺寸误差达</w:t>
            </w:r>
          </w:p>
          <w:p w:rsidR="00C607AD" w:rsidRDefault="00C607AD" w:rsidP="00C607AD">
            <w:pPr>
              <w:pStyle w:val="TableParagraph"/>
              <w:spacing w:line="269" w:lineRule="exact"/>
              <w:ind w:left="420"/>
              <w:rPr>
                <w:sz w:val="21"/>
              </w:rPr>
            </w:pPr>
            <w:r>
              <w:rPr>
                <w:spacing w:val="-4"/>
                <w:sz w:val="21"/>
              </w:rPr>
              <w:t>到预装配水平。</w:t>
            </w:r>
          </w:p>
        </w:tc>
        <w:tc>
          <w:tcPr>
            <w:tcW w:w="2058" w:type="dxa"/>
          </w:tcPr>
          <w:p w:rsidR="00C607AD" w:rsidRDefault="00C607AD" w:rsidP="00C607AD">
            <w:pPr>
              <w:pStyle w:val="TableParagraph"/>
              <w:ind w:left="420"/>
              <w:rPr>
                <w:rFonts w:ascii="Times New Roman"/>
                <w:sz w:val="20"/>
              </w:rPr>
            </w:pPr>
          </w:p>
        </w:tc>
      </w:tr>
      <w:tr w:rsidR="00C607AD" w:rsidTr="00C54C71">
        <w:trPr>
          <w:trHeight w:val="1250"/>
        </w:trPr>
        <w:tc>
          <w:tcPr>
            <w:tcW w:w="914" w:type="dxa"/>
          </w:tcPr>
          <w:p w:rsidR="00C607AD" w:rsidRDefault="00C607AD" w:rsidP="00C607AD">
            <w:pPr>
              <w:pStyle w:val="TableParagraph"/>
              <w:ind w:left="420"/>
              <w:rPr>
                <w:b/>
                <w:sz w:val="20"/>
              </w:rPr>
            </w:pPr>
          </w:p>
          <w:p w:rsidR="00C607AD" w:rsidRDefault="00C607AD" w:rsidP="00C607AD">
            <w:pPr>
              <w:pStyle w:val="TableParagraph"/>
              <w:spacing w:before="6"/>
              <w:ind w:left="420"/>
              <w:rPr>
                <w:b/>
                <w:sz w:val="18"/>
              </w:rPr>
            </w:pPr>
          </w:p>
          <w:p w:rsidR="00C607AD" w:rsidRDefault="00C607AD" w:rsidP="00C607AD">
            <w:pPr>
              <w:pStyle w:val="TableParagraph"/>
              <w:ind w:left="420"/>
              <w:rPr>
                <w:sz w:val="21"/>
              </w:rPr>
            </w:pPr>
            <w:r>
              <w:rPr>
                <w:spacing w:val="-5"/>
                <w:sz w:val="21"/>
              </w:rPr>
              <w:t>9.4</w:t>
            </w:r>
          </w:p>
        </w:tc>
        <w:tc>
          <w:tcPr>
            <w:tcW w:w="5656" w:type="dxa"/>
          </w:tcPr>
          <w:p w:rsidR="00C607AD" w:rsidRDefault="00C607AD" w:rsidP="00C607AD">
            <w:pPr>
              <w:pStyle w:val="TableParagraph"/>
              <w:spacing w:before="25" w:line="278" w:lineRule="auto"/>
              <w:ind w:left="420" w:right="91"/>
              <w:jc w:val="both"/>
              <w:rPr>
                <w:sz w:val="21"/>
                <w:lang w:eastAsia="zh-CN"/>
              </w:rPr>
            </w:pPr>
            <w:r>
              <w:rPr>
                <w:spacing w:val="-2"/>
                <w:sz w:val="21"/>
                <w:lang w:eastAsia="zh-CN"/>
              </w:rPr>
              <w:t>设备性能：供应商提供的电梯设备应在噪音、振动、设备可靠性、性能等方面需符合国家标准中的优等品标准和相应的</w:t>
            </w:r>
            <w:r>
              <w:rPr>
                <w:spacing w:val="-3"/>
                <w:sz w:val="21"/>
                <w:lang w:eastAsia="zh-CN"/>
              </w:rPr>
              <w:t>国际标准。在最终验收时，要对噪音、震动这二方面的性能</w:t>
            </w:r>
          </w:p>
          <w:p w:rsidR="00C607AD" w:rsidRDefault="00C607AD" w:rsidP="00C607AD">
            <w:pPr>
              <w:pStyle w:val="TableParagraph"/>
              <w:spacing w:line="269" w:lineRule="exact"/>
              <w:ind w:left="420"/>
              <w:rPr>
                <w:sz w:val="21"/>
                <w:lang w:eastAsia="zh-CN"/>
              </w:rPr>
            </w:pPr>
            <w:r>
              <w:rPr>
                <w:spacing w:val="-3"/>
                <w:sz w:val="21"/>
                <w:lang w:eastAsia="zh-CN"/>
              </w:rPr>
              <w:t>数据作专门检测，其结果应达到上述提及的要求。</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8628" w:type="dxa"/>
            <w:gridSpan w:val="3"/>
          </w:tcPr>
          <w:p w:rsidR="00C607AD" w:rsidRDefault="00C607AD" w:rsidP="00C607AD">
            <w:pPr>
              <w:pStyle w:val="TableParagraph"/>
              <w:spacing w:before="149"/>
              <w:ind w:left="420"/>
              <w:rPr>
                <w:rFonts w:ascii="黑体" w:eastAsia="黑体"/>
                <w:b/>
                <w:sz w:val="21"/>
                <w:lang w:eastAsia="zh-CN"/>
              </w:rPr>
            </w:pPr>
            <w:r>
              <w:rPr>
                <w:rFonts w:ascii="黑体" w:eastAsia="黑体"/>
                <w:spacing w:val="-2"/>
                <w:sz w:val="21"/>
                <w:lang w:eastAsia="zh-CN"/>
              </w:rPr>
              <w:t>十</w:t>
            </w:r>
            <w:r>
              <w:rPr>
                <w:rFonts w:ascii="黑体" w:eastAsia="黑体" w:hint="eastAsia"/>
                <w:b/>
                <w:spacing w:val="-3"/>
                <w:sz w:val="21"/>
                <w:lang w:eastAsia="zh-CN"/>
              </w:rPr>
              <w:t>、其它必须承诺部分</w:t>
            </w:r>
          </w:p>
        </w:tc>
      </w:tr>
      <w:tr w:rsidR="00C607AD" w:rsidTr="00C54C71">
        <w:trPr>
          <w:trHeight w:val="623"/>
        </w:trPr>
        <w:tc>
          <w:tcPr>
            <w:tcW w:w="914" w:type="dxa"/>
          </w:tcPr>
          <w:p w:rsidR="00C607AD" w:rsidRDefault="00C607AD" w:rsidP="00C607AD">
            <w:pPr>
              <w:pStyle w:val="TableParagraph"/>
              <w:spacing w:before="178"/>
              <w:ind w:left="420"/>
              <w:rPr>
                <w:sz w:val="21"/>
              </w:rPr>
            </w:pPr>
            <w:r>
              <w:rPr>
                <w:spacing w:val="-4"/>
                <w:sz w:val="21"/>
              </w:rPr>
              <w:t>10.1</w:t>
            </w:r>
          </w:p>
        </w:tc>
        <w:tc>
          <w:tcPr>
            <w:tcW w:w="5656" w:type="dxa"/>
          </w:tcPr>
          <w:p w:rsidR="00C607AD" w:rsidRDefault="00C607AD" w:rsidP="00C607AD">
            <w:pPr>
              <w:pStyle w:val="TableParagraph"/>
              <w:spacing w:before="22"/>
              <w:ind w:left="420"/>
              <w:rPr>
                <w:sz w:val="21"/>
                <w:lang w:eastAsia="zh-CN"/>
              </w:rPr>
            </w:pPr>
            <w:r>
              <w:rPr>
                <w:spacing w:val="-3"/>
                <w:sz w:val="21"/>
                <w:lang w:eastAsia="zh-CN"/>
              </w:rPr>
              <w:t>井道内照明线路，电线管，插座，灯具及安装的所有费用应</w:t>
            </w:r>
          </w:p>
          <w:p w:rsidR="00C607AD" w:rsidRDefault="00C607AD" w:rsidP="00C607AD">
            <w:pPr>
              <w:pStyle w:val="TableParagraph"/>
              <w:spacing w:before="43"/>
              <w:ind w:left="420"/>
              <w:rPr>
                <w:sz w:val="21"/>
              </w:rPr>
            </w:pPr>
            <w:r>
              <w:rPr>
                <w:spacing w:val="-4"/>
                <w:sz w:val="21"/>
              </w:rPr>
              <w:t>由乙方承担。</w:t>
            </w:r>
          </w:p>
        </w:tc>
        <w:tc>
          <w:tcPr>
            <w:tcW w:w="2058" w:type="dxa"/>
          </w:tcPr>
          <w:p w:rsidR="00C607AD" w:rsidRDefault="00C607AD" w:rsidP="00C607AD">
            <w:pPr>
              <w:pStyle w:val="TableParagraph"/>
              <w:ind w:left="420"/>
              <w:rPr>
                <w:rFonts w:ascii="Times New Roman"/>
                <w:sz w:val="20"/>
              </w:rPr>
            </w:pPr>
          </w:p>
        </w:tc>
      </w:tr>
      <w:tr w:rsidR="00C607AD" w:rsidTr="00C54C71">
        <w:trPr>
          <w:trHeight w:val="623"/>
        </w:trPr>
        <w:tc>
          <w:tcPr>
            <w:tcW w:w="914" w:type="dxa"/>
          </w:tcPr>
          <w:p w:rsidR="00C607AD" w:rsidRDefault="00C607AD" w:rsidP="00C607AD">
            <w:pPr>
              <w:pStyle w:val="TableParagraph"/>
              <w:spacing w:before="178"/>
              <w:ind w:left="420"/>
              <w:rPr>
                <w:sz w:val="21"/>
              </w:rPr>
            </w:pPr>
            <w:r>
              <w:rPr>
                <w:spacing w:val="-4"/>
                <w:sz w:val="21"/>
              </w:rPr>
              <w:t>10.2</w:t>
            </w:r>
          </w:p>
        </w:tc>
        <w:tc>
          <w:tcPr>
            <w:tcW w:w="5656" w:type="dxa"/>
          </w:tcPr>
          <w:p w:rsidR="00C607AD" w:rsidRDefault="00C607AD" w:rsidP="00C607AD">
            <w:pPr>
              <w:pStyle w:val="TableParagraph"/>
              <w:spacing w:before="22"/>
              <w:ind w:left="420"/>
              <w:rPr>
                <w:sz w:val="21"/>
                <w:lang w:eastAsia="zh-CN"/>
              </w:rPr>
            </w:pPr>
            <w:r>
              <w:rPr>
                <w:spacing w:val="-3"/>
                <w:sz w:val="21"/>
                <w:lang w:eastAsia="zh-CN"/>
              </w:rPr>
              <w:t>井道钢质牛腿、底坑爬梯、机房内的</w:t>
            </w:r>
            <w:proofErr w:type="gramStart"/>
            <w:r>
              <w:rPr>
                <w:spacing w:val="-3"/>
                <w:sz w:val="21"/>
                <w:lang w:eastAsia="zh-CN"/>
              </w:rPr>
              <w:t>搁机钢梁</w:t>
            </w:r>
            <w:proofErr w:type="gramEnd"/>
            <w:r>
              <w:rPr>
                <w:spacing w:val="-3"/>
                <w:sz w:val="21"/>
                <w:lang w:eastAsia="zh-CN"/>
              </w:rPr>
              <w:t>、简易铁梯及</w:t>
            </w:r>
          </w:p>
          <w:p w:rsidR="00C607AD" w:rsidRDefault="00C607AD" w:rsidP="00C607AD">
            <w:pPr>
              <w:pStyle w:val="TableParagraph"/>
              <w:spacing w:before="43"/>
              <w:ind w:left="420"/>
              <w:rPr>
                <w:sz w:val="21"/>
                <w:lang w:eastAsia="zh-CN"/>
              </w:rPr>
            </w:pPr>
            <w:r>
              <w:rPr>
                <w:spacing w:val="-3"/>
                <w:sz w:val="21"/>
                <w:lang w:eastAsia="zh-CN"/>
              </w:rPr>
              <w:t>平台护栏等均由乙方自行配套并承担所有费用。</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14" w:type="dxa"/>
          </w:tcPr>
          <w:p w:rsidR="00C607AD" w:rsidRDefault="00C607AD" w:rsidP="00C607AD">
            <w:pPr>
              <w:pStyle w:val="TableParagraph"/>
              <w:spacing w:before="152"/>
              <w:ind w:left="420"/>
              <w:rPr>
                <w:sz w:val="21"/>
              </w:rPr>
            </w:pPr>
            <w:r>
              <w:rPr>
                <w:spacing w:val="-4"/>
                <w:sz w:val="21"/>
              </w:rPr>
              <w:t>10.3</w:t>
            </w:r>
          </w:p>
        </w:tc>
        <w:tc>
          <w:tcPr>
            <w:tcW w:w="5656" w:type="dxa"/>
          </w:tcPr>
          <w:p w:rsidR="00C607AD" w:rsidRDefault="00C607AD" w:rsidP="00C607AD">
            <w:pPr>
              <w:pStyle w:val="TableParagraph"/>
              <w:spacing w:before="152"/>
              <w:ind w:left="420"/>
              <w:rPr>
                <w:sz w:val="21"/>
                <w:lang w:eastAsia="zh-CN"/>
              </w:rPr>
            </w:pPr>
            <w:r>
              <w:rPr>
                <w:spacing w:val="-3"/>
                <w:sz w:val="21"/>
                <w:lang w:eastAsia="zh-CN"/>
              </w:rPr>
              <w:t>轿厢对重要求：投标人提供</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14"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4"/>
                <w:sz w:val="21"/>
              </w:rPr>
              <w:t>10.4</w:t>
            </w:r>
          </w:p>
        </w:tc>
        <w:tc>
          <w:tcPr>
            <w:tcW w:w="5656" w:type="dxa"/>
          </w:tcPr>
          <w:p w:rsidR="00C607AD" w:rsidRDefault="00C607AD" w:rsidP="00C607AD">
            <w:pPr>
              <w:pStyle w:val="TableParagraph"/>
              <w:spacing w:before="22" w:line="278" w:lineRule="auto"/>
              <w:ind w:left="420" w:right="91"/>
              <w:rPr>
                <w:sz w:val="21"/>
                <w:lang w:eastAsia="zh-CN"/>
              </w:rPr>
            </w:pPr>
            <w:r>
              <w:rPr>
                <w:spacing w:val="-2"/>
                <w:sz w:val="21"/>
                <w:lang w:eastAsia="zh-CN"/>
              </w:rPr>
              <w:t>电梯安装（调试及验收前所有用电）临时电源线缆由乙方自</w:t>
            </w:r>
            <w:r>
              <w:rPr>
                <w:spacing w:val="-3"/>
                <w:sz w:val="21"/>
                <w:lang w:eastAsia="zh-CN"/>
              </w:rPr>
              <w:t>理，水电费按实支付，消防梯临时电源线缆在正常电源接通</w:t>
            </w:r>
          </w:p>
          <w:p w:rsidR="00C607AD" w:rsidRDefault="00C607AD" w:rsidP="00C607AD">
            <w:pPr>
              <w:pStyle w:val="TableParagraph"/>
              <w:spacing w:line="269" w:lineRule="exact"/>
              <w:ind w:left="420"/>
              <w:rPr>
                <w:sz w:val="21"/>
              </w:rPr>
            </w:pPr>
            <w:r>
              <w:rPr>
                <w:spacing w:val="-4"/>
                <w:sz w:val="21"/>
              </w:rPr>
              <w:lastRenderedPageBreak/>
              <w:t>前不得拆除。</w:t>
            </w:r>
          </w:p>
        </w:tc>
        <w:tc>
          <w:tcPr>
            <w:tcW w:w="2058" w:type="dxa"/>
          </w:tcPr>
          <w:p w:rsidR="00C607AD" w:rsidRDefault="00C607AD" w:rsidP="00C607AD">
            <w:pPr>
              <w:pStyle w:val="TableParagraph"/>
              <w:ind w:left="420"/>
              <w:rPr>
                <w:rFonts w:ascii="Times New Roman"/>
                <w:sz w:val="20"/>
              </w:rPr>
            </w:pPr>
          </w:p>
        </w:tc>
      </w:tr>
      <w:tr w:rsidR="00C607AD" w:rsidTr="00C54C71">
        <w:trPr>
          <w:trHeight w:val="935"/>
        </w:trPr>
        <w:tc>
          <w:tcPr>
            <w:tcW w:w="914" w:type="dxa"/>
          </w:tcPr>
          <w:p w:rsidR="00C607AD" w:rsidRDefault="00C607AD" w:rsidP="00C607AD">
            <w:pPr>
              <w:pStyle w:val="TableParagraph"/>
              <w:spacing w:before="1"/>
              <w:ind w:left="420"/>
              <w:rPr>
                <w:b/>
                <w:sz w:val="26"/>
              </w:rPr>
            </w:pPr>
          </w:p>
          <w:p w:rsidR="00C607AD" w:rsidRDefault="00C607AD" w:rsidP="00C607AD">
            <w:pPr>
              <w:pStyle w:val="TableParagraph"/>
              <w:ind w:left="420"/>
              <w:rPr>
                <w:sz w:val="21"/>
              </w:rPr>
            </w:pPr>
            <w:r>
              <w:rPr>
                <w:spacing w:val="-4"/>
                <w:sz w:val="21"/>
              </w:rPr>
              <w:t>10.5</w:t>
            </w:r>
          </w:p>
        </w:tc>
        <w:tc>
          <w:tcPr>
            <w:tcW w:w="5656" w:type="dxa"/>
          </w:tcPr>
          <w:p w:rsidR="00C607AD" w:rsidRDefault="00C607AD" w:rsidP="00C607AD">
            <w:pPr>
              <w:pStyle w:val="TableParagraph"/>
              <w:spacing w:before="22" w:line="278" w:lineRule="auto"/>
              <w:ind w:left="420" w:right="91"/>
              <w:rPr>
                <w:sz w:val="21"/>
                <w:lang w:eastAsia="zh-CN"/>
              </w:rPr>
            </w:pPr>
            <w:r>
              <w:rPr>
                <w:spacing w:val="-2"/>
                <w:sz w:val="21"/>
                <w:lang w:eastAsia="zh-CN"/>
              </w:rPr>
              <w:t>在电梯设备交付业主使用之前，电梯设备零部件及完成安装</w:t>
            </w:r>
            <w:r>
              <w:rPr>
                <w:spacing w:val="-3"/>
                <w:sz w:val="21"/>
                <w:lang w:eastAsia="zh-CN"/>
              </w:rPr>
              <w:t>的成品均由乙方保管和保护；乙方负责每台电梯轿厢内壁的</w:t>
            </w:r>
          </w:p>
          <w:p w:rsidR="00C607AD" w:rsidRDefault="00C607AD" w:rsidP="00C607AD">
            <w:pPr>
              <w:pStyle w:val="TableParagraph"/>
              <w:spacing w:line="269" w:lineRule="exact"/>
              <w:ind w:left="420"/>
              <w:rPr>
                <w:sz w:val="21"/>
                <w:lang w:eastAsia="zh-CN"/>
              </w:rPr>
            </w:pPr>
            <w:r>
              <w:rPr>
                <w:spacing w:val="-2"/>
                <w:sz w:val="21"/>
                <w:lang w:eastAsia="zh-CN"/>
              </w:rPr>
              <w:t>可拆卸保护层的设计、制作、安装（</w:t>
            </w:r>
            <w:r>
              <w:rPr>
                <w:spacing w:val="-3"/>
                <w:sz w:val="21"/>
                <w:lang w:eastAsia="zh-CN"/>
              </w:rPr>
              <w:t>设计方案须取得甲方同</w:t>
            </w:r>
          </w:p>
        </w:tc>
        <w:tc>
          <w:tcPr>
            <w:tcW w:w="2058"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5669"/>
        <w:gridCol w:w="2057"/>
      </w:tblGrid>
      <w:tr w:rsidR="00C607AD" w:rsidTr="00C54C71">
        <w:trPr>
          <w:trHeight w:val="443"/>
        </w:trPr>
        <w:tc>
          <w:tcPr>
            <w:tcW w:w="900" w:type="dxa"/>
          </w:tcPr>
          <w:p w:rsidR="00C607AD" w:rsidRDefault="00C607AD" w:rsidP="00C607AD">
            <w:pPr>
              <w:pStyle w:val="TableParagraph"/>
              <w:spacing w:before="87"/>
              <w:ind w:left="420"/>
              <w:rPr>
                <w:b/>
                <w:sz w:val="21"/>
              </w:rPr>
            </w:pPr>
            <w:r>
              <w:rPr>
                <w:b/>
                <w:spacing w:val="-5"/>
                <w:sz w:val="21"/>
              </w:rPr>
              <w:t>序号</w:t>
            </w:r>
          </w:p>
        </w:tc>
        <w:tc>
          <w:tcPr>
            <w:tcW w:w="5669" w:type="dxa"/>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623"/>
        </w:trPr>
        <w:tc>
          <w:tcPr>
            <w:tcW w:w="900" w:type="dxa"/>
          </w:tcPr>
          <w:p w:rsidR="00C607AD" w:rsidRDefault="00C607AD" w:rsidP="00C607AD">
            <w:pPr>
              <w:pStyle w:val="TableParagraph"/>
              <w:ind w:left="420"/>
              <w:rPr>
                <w:rFonts w:ascii="Times New Roman"/>
                <w:sz w:val="20"/>
              </w:rPr>
            </w:pPr>
          </w:p>
        </w:tc>
        <w:tc>
          <w:tcPr>
            <w:tcW w:w="5669" w:type="dxa"/>
          </w:tcPr>
          <w:p w:rsidR="00C607AD" w:rsidRDefault="00C607AD" w:rsidP="00C607AD">
            <w:pPr>
              <w:pStyle w:val="TableParagraph"/>
              <w:spacing w:before="22"/>
              <w:ind w:left="420"/>
              <w:rPr>
                <w:sz w:val="21"/>
                <w:lang w:eastAsia="zh-CN"/>
              </w:rPr>
            </w:pPr>
            <w:r>
              <w:rPr>
                <w:spacing w:val="-2"/>
                <w:sz w:val="21"/>
                <w:lang w:eastAsia="zh-CN"/>
              </w:rPr>
              <w:t>意）</w:t>
            </w:r>
            <w:r>
              <w:rPr>
                <w:spacing w:val="-3"/>
                <w:sz w:val="21"/>
                <w:lang w:eastAsia="zh-CN"/>
              </w:rPr>
              <w:t>，费用由乙方承担，电梯设备交付业主使用之前由乙方</w:t>
            </w:r>
          </w:p>
          <w:p w:rsidR="00C607AD" w:rsidRDefault="00C607AD" w:rsidP="00C607AD">
            <w:pPr>
              <w:pStyle w:val="TableParagraph"/>
              <w:spacing w:before="43"/>
              <w:ind w:left="420"/>
              <w:rPr>
                <w:sz w:val="21"/>
              </w:rPr>
            </w:pPr>
            <w:r>
              <w:rPr>
                <w:spacing w:val="-4"/>
                <w:sz w:val="21"/>
              </w:rPr>
              <w:t>派人监护运行。</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10.6</w:t>
            </w:r>
          </w:p>
        </w:tc>
        <w:tc>
          <w:tcPr>
            <w:tcW w:w="5669" w:type="dxa"/>
          </w:tcPr>
          <w:p w:rsidR="00C607AD" w:rsidRDefault="00C607AD" w:rsidP="00C607AD">
            <w:pPr>
              <w:pStyle w:val="TableParagraph"/>
              <w:spacing w:before="22"/>
              <w:ind w:left="420"/>
              <w:rPr>
                <w:sz w:val="21"/>
                <w:lang w:eastAsia="zh-CN"/>
              </w:rPr>
            </w:pPr>
            <w:r>
              <w:rPr>
                <w:spacing w:val="-1"/>
                <w:sz w:val="21"/>
                <w:lang w:eastAsia="zh-CN"/>
              </w:rPr>
              <w:t>所有主机设备及配件的出厂时间与电梯设备到工地时间不</w:t>
            </w:r>
          </w:p>
          <w:p w:rsidR="00C607AD" w:rsidRDefault="00C607AD" w:rsidP="00C607AD">
            <w:pPr>
              <w:pStyle w:val="TableParagraph"/>
              <w:spacing w:before="43"/>
              <w:ind w:left="420"/>
              <w:rPr>
                <w:sz w:val="21"/>
                <w:lang w:eastAsia="zh-CN"/>
              </w:rPr>
            </w:pPr>
            <w:r>
              <w:rPr>
                <w:spacing w:val="-18"/>
                <w:sz w:val="21"/>
                <w:lang w:eastAsia="zh-CN"/>
              </w:rPr>
              <w:t>大于</w:t>
            </w:r>
            <w:r>
              <w:rPr>
                <w:spacing w:val="-18"/>
                <w:sz w:val="21"/>
                <w:lang w:eastAsia="zh-CN"/>
              </w:rPr>
              <w:t xml:space="preserve"> </w:t>
            </w:r>
            <w:r>
              <w:rPr>
                <w:spacing w:val="-2"/>
                <w:sz w:val="21"/>
                <w:lang w:eastAsia="zh-CN"/>
              </w:rPr>
              <w:t>180</w:t>
            </w:r>
            <w:r>
              <w:rPr>
                <w:spacing w:val="-10"/>
                <w:sz w:val="21"/>
                <w:lang w:eastAsia="zh-CN"/>
              </w:rPr>
              <w:t xml:space="preserve"> </w:t>
            </w:r>
            <w:r>
              <w:rPr>
                <w:spacing w:val="-10"/>
                <w:sz w:val="21"/>
                <w:lang w:eastAsia="zh-CN"/>
              </w:rPr>
              <w:t>天，如分批交付以时间作相应调整。</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10.7</w:t>
            </w:r>
          </w:p>
        </w:tc>
        <w:tc>
          <w:tcPr>
            <w:tcW w:w="5669" w:type="dxa"/>
          </w:tcPr>
          <w:p w:rsidR="00C607AD" w:rsidRDefault="00C607AD" w:rsidP="00C607AD">
            <w:pPr>
              <w:pStyle w:val="TableParagraph"/>
              <w:spacing w:before="22"/>
              <w:ind w:left="420"/>
              <w:rPr>
                <w:b/>
                <w:sz w:val="21"/>
                <w:lang w:eastAsia="zh-CN"/>
              </w:rPr>
            </w:pPr>
            <w:r>
              <w:rPr>
                <w:b/>
                <w:spacing w:val="-2"/>
                <w:sz w:val="21"/>
                <w:lang w:eastAsia="zh-CN"/>
              </w:rPr>
              <w:t>承诺在交货时能提供以下文件（如有进口部分</w:t>
            </w:r>
            <w:r>
              <w:rPr>
                <w:b/>
                <w:spacing w:val="-5"/>
                <w:sz w:val="21"/>
                <w:lang w:eastAsia="zh-CN"/>
              </w:rPr>
              <w:t>）：</w:t>
            </w:r>
          </w:p>
          <w:p w:rsidR="00C607AD" w:rsidRDefault="00C607AD" w:rsidP="00C607AD">
            <w:pPr>
              <w:pStyle w:val="TableParagraph"/>
              <w:spacing w:before="43"/>
              <w:ind w:left="420" w:right="-15"/>
              <w:rPr>
                <w:b/>
                <w:sz w:val="21"/>
                <w:lang w:eastAsia="zh-CN"/>
              </w:rPr>
            </w:pPr>
            <w:r>
              <w:rPr>
                <w:b/>
                <w:spacing w:val="-2"/>
                <w:sz w:val="21"/>
                <w:lang w:eastAsia="zh-CN"/>
              </w:rPr>
              <w:t>（</w:t>
            </w:r>
            <w:r>
              <w:rPr>
                <w:b/>
                <w:spacing w:val="-2"/>
                <w:sz w:val="21"/>
                <w:lang w:eastAsia="zh-CN"/>
              </w:rPr>
              <w:t>1</w:t>
            </w:r>
            <w:r>
              <w:rPr>
                <w:b/>
                <w:spacing w:val="-2"/>
                <w:sz w:val="21"/>
                <w:lang w:eastAsia="zh-CN"/>
              </w:rPr>
              <w:t>）</w:t>
            </w:r>
            <w:r>
              <w:rPr>
                <w:b/>
                <w:spacing w:val="-3"/>
                <w:sz w:val="21"/>
                <w:lang w:eastAsia="zh-CN"/>
              </w:rPr>
              <w:t>国外制造商出具的进口电梯部件的产品合格证书原件。</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393"/>
        </w:trPr>
        <w:tc>
          <w:tcPr>
            <w:tcW w:w="900" w:type="dxa"/>
          </w:tcPr>
          <w:p w:rsidR="00C607AD" w:rsidRDefault="00C607AD" w:rsidP="00C607AD">
            <w:pPr>
              <w:pStyle w:val="TableParagraph"/>
              <w:spacing w:before="63"/>
              <w:ind w:left="420"/>
              <w:rPr>
                <w:sz w:val="21"/>
              </w:rPr>
            </w:pPr>
            <w:r>
              <w:rPr>
                <w:spacing w:val="-4"/>
                <w:sz w:val="21"/>
              </w:rPr>
              <w:t>10.8</w:t>
            </w:r>
          </w:p>
        </w:tc>
        <w:tc>
          <w:tcPr>
            <w:tcW w:w="5669" w:type="dxa"/>
          </w:tcPr>
          <w:p w:rsidR="00C607AD" w:rsidRDefault="00C607AD" w:rsidP="00C607AD">
            <w:pPr>
              <w:pStyle w:val="TableParagraph"/>
              <w:spacing w:before="63"/>
              <w:ind w:left="420"/>
              <w:rPr>
                <w:sz w:val="21"/>
                <w:lang w:eastAsia="zh-CN"/>
              </w:rPr>
            </w:pPr>
            <w:r>
              <w:rPr>
                <w:spacing w:val="-3"/>
                <w:sz w:val="21"/>
                <w:lang w:eastAsia="zh-CN"/>
              </w:rPr>
              <w:t>投标方必须提供投标电梯型号相配的各种技术数据。</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417"/>
        </w:trPr>
        <w:tc>
          <w:tcPr>
            <w:tcW w:w="900" w:type="dxa"/>
          </w:tcPr>
          <w:p w:rsidR="00C607AD" w:rsidRDefault="00C607AD" w:rsidP="00C607AD">
            <w:pPr>
              <w:pStyle w:val="TableParagraph"/>
              <w:spacing w:before="75"/>
              <w:ind w:left="420"/>
              <w:rPr>
                <w:sz w:val="21"/>
              </w:rPr>
            </w:pPr>
            <w:r>
              <w:rPr>
                <w:spacing w:val="-4"/>
                <w:sz w:val="21"/>
              </w:rPr>
              <w:t>10.9</w:t>
            </w:r>
          </w:p>
        </w:tc>
        <w:tc>
          <w:tcPr>
            <w:tcW w:w="5669" w:type="dxa"/>
          </w:tcPr>
          <w:p w:rsidR="00C607AD" w:rsidRDefault="00C607AD" w:rsidP="00C607AD">
            <w:pPr>
              <w:pStyle w:val="TableParagraph"/>
              <w:spacing w:before="75"/>
              <w:ind w:left="420"/>
              <w:rPr>
                <w:sz w:val="21"/>
                <w:lang w:eastAsia="zh-CN"/>
              </w:rPr>
            </w:pPr>
            <w:r>
              <w:rPr>
                <w:spacing w:val="-3"/>
                <w:sz w:val="21"/>
                <w:lang w:eastAsia="zh-CN"/>
              </w:rPr>
              <w:t>签订合同以后，投标方应提供电梯交付、安装周期表。</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00"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2"/>
                <w:sz w:val="21"/>
              </w:rPr>
              <w:t>10.10</w:t>
            </w:r>
          </w:p>
        </w:tc>
        <w:tc>
          <w:tcPr>
            <w:tcW w:w="5669" w:type="dxa"/>
          </w:tcPr>
          <w:p w:rsidR="00C607AD" w:rsidRDefault="00C607AD" w:rsidP="00C607AD">
            <w:pPr>
              <w:pStyle w:val="TableParagraph"/>
              <w:spacing w:before="22"/>
              <w:ind w:left="420"/>
              <w:rPr>
                <w:sz w:val="21"/>
                <w:lang w:eastAsia="zh-CN"/>
              </w:rPr>
            </w:pPr>
            <w:r>
              <w:rPr>
                <w:spacing w:val="-3"/>
                <w:sz w:val="21"/>
                <w:lang w:eastAsia="zh-CN"/>
              </w:rPr>
              <w:t>投标人有义务对本项目的图纸及现场进行认真地检查确认，</w:t>
            </w:r>
          </w:p>
          <w:p w:rsidR="00C607AD" w:rsidRDefault="00C607AD" w:rsidP="00C607AD">
            <w:pPr>
              <w:pStyle w:val="TableParagraph"/>
              <w:spacing w:before="2" w:line="310" w:lineRule="atLeast"/>
              <w:ind w:left="420" w:right="90"/>
              <w:rPr>
                <w:sz w:val="21"/>
                <w:lang w:eastAsia="zh-CN"/>
              </w:rPr>
            </w:pPr>
            <w:r>
              <w:rPr>
                <w:spacing w:val="-2"/>
                <w:sz w:val="21"/>
                <w:lang w:eastAsia="zh-CN"/>
              </w:rPr>
              <w:t>并主动了解所有与电梯及安装的信息或尺寸，由此造成的后果或损失，业主不承担相关的责任。</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5"/>
        </w:trPr>
        <w:tc>
          <w:tcPr>
            <w:tcW w:w="900" w:type="dxa"/>
          </w:tcPr>
          <w:p w:rsidR="00C607AD" w:rsidRDefault="00C607AD" w:rsidP="00C607AD">
            <w:pPr>
              <w:pStyle w:val="TableParagraph"/>
              <w:spacing w:before="1"/>
              <w:ind w:left="420"/>
              <w:rPr>
                <w:b/>
                <w:sz w:val="14"/>
                <w:lang w:eastAsia="zh-CN"/>
              </w:rPr>
            </w:pPr>
          </w:p>
          <w:p w:rsidR="00C607AD" w:rsidRDefault="00C607AD" w:rsidP="00C607AD">
            <w:pPr>
              <w:pStyle w:val="TableParagraph"/>
              <w:ind w:left="420"/>
              <w:rPr>
                <w:sz w:val="21"/>
              </w:rPr>
            </w:pPr>
            <w:r>
              <w:rPr>
                <w:spacing w:val="-2"/>
                <w:sz w:val="21"/>
              </w:rPr>
              <w:t>10.11</w:t>
            </w:r>
          </w:p>
        </w:tc>
        <w:tc>
          <w:tcPr>
            <w:tcW w:w="5669" w:type="dxa"/>
          </w:tcPr>
          <w:p w:rsidR="00C607AD" w:rsidRDefault="00C607AD" w:rsidP="00C607AD">
            <w:pPr>
              <w:pStyle w:val="TableParagraph"/>
              <w:spacing w:before="25"/>
              <w:ind w:left="420"/>
              <w:rPr>
                <w:sz w:val="21"/>
                <w:lang w:eastAsia="zh-CN"/>
              </w:rPr>
            </w:pPr>
            <w:r>
              <w:rPr>
                <w:spacing w:val="-3"/>
                <w:sz w:val="21"/>
                <w:lang w:eastAsia="zh-CN"/>
              </w:rPr>
              <w:t>每台电梯每层按钮面板开槽由投标人实施，投标人自行考虑</w:t>
            </w:r>
          </w:p>
          <w:p w:rsidR="00C607AD" w:rsidRDefault="00C607AD" w:rsidP="00C607AD">
            <w:pPr>
              <w:pStyle w:val="TableParagraph"/>
              <w:spacing w:before="43"/>
              <w:ind w:left="420"/>
              <w:rPr>
                <w:sz w:val="21"/>
              </w:rPr>
            </w:pPr>
            <w:r>
              <w:rPr>
                <w:spacing w:val="-4"/>
                <w:sz w:val="21"/>
              </w:rPr>
              <w:t>到投标报价中。</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2"/>
                <w:sz w:val="21"/>
              </w:rPr>
              <w:t>10.12</w:t>
            </w:r>
          </w:p>
        </w:tc>
        <w:tc>
          <w:tcPr>
            <w:tcW w:w="5669" w:type="dxa"/>
          </w:tcPr>
          <w:p w:rsidR="00C607AD" w:rsidRDefault="00C607AD" w:rsidP="00C607AD">
            <w:pPr>
              <w:pStyle w:val="TableParagraph"/>
              <w:spacing w:before="22"/>
              <w:ind w:left="420"/>
              <w:rPr>
                <w:sz w:val="21"/>
                <w:lang w:eastAsia="zh-CN"/>
              </w:rPr>
            </w:pPr>
            <w:r>
              <w:rPr>
                <w:spacing w:val="-3"/>
                <w:sz w:val="21"/>
                <w:lang w:eastAsia="zh-CN"/>
              </w:rPr>
              <w:t>轿厢地面：采用大理石地面；业主可以在样本范围内任意选</w:t>
            </w:r>
          </w:p>
          <w:p w:rsidR="00C607AD" w:rsidRDefault="00C607AD" w:rsidP="00C607AD">
            <w:pPr>
              <w:pStyle w:val="TableParagraph"/>
              <w:spacing w:before="43"/>
              <w:ind w:left="420"/>
              <w:rPr>
                <w:sz w:val="21"/>
              </w:rPr>
            </w:pPr>
            <w:r>
              <w:rPr>
                <w:spacing w:val="-4"/>
                <w:sz w:val="21"/>
              </w:rPr>
              <w:t>择，总价不变。</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2"/>
                <w:sz w:val="21"/>
              </w:rPr>
              <w:t>10.13</w:t>
            </w:r>
          </w:p>
        </w:tc>
        <w:tc>
          <w:tcPr>
            <w:tcW w:w="5669" w:type="dxa"/>
          </w:tcPr>
          <w:p w:rsidR="00C607AD" w:rsidRDefault="00C607AD" w:rsidP="00C607AD">
            <w:pPr>
              <w:pStyle w:val="TableParagraph"/>
              <w:spacing w:before="22"/>
              <w:ind w:left="420"/>
              <w:rPr>
                <w:sz w:val="21"/>
                <w:lang w:eastAsia="zh-CN"/>
              </w:rPr>
            </w:pPr>
            <w:r>
              <w:rPr>
                <w:spacing w:val="-1"/>
                <w:sz w:val="21"/>
                <w:lang w:eastAsia="zh-CN"/>
              </w:rPr>
              <w:t>五方通信采用数字信号系统，投标人自行考虑到投标报价</w:t>
            </w:r>
          </w:p>
          <w:p w:rsidR="00C607AD" w:rsidRDefault="00C607AD" w:rsidP="00C607AD">
            <w:pPr>
              <w:pStyle w:val="TableParagraph"/>
              <w:spacing w:before="43"/>
              <w:ind w:left="420"/>
              <w:rPr>
                <w:sz w:val="21"/>
              </w:rPr>
            </w:pPr>
            <w:r>
              <w:rPr>
                <w:spacing w:val="-5"/>
                <w:sz w:val="21"/>
              </w:rPr>
              <w:t>中。</w:t>
            </w:r>
          </w:p>
        </w:tc>
        <w:tc>
          <w:tcPr>
            <w:tcW w:w="2057" w:type="dxa"/>
          </w:tcPr>
          <w:p w:rsidR="00C607AD" w:rsidRDefault="00C607AD" w:rsidP="00C607AD">
            <w:pPr>
              <w:pStyle w:val="TableParagraph"/>
              <w:ind w:left="420"/>
              <w:rPr>
                <w:rFonts w:ascii="Times New Roman"/>
                <w:sz w:val="20"/>
              </w:rPr>
            </w:pPr>
          </w:p>
        </w:tc>
      </w:tr>
      <w:tr w:rsidR="00C607AD" w:rsidTr="00C54C71">
        <w:trPr>
          <w:trHeight w:val="935"/>
        </w:trPr>
        <w:tc>
          <w:tcPr>
            <w:tcW w:w="900" w:type="dxa"/>
          </w:tcPr>
          <w:p w:rsidR="00C607AD" w:rsidRDefault="00C607AD" w:rsidP="00C607AD">
            <w:pPr>
              <w:pStyle w:val="TableParagraph"/>
              <w:spacing w:before="1"/>
              <w:ind w:left="420"/>
              <w:rPr>
                <w:b/>
                <w:sz w:val="26"/>
              </w:rPr>
            </w:pPr>
          </w:p>
          <w:p w:rsidR="00C607AD" w:rsidRDefault="00C607AD" w:rsidP="00C607AD">
            <w:pPr>
              <w:pStyle w:val="TableParagraph"/>
              <w:ind w:left="420"/>
              <w:rPr>
                <w:b/>
                <w:sz w:val="21"/>
              </w:rPr>
            </w:pPr>
            <w:r>
              <w:rPr>
                <w:b/>
                <w:spacing w:val="-5"/>
                <w:sz w:val="21"/>
              </w:rPr>
              <w:t>十一</w:t>
            </w:r>
          </w:p>
        </w:tc>
        <w:tc>
          <w:tcPr>
            <w:tcW w:w="5669" w:type="dxa"/>
          </w:tcPr>
          <w:p w:rsidR="00C607AD" w:rsidRDefault="00C607AD" w:rsidP="00C607AD">
            <w:pPr>
              <w:pStyle w:val="TableParagraph"/>
              <w:spacing w:before="22"/>
              <w:ind w:left="420"/>
              <w:rPr>
                <w:sz w:val="21"/>
                <w:lang w:eastAsia="zh-CN"/>
              </w:rPr>
            </w:pPr>
            <w:r>
              <w:rPr>
                <w:spacing w:val="-3"/>
                <w:sz w:val="21"/>
                <w:lang w:eastAsia="zh-CN"/>
              </w:rPr>
              <w:t>其他承诺：合同</w:t>
            </w:r>
            <w:proofErr w:type="gramStart"/>
            <w:r>
              <w:rPr>
                <w:spacing w:val="-3"/>
                <w:sz w:val="21"/>
                <w:lang w:eastAsia="zh-CN"/>
              </w:rPr>
              <w:t>签定</w:t>
            </w:r>
            <w:proofErr w:type="gramEnd"/>
            <w:r>
              <w:rPr>
                <w:spacing w:val="-3"/>
                <w:sz w:val="21"/>
                <w:lang w:eastAsia="zh-CN"/>
              </w:rPr>
              <w:t>后投标人须承诺会安排一名项目经理统</w:t>
            </w:r>
          </w:p>
          <w:p w:rsidR="00C607AD" w:rsidRDefault="00C607AD" w:rsidP="00C607AD">
            <w:pPr>
              <w:pStyle w:val="TableParagraph"/>
              <w:spacing w:before="2" w:line="310" w:lineRule="atLeast"/>
              <w:ind w:left="420" w:right="83"/>
              <w:rPr>
                <w:sz w:val="21"/>
                <w:lang w:eastAsia="zh-CN"/>
              </w:rPr>
            </w:pPr>
            <w:proofErr w:type="gramStart"/>
            <w:r>
              <w:rPr>
                <w:spacing w:val="-2"/>
                <w:sz w:val="21"/>
                <w:lang w:eastAsia="zh-CN"/>
              </w:rPr>
              <w:t>一</w:t>
            </w:r>
            <w:proofErr w:type="gramEnd"/>
            <w:r>
              <w:rPr>
                <w:spacing w:val="-2"/>
                <w:sz w:val="21"/>
                <w:lang w:eastAsia="zh-CN"/>
              </w:rPr>
              <w:t>指挥、协调内外部工作。高度关注工程安全、工程质量、工程进度、处理好与其它分包单位的工作协调等。</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1247"/>
        </w:trPr>
        <w:tc>
          <w:tcPr>
            <w:tcW w:w="900" w:type="dxa"/>
          </w:tcPr>
          <w:p w:rsidR="00C607AD" w:rsidRDefault="00C607AD" w:rsidP="00C607AD">
            <w:pPr>
              <w:pStyle w:val="TableParagraph"/>
              <w:ind w:left="420"/>
              <w:rPr>
                <w:b/>
                <w:sz w:val="20"/>
                <w:lang w:eastAsia="zh-CN"/>
              </w:rPr>
            </w:pPr>
          </w:p>
          <w:p w:rsidR="00C607AD" w:rsidRDefault="00C607AD" w:rsidP="00C607AD">
            <w:pPr>
              <w:pStyle w:val="TableParagraph"/>
              <w:spacing w:before="3"/>
              <w:ind w:left="420"/>
              <w:rPr>
                <w:b/>
                <w:sz w:val="18"/>
                <w:lang w:eastAsia="zh-CN"/>
              </w:rPr>
            </w:pPr>
          </w:p>
          <w:p w:rsidR="00C607AD" w:rsidRDefault="00C607AD" w:rsidP="00C607AD">
            <w:pPr>
              <w:pStyle w:val="TableParagraph"/>
              <w:ind w:left="420"/>
              <w:rPr>
                <w:sz w:val="21"/>
              </w:rPr>
            </w:pPr>
            <w:r>
              <w:rPr>
                <w:spacing w:val="-4"/>
                <w:sz w:val="21"/>
              </w:rPr>
              <w:t>11</w:t>
            </w:r>
            <w:r>
              <w:rPr>
                <w:spacing w:val="-4"/>
                <w:sz w:val="21"/>
              </w:rPr>
              <w:t>．</w:t>
            </w:r>
            <w:r>
              <w:rPr>
                <w:spacing w:val="-4"/>
                <w:sz w:val="21"/>
              </w:rPr>
              <w:t>1</w:t>
            </w:r>
          </w:p>
        </w:tc>
        <w:tc>
          <w:tcPr>
            <w:tcW w:w="5669" w:type="dxa"/>
          </w:tcPr>
          <w:p w:rsidR="00C607AD" w:rsidRDefault="00C607AD" w:rsidP="00C607AD">
            <w:pPr>
              <w:pStyle w:val="TableParagraph"/>
              <w:spacing w:before="22" w:line="278" w:lineRule="auto"/>
              <w:ind w:left="420" w:right="90"/>
              <w:jc w:val="both"/>
              <w:rPr>
                <w:sz w:val="21"/>
                <w:lang w:eastAsia="zh-CN"/>
              </w:rPr>
            </w:pPr>
            <w:r>
              <w:rPr>
                <w:spacing w:val="-2"/>
                <w:sz w:val="21"/>
                <w:lang w:eastAsia="zh-CN"/>
              </w:rPr>
              <w:t>对用户井道土建进行勘测（填写土建勘测报告），发现问题及时与用户沟通、联系，并进行整改（必要时可书面告知甲</w:t>
            </w:r>
            <w:r>
              <w:rPr>
                <w:spacing w:val="-1"/>
                <w:sz w:val="21"/>
                <w:lang w:eastAsia="zh-CN"/>
              </w:rPr>
              <w:t>方，需配合做好电梯施工</w:t>
            </w:r>
            <w:proofErr w:type="gramStart"/>
            <w:r>
              <w:rPr>
                <w:spacing w:val="-1"/>
                <w:sz w:val="21"/>
                <w:lang w:eastAsia="zh-CN"/>
              </w:rPr>
              <w:t>前必要</w:t>
            </w:r>
            <w:proofErr w:type="gramEnd"/>
            <w:r>
              <w:rPr>
                <w:spacing w:val="-1"/>
                <w:sz w:val="21"/>
                <w:lang w:eastAsia="zh-CN"/>
              </w:rPr>
              <w:t>的准备工作</w:t>
            </w:r>
            <w:r>
              <w:rPr>
                <w:spacing w:val="-1"/>
                <w:sz w:val="21"/>
                <w:lang w:eastAsia="zh-CN"/>
              </w:rPr>
              <w:t>)</w:t>
            </w:r>
            <w:r>
              <w:rPr>
                <w:spacing w:val="-1"/>
                <w:sz w:val="21"/>
                <w:lang w:eastAsia="zh-CN"/>
              </w:rPr>
              <w:t>；并认真做好</w:t>
            </w:r>
          </w:p>
          <w:p w:rsidR="00C607AD" w:rsidRDefault="00C607AD" w:rsidP="00C607AD">
            <w:pPr>
              <w:pStyle w:val="TableParagraph"/>
              <w:spacing w:line="269" w:lineRule="exact"/>
              <w:ind w:left="420"/>
              <w:rPr>
                <w:sz w:val="21"/>
                <w:lang w:eastAsia="zh-CN"/>
              </w:rPr>
            </w:pPr>
            <w:r>
              <w:rPr>
                <w:spacing w:val="-3"/>
                <w:sz w:val="21"/>
                <w:lang w:eastAsia="zh-CN"/>
              </w:rPr>
              <w:t>《首次工地现场检查要求及检查记录》工作；</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11</w:t>
            </w:r>
            <w:r>
              <w:rPr>
                <w:spacing w:val="-4"/>
                <w:sz w:val="21"/>
              </w:rPr>
              <w:t>．</w:t>
            </w:r>
            <w:r>
              <w:rPr>
                <w:spacing w:val="-4"/>
                <w:sz w:val="21"/>
              </w:rPr>
              <w:t>2</w:t>
            </w:r>
          </w:p>
        </w:tc>
        <w:tc>
          <w:tcPr>
            <w:tcW w:w="5669" w:type="dxa"/>
          </w:tcPr>
          <w:p w:rsidR="00C607AD" w:rsidRDefault="00C607AD" w:rsidP="00C607AD">
            <w:pPr>
              <w:pStyle w:val="TableParagraph"/>
              <w:spacing w:before="22"/>
              <w:ind w:left="420"/>
              <w:rPr>
                <w:sz w:val="21"/>
                <w:lang w:eastAsia="zh-CN"/>
              </w:rPr>
            </w:pPr>
            <w:r>
              <w:rPr>
                <w:spacing w:val="-2"/>
                <w:sz w:val="21"/>
                <w:lang w:eastAsia="zh-CN"/>
              </w:rPr>
              <w:t>办理与业主（监理）或总包方的土建交接（验收）</w:t>
            </w:r>
            <w:r>
              <w:rPr>
                <w:spacing w:val="-4"/>
                <w:sz w:val="21"/>
                <w:lang w:eastAsia="zh-CN"/>
              </w:rPr>
              <w:t>手续，并</w:t>
            </w:r>
          </w:p>
          <w:p w:rsidR="00C607AD" w:rsidRDefault="00C607AD" w:rsidP="00C607AD">
            <w:pPr>
              <w:pStyle w:val="TableParagraph"/>
              <w:spacing w:before="43"/>
              <w:ind w:left="420"/>
              <w:rPr>
                <w:sz w:val="21"/>
                <w:lang w:eastAsia="zh-CN"/>
              </w:rPr>
            </w:pPr>
            <w:r>
              <w:rPr>
                <w:spacing w:val="-2"/>
                <w:sz w:val="21"/>
                <w:lang w:eastAsia="zh-CN"/>
              </w:rPr>
              <w:t>提出需要用户（业主</w:t>
            </w:r>
            <w:r>
              <w:rPr>
                <w:spacing w:val="-2"/>
                <w:sz w:val="21"/>
                <w:lang w:eastAsia="zh-CN"/>
              </w:rPr>
              <w:t>/</w:t>
            </w:r>
            <w:r>
              <w:rPr>
                <w:spacing w:val="-2"/>
                <w:sz w:val="21"/>
                <w:lang w:eastAsia="zh-CN"/>
              </w:rPr>
              <w:t>监理）</w:t>
            </w:r>
            <w:r>
              <w:rPr>
                <w:spacing w:val="-3"/>
                <w:sz w:val="21"/>
                <w:lang w:eastAsia="zh-CN"/>
              </w:rPr>
              <w:t>或总包方提供或配合的事项；</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6"/>
        </w:trPr>
        <w:tc>
          <w:tcPr>
            <w:tcW w:w="900" w:type="dxa"/>
          </w:tcPr>
          <w:p w:rsidR="00C607AD" w:rsidRDefault="00C607AD" w:rsidP="00C607AD">
            <w:pPr>
              <w:pStyle w:val="TableParagraph"/>
              <w:spacing w:before="1"/>
              <w:ind w:left="420"/>
              <w:rPr>
                <w:b/>
                <w:sz w:val="14"/>
                <w:lang w:eastAsia="zh-CN"/>
              </w:rPr>
            </w:pPr>
          </w:p>
          <w:p w:rsidR="00C607AD" w:rsidRDefault="00C607AD" w:rsidP="00C607AD">
            <w:pPr>
              <w:pStyle w:val="TableParagraph"/>
              <w:ind w:left="420"/>
              <w:rPr>
                <w:sz w:val="21"/>
              </w:rPr>
            </w:pPr>
            <w:r>
              <w:rPr>
                <w:spacing w:val="-4"/>
                <w:sz w:val="21"/>
              </w:rPr>
              <w:t>11</w:t>
            </w:r>
            <w:r>
              <w:rPr>
                <w:spacing w:val="-4"/>
                <w:sz w:val="21"/>
              </w:rPr>
              <w:t>．</w:t>
            </w:r>
            <w:r>
              <w:rPr>
                <w:spacing w:val="-4"/>
                <w:sz w:val="21"/>
              </w:rPr>
              <w:t>3</w:t>
            </w:r>
          </w:p>
        </w:tc>
        <w:tc>
          <w:tcPr>
            <w:tcW w:w="5669" w:type="dxa"/>
          </w:tcPr>
          <w:p w:rsidR="00C607AD" w:rsidRDefault="00C607AD" w:rsidP="00C607AD">
            <w:pPr>
              <w:pStyle w:val="TableParagraph"/>
              <w:spacing w:before="25"/>
              <w:ind w:left="420"/>
              <w:rPr>
                <w:sz w:val="21"/>
                <w:lang w:eastAsia="zh-CN"/>
              </w:rPr>
            </w:pPr>
            <w:r>
              <w:rPr>
                <w:spacing w:val="-2"/>
                <w:sz w:val="21"/>
                <w:lang w:eastAsia="zh-CN"/>
              </w:rPr>
              <w:t>开箱点件（并填写现场开箱记录单），</w:t>
            </w:r>
            <w:r>
              <w:rPr>
                <w:spacing w:val="-3"/>
                <w:sz w:val="21"/>
                <w:lang w:eastAsia="zh-CN"/>
              </w:rPr>
              <w:t>作好电梯部件的现场</w:t>
            </w:r>
          </w:p>
          <w:p w:rsidR="00C607AD" w:rsidRDefault="00C607AD" w:rsidP="00C607AD">
            <w:pPr>
              <w:pStyle w:val="TableParagraph"/>
              <w:spacing w:before="43"/>
              <w:ind w:left="420"/>
              <w:rPr>
                <w:sz w:val="21"/>
              </w:rPr>
            </w:pPr>
            <w:r>
              <w:rPr>
                <w:spacing w:val="-4"/>
                <w:sz w:val="21"/>
              </w:rPr>
              <w:t>保管工作；</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11</w:t>
            </w:r>
            <w:r>
              <w:rPr>
                <w:spacing w:val="-4"/>
                <w:sz w:val="21"/>
              </w:rPr>
              <w:t>．</w:t>
            </w:r>
            <w:r>
              <w:rPr>
                <w:spacing w:val="-4"/>
                <w:sz w:val="21"/>
              </w:rPr>
              <w:t>4</w:t>
            </w:r>
          </w:p>
        </w:tc>
        <w:tc>
          <w:tcPr>
            <w:tcW w:w="5669" w:type="dxa"/>
          </w:tcPr>
          <w:p w:rsidR="00C607AD" w:rsidRDefault="00C607AD" w:rsidP="00C607AD">
            <w:pPr>
              <w:pStyle w:val="TableParagraph"/>
              <w:spacing w:before="22"/>
              <w:ind w:left="420"/>
              <w:rPr>
                <w:sz w:val="21"/>
                <w:lang w:eastAsia="zh-CN"/>
              </w:rPr>
            </w:pPr>
            <w:r>
              <w:rPr>
                <w:spacing w:val="-3"/>
                <w:sz w:val="21"/>
                <w:lang w:eastAsia="zh-CN"/>
              </w:rPr>
              <w:t>井道内各部件安装，如果采用搭设井道脚手架办法施工，脚</w:t>
            </w:r>
          </w:p>
          <w:p w:rsidR="00C607AD" w:rsidRDefault="00C607AD" w:rsidP="00C607AD">
            <w:pPr>
              <w:pStyle w:val="TableParagraph"/>
              <w:spacing w:before="43"/>
              <w:ind w:left="420"/>
              <w:rPr>
                <w:sz w:val="21"/>
                <w:lang w:eastAsia="zh-CN"/>
              </w:rPr>
            </w:pPr>
            <w:proofErr w:type="gramStart"/>
            <w:r>
              <w:rPr>
                <w:spacing w:val="-3"/>
                <w:sz w:val="21"/>
                <w:lang w:eastAsia="zh-CN"/>
              </w:rPr>
              <w:t>手架搭设</w:t>
            </w:r>
            <w:proofErr w:type="gramEnd"/>
            <w:r>
              <w:rPr>
                <w:spacing w:val="-3"/>
                <w:sz w:val="21"/>
                <w:lang w:eastAsia="zh-CN"/>
              </w:rPr>
              <w:t>必须牢固可靠</w:t>
            </w:r>
            <w:r>
              <w:rPr>
                <w:spacing w:val="-3"/>
                <w:sz w:val="21"/>
                <w:lang w:eastAsia="zh-CN"/>
              </w:rPr>
              <w:t xml:space="preserve">, </w:t>
            </w:r>
            <w:r>
              <w:rPr>
                <w:spacing w:val="-3"/>
                <w:sz w:val="21"/>
                <w:lang w:eastAsia="zh-CN"/>
              </w:rPr>
              <w:t>并经过检查才能使用；</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00"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4"/>
                <w:sz w:val="21"/>
              </w:rPr>
              <w:t>11</w:t>
            </w:r>
            <w:r>
              <w:rPr>
                <w:spacing w:val="-4"/>
                <w:sz w:val="21"/>
              </w:rPr>
              <w:t>．</w:t>
            </w:r>
            <w:r>
              <w:rPr>
                <w:spacing w:val="-4"/>
                <w:sz w:val="21"/>
              </w:rPr>
              <w:t>6</w:t>
            </w:r>
          </w:p>
        </w:tc>
        <w:tc>
          <w:tcPr>
            <w:tcW w:w="5669" w:type="dxa"/>
          </w:tcPr>
          <w:p w:rsidR="00C607AD" w:rsidRDefault="00C607AD" w:rsidP="00C607AD">
            <w:pPr>
              <w:pStyle w:val="TableParagraph"/>
              <w:spacing w:before="22"/>
              <w:ind w:left="420"/>
              <w:rPr>
                <w:sz w:val="21"/>
                <w:lang w:eastAsia="zh-CN"/>
              </w:rPr>
            </w:pPr>
            <w:r>
              <w:rPr>
                <w:spacing w:val="-2"/>
                <w:sz w:val="21"/>
                <w:lang w:eastAsia="zh-CN"/>
              </w:rPr>
              <w:t>按照安装工艺（安装手册）的要求，分别进行井道部件（</w:t>
            </w:r>
            <w:r>
              <w:rPr>
                <w:spacing w:val="-10"/>
                <w:sz w:val="21"/>
                <w:lang w:eastAsia="zh-CN"/>
              </w:rPr>
              <w:t>导</w:t>
            </w:r>
          </w:p>
          <w:p w:rsidR="00C607AD" w:rsidRDefault="00C607AD" w:rsidP="00C607AD">
            <w:pPr>
              <w:pStyle w:val="TableParagraph"/>
              <w:spacing w:before="2" w:line="310" w:lineRule="atLeast"/>
              <w:ind w:left="420" w:right="95"/>
              <w:rPr>
                <w:sz w:val="21"/>
                <w:lang w:eastAsia="zh-CN"/>
              </w:rPr>
            </w:pPr>
            <w:r>
              <w:rPr>
                <w:spacing w:val="-2"/>
                <w:sz w:val="21"/>
                <w:lang w:eastAsia="zh-CN"/>
              </w:rPr>
              <w:t>轨、支架、轿厢等）、机房设备（机组、控制柜定位、</w:t>
            </w:r>
            <w:proofErr w:type="gramStart"/>
            <w:r>
              <w:rPr>
                <w:spacing w:val="-2"/>
                <w:sz w:val="21"/>
                <w:lang w:eastAsia="zh-CN"/>
              </w:rPr>
              <w:t>电气缚线等</w:t>
            </w:r>
            <w:proofErr w:type="gramEnd"/>
            <w:r>
              <w:rPr>
                <w:spacing w:val="-2"/>
                <w:sz w:val="21"/>
                <w:lang w:eastAsia="zh-CN"/>
              </w:rPr>
              <w:t>）、</w:t>
            </w:r>
            <w:proofErr w:type="gramStart"/>
            <w:r>
              <w:rPr>
                <w:spacing w:val="-2"/>
                <w:sz w:val="21"/>
                <w:lang w:eastAsia="zh-CN"/>
              </w:rPr>
              <w:t>层门部分</w:t>
            </w:r>
            <w:proofErr w:type="gramEnd"/>
            <w:r>
              <w:rPr>
                <w:spacing w:val="-2"/>
                <w:sz w:val="21"/>
                <w:lang w:eastAsia="zh-CN"/>
              </w:rPr>
              <w:t>、安全部件等的安装。</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311"/>
        </w:trPr>
        <w:tc>
          <w:tcPr>
            <w:tcW w:w="900" w:type="dxa"/>
          </w:tcPr>
          <w:p w:rsidR="00C607AD" w:rsidRDefault="00C607AD" w:rsidP="00C607AD">
            <w:pPr>
              <w:pStyle w:val="TableParagraph"/>
              <w:spacing w:before="22"/>
              <w:ind w:left="420"/>
              <w:rPr>
                <w:sz w:val="21"/>
              </w:rPr>
            </w:pPr>
            <w:r>
              <w:rPr>
                <w:spacing w:val="-4"/>
                <w:sz w:val="21"/>
              </w:rPr>
              <w:t>11</w:t>
            </w:r>
            <w:r>
              <w:rPr>
                <w:spacing w:val="-4"/>
                <w:sz w:val="21"/>
              </w:rPr>
              <w:t>．</w:t>
            </w:r>
            <w:r>
              <w:rPr>
                <w:spacing w:val="-4"/>
                <w:sz w:val="21"/>
              </w:rPr>
              <w:t>7</w:t>
            </w:r>
          </w:p>
        </w:tc>
        <w:tc>
          <w:tcPr>
            <w:tcW w:w="5669" w:type="dxa"/>
          </w:tcPr>
          <w:p w:rsidR="00C607AD" w:rsidRDefault="00C607AD" w:rsidP="00C607AD">
            <w:pPr>
              <w:pStyle w:val="TableParagraph"/>
              <w:spacing w:before="22"/>
              <w:ind w:left="420"/>
              <w:rPr>
                <w:sz w:val="21"/>
                <w:lang w:eastAsia="zh-CN"/>
              </w:rPr>
            </w:pPr>
            <w:r>
              <w:rPr>
                <w:spacing w:val="-3"/>
                <w:sz w:val="21"/>
                <w:lang w:eastAsia="zh-CN"/>
              </w:rPr>
              <w:t>进行慢车、快车调试，并作好调试过程记录和调试报告。</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00" w:type="dxa"/>
          </w:tcPr>
          <w:p w:rsidR="00C607AD" w:rsidRDefault="00C607AD" w:rsidP="00C607AD">
            <w:pPr>
              <w:pStyle w:val="TableParagraph"/>
              <w:spacing w:before="150"/>
              <w:ind w:left="420"/>
              <w:rPr>
                <w:sz w:val="21"/>
              </w:rPr>
            </w:pPr>
            <w:r>
              <w:rPr>
                <w:spacing w:val="-4"/>
                <w:sz w:val="21"/>
              </w:rPr>
              <w:t>11</w:t>
            </w:r>
            <w:r>
              <w:rPr>
                <w:spacing w:val="-4"/>
                <w:sz w:val="21"/>
              </w:rPr>
              <w:t>．</w:t>
            </w:r>
            <w:r>
              <w:rPr>
                <w:spacing w:val="-4"/>
                <w:sz w:val="21"/>
              </w:rPr>
              <w:t>8</w:t>
            </w:r>
          </w:p>
        </w:tc>
        <w:tc>
          <w:tcPr>
            <w:tcW w:w="5669" w:type="dxa"/>
          </w:tcPr>
          <w:p w:rsidR="00C607AD" w:rsidRDefault="00C607AD" w:rsidP="00C607AD">
            <w:pPr>
              <w:pStyle w:val="TableParagraph"/>
              <w:spacing w:before="150"/>
              <w:ind w:left="420"/>
              <w:rPr>
                <w:sz w:val="21"/>
                <w:lang w:eastAsia="zh-CN"/>
              </w:rPr>
            </w:pPr>
            <w:r>
              <w:rPr>
                <w:spacing w:val="-3"/>
                <w:sz w:val="21"/>
                <w:lang w:eastAsia="zh-CN"/>
              </w:rPr>
              <w:t>整机外观清洁、卫生，并按安装验收、规范要求进行整改。</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11</w:t>
            </w:r>
            <w:r>
              <w:rPr>
                <w:spacing w:val="-4"/>
                <w:sz w:val="21"/>
              </w:rPr>
              <w:t>．</w:t>
            </w:r>
            <w:r>
              <w:rPr>
                <w:spacing w:val="-4"/>
                <w:sz w:val="21"/>
              </w:rPr>
              <w:t>9</w:t>
            </w:r>
          </w:p>
        </w:tc>
        <w:tc>
          <w:tcPr>
            <w:tcW w:w="5669" w:type="dxa"/>
          </w:tcPr>
          <w:p w:rsidR="00C607AD" w:rsidRDefault="00C607AD" w:rsidP="00C607AD">
            <w:pPr>
              <w:pStyle w:val="TableParagraph"/>
              <w:spacing w:before="22"/>
              <w:ind w:left="420"/>
              <w:rPr>
                <w:sz w:val="21"/>
                <w:lang w:eastAsia="zh-CN"/>
              </w:rPr>
            </w:pPr>
            <w:r>
              <w:rPr>
                <w:spacing w:val="-3"/>
                <w:sz w:val="21"/>
                <w:lang w:eastAsia="zh-CN"/>
              </w:rPr>
              <w:t>进行安装验收资料的准备，并对照安装质量检查清单和国家</w:t>
            </w:r>
          </w:p>
          <w:p w:rsidR="00C607AD" w:rsidRDefault="00C607AD" w:rsidP="00C607AD">
            <w:pPr>
              <w:pStyle w:val="TableParagraph"/>
              <w:spacing w:before="43"/>
              <w:ind w:left="420"/>
              <w:rPr>
                <w:sz w:val="21"/>
              </w:rPr>
            </w:pPr>
            <w:r>
              <w:rPr>
                <w:spacing w:val="-3"/>
                <w:sz w:val="21"/>
              </w:rPr>
              <w:t>标准严格进行自检。</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2"/>
                <w:sz w:val="21"/>
              </w:rPr>
              <w:lastRenderedPageBreak/>
              <w:t>11</w:t>
            </w:r>
            <w:r>
              <w:rPr>
                <w:spacing w:val="-2"/>
                <w:sz w:val="21"/>
              </w:rPr>
              <w:t>．</w:t>
            </w:r>
            <w:r>
              <w:rPr>
                <w:spacing w:val="-2"/>
                <w:sz w:val="21"/>
              </w:rPr>
              <w:t>10</w:t>
            </w:r>
          </w:p>
        </w:tc>
        <w:tc>
          <w:tcPr>
            <w:tcW w:w="5669" w:type="dxa"/>
          </w:tcPr>
          <w:p w:rsidR="00C607AD" w:rsidRDefault="00C607AD" w:rsidP="00C607AD">
            <w:pPr>
              <w:pStyle w:val="TableParagraph"/>
              <w:spacing w:before="22"/>
              <w:ind w:left="420"/>
              <w:rPr>
                <w:sz w:val="21"/>
                <w:lang w:eastAsia="zh-CN"/>
              </w:rPr>
            </w:pPr>
            <w:r>
              <w:rPr>
                <w:spacing w:val="-3"/>
                <w:sz w:val="21"/>
                <w:lang w:eastAsia="zh-CN"/>
              </w:rPr>
              <w:t>在自检合格情况下，提交检验申请单，要求投标人派专职质</w:t>
            </w:r>
          </w:p>
          <w:p w:rsidR="00C607AD" w:rsidRDefault="00C607AD" w:rsidP="00C607AD">
            <w:pPr>
              <w:pStyle w:val="TableParagraph"/>
              <w:spacing w:before="43"/>
              <w:ind w:left="420"/>
              <w:rPr>
                <w:sz w:val="21"/>
                <w:lang w:eastAsia="zh-CN"/>
              </w:rPr>
            </w:pPr>
            <w:r>
              <w:rPr>
                <w:spacing w:val="-3"/>
                <w:sz w:val="21"/>
                <w:lang w:eastAsia="zh-CN"/>
              </w:rPr>
              <w:t>量检验员，进行产品、安装质量检验。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2"/>
                <w:sz w:val="21"/>
              </w:rPr>
              <w:t>11</w:t>
            </w:r>
            <w:r>
              <w:rPr>
                <w:spacing w:val="-2"/>
                <w:sz w:val="21"/>
              </w:rPr>
              <w:t>．</w:t>
            </w:r>
            <w:r>
              <w:rPr>
                <w:spacing w:val="-2"/>
                <w:sz w:val="21"/>
              </w:rPr>
              <w:t>11</w:t>
            </w:r>
          </w:p>
        </w:tc>
        <w:tc>
          <w:tcPr>
            <w:tcW w:w="5669" w:type="dxa"/>
          </w:tcPr>
          <w:p w:rsidR="00C607AD" w:rsidRDefault="00C607AD" w:rsidP="00C607AD">
            <w:pPr>
              <w:pStyle w:val="TableParagraph"/>
              <w:spacing w:before="22"/>
              <w:ind w:left="420"/>
              <w:rPr>
                <w:sz w:val="21"/>
                <w:lang w:eastAsia="zh-CN"/>
              </w:rPr>
            </w:pPr>
            <w:r>
              <w:rPr>
                <w:spacing w:val="-2"/>
                <w:sz w:val="21"/>
                <w:lang w:eastAsia="zh-CN"/>
              </w:rPr>
              <w:t>向政府部门（质量技术监督局）</w:t>
            </w:r>
            <w:r>
              <w:rPr>
                <w:spacing w:val="-3"/>
                <w:sz w:val="21"/>
                <w:lang w:eastAsia="zh-CN"/>
              </w:rPr>
              <w:t>申报检测，确保检测合格，</w:t>
            </w:r>
          </w:p>
          <w:p w:rsidR="00C607AD" w:rsidRDefault="00C607AD" w:rsidP="00C607AD">
            <w:pPr>
              <w:pStyle w:val="TableParagraph"/>
              <w:spacing w:before="43"/>
              <w:ind w:left="420"/>
              <w:rPr>
                <w:sz w:val="21"/>
                <w:lang w:eastAsia="zh-CN"/>
              </w:rPr>
            </w:pPr>
            <w:r>
              <w:rPr>
                <w:spacing w:val="-3"/>
                <w:sz w:val="21"/>
                <w:lang w:eastAsia="zh-CN"/>
              </w:rPr>
              <w:t>符合国家标准的电扶梯设备移交客户。</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5669"/>
        <w:gridCol w:w="2057"/>
      </w:tblGrid>
      <w:tr w:rsidR="00C607AD" w:rsidTr="00C54C71">
        <w:trPr>
          <w:trHeight w:val="443"/>
        </w:trPr>
        <w:tc>
          <w:tcPr>
            <w:tcW w:w="900" w:type="dxa"/>
          </w:tcPr>
          <w:p w:rsidR="00C607AD" w:rsidRDefault="00C607AD" w:rsidP="00C607AD">
            <w:pPr>
              <w:pStyle w:val="TableParagraph"/>
              <w:spacing w:before="87"/>
              <w:ind w:left="420"/>
              <w:rPr>
                <w:b/>
                <w:sz w:val="21"/>
              </w:rPr>
            </w:pPr>
            <w:r>
              <w:rPr>
                <w:b/>
                <w:spacing w:val="-5"/>
                <w:sz w:val="21"/>
              </w:rPr>
              <w:t>序号</w:t>
            </w:r>
          </w:p>
        </w:tc>
        <w:tc>
          <w:tcPr>
            <w:tcW w:w="5669" w:type="dxa"/>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5"/>
                <w:sz w:val="21"/>
              </w:rPr>
              <w:t>12</w:t>
            </w:r>
            <w:r>
              <w:rPr>
                <w:spacing w:val="-5"/>
                <w:sz w:val="21"/>
              </w:rPr>
              <w:t>．</w:t>
            </w:r>
          </w:p>
        </w:tc>
        <w:tc>
          <w:tcPr>
            <w:tcW w:w="5669" w:type="dxa"/>
          </w:tcPr>
          <w:p w:rsidR="00C607AD" w:rsidRDefault="00C607AD" w:rsidP="00C607AD">
            <w:pPr>
              <w:pStyle w:val="TableParagraph"/>
              <w:spacing w:before="22"/>
              <w:ind w:left="420"/>
              <w:rPr>
                <w:sz w:val="21"/>
                <w:lang w:eastAsia="zh-CN"/>
              </w:rPr>
            </w:pPr>
            <w:proofErr w:type="gramStart"/>
            <w:r>
              <w:rPr>
                <w:spacing w:val="-3"/>
                <w:sz w:val="21"/>
                <w:lang w:eastAsia="zh-CN"/>
              </w:rPr>
              <w:t>附主要</w:t>
            </w:r>
            <w:proofErr w:type="gramEnd"/>
            <w:r>
              <w:rPr>
                <w:spacing w:val="-3"/>
                <w:sz w:val="21"/>
                <w:lang w:eastAsia="zh-CN"/>
              </w:rPr>
              <w:t>部件清单表、电梯主要部件配置情况表和轿厢装潢一</w:t>
            </w:r>
          </w:p>
          <w:p w:rsidR="00C607AD" w:rsidRDefault="00C607AD" w:rsidP="00C607AD">
            <w:pPr>
              <w:pStyle w:val="TableParagraph"/>
              <w:spacing w:before="43"/>
              <w:ind w:left="420"/>
              <w:rPr>
                <w:sz w:val="21"/>
              </w:rPr>
            </w:pPr>
            <w:r>
              <w:rPr>
                <w:spacing w:val="-5"/>
                <w:sz w:val="21"/>
              </w:rPr>
              <w:t>览表</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00" w:type="dxa"/>
          </w:tcPr>
          <w:p w:rsidR="00C607AD" w:rsidRDefault="00C607AD" w:rsidP="00C607AD">
            <w:pPr>
              <w:pStyle w:val="TableParagraph"/>
              <w:spacing w:before="149"/>
              <w:ind w:left="420"/>
              <w:rPr>
                <w:sz w:val="21"/>
              </w:rPr>
            </w:pPr>
            <w:r>
              <w:rPr>
                <w:rFonts w:ascii="宋体" w:eastAsia="宋体" w:hAnsi="宋体" w:cs="宋体" w:hint="eastAsia"/>
                <w:b/>
                <w:spacing w:val="-5"/>
                <w:sz w:val="21"/>
              </w:rPr>
              <w:t>★</w:t>
            </w:r>
            <w:r>
              <w:rPr>
                <w:spacing w:val="-5"/>
                <w:sz w:val="21"/>
              </w:rPr>
              <w:t>13</w:t>
            </w:r>
          </w:p>
        </w:tc>
        <w:tc>
          <w:tcPr>
            <w:tcW w:w="5669" w:type="dxa"/>
          </w:tcPr>
          <w:p w:rsidR="00C607AD" w:rsidRDefault="00C607AD" w:rsidP="00C607AD">
            <w:pPr>
              <w:pStyle w:val="TableParagraph"/>
              <w:spacing w:before="149"/>
              <w:ind w:left="420"/>
              <w:rPr>
                <w:sz w:val="21"/>
                <w:lang w:eastAsia="zh-CN"/>
              </w:rPr>
            </w:pPr>
            <w:r>
              <w:rPr>
                <w:spacing w:val="-2"/>
                <w:sz w:val="21"/>
                <w:lang w:eastAsia="zh-CN"/>
              </w:rPr>
              <w:t>投标人须提供投标产品的电梯的</w:t>
            </w:r>
            <w:r>
              <w:rPr>
                <w:b/>
                <w:spacing w:val="-2"/>
                <w:sz w:val="21"/>
                <w:u w:val="single"/>
                <w:lang w:eastAsia="zh-CN"/>
              </w:rPr>
              <w:t>完整</w:t>
            </w:r>
            <w:r>
              <w:rPr>
                <w:spacing w:val="-4"/>
                <w:sz w:val="21"/>
                <w:lang w:eastAsia="zh-CN"/>
              </w:rPr>
              <w:t>的型式试验报告</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pPr>
    </w:p>
    <w:p w:rsidR="00C607AD" w:rsidRPr="00272F38" w:rsidRDefault="00C607AD" w:rsidP="00C607AD">
      <w:pPr>
        <w:rPr>
          <w:sz w:val="20"/>
        </w:rPr>
        <w:sectPr w:rsidR="00C607AD" w:rsidRPr="00272F38" w:rsidSect="00705856">
          <w:pgSz w:w="11910" w:h="16850"/>
          <w:pgMar w:top="1300" w:right="1180" w:bottom="1040" w:left="1300" w:header="877" w:footer="856" w:gutter="0"/>
          <w:cols w:space="720"/>
        </w:sectPr>
      </w:pPr>
    </w:p>
    <w:p w:rsidR="00C607AD" w:rsidRDefault="00C607AD" w:rsidP="00C607AD">
      <w:pPr>
        <w:pStyle w:val="aa"/>
        <w:spacing w:before="7"/>
        <w:rPr>
          <w:sz w:val="18"/>
        </w:rPr>
      </w:pPr>
    </w:p>
    <w:p w:rsidR="00C607AD" w:rsidRDefault="00C607AD" w:rsidP="00C607AD">
      <w:pPr>
        <w:pStyle w:val="5"/>
        <w:ind w:left="198"/>
        <w:rPr>
          <w:spacing w:val="-3"/>
        </w:rPr>
        <w:sectPr w:rsidR="00C607AD" w:rsidSect="00C607AD">
          <w:headerReference w:type="default" r:id="rId14"/>
          <w:footerReference w:type="default" r:id="rId15"/>
          <w:headerReference w:type="first" r:id="rId16"/>
          <w:pgSz w:w="11906" w:h="16838"/>
          <w:pgMar w:top="1701" w:right="1418" w:bottom="1588" w:left="1418" w:header="851" w:footer="851" w:gutter="0"/>
          <w:cols w:space="720"/>
          <w:docGrid w:linePitch="312"/>
        </w:sectPr>
      </w:pPr>
      <w:r>
        <w:rPr>
          <w:spacing w:val="-3"/>
        </w:rPr>
        <w:t>附：电梯井道相关尺寸仅供参考，欢迎现场勘查核实</w:t>
      </w:r>
    </w:p>
    <w:p w:rsidR="00C607AD" w:rsidRDefault="00C607AD" w:rsidP="00C607AD">
      <w:pPr>
        <w:pStyle w:val="5"/>
        <w:ind w:left="198"/>
      </w:pPr>
    </w:p>
    <w:p w:rsidR="00C607AD" w:rsidRDefault="00C607AD" w:rsidP="00C607AD">
      <w:pPr>
        <w:spacing w:before="147"/>
        <w:ind w:left="4415"/>
        <w:rPr>
          <w:b/>
        </w:rPr>
      </w:pPr>
      <w:r>
        <w:rPr>
          <w:b/>
          <w:spacing w:val="-2"/>
          <w:sz w:val="28"/>
        </w:rPr>
        <w:t>电梯设备土建设计参数及数量统计表</w:t>
      </w:r>
      <w:r>
        <w:rPr>
          <w:b/>
          <w:spacing w:val="-2"/>
        </w:rPr>
        <w:t>（井道尺寸仅供参考</w:t>
      </w:r>
      <w:r>
        <w:rPr>
          <w:b/>
          <w:spacing w:val="-10"/>
        </w:rPr>
        <w:t>）</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717"/>
        <w:gridCol w:w="1142"/>
        <w:gridCol w:w="1192"/>
        <w:gridCol w:w="918"/>
        <w:gridCol w:w="1398"/>
        <w:gridCol w:w="1516"/>
        <w:gridCol w:w="1142"/>
        <w:gridCol w:w="1188"/>
        <w:gridCol w:w="1094"/>
        <w:gridCol w:w="1478"/>
      </w:tblGrid>
      <w:tr w:rsidR="00C607AD" w:rsidTr="00C54C71">
        <w:trPr>
          <w:trHeight w:val="935"/>
        </w:trPr>
        <w:tc>
          <w:tcPr>
            <w:tcW w:w="1202" w:type="dxa"/>
          </w:tcPr>
          <w:p w:rsidR="00C607AD" w:rsidRDefault="00C607AD" w:rsidP="00C607AD">
            <w:pPr>
              <w:pStyle w:val="TableParagraph"/>
              <w:spacing w:before="1"/>
              <w:ind w:left="420"/>
              <w:rPr>
                <w:b/>
                <w:sz w:val="25"/>
                <w:lang w:eastAsia="zh-CN"/>
              </w:rPr>
            </w:pPr>
          </w:p>
          <w:p w:rsidR="00C607AD" w:rsidRDefault="00C607AD" w:rsidP="00C607AD">
            <w:pPr>
              <w:pStyle w:val="TableParagraph"/>
              <w:ind w:left="420"/>
              <w:rPr>
                <w:sz w:val="20"/>
              </w:rPr>
            </w:pPr>
            <w:r>
              <w:rPr>
                <w:spacing w:val="-6"/>
                <w:sz w:val="20"/>
              </w:rPr>
              <w:t>楼号</w:t>
            </w:r>
          </w:p>
        </w:tc>
        <w:tc>
          <w:tcPr>
            <w:tcW w:w="717" w:type="dxa"/>
          </w:tcPr>
          <w:p w:rsidR="00C607AD" w:rsidRDefault="00C607AD" w:rsidP="00C607AD">
            <w:pPr>
              <w:pStyle w:val="TableParagraph"/>
              <w:spacing w:before="1"/>
              <w:ind w:left="420"/>
              <w:rPr>
                <w:b/>
                <w:sz w:val="25"/>
              </w:rPr>
            </w:pPr>
          </w:p>
          <w:p w:rsidR="00C607AD" w:rsidRDefault="00C607AD" w:rsidP="00C607AD">
            <w:pPr>
              <w:pStyle w:val="TableParagraph"/>
              <w:ind w:left="420" w:right="138"/>
              <w:jc w:val="center"/>
              <w:rPr>
                <w:sz w:val="20"/>
              </w:rPr>
            </w:pPr>
            <w:r>
              <w:rPr>
                <w:spacing w:val="-6"/>
                <w:sz w:val="20"/>
              </w:rPr>
              <w:t>数量</w:t>
            </w:r>
          </w:p>
        </w:tc>
        <w:tc>
          <w:tcPr>
            <w:tcW w:w="1142" w:type="dxa"/>
          </w:tcPr>
          <w:p w:rsidR="00C607AD" w:rsidRDefault="00C607AD" w:rsidP="00C607AD">
            <w:pPr>
              <w:pStyle w:val="TableParagraph"/>
              <w:spacing w:before="165"/>
              <w:ind w:left="420" w:right="146"/>
              <w:jc w:val="center"/>
              <w:rPr>
                <w:sz w:val="20"/>
              </w:rPr>
            </w:pPr>
            <w:r>
              <w:rPr>
                <w:spacing w:val="-6"/>
                <w:sz w:val="20"/>
              </w:rPr>
              <w:t>载重</w:t>
            </w:r>
          </w:p>
          <w:p w:rsidR="00C607AD" w:rsidRDefault="00C607AD" w:rsidP="00C607AD">
            <w:pPr>
              <w:pStyle w:val="TableParagraph"/>
              <w:spacing w:before="56"/>
              <w:ind w:left="420" w:right="146"/>
              <w:jc w:val="center"/>
              <w:rPr>
                <w:sz w:val="20"/>
              </w:rPr>
            </w:pPr>
            <w:r>
              <w:rPr>
                <w:spacing w:val="-4"/>
                <w:sz w:val="20"/>
              </w:rPr>
              <w:t>（</w:t>
            </w:r>
            <w:r>
              <w:rPr>
                <w:rFonts w:ascii="Times New Roman" w:eastAsia="Times New Roman"/>
                <w:spacing w:val="-4"/>
                <w:sz w:val="20"/>
              </w:rPr>
              <w:t>KG</w:t>
            </w:r>
            <w:r>
              <w:rPr>
                <w:spacing w:val="-4"/>
                <w:sz w:val="20"/>
              </w:rPr>
              <w:t>）</w:t>
            </w:r>
          </w:p>
        </w:tc>
        <w:tc>
          <w:tcPr>
            <w:tcW w:w="1192" w:type="dxa"/>
          </w:tcPr>
          <w:p w:rsidR="00C607AD" w:rsidRDefault="00C607AD" w:rsidP="00C607AD">
            <w:pPr>
              <w:pStyle w:val="TableParagraph"/>
              <w:spacing w:before="1"/>
              <w:ind w:left="420"/>
              <w:rPr>
                <w:b/>
                <w:sz w:val="25"/>
              </w:rPr>
            </w:pPr>
          </w:p>
          <w:p w:rsidR="00C607AD" w:rsidRDefault="00C607AD" w:rsidP="00C607AD">
            <w:pPr>
              <w:pStyle w:val="TableParagraph"/>
              <w:ind w:left="420" w:right="-15"/>
              <w:jc w:val="center"/>
              <w:rPr>
                <w:sz w:val="20"/>
              </w:rPr>
            </w:pPr>
            <w:r>
              <w:rPr>
                <w:spacing w:val="-8"/>
                <w:sz w:val="20"/>
              </w:rPr>
              <w:t>速度（</w:t>
            </w:r>
            <w:r>
              <w:rPr>
                <w:rFonts w:ascii="Times New Roman" w:eastAsia="Times New Roman"/>
                <w:spacing w:val="-8"/>
                <w:sz w:val="20"/>
              </w:rPr>
              <w:t>m/s</w:t>
            </w:r>
            <w:r>
              <w:rPr>
                <w:spacing w:val="-8"/>
                <w:sz w:val="20"/>
              </w:rPr>
              <w:t>）</w:t>
            </w:r>
          </w:p>
        </w:tc>
        <w:tc>
          <w:tcPr>
            <w:tcW w:w="918" w:type="dxa"/>
          </w:tcPr>
          <w:p w:rsidR="00C607AD" w:rsidRDefault="00C607AD" w:rsidP="00C607AD">
            <w:pPr>
              <w:pStyle w:val="TableParagraph"/>
              <w:spacing w:before="1"/>
              <w:ind w:left="420"/>
              <w:rPr>
                <w:b/>
                <w:sz w:val="25"/>
              </w:rPr>
            </w:pPr>
          </w:p>
          <w:p w:rsidR="00C607AD" w:rsidRDefault="00C607AD" w:rsidP="00C607AD">
            <w:pPr>
              <w:pStyle w:val="TableParagraph"/>
              <w:ind w:left="420" w:right="136"/>
              <w:jc w:val="center"/>
              <w:rPr>
                <w:sz w:val="20"/>
              </w:rPr>
            </w:pPr>
            <w:r>
              <w:rPr>
                <w:spacing w:val="-5"/>
                <w:sz w:val="20"/>
              </w:rPr>
              <w:t>层站数</w:t>
            </w:r>
          </w:p>
        </w:tc>
        <w:tc>
          <w:tcPr>
            <w:tcW w:w="1398" w:type="dxa"/>
          </w:tcPr>
          <w:p w:rsidR="00C607AD" w:rsidRDefault="00C607AD" w:rsidP="00C607AD">
            <w:pPr>
              <w:pStyle w:val="TableParagraph"/>
              <w:spacing w:before="9"/>
              <w:ind w:left="420"/>
              <w:rPr>
                <w:sz w:val="20"/>
              </w:rPr>
            </w:pPr>
            <w:r>
              <w:rPr>
                <w:spacing w:val="-4"/>
                <w:sz w:val="20"/>
              </w:rPr>
              <w:t>井道尺寸</w:t>
            </w:r>
          </w:p>
          <w:p w:rsidR="00C607AD" w:rsidRDefault="00C607AD" w:rsidP="00C607AD">
            <w:pPr>
              <w:pStyle w:val="TableParagraph"/>
              <w:spacing w:before="156"/>
              <w:ind w:left="420"/>
              <w:rPr>
                <w:rFonts w:ascii="PMingLiU" w:eastAsia="PMingLiU"/>
                <w:sz w:val="20"/>
              </w:rPr>
            </w:pPr>
            <w:r>
              <w:rPr>
                <w:rFonts w:ascii="PMingLiU" w:eastAsia="PMingLiU" w:hint="eastAsia"/>
                <w:spacing w:val="-4"/>
                <w:sz w:val="20"/>
              </w:rPr>
              <w:t>（</w:t>
            </w:r>
            <w:r>
              <w:rPr>
                <w:rFonts w:ascii="Yu Gothic UI Semilight" w:eastAsia="Yu Gothic UI Semilight" w:hint="eastAsia"/>
                <w:spacing w:val="-4"/>
                <w:sz w:val="20"/>
              </w:rPr>
              <w:t>mm</w:t>
            </w:r>
            <w:r>
              <w:rPr>
                <w:rFonts w:ascii="PMingLiU" w:eastAsia="PMingLiU" w:hint="eastAsia"/>
                <w:spacing w:val="-4"/>
                <w:sz w:val="20"/>
              </w:rPr>
              <w:t>）</w:t>
            </w:r>
          </w:p>
        </w:tc>
        <w:tc>
          <w:tcPr>
            <w:tcW w:w="1516" w:type="dxa"/>
          </w:tcPr>
          <w:p w:rsidR="00C607AD" w:rsidRDefault="00C607AD" w:rsidP="00C607AD">
            <w:pPr>
              <w:pStyle w:val="TableParagraph"/>
              <w:spacing w:before="165"/>
              <w:ind w:left="420" w:right="249"/>
              <w:jc w:val="center"/>
              <w:rPr>
                <w:sz w:val="20"/>
              </w:rPr>
            </w:pPr>
            <w:r>
              <w:rPr>
                <w:spacing w:val="-4"/>
                <w:sz w:val="20"/>
              </w:rPr>
              <w:t>基坑深度</w:t>
            </w:r>
          </w:p>
          <w:p w:rsidR="00C607AD" w:rsidRDefault="00C607AD" w:rsidP="00C607AD">
            <w:pPr>
              <w:pStyle w:val="TableParagraph"/>
              <w:spacing w:before="69"/>
              <w:ind w:left="420" w:right="249"/>
              <w:jc w:val="center"/>
              <w:rPr>
                <w:rFonts w:ascii="Times New Roman"/>
                <w:sz w:val="20"/>
              </w:rPr>
            </w:pPr>
            <w:r>
              <w:rPr>
                <w:rFonts w:ascii="Times New Roman"/>
                <w:spacing w:val="-4"/>
                <w:sz w:val="20"/>
              </w:rPr>
              <w:t>(mm)</w:t>
            </w:r>
          </w:p>
        </w:tc>
        <w:tc>
          <w:tcPr>
            <w:tcW w:w="1142" w:type="dxa"/>
          </w:tcPr>
          <w:p w:rsidR="00C607AD" w:rsidRDefault="00C607AD" w:rsidP="00C607AD">
            <w:pPr>
              <w:pStyle w:val="TableParagraph"/>
              <w:spacing w:before="165"/>
              <w:ind w:left="420" w:right="146"/>
              <w:jc w:val="center"/>
              <w:rPr>
                <w:sz w:val="20"/>
              </w:rPr>
            </w:pPr>
            <w:r>
              <w:rPr>
                <w:spacing w:val="-4"/>
                <w:sz w:val="20"/>
              </w:rPr>
              <w:t>顶层高度</w:t>
            </w:r>
          </w:p>
          <w:p w:rsidR="00C607AD" w:rsidRDefault="00C607AD" w:rsidP="00C607AD">
            <w:pPr>
              <w:pStyle w:val="TableParagraph"/>
              <w:spacing w:before="69"/>
              <w:ind w:left="420" w:right="146"/>
              <w:jc w:val="center"/>
              <w:rPr>
                <w:rFonts w:ascii="Times New Roman"/>
                <w:sz w:val="20"/>
              </w:rPr>
            </w:pPr>
            <w:r>
              <w:rPr>
                <w:rFonts w:ascii="Times New Roman"/>
                <w:spacing w:val="-4"/>
                <w:sz w:val="20"/>
              </w:rPr>
              <w:t>(mm)</w:t>
            </w:r>
          </w:p>
        </w:tc>
        <w:tc>
          <w:tcPr>
            <w:tcW w:w="1188" w:type="dxa"/>
          </w:tcPr>
          <w:p w:rsidR="00C607AD" w:rsidRDefault="00C607AD" w:rsidP="00C607AD">
            <w:pPr>
              <w:pStyle w:val="TableParagraph"/>
              <w:spacing w:before="165"/>
              <w:ind w:left="420" w:right="167"/>
              <w:jc w:val="center"/>
              <w:rPr>
                <w:sz w:val="20"/>
              </w:rPr>
            </w:pPr>
            <w:r>
              <w:rPr>
                <w:spacing w:val="-4"/>
                <w:sz w:val="20"/>
              </w:rPr>
              <w:t>提升高度</w:t>
            </w:r>
          </w:p>
          <w:p w:rsidR="00C607AD" w:rsidRDefault="00C607AD" w:rsidP="00C607AD">
            <w:pPr>
              <w:pStyle w:val="TableParagraph"/>
              <w:spacing w:before="69"/>
              <w:ind w:left="420" w:right="167"/>
              <w:jc w:val="center"/>
              <w:rPr>
                <w:rFonts w:ascii="Times New Roman"/>
                <w:sz w:val="20"/>
              </w:rPr>
            </w:pPr>
            <w:r>
              <w:rPr>
                <w:rFonts w:ascii="Times New Roman"/>
                <w:spacing w:val="-5"/>
                <w:sz w:val="20"/>
              </w:rPr>
              <w:t>(m)</w:t>
            </w:r>
          </w:p>
        </w:tc>
        <w:tc>
          <w:tcPr>
            <w:tcW w:w="1094" w:type="dxa"/>
          </w:tcPr>
          <w:p w:rsidR="00C607AD" w:rsidRDefault="00C607AD" w:rsidP="00C607AD">
            <w:pPr>
              <w:pStyle w:val="TableParagraph"/>
              <w:spacing w:before="165"/>
              <w:ind w:left="420" w:right="118"/>
              <w:jc w:val="center"/>
              <w:rPr>
                <w:sz w:val="20"/>
              </w:rPr>
            </w:pPr>
            <w:r>
              <w:rPr>
                <w:spacing w:val="-4"/>
                <w:sz w:val="20"/>
              </w:rPr>
              <w:t>开门尺寸</w:t>
            </w:r>
          </w:p>
          <w:p w:rsidR="00C607AD" w:rsidRDefault="00C607AD" w:rsidP="00C607AD">
            <w:pPr>
              <w:pStyle w:val="TableParagraph"/>
              <w:spacing w:before="69"/>
              <w:ind w:left="420" w:right="118"/>
              <w:jc w:val="center"/>
              <w:rPr>
                <w:rFonts w:ascii="Times New Roman"/>
                <w:sz w:val="20"/>
              </w:rPr>
            </w:pPr>
            <w:r>
              <w:rPr>
                <w:rFonts w:ascii="Times New Roman"/>
                <w:spacing w:val="-4"/>
                <w:sz w:val="20"/>
              </w:rPr>
              <w:t>(mm)</w:t>
            </w:r>
          </w:p>
        </w:tc>
        <w:tc>
          <w:tcPr>
            <w:tcW w:w="1478" w:type="dxa"/>
          </w:tcPr>
          <w:p w:rsidR="00C607AD" w:rsidRDefault="00C607AD" w:rsidP="00C607AD">
            <w:pPr>
              <w:pStyle w:val="TableParagraph"/>
              <w:spacing w:before="1"/>
              <w:ind w:left="420"/>
              <w:rPr>
                <w:b/>
                <w:sz w:val="25"/>
              </w:rPr>
            </w:pPr>
          </w:p>
          <w:p w:rsidR="00C607AD" w:rsidRDefault="00C607AD" w:rsidP="00C607AD">
            <w:pPr>
              <w:pStyle w:val="TableParagraph"/>
              <w:ind w:left="420" w:right="213"/>
              <w:jc w:val="center"/>
              <w:rPr>
                <w:sz w:val="20"/>
              </w:rPr>
            </w:pPr>
            <w:r>
              <w:rPr>
                <w:spacing w:val="-6"/>
                <w:sz w:val="20"/>
              </w:rPr>
              <w:t>备注</w:t>
            </w:r>
          </w:p>
        </w:tc>
      </w:tr>
      <w:tr w:rsidR="00C607AD" w:rsidTr="00C54C71">
        <w:trPr>
          <w:trHeight w:val="542"/>
        </w:trPr>
        <w:tc>
          <w:tcPr>
            <w:tcW w:w="1202" w:type="dxa"/>
            <w:vMerge w:val="restart"/>
          </w:tcPr>
          <w:p w:rsidR="00C607AD" w:rsidRDefault="00C607AD" w:rsidP="00C607AD">
            <w:pPr>
              <w:pStyle w:val="TableParagraph"/>
              <w:spacing w:before="10"/>
              <w:ind w:left="420"/>
              <w:rPr>
                <w:b/>
                <w:sz w:val="19"/>
              </w:rPr>
            </w:pPr>
          </w:p>
          <w:p w:rsidR="00C607AD" w:rsidRDefault="00C607AD" w:rsidP="00C607AD">
            <w:pPr>
              <w:pStyle w:val="TableParagraph"/>
              <w:spacing w:before="55"/>
              <w:ind w:left="420"/>
              <w:rPr>
                <w:sz w:val="20"/>
              </w:rPr>
            </w:pPr>
            <w:r>
              <w:rPr>
                <w:rFonts w:hint="eastAsia"/>
                <w:spacing w:val="-4"/>
                <w:sz w:val="20"/>
              </w:rPr>
              <w:t>办公楼</w:t>
            </w:r>
          </w:p>
        </w:tc>
        <w:tc>
          <w:tcPr>
            <w:tcW w:w="717" w:type="dxa"/>
          </w:tcPr>
          <w:p w:rsidR="00C607AD" w:rsidRDefault="00C607AD" w:rsidP="00C607AD">
            <w:pPr>
              <w:pStyle w:val="TableParagraph"/>
              <w:spacing w:before="138"/>
              <w:ind w:left="420"/>
              <w:jc w:val="center"/>
              <w:rPr>
                <w:rFonts w:ascii="Times New Roman"/>
                <w:sz w:val="20"/>
              </w:rPr>
            </w:pPr>
            <w:r>
              <w:rPr>
                <w:rFonts w:ascii="Times New Roman"/>
                <w:w w:val="99"/>
                <w:sz w:val="20"/>
              </w:rPr>
              <w:t>1</w:t>
            </w:r>
          </w:p>
        </w:tc>
        <w:tc>
          <w:tcPr>
            <w:tcW w:w="1142" w:type="dxa"/>
          </w:tcPr>
          <w:p w:rsidR="00C607AD" w:rsidRDefault="00C607AD" w:rsidP="00C607AD">
            <w:pPr>
              <w:pStyle w:val="TableParagraph"/>
              <w:spacing w:before="138"/>
              <w:ind w:left="420"/>
              <w:rPr>
                <w:rFonts w:ascii="Times New Roman"/>
                <w:sz w:val="20"/>
              </w:rPr>
            </w:pPr>
            <w:r>
              <w:rPr>
                <w:rFonts w:ascii="Times New Roman"/>
                <w:spacing w:val="-4"/>
                <w:sz w:val="20"/>
              </w:rPr>
              <w:t>1000</w:t>
            </w:r>
          </w:p>
        </w:tc>
        <w:tc>
          <w:tcPr>
            <w:tcW w:w="1192" w:type="dxa"/>
          </w:tcPr>
          <w:p w:rsidR="00C607AD" w:rsidRDefault="00C607AD" w:rsidP="00C607AD">
            <w:pPr>
              <w:pStyle w:val="TableParagraph"/>
              <w:spacing w:before="138"/>
              <w:ind w:left="420" w:right="108"/>
              <w:jc w:val="center"/>
              <w:rPr>
                <w:rFonts w:ascii="Times New Roman"/>
                <w:sz w:val="20"/>
              </w:rPr>
            </w:pPr>
            <w:r>
              <w:rPr>
                <w:rFonts w:ascii="Times New Roman"/>
                <w:spacing w:val="-5"/>
                <w:sz w:val="20"/>
              </w:rPr>
              <w:t>1.75</w:t>
            </w:r>
          </w:p>
        </w:tc>
        <w:tc>
          <w:tcPr>
            <w:tcW w:w="918" w:type="dxa"/>
          </w:tcPr>
          <w:p w:rsidR="00C607AD" w:rsidRDefault="00C607AD" w:rsidP="00C607AD">
            <w:pPr>
              <w:pStyle w:val="TableParagraph"/>
              <w:spacing w:before="138"/>
              <w:ind w:left="420"/>
              <w:jc w:val="center"/>
              <w:rPr>
                <w:rFonts w:ascii="Times New Roman"/>
                <w:sz w:val="20"/>
              </w:rPr>
            </w:pPr>
            <w:r>
              <w:rPr>
                <w:rFonts w:ascii="Times New Roman"/>
                <w:w w:val="99"/>
                <w:sz w:val="20"/>
              </w:rPr>
              <w:t>15</w:t>
            </w:r>
          </w:p>
        </w:tc>
        <w:tc>
          <w:tcPr>
            <w:tcW w:w="1398" w:type="dxa"/>
          </w:tcPr>
          <w:p w:rsidR="00C607AD" w:rsidRDefault="00C607AD" w:rsidP="00C607AD">
            <w:pPr>
              <w:pStyle w:val="TableParagraph"/>
              <w:spacing w:before="138"/>
              <w:ind w:left="420" w:right="130"/>
              <w:jc w:val="center"/>
              <w:rPr>
                <w:rFonts w:ascii="Times New Roman"/>
                <w:sz w:val="20"/>
              </w:rPr>
            </w:pPr>
            <w:r>
              <w:rPr>
                <w:rFonts w:ascii="Times New Roman"/>
                <w:spacing w:val="-2"/>
                <w:sz w:val="20"/>
              </w:rPr>
              <w:t>2170*2250</w:t>
            </w:r>
          </w:p>
        </w:tc>
        <w:tc>
          <w:tcPr>
            <w:tcW w:w="1516" w:type="dxa"/>
          </w:tcPr>
          <w:p w:rsidR="00C607AD" w:rsidRDefault="00C607AD" w:rsidP="00C607AD">
            <w:pPr>
              <w:pStyle w:val="TableParagraph"/>
              <w:spacing w:before="138"/>
              <w:ind w:left="420"/>
              <w:rPr>
                <w:rFonts w:ascii="Times New Roman"/>
                <w:sz w:val="20"/>
              </w:rPr>
            </w:pPr>
            <w:r>
              <w:rPr>
                <w:rFonts w:ascii="Times New Roman"/>
                <w:spacing w:val="-4"/>
                <w:sz w:val="20"/>
              </w:rPr>
              <w:t>1700</w:t>
            </w:r>
          </w:p>
        </w:tc>
        <w:tc>
          <w:tcPr>
            <w:tcW w:w="1142" w:type="dxa"/>
          </w:tcPr>
          <w:p w:rsidR="00C607AD" w:rsidRDefault="00C607AD" w:rsidP="00C607AD">
            <w:pPr>
              <w:pStyle w:val="TableParagraph"/>
              <w:spacing w:before="138"/>
              <w:ind w:left="420" w:right="142"/>
              <w:jc w:val="center"/>
              <w:rPr>
                <w:rFonts w:ascii="Times New Roman"/>
                <w:sz w:val="20"/>
              </w:rPr>
            </w:pPr>
            <w:r>
              <w:rPr>
                <w:rFonts w:ascii="Times New Roman"/>
                <w:spacing w:val="-4"/>
                <w:sz w:val="20"/>
              </w:rPr>
              <w:t>4800</w:t>
            </w:r>
          </w:p>
        </w:tc>
        <w:tc>
          <w:tcPr>
            <w:tcW w:w="1188" w:type="dxa"/>
          </w:tcPr>
          <w:p w:rsidR="00C607AD" w:rsidRDefault="00C607AD" w:rsidP="00C607AD">
            <w:pPr>
              <w:pStyle w:val="TableParagraph"/>
              <w:spacing w:before="138"/>
              <w:ind w:left="420" w:right="166"/>
              <w:jc w:val="center"/>
              <w:rPr>
                <w:rFonts w:ascii="Times New Roman"/>
                <w:sz w:val="20"/>
              </w:rPr>
            </w:pPr>
            <w:r>
              <w:rPr>
                <w:rFonts w:ascii="Times New Roman"/>
                <w:spacing w:val="-2"/>
                <w:sz w:val="20"/>
              </w:rPr>
              <w:t>53</w:t>
            </w:r>
          </w:p>
        </w:tc>
        <w:tc>
          <w:tcPr>
            <w:tcW w:w="1094" w:type="dxa"/>
          </w:tcPr>
          <w:p w:rsidR="00C607AD" w:rsidRDefault="00C607AD" w:rsidP="00C607AD">
            <w:pPr>
              <w:pStyle w:val="TableParagraph"/>
              <w:spacing w:before="138"/>
              <w:ind w:left="420"/>
              <w:rPr>
                <w:rFonts w:ascii="Times New Roman"/>
                <w:sz w:val="20"/>
              </w:rPr>
            </w:pPr>
            <w:r>
              <w:rPr>
                <w:rFonts w:ascii="Times New Roman"/>
                <w:spacing w:val="-2"/>
                <w:sz w:val="20"/>
              </w:rPr>
              <w:t>900*2100</w:t>
            </w:r>
          </w:p>
        </w:tc>
        <w:tc>
          <w:tcPr>
            <w:tcW w:w="1478" w:type="dxa"/>
          </w:tcPr>
          <w:p w:rsidR="00C607AD" w:rsidRDefault="00C607AD" w:rsidP="00C607AD">
            <w:pPr>
              <w:pStyle w:val="TableParagraph"/>
              <w:spacing w:before="124"/>
              <w:ind w:left="420" w:right="215"/>
              <w:jc w:val="center"/>
              <w:rPr>
                <w:sz w:val="20"/>
              </w:rPr>
            </w:pPr>
          </w:p>
        </w:tc>
      </w:tr>
      <w:tr w:rsidR="00C607AD" w:rsidTr="00C54C71">
        <w:trPr>
          <w:trHeight w:val="563"/>
        </w:trPr>
        <w:tc>
          <w:tcPr>
            <w:tcW w:w="1202" w:type="dxa"/>
            <w:vMerge/>
            <w:tcBorders>
              <w:top w:val="nil"/>
            </w:tcBorders>
          </w:tcPr>
          <w:p w:rsidR="00C607AD" w:rsidRDefault="00C607AD" w:rsidP="00C54C71">
            <w:pPr>
              <w:rPr>
                <w:sz w:val="2"/>
                <w:szCs w:val="2"/>
              </w:rPr>
            </w:pPr>
          </w:p>
        </w:tc>
        <w:tc>
          <w:tcPr>
            <w:tcW w:w="717" w:type="dxa"/>
          </w:tcPr>
          <w:p w:rsidR="00C607AD" w:rsidRDefault="00C607AD" w:rsidP="00C607AD">
            <w:pPr>
              <w:pStyle w:val="TableParagraph"/>
              <w:spacing w:before="147"/>
              <w:ind w:left="420"/>
              <w:jc w:val="center"/>
              <w:rPr>
                <w:rFonts w:ascii="Times New Roman"/>
                <w:sz w:val="20"/>
              </w:rPr>
            </w:pPr>
            <w:r>
              <w:rPr>
                <w:rFonts w:ascii="Times New Roman"/>
                <w:w w:val="99"/>
                <w:sz w:val="20"/>
              </w:rPr>
              <w:t>1</w:t>
            </w:r>
          </w:p>
        </w:tc>
        <w:tc>
          <w:tcPr>
            <w:tcW w:w="1142" w:type="dxa"/>
          </w:tcPr>
          <w:p w:rsidR="00C607AD" w:rsidRDefault="00C607AD" w:rsidP="00C607AD">
            <w:pPr>
              <w:pStyle w:val="TableParagraph"/>
              <w:spacing w:before="147"/>
              <w:ind w:left="420"/>
              <w:rPr>
                <w:rFonts w:ascii="Times New Roman"/>
                <w:sz w:val="20"/>
              </w:rPr>
            </w:pPr>
            <w:r>
              <w:rPr>
                <w:rFonts w:ascii="Times New Roman"/>
                <w:spacing w:val="-4"/>
                <w:sz w:val="20"/>
              </w:rPr>
              <w:t>1000</w:t>
            </w:r>
          </w:p>
        </w:tc>
        <w:tc>
          <w:tcPr>
            <w:tcW w:w="1192" w:type="dxa"/>
          </w:tcPr>
          <w:p w:rsidR="00C607AD" w:rsidRDefault="00C607AD" w:rsidP="00C607AD">
            <w:pPr>
              <w:pStyle w:val="TableParagraph"/>
              <w:spacing w:before="147"/>
              <w:ind w:left="420" w:right="108"/>
              <w:jc w:val="center"/>
              <w:rPr>
                <w:rFonts w:ascii="Times New Roman"/>
                <w:sz w:val="20"/>
              </w:rPr>
            </w:pPr>
            <w:r>
              <w:rPr>
                <w:rFonts w:ascii="Times New Roman"/>
                <w:spacing w:val="-5"/>
                <w:sz w:val="20"/>
              </w:rPr>
              <w:t>1.75</w:t>
            </w:r>
          </w:p>
        </w:tc>
        <w:tc>
          <w:tcPr>
            <w:tcW w:w="918" w:type="dxa"/>
          </w:tcPr>
          <w:p w:rsidR="00C607AD" w:rsidRDefault="00C607AD" w:rsidP="00C607AD">
            <w:pPr>
              <w:pStyle w:val="TableParagraph"/>
              <w:spacing w:before="147"/>
              <w:ind w:left="420"/>
              <w:jc w:val="center"/>
              <w:rPr>
                <w:rFonts w:ascii="Times New Roman"/>
                <w:sz w:val="20"/>
              </w:rPr>
            </w:pPr>
            <w:r>
              <w:rPr>
                <w:rFonts w:ascii="Times New Roman"/>
                <w:w w:val="99"/>
                <w:sz w:val="20"/>
              </w:rPr>
              <w:t>15</w:t>
            </w:r>
          </w:p>
        </w:tc>
        <w:tc>
          <w:tcPr>
            <w:tcW w:w="1398" w:type="dxa"/>
          </w:tcPr>
          <w:p w:rsidR="00C607AD" w:rsidRDefault="00C607AD" w:rsidP="00C607AD">
            <w:pPr>
              <w:pStyle w:val="TableParagraph"/>
              <w:spacing w:before="147"/>
              <w:ind w:left="420" w:right="130"/>
              <w:jc w:val="center"/>
              <w:rPr>
                <w:rFonts w:ascii="Times New Roman"/>
                <w:sz w:val="20"/>
              </w:rPr>
            </w:pPr>
            <w:r>
              <w:rPr>
                <w:rFonts w:ascii="Times New Roman"/>
                <w:spacing w:val="-2"/>
                <w:sz w:val="20"/>
              </w:rPr>
              <w:t>2170*2250</w:t>
            </w:r>
          </w:p>
        </w:tc>
        <w:tc>
          <w:tcPr>
            <w:tcW w:w="1516" w:type="dxa"/>
          </w:tcPr>
          <w:p w:rsidR="00C607AD" w:rsidRDefault="00C607AD" w:rsidP="00C607AD">
            <w:pPr>
              <w:pStyle w:val="TableParagraph"/>
              <w:spacing w:before="147"/>
              <w:ind w:left="420"/>
              <w:rPr>
                <w:rFonts w:ascii="Times New Roman"/>
                <w:sz w:val="20"/>
              </w:rPr>
            </w:pPr>
            <w:r>
              <w:rPr>
                <w:rFonts w:ascii="Times New Roman"/>
                <w:spacing w:val="-4"/>
                <w:sz w:val="20"/>
              </w:rPr>
              <w:t>1700</w:t>
            </w:r>
          </w:p>
        </w:tc>
        <w:tc>
          <w:tcPr>
            <w:tcW w:w="1142" w:type="dxa"/>
          </w:tcPr>
          <w:p w:rsidR="00C607AD" w:rsidRDefault="00C607AD" w:rsidP="00C607AD">
            <w:pPr>
              <w:pStyle w:val="TableParagraph"/>
              <w:spacing w:before="147"/>
              <w:ind w:left="420" w:right="142"/>
              <w:jc w:val="center"/>
              <w:rPr>
                <w:rFonts w:ascii="Times New Roman"/>
                <w:sz w:val="20"/>
              </w:rPr>
            </w:pPr>
            <w:r>
              <w:rPr>
                <w:rFonts w:ascii="Times New Roman"/>
                <w:spacing w:val="-4"/>
                <w:sz w:val="20"/>
              </w:rPr>
              <w:t>4800</w:t>
            </w:r>
          </w:p>
        </w:tc>
        <w:tc>
          <w:tcPr>
            <w:tcW w:w="1188" w:type="dxa"/>
          </w:tcPr>
          <w:p w:rsidR="00C607AD" w:rsidRDefault="00C607AD" w:rsidP="00C607AD">
            <w:pPr>
              <w:pStyle w:val="TableParagraph"/>
              <w:spacing w:before="147"/>
              <w:ind w:left="420" w:right="166"/>
              <w:jc w:val="center"/>
              <w:rPr>
                <w:rFonts w:ascii="Times New Roman"/>
                <w:sz w:val="20"/>
              </w:rPr>
            </w:pPr>
            <w:r>
              <w:rPr>
                <w:rFonts w:ascii="Times New Roman"/>
                <w:spacing w:val="-2"/>
                <w:sz w:val="20"/>
              </w:rPr>
              <w:t>53</w:t>
            </w:r>
          </w:p>
        </w:tc>
        <w:tc>
          <w:tcPr>
            <w:tcW w:w="1094" w:type="dxa"/>
          </w:tcPr>
          <w:p w:rsidR="00C607AD" w:rsidRDefault="00C607AD" w:rsidP="00C607AD">
            <w:pPr>
              <w:pStyle w:val="TableParagraph"/>
              <w:spacing w:before="147"/>
              <w:ind w:left="420"/>
              <w:rPr>
                <w:rFonts w:ascii="Times New Roman"/>
                <w:sz w:val="20"/>
              </w:rPr>
            </w:pPr>
            <w:r>
              <w:rPr>
                <w:rFonts w:ascii="Times New Roman"/>
                <w:spacing w:val="-2"/>
                <w:sz w:val="20"/>
              </w:rPr>
              <w:t>900*2100</w:t>
            </w:r>
          </w:p>
        </w:tc>
        <w:tc>
          <w:tcPr>
            <w:tcW w:w="1478" w:type="dxa"/>
          </w:tcPr>
          <w:p w:rsidR="00C607AD" w:rsidRDefault="00C607AD" w:rsidP="00C607AD">
            <w:pPr>
              <w:pStyle w:val="TableParagraph"/>
              <w:ind w:left="420"/>
              <w:rPr>
                <w:rFonts w:ascii="Times New Roman"/>
                <w:sz w:val="20"/>
              </w:rPr>
            </w:pPr>
          </w:p>
        </w:tc>
      </w:tr>
    </w:tbl>
    <w:p w:rsidR="00C607AD" w:rsidRDefault="00C607AD" w:rsidP="00C607AD">
      <w:pPr>
        <w:spacing w:before="143"/>
        <w:ind w:left="198"/>
        <w:rPr>
          <w:b/>
        </w:rPr>
      </w:pPr>
      <w:r>
        <w:rPr>
          <w:b/>
          <w:spacing w:val="-2"/>
        </w:rPr>
        <w:t>备注：</w:t>
      </w:r>
      <w:r>
        <w:rPr>
          <w:rFonts w:ascii="Arial" w:eastAsia="Arial"/>
          <w:b/>
          <w:spacing w:val="-2"/>
        </w:rPr>
        <w:t>1</w:t>
      </w:r>
      <w:r>
        <w:rPr>
          <w:b/>
          <w:spacing w:val="-3"/>
        </w:rPr>
        <w:t>、投标人需将上述数据与现场自行核对，以实地勘察数据为准，勘察费用自理，如有费用增加，应含在投标报价内。</w:t>
      </w:r>
    </w:p>
    <w:p w:rsidR="00C607AD" w:rsidRPr="004212CF" w:rsidRDefault="00C607AD" w:rsidP="00C607AD">
      <w:pPr>
        <w:pStyle w:val="aa"/>
        <w:rPr>
          <w:b/>
          <w:sz w:val="23"/>
        </w:rPr>
      </w:pPr>
    </w:p>
    <w:p w:rsidR="00C607AD" w:rsidRDefault="00C607AD" w:rsidP="00C607AD">
      <w:r>
        <w:rPr>
          <w:rFonts w:ascii="Arial" w:eastAsia="Arial"/>
          <w:b/>
          <w:spacing w:val="-2"/>
        </w:rPr>
        <w:t>2</w:t>
      </w:r>
      <w:r>
        <w:rPr>
          <w:b/>
          <w:spacing w:val="-2"/>
        </w:rPr>
        <w:t>、投标货物必须要符合采购人所提供的土建参数。投标人中标后提供的货物与本次招标土建参数不符，对井道尺寸偏差和相关处理的工作由供应商自行处理，同时对由此引起的一切处理费用均由供应商自理。投标人必须对上表中全部货物投标，不得有任何缺项</w:t>
      </w:r>
    </w:p>
    <w:p w:rsidR="003B1A91" w:rsidRPr="00C607AD" w:rsidRDefault="003B1A91">
      <w:pPr>
        <w:pStyle w:val="2"/>
        <w:ind w:leftChars="0" w:left="0" w:firstLine="0"/>
      </w:pPr>
    </w:p>
    <w:p w:rsidR="003B1A91" w:rsidRPr="001F3771" w:rsidRDefault="00C607AD">
      <w:pPr>
        <w:spacing w:line="360" w:lineRule="auto"/>
        <w:rPr>
          <w:rFonts w:ascii="宋体" w:hAnsi="宋体" w:cs="宋体"/>
          <w:sz w:val="24"/>
        </w:rPr>
      </w:pPr>
      <w:r w:rsidRPr="001F3771">
        <w:rPr>
          <w:rFonts w:ascii="宋体" w:hAnsi="宋体" w:cs="宋体" w:hint="eastAsia"/>
          <w:b/>
          <w:sz w:val="24"/>
        </w:rPr>
        <w:t>四</w:t>
      </w:r>
      <w:r w:rsidR="002B159A" w:rsidRPr="001F3771">
        <w:rPr>
          <w:rFonts w:ascii="宋体" w:hAnsi="宋体" w:cs="宋体" w:hint="eastAsia"/>
          <w:b/>
          <w:sz w:val="24"/>
        </w:rPr>
        <w:t>、商务需求</w:t>
      </w:r>
      <w:bookmarkStart w:id="7" w:name="_Toc527009537"/>
    </w:p>
    <w:bookmarkEnd w:id="7"/>
    <w:p w:rsidR="003B1A91" w:rsidRPr="001F3771" w:rsidRDefault="002B159A">
      <w:pPr>
        <w:spacing w:line="312" w:lineRule="auto"/>
        <w:ind w:firstLineChars="250" w:firstLine="602"/>
        <w:rPr>
          <w:rFonts w:ascii="宋体" w:hAnsi="宋体" w:cs="宋体"/>
          <w:b/>
          <w:kern w:val="0"/>
          <w:sz w:val="24"/>
          <w:lang w:bidi="ar"/>
        </w:rPr>
      </w:pPr>
      <w:r w:rsidRPr="001F3771">
        <w:rPr>
          <w:rFonts w:ascii="宋体" w:hAnsi="宋体" w:cs="宋体" w:hint="eastAsia"/>
          <w:b/>
          <w:kern w:val="0"/>
          <w:sz w:val="24"/>
          <w:lang w:bidi="ar"/>
        </w:rPr>
        <w:t>1、交货期限：</w:t>
      </w:r>
      <w:r w:rsidRPr="001F3771">
        <w:rPr>
          <w:rFonts w:ascii="宋体" w:hAnsi="宋体" w:hint="eastAsia"/>
          <w:sz w:val="24"/>
        </w:rPr>
        <w:t>交货周期不超过30日历天（在接到招标人通知之日起），安装周期不超过30日历天，配合施工现场的</w:t>
      </w:r>
      <w:r w:rsidR="007628FB">
        <w:rPr>
          <w:rFonts w:ascii="宋体" w:hAnsi="宋体" w:hint="eastAsia"/>
          <w:sz w:val="24"/>
        </w:rPr>
        <w:t>业主</w:t>
      </w:r>
      <w:r w:rsidRPr="001F3771">
        <w:rPr>
          <w:rFonts w:ascii="宋体" w:hAnsi="宋体" w:hint="eastAsia"/>
          <w:sz w:val="24"/>
        </w:rPr>
        <w:t>单位完成(投标人在投标文件中必须明确工期天数)。</w:t>
      </w:r>
    </w:p>
    <w:p w:rsidR="003B1A91" w:rsidRPr="001F3771" w:rsidRDefault="002B159A">
      <w:pPr>
        <w:spacing w:line="312" w:lineRule="auto"/>
        <w:ind w:firstLineChars="250" w:firstLine="602"/>
        <w:rPr>
          <w:rFonts w:ascii="宋体" w:hAnsi="宋体" w:cs="宋体"/>
          <w:kern w:val="0"/>
          <w:sz w:val="24"/>
          <w:lang w:bidi="ar"/>
        </w:rPr>
      </w:pPr>
      <w:r w:rsidRPr="001F3771">
        <w:rPr>
          <w:rFonts w:ascii="宋体" w:hAnsi="宋体" w:cs="宋体" w:hint="eastAsia"/>
          <w:b/>
          <w:kern w:val="0"/>
          <w:sz w:val="24"/>
          <w:lang w:bidi="ar"/>
        </w:rPr>
        <w:t>2、质保期：</w:t>
      </w:r>
      <w:r w:rsidRPr="001F3771">
        <w:rPr>
          <w:rFonts w:ascii="宋体" w:hAnsi="宋体" w:cs="宋体" w:hint="eastAsia"/>
          <w:kern w:val="0"/>
          <w:sz w:val="24"/>
          <w:lang w:bidi="ar"/>
        </w:rPr>
        <w:t xml:space="preserve">中标人须对合同中规定的整套电梯提供至少 36 </w:t>
      </w:r>
      <w:proofErr w:type="gramStart"/>
      <w:r w:rsidRPr="001F3771">
        <w:rPr>
          <w:rFonts w:ascii="宋体" w:hAnsi="宋体" w:cs="宋体" w:hint="eastAsia"/>
          <w:kern w:val="0"/>
          <w:sz w:val="24"/>
          <w:lang w:bidi="ar"/>
        </w:rPr>
        <w:t>个</w:t>
      </w:r>
      <w:proofErr w:type="gramEnd"/>
      <w:r w:rsidRPr="001F3771">
        <w:rPr>
          <w:rFonts w:ascii="宋体" w:hAnsi="宋体" w:cs="宋体" w:hint="eastAsia"/>
          <w:kern w:val="0"/>
          <w:sz w:val="24"/>
          <w:lang w:bidi="ar"/>
        </w:rPr>
        <w:t>月的质保期及免费维修和保养，时间从验收合格之日算起。</w:t>
      </w:r>
    </w:p>
    <w:p w:rsidR="003B1A91" w:rsidRPr="001F3771" w:rsidRDefault="002B159A">
      <w:pPr>
        <w:spacing w:line="312" w:lineRule="auto"/>
        <w:ind w:firstLineChars="250" w:firstLine="602"/>
        <w:rPr>
          <w:rFonts w:ascii="宋体" w:hAnsi="宋体"/>
          <w:sz w:val="24"/>
        </w:rPr>
      </w:pPr>
      <w:r w:rsidRPr="001F3771">
        <w:rPr>
          <w:rFonts w:ascii="宋体" w:hAnsi="宋体" w:cs="宋体" w:hint="eastAsia"/>
          <w:b/>
          <w:kern w:val="0"/>
          <w:sz w:val="24"/>
          <w:lang w:bidi="ar"/>
        </w:rPr>
        <w:t>3、付款方式：</w:t>
      </w:r>
      <w:r w:rsidRPr="001F3771">
        <w:rPr>
          <w:rFonts w:ascii="宋体" w:hAnsi="宋体" w:hint="eastAsia"/>
          <w:sz w:val="24"/>
        </w:rPr>
        <w:t>合同签订之后支付合同价的50%，全部货物安装调试完毕并通过验收合格后30个工作日内支付合同价的50%。</w:t>
      </w:r>
    </w:p>
    <w:p w:rsidR="003B1A91" w:rsidRPr="001F3771" w:rsidRDefault="002B159A">
      <w:pPr>
        <w:autoSpaceDE w:val="0"/>
        <w:autoSpaceDN w:val="0"/>
        <w:adjustRightInd w:val="0"/>
        <w:snapToGrid w:val="0"/>
        <w:spacing w:line="360" w:lineRule="auto"/>
        <w:ind w:firstLineChars="248" w:firstLine="598"/>
        <w:rPr>
          <w:rFonts w:ascii="宋体" w:hAnsi="宋体"/>
          <w:sz w:val="24"/>
        </w:rPr>
      </w:pPr>
      <w:r w:rsidRPr="001F3771">
        <w:rPr>
          <w:rFonts w:ascii="宋体" w:hAnsi="宋体" w:hint="eastAsia"/>
          <w:b/>
          <w:sz w:val="24"/>
        </w:rPr>
        <w:t>4、项目实施地点</w:t>
      </w:r>
      <w:r w:rsidRPr="001F3771">
        <w:rPr>
          <w:rFonts w:ascii="宋体" w:hAnsi="宋体" w:hint="eastAsia"/>
          <w:sz w:val="24"/>
        </w:rPr>
        <w:t>：采购人指定地点。</w:t>
      </w:r>
    </w:p>
    <w:p w:rsidR="003B1A91" w:rsidRPr="001F3771" w:rsidRDefault="002B159A">
      <w:pPr>
        <w:pStyle w:val="2"/>
        <w:ind w:leftChars="0" w:left="0" w:firstLine="0"/>
      </w:pPr>
      <w:r w:rsidRPr="001F3771">
        <w:rPr>
          <w:rFonts w:hint="eastAsia"/>
        </w:rPr>
        <w:t xml:space="preserve">    </w:t>
      </w:r>
      <w:r w:rsidRPr="001F3771">
        <w:rPr>
          <w:rFonts w:hint="eastAsia"/>
        </w:rPr>
        <w:t>▲</w:t>
      </w:r>
      <w:r w:rsidRPr="001F3771">
        <w:rPr>
          <w:rFonts w:ascii="宋体" w:hAnsi="宋体" w:hint="eastAsia"/>
          <w:b/>
          <w:sz w:val="24"/>
        </w:rPr>
        <w:t>5、项目售后服务响应时间：</w:t>
      </w:r>
      <w:r w:rsidRPr="001F3771">
        <w:rPr>
          <w:rFonts w:ascii="宋体" w:hAnsi="宋体" w:hint="eastAsia"/>
          <w:sz w:val="24"/>
        </w:rPr>
        <w:t>不超过8小时。</w:t>
      </w:r>
    </w:p>
    <w:p w:rsidR="003B1A91" w:rsidRPr="001F3771" w:rsidRDefault="002B159A">
      <w:pPr>
        <w:spacing w:line="312" w:lineRule="auto"/>
        <w:ind w:firstLineChars="245" w:firstLine="590"/>
        <w:jc w:val="left"/>
        <w:rPr>
          <w:rFonts w:ascii="宋体" w:hAnsi="宋体" w:cs="宋体"/>
          <w:b/>
          <w:bCs/>
          <w:sz w:val="24"/>
        </w:rPr>
      </w:pPr>
      <w:r w:rsidRPr="001F3771">
        <w:rPr>
          <w:rFonts w:ascii="宋体" w:hAnsi="宋体" w:cs="宋体" w:hint="eastAsia"/>
          <w:b/>
          <w:bCs/>
          <w:sz w:val="24"/>
        </w:rPr>
        <w:t>6、投标报价：</w:t>
      </w:r>
      <w:bookmarkStart w:id="8" w:name="_GoBack"/>
      <w:bookmarkEnd w:id="8"/>
    </w:p>
    <w:p w:rsidR="00C607AD" w:rsidRPr="001F3771" w:rsidRDefault="002B159A">
      <w:pPr>
        <w:spacing w:line="312" w:lineRule="auto"/>
        <w:ind w:firstLineChars="200" w:firstLine="480"/>
        <w:jc w:val="left"/>
        <w:rPr>
          <w:rFonts w:ascii="宋体" w:hAnsi="宋体" w:cs="宋体"/>
          <w:sz w:val="24"/>
        </w:rPr>
        <w:sectPr w:rsidR="00C607AD" w:rsidRPr="001F3771" w:rsidSect="00C607AD">
          <w:pgSz w:w="16838" w:h="11906" w:orient="landscape"/>
          <w:pgMar w:top="1418" w:right="1588" w:bottom="1418" w:left="1701" w:header="851" w:footer="851" w:gutter="0"/>
          <w:cols w:space="720"/>
          <w:docGrid w:linePitch="312"/>
        </w:sectPr>
      </w:pPr>
      <w:r w:rsidRPr="001F3771">
        <w:rPr>
          <w:rFonts w:ascii="宋体" w:hAnsi="宋体" w:cs="宋体" w:hint="eastAsia"/>
          <w:sz w:val="24"/>
        </w:rPr>
        <w:t>报价内容：投标报价应是招标文件所确定的招标范围内全部工作内容的价格表现。其应包括所有设备、设计、制造、包装、</w:t>
      </w:r>
    </w:p>
    <w:p w:rsidR="003B1A91" w:rsidRPr="001F3771" w:rsidRDefault="002B159A">
      <w:pPr>
        <w:spacing w:line="312" w:lineRule="auto"/>
        <w:ind w:firstLineChars="200" w:firstLine="480"/>
        <w:jc w:val="left"/>
        <w:rPr>
          <w:rFonts w:ascii="宋体" w:hAnsi="宋体" w:cs="宋体"/>
          <w:sz w:val="24"/>
        </w:rPr>
      </w:pPr>
      <w:r w:rsidRPr="001F3771">
        <w:rPr>
          <w:rFonts w:ascii="宋体" w:hAnsi="宋体" w:cs="宋体" w:hint="eastAsia"/>
          <w:sz w:val="24"/>
        </w:rPr>
        <w:lastRenderedPageBreak/>
        <w:t>运输、装卸、现场设备管理及安装、基础安装、产品保护、水电费、调试及试运行（含调试电缆）、电线管道安装、备品备件、有关行业专管部门验收（</w:t>
      </w:r>
      <w:proofErr w:type="gramStart"/>
      <w:r w:rsidRPr="001F3771">
        <w:rPr>
          <w:rFonts w:ascii="宋体" w:hAnsi="宋体" w:cs="宋体" w:hint="eastAsia"/>
          <w:sz w:val="24"/>
        </w:rPr>
        <w:t>含首次</w:t>
      </w:r>
      <w:proofErr w:type="gramEnd"/>
      <w:r w:rsidRPr="001F3771">
        <w:rPr>
          <w:rFonts w:ascii="宋体" w:hAnsi="宋体" w:cs="宋体" w:hint="eastAsia"/>
          <w:sz w:val="24"/>
        </w:rPr>
        <w:t>质量监督部门验收费用）、修复安装时被破坏的建筑和装修、清除安装过程中产生的垃圾、培训、售后服务及质量保修、保险、利润、税金、政策性文件规定及合同包含的所有风险、责任等与电梯相关的所有费用；各投标人应根据招标人提供的技术资料、设备清单，以及本工程实际情况和自身的综合实力，竞报投标报价。总报价以人民币元计。知识产权等由投标人在投标报价</w:t>
      </w:r>
      <w:proofErr w:type="gramStart"/>
      <w:r w:rsidRPr="001F3771">
        <w:rPr>
          <w:rFonts w:ascii="宋体" w:hAnsi="宋体" w:cs="宋体" w:hint="eastAsia"/>
          <w:sz w:val="24"/>
        </w:rPr>
        <w:t>时综合</w:t>
      </w:r>
      <w:proofErr w:type="gramEnd"/>
      <w:r w:rsidRPr="001F3771">
        <w:rPr>
          <w:rFonts w:ascii="宋体" w:hAnsi="宋体" w:cs="宋体" w:hint="eastAsia"/>
          <w:sz w:val="24"/>
        </w:rPr>
        <w:t>考虑，以后不作任何调整。</w:t>
      </w:r>
    </w:p>
    <w:p w:rsidR="003B1A91" w:rsidRPr="001F3771" w:rsidRDefault="002B159A">
      <w:pPr>
        <w:spacing w:line="312" w:lineRule="auto"/>
        <w:ind w:firstLineChars="200" w:firstLine="480"/>
        <w:jc w:val="left"/>
        <w:rPr>
          <w:rFonts w:ascii="宋体" w:hAnsi="宋体" w:cs="宋体"/>
          <w:sz w:val="24"/>
        </w:rPr>
      </w:pPr>
      <w:r w:rsidRPr="001F3771">
        <w:rPr>
          <w:rFonts w:ascii="宋体" w:hAnsi="宋体" w:cs="宋体" w:hint="eastAsia"/>
          <w:sz w:val="24"/>
        </w:rPr>
        <w:t>水、电费用包含在本次报价内，由中标人与</w:t>
      </w:r>
      <w:r w:rsidR="001F3771">
        <w:rPr>
          <w:rFonts w:ascii="宋体" w:hAnsi="宋体" w:cs="宋体" w:hint="eastAsia"/>
          <w:sz w:val="24"/>
        </w:rPr>
        <w:t>业主</w:t>
      </w:r>
      <w:r w:rsidRPr="001F3771">
        <w:rPr>
          <w:rFonts w:ascii="宋体" w:hAnsi="宋体" w:cs="宋体" w:hint="eastAsia"/>
          <w:sz w:val="24"/>
        </w:rPr>
        <w:t>方结算，不需单独报价，请各投标人在投标报价</w:t>
      </w:r>
      <w:proofErr w:type="gramStart"/>
      <w:r w:rsidRPr="001F3771">
        <w:rPr>
          <w:rFonts w:ascii="宋体" w:hAnsi="宋体" w:cs="宋体" w:hint="eastAsia"/>
          <w:sz w:val="24"/>
        </w:rPr>
        <w:t>时综合</w:t>
      </w:r>
      <w:proofErr w:type="gramEnd"/>
      <w:r w:rsidRPr="001F3771">
        <w:rPr>
          <w:rFonts w:ascii="宋体" w:hAnsi="宋体" w:cs="宋体" w:hint="eastAsia"/>
          <w:sz w:val="24"/>
        </w:rPr>
        <w:t>考虑。</w:t>
      </w:r>
    </w:p>
    <w:p w:rsidR="003B1A91" w:rsidRDefault="002B159A">
      <w:pPr>
        <w:spacing w:line="312" w:lineRule="auto"/>
        <w:ind w:firstLineChars="200" w:firstLine="480"/>
        <w:jc w:val="left"/>
        <w:rPr>
          <w:rFonts w:ascii="宋体" w:hAnsi="宋体" w:cs="宋体"/>
          <w:sz w:val="24"/>
        </w:rPr>
      </w:pPr>
      <w:r w:rsidRPr="001F3771">
        <w:rPr>
          <w:rFonts w:ascii="宋体" w:hAnsi="宋体" w:cs="宋体" w:hint="eastAsia"/>
          <w:sz w:val="24"/>
        </w:rPr>
        <w:t>中标人在安装过程中，如涉及到重新搭设脚手架、专门为本项目安装搭设脚手架、使用特殊脚手架、升降机、塔吊等大型设备时，中标人需自行解决，且该部分费用已包含在本次报价内，投标人应在投标报价</w:t>
      </w:r>
      <w:proofErr w:type="gramStart"/>
      <w:r w:rsidRPr="001F3771">
        <w:rPr>
          <w:rFonts w:ascii="宋体" w:hAnsi="宋体" w:cs="宋体" w:hint="eastAsia"/>
          <w:sz w:val="24"/>
        </w:rPr>
        <w:t>时综合</w:t>
      </w:r>
      <w:proofErr w:type="gramEnd"/>
      <w:r w:rsidRPr="001F3771">
        <w:rPr>
          <w:rFonts w:ascii="宋体" w:hAnsi="宋体" w:cs="宋体" w:hint="eastAsia"/>
          <w:sz w:val="24"/>
        </w:rPr>
        <w:t>考虑，不再另行计取。</w:t>
      </w:r>
    </w:p>
    <w:p w:rsidR="003B1A91" w:rsidRDefault="003B1A91">
      <w:pPr>
        <w:pStyle w:val="2"/>
        <w:ind w:leftChars="0" w:left="0" w:firstLineChars="200"/>
      </w:pPr>
    </w:p>
    <w:p w:rsidR="003B1A91" w:rsidRDefault="002B159A">
      <w:pPr>
        <w:pStyle w:val="1"/>
        <w:pageBreakBefore/>
      </w:pPr>
      <w:bookmarkStart w:id="9" w:name="_Toc22313"/>
      <w:r>
        <w:rPr>
          <w:rFonts w:hint="eastAsia"/>
        </w:rPr>
        <w:lastRenderedPageBreak/>
        <w:t>第四章</w:t>
      </w:r>
      <w:r>
        <w:rPr>
          <w:rFonts w:hint="eastAsia"/>
        </w:rPr>
        <w:t xml:space="preserve">  </w:t>
      </w:r>
      <w:r>
        <w:rPr>
          <w:rFonts w:hint="eastAsia"/>
        </w:rPr>
        <w:t>评标</w:t>
      </w:r>
      <w:bookmarkEnd w:id="9"/>
    </w:p>
    <w:p w:rsidR="003B1A91" w:rsidRDefault="002B159A">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3B1A91" w:rsidRDefault="002B159A">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3B1A91" w:rsidRDefault="002B159A">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3B1A91" w:rsidRDefault="002B159A">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3B1A91" w:rsidRDefault="002B159A">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3B1A91" w:rsidRDefault="002B159A">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3B1A91" w:rsidRDefault="002B159A">
      <w:pPr>
        <w:pStyle w:val="a5"/>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3B1A91" w:rsidRDefault="002B159A">
      <w:pPr>
        <w:pStyle w:val="a5"/>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3B1A91" w:rsidRDefault="002B159A">
      <w:pPr>
        <w:pStyle w:val="a5"/>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hint="eastAsia"/>
          <w:sz w:val="24"/>
        </w:rPr>
        <w:t>6.法律法规规定的其他职责。</w:t>
      </w:r>
    </w:p>
    <w:p w:rsidR="003B1A91" w:rsidRDefault="002B159A">
      <w:pPr>
        <w:pStyle w:val="af3"/>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3B1A91" w:rsidRDefault="002B159A">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（一）在资格证明文件或商务与技术文件中出现投标报价的，或者报价文件中报价的货物跟商务与技术文件中的投标货物出现重大偏差的；</w:t>
      </w:r>
    </w:p>
    <w:p w:rsidR="003B1A91" w:rsidRDefault="002B159A">
      <w:pPr>
        <w:pStyle w:val="af3"/>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p>
    <w:p w:rsidR="003B1A91" w:rsidRDefault="002B159A">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3B1A91" w:rsidRDefault="002B159A">
      <w:pPr>
        <w:pStyle w:val="a8"/>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rsidR="003B1A91" w:rsidRDefault="002B159A">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（五）报价超过招标文件中规定的最高限价或未填写投标报价的；</w:t>
      </w:r>
    </w:p>
    <w:p w:rsidR="003B1A91" w:rsidRDefault="002B15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rsidR="003B1A91" w:rsidRDefault="002B15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3B1A91" w:rsidRDefault="002B15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3B1A91" w:rsidRDefault="002B15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3B1A91" w:rsidRDefault="002B159A">
      <w:pPr>
        <w:pStyle w:val="af3"/>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3B1A91" w:rsidRDefault="002B159A">
      <w:pPr>
        <w:pStyle w:val="a5"/>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rPr>
        <w:t>（</w:t>
      </w:r>
      <w:r>
        <w:rPr>
          <w:rFonts w:asciiTheme="minorEastAsia" w:eastAsiaTheme="minorEastAsia" w:hAnsiTheme="minorEastAsia"/>
        </w:rPr>
        <w:t>十</w:t>
      </w:r>
      <w:r>
        <w:rPr>
          <w:rFonts w:asciiTheme="minorEastAsia" w:eastAsiaTheme="minorEastAsia" w:hAnsiTheme="minorEastAsia" w:hint="eastAsia"/>
          <w:kern w:val="0"/>
          <w:sz w:val="24"/>
        </w:rPr>
        <w:t>）商务</w:t>
      </w:r>
      <w:r>
        <w:rPr>
          <w:rFonts w:ascii="宋体" w:hAnsi="宋体" w:cs="宋体" w:hint="eastAsia"/>
          <w:sz w:val="24"/>
          <w:szCs w:val="24"/>
        </w:rPr>
        <w:t>条款不响应的；</w:t>
      </w:r>
    </w:p>
    <w:p w:rsidR="003B1A91" w:rsidRDefault="002B159A">
      <w:pPr>
        <w:pStyle w:val="a5"/>
        <w:spacing w:line="360" w:lineRule="auto"/>
        <w:ind w:firstLineChars="200" w:firstLine="480"/>
        <w:rPr>
          <w:rFonts w:ascii="宋体" w:hAnsi="宋体" w:cs="宋体"/>
          <w:sz w:val="24"/>
          <w:szCs w:val="24"/>
        </w:rPr>
      </w:pPr>
      <w:r>
        <w:rPr>
          <w:rFonts w:ascii="宋体" w:hAnsi="宋体" w:cs="宋体" w:hint="eastAsia"/>
          <w:sz w:val="24"/>
          <w:szCs w:val="24"/>
        </w:rPr>
        <w:t>（</w:t>
      </w:r>
      <w:r>
        <w:rPr>
          <w:rFonts w:asciiTheme="minorEastAsia" w:eastAsiaTheme="minorEastAsia" w:hAnsiTheme="minorEastAsia" w:hint="eastAsia"/>
          <w:kern w:val="0"/>
          <w:sz w:val="24"/>
        </w:rPr>
        <w:t>十一</w:t>
      </w:r>
      <w:r>
        <w:rPr>
          <w:rFonts w:ascii="宋体" w:hAnsi="宋体" w:cs="宋体" w:hint="eastAsia"/>
          <w:sz w:val="24"/>
          <w:szCs w:val="24"/>
        </w:rPr>
        <w:t>）投标文件有效期不足的；</w:t>
      </w:r>
    </w:p>
    <w:p w:rsidR="003B1A91" w:rsidRDefault="002B159A">
      <w:pPr>
        <w:pStyle w:val="a5"/>
        <w:spacing w:line="360" w:lineRule="auto"/>
        <w:ind w:firstLineChars="200" w:firstLine="480"/>
        <w:rPr>
          <w:rFonts w:ascii="宋体" w:hAnsi="宋体" w:cs="宋体"/>
          <w:sz w:val="24"/>
          <w:szCs w:val="24"/>
        </w:rPr>
      </w:pPr>
      <w:r>
        <w:rPr>
          <w:rFonts w:ascii="宋体" w:hAnsi="宋体" w:cs="宋体" w:hint="eastAsia"/>
          <w:sz w:val="24"/>
          <w:szCs w:val="24"/>
        </w:rPr>
        <w:t>（十二）逾期或未按要求提交投标文件的；</w:t>
      </w:r>
    </w:p>
    <w:p w:rsidR="003B1A91" w:rsidRDefault="002B159A">
      <w:pPr>
        <w:pStyle w:val="a5"/>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w:t>
      </w:r>
      <w:r>
        <w:rPr>
          <w:rFonts w:ascii="宋体" w:hAnsi="宋体" w:cs="宋体" w:hint="eastAsia"/>
          <w:sz w:val="24"/>
          <w:szCs w:val="24"/>
        </w:rPr>
        <w:t>十三</w:t>
      </w:r>
      <w:r>
        <w:rPr>
          <w:rFonts w:asciiTheme="minorEastAsia" w:eastAsiaTheme="minorEastAsia" w:hAnsiTheme="minorEastAsia" w:hint="eastAsia"/>
          <w:kern w:val="0"/>
          <w:sz w:val="24"/>
        </w:rPr>
        <w:t>）其他</w:t>
      </w:r>
      <w:r>
        <w:rPr>
          <w:rFonts w:ascii="宋体" w:hAnsi="宋体" w:cs="宋体"/>
          <w:sz w:val="24"/>
          <w:szCs w:val="24"/>
        </w:rPr>
        <w:t>不符合法律法规相关规定的</w:t>
      </w:r>
      <w:r>
        <w:rPr>
          <w:rFonts w:ascii="宋体" w:hAnsi="宋体" w:cs="宋体" w:hint="eastAsia"/>
          <w:sz w:val="24"/>
          <w:szCs w:val="24"/>
        </w:rPr>
        <w:t>。</w:t>
      </w:r>
    </w:p>
    <w:p w:rsidR="003B1A91" w:rsidRDefault="002B159A">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3B1A91" w:rsidRDefault="002B159A">
      <w:pPr>
        <w:pStyle w:val="af3"/>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3B1A91" w:rsidRDefault="002B159A">
      <w:pPr>
        <w:pStyle w:val="af3"/>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3B1A91" w:rsidRDefault="002B159A">
      <w:pPr>
        <w:pStyle w:val="af3"/>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3B1A91" w:rsidRDefault="002B159A">
      <w:pPr>
        <w:pStyle w:val="af3"/>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3B1A91" w:rsidRDefault="002B159A">
      <w:pPr>
        <w:pStyle w:val="ac"/>
        <w:snapToGrid w:val="0"/>
        <w:spacing w:line="360" w:lineRule="auto"/>
        <w:ind w:firstLineChars="200" w:firstLine="482"/>
        <w:rPr>
          <w:rFonts w:hAnsi="宋体" w:cs="宋体"/>
          <w:b/>
          <w:sz w:val="24"/>
        </w:rPr>
      </w:pPr>
      <w:r>
        <w:rPr>
          <w:rFonts w:hAnsi="宋体" w:cs="宋体" w:hint="eastAsia"/>
          <w:b/>
          <w:sz w:val="24"/>
        </w:rPr>
        <w:t>六、评标过程的监控</w:t>
      </w:r>
    </w:p>
    <w:p w:rsidR="003B1A91" w:rsidRDefault="002B159A">
      <w:pPr>
        <w:pStyle w:val="af3"/>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3B1A91" w:rsidRDefault="002B159A">
      <w:pPr>
        <w:pStyle w:val="ac"/>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3B1A91" w:rsidRDefault="002B159A">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3B1A91" w:rsidRDefault="002B159A">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3B1A91" w:rsidRDefault="002B159A">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3B1A91" w:rsidRDefault="002B159A">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3B1A91" w:rsidRDefault="002B159A">
      <w:pPr>
        <w:pStyle w:val="a8"/>
        <w:spacing w:line="360" w:lineRule="auto"/>
        <w:ind w:firstLineChars="200" w:firstLine="480"/>
        <w:jc w:val="both"/>
        <w:rPr>
          <w:rFonts w:ascii="宋体" w:hAnsi="宋体" w:cs="宋体"/>
          <w:sz w:val="24"/>
        </w:rPr>
      </w:pPr>
      <w:r>
        <w:rPr>
          <w:rFonts w:ascii="宋体" w:hint="eastAsia"/>
          <w:sz w:val="24"/>
        </w:rPr>
        <w:t>4.</w:t>
      </w:r>
      <w:r>
        <w:rPr>
          <w:rFonts w:ascii="宋体" w:hAnsi="宋体" w:cs="宋体" w:hint="eastAsia"/>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rsidR="003B1A91" w:rsidRDefault="002B159A">
      <w:pPr>
        <w:pStyle w:val="a8"/>
        <w:spacing w:line="360" w:lineRule="auto"/>
        <w:ind w:firstLineChars="200" w:firstLine="480"/>
        <w:jc w:val="both"/>
        <w:rPr>
          <w:rFonts w:ascii="宋体" w:hAnsi="宋体" w:cs="宋体"/>
          <w:sz w:val="24"/>
        </w:rPr>
      </w:pPr>
      <w:r>
        <w:rPr>
          <w:rFonts w:ascii="宋体" w:hAnsi="宋体" w:cs="宋体" w:hint="eastAsia"/>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3B1A91" w:rsidRDefault="002B159A">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3B1A91" w:rsidRDefault="002B159A">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w:t>
      </w:r>
      <w:proofErr w:type="gramStart"/>
      <w:r>
        <w:rPr>
          <w:rFonts w:ascii="宋体" w:hint="eastAsia"/>
          <w:color w:val="000000"/>
          <w:sz w:val="24"/>
          <w:lang w:val="zh-CN"/>
        </w:rPr>
        <w:t>微企业</w:t>
      </w:r>
      <w:proofErr w:type="gramEnd"/>
      <w:r>
        <w:rPr>
          <w:rFonts w:ascii="宋体" w:hint="eastAsia"/>
          <w:color w:val="000000"/>
          <w:sz w:val="24"/>
        </w:rPr>
        <w:t>报价</w:t>
      </w:r>
      <w:r>
        <w:rPr>
          <w:rFonts w:ascii="宋体" w:hint="eastAsia"/>
          <w:color w:val="000000"/>
          <w:sz w:val="24"/>
          <w:lang w:val="zh-CN"/>
        </w:rPr>
        <w:t>给</w:t>
      </w:r>
      <w:r>
        <w:rPr>
          <w:rFonts w:ascii="宋体" w:hint="eastAsia"/>
          <w:sz w:val="24"/>
          <w:lang w:val="zh-CN"/>
        </w:rPr>
        <w:t>予</w:t>
      </w:r>
      <w:r>
        <w:rPr>
          <w:rFonts w:ascii="宋体"/>
          <w:b/>
          <w:sz w:val="24"/>
          <w:lang w:val="zh-CN"/>
        </w:rPr>
        <w:t>2</w:t>
      </w:r>
      <w:r>
        <w:rPr>
          <w:rFonts w:ascii="宋体" w:hint="eastAsia"/>
          <w:b/>
          <w:sz w:val="24"/>
          <w:lang w:val="zh-CN"/>
        </w:rPr>
        <w:t>0%</w:t>
      </w:r>
      <w:r>
        <w:rPr>
          <w:rFonts w:ascii="宋体" w:hint="eastAsia"/>
          <w:sz w:val="24"/>
          <w:lang w:val="zh-CN"/>
        </w:rPr>
        <w:t>的扣除，用扣除后的价格计算评标基准价和投标报价。联合体各方均为小</w:t>
      </w:r>
      <w:proofErr w:type="gramStart"/>
      <w:r>
        <w:rPr>
          <w:rFonts w:ascii="宋体" w:hint="eastAsia"/>
          <w:sz w:val="24"/>
          <w:lang w:val="zh-CN"/>
        </w:rPr>
        <w:t>微企业</w:t>
      </w:r>
      <w:proofErr w:type="gramEnd"/>
      <w:r>
        <w:rPr>
          <w:rFonts w:ascii="宋体" w:hint="eastAsia"/>
          <w:sz w:val="24"/>
          <w:lang w:val="zh-CN"/>
        </w:rPr>
        <w:t>的，联合体视同为小微企业，</w:t>
      </w:r>
      <w:r>
        <w:rPr>
          <w:rFonts w:ascii="宋体" w:hint="eastAsia"/>
          <w:sz w:val="24"/>
        </w:rPr>
        <w:t>对报价</w:t>
      </w:r>
      <w:r>
        <w:rPr>
          <w:rFonts w:ascii="宋体" w:hint="eastAsia"/>
          <w:sz w:val="24"/>
          <w:lang w:val="zh-CN"/>
        </w:rPr>
        <w:t>给予</w:t>
      </w:r>
      <w:r>
        <w:rPr>
          <w:rFonts w:ascii="宋体"/>
          <w:b/>
          <w:sz w:val="24"/>
          <w:lang w:val="zh-CN"/>
        </w:rPr>
        <w:t>2</w:t>
      </w:r>
      <w:r>
        <w:rPr>
          <w:rFonts w:ascii="宋体" w:hint="eastAsia"/>
          <w:b/>
          <w:sz w:val="24"/>
          <w:lang w:val="zh-CN"/>
        </w:rPr>
        <w:t>0%</w:t>
      </w:r>
      <w:r>
        <w:rPr>
          <w:rFonts w:ascii="宋体" w:hint="eastAsia"/>
          <w:color w:val="000000"/>
          <w:sz w:val="24"/>
          <w:lang w:val="zh-CN"/>
        </w:rPr>
        <w:t>的扣除；联合协议或者分包意向协议约定小</w:t>
      </w:r>
      <w:proofErr w:type="gramStart"/>
      <w:r>
        <w:rPr>
          <w:rFonts w:ascii="宋体" w:hint="eastAsia"/>
          <w:color w:val="000000"/>
          <w:sz w:val="24"/>
          <w:lang w:val="zh-CN"/>
        </w:rPr>
        <w:t>微企业</w:t>
      </w:r>
      <w:proofErr w:type="gramEnd"/>
      <w:r>
        <w:rPr>
          <w:rFonts w:ascii="宋体" w:hint="eastAsia"/>
          <w:color w:val="000000"/>
          <w:sz w:val="24"/>
          <w:lang w:val="zh-CN"/>
        </w:rPr>
        <w:t>的合同份额占到合同总金额30%以上的，应</w:t>
      </w:r>
      <w:r>
        <w:rPr>
          <w:rFonts w:ascii="宋体" w:hint="eastAsia"/>
          <w:color w:val="000000"/>
          <w:sz w:val="24"/>
        </w:rPr>
        <w:t>对联合体</w:t>
      </w:r>
      <w:r>
        <w:rPr>
          <w:rFonts w:ascii="宋体"/>
          <w:color w:val="000000"/>
          <w:sz w:val="24"/>
        </w:rPr>
        <w:t>或者大中型企业的</w:t>
      </w:r>
      <w:r>
        <w:rPr>
          <w:rFonts w:ascii="宋体" w:hint="eastAsia"/>
          <w:color w:val="000000"/>
          <w:sz w:val="24"/>
        </w:rPr>
        <w:t>报价</w:t>
      </w:r>
      <w:r>
        <w:rPr>
          <w:rFonts w:ascii="宋体" w:hint="eastAsia"/>
          <w:color w:val="000000"/>
          <w:sz w:val="24"/>
          <w:lang w:val="zh-CN"/>
        </w:rPr>
        <w:t>给予</w:t>
      </w:r>
      <w:r>
        <w:rPr>
          <w:rFonts w:ascii="宋体" w:hint="eastAsia"/>
          <w:b/>
          <w:color w:val="000000"/>
          <w:sz w:val="24"/>
        </w:rPr>
        <w:t>6%</w:t>
      </w:r>
      <w:r>
        <w:rPr>
          <w:rFonts w:ascii="宋体" w:hint="eastAsia"/>
          <w:color w:val="000000"/>
          <w:sz w:val="24"/>
          <w:lang w:val="zh-CN"/>
        </w:rPr>
        <w:t>的价格扣除，用扣除后的价格计算评标基</w:t>
      </w:r>
      <w:r>
        <w:rPr>
          <w:rFonts w:ascii="宋体" w:hint="eastAsia"/>
          <w:color w:val="000000"/>
          <w:sz w:val="24"/>
          <w:lang w:val="zh-CN"/>
        </w:rPr>
        <w:lastRenderedPageBreak/>
        <w:t>准价和响应报价</w:t>
      </w:r>
      <w:r>
        <w:rPr>
          <w:rFonts w:ascii="宋体" w:hint="eastAsia"/>
          <w:sz w:val="24"/>
          <w:lang w:val="zh-CN"/>
        </w:rPr>
        <w:t>。同一投标人（包括联合体），小微企业、监狱企业、残疾人福利性单位价格扣除优惠只享受一次，不得重复享受。</w:t>
      </w:r>
    </w:p>
    <w:p w:rsidR="003B1A91" w:rsidRDefault="002B159A">
      <w:pPr>
        <w:pStyle w:val="ac"/>
        <w:snapToGrid w:val="0"/>
        <w:spacing w:line="360" w:lineRule="auto"/>
        <w:ind w:firstLineChars="200" w:firstLine="482"/>
        <w:rPr>
          <w:rFonts w:hAnsi="宋体" w:cs="宋体"/>
          <w:b/>
          <w:bCs/>
          <w:sz w:val="24"/>
        </w:rPr>
      </w:pPr>
      <w:r>
        <w:rPr>
          <w:rFonts w:hAnsi="宋体" w:cs="宋体" w:hint="eastAsia"/>
          <w:b/>
          <w:bCs/>
          <w:sz w:val="24"/>
        </w:rPr>
        <w:t>八、评标程序</w:t>
      </w:r>
    </w:p>
    <w:p w:rsidR="003B1A91" w:rsidRDefault="002B159A">
      <w:pPr>
        <w:snapToGrid w:val="0"/>
        <w:spacing w:line="360" w:lineRule="auto"/>
        <w:ind w:firstLineChars="200" w:firstLine="482"/>
        <w:rPr>
          <w:rFonts w:ascii="宋体" w:hAnsi="宋体" w:cs="宋体"/>
          <w:b/>
          <w:bCs/>
          <w:sz w:val="24"/>
        </w:rPr>
      </w:pPr>
      <w:r>
        <w:rPr>
          <w:rFonts w:ascii="宋体" w:hAnsi="宋体" w:cs="宋体" w:hint="eastAsia"/>
          <w:b/>
          <w:bCs/>
          <w:sz w:val="24"/>
        </w:rPr>
        <w:t>（一）资格性审查</w:t>
      </w:r>
    </w:p>
    <w:p w:rsidR="003B1A91" w:rsidRDefault="002B159A">
      <w:pPr>
        <w:pStyle w:val="a8"/>
        <w:spacing w:line="360" w:lineRule="auto"/>
        <w:ind w:firstLineChars="200" w:firstLine="480"/>
        <w:jc w:val="both"/>
        <w:rPr>
          <w:rFonts w:ascii="宋体" w:hAnsi="宋体" w:cs="宋体"/>
          <w:sz w:val="24"/>
        </w:rPr>
      </w:pPr>
      <w:r>
        <w:rPr>
          <w:rFonts w:ascii="宋体" w:hAnsi="宋体" w:cs="宋体" w:hint="eastAsia"/>
          <w:sz w:val="24"/>
        </w:rPr>
        <w:t>投标文件解密后，采购人或采购组织机构依法对投标人的资格进行审查，对审查发现无效的进行必要的询问，在政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95"/>
      </w:tblGrid>
      <w:tr w:rsidR="00C607AD" w:rsidTr="00C54C71">
        <w:trPr>
          <w:trHeight w:val="90"/>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t>投标声明书</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参照投标</w:t>
            </w:r>
            <w:r>
              <w:rPr>
                <w:rFonts w:hint="eastAsia"/>
                <w:szCs w:val="21"/>
              </w:rPr>
              <w:t>声明</w:t>
            </w:r>
            <w:r>
              <w:rPr>
                <w:rFonts w:hint="eastAsia"/>
              </w:rPr>
              <w:t>书（附件</w:t>
            </w:r>
            <w:r>
              <w:rPr>
                <w:rFonts w:hint="eastAsia"/>
              </w:rPr>
              <w:t>1</w:t>
            </w:r>
            <w:r>
              <w:rPr>
                <w:rFonts w:hint="eastAsia"/>
              </w:rPr>
              <w:t>）相关承诺内容</w:t>
            </w:r>
          </w:p>
        </w:tc>
      </w:tr>
      <w:tr w:rsidR="00C607AD" w:rsidTr="00C54C71">
        <w:trPr>
          <w:trHeight w:val="90"/>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t>授权委托书</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法定代表人</w:t>
            </w:r>
            <w:r>
              <w:t>亲自办理投标</w:t>
            </w:r>
            <w:r>
              <w:rPr>
                <w:rFonts w:hint="eastAsia"/>
              </w:rPr>
              <w:t>事宜</w:t>
            </w:r>
            <w:r>
              <w:t>的，则无需提交</w:t>
            </w:r>
          </w:p>
        </w:tc>
      </w:tr>
      <w:tr w:rsidR="00C607AD" w:rsidTr="00C54C71">
        <w:trPr>
          <w:trHeight w:val="90"/>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t>联合体授权委托书</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联合体授权委托书及</w:t>
            </w:r>
            <w:r>
              <w:t>联合体声明、协议（</w:t>
            </w:r>
            <w:proofErr w:type="gramStart"/>
            <w:r>
              <w:rPr>
                <w:rFonts w:hint="eastAsia"/>
              </w:rPr>
              <w:t>若</w:t>
            </w:r>
            <w:r>
              <w:t>项目</w:t>
            </w:r>
            <w:proofErr w:type="gramEnd"/>
            <w:r>
              <w:t>接受联合体投标时需提供）</w:t>
            </w:r>
          </w:p>
        </w:tc>
      </w:tr>
      <w:tr w:rsidR="00C607AD" w:rsidTr="00C54C71">
        <w:trPr>
          <w:trHeight w:val="90"/>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rsidR="00C607AD" w:rsidTr="00C54C71">
        <w:trPr>
          <w:trHeight w:val="81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无失信</w:t>
            </w:r>
            <w:r>
              <w:t>记录的承诺函</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符合参与政府采购活动的资格条件并且没有税收缴纳、社会保障等方面的失信记录的承诺函</w:t>
            </w:r>
          </w:p>
        </w:tc>
      </w:tr>
      <w:tr w:rsidR="00C607AD" w:rsidTr="00C54C71">
        <w:trPr>
          <w:trHeight w:val="81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提供投标截止日前</w:t>
            </w:r>
            <w:r>
              <w:rPr>
                <w:rFonts w:hint="eastAsia"/>
              </w:rPr>
              <w:t>6</w:t>
            </w:r>
            <w:r>
              <w:rPr>
                <w:rFonts w:hint="eastAsia"/>
              </w:rPr>
              <w:t>个月内任意</w:t>
            </w:r>
            <w:r>
              <w:rPr>
                <w:rFonts w:hint="eastAsia"/>
              </w:rPr>
              <w:t>1</w:t>
            </w:r>
            <w:r>
              <w:rPr>
                <w:rFonts w:hint="eastAsia"/>
              </w:rPr>
              <w:t>个月依法缴纳税收和社会保障资金的相关材料。如依法免税或不需要缴纳社会保障资金的，提供相应证明材料（以联合体形式投标时，联合体各方均须满足该条款）。</w:t>
            </w:r>
          </w:p>
        </w:tc>
      </w:tr>
      <w:tr w:rsidR="00C607AD" w:rsidTr="00C54C71">
        <w:trPr>
          <w:trHeight w:val="717"/>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提供具有良好的商业信誉和健全的财务会计制度的承诺函（以联合体形式投标时，联合体各方均须满足该条款）。</w:t>
            </w:r>
          </w:p>
        </w:tc>
      </w:tr>
      <w:tr w:rsidR="00C607AD" w:rsidTr="00C54C71">
        <w:trPr>
          <w:trHeight w:val="717"/>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按投标文件格式填报设备及专业技术能力情况（根据项目性质</w:t>
            </w:r>
            <w:r>
              <w:t>提供</w:t>
            </w:r>
            <w:r>
              <w:rPr>
                <w:rFonts w:hint="eastAsia"/>
              </w:rPr>
              <w:t>）。</w:t>
            </w:r>
          </w:p>
        </w:tc>
      </w:tr>
      <w:tr w:rsidR="00C607AD" w:rsidTr="00C54C71">
        <w:trPr>
          <w:trHeight w:val="64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资质</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提供采购公告中符合供应商特定条件的有效资质证书扫描件以及需要说明的其他资料。</w:t>
            </w:r>
          </w:p>
        </w:tc>
      </w:tr>
      <w:tr w:rsidR="00C607AD" w:rsidTr="00C54C71">
        <w:trPr>
          <w:trHeight w:val="150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参加采购活动前</w:t>
            </w:r>
            <w:r>
              <w:rPr>
                <w:rFonts w:hint="eastAsia"/>
              </w:rPr>
              <w:t>3</w:t>
            </w:r>
            <w:r>
              <w:rPr>
                <w:rFonts w:hint="eastAsia"/>
              </w:rPr>
              <w:t>年内，在经营活动中没有重大违法记录</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rPr>
              <w:t>书部门</w:t>
            </w:r>
            <w:proofErr w:type="gramEnd"/>
            <w:r>
              <w:rPr>
                <w:rFonts w:hint="eastAsia"/>
              </w:rPr>
              <w:t>所在省级政府，或实行垂直领导的国务院有关行政主管部门制定的较大数额罚款标准，或罚款决定之前需要举行听证会的金额标准来认定）（以联合体形式投标时，联合体各方均须满足该条款）。</w:t>
            </w:r>
          </w:p>
        </w:tc>
      </w:tr>
      <w:tr w:rsidR="00C607AD" w:rsidTr="00C54C71">
        <w:trPr>
          <w:trHeight w:val="1891"/>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lastRenderedPageBreak/>
              <w:t>信用记录</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jc w:val="left"/>
              <w:rPr>
                <w:rFonts w:ascii="宋体" w:hAnsi="宋体" w:cs="宋体"/>
                <w:szCs w:val="21"/>
              </w:rPr>
            </w:pPr>
            <w:r>
              <w:rPr>
                <w:rFonts w:hint="eastAsia"/>
              </w:rPr>
              <w:t>1.</w:t>
            </w:r>
            <w:r>
              <w:t>截止时点：</w:t>
            </w:r>
            <w:r>
              <w:rPr>
                <w:rFonts w:hint="eastAsia"/>
              </w:rPr>
              <w:t>开标后评标前</w:t>
            </w:r>
            <w:r>
              <w:t>。</w:t>
            </w:r>
          </w:p>
          <w:p w:rsidR="00C607AD" w:rsidRDefault="00C607AD" w:rsidP="00C54C71">
            <w:pPr>
              <w:spacing w:line="300" w:lineRule="auto"/>
              <w:ind w:firstLineChars="200" w:firstLine="420"/>
            </w:pPr>
            <w:r>
              <w:rPr>
                <w:rFonts w:hint="eastAsia"/>
              </w:rPr>
              <w:t>2.</w:t>
            </w:r>
            <w:r>
              <w:t>信用信息查询记录和证据留存的具体方式：由采购组织机构在规定查询时间内打印信用信息查询记录并归入项目档案。</w:t>
            </w:r>
          </w:p>
          <w:p w:rsidR="00C607AD" w:rsidRDefault="00C607AD" w:rsidP="00C54C71">
            <w:pPr>
              <w:spacing w:line="300" w:lineRule="auto"/>
              <w:ind w:firstLineChars="200" w:firstLine="420"/>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C607AD" w:rsidTr="00C54C71">
        <w:trPr>
          <w:trHeight w:val="120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1.</w:t>
            </w:r>
            <w:r>
              <w:rPr>
                <w:rFonts w:hint="eastAsia"/>
              </w:rPr>
              <w:t>单位负责人为同一人或者存在直接控股、管理关系的不同供应商，不得同时参加本项目投标。</w:t>
            </w:r>
          </w:p>
          <w:p w:rsidR="00C607AD" w:rsidRDefault="00C607AD" w:rsidP="00C54C71">
            <w:pPr>
              <w:spacing w:line="300" w:lineRule="auto"/>
              <w:ind w:firstLineChars="200" w:firstLine="420"/>
            </w:pPr>
            <w:r>
              <w:rPr>
                <w:rFonts w:hint="eastAsia"/>
              </w:rPr>
              <w:t>2.</w:t>
            </w:r>
            <w:r>
              <w:rPr>
                <w:rFonts w:hint="eastAsia"/>
              </w:rPr>
              <w:t>为本项目提供整体设计、规范编制或者项目管理、监理、检测等服务的供应商，不得再参与本项目投标。</w:t>
            </w:r>
          </w:p>
          <w:p w:rsidR="00C607AD" w:rsidRDefault="00C607AD" w:rsidP="00C54C71">
            <w:pPr>
              <w:spacing w:line="300" w:lineRule="auto"/>
              <w:ind w:firstLineChars="200" w:firstLine="420"/>
            </w:pPr>
            <w:r>
              <w:rPr>
                <w:rFonts w:hint="eastAsia"/>
              </w:rPr>
              <w:t>3.</w:t>
            </w:r>
            <w:r>
              <w:rPr>
                <w:rFonts w:hint="eastAsia"/>
              </w:rPr>
              <w:t>投标（报价）文件相关承诺要求内容（以联合体形式投标时，联合体各方均须满足该条款）。</w:t>
            </w:r>
          </w:p>
        </w:tc>
      </w:tr>
      <w:tr w:rsidR="00C607AD" w:rsidTr="00C54C71">
        <w:trPr>
          <w:trHeight w:val="357"/>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本项目不接受联合体投标。</w:t>
            </w:r>
          </w:p>
        </w:tc>
      </w:tr>
      <w:tr w:rsidR="00C607AD" w:rsidTr="00C54C71">
        <w:trPr>
          <w:trHeight w:val="717"/>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pPr>
          </w:p>
          <w:p w:rsidR="00C607AD" w:rsidRDefault="00C607AD" w:rsidP="00C607AD">
            <w:pPr>
              <w:spacing w:line="300" w:lineRule="auto"/>
              <w:ind w:firstLineChars="200" w:firstLine="420"/>
            </w:pPr>
          </w:p>
        </w:tc>
      </w:tr>
    </w:tbl>
    <w:p w:rsidR="003B1A91" w:rsidRDefault="003B1A91">
      <w:pPr>
        <w:pStyle w:val="a8"/>
        <w:spacing w:line="360" w:lineRule="auto"/>
        <w:ind w:firstLineChars="200" w:firstLine="482"/>
        <w:jc w:val="both"/>
        <w:rPr>
          <w:rFonts w:asciiTheme="minorEastAsia" w:eastAsiaTheme="minorEastAsia" w:hAnsiTheme="minorEastAsia"/>
          <w:b/>
          <w:bCs/>
          <w:sz w:val="24"/>
        </w:rPr>
      </w:pPr>
    </w:p>
    <w:p w:rsidR="003B1A91" w:rsidRDefault="002B159A">
      <w:pPr>
        <w:pStyle w:val="a8"/>
        <w:spacing w:line="360" w:lineRule="auto"/>
        <w:ind w:firstLineChars="200" w:firstLine="482"/>
        <w:jc w:val="both"/>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3B1A91" w:rsidRDefault="002B159A">
      <w:pPr>
        <w:pStyle w:val="a8"/>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评标委员会应当对符合资格的投标人的投标文件进行符合性审查，以确定其是否满足招标文件的实质性要求，对审查发现无效的进行必要的询</w:t>
      </w:r>
      <w:r>
        <w:rPr>
          <w:rFonts w:asciiTheme="minorEastAsia" w:eastAsiaTheme="minorEastAsia" w:hAnsiTheme="minorEastAsia" w:hint="eastAsia"/>
          <w:sz w:val="24"/>
        </w:rPr>
        <w:t>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3B1A91">
        <w:trPr>
          <w:trHeight w:val="357"/>
          <w:jc w:val="center"/>
        </w:trPr>
        <w:tc>
          <w:tcPr>
            <w:tcW w:w="1702" w:type="dxa"/>
            <w:shd w:val="clear" w:color="auto" w:fill="auto"/>
            <w:tcMar>
              <w:top w:w="57" w:type="dxa"/>
              <w:left w:w="108" w:type="dxa"/>
              <w:bottom w:w="0" w:type="dxa"/>
              <w:right w:w="108" w:type="dxa"/>
            </w:tcMar>
            <w:vAlign w:val="center"/>
          </w:tcPr>
          <w:p w:rsidR="003B1A91" w:rsidRDefault="002B159A">
            <w:pPr>
              <w:pStyle w:val="TableParagraph"/>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rsidR="003B1A91" w:rsidRDefault="002B159A">
            <w:pPr>
              <w:pStyle w:val="TableParagraph"/>
              <w:spacing w:before="48" w:line="300" w:lineRule="auto"/>
              <w:rPr>
                <w:szCs w:val="21"/>
              </w:rPr>
            </w:pPr>
            <w:r>
              <w:rPr>
                <w:rFonts w:hint="eastAsia"/>
                <w:szCs w:val="21"/>
              </w:rPr>
              <w:t>“▲”实质性条款必须满足招标文件要求。</w:t>
            </w:r>
          </w:p>
        </w:tc>
      </w:tr>
      <w:tr w:rsidR="003B1A91">
        <w:trPr>
          <w:trHeight w:val="357"/>
          <w:jc w:val="center"/>
        </w:trPr>
        <w:tc>
          <w:tcPr>
            <w:tcW w:w="1702" w:type="dxa"/>
            <w:shd w:val="clear" w:color="auto" w:fill="auto"/>
            <w:tcMar>
              <w:top w:w="57" w:type="dxa"/>
              <w:left w:w="108" w:type="dxa"/>
              <w:bottom w:w="0" w:type="dxa"/>
              <w:right w:w="108" w:type="dxa"/>
            </w:tcMar>
            <w:vAlign w:val="center"/>
          </w:tcPr>
          <w:p w:rsidR="003B1A91" w:rsidRDefault="002B159A">
            <w:pPr>
              <w:pStyle w:val="TableParagraph"/>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rsidR="003B1A91" w:rsidRDefault="002B159A">
            <w:pPr>
              <w:pStyle w:val="TableParagraph"/>
              <w:spacing w:before="48" w:line="300" w:lineRule="auto"/>
              <w:rPr>
                <w:szCs w:val="21"/>
              </w:rPr>
            </w:pPr>
            <w:r>
              <w:rPr>
                <w:rFonts w:hint="eastAsia"/>
                <w:szCs w:val="21"/>
              </w:rPr>
              <w:t>未出现财政部</w:t>
            </w:r>
            <w:r>
              <w:rPr>
                <w:rFonts w:hint="eastAsia"/>
                <w:szCs w:val="21"/>
              </w:rPr>
              <w:t>87</w:t>
            </w:r>
            <w:r>
              <w:rPr>
                <w:rFonts w:hint="eastAsia"/>
                <w:szCs w:val="21"/>
              </w:rPr>
              <w:t>号令《政府采购货物和服务招标投标管理办法》第三十七条规定的串通投标情形。</w:t>
            </w:r>
          </w:p>
        </w:tc>
      </w:tr>
      <w:tr w:rsidR="003B1A91">
        <w:trPr>
          <w:trHeight w:val="357"/>
          <w:jc w:val="center"/>
        </w:trPr>
        <w:tc>
          <w:tcPr>
            <w:tcW w:w="1702" w:type="dxa"/>
            <w:shd w:val="clear" w:color="auto" w:fill="auto"/>
            <w:tcMar>
              <w:top w:w="57" w:type="dxa"/>
              <w:left w:w="108" w:type="dxa"/>
              <w:bottom w:w="0" w:type="dxa"/>
              <w:right w:w="108" w:type="dxa"/>
            </w:tcMar>
            <w:vAlign w:val="center"/>
          </w:tcPr>
          <w:p w:rsidR="003B1A91" w:rsidRDefault="002B159A">
            <w:pPr>
              <w:pStyle w:val="TableParagraph"/>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rsidR="003B1A91" w:rsidRDefault="002B159A">
            <w:pPr>
              <w:pStyle w:val="TableParagraph"/>
              <w:spacing w:before="48" w:line="300" w:lineRule="auto"/>
              <w:rPr>
                <w:szCs w:val="21"/>
              </w:rPr>
            </w:pPr>
            <w:r>
              <w:rPr>
                <w:rFonts w:hint="eastAsia"/>
                <w:szCs w:val="21"/>
              </w:rPr>
              <w:t>投标文件未含有采购人不可接受的附加条件。</w:t>
            </w:r>
          </w:p>
        </w:tc>
      </w:tr>
    </w:tbl>
    <w:p w:rsidR="003B1A91" w:rsidRDefault="002B159A">
      <w:pPr>
        <w:rPr>
          <w:rFonts w:asciiTheme="minorEastAsia" w:eastAsiaTheme="minorEastAsia" w:hAnsiTheme="minorEastAsia"/>
          <w:b/>
          <w:bCs/>
          <w:sz w:val="24"/>
        </w:rPr>
      </w:pPr>
      <w:r>
        <w:rPr>
          <w:rFonts w:asciiTheme="minorEastAsia" w:eastAsiaTheme="minorEastAsia" w:hAnsiTheme="minorEastAsia" w:hint="eastAsia"/>
          <w:b/>
          <w:bCs/>
          <w:sz w:val="24"/>
        </w:rPr>
        <w:br w:type="page"/>
      </w:r>
    </w:p>
    <w:p w:rsidR="003B1A91" w:rsidRDefault="002B159A">
      <w:pPr>
        <w:pStyle w:val="a8"/>
        <w:spacing w:line="360" w:lineRule="auto"/>
        <w:ind w:firstLineChars="200" w:firstLine="482"/>
        <w:jc w:val="both"/>
        <w:rPr>
          <w:rFonts w:asciiTheme="minorEastAsia" w:eastAsiaTheme="minorEastAsia" w:hAnsiTheme="minorEastAsia"/>
          <w:sz w:val="24"/>
        </w:rPr>
      </w:pPr>
      <w:r>
        <w:rPr>
          <w:rFonts w:asciiTheme="minorEastAsia" w:eastAsiaTheme="minorEastAsia" w:hAnsiTheme="minorEastAsia" w:hint="eastAsia"/>
          <w:b/>
          <w:bCs/>
          <w:sz w:val="24"/>
        </w:rPr>
        <w:lastRenderedPageBreak/>
        <w:t>（三）商务技术及价格评审</w:t>
      </w:r>
    </w:p>
    <w:p w:rsidR="003B1A91" w:rsidRDefault="002B159A">
      <w:pPr>
        <w:autoSpaceDE w:val="0"/>
        <w:autoSpaceDN w:val="0"/>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kern w:val="0"/>
          <w:sz w:val="24"/>
        </w:rPr>
        <w:t>标项</w:t>
      </w:r>
      <w:proofErr w:type="gramEnd"/>
      <w:r>
        <w:rPr>
          <w:rFonts w:asciiTheme="minorEastAsia" w:eastAsiaTheme="minorEastAsia" w:hAnsiTheme="minorEastAsia" w:hint="eastAsia"/>
          <w:kern w:val="0"/>
          <w:sz w:val="24"/>
          <w:u w:val="single"/>
        </w:rPr>
        <w:t xml:space="preserve"> 1</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项目评标方法为综合评分法，总计100分，其中技术分7</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价格</w:t>
      </w:r>
      <w:r>
        <w:rPr>
          <w:rFonts w:asciiTheme="minorEastAsia" w:eastAsiaTheme="minorEastAsia" w:hAnsiTheme="minorEastAsia"/>
          <w:kern w:val="0"/>
          <w:sz w:val="24"/>
        </w:rPr>
        <w:t>分</w:t>
      </w:r>
      <w:r>
        <w:rPr>
          <w:rFonts w:asciiTheme="minorEastAsia" w:eastAsiaTheme="minorEastAsia" w:hAnsiTheme="minorEastAsia" w:hint="eastAsia"/>
          <w:kern w:val="0"/>
          <w:sz w:val="24"/>
        </w:rPr>
        <w:t>3</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评标按以下标准及要求进行：</w:t>
      </w:r>
    </w:p>
    <w:p w:rsidR="003B1A91" w:rsidRDefault="002B159A">
      <w:pPr>
        <w:pStyle w:val="aff"/>
        <w:numPr>
          <w:ilvl w:val="0"/>
          <w:numId w:val="8"/>
        </w:numPr>
        <w:autoSpaceDE w:val="0"/>
        <w:autoSpaceDN w:val="0"/>
        <w:adjustRightInd w:val="0"/>
        <w:spacing w:line="360" w:lineRule="auto"/>
        <w:ind w:firstLineChars="0"/>
        <w:rPr>
          <w:rFonts w:ascii="宋体"/>
          <w:b/>
          <w:bCs/>
          <w:sz w:val="24"/>
        </w:rPr>
      </w:pPr>
      <w:r>
        <w:rPr>
          <w:rFonts w:ascii="宋体" w:hint="eastAsia"/>
          <w:b/>
          <w:bCs/>
          <w:sz w:val="24"/>
        </w:rPr>
        <w:t>评分标准</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7607"/>
        <w:gridCol w:w="1068"/>
      </w:tblGrid>
      <w:tr w:rsidR="00C607AD" w:rsidTr="00C54C71">
        <w:trPr>
          <w:trHeight w:val="299"/>
          <w:jc w:val="center"/>
        </w:trPr>
        <w:tc>
          <w:tcPr>
            <w:tcW w:w="1466" w:type="dxa"/>
            <w:tcBorders>
              <w:top w:val="single" w:sz="4" w:space="0" w:color="auto"/>
              <w:left w:val="single" w:sz="4" w:space="0" w:color="auto"/>
              <w:bottom w:val="single" w:sz="4" w:space="0" w:color="auto"/>
              <w:right w:val="single" w:sz="4" w:space="0" w:color="auto"/>
            </w:tcBorders>
            <w:shd w:val="clear" w:color="auto" w:fill="B3B3B3"/>
            <w:vAlign w:val="center"/>
          </w:tcPr>
          <w:p w:rsidR="00C607AD" w:rsidRDefault="00C607AD" w:rsidP="00C54C71">
            <w:pPr>
              <w:spacing w:line="360" w:lineRule="auto"/>
              <w:rPr>
                <w:szCs w:val="21"/>
              </w:rPr>
            </w:pPr>
            <w:r>
              <w:rPr>
                <w:rFonts w:hint="eastAsia"/>
                <w:szCs w:val="21"/>
              </w:rPr>
              <w:t>评标内容</w:t>
            </w:r>
          </w:p>
        </w:tc>
        <w:tc>
          <w:tcPr>
            <w:tcW w:w="7607" w:type="dxa"/>
            <w:tcBorders>
              <w:top w:val="single" w:sz="4" w:space="0" w:color="auto"/>
              <w:left w:val="single" w:sz="4" w:space="0" w:color="auto"/>
              <w:bottom w:val="single" w:sz="4" w:space="0" w:color="auto"/>
              <w:right w:val="single" w:sz="4" w:space="0" w:color="auto"/>
            </w:tcBorders>
            <w:shd w:val="clear" w:color="auto" w:fill="B3B3B3"/>
            <w:vAlign w:val="center"/>
          </w:tcPr>
          <w:p w:rsidR="00C607AD" w:rsidRDefault="00C607AD" w:rsidP="00C54C71">
            <w:pPr>
              <w:spacing w:line="360" w:lineRule="auto"/>
              <w:rPr>
                <w:szCs w:val="21"/>
              </w:rPr>
            </w:pPr>
            <w:r>
              <w:rPr>
                <w:rFonts w:hint="eastAsia"/>
                <w:szCs w:val="21"/>
              </w:rPr>
              <w:t>细则内容</w:t>
            </w:r>
          </w:p>
        </w:tc>
        <w:tc>
          <w:tcPr>
            <w:tcW w:w="1068" w:type="dxa"/>
            <w:tcBorders>
              <w:top w:val="single" w:sz="4" w:space="0" w:color="auto"/>
              <w:left w:val="single" w:sz="4" w:space="0" w:color="auto"/>
              <w:bottom w:val="single" w:sz="4" w:space="0" w:color="auto"/>
              <w:right w:val="single" w:sz="4" w:space="0" w:color="auto"/>
            </w:tcBorders>
            <w:shd w:val="clear" w:color="auto" w:fill="B3B3B3"/>
            <w:vAlign w:val="center"/>
          </w:tcPr>
          <w:p w:rsidR="00C607AD" w:rsidRDefault="00C607AD" w:rsidP="00C54C71">
            <w:pPr>
              <w:spacing w:line="360" w:lineRule="auto"/>
              <w:jc w:val="center"/>
              <w:rPr>
                <w:szCs w:val="21"/>
              </w:rPr>
            </w:pPr>
            <w:r>
              <w:rPr>
                <w:rFonts w:hint="eastAsia"/>
                <w:szCs w:val="21"/>
              </w:rPr>
              <w:t>分值</w:t>
            </w:r>
          </w:p>
        </w:tc>
      </w:tr>
      <w:tr w:rsidR="00C607AD" w:rsidRPr="008F613A" w:rsidTr="00C54C71">
        <w:trPr>
          <w:cantSplit/>
          <w:trHeight w:val="90"/>
          <w:jc w:val="center"/>
        </w:trPr>
        <w:tc>
          <w:tcPr>
            <w:tcW w:w="1466" w:type="dxa"/>
            <w:vMerge w:val="restart"/>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电梯制造商综合实力情况</w:t>
            </w: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napToGrid w:val="0"/>
              <w:spacing w:line="360" w:lineRule="auto"/>
              <w:rPr>
                <w:rFonts w:ascii="宋体" w:hAnsi="宋体" w:cs="宋体"/>
                <w:kern w:val="0"/>
                <w:sz w:val="22"/>
                <w:szCs w:val="21"/>
              </w:rPr>
            </w:pPr>
            <w:r w:rsidRPr="00DD7DD4">
              <w:rPr>
                <w:rFonts w:ascii="宋体" w:hAnsi="宋体" w:cs="宋体" w:hint="eastAsia"/>
                <w:kern w:val="0"/>
                <w:sz w:val="22"/>
                <w:szCs w:val="21"/>
              </w:rPr>
              <w:t>所投品牌制造商曳引式客梯制造资质最高速度V可达10.0m/s的得6分，8.0m/s≤最高速度V＜10.0m/s的得4分，6.0m/s≤最高速度V＜8.0m/s的得2分，无或其他的不得分。（需提供电梯制造商型式试验证书复印件并加盖制造商公章，且申请单位必须和制造单位保持一致，否则不得分）；</w:t>
            </w:r>
          </w:p>
          <w:p w:rsidR="00C607AD" w:rsidRPr="00DD7DD4" w:rsidRDefault="00C607AD" w:rsidP="00C54C71">
            <w:pPr>
              <w:pStyle w:val="a8"/>
              <w:spacing w:line="360" w:lineRule="auto"/>
              <w:rPr>
                <w:rFonts w:ascii="宋体" w:hAnsi="宋体" w:cs="宋体"/>
                <w:kern w:val="0"/>
                <w:sz w:val="22"/>
                <w:szCs w:val="21"/>
              </w:rPr>
            </w:pPr>
            <w:r w:rsidRPr="00DD7DD4">
              <w:rPr>
                <w:rFonts w:ascii="宋体" w:hAnsi="宋体" w:cs="宋体" w:hint="eastAsia"/>
                <w:kern w:val="0"/>
                <w:sz w:val="22"/>
                <w:szCs w:val="21"/>
              </w:rPr>
              <w:t>所投品牌制造商消防员电梯制造资质最高速度V可达7m/s的得4分，6m/s≤最高速度V＜7m/s的得2分，无或其他的不得分。（需提供电梯制造商型式试验证书复印件并加盖制造商公章，且申请单位必须和制造单位保持一致，否则不得分）。</w:t>
            </w:r>
          </w:p>
        </w:tc>
        <w:tc>
          <w:tcPr>
            <w:tcW w:w="1068" w:type="dxa"/>
            <w:tcBorders>
              <w:top w:val="single" w:sz="4" w:space="0" w:color="auto"/>
              <w:left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10分</w:t>
            </w:r>
          </w:p>
        </w:tc>
      </w:tr>
      <w:tr w:rsidR="00C607AD" w:rsidRPr="008F613A" w:rsidTr="00C54C71">
        <w:trPr>
          <w:cantSplit/>
          <w:trHeight w:val="693"/>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8F613A" w:rsidRDefault="00C607AD" w:rsidP="00C54C71">
            <w:pPr>
              <w:pStyle w:val="a8"/>
              <w:tabs>
                <w:tab w:val="left" w:pos="755"/>
              </w:tabs>
              <w:spacing w:line="360" w:lineRule="auto"/>
              <w:rPr>
                <w:rFonts w:ascii="宋体" w:hAnsi="宋体" w:cs="宋体"/>
                <w:kern w:val="0"/>
                <w:sz w:val="22"/>
                <w:szCs w:val="21"/>
              </w:rPr>
            </w:pPr>
            <w:r w:rsidRPr="008F613A">
              <w:rPr>
                <w:rFonts w:ascii="宋体" w:hAnsi="宋体" w:cs="宋体" w:hint="eastAsia"/>
                <w:kern w:val="0"/>
                <w:sz w:val="22"/>
                <w:szCs w:val="21"/>
              </w:rPr>
              <w:t>所投品牌制造商获得CNAS质量诊断实验室认可证书得</w:t>
            </w:r>
            <w:r w:rsidRPr="00DD7DD4">
              <w:rPr>
                <w:rFonts w:ascii="宋体" w:hAnsi="宋体" w:cs="宋体" w:hint="eastAsia"/>
                <w:kern w:val="0"/>
                <w:sz w:val="22"/>
                <w:szCs w:val="21"/>
              </w:rPr>
              <w:t>5分</w:t>
            </w:r>
            <w:r w:rsidRPr="008F613A">
              <w:rPr>
                <w:rFonts w:ascii="宋体" w:hAnsi="宋体" w:cs="宋体" w:hint="eastAsia"/>
                <w:kern w:val="0"/>
                <w:sz w:val="22"/>
                <w:szCs w:val="21"/>
              </w:rPr>
              <w:t>，无或其他的不得分。（提供证书复印件并加盖制造商盖公章，未提供不得分）。</w:t>
            </w:r>
          </w:p>
        </w:tc>
        <w:tc>
          <w:tcPr>
            <w:tcW w:w="1068" w:type="dxa"/>
            <w:tcBorders>
              <w:left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投标人业绩</w:t>
            </w: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投标人自2020年1月1日以后（以合同签订时间为准）的合同业绩，每个业绩需提供中标通知书、合同复印件，每提供一个案例得1分，无或其他的不得分。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3分</w:t>
            </w:r>
          </w:p>
        </w:tc>
      </w:tr>
      <w:tr w:rsidR="00C607AD" w:rsidRPr="008F613A" w:rsidTr="00C54C71">
        <w:trPr>
          <w:cantSplit/>
          <w:trHeight w:val="1162"/>
          <w:jc w:val="center"/>
        </w:trPr>
        <w:tc>
          <w:tcPr>
            <w:tcW w:w="1466" w:type="dxa"/>
            <w:vMerge w:val="restart"/>
            <w:tcBorders>
              <w:top w:val="single" w:sz="4" w:space="0" w:color="auto"/>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本次投标产品型号的最大可做载重≥2000kg且速度≥2.5m/s；两项都满足的得3分，满足一项得1分，无或其他的不得分。（提供整机</w:t>
            </w:r>
            <w:proofErr w:type="gramStart"/>
            <w:r w:rsidRPr="00DD7DD4">
              <w:rPr>
                <w:rFonts w:ascii="宋体" w:hAnsi="宋体" w:cs="宋体" w:hint="eastAsia"/>
                <w:kern w:val="0"/>
                <w:sz w:val="22"/>
                <w:szCs w:val="21"/>
              </w:rPr>
              <w:t>型试试验</w:t>
            </w:r>
            <w:proofErr w:type="gramEnd"/>
            <w:r w:rsidRPr="00DD7DD4">
              <w:rPr>
                <w:rFonts w:ascii="宋体" w:hAnsi="宋体" w:cs="宋体" w:hint="eastAsia"/>
                <w:kern w:val="0"/>
                <w:sz w:val="22"/>
                <w:szCs w:val="21"/>
              </w:rPr>
              <w:t>报告复印件加盖制造商公章，否则不得分）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曳引驱动系统:</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根据其产品的技术特性、质量可靠性和使用耐用性等进行比较。</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一档3.0-5分，二档1.5-2.9分，三档0-1.4分。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电梯控制系统:</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所选用主板、变频器的技术特性、质量可靠性和使用耐久性等进行综合比较。</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一档3.0-5分，二档1.5-2.9分，三档0-1.4分。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门机保护系统:</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门机系统及门保护系统的产品技术性能和参数、质量可靠性和使用耐久性等进行比较。</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一档3.0-5分，二档1.5-2.9分，三档0-1.4分。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所投电梯六大安全部件：限速器、安全钳、缓冲器、门锁、轿厢意外移动保护装置、上行超速保护装置，以上每一项部件采用原厂原品牌产品的得0.5分，无或其他的不得分。（需提供投标</w:t>
            </w:r>
            <w:proofErr w:type="gramStart"/>
            <w:r w:rsidRPr="00DD7DD4">
              <w:rPr>
                <w:rFonts w:ascii="宋体" w:hAnsi="宋体" w:cs="宋体" w:hint="eastAsia"/>
                <w:kern w:val="0"/>
                <w:sz w:val="22"/>
                <w:szCs w:val="21"/>
              </w:rPr>
              <w:t>梯型整梯型式试验</w:t>
            </w:r>
            <w:proofErr w:type="gramEnd"/>
            <w:r w:rsidRPr="00DD7DD4">
              <w:rPr>
                <w:rFonts w:ascii="宋体" w:hAnsi="宋体" w:cs="宋体" w:hint="eastAsia"/>
                <w:kern w:val="0"/>
                <w:sz w:val="22"/>
                <w:szCs w:val="21"/>
              </w:rPr>
              <w:t>报告复印件并加盖制造商公章，不提供不得分）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投标梯型取得TUV VDI4707最高等级A级节能证书和ISO25745最高等级A+++++级节能证书，满足一项得2.5分，无或其他的不得分。（需提供投标梯型节能证书复印件加盖制造商公章，否则不得分）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曳引机外壳防尘防水防护等级≥IP52且达到F</w:t>
            </w:r>
            <w:proofErr w:type="gramStart"/>
            <w:r w:rsidRPr="00DD7DD4">
              <w:rPr>
                <w:rFonts w:ascii="宋体" w:hAnsi="宋体" w:cs="宋体" w:hint="eastAsia"/>
                <w:kern w:val="0"/>
                <w:sz w:val="22"/>
                <w:szCs w:val="21"/>
              </w:rPr>
              <w:t>级得4分</w:t>
            </w:r>
            <w:proofErr w:type="gramEnd"/>
            <w:r w:rsidRPr="00DD7DD4">
              <w:rPr>
                <w:rFonts w:ascii="宋体" w:hAnsi="宋体" w:cs="宋体" w:hint="eastAsia"/>
                <w:kern w:val="0"/>
                <w:sz w:val="22"/>
                <w:szCs w:val="21"/>
              </w:rPr>
              <w:t>，曳引机外壳防尘防水防护等级≥IP41且＜IP52得2分，无或其他的不得分。（需提供电梯制造商能反映防护等级IP数值的主机型式试验报告复印件并加盖制造商公章，否则不得分）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4分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门电机IP防护等级：≥IP65为优的5分，≥IP54为良的得3分，无或其他的不得分。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投标产品客梯的曳引媒介钢丝绳或钢带具有故障、损坏情况实时监测和报警功能得4分，无或其他的不得分。（提供产品样本或相关权威证明文件）。</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4分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健康卫生防疫功能：</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根据电梯提供的防疫消杀辅助功能：轿厢杀菌风机、轿厢水离子净化、远程自动控制轿厢紫外线杀菌，三项功能每提供一个得1分（需提供相关功能报告或投标产品宣传册功能介绍）。</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3分</w:t>
            </w:r>
          </w:p>
        </w:tc>
      </w:tr>
      <w:tr w:rsidR="00C607AD" w:rsidRPr="008F613A" w:rsidTr="00C54C71">
        <w:trPr>
          <w:cantSplit/>
          <w:trHeight w:val="1162"/>
          <w:jc w:val="center"/>
        </w:trPr>
        <w:tc>
          <w:tcPr>
            <w:tcW w:w="1466" w:type="dxa"/>
            <w:vMerge/>
            <w:tcBorders>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投标产品客梯具备能源回馈功能的得2分，无或其他的不得分。（需提供相关功能报告或投标产品宣传册功能介绍）。</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2分</w:t>
            </w:r>
          </w:p>
        </w:tc>
      </w:tr>
      <w:tr w:rsidR="00C607AD" w:rsidRPr="008F613A" w:rsidTr="00C54C71">
        <w:trPr>
          <w:cantSplit/>
          <w:trHeight w:val="1162"/>
          <w:jc w:val="center"/>
        </w:trPr>
        <w:tc>
          <w:tcPr>
            <w:tcW w:w="1466"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施工组织方案</w:t>
            </w: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根据项目实际情况，由评审小组对投标人提供的施工方案是否响应招标文件相关措施、工期要求、是否科学完整合理（</w:t>
            </w:r>
            <w:proofErr w:type="gramStart"/>
            <w:r w:rsidRPr="00DD7DD4">
              <w:rPr>
                <w:rFonts w:ascii="宋体" w:hAnsi="宋体" w:cs="宋体" w:hint="eastAsia"/>
                <w:kern w:val="0"/>
                <w:sz w:val="22"/>
                <w:szCs w:val="21"/>
              </w:rPr>
              <w:t>含施工</w:t>
            </w:r>
            <w:proofErr w:type="gramEnd"/>
            <w:r w:rsidRPr="00DD7DD4">
              <w:rPr>
                <w:rFonts w:ascii="宋体" w:hAnsi="宋体" w:cs="宋体" w:hint="eastAsia"/>
                <w:kern w:val="0"/>
                <w:sz w:val="22"/>
                <w:szCs w:val="21"/>
              </w:rPr>
              <w:t>过程中难点分析）等方面进行评审。</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4分</w:t>
            </w:r>
          </w:p>
        </w:tc>
      </w:tr>
      <w:tr w:rsidR="00C607AD" w:rsidRPr="008F613A" w:rsidTr="00C54C71">
        <w:trPr>
          <w:cantSplit/>
          <w:trHeight w:val="1162"/>
          <w:jc w:val="center"/>
        </w:trPr>
        <w:tc>
          <w:tcPr>
            <w:tcW w:w="1466"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售后服务评价</w:t>
            </w: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根据售后服务优惠承诺（根据售后服务方案是否全面周到且具有详细内容，对投标项目是否做出实质性优惠方案进行打分）一档2.6-4.0分，二档1.6-2.5分，三档0.5-1.5分，缺项为0分。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4分</w:t>
            </w:r>
          </w:p>
        </w:tc>
      </w:tr>
      <w:tr w:rsidR="00C607AD" w:rsidRPr="008F613A" w:rsidTr="00C54C71">
        <w:trPr>
          <w:cantSplit/>
          <w:trHeight w:val="1162"/>
          <w:jc w:val="center"/>
        </w:trPr>
        <w:tc>
          <w:tcPr>
            <w:tcW w:w="1466"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DD7DD4">
            <w:pPr>
              <w:spacing w:line="360" w:lineRule="auto"/>
              <w:ind w:rightChars="-8" w:right="-17" w:firstLineChars="100" w:firstLine="220"/>
              <w:rPr>
                <w:rFonts w:ascii="宋体" w:hAnsi="宋体" w:cs="宋体"/>
                <w:kern w:val="0"/>
                <w:sz w:val="22"/>
                <w:szCs w:val="21"/>
              </w:rPr>
            </w:pPr>
            <w:r w:rsidRPr="00DD7DD4">
              <w:rPr>
                <w:rFonts w:ascii="宋体" w:hAnsi="宋体" w:cs="宋体" w:hint="eastAsia"/>
                <w:kern w:val="0"/>
                <w:sz w:val="22"/>
                <w:szCs w:val="21"/>
              </w:rPr>
              <w:lastRenderedPageBreak/>
              <w:t>价格得分</w:t>
            </w:r>
          </w:p>
        </w:tc>
        <w:tc>
          <w:tcPr>
            <w:tcW w:w="7607" w:type="dxa"/>
            <w:tcBorders>
              <w:top w:val="single" w:sz="4" w:space="0" w:color="auto"/>
              <w:left w:val="single" w:sz="4" w:space="0" w:color="auto"/>
              <w:right w:val="single" w:sz="4" w:space="0" w:color="auto"/>
            </w:tcBorders>
            <w:vAlign w:val="center"/>
          </w:tcPr>
          <w:p w:rsidR="00C607AD" w:rsidRPr="00DD7DD4" w:rsidRDefault="00C607AD" w:rsidP="00C607AD">
            <w:pPr>
              <w:spacing w:line="360" w:lineRule="auto"/>
              <w:ind w:rightChars="-8" w:right="-17"/>
              <w:rPr>
                <w:rFonts w:ascii="宋体" w:hAnsi="宋体" w:cs="宋体"/>
                <w:kern w:val="0"/>
                <w:sz w:val="22"/>
                <w:szCs w:val="21"/>
              </w:rPr>
            </w:pPr>
            <w:r w:rsidRPr="00DD7DD4">
              <w:rPr>
                <w:rFonts w:ascii="宋体" w:hAnsi="宋体" w:cs="宋体" w:hint="eastAsia"/>
                <w:kern w:val="0"/>
                <w:sz w:val="22"/>
                <w:szCs w:val="21"/>
              </w:rPr>
              <w:t>以投标合格供应</w:t>
            </w:r>
            <w:proofErr w:type="gramStart"/>
            <w:r w:rsidRPr="00DD7DD4">
              <w:rPr>
                <w:rFonts w:ascii="宋体" w:hAnsi="宋体" w:cs="宋体" w:hint="eastAsia"/>
                <w:kern w:val="0"/>
                <w:sz w:val="22"/>
                <w:szCs w:val="21"/>
              </w:rPr>
              <w:t>商有效</w:t>
            </w:r>
            <w:proofErr w:type="gramEnd"/>
            <w:r w:rsidRPr="00DD7DD4">
              <w:rPr>
                <w:rFonts w:ascii="宋体" w:hAnsi="宋体" w:cs="宋体" w:hint="eastAsia"/>
                <w:kern w:val="0"/>
                <w:sz w:val="22"/>
                <w:szCs w:val="21"/>
              </w:rPr>
              <w:t>报价中的最低价为基准价，基准价为30分。投标报价得分＝（评标基准价/最终投标报价）×30%×100（小数点后保留2位小数）。</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30分</w:t>
            </w:r>
          </w:p>
        </w:tc>
      </w:tr>
    </w:tbl>
    <w:p w:rsidR="003B1A91" w:rsidRDefault="003B1A91">
      <w:pPr>
        <w:spacing w:line="360" w:lineRule="auto"/>
      </w:pP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3B1A91" w:rsidRDefault="002B159A">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3B1A91" w:rsidRDefault="002B159A">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3B1A91" w:rsidRDefault="002B159A">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3B1A91" w:rsidRDefault="002B159A">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3B1A91" w:rsidRDefault="002B159A">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3B1A91" w:rsidRDefault="002B159A">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3B1A91" w:rsidRDefault="002B159A">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3B1A91" w:rsidRDefault="002B159A">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3B1A91" w:rsidRDefault="002B159A">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3B1A91" w:rsidRDefault="002B159A">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3B1A91" w:rsidRDefault="002B159A">
      <w:pPr>
        <w:spacing w:line="360" w:lineRule="auto"/>
        <w:ind w:firstLineChars="200" w:firstLine="482"/>
        <w:rPr>
          <w:rFonts w:ascii="宋体" w:hAnsi="宋体" w:cs="宋体"/>
          <w:b/>
          <w:bCs/>
          <w:sz w:val="24"/>
        </w:rPr>
      </w:pPr>
      <w:r>
        <w:rPr>
          <w:rFonts w:ascii="宋体" w:hAnsi="宋体" w:cs="宋体" w:hint="eastAsia"/>
          <w:b/>
          <w:bCs/>
          <w:sz w:val="24"/>
        </w:rPr>
        <w:t>（四）结果汇总及排序</w:t>
      </w:r>
    </w:p>
    <w:p w:rsidR="003B1A91" w:rsidRDefault="002B159A">
      <w:pPr>
        <w:spacing w:line="360" w:lineRule="auto"/>
        <w:ind w:firstLineChars="200" w:firstLine="480"/>
        <w:rPr>
          <w:rFonts w:ascii="宋体" w:hAnsi="宋体" w:cs="宋体"/>
          <w:sz w:val="24"/>
        </w:rPr>
      </w:pPr>
      <w:r>
        <w:rPr>
          <w:rFonts w:ascii="宋体" w:hAnsi="宋体" w:cs="宋体" w:hint="eastAsia"/>
          <w:sz w:val="24"/>
        </w:rPr>
        <w:t>评标委员会各成员应当独立对每个投标人的投标文件进行评价，并汇总每个投标人的得分。</w:t>
      </w:r>
    </w:p>
    <w:p w:rsidR="003B1A91" w:rsidRDefault="002B159A">
      <w:pPr>
        <w:spacing w:line="360" w:lineRule="auto"/>
        <w:ind w:firstLineChars="200" w:firstLine="480"/>
        <w:rPr>
          <w:rFonts w:ascii="宋体" w:hAnsi="宋体" w:cs="宋体"/>
          <w:sz w:val="24"/>
          <w:lang w:val="zh-CN"/>
        </w:rPr>
      </w:pPr>
      <w:r>
        <w:rPr>
          <w:rFonts w:ascii="宋体" w:hAnsi="宋体" w:cs="宋体" w:hint="eastAsia"/>
          <w:sz w:val="24"/>
        </w:rPr>
        <w:t>1.评标结果按评审后综合得分由高到低顺序排列。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3B1A91" w:rsidRDefault="002B159A">
      <w:pPr>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提供相同品牌产品的，</w:t>
      </w:r>
      <w:r>
        <w:rPr>
          <w:rFonts w:ascii="宋体" w:hAnsi="宋体" w:cs="宋体" w:hint="eastAsia"/>
          <w:sz w:val="24"/>
        </w:rPr>
        <w:t>参照《政府采购货物和服务招标投标管理办法》（第87</w:t>
      </w:r>
      <w:r>
        <w:rPr>
          <w:rFonts w:ascii="宋体" w:hAnsi="宋体" w:cs="宋体" w:hint="eastAsia"/>
          <w:sz w:val="24"/>
        </w:rPr>
        <w:lastRenderedPageBreak/>
        <w:t>号令）第三十一条有关规定执行</w:t>
      </w:r>
      <w:r>
        <w:rPr>
          <w:rFonts w:ascii="宋体" w:hAnsi="宋体" w:cs="宋体" w:hint="eastAsia"/>
          <w:sz w:val="24"/>
          <w:lang w:val="zh-CN"/>
        </w:rPr>
        <w:t>。</w:t>
      </w:r>
    </w:p>
    <w:p w:rsidR="003B1A91" w:rsidRDefault="002B159A">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3B1A91" w:rsidRDefault="002B159A">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3B1A91" w:rsidRDefault="002B159A">
      <w:pPr>
        <w:pStyle w:val="1"/>
        <w:pageBreakBefore/>
      </w:pPr>
      <w:bookmarkStart w:id="10" w:name="_Toc19946"/>
      <w:r>
        <w:rPr>
          <w:rFonts w:hint="eastAsia"/>
        </w:rPr>
        <w:lastRenderedPageBreak/>
        <w:t>第五章</w:t>
      </w:r>
      <w:r>
        <w:rPr>
          <w:rFonts w:hint="eastAsia"/>
        </w:rPr>
        <w:t xml:space="preserve"> </w:t>
      </w:r>
      <w:proofErr w:type="gramStart"/>
      <w:r>
        <w:rPr>
          <w:rFonts w:hint="eastAsia"/>
        </w:rPr>
        <w:t>拟签订</w:t>
      </w:r>
      <w:proofErr w:type="gramEnd"/>
      <w:r>
        <w:rPr>
          <w:rFonts w:hint="eastAsia"/>
        </w:rPr>
        <w:t>的合同文本</w:t>
      </w:r>
      <w:bookmarkEnd w:id="10"/>
    </w:p>
    <w:p w:rsidR="003B1A91" w:rsidRDefault="002B159A">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以下为成交后签</w:t>
      </w:r>
      <w:r>
        <w:rPr>
          <w:rFonts w:asciiTheme="minorEastAsia" w:eastAsiaTheme="minorEastAsia" w:hAnsiTheme="minorEastAsia" w:hint="eastAsia"/>
          <w:sz w:val="24"/>
        </w:rPr>
        <w:t>订</w:t>
      </w:r>
      <w:r>
        <w:rPr>
          <w:rFonts w:asciiTheme="minorEastAsia" w:eastAsiaTheme="minorEastAsia" w:hAnsiTheme="minorEastAsia"/>
          <w:sz w:val="24"/>
        </w:rPr>
        <w:t>本项目合同的通用条款，</w:t>
      </w:r>
      <w:r>
        <w:rPr>
          <w:rFonts w:asciiTheme="minorEastAsia" w:eastAsiaTheme="minorEastAsia" w:hAnsiTheme="minorEastAsia" w:hint="eastAsia"/>
          <w:sz w:val="24"/>
        </w:rPr>
        <w:t>中标人</w:t>
      </w:r>
      <w:r>
        <w:rPr>
          <w:rFonts w:asciiTheme="minorEastAsia" w:eastAsiaTheme="minorEastAsia" w:hAnsiTheme="minorEastAsia"/>
          <w:sz w:val="24"/>
        </w:rPr>
        <w:t>不得提出实质性的修改，关于专用条款将由采购人与</w:t>
      </w:r>
      <w:r>
        <w:rPr>
          <w:rFonts w:asciiTheme="minorEastAsia" w:eastAsiaTheme="minorEastAsia" w:hAnsiTheme="minorEastAsia" w:hint="eastAsia"/>
          <w:sz w:val="24"/>
        </w:rPr>
        <w:t>中标人</w:t>
      </w:r>
      <w:r>
        <w:rPr>
          <w:rFonts w:asciiTheme="minorEastAsia" w:eastAsiaTheme="minorEastAsia" w:hAnsiTheme="minorEastAsia"/>
          <w:sz w:val="24"/>
        </w:rPr>
        <w:t>结合本项目具体情况协商后签订。</w:t>
      </w:r>
    </w:p>
    <w:p w:rsidR="003B1A91" w:rsidRDefault="002B159A">
      <w:pPr>
        <w:pStyle w:val="ac"/>
        <w:snapToGrid w:val="0"/>
        <w:spacing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3B1A91" w:rsidRDefault="002B159A">
      <w:pPr>
        <w:pStyle w:val="ac"/>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3B1A91" w:rsidRDefault="002B159A">
      <w:pPr>
        <w:pStyle w:val="ac"/>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3B1A91" w:rsidRDefault="002B159A">
      <w:pPr>
        <w:pStyle w:val="ac"/>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r>
        <w:rPr>
          <w:rFonts w:asciiTheme="minorEastAsia" w:eastAsiaTheme="minorEastAsia" w:hAnsiTheme="minorEastAsia" w:cs="Arial" w:hint="eastAsia"/>
          <w:sz w:val="24"/>
        </w:rPr>
        <w:t>××</w:t>
      </w:r>
      <w:r>
        <w:rPr>
          <w:rFonts w:asciiTheme="minorEastAsia" w:eastAsiaTheme="minorEastAsia" w:hAnsiTheme="minorEastAsia"/>
          <w:sz w:val="24"/>
        </w:rPr>
        <w:t>单位</w:t>
      </w:r>
      <w:r>
        <w:rPr>
          <w:rFonts w:asciiTheme="minorEastAsia" w:eastAsiaTheme="minorEastAsia" w:hAnsiTheme="minorEastAsia" w:cs="Arial" w:hint="eastAsia"/>
          <w:sz w:val="24"/>
        </w:rPr>
        <w:t>××</w:t>
      </w:r>
      <w:r>
        <w:rPr>
          <w:rFonts w:asciiTheme="minorEastAsia" w:eastAsiaTheme="minorEastAsia" w:hAnsiTheme="minorEastAsia"/>
          <w:sz w:val="24"/>
        </w:rPr>
        <w:t>项目公开招标的结果，签署本合同。</w:t>
      </w:r>
    </w:p>
    <w:p w:rsidR="003B1A91" w:rsidRDefault="002B159A">
      <w:pPr>
        <w:spacing w:line="360" w:lineRule="auto"/>
        <w:ind w:firstLineChars="200" w:firstLine="482"/>
        <w:rPr>
          <w:rFonts w:ascii="宋体"/>
          <w:b/>
          <w:bCs/>
          <w:sz w:val="24"/>
          <w:lang w:val="zh-CN"/>
        </w:rPr>
      </w:pPr>
      <w:r>
        <w:rPr>
          <w:rFonts w:ascii="宋体" w:hint="eastAsia"/>
          <w:b/>
          <w:bCs/>
          <w:sz w:val="24"/>
          <w:lang w:val="zh-CN"/>
        </w:rPr>
        <w:t xml:space="preserve">一、合同文件： </w:t>
      </w:r>
    </w:p>
    <w:p w:rsidR="003B1A91" w:rsidRDefault="002B159A">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3B1A91" w:rsidRDefault="002B159A">
      <w:pPr>
        <w:spacing w:line="360" w:lineRule="auto"/>
        <w:ind w:firstLineChars="200" w:firstLine="480"/>
        <w:rPr>
          <w:rFonts w:ascii="宋体"/>
          <w:sz w:val="24"/>
          <w:lang w:val="zh-CN"/>
        </w:rPr>
      </w:pPr>
      <w:r>
        <w:rPr>
          <w:rFonts w:ascii="宋体" w:hint="eastAsia"/>
          <w:sz w:val="24"/>
        </w:rPr>
        <w:t>（二）</w:t>
      </w:r>
      <w:r>
        <w:rPr>
          <w:rFonts w:ascii="宋体" w:hint="eastAsia"/>
          <w:sz w:val="24"/>
          <w:lang w:val="zh-CN"/>
        </w:rPr>
        <w:t>中标通知书。</w:t>
      </w:r>
    </w:p>
    <w:p w:rsidR="003B1A91" w:rsidRDefault="002B159A">
      <w:pPr>
        <w:spacing w:line="360" w:lineRule="auto"/>
        <w:ind w:firstLineChars="200" w:firstLine="480"/>
        <w:rPr>
          <w:rFonts w:ascii="宋体"/>
          <w:sz w:val="24"/>
          <w:lang w:val="zh-CN"/>
        </w:rPr>
      </w:pPr>
      <w:r>
        <w:rPr>
          <w:rFonts w:ascii="宋体" w:hint="eastAsia"/>
          <w:sz w:val="24"/>
        </w:rPr>
        <w:t>（三）</w:t>
      </w:r>
      <w:r>
        <w:rPr>
          <w:rFonts w:ascii="宋体" w:hint="eastAsia"/>
          <w:sz w:val="24"/>
          <w:lang w:val="zh-CN"/>
        </w:rPr>
        <w:t>更正补充文件。</w:t>
      </w:r>
    </w:p>
    <w:p w:rsidR="003B1A91" w:rsidRDefault="002B159A">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3B1A91" w:rsidRDefault="002B159A">
      <w:pPr>
        <w:spacing w:line="360" w:lineRule="auto"/>
        <w:ind w:firstLineChars="200" w:firstLine="480"/>
        <w:rPr>
          <w:rFonts w:ascii="宋体"/>
          <w:sz w:val="24"/>
          <w:lang w:val="zh-CN"/>
        </w:rPr>
      </w:pP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3B1A91" w:rsidRDefault="002B159A">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3B1A91" w:rsidRDefault="002B159A">
      <w:pPr>
        <w:pStyle w:val="ac"/>
        <w:snapToGrid w:val="0"/>
        <w:spacing w:line="360" w:lineRule="auto"/>
        <w:ind w:firstLineChars="200" w:firstLine="48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货物名称：</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型号规格：</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技术参数：</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数量（单位）：</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本合同金额为（大写）：____________________元（￥__________元）人民币。</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、技术资料</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乙方应按招标文件规定的时间向甲方提供使用货物的有关技术资料。</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w:t>
      </w:r>
      <w:r>
        <w:rPr>
          <w:rFonts w:asciiTheme="minorEastAsia" w:eastAsiaTheme="minorEastAsia" w:hAnsiTheme="minorEastAsia"/>
          <w:sz w:val="24"/>
        </w:rPr>
        <w:lastRenderedPageBreak/>
        <w:t>合同有关的人员提供，也应注意保密并限于履行合同的必需范围。</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乙方应保证所提供的货物或其任何一部分均不会侵犯任何第三方的知识产权。</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3B1A91" w:rsidRDefault="002B159A">
      <w:pPr>
        <w:pStyle w:val="ac"/>
        <w:snapToGrid w:val="0"/>
        <w:spacing w:line="360" w:lineRule="auto"/>
        <w:ind w:firstLineChars="200" w:firstLine="482"/>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3B1A91" w:rsidRDefault="002B159A">
      <w:pPr>
        <w:pStyle w:val="ac"/>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、履约保证金</w:t>
      </w:r>
    </w:p>
    <w:p w:rsidR="003B1A91" w:rsidRDefault="002B159A">
      <w:pPr>
        <w:tabs>
          <w:tab w:val="left" w:pos="1418"/>
        </w:tabs>
        <w:autoSpaceDE w:val="0"/>
        <w:autoSpaceDN w:val="0"/>
        <w:adjustRightInd w:val="0"/>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本项目履约保证金为合同金额的</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w:t>
      </w:r>
      <w:r>
        <w:rPr>
          <w:rFonts w:asciiTheme="minorEastAsia" w:eastAsiaTheme="minorEastAsia" w:hAnsiTheme="minorEastAsia" w:cstheme="minorBidi" w:hint="eastAsia"/>
          <w:sz w:val="24"/>
        </w:rPr>
        <w:t>质保期满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3B1A91" w:rsidRDefault="002B159A">
      <w:pPr>
        <w:pStyle w:val="ac"/>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质保期</w:t>
      </w:r>
      <w:r>
        <w:rPr>
          <w:rFonts w:hAnsi="宋体" w:cs="Times New Roman"/>
          <w:sz w:val="24"/>
        </w:rPr>
        <w:t>___</w:t>
      </w:r>
      <w:r>
        <w:rPr>
          <w:rFonts w:asciiTheme="minorEastAsia" w:eastAsiaTheme="minorEastAsia" w:hAnsiTheme="minorEastAsia"/>
          <w:sz w:val="24"/>
        </w:rPr>
        <w:t>年。（自交货验收合格之日起计）</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3B1A91" w:rsidRDefault="002B159A">
      <w:pPr>
        <w:pStyle w:val="ac"/>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交货期：</w:t>
      </w:r>
    </w:p>
    <w:p w:rsidR="003B1A91" w:rsidRDefault="002B159A">
      <w:pPr>
        <w:pStyle w:val="ac"/>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w:t>
      </w:r>
      <w:r>
        <w:rPr>
          <w:rFonts w:asciiTheme="minorEastAsia" w:eastAsiaTheme="minorEastAsia" w:hAnsiTheme="minorEastAsia"/>
          <w:bCs/>
          <w:sz w:val="24"/>
        </w:rPr>
        <w:t>交货方式：</w:t>
      </w:r>
    </w:p>
    <w:p w:rsidR="003B1A91" w:rsidRDefault="002B159A">
      <w:pPr>
        <w:pStyle w:val="ac"/>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（三）</w:t>
      </w:r>
      <w:r>
        <w:rPr>
          <w:rFonts w:asciiTheme="minorEastAsia" w:eastAsiaTheme="minorEastAsia" w:hAnsiTheme="minorEastAsia"/>
          <w:bCs/>
          <w:sz w:val="24"/>
        </w:rPr>
        <w:t>交货地点：</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一</w:t>
      </w:r>
      <w:r>
        <w:rPr>
          <w:rFonts w:asciiTheme="minorEastAsia" w:eastAsiaTheme="minorEastAsia" w:hAnsiTheme="minorEastAsia"/>
          <w:b/>
          <w:sz w:val="24"/>
        </w:rPr>
        <w:t>、货款支付</w:t>
      </w:r>
    </w:p>
    <w:p w:rsidR="003B1A91" w:rsidRDefault="002B159A">
      <w:pPr>
        <w:pStyle w:val="ac"/>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付款方式：</w:t>
      </w:r>
    </w:p>
    <w:p w:rsidR="003B1A91" w:rsidRDefault="002B159A">
      <w:pPr>
        <w:pStyle w:val="ac"/>
        <w:snapToGrid w:val="0"/>
        <w:spacing w:line="360" w:lineRule="auto"/>
        <w:ind w:firstLineChars="200" w:firstLine="480"/>
        <w:rPr>
          <w:rFonts w:asciiTheme="minorEastAsia" w:eastAsiaTheme="minorEastAsia" w:hAnsiTheme="minorEastAsia"/>
          <w:bCs/>
          <w:sz w:val="24"/>
        </w:rPr>
      </w:pPr>
      <w:r>
        <w:rPr>
          <w:rFonts w:hAnsi="Times New Roman" w:hint="eastAsia"/>
          <w:sz w:val="24"/>
          <w:lang w:val="zh-CN"/>
        </w:rPr>
        <w:t>（</w:t>
      </w:r>
      <w:r>
        <w:rPr>
          <w:rFonts w:hAnsi="Times New Roman" w:hint="eastAsia"/>
          <w:sz w:val="24"/>
        </w:rPr>
        <w:t>二</w:t>
      </w:r>
      <w:r>
        <w:rPr>
          <w:rFonts w:hAnsi="Times New Roman" w:hint="eastAsia"/>
          <w:sz w:val="24"/>
          <w:lang w:val="zh-CN"/>
        </w:rPr>
        <w:t>）当采购数量与实际使用数量不一致时，由采购单位向同级财政部门申请并经批准后，可以由乙方根据实际使用量供货，合同的最终结算金额按实际使用量乘以成交单价进行计算。</w:t>
      </w:r>
    </w:p>
    <w:p w:rsidR="003B1A91" w:rsidRDefault="002B159A">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十二、税费</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3B1A91" w:rsidRDefault="002B159A">
      <w:pPr>
        <w:pStyle w:val="ac"/>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乙方应按招标文件规定的货物性能、技术要求、质量标准向甲方提供未经使用的全新产品。</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更换：由乙方承担所发生的全部费用。</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贬值处理：由甲乙双方合议定价。</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如在使用过程中发生质量问题，乙方在接到甲方通知后在</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小时内到达甲方现场。</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在质保期内，乙方应对货物出现的质量及安全问题负责处理解决并承担一切费用。</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上述的货物免费保修期为</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年，因人为因素出现的故障不在免费保修范围内。超过保修期的机器设备，终生维修，维修时只收部件成本费。</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000000" w:themeColor="text1"/>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sz w:val="24"/>
        </w:rPr>
        <w:t>工作日内验收。</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全面检查和对验收文件进行整理，并列出清单，作为甲方收货验收和使用的技术条件依据，检验的结果应随货物交甲方。</w:t>
      </w:r>
    </w:p>
    <w:p w:rsidR="003B1A91" w:rsidRDefault="002B159A">
      <w:pPr>
        <w:pStyle w:val="ac"/>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（三）</w:t>
      </w:r>
      <w:r>
        <w:rPr>
          <w:rFonts w:asciiTheme="minorEastAsia" w:eastAsiaTheme="minorEastAsia" w:hAnsiTheme="minorEastAsia"/>
          <w:sz w:val="24"/>
        </w:rPr>
        <w:t>甲方对乙方提供的货物在使用前进行调试时，乙方需负责安装并培训甲方的使用操作人员，并协助甲方一起调试，直到符合技术要求，甲方才做最终验收。</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对技术复杂的货物，甲方应请国家认可的专业检测机构参与初步验收及最终验收，并由其出具质量检测报告。</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方负责。</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乙方应在货物发运前对其进行满足运输距离、防潮、防震、防锈和防破损装</w:t>
      </w:r>
      <w:r>
        <w:rPr>
          <w:rFonts w:asciiTheme="minorEastAsia" w:eastAsiaTheme="minorEastAsia" w:hAnsiTheme="minorEastAsia"/>
          <w:sz w:val="24"/>
        </w:rPr>
        <w:lastRenderedPageBreak/>
        <w:t>卸等要求包装，以保证货物安全运达甲方指定地点。</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使用说明书、质量检验证明书、随配附件和工具以及清单一并附于货物内。</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乙方在货物发运手续办理完毕后</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小时内或货到甲方</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小时前通知甲方，以准备接货。</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货物在交付甲方前发生的风险均由乙方负责。</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货物在规定的交付期限内由乙方送达甲方指定的地点视为交付，乙方同时需通知甲方货物已送达。</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（六）乙方运送的货物涉及商品包装和快递包装的，参考《商品包装政府采购需求标准（试行）》、《快递包装政府采购需求标准（试行）》（财办库［2020］123号）。</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甲方无正当理由拒收货物的，甲方向乙方偿付拒收货款总值的</w:t>
      </w:r>
      <w:r>
        <w:rPr>
          <w:rFonts w:asciiTheme="minorEastAsia" w:eastAsiaTheme="minorEastAsia" w:hAnsiTheme="minorEastAsia"/>
          <w:sz w:val="24"/>
          <w:u w:val="single"/>
        </w:rPr>
        <w:t>百分之五</w:t>
      </w:r>
      <w:r>
        <w:rPr>
          <w:rFonts w:asciiTheme="minorEastAsia" w:eastAsiaTheme="minorEastAsia" w:hAnsiTheme="minorEastAsia"/>
          <w:sz w:val="24"/>
        </w:rPr>
        <w:t>违约金。</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甲方无故逾期验收和办理货款支付手续的,甲方应按逾期付款总额每日</w:t>
      </w:r>
      <w:r>
        <w:rPr>
          <w:rFonts w:asciiTheme="minorEastAsia" w:eastAsiaTheme="minorEastAsia" w:hAnsiTheme="minorEastAsia"/>
          <w:sz w:val="24"/>
          <w:u w:val="single"/>
        </w:rPr>
        <w:t>万分之五</w:t>
      </w:r>
      <w:r>
        <w:rPr>
          <w:rFonts w:asciiTheme="minorEastAsia" w:eastAsiaTheme="minorEastAsia" w:hAnsiTheme="minorEastAsia"/>
          <w:sz w:val="24"/>
        </w:rPr>
        <w:t>向乙方支付违约金。</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乙方逾期交付货物的，乙方应按逾期交货总额每日</w:t>
      </w:r>
      <w:r>
        <w:rPr>
          <w:rFonts w:asciiTheme="minorEastAsia" w:eastAsiaTheme="minorEastAsia" w:hAnsiTheme="minorEastAsia"/>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sz w:val="24"/>
        </w:rPr>
        <w:t>个</w:t>
      </w:r>
      <w:proofErr w:type="gramEnd"/>
      <w:r>
        <w:rPr>
          <w:rFonts w:asciiTheme="minorEastAsia" w:eastAsiaTheme="minorEastAsia" w:hAnsiTheme="minorEastAsia"/>
          <w:sz w:val="24"/>
        </w:rPr>
        <w:t>工作日不能交货的，甲方可解除本合同。乙方因逾期交货或因其他违约行为导致甲方解除合同的，乙方应向甲方支付合同总值</w:t>
      </w:r>
      <w:r>
        <w:rPr>
          <w:rFonts w:asciiTheme="minorEastAsia" w:eastAsiaTheme="minorEastAsia" w:hAnsiTheme="minorEastAsia"/>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（五）若发生纠纷，由违约方赔偿守约方因纠纷所支付的费用（包括但不限于律师费、差旅费、诉讼费、保全费、鉴定费、评估费等）。</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在合同有效期内，任何一方因不可抗力事件导致不能履行合同，则合同履行期可延长，其延长期与不可抗力影响期相同。</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不可抗力事件发生后，应立即通知对方，并寄送有关权威机构出具的证明。</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不可抗力事件延续120天以上，双方应通过友好协商，确定是否继续履行合</w:t>
      </w:r>
      <w:r>
        <w:rPr>
          <w:rFonts w:asciiTheme="minorEastAsia" w:eastAsiaTheme="minorEastAsia" w:hAnsiTheme="minorEastAsia"/>
          <w:sz w:val="24"/>
        </w:rPr>
        <w:lastRenderedPageBreak/>
        <w:t>同。</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3B1A91" w:rsidRDefault="002B159A">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3B1A91" w:rsidRDefault="002B159A">
      <w:pPr>
        <w:widowControl/>
        <w:spacing w:line="360" w:lineRule="auto"/>
        <w:ind w:firstLineChars="200" w:firstLine="480"/>
        <w:rPr>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3B1A91" w:rsidRDefault="002B159A">
      <w:pPr>
        <w:pStyle w:val="ac"/>
        <w:tabs>
          <w:tab w:val="left" w:pos="5790"/>
        </w:tabs>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3B1A91" w:rsidRDefault="002B159A">
      <w:pPr>
        <w:pStyle w:val="aa"/>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3B1A91" w:rsidRDefault="002B159A">
      <w:pPr>
        <w:pStyle w:val="aa"/>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本合同未尽事宜，遵照《</w:t>
      </w:r>
      <w:r>
        <w:rPr>
          <w:rFonts w:ascii="黑体" w:eastAsia="黑体" w:hAnsi="黑体" w:cs="黑体" w:hint="eastAsia"/>
          <w:color w:val="111F2C"/>
          <w:szCs w:val="21"/>
          <w:shd w:val="clear" w:color="auto" w:fill="FFFFFF"/>
        </w:rPr>
        <w:t>中华人民共和国民法典</w:t>
      </w:r>
      <w:r>
        <w:rPr>
          <w:rFonts w:asciiTheme="minorEastAsia" w:eastAsiaTheme="minorEastAsia" w:hAnsiTheme="minorEastAsia"/>
        </w:rPr>
        <w:t>》有关条文执行。</w:t>
      </w:r>
    </w:p>
    <w:p w:rsidR="003B1A91" w:rsidRDefault="002B159A">
      <w:pPr>
        <w:pStyle w:val="aa"/>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（三）本合同一式两份，甲、乙双方各执一份。本项目未尽事宜以招标文件、投标文件及澄清文件等为准。</w:t>
      </w:r>
    </w:p>
    <w:p w:rsidR="003B1A91" w:rsidRDefault="003B1A91">
      <w:pPr>
        <w:widowControl/>
        <w:spacing w:line="360" w:lineRule="auto"/>
        <w:ind w:firstLineChars="200" w:firstLine="482"/>
        <w:rPr>
          <w:rFonts w:asciiTheme="minorEastAsia" w:eastAsiaTheme="minorEastAsia" w:hAnsiTheme="minorEastAsia"/>
          <w:b/>
          <w:sz w:val="24"/>
        </w:rPr>
      </w:pPr>
    </w:p>
    <w:p w:rsidR="003B1A91" w:rsidRDefault="003B1A91">
      <w:pPr>
        <w:widowControl/>
        <w:spacing w:line="360" w:lineRule="auto"/>
        <w:ind w:firstLineChars="200" w:firstLine="482"/>
        <w:rPr>
          <w:rFonts w:asciiTheme="minorEastAsia" w:eastAsiaTheme="minorEastAsia" w:hAnsiTheme="minorEastAsia"/>
          <w:b/>
          <w:sz w:val="24"/>
        </w:rPr>
      </w:pP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甲方（盖章）                                     乙方（盖章）</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账号：                                           账号：</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3B1A91" w:rsidRDefault="003B1A91">
      <w:pPr>
        <w:spacing w:line="360" w:lineRule="auto"/>
        <w:rPr>
          <w:rFonts w:asciiTheme="minorEastAsia" w:eastAsiaTheme="minorEastAsia" w:hAnsiTheme="minorEastAsia"/>
          <w:sz w:val="24"/>
        </w:rPr>
      </w:pP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签订时间：    年   月    日</w:t>
      </w:r>
    </w:p>
    <w:p w:rsidR="003B1A91" w:rsidRDefault="003B1A91">
      <w:pPr>
        <w:spacing w:line="360" w:lineRule="auto"/>
        <w:ind w:firstLineChars="200" w:firstLine="480"/>
        <w:rPr>
          <w:rFonts w:asciiTheme="minorEastAsia" w:eastAsiaTheme="minorEastAsia" w:hAnsiTheme="minorEastAsia"/>
          <w:sz w:val="24"/>
        </w:rPr>
      </w:pPr>
    </w:p>
    <w:p w:rsidR="003B1A91" w:rsidRDefault="002B159A">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专用条款</w:t>
      </w:r>
    </w:p>
    <w:p w:rsidR="003B1A91" w:rsidRDefault="002B159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3B1A91" w:rsidRDefault="002B159A">
      <w:pPr>
        <w:pStyle w:val="1"/>
        <w:pageBreakBefore/>
      </w:pPr>
      <w:bookmarkStart w:id="11" w:name="_Toc17818"/>
      <w:r>
        <w:rPr>
          <w:rFonts w:hint="eastAsia"/>
        </w:rPr>
        <w:lastRenderedPageBreak/>
        <w:t>第六章</w:t>
      </w:r>
      <w:r>
        <w:rPr>
          <w:rFonts w:hint="eastAsia"/>
        </w:rPr>
        <w:t xml:space="preserve"> </w:t>
      </w:r>
      <w:r>
        <w:rPr>
          <w:rFonts w:hint="eastAsia"/>
        </w:rPr>
        <w:t>投标文件格式</w:t>
      </w:r>
      <w:bookmarkEnd w:id="11"/>
    </w:p>
    <w:p w:rsidR="003B1A91" w:rsidRDefault="002B159A">
      <w:pPr>
        <w:rPr>
          <w:rFonts w:ascii="宋体" w:hAnsi="宋体"/>
          <w:b/>
          <w:kern w:val="0"/>
          <w:sz w:val="28"/>
          <w:szCs w:val="28"/>
        </w:rPr>
      </w:pPr>
      <w:r>
        <w:rPr>
          <w:rFonts w:ascii="宋体" w:hAnsi="宋体" w:hint="eastAsia"/>
          <w:b/>
          <w:kern w:val="0"/>
          <w:sz w:val="28"/>
          <w:szCs w:val="28"/>
        </w:rPr>
        <w:t xml:space="preserve"> </w:t>
      </w:r>
    </w:p>
    <w:p w:rsidR="003B1A91" w:rsidRDefault="002B159A">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3B1A91" w:rsidRDefault="003B1A91">
      <w:pPr>
        <w:spacing w:line="360" w:lineRule="auto"/>
        <w:rPr>
          <w:rFonts w:asciiTheme="minorEastAsia" w:eastAsiaTheme="minorEastAsia" w:hAnsiTheme="minorEastAsia"/>
          <w:b/>
          <w:sz w:val="30"/>
          <w:szCs w:val="30"/>
        </w:rPr>
      </w:pPr>
    </w:p>
    <w:p w:rsidR="003B1A91" w:rsidRDefault="002B159A">
      <w:pPr>
        <w:jc w:val="center"/>
        <w:rPr>
          <w:sz w:val="52"/>
          <w:szCs w:val="52"/>
        </w:rPr>
      </w:pPr>
      <w:bookmarkStart w:id="12" w:name="_Toc19093_WPSOffice_Level1"/>
      <w:bookmarkStart w:id="13" w:name="_Toc4956_WPSOffice_Level1"/>
      <w:bookmarkStart w:id="14" w:name="_Toc32372_WPSOffice_Level1"/>
      <w:r>
        <w:rPr>
          <w:rFonts w:hint="eastAsia"/>
          <w:sz w:val="52"/>
          <w:szCs w:val="52"/>
        </w:rPr>
        <w:t>项目名称</w:t>
      </w:r>
      <w:bookmarkEnd w:id="12"/>
      <w:bookmarkEnd w:id="13"/>
      <w:bookmarkEnd w:id="14"/>
    </w:p>
    <w:p w:rsidR="003B1A91" w:rsidRDefault="002B159A">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1A91" w:rsidRDefault="003B1A91">
      <w:pPr>
        <w:pStyle w:val="2"/>
      </w:pPr>
    </w:p>
    <w:p w:rsidR="003B1A91" w:rsidRDefault="002B159A">
      <w:pPr>
        <w:jc w:val="center"/>
        <w:rPr>
          <w:sz w:val="84"/>
          <w:szCs w:val="84"/>
          <w:lang w:val="zh-CN"/>
        </w:rPr>
      </w:pPr>
      <w:r>
        <w:rPr>
          <w:rFonts w:hint="eastAsia"/>
          <w:sz w:val="84"/>
          <w:szCs w:val="84"/>
          <w:lang w:val="zh-CN"/>
        </w:rPr>
        <w:t>投</w:t>
      </w:r>
    </w:p>
    <w:p w:rsidR="003B1A91" w:rsidRDefault="002B159A">
      <w:pPr>
        <w:jc w:val="center"/>
        <w:rPr>
          <w:sz w:val="84"/>
          <w:szCs w:val="84"/>
          <w:lang w:val="zh-CN"/>
        </w:rPr>
      </w:pPr>
      <w:r>
        <w:rPr>
          <w:rFonts w:hint="eastAsia"/>
          <w:sz w:val="84"/>
          <w:szCs w:val="84"/>
          <w:lang w:val="zh-CN"/>
        </w:rPr>
        <w:t>标</w:t>
      </w:r>
    </w:p>
    <w:p w:rsidR="003B1A91" w:rsidRDefault="002B159A">
      <w:pPr>
        <w:jc w:val="center"/>
        <w:rPr>
          <w:sz w:val="84"/>
          <w:szCs w:val="84"/>
        </w:rPr>
      </w:pPr>
      <w:r>
        <w:rPr>
          <w:rFonts w:hint="eastAsia"/>
          <w:sz w:val="84"/>
          <w:szCs w:val="84"/>
          <w:lang w:val="zh-CN"/>
        </w:rPr>
        <w:t>文</w:t>
      </w:r>
    </w:p>
    <w:p w:rsidR="003B1A91" w:rsidRDefault="002B159A">
      <w:pPr>
        <w:jc w:val="center"/>
        <w:rPr>
          <w:sz w:val="84"/>
          <w:szCs w:val="84"/>
          <w:lang w:val="zh-CN"/>
        </w:rPr>
      </w:pPr>
      <w:r>
        <w:rPr>
          <w:rFonts w:hint="eastAsia"/>
          <w:sz w:val="84"/>
          <w:szCs w:val="84"/>
          <w:lang w:val="zh-CN"/>
        </w:rPr>
        <w:t>件</w:t>
      </w:r>
    </w:p>
    <w:p w:rsidR="003B1A91" w:rsidRDefault="002B159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3B1A91" w:rsidRDefault="003B1A91">
      <w:pPr>
        <w:pStyle w:val="2"/>
      </w:pPr>
    </w:p>
    <w:p w:rsidR="003B1A91" w:rsidRDefault="002B159A">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3B1A91" w:rsidRDefault="002B159A">
      <w:pPr>
        <w:spacing w:line="360" w:lineRule="auto"/>
        <w:ind w:right="532" w:firstLineChars="200" w:firstLine="640"/>
        <w:rPr>
          <w:rFonts w:ascii="宋体" w:hAnsi="宋体"/>
          <w:sz w:val="32"/>
          <w:szCs w:val="32"/>
        </w:rPr>
      </w:pPr>
      <w:r>
        <w:rPr>
          <w:rFonts w:ascii="宋体" w:hAnsi="宋体" w:hint="eastAsia"/>
          <w:sz w:val="32"/>
          <w:szCs w:val="32"/>
        </w:rPr>
        <w:t>地    址：</w:t>
      </w:r>
    </w:p>
    <w:p w:rsidR="003B1A91" w:rsidRDefault="002B159A">
      <w:pPr>
        <w:spacing w:line="360" w:lineRule="auto"/>
        <w:ind w:right="532" w:firstLineChars="200" w:firstLine="640"/>
        <w:rPr>
          <w:rFonts w:ascii="宋体" w:hAnsi="宋体"/>
          <w:sz w:val="32"/>
          <w:szCs w:val="32"/>
        </w:rPr>
      </w:pPr>
      <w:r>
        <w:rPr>
          <w:rFonts w:ascii="宋体" w:hAnsi="宋体" w:hint="eastAsia"/>
          <w:sz w:val="32"/>
          <w:szCs w:val="32"/>
        </w:rPr>
        <w:t>时    间：</w:t>
      </w:r>
    </w:p>
    <w:p w:rsidR="003B1A91" w:rsidRDefault="003B1A91">
      <w:pPr>
        <w:snapToGrid w:val="0"/>
        <w:spacing w:before="50" w:after="50" w:line="360" w:lineRule="auto"/>
        <w:rPr>
          <w:rFonts w:ascii="仿宋_GB2312" w:eastAsia="仿宋_GB2312" w:hAnsi="宋体"/>
          <w:b/>
          <w:sz w:val="36"/>
          <w:szCs w:val="36"/>
        </w:rPr>
      </w:pPr>
    </w:p>
    <w:p w:rsidR="003B1A91" w:rsidRDefault="002B159A">
      <w:pPr>
        <w:rPr>
          <w:rFonts w:ascii="仿宋_GB2312" w:eastAsia="仿宋_GB2312" w:hAnsi="宋体"/>
          <w:b/>
          <w:sz w:val="36"/>
          <w:szCs w:val="36"/>
        </w:rPr>
      </w:pPr>
      <w:r>
        <w:rPr>
          <w:rFonts w:ascii="仿宋_GB2312" w:eastAsia="仿宋_GB2312" w:hAnsi="宋体"/>
          <w:b/>
          <w:sz w:val="36"/>
          <w:szCs w:val="36"/>
        </w:rPr>
        <w:br w:type="page"/>
      </w:r>
    </w:p>
    <w:p w:rsidR="003B1A91" w:rsidRDefault="003B1A91">
      <w:pPr>
        <w:pStyle w:val="2"/>
      </w:pPr>
    </w:p>
    <w:p w:rsidR="003B1A91" w:rsidRDefault="002B159A">
      <w:pPr>
        <w:spacing w:line="360" w:lineRule="auto"/>
        <w:jc w:val="center"/>
        <w:rPr>
          <w:b/>
          <w:bCs/>
          <w:sz w:val="36"/>
          <w:szCs w:val="36"/>
        </w:rPr>
      </w:pPr>
      <w:r>
        <w:rPr>
          <w:rFonts w:hint="eastAsia"/>
          <w:b/>
          <w:bCs/>
          <w:sz w:val="36"/>
          <w:szCs w:val="36"/>
        </w:rPr>
        <w:t>资格证明文件目录</w:t>
      </w:r>
    </w:p>
    <w:p w:rsidR="003B1A91" w:rsidRDefault="003B1A91">
      <w:pPr>
        <w:pStyle w:val="a5"/>
      </w:pPr>
    </w:p>
    <w:p w:rsidR="003B1A91" w:rsidRDefault="003B1A91"/>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（1）投标声明书；</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（2）授权委托书（法定代表人亲自办理投标事宜的，则无需提交)；</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（3）联合体授权委托书及联合体声明、协议（</w:t>
      </w:r>
      <w:proofErr w:type="gramStart"/>
      <w:r>
        <w:rPr>
          <w:rFonts w:asciiTheme="minorEastAsia" w:eastAsiaTheme="minorEastAsia" w:hAnsiTheme="minorEastAsia" w:hint="eastAsia"/>
          <w:kern w:val="0"/>
          <w:sz w:val="28"/>
          <w:szCs w:val="28"/>
        </w:rPr>
        <w:t>若项目</w:t>
      </w:r>
      <w:proofErr w:type="gramEnd"/>
      <w:r>
        <w:rPr>
          <w:rFonts w:asciiTheme="minorEastAsia" w:eastAsiaTheme="minorEastAsia" w:hAnsiTheme="minorEastAsia" w:hint="eastAsia"/>
          <w:kern w:val="0"/>
          <w:sz w:val="28"/>
          <w:szCs w:val="28"/>
        </w:rPr>
        <w:t>接受联合体投标时需提供）；</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（4）法人或者其他组织的营业执照等证明文件，自然人的身份证明；</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（5）符合参与政府采购活动的资格条件并且没有税收缴纳、社会保障等方面的失信记录的承诺函；</w:t>
      </w:r>
    </w:p>
    <w:p w:rsidR="003B1A91" w:rsidRDefault="002B159A">
      <w:pPr>
        <w:pStyle w:val="2"/>
        <w:spacing w:after="0" w:line="360" w:lineRule="auto"/>
        <w:ind w:leftChars="0" w:left="0"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（6）投标截止日前6个月内任意1个月依法缴纳税收和社会保障资金的相关材料。如依法免税或不需要缴纳社会保障资金的，提供相应证明材料（以联合体形式投标时，联合体各方均须满足该条款）。</w:t>
      </w:r>
    </w:p>
    <w:p w:rsidR="003B1A91" w:rsidRDefault="002B159A">
      <w:pPr>
        <w:pStyle w:val="2"/>
        <w:spacing w:after="0" w:line="360" w:lineRule="auto"/>
        <w:ind w:leftChars="0" w:left="0" w:firstLineChars="200" w:firstLine="560"/>
        <w:rPr>
          <w:sz w:val="28"/>
          <w:szCs w:val="28"/>
        </w:rPr>
      </w:pPr>
      <w:r>
        <w:rPr>
          <w:rFonts w:asciiTheme="minorEastAsia" w:eastAsiaTheme="minorEastAsia" w:hAnsiTheme="minorEastAsia" w:hint="eastAsia"/>
          <w:kern w:val="0"/>
          <w:sz w:val="28"/>
          <w:szCs w:val="28"/>
        </w:rPr>
        <w:t>（7）</w:t>
      </w:r>
      <w:r>
        <w:rPr>
          <w:rFonts w:ascii="宋体" w:hAnsi="宋体" w:cs="宋体" w:hint="eastAsia"/>
          <w:sz w:val="28"/>
          <w:szCs w:val="28"/>
        </w:rPr>
        <w:t>提供具有良好的商业信誉和健全的财务会计制度的承诺函</w:t>
      </w:r>
      <w:r>
        <w:rPr>
          <w:rFonts w:asciiTheme="minorEastAsia" w:eastAsiaTheme="minorEastAsia" w:hAnsiTheme="minorEastAsia" w:hint="eastAsia"/>
          <w:kern w:val="0"/>
          <w:sz w:val="28"/>
          <w:szCs w:val="28"/>
        </w:rPr>
        <w:t>（以联合体形式投标时，联合体各方均须满足该条款）。</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8</w:t>
      </w:r>
      <w:r>
        <w:rPr>
          <w:rFonts w:asciiTheme="minorEastAsia" w:eastAsiaTheme="minorEastAsia" w:hAnsiTheme="minorEastAsia" w:hint="eastAsia"/>
          <w:kern w:val="0"/>
          <w:sz w:val="28"/>
          <w:szCs w:val="28"/>
        </w:rPr>
        <w:t>）具备履行合同所必需的设备和专业技术能力的证明材料(根据项目性质提供)；</w:t>
      </w:r>
    </w:p>
    <w:p w:rsidR="003B1A91" w:rsidRDefault="002B159A">
      <w:pPr>
        <w:spacing w:line="360" w:lineRule="auto"/>
        <w:ind w:leftChars="202" w:left="424" w:firstLineChars="50" w:firstLine="14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9</w:t>
      </w:r>
      <w:r>
        <w:rPr>
          <w:rFonts w:asciiTheme="minorEastAsia" w:eastAsiaTheme="minorEastAsia" w:hAnsiTheme="minorEastAsia" w:hint="eastAsia"/>
          <w:kern w:val="0"/>
          <w:sz w:val="28"/>
          <w:szCs w:val="28"/>
        </w:rPr>
        <w:t>）提供采购公告中符合供应商特定条件的有效资质证书扫描件以及需要说明的其他资料。</w:t>
      </w:r>
    </w:p>
    <w:p w:rsidR="00CE7C66" w:rsidRDefault="00CE7C66" w:rsidP="00CE7C66">
      <w:pPr>
        <w:spacing w:line="360" w:lineRule="auto"/>
        <w:ind w:firstLineChars="200" w:firstLine="560"/>
        <w:rPr>
          <w:rFonts w:asciiTheme="minorEastAsia" w:eastAsiaTheme="minorEastAsia" w:hAnsiTheme="minorEastAsia"/>
          <w:kern w:val="0"/>
          <w:sz w:val="28"/>
          <w:szCs w:val="28"/>
        </w:rPr>
      </w:pPr>
      <w:r w:rsidRPr="00CE7C66">
        <w:rPr>
          <w:rFonts w:asciiTheme="minorEastAsia" w:eastAsiaTheme="minorEastAsia" w:hAnsiTheme="minorEastAsia" w:hint="eastAsia"/>
          <w:kern w:val="0"/>
          <w:sz w:val="28"/>
          <w:szCs w:val="28"/>
        </w:rPr>
        <w:t>（10）特定资质：</w:t>
      </w:r>
    </w:p>
    <w:p w:rsidR="00CE7C66" w:rsidRPr="00CE7C66" w:rsidRDefault="00CE7C66" w:rsidP="00CE7C66">
      <w:pPr>
        <w:spacing w:line="360" w:lineRule="auto"/>
        <w:ind w:firstLineChars="300" w:firstLine="840"/>
        <w:rPr>
          <w:rFonts w:asciiTheme="minorEastAsia" w:eastAsiaTheme="minorEastAsia" w:hAnsiTheme="minorEastAsia"/>
          <w:kern w:val="0"/>
          <w:sz w:val="28"/>
          <w:szCs w:val="28"/>
        </w:rPr>
      </w:pPr>
      <w:r w:rsidRPr="00CE7C66">
        <w:rPr>
          <w:rFonts w:asciiTheme="minorEastAsia" w:eastAsiaTheme="minorEastAsia" w:hAnsiTheme="minorEastAsia" w:hint="eastAsia"/>
          <w:kern w:val="0"/>
          <w:sz w:val="28"/>
          <w:szCs w:val="28"/>
        </w:rPr>
        <w:t>①投标产品制造商必须有特种设备（电梯）产品（乘客电梯B级）及以上生产许可证；</w:t>
      </w:r>
    </w:p>
    <w:p w:rsidR="00CE7C66" w:rsidRPr="00CE7C66" w:rsidRDefault="00CE7C66" w:rsidP="00CE7C66">
      <w:pPr>
        <w:pStyle w:val="2"/>
      </w:pPr>
      <w:r w:rsidRPr="00CE7C66">
        <w:rPr>
          <w:rFonts w:asciiTheme="minorEastAsia" w:eastAsiaTheme="minorEastAsia" w:hAnsiTheme="minorEastAsia" w:hint="eastAsia"/>
          <w:kern w:val="0"/>
          <w:sz w:val="28"/>
          <w:szCs w:val="28"/>
        </w:rPr>
        <w:t>②投标人必须具有特种设备（电梯）产品（乘客电梯安装B级）及以上安装维修许可证，安装人员需具备特种作业人员操作证书；</w:t>
      </w:r>
    </w:p>
    <w:p w:rsidR="003B1A91" w:rsidRDefault="003B1A91">
      <w:pPr>
        <w:rPr>
          <w:rFonts w:ascii="宋体" w:hAnsi="宋体"/>
          <w:b/>
          <w:sz w:val="28"/>
        </w:rPr>
      </w:pPr>
    </w:p>
    <w:p w:rsidR="00CE7C66" w:rsidRPr="00CE7C66" w:rsidRDefault="00CE7C66" w:rsidP="00CE7C66">
      <w:pPr>
        <w:pStyle w:val="2"/>
      </w:pPr>
    </w:p>
    <w:p w:rsidR="003B1A91" w:rsidRDefault="002B159A">
      <w:pPr>
        <w:spacing w:line="312" w:lineRule="auto"/>
        <w:rPr>
          <w:rFonts w:ascii="宋体" w:hAnsi="宋体"/>
          <w:b/>
          <w:sz w:val="28"/>
        </w:rPr>
      </w:pPr>
      <w:r>
        <w:rPr>
          <w:rFonts w:ascii="宋体" w:hAnsi="宋体" w:hint="eastAsia"/>
          <w:b/>
          <w:sz w:val="28"/>
        </w:rPr>
        <w:lastRenderedPageBreak/>
        <w:t>附件1</w:t>
      </w:r>
    </w:p>
    <w:p w:rsidR="003B1A91" w:rsidRDefault="002B159A">
      <w:pPr>
        <w:adjustRightInd w:val="0"/>
        <w:snapToGrid w:val="0"/>
        <w:spacing w:line="312" w:lineRule="auto"/>
        <w:ind w:right="480"/>
        <w:jc w:val="center"/>
        <w:rPr>
          <w:rFonts w:ascii="宋体" w:hAnsi="宋体"/>
          <w:b/>
          <w:kern w:val="0"/>
          <w:sz w:val="32"/>
          <w:szCs w:val="32"/>
          <w:lang w:val="zh-CN"/>
        </w:rPr>
      </w:pPr>
      <w:bookmarkStart w:id="15" w:name="_Toc31708_WPSOffice_Level1"/>
      <w:bookmarkStart w:id="16" w:name="_Toc30723_WPSOffice_Level1"/>
      <w:r>
        <w:rPr>
          <w:rFonts w:ascii="宋体" w:hAnsi="宋体" w:hint="eastAsia"/>
          <w:b/>
          <w:kern w:val="0"/>
          <w:sz w:val="32"/>
          <w:szCs w:val="32"/>
          <w:lang w:val="zh-CN"/>
        </w:rPr>
        <w:t>投标声明书</w:t>
      </w:r>
      <w:bookmarkEnd w:id="15"/>
      <w:bookmarkEnd w:id="16"/>
    </w:p>
    <w:p w:rsidR="003B1A91" w:rsidRDefault="002B159A">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3B1A91" w:rsidRDefault="002B159A">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3B1A91" w:rsidRDefault="002B159A">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3B1A91" w:rsidRDefault="002B159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3B1A91" w:rsidRDefault="002B159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3B1A91" w:rsidRDefault="002B159A">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3B1A91" w:rsidRDefault="002B159A">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3B1A91" w:rsidRDefault="002B159A">
      <w:pPr>
        <w:numPr>
          <w:ilvl w:val="0"/>
          <w:numId w:val="9"/>
        </w:numPr>
        <w:snapToGrid w:val="0"/>
        <w:spacing w:line="360" w:lineRule="auto"/>
        <w:ind w:left="5" w:firstLine="415"/>
        <w:rPr>
          <w:rFonts w:ascii="仿宋_GB2312" w:eastAsia="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3B1A91" w:rsidRDefault="002B159A">
      <w:pPr>
        <w:numPr>
          <w:ilvl w:val="0"/>
          <w:numId w:val="9"/>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3B1A91" w:rsidRDefault="003B1A91">
      <w:pPr>
        <w:adjustRightInd w:val="0"/>
        <w:snapToGrid w:val="0"/>
        <w:spacing w:line="360" w:lineRule="auto"/>
        <w:ind w:firstLine="480"/>
        <w:rPr>
          <w:rFonts w:ascii="宋体" w:hAnsi="宋体" w:cs="仿宋_GB2312"/>
          <w:kern w:val="0"/>
          <w:sz w:val="24"/>
        </w:rPr>
      </w:pPr>
    </w:p>
    <w:p w:rsidR="003B1A91" w:rsidRDefault="002B159A">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3B1A91" w:rsidRDefault="002B159A">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法定代表人或授权委托人签字：</w:t>
      </w:r>
    </w:p>
    <w:p w:rsidR="003B1A91" w:rsidRDefault="002B159A">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CE7C66" w:rsidRDefault="00CE7C66">
      <w:pPr>
        <w:spacing w:line="312" w:lineRule="auto"/>
        <w:rPr>
          <w:rFonts w:ascii="宋体" w:hAnsi="宋体"/>
          <w:b/>
          <w:sz w:val="28"/>
        </w:rPr>
      </w:pPr>
    </w:p>
    <w:p w:rsidR="003B1A91" w:rsidRDefault="002B159A">
      <w:pPr>
        <w:spacing w:line="312" w:lineRule="auto"/>
        <w:rPr>
          <w:rFonts w:ascii="宋体" w:hAnsi="宋体"/>
          <w:b/>
          <w:sz w:val="28"/>
        </w:rPr>
      </w:pPr>
      <w:r>
        <w:rPr>
          <w:rFonts w:ascii="宋体" w:hAnsi="宋体" w:hint="eastAsia"/>
          <w:b/>
          <w:sz w:val="28"/>
        </w:rPr>
        <w:lastRenderedPageBreak/>
        <w:t>附件2</w:t>
      </w:r>
    </w:p>
    <w:p w:rsidR="003B1A91" w:rsidRDefault="002B159A">
      <w:pPr>
        <w:spacing w:line="360" w:lineRule="auto"/>
        <w:ind w:firstLineChars="100" w:firstLine="321"/>
        <w:jc w:val="center"/>
        <w:rPr>
          <w:rFonts w:hAnsi="宋体"/>
          <w:b/>
          <w:sz w:val="32"/>
          <w:szCs w:val="32"/>
          <w:u w:val="single"/>
        </w:rPr>
      </w:pPr>
      <w:bookmarkStart w:id="17" w:name="_Toc24373_WPSOffice_Level1"/>
      <w:bookmarkStart w:id="18" w:name="_Toc6870_WPSOffice_Level1"/>
      <w:r>
        <w:rPr>
          <w:b/>
          <w:sz w:val="32"/>
          <w:szCs w:val="32"/>
        </w:rPr>
        <w:t>授权</w:t>
      </w:r>
      <w:r>
        <w:rPr>
          <w:rFonts w:hint="eastAsia"/>
          <w:b/>
          <w:sz w:val="32"/>
          <w:szCs w:val="32"/>
        </w:rPr>
        <w:t>委托</w:t>
      </w:r>
      <w:r>
        <w:rPr>
          <w:b/>
          <w:sz w:val="32"/>
          <w:szCs w:val="32"/>
        </w:rPr>
        <w:t>书</w:t>
      </w:r>
      <w:bookmarkEnd w:id="17"/>
      <w:bookmarkEnd w:id="18"/>
    </w:p>
    <w:p w:rsidR="003B1A91" w:rsidRDefault="002B159A">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3B1A91" w:rsidRDefault="002B159A">
      <w:pPr>
        <w:pStyle w:val="ac"/>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3B1A91" w:rsidRDefault="002B159A">
      <w:pPr>
        <w:pStyle w:val="ac"/>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3B1A91" w:rsidRDefault="002B159A">
      <w:pPr>
        <w:pStyle w:val="ac"/>
        <w:spacing w:line="360" w:lineRule="auto"/>
        <w:ind w:firstLineChars="200" w:firstLine="480"/>
        <w:rPr>
          <w:rFonts w:hAnsi="宋体"/>
          <w:sz w:val="24"/>
        </w:rPr>
      </w:pPr>
      <w:r>
        <w:rPr>
          <w:rFonts w:hAnsi="宋体" w:hint="eastAsia"/>
          <w:sz w:val="24"/>
        </w:rPr>
        <w:t>全权代表无转委托权，特此委托。</w:t>
      </w:r>
    </w:p>
    <w:p w:rsidR="003B1A91" w:rsidRDefault="003B1A91">
      <w:pPr>
        <w:spacing w:line="360" w:lineRule="auto"/>
        <w:rPr>
          <w:sz w:val="24"/>
        </w:rPr>
      </w:pPr>
    </w:p>
    <w:p w:rsidR="003B1A91" w:rsidRDefault="002B159A">
      <w:pPr>
        <w:spacing w:line="360" w:lineRule="auto"/>
        <w:rPr>
          <w:sz w:val="24"/>
        </w:rPr>
      </w:pPr>
      <w:r>
        <w:rPr>
          <w:rFonts w:ascii="宋体" w:hint="eastAsia"/>
          <w:sz w:val="24"/>
        </w:rPr>
        <w:t>法定代表人签字或盖章：</w:t>
      </w:r>
    </w:p>
    <w:p w:rsidR="003B1A91" w:rsidRDefault="002B159A">
      <w:pPr>
        <w:spacing w:line="360" w:lineRule="auto"/>
        <w:rPr>
          <w:sz w:val="24"/>
        </w:rPr>
      </w:pPr>
      <w:r>
        <w:rPr>
          <w:rFonts w:ascii="宋体" w:hint="eastAsia"/>
          <w:sz w:val="24"/>
        </w:rPr>
        <w:t>投标人全称（公章）：                              日期：</w:t>
      </w:r>
    </w:p>
    <w:p w:rsidR="003B1A91" w:rsidRDefault="003B1A91">
      <w:pPr>
        <w:spacing w:line="360" w:lineRule="auto"/>
        <w:rPr>
          <w:sz w:val="24"/>
        </w:rPr>
      </w:pPr>
    </w:p>
    <w:p w:rsidR="003B1A91" w:rsidRDefault="002B159A">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1A91">
        <w:trPr>
          <w:trHeight w:val="2020"/>
        </w:trPr>
        <w:tc>
          <w:tcPr>
            <w:tcW w:w="4080" w:type="dxa"/>
          </w:tcPr>
          <w:p w:rsidR="003B1A91" w:rsidRDefault="003B1A91">
            <w:pPr>
              <w:spacing w:line="360" w:lineRule="auto"/>
              <w:rPr>
                <w:rFonts w:ascii="宋体"/>
                <w:b/>
                <w:sz w:val="24"/>
              </w:rPr>
            </w:pPr>
          </w:p>
          <w:p w:rsidR="003B1A91" w:rsidRDefault="002B159A">
            <w:pPr>
              <w:spacing w:line="360" w:lineRule="auto"/>
              <w:ind w:firstLineChars="150" w:firstLine="361"/>
              <w:rPr>
                <w:rFonts w:ascii="宋体"/>
                <w:b/>
                <w:sz w:val="24"/>
              </w:rPr>
            </w:pPr>
            <w:r>
              <w:rPr>
                <w:rFonts w:ascii="宋体" w:hint="eastAsia"/>
                <w:b/>
                <w:sz w:val="24"/>
              </w:rPr>
              <w:t>法定代表身份证</w:t>
            </w:r>
          </w:p>
        </w:tc>
      </w:tr>
    </w:tbl>
    <w:p w:rsidR="003B1A91" w:rsidRDefault="002B159A">
      <w:pPr>
        <w:spacing w:line="360" w:lineRule="auto"/>
        <w:rPr>
          <w:sz w:val="24"/>
        </w:rPr>
      </w:pPr>
      <w:r>
        <w:rPr>
          <w:rFonts w:ascii="宋体" w:hint="eastAsia"/>
          <w:sz w:val="24"/>
        </w:rPr>
        <w:t xml:space="preserve">法定代表人姓名：                                 </w:t>
      </w:r>
    </w:p>
    <w:p w:rsidR="003B1A91" w:rsidRDefault="002B159A">
      <w:pPr>
        <w:spacing w:line="360" w:lineRule="auto"/>
        <w:rPr>
          <w:sz w:val="24"/>
        </w:rPr>
      </w:pPr>
      <w:r>
        <w:rPr>
          <w:rFonts w:ascii="宋体" w:hint="eastAsia"/>
          <w:sz w:val="24"/>
        </w:rPr>
        <w:t>传真：</w:t>
      </w:r>
    </w:p>
    <w:p w:rsidR="003B1A91" w:rsidRDefault="002B159A">
      <w:pPr>
        <w:spacing w:line="360" w:lineRule="auto"/>
        <w:rPr>
          <w:rFonts w:ascii="宋体"/>
          <w:sz w:val="24"/>
        </w:rPr>
      </w:pPr>
      <w:r>
        <w:rPr>
          <w:rFonts w:ascii="宋体" w:hint="eastAsia"/>
          <w:sz w:val="24"/>
        </w:rPr>
        <w:t>电话：</w:t>
      </w:r>
    </w:p>
    <w:p w:rsidR="003B1A91" w:rsidRDefault="002B159A">
      <w:pPr>
        <w:spacing w:line="360" w:lineRule="auto"/>
        <w:rPr>
          <w:sz w:val="24"/>
        </w:rPr>
      </w:pPr>
      <w:r>
        <w:rPr>
          <w:rFonts w:ascii="宋体" w:hint="eastAsia"/>
          <w:sz w:val="24"/>
        </w:rPr>
        <w:t>详细通讯地址：</w:t>
      </w:r>
    </w:p>
    <w:p w:rsidR="003B1A91" w:rsidRDefault="002B159A">
      <w:pPr>
        <w:spacing w:line="360" w:lineRule="auto"/>
        <w:rPr>
          <w:rFonts w:ascii="宋体"/>
          <w:sz w:val="24"/>
        </w:rPr>
      </w:pPr>
      <w:r>
        <w:rPr>
          <w:rFonts w:ascii="宋体" w:hint="eastAsia"/>
          <w:sz w:val="24"/>
        </w:rPr>
        <w:t>邮政编码：</w:t>
      </w:r>
    </w:p>
    <w:p w:rsidR="003B1A91" w:rsidRDefault="003B1A9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1A91">
        <w:trPr>
          <w:trHeight w:val="2020"/>
        </w:trPr>
        <w:tc>
          <w:tcPr>
            <w:tcW w:w="4080" w:type="dxa"/>
          </w:tcPr>
          <w:p w:rsidR="003B1A91" w:rsidRDefault="003B1A91">
            <w:pPr>
              <w:spacing w:line="360" w:lineRule="auto"/>
              <w:rPr>
                <w:rFonts w:ascii="宋体"/>
                <w:b/>
                <w:sz w:val="24"/>
              </w:rPr>
            </w:pPr>
          </w:p>
          <w:p w:rsidR="003B1A91" w:rsidRDefault="002B159A">
            <w:pPr>
              <w:spacing w:line="360" w:lineRule="auto"/>
              <w:ind w:firstLineChars="150" w:firstLine="361"/>
              <w:rPr>
                <w:rFonts w:ascii="宋体"/>
                <w:b/>
                <w:sz w:val="24"/>
              </w:rPr>
            </w:pPr>
            <w:r>
              <w:rPr>
                <w:rFonts w:ascii="宋体" w:hint="eastAsia"/>
                <w:b/>
                <w:sz w:val="24"/>
              </w:rPr>
              <w:t>全权代表身份证</w:t>
            </w:r>
          </w:p>
        </w:tc>
      </w:tr>
    </w:tbl>
    <w:p w:rsidR="003B1A91" w:rsidRDefault="002B159A">
      <w:pPr>
        <w:spacing w:line="360" w:lineRule="auto"/>
        <w:rPr>
          <w:rFonts w:ascii="宋体"/>
          <w:sz w:val="24"/>
        </w:rPr>
      </w:pPr>
      <w:r>
        <w:rPr>
          <w:rFonts w:ascii="宋体" w:hint="eastAsia"/>
          <w:sz w:val="24"/>
        </w:rPr>
        <w:t xml:space="preserve">全权代表姓名：       </w:t>
      </w:r>
    </w:p>
    <w:p w:rsidR="003B1A91" w:rsidRDefault="002B159A">
      <w:pPr>
        <w:spacing w:line="360" w:lineRule="auto"/>
        <w:rPr>
          <w:sz w:val="24"/>
        </w:rPr>
      </w:pPr>
      <w:r>
        <w:rPr>
          <w:rFonts w:ascii="宋体" w:hint="eastAsia"/>
          <w:sz w:val="24"/>
        </w:rPr>
        <w:t xml:space="preserve">职务：                           </w:t>
      </w:r>
    </w:p>
    <w:p w:rsidR="003B1A91" w:rsidRDefault="002B159A">
      <w:pPr>
        <w:spacing w:line="360" w:lineRule="auto"/>
        <w:rPr>
          <w:sz w:val="24"/>
        </w:rPr>
      </w:pPr>
      <w:r>
        <w:rPr>
          <w:rFonts w:ascii="宋体" w:hint="eastAsia"/>
          <w:sz w:val="24"/>
        </w:rPr>
        <w:t>传真：</w:t>
      </w:r>
    </w:p>
    <w:p w:rsidR="003B1A91" w:rsidRDefault="002B159A">
      <w:pPr>
        <w:spacing w:line="360" w:lineRule="auto"/>
        <w:rPr>
          <w:rFonts w:ascii="宋体"/>
          <w:sz w:val="24"/>
        </w:rPr>
      </w:pPr>
      <w:r>
        <w:rPr>
          <w:rFonts w:ascii="宋体" w:hint="eastAsia"/>
          <w:sz w:val="24"/>
        </w:rPr>
        <w:t>电话：</w:t>
      </w:r>
    </w:p>
    <w:p w:rsidR="003B1A91" w:rsidRDefault="002B159A">
      <w:pPr>
        <w:spacing w:line="360" w:lineRule="auto"/>
        <w:rPr>
          <w:sz w:val="24"/>
        </w:rPr>
      </w:pPr>
      <w:r>
        <w:rPr>
          <w:rFonts w:ascii="宋体" w:hint="eastAsia"/>
          <w:sz w:val="24"/>
        </w:rPr>
        <w:t>详细通讯地址：</w:t>
      </w:r>
    </w:p>
    <w:p w:rsidR="003B1A91" w:rsidRDefault="002B159A">
      <w:pPr>
        <w:spacing w:line="360" w:lineRule="auto"/>
        <w:rPr>
          <w:rFonts w:ascii="宋体"/>
          <w:sz w:val="24"/>
        </w:rPr>
      </w:pPr>
      <w:r>
        <w:rPr>
          <w:rFonts w:ascii="宋体" w:hint="eastAsia"/>
          <w:sz w:val="24"/>
        </w:rPr>
        <w:t>邮政编码：</w:t>
      </w:r>
    </w:p>
    <w:p w:rsidR="003B1A91" w:rsidRDefault="002B159A">
      <w:pPr>
        <w:rPr>
          <w:rFonts w:ascii="宋体" w:hAnsi="宋体"/>
          <w:b/>
          <w:sz w:val="28"/>
        </w:rPr>
      </w:pPr>
      <w:r>
        <w:rPr>
          <w:rFonts w:ascii="宋体" w:hAnsi="宋体" w:hint="eastAsia"/>
          <w:b/>
          <w:sz w:val="28"/>
        </w:rPr>
        <w:br w:type="page"/>
      </w:r>
    </w:p>
    <w:p w:rsidR="003B1A91" w:rsidRDefault="003B1A91">
      <w:pPr>
        <w:jc w:val="center"/>
        <w:rPr>
          <w:sz w:val="52"/>
          <w:szCs w:val="52"/>
        </w:rPr>
      </w:pPr>
      <w:bookmarkStart w:id="19" w:name="_Toc12331_WPSOffice_Level1"/>
      <w:bookmarkStart w:id="20" w:name="_Toc26389_WPSOffice_Level1"/>
      <w:bookmarkStart w:id="21" w:name="_Toc16825_WPSOffice_Level1"/>
    </w:p>
    <w:p w:rsidR="003B1A91" w:rsidRDefault="003B1A91">
      <w:pPr>
        <w:jc w:val="center"/>
        <w:rPr>
          <w:sz w:val="52"/>
          <w:szCs w:val="52"/>
        </w:rPr>
      </w:pPr>
    </w:p>
    <w:p w:rsidR="003B1A91" w:rsidRDefault="003B1A91">
      <w:pPr>
        <w:jc w:val="center"/>
        <w:rPr>
          <w:sz w:val="52"/>
          <w:szCs w:val="52"/>
        </w:rPr>
      </w:pPr>
    </w:p>
    <w:p w:rsidR="003B1A91" w:rsidRDefault="002B159A">
      <w:pPr>
        <w:jc w:val="center"/>
        <w:rPr>
          <w:sz w:val="52"/>
          <w:szCs w:val="52"/>
        </w:rPr>
      </w:pPr>
      <w:r>
        <w:rPr>
          <w:rFonts w:hint="eastAsia"/>
          <w:sz w:val="52"/>
          <w:szCs w:val="52"/>
        </w:rPr>
        <w:t>项目名称</w:t>
      </w:r>
      <w:bookmarkEnd w:id="19"/>
      <w:bookmarkEnd w:id="20"/>
      <w:bookmarkEnd w:id="21"/>
    </w:p>
    <w:p w:rsidR="003B1A91" w:rsidRDefault="002B159A">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1A91" w:rsidRDefault="003B1A91">
      <w:pPr>
        <w:pStyle w:val="2"/>
      </w:pPr>
    </w:p>
    <w:p w:rsidR="003B1A91" w:rsidRDefault="002B159A">
      <w:pPr>
        <w:jc w:val="center"/>
        <w:rPr>
          <w:sz w:val="84"/>
          <w:szCs w:val="84"/>
          <w:lang w:val="zh-CN"/>
        </w:rPr>
      </w:pPr>
      <w:r>
        <w:rPr>
          <w:rFonts w:hint="eastAsia"/>
          <w:sz w:val="84"/>
          <w:szCs w:val="84"/>
          <w:lang w:val="zh-CN"/>
        </w:rPr>
        <w:t>投</w:t>
      </w:r>
    </w:p>
    <w:p w:rsidR="003B1A91" w:rsidRDefault="002B159A">
      <w:pPr>
        <w:jc w:val="center"/>
        <w:rPr>
          <w:sz w:val="84"/>
          <w:szCs w:val="84"/>
          <w:lang w:val="zh-CN"/>
        </w:rPr>
      </w:pPr>
      <w:r>
        <w:rPr>
          <w:rFonts w:hint="eastAsia"/>
          <w:sz w:val="84"/>
          <w:szCs w:val="84"/>
          <w:lang w:val="zh-CN"/>
        </w:rPr>
        <w:t>标</w:t>
      </w:r>
    </w:p>
    <w:p w:rsidR="003B1A91" w:rsidRDefault="002B159A">
      <w:pPr>
        <w:jc w:val="center"/>
        <w:rPr>
          <w:sz w:val="84"/>
          <w:szCs w:val="84"/>
        </w:rPr>
      </w:pPr>
      <w:r>
        <w:rPr>
          <w:rFonts w:hint="eastAsia"/>
          <w:sz w:val="84"/>
          <w:szCs w:val="84"/>
          <w:lang w:val="zh-CN"/>
        </w:rPr>
        <w:t>文</w:t>
      </w:r>
    </w:p>
    <w:p w:rsidR="003B1A91" w:rsidRDefault="002B159A">
      <w:pPr>
        <w:jc w:val="center"/>
        <w:rPr>
          <w:sz w:val="84"/>
          <w:szCs w:val="84"/>
          <w:lang w:val="zh-CN"/>
        </w:rPr>
      </w:pPr>
      <w:r>
        <w:rPr>
          <w:rFonts w:hint="eastAsia"/>
          <w:sz w:val="84"/>
          <w:szCs w:val="84"/>
          <w:lang w:val="zh-CN"/>
        </w:rPr>
        <w:t>件</w:t>
      </w:r>
    </w:p>
    <w:p w:rsidR="003B1A91" w:rsidRDefault="002B159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8"/>
          <w:szCs w:val="28"/>
          <w:lang w:val="zh-CN"/>
        </w:rPr>
        <w:t>商务与技术文件</w:t>
      </w:r>
      <w:r>
        <w:rPr>
          <w:rFonts w:ascii="宋体" w:hAnsi="宋体" w:hint="eastAsia"/>
          <w:b/>
          <w:sz w:val="28"/>
          <w:szCs w:val="28"/>
        </w:rPr>
        <w:t>）</w:t>
      </w:r>
    </w:p>
    <w:p w:rsidR="003B1A91" w:rsidRDefault="003B1A91">
      <w:pPr>
        <w:pStyle w:val="2"/>
      </w:pPr>
    </w:p>
    <w:p w:rsidR="003B1A91" w:rsidRDefault="003B1A91">
      <w:pPr>
        <w:pStyle w:val="2"/>
      </w:pPr>
    </w:p>
    <w:p w:rsidR="003B1A91" w:rsidRDefault="002B159A">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3B1A91" w:rsidRDefault="002B159A">
      <w:pPr>
        <w:spacing w:line="360" w:lineRule="auto"/>
        <w:ind w:right="532" w:firstLineChars="200" w:firstLine="720"/>
        <w:rPr>
          <w:rFonts w:ascii="宋体" w:hAnsi="宋体"/>
          <w:sz w:val="36"/>
          <w:szCs w:val="36"/>
        </w:rPr>
      </w:pPr>
      <w:r>
        <w:rPr>
          <w:rFonts w:ascii="宋体" w:hAnsi="宋体" w:hint="eastAsia"/>
          <w:sz w:val="36"/>
          <w:szCs w:val="36"/>
        </w:rPr>
        <w:t>地    址：</w:t>
      </w:r>
    </w:p>
    <w:p w:rsidR="003B1A91" w:rsidRDefault="002B159A">
      <w:pPr>
        <w:spacing w:line="360" w:lineRule="auto"/>
        <w:ind w:right="532" w:firstLineChars="200" w:firstLine="720"/>
        <w:rPr>
          <w:rFonts w:ascii="宋体" w:hAnsi="宋体"/>
          <w:sz w:val="36"/>
          <w:szCs w:val="36"/>
        </w:rPr>
      </w:pPr>
      <w:r>
        <w:rPr>
          <w:rFonts w:ascii="宋体" w:hAnsi="宋体" w:hint="eastAsia"/>
          <w:sz w:val="36"/>
          <w:szCs w:val="36"/>
        </w:rPr>
        <w:t>时    间：</w:t>
      </w:r>
    </w:p>
    <w:p w:rsidR="003B1A91" w:rsidRDefault="002B159A">
      <w:pPr>
        <w:rPr>
          <w:rFonts w:ascii="仿宋_GB2312" w:eastAsia="仿宋_GB2312" w:hAnsi="宋体"/>
          <w:b/>
          <w:sz w:val="36"/>
          <w:szCs w:val="36"/>
        </w:rPr>
      </w:pPr>
      <w:r>
        <w:rPr>
          <w:rFonts w:ascii="仿宋_GB2312" w:eastAsia="仿宋_GB2312" w:hAnsi="宋体"/>
          <w:b/>
          <w:sz w:val="36"/>
          <w:szCs w:val="36"/>
        </w:rPr>
        <w:br w:type="page"/>
      </w:r>
    </w:p>
    <w:p w:rsidR="003B1A91" w:rsidRDefault="003B1A91">
      <w:pPr>
        <w:pStyle w:val="2"/>
      </w:pPr>
    </w:p>
    <w:p w:rsidR="003B1A91" w:rsidRDefault="002B159A">
      <w:pPr>
        <w:spacing w:line="360" w:lineRule="auto"/>
        <w:jc w:val="center"/>
        <w:rPr>
          <w:sz w:val="28"/>
          <w:szCs w:val="28"/>
        </w:rPr>
      </w:pPr>
      <w:bookmarkStart w:id="22" w:name="_Toc5889_WPSOffice_Level1"/>
      <w:bookmarkStart w:id="23" w:name="_Toc11308_WPSOffice_Level1"/>
      <w:r>
        <w:rPr>
          <w:rFonts w:hint="eastAsia"/>
          <w:b/>
          <w:bCs/>
          <w:sz w:val="36"/>
          <w:szCs w:val="36"/>
          <w:lang w:val="zh-CN"/>
        </w:rPr>
        <w:t>商务与技术文件目录</w:t>
      </w:r>
      <w:bookmarkEnd w:id="22"/>
      <w:bookmarkEnd w:id="23"/>
    </w:p>
    <w:p w:rsidR="003B1A91" w:rsidRDefault="002B159A">
      <w:pPr>
        <w:spacing w:line="360" w:lineRule="auto"/>
        <w:ind w:firstLineChars="200" w:firstLine="562"/>
        <w:rPr>
          <w:b/>
          <w:bCs/>
          <w:sz w:val="28"/>
          <w:szCs w:val="28"/>
        </w:rPr>
      </w:pPr>
      <w:bookmarkStart w:id="24" w:name="_Toc21250_WPSOffice_Level1"/>
      <w:bookmarkStart w:id="25"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24"/>
      <w:bookmarkEnd w:id="25"/>
    </w:p>
    <w:p w:rsidR="003B1A91" w:rsidRDefault="002B159A">
      <w:pPr>
        <w:numPr>
          <w:ilvl w:val="0"/>
          <w:numId w:val="10"/>
        </w:numPr>
        <w:spacing w:line="360" w:lineRule="auto"/>
        <w:ind w:left="405" w:firstLine="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3B1A91" w:rsidRDefault="002B159A">
      <w:pPr>
        <w:numPr>
          <w:ilvl w:val="0"/>
          <w:numId w:val="10"/>
        </w:numPr>
        <w:spacing w:line="360" w:lineRule="auto"/>
        <w:ind w:left="405" w:firstLine="15"/>
        <w:rPr>
          <w:sz w:val="28"/>
          <w:szCs w:val="28"/>
        </w:rPr>
      </w:pPr>
      <w:r>
        <w:rPr>
          <w:rFonts w:hint="eastAsia"/>
          <w:sz w:val="28"/>
          <w:szCs w:val="28"/>
        </w:rPr>
        <w:t>项目需求的理解与分析</w:t>
      </w:r>
    </w:p>
    <w:p w:rsidR="003B1A91" w:rsidRDefault="002B159A">
      <w:pPr>
        <w:numPr>
          <w:ilvl w:val="0"/>
          <w:numId w:val="10"/>
        </w:numPr>
        <w:spacing w:line="360" w:lineRule="auto"/>
        <w:ind w:left="405" w:firstLine="15"/>
        <w:rPr>
          <w:sz w:val="28"/>
          <w:szCs w:val="28"/>
        </w:rPr>
      </w:pPr>
      <w:r>
        <w:rPr>
          <w:rFonts w:hint="eastAsia"/>
          <w:sz w:val="28"/>
          <w:szCs w:val="28"/>
        </w:rPr>
        <w:t>项目组织实施方案（可视情选用附件</w:t>
      </w:r>
      <w:r>
        <w:rPr>
          <w:rFonts w:hint="eastAsia"/>
          <w:sz w:val="28"/>
          <w:szCs w:val="28"/>
        </w:rPr>
        <w:t>4</w:t>
      </w:r>
      <w:r>
        <w:rPr>
          <w:rFonts w:hint="eastAsia"/>
          <w:sz w:val="28"/>
          <w:szCs w:val="28"/>
        </w:rPr>
        <w:t>、附件</w:t>
      </w:r>
      <w:r>
        <w:rPr>
          <w:rFonts w:hint="eastAsia"/>
          <w:sz w:val="28"/>
          <w:szCs w:val="28"/>
        </w:rPr>
        <w:t>5</w:t>
      </w:r>
      <w:r>
        <w:rPr>
          <w:rFonts w:hint="eastAsia"/>
          <w:sz w:val="28"/>
          <w:szCs w:val="28"/>
        </w:rPr>
        <w:t>）</w:t>
      </w:r>
    </w:p>
    <w:p w:rsidR="003B1A91" w:rsidRDefault="002B159A">
      <w:pPr>
        <w:numPr>
          <w:ilvl w:val="0"/>
          <w:numId w:val="10"/>
        </w:numPr>
        <w:spacing w:line="360" w:lineRule="auto"/>
        <w:ind w:left="405" w:firstLine="15"/>
        <w:rPr>
          <w:sz w:val="28"/>
          <w:szCs w:val="28"/>
        </w:rPr>
      </w:pPr>
      <w:r>
        <w:rPr>
          <w:rFonts w:hint="eastAsia"/>
          <w:sz w:val="28"/>
          <w:szCs w:val="28"/>
        </w:rPr>
        <w:t>安装、调试及验收方案</w:t>
      </w:r>
    </w:p>
    <w:p w:rsidR="003B1A91" w:rsidRDefault="002B159A">
      <w:pPr>
        <w:spacing w:line="360" w:lineRule="auto"/>
        <w:ind w:firstLineChars="200" w:firstLine="562"/>
        <w:rPr>
          <w:b/>
          <w:bCs/>
          <w:sz w:val="28"/>
          <w:szCs w:val="28"/>
        </w:rPr>
      </w:pPr>
      <w:bookmarkStart w:id="26" w:name="_Toc12004_WPSOffice_Level1"/>
      <w:bookmarkStart w:id="27" w:name="_Toc6008_WPSOffice_Level1"/>
      <w:r>
        <w:rPr>
          <w:rFonts w:hint="eastAsia"/>
          <w:b/>
          <w:bCs/>
          <w:sz w:val="28"/>
          <w:szCs w:val="28"/>
        </w:rPr>
        <w:t>第二部分</w:t>
      </w:r>
      <w:r>
        <w:rPr>
          <w:rFonts w:hint="eastAsia"/>
          <w:b/>
          <w:bCs/>
          <w:sz w:val="28"/>
          <w:szCs w:val="28"/>
        </w:rPr>
        <w:t xml:space="preserve">  </w:t>
      </w:r>
      <w:r>
        <w:rPr>
          <w:rFonts w:hint="eastAsia"/>
          <w:b/>
          <w:bCs/>
          <w:sz w:val="28"/>
          <w:szCs w:val="28"/>
        </w:rPr>
        <w:t>投标产品描述部分</w:t>
      </w:r>
      <w:bookmarkEnd w:id="26"/>
      <w:bookmarkEnd w:id="27"/>
    </w:p>
    <w:p w:rsidR="003B1A91" w:rsidRDefault="002B159A">
      <w:pPr>
        <w:numPr>
          <w:ilvl w:val="0"/>
          <w:numId w:val="11"/>
        </w:numPr>
        <w:spacing w:line="360" w:lineRule="auto"/>
        <w:ind w:hanging="5"/>
        <w:rPr>
          <w:sz w:val="28"/>
          <w:szCs w:val="28"/>
        </w:rPr>
      </w:pPr>
      <w:r>
        <w:rPr>
          <w:rFonts w:hint="eastAsia"/>
          <w:sz w:val="28"/>
          <w:szCs w:val="28"/>
        </w:rPr>
        <w:t>投标产品描述及相关资料（可视情选用附件</w:t>
      </w:r>
      <w:r>
        <w:rPr>
          <w:rFonts w:hint="eastAsia"/>
          <w:sz w:val="28"/>
          <w:szCs w:val="28"/>
        </w:rPr>
        <w:t>6</w:t>
      </w:r>
      <w:r>
        <w:rPr>
          <w:rFonts w:hint="eastAsia"/>
          <w:sz w:val="28"/>
          <w:szCs w:val="28"/>
        </w:rPr>
        <w:t>）</w:t>
      </w:r>
    </w:p>
    <w:p w:rsidR="003B1A91" w:rsidRDefault="002B159A">
      <w:pPr>
        <w:numPr>
          <w:ilvl w:val="0"/>
          <w:numId w:val="11"/>
        </w:numPr>
        <w:spacing w:line="360" w:lineRule="auto"/>
        <w:ind w:hanging="5"/>
        <w:rPr>
          <w:sz w:val="28"/>
          <w:szCs w:val="28"/>
        </w:rPr>
      </w:pPr>
      <w:r>
        <w:rPr>
          <w:rFonts w:hint="eastAsia"/>
          <w:sz w:val="28"/>
          <w:szCs w:val="28"/>
        </w:rPr>
        <w:t>技术需求响应表（附件</w:t>
      </w:r>
      <w:r>
        <w:rPr>
          <w:rFonts w:hint="eastAsia"/>
          <w:sz w:val="28"/>
          <w:szCs w:val="28"/>
        </w:rPr>
        <w:t>7</w:t>
      </w:r>
      <w:r>
        <w:rPr>
          <w:rFonts w:hint="eastAsia"/>
          <w:sz w:val="28"/>
          <w:szCs w:val="28"/>
        </w:rPr>
        <w:t>）</w:t>
      </w:r>
    </w:p>
    <w:p w:rsidR="003B1A91" w:rsidRDefault="002B159A">
      <w:pPr>
        <w:numPr>
          <w:ilvl w:val="0"/>
          <w:numId w:val="11"/>
        </w:numPr>
        <w:spacing w:line="360" w:lineRule="auto"/>
        <w:ind w:hanging="5"/>
        <w:rPr>
          <w:sz w:val="28"/>
          <w:szCs w:val="28"/>
        </w:rPr>
      </w:pPr>
      <w:r>
        <w:rPr>
          <w:rFonts w:hint="eastAsia"/>
          <w:sz w:val="28"/>
          <w:szCs w:val="28"/>
        </w:rPr>
        <w:t>投标人需要说明的其他内容（包括可能影响投标人技术性能评分项的各类证明材料）</w:t>
      </w:r>
    </w:p>
    <w:p w:rsidR="003B1A91" w:rsidRDefault="002B159A">
      <w:pPr>
        <w:spacing w:line="360" w:lineRule="auto"/>
        <w:ind w:firstLineChars="200" w:firstLine="562"/>
        <w:rPr>
          <w:b/>
          <w:bCs/>
          <w:sz w:val="28"/>
          <w:szCs w:val="28"/>
        </w:rPr>
      </w:pPr>
      <w:bookmarkStart w:id="28" w:name="_Toc20986_WPSOffice_Level1"/>
      <w:bookmarkStart w:id="29" w:name="_Toc30029_WPSOffice_Level1"/>
      <w:r>
        <w:rPr>
          <w:rFonts w:hint="eastAsia"/>
          <w:b/>
          <w:bCs/>
          <w:sz w:val="28"/>
          <w:szCs w:val="28"/>
        </w:rPr>
        <w:t>第三部分</w:t>
      </w:r>
      <w:r>
        <w:rPr>
          <w:rFonts w:hint="eastAsia"/>
          <w:b/>
          <w:bCs/>
          <w:sz w:val="28"/>
          <w:szCs w:val="28"/>
        </w:rPr>
        <w:t xml:space="preserve">  </w:t>
      </w:r>
      <w:r>
        <w:rPr>
          <w:rFonts w:hint="eastAsia"/>
          <w:b/>
          <w:bCs/>
          <w:sz w:val="28"/>
          <w:szCs w:val="28"/>
        </w:rPr>
        <w:t>商务及其他部分</w:t>
      </w:r>
      <w:bookmarkEnd w:id="28"/>
      <w:bookmarkEnd w:id="29"/>
    </w:p>
    <w:p w:rsidR="003B1A91" w:rsidRDefault="002B159A">
      <w:pPr>
        <w:numPr>
          <w:ilvl w:val="0"/>
          <w:numId w:val="12"/>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3B1A91" w:rsidRDefault="002B159A">
      <w:pPr>
        <w:numPr>
          <w:ilvl w:val="0"/>
          <w:numId w:val="12"/>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3B1A91" w:rsidRDefault="002B159A">
      <w:pPr>
        <w:numPr>
          <w:ilvl w:val="0"/>
          <w:numId w:val="12"/>
        </w:numPr>
        <w:spacing w:line="360" w:lineRule="auto"/>
        <w:ind w:hanging="5"/>
        <w:rPr>
          <w:sz w:val="28"/>
          <w:szCs w:val="28"/>
        </w:rPr>
      </w:pPr>
      <w:r>
        <w:rPr>
          <w:rFonts w:hint="eastAsia"/>
          <w:sz w:val="28"/>
          <w:szCs w:val="28"/>
        </w:rPr>
        <w:t>售后服务描述及承诺（可视情选用附件</w:t>
      </w:r>
      <w:r>
        <w:rPr>
          <w:rFonts w:hint="eastAsia"/>
          <w:sz w:val="28"/>
          <w:szCs w:val="28"/>
        </w:rPr>
        <w:t>10</w:t>
      </w:r>
      <w:r>
        <w:rPr>
          <w:rFonts w:hint="eastAsia"/>
          <w:sz w:val="28"/>
          <w:szCs w:val="28"/>
        </w:rPr>
        <w:t>，附件</w:t>
      </w:r>
      <w:r>
        <w:rPr>
          <w:rFonts w:hint="eastAsia"/>
          <w:sz w:val="28"/>
          <w:szCs w:val="28"/>
        </w:rPr>
        <w:t>11</w:t>
      </w:r>
      <w:r>
        <w:rPr>
          <w:rFonts w:hint="eastAsia"/>
          <w:sz w:val="28"/>
          <w:szCs w:val="28"/>
        </w:rPr>
        <w:t>）</w:t>
      </w:r>
    </w:p>
    <w:p w:rsidR="003B1A91" w:rsidRDefault="002B159A">
      <w:pPr>
        <w:numPr>
          <w:ilvl w:val="0"/>
          <w:numId w:val="12"/>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rsidR="003B1A91" w:rsidRDefault="003B1A91">
      <w:pPr>
        <w:pStyle w:val="reader-word-layer"/>
        <w:spacing w:before="0" w:beforeAutospacing="0" w:after="0" w:afterAutospacing="0" w:line="360" w:lineRule="auto"/>
        <w:ind w:firstLineChars="200" w:firstLine="482"/>
        <w:jc w:val="both"/>
        <w:rPr>
          <w:b/>
        </w:rPr>
      </w:pPr>
    </w:p>
    <w:p w:rsidR="003B1A91" w:rsidRDefault="003B1A91">
      <w:pPr>
        <w:pStyle w:val="reader-word-layer"/>
        <w:spacing w:before="0" w:beforeAutospacing="0" w:after="0" w:afterAutospacing="0" w:line="360" w:lineRule="auto"/>
        <w:rPr>
          <w:b/>
          <w:sz w:val="28"/>
        </w:rPr>
      </w:pPr>
    </w:p>
    <w:p w:rsidR="003B1A91" w:rsidRDefault="002B159A">
      <w:pPr>
        <w:rPr>
          <w:b/>
          <w:sz w:val="28"/>
        </w:rPr>
      </w:pPr>
      <w:r>
        <w:rPr>
          <w:b/>
          <w:sz w:val="28"/>
        </w:rPr>
        <w:br w:type="page"/>
      </w:r>
    </w:p>
    <w:p w:rsidR="003B1A91" w:rsidRDefault="002B159A">
      <w:pPr>
        <w:spacing w:line="312" w:lineRule="auto"/>
        <w:rPr>
          <w:rFonts w:ascii="宋体" w:hAnsi="宋体"/>
          <w:b/>
          <w:sz w:val="28"/>
        </w:rPr>
      </w:pPr>
      <w:r>
        <w:rPr>
          <w:rFonts w:ascii="宋体" w:hAnsi="宋体" w:hint="eastAsia"/>
          <w:b/>
          <w:sz w:val="28"/>
        </w:rPr>
        <w:lastRenderedPageBreak/>
        <w:t>附件3</w:t>
      </w:r>
    </w:p>
    <w:p w:rsidR="003B1A91" w:rsidRDefault="002B159A">
      <w:pPr>
        <w:pStyle w:val="reader-word-layer"/>
        <w:spacing w:before="0" w:beforeAutospacing="0" w:after="0" w:afterAutospacing="0" w:line="360" w:lineRule="auto"/>
        <w:jc w:val="center"/>
        <w:rPr>
          <w:rFonts w:eastAsia="微软雅黑"/>
          <w:sz w:val="36"/>
          <w:szCs w:val="36"/>
        </w:rPr>
      </w:pPr>
      <w:r>
        <w:rPr>
          <w:rFonts w:hint="eastAsia"/>
          <w:b/>
          <w:sz w:val="32"/>
          <w:szCs w:val="32"/>
        </w:rPr>
        <w:t xml:space="preserve">  </w:t>
      </w:r>
      <w:bookmarkStart w:id="30" w:name="_Toc13307_WPSOffice_Level1"/>
      <w:bookmarkStart w:id="31" w:name="_Toc14261_WPSOffice_Level1"/>
      <w:r>
        <w:rPr>
          <w:rFonts w:hint="eastAsia"/>
          <w:b/>
          <w:sz w:val="32"/>
          <w:szCs w:val="32"/>
        </w:rPr>
        <w:t>投标</w:t>
      </w:r>
      <w:r>
        <w:rPr>
          <w:rFonts w:hint="eastAsia"/>
          <w:b/>
          <w:bCs/>
          <w:sz w:val="32"/>
          <w:szCs w:val="32"/>
        </w:rPr>
        <w:t>人基本情况表</w:t>
      </w:r>
      <w:bookmarkEnd w:id="30"/>
      <w:bookmarkEnd w:id="31"/>
    </w:p>
    <w:tbl>
      <w:tblPr>
        <w:tblpPr w:leftFromText="181" w:rightFromText="181" w:bottomFromText="170" w:vertAnchor="text" w:tblpXSpec="center" w:tblpY="1"/>
        <w:tblOverlap w:val="neve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0"/>
        <w:gridCol w:w="852"/>
        <w:gridCol w:w="58"/>
        <w:gridCol w:w="1196"/>
        <w:gridCol w:w="112"/>
        <w:gridCol w:w="1093"/>
        <w:gridCol w:w="325"/>
        <w:gridCol w:w="1276"/>
        <w:gridCol w:w="400"/>
        <w:gridCol w:w="1220"/>
        <w:gridCol w:w="933"/>
      </w:tblGrid>
      <w:tr w:rsidR="003B1A91">
        <w:trPr>
          <w:trHeight w:val="1168"/>
          <w:jc w:val="center"/>
        </w:trPr>
        <w:tc>
          <w:tcPr>
            <w:tcW w:w="822"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企业名称</w:t>
            </w:r>
          </w:p>
        </w:tc>
        <w:tc>
          <w:tcPr>
            <w:tcW w:w="4011" w:type="dxa"/>
            <w:gridSpan w:val="6"/>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法人代表</w:t>
            </w:r>
          </w:p>
        </w:tc>
        <w:tc>
          <w:tcPr>
            <w:tcW w:w="2153"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123"/>
          <w:jc w:val="center"/>
        </w:trPr>
        <w:tc>
          <w:tcPr>
            <w:tcW w:w="822"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地址</w:t>
            </w:r>
          </w:p>
        </w:tc>
        <w:tc>
          <w:tcPr>
            <w:tcW w:w="4011" w:type="dxa"/>
            <w:gridSpan w:val="6"/>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企业性质</w:t>
            </w:r>
          </w:p>
        </w:tc>
        <w:tc>
          <w:tcPr>
            <w:tcW w:w="2153"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133"/>
          <w:jc w:val="center"/>
        </w:trPr>
        <w:tc>
          <w:tcPr>
            <w:tcW w:w="822" w:type="dxa"/>
            <w:tcBorders>
              <w:bottom w:val="single" w:sz="4" w:space="0" w:color="auto"/>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股东姓名</w:t>
            </w:r>
          </w:p>
        </w:tc>
        <w:tc>
          <w:tcPr>
            <w:tcW w:w="700" w:type="dxa"/>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股权结构（%）</w:t>
            </w:r>
          </w:p>
        </w:tc>
        <w:tc>
          <w:tcPr>
            <w:tcW w:w="2401" w:type="dxa"/>
            <w:gridSpan w:val="3"/>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股东关系</w:t>
            </w:r>
          </w:p>
        </w:tc>
        <w:tc>
          <w:tcPr>
            <w:tcW w:w="2153"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868"/>
          <w:jc w:val="center"/>
        </w:trPr>
        <w:tc>
          <w:tcPr>
            <w:tcW w:w="822" w:type="dxa"/>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top w:val="nil"/>
              <w:bottom w:val="single" w:sz="4" w:space="0" w:color="auto"/>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固定电话</w:t>
            </w:r>
          </w:p>
        </w:tc>
        <w:tc>
          <w:tcPr>
            <w:tcW w:w="2401" w:type="dxa"/>
            <w:gridSpan w:val="3"/>
            <w:tcBorders>
              <w:top w:val="nil"/>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传真</w:t>
            </w:r>
          </w:p>
        </w:tc>
        <w:tc>
          <w:tcPr>
            <w:tcW w:w="2153" w:type="dxa"/>
            <w:gridSpan w:val="2"/>
            <w:vMerge w:val="restart"/>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914"/>
          <w:jc w:val="center"/>
        </w:trPr>
        <w:tc>
          <w:tcPr>
            <w:tcW w:w="822" w:type="dxa"/>
            <w:vMerge/>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vMerge/>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手机</w:t>
            </w:r>
          </w:p>
        </w:tc>
        <w:tc>
          <w:tcPr>
            <w:tcW w:w="2401" w:type="dxa"/>
            <w:gridSpan w:val="3"/>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153" w:type="dxa"/>
            <w:gridSpan w:val="2"/>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040"/>
          <w:jc w:val="center"/>
        </w:trPr>
        <w:tc>
          <w:tcPr>
            <w:tcW w:w="822" w:type="dxa"/>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业</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概</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proofErr w:type="gramStart"/>
            <w:r>
              <w:rPr>
                <w:rFonts w:asciiTheme="minorEastAsia" w:eastAsiaTheme="minorEastAsia" w:hAnsiTheme="minorEastAsia" w:cstheme="minorEastAsia" w:hint="eastAsia"/>
                <w:bCs/>
                <w:sz w:val="21"/>
                <w:szCs w:val="21"/>
              </w:rPr>
              <w:t>况</w:t>
            </w:r>
            <w:proofErr w:type="gramEnd"/>
          </w:p>
        </w:tc>
        <w:tc>
          <w:tcPr>
            <w:tcW w:w="700" w:type="dxa"/>
            <w:tcBorders>
              <w:top w:val="nil"/>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职工人数</w:t>
            </w:r>
          </w:p>
        </w:tc>
        <w:tc>
          <w:tcPr>
            <w:tcW w:w="910" w:type="dxa"/>
            <w:gridSpan w:val="2"/>
            <w:tcBorders>
              <w:top w:val="nil"/>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Borders>
              <w:top w:val="nil"/>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国家授予技术职称人数</w:t>
            </w:r>
          </w:p>
        </w:tc>
        <w:tc>
          <w:tcPr>
            <w:tcW w:w="2153" w:type="dxa"/>
            <w:gridSpan w:val="2"/>
            <w:tcMar>
              <w:top w:w="57" w:type="dxa"/>
              <w:left w:w="108" w:type="dxa"/>
              <w:bottom w:w="0" w:type="dxa"/>
              <w:right w:w="108" w:type="dxa"/>
            </w:tcMar>
            <w:vAlign w:val="center"/>
          </w:tcPr>
          <w:p w:rsidR="003B1A91" w:rsidRDefault="003B1A91">
            <w:pPr>
              <w:widowControl/>
              <w:jc w:val="center"/>
              <w:rPr>
                <w:rFonts w:asciiTheme="minorEastAsia" w:eastAsiaTheme="minorEastAsia" w:hAnsiTheme="minorEastAsia" w:cstheme="minorEastAsia"/>
                <w:bCs/>
                <w:kern w:val="0"/>
                <w:szCs w:val="21"/>
              </w:rPr>
            </w:pPr>
          </w:p>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448"/>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占地面积</w:t>
            </w:r>
          </w:p>
        </w:tc>
        <w:tc>
          <w:tcPr>
            <w:tcW w:w="910"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建筑</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面积</w:t>
            </w:r>
          </w:p>
        </w:tc>
        <w:tc>
          <w:tcPr>
            <w:tcW w:w="1205"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righ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平方米</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□自有</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□租赁</w:t>
            </w: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生产经营场所及场所的设施与设备</w:t>
            </w:r>
          </w:p>
        </w:tc>
        <w:tc>
          <w:tcPr>
            <w:tcW w:w="2153"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055"/>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注册资金</w:t>
            </w:r>
          </w:p>
        </w:tc>
        <w:tc>
          <w:tcPr>
            <w:tcW w:w="910"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注册发证机关</w:t>
            </w:r>
          </w:p>
        </w:tc>
        <w:tc>
          <w:tcPr>
            <w:tcW w:w="3206" w:type="dxa"/>
            <w:gridSpan w:val="5"/>
            <w:tcMar>
              <w:top w:w="57" w:type="dxa"/>
              <w:left w:w="108" w:type="dxa"/>
              <w:bottom w:w="0" w:type="dxa"/>
              <w:right w:w="108" w:type="dxa"/>
            </w:tcMar>
            <w:vAlign w:val="center"/>
          </w:tcPr>
          <w:p w:rsidR="003B1A91" w:rsidRDefault="003B1A91">
            <w:pPr>
              <w:widowControl/>
              <w:jc w:val="center"/>
              <w:rPr>
                <w:rFonts w:asciiTheme="minorEastAsia" w:eastAsiaTheme="minorEastAsia" w:hAnsiTheme="minorEastAsia" w:cstheme="minorEastAsia"/>
                <w:bCs/>
                <w:kern w:val="0"/>
                <w:szCs w:val="21"/>
              </w:rPr>
            </w:pPr>
          </w:p>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20"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公司成立时间</w:t>
            </w:r>
          </w:p>
        </w:tc>
        <w:tc>
          <w:tcPr>
            <w:tcW w:w="933" w:type="dxa"/>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261"/>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核准经营范围</w:t>
            </w:r>
          </w:p>
        </w:tc>
        <w:tc>
          <w:tcPr>
            <w:tcW w:w="7465" w:type="dxa"/>
            <w:gridSpan w:val="10"/>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237"/>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8165" w:type="dxa"/>
            <w:gridSpan w:val="11"/>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发展历程及主要荣誉：</w:t>
            </w:r>
          </w:p>
        </w:tc>
      </w:tr>
      <w:tr w:rsidR="003B1A91">
        <w:trPr>
          <w:trHeight w:val="760"/>
          <w:jc w:val="center"/>
        </w:trPr>
        <w:tc>
          <w:tcPr>
            <w:tcW w:w="822" w:type="dxa"/>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lastRenderedPageBreak/>
              <w:t>2．</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产品名称</w:t>
            </w:r>
          </w:p>
        </w:tc>
        <w:tc>
          <w:tcPr>
            <w:tcW w:w="1418"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发证机关</w:t>
            </w:r>
          </w:p>
        </w:tc>
        <w:tc>
          <w:tcPr>
            <w:tcW w:w="1276"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编号</w:t>
            </w:r>
          </w:p>
        </w:tc>
        <w:tc>
          <w:tcPr>
            <w:tcW w:w="1620"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发证时间</w:t>
            </w:r>
          </w:p>
        </w:tc>
        <w:tc>
          <w:tcPr>
            <w:tcW w:w="933"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期限</w:t>
            </w:r>
          </w:p>
        </w:tc>
      </w:tr>
      <w:tr w:rsidR="003B1A91">
        <w:trPr>
          <w:trHeight w:val="1000"/>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366" w:type="dxa"/>
            <w:gridSpan w:val="3"/>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418"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76" w:type="dxa"/>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620"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33" w:type="dxa"/>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100"/>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857"/>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企业获得专利情况</w:t>
            </w:r>
          </w:p>
        </w:tc>
        <w:tc>
          <w:tcPr>
            <w:tcW w:w="6613" w:type="dxa"/>
            <w:gridSpan w:val="9"/>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bl>
    <w:p w:rsidR="003B1A91" w:rsidRDefault="002B159A">
      <w:pPr>
        <w:pStyle w:val="reader-word-layer"/>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3B1A91" w:rsidRDefault="002B159A">
      <w:pPr>
        <w:pStyle w:val="reader-word-layer"/>
        <w:spacing w:before="0" w:beforeAutospacing="0" w:after="0" w:afterAutospacing="0"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1.姓名</w:t>
      </w:r>
      <w:proofErr w:type="gramStart"/>
      <w:r>
        <w:rPr>
          <w:rFonts w:asciiTheme="minorEastAsia" w:eastAsiaTheme="minorEastAsia" w:hAnsiTheme="minorEastAsia" w:cstheme="minorEastAsia" w:hint="eastAsia"/>
          <w:sz w:val="21"/>
          <w:szCs w:val="21"/>
        </w:rPr>
        <w:t>栏必须</w:t>
      </w:r>
      <w:proofErr w:type="gramEnd"/>
      <w:r>
        <w:rPr>
          <w:rFonts w:asciiTheme="minorEastAsia" w:eastAsiaTheme="minorEastAsia" w:hAnsiTheme="minorEastAsia" w:cstheme="minorEastAsia" w:hint="eastAsia"/>
          <w:sz w:val="21"/>
          <w:szCs w:val="21"/>
        </w:rPr>
        <w:t>将所有股东都统计在内，若非股份公司此行（第三行）无需填写。</w:t>
      </w:r>
    </w:p>
    <w:p w:rsidR="003B1A91" w:rsidRDefault="003B1A91">
      <w:pPr>
        <w:spacing w:line="360" w:lineRule="auto"/>
        <w:rPr>
          <w:rFonts w:ascii="宋体" w:hAnsi="宋体"/>
          <w:sz w:val="24"/>
        </w:rPr>
      </w:pPr>
    </w:p>
    <w:p w:rsidR="003B1A91" w:rsidRDefault="003B1A91">
      <w:pPr>
        <w:spacing w:line="360" w:lineRule="auto"/>
        <w:rPr>
          <w:rFonts w:ascii="宋体" w:hAnsi="宋体"/>
          <w:sz w:val="24"/>
        </w:rPr>
      </w:pPr>
    </w:p>
    <w:p w:rsidR="003B1A91" w:rsidRDefault="002B159A" w:rsidP="004720E7">
      <w:pPr>
        <w:spacing w:line="360" w:lineRule="auto"/>
        <w:ind w:firstLineChars="177" w:firstLine="425"/>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rsidP="004720E7">
      <w:pPr>
        <w:spacing w:line="360" w:lineRule="auto"/>
        <w:ind w:firstLineChars="177" w:firstLine="42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rsidP="004720E7">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rsidP="004720E7">
      <w:pPr>
        <w:pStyle w:val="reader-word-layer"/>
        <w:spacing w:before="0" w:beforeAutospacing="0" w:after="0" w:afterAutospacing="0" w:line="360" w:lineRule="auto"/>
        <w:ind w:firstLineChars="177" w:firstLine="425"/>
        <w:rPr>
          <w:b/>
          <w:bCs/>
        </w:rPr>
      </w:pPr>
      <w:r>
        <w:rPr>
          <w:rFonts w:hint="eastAsia"/>
        </w:rPr>
        <w:t>日        期：：</w:t>
      </w:r>
    </w:p>
    <w:p w:rsidR="003B1A91" w:rsidRDefault="002B159A">
      <w:pPr>
        <w:rPr>
          <w:rFonts w:ascii="宋体" w:hAnsi="宋体"/>
          <w:b/>
          <w:sz w:val="24"/>
        </w:rPr>
      </w:pPr>
      <w:r>
        <w:rPr>
          <w:rFonts w:ascii="宋体" w:hAnsi="宋体"/>
          <w:b/>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附件4</w:t>
      </w:r>
    </w:p>
    <w:p w:rsidR="003B1A91" w:rsidRDefault="002B159A">
      <w:pPr>
        <w:snapToGrid w:val="0"/>
        <w:spacing w:beforeLines="50" w:before="120" w:after="50" w:line="360" w:lineRule="auto"/>
        <w:jc w:val="center"/>
        <w:rPr>
          <w:rFonts w:ascii="宋体" w:hAnsi="宋体"/>
          <w:b/>
          <w:sz w:val="36"/>
          <w:szCs w:val="36"/>
        </w:rPr>
      </w:pPr>
      <w:bookmarkStart w:id="32" w:name="_Toc20569_WPSOffice_Level1"/>
      <w:bookmarkStart w:id="33" w:name="_Toc23671_WPSOffice_Level1"/>
      <w:r>
        <w:rPr>
          <w:rFonts w:ascii="宋体" w:hAnsi="宋体" w:hint="eastAsia"/>
          <w:b/>
          <w:sz w:val="32"/>
          <w:szCs w:val="32"/>
        </w:rPr>
        <w:t>项目实施人员一览表</w:t>
      </w:r>
      <w:bookmarkEnd w:id="32"/>
      <w:bookmarkEnd w:id="33"/>
    </w:p>
    <w:p w:rsidR="003B1A91" w:rsidRDefault="002B159A">
      <w:pPr>
        <w:snapToGrid w:val="0"/>
        <w:spacing w:beforeLines="50" w:before="120" w:after="50"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劳动合同编号</w:t>
            </w: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pStyle w:val="ad"/>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pStyle w:val="ad"/>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pStyle w:val="ad"/>
              <w:spacing w:line="360" w:lineRule="auto"/>
              <w:ind w:left="5250"/>
              <w:rPr>
                <w:rFonts w:asciiTheme="minorEastAsia" w:eastAsiaTheme="minorEastAsia" w:hAnsiTheme="minorEastAsia" w:cstheme="minorEastAsia"/>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bl>
    <w:p w:rsidR="003B1A91" w:rsidRDefault="002B159A">
      <w:pPr>
        <w:spacing w:line="360" w:lineRule="auto"/>
        <w:rPr>
          <w:rFonts w:ascii="宋体" w:hAnsi="宋体"/>
          <w:b/>
          <w:szCs w:val="21"/>
        </w:rPr>
      </w:pPr>
      <w:r>
        <w:rPr>
          <w:rFonts w:ascii="宋体" w:hAnsi="宋体" w:hint="eastAsia"/>
          <w:b/>
          <w:szCs w:val="21"/>
        </w:rPr>
        <w:t>要求：</w:t>
      </w:r>
    </w:p>
    <w:p w:rsidR="003B1A91" w:rsidRDefault="002B159A">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3B1A91" w:rsidRDefault="003B1A91">
      <w:pPr>
        <w:pStyle w:val="300"/>
        <w:spacing w:line="360" w:lineRule="auto"/>
        <w:ind w:left="424" w:hangingChars="202" w:hanging="424"/>
        <w:rPr>
          <w:rFonts w:ascii="宋体" w:hAnsi="宋体"/>
          <w:szCs w:val="21"/>
        </w:rPr>
      </w:pPr>
    </w:p>
    <w:p w:rsidR="003B1A91" w:rsidRDefault="003B1A91">
      <w:pPr>
        <w:snapToGrid w:val="0"/>
        <w:spacing w:before="50" w:afterLines="50" w:after="120" w:line="360" w:lineRule="auto"/>
        <w:jc w:val="left"/>
        <w:rPr>
          <w:rFonts w:ascii="宋体" w:hAnsi="宋体"/>
          <w:sz w:val="24"/>
          <w:szCs w:val="20"/>
        </w:rPr>
      </w:pPr>
    </w:p>
    <w:p w:rsidR="003B1A91" w:rsidRDefault="003B1A91">
      <w:pPr>
        <w:snapToGrid w:val="0"/>
        <w:spacing w:before="50" w:afterLines="50" w:after="120" w:line="360" w:lineRule="auto"/>
        <w:jc w:val="left"/>
        <w:rPr>
          <w:rFonts w:ascii="宋体" w:hAnsi="宋体"/>
          <w:sz w:val="24"/>
          <w:szCs w:val="20"/>
        </w:rPr>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p>
    <w:p w:rsidR="003B1A91" w:rsidRDefault="002B159A">
      <w:pPr>
        <w:rPr>
          <w:rFonts w:ascii="宋体" w:hAnsi="宋体"/>
          <w:sz w:val="24"/>
        </w:rPr>
      </w:pPr>
      <w:r>
        <w:rPr>
          <w:rFonts w:ascii="宋体" w:hAnsi="宋体" w:hint="eastAsia"/>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附件5</w:t>
      </w:r>
    </w:p>
    <w:p w:rsidR="003B1A91" w:rsidRDefault="002B159A">
      <w:pPr>
        <w:spacing w:beforeLines="50" w:before="120" w:afterLines="50" w:after="120" w:line="360" w:lineRule="auto"/>
        <w:ind w:right="-10"/>
        <w:jc w:val="center"/>
        <w:rPr>
          <w:rFonts w:ascii="宋体" w:hAnsi="宋体"/>
          <w:b/>
          <w:bCs/>
          <w:sz w:val="32"/>
          <w:szCs w:val="32"/>
        </w:rPr>
      </w:pPr>
      <w:bookmarkStart w:id="34" w:name="_Toc23055_WPSOffice_Level1"/>
      <w:bookmarkStart w:id="35" w:name="_Toc12710_WPSOffice_Level1"/>
      <w:r>
        <w:rPr>
          <w:rFonts w:ascii="宋体" w:hAnsi="宋体" w:hint="eastAsia"/>
          <w:b/>
          <w:bCs/>
          <w:sz w:val="32"/>
          <w:szCs w:val="32"/>
        </w:rPr>
        <w:t>项目负责人资格情况表</w:t>
      </w:r>
      <w:bookmarkEnd w:id="34"/>
      <w:bookmarkEnd w:id="35"/>
    </w:p>
    <w:tbl>
      <w:tblPr>
        <w:tblW w:w="862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3B1A91">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3B1A91" w:rsidRDefault="002B159A">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3B1A91" w:rsidRDefault="002B159A">
            <w:pPr>
              <w:autoSpaceDE w:val="0"/>
              <w:autoSpaceDN w:val="0"/>
              <w:adjustRightInd w:val="0"/>
              <w:snapToGrid w:val="0"/>
              <w:spacing w:line="360" w:lineRule="auto"/>
              <w:jc w:val="center"/>
              <w:rPr>
                <w:rFonts w:ascii="宋体" w:hAnsi="宋体"/>
                <w:lang w:val="zh-CN"/>
              </w:rPr>
            </w:pPr>
            <w:r>
              <w:rPr>
                <w:rFonts w:ascii="宋体" w:hAnsi="宋体" w:hint="eastAsia"/>
              </w:rPr>
              <w:t>（供货合同、中标通知书和</w:t>
            </w:r>
            <w:r>
              <w:rPr>
                <w:rFonts w:ascii="宋体" w:hAnsi="宋体"/>
              </w:rPr>
              <w:t>用户验收报告</w:t>
            </w:r>
            <w:r>
              <w:rPr>
                <w:rFonts w:ascii="宋体" w:hAnsi="宋体" w:hint="eastAsia"/>
              </w:rPr>
              <w:t>）。</w:t>
            </w: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trHeight w:val="862"/>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3B1A91" w:rsidRDefault="003B1A91">
            <w:pPr>
              <w:autoSpaceDE w:val="0"/>
              <w:autoSpaceDN w:val="0"/>
              <w:adjustRightInd w:val="0"/>
              <w:snapToGrid w:val="0"/>
              <w:spacing w:line="360" w:lineRule="auto"/>
              <w:jc w:val="center"/>
              <w:rPr>
                <w:rFonts w:ascii="宋体" w:hAnsi="宋体"/>
                <w:lang w:val="zh-CN"/>
              </w:rPr>
            </w:pPr>
          </w:p>
        </w:tc>
      </w:tr>
    </w:tbl>
    <w:p w:rsidR="003B1A91" w:rsidRDefault="003B1A91">
      <w:pPr>
        <w:spacing w:line="360" w:lineRule="auto"/>
        <w:ind w:left="420"/>
        <w:rPr>
          <w:rFonts w:ascii="宋体" w:hAnsi="宋体"/>
          <w:sz w:val="24"/>
        </w:rPr>
      </w:pPr>
    </w:p>
    <w:p w:rsidR="003B1A91" w:rsidRDefault="002B159A">
      <w:pPr>
        <w:spacing w:line="360" w:lineRule="auto"/>
        <w:ind w:firstLineChars="200" w:firstLine="48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附件6</w:t>
      </w:r>
    </w:p>
    <w:p w:rsidR="003B1A91" w:rsidRDefault="002B159A">
      <w:pPr>
        <w:spacing w:line="360" w:lineRule="auto"/>
        <w:ind w:left="-2"/>
        <w:jc w:val="center"/>
        <w:rPr>
          <w:rFonts w:ascii="宋体" w:hAnsi="宋体"/>
          <w:sz w:val="24"/>
        </w:rPr>
      </w:pPr>
      <w:bookmarkStart w:id="36" w:name="_Toc32718_WPSOffice_Level1"/>
      <w:bookmarkStart w:id="37" w:name="_Toc3591_WPSOffice_Level1"/>
      <w:r>
        <w:rPr>
          <w:rFonts w:ascii="宋体" w:hAnsi="宋体" w:hint="eastAsia"/>
          <w:b/>
          <w:sz w:val="32"/>
          <w:szCs w:val="32"/>
        </w:rPr>
        <w:t>供货</w:t>
      </w:r>
      <w:r>
        <w:rPr>
          <w:rFonts w:ascii="宋体" w:hAnsi="宋体"/>
          <w:b/>
          <w:sz w:val="32"/>
          <w:szCs w:val="32"/>
        </w:rPr>
        <w:t>清单</w:t>
      </w:r>
      <w:bookmarkEnd w:id="36"/>
      <w:bookmarkEnd w:id="37"/>
    </w:p>
    <w:tbl>
      <w:tblPr>
        <w:tblpPr w:leftFromText="181" w:rightFromText="181" w:bottomFromText="170" w:vertAnchor="text" w:tblpXSpec="center" w:tblpY="1"/>
        <w:tblOverlap w:val="neve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1134"/>
        <w:gridCol w:w="2195"/>
        <w:gridCol w:w="993"/>
        <w:gridCol w:w="1559"/>
      </w:tblGrid>
      <w:tr w:rsidR="003B1A91">
        <w:trPr>
          <w:cantSplit/>
          <w:trHeight w:val="640"/>
          <w:jc w:val="center"/>
        </w:trPr>
        <w:tc>
          <w:tcPr>
            <w:tcW w:w="709"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2381" w:type="dxa"/>
            <w:tcMar>
              <w:top w:w="57" w:type="dxa"/>
              <w:left w:w="108" w:type="dxa"/>
              <w:bottom w:w="0" w:type="dxa"/>
              <w:right w:w="108" w:type="dxa"/>
            </w:tcMar>
            <w:vAlign w:val="center"/>
          </w:tcPr>
          <w:p w:rsidR="003B1A91" w:rsidRDefault="002B159A">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134" w:type="dxa"/>
            <w:tcMar>
              <w:top w:w="57" w:type="dxa"/>
              <w:left w:w="108" w:type="dxa"/>
              <w:bottom w:w="0" w:type="dxa"/>
              <w:right w:w="108" w:type="dxa"/>
            </w:tcMar>
            <w:vAlign w:val="center"/>
          </w:tcPr>
          <w:p w:rsidR="003B1A91" w:rsidRDefault="002B159A">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品牌</w:t>
            </w:r>
          </w:p>
        </w:tc>
        <w:tc>
          <w:tcPr>
            <w:tcW w:w="2195" w:type="dxa"/>
            <w:tcMar>
              <w:top w:w="57" w:type="dxa"/>
              <w:left w:w="108" w:type="dxa"/>
              <w:bottom w:w="0" w:type="dxa"/>
              <w:right w:w="108" w:type="dxa"/>
            </w:tcMar>
            <w:vAlign w:val="center"/>
          </w:tcPr>
          <w:p w:rsidR="003B1A91" w:rsidRDefault="002B159A">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993"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产地</w:t>
            </w:r>
          </w:p>
        </w:tc>
        <w:tc>
          <w:tcPr>
            <w:tcW w:w="1559"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数量</w:t>
            </w:r>
          </w:p>
        </w:tc>
      </w:tr>
      <w:tr w:rsidR="003B1A91">
        <w:trPr>
          <w:cantSplit/>
          <w:trHeight w:val="54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8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50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50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6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32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60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bl>
    <w:p w:rsidR="003B1A91" w:rsidRDefault="002B159A">
      <w:pPr>
        <w:spacing w:line="360" w:lineRule="auto"/>
        <w:ind w:firstLineChars="200" w:firstLine="422"/>
        <w:rPr>
          <w:rFonts w:ascii="宋体" w:hAnsi="宋体"/>
          <w:b/>
          <w:szCs w:val="21"/>
        </w:rPr>
      </w:pPr>
      <w:r>
        <w:rPr>
          <w:rFonts w:ascii="宋体" w:hAnsi="宋体" w:hint="eastAsia"/>
          <w:b/>
          <w:szCs w:val="21"/>
        </w:rPr>
        <w:t>要求：</w:t>
      </w:r>
    </w:p>
    <w:p w:rsidR="003B1A91" w:rsidRDefault="002B159A">
      <w:pPr>
        <w:numPr>
          <w:ilvl w:val="0"/>
          <w:numId w:val="13"/>
        </w:numPr>
        <w:spacing w:line="360" w:lineRule="auto"/>
        <w:ind w:left="435" w:firstLineChars="265" w:firstLine="556"/>
        <w:rPr>
          <w:rFonts w:ascii="宋体" w:hAnsi="宋体"/>
          <w:szCs w:val="21"/>
        </w:rPr>
      </w:pPr>
      <w:r>
        <w:rPr>
          <w:rFonts w:ascii="宋体" w:hAnsi="宋体" w:hint="eastAsia"/>
          <w:szCs w:val="21"/>
        </w:rPr>
        <w:t>本表中的名称、数量应与报价明细表中相对应的报价名称、数量一致。</w:t>
      </w:r>
    </w:p>
    <w:p w:rsidR="003B1A91" w:rsidRDefault="002B159A">
      <w:pPr>
        <w:numPr>
          <w:ilvl w:val="0"/>
          <w:numId w:val="13"/>
        </w:numPr>
        <w:spacing w:line="360" w:lineRule="auto"/>
        <w:ind w:left="435" w:firstLineChars="265" w:firstLine="556"/>
        <w:rPr>
          <w:rFonts w:ascii="宋体" w:hAnsi="宋体"/>
          <w:szCs w:val="21"/>
        </w:rPr>
      </w:pPr>
      <w:r>
        <w:rPr>
          <w:rFonts w:ascii="宋体" w:hAnsi="宋体" w:hint="eastAsia"/>
          <w:szCs w:val="21"/>
        </w:rPr>
        <w:t>不含报价。</w:t>
      </w:r>
    </w:p>
    <w:p w:rsidR="003B1A91" w:rsidRDefault="003B1A91">
      <w:pPr>
        <w:spacing w:line="360" w:lineRule="auto"/>
        <w:rPr>
          <w:rFonts w:ascii="宋体" w:hAnsi="宋体"/>
          <w:sz w:val="24"/>
        </w:rPr>
      </w:pPr>
    </w:p>
    <w:p w:rsidR="003B1A91" w:rsidRDefault="003B1A91">
      <w:pPr>
        <w:spacing w:line="360" w:lineRule="auto"/>
        <w:ind w:left="420"/>
        <w:rPr>
          <w:rFonts w:ascii="宋体" w:hAnsi="宋体"/>
          <w:sz w:val="24"/>
        </w:rPr>
      </w:pPr>
    </w:p>
    <w:p w:rsidR="003B1A91" w:rsidRDefault="002B159A">
      <w:pPr>
        <w:spacing w:line="360" w:lineRule="auto"/>
        <w:ind w:left="420" w:firstLineChars="238" w:firstLine="571"/>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993"/>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993"/>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993"/>
        <w:rPr>
          <w:rFonts w:ascii="宋体" w:hAnsi="宋体"/>
          <w:sz w:val="24"/>
        </w:rPr>
      </w:pPr>
      <w:r>
        <w:rPr>
          <w:rFonts w:ascii="宋体" w:hAnsi="宋体" w:hint="eastAsia"/>
          <w:sz w:val="24"/>
        </w:rPr>
        <w:t>日        期：</w:t>
      </w:r>
    </w:p>
    <w:p w:rsidR="003B1A91" w:rsidRDefault="002B159A">
      <w:pPr>
        <w:rPr>
          <w:rFonts w:ascii="宋体" w:hAnsi="宋体"/>
          <w:b/>
          <w:sz w:val="28"/>
        </w:rPr>
      </w:pPr>
      <w:r>
        <w:rPr>
          <w:rFonts w:ascii="宋体" w:hAnsi="宋体"/>
          <w:b/>
          <w:sz w:val="28"/>
        </w:rPr>
        <w:br w:type="page"/>
      </w:r>
    </w:p>
    <w:p w:rsidR="003B1A91" w:rsidRDefault="002B159A">
      <w:pPr>
        <w:spacing w:line="312" w:lineRule="auto"/>
        <w:rPr>
          <w:rFonts w:ascii="宋体" w:hAnsi="宋体"/>
          <w:b/>
          <w:sz w:val="28"/>
        </w:rPr>
      </w:pPr>
      <w:r>
        <w:rPr>
          <w:rFonts w:ascii="宋体" w:hAnsi="宋体" w:hint="eastAsia"/>
          <w:b/>
          <w:sz w:val="28"/>
        </w:rPr>
        <w:lastRenderedPageBreak/>
        <w:t>附件7</w:t>
      </w:r>
    </w:p>
    <w:p w:rsidR="003B1A91" w:rsidRDefault="002B159A">
      <w:pPr>
        <w:spacing w:line="360" w:lineRule="auto"/>
        <w:ind w:left="480"/>
        <w:jc w:val="center"/>
        <w:rPr>
          <w:rFonts w:ascii="宋体" w:hAnsi="宋体"/>
          <w:b/>
          <w:sz w:val="32"/>
          <w:szCs w:val="32"/>
        </w:rPr>
      </w:pPr>
      <w:bookmarkStart w:id="38" w:name="_Toc26601_WPSOffice_Level1"/>
      <w:bookmarkStart w:id="39" w:name="_Toc12856_WPSOffice_Level1"/>
      <w:r>
        <w:rPr>
          <w:rFonts w:ascii="宋体" w:hAnsi="宋体"/>
          <w:b/>
          <w:kern w:val="0"/>
          <w:sz w:val="32"/>
          <w:szCs w:val="32"/>
        </w:rPr>
        <w:t>技术</w:t>
      </w:r>
      <w:r>
        <w:rPr>
          <w:rFonts w:ascii="宋体" w:hAnsi="宋体" w:hint="eastAsia"/>
          <w:b/>
          <w:kern w:val="0"/>
          <w:sz w:val="32"/>
          <w:szCs w:val="32"/>
        </w:rPr>
        <w:t>需求</w:t>
      </w:r>
      <w:r>
        <w:rPr>
          <w:rFonts w:ascii="宋体" w:hAnsi="宋体"/>
          <w:b/>
          <w:kern w:val="0"/>
          <w:sz w:val="32"/>
          <w:szCs w:val="32"/>
        </w:rPr>
        <w:t>响应表</w:t>
      </w:r>
      <w:bookmarkEnd w:id="38"/>
      <w:bookmarkEnd w:id="39"/>
    </w:p>
    <w:tbl>
      <w:tblPr>
        <w:tblpPr w:leftFromText="181" w:rightFromText="181" w:bottomFromText="170" w:vertAnchor="text" w:tblpXSpec="center" w:tblpY="1"/>
        <w:tblOverlap w:val="neve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41"/>
        <w:gridCol w:w="1449"/>
        <w:gridCol w:w="1560"/>
        <w:gridCol w:w="1401"/>
        <w:gridCol w:w="1365"/>
        <w:gridCol w:w="903"/>
      </w:tblGrid>
      <w:tr w:rsidR="003B1A91">
        <w:trPr>
          <w:cantSplit/>
          <w:trHeight w:val="640"/>
          <w:jc w:val="center"/>
        </w:trPr>
        <w:tc>
          <w:tcPr>
            <w:tcW w:w="735"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641"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449"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1560"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03"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3B1A91">
        <w:trPr>
          <w:cantSplit/>
          <w:trHeight w:val="54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8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6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8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bl>
    <w:p w:rsidR="003B1A91" w:rsidRDefault="002B159A">
      <w:pPr>
        <w:pStyle w:val="14"/>
        <w:tabs>
          <w:tab w:val="left" w:pos="360"/>
        </w:tabs>
        <w:spacing w:line="360" w:lineRule="auto"/>
        <w:jc w:val="both"/>
        <w:rPr>
          <w:rFonts w:ascii="宋体"/>
          <w:b/>
          <w:szCs w:val="21"/>
        </w:rPr>
      </w:pPr>
      <w:r>
        <w:rPr>
          <w:rFonts w:ascii="宋体" w:hint="eastAsia"/>
          <w:b/>
          <w:szCs w:val="21"/>
        </w:rPr>
        <w:t>要求：</w:t>
      </w:r>
    </w:p>
    <w:p w:rsidR="003B1A91" w:rsidRDefault="002B159A">
      <w:pPr>
        <w:pStyle w:val="14"/>
        <w:tabs>
          <w:tab w:val="left" w:pos="360"/>
        </w:tabs>
        <w:spacing w:line="360" w:lineRule="auto"/>
        <w:ind w:firstLineChars="200" w:firstLine="420"/>
        <w:jc w:val="both"/>
        <w:rPr>
          <w:rFonts w:ascii="宋体"/>
          <w:szCs w:val="21"/>
        </w:rPr>
      </w:pPr>
      <w:r>
        <w:rPr>
          <w:rFonts w:ascii="宋体" w:hint="eastAsia"/>
          <w:szCs w:val="21"/>
        </w:rPr>
        <w:t>1. 本表的名称须与《报价明细表》一致。</w:t>
      </w:r>
    </w:p>
    <w:p w:rsidR="003B1A91" w:rsidRDefault="002B159A">
      <w:pPr>
        <w:pStyle w:val="14"/>
        <w:spacing w:line="360" w:lineRule="auto"/>
        <w:ind w:firstLineChars="200" w:firstLine="420"/>
        <w:jc w:val="both"/>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3B1A91" w:rsidRDefault="002B159A">
      <w:pPr>
        <w:pStyle w:val="14"/>
        <w:spacing w:line="360" w:lineRule="auto"/>
        <w:ind w:firstLineChars="200" w:firstLine="420"/>
        <w:jc w:val="both"/>
        <w:rPr>
          <w:rFonts w:ascii="宋体"/>
          <w:szCs w:val="21"/>
        </w:rPr>
      </w:pPr>
      <w:r>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3B1A91" w:rsidRDefault="003B1A91">
      <w:pPr>
        <w:spacing w:line="360" w:lineRule="auto"/>
        <w:rPr>
          <w:rFonts w:ascii="宋体" w:hAnsi="宋体"/>
          <w:sz w:val="24"/>
        </w:rPr>
      </w:pPr>
    </w:p>
    <w:p w:rsidR="003B1A91" w:rsidRDefault="003B1A91">
      <w:pPr>
        <w:pStyle w:val="2"/>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附件8</w:t>
      </w:r>
    </w:p>
    <w:p w:rsidR="003B1A91" w:rsidRDefault="002B159A">
      <w:pPr>
        <w:pStyle w:val="50"/>
        <w:spacing w:line="360" w:lineRule="auto"/>
        <w:jc w:val="center"/>
        <w:rPr>
          <w:rFonts w:ascii="宋体" w:hAnsi="宋体"/>
          <w:b/>
          <w:sz w:val="32"/>
          <w:szCs w:val="32"/>
        </w:rPr>
      </w:pPr>
      <w:bookmarkStart w:id="40" w:name="_Toc17604_WPSOffice_Level1"/>
      <w:bookmarkStart w:id="41" w:name="_Toc11030_WPSOffice_Level1"/>
      <w:r>
        <w:rPr>
          <w:rFonts w:ascii="宋体" w:hAnsi="宋体" w:hint="eastAsia"/>
          <w:b/>
          <w:sz w:val="32"/>
          <w:szCs w:val="32"/>
        </w:rPr>
        <w:t>证书一览表</w:t>
      </w:r>
      <w:bookmarkEnd w:id="40"/>
      <w:bookmarkEnd w:id="41"/>
    </w:p>
    <w:tbl>
      <w:tblPr>
        <w:tblpPr w:leftFromText="181" w:rightFromText="181" w:bottomFromText="170" w:vertAnchor="text" w:tblpXSpec="center" w:tblpY="1"/>
        <w:tblOverlap w:val="never"/>
        <w:tblW w:w="89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86"/>
        <w:gridCol w:w="2258"/>
        <w:gridCol w:w="2260"/>
        <w:gridCol w:w="2359"/>
      </w:tblGrid>
      <w:tr w:rsidR="003B1A91">
        <w:trPr>
          <w:trHeight w:val="567"/>
          <w:jc w:val="center"/>
        </w:trPr>
        <w:tc>
          <w:tcPr>
            <w:tcW w:w="2086" w:type="dxa"/>
            <w:tcBorders>
              <w:top w:val="single" w:sz="4" w:space="0" w:color="auto"/>
              <w:left w:val="single" w:sz="4" w:space="0" w:color="auto"/>
              <w:bottom w:val="single" w:sz="4" w:space="0" w:color="auto"/>
            </w:tcBorders>
            <w:tcMar>
              <w:top w:w="57" w:type="dxa"/>
              <w:left w:w="108" w:type="dxa"/>
              <w:bottom w:w="0" w:type="dxa"/>
              <w:right w:w="108" w:type="dxa"/>
            </w:tcMar>
            <w:vAlign w:val="center"/>
          </w:tcPr>
          <w:p w:rsidR="003B1A91" w:rsidRDefault="002B159A">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证书名称</w:t>
            </w:r>
          </w:p>
        </w:tc>
        <w:tc>
          <w:tcPr>
            <w:tcW w:w="2258" w:type="dxa"/>
            <w:tcBorders>
              <w:top w:val="single" w:sz="4" w:space="0" w:color="auto"/>
              <w:bottom w:val="single" w:sz="4" w:space="0" w:color="auto"/>
            </w:tcBorders>
            <w:tcMar>
              <w:top w:w="57" w:type="dxa"/>
              <w:left w:w="108" w:type="dxa"/>
              <w:bottom w:w="0" w:type="dxa"/>
              <w:right w:w="108" w:type="dxa"/>
            </w:tcMar>
            <w:vAlign w:val="center"/>
          </w:tcPr>
          <w:p w:rsidR="003B1A91" w:rsidRDefault="002B159A">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发证单位</w:t>
            </w:r>
          </w:p>
        </w:tc>
        <w:tc>
          <w:tcPr>
            <w:tcW w:w="2260" w:type="dxa"/>
            <w:tcBorders>
              <w:top w:val="single" w:sz="4" w:space="0" w:color="auto"/>
              <w:bottom w:val="single" w:sz="4" w:space="0" w:color="auto"/>
            </w:tcBorders>
            <w:tcMar>
              <w:top w:w="57" w:type="dxa"/>
              <w:left w:w="108" w:type="dxa"/>
              <w:bottom w:w="0" w:type="dxa"/>
              <w:right w:w="108" w:type="dxa"/>
            </w:tcMar>
            <w:vAlign w:val="center"/>
          </w:tcPr>
          <w:p w:rsidR="003B1A91" w:rsidRDefault="002B159A">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证书等级</w:t>
            </w:r>
          </w:p>
        </w:tc>
        <w:tc>
          <w:tcPr>
            <w:tcW w:w="2359" w:type="dxa"/>
            <w:tcBorders>
              <w:top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证书有效期</w:t>
            </w:r>
          </w:p>
        </w:tc>
      </w:tr>
      <w:tr w:rsidR="003B1A91">
        <w:trPr>
          <w:trHeight w:val="567"/>
          <w:jc w:val="center"/>
        </w:trPr>
        <w:tc>
          <w:tcPr>
            <w:tcW w:w="2086" w:type="dxa"/>
            <w:tcBorders>
              <w:top w:val="single" w:sz="4" w:space="0" w:color="auto"/>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top w:val="single" w:sz="4" w:space="0" w:color="auto"/>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bottom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bottom w:val="single" w:sz="4" w:space="0" w:color="auto"/>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bl>
    <w:p w:rsidR="003B1A91" w:rsidRDefault="002B159A">
      <w:pPr>
        <w:pStyle w:val="50"/>
        <w:tabs>
          <w:tab w:val="left" w:pos="1050"/>
        </w:tabs>
        <w:spacing w:line="360" w:lineRule="auto"/>
        <w:rPr>
          <w:rFonts w:ascii="宋体" w:hAnsi="宋体"/>
          <w:szCs w:val="21"/>
        </w:rPr>
      </w:pPr>
      <w:r>
        <w:rPr>
          <w:rFonts w:ascii="宋体" w:hAnsi="宋体" w:hint="eastAsia"/>
          <w:b/>
          <w:szCs w:val="21"/>
        </w:rPr>
        <w:t>要求：</w:t>
      </w:r>
    </w:p>
    <w:p w:rsidR="003B1A91" w:rsidRDefault="002B159A">
      <w:pPr>
        <w:pStyle w:val="50"/>
        <w:tabs>
          <w:tab w:val="left" w:pos="1050"/>
        </w:tabs>
        <w:spacing w:line="360" w:lineRule="auto"/>
        <w:ind w:firstLineChars="200" w:firstLine="420"/>
        <w:rPr>
          <w:rFonts w:ascii="宋体" w:hAnsi="宋体"/>
          <w:szCs w:val="21"/>
        </w:rPr>
      </w:pPr>
      <w:r>
        <w:rPr>
          <w:rFonts w:ascii="宋体" w:hAnsi="宋体" w:hint="eastAsia"/>
          <w:szCs w:val="21"/>
        </w:rPr>
        <w:t>1.填写投标人获得资质、认证或企业信誉证书。</w:t>
      </w:r>
    </w:p>
    <w:p w:rsidR="003B1A91" w:rsidRDefault="002B159A">
      <w:pPr>
        <w:pStyle w:val="50"/>
        <w:tabs>
          <w:tab w:val="left" w:pos="1050"/>
        </w:tabs>
        <w:spacing w:line="360" w:lineRule="auto"/>
        <w:ind w:firstLineChars="200" w:firstLine="420"/>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3B1A91" w:rsidRDefault="003B1A91">
      <w:pPr>
        <w:pStyle w:val="50"/>
        <w:tabs>
          <w:tab w:val="left" w:pos="1050"/>
        </w:tabs>
        <w:spacing w:line="360" w:lineRule="auto"/>
        <w:rPr>
          <w:rFonts w:ascii="仿宋_GB2312" w:eastAsia="仿宋_GB2312" w:hAnsi="宋体"/>
          <w:sz w:val="24"/>
        </w:rPr>
      </w:pPr>
    </w:p>
    <w:p w:rsidR="003B1A91" w:rsidRDefault="003B1A91">
      <w:pPr>
        <w:pStyle w:val="50"/>
        <w:tabs>
          <w:tab w:val="left" w:pos="1050"/>
        </w:tabs>
        <w:spacing w:line="360" w:lineRule="auto"/>
        <w:ind w:firstLineChars="300" w:firstLine="720"/>
        <w:rPr>
          <w:rFonts w:ascii="仿宋_GB2312" w:eastAsia="仿宋_GB2312" w:hAnsi="宋体"/>
          <w:sz w:val="24"/>
        </w:rPr>
      </w:pPr>
    </w:p>
    <w:p w:rsidR="003B1A91" w:rsidRDefault="002B159A" w:rsidP="004720E7">
      <w:pPr>
        <w:spacing w:line="360" w:lineRule="auto"/>
        <w:ind w:firstLineChars="177" w:firstLine="425"/>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rsidP="004720E7">
      <w:pPr>
        <w:spacing w:line="360" w:lineRule="auto"/>
        <w:ind w:firstLineChars="177" w:firstLine="42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rsidP="004720E7">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rsidP="004720E7">
      <w:pPr>
        <w:pStyle w:val="reader-word-layer"/>
        <w:spacing w:before="0" w:beforeAutospacing="0" w:after="0" w:afterAutospacing="0" w:line="360" w:lineRule="auto"/>
        <w:ind w:firstLineChars="177" w:firstLine="425"/>
        <w:rPr>
          <w:b/>
          <w:bCs/>
        </w:rPr>
      </w:pPr>
      <w:r>
        <w:rPr>
          <w:rFonts w:hint="eastAsia"/>
        </w:rPr>
        <w:t>日        期：</w:t>
      </w:r>
    </w:p>
    <w:p w:rsidR="003B1A91" w:rsidRDefault="003B1A91">
      <w:pPr>
        <w:spacing w:line="360" w:lineRule="auto"/>
        <w:rPr>
          <w:rFonts w:ascii="宋体" w:hAnsi="宋体"/>
          <w:b/>
          <w:sz w:val="28"/>
        </w:rPr>
      </w:pPr>
    </w:p>
    <w:p w:rsidR="003B1A91" w:rsidRDefault="002B159A">
      <w:pPr>
        <w:rPr>
          <w:rFonts w:ascii="宋体" w:hAnsi="宋体"/>
          <w:b/>
          <w:sz w:val="28"/>
        </w:rPr>
      </w:pPr>
      <w:r>
        <w:rPr>
          <w:rFonts w:ascii="宋体" w:hAnsi="宋体"/>
          <w:b/>
          <w:sz w:val="28"/>
        </w:rPr>
        <w:br w:type="page"/>
      </w:r>
    </w:p>
    <w:p w:rsidR="003B1A91" w:rsidRDefault="002B159A">
      <w:pPr>
        <w:spacing w:line="312" w:lineRule="auto"/>
        <w:rPr>
          <w:rFonts w:ascii="宋体" w:hAnsi="宋体"/>
          <w:b/>
          <w:sz w:val="28"/>
        </w:rPr>
      </w:pPr>
      <w:r>
        <w:rPr>
          <w:rFonts w:ascii="宋体" w:hAnsi="宋体" w:hint="eastAsia"/>
          <w:b/>
          <w:sz w:val="28"/>
        </w:rPr>
        <w:lastRenderedPageBreak/>
        <w:t>附件9</w:t>
      </w:r>
    </w:p>
    <w:p w:rsidR="003B1A91" w:rsidRDefault="002B159A">
      <w:pPr>
        <w:pStyle w:val="40"/>
        <w:spacing w:line="360" w:lineRule="auto"/>
        <w:jc w:val="center"/>
        <w:rPr>
          <w:rFonts w:ascii="仿宋_GB2312" w:eastAsia="仿宋_GB2312"/>
          <w:b/>
          <w:sz w:val="28"/>
          <w:szCs w:val="28"/>
        </w:rPr>
      </w:pPr>
      <w:bookmarkStart w:id="42" w:name="_Toc19231_WPSOffice_Level1"/>
      <w:bookmarkStart w:id="43" w:name="_Toc7134_WPSOffice_Level1"/>
      <w:r>
        <w:rPr>
          <w:rFonts w:ascii="宋体" w:hAnsi="宋体" w:hint="eastAsia"/>
          <w:b/>
          <w:sz w:val="32"/>
          <w:szCs w:val="32"/>
        </w:rPr>
        <w:t>投标人类似项目实施情况一览表</w:t>
      </w:r>
      <w:bookmarkEnd w:id="42"/>
      <w:bookmarkEnd w:id="43"/>
    </w:p>
    <w:tbl>
      <w:tblPr>
        <w:tblpPr w:leftFromText="181" w:rightFromText="181" w:bottomFromText="170" w:vertAnchor="text" w:tblpXSpec="center" w:tblpY="1"/>
        <w:tblOverlap w:val="never"/>
        <w:tblW w:w="91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322"/>
        <w:gridCol w:w="1260"/>
        <w:gridCol w:w="1272"/>
        <w:gridCol w:w="1383"/>
        <w:gridCol w:w="2037"/>
      </w:tblGrid>
      <w:tr w:rsidR="003B1A91">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3B1A91">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2B159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2B159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2B159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2B159A">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bl>
    <w:p w:rsidR="003B1A91" w:rsidRDefault="002B159A">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3B1A91" w:rsidRDefault="002B159A">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w:t>
      </w:r>
      <w:r>
        <w:rPr>
          <w:rFonts w:ascii="宋体" w:hAnsi="宋体" w:cs="Arial" w:hint="eastAsia"/>
          <w:szCs w:val="21"/>
        </w:rPr>
        <w:t>合同、中标通知书和用户验收报告</w:t>
      </w:r>
      <w:r>
        <w:rPr>
          <w:rFonts w:ascii="宋体" w:hAnsi="宋体" w:cs="Arial"/>
          <w:szCs w:val="21"/>
        </w:rPr>
        <w:t>）</w:t>
      </w:r>
      <w:r>
        <w:rPr>
          <w:rFonts w:ascii="宋体" w:hAnsi="宋体" w:cs="Arial" w:hint="eastAsia"/>
          <w:szCs w:val="21"/>
        </w:rPr>
        <w:t>。</w:t>
      </w:r>
    </w:p>
    <w:p w:rsidR="003B1A91" w:rsidRDefault="002B159A">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3B1A91" w:rsidRDefault="003B1A91">
      <w:pPr>
        <w:spacing w:line="360" w:lineRule="auto"/>
        <w:rPr>
          <w:rFonts w:ascii="宋体" w:hAnsi="宋体"/>
          <w:sz w:val="22"/>
          <w:szCs w:val="22"/>
        </w:rPr>
      </w:pPr>
    </w:p>
    <w:p w:rsidR="003B1A91" w:rsidRDefault="003B1A91">
      <w:pPr>
        <w:spacing w:line="360" w:lineRule="auto"/>
        <w:rPr>
          <w:rFonts w:ascii="宋体" w:hAnsi="宋体"/>
          <w:sz w:val="22"/>
          <w:szCs w:val="22"/>
        </w:rPr>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p>
    <w:p w:rsidR="003B1A91" w:rsidRDefault="002B159A">
      <w:pPr>
        <w:rPr>
          <w:rFonts w:ascii="仿宋" w:eastAsia="仿宋" w:hAnsi="仿宋"/>
          <w:snapToGrid w:val="0"/>
          <w:kern w:val="0"/>
          <w:sz w:val="24"/>
        </w:rPr>
      </w:pPr>
      <w:r>
        <w:rPr>
          <w:rFonts w:ascii="仿宋" w:eastAsia="仿宋" w:hAnsi="仿宋"/>
          <w:snapToGrid w:val="0"/>
          <w:kern w:val="0"/>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附件10</w:t>
      </w:r>
    </w:p>
    <w:p w:rsidR="003B1A91" w:rsidRDefault="002B159A">
      <w:pPr>
        <w:spacing w:line="360" w:lineRule="auto"/>
        <w:ind w:hanging="9"/>
        <w:jc w:val="center"/>
        <w:rPr>
          <w:rFonts w:ascii="宋体" w:hAnsi="宋体"/>
          <w:b/>
          <w:sz w:val="18"/>
          <w:szCs w:val="18"/>
        </w:rPr>
      </w:pPr>
      <w:bookmarkStart w:id="44" w:name="_Toc21582_WPSOffice_Level1"/>
      <w:bookmarkStart w:id="45" w:name="_Toc3068_WPSOffice_Level1"/>
      <w:r>
        <w:rPr>
          <w:rFonts w:ascii="宋体" w:hAnsi="宋体" w:hint="eastAsia"/>
          <w:b/>
          <w:sz w:val="32"/>
          <w:szCs w:val="32"/>
        </w:rPr>
        <w:t>商务需求响应表</w:t>
      </w:r>
      <w:bookmarkEnd w:id="44"/>
      <w:bookmarkEnd w:id="45"/>
    </w:p>
    <w:tbl>
      <w:tblPr>
        <w:tblpPr w:leftFromText="181" w:rightFromText="181" w:bottomFromText="170" w:vertAnchor="text" w:tblpXSpec="center" w:tblpY="1"/>
        <w:tblOverlap w:val="neve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87"/>
        <w:gridCol w:w="1785"/>
        <w:gridCol w:w="1365"/>
        <w:gridCol w:w="2633"/>
      </w:tblGrid>
      <w:tr w:rsidR="003B1A91">
        <w:trPr>
          <w:cantSplit/>
          <w:trHeight w:val="1066"/>
          <w:jc w:val="center"/>
        </w:trPr>
        <w:tc>
          <w:tcPr>
            <w:tcW w:w="735" w:type="dxa"/>
            <w:tcMar>
              <w:top w:w="57" w:type="dxa"/>
              <w:left w:w="108" w:type="dxa"/>
              <w:bottom w:w="0" w:type="dxa"/>
              <w:right w:w="108" w:type="dxa"/>
            </w:tcMar>
            <w:vAlign w:val="center"/>
          </w:tcPr>
          <w:p w:rsidR="003B1A91" w:rsidRDefault="002B159A">
            <w:pPr>
              <w:rPr>
                <w:rFonts w:ascii="宋体" w:hAnsi="宋体"/>
                <w:b/>
                <w:sz w:val="24"/>
              </w:rPr>
            </w:pPr>
            <w:r>
              <w:rPr>
                <w:rFonts w:ascii="宋体" w:hAnsi="宋体" w:hint="eastAsia"/>
                <w:b/>
                <w:sz w:val="24"/>
              </w:rPr>
              <w:t>序号</w:t>
            </w:r>
          </w:p>
        </w:tc>
        <w:tc>
          <w:tcPr>
            <w:tcW w:w="2587" w:type="dxa"/>
            <w:tcMar>
              <w:top w:w="57" w:type="dxa"/>
              <w:left w:w="108" w:type="dxa"/>
              <w:bottom w:w="0" w:type="dxa"/>
              <w:right w:w="108" w:type="dxa"/>
            </w:tcMar>
            <w:vAlign w:val="center"/>
          </w:tcPr>
          <w:p w:rsidR="003B1A91" w:rsidRDefault="002B159A">
            <w:pPr>
              <w:rPr>
                <w:rFonts w:ascii="宋体" w:hAnsi="宋体"/>
                <w:b/>
                <w:sz w:val="24"/>
              </w:rPr>
            </w:pPr>
            <w:r>
              <w:rPr>
                <w:rFonts w:ascii="宋体" w:hAnsi="宋体" w:hint="eastAsia"/>
                <w:b/>
                <w:sz w:val="24"/>
              </w:rPr>
              <w:t xml:space="preserve">   内容</w:t>
            </w:r>
          </w:p>
        </w:tc>
        <w:tc>
          <w:tcPr>
            <w:tcW w:w="1785" w:type="dxa"/>
            <w:tcMar>
              <w:top w:w="57" w:type="dxa"/>
              <w:left w:w="108" w:type="dxa"/>
              <w:bottom w:w="0" w:type="dxa"/>
              <w:right w:w="108" w:type="dxa"/>
            </w:tcMar>
            <w:vAlign w:val="center"/>
          </w:tcPr>
          <w:p w:rsidR="003B1A91" w:rsidRDefault="002B159A">
            <w:pPr>
              <w:ind w:leftChars="25" w:left="53" w:firstLineChars="100" w:firstLine="241"/>
              <w:rPr>
                <w:rFonts w:ascii="宋体" w:hAnsi="宋体"/>
                <w:b/>
                <w:sz w:val="24"/>
              </w:rPr>
            </w:pPr>
            <w:r>
              <w:rPr>
                <w:rFonts w:ascii="宋体" w:hAnsi="宋体" w:hint="eastAsia"/>
                <w:b/>
                <w:sz w:val="24"/>
              </w:rPr>
              <w:t>招标需求</w:t>
            </w:r>
          </w:p>
        </w:tc>
        <w:tc>
          <w:tcPr>
            <w:tcW w:w="1365" w:type="dxa"/>
            <w:tcMar>
              <w:top w:w="57" w:type="dxa"/>
              <w:left w:w="108" w:type="dxa"/>
              <w:bottom w:w="0" w:type="dxa"/>
              <w:right w:w="108" w:type="dxa"/>
            </w:tcMar>
            <w:vAlign w:val="center"/>
          </w:tcPr>
          <w:p w:rsidR="003B1A91" w:rsidRDefault="002B159A">
            <w:pPr>
              <w:ind w:left="152"/>
              <w:rPr>
                <w:rFonts w:ascii="宋体" w:hAnsi="宋体"/>
                <w:b/>
                <w:sz w:val="24"/>
              </w:rPr>
            </w:pPr>
            <w:r>
              <w:rPr>
                <w:rFonts w:ascii="宋体" w:hAnsi="宋体" w:hint="eastAsia"/>
                <w:b/>
                <w:sz w:val="24"/>
              </w:rPr>
              <w:t>是否响应</w:t>
            </w:r>
          </w:p>
        </w:tc>
        <w:tc>
          <w:tcPr>
            <w:tcW w:w="2633" w:type="dxa"/>
            <w:tcMar>
              <w:top w:w="57" w:type="dxa"/>
              <w:left w:w="108" w:type="dxa"/>
              <w:bottom w:w="0" w:type="dxa"/>
              <w:right w:w="108" w:type="dxa"/>
            </w:tcMar>
            <w:vAlign w:val="center"/>
          </w:tcPr>
          <w:p w:rsidR="003B1A91" w:rsidRDefault="002B159A">
            <w:pPr>
              <w:jc w:val="center"/>
              <w:rPr>
                <w:rFonts w:ascii="宋体" w:hAnsi="宋体"/>
                <w:b/>
                <w:sz w:val="24"/>
              </w:rPr>
            </w:pPr>
            <w:r>
              <w:rPr>
                <w:rFonts w:ascii="宋体" w:hAnsi="宋体" w:hint="eastAsia"/>
                <w:b/>
                <w:sz w:val="24"/>
              </w:rPr>
              <w:t>投标人的承诺或说明</w:t>
            </w:r>
          </w:p>
        </w:tc>
      </w:tr>
      <w:tr w:rsidR="003B1A91">
        <w:trPr>
          <w:cantSplit/>
          <w:trHeight w:val="54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售后服务保障要求</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48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备品备件及耗材等要求</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质保期</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交货和服务</w:t>
            </w:r>
          </w:p>
          <w:p w:rsidR="003B1A91" w:rsidRDefault="002B159A">
            <w:pPr>
              <w:snapToGrid w:val="0"/>
              <w:rPr>
                <w:rFonts w:ascii="宋体" w:hAnsi="宋体"/>
                <w:sz w:val="24"/>
              </w:rPr>
            </w:pPr>
            <w:r>
              <w:rPr>
                <w:rFonts w:ascii="宋体" w:hAnsi="宋体" w:hint="eastAsia"/>
                <w:sz w:val="24"/>
              </w:rPr>
              <w:t>时间及地点</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付款条件</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623"/>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3B1A91">
            <w:pPr>
              <w:snapToGrid w:val="0"/>
              <w:rPr>
                <w:rFonts w:ascii="宋体" w:hAnsi="宋体"/>
                <w:sz w:val="24"/>
              </w:rPr>
            </w:pP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3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3B1A91">
            <w:pPr>
              <w:snapToGrid w:val="0"/>
              <w:rPr>
                <w:rFonts w:ascii="宋体" w:hAnsi="宋体"/>
                <w:sz w:val="24"/>
              </w:rPr>
            </w:pP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bl>
    <w:p w:rsidR="003B1A91" w:rsidRDefault="003B1A91">
      <w:pPr>
        <w:spacing w:line="360" w:lineRule="auto"/>
        <w:ind w:firstLineChars="200" w:firstLine="480"/>
        <w:rPr>
          <w:rFonts w:ascii="宋体" w:hAnsi="宋体"/>
          <w:sz w:val="24"/>
        </w:rPr>
      </w:pPr>
    </w:p>
    <w:p w:rsidR="003B1A91" w:rsidRDefault="003B1A91">
      <w:pPr>
        <w:spacing w:line="360" w:lineRule="auto"/>
        <w:ind w:firstLineChars="200" w:firstLine="480"/>
        <w:rPr>
          <w:rFonts w:ascii="宋体" w:hAnsi="宋体"/>
          <w:sz w:val="24"/>
        </w:rPr>
      </w:pPr>
    </w:p>
    <w:p w:rsidR="003B1A91" w:rsidRDefault="002B159A">
      <w:pPr>
        <w:spacing w:line="360" w:lineRule="auto"/>
        <w:ind w:firstLineChars="200" w:firstLine="48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u w:val="single"/>
        </w:rPr>
      </w:pPr>
      <w:r>
        <w:rPr>
          <w:rFonts w:ascii="宋体" w:hAnsi="宋体" w:hint="eastAsia"/>
          <w:sz w:val="24"/>
        </w:rPr>
        <w:t>日        期：</w:t>
      </w:r>
    </w:p>
    <w:p w:rsidR="003B1A91" w:rsidRDefault="003B1A91">
      <w:pPr>
        <w:tabs>
          <w:tab w:val="left" w:pos="2460"/>
        </w:tabs>
        <w:spacing w:line="360" w:lineRule="auto"/>
        <w:ind w:firstLine="435"/>
        <w:rPr>
          <w:rFonts w:ascii="宋体" w:hAnsi="宋体"/>
          <w:b/>
          <w:sz w:val="28"/>
        </w:rPr>
      </w:pPr>
    </w:p>
    <w:p w:rsidR="003B1A91" w:rsidRDefault="003B1A91">
      <w:pPr>
        <w:tabs>
          <w:tab w:val="left" w:pos="2460"/>
        </w:tabs>
        <w:spacing w:line="360" w:lineRule="auto"/>
        <w:ind w:firstLine="435"/>
        <w:rPr>
          <w:rFonts w:ascii="宋体" w:hAnsi="宋体"/>
          <w:b/>
          <w:sz w:val="28"/>
        </w:rPr>
      </w:pPr>
    </w:p>
    <w:p w:rsidR="003B1A91" w:rsidRDefault="002B159A">
      <w:pPr>
        <w:rPr>
          <w:rFonts w:ascii="宋体" w:hAnsi="宋体"/>
          <w:b/>
          <w:sz w:val="28"/>
        </w:rPr>
      </w:pPr>
      <w:r>
        <w:rPr>
          <w:rFonts w:ascii="宋体" w:hAnsi="宋体"/>
          <w:b/>
          <w:sz w:val="28"/>
        </w:rPr>
        <w:br w:type="page"/>
      </w:r>
    </w:p>
    <w:p w:rsidR="003B1A91" w:rsidRDefault="002B159A">
      <w:pPr>
        <w:rPr>
          <w:rFonts w:ascii="宋体" w:hAnsi="宋体"/>
          <w:b/>
          <w:sz w:val="28"/>
        </w:rPr>
      </w:pPr>
      <w:r>
        <w:rPr>
          <w:rFonts w:ascii="宋体" w:hAnsi="宋体" w:hint="eastAsia"/>
          <w:b/>
          <w:sz w:val="28"/>
        </w:rPr>
        <w:lastRenderedPageBreak/>
        <w:t>附件11</w:t>
      </w:r>
      <w:r>
        <w:rPr>
          <w:rFonts w:ascii="宋体" w:hAnsi="宋体"/>
          <w:b/>
          <w:sz w:val="28"/>
        </w:rPr>
        <w:tab/>
      </w:r>
    </w:p>
    <w:p w:rsidR="003B1A91" w:rsidRDefault="002B159A">
      <w:pPr>
        <w:spacing w:line="360" w:lineRule="auto"/>
        <w:jc w:val="center"/>
        <w:rPr>
          <w:rFonts w:ascii="宋体" w:hAnsi="宋体"/>
          <w:b/>
          <w:sz w:val="24"/>
        </w:rPr>
      </w:pPr>
      <w:bookmarkStart w:id="46" w:name="_Toc29652_WPSOffice_Level1"/>
      <w:bookmarkStart w:id="47" w:name="_Toc3463_WPSOffice_Level1"/>
      <w:r>
        <w:rPr>
          <w:rFonts w:ascii="宋体" w:hAnsi="宋体" w:hint="eastAsia"/>
          <w:b/>
          <w:sz w:val="32"/>
          <w:szCs w:val="32"/>
        </w:rPr>
        <w:t>售后服务情况表</w:t>
      </w:r>
      <w:bookmarkEnd w:id="46"/>
      <w:bookmarkEnd w:id="47"/>
    </w:p>
    <w:tbl>
      <w:tblPr>
        <w:tblpPr w:leftFromText="181" w:rightFromText="181" w:bottomFromText="170" w:vertAnchor="text" w:tblpXSpec="center" w:tblpY="1"/>
        <w:tblOverlap w:val="never"/>
        <w:tblW w:w="89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879"/>
        <w:gridCol w:w="4061"/>
        <w:gridCol w:w="1301"/>
      </w:tblGrid>
      <w:tr w:rsidR="003B1A91">
        <w:trPr>
          <w:cantSplit/>
          <w:trHeight w:val="518"/>
          <w:jc w:val="center"/>
        </w:trPr>
        <w:tc>
          <w:tcPr>
            <w:tcW w:w="739"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
                <w:szCs w:val="21"/>
              </w:rPr>
            </w:pPr>
            <w:r>
              <w:rPr>
                <w:rFonts w:ascii="宋体" w:hAnsi="宋体" w:cs="Arial" w:hint="eastAsia"/>
                <w:b/>
                <w:szCs w:val="21"/>
              </w:rPr>
              <w:t>序号</w:t>
            </w:r>
          </w:p>
        </w:tc>
        <w:tc>
          <w:tcPr>
            <w:tcW w:w="2879"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
                <w:szCs w:val="21"/>
              </w:rPr>
            </w:pPr>
            <w:r>
              <w:rPr>
                <w:rFonts w:ascii="宋体" w:hAnsi="宋体" w:cs="Arial" w:hint="eastAsia"/>
                <w:b/>
                <w:szCs w:val="21"/>
              </w:rPr>
              <w:t>项目</w:t>
            </w:r>
          </w:p>
        </w:tc>
        <w:tc>
          <w:tcPr>
            <w:tcW w:w="4061"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
                <w:szCs w:val="21"/>
              </w:rPr>
            </w:pPr>
            <w:r>
              <w:rPr>
                <w:rFonts w:ascii="宋体" w:hAnsi="宋体" w:cs="Arial" w:hint="eastAsia"/>
                <w:b/>
                <w:szCs w:val="21"/>
              </w:rPr>
              <w:t>投标人情况</w:t>
            </w:r>
          </w:p>
        </w:tc>
        <w:tc>
          <w:tcPr>
            <w:tcW w:w="1301"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
                <w:szCs w:val="21"/>
              </w:rPr>
            </w:pPr>
            <w:r>
              <w:rPr>
                <w:rFonts w:ascii="宋体" w:hAnsi="宋体" w:cs="Arial" w:hint="eastAsia"/>
                <w:b/>
                <w:szCs w:val="21"/>
              </w:rPr>
              <w:t>备注</w:t>
            </w:r>
          </w:p>
        </w:tc>
      </w:tr>
      <w:tr w:rsidR="003B1A91">
        <w:trPr>
          <w:cantSplit/>
          <w:trHeight w:val="1258"/>
          <w:jc w:val="center"/>
        </w:trPr>
        <w:tc>
          <w:tcPr>
            <w:tcW w:w="739" w:type="dxa"/>
            <w:vMerge w:val="restart"/>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Cs/>
                <w:szCs w:val="21"/>
              </w:rPr>
            </w:pPr>
            <w:r>
              <w:rPr>
                <w:rFonts w:ascii="宋体" w:hAnsi="宋体" w:cs="Arial" w:hint="eastAsia"/>
                <w:bCs/>
                <w:szCs w:val="21"/>
              </w:rPr>
              <w:t>1</w:t>
            </w:r>
          </w:p>
        </w:tc>
        <w:tc>
          <w:tcPr>
            <w:tcW w:w="2879" w:type="dxa"/>
            <w:vMerge w:val="restart"/>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hint="eastAsia"/>
                <w:bCs/>
                <w:szCs w:val="21"/>
              </w:rPr>
              <w:t>保修期内售后服务情况(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、售后服务的内容和措施</w:t>
            </w:r>
            <w:r>
              <w:rPr>
                <w:rFonts w:ascii="宋体" w:hAnsi="宋体" w:cs="Arial" w:hint="eastAsia"/>
                <w:bCs/>
                <w:szCs w:val="21"/>
              </w:rPr>
              <w:t>等等，可用附页和宣传材料)</w:t>
            </w:r>
          </w:p>
        </w:tc>
        <w:tc>
          <w:tcPr>
            <w:tcW w:w="4061" w:type="dxa"/>
            <w:tcMar>
              <w:top w:w="57" w:type="dxa"/>
              <w:left w:w="108" w:type="dxa"/>
              <w:bottom w:w="0" w:type="dxa"/>
              <w:right w:w="108" w:type="dxa"/>
            </w:tcMar>
          </w:tcPr>
          <w:p w:rsidR="003B1A91" w:rsidRDefault="002B159A">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01" w:type="dxa"/>
            <w:tcMar>
              <w:top w:w="57" w:type="dxa"/>
              <w:left w:w="108" w:type="dxa"/>
              <w:bottom w:w="0" w:type="dxa"/>
              <w:right w:w="108" w:type="dxa"/>
            </w:tcMar>
          </w:tcPr>
          <w:p w:rsidR="003B1A91" w:rsidRDefault="003B1A91">
            <w:pPr>
              <w:pStyle w:val="100"/>
              <w:spacing w:line="360" w:lineRule="auto"/>
              <w:rPr>
                <w:rFonts w:ascii="宋体" w:hAnsi="宋体" w:cs="Arial"/>
                <w:bCs/>
                <w:szCs w:val="21"/>
              </w:rPr>
            </w:pPr>
          </w:p>
        </w:tc>
      </w:tr>
      <w:tr w:rsidR="003B1A91">
        <w:trPr>
          <w:cantSplit/>
          <w:trHeight w:val="1090"/>
          <w:jc w:val="center"/>
        </w:trPr>
        <w:tc>
          <w:tcPr>
            <w:tcW w:w="739" w:type="dxa"/>
            <w:vMerge/>
            <w:tcMar>
              <w:top w:w="57" w:type="dxa"/>
              <w:left w:w="108" w:type="dxa"/>
              <w:bottom w:w="0" w:type="dxa"/>
              <w:right w:w="108" w:type="dxa"/>
            </w:tcMar>
            <w:vAlign w:val="center"/>
          </w:tcPr>
          <w:p w:rsidR="003B1A91" w:rsidRDefault="003B1A91">
            <w:pPr>
              <w:pStyle w:val="100"/>
              <w:widowControl/>
              <w:spacing w:line="360" w:lineRule="auto"/>
              <w:jc w:val="left"/>
              <w:rPr>
                <w:rFonts w:ascii="宋体" w:hAnsi="宋体" w:cs="Arial"/>
                <w:bCs/>
                <w:szCs w:val="21"/>
              </w:rPr>
            </w:pPr>
          </w:p>
        </w:tc>
        <w:tc>
          <w:tcPr>
            <w:tcW w:w="2879" w:type="dxa"/>
            <w:vMerge/>
            <w:tcMar>
              <w:top w:w="57" w:type="dxa"/>
              <w:left w:w="108" w:type="dxa"/>
              <w:bottom w:w="0" w:type="dxa"/>
              <w:right w:w="108" w:type="dxa"/>
            </w:tcMar>
            <w:vAlign w:val="center"/>
          </w:tcPr>
          <w:p w:rsidR="003B1A91" w:rsidRDefault="003B1A91">
            <w:pPr>
              <w:pStyle w:val="100"/>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rsidR="003B1A91" w:rsidRDefault="002B159A">
            <w:pPr>
              <w:pStyle w:val="100"/>
              <w:spacing w:line="360" w:lineRule="auto"/>
              <w:rPr>
                <w:rFonts w:ascii="宋体" w:hAnsi="宋体" w:cs="Arial"/>
                <w:bCs/>
                <w:szCs w:val="21"/>
              </w:rPr>
            </w:pPr>
            <w:r>
              <w:rPr>
                <w:rFonts w:ascii="宋体" w:hAnsi="宋体" w:cs="Arial" w:hint="eastAsia"/>
                <w:bCs/>
                <w:szCs w:val="21"/>
              </w:rPr>
              <w:t>投标人售后服务情况：</w:t>
            </w:r>
          </w:p>
        </w:tc>
        <w:tc>
          <w:tcPr>
            <w:tcW w:w="1301" w:type="dxa"/>
            <w:tcMar>
              <w:top w:w="57" w:type="dxa"/>
              <w:left w:w="108" w:type="dxa"/>
              <w:bottom w:w="0" w:type="dxa"/>
              <w:right w:w="108" w:type="dxa"/>
            </w:tcMar>
          </w:tcPr>
          <w:p w:rsidR="003B1A91" w:rsidRDefault="003B1A91">
            <w:pPr>
              <w:pStyle w:val="100"/>
              <w:spacing w:line="360" w:lineRule="auto"/>
              <w:jc w:val="left"/>
              <w:rPr>
                <w:rFonts w:ascii="宋体" w:hAnsi="宋体" w:cs="Arial"/>
                <w:bCs/>
                <w:szCs w:val="21"/>
              </w:rPr>
            </w:pPr>
          </w:p>
        </w:tc>
      </w:tr>
      <w:tr w:rsidR="003B1A91">
        <w:trPr>
          <w:cantSplit/>
          <w:trHeight w:hRule="exact" w:val="921"/>
          <w:jc w:val="center"/>
        </w:trPr>
        <w:tc>
          <w:tcPr>
            <w:tcW w:w="739"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Cs/>
                <w:szCs w:val="21"/>
              </w:rPr>
            </w:pPr>
            <w:r>
              <w:rPr>
                <w:rFonts w:ascii="宋体" w:hAnsi="宋体" w:cs="Arial" w:hint="eastAsia"/>
                <w:bCs/>
                <w:szCs w:val="21"/>
              </w:rPr>
              <w:t>2</w:t>
            </w:r>
          </w:p>
        </w:tc>
        <w:tc>
          <w:tcPr>
            <w:tcW w:w="2879" w:type="dxa"/>
            <w:tcMar>
              <w:top w:w="57" w:type="dxa"/>
              <w:left w:w="108" w:type="dxa"/>
              <w:bottom w:w="0" w:type="dxa"/>
              <w:right w:w="108" w:type="dxa"/>
            </w:tcMar>
            <w:vAlign w:val="center"/>
          </w:tcPr>
          <w:p w:rsidR="003B1A91" w:rsidRDefault="002B159A">
            <w:pPr>
              <w:pStyle w:val="100"/>
              <w:spacing w:line="360" w:lineRule="auto"/>
              <w:rPr>
                <w:rFonts w:ascii="宋体" w:hAnsi="宋体" w:cs="Arial"/>
                <w:bCs/>
                <w:szCs w:val="21"/>
              </w:rPr>
            </w:pPr>
            <w:r>
              <w:rPr>
                <w:rFonts w:ascii="宋体" w:hAnsi="宋体" w:cs="Arial" w:hint="eastAsia"/>
                <w:bCs/>
                <w:szCs w:val="21"/>
              </w:rPr>
              <w:t>保修期后售后服务</w:t>
            </w:r>
          </w:p>
        </w:tc>
        <w:tc>
          <w:tcPr>
            <w:tcW w:w="406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szCs w:val="21"/>
              </w:rPr>
            </w:pPr>
          </w:p>
          <w:p w:rsidR="003B1A91" w:rsidRDefault="003B1A91">
            <w:pPr>
              <w:pStyle w:val="100"/>
              <w:widowControl/>
              <w:spacing w:line="360" w:lineRule="auto"/>
              <w:jc w:val="left"/>
              <w:rPr>
                <w:rFonts w:ascii="宋体" w:hAnsi="宋体" w:cs="Arial"/>
                <w:bCs/>
                <w:szCs w:val="21"/>
              </w:rPr>
            </w:pPr>
          </w:p>
          <w:p w:rsidR="003B1A91" w:rsidRDefault="003B1A91">
            <w:pPr>
              <w:pStyle w:val="100"/>
              <w:spacing w:line="360" w:lineRule="auto"/>
              <w:rPr>
                <w:rFonts w:ascii="宋体" w:hAnsi="宋体" w:cs="Arial"/>
                <w:bCs/>
                <w:szCs w:val="21"/>
              </w:rPr>
            </w:pPr>
          </w:p>
        </w:tc>
        <w:tc>
          <w:tcPr>
            <w:tcW w:w="130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szCs w:val="21"/>
              </w:rPr>
            </w:pPr>
          </w:p>
          <w:p w:rsidR="003B1A91" w:rsidRDefault="003B1A91">
            <w:pPr>
              <w:pStyle w:val="100"/>
              <w:widowControl/>
              <w:spacing w:line="360" w:lineRule="auto"/>
              <w:jc w:val="left"/>
              <w:rPr>
                <w:rFonts w:ascii="宋体" w:hAnsi="宋体" w:cs="Arial"/>
                <w:bCs/>
                <w:szCs w:val="21"/>
              </w:rPr>
            </w:pPr>
          </w:p>
          <w:p w:rsidR="003B1A91" w:rsidRDefault="003B1A91">
            <w:pPr>
              <w:pStyle w:val="100"/>
              <w:spacing w:line="360" w:lineRule="auto"/>
              <w:rPr>
                <w:rFonts w:ascii="宋体" w:hAnsi="宋体" w:cs="Arial"/>
                <w:bCs/>
                <w:szCs w:val="21"/>
              </w:rPr>
            </w:pPr>
          </w:p>
        </w:tc>
      </w:tr>
      <w:tr w:rsidR="003B1A91">
        <w:trPr>
          <w:cantSplit/>
          <w:trHeight w:hRule="exact" w:val="860"/>
          <w:jc w:val="center"/>
        </w:trPr>
        <w:tc>
          <w:tcPr>
            <w:tcW w:w="739" w:type="dxa"/>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2879" w:type="dxa"/>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406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i/>
                <w:szCs w:val="21"/>
              </w:rPr>
            </w:pPr>
          </w:p>
          <w:p w:rsidR="003B1A91" w:rsidRDefault="003B1A91">
            <w:pPr>
              <w:pStyle w:val="100"/>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i/>
                <w:szCs w:val="21"/>
              </w:rPr>
            </w:pPr>
          </w:p>
          <w:p w:rsidR="003B1A91" w:rsidRDefault="003B1A91">
            <w:pPr>
              <w:pStyle w:val="100"/>
              <w:widowControl/>
              <w:spacing w:line="360" w:lineRule="auto"/>
              <w:jc w:val="left"/>
              <w:rPr>
                <w:rFonts w:ascii="宋体" w:hAnsi="宋体" w:cs="Arial"/>
                <w:bCs/>
                <w:i/>
                <w:szCs w:val="21"/>
              </w:rPr>
            </w:pPr>
          </w:p>
          <w:p w:rsidR="003B1A91" w:rsidRDefault="003B1A91">
            <w:pPr>
              <w:pStyle w:val="100"/>
              <w:widowControl/>
              <w:spacing w:line="360" w:lineRule="auto"/>
              <w:jc w:val="left"/>
              <w:rPr>
                <w:rFonts w:ascii="宋体" w:hAnsi="宋体" w:cs="Arial"/>
                <w:bCs/>
                <w:i/>
                <w:szCs w:val="21"/>
              </w:rPr>
            </w:pPr>
          </w:p>
        </w:tc>
      </w:tr>
      <w:tr w:rsidR="003B1A91">
        <w:trPr>
          <w:cantSplit/>
          <w:trHeight w:hRule="exact" w:val="689"/>
          <w:jc w:val="center"/>
        </w:trPr>
        <w:tc>
          <w:tcPr>
            <w:tcW w:w="739" w:type="dxa"/>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szCs w:val="21"/>
              </w:rPr>
            </w:pPr>
          </w:p>
        </w:tc>
      </w:tr>
    </w:tbl>
    <w:p w:rsidR="003B1A91" w:rsidRDefault="003B1A91">
      <w:pPr>
        <w:spacing w:line="360" w:lineRule="auto"/>
        <w:ind w:left="420"/>
        <w:rPr>
          <w:rFonts w:ascii="宋体" w:hAnsi="宋体"/>
          <w:sz w:val="24"/>
        </w:rPr>
      </w:pPr>
    </w:p>
    <w:p w:rsidR="003B1A91" w:rsidRDefault="003B1A91">
      <w:pPr>
        <w:spacing w:line="360" w:lineRule="auto"/>
        <w:ind w:left="420"/>
        <w:rPr>
          <w:rFonts w:ascii="宋体" w:hAnsi="宋体"/>
          <w:sz w:val="24"/>
        </w:rPr>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u w:val="single"/>
        </w:rPr>
      </w:pPr>
      <w:r>
        <w:rPr>
          <w:rFonts w:ascii="宋体" w:hAnsi="宋体" w:hint="eastAsia"/>
          <w:sz w:val="24"/>
        </w:rPr>
        <w:t>日        期：</w:t>
      </w:r>
    </w:p>
    <w:p w:rsidR="003B1A91" w:rsidRDefault="003B1A91">
      <w:pPr>
        <w:spacing w:line="360" w:lineRule="auto"/>
        <w:ind w:firstLine="435"/>
        <w:rPr>
          <w:rFonts w:ascii="宋体" w:hAnsi="宋体"/>
          <w:sz w:val="24"/>
          <w:u w:val="single"/>
        </w:rPr>
      </w:pPr>
    </w:p>
    <w:p w:rsidR="003B1A91" w:rsidRDefault="003B1A91">
      <w:pPr>
        <w:pStyle w:val="a5"/>
        <w:rPr>
          <w:rFonts w:ascii="宋体" w:hAnsi="宋体"/>
          <w:sz w:val="24"/>
          <w:u w:val="single"/>
        </w:rPr>
      </w:pPr>
    </w:p>
    <w:p w:rsidR="003B1A91" w:rsidRDefault="003B1A91">
      <w:pPr>
        <w:pStyle w:val="a5"/>
        <w:rPr>
          <w:rFonts w:ascii="宋体" w:hAnsi="宋体"/>
          <w:sz w:val="24"/>
          <w:u w:val="single"/>
        </w:rPr>
      </w:pPr>
    </w:p>
    <w:p w:rsidR="003B1A91" w:rsidRDefault="003B1A91">
      <w:pPr>
        <w:pStyle w:val="a5"/>
        <w:rPr>
          <w:rFonts w:ascii="宋体" w:hAnsi="宋体"/>
          <w:sz w:val="24"/>
          <w:u w:val="single"/>
        </w:rPr>
      </w:pPr>
    </w:p>
    <w:p w:rsidR="003B1A91" w:rsidRDefault="003B1A91">
      <w:pPr>
        <w:pStyle w:val="a5"/>
        <w:ind w:firstLine="0"/>
        <w:rPr>
          <w:rFonts w:ascii="宋体" w:hAnsi="宋体"/>
          <w:sz w:val="24"/>
          <w:u w:val="single"/>
        </w:rPr>
      </w:pPr>
    </w:p>
    <w:p w:rsidR="003B1A91" w:rsidRDefault="002B159A">
      <w:pPr>
        <w:rPr>
          <w:rFonts w:ascii="宋体" w:hAnsi="宋体"/>
          <w:b/>
          <w:sz w:val="28"/>
        </w:rPr>
      </w:pPr>
      <w:r>
        <w:rPr>
          <w:rFonts w:ascii="宋体" w:hAnsi="宋体" w:hint="eastAsia"/>
          <w:b/>
          <w:sz w:val="28"/>
        </w:rPr>
        <w:br w:type="page"/>
      </w:r>
    </w:p>
    <w:p w:rsidR="003B1A91" w:rsidRDefault="003B1A91">
      <w:pPr>
        <w:jc w:val="center"/>
        <w:rPr>
          <w:sz w:val="52"/>
          <w:szCs w:val="52"/>
        </w:rPr>
      </w:pPr>
      <w:bookmarkStart w:id="48" w:name="_Toc21322_WPSOffice_Level1"/>
      <w:bookmarkStart w:id="49" w:name="_Toc30468_WPSOffice_Level1"/>
      <w:bookmarkStart w:id="50" w:name="_Toc4615_WPSOffice_Level1"/>
    </w:p>
    <w:p w:rsidR="003B1A91" w:rsidRDefault="003B1A91">
      <w:pPr>
        <w:pStyle w:val="2"/>
      </w:pPr>
    </w:p>
    <w:p w:rsidR="003B1A91" w:rsidRDefault="003B1A91">
      <w:pPr>
        <w:jc w:val="center"/>
        <w:rPr>
          <w:sz w:val="52"/>
          <w:szCs w:val="52"/>
        </w:rPr>
      </w:pPr>
    </w:p>
    <w:p w:rsidR="003B1A91" w:rsidRDefault="002B159A">
      <w:pPr>
        <w:jc w:val="center"/>
        <w:rPr>
          <w:sz w:val="52"/>
          <w:szCs w:val="52"/>
        </w:rPr>
      </w:pPr>
      <w:r>
        <w:rPr>
          <w:rFonts w:hint="eastAsia"/>
          <w:sz w:val="52"/>
          <w:szCs w:val="52"/>
        </w:rPr>
        <w:t>项目名称</w:t>
      </w:r>
      <w:bookmarkEnd w:id="48"/>
      <w:bookmarkEnd w:id="49"/>
      <w:bookmarkEnd w:id="50"/>
    </w:p>
    <w:p w:rsidR="003B1A91" w:rsidRDefault="002B159A">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1A91" w:rsidRDefault="003B1A91">
      <w:pPr>
        <w:pStyle w:val="2"/>
      </w:pPr>
    </w:p>
    <w:p w:rsidR="003B1A91" w:rsidRDefault="002B159A">
      <w:pPr>
        <w:jc w:val="center"/>
        <w:rPr>
          <w:sz w:val="84"/>
          <w:szCs w:val="84"/>
        </w:rPr>
      </w:pPr>
      <w:bookmarkStart w:id="51" w:name="_Toc9453_WPSOffice_Level1"/>
      <w:bookmarkStart w:id="52" w:name="_Toc8885_WPSOffice_Level1"/>
      <w:r>
        <w:rPr>
          <w:rFonts w:hint="eastAsia"/>
          <w:sz w:val="84"/>
          <w:szCs w:val="84"/>
        </w:rPr>
        <w:t>报</w:t>
      </w:r>
      <w:bookmarkEnd w:id="51"/>
      <w:bookmarkEnd w:id="52"/>
    </w:p>
    <w:p w:rsidR="003B1A91" w:rsidRDefault="002B159A">
      <w:pPr>
        <w:jc w:val="center"/>
        <w:rPr>
          <w:sz w:val="84"/>
          <w:szCs w:val="84"/>
        </w:rPr>
      </w:pPr>
      <w:bookmarkStart w:id="53" w:name="_Toc7485_WPSOffice_Level1"/>
      <w:bookmarkStart w:id="54" w:name="_Toc10910_WPSOffice_Level1"/>
      <w:r>
        <w:rPr>
          <w:rFonts w:hint="eastAsia"/>
          <w:sz w:val="84"/>
          <w:szCs w:val="84"/>
        </w:rPr>
        <w:t>价</w:t>
      </w:r>
      <w:bookmarkEnd w:id="53"/>
      <w:bookmarkEnd w:id="54"/>
    </w:p>
    <w:p w:rsidR="003B1A91" w:rsidRDefault="002B159A">
      <w:pPr>
        <w:jc w:val="center"/>
        <w:rPr>
          <w:sz w:val="84"/>
          <w:szCs w:val="84"/>
        </w:rPr>
      </w:pPr>
      <w:bookmarkStart w:id="55" w:name="_Toc14572_WPSOffice_Level1"/>
      <w:bookmarkStart w:id="56" w:name="_Toc3932_WPSOffice_Level1"/>
      <w:r>
        <w:rPr>
          <w:rFonts w:hint="eastAsia"/>
          <w:sz w:val="84"/>
          <w:szCs w:val="84"/>
        </w:rPr>
        <w:t>文</w:t>
      </w:r>
      <w:bookmarkEnd w:id="55"/>
      <w:bookmarkEnd w:id="56"/>
    </w:p>
    <w:p w:rsidR="003B1A91" w:rsidRDefault="002B159A">
      <w:pPr>
        <w:jc w:val="center"/>
        <w:rPr>
          <w:sz w:val="84"/>
          <w:szCs w:val="84"/>
        </w:rPr>
      </w:pPr>
      <w:bookmarkStart w:id="57" w:name="_Toc7562_WPSOffice_Level1"/>
      <w:bookmarkStart w:id="58" w:name="_Toc16973_WPSOffice_Level1"/>
      <w:r>
        <w:rPr>
          <w:rFonts w:hint="eastAsia"/>
          <w:sz w:val="84"/>
          <w:szCs w:val="84"/>
        </w:rPr>
        <w:t>件</w:t>
      </w:r>
      <w:bookmarkEnd w:id="57"/>
      <w:bookmarkEnd w:id="58"/>
    </w:p>
    <w:p w:rsidR="003B1A91" w:rsidRDefault="003B1A91">
      <w:pPr>
        <w:spacing w:line="360" w:lineRule="auto"/>
        <w:ind w:right="532"/>
        <w:rPr>
          <w:rFonts w:ascii="宋体" w:hAnsi="宋体"/>
          <w:sz w:val="36"/>
          <w:szCs w:val="36"/>
        </w:rPr>
      </w:pPr>
    </w:p>
    <w:p w:rsidR="003B1A91" w:rsidRDefault="003B1A91">
      <w:pPr>
        <w:pStyle w:val="2"/>
      </w:pPr>
    </w:p>
    <w:p w:rsidR="003B1A91" w:rsidRDefault="003B1A91">
      <w:pPr>
        <w:spacing w:line="360" w:lineRule="auto"/>
        <w:ind w:right="532"/>
        <w:jc w:val="center"/>
        <w:rPr>
          <w:rFonts w:ascii="宋体" w:hAnsi="宋体"/>
          <w:sz w:val="36"/>
          <w:szCs w:val="36"/>
        </w:rPr>
      </w:pPr>
    </w:p>
    <w:p w:rsidR="003B1A91" w:rsidRDefault="002B159A">
      <w:pPr>
        <w:spacing w:line="360" w:lineRule="auto"/>
        <w:ind w:right="532" w:firstLineChars="200" w:firstLine="720"/>
        <w:rPr>
          <w:rFonts w:ascii="宋体" w:hAnsi="宋体"/>
          <w:sz w:val="36"/>
          <w:szCs w:val="36"/>
        </w:rPr>
      </w:pPr>
      <w:bookmarkStart w:id="59" w:name="_Toc26700_WPSOffice_Level1"/>
      <w:bookmarkStart w:id="60" w:name="_Toc4603_WPSOffice_Level1"/>
      <w:r>
        <w:rPr>
          <w:rFonts w:ascii="宋体" w:hAnsi="宋体" w:hint="eastAsia"/>
          <w:sz w:val="36"/>
          <w:szCs w:val="36"/>
        </w:rPr>
        <w:t>投标人全称（公章）：</w:t>
      </w:r>
      <w:bookmarkEnd w:id="59"/>
      <w:bookmarkEnd w:id="60"/>
    </w:p>
    <w:p w:rsidR="003B1A91" w:rsidRDefault="002B159A">
      <w:pPr>
        <w:spacing w:line="360" w:lineRule="auto"/>
        <w:ind w:right="-108" w:firstLineChars="200" w:firstLine="720"/>
        <w:rPr>
          <w:rFonts w:ascii="宋体" w:hAnsi="宋体"/>
          <w:sz w:val="36"/>
          <w:szCs w:val="36"/>
        </w:rPr>
      </w:pPr>
      <w:bookmarkStart w:id="61" w:name="_Toc32593_WPSOffice_Level1"/>
      <w:bookmarkStart w:id="62" w:name="_Toc1391_WPSOffice_Level1"/>
      <w:r>
        <w:rPr>
          <w:rFonts w:ascii="宋体" w:hAnsi="宋体" w:hint="eastAsia"/>
          <w:sz w:val="36"/>
          <w:szCs w:val="36"/>
        </w:rPr>
        <w:t>地    址：</w:t>
      </w:r>
      <w:bookmarkEnd w:id="61"/>
      <w:bookmarkEnd w:id="62"/>
    </w:p>
    <w:p w:rsidR="003B1A91" w:rsidRDefault="002B159A">
      <w:pPr>
        <w:spacing w:line="360" w:lineRule="auto"/>
        <w:ind w:right="-108" w:firstLineChars="200" w:firstLine="720"/>
        <w:rPr>
          <w:rFonts w:ascii="宋体" w:hAnsi="宋体"/>
          <w:sz w:val="36"/>
          <w:szCs w:val="36"/>
        </w:rPr>
      </w:pPr>
      <w:bookmarkStart w:id="63" w:name="_Toc20938_WPSOffice_Level1"/>
      <w:bookmarkStart w:id="64" w:name="_Toc3791_WPSOffice_Level1"/>
      <w:r>
        <w:rPr>
          <w:rFonts w:ascii="宋体" w:hAnsi="宋体" w:hint="eastAsia"/>
          <w:sz w:val="36"/>
          <w:szCs w:val="36"/>
        </w:rPr>
        <w:t>时    间：</w:t>
      </w:r>
      <w:bookmarkEnd w:id="63"/>
      <w:bookmarkEnd w:id="64"/>
    </w:p>
    <w:p w:rsidR="003B1A91" w:rsidRDefault="003B1A91">
      <w:pPr>
        <w:spacing w:line="360" w:lineRule="auto"/>
        <w:ind w:right="-108"/>
        <w:jc w:val="center"/>
        <w:rPr>
          <w:rFonts w:ascii="仿宋_GB2312" w:eastAsia="仿宋_GB2312" w:hAnsi="宋体"/>
          <w:b/>
          <w:sz w:val="36"/>
          <w:szCs w:val="36"/>
        </w:rPr>
      </w:pPr>
    </w:p>
    <w:p w:rsidR="003B1A91" w:rsidRDefault="003B1A91">
      <w:pPr>
        <w:pStyle w:val="2"/>
      </w:pPr>
    </w:p>
    <w:p w:rsidR="003B1A91" w:rsidRDefault="003B1A91">
      <w:pPr>
        <w:pStyle w:val="2"/>
      </w:pPr>
    </w:p>
    <w:p w:rsidR="003B1A91" w:rsidRDefault="003B1A91">
      <w:pPr>
        <w:pStyle w:val="2"/>
      </w:pPr>
    </w:p>
    <w:p w:rsidR="003B1A91" w:rsidRDefault="003B1A91">
      <w:pPr>
        <w:pStyle w:val="a5"/>
        <w:ind w:firstLine="0"/>
        <w:rPr>
          <w:rFonts w:ascii="仿宋_GB2312" w:eastAsia="仿宋_GB2312" w:hAnsi="宋体"/>
          <w:b/>
          <w:sz w:val="36"/>
          <w:szCs w:val="36"/>
        </w:rPr>
      </w:pPr>
    </w:p>
    <w:p w:rsidR="003B1A91" w:rsidRDefault="003B1A91">
      <w:pPr>
        <w:pStyle w:val="a5"/>
        <w:ind w:firstLine="0"/>
        <w:rPr>
          <w:rFonts w:ascii="仿宋_GB2312" w:eastAsia="仿宋_GB2312" w:hAnsi="宋体"/>
          <w:b/>
          <w:sz w:val="36"/>
          <w:szCs w:val="36"/>
        </w:rPr>
      </w:pPr>
    </w:p>
    <w:p w:rsidR="003B1A91" w:rsidRDefault="002B159A">
      <w:pPr>
        <w:spacing w:line="480" w:lineRule="auto"/>
        <w:jc w:val="center"/>
        <w:rPr>
          <w:rFonts w:ascii="宋体" w:hAnsi="宋体"/>
          <w:b/>
          <w:bCs/>
          <w:sz w:val="36"/>
          <w:szCs w:val="36"/>
        </w:rPr>
      </w:pPr>
      <w:bookmarkStart w:id="65" w:name="_Toc19972_WPSOffice_Level1"/>
      <w:bookmarkStart w:id="66" w:name="_Toc29537_WPSOffice_Level1"/>
      <w:r>
        <w:rPr>
          <w:rFonts w:ascii="宋体" w:hAnsi="宋体" w:hint="eastAsia"/>
          <w:b/>
          <w:bCs/>
          <w:sz w:val="36"/>
          <w:szCs w:val="36"/>
        </w:rPr>
        <w:t>报价文件目录</w:t>
      </w:r>
      <w:bookmarkEnd w:id="65"/>
      <w:bookmarkEnd w:id="66"/>
    </w:p>
    <w:p w:rsidR="003B1A91" w:rsidRDefault="003B1A91">
      <w:pPr>
        <w:pStyle w:val="2"/>
      </w:pPr>
    </w:p>
    <w:p w:rsidR="003B1A91" w:rsidRDefault="003B1A91">
      <w:pPr>
        <w:spacing w:line="360" w:lineRule="auto"/>
        <w:ind w:firstLineChars="200" w:firstLine="480"/>
        <w:rPr>
          <w:sz w:val="24"/>
        </w:rPr>
      </w:pPr>
    </w:p>
    <w:p w:rsidR="003B1A91" w:rsidRDefault="002B159A">
      <w:pPr>
        <w:numPr>
          <w:ilvl w:val="0"/>
          <w:numId w:val="14"/>
        </w:numPr>
        <w:spacing w:line="360" w:lineRule="auto"/>
        <w:rPr>
          <w:rFonts w:asciiTheme="minorEastAsia" w:eastAsiaTheme="minorEastAsia" w:hAnsiTheme="minorEastAsia" w:cstheme="minorEastAsia"/>
          <w:sz w:val="28"/>
          <w:szCs w:val="28"/>
        </w:rPr>
      </w:pPr>
      <w:bookmarkStart w:id="67" w:name="_Toc6778_WPSOffice_Level1"/>
      <w:bookmarkStart w:id="68" w:name="_Toc29988_WPSOffice_Level1"/>
      <w:r>
        <w:rPr>
          <w:rFonts w:asciiTheme="minorEastAsia" w:eastAsiaTheme="minorEastAsia" w:hAnsiTheme="minorEastAsia" w:cstheme="minorEastAsia" w:hint="eastAsia"/>
          <w:sz w:val="28"/>
          <w:szCs w:val="28"/>
        </w:rPr>
        <w:t>开标一览表（附件1</w:t>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t>）</w:t>
      </w:r>
      <w:bookmarkEnd w:id="67"/>
      <w:bookmarkEnd w:id="68"/>
    </w:p>
    <w:p w:rsidR="003B1A91" w:rsidRDefault="002B159A">
      <w:pPr>
        <w:numPr>
          <w:ilvl w:val="0"/>
          <w:numId w:val="14"/>
        </w:numPr>
        <w:spacing w:line="360" w:lineRule="auto"/>
        <w:rPr>
          <w:rFonts w:asciiTheme="minorEastAsia" w:eastAsiaTheme="minorEastAsia" w:hAnsiTheme="minorEastAsia" w:cstheme="minorEastAsia"/>
          <w:sz w:val="28"/>
          <w:szCs w:val="28"/>
        </w:rPr>
      </w:pPr>
      <w:bookmarkStart w:id="69" w:name="_Toc15601_WPSOffice_Level1"/>
      <w:bookmarkStart w:id="70" w:name="_Toc11601_WPSOffice_Level1"/>
      <w:r>
        <w:rPr>
          <w:rFonts w:asciiTheme="minorEastAsia" w:eastAsiaTheme="minorEastAsia" w:hAnsiTheme="minorEastAsia" w:cstheme="minorEastAsia" w:hint="eastAsia"/>
          <w:sz w:val="28"/>
          <w:szCs w:val="28"/>
        </w:rPr>
        <w:t>报价明细表（附件1</w:t>
      </w:r>
      <w:r>
        <w:rPr>
          <w:rFonts w:asciiTheme="minorEastAsia" w:eastAsiaTheme="minorEastAsia" w:hAnsiTheme="minorEastAsia" w:cstheme="minorEastAsia"/>
          <w:sz w:val="28"/>
          <w:szCs w:val="28"/>
        </w:rPr>
        <w:t>3</w:t>
      </w:r>
      <w:r>
        <w:rPr>
          <w:rFonts w:asciiTheme="minorEastAsia" w:eastAsiaTheme="minorEastAsia" w:hAnsiTheme="minorEastAsia" w:cstheme="minorEastAsia" w:hint="eastAsia"/>
          <w:sz w:val="28"/>
          <w:szCs w:val="28"/>
        </w:rPr>
        <w:t>）</w:t>
      </w:r>
      <w:bookmarkEnd w:id="69"/>
      <w:bookmarkEnd w:id="70"/>
    </w:p>
    <w:p w:rsidR="003B1A91" w:rsidRDefault="002B159A">
      <w:pPr>
        <w:numPr>
          <w:ilvl w:val="0"/>
          <w:numId w:val="14"/>
        </w:numPr>
        <w:spacing w:line="360" w:lineRule="auto"/>
        <w:rPr>
          <w:rFonts w:asciiTheme="minorEastAsia" w:eastAsiaTheme="minorEastAsia" w:hAnsiTheme="minorEastAsia" w:cstheme="minorEastAsia"/>
          <w:sz w:val="28"/>
          <w:szCs w:val="28"/>
        </w:rPr>
      </w:pPr>
      <w:bookmarkStart w:id="71" w:name="_Toc17543_WPSOffice_Level1"/>
      <w:bookmarkStart w:id="72" w:name="_Toc45_WPSOffice_Level1"/>
      <w:r>
        <w:rPr>
          <w:rFonts w:asciiTheme="minorEastAsia" w:eastAsiaTheme="minorEastAsia" w:hAnsiTheme="minorEastAsia" w:cstheme="minorEastAsia" w:hint="eastAsia"/>
          <w:sz w:val="28"/>
          <w:szCs w:val="28"/>
        </w:rPr>
        <w:t>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w:t>
      </w:r>
      <w:r>
        <w:rPr>
          <w:rFonts w:asciiTheme="minorEastAsia" w:eastAsiaTheme="minorEastAsia" w:hAnsiTheme="minorEastAsia" w:cstheme="minorEastAsia"/>
          <w:sz w:val="28"/>
          <w:szCs w:val="28"/>
        </w:rPr>
        <w:t>4</w:t>
      </w:r>
      <w:r>
        <w:rPr>
          <w:rFonts w:asciiTheme="minorEastAsia" w:eastAsiaTheme="minorEastAsia" w:hAnsiTheme="minorEastAsia" w:cstheme="minorEastAsia" w:hint="eastAsia"/>
          <w:sz w:val="28"/>
          <w:szCs w:val="28"/>
        </w:rPr>
        <w:t>）</w:t>
      </w:r>
      <w:bookmarkEnd w:id="71"/>
      <w:bookmarkEnd w:id="72"/>
    </w:p>
    <w:p w:rsidR="003B1A91" w:rsidRDefault="002B159A">
      <w:pPr>
        <w:numPr>
          <w:ilvl w:val="0"/>
          <w:numId w:val="14"/>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针对报价投标人认为其他需要说明的</w:t>
      </w:r>
    </w:p>
    <w:p w:rsidR="003B1A91" w:rsidRDefault="003B1A91">
      <w:pPr>
        <w:spacing w:line="360" w:lineRule="auto"/>
        <w:rPr>
          <w:rFonts w:asciiTheme="minorEastAsia" w:eastAsiaTheme="minorEastAsia" w:hAnsiTheme="minorEastAsia" w:cstheme="minorEastAsia"/>
          <w:sz w:val="28"/>
          <w:szCs w:val="28"/>
        </w:rPr>
      </w:pPr>
    </w:p>
    <w:p w:rsidR="003B1A91" w:rsidRDefault="003B1A91">
      <w:pPr>
        <w:spacing w:line="360" w:lineRule="auto"/>
        <w:ind w:firstLineChars="200" w:firstLine="480"/>
        <w:rPr>
          <w:sz w:val="24"/>
        </w:rPr>
      </w:pPr>
    </w:p>
    <w:p w:rsidR="003B1A91" w:rsidRDefault="003B1A91">
      <w:pPr>
        <w:spacing w:line="360" w:lineRule="auto"/>
        <w:ind w:firstLineChars="200" w:firstLine="482"/>
        <w:rPr>
          <w:rFonts w:ascii="宋体" w:hAnsi="宋体"/>
          <w:b/>
          <w:sz w:val="24"/>
        </w:rPr>
      </w:pPr>
    </w:p>
    <w:p w:rsidR="003B1A91" w:rsidRDefault="003B1A91">
      <w:pPr>
        <w:spacing w:line="360" w:lineRule="auto"/>
        <w:ind w:firstLineChars="200" w:firstLine="482"/>
        <w:rPr>
          <w:rFonts w:ascii="宋体" w:hAnsi="宋体"/>
          <w:b/>
          <w:sz w:val="24"/>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rPr>
          <w:rFonts w:ascii="宋体" w:hAnsi="宋体"/>
          <w:b/>
          <w:sz w:val="28"/>
        </w:rPr>
      </w:pPr>
    </w:p>
    <w:p w:rsidR="003B1A91" w:rsidRDefault="003B1A91">
      <w:pPr>
        <w:pStyle w:val="1"/>
      </w:pPr>
    </w:p>
    <w:p w:rsidR="003B1A91" w:rsidRDefault="002B159A">
      <w:pPr>
        <w:spacing w:line="312" w:lineRule="auto"/>
        <w:rPr>
          <w:rFonts w:ascii="宋体" w:hAnsi="宋体"/>
          <w:b/>
          <w:sz w:val="28"/>
        </w:rPr>
      </w:pPr>
      <w:r>
        <w:rPr>
          <w:rFonts w:ascii="宋体" w:hAnsi="宋体" w:hint="eastAsia"/>
          <w:b/>
          <w:sz w:val="28"/>
        </w:rPr>
        <w:t>附件1</w:t>
      </w:r>
      <w:r>
        <w:rPr>
          <w:rFonts w:ascii="宋体" w:hAnsi="宋体"/>
          <w:b/>
          <w:sz w:val="28"/>
        </w:rPr>
        <w:t>2</w:t>
      </w:r>
    </w:p>
    <w:p w:rsidR="003B1A91" w:rsidRDefault="002B159A">
      <w:pPr>
        <w:spacing w:line="360" w:lineRule="auto"/>
        <w:ind w:left="-2" w:hanging="2"/>
        <w:jc w:val="center"/>
        <w:rPr>
          <w:rFonts w:ascii="宋体" w:hAnsi="宋体"/>
          <w:b/>
          <w:sz w:val="32"/>
          <w:szCs w:val="32"/>
        </w:rPr>
      </w:pPr>
      <w:bookmarkStart w:id="73" w:name="_Toc30363_WPSOffice_Level1"/>
      <w:bookmarkStart w:id="74" w:name="_Toc16144_WPSOffice_Level1"/>
      <w:r>
        <w:rPr>
          <w:rFonts w:ascii="宋体" w:hAnsi="宋体" w:hint="eastAsia"/>
          <w:b/>
          <w:sz w:val="32"/>
          <w:szCs w:val="32"/>
        </w:rPr>
        <w:t>开标一览表</w:t>
      </w:r>
      <w:bookmarkEnd w:id="73"/>
      <w:bookmarkEnd w:id="74"/>
    </w:p>
    <w:p w:rsidR="003B1A91" w:rsidRDefault="003B1A91">
      <w:pPr>
        <w:pStyle w:val="2"/>
      </w:pPr>
    </w:p>
    <w:p w:rsidR="003B1A91" w:rsidRDefault="002B159A">
      <w:pPr>
        <w:pStyle w:val="ac"/>
        <w:spacing w:line="360" w:lineRule="auto"/>
        <w:ind w:firstLineChars="200" w:firstLine="482"/>
        <w:rPr>
          <w:rFonts w:hAnsi="宋体"/>
          <w:b/>
          <w:sz w:val="24"/>
        </w:rPr>
      </w:pPr>
      <w:r>
        <w:rPr>
          <w:rFonts w:hAnsi="宋体"/>
          <w:b/>
          <w:sz w:val="24"/>
        </w:rPr>
        <w:t>项目编号：</w:t>
      </w:r>
    </w:p>
    <w:p w:rsidR="003B1A91" w:rsidRDefault="002B159A">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3B1A91">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1A91" w:rsidRDefault="003B1A91">
            <w:pPr>
              <w:autoSpaceDE w:val="0"/>
              <w:autoSpaceDN w:val="0"/>
              <w:spacing w:line="450" w:lineRule="exact"/>
              <w:jc w:val="center"/>
              <w:textAlignment w:val="bottom"/>
              <w:rPr>
                <w:rFonts w:ascii="宋体" w:hAnsi="宋体"/>
                <w:sz w:val="24"/>
              </w:rPr>
            </w:pPr>
          </w:p>
        </w:tc>
      </w:tr>
      <w:tr w:rsidR="003B1A91">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1A91" w:rsidRDefault="003B1A91">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1A91" w:rsidRDefault="003B1A91">
            <w:pPr>
              <w:autoSpaceDE w:val="0"/>
              <w:autoSpaceDN w:val="0"/>
              <w:spacing w:line="450" w:lineRule="exact"/>
              <w:jc w:val="center"/>
              <w:textAlignment w:val="bottom"/>
              <w:rPr>
                <w:rFonts w:ascii="宋体" w:hAnsi="宋体"/>
                <w:sz w:val="24"/>
              </w:rPr>
            </w:pPr>
          </w:p>
        </w:tc>
      </w:tr>
    </w:tbl>
    <w:p w:rsidR="003B1A91" w:rsidRDefault="002B159A">
      <w:pPr>
        <w:spacing w:line="360" w:lineRule="auto"/>
        <w:ind w:firstLineChars="200" w:firstLine="422"/>
        <w:rPr>
          <w:rFonts w:ascii="宋体" w:hAnsi="宋体"/>
          <w:sz w:val="24"/>
        </w:rPr>
      </w:pPr>
      <w:r>
        <w:rPr>
          <w:rFonts w:ascii="宋体" w:hAnsi="宋体" w:hint="eastAsia"/>
          <w:b/>
          <w:szCs w:val="21"/>
        </w:rPr>
        <w:t>填报要求：</w:t>
      </w:r>
      <w:r>
        <w:rPr>
          <w:rFonts w:ascii="黑体" w:eastAsia="黑体" w:hAnsi="黑体" w:cs="黑体" w:hint="eastAsia"/>
          <w:color w:val="111F2C"/>
          <w:szCs w:val="21"/>
          <w:shd w:val="clear" w:color="auto" w:fill="FFFFFF"/>
        </w:rPr>
        <w:t>投标报价包括本项目采购需求和投入使用的所有费用，包括但不限于主件、标准附件、备品备件、施工、服务、专用工具、安装、调试、检验、培训、运输、保险、税款等。</w:t>
      </w:r>
    </w:p>
    <w:p w:rsidR="003B1A91" w:rsidRDefault="003B1A91">
      <w:pPr>
        <w:spacing w:line="360" w:lineRule="auto"/>
        <w:rPr>
          <w:rFonts w:ascii="宋体" w:hAnsi="宋体"/>
          <w:sz w:val="24"/>
        </w:rPr>
      </w:pPr>
    </w:p>
    <w:p w:rsidR="003B1A91" w:rsidRDefault="003B1A91">
      <w:pPr>
        <w:pStyle w:val="2"/>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p>
    <w:p w:rsidR="003B1A91" w:rsidRDefault="003B1A91">
      <w:pPr>
        <w:spacing w:line="360" w:lineRule="auto"/>
        <w:rPr>
          <w:rFonts w:ascii="宋体" w:hAnsi="宋体"/>
          <w:b/>
          <w:sz w:val="28"/>
        </w:rPr>
      </w:pPr>
    </w:p>
    <w:p w:rsidR="003B1A91" w:rsidRDefault="002B159A">
      <w:pPr>
        <w:rPr>
          <w:rFonts w:ascii="宋体" w:hAnsi="宋体"/>
          <w:b/>
          <w:sz w:val="28"/>
        </w:rPr>
      </w:pPr>
      <w:r>
        <w:rPr>
          <w:rFonts w:ascii="宋体" w:hAnsi="宋体"/>
          <w:b/>
          <w:sz w:val="28"/>
        </w:rPr>
        <w:br w:type="page"/>
      </w:r>
    </w:p>
    <w:p w:rsidR="003B1A91" w:rsidRDefault="002B159A">
      <w:pPr>
        <w:spacing w:line="312" w:lineRule="auto"/>
        <w:rPr>
          <w:rFonts w:ascii="宋体" w:hAnsi="宋体"/>
          <w:b/>
          <w:sz w:val="28"/>
        </w:rPr>
      </w:pPr>
      <w:r>
        <w:rPr>
          <w:rFonts w:ascii="宋体" w:hAnsi="宋体" w:hint="eastAsia"/>
          <w:b/>
          <w:sz w:val="28"/>
        </w:rPr>
        <w:lastRenderedPageBreak/>
        <w:t>附件1</w:t>
      </w:r>
      <w:r>
        <w:rPr>
          <w:rFonts w:ascii="宋体" w:hAnsi="宋体"/>
          <w:b/>
          <w:sz w:val="28"/>
        </w:rPr>
        <w:t>3</w:t>
      </w:r>
    </w:p>
    <w:p w:rsidR="003B1A91" w:rsidRDefault="002B159A">
      <w:pPr>
        <w:spacing w:line="360" w:lineRule="auto"/>
        <w:jc w:val="center"/>
        <w:rPr>
          <w:rFonts w:ascii="宋体" w:hAnsi="宋体"/>
          <w:sz w:val="24"/>
        </w:rPr>
      </w:pPr>
      <w:bookmarkStart w:id="75" w:name="_Toc8975_WPSOffice_Level1"/>
      <w:bookmarkStart w:id="76" w:name="_Toc22412_WPSOffice_Level1"/>
      <w:r>
        <w:rPr>
          <w:rFonts w:ascii="宋体" w:hAnsi="宋体" w:hint="eastAsia"/>
          <w:b/>
          <w:sz w:val="32"/>
          <w:szCs w:val="32"/>
        </w:rPr>
        <w:t>报价明细表</w:t>
      </w:r>
      <w:bookmarkEnd w:id="75"/>
      <w:bookmarkEnd w:id="76"/>
      <w:r>
        <w:rPr>
          <w:rFonts w:ascii="宋体" w:hAnsi="宋体" w:hint="eastAsia"/>
          <w:sz w:val="24"/>
        </w:rPr>
        <w:t xml:space="preserve">  </w:t>
      </w:r>
    </w:p>
    <w:p w:rsidR="003B1A91" w:rsidRDefault="002B159A">
      <w:pPr>
        <w:spacing w:line="360" w:lineRule="auto"/>
        <w:rPr>
          <w:rFonts w:hAnsi="宋体"/>
          <w:b/>
          <w:sz w:val="24"/>
        </w:rPr>
      </w:pPr>
      <w:r>
        <w:rPr>
          <w:rFonts w:hAnsi="宋体"/>
          <w:b/>
          <w:sz w:val="24"/>
        </w:rPr>
        <w:t>项目编号：</w:t>
      </w:r>
    </w:p>
    <w:p w:rsidR="003B1A91" w:rsidRDefault="002B159A">
      <w:pPr>
        <w:pStyle w:val="200"/>
        <w:spacing w:line="360" w:lineRule="auto"/>
        <w:ind w:right="480"/>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44"/>
        <w:gridCol w:w="1034"/>
        <w:gridCol w:w="1260"/>
        <w:gridCol w:w="1036"/>
        <w:gridCol w:w="1005"/>
        <w:gridCol w:w="851"/>
        <w:gridCol w:w="714"/>
        <w:gridCol w:w="697"/>
        <w:gridCol w:w="709"/>
      </w:tblGrid>
      <w:tr w:rsidR="003B1A91">
        <w:trPr>
          <w:cantSplit/>
          <w:trHeight w:val="640"/>
          <w:jc w:val="center"/>
        </w:trPr>
        <w:tc>
          <w:tcPr>
            <w:tcW w:w="525" w:type="dxa"/>
            <w:tcMar>
              <w:top w:w="57" w:type="dxa"/>
              <w:left w:w="108" w:type="dxa"/>
              <w:bottom w:w="0" w:type="dxa"/>
              <w:right w:w="108" w:type="dxa"/>
            </w:tcMar>
            <w:vAlign w:val="center"/>
          </w:tcPr>
          <w:p w:rsidR="003B1A91" w:rsidRDefault="002B159A">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序号</w:t>
            </w:r>
          </w:p>
        </w:tc>
        <w:tc>
          <w:tcPr>
            <w:tcW w:w="1144" w:type="dxa"/>
            <w:tcMar>
              <w:top w:w="57" w:type="dxa"/>
              <w:left w:w="108" w:type="dxa"/>
              <w:bottom w:w="0" w:type="dxa"/>
              <w:right w:w="108" w:type="dxa"/>
            </w:tcMar>
            <w:vAlign w:val="center"/>
          </w:tcPr>
          <w:p w:rsidR="003B1A91" w:rsidRDefault="002B159A">
            <w:pPr>
              <w:tabs>
                <w:tab w:val="left" w:pos="8280"/>
              </w:tabs>
              <w:autoSpaceDE w:val="0"/>
              <w:autoSpaceDN w:val="0"/>
              <w:adjustRightInd w:val="0"/>
              <w:spacing w:line="360" w:lineRule="auto"/>
              <w:ind w:right="25"/>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报价项目</w:t>
            </w:r>
          </w:p>
        </w:tc>
        <w:tc>
          <w:tcPr>
            <w:tcW w:w="1034" w:type="dxa"/>
            <w:tcMar>
              <w:top w:w="57" w:type="dxa"/>
              <w:left w:w="108" w:type="dxa"/>
              <w:bottom w:w="0" w:type="dxa"/>
              <w:right w:w="108" w:type="dxa"/>
            </w:tcMar>
            <w:vAlign w:val="center"/>
          </w:tcPr>
          <w:p w:rsidR="003B1A91" w:rsidRDefault="002B159A">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品牌、产地</w:t>
            </w:r>
          </w:p>
        </w:tc>
        <w:tc>
          <w:tcPr>
            <w:tcW w:w="1260" w:type="dxa"/>
            <w:tcMar>
              <w:top w:w="57" w:type="dxa"/>
              <w:left w:w="108" w:type="dxa"/>
              <w:bottom w:w="0" w:type="dxa"/>
              <w:right w:w="108" w:type="dxa"/>
            </w:tcMar>
            <w:vAlign w:val="center"/>
          </w:tcPr>
          <w:p w:rsidR="003B1A91" w:rsidRDefault="002B159A">
            <w:pPr>
              <w:spacing w:line="360" w:lineRule="auto"/>
              <w:ind w:left="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型号规格</w:t>
            </w:r>
          </w:p>
        </w:tc>
        <w:tc>
          <w:tcPr>
            <w:tcW w:w="1036" w:type="dxa"/>
            <w:tcMar>
              <w:top w:w="57" w:type="dxa"/>
              <w:left w:w="108" w:type="dxa"/>
              <w:bottom w:w="0" w:type="dxa"/>
              <w:right w:w="108" w:type="dxa"/>
            </w:tcMar>
            <w:vAlign w:val="center"/>
          </w:tcPr>
          <w:p w:rsidR="003B1A91" w:rsidRDefault="002B159A">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制造商名称</w:t>
            </w:r>
          </w:p>
        </w:tc>
        <w:tc>
          <w:tcPr>
            <w:tcW w:w="1005" w:type="dxa"/>
            <w:tcMar>
              <w:top w:w="57" w:type="dxa"/>
              <w:left w:w="108" w:type="dxa"/>
              <w:bottom w:w="0" w:type="dxa"/>
              <w:right w:w="108" w:type="dxa"/>
            </w:tcMar>
            <w:vAlign w:val="center"/>
          </w:tcPr>
          <w:p w:rsidR="003B1A91" w:rsidRDefault="002B159A">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是否是小</w:t>
            </w:r>
            <w:proofErr w:type="gramStart"/>
            <w:r>
              <w:rPr>
                <w:rFonts w:asciiTheme="majorEastAsia" w:eastAsiaTheme="majorEastAsia" w:hAnsiTheme="majorEastAsia" w:cstheme="majorEastAsia" w:hint="eastAsia"/>
                <w:b/>
                <w:szCs w:val="21"/>
              </w:rPr>
              <w:t>微企业</w:t>
            </w:r>
            <w:proofErr w:type="gramEnd"/>
          </w:p>
        </w:tc>
        <w:tc>
          <w:tcPr>
            <w:tcW w:w="851" w:type="dxa"/>
            <w:tcMar>
              <w:top w:w="57" w:type="dxa"/>
              <w:left w:w="108" w:type="dxa"/>
              <w:bottom w:w="0" w:type="dxa"/>
              <w:right w:w="108" w:type="dxa"/>
            </w:tcMar>
            <w:vAlign w:val="center"/>
          </w:tcPr>
          <w:p w:rsidR="003B1A91" w:rsidRDefault="002B159A">
            <w:pPr>
              <w:spacing w:line="360" w:lineRule="auto"/>
              <w:ind w:left="1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数量</w:t>
            </w:r>
          </w:p>
        </w:tc>
        <w:tc>
          <w:tcPr>
            <w:tcW w:w="714" w:type="dxa"/>
            <w:tcMar>
              <w:top w:w="57" w:type="dxa"/>
              <w:left w:w="108" w:type="dxa"/>
              <w:bottom w:w="0" w:type="dxa"/>
              <w:right w:w="108" w:type="dxa"/>
            </w:tcMar>
            <w:vAlign w:val="center"/>
          </w:tcPr>
          <w:p w:rsidR="003B1A91" w:rsidRDefault="002B159A">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单价</w:t>
            </w:r>
          </w:p>
        </w:tc>
        <w:tc>
          <w:tcPr>
            <w:tcW w:w="697" w:type="dxa"/>
            <w:tcMar>
              <w:top w:w="57" w:type="dxa"/>
              <w:left w:w="108" w:type="dxa"/>
              <w:bottom w:w="0" w:type="dxa"/>
              <w:right w:w="108" w:type="dxa"/>
            </w:tcMar>
            <w:vAlign w:val="center"/>
          </w:tcPr>
          <w:p w:rsidR="003B1A91" w:rsidRDefault="002B159A">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小计</w:t>
            </w:r>
          </w:p>
        </w:tc>
        <w:tc>
          <w:tcPr>
            <w:tcW w:w="709" w:type="dxa"/>
            <w:tcMar>
              <w:top w:w="57" w:type="dxa"/>
              <w:left w:w="108" w:type="dxa"/>
              <w:bottom w:w="0" w:type="dxa"/>
              <w:right w:w="108" w:type="dxa"/>
            </w:tcMar>
            <w:vAlign w:val="center"/>
          </w:tcPr>
          <w:p w:rsidR="003B1A91" w:rsidRDefault="002B159A">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备注</w:t>
            </w:r>
          </w:p>
        </w:tc>
      </w:tr>
      <w:tr w:rsidR="003B1A91">
        <w:trPr>
          <w:cantSplit/>
          <w:trHeight w:val="540"/>
          <w:jc w:val="center"/>
        </w:trPr>
        <w:tc>
          <w:tcPr>
            <w:tcW w:w="52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r>
      <w:tr w:rsidR="003B1A91">
        <w:trPr>
          <w:cantSplit/>
          <w:trHeight w:val="480"/>
          <w:jc w:val="center"/>
        </w:trPr>
        <w:tc>
          <w:tcPr>
            <w:tcW w:w="52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r>
      <w:tr w:rsidR="003B1A91">
        <w:trPr>
          <w:cantSplit/>
          <w:trHeight w:val="500"/>
          <w:jc w:val="center"/>
        </w:trPr>
        <w:tc>
          <w:tcPr>
            <w:tcW w:w="52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r>
      <w:tr w:rsidR="003B1A91">
        <w:trPr>
          <w:cantSplit/>
          <w:trHeight w:val="460"/>
          <w:jc w:val="center"/>
        </w:trPr>
        <w:tc>
          <w:tcPr>
            <w:tcW w:w="52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r>
      <w:tr w:rsidR="003B1A91">
        <w:trPr>
          <w:cantSplit/>
          <w:trHeight w:val="776"/>
          <w:jc w:val="center"/>
        </w:trPr>
        <w:tc>
          <w:tcPr>
            <w:tcW w:w="8975" w:type="dxa"/>
            <w:gridSpan w:val="10"/>
            <w:tcBorders>
              <w:bottom w:val="single" w:sz="4" w:space="0" w:color="auto"/>
            </w:tcBorders>
            <w:tcMar>
              <w:top w:w="57" w:type="dxa"/>
              <w:left w:w="108" w:type="dxa"/>
              <w:bottom w:w="0" w:type="dxa"/>
              <w:right w:w="108" w:type="dxa"/>
            </w:tcMar>
            <w:vAlign w:val="center"/>
          </w:tcPr>
          <w:p w:rsidR="003B1A91" w:rsidRDefault="002B159A">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合计人民币：大写                               小写</w:t>
            </w:r>
          </w:p>
        </w:tc>
      </w:tr>
    </w:tbl>
    <w:p w:rsidR="003B1A91" w:rsidRDefault="002B159A">
      <w:pPr>
        <w:spacing w:line="360" w:lineRule="auto"/>
        <w:rPr>
          <w:rFonts w:ascii="宋体" w:hAnsi="宋体"/>
          <w:b/>
          <w:szCs w:val="21"/>
        </w:rPr>
      </w:pPr>
      <w:r>
        <w:rPr>
          <w:rFonts w:ascii="宋体" w:hAnsi="宋体" w:hint="eastAsia"/>
          <w:b/>
          <w:szCs w:val="21"/>
        </w:rPr>
        <w:t>要求：</w:t>
      </w:r>
    </w:p>
    <w:p w:rsidR="003B1A91" w:rsidRDefault="002B159A">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3B1A91" w:rsidRDefault="002B159A">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3B1A91" w:rsidRDefault="002B159A">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投标报价明细表所填内容按招标文件采购设备清单要求为准。如有漏报的，视同已包含在投标总价内或已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3B1A91" w:rsidRDefault="002B159A">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3B1A91" w:rsidRDefault="003B1A91">
      <w:pPr>
        <w:spacing w:line="360" w:lineRule="auto"/>
        <w:rPr>
          <w:rFonts w:ascii="宋体" w:hAnsi="宋体" w:cs="宋体"/>
          <w:kern w:val="0"/>
          <w:sz w:val="24"/>
        </w:rPr>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附件1</w:t>
      </w:r>
      <w:r>
        <w:rPr>
          <w:rFonts w:ascii="宋体" w:hAnsi="宋体"/>
          <w:b/>
          <w:sz w:val="28"/>
        </w:rPr>
        <w:t>4</w:t>
      </w:r>
    </w:p>
    <w:p w:rsidR="003B1A91" w:rsidRDefault="002B159A">
      <w:pPr>
        <w:pStyle w:val="a5"/>
        <w:spacing w:line="360" w:lineRule="auto"/>
        <w:ind w:firstLine="0"/>
        <w:jc w:val="center"/>
        <w:rPr>
          <w:rFonts w:ascii="宋体" w:hAnsi="宋体" w:cs="宋体"/>
          <w:b/>
          <w:sz w:val="32"/>
          <w:szCs w:val="32"/>
        </w:rPr>
      </w:pPr>
      <w:bookmarkStart w:id="77" w:name="_Toc12654_WPSOffice_Level1"/>
      <w:bookmarkStart w:id="78" w:name="_Toc29357_WPSOffice_Level1"/>
      <w:r>
        <w:rPr>
          <w:rFonts w:ascii="宋体" w:hAnsi="宋体" w:cs="宋体" w:hint="eastAsia"/>
          <w:b/>
          <w:sz w:val="32"/>
          <w:szCs w:val="32"/>
        </w:rPr>
        <w:t>中小企业声明函（货物）</w:t>
      </w:r>
      <w:bookmarkEnd w:id="77"/>
      <w:bookmarkEnd w:id="78"/>
    </w:p>
    <w:p w:rsidR="003B1A91" w:rsidRDefault="003B1A91">
      <w:pPr>
        <w:pStyle w:val="a5"/>
        <w:spacing w:line="360" w:lineRule="auto"/>
        <w:ind w:firstLineChars="200" w:firstLine="643"/>
        <w:rPr>
          <w:rFonts w:ascii="宋体" w:hAnsi="宋体" w:cs="宋体"/>
          <w:b/>
          <w:sz w:val="32"/>
          <w:szCs w:val="32"/>
        </w:rPr>
      </w:pPr>
    </w:p>
    <w:p w:rsidR="003B1A91" w:rsidRDefault="002B159A">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3B1A91" w:rsidRDefault="002B159A">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w:t>
      </w:r>
      <w:r>
        <w:rPr>
          <w:rFonts w:ascii="宋体" w:hAnsi="宋体" w:cs="宋体" w:hint="eastAsia"/>
          <w:sz w:val="24"/>
          <w:vertAlign w:val="superscript"/>
        </w:rPr>
        <w:fldChar w:fldCharType="begin"/>
      </w:r>
      <w:r>
        <w:rPr>
          <w:rFonts w:ascii="宋体" w:hAnsi="宋体" w:cs="宋体" w:hint="eastAsia"/>
          <w:sz w:val="24"/>
          <w:vertAlign w:val="superscript"/>
        </w:rPr>
        <w:instrText xml:space="preserve"> = 1 \* GB3 </w:instrText>
      </w:r>
      <w:r>
        <w:rPr>
          <w:rFonts w:ascii="宋体" w:hAnsi="宋体" w:cs="宋体" w:hint="eastAsia"/>
          <w:sz w:val="24"/>
          <w:vertAlign w:val="superscript"/>
        </w:rPr>
        <w:fldChar w:fldCharType="separate"/>
      </w:r>
      <w:r>
        <w:rPr>
          <w:rFonts w:ascii="宋体" w:hAnsi="宋体" w:cs="宋体" w:hint="eastAsia"/>
          <w:sz w:val="24"/>
          <w:vertAlign w:val="superscript"/>
        </w:rPr>
        <w:t>①</w:t>
      </w:r>
      <w:r>
        <w:rPr>
          <w:rFonts w:ascii="宋体" w:hAnsi="宋体" w:cs="宋体" w:hint="eastAsia"/>
          <w:sz w:val="24"/>
          <w:vertAlign w:val="superscript"/>
        </w:rPr>
        <w:fldChar w:fldCharType="end"/>
      </w:r>
      <w:r>
        <w:rPr>
          <w:rFonts w:ascii="宋体" w:hAnsi="宋体" w:cs="宋体" w:hint="eastAsia"/>
          <w:sz w:val="24"/>
        </w:rPr>
        <w:t>，属于（中型企业、小型企业、微型企业）；</w:t>
      </w:r>
    </w:p>
    <w:p w:rsidR="003B1A91" w:rsidRDefault="002B159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万元，属于（中型企业、小型企业、微型企业）；</w:t>
      </w:r>
    </w:p>
    <w:p w:rsidR="003B1A91" w:rsidRDefault="002B159A">
      <w:pPr>
        <w:spacing w:line="360" w:lineRule="auto"/>
        <w:ind w:firstLineChars="200" w:firstLine="480"/>
        <w:rPr>
          <w:rFonts w:ascii="宋体" w:hAnsi="宋体" w:cs="宋体"/>
          <w:sz w:val="24"/>
        </w:rPr>
      </w:pPr>
      <w:r>
        <w:rPr>
          <w:rFonts w:ascii="宋体" w:hAnsi="宋体" w:cs="宋体" w:hint="eastAsia"/>
          <w:sz w:val="24"/>
        </w:rPr>
        <w:t>……</w:t>
      </w:r>
    </w:p>
    <w:p w:rsidR="003B1A91" w:rsidRDefault="002B159A">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3B1A91" w:rsidRDefault="002B159A">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3B1A91" w:rsidRDefault="003B1A91">
      <w:pPr>
        <w:wordWrap w:val="0"/>
        <w:spacing w:line="360" w:lineRule="auto"/>
        <w:ind w:firstLineChars="200" w:firstLine="480"/>
        <w:jc w:val="right"/>
        <w:rPr>
          <w:rFonts w:ascii="宋体" w:hAnsi="宋体" w:cs="宋体"/>
          <w:sz w:val="24"/>
        </w:rPr>
      </w:pPr>
    </w:p>
    <w:p w:rsidR="003B1A91" w:rsidRDefault="003B1A91">
      <w:pPr>
        <w:wordWrap w:val="0"/>
        <w:spacing w:line="360" w:lineRule="auto"/>
        <w:ind w:firstLineChars="200" w:firstLine="480"/>
        <w:jc w:val="right"/>
        <w:rPr>
          <w:rFonts w:ascii="宋体" w:hAnsi="宋体" w:cs="宋体"/>
          <w:sz w:val="24"/>
        </w:rPr>
      </w:pPr>
    </w:p>
    <w:p w:rsidR="003B1A91" w:rsidRDefault="003B1A91">
      <w:pPr>
        <w:wordWrap w:val="0"/>
        <w:spacing w:line="360" w:lineRule="auto"/>
        <w:ind w:firstLineChars="200" w:firstLine="480"/>
        <w:jc w:val="right"/>
        <w:rPr>
          <w:rFonts w:ascii="宋体" w:hAnsi="宋体" w:cs="宋体"/>
          <w:sz w:val="24"/>
        </w:rPr>
      </w:pPr>
    </w:p>
    <w:p w:rsidR="003B1A91" w:rsidRDefault="002B159A">
      <w:pPr>
        <w:wordWrap w:val="0"/>
        <w:spacing w:line="360" w:lineRule="auto"/>
        <w:ind w:firstLineChars="200" w:firstLine="480"/>
        <w:jc w:val="center"/>
        <w:rPr>
          <w:rFonts w:ascii="宋体" w:hAnsi="宋体" w:cs="宋体"/>
          <w:sz w:val="24"/>
        </w:rPr>
      </w:pPr>
      <w:r>
        <w:rPr>
          <w:rFonts w:ascii="宋体" w:hAnsi="宋体" w:cs="宋体" w:hint="eastAsia"/>
          <w:sz w:val="24"/>
        </w:rPr>
        <w:t xml:space="preserve">                          企业名称（盖章）：        </w:t>
      </w:r>
    </w:p>
    <w:p w:rsidR="003B1A91" w:rsidRDefault="002B159A">
      <w:pPr>
        <w:wordWrap w:val="0"/>
        <w:spacing w:line="360" w:lineRule="auto"/>
        <w:ind w:firstLineChars="200" w:firstLine="480"/>
        <w:jc w:val="center"/>
        <w:rPr>
          <w:rFonts w:ascii="宋体" w:hAnsi="宋体" w:cs="宋体"/>
          <w:sz w:val="24"/>
        </w:rPr>
      </w:pPr>
      <w:r>
        <w:rPr>
          <w:rFonts w:ascii="宋体" w:hAnsi="宋体" w:cs="宋体" w:hint="eastAsia"/>
          <w:sz w:val="24"/>
        </w:rPr>
        <w:t xml:space="preserve">           日 期：    </w:t>
      </w:r>
    </w:p>
    <w:p w:rsidR="003B1A91" w:rsidRDefault="002B159A">
      <w:pPr>
        <w:wordWrap w:val="0"/>
        <w:spacing w:line="360" w:lineRule="auto"/>
        <w:ind w:firstLineChars="200" w:firstLine="480"/>
        <w:jc w:val="center"/>
        <w:rPr>
          <w:rFonts w:ascii="宋体" w:hAnsi="宋体" w:cs="宋体"/>
          <w:sz w:val="24"/>
        </w:rPr>
      </w:pPr>
      <w:r>
        <w:rPr>
          <w:rFonts w:ascii="宋体" w:hAnsi="宋体" w:cs="宋体" w:hint="eastAsia"/>
          <w:sz w:val="24"/>
        </w:rPr>
        <w:t xml:space="preserve">      </w:t>
      </w:r>
    </w:p>
    <w:p w:rsidR="003B1A91" w:rsidRDefault="002B159A">
      <w:pPr>
        <w:wordWrap w:val="0"/>
        <w:spacing w:line="360" w:lineRule="auto"/>
        <w:ind w:firstLineChars="200" w:firstLine="480"/>
        <w:jc w:val="right"/>
        <w:rPr>
          <w:rFonts w:ascii="宋体" w:hAnsi="宋体" w:cs="宋体"/>
          <w:sz w:val="24"/>
        </w:rPr>
      </w:pPr>
      <w:r>
        <w:rPr>
          <w:rFonts w:ascii="宋体" w:hAnsi="宋体" w:cs="宋体" w:hint="eastAsia"/>
          <w:sz w:val="24"/>
        </w:rPr>
        <w:t xml:space="preserve">        </w:t>
      </w:r>
    </w:p>
    <w:p w:rsidR="003B1A91" w:rsidRDefault="002B159A">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14:anchorId="127BA7F8" wp14:editId="2CE78559">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rsidR="003B1A91" w:rsidRDefault="002B159A">
      <w:pP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3B1A91" w:rsidRDefault="002B159A">
      <w:pPr>
        <w:sectPr w:rsidR="003B1A91" w:rsidSect="00C607AD">
          <w:pgSz w:w="11906" w:h="16838"/>
          <w:pgMar w:top="1701" w:right="1418" w:bottom="1588"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3B1A91" w:rsidRDefault="002B159A">
      <w:pPr>
        <w:pStyle w:val="ac"/>
        <w:spacing w:line="360" w:lineRule="auto"/>
        <w:jc w:val="center"/>
        <w:outlineLvl w:val="1"/>
        <w:rPr>
          <w:rFonts w:hAnsi="宋体" w:cs="宋体"/>
          <w:b/>
          <w:sz w:val="32"/>
          <w:szCs w:val="32"/>
          <w:lang w:val="en-GB"/>
        </w:rPr>
      </w:pPr>
      <w:bookmarkStart w:id="79" w:name="_Toc27483_WPSOffice_Level1"/>
      <w:bookmarkStart w:id="80" w:name="_Toc17646_WPSOffice_Level1"/>
      <w:r>
        <w:rPr>
          <w:rFonts w:hAnsi="宋体" w:cs="宋体" w:hint="eastAsia"/>
          <w:b/>
          <w:sz w:val="32"/>
          <w:szCs w:val="32"/>
          <w:lang w:val="en-GB"/>
        </w:rPr>
        <w:lastRenderedPageBreak/>
        <w:t>残疾人福利性单位声明函</w:t>
      </w:r>
      <w:bookmarkEnd w:id="79"/>
      <w:bookmarkEnd w:id="80"/>
    </w:p>
    <w:p w:rsidR="003B1A91" w:rsidRDefault="002B159A">
      <w:pPr>
        <w:spacing w:line="588"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3B1A91" w:rsidRDefault="002B159A">
      <w:pPr>
        <w:spacing w:line="588"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3B1A91" w:rsidRDefault="002B159A">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3B1A91" w:rsidRDefault="002B159A">
      <w:pPr>
        <w:pStyle w:val="61"/>
        <w:spacing w:line="360" w:lineRule="auto"/>
        <w:ind w:leftChars="2280" w:left="4788"/>
        <w:rPr>
          <w:rFonts w:ascii="宋体" w:hAnsi="宋体"/>
          <w:sz w:val="24"/>
        </w:rPr>
      </w:pPr>
      <w:r>
        <w:rPr>
          <w:rFonts w:ascii="宋体" w:hAnsi="宋体" w:cs="宋体" w:hint="eastAsia"/>
          <w:sz w:val="24"/>
        </w:rPr>
        <w:t xml:space="preserve">                                </w:t>
      </w:r>
      <w:r>
        <w:rPr>
          <w:rFonts w:ascii="宋体" w:hAnsi="宋体" w:hint="eastAsia"/>
          <w:sz w:val="24"/>
        </w:rPr>
        <w:t>单位名称（盖章）：</w:t>
      </w:r>
    </w:p>
    <w:p w:rsidR="003B1A91" w:rsidRDefault="002B159A">
      <w:pPr>
        <w:pStyle w:val="61"/>
        <w:spacing w:line="360" w:lineRule="auto"/>
        <w:ind w:leftChars="1710" w:left="3591" w:firstLineChars="500" w:firstLine="1200"/>
        <w:rPr>
          <w:rFonts w:ascii="宋体" w:hAnsi="宋体"/>
          <w:sz w:val="24"/>
        </w:rPr>
      </w:pPr>
      <w:r>
        <w:rPr>
          <w:rFonts w:ascii="宋体" w:hAnsi="宋体" w:hint="eastAsia"/>
          <w:sz w:val="24"/>
        </w:rPr>
        <w:t>日  期  ：</w:t>
      </w:r>
    </w:p>
    <w:p w:rsidR="003B1A91" w:rsidRDefault="003B1A91">
      <w:pPr>
        <w:tabs>
          <w:tab w:val="left" w:pos="4860"/>
        </w:tabs>
        <w:spacing w:line="588" w:lineRule="exact"/>
        <w:ind w:right="1560" w:firstLineChars="200" w:firstLine="480"/>
        <w:jc w:val="center"/>
        <w:rPr>
          <w:rFonts w:ascii="宋体" w:hAnsi="宋体" w:cs="宋体"/>
          <w:sz w:val="24"/>
        </w:rPr>
      </w:pPr>
    </w:p>
    <w:p w:rsidR="003B1A91" w:rsidRDefault="003B1A91">
      <w:pPr>
        <w:pStyle w:val="61"/>
        <w:spacing w:line="360" w:lineRule="auto"/>
      </w:pPr>
    </w:p>
    <w:p w:rsidR="003B1A91" w:rsidRDefault="003B1A91"/>
    <w:p w:rsidR="003B1A91" w:rsidRDefault="003B1A91"/>
    <w:sectPr w:rsidR="003B1A91" w:rsidSect="00C607AD">
      <w:headerReference w:type="default" r:id="rId17"/>
      <w:pgSz w:w="11906" w:h="16838"/>
      <w:pgMar w:top="1701" w:right="1418" w:bottom="1588" w:left="1418"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72" w:rsidRDefault="00577F72">
      <w:r>
        <w:separator/>
      </w:r>
    </w:p>
  </w:endnote>
  <w:endnote w:type="continuationSeparator" w:id="0">
    <w:p w:rsidR="00577F72" w:rsidRDefault="0057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FangSong_GB2312 + 2">
    <w:altName w:val="微软雅黑"/>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ExtB"/>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UI Semilight">
    <w:altName w:val="Arial Unicode MS"/>
    <w:charset w:val="80"/>
    <w:family w:val="swiss"/>
    <w:pitch w:val="default"/>
    <w:sig w:usb0="00000000" w:usb1="2AC7FDFF" w:usb2="00000016" w:usb3="00000000" w:csb0="2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AD" w:rsidRDefault="00C607AD">
    <w:pPr>
      <w:pStyle w:val="aa"/>
      <w:spacing w:line="14" w:lineRule="auto"/>
      <w:rPr>
        <w:sz w:val="20"/>
      </w:rPr>
    </w:pPr>
    <w:r>
      <w:rPr>
        <w:noProof/>
      </w:rPr>
      <mc:AlternateContent>
        <mc:Choice Requires="wps">
          <w:drawing>
            <wp:anchor distT="0" distB="0" distL="0" distR="0" simplePos="0" relativeHeight="251663360" behindDoc="1" locked="0" layoutInCell="1" allowOverlap="1" wp14:anchorId="211E72AB" wp14:editId="2821CE88">
              <wp:simplePos x="0" y="0"/>
              <wp:positionH relativeFrom="page">
                <wp:posOffset>3685032</wp:posOffset>
              </wp:positionH>
              <wp:positionV relativeFrom="page">
                <wp:posOffset>10010901</wp:posOffset>
              </wp:positionV>
              <wp:extent cx="205104" cy="152400"/>
              <wp:effectExtent l="0" t="0"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2400"/>
                      </a:xfrm>
                      <a:prstGeom prst="rect">
                        <a:avLst/>
                      </a:prstGeom>
                    </wps:spPr>
                    <wps:txbx>
                      <w:txbxContent>
                        <w:p w:rsidR="00C607AD" w:rsidRDefault="00C607AD">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7628FB">
                            <w:rPr>
                              <w:noProof/>
                              <w:spacing w:val="-5"/>
                              <w:sz w:val="18"/>
                            </w:rPr>
                            <w:t>1</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left:0;text-align:left;margin-left:290.15pt;margin-top:788.25pt;width:16.1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" filled="f" stroked="f">
              <v:path arrowok="t"/>
              <v:textbox inset="0,0,0,0">
                <w:txbxContent>
                  <w:p w:rsidR="00C607AD" w:rsidRDefault="00C607AD">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7628FB">
                      <w:rPr>
                        <w:noProof/>
                        <w:spacing w:val="-5"/>
                        <w:sz w:val="18"/>
                      </w:rPr>
                      <w:t>1</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D5" w:rsidRDefault="00B446D5">
    <w:pPr>
      <w:pStyle w:val="af"/>
    </w:pPr>
    <w:r>
      <w:rPr>
        <w:noProof/>
      </w:rPr>
      <mc:AlternateContent>
        <mc:Choice Requires="wps">
          <w:drawing>
            <wp:anchor distT="0" distB="0" distL="114300" distR="114300" simplePos="0" relativeHeight="251659264" behindDoc="0" locked="0" layoutInCell="1" allowOverlap="1" wp14:anchorId="54711199" wp14:editId="10BCED9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446D5" w:rsidRDefault="00B446D5">
                          <w:pPr>
                            <w:pStyle w:val="af"/>
                          </w:pPr>
                          <w:r>
                            <w:fldChar w:fldCharType="begin"/>
                          </w:r>
                          <w:r>
                            <w:instrText xml:space="preserve"> PAGE  \* MERGEFORMAT </w:instrText>
                          </w:r>
                          <w:r>
                            <w:fldChar w:fldCharType="separate"/>
                          </w:r>
                          <w:r w:rsidR="007628FB">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PDHwIAABwEAAAOAAAAZHJzL2Uyb0RvYy54bWysU82O0zAQviPxDpbvNGkRu1X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A2k8MfAgAAHAQAAA4AAAAAAAAAAAAAAAAALgIAAGRycy9lMm9Eb2MueG1sUEsBAi0AFAAG&#10;AAgAAAAhAHGq0bnXAAAABQEAAA8AAAAAAAAAAAAAAAAAeQQAAGRycy9kb3ducmV2LnhtbFBLBQYA&#10;AAAABAAEAPMAAAB9BQAAAAA=&#10;" filled="f" stroked="f" strokeweight=".5pt">
              <v:textbox style="mso-fit-shape-to-text:t" inset="0,0,0,0">
                <w:txbxContent>
                  <w:p w:rsidR="00B446D5" w:rsidRDefault="00B446D5">
                    <w:pPr>
                      <w:pStyle w:val="af"/>
                    </w:pPr>
                    <w:r>
                      <w:fldChar w:fldCharType="begin"/>
                    </w:r>
                    <w:r>
                      <w:instrText xml:space="preserve"> PAGE  \* MERGEFORMAT </w:instrText>
                    </w:r>
                    <w:r>
                      <w:fldChar w:fldCharType="separate"/>
                    </w:r>
                    <w:r w:rsidR="007628FB">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72" w:rsidRDefault="00577F72">
      <w:r>
        <w:separator/>
      </w:r>
    </w:p>
  </w:footnote>
  <w:footnote w:type="continuationSeparator" w:id="0">
    <w:p w:rsidR="00577F72" w:rsidRDefault="00577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AD" w:rsidRDefault="00C607AD">
    <w:pPr>
      <w:pStyle w:val="aa"/>
      <w:spacing w:line="14" w:lineRule="auto"/>
      <w:rPr>
        <w:sz w:val="20"/>
      </w:rPr>
    </w:pPr>
    <w:r>
      <w:rPr>
        <w:noProof/>
      </w:rPr>
      <mc:AlternateContent>
        <mc:Choice Requires="wps">
          <w:drawing>
            <wp:anchor distT="0" distB="0" distL="0" distR="0" simplePos="0" relativeHeight="251661312" behindDoc="1" locked="0" layoutInCell="1" allowOverlap="1" wp14:anchorId="314732F4" wp14:editId="137A85F2">
              <wp:simplePos x="0" y="0"/>
              <wp:positionH relativeFrom="page">
                <wp:posOffset>882396</wp:posOffset>
              </wp:positionH>
              <wp:positionV relativeFrom="page">
                <wp:posOffset>726947</wp:posOffset>
              </wp:positionV>
              <wp:extent cx="579755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 o:spid="_x0000_s1026" style="position:absolute;left:0;text-align:left;margin-left:69.5pt;margin-top:57.25pt;width:456.5pt;height:.75pt;z-index:-251655168;visibility:visible;mso-wrap-style:square;mso-wrap-distance-left:0;mso-wrap-distance-top:0;mso-wrap-distance-right:0;mso-wrap-distance-bottom:0;mso-position-horizontal:absolute;mso-position-horizontal-relative:page;mso-position-vertical:absolute;mso-position-vertical-relative:page;v-text-anchor:top" coordsize="5797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" path="m5797296,l,,,9144r5797296,l5797296,xe" fillcolor="black"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E715D71" wp14:editId="3E1AB1A9">
              <wp:simplePos x="0" y="0"/>
              <wp:positionH relativeFrom="page">
                <wp:posOffset>3268471</wp:posOffset>
              </wp:positionH>
              <wp:positionV relativeFrom="page">
                <wp:posOffset>544448</wp:posOffset>
              </wp:positionV>
              <wp:extent cx="1026794"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794" cy="173990"/>
                      </a:xfrm>
                      <a:prstGeom prst="rect">
                        <a:avLst/>
                      </a:prstGeom>
                    </wps:spPr>
                    <wps:txbx>
                      <w:txbxContent>
                        <w:p w:rsidR="00C607AD" w:rsidRDefault="00C607AD" w:rsidP="00747B07">
                          <w:pPr>
                            <w:spacing w:line="267" w:lineRule="exac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257.35pt;margin-top:42.85pt;width:80.85pt;height:13.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" filled="f" stroked="f">
              <v:path arrowok="t"/>
              <v:textbox inset="0,0,0,0">
                <w:txbxContent>
                  <w:p w:rsidR="00C607AD" w:rsidRDefault="00C607AD" w:rsidP="00747B07">
                    <w:pPr>
                      <w:spacing w:line="267" w:lineRule="exac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D5" w:rsidRDefault="00B446D5">
    <w:pPr>
      <w:spacing w:line="20" w:lineRule="atLeast"/>
    </w:pPr>
    <w:r>
      <w:rPr>
        <w:rFonts w:hint="eastAsia"/>
        <w:b/>
        <w:i/>
        <w:color w:val="000000" w:themeColor="text1"/>
        <w:kern w:val="0"/>
        <w:sz w:val="18"/>
        <w:u w:val="single"/>
      </w:rPr>
      <w:t>三门县自然资源和规划局电梯采购项目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7628FB">
      <w:rPr>
        <w:b/>
        <w:i/>
        <w:noProof/>
        <w:color w:val="000000" w:themeColor="text1"/>
        <w:spacing w:val="-20"/>
        <w:kern w:val="0"/>
        <w:sz w:val="18"/>
        <w:u w:val="single"/>
      </w:rPr>
      <w:t>31</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7628FB">
      <w:rPr>
        <w:b/>
        <w:i/>
        <w:noProof/>
        <w:color w:val="000000" w:themeColor="text1"/>
        <w:spacing w:val="-20"/>
        <w:kern w:val="0"/>
        <w:sz w:val="18"/>
        <w:u w:val="single"/>
      </w:rPr>
      <w:t>67</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D5" w:rsidRDefault="00B446D5">
    <w:pPr>
      <w:pStyle w:val="af0"/>
    </w:pPr>
    <w:r>
      <w:rPr>
        <w:rFonts w:ascii="仿宋_GB2312" w:eastAsia="仿宋_GB2312" w:hint="eastAsia"/>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D5" w:rsidRDefault="00B446D5">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1F3771">
      <w:rPr>
        <w:b/>
        <w:noProof/>
        <w:color w:val="000000" w:themeColor="text1"/>
        <w:kern w:val="0"/>
        <w:sz w:val="18"/>
        <w:u w:val="single"/>
      </w:rPr>
      <w:t>67</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1F3771">
      <w:rPr>
        <w:b/>
        <w:noProof/>
        <w:color w:val="000000" w:themeColor="text1"/>
        <w:kern w:val="0"/>
        <w:sz w:val="18"/>
        <w:u w:val="single"/>
      </w:rPr>
      <w:t>67</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37827"/>
    <w:multiLevelType w:val="singleLevel"/>
    <w:tmpl w:val="8FA37827"/>
    <w:lvl w:ilvl="0">
      <w:start w:val="1"/>
      <w:numFmt w:val="decimal"/>
      <w:lvlText w:val="%1."/>
      <w:lvlJc w:val="left"/>
      <w:pPr>
        <w:ind w:left="425" w:hanging="425"/>
      </w:pPr>
      <w:rPr>
        <w:rFonts w:hint="default"/>
      </w:rPr>
    </w:lvl>
  </w:abstractNum>
  <w:abstractNum w:abstractNumId="1">
    <w:nsid w:val="AE2D8F7B"/>
    <w:multiLevelType w:val="singleLevel"/>
    <w:tmpl w:val="AE2D8F7B"/>
    <w:lvl w:ilvl="0">
      <w:start w:val="1"/>
      <w:numFmt w:val="decimal"/>
      <w:pStyle w:val="a"/>
      <w:lvlText w:val="%1."/>
      <w:lvlJc w:val="left"/>
      <w:pPr>
        <w:tabs>
          <w:tab w:val="left" w:pos="360"/>
        </w:tabs>
        <w:ind w:left="360" w:hanging="360"/>
      </w:pPr>
    </w:lvl>
  </w:abstractNum>
  <w:abstractNum w:abstractNumId="2">
    <w:nsid w:val="AE6D1339"/>
    <w:multiLevelType w:val="singleLevel"/>
    <w:tmpl w:val="AE6D1339"/>
    <w:lvl w:ilvl="0">
      <w:start w:val="9"/>
      <w:numFmt w:val="chineseCounting"/>
      <w:suff w:val="nothing"/>
      <w:lvlText w:val="%1、"/>
      <w:lvlJc w:val="left"/>
      <w:rPr>
        <w:rFonts w:hint="eastAsia"/>
      </w:rPr>
    </w:lvl>
  </w:abstractNum>
  <w:abstractNum w:abstractNumId="3">
    <w:nsid w:val="B778F772"/>
    <w:multiLevelType w:val="singleLevel"/>
    <w:tmpl w:val="B778F772"/>
    <w:lvl w:ilvl="0">
      <w:start w:val="1"/>
      <w:numFmt w:val="decimal"/>
      <w:lvlText w:val="%1."/>
      <w:lvlJc w:val="left"/>
      <w:pPr>
        <w:tabs>
          <w:tab w:val="left" w:pos="312"/>
        </w:tabs>
      </w:pPr>
    </w:lvl>
  </w:abstractNum>
  <w:abstractNum w:abstractNumId="4">
    <w:nsid w:val="C7AB7A12"/>
    <w:multiLevelType w:val="singleLevel"/>
    <w:tmpl w:val="C7AB7A12"/>
    <w:lvl w:ilvl="0">
      <w:start w:val="2"/>
      <w:numFmt w:val="chineseCounting"/>
      <w:suff w:val="nothing"/>
      <w:lvlText w:val="%1、"/>
      <w:lvlJc w:val="left"/>
      <w:rPr>
        <w:rFonts w:hint="eastAsia"/>
      </w:rPr>
    </w:lvl>
  </w:abstractNum>
  <w:abstractNum w:abstractNumId="5">
    <w:nsid w:val="FF4D4BA8"/>
    <w:multiLevelType w:val="singleLevel"/>
    <w:tmpl w:val="FF4D4BA8"/>
    <w:lvl w:ilvl="0">
      <w:start w:val="1"/>
      <w:numFmt w:val="decimal"/>
      <w:lvlText w:val="%1."/>
      <w:lvlJc w:val="left"/>
      <w:pPr>
        <w:ind w:left="425" w:hanging="425"/>
      </w:pPr>
      <w:rPr>
        <w:rFonts w:hint="default"/>
      </w:rPr>
    </w:lvl>
  </w:abstractNum>
  <w:abstractNum w:abstractNumId="6">
    <w:nsid w:val="14502F06"/>
    <w:multiLevelType w:val="singleLevel"/>
    <w:tmpl w:val="14502F06"/>
    <w:lvl w:ilvl="0">
      <w:start w:val="10"/>
      <w:numFmt w:val="chineseCounting"/>
      <w:suff w:val="nothing"/>
      <w:lvlText w:val="%1、"/>
      <w:lvlJc w:val="left"/>
      <w:rPr>
        <w:rFonts w:hint="eastAsia"/>
      </w:rPr>
    </w:lvl>
  </w:abstractNum>
  <w:abstractNum w:abstractNumId="7">
    <w:nsid w:val="289F1F1C"/>
    <w:multiLevelType w:val="singleLevel"/>
    <w:tmpl w:val="289F1F1C"/>
    <w:lvl w:ilvl="0">
      <w:start w:val="1"/>
      <w:numFmt w:val="decimal"/>
      <w:lvlText w:val="%1."/>
      <w:lvlJc w:val="left"/>
      <w:pPr>
        <w:ind w:left="425" w:hanging="425"/>
      </w:pPr>
      <w:rPr>
        <w:rFonts w:hint="default"/>
      </w:rPr>
    </w:lvl>
  </w:abstractNum>
  <w:abstractNum w:abstractNumId="8">
    <w:nsid w:val="432C227C"/>
    <w:multiLevelType w:val="multilevel"/>
    <w:tmpl w:val="432C227C"/>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461E5E94"/>
    <w:multiLevelType w:val="singleLevel"/>
    <w:tmpl w:val="461E5E94"/>
    <w:lvl w:ilvl="0">
      <w:start w:val="2"/>
      <w:numFmt w:val="chineseCounting"/>
      <w:suff w:val="space"/>
      <w:lvlText w:val="第%1章"/>
      <w:lvlJc w:val="left"/>
      <w:rPr>
        <w:rFonts w:hint="eastAsia"/>
      </w:rPr>
    </w:lvl>
  </w:abstractNum>
  <w:abstractNum w:abstractNumId="10">
    <w:nsid w:val="66DDD653"/>
    <w:multiLevelType w:val="singleLevel"/>
    <w:tmpl w:val="66DDD653"/>
    <w:lvl w:ilvl="0">
      <w:start w:val="1"/>
      <w:numFmt w:val="chineseCounting"/>
      <w:suff w:val="space"/>
      <w:lvlText w:val="第%1章"/>
      <w:lvlJc w:val="left"/>
      <w:rPr>
        <w:rFonts w:hint="eastAsia"/>
      </w:rPr>
    </w:lvl>
  </w:abstractNum>
  <w:abstractNum w:abstractNumId="11">
    <w:nsid w:val="7488A27B"/>
    <w:multiLevelType w:val="singleLevel"/>
    <w:tmpl w:val="7488A27B"/>
    <w:lvl w:ilvl="0">
      <w:start w:val="1"/>
      <w:numFmt w:val="decimal"/>
      <w:lvlText w:val="%1."/>
      <w:lvlJc w:val="left"/>
      <w:pPr>
        <w:ind w:left="425" w:hanging="425"/>
      </w:pPr>
      <w:rPr>
        <w:rFonts w:hint="default"/>
      </w:rPr>
    </w:lvl>
  </w:abstractNum>
  <w:abstractNum w:abstractNumId="12">
    <w:nsid w:val="7CB745D4"/>
    <w:multiLevelType w:val="singleLevel"/>
    <w:tmpl w:val="7CB745D4"/>
    <w:lvl w:ilvl="0">
      <w:start w:val="4"/>
      <w:numFmt w:val="chineseCounting"/>
      <w:suff w:val="nothing"/>
      <w:lvlText w:val="%1、"/>
      <w:lvlJc w:val="left"/>
      <w:rPr>
        <w:rFonts w:hint="eastAsia"/>
      </w:rPr>
    </w:lvl>
  </w:abstractNum>
  <w:abstractNum w:abstractNumId="13">
    <w:nsid w:val="7E92F494"/>
    <w:multiLevelType w:val="singleLevel"/>
    <w:tmpl w:val="7E92F494"/>
    <w:lvl w:ilvl="0">
      <w:start w:val="1"/>
      <w:numFmt w:val="decimal"/>
      <w:lvlText w:val="%1."/>
      <w:lvlJc w:val="left"/>
      <w:pPr>
        <w:ind w:left="425" w:hanging="425"/>
      </w:pPr>
      <w:rPr>
        <w:rFonts w:hint="default"/>
      </w:rPr>
    </w:lvl>
  </w:abstractNum>
  <w:num w:numId="1">
    <w:abstractNumId w:val="1"/>
  </w:num>
  <w:num w:numId="2">
    <w:abstractNumId w:val="10"/>
  </w:num>
  <w:num w:numId="3">
    <w:abstractNumId w:val="9"/>
  </w:num>
  <w:num w:numId="4">
    <w:abstractNumId w:val="6"/>
  </w:num>
  <w:num w:numId="5">
    <w:abstractNumId w:val="4"/>
  </w:num>
  <w:num w:numId="6">
    <w:abstractNumId w:val="12"/>
  </w:num>
  <w:num w:numId="7">
    <w:abstractNumId w:val="2"/>
  </w:num>
  <w:num w:numId="8">
    <w:abstractNumId w:val="8"/>
  </w:num>
  <w:num w:numId="9">
    <w:abstractNumId w:val="13"/>
  </w:num>
  <w:num w:numId="10">
    <w:abstractNumId w:val="11"/>
  </w:num>
  <w:num w:numId="11">
    <w:abstractNumId w:val="0"/>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WI5N2EyNmFjZTIxZTE3NzYwYjlhNjE5YTExN2YifQ=="/>
  </w:docVars>
  <w:rsids>
    <w:rsidRoot w:val="004A50F8"/>
    <w:rsid w:val="00001F59"/>
    <w:rsid w:val="00002C8F"/>
    <w:rsid w:val="00004EBC"/>
    <w:rsid w:val="00007488"/>
    <w:rsid w:val="00011102"/>
    <w:rsid w:val="00012251"/>
    <w:rsid w:val="000126E0"/>
    <w:rsid w:val="00013AB4"/>
    <w:rsid w:val="00013FC4"/>
    <w:rsid w:val="000167D5"/>
    <w:rsid w:val="00017517"/>
    <w:rsid w:val="00017CFA"/>
    <w:rsid w:val="0002285E"/>
    <w:rsid w:val="00024672"/>
    <w:rsid w:val="00026E6D"/>
    <w:rsid w:val="00026F9B"/>
    <w:rsid w:val="00027AA6"/>
    <w:rsid w:val="000305E3"/>
    <w:rsid w:val="0003251B"/>
    <w:rsid w:val="00036C37"/>
    <w:rsid w:val="00037BA3"/>
    <w:rsid w:val="00041E57"/>
    <w:rsid w:val="00044A1C"/>
    <w:rsid w:val="000474CF"/>
    <w:rsid w:val="000558A0"/>
    <w:rsid w:val="0005636F"/>
    <w:rsid w:val="000579E3"/>
    <w:rsid w:val="00060B1F"/>
    <w:rsid w:val="00061576"/>
    <w:rsid w:val="00061E79"/>
    <w:rsid w:val="000642DE"/>
    <w:rsid w:val="0006493F"/>
    <w:rsid w:val="00070405"/>
    <w:rsid w:val="00075D90"/>
    <w:rsid w:val="00080459"/>
    <w:rsid w:val="00081F5B"/>
    <w:rsid w:val="00083B34"/>
    <w:rsid w:val="000906D6"/>
    <w:rsid w:val="00094082"/>
    <w:rsid w:val="00096561"/>
    <w:rsid w:val="0009693A"/>
    <w:rsid w:val="0009793C"/>
    <w:rsid w:val="000A1AE8"/>
    <w:rsid w:val="000A23F2"/>
    <w:rsid w:val="000A2AB9"/>
    <w:rsid w:val="000A4A3E"/>
    <w:rsid w:val="000B2A5E"/>
    <w:rsid w:val="000B2B8F"/>
    <w:rsid w:val="000B7AB8"/>
    <w:rsid w:val="000C119D"/>
    <w:rsid w:val="000C1DE8"/>
    <w:rsid w:val="000C2B1C"/>
    <w:rsid w:val="000C4350"/>
    <w:rsid w:val="000C4C11"/>
    <w:rsid w:val="000C5B2C"/>
    <w:rsid w:val="000C6502"/>
    <w:rsid w:val="000D0E94"/>
    <w:rsid w:val="000D14B8"/>
    <w:rsid w:val="000D2827"/>
    <w:rsid w:val="000D3B7A"/>
    <w:rsid w:val="000E0698"/>
    <w:rsid w:val="000E1B60"/>
    <w:rsid w:val="000E3125"/>
    <w:rsid w:val="000E5D97"/>
    <w:rsid w:val="000E6BBD"/>
    <w:rsid w:val="000E763B"/>
    <w:rsid w:val="000F0759"/>
    <w:rsid w:val="000F1694"/>
    <w:rsid w:val="000F17C9"/>
    <w:rsid w:val="000F209B"/>
    <w:rsid w:val="000F4464"/>
    <w:rsid w:val="000F63FE"/>
    <w:rsid w:val="000F7943"/>
    <w:rsid w:val="00100271"/>
    <w:rsid w:val="001007A3"/>
    <w:rsid w:val="001007E5"/>
    <w:rsid w:val="00100FFB"/>
    <w:rsid w:val="00102C7E"/>
    <w:rsid w:val="001050CE"/>
    <w:rsid w:val="00106929"/>
    <w:rsid w:val="001101CB"/>
    <w:rsid w:val="00113E0E"/>
    <w:rsid w:val="00113FF1"/>
    <w:rsid w:val="00124011"/>
    <w:rsid w:val="0013249C"/>
    <w:rsid w:val="001338F7"/>
    <w:rsid w:val="00134AE4"/>
    <w:rsid w:val="00135BD9"/>
    <w:rsid w:val="00136179"/>
    <w:rsid w:val="00140CAB"/>
    <w:rsid w:val="00140CEB"/>
    <w:rsid w:val="00140D28"/>
    <w:rsid w:val="00141AC0"/>
    <w:rsid w:val="00144F8B"/>
    <w:rsid w:val="001476B9"/>
    <w:rsid w:val="00153832"/>
    <w:rsid w:val="00153E2E"/>
    <w:rsid w:val="001568DF"/>
    <w:rsid w:val="00160518"/>
    <w:rsid w:val="00161599"/>
    <w:rsid w:val="001616A5"/>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6C5"/>
    <w:rsid w:val="00194E6C"/>
    <w:rsid w:val="00195054"/>
    <w:rsid w:val="0019645A"/>
    <w:rsid w:val="00197865"/>
    <w:rsid w:val="00197C54"/>
    <w:rsid w:val="001A68A2"/>
    <w:rsid w:val="001A70CF"/>
    <w:rsid w:val="001A7625"/>
    <w:rsid w:val="001A76AF"/>
    <w:rsid w:val="001B1DE3"/>
    <w:rsid w:val="001B21E9"/>
    <w:rsid w:val="001B22F5"/>
    <w:rsid w:val="001B532E"/>
    <w:rsid w:val="001B6958"/>
    <w:rsid w:val="001B702E"/>
    <w:rsid w:val="001C239F"/>
    <w:rsid w:val="001C2BA6"/>
    <w:rsid w:val="001C34D4"/>
    <w:rsid w:val="001C3EFD"/>
    <w:rsid w:val="001C5C38"/>
    <w:rsid w:val="001C6273"/>
    <w:rsid w:val="001D44C2"/>
    <w:rsid w:val="001D6827"/>
    <w:rsid w:val="001E088E"/>
    <w:rsid w:val="001E1894"/>
    <w:rsid w:val="001E2042"/>
    <w:rsid w:val="001E2DAC"/>
    <w:rsid w:val="001F0AAA"/>
    <w:rsid w:val="001F135F"/>
    <w:rsid w:val="001F31AC"/>
    <w:rsid w:val="001F3771"/>
    <w:rsid w:val="001F5358"/>
    <w:rsid w:val="00204247"/>
    <w:rsid w:val="00207E09"/>
    <w:rsid w:val="002108E0"/>
    <w:rsid w:val="00211DB6"/>
    <w:rsid w:val="00211F70"/>
    <w:rsid w:val="0021280B"/>
    <w:rsid w:val="00214317"/>
    <w:rsid w:val="0021500E"/>
    <w:rsid w:val="00216345"/>
    <w:rsid w:val="00223B5F"/>
    <w:rsid w:val="00227C55"/>
    <w:rsid w:val="0023089C"/>
    <w:rsid w:val="00233C1A"/>
    <w:rsid w:val="0024049D"/>
    <w:rsid w:val="00243E87"/>
    <w:rsid w:val="002507B3"/>
    <w:rsid w:val="00265385"/>
    <w:rsid w:val="00270C20"/>
    <w:rsid w:val="00273251"/>
    <w:rsid w:val="002741AA"/>
    <w:rsid w:val="002756E5"/>
    <w:rsid w:val="002759D5"/>
    <w:rsid w:val="00277C56"/>
    <w:rsid w:val="00287F7B"/>
    <w:rsid w:val="00290F06"/>
    <w:rsid w:val="00292A6E"/>
    <w:rsid w:val="002933D7"/>
    <w:rsid w:val="00293FE9"/>
    <w:rsid w:val="00294525"/>
    <w:rsid w:val="002A0FF2"/>
    <w:rsid w:val="002A334B"/>
    <w:rsid w:val="002A69F1"/>
    <w:rsid w:val="002A7B40"/>
    <w:rsid w:val="002B11AB"/>
    <w:rsid w:val="002B159A"/>
    <w:rsid w:val="002B2E71"/>
    <w:rsid w:val="002B403E"/>
    <w:rsid w:val="002B4EDD"/>
    <w:rsid w:val="002C2B1A"/>
    <w:rsid w:val="002C4DF8"/>
    <w:rsid w:val="002D5C51"/>
    <w:rsid w:val="002D6BC9"/>
    <w:rsid w:val="002F4F8E"/>
    <w:rsid w:val="002F757E"/>
    <w:rsid w:val="002F7D40"/>
    <w:rsid w:val="003121E7"/>
    <w:rsid w:val="003147D3"/>
    <w:rsid w:val="003149F0"/>
    <w:rsid w:val="00315943"/>
    <w:rsid w:val="00323911"/>
    <w:rsid w:val="0032436F"/>
    <w:rsid w:val="00325AE2"/>
    <w:rsid w:val="003268B0"/>
    <w:rsid w:val="00330AB6"/>
    <w:rsid w:val="00331084"/>
    <w:rsid w:val="00332A91"/>
    <w:rsid w:val="00333D5A"/>
    <w:rsid w:val="003340FA"/>
    <w:rsid w:val="00334889"/>
    <w:rsid w:val="003357DD"/>
    <w:rsid w:val="003374F4"/>
    <w:rsid w:val="00337543"/>
    <w:rsid w:val="00340476"/>
    <w:rsid w:val="00343F77"/>
    <w:rsid w:val="00345274"/>
    <w:rsid w:val="00345637"/>
    <w:rsid w:val="003479D6"/>
    <w:rsid w:val="00351EC8"/>
    <w:rsid w:val="00353386"/>
    <w:rsid w:val="00363AAB"/>
    <w:rsid w:val="003706FD"/>
    <w:rsid w:val="00370BBD"/>
    <w:rsid w:val="00372283"/>
    <w:rsid w:val="00373F1F"/>
    <w:rsid w:val="00377DA4"/>
    <w:rsid w:val="00380E04"/>
    <w:rsid w:val="0038413A"/>
    <w:rsid w:val="00392EC3"/>
    <w:rsid w:val="003A4D58"/>
    <w:rsid w:val="003A5321"/>
    <w:rsid w:val="003A5FA2"/>
    <w:rsid w:val="003A6F02"/>
    <w:rsid w:val="003B0688"/>
    <w:rsid w:val="003B1A91"/>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54DE"/>
    <w:rsid w:val="003F63BD"/>
    <w:rsid w:val="00400579"/>
    <w:rsid w:val="00401AE7"/>
    <w:rsid w:val="00402CC7"/>
    <w:rsid w:val="00403CFF"/>
    <w:rsid w:val="00403EB6"/>
    <w:rsid w:val="00404206"/>
    <w:rsid w:val="00406966"/>
    <w:rsid w:val="00407685"/>
    <w:rsid w:val="00407F93"/>
    <w:rsid w:val="00410D75"/>
    <w:rsid w:val="00412AFF"/>
    <w:rsid w:val="0041334E"/>
    <w:rsid w:val="00413C5F"/>
    <w:rsid w:val="00415168"/>
    <w:rsid w:val="00415E49"/>
    <w:rsid w:val="004172B8"/>
    <w:rsid w:val="00417393"/>
    <w:rsid w:val="004237A6"/>
    <w:rsid w:val="00423FF5"/>
    <w:rsid w:val="004256D6"/>
    <w:rsid w:val="004317C2"/>
    <w:rsid w:val="00433FB4"/>
    <w:rsid w:val="00437AF3"/>
    <w:rsid w:val="00446DC3"/>
    <w:rsid w:val="00447086"/>
    <w:rsid w:val="0044718C"/>
    <w:rsid w:val="004501D6"/>
    <w:rsid w:val="00450FB6"/>
    <w:rsid w:val="004539EA"/>
    <w:rsid w:val="00454AE7"/>
    <w:rsid w:val="004611BE"/>
    <w:rsid w:val="00461DF2"/>
    <w:rsid w:val="00461F8F"/>
    <w:rsid w:val="004628B2"/>
    <w:rsid w:val="00464C76"/>
    <w:rsid w:val="004654AD"/>
    <w:rsid w:val="00465AE1"/>
    <w:rsid w:val="004720E7"/>
    <w:rsid w:val="00473CAF"/>
    <w:rsid w:val="004747DF"/>
    <w:rsid w:val="00476784"/>
    <w:rsid w:val="00480961"/>
    <w:rsid w:val="00480C1B"/>
    <w:rsid w:val="00481764"/>
    <w:rsid w:val="00481FA9"/>
    <w:rsid w:val="00491E58"/>
    <w:rsid w:val="00493474"/>
    <w:rsid w:val="00494E1D"/>
    <w:rsid w:val="0049662C"/>
    <w:rsid w:val="004A50F8"/>
    <w:rsid w:val="004A577C"/>
    <w:rsid w:val="004B2C47"/>
    <w:rsid w:val="004C1204"/>
    <w:rsid w:val="004C1782"/>
    <w:rsid w:val="004C268A"/>
    <w:rsid w:val="004C6381"/>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04F51"/>
    <w:rsid w:val="00510158"/>
    <w:rsid w:val="005133B4"/>
    <w:rsid w:val="0051566B"/>
    <w:rsid w:val="00517506"/>
    <w:rsid w:val="005218E0"/>
    <w:rsid w:val="00522008"/>
    <w:rsid w:val="00525815"/>
    <w:rsid w:val="00525FBC"/>
    <w:rsid w:val="00531023"/>
    <w:rsid w:val="00532B02"/>
    <w:rsid w:val="005340C8"/>
    <w:rsid w:val="00534FA1"/>
    <w:rsid w:val="005356B4"/>
    <w:rsid w:val="0054197A"/>
    <w:rsid w:val="00542378"/>
    <w:rsid w:val="00543BCE"/>
    <w:rsid w:val="00545F8A"/>
    <w:rsid w:val="00551C57"/>
    <w:rsid w:val="005529DF"/>
    <w:rsid w:val="00555849"/>
    <w:rsid w:val="00556CD0"/>
    <w:rsid w:val="0056601C"/>
    <w:rsid w:val="0057308C"/>
    <w:rsid w:val="00574AA0"/>
    <w:rsid w:val="0057563B"/>
    <w:rsid w:val="00575CCB"/>
    <w:rsid w:val="00577F72"/>
    <w:rsid w:val="00597E5A"/>
    <w:rsid w:val="005A248B"/>
    <w:rsid w:val="005A5C16"/>
    <w:rsid w:val="005B58C6"/>
    <w:rsid w:val="005B79E0"/>
    <w:rsid w:val="005C05A4"/>
    <w:rsid w:val="005C12F6"/>
    <w:rsid w:val="005D3952"/>
    <w:rsid w:val="005D4496"/>
    <w:rsid w:val="005D52BA"/>
    <w:rsid w:val="005D56C4"/>
    <w:rsid w:val="005D5BFB"/>
    <w:rsid w:val="005D5F60"/>
    <w:rsid w:val="005D77E2"/>
    <w:rsid w:val="005D7F56"/>
    <w:rsid w:val="005E7EBE"/>
    <w:rsid w:val="005F070F"/>
    <w:rsid w:val="005F2B16"/>
    <w:rsid w:val="005F3CAF"/>
    <w:rsid w:val="0060361C"/>
    <w:rsid w:val="00606AF7"/>
    <w:rsid w:val="0060758C"/>
    <w:rsid w:val="00607D6F"/>
    <w:rsid w:val="00611E55"/>
    <w:rsid w:val="0061258E"/>
    <w:rsid w:val="006204B9"/>
    <w:rsid w:val="00624C3E"/>
    <w:rsid w:val="00625F81"/>
    <w:rsid w:val="00627118"/>
    <w:rsid w:val="00631BD2"/>
    <w:rsid w:val="00633F7E"/>
    <w:rsid w:val="00635E08"/>
    <w:rsid w:val="00636761"/>
    <w:rsid w:val="006401B8"/>
    <w:rsid w:val="00641B1B"/>
    <w:rsid w:val="00644E10"/>
    <w:rsid w:val="006557C8"/>
    <w:rsid w:val="00655E4A"/>
    <w:rsid w:val="006638EF"/>
    <w:rsid w:val="006651E9"/>
    <w:rsid w:val="00665B05"/>
    <w:rsid w:val="00666825"/>
    <w:rsid w:val="00672619"/>
    <w:rsid w:val="0067527B"/>
    <w:rsid w:val="006765F5"/>
    <w:rsid w:val="00677992"/>
    <w:rsid w:val="00680478"/>
    <w:rsid w:val="00680FEB"/>
    <w:rsid w:val="006839D7"/>
    <w:rsid w:val="00685420"/>
    <w:rsid w:val="0068563A"/>
    <w:rsid w:val="00686261"/>
    <w:rsid w:val="006965A7"/>
    <w:rsid w:val="00697B1D"/>
    <w:rsid w:val="006A27BB"/>
    <w:rsid w:val="006A3A38"/>
    <w:rsid w:val="006A417A"/>
    <w:rsid w:val="006B06C6"/>
    <w:rsid w:val="006B371C"/>
    <w:rsid w:val="006B5341"/>
    <w:rsid w:val="006C4EFB"/>
    <w:rsid w:val="006D14D0"/>
    <w:rsid w:val="006D290E"/>
    <w:rsid w:val="006D30A5"/>
    <w:rsid w:val="006D4C5C"/>
    <w:rsid w:val="006D4CB2"/>
    <w:rsid w:val="006D4EEA"/>
    <w:rsid w:val="006D7C6B"/>
    <w:rsid w:val="006E03A2"/>
    <w:rsid w:val="006E28C6"/>
    <w:rsid w:val="006E3D70"/>
    <w:rsid w:val="006E4EAA"/>
    <w:rsid w:val="006F1A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5E52"/>
    <w:rsid w:val="007368E8"/>
    <w:rsid w:val="007370BF"/>
    <w:rsid w:val="007374FC"/>
    <w:rsid w:val="007408E1"/>
    <w:rsid w:val="007419A8"/>
    <w:rsid w:val="007423DE"/>
    <w:rsid w:val="00747464"/>
    <w:rsid w:val="00747902"/>
    <w:rsid w:val="00753693"/>
    <w:rsid w:val="007536BE"/>
    <w:rsid w:val="007547EE"/>
    <w:rsid w:val="00754BB3"/>
    <w:rsid w:val="00760954"/>
    <w:rsid w:val="00761CA5"/>
    <w:rsid w:val="007628FB"/>
    <w:rsid w:val="00762A23"/>
    <w:rsid w:val="00770566"/>
    <w:rsid w:val="00772E5E"/>
    <w:rsid w:val="0077335E"/>
    <w:rsid w:val="00775610"/>
    <w:rsid w:val="00777747"/>
    <w:rsid w:val="00782478"/>
    <w:rsid w:val="00787339"/>
    <w:rsid w:val="00790122"/>
    <w:rsid w:val="007904C2"/>
    <w:rsid w:val="00794A11"/>
    <w:rsid w:val="00794F53"/>
    <w:rsid w:val="00795ADC"/>
    <w:rsid w:val="00795CCE"/>
    <w:rsid w:val="00797CB2"/>
    <w:rsid w:val="007A1267"/>
    <w:rsid w:val="007A7A3D"/>
    <w:rsid w:val="007B0BEA"/>
    <w:rsid w:val="007B5453"/>
    <w:rsid w:val="007B7F1E"/>
    <w:rsid w:val="007C0273"/>
    <w:rsid w:val="007C5F2A"/>
    <w:rsid w:val="007C6F2E"/>
    <w:rsid w:val="007C7F27"/>
    <w:rsid w:val="007D0F9E"/>
    <w:rsid w:val="007E0AAE"/>
    <w:rsid w:val="007E0C8D"/>
    <w:rsid w:val="007E1CF4"/>
    <w:rsid w:val="007E2870"/>
    <w:rsid w:val="007E5E69"/>
    <w:rsid w:val="007E6870"/>
    <w:rsid w:val="007E7115"/>
    <w:rsid w:val="007F19A1"/>
    <w:rsid w:val="007F236E"/>
    <w:rsid w:val="007F436E"/>
    <w:rsid w:val="007F47A9"/>
    <w:rsid w:val="00800005"/>
    <w:rsid w:val="0080406E"/>
    <w:rsid w:val="00804077"/>
    <w:rsid w:val="00804B2A"/>
    <w:rsid w:val="0080574A"/>
    <w:rsid w:val="00806BE8"/>
    <w:rsid w:val="00807246"/>
    <w:rsid w:val="00811ECB"/>
    <w:rsid w:val="00815677"/>
    <w:rsid w:val="008174A6"/>
    <w:rsid w:val="00823266"/>
    <w:rsid w:val="008243A5"/>
    <w:rsid w:val="00827B6D"/>
    <w:rsid w:val="00827E31"/>
    <w:rsid w:val="0083012C"/>
    <w:rsid w:val="008332C0"/>
    <w:rsid w:val="008374E7"/>
    <w:rsid w:val="008445EB"/>
    <w:rsid w:val="00844D24"/>
    <w:rsid w:val="00851A69"/>
    <w:rsid w:val="00853B85"/>
    <w:rsid w:val="00855287"/>
    <w:rsid w:val="00857D32"/>
    <w:rsid w:val="008606D8"/>
    <w:rsid w:val="00860D56"/>
    <w:rsid w:val="008610A6"/>
    <w:rsid w:val="00864288"/>
    <w:rsid w:val="00864A3A"/>
    <w:rsid w:val="008729A9"/>
    <w:rsid w:val="00875035"/>
    <w:rsid w:val="00877207"/>
    <w:rsid w:val="00877EDF"/>
    <w:rsid w:val="0088055F"/>
    <w:rsid w:val="0088789B"/>
    <w:rsid w:val="00887CB7"/>
    <w:rsid w:val="0089153D"/>
    <w:rsid w:val="00892717"/>
    <w:rsid w:val="0089378A"/>
    <w:rsid w:val="00895541"/>
    <w:rsid w:val="00895CDE"/>
    <w:rsid w:val="0089727F"/>
    <w:rsid w:val="008A099E"/>
    <w:rsid w:val="008A460F"/>
    <w:rsid w:val="008A5D22"/>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E4886"/>
    <w:rsid w:val="008E71E5"/>
    <w:rsid w:val="008F1E33"/>
    <w:rsid w:val="008F22A6"/>
    <w:rsid w:val="008F2E65"/>
    <w:rsid w:val="008F3473"/>
    <w:rsid w:val="008F5C3A"/>
    <w:rsid w:val="008F6C2E"/>
    <w:rsid w:val="009025DE"/>
    <w:rsid w:val="00903540"/>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6681E"/>
    <w:rsid w:val="009718F6"/>
    <w:rsid w:val="00971D8E"/>
    <w:rsid w:val="00983729"/>
    <w:rsid w:val="00992C36"/>
    <w:rsid w:val="009930AE"/>
    <w:rsid w:val="00993F3E"/>
    <w:rsid w:val="00995CF7"/>
    <w:rsid w:val="0099630A"/>
    <w:rsid w:val="00997259"/>
    <w:rsid w:val="009A08F9"/>
    <w:rsid w:val="009A1A7D"/>
    <w:rsid w:val="009A1C52"/>
    <w:rsid w:val="009A2AFB"/>
    <w:rsid w:val="009A4722"/>
    <w:rsid w:val="009A4A5D"/>
    <w:rsid w:val="009A7786"/>
    <w:rsid w:val="009B1943"/>
    <w:rsid w:val="009B2386"/>
    <w:rsid w:val="009B3B57"/>
    <w:rsid w:val="009B595C"/>
    <w:rsid w:val="009B62A1"/>
    <w:rsid w:val="009B7E87"/>
    <w:rsid w:val="009C6821"/>
    <w:rsid w:val="009C72D9"/>
    <w:rsid w:val="009C7EB2"/>
    <w:rsid w:val="009D233E"/>
    <w:rsid w:val="009D796C"/>
    <w:rsid w:val="009D7A06"/>
    <w:rsid w:val="009E1791"/>
    <w:rsid w:val="009E2BCA"/>
    <w:rsid w:val="009E5786"/>
    <w:rsid w:val="009F1A2D"/>
    <w:rsid w:val="009F788C"/>
    <w:rsid w:val="009F7B96"/>
    <w:rsid w:val="00A007A9"/>
    <w:rsid w:val="00A01230"/>
    <w:rsid w:val="00A01449"/>
    <w:rsid w:val="00A0441D"/>
    <w:rsid w:val="00A24797"/>
    <w:rsid w:val="00A250D8"/>
    <w:rsid w:val="00A25499"/>
    <w:rsid w:val="00A306E2"/>
    <w:rsid w:val="00A32CBD"/>
    <w:rsid w:val="00A363B6"/>
    <w:rsid w:val="00A41B89"/>
    <w:rsid w:val="00A42322"/>
    <w:rsid w:val="00A45158"/>
    <w:rsid w:val="00A46C00"/>
    <w:rsid w:val="00A514FA"/>
    <w:rsid w:val="00A55201"/>
    <w:rsid w:val="00A62068"/>
    <w:rsid w:val="00A6257D"/>
    <w:rsid w:val="00A62820"/>
    <w:rsid w:val="00A64223"/>
    <w:rsid w:val="00A64452"/>
    <w:rsid w:val="00A72558"/>
    <w:rsid w:val="00A7558D"/>
    <w:rsid w:val="00A76DF1"/>
    <w:rsid w:val="00A852FE"/>
    <w:rsid w:val="00A86348"/>
    <w:rsid w:val="00A865B4"/>
    <w:rsid w:val="00A907B3"/>
    <w:rsid w:val="00A927DE"/>
    <w:rsid w:val="00A943CA"/>
    <w:rsid w:val="00A94B91"/>
    <w:rsid w:val="00A977FF"/>
    <w:rsid w:val="00AA41A2"/>
    <w:rsid w:val="00AB37EF"/>
    <w:rsid w:val="00AB6B49"/>
    <w:rsid w:val="00AC2CBC"/>
    <w:rsid w:val="00AC5A5F"/>
    <w:rsid w:val="00AD270B"/>
    <w:rsid w:val="00AD3068"/>
    <w:rsid w:val="00AD3BD0"/>
    <w:rsid w:val="00AD6E97"/>
    <w:rsid w:val="00AF0FC0"/>
    <w:rsid w:val="00AF579C"/>
    <w:rsid w:val="00AF6A81"/>
    <w:rsid w:val="00AF7CD8"/>
    <w:rsid w:val="00B00B7E"/>
    <w:rsid w:val="00B00C62"/>
    <w:rsid w:val="00B00C94"/>
    <w:rsid w:val="00B04CB4"/>
    <w:rsid w:val="00B05486"/>
    <w:rsid w:val="00B144E8"/>
    <w:rsid w:val="00B15F3B"/>
    <w:rsid w:val="00B20612"/>
    <w:rsid w:val="00B20A92"/>
    <w:rsid w:val="00B21C9D"/>
    <w:rsid w:val="00B2296A"/>
    <w:rsid w:val="00B32442"/>
    <w:rsid w:val="00B3567F"/>
    <w:rsid w:val="00B356E6"/>
    <w:rsid w:val="00B36168"/>
    <w:rsid w:val="00B40213"/>
    <w:rsid w:val="00B4159E"/>
    <w:rsid w:val="00B41E9F"/>
    <w:rsid w:val="00B446D5"/>
    <w:rsid w:val="00B446DF"/>
    <w:rsid w:val="00B46A4C"/>
    <w:rsid w:val="00B54F3C"/>
    <w:rsid w:val="00B56939"/>
    <w:rsid w:val="00B5695D"/>
    <w:rsid w:val="00B642E1"/>
    <w:rsid w:val="00B64AAE"/>
    <w:rsid w:val="00B731F8"/>
    <w:rsid w:val="00B73D82"/>
    <w:rsid w:val="00B762F0"/>
    <w:rsid w:val="00B83B61"/>
    <w:rsid w:val="00B84990"/>
    <w:rsid w:val="00B9005D"/>
    <w:rsid w:val="00B904CA"/>
    <w:rsid w:val="00B905DC"/>
    <w:rsid w:val="00B910EC"/>
    <w:rsid w:val="00B92F65"/>
    <w:rsid w:val="00B95347"/>
    <w:rsid w:val="00B958BD"/>
    <w:rsid w:val="00BA1397"/>
    <w:rsid w:val="00BA4A75"/>
    <w:rsid w:val="00BA7D60"/>
    <w:rsid w:val="00BB0F13"/>
    <w:rsid w:val="00BB0FAD"/>
    <w:rsid w:val="00BB124D"/>
    <w:rsid w:val="00BB2B05"/>
    <w:rsid w:val="00BB3EA2"/>
    <w:rsid w:val="00BB725E"/>
    <w:rsid w:val="00BC20BD"/>
    <w:rsid w:val="00BC4B3A"/>
    <w:rsid w:val="00BD09EB"/>
    <w:rsid w:val="00BD269F"/>
    <w:rsid w:val="00BD4047"/>
    <w:rsid w:val="00BD5542"/>
    <w:rsid w:val="00BE6E98"/>
    <w:rsid w:val="00BF0BCE"/>
    <w:rsid w:val="00BF16A4"/>
    <w:rsid w:val="00BF28B4"/>
    <w:rsid w:val="00BF3AAC"/>
    <w:rsid w:val="00BF51E4"/>
    <w:rsid w:val="00BF6FA5"/>
    <w:rsid w:val="00C006BB"/>
    <w:rsid w:val="00C00B3B"/>
    <w:rsid w:val="00C00F8D"/>
    <w:rsid w:val="00C01553"/>
    <w:rsid w:val="00C01C86"/>
    <w:rsid w:val="00C01FBF"/>
    <w:rsid w:val="00C05193"/>
    <w:rsid w:val="00C1292D"/>
    <w:rsid w:val="00C12C9A"/>
    <w:rsid w:val="00C14914"/>
    <w:rsid w:val="00C25728"/>
    <w:rsid w:val="00C269BF"/>
    <w:rsid w:val="00C31E92"/>
    <w:rsid w:val="00C32E40"/>
    <w:rsid w:val="00C352AF"/>
    <w:rsid w:val="00C40B79"/>
    <w:rsid w:val="00C41177"/>
    <w:rsid w:val="00C43FE0"/>
    <w:rsid w:val="00C50F86"/>
    <w:rsid w:val="00C53111"/>
    <w:rsid w:val="00C5353B"/>
    <w:rsid w:val="00C555B6"/>
    <w:rsid w:val="00C607AD"/>
    <w:rsid w:val="00C61B72"/>
    <w:rsid w:val="00C61D6D"/>
    <w:rsid w:val="00C629F0"/>
    <w:rsid w:val="00C63AE8"/>
    <w:rsid w:val="00C65A1C"/>
    <w:rsid w:val="00C705A8"/>
    <w:rsid w:val="00C728C6"/>
    <w:rsid w:val="00C72D3E"/>
    <w:rsid w:val="00C73CC0"/>
    <w:rsid w:val="00C83971"/>
    <w:rsid w:val="00C85E81"/>
    <w:rsid w:val="00C872A0"/>
    <w:rsid w:val="00C929F0"/>
    <w:rsid w:val="00C97AF1"/>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E6C59"/>
    <w:rsid w:val="00CE7C66"/>
    <w:rsid w:val="00CF21E8"/>
    <w:rsid w:val="00CF6D92"/>
    <w:rsid w:val="00CF7CD2"/>
    <w:rsid w:val="00D07A47"/>
    <w:rsid w:val="00D1560C"/>
    <w:rsid w:val="00D16EDA"/>
    <w:rsid w:val="00D1714F"/>
    <w:rsid w:val="00D204FF"/>
    <w:rsid w:val="00D247AB"/>
    <w:rsid w:val="00D27225"/>
    <w:rsid w:val="00D377FF"/>
    <w:rsid w:val="00D432DB"/>
    <w:rsid w:val="00D4450D"/>
    <w:rsid w:val="00D456F2"/>
    <w:rsid w:val="00D50D75"/>
    <w:rsid w:val="00D510F6"/>
    <w:rsid w:val="00D52498"/>
    <w:rsid w:val="00D53BE7"/>
    <w:rsid w:val="00D556A4"/>
    <w:rsid w:val="00D612EA"/>
    <w:rsid w:val="00D66A44"/>
    <w:rsid w:val="00D671C5"/>
    <w:rsid w:val="00D723AA"/>
    <w:rsid w:val="00D73EBD"/>
    <w:rsid w:val="00D7513C"/>
    <w:rsid w:val="00D75289"/>
    <w:rsid w:val="00D760AB"/>
    <w:rsid w:val="00D761D9"/>
    <w:rsid w:val="00D805D2"/>
    <w:rsid w:val="00D84233"/>
    <w:rsid w:val="00D84F03"/>
    <w:rsid w:val="00D85602"/>
    <w:rsid w:val="00D879CC"/>
    <w:rsid w:val="00DA0FF5"/>
    <w:rsid w:val="00DA442F"/>
    <w:rsid w:val="00DA5462"/>
    <w:rsid w:val="00DA5B9A"/>
    <w:rsid w:val="00DB20AE"/>
    <w:rsid w:val="00DB51C7"/>
    <w:rsid w:val="00DB5D46"/>
    <w:rsid w:val="00DB6E7E"/>
    <w:rsid w:val="00DC0A16"/>
    <w:rsid w:val="00DC0E40"/>
    <w:rsid w:val="00DC1A6B"/>
    <w:rsid w:val="00DC1FAA"/>
    <w:rsid w:val="00DC5DB8"/>
    <w:rsid w:val="00DD4386"/>
    <w:rsid w:val="00DD47D4"/>
    <w:rsid w:val="00DD7DD4"/>
    <w:rsid w:val="00DE26F8"/>
    <w:rsid w:val="00DE5E20"/>
    <w:rsid w:val="00DF3F40"/>
    <w:rsid w:val="00DF701D"/>
    <w:rsid w:val="00E01CAA"/>
    <w:rsid w:val="00E049F3"/>
    <w:rsid w:val="00E05C4F"/>
    <w:rsid w:val="00E0610F"/>
    <w:rsid w:val="00E13CC2"/>
    <w:rsid w:val="00E13D03"/>
    <w:rsid w:val="00E14345"/>
    <w:rsid w:val="00E207CB"/>
    <w:rsid w:val="00E25474"/>
    <w:rsid w:val="00E2602B"/>
    <w:rsid w:val="00E30F98"/>
    <w:rsid w:val="00E312B2"/>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95830"/>
    <w:rsid w:val="00E97849"/>
    <w:rsid w:val="00EA00E7"/>
    <w:rsid w:val="00EA7D4D"/>
    <w:rsid w:val="00EB2119"/>
    <w:rsid w:val="00EB3EC5"/>
    <w:rsid w:val="00EB48B9"/>
    <w:rsid w:val="00EB5F7C"/>
    <w:rsid w:val="00EB65AC"/>
    <w:rsid w:val="00EB6CA2"/>
    <w:rsid w:val="00EB73D3"/>
    <w:rsid w:val="00EC1F2A"/>
    <w:rsid w:val="00EC654D"/>
    <w:rsid w:val="00EC70DB"/>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3826"/>
    <w:rsid w:val="00F053FD"/>
    <w:rsid w:val="00F06D07"/>
    <w:rsid w:val="00F10822"/>
    <w:rsid w:val="00F10C0F"/>
    <w:rsid w:val="00F12D9C"/>
    <w:rsid w:val="00F13592"/>
    <w:rsid w:val="00F15666"/>
    <w:rsid w:val="00F17D27"/>
    <w:rsid w:val="00F20A74"/>
    <w:rsid w:val="00F26191"/>
    <w:rsid w:val="00F26284"/>
    <w:rsid w:val="00F26338"/>
    <w:rsid w:val="00F273DD"/>
    <w:rsid w:val="00F32DF1"/>
    <w:rsid w:val="00F34644"/>
    <w:rsid w:val="00F36B3F"/>
    <w:rsid w:val="00F36E25"/>
    <w:rsid w:val="00F37942"/>
    <w:rsid w:val="00F41307"/>
    <w:rsid w:val="00F41605"/>
    <w:rsid w:val="00F41BA5"/>
    <w:rsid w:val="00F42756"/>
    <w:rsid w:val="00F42C62"/>
    <w:rsid w:val="00F43AA5"/>
    <w:rsid w:val="00F44E4F"/>
    <w:rsid w:val="00F45854"/>
    <w:rsid w:val="00F4688D"/>
    <w:rsid w:val="00F46B9E"/>
    <w:rsid w:val="00F50143"/>
    <w:rsid w:val="00F50308"/>
    <w:rsid w:val="00F50A22"/>
    <w:rsid w:val="00F50DAC"/>
    <w:rsid w:val="00F52599"/>
    <w:rsid w:val="00F527AF"/>
    <w:rsid w:val="00F547B7"/>
    <w:rsid w:val="00F54B98"/>
    <w:rsid w:val="00F60146"/>
    <w:rsid w:val="00F607BD"/>
    <w:rsid w:val="00F61BBF"/>
    <w:rsid w:val="00F658CE"/>
    <w:rsid w:val="00F65B19"/>
    <w:rsid w:val="00F66723"/>
    <w:rsid w:val="00F6717E"/>
    <w:rsid w:val="00F71F35"/>
    <w:rsid w:val="00F73672"/>
    <w:rsid w:val="00F73DD8"/>
    <w:rsid w:val="00F740D9"/>
    <w:rsid w:val="00F76A14"/>
    <w:rsid w:val="00F77E1F"/>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604910"/>
    <w:rsid w:val="03800AE8"/>
    <w:rsid w:val="038452FB"/>
    <w:rsid w:val="03BB0AD7"/>
    <w:rsid w:val="04320A33"/>
    <w:rsid w:val="0490144A"/>
    <w:rsid w:val="07603E00"/>
    <w:rsid w:val="0ACB019C"/>
    <w:rsid w:val="0B8A31CB"/>
    <w:rsid w:val="0BC73C74"/>
    <w:rsid w:val="0DC97863"/>
    <w:rsid w:val="0DEB5166"/>
    <w:rsid w:val="0E0C36D3"/>
    <w:rsid w:val="0E4B371B"/>
    <w:rsid w:val="101B39F4"/>
    <w:rsid w:val="10F1641B"/>
    <w:rsid w:val="132A1144"/>
    <w:rsid w:val="13316BFB"/>
    <w:rsid w:val="17AB01F1"/>
    <w:rsid w:val="18D45AAF"/>
    <w:rsid w:val="1A2619A7"/>
    <w:rsid w:val="1A6E6754"/>
    <w:rsid w:val="1ADC0670"/>
    <w:rsid w:val="1AEA5AD1"/>
    <w:rsid w:val="1B286A22"/>
    <w:rsid w:val="1BE84A47"/>
    <w:rsid w:val="1BEF0F0C"/>
    <w:rsid w:val="1E53407C"/>
    <w:rsid w:val="1ED600C1"/>
    <w:rsid w:val="1FFB0103"/>
    <w:rsid w:val="20AA0194"/>
    <w:rsid w:val="21111B4F"/>
    <w:rsid w:val="236A1D6E"/>
    <w:rsid w:val="251331EE"/>
    <w:rsid w:val="25386194"/>
    <w:rsid w:val="257673E2"/>
    <w:rsid w:val="25FD14AE"/>
    <w:rsid w:val="265039FC"/>
    <w:rsid w:val="268F7904"/>
    <w:rsid w:val="26BF20F8"/>
    <w:rsid w:val="26D35F62"/>
    <w:rsid w:val="26D41DC7"/>
    <w:rsid w:val="27C67F1E"/>
    <w:rsid w:val="28DE4B29"/>
    <w:rsid w:val="28E51D1C"/>
    <w:rsid w:val="29094FF1"/>
    <w:rsid w:val="2A715445"/>
    <w:rsid w:val="2A9D151F"/>
    <w:rsid w:val="2BAF625E"/>
    <w:rsid w:val="2E0700D9"/>
    <w:rsid w:val="2E8C1027"/>
    <w:rsid w:val="2EB37960"/>
    <w:rsid w:val="2ECD770F"/>
    <w:rsid w:val="2EFC1E95"/>
    <w:rsid w:val="2FA15D9D"/>
    <w:rsid w:val="2FAC65E8"/>
    <w:rsid w:val="2FB41BE1"/>
    <w:rsid w:val="3039737E"/>
    <w:rsid w:val="30B75B46"/>
    <w:rsid w:val="315E0D7B"/>
    <w:rsid w:val="32604086"/>
    <w:rsid w:val="343C0ED4"/>
    <w:rsid w:val="34E70270"/>
    <w:rsid w:val="35040F15"/>
    <w:rsid w:val="356D3B2B"/>
    <w:rsid w:val="35C82511"/>
    <w:rsid w:val="35F1430A"/>
    <w:rsid w:val="38106039"/>
    <w:rsid w:val="386579DB"/>
    <w:rsid w:val="39A42C54"/>
    <w:rsid w:val="39B773A2"/>
    <w:rsid w:val="3A9B6834"/>
    <w:rsid w:val="3AA65E47"/>
    <w:rsid w:val="3AD22961"/>
    <w:rsid w:val="3C1154DD"/>
    <w:rsid w:val="3C89562E"/>
    <w:rsid w:val="3CEF24AB"/>
    <w:rsid w:val="3D3E2062"/>
    <w:rsid w:val="3F4D1B36"/>
    <w:rsid w:val="42CF46D7"/>
    <w:rsid w:val="4411660A"/>
    <w:rsid w:val="442E38B9"/>
    <w:rsid w:val="44405DA5"/>
    <w:rsid w:val="462C3BC8"/>
    <w:rsid w:val="47451645"/>
    <w:rsid w:val="475739DE"/>
    <w:rsid w:val="492145FC"/>
    <w:rsid w:val="4B752456"/>
    <w:rsid w:val="4B8C262F"/>
    <w:rsid w:val="4CB71993"/>
    <w:rsid w:val="4D760EF8"/>
    <w:rsid w:val="4F5D186A"/>
    <w:rsid w:val="51591706"/>
    <w:rsid w:val="527451BF"/>
    <w:rsid w:val="53B4157B"/>
    <w:rsid w:val="56774C4C"/>
    <w:rsid w:val="56AB46AD"/>
    <w:rsid w:val="56B86843"/>
    <w:rsid w:val="58655842"/>
    <w:rsid w:val="59482C33"/>
    <w:rsid w:val="59D127D3"/>
    <w:rsid w:val="5A102ACD"/>
    <w:rsid w:val="5BE6116B"/>
    <w:rsid w:val="5C683FDB"/>
    <w:rsid w:val="5C9549A8"/>
    <w:rsid w:val="5D7B5F37"/>
    <w:rsid w:val="5D9341FB"/>
    <w:rsid w:val="5E7900AB"/>
    <w:rsid w:val="60382029"/>
    <w:rsid w:val="606B6FF9"/>
    <w:rsid w:val="61014673"/>
    <w:rsid w:val="624D3512"/>
    <w:rsid w:val="63BE3362"/>
    <w:rsid w:val="63C66312"/>
    <w:rsid w:val="64B60701"/>
    <w:rsid w:val="67A85FA6"/>
    <w:rsid w:val="67CD5013"/>
    <w:rsid w:val="685D188D"/>
    <w:rsid w:val="6917370B"/>
    <w:rsid w:val="69403A4B"/>
    <w:rsid w:val="69715812"/>
    <w:rsid w:val="69B03682"/>
    <w:rsid w:val="6A6F7F9B"/>
    <w:rsid w:val="6AF155E5"/>
    <w:rsid w:val="6B00772C"/>
    <w:rsid w:val="6EED54FB"/>
    <w:rsid w:val="6F3B7498"/>
    <w:rsid w:val="6FFD48BD"/>
    <w:rsid w:val="707E3AD3"/>
    <w:rsid w:val="713B3EAB"/>
    <w:rsid w:val="741742D5"/>
    <w:rsid w:val="74784D57"/>
    <w:rsid w:val="7527614A"/>
    <w:rsid w:val="76333A0C"/>
    <w:rsid w:val="76F70488"/>
    <w:rsid w:val="770D5438"/>
    <w:rsid w:val="78531ED1"/>
    <w:rsid w:val="78C064CE"/>
    <w:rsid w:val="7AB91D5D"/>
    <w:rsid w:val="7D04621F"/>
    <w:rsid w:val="7DC958E5"/>
    <w:rsid w:val="7DE23CAF"/>
    <w:rsid w:val="7E1D42BA"/>
    <w:rsid w:val="7F516E55"/>
    <w:rsid w:val="7F9C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1"/>
    <w:qFormat/>
    <w:pPr>
      <w:keepNext/>
      <w:keepLines/>
      <w:spacing w:line="360" w:lineRule="auto"/>
      <w:jc w:val="center"/>
      <w:outlineLvl w:val="0"/>
    </w:pPr>
    <w:rPr>
      <w:b/>
      <w:bCs/>
      <w:kern w:val="44"/>
      <w:sz w:val="36"/>
      <w:szCs w:val="44"/>
    </w:rPr>
  </w:style>
  <w:style w:type="paragraph" w:styleId="20">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qFormat/>
    <w:pPr>
      <w:ind w:firstLine="420"/>
    </w:pPr>
  </w:style>
  <w:style w:type="paragraph" w:styleId="a4">
    <w:name w:val="Body Text Indent"/>
    <w:basedOn w:val="a0"/>
    <w:next w:val="a0"/>
    <w:link w:val="Char"/>
    <w:qFormat/>
    <w:pPr>
      <w:spacing w:after="120"/>
      <w:ind w:leftChars="200" w:left="420"/>
    </w:p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21">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5">
    <w:name w:val="Normal Indent"/>
    <w:basedOn w:val="a0"/>
    <w:link w:val="Char0"/>
    <w:qFormat/>
    <w:pPr>
      <w:ind w:firstLine="420"/>
    </w:pPr>
    <w:rPr>
      <w:szCs w:val="20"/>
    </w:rPr>
  </w:style>
  <w:style w:type="paragraph" w:styleId="a6">
    <w:name w:val="caption"/>
    <w:basedOn w:val="a0"/>
    <w:next w:val="a0"/>
    <w:qFormat/>
    <w:rPr>
      <w:rFonts w:ascii="Arial" w:eastAsia="黑体" w:hAnsi="Arial" w:cs="Arial"/>
      <w:sz w:val="20"/>
      <w:szCs w:val="20"/>
    </w:rPr>
  </w:style>
  <w:style w:type="paragraph" w:styleId="a7">
    <w:name w:val="Document Map"/>
    <w:basedOn w:val="a0"/>
    <w:link w:val="Char2"/>
    <w:qFormat/>
    <w:pPr>
      <w:shd w:val="clear" w:color="auto" w:fill="000080"/>
    </w:pPr>
    <w:rPr>
      <w:sz w:val="36"/>
    </w:rPr>
  </w:style>
  <w:style w:type="paragraph" w:styleId="a8">
    <w:name w:val="annotation text"/>
    <w:basedOn w:val="a0"/>
    <w:link w:val="Char1"/>
    <w:unhideWhenUsed/>
    <w:qFormat/>
    <w:pPr>
      <w:jc w:val="left"/>
    </w:pPr>
  </w:style>
  <w:style w:type="paragraph" w:styleId="a9">
    <w:name w:val="Salutation"/>
    <w:basedOn w:val="a0"/>
    <w:next w:val="a0"/>
    <w:link w:val="Char10"/>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a">
    <w:name w:val="Body Text"/>
    <w:basedOn w:val="a0"/>
    <w:next w:val="a0"/>
    <w:link w:val="Char3"/>
    <w:qFormat/>
    <w:pPr>
      <w:spacing w:line="360" w:lineRule="exact"/>
    </w:pPr>
    <w:rPr>
      <w:sz w:val="24"/>
    </w:rPr>
  </w:style>
  <w:style w:type="paragraph" w:styleId="32">
    <w:name w:val="List Number 3"/>
    <w:basedOn w:val="a0"/>
    <w:qFormat/>
    <w:pPr>
      <w:tabs>
        <w:tab w:val="left" w:pos="360"/>
        <w:tab w:val="left" w:pos="865"/>
        <w:tab w:val="left" w:pos="1200"/>
      </w:tabs>
      <w:ind w:left="360" w:hanging="360"/>
    </w:pPr>
  </w:style>
  <w:style w:type="paragraph" w:styleId="22">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3">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basedOn w:val="a0"/>
    <w:next w:val="ad"/>
    <w:link w:val="Char4"/>
    <w:qFormat/>
    <w:rPr>
      <w:rFonts w:ascii="宋体" w:hAnsi="Courier New" w:cstheme="minorBidi"/>
    </w:rPr>
  </w:style>
  <w:style w:type="paragraph" w:styleId="ad">
    <w:name w:val="Date"/>
    <w:basedOn w:val="a0"/>
    <w:next w:val="a0"/>
    <w:link w:val="Char5"/>
    <w:qFormat/>
    <w:pPr>
      <w:ind w:leftChars="2500" w:left="2500"/>
    </w:pPr>
    <w:rPr>
      <w:rFonts w:asciiTheme="minorHAnsi" w:eastAsia="楷体_GB2312" w:hAnsiTheme="minorHAnsi" w:cstheme="minorBidi"/>
      <w:sz w:val="32"/>
      <w:szCs w:val="22"/>
    </w:rPr>
  </w:style>
  <w:style w:type="paragraph" w:styleId="24">
    <w:name w:val="Body Text Indent 2"/>
    <w:basedOn w:val="a0"/>
    <w:link w:val="2Char2"/>
    <w:qFormat/>
    <w:pPr>
      <w:spacing w:after="120" w:line="480" w:lineRule="auto"/>
      <w:ind w:leftChars="200" w:left="420"/>
    </w:pPr>
    <w:rPr>
      <w:sz w:val="36"/>
    </w:rPr>
  </w:style>
  <w:style w:type="paragraph" w:styleId="ae">
    <w:name w:val="Balloon Text"/>
    <w:basedOn w:val="a0"/>
    <w:link w:val="Char6"/>
    <w:qFormat/>
    <w:rPr>
      <w:sz w:val="18"/>
      <w:szCs w:val="18"/>
    </w:rPr>
  </w:style>
  <w:style w:type="paragraph" w:styleId="af">
    <w:name w:val="footer"/>
    <w:basedOn w:val="a0"/>
    <w:link w:val="Char7"/>
    <w:unhideWhenUsed/>
    <w:qFormat/>
    <w:pPr>
      <w:tabs>
        <w:tab w:val="center" w:pos="4153"/>
        <w:tab w:val="right" w:pos="8306"/>
      </w:tabs>
      <w:snapToGrid w:val="0"/>
      <w:jc w:val="left"/>
    </w:pPr>
    <w:rPr>
      <w:sz w:val="18"/>
      <w:szCs w:val="18"/>
    </w:rPr>
  </w:style>
  <w:style w:type="paragraph" w:styleId="af0">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628"/>
      </w:tabs>
      <w:jc w:val="center"/>
    </w:pPr>
    <w:rPr>
      <w:b/>
      <w:sz w:val="52"/>
      <w:szCs w:val="52"/>
    </w:rPr>
  </w:style>
  <w:style w:type="paragraph" w:styleId="af1">
    <w:name w:val="List"/>
    <w:basedOn w:val="a0"/>
    <w:qFormat/>
    <w:pPr>
      <w:ind w:left="200" w:hangingChars="200" w:hanging="200"/>
    </w:pPr>
    <w:rPr>
      <w:sz w:val="28"/>
    </w:rPr>
  </w:style>
  <w:style w:type="paragraph" w:styleId="af2">
    <w:name w:val="footnote text"/>
    <w:basedOn w:val="a0"/>
    <w:link w:val="Char11"/>
    <w:qFormat/>
    <w:pPr>
      <w:snapToGrid w:val="0"/>
      <w:jc w:val="left"/>
    </w:pPr>
    <w:rPr>
      <w:sz w:val="16"/>
      <w:szCs w:val="16"/>
    </w:rPr>
  </w:style>
  <w:style w:type="paragraph" w:styleId="60">
    <w:name w:val="toc 6"/>
    <w:basedOn w:val="a0"/>
    <w:next w:val="a0"/>
    <w:qFormat/>
    <w:pPr>
      <w:ind w:left="1050"/>
      <w:jc w:val="left"/>
    </w:pPr>
    <w:rPr>
      <w:rFonts w:ascii="Calibri" w:hAnsi="Calibri" w:cs="Calibri"/>
      <w:sz w:val="18"/>
      <w:szCs w:val="18"/>
    </w:rPr>
  </w:style>
  <w:style w:type="paragraph" w:styleId="34">
    <w:name w:val="Body Text Indent 3"/>
    <w:basedOn w:val="a0"/>
    <w:link w:val="3Char3"/>
    <w:qFormat/>
    <w:pPr>
      <w:spacing w:after="120"/>
      <w:ind w:leftChars="200" w:left="420"/>
    </w:pPr>
    <w:rPr>
      <w:sz w:val="16"/>
      <w:szCs w:val="16"/>
    </w:rPr>
  </w:style>
  <w:style w:type="paragraph" w:styleId="25">
    <w:name w:val="toc 2"/>
    <w:basedOn w:val="a0"/>
    <w:next w:val="a0"/>
    <w:uiPriority w:val="39"/>
    <w:qFormat/>
    <w:pPr>
      <w:ind w:leftChars="200" w:left="420"/>
    </w:pPr>
    <w:rPr>
      <w:sz w:val="36"/>
    </w:rPr>
  </w:style>
  <w:style w:type="paragraph" w:styleId="26">
    <w:name w:val="Body Text 2"/>
    <w:basedOn w:val="a0"/>
    <w:link w:val="2Char0"/>
    <w:qFormat/>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2"/>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8"/>
    <w:next w:val="a8"/>
    <w:link w:val="Char9"/>
    <w:qFormat/>
    <w:rPr>
      <w:b/>
      <w:bCs/>
    </w:rPr>
  </w:style>
  <w:style w:type="paragraph" w:styleId="af6">
    <w:name w:val="Body Text First Indent"/>
    <w:basedOn w:val="aa"/>
    <w:next w:val="60"/>
    <w:link w:val="Char30"/>
    <w:qFormat/>
    <w:pPr>
      <w:spacing w:after="120" w:line="240" w:lineRule="auto"/>
      <w:ind w:firstLineChars="100" w:firstLine="420"/>
    </w:pPr>
    <w:rPr>
      <w:rFonts w:ascii="Calibri" w:hAnsi="Calibri"/>
      <w:sz w:val="21"/>
      <w:szCs w:val="22"/>
    </w:r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qFormat/>
  </w:style>
  <w:style w:type="character" w:styleId="afa">
    <w:name w:val="FollowedHyperlink"/>
    <w:qFormat/>
    <w:rPr>
      <w:color w:val="800080"/>
      <w:u w:val="single"/>
    </w:rPr>
  </w:style>
  <w:style w:type="character" w:styleId="afb">
    <w:name w:val="line number"/>
    <w:basedOn w:val="a1"/>
    <w:qFormat/>
  </w:style>
  <w:style w:type="character" w:styleId="HTML">
    <w:name w:val="HTML Typewriter"/>
    <w:qFormat/>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uiPriority w:val="99"/>
    <w:qFormat/>
    <w:rPr>
      <w:sz w:val="21"/>
      <w:szCs w:val="21"/>
    </w:rPr>
  </w:style>
  <w:style w:type="character" w:styleId="afe">
    <w:name w:val="footnote reference"/>
    <w:qFormat/>
    <w:rPr>
      <w:vertAlign w:val="superscript"/>
    </w:rPr>
  </w:style>
  <w:style w:type="character" w:customStyle="1" w:styleId="Char8">
    <w:name w:val="页眉 Char"/>
    <w:basedOn w:val="a1"/>
    <w:link w:val="af0"/>
    <w:qFormat/>
    <w:rPr>
      <w:sz w:val="18"/>
      <w:szCs w:val="18"/>
    </w:rPr>
  </w:style>
  <w:style w:type="character" w:customStyle="1" w:styleId="Char7">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1">
    <w:name w:val="批注文字 Char"/>
    <w:basedOn w:val="a1"/>
    <w:link w:val="a8"/>
    <w:qFormat/>
    <w:rPr>
      <w:rFonts w:ascii="Times New Roman" w:eastAsia="宋体" w:hAnsi="Times New Roman" w:cs="Times New Roman"/>
      <w:szCs w:val="24"/>
    </w:rPr>
  </w:style>
  <w:style w:type="character" w:customStyle="1" w:styleId="Char9">
    <w:name w:val="批注主题 Char"/>
    <w:basedOn w:val="Char1"/>
    <w:link w:val="af5"/>
    <w:qFormat/>
    <w:rPr>
      <w:rFonts w:ascii="Times New Roman" w:eastAsia="宋体" w:hAnsi="Times New Roman" w:cs="Times New Roman"/>
      <w:b/>
      <w:bCs/>
      <w:szCs w:val="24"/>
    </w:rPr>
  </w:style>
  <w:style w:type="character" w:customStyle="1" w:styleId="Char3">
    <w:name w:val="正文文本 Char"/>
    <w:basedOn w:val="a1"/>
    <w:link w:val="aa"/>
    <w:qFormat/>
    <w:rPr>
      <w:rFonts w:ascii="Times New Roman" w:eastAsia="宋体" w:hAnsi="Times New Roman" w:cs="Times New Roman"/>
      <w:sz w:val="24"/>
      <w:szCs w:val="24"/>
    </w:rPr>
  </w:style>
  <w:style w:type="character" w:customStyle="1" w:styleId="Char">
    <w:name w:val="正文文本缩进 Char"/>
    <w:basedOn w:val="a1"/>
    <w:link w:val="a4"/>
    <w:qFormat/>
    <w:rPr>
      <w:rFonts w:ascii="Times New Roman" w:eastAsia="宋体" w:hAnsi="Times New Roman" w:cs="Times New Roman"/>
      <w:szCs w:val="24"/>
    </w:rPr>
  </w:style>
  <w:style w:type="character" w:customStyle="1" w:styleId="Char4">
    <w:name w:val="纯文本 Char"/>
    <w:basedOn w:val="a1"/>
    <w:link w:val="ac"/>
    <w:qFormat/>
    <w:rPr>
      <w:rFonts w:ascii="宋体" w:eastAsia="宋体" w:hAnsi="Courier New"/>
      <w:szCs w:val="24"/>
    </w:rPr>
  </w:style>
  <w:style w:type="character" w:customStyle="1" w:styleId="Char5">
    <w:name w:val="日期 Char"/>
    <w:basedOn w:val="a1"/>
    <w:link w:val="ad"/>
    <w:qFormat/>
    <w:rPr>
      <w:rFonts w:eastAsia="楷体_GB2312"/>
      <w:sz w:val="32"/>
    </w:rPr>
  </w:style>
  <w:style w:type="character" w:customStyle="1" w:styleId="Char6">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0">
    <w:name w:val="正文缩进 Char"/>
    <w:link w:val="a5"/>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3">
    <w:name w:val="正文缩进 Char1"/>
    <w:qFormat/>
    <w:rPr>
      <w:rFonts w:eastAsia="宋体"/>
      <w:kern w:val="2"/>
      <w:sz w:val="21"/>
      <w:lang w:val="en-US" w:eastAsia="zh-CN" w:bidi="ar-SA"/>
    </w:rPr>
  </w:style>
  <w:style w:type="character" w:customStyle="1" w:styleId="1Char1">
    <w:name w:val="标题 1 Char1"/>
    <w:basedOn w:val="a1"/>
    <w:link w:val="1"/>
    <w:qFormat/>
    <w:rPr>
      <w:rFonts w:eastAsia="宋体"/>
      <w:b/>
      <w:bCs/>
      <w:kern w:val="44"/>
      <w:sz w:val="36"/>
      <w:szCs w:val="44"/>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Arial" w:eastAsia="黑体" w:hAnsi="Arial" w:cs="Arial"/>
      <w:b/>
      <w:bCs/>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9Char">
    <w:name w:val="标题 9 Char"/>
    <w:basedOn w:val="a1"/>
    <w:link w:val="9"/>
    <w:qFormat/>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4Char1">
    <w:name w:val="标题 4 Char1"/>
    <w:link w:val="4"/>
    <w:qFormat/>
    <w:rPr>
      <w:rFonts w:ascii="Cambria" w:hAnsi="Cambria"/>
      <w:b/>
      <w:bCs/>
      <w:kern w:val="2"/>
      <w:sz w:val="28"/>
      <w:szCs w:val="28"/>
    </w:rPr>
  </w:style>
  <w:style w:type="character" w:customStyle="1" w:styleId="font81">
    <w:name w:val="font81"/>
    <w:qFormat/>
    <w:rPr>
      <w:rFonts w:ascii="Arial" w:hAnsi="Arial" w:cs="Arial" w:hint="default"/>
      <w:color w:val="000000"/>
      <w:sz w:val="22"/>
      <w:szCs w:val="22"/>
      <w:u w:val="none"/>
    </w:rPr>
  </w:style>
  <w:style w:type="character" w:customStyle="1" w:styleId="apple-converted-space">
    <w:name w:val="apple-converted-space"/>
    <w:basedOn w:val="a1"/>
    <w:qFormat/>
  </w:style>
  <w:style w:type="character" w:customStyle="1" w:styleId="blue">
    <w:name w:val="blue"/>
    <w:basedOn w:val="a1"/>
    <w:qFormat/>
  </w:style>
  <w:style w:type="character" w:customStyle="1" w:styleId="Heading1Char">
    <w:name w:val="Heading 1 Char"/>
    <w:qFormat/>
    <w:locked/>
    <w:rPr>
      <w:rFonts w:cs="Times New Roman"/>
      <w:b/>
      <w:bCs/>
      <w:kern w:val="44"/>
      <w:sz w:val="44"/>
      <w:szCs w:val="44"/>
    </w:rPr>
  </w:style>
  <w:style w:type="character" w:customStyle="1" w:styleId="Char21">
    <w:name w:val="页眉 Char2"/>
    <w:qFormat/>
    <w:rPr>
      <w:rFonts w:eastAsia="宋体"/>
      <w:kern w:val="2"/>
      <w:sz w:val="18"/>
      <w:szCs w:val="18"/>
      <w:lang w:val="en-US" w:eastAsia="zh-CN" w:bidi="ar-SA"/>
    </w:rPr>
  </w:style>
  <w:style w:type="character" w:customStyle="1" w:styleId="CharChar">
    <w:name w:val="标书的正文 Char Char"/>
    <w:link w:val="aff0"/>
    <w:qFormat/>
    <w:rPr>
      <w:rFonts w:ascii="宋体" w:hAnsi="宋体" w:cs="宋体"/>
      <w:b/>
      <w:color w:val="000000"/>
      <w:kern w:val="2"/>
      <w:sz w:val="24"/>
      <w:szCs w:val="24"/>
    </w:rPr>
  </w:style>
  <w:style w:type="paragraph" w:customStyle="1" w:styleId="aff0">
    <w:name w:val="标书的正文"/>
    <w:basedOn w:val="a0"/>
    <w:link w:val="CharChar"/>
    <w:qFormat/>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qFormat/>
    <w:rPr>
      <w:rFonts w:ascii="宋体" w:eastAsia="宋体" w:hAnsi="宋体" w:cs="宋体"/>
      <w:b/>
      <w:color w:val="000000"/>
      <w:kern w:val="2"/>
      <w:sz w:val="24"/>
      <w:szCs w:val="24"/>
      <w:lang w:val="en-US" w:eastAsia="zh-CN" w:bidi="ar-SA"/>
    </w:rPr>
  </w:style>
  <w:style w:type="character" w:customStyle="1" w:styleId="CharChar0">
    <w:name w:val="文档结构图 Char Char"/>
    <w:qFormat/>
    <w:rPr>
      <w:rFonts w:eastAsia="宋体"/>
      <w:kern w:val="2"/>
      <w:sz w:val="36"/>
      <w:szCs w:val="24"/>
      <w:lang w:val="en-US" w:eastAsia="zh-CN" w:bidi="ar-SA"/>
    </w:rPr>
  </w:style>
  <w:style w:type="character" w:customStyle="1" w:styleId="font141">
    <w:name w:val="font141"/>
    <w:qFormat/>
    <w:rPr>
      <w:rFonts w:ascii="Calibri" w:hAnsi="Calibri" w:cs="Calibri"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b/>
      <w:color w:val="000000"/>
      <w:sz w:val="22"/>
      <w:szCs w:val="22"/>
      <w:u w:val="none"/>
    </w:rPr>
  </w:style>
  <w:style w:type="character" w:customStyle="1" w:styleId="Char32">
    <w:name w:val="页眉 Char3"/>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qFormat/>
    <w:locked/>
    <w:rPr>
      <w:rFonts w:eastAsia="宋体"/>
    </w:rPr>
  </w:style>
  <w:style w:type="character" w:customStyle="1" w:styleId="CharChar16">
    <w:name w:val="Char Char16"/>
    <w:qFormat/>
    <w:rPr>
      <w:rFonts w:eastAsia="宋体"/>
      <w:b/>
      <w:bCs/>
      <w:kern w:val="44"/>
      <w:sz w:val="44"/>
      <w:szCs w:val="44"/>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3CharChar">
    <w:name w:val="标书的标题3 Char Char"/>
    <w:link w:val="36"/>
    <w:qFormat/>
    <w:rPr>
      <w:rFonts w:ascii="宋体" w:hAnsi="宋体" w:cs="宋体"/>
      <w:b/>
      <w:color w:val="000000"/>
      <w:kern w:val="2"/>
      <w:sz w:val="24"/>
      <w:szCs w:val="24"/>
    </w:rPr>
  </w:style>
  <w:style w:type="paragraph" w:customStyle="1" w:styleId="36">
    <w:name w:val="标书的标题3"/>
    <w:basedOn w:val="a5"/>
    <w:link w:val="3CharChar"/>
    <w:qFormat/>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qFormat/>
    <w:rPr>
      <w:rFonts w:ascii="宋体" w:eastAsiaTheme="minorEastAsia" w:hAnsi="Courier New" w:cstheme="minorBidi"/>
      <w:kern w:val="2"/>
      <w:sz w:val="21"/>
      <w:szCs w:val="21"/>
    </w:rPr>
  </w:style>
  <w:style w:type="character" w:customStyle="1" w:styleId="BodyTextIndent3Char">
    <w:name w:val="Body Text Indent 3 Char"/>
    <w:qFormat/>
    <w:locked/>
    <w:rPr>
      <w:sz w:val="16"/>
    </w:rPr>
  </w:style>
  <w:style w:type="character" w:customStyle="1" w:styleId="2CharChar">
    <w:name w:val="金保标题2 Char Char"/>
    <w:link w:val="27"/>
    <w:qFormat/>
    <w:rPr>
      <w:rFonts w:ascii="宋体" w:hAnsi="宋体" w:cs="宋体"/>
      <w:b/>
      <w:sz w:val="24"/>
      <w:szCs w:val="24"/>
    </w:rPr>
  </w:style>
  <w:style w:type="paragraph" w:customStyle="1" w:styleId="27">
    <w:name w:val="金保标题2"/>
    <w:basedOn w:val="20"/>
    <w:next w:val="a0"/>
    <w:link w:val="2CharChar"/>
    <w:qFormat/>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qFormat/>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Char14">
    <w:name w:val="页眉 Char1"/>
    <w:qFormat/>
    <w:rPr>
      <w:rFonts w:eastAsia="宋体"/>
      <w:kern w:val="2"/>
      <w:sz w:val="18"/>
      <w:lang w:val="en-US" w:eastAsia="zh-CN"/>
    </w:rPr>
  </w:style>
  <w:style w:type="character" w:customStyle="1" w:styleId="CharChar22">
    <w:name w:val="Char Char22"/>
    <w:qFormat/>
    <w:rPr>
      <w:rFonts w:ascii="Arial" w:eastAsia="黑体" w:hAnsi="Arial" w:cs="Times New Roman"/>
      <w:b/>
      <w:bCs/>
      <w:sz w:val="32"/>
      <w:szCs w:val="32"/>
    </w:rPr>
  </w:style>
  <w:style w:type="character" w:customStyle="1" w:styleId="CharChar12">
    <w:name w:val="Char Char12"/>
    <w:qFormat/>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qFormat/>
    <w:rPr>
      <w:rFonts w:ascii="Calibri" w:eastAsia="宋体" w:hAnsi="Calibri"/>
      <w:kern w:val="2"/>
      <w:sz w:val="21"/>
      <w:szCs w:val="22"/>
      <w:lang w:val="en-US" w:eastAsia="zh-CN" w:bidi="ar-SA"/>
    </w:rPr>
  </w:style>
  <w:style w:type="character" w:customStyle="1" w:styleId="CharChar2">
    <w:name w:val="标准正文格式 Char Char"/>
    <w:link w:val="aff1"/>
    <w:qFormat/>
    <w:rPr>
      <w:rFonts w:eastAsia="仿宋_GB2312"/>
      <w:bCs/>
      <w:kern w:val="2"/>
      <w:sz w:val="28"/>
    </w:rPr>
  </w:style>
  <w:style w:type="paragraph" w:customStyle="1" w:styleId="aff1">
    <w:name w:val="标准正文格式"/>
    <w:basedOn w:val="a0"/>
    <w:link w:val="CharChar2"/>
    <w:qFormat/>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a">
    <w:name w:val="无缩进 Char"/>
    <w:qFormat/>
    <w:locked/>
    <w:rPr>
      <w:rFonts w:ascii="宋体" w:eastAsia="宋体" w:hAnsi="宋体"/>
      <w:kern w:val="2"/>
      <w:sz w:val="21"/>
      <w:lang w:val="en-US" w:eastAsia="zh-CN" w:bidi="ar-SA"/>
    </w:rPr>
  </w:style>
  <w:style w:type="character" w:customStyle="1" w:styleId="Char15">
    <w:name w:val="正文文本 Char1"/>
    <w:qFormat/>
    <w:rPr>
      <w:rFonts w:ascii="Calibri" w:eastAsia="宋体" w:hAnsi="Calibri"/>
      <w:kern w:val="2"/>
      <w:sz w:val="21"/>
      <w:szCs w:val="22"/>
      <w:lang w:val="en-US" w:eastAsia="zh-CN" w:bidi="ar-SA"/>
    </w:rPr>
  </w:style>
  <w:style w:type="character" w:customStyle="1" w:styleId="CharChar3">
    <w:name w:val="表格 Char Char"/>
    <w:link w:val="aff2"/>
    <w:qFormat/>
    <w:rPr>
      <w:rFonts w:ascii="宋体" w:hAnsi="宋体"/>
    </w:rPr>
  </w:style>
  <w:style w:type="paragraph" w:customStyle="1" w:styleId="aff2">
    <w:name w:val="表格"/>
    <w:basedOn w:val="a0"/>
    <w:link w:val="CharChar3"/>
    <w:qFormat/>
    <w:pPr>
      <w:snapToGrid w:val="0"/>
      <w:ind w:firstLineChars="21" w:firstLine="42"/>
    </w:pPr>
    <w:rPr>
      <w:rFonts w:ascii="宋体" w:hAnsi="宋体"/>
      <w:kern w:val="0"/>
      <w:sz w:val="20"/>
      <w:szCs w:val="20"/>
    </w:rPr>
  </w:style>
  <w:style w:type="character" w:customStyle="1" w:styleId="3Char10">
    <w:name w:val="标题 3 Char1"/>
    <w:qFormat/>
    <w:rPr>
      <w:rFonts w:eastAsia="楷体_GB2312"/>
      <w:b/>
      <w:bCs/>
      <w:kern w:val="2"/>
      <w:sz w:val="32"/>
      <w:szCs w:val="32"/>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Char16">
    <w:name w:val="标书正文 Char1"/>
    <w:link w:val="aff3"/>
    <w:qFormat/>
    <w:rPr>
      <w:rFonts w:ascii="宋体" w:hAnsi="宋体" w:cs="宋体"/>
      <w:bCs/>
      <w:spacing w:val="8"/>
      <w:sz w:val="24"/>
      <w:szCs w:val="24"/>
    </w:rPr>
  </w:style>
  <w:style w:type="paragraph" w:customStyle="1" w:styleId="aff3">
    <w:name w:val="标书正文"/>
    <w:basedOn w:val="aa"/>
    <w:link w:val="Char16"/>
    <w:qFormat/>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qFormat/>
    <w:rPr>
      <w:rFonts w:eastAsia="楷体_GB2312"/>
      <w:b/>
      <w:bCs/>
      <w:kern w:val="2"/>
      <w:sz w:val="32"/>
      <w:szCs w:val="32"/>
      <w:lang w:val="en-US" w:eastAsia="zh-CN" w:bidi="ar-SA"/>
    </w:rPr>
  </w:style>
  <w:style w:type="character" w:customStyle="1" w:styleId="textcontents">
    <w:name w:val="textcontents"/>
    <w:basedOn w:val="a1"/>
    <w:qFormat/>
  </w:style>
  <w:style w:type="character" w:customStyle="1" w:styleId="Charb">
    <w:name w:val="内容文本 Char"/>
    <w:link w:val="aff4"/>
    <w:qFormat/>
    <w:rPr>
      <w:rFonts w:ascii="宋体" w:hAnsi="宋体"/>
      <w:kern w:val="2"/>
      <w:sz w:val="24"/>
      <w:szCs w:val="24"/>
    </w:rPr>
  </w:style>
  <w:style w:type="paragraph" w:customStyle="1" w:styleId="aff4">
    <w:name w:val="内容文本"/>
    <w:basedOn w:val="a0"/>
    <w:link w:val="Charb"/>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qFormat/>
    <w:rPr>
      <w:rFonts w:eastAsia="宋体"/>
      <w:kern w:val="2"/>
      <w:sz w:val="36"/>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c">
    <w:name w:val="正文首行缩进 Char"/>
    <w:basedOn w:val="CharChar1"/>
    <w:qFormat/>
    <w:rPr>
      <w:rFonts w:ascii="Calibri" w:eastAsia="宋体" w:hAnsi="Calibri"/>
      <w:kern w:val="2"/>
      <w:sz w:val="21"/>
      <w:szCs w:val="22"/>
      <w:lang w:val="en-US" w:eastAsia="zh-CN" w:bidi="ar-SA"/>
    </w:rPr>
  </w:style>
  <w:style w:type="character" w:customStyle="1" w:styleId="Chard">
    <w:name w:val="样式 正文（首行缩进两字） + 宋体 Char"/>
    <w:qFormat/>
    <w:rPr>
      <w:rFonts w:ascii="宋体" w:eastAsia="宋体" w:hAnsi="宋体"/>
      <w:spacing w:val="6"/>
      <w:kern w:val="24"/>
      <w:sz w:val="24"/>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aff5">
    <w:name w:val="样式 黑体 二号"/>
    <w:qFormat/>
    <w:rPr>
      <w:rFonts w:ascii="Arial" w:eastAsia="黑体" w:hAnsi="Arial" w:cs="Arial" w:hint="default"/>
      <w:sz w:val="44"/>
    </w:rPr>
  </w:style>
  <w:style w:type="character" w:customStyle="1" w:styleId="Char17">
    <w:name w:val="批注文字 Char1"/>
    <w:qFormat/>
    <w:rPr>
      <w:rFonts w:eastAsia="宋体"/>
      <w:kern w:val="2"/>
      <w:sz w:val="36"/>
      <w:szCs w:val="24"/>
      <w:lang w:val="en-US" w:eastAsia="zh-CN" w:bidi="ar-SA"/>
    </w:rPr>
  </w:style>
  <w:style w:type="character" w:customStyle="1" w:styleId="2CharChar0">
    <w:name w:val="正文2 Char Char"/>
    <w:link w:val="210"/>
    <w:qFormat/>
    <w:rPr>
      <w:kern w:val="2"/>
      <w:sz w:val="24"/>
    </w:rPr>
  </w:style>
  <w:style w:type="paragraph" w:customStyle="1" w:styleId="210">
    <w:name w:val="正文21"/>
    <w:basedOn w:val="a0"/>
    <w:link w:val="2CharChar0"/>
    <w:qFormat/>
    <w:pPr>
      <w:spacing w:before="156" w:line="360" w:lineRule="auto"/>
      <w:ind w:firstLineChars="200" w:firstLine="510"/>
    </w:pPr>
    <w:rPr>
      <w:sz w:val="24"/>
      <w:szCs w:val="20"/>
    </w:rPr>
  </w:style>
  <w:style w:type="character" w:customStyle="1" w:styleId="productdetailname">
    <w:name w:val="product_detail_name"/>
    <w:basedOn w:val="a1"/>
    <w:qFormat/>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3Char2">
    <w:name w:val="标书标题3 Char"/>
    <w:qFormat/>
    <w:rPr>
      <w:rFonts w:ascii="宋体" w:eastAsia="宋体" w:hAnsi="宋体" w:cs="宋体"/>
      <w:b/>
      <w:sz w:val="24"/>
      <w:szCs w:val="24"/>
      <w:lang w:val="en-US" w:eastAsia="zh-CN" w:bidi="ar-SA"/>
    </w:rPr>
  </w:style>
  <w:style w:type="character" w:customStyle="1" w:styleId="HeaderChar">
    <w:name w:val="Header Char"/>
    <w:qFormat/>
    <w:rPr>
      <w:rFonts w:eastAsia="仿宋_GB2312"/>
      <w:kern w:val="2"/>
      <w:sz w:val="18"/>
      <w:lang w:val="en-US" w:eastAsia="zh-CN" w:bidi="ar-SA"/>
    </w:rPr>
  </w:style>
  <w:style w:type="character" w:customStyle="1" w:styleId="1CharChar0">
    <w:name w:val="正文1 Char Char"/>
    <w:link w:val="13"/>
    <w:qFormat/>
    <w:rPr>
      <w:rFonts w:ascii="宋体" w:hAnsi="宋体"/>
      <w:color w:val="000000"/>
      <w:sz w:val="24"/>
    </w:rPr>
  </w:style>
  <w:style w:type="paragraph" w:customStyle="1" w:styleId="13">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qFormat/>
    <w:rPr>
      <w:rFonts w:eastAsia="宋体"/>
      <w:kern w:val="2"/>
      <w:sz w:val="18"/>
      <w:lang w:val="en-US" w:eastAsia="zh-CN"/>
    </w:rPr>
  </w:style>
  <w:style w:type="character" w:customStyle="1" w:styleId="hCharChar1">
    <w:name w:val="h Char Char1"/>
    <w:qFormat/>
    <w:rPr>
      <w:sz w:val="18"/>
      <w:szCs w:val="18"/>
    </w:rPr>
  </w:style>
  <w:style w:type="character" w:customStyle="1" w:styleId="h3Char1">
    <w:name w:val="h3 Char1"/>
    <w:qFormat/>
    <w:rPr>
      <w:rFonts w:eastAsia="楷体_GB2312"/>
      <w:b/>
      <w:bCs/>
      <w:kern w:val="2"/>
      <w:sz w:val="32"/>
      <w:szCs w:val="32"/>
      <w:lang w:val="en-US" w:eastAsia="zh-CN" w:bidi="ar-SA"/>
    </w:rPr>
  </w:style>
  <w:style w:type="character" w:customStyle="1" w:styleId="CharChar5">
    <w:name w:val="页眉 Char Char"/>
    <w:qFormat/>
    <w:rPr>
      <w:rFonts w:eastAsia="宋体"/>
      <w:kern w:val="2"/>
      <w:sz w:val="18"/>
      <w:lang w:val="en-US" w:eastAsia="zh-CN"/>
    </w:rPr>
  </w:style>
  <w:style w:type="character" w:customStyle="1" w:styleId="Chare">
    <w:name w:val="标准正文格式 Char"/>
    <w:qFormat/>
    <w:rPr>
      <w:rFonts w:eastAsia="仿宋_GB2312"/>
      <w:bCs/>
      <w:kern w:val="2"/>
      <w:sz w:val="28"/>
      <w:lang w:val="en-US" w:eastAsia="zh-CN" w:bidi="ar-SA"/>
    </w:rPr>
  </w:style>
  <w:style w:type="character" w:customStyle="1" w:styleId="CharChar13">
    <w:name w:val="Char Char13"/>
    <w:qFormat/>
    <w:rPr>
      <w:rFonts w:eastAsia="宋体"/>
      <w:b/>
      <w:bCs/>
      <w:kern w:val="44"/>
      <w:sz w:val="44"/>
      <w:szCs w:val="44"/>
      <w:lang w:val="en-US" w:eastAsia="zh-CN" w:bidi="ar-SA"/>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f">
    <w:name w:val="列出段落 Char"/>
    <w:link w:val="211"/>
    <w:qFormat/>
    <w:locked/>
    <w:rPr>
      <w:rFonts w:ascii="Calibri" w:hAnsi="Calibri"/>
      <w:kern w:val="2"/>
      <w:sz w:val="21"/>
      <w:szCs w:val="22"/>
    </w:rPr>
  </w:style>
  <w:style w:type="paragraph" w:customStyle="1" w:styleId="211">
    <w:name w:val="列出段落21"/>
    <w:basedOn w:val="a0"/>
    <w:link w:val="Charf"/>
    <w:qFormat/>
    <w:pPr>
      <w:ind w:firstLineChars="200" w:firstLine="420"/>
    </w:pPr>
    <w:rPr>
      <w:rFonts w:ascii="Calibri" w:hAnsi="Calibri"/>
      <w:szCs w:val="22"/>
    </w:rPr>
  </w:style>
  <w:style w:type="character" w:customStyle="1" w:styleId="Charf0">
    <w:name w:val="标题 Char"/>
    <w:qFormat/>
    <w:rPr>
      <w:b/>
      <w:sz w:val="24"/>
      <w:lang w:val="en-GB"/>
    </w:rPr>
  </w:style>
  <w:style w:type="character" w:customStyle="1" w:styleId="fontstyle31">
    <w:name w:val="fontstyle31"/>
    <w:qFormat/>
    <w:rPr>
      <w:rFonts w:ascii="FangSong_GB2312 + 2" w:eastAsia="FangSong_GB2312 + 2" w:hAnsi="FangSong_GB2312 + 2" w:cs="FangSong_GB2312 + 2"/>
      <w:color w:val="000000"/>
      <w:sz w:val="28"/>
      <w:szCs w:val="28"/>
    </w:rPr>
  </w:style>
  <w:style w:type="character" w:customStyle="1" w:styleId="Char18">
    <w:name w:val="批注主题 Char1"/>
    <w:qFormat/>
    <w:rPr>
      <w:rFonts w:eastAsia="宋体"/>
      <w:b/>
      <w:bCs/>
      <w:kern w:val="2"/>
      <w:sz w:val="36"/>
      <w:szCs w:val="24"/>
      <w:lang w:val="en-US" w:eastAsia="zh-CN" w:bidi="ar-SA"/>
    </w:rPr>
  </w:style>
  <w:style w:type="character" w:customStyle="1" w:styleId="font181">
    <w:name w:val="font181"/>
    <w:qFormat/>
    <w:rPr>
      <w:rFonts w:ascii="Calibri" w:hAnsi="Calibri" w:cs="Calibri" w:hint="default"/>
      <w:color w:val="000000"/>
      <w:sz w:val="18"/>
      <w:szCs w:val="18"/>
      <w:u w:val="none"/>
    </w:rPr>
  </w:style>
  <w:style w:type="character" w:customStyle="1" w:styleId="Heading3Char">
    <w:name w:val="Heading 3 Char"/>
    <w:qFormat/>
    <w:locked/>
    <w:rPr>
      <w:rFonts w:cs="Times New Roman"/>
      <w:b/>
      <w:bCs/>
      <w:sz w:val="32"/>
      <w:szCs w:val="32"/>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qFormat/>
    <w:locked/>
    <w:rPr>
      <w:rFonts w:cs="Times New Roman"/>
      <w:sz w:val="16"/>
      <w:szCs w:val="1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Char100">
    <w:name w:val="纯文本 Char_1_0"/>
    <w:link w:val="01"/>
    <w:qFormat/>
    <w:rPr>
      <w:rFonts w:ascii="宋体" w:eastAsiaTheme="minorEastAsia" w:hAnsi="Courier New" w:cstheme="minorBidi"/>
      <w:kern w:val="2"/>
      <w:sz w:val="21"/>
      <w:szCs w:val="21"/>
    </w:rPr>
  </w:style>
  <w:style w:type="character" w:customStyle="1" w:styleId="1Char10">
    <w:name w:val="样式1 Char_1"/>
    <w:link w:val="112"/>
    <w:qFormat/>
    <w:rPr>
      <w:rFonts w:ascii="宋体" w:hAnsi="Arial"/>
      <w:b/>
      <w:sz w:val="32"/>
      <w:lang w:val="en-US" w:eastAsia="zh-CN"/>
    </w:rPr>
  </w:style>
  <w:style w:type="paragraph" w:customStyle="1" w:styleId="112">
    <w:name w:val="样式1_1"/>
    <w:basedOn w:val="a0"/>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qFormat/>
    <w:rPr>
      <w:rFonts w:eastAsia="楷体_GB2312"/>
      <w:b/>
      <w:bCs/>
      <w:kern w:val="2"/>
      <w:sz w:val="32"/>
      <w:szCs w:val="32"/>
      <w:lang w:val="en-US" w:eastAsia="zh-CN" w:bidi="ar-SA"/>
    </w:rPr>
  </w:style>
  <w:style w:type="character" w:customStyle="1" w:styleId="Charf1">
    <w:name w:val="文档结构图 Char"/>
    <w:qFormat/>
    <w:rPr>
      <w:rFonts w:eastAsia="宋体"/>
      <w:kern w:val="2"/>
      <w:sz w:val="36"/>
      <w:szCs w:val="24"/>
      <w:lang w:val="en-US" w:eastAsia="zh-CN" w:bidi="ar-SA"/>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9">
    <w:name w:val="正文首行缩进 Char1"/>
    <w:qFormat/>
    <w:rPr>
      <w:rFonts w:ascii="Calibri" w:eastAsia="宋体" w:hAnsi="Calibri" w:cs="Times New Roman"/>
      <w:kern w:val="2"/>
      <w:sz w:val="21"/>
      <w:szCs w:val="22"/>
      <w:lang w:val="en-US" w:eastAsia="zh-CN" w:bidi="ar-SA"/>
    </w:rPr>
  </w:style>
  <w:style w:type="character" w:customStyle="1" w:styleId="3Char20">
    <w:name w:val="正文文本缩进 3 Char2"/>
    <w:qFormat/>
    <w:rPr>
      <w:kern w:val="2"/>
      <w:sz w:val="16"/>
      <w:szCs w:val="16"/>
    </w:rPr>
  </w:style>
  <w:style w:type="character" w:customStyle="1" w:styleId="CharChar6">
    <w:name w:val="正文缩进 Char Char"/>
    <w:qFormat/>
    <w:rPr>
      <w:rFonts w:eastAsia="宋体"/>
      <w:kern w:val="2"/>
      <w:sz w:val="21"/>
      <w:lang w:val="en-US" w:eastAsia="zh-CN" w:bidi="ar-SA"/>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Char1a">
    <w:name w:val="批注框文本 Char1"/>
    <w:qFormat/>
    <w:rPr>
      <w:rFonts w:eastAsia="宋体"/>
      <w:kern w:val="2"/>
      <w:sz w:val="18"/>
      <w:szCs w:val="18"/>
      <w:lang w:val="en-US" w:eastAsia="zh-CN" w:bidi="ar-SA"/>
    </w:rPr>
  </w:style>
  <w:style w:type="character" w:customStyle="1" w:styleId="Charf2">
    <w:name w:val="正文首行缩进（绿盟科技） Char"/>
    <w:link w:val="aff6"/>
    <w:qFormat/>
    <w:rPr>
      <w:rFonts w:ascii="Arial" w:hAnsi="Arial"/>
      <w:sz w:val="21"/>
      <w:szCs w:val="21"/>
    </w:rPr>
  </w:style>
  <w:style w:type="paragraph" w:customStyle="1" w:styleId="aff6">
    <w:name w:val="正文首行缩进（绿盟科技）"/>
    <w:basedOn w:val="a0"/>
    <w:link w:val="Charf2"/>
    <w:qFormat/>
    <w:pPr>
      <w:widowControl/>
      <w:spacing w:after="50" w:line="300" w:lineRule="auto"/>
      <w:ind w:firstLineChars="200" w:firstLine="200"/>
      <w:jc w:val="left"/>
    </w:pPr>
    <w:rPr>
      <w:rFonts w:ascii="Arial" w:hAnsi="Arial"/>
      <w:kern w:val="0"/>
      <w:szCs w:val="21"/>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CharChar7">
    <w:name w:val="批注文字 Char Char"/>
    <w:qFormat/>
    <w:rPr>
      <w:rFonts w:eastAsia="宋体"/>
      <w:kern w:val="2"/>
      <w:sz w:val="36"/>
      <w:szCs w:val="24"/>
      <w:lang w:val="en-US" w:eastAsia="zh-CN" w:bidi="ar-SA"/>
    </w:rPr>
  </w:style>
  <w:style w:type="character" w:customStyle="1" w:styleId="Charf3">
    <w:name w:val="投标正文 Char"/>
    <w:link w:val="aff7"/>
    <w:qFormat/>
    <w:rPr>
      <w:rFonts w:ascii="Calibri" w:hAnsi="Calibri"/>
      <w:sz w:val="24"/>
      <w:szCs w:val="24"/>
    </w:rPr>
  </w:style>
  <w:style w:type="paragraph" w:customStyle="1" w:styleId="aff7">
    <w:name w:val="投标正文"/>
    <w:basedOn w:val="a0"/>
    <w:link w:val="Charf3"/>
    <w:qFormat/>
    <w:pPr>
      <w:spacing w:line="360" w:lineRule="auto"/>
      <w:ind w:left="100" w:firstLineChars="200" w:firstLine="480"/>
    </w:pPr>
    <w:rPr>
      <w:rFonts w:ascii="Calibri" w:hAnsi="Calibri"/>
      <w:kern w:val="0"/>
      <w:sz w:val="24"/>
    </w:rPr>
  </w:style>
  <w:style w:type="character" w:customStyle="1" w:styleId="Char1b">
    <w:name w:val="普通文字 Char1"/>
    <w:uiPriority w:val="99"/>
    <w:qFormat/>
    <w:rPr>
      <w:rFonts w:ascii="宋体" w:eastAsia="宋体" w:hAnsi="Courier New"/>
      <w:kern w:val="2"/>
      <w:sz w:val="21"/>
      <w:lang w:val="en-US" w:eastAsia="zh-CN" w:bidi="ar-SA"/>
    </w:rPr>
  </w:style>
  <w:style w:type="character" w:customStyle="1" w:styleId="3Char11">
    <w:name w:val="正文文本缩进 3 Char1"/>
    <w:semiHidden/>
    <w:qFormat/>
    <w:rPr>
      <w:rFonts w:cs="Times New Roman"/>
      <w:sz w:val="16"/>
      <w:szCs w:val="16"/>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fontstyle21">
    <w:name w:val="fontstyle21"/>
    <w:qFormat/>
    <w:rPr>
      <w:rFonts w:ascii="仿宋_GB2312" w:eastAsia="仿宋_GB2312" w:hAnsi="仿宋_GB2312" w:cs="仿宋_GB2312"/>
      <w:color w:val="000000"/>
      <w:sz w:val="28"/>
      <w:szCs w:val="28"/>
    </w:rPr>
  </w:style>
  <w:style w:type="character" w:customStyle="1" w:styleId="CharChar8">
    <w:name w:val="普通文字 Char Char"/>
    <w:qFormat/>
    <w:rPr>
      <w:rFonts w:ascii="宋体" w:eastAsia="宋体" w:hAnsi="Courier New"/>
      <w:kern w:val="2"/>
      <w:sz w:val="21"/>
      <w:lang w:val="en-US" w:eastAsia="zh-CN" w:bidi="ar-SA"/>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2Char10">
    <w:name w:val="正文文本缩进 2 Char1"/>
    <w:qFormat/>
    <w:rPr>
      <w:kern w:val="2"/>
      <w:sz w:val="36"/>
      <w:szCs w:val="24"/>
    </w:rPr>
  </w:style>
  <w:style w:type="character" w:customStyle="1" w:styleId="Charf4">
    <w:name w:val="脚注文本 Char"/>
    <w:qFormat/>
    <w:rPr>
      <w:kern w:val="2"/>
      <w:sz w:val="16"/>
      <w:szCs w:val="16"/>
    </w:rPr>
  </w:style>
  <w:style w:type="character" w:customStyle="1" w:styleId="3CharChar1">
    <w:name w:val="标书标题3 Char Char"/>
    <w:link w:val="37"/>
    <w:qFormat/>
    <w:rPr>
      <w:rFonts w:ascii="宋体" w:hAnsi="宋体" w:cs="宋体"/>
      <w:b/>
      <w:sz w:val="24"/>
      <w:szCs w:val="24"/>
    </w:rPr>
  </w:style>
  <w:style w:type="paragraph" w:customStyle="1" w:styleId="37">
    <w:name w:val="标书标题3"/>
    <w:basedOn w:val="3"/>
    <w:link w:val="3CharChar1"/>
    <w:qFormat/>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qFormat/>
    <w:rPr>
      <w:rFonts w:ascii="仿宋_GB2312" w:eastAsia="仿宋_GB2312"/>
      <w:sz w:val="24"/>
      <w:lang w:val="en-US" w:eastAsia="zh-CN" w:bidi="ar-SA"/>
    </w:rPr>
  </w:style>
  <w:style w:type="character" w:customStyle="1" w:styleId="Char1c">
    <w:name w:val="正文文本缩进 Char1"/>
    <w:qFormat/>
    <w:rPr>
      <w:rFonts w:ascii="仿宋_GB2312" w:eastAsia="仿宋_GB2312"/>
      <w:sz w:val="24"/>
      <w:lang w:val="en-US" w:eastAsia="zh-CN" w:bidi="ar-SA"/>
    </w:rPr>
  </w:style>
  <w:style w:type="character" w:customStyle="1" w:styleId="font71">
    <w:name w:val="font71"/>
    <w:qFormat/>
    <w:rPr>
      <w:rFonts w:ascii="Arial" w:hAnsi="Arial" w:cs="Arial" w:hint="default"/>
      <w:color w:val="000000"/>
      <w:sz w:val="18"/>
      <w:szCs w:val="18"/>
      <w:u w:val="none"/>
    </w:rPr>
  </w:style>
  <w:style w:type="character" w:customStyle="1" w:styleId="Charf5">
    <w:name w:val="*正文 Char"/>
    <w:link w:val="aff8"/>
    <w:qFormat/>
    <w:rPr>
      <w:rFonts w:ascii="Arial" w:hAnsi="Arial"/>
      <w:kern w:val="2"/>
      <w:sz w:val="24"/>
    </w:rPr>
  </w:style>
  <w:style w:type="paragraph" w:customStyle="1" w:styleId="aff8">
    <w:name w:val="*正文"/>
    <w:basedOn w:val="a0"/>
    <w:link w:val="Charf5"/>
    <w:qFormat/>
    <w:pPr>
      <w:spacing w:line="360" w:lineRule="auto"/>
      <w:ind w:firstLineChars="200" w:firstLine="480"/>
    </w:pPr>
    <w:rPr>
      <w:rFonts w:ascii="Arial" w:hAnsi="Arial"/>
      <w:sz w:val="24"/>
      <w:szCs w:val="20"/>
    </w:rPr>
  </w:style>
  <w:style w:type="character" w:customStyle="1" w:styleId="Char22">
    <w:name w:val="普通文字 Char2"/>
    <w:qFormat/>
    <w:rPr>
      <w:rFonts w:ascii="宋体" w:eastAsia="宋体" w:hAnsi="Courier New"/>
      <w:kern w:val="2"/>
      <w:sz w:val="21"/>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Chara">
    <w:name w:val="批注主题 Char Char"/>
    <w:qFormat/>
    <w:rPr>
      <w:rFonts w:eastAsia="宋体"/>
      <w:b/>
      <w:bCs/>
      <w:kern w:val="2"/>
      <w:sz w:val="36"/>
      <w:szCs w:val="24"/>
      <w:lang w:val="en-US" w:eastAsia="zh-CN" w:bidi="ar-SA"/>
    </w:rPr>
  </w:style>
  <w:style w:type="character" w:customStyle="1" w:styleId="Charf6">
    <w:name w:val="标书的正文 Char"/>
    <w:qFormat/>
    <w:rPr>
      <w:rFonts w:ascii="宋体" w:eastAsia="宋体" w:hAnsi="宋体" w:cs="宋体"/>
      <w:b/>
      <w:color w:val="000000"/>
      <w:kern w:val="2"/>
      <w:sz w:val="24"/>
      <w:szCs w:val="24"/>
      <w:lang w:val="en-US" w:eastAsia="zh-CN" w:bidi="ar-SA"/>
    </w:rPr>
  </w:style>
  <w:style w:type="character" w:customStyle="1" w:styleId="Charf7">
    <w:name w:val="称呼 Char"/>
    <w:qFormat/>
    <w:rPr>
      <w:sz w:val="16"/>
      <w:szCs w:val="16"/>
    </w:rPr>
  </w:style>
  <w:style w:type="character" w:customStyle="1" w:styleId="Char1d">
    <w:name w:val="纯文本 Char_1"/>
    <w:link w:val="15"/>
    <w:qFormat/>
    <w:rPr>
      <w:rFonts w:ascii="宋体" w:hAnsi="Courier New"/>
      <w:szCs w:val="21"/>
    </w:rPr>
  </w:style>
  <w:style w:type="paragraph" w:customStyle="1" w:styleId="15">
    <w:name w:val="纯文本_1"/>
    <w:basedOn w:val="a0"/>
    <w:link w:val="Char1d"/>
    <w:qFormat/>
    <w:pPr>
      <w:widowControl/>
      <w:jc w:val="left"/>
    </w:pPr>
    <w:rPr>
      <w:rFonts w:ascii="宋体" w:hAnsi="Courier New"/>
      <w:kern w:val="0"/>
      <w:sz w:val="20"/>
      <w:szCs w:val="21"/>
    </w:rPr>
  </w:style>
  <w:style w:type="character" w:customStyle="1" w:styleId="Char23">
    <w:name w:val="正文首行缩进 Char2"/>
    <w:basedOn w:val="Char15"/>
    <w:qFormat/>
    <w:rPr>
      <w:rFonts w:ascii="Calibri" w:eastAsia="宋体" w:hAnsi="Calibri"/>
      <w:kern w:val="2"/>
      <w:sz w:val="21"/>
      <w:szCs w:val="22"/>
      <w:lang w:val="en-US" w:eastAsia="zh-CN" w:bidi="ar-SA"/>
    </w:rPr>
  </w:style>
  <w:style w:type="character" w:customStyle="1" w:styleId="CharChar11">
    <w:name w:val="Char Char11"/>
    <w:qFormat/>
    <w:rPr>
      <w:b/>
      <w:bCs/>
      <w:sz w:val="36"/>
      <w:szCs w:val="24"/>
    </w:rPr>
  </w:style>
  <w:style w:type="character" w:customStyle="1" w:styleId="Charf8">
    <w:name w:val="编号，小四 Char"/>
    <w:link w:val="aff9"/>
    <w:qFormat/>
    <w:rPr>
      <w:rFonts w:ascii="Arial" w:hAnsi="Arial"/>
      <w:kern w:val="2"/>
      <w:sz w:val="24"/>
    </w:rPr>
  </w:style>
  <w:style w:type="paragraph" w:customStyle="1" w:styleId="aff9">
    <w:name w:val="编号，小四"/>
    <w:basedOn w:val="a0"/>
    <w:link w:val="Charf8"/>
    <w:qFormat/>
    <w:pPr>
      <w:spacing w:line="360" w:lineRule="auto"/>
    </w:pPr>
    <w:rPr>
      <w:rFonts w:ascii="Arial" w:hAnsi="Arial"/>
      <w:sz w:val="24"/>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2CharChar2">
    <w:name w:val="正文文本缩进 2 Char Char"/>
    <w:qFormat/>
    <w:rPr>
      <w:rFonts w:eastAsia="宋体"/>
      <w:kern w:val="2"/>
      <w:sz w:val="36"/>
      <w:szCs w:val="24"/>
      <w:lang w:val="en-US" w:eastAsia="zh-CN" w:bidi="ar-SA"/>
    </w:rPr>
  </w:style>
  <w:style w:type="character" w:customStyle="1" w:styleId="font91">
    <w:name w:val="font91"/>
    <w:qFormat/>
    <w:rPr>
      <w:rFonts w:ascii="Arial" w:hAnsi="Arial" w:cs="Arial" w:hint="default"/>
      <w:color w:val="000000"/>
      <w:sz w:val="20"/>
      <w:szCs w:val="20"/>
      <w:u w:val="none"/>
    </w:rPr>
  </w:style>
  <w:style w:type="character" w:customStyle="1" w:styleId="cptest">
    <w:name w:val="cp_test"/>
    <w:basedOn w:val="a1"/>
    <w:qFormat/>
  </w:style>
  <w:style w:type="character" w:customStyle="1" w:styleId="2Char4">
    <w:name w:val="正文2 Char"/>
    <w:qFormat/>
    <w:rPr>
      <w:kern w:val="2"/>
      <w:sz w:val="24"/>
      <w:lang w:bidi="ar-SA"/>
    </w:rPr>
  </w:style>
  <w:style w:type="character" w:customStyle="1" w:styleId="Char24">
    <w:name w:val="批注框文本 Char2"/>
    <w:qFormat/>
    <w:rPr>
      <w:rFonts w:eastAsia="宋体"/>
      <w:kern w:val="2"/>
      <w:sz w:val="18"/>
      <w:szCs w:val="18"/>
      <w:lang w:val="en-US" w:eastAsia="zh-CN" w:bidi="ar-SA"/>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Char1e">
    <w:name w:val="文档结构图 Char1"/>
    <w:qFormat/>
    <w:rPr>
      <w:kern w:val="2"/>
      <w:sz w:val="36"/>
      <w:szCs w:val="24"/>
      <w:shd w:val="clear" w:color="auto" w:fill="000080"/>
    </w:rPr>
  </w:style>
  <w:style w:type="character" w:customStyle="1" w:styleId="Char1f">
    <w:name w:val="第三层条 Char1"/>
    <w:qFormat/>
    <w:rPr>
      <w:rFonts w:ascii="Cambria" w:eastAsia="宋体" w:hAnsi="Cambria"/>
      <w:b/>
      <w:bCs/>
      <w:kern w:val="2"/>
      <w:sz w:val="28"/>
      <w:szCs w:val="28"/>
      <w:lang w:val="en-US" w:eastAsia="zh-CN" w:bidi="ar-SA"/>
    </w:rPr>
  </w:style>
  <w:style w:type="character" w:customStyle="1" w:styleId="hCharChar">
    <w:name w:val="h Char Char"/>
    <w:qFormat/>
    <w:rPr>
      <w:sz w:val="18"/>
    </w:rPr>
  </w:style>
  <w:style w:type="character" w:customStyle="1" w:styleId="2Char0">
    <w:name w:val="正文文本 2 Char"/>
    <w:basedOn w:val="a1"/>
    <w:link w:val="26"/>
    <w:qFormat/>
    <w:rPr>
      <w:rFonts w:ascii="宋体" w:hAnsi="宋体"/>
      <w:color w:val="000000"/>
      <w:kern w:val="2"/>
      <w:sz w:val="24"/>
      <w:szCs w:val="24"/>
    </w:rPr>
  </w:style>
  <w:style w:type="character" w:customStyle="1" w:styleId="Char11">
    <w:name w:val="脚注文本 Char1"/>
    <w:basedOn w:val="a1"/>
    <w:link w:val="af2"/>
    <w:uiPriority w:val="99"/>
    <w:semiHidden/>
    <w:qFormat/>
    <w:rPr>
      <w:kern w:val="2"/>
      <w:sz w:val="18"/>
      <w:szCs w:val="18"/>
    </w:rPr>
  </w:style>
  <w:style w:type="character" w:customStyle="1" w:styleId="Char30">
    <w:name w:val="正文首行缩进 Char3"/>
    <w:basedOn w:val="Char3"/>
    <w:link w:val="af6"/>
    <w:uiPriority w:val="99"/>
    <w:semiHidden/>
    <w:qFormat/>
    <w:rPr>
      <w:rFonts w:ascii="Times New Roman" w:eastAsia="宋体" w:hAnsi="Times New Roman" w:cs="Times New Roman"/>
      <w:kern w:val="2"/>
      <w:sz w:val="21"/>
      <w:szCs w:val="24"/>
    </w:rPr>
  </w:style>
  <w:style w:type="character" w:customStyle="1" w:styleId="Char2">
    <w:name w:val="文档结构图 Char2"/>
    <w:basedOn w:val="a1"/>
    <w:link w:val="a7"/>
    <w:uiPriority w:val="99"/>
    <w:semiHidden/>
    <w:qFormat/>
    <w:rPr>
      <w:rFonts w:ascii="宋体"/>
      <w:kern w:val="2"/>
      <w:sz w:val="18"/>
      <w:szCs w:val="18"/>
    </w:rPr>
  </w:style>
  <w:style w:type="character" w:customStyle="1" w:styleId="2Char2">
    <w:name w:val="正文文本缩进 2 Char2"/>
    <w:basedOn w:val="a1"/>
    <w:link w:val="24"/>
    <w:uiPriority w:val="99"/>
    <w:semiHidden/>
    <w:qFormat/>
    <w:rPr>
      <w:kern w:val="2"/>
      <w:sz w:val="21"/>
      <w:szCs w:val="24"/>
    </w:rPr>
  </w:style>
  <w:style w:type="character" w:customStyle="1" w:styleId="Char12">
    <w:name w:val="标题 Char1"/>
    <w:basedOn w:val="a1"/>
    <w:link w:val="af4"/>
    <w:uiPriority w:val="10"/>
    <w:qFormat/>
    <w:rPr>
      <w:rFonts w:asciiTheme="majorHAnsi" w:hAnsiTheme="majorHAnsi" w:cstheme="majorBidi"/>
      <w:b/>
      <w:bCs/>
      <w:kern w:val="2"/>
      <w:sz w:val="32"/>
      <w:szCs w:val="32"/>
    </w:rPr>
  </w:style>
  <w:style w:type="character" w:customStyle="1" w:styleId="3Char0">
    <w:name w:val="正文文本 3 Char"/>
    <w:basedOn w:val="a1"/>
    <w:link w:val="30"/>
    <w:qFormat/>
    <w:rPr>
      <w:kern w:val="2"/>
      <w:sz w:val="16"/>
      <w:szCs w:val="16"/>
    </w:rPr>
  </w:style>
  <w:style w:type="character" w:customStyle="1" w:styleId="Char10">
    <w:name w:val="称呼 Char1"/>
    <w:basedOn w:val="a1"/>
    <w:link w:val="a9"/>
    <w:uiPriority w:val="99"/>
    <w:semiHidden/>
    <w:qFormat/>
    <w:rPr>
      <w:kern w:val="2"/>
      <w:sz w:val="21"/>
      <w:szCs w:val="24"/>
    </w:rPr>
  </w:style>
  <w:style w:type="character" w:customStyle="1" w:styleId="3Char3">
    <w:name w:val="正文文本缩进 3 Char3"/>
    <w:basedOn w:val="a1"/>
    <w:link w:val="34"/>
    <w:uiPriority w:val="99"/>
    <w:semiHidden/>
    <w:qFormat/>
    <w:rPr>
      <w:kern w:val="2"/>
      <w:sz w:val="16"/>
      <w:szCs w:val="16"/>
    </w:rPr>
  </w:style>
  <w:style w:type="paragraph" w:customStyle="1" w:styleId="StyleFirstline171ch">
    <w:name w:val="Style First line:  1.71 ch"/>
    <w:basedOn w:val="a0"/>
    <w:qFormat/>
    <w:pPr>
      <w:spacing w:line="360" w:lineRule="auto"/>
      <w:ind w:firstLineChars="171" w:firstLine="359"/>
    </w:pPr>
    <w:rPr>
      <w:sz w:val="24"/>
      <w:szCs w:val="20"/>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qFormat/>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8">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212">
    <w:name w:val="标题 21"/>
    <w:basedOn w:val="a0"/>
    <w:qFormat/>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qFormat/>
    <w:pPr>
      <w:widowControl/>
      <w:spacing w:after="160" w:line="240" w:lineRule="exact"/>
      <w:jc w:val="left"/>
    </w:pPr>
    <w:rPr>
      <w:sz w:val="36"/>
    </w:rPr>
  </w:style>
  <w:style w:type="paragraph" w:customStyle="1" w:styleId="affa">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qFormat/>
    <w:pPr>
      <w:widowControl/>
      <w:tabs>
        <w:tab w:val="left" w:pos="360"/>
        <w:tab w:val="left" w:pos="840"/>
      </w:tabs>
      <w:ind w:left="360" w:hanging="360"/>
      <w:jc w:val="left"/>
    </w:pPr>
    <w:rPr>
      <w:kern w:val="0"/>
      <w:sz w:val="18"/>
      <w:szCs w:val="20"/>
    </w:rPr>
  </w:style>
  <w:style w:type="paragraph" w:customStyle="1" w:styleId="Charf9">
    <w:name w:val="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qFormat/>
    <w:pPr>
      <w:widowControl/>
      <w:tabs>
        <w:tab w:val="left" w:pos="960"/>
      </w:tabs>
      <w:ind w:left="960" w:hanging="420"/>
      <w:jc w:val="left"/>
    </w:pPr>
    <w:rPr>
      <w:rFonts w:ascii="宋体" w:hAnsi="宋体" w:cs="宋体"/>
      <w:kern w:val="0"/>
      <w:sz w:val="24"/>
    </w:rPr>
  </w:style>
  <w:style w:type="paragraph" w:customStyle="1" w:styleId="Char110">
    <w:name w:val="Char11"/>
    <w:basedOn w:val="a0"/>
    <w:qFormat/>
    <w:rPr>
      <w:rFonts w:ascii="仿宋_GB2312" w:eastAsia="仿宋_GB2312"/>
      <w:b/>
      <w:sz w:val="32"/>
      <w:szCs w:val="32"/>
    </w:rPr>
  </w:style>
  <w:style w:type="paragraph" w:customStyle="1" w:styleId="29">
    <w:name w:val="标书的标题2"/>
    <w:basedOn w:val="1"/>
    <w:qFormat/>
    <w:pPr>
      <w:keepNext w:val="0"/>
      <w:keepLines w:val="0"/>
      <w:widowControl/>
      <w:adjustRightInd w:val="0"/>
      <w:outlineLvl w:val="1"/>
    </w:pPr>
    <w:rPr>
      <w:rFonts w:eastAsia="黑体"/>
      <w:color w:val="000000"/>
      <w:sz w:val="30"/>
      <w:szCs w:val="20"/>
    </w:rPr>
  </w:style>
  <w:style w:type="paragraph" w:customStyle="1" w:styleId="CharCharCharChar">
    <w:name w:val="Char Char Char Char"/>
    <w:basedOn w:val="a0"/>
    <w:qFormat/>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ableTextChar">
    <w:name w:val="Table Text Char"/>
    <w:qFormat/>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qFormat/>
    <w:rPr>
      <w:rFonts w:ascii="宋体" w:hAnsi="Courier New"/>
      <w:szCs w:val="22"/>
    </w:rPr>
  </w:style>
  <w:style w:type="paragraph" w:customStyle="1" w:styleId="Char3CharCharCharCharCharChar">
    <w:name w:val="Char3 Char Char Char Char Char Char"/>
    <w:basedOn w:val="a7"/>
    <w:qFormat/>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qFormat/>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a">
    <w:name w:val="正文2"/>
    <w:qFormat/>
    <w:pPr>
      <w:widowControl w:val="0"/>
      <w:jc w:val="both"/>
    </w:pPr>
    <w:rPr>
      <w:rFonts w:hint="eastAsia"/>
      <w:kern w:val="2"/>
      <w:sz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qFormat/>
    <w:pPr>
      <w:keepNext w:val="0"/>
      <w:keepLines w:val="0"/>
      <w:widowControl/>
      <w:outlineLvl w:val="1"/>
    </w:pPr>
    <w:rPr>
      <w:rFonts w:ascii="宋体" w:hAnsi="宋体" w:cs="宋体"/>
      <w:color w:val="000000"/>
      <w:sz w:val="32"/>
      <w:szCs w:val="32"/>
    </w:rPr>
  </w:style>
  <w:style w:type="paragraph" w:customStyle="1" w:styleId="CharCharb">
    <w:name w:val="Char Char"/>
    <w:basedOn w:val="a0"/>
    <w:qFormat/>
    <w:pPr>
      <w:spacing w:line="360" w:lineRule="auto"/>
    </w:pPr>
    <w:rPr>
      <w:rFonts w:ascii="Tahoma" w:hAnsi="Tahoma"/>
      <w:sz w:val="24"/>
      <w:szCs w:val="20"/>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qFormat/>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qFormat/>
    <w:pPr>
      <w:spacing w:line="360" w:lineRule="auto"/>
      <w:ind w:firstLineChars="200" w:firstLine="200"/>
    </w:pPr>
    <w:rPr>
      <w:rFonts w:cs="宋体"/>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qFormat/>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0">
    <w:name w:val="Char1"/>
    <w:basedOn w:val="a0"/>
    <w:qFormat/>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qFormat/>
    <w:rPr>
      <w:rFonts w:ascii="Tahoma" w:hAnsi="Tahoma"/>
      <w:sz w:val="24"/>
      <w:szCs w:val="20"/>
    </w:rPr>
  </w:style>
  <w:style w:type="paragraph" w:customStyle="1" w:styleId="087">
    <w:name w:val="样式 宋体 首行缩进:  0.87 厘米"/>
    <w:basedOn w:val="a0"/>
    <w:qFormat/>
    <w:pPr>
      <w:spacing w:line="480" w:lineRule="exact"/>
      <w:ind w:firstLine="493"/>
    </w:pPr>
    <w:rPr>
      <w:rFonts w:ascii="宋体" w:hAnsi="宋体" w:cs="宋体"/>
      <w:spacing w:val="6"/>
      <w:sz w:val="24"/>
    </w:rPr>
  </w:style>
  <w:style w:type="paragraph" w:customStyle="1" w:styleId="19">
    <w:name w:val="金保标题1"/>
    <w:basedOn w:val="1"/>
    <w:next w:val="a0"/>
    <w:qFormat/>
    <w:pPr>
      <w:pageBreakBefore/>
      <w:tabs>
        <w:tab w:val="left" w:pos="720"/>
      </w:tabs>
      <w:spacing w:line="240" w:lineRule="auto"/>
      <w:ind w:left="144" w:hanging="144"/>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qFormat/>
    <w:rPr>
      <w:rFonts w:ascii="Tahoma" w:hAnsi="Tahoma"/>
      <w:sz w:val="24"/>
      <w:szCs w:val="20"/>
    </w:rPr>
  </w:style>
  <w:style w:type="paragraph" w:customStyle="1" w:styleId="1a">
    <w:name w:val="样式1"/>
    <w:basedOn w:val="4"/>
    <w:qFormat/>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8"/>
    <w:qFormat/>
    <w:pPr>
      <w:spacing w:line="360" w:lineRule="auto"/>
      <w:ind w:left="102" w:firstLineChars="0" w:firstLine="0"/>
    </w:pPr>
    <w:rPr>
      <w:rFonts w:ascii="宋体" w:hAnsi="Times New Roman"/>
      <w:sz w:val="24"/>
      <w:szCs w:val="24"/>
    </w:rPr>
  </w:style>
  <w:style w:type="paragraph" w:customStyle="1" w:styleId="310">
    <w:name w:val="标题 31"/>
    <w:basedOn w:val="a0"/>
    <w:qFormat/>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qFormat/>
    <w:pPr>
      <w:widowControl/>
      <w:jc w:val="left"/>
    </w:pPr>
    <w:rPr>
      <w:rFonts w:ascii="宋体" w:hAnsi="宋体"/>
      <w:kern w:val="0"/>
      <w:sz w:val="20"/>
      <w:szCs w:val="20"/>
    </w:rPr>
  </w:style>
  <w:style w:type="paragraph" w:customStyle="1" w:styleId="220">
    <w:name w:val="样式 正文2 + 首行缩进:  2 字符"/>
    <w:basedOn w:val="a0"/>
    <w:qFormat/>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qFormat/>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2b">
    <w:name w:val="无间隔2"/>
    <w:qFormat/>
    <w:pPr>
      <w:widowControl w:val="0"/>
      <w:jc w:val="both"/>
    </w:pPr>
    <w:rPr>
      <w:rFonts w:ascii="Calibri" w:hAnsi="Calibri"/>
      <w:kern w:val="2"/>
      <w:sz w:val="21"/>
      <w:szCs w:val="22"/>
    </w:rPr>
  </w:style>
  <w:style w:type="paragraph" w:customStyle="1" w:styleId="Char3CharCharCharCharCharChar1">
    <w:name w:val="Char3 Char Char Char Char Char Char1"/>
    <w:basedOn w:val="a7"/>
    <w:qFormat/>
    <w:rPr>
      <w:rFonts w:ascii="Tahoma" w:hAnsi="Tahoma" w:cs="Tahoma"/>
      <w:sz w:val="24"/>
    </w:rPr>
  </w:style>
  <w:style w:type="paragraph" w:customStyle="1" w:styleId="Char3CharCharCharCharCharCharCharCharChar1">
    <w:name w:val="Char3 Char Char Char Char Char Char Char Char Char1"/>
    <w:basedOn w:val="a0"/>
    <w:qFormat/>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qFormat/>
    <w:pPr>
      <w:widowControl/>
      <w:jc w:val="left"/>
    </w:pPr>
    <w:rPr>
      <w:kern w:val="0"/>
      <w:sz w:val="24"/>
    </w:rPr>
  </w:style>
  <w:style w:type="paragraph" w:customStyle="1" w:styleId="pbullet2cmt">
    <w:name w:val="pbullet2cmt"/>
    <w:basedOn w:val="a0"/>
    <w:qFormat/>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qFormat/>
    <w:pPr>
      <w:ind w:firstLineChars="200" w:firstLine="420"/>
    </w:pPr>
    <w:rPr>
      <w:kern w:val="0"/>
      <w:sz w:val="20"/>
      <w:szCs w:val="20"/>
    </w:rPr>
  </w:style>
  <w:style w:type="paragraph" w:customStyle="1" w:styleId="1b">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7"/>
    <w:qFormat/>
    <w:rPr>
      <w:sz w:val="28"/>
    </w:rPr>
  </w:style>
  <w:style w:type="paragraph" w:customStyle="1" w:styleId="Char3CharCharChar1">
    <w:name w:val="Char3 Char Char Char1"/>
    <w:basedOn w:val="a0"/>
    <w:qFormat/>
    <w:pPr>
      <w:widowControl/>
      <w:spacing w:after="160" w:line="240" w:lineRule="exact"/>
      <w:jc w:val="left"/>
    </w:pPr>
    <w:rPr>
      <w:sz w:val="36"/>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afff5">
    <w:name w:val="正文段"/>
    <w:basedOn w:val="a0"/>
    <w:qFormat/>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uiPriority w:val="1"/>
    <w:qFormat/>
    <w:pPr>
      <w:autoSpaceDE w:val="0"/>
      <w:autoSpaceDN w:val="0"/>
      <w:adjustRightInd w:val="0"/>
      <w:jc w:val="left"/>
    </w:pPr>
    <w:rPr>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qFormat/>
  </w:style>
  <w:style w:type="paragraph" w:customStyle="1" w:styleId="38">
    <w:name w:val="样式3"/>
    <w:basedOn w:val="a0"/>
    <w:qFormat/>
    <w:pPr>
      <w:widowControl/>
      <w:adjustRightInd w:val="0"/>
      <w:spacing w:line="360" w:lineRule="auto"/>
      <w:outlineLvl w:val="2"/>
    </w:pPr>
    <w:rPr>
      <w:rFonts w:ascii="宋体" w:hAnsi="宋体" w:cs="宋体"/>
      <w:b/>
      <w:color w:val="000000"/>
      <w:sz w:val="24"/>
    </w:rPr>
  </w:style>
  <w:style w:type="paragraph" w:customStyle="1" w:styleId="Style42">
    <w:name w:val="_Style 42"/>
    <w:basedOn w:val="a0"/>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qFormat/>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qFormat/>
    <w:pPr>
      <w:outlineLvl w:val="3"/>
    </w:pPr>
  </w:style>
  <w:style w:type="paragraph" w:customStyle="1" w:styleId="CharCharCharCharCharCharChar1">
    <w:name w:val="Char Char Char Char Char Char Char1"/>
    <w:basedOn w:val="a0"/>
    <w:qFormat/>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qFormat/>
    <w:pPr>
      <w:spacing w:line="360" w:lineRule="auto"/>
      <w:jc w:val="left"/>
      <w:outlineLvl w:val="2"/>
    </w:pPr>
    <w:rPr>
      <w:rFonts w:ascii="宋体" w:hAnsi="宋体"/>
      <w:b/>
      <w:sz w:val="24"/>
    </w:rPr>
  </w:style>
  <w:style w:type="paragraph" w:customStyle="1" w:styleId="Normal">
    <w:name w:val="[Normal]"/>
    <w:qFormat/>
    <w:rPr>
      <w:rFonts w:ascii="宋体" w:hAnsi="宋体" w:cs="宋体"/>
      <w:sz w:val="24"/>
      <w:szCs w:val="24"/>
      <w:lang w:val="zh-CN"/>
    </w:rPr>
  </w:style>
  <w:style w:type="character" w:customStyle="1" w:styleId="qowt-font4">
    <w:name w:val="qowt-font4"/>
    <w:basedOn w:val="a1"/>
    <w:qFormat/>
  </w:style>
  <w:style w:type="paragraph" w:customStyle="1" w:styleId="WPSOffice1">
    <w:name w:val="WPSOffice手动目录 1"/>
    <w:qFormat/>
  </w:style>
  <w:style w:type="character" w:customStyle="1" w:styleId="bookmark-item">
    <w:name w:val="bookmark-item"/>
    <w:basedOn w:val="a1"/>
    <w:qFormat/>
  </w:style>
  <w:style w:type="paragraph" w:customStyle="1" w:styleId="afff7">
    <w:name w:val="表格文字"/>
    <w:basedOn w:val="a0"/>
    <w:next w:val="aa"/>
    <w:qFormat/>
    <w:pPr>
      <w:adjustRightInd w:val="0"/>
      <w:spacing w:line="420" w:lineRule="atLeast"/>
      <w:jc w:val="left"/>
      <w:textAlignment w:val="baseline"/>
    </w:pPr>
    <w:rPr>
      <w:kern w:val="0"/>
    </w:rPr>
  </w:style>
  <w:style w:type="table" w:customStyle="1" w:styleId="TableNormal">
    <w:name w:val="Table Normal"/>
    <w:uiPriority w:val="2"/>
    <w:semiHidden/>
    <w:unhideWhenUsed/>
    <w:qFormat/>
    <w:rsid w:val="00C607A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1"/>
    <w:qFormat/>
    <w:pPr>
      <w:keepNext/>
      <w:keepLines/>
      <w:spacing w:line="360" w:lineRule="auto"/>
      <w:jc w:val="center"/>
      <w:outlineLvl w:val="0"/>
    </w:pPr>
    <w:rPr>
      <w:b/>
      <w:bCs/>
      <w:kern w:val="44"/>
      <w:sz w:val="36"/>
      <w:szCs w:val="44"/>
    </w:rPr>
  </w:style>
  <w:style w:type="paragraph" w:styleId="20">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qFormat/>
    <w:pPr>
      <w:ind w:firstLine="420"/>
    </w:pPr>
  </w:style>
  <w:style w:type="paragraph" w:styleId="a4">
    <w:name w:val="Body Text Indent"/>
    <w:basedOn w:val="a0"/>
    <w:next w:val="a0"/>
    <w:link w:val="Char"/>
    <w:qFormat/>
    <w:pPr>
      <w:spacing w:after="120"/>
      <w:ind w:leftChars="200" w:left="420"/>
    </w:p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21">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5">
    <w:name w:val="Normal Indent"/>
    <w:basedOn w:val="a0"/>
    <w:link w:val="Char0"/>
    <w:qFormat/>
    <w:pPr>
      <w:ind w:firstLine="420"/>
    </w:pPr>
    <w:rPr>
      <w:szCs w:val="20"/>
    </w:rPr>
  </w:style>
  <w:style w:type="paragraph" w:styleId="a6">
    <w:name w:val="caption"/>
    <w:basedOn w:val="a0"/>
    <w:next w:val="a0"/>
    <w:qFormat/>
    <w:rPr>
      <w:rFonts w:ascii="Arial" w:eastAsia="黑体" w:hAnsi="Arial" w:cs="Arial"/>
      <w:sz w:val="20"/>
      <w:szCs w:val="20"/>
    </w:rPr>
  </w:style>
  <w:style w:type="paragraph" w:styleId="a7">
    <w:name w:val="Document Map"/>
    <w:basedOn w:val="a0"/>
    <w:link w:val="Char2"/>
    <w:qFormat/>
    <w:pPr>
      <w:shd w:val="clear" w:color="auto" w:fill="000080"/>
    </w:pPr>
    <w:rPr>
      <w:sz w:val="36"/>
    </w:rPr>
  </w:style>
  <w:style w:type="paragraph" w:styleId="a8">
    <w:name w:val="annotation text"/>
    <w:basedOn w:val="a0"/>
    <w:link w:val="Char1"/>
    <w:unhideWhenUsed/>
    <w:qFormat/>
    <w:pPr>
      <w:jc w:val="left"/>
    </w:pPr>
  </w:style>
  <w:style w:type="paragraph" w:styleId="a9">
    <w:name w:val="Salutation"/>
    <w:basedOn w:val="a0"/>
    <w:next w:val="a0"/>
    <w:link w:val="Char10"/>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a">
    <w:name w:val="Body Text"/>
    <w:basedOn w:val="a0"/>
    <w:next w:val="a0"/>
    <w:link w:val="Char3"/>
    <w:qFormat/>
    <w:pPr>
      <w:spacing w:line="360" w:lineRule="exact"/>
    </w:pPr>
    <w:rPr>
      <w:sz w:val="24"/>
    </w:rPr>
  </w:style>
  <w:style w:type="paragraph" w:styleId="32">
    <w:name w:val="List Number 3"/>
    <w:basedOn w:val="a0"/>
    <w:qFormat/>
    <w:pPr>
      <w:tabs>
        <w:tab w:val="left" w:pos="360"/>
        <w:tab w:val="left" w:pos="865"/>
        <w:tab w:val="left" w:pos="1200"/>
      </w:tabs>
      <w:ind w:left="360" w:hanging="360"/>
    </w:pPr>
  </w:style>
  <w:style w:type="paragraph" w:styleId="22">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3">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basedOn w:val="a0"/>
    <w:next w:val="ad"/>
    <w:link w:val="Char4"/>
    <w:qFormat/>
    <w:rPr>
      <w:rFonts w:ascii="宋体" w:hAnsi="Courier New" w:cstheme="minorBidi"/>
    </w:rPr>
  </w:style>
  <w:style w:type="paragraph" w:styleId="ad">
    <w:name w:val="Date"/>
    <w:basedOn w:val="a0"/>
    <w:next w:val="a0"/>
    <w:link w:val="Char5"/>
    <w:qFormat/>
    <w:pPr>
      <w:ind w:leftChars="2500" w:left="2500"/>
    </w:pPr>
    <w:rPr>
      <w:rFonts w:asciiTheme="minorHAnsi" w:eastAsia="楷体_GB2312" w:hAnsiTheme="minorHAnsi" w:cstheme="minorBidi"/>
      <w:sz w:val="32"/>
      <w:szCs w:val="22"/>
    </w:rPr>
  </w:style>
  <w:style w:type="paragraph" w:styleId="24">
    <w:name w:val="Body Text Indent 2"/>
    <w:basedOn w:val="a0"/>
    <w:link w:val="2Char2"/>
    <w:qFormat/>
    <w:pPr>
      <w:spacing w:after="120" w:line="480" w:lineRule="auto"/>
      <w:ind w:leftChars="200" w:left="420"/>
    </w:pPr>
    <w:rPr>
      <w:sz w:val="36"/>
    </w:rPr>
  </w:style>
  <w:style w:type="paragraph" w:styleId="ae">
    <w:name w:val="Balloon Text"/>
    <w:basedOn w:val="a0"/>
    <w:link w:val="Char6"/>
    <w:qFormat/>
    <w:rPr>
      <w:sz w:val="18"/>
      <w:szCs w:val="18"/>
    </w:rPr>
  </w:style>
  <w:style w:type="paragraph" w:styleId="af">
    <w:name w:val="footer"/>
    <w:basedOn w:val="a0"/>
    <w:link w:val="Char7"/>
    <w:unhideWhenUsed/>
    <w:qFormat/>
    <w:pPr>
      <w:tabs>
        <w:tab w:val="center" w:pos="4153"/>
        <w:tab w:val="right" w:pos="8306"/>
      </w:tabs>
      <w:snapToGrid w:val="0"/>
      <w:jc w:val="left"/>
    </w:pPr>
    <w:rPr>
      <w:sz w:val="18"/>
      <w:szCs w:val="18"/>
    </w:rPr>
  </w:style>
  <w:style w:type="paragraph" w:styleId="af0">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628"/>
      </w:tabs>
      <w:jc w:val="center"/>
    </w:pPr>
    <w:rPr>
      <w:b/>
      <w:sz w:val="52"/>
      <w:szCs w:val="52"/>
    </w:rPr>
  </w:style>
  <w:style w:type="paragraph" w:styleId="af1">
    <w:name w:val="List"/>
    <w:basedOn w:val="a0"/>
    <w:qFormat/>
    <w:pPr>
      <w:ind w:left="200" w:hangingChars="200" w:hanging="200"/>
    </w:pPr>
    <w:rPr>
      <w:sz w:val="28"/>
    </w:rPr>
  </w:style>
  <w:style w:type="paragraph" w:styleId="af2">
    <w:name w:val="footnote text"/>
    <w:basedOn w:val="a0"/>
    <w:link w:val="Char11"/>
    <w:qFormat/>
    <w:pPr>
      <w:snapToGrid w:val="0"/>
      <w:jc w:val="left"/>
    </w:pPr>
    <w:rPr>
      <w:sz w:val="16"/>
      <w:szCs w:val="16"/>
    </w:rPr>
  </w:style>
  <w:style w:type="paragraph" w:styleId="60">
    <w:name w:val="toc 6"/>
    <w:basedOn w:val="a0"/>
    <w:next w:val="a0"/>
    <w:qFormat/>
    <w:pPr>
      <w:ind w:left="1050"/>
      <w:jc w:val="left"/>
    </w:pPr>
    <w:rPr>
      <w:rFonts w:ascii="Calibri" w:hAnsi="Calibri" w:cs="Calibri"/>
      <w:sz w:val="18"/>
      <w:szCs w:val="18"/>
    </w:rPr>
  </w:style>
  <w:style w:type="paragraph" w:styleId="34">
    <w:name w:val="Body Text Indent 3"/>
    <w:basedOn w:val="a0"/>
    <w:link w:val="3Char3"/>
    <w:qFormat/>
    <w:pPr>
      <w:spacing w:after="120"/>
      <w:ind w:leftChars="200" w:left="420"/>
    </w:pPr>
    <w:rPr>
      <w:sz w:val="16"/>
      <w:szCs w:val="16"/>
    </w:rPr>
  </w:style>
  <w:style w:type="paragraph" w:styleId="25">
    <w:name w:val="toc 2"/>
    <w:basedOn w:val="a0"/>
    <w:next w:val="a0"/>
    <w:uiPriority w:val="39"/>
    <w:qFormat/>
    <w:pPr>
      <w:ind w:leftChars="200" w:left="420"/>
    </w:pPr>
    <w:rPr>
      <w:sz w:val="36"/>
    </w:rPr>
  </w:style>
  <w:style w:type="paragraph" w:styleId="26">
    <w:name w:val="Body Text 2"/>
    <w:basedOn w:val="a0"/>
    <w:link w:val="2Char0"/>
    <w:qFormat/>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2"/>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8"/>
    <w:next w:val="a8"/>
    <w:link w:val="Char9"/>
    <w:qFormat/>
    <w:rPr>
      <w:b/>
      <w:bCs/>
    </w:rPr>
  </w:style>
  <w:style w:type="paragraph" w:styleId="af6">
    <w:name w:val="Body Text First Indent"/>
    <w:basedOn w:val="aa"/>
    <w:next w:val="60"/>
    <w:link w:val="Char30"/>
    <w:qFormat/>
    <w:pPr>
      <w:spacing w:after="120" w:line="240" w:lineRule="auto"/>
      <w:ind w:firstLineChars="100" w:firstLine="420"/>
    </w:pPr>
    <w:rPr>
      <w:rFonts w:ascii="Calibri" w:hAnsi="Calibri"/>
      <w:sz w:val="21"/>
      <w:szCs w:val="22"/>
    </w:r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qFormat/>
  </w:style>
  <w:style w:type="character" w:styleId="afa">
    <w:name w:val="FollowedHyperlink"/>
    <w:qFormat/>
    <w:rPr>
      <w:color w:val="800080"/>
      <w:u w:val="single"/>
    </w:rPr>
  </w:style>
  <w:style w:type="character" w:styleId="afb">
    <w:name w:val="line number"/>
    <w:basedOn w:val="a1"/>
    <w:qFormat/>
  </w:style>
  <w:style w:type="character" w:styleId="HTML">
    <w:name w:val="HTML Typewriter"/>
    <w:qFormat/>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uiPriority w:val="99"/>
    <w:qFormat/>
    <w:rPr>
      <w:sz w:val="21"/>
      <w:szCs w:val="21"/>
    </w:rPr>
  </w:style>
  <w:style w:type="character" w:styleId="afe">
    <w:name w:val="footnote reference"/>
    <w:qFormat/>
    <w:rPr>
      <w:vertAlign w:val="superscript"/>
    </w:rPr>
  </w:style>
  <w:style w:type="character" w:customStyle="1" w:styleId="Char8">
    <w:name w:val="页眉 Char"/>
    <w:basedOn w:val="a1"/>
    <w:link w:val="af0"/>
    <w:qFormat/>
    <w:rPr>
      <w:sz w:val="18"/>
      <w:szCs w:val="18"/>
    </w:rPr>
  </w:style>
  <w:style w:type="character" w:customStyle="1" w:styleId="Char7">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1">
    <w:name w:val="批注文字 Char"/>
    <w:basedOn w:val="a1"/>
    <w:link w:val="a8"/>
    <w:qFormat/>
    <w:rPr>
      <w:rFonts w:ascii="Times New Roman" w:eastAsia="宋体" w:hAnsi="Times New Roman" w:cs="Times New Roman"/>
      <w:szCs w:val="24"/>
    </w:rPr>
  </w:style>
  <w:style w:type="character" w:customStyle="1" w:styleId="Char9">
    <w:name w:val="批注主题 Char"/>
    <w:basedOn w:val="Char1"/>
    <w:link w:val="af5"/>
    <w:qFormat/>
    <w:rPr>
      <w:rFonts w:ascii="Times New Roman" w:eastAsia="宋体" w:hAnsi="Times New Roman" w:cs="Times New Roman"/>
      <w:b/>
      <w:bCs/>
      <w:szCs w:val="24"/>
    </w:rPr>
  </w:style>
  <w:style w:type="character" w:customStyle="1" w:styleId="Char3">
    <w:name w:val="正文文本 Char"/>
    <w:basedOn w:val="a1"/>
    <w:link w:val="aa"/>
    <w:qFormat/>
    <w:rPr>
      <w:rFonts w:ascii="Times New Roman" w:eastAsia="宋体" w:hAnsi="Times New Roman" w:cs="Times New Roman"/>
      <w:sz w:val="24"/>
      <w:szCs w:val="24"/>
    </w:rPr>
  </w:style>
  <w:style w:type="character" w:customStyle="1" w:styleId="Char">
    <w:name w:val="正文文本缩进 Char"/>
    <w:basedOn w:val="a1"/>
    <w:link w:val="a4"/>
    <w:qFormat/>
    <w:rPr>
      <w:rFonts w:ascii="Times New Roman" w:eastAsia="宋体" w:hAnsi="Times New Roman" w:cs="Times New Roman"/>
      <w:szCs w:val="24"/>
    </w:rPr>
  </w:style>
  <w:style w:type="character" w:customStyle="1" w:styleId="Char4">
    <w:name w:val="纯文本 Char"/>
    <w:basedOn w:val="a1"/>
    <w:link w:val="ac"/>
    <w:qFormat/>
    <w:rPr>
      <w:rFonts w:ascii="宋体" w:eastAsia="宋体" w:hAnsi="Courier New"/>
      <w:szCs w:val="24"/>
    </w:rPr>
  </w:style>
  <w:style w:type="character" w:customStyle="1" w:styleId="Char5">
    <w:name w:val="日期 Char"/>
    <w:basedOn w:val="a1"/>
    <w:link w:val="ad"/>
    <w:qFormat/>
    <w:rPr>
      <w:rFonts w:eastAsia="楷体_GB2312"/>
      <w:sz w:val="32"/>
    </w:rPr>
  </w:style>
  <w:style w:type="character" w:customStyle="1" w:styleId="Char6">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0">
    <w:name w:val="正文缩进 Char"/>
    <w:link w:val="a5"/>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3">
    <w:name w:val="正文缩进 Char1"/>
    <w:qFormat/>
    <w:rPr>
      <w:rFonts w:eastAsia="宋体"/>
      <w:kern w:val="2"/>
      <w:sz w:val="21"/>
      <w:lang w:val="en-US" w:eastAsia="zh-CN" w:bidi="ar-SA"/>
    </w:rPr>
  </w:style>
  <w:style w:type="character" w:customStyle="1" w:styleId="1Char1">
    <w:name w:val="标题 1 Char1"/>
    <w:basedOn w:val="a1"/>
    <w:link w:val="1"/>
    <w:qFormat/>
    <w:rPr>
      <w:rFonts w:eastAsia="宋体"/>
      <w:b/>
      <w:bCs/>
      <w:kern w:val="44"/>
      <w:sz w:val="36"/>
      <w:szCs w:val="44"/>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Arial" w:eastAsia="黑体" w:hAnsi="Arial" w:cs="Arial"/>
      <w:b/>
      <w:bCs/>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9Char">
    <w:name w:val="标题 9 Char"/>
    <w:basedOn w:val="a1"/>
    <w:link w:val="9"/>
    <w:qFormat/>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4Char1">
    <w:name w:val="标题 4 Char1"/>
    <w:link w:val="4"/>
    <w:qFormat/>
    <w:rPr>
      <w:rFonts w:ascii="Cambria" w:hAnsi="Cambria"/>
      <w:b/>
      <w:bCs/>
      <w:kern w:val="2"/>
      <w:sz w:val="28"/>
      <w:szCs w:val="28"/>
    </w:rPr>
  </w:style>
  <w:style w:type="character" w:customStyle="1" w:styleId="font81">
    <w:name w:val="font81"/>
    <w:qFormat/>
    <w:rPr>
      <w:rFonts w:ascii="Arial" w:hAnsi="Arial" w:cs="Arial" w:hint="default"/>
      <w:color w:val="000000"/>
      <w:sz w:val="22"/>
      <w:szCs w:val="22"/>
      <w:u w:val="none"/>
    </w:rPr>
  </w:style>
  <w:style w:type="character" w:customStyle="1" w:styleId="apple-converted-space">
    <w:name w:val="apple-converted-space"/>
    <w:basedOn w:val="a1"/>
    <w:qFormat/>
  </w:style>
  <w:style w:type="character" w:customStyle="1" w:styleId="blue">
    <w:name w:val="blue"/>
    <w:basedOn w:val="a1"/>
    <w:qFormat/>
  </w:style>
  <w:style w:type="character" w:customStyle="1" w:styleId="Heading1Char">
    <w:name w:val="Heading 1 Char"/>
    <w:qFormat/>
    <w:locked/>
    <w:rPr>
      <w:rFonts w:cs="Times New Roman"/>
      <w:b/>
      <w:bCs/>
      <w:kern w:val="44"/>
      <w:sz w:val="44"/>
      <w:szCs w:val="44"/>
    </w:rPr>
  </w:style>
  <w:style w:type="character" w:customStyle="1" w:styleId="Char21">
    <w:name w:val="页眉 Char2"/>
    <w:qFormat/>
    <w:rPr>
      <w:rFonts w:eastAsia="宋体"/>
      <w:kern w:val="2"/>
      <w:sz w:val="18"/>
      <w:szCs w:val="18"/>
      <w:lang w:val="en-US" w:eastAsia="zh-CN" w:bidi="ar-SA"/>
    </w:rPr>
  </w:style>
  <w:style w:type="character" w:customStyle="1" w:styleId="CharChar">
    <w:name w:val="标书的正文 Char Char"/>
    <w:link w:val="aff0"/>
    <w:qFormat/>
    <w:rPr>
      <w:rFonts w:ascii="宋体" w:hAnsi="宋体" w:cs="宋体"/>
      <w:b/>
      <w:color w:val="000000"/>
      <w:kern w:val="2"/>
      <w:sz w:val="24"/>
      <w:szCs w:val="24"/>
    </w:rPr>
  </w:style>
  <w:style w:type="paragraph" w:customStyle="1" w:styleId="aff0">
    <w:name w:val="标书的正文"/>
    <w:basedOn w:val="a0"/>
    <w:link w:val="CharChar"/>
    <w:qFormat/>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qFormat/>
    <w:rPr>
      <w:rFonts w:ascii="宋体" w:eastAsia="宋体" w:hAnsi="宋体" w:cs="宋体"/>
      <w:b/>
      <w:color w:val="000000"/>
      <w:kern w:val="2"/>
      <w:sz w:val="24"/>
      <w:szCs w:val="24"/>
      <w:lang w:val="en-US" w:eastAsia="zh-CN" w:bidi="ar-SA"/>
    </w:rPr>
  </w:style>
  <w:style w:type="character" w:customStyle="1" w:styleId="CharChar0">
    <w:name w:val="文档结构图 Char Char"/>
    <w:qFormat/>
    <w:rPr>
      <w:rFonts w:eastAsia="宋体"/>
      <w:kern w:val="2"/>
      <w:sz w:val="36"/>
      <w:szCs w:val="24"/>
      <w:lang w:val="en-US" w:eastAsia="zh-CN" w:bidi="ar-SA"/>
    </w:rPr>
  </w:style>
  <w:style w:type="character" w:customStyle="1" w:styleId="font141">
    <w:name w:val="font141"/>
    <w:qFormat/>
    <w:rPr>
      <w:rFonts w:ascii="Calibri" w:hAnsi="Calibri" w:cs="Calibri"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b/>
      <w:color w:val="000000"/>
      <w:sz w:val="22"/>
      <w:szCs w:val="22"/>
      <w:u w:val="none"/>
    </w:rPr>
  </w:style>
  <w:style w:type="character" w:customStyle="1" w:styleId="Char32">
    <w:name w:val="页眉 Char3"/>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qFormat/>
    <w:locked/>
    <w:rPr>
      <w:rFonts w:eastAsia="宋体"/>
    </w:rPr>
  </w:style>
  <w:style w:type="character" w:customStyle="1" w:styleId="CharChar16">
    <w:name w:val="Char Char16"/>
    <w:qFormat/>
    <w:rPr>
      <w:rFonts w:eastAsia="宋体"/>
      <w:b/>
      <w:bCs/>
      <w:kern w:val="44"/>
      <w:sz w:val="44"/>
      <w:szCs w:val="44"/>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3CharChar">
    <w:name w:val="标书的标题3 Char Char"/>
    <w:link w:val="36"/>
    <w:qFormat/>
    <w:rPr>
      <w:rFonts w:ascii="宋体" w:hAnsi="宋体" w:cs="宋体"/>
      <w:b/>
      <w:color w:val="000000"/>
      <w:kern w:val="2"/>
      <w:sz w:val="24"/>
      <w:szCs w:val="24"/>
    </w:rPr>
  </w:style>
  <w:style w:type="paragraph" w:customStyle="1" w:styleId="36">
    <w:name w:val="标书的标题3"/>
    <w:basedOn w:val="a5"/>
    <w:link w:val="3CharChar"/>
    <w:qFormat/>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qFormat/>
    <w:rPr>
      <w:rFonts w:ascii="宋体" w:eastAsiaTheme="minorEastAsia" w:hAnsi="Courier New" w:cstheme="minorBidi"/>
      <w:kern w:val="2"/>
      <w:sz w:val="21"/>
      <w:szCs w:val="21"/>
    </w:rPr>
  </w:style>
  <w:style w:type="character" w:customStyle="1" w:styleId="BodyTextIndent3Char">
    <w:name w:val="Body Text Indent 3 Char"/>
    <w:qFormat/>
    <w:locked/>
    <w:rPr>
      <w:sz w:val="16"/>
    </w:rPr>
  </w:style>
  <w:style w:type="character" w:customStyle="1" w:styleId="2CharChar">
    <w:name w:val="金保标题2 Char Char"/>
    <w:link w:val="27"/>
    <w:qFormat/>
    <w:rPr>
      <w:rFonts w:ascii="宋体" w:hAnsi="宋体" w:cs="宋体"/>
      <w:b/>
      <w:sz w:val="24"/>
      <w:szCs w:val="24"/>
    </w:rPr>
  </w:style>
  <w:style w:type="paragraph" w:customStyle="1" w:styleId="27">
    <w:name w:val="金保标题2"/>
    <w:basedOn w:val="20"/>
    <w:next w:val="a0"/>
    <w:link w:val="2CharChar"/>
    <w:qFormat/>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qFormat/>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Char14">
    <w:name w:val="页眉 Char1"/>
    <w:qFormat/>
    <w:rPr>
      <w:rFonts w:eastAsia="宋体"/>
      <w:kern w:val="2"/>
      <w:sz w:val="18"/>
      <w:lang w:val="en-US" w:eastAsia="zh-CN"/>
    </w:rPr>
  </w:style>
  <w:style w:type="character" w:customStyle="1" w:styleId="CharChar22">
    <w:name w:val="Char Char22"/>
    <w:qFormat/>
    <w:rPr>
      <w:rFonts w:ascii="Arial" w:eastAsia="黑体" w:hAnsi="Arial" w:cs="Times New Roman"/>
      <w:b/>
      <w:bCs/>
      <w:sz w:val="32"/>
      <w:szCs w:val="32"/>
    </w:rPr>
  </w:style>
  <w:style w:type="character" w:customStyle="1" w:styleId="CharChar12">
    <w:name w:val="Char Char12"/>
    <w:qFormat/>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qFormat/>
    <w:rPr>
      <w:rFonts w:ascii="Calibri" w:eastAsia="宋体" w:hAnsi="Calibri"/>
      <w:kern w:val="2"/>
      <w:sz w:val="21"/>
      <w:szCs w:val="22"/>
      <w:lang w:val="en-US" w:eastAsia="zh-CN" w:bidi="ar-SA"/>
    </w:rPr>
  </w:style>
  <w:style w:type="character" w:customStyle="1" w:styleId="CharChar2">
    <w:name w:val="标准正文格式 Char Char"/>
    <w:link w:val="aff1"/>
    <w:qFormat/>
    <w:rPr>
      <w:rFonts w:eastAsia="仿宋_GB2312"/>
      <w:bCs/>
      <w:kern w:val="2"/>
      <w:sz w:val="28"/>
    </w:rPr>
  </w:style>
  <w:style w:type="paragraph" w:customStyle="1" w:styleId="aff1">
    <w:name w:val="标准正文格式"/>
    <w:basedOn w:val="a0"/>
    <w:link w:val="CharChar2"/>
    <w:qFormat/>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a">
    <w:name w:val="无缩进 Char"/>
    <w:qFormat/>
    <w:locked/>
    <w:rPr>
      <w:rFonts w:ascii="宋体" w:eastAsia="宋体" w:hAnsi="宋体"/>
      <w:kern w:val="2"/>
      <w:sz w:val="21"/>
      <w:lang w:val="en-US" w:eastAsia="zh-CN" w:bidi="ar-SA"/>
    </w:rPr>
  </w:style>
  <w:style w:type="character" w:customStyle="1" w:styleId="Char15">
    <w:name w:val="正文文本 Char1"/>
    <w:qFormat/>
    <w:rPr>
      <w:rFonts w:ascii="Calibri" w:eastAsia="宋体" w:hAnsi="Calibri"/>
      <w:kern w:val="2"/>
      <w:sz w:val="21"/>
      <w:szCs w:val="22"/>
      <w:lang w:val="en-US" w:eastAsia="zh-CN" w:bidi="ar-SA"/>
    </w:rPr>
  </w:style>
  <w:style w:type="character" w:customStyle="1" w:styleId="CharChar3">
    <w:name w:val="表格 Char Char"/>
    <w:link w:val="aff2"/>
    <w:qFormat/>
    <w:rPr>
      <w:rFonts w:ascii="宋体" w:hAnsi="宋体"/>
    </w:rPr>
  </w:style>
  <w:style w:type="paragraph" w:customStyle="1" w:styleId="aff2">
    <w:name w:val="表格"/>
    <w:basedOn w:val="a0"/>
    <w:link w:val="CharChar3"/>
    <w:qFormat/>
    <w:pPr>
      <w:snapToGrid w:val="0"/>
      <w:ind w:firstLineChars="21" w:firstLine="42"/>
    </w:pPr>
    <w:rPr>
      <w:rFonts w:ascii="宋体" w:hAnsi="宋体"/>
      <w:kern w:val="0"/>
      <w:sz w:val="20"/>
      <w:szCs w:val="20"/>
    </w:rPr>
  </w:style>
  <w:style w:type="character" w:customStyle="1" w:styleId="3Char10">
    <w:name w:val="标题 3 Char1"/>
    <w:qFormat/>
    <w:rPr>
      <w:rFonts w:eastAsia="楷体_GB2312"/>
      <w:b/>
      <w:bCs/>
      <w:kern w:val="2"/>
      <w:sz w:val="32"/>
      <w:szCs w:val="32"/>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Char16">
    <w:name w:val="标书正文 Char1"/>
    <w:link w:val="aff3"/>
    <w:qFormat/>
    <w:rPr>
      <w:rFonts w:ascii="宋体" w:hAnsi="宋体" w:cs="宋体"/>
      <w:bCs/>
      <w:spacing w:val="8"/>
      <w:sz w:val="24"/>
      <w:szCs w:val="24"/>
    </w:rPr>
  </w:style>
  <w:style w:type="paragraph" w:customStyle="1" w:styleId="aff3">
    <w:name w:val="标书正文"/>
    <w:basedOn w:val="aa"/>
    <w:link w:val="Char16"/>
    <w:qFormat/>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qFormat/>
    <w:rPr>
      <w:rFonts w:eastAsia="楷体_GB2312"/>
      <w:b/>
      <w:bCs/>
      <w:kern w:val="2"/>
      <w:sz w:val="32"/>
      <w:szCs w:val="32"/>
      <w:lang w:val="en-US" w:eastAsia="zh-CN" w:bidi="ar-SA"/>
    </w:rPr>
  </w:style>
  <w:style w:type="character" w:customStyle="1" w:styleId="textcontents">
    <w:name w:val="textcontents"/>
    <w:basedOn w:val="a1"/>
    <w:qFormat/>
  </w:style>
  <w:style w:type="character" w:customStyle="1" w:styleId="Charb">
    <w:name w:val="内容文本 Char"/>
    <w:link w:val="aff4"/>
    <w:qFormat/>
    <w:rPr>
      <w:rFonts w:ascii="宋体" w:hAnsi="宋体"/>
      <w:kern w:val="2"/>
      <w:sz w:val="24"/>
      <w:szCs w:val="24"/>
    </w:rPr>
  </w:style>
  <w:style w:type="paragraph" w:customStyle="1" w:styleId="aff4">
    <w:name w:val="内容文本"/>
    <w:basedOn w:val="a0"/>
    <w:link w:val="Charb"/>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qFormat/>
    <w:rPr>
      <w:rFonts w:eastAsia="宋体"/>
      <w:kern w:val="2"/>
      <w:sz w:val="36"/>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c">
    <w:name w:val="正文首行缩进 Char"/>
    <w:basedOn w:val="CharChar1"/>
    <w:qFormat/>
    <w:rPr>
      <w:rFonts w:ascii="Calibri" w:eastAsia="宋体" w:hAnsi="Calibri"/>
      <w:kern w:val="2"/>
      <w:sz w:val="21"/>
      <w:szCs w:val="22"/>
      <w:lang w:val="en-US" w:eastAsia="zh-CN" w:bidi="ar-SA"/>
    </w:rPr>
  </w:style>
  <w:style w:type="character" w:customStyle="1" w:styleId="Chard">
    <w:name w:val="样式 正文（首行缩进两字） + 宋体 Char"/>
    <w:qFormat/>
    <w:rPr>
      <w:rFonts w:ascii="宋体" w:eastAsia="宋体" w:hAnsi="宋体"/>
      <w:spacing w:val="6"/>
      <w:kern w:val="24"/>
      <w:sz w:val="24"/>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aff5">
    <w:name w:val="样式 黑体 二号"/>
    <w:qFormat/>
    <w:rPr>
      <w:rFonts w:ascii="Arial" w:eastAsia="黑体" w:hAnsi="Arial" w:cs="Arial" w:hint="default"/>
      <w:sz w:val="44"/>
    </w:rPr>
  </w:style>
  <w:style w:type="character" w:customStyle="1" w:styleId="Char17">
    <w:name w:val="批注文字 Char1"/>
    <w:qFormat/>
    <w:rPr>
      <w:rFonts w:eastAsia="宋体"/>
      <w:kern w:val="2"/>
      <w:sz w:val="36"/>
      <w:szCs w:val="24"/>
      <w:lang w:val="en-US" w:eastAsia="zh-CN" w:bidi="ar-SA"/>
    </w:rPr>
  </w:style>
  <w:style w:type="character" w:customStyle="1" w:styleId="2CharChar0">
    <w:name w:val="正文2 Char Char"/>
    <w:link w:val="210"/>
    <w:qFormat/>
    <w:rPr>
      <w:kern w:val="2"/>
      <w:sz w:val="24"/>
    </w:rPr>
  </w:style>
  <w:style w:type="paragraph" w:customStyle="1" w:styleId="210">
    <w:name w:val="正文21"/>
    <w:basedOn w:val="a0"/>
    <w:link w:val="2CharChar0"/>
    <w:qFormat/>
    <w:pPr>
      <w:spacing w:before="156" w:line="360" w:lineRule="auto"/>
      <w:ind w:firstLineChars="200" w:firstLine="510"/>
    </w:pPr>
    <w:rPr>
      <w:sz w:val="24"/>
      <w:szCs w:val="20"/>
    </w:rPr>
  </w:style>
  <w:style w:type="character" w:customStyle="1" w:styleId="productdetailname">
    <w:name w:val="product_detail_name"/>
    <w:basedOn w:val="a1"/>
    <w:qFormat/>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3Char2">
    <w:name w:val="标书标题3 Char"/>
    <w:qFormat/>
    <w:rPr>
      <w:rFonts w:ascii="宋体" w:eastAsia="宋体" w:hAnsi="宋体" w:cs="宋体"/>
      <w:b/>
      <w:sz w:val="24"/>
      <w:szCs w:val="24"/>
      <w:lang w:val="en-US" w:eastAsia="zh-CN" w:bidi="ar-SA"/>
    </w:rPr>
  </w:style>
  <w:style w:type="character" w:customStyle="1" w:styleId="HeaderChar">
    <w:name w:val="Header Char"/>
    <w:qFormat/>
    <w:rPr>
      <w:rFonts w:eastAsia="仿宋_GB2312"/>
      <w:kern w:val="2"/>
      <w:sz w:val="18"/>
      <w:lang w:val="en-US" w:eastAsia="zh-CN" w:bidi="ar-SA"/>
    </w:rPr>
  </w:style>
  <w:style w:type="character" w:customStyle="1" w:styleId="1CharChar0">
    <w:name w:val="正文1 Char Char"/>
    <w:link w:val="13"/>
    <w:qFormat/>
    <w:rPr>
      <w:rFonts w:ascii="宋体" w:hAnsi="宋体"/>
      <w:color w:val="000000"/>
      <w:sz w:val="24"/>
    </w:rPr>
  </w:style>
  <w:style w:type="paragraph" w:customStyle="1" w:styleId="13">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qFormat/>
    <w:rPr>
      <w:rFonts w:eastAsia="宋体"/>
      <w:kern w:val="2"/>
      <w:sz w:val="18"/>
      <w:lang w:val="en-US" w:eastAsia="zh-CN"/>
    </w:rPr>
  </w:style>
  <w:style w:type="character" w:customStyle="1" w:styleId="hCharChar1">
    <w:name w:val="h Char Char1"/>
    <w:qFormat/>
    <w:rPr>
      <w:sz w:val="18"/>
      <w:szCs w:val="18"/>
    </w:rPr>
  </w:style>
  <w:style w:type="character" w:customStyle="1" w:styleId="h3Char1">
    <w:name w:val="h3 Char1"/>
    <w:qFormat/>
    <w:rPr>
      <w:rFonts w:eastAsia="楷体_GB2312"/>
      <w:b/>
      <w:bCs/>
      <w:kern w:val="2"/>
      <w:sz w:val="32"/>
      <w:szCs w:val="32"/>
      <w:lang w:val="en-US" w:eastAsia="zh-CN" w:bidi="ar-SA"/>
    </w:rPr>
  </w:style>
  <w:style w:type="character" w:customStyle="1" w:styleId="CharChar5">
    <w:name w:val="页眉 Char Char"/>
    <w:qFormat/>
    <w:rPr>
      <w:rFonts w:eastAsia="宋体"/>
      <w:kern w:val="2"/>
      <w:sz w:val="18"/>
      <w:lang w:val="en-US" w:eastAsia="zh-CN"/>
    </w:rPr>
  </w:style>
  <w:style w:type="character" w:customStyle="1" w:styleId="Chare">
    <w:name w:val="标准正文格式 Char"/>
    <w:qFormat/>
    <w:rPr>
      <w:rFonts w:eastAsia="仿宋_GB2312"/>
      <w:bCs/>
      <w:kern w:val="2"/>
      <w:sz w:val="28"/>
      <w:lang w:val="en-US" w:eastAsia="zh-CN" w:bidi="ar-SA"/>
    </w:rPr>
  </w:style>
  <w:style w:type="character" w:customStyle="1" w:styleId="CharChar13">
    <w:name w:val="Char Char13"/>
    <w:qFormat/>
    <w:rPr>
      <w:rFonts w:eastAsia="宋体"/>
      <w:b/>
      <w:bCs/>
      <w:kern w:val="44"/>
      <w:sz w:val="44"/>
      <w:szCs w:val="44"/>
      <w:lang w:val="en-US" w:eastAsia="zh-CN" w:bidi="ar-SA"/>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f">
    <w:name w:val="列出段落 Char"/>
    <w:link w:val="211"/>
    <w:qFormat/>
    <w:locked/>
    <w:rPr>
      <w:rFonts w:ascii="Calibri" w:hAnsi="Calibri"/>
      <w:kern w:val="2"/>
      <w:sz w:val="21"/>
      <w:szCs w:val="22"/>
    </w:rPr>
  </w:style>
  <w:style w:type="paragraph" w:customStyle="1" w:styleId="211">
    <w:name w:val="列出段落21"/>
    <w:basedOn w:val="a0"/>
    <w:link w:val="Charf"/>
    <w:qFormat/>
    <w:pPr>
      <w:ind w:firstLineChars="200" w:firstLine="420"/>
    </w:pPr>
    <w:rPr>
      <w:rFonts w:ascii="Calibri" w:hAnsi="Calibri"/>
      <w:szCs w:val="22"/>
    </w:rPr>
  </w:style>
  <w:style w:type="character" w:customStyle="1" w:styleId="Charf0">
    <w:name w:val="标题 Char"/>
    <w:qFormat/>
    <w:rPr>
      <w:b/>
      <w:sz w:val="24"/>
      <w:lang w:val="en-GB"/>
    </w:rPr>
  </w:style>
  <w:style w:type="character" w:customStyle="1" w:styleId="fontstyle31">
    <w:name w:val="fontstyle31"/>
    <w:qFormat/>
    <w:rPr>
      <w:rFonts w:ascii="FangSong_GB2312 + 2" w:eastAsia="FangSong_GB2312 + 2" w:hAnsi="FangSong_GB2312 + 2" w:cs="FangSong_GB2312 + 2"/>
      <w:color w:val="000000"/>
      <w:sz w:val="28"/>
      <w:szCs w:val="28"/>
    </w:rPr>
  </w:style>
  <w:style w:type="character" w:customStyle="1" w:styleId="Char18">
    <w:name w:val="批注主题 Char1"/>
    <w:qFormat/>
    <w:rPr>
      <w:rFonts w:eastAsia="宋体"/>
      <w:b/>
      <w:bCs/>
      <w:kern w:val="2"/>
      <w:sz w:val="36"/>
      <w:szCs w:val="24"/>
      <w:lang w:val="en-US" w:eastAsia="zh-CN" w:bidi="ar-SA"/>
    </w:rPr>
  </w:style>
  <w:style w:type="character" w:customStyle="1" w:styleId="font181">
    <w:name w:val="font181"/>
    <w:qFormat/>
    <w:rPr>
      <w:rFonts w:ascii="Calibri" w:hAnsi="Calibri" w:cs="Calibri" w:hint="default"/>
      <w:color w:val="000000"/>
      <w:sz w:val="18"/>
      <w:szCs w:val="18"/>
      <w:u w:val="none"/>
    </w:rPr>
  </w:style>
  <w:style w:type="character" w:customStyle="1" w:styleId="Heading3Char">
    <w:name w:val="Heading 3 Char"/>
    <w:qFormat/>
    <w:locked/>
    <w:rPr>
      <w:rFonts w:cs="Times New Roman"/>
      <w:b/>
      <w:bCs/>
      <w:sz w:val="32"/>
      <w:szCs w:val="32"/>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qFormat/>
    <w:locked/>
    <w:rPr>
      <w:rFonts w:cs="Times New Roman"/>
      <w:sz w:val="16"/>
      <w:szCs w:val="1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Char100">
    <w:name w:val="纯文本 Char_1_0"/>
    <w:link w:val="01"/>
    <w:qFormat/>
    <w:rPr>
      <w:rFonts w:ascii="宋体" w:eastAsiaTheme="minorEastAsia" w:hAnsi="Courier New" w:cstheme="minorBidi"/>
      <w:kern w:val="2"/>
      <w:sz w:val="21"/>
      <w:szCs w:val="21"/>
    </w:rPr>
  </w:style>
  <w:style w:type="character" w:customStyle="1" w:styleId="1Char10">
    <w:name w:val="样式1 Char_1"/>
    <w:link w:val="112"/>
    <w:qFormat/>
    <w:rPr>
      <w:rFonts w:ascii="宋体" w:hAnsi="Arial"/>
      <w:b/>
      <w:sz w:val="32"/>
      <w:lang w:val="en-US" w:eastAsia="zh-CN"/>
    </w:rPr>
  </w:style>
  <w:style w:type="paragraph" w:customStyle="1" w:styleId="112">
    <w:name w:val="样式1_1"/>
    <w:basedOn w:val="a0"/>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qFormat/>
    <w:rPr>
      <w:rFonts w:eastAsia="楷体_GB2312"/>
      <w:b/>
      <w:bCs/>
      <w:kern w:val="2"/>
      <w:sz w:val="32"/>
      <w:szCs w:val="32"/>
      <w:lang w:val="en-US" w:eastAsia="zh-CN" w:bidi="ar-SA"/>
    </w:rPr>
  </w:style>
  <w:style w:type="character" w:customStyle="1" w:styleId="Charf1">
    <w:name w:val="文档结构图 Char"/>
    <w:qFormat/>
    <w:rPr>
      <w:rFonts w:eastAsia="宋体"/>
      <w:kern w:val="2"/>
      <w:sz w:val="36"/>
      <w:szCs w:val="24"/>
      <w:lang w:val="en-US" w:eastAsia="zh-CN" w:bidi="ar-SA"/>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9">
    <w:name w:val="正文首行缩进 Char1"/>
    <w:qFormat/>
    <w:rPr>
      <w:rFonts w:ascii="Calibri" w:eastAsia="宋体" w:hAnsi="Calibri" w:cs="Times New Roman"/>
      <w:kern w:val="2"/>
      <w:sz w:val="21"/>
      <w:szCs w:val="22"/>
      <w:lang w:val="en-US" w:eastAsia="zh-CN" w:bidi="ar-SA"/>
    </w:rPr>
  </w:style>
  <w:style w:type="character" w:customStyle="1" w:styleId="3Char20">
    <w:name w:val="正文文本缩进 3 Char2"/>
    <w:qFormat/>
    <w:rPr>
      <w:kern w:val="2"/>
      <w:sz w:val="16"/>
      <w:szCs w:val="16"/>
    </w:rPr>
  </w:style>
  <w:style w:type="character" w:customStyle="1" w:styleId="CharChar6">
    <w:name w:val="正文缩进 Char Char"/>
    <w:qFormat/>
    <w:rPr>
      <w:rFonts w:eastAsia="宋体"/>
      <w:kern w:val="2"/>
      <w:sz w:val="21"/>
      <w:lang w:val="en-US" w:eastAsia="zh-CN" w:bidi="ar-SA"/>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Char1a">
    <w:name w:val="批注框文本 Char1"/>
    <w:qFormat/>
    <w:rPr>
      <w:rFonts w:eastAsia="宋体"/>
      <w:kern w:val="2"/>
      <w:sz w:val="18"/>
      <w:szCs w:val="18"/>
      <w:lang w:val="en-US" w:eastAsia="zh-CN" w:bidi="ar-SA"/>
    </w:rPr>
  </w:style>
  <w:style w:type="character" w:customStyle="1" w:styleId="Charf2">
    <w:name w:val="正文首行缩进（绿盟科技） Char"/>
    <w:link w:val="aff6"/>
    <w:qFormat/>
    <w:rPr>
      <w:rFonts w:ascii="Arial" w:hAnsi="Arial"/>
      <w:sz w:val="21"/>
      <w:szCs w:val="21"/>
    </w:rPr>
  </w:style>
  <w:style w:type="paragraph" w:customStyle="1" w:styleId="aff6">
    <w:name w:val="正文首行缩进（绿盟科技）"/>
    <w:basedOn w:val="a0"/>
    <w:link w:val="Charf2"/>
    <w:qFormat/>
    <w:pPr>
      <w:widowControl/>
      <w:spacing w:after="50" w:line="300" w:lineRule="auto"/>
      <w:ind w:firstLineChars="200" w:firstLine="200"/>
      <w:jc w:val="left"/>
    </w:pPr>
    <w:rPr>
      <w:rFonts w:ascii="Arial" w:hAnsi="Arial"/>
      <w:kern w:val="0"/>
      <w:szCs w:val="21"/>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CharChar7">
    <w:name w:val="批注文字 Char Char"/>
    <w:qFormat/>
    <w:rPr>
      <w:rFonts w:eastAsia="宋体"/>
      <w:kern w:val="2"/>
      <w:sz w:val="36"/>
      <w:szCs w:val="24"/>
      <w:lang w:val="en-US" w:eastAsia="zh-CN" w:bidi="ar-SA"/>
    </w:rPr>
  </w:style>
  <w:style w:type="character" w:customStyle="1" w:styleId="Charf3">
    <w:name w:val="投标正文 Char"/>
    <w:link w:val="aff7"/>
    <w:qFormat/>
    <w:rPr>
      <w:rFonts w:ascii="Calibri" w:hAnsi="Calibri"/>
      <w:sz w:val="24"/>
      <w:szCs w:val="24"/>
    </w:rPr>
  </w:style>
  <w:style w:type="paragraph" w:customStyle="1" w:styleId="aff7">
    <w:name w:val="投标正文"/>
    <w:basedOn w:val="a0"/>
    <w:link w:val="Charf3"/>
    <w:qFormat/>
    <w:pPr>
      <w:spacing w:line="360" w:lineRule="auto"/>
      <w:ind w:left="100" w:firstLineChars="200" w:firstLine="480"/>
    </w:pPr>
    <w:rPr>
      <w:rFonts w:ascii="Calibri" w:hAnsi="Calibri"/>
      <w:kern w:val="0"/>
      <w:sz w:val="24"/>
    </w:rPr>
  </w:style>
  <w:style w:type="character" w:customStyle="1" w:styleId="Char1b">
    <w:name w:val="普通文字 Char1"/>
    <w:uiPriority w:val="99"/>
    <w:qFormat/>
    <w:rPr>
      <w:rFonts w:ascii="宋体" w:eastAsia="宋体" w:hAnsi="Courier New"/>
      <w:kern w:val="2"/>
      <w:sz w:val="21"/>
      <w:lang w:val="en-US" w:eastAsia="zh-CN" w:bidi="ar-SA"/>
    </w:rPr>
  </w:style>
  <w:style w:type="character" w:customStyle="1" w:styleId="3Char11">
    <w:name w:val="正文文本缩进 3 Char1"/>
    <w:semiHidden/>
    <w:qFormat/>
    <w:rPr>
      <w:rFonts w:cs="Times New Roman"/>
      <w:sz w:val="16"/>
      <w:szCs w:val="16"/>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fontstyle21">
    <w:name w:val="fontstyle21"/>
    <w:qFormat/>
    <w:rPr>
      <w:rFonts w:ascii="仿宋_GB2312" w:eastAsia="仿宋_GB2312" w:hAnsi="仿宋_GB2312" w:cs="仿宋_GB2312"/>
      <w:color w:val="000000"/>
      <w:sz w:val="28"/>
      <w:szCs w:val="28"/>
    </w:rPr>
  </w:style>
  <w:style w:type="character" w:customStyle="1" w:styleId="CharChar8">
    <w:name w:val="普通文字 Char Char"/>
    <w:qFormat/>
    <w:rPr>
      <w:rFonts w:ascii="宋体" w:eastAsia="宋体" w:hAnsi="Courier New"/>
      <w:kern w:val="2"/>
      <w:sz w:val="21"/>
      <w:lang w:val="en-US" w:eastAsia="zh-CN" w:bidi="ar-SA"/>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2Char10">
    <w:name w:val="正文文本缩进 2 Char1"/>
    <w:qFormat/>
    <w:rPr>
      <w:kern w:val="2"/>
      <w:sz w:val="36"/>
      <w:szCs w:val="24"/>
    </w:rPr>
  </w:style>
  <w:style w:type="character" w:customStyle="1" w:styleId="Charf4">
    <w:name w:val="脚注文本 Char"/>
    <w:qFormat/>
    <w:rPr>
      <w:kern w:val="2"/>
      <w:sz w:val="16"/>
      <w:szCs w:val="16"/>
    </w:rPr>
  </w:style>
  <w:style w:type="character" w:customStyle="1" w:styleId="3CharChar1">
    <w:name w:val="标书标题3 Char Char"/>
    <w:link w:val="37"/>
    <w:qFormat/>
    <w:rPr>
      <w:rFonts w:ascii="宋体" w:hAnsi="宋体" w:cs="宋体"/>
      <w:b/>
      <w:sz w:val="24"/>
      <w:szCs w:val="24"/>
    </w:rPr>
  </w:style>
  <w:style w:type="paragraph" w:customStyle="1" w:styleId="37">
    <w:name w:val="标书标题3"/>
    <w:basedOn w:val="3"/>
    <w:link w:val="3CharChar1"/>
    <w:qFormat/>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qFormat/>
    <w:rPr>
      <w:rFonts w:ascii="仿宋_GB2312" w:eastAsia="仿宋_GB2312"/>
      <w:sz w:val="24"/>
      <w:lang w:val="en-US" w:eastAsia="zh-CN" w:bidi="ar-SA"/>
    </w:rPr>
  </w:style>
  <w:style w:type="character" w:customStyle="1" w:styleId="Char1c">
    <w:name w:val="正文文本缩进 Char1"/>
    <w:qFormat/>
    <w:rPr>
      <w:rFonts w:ascii="仿宋_GB2312" w:eastAsia="仿宋_GB2312"/>
      <w:sz w:val="24"/>
      <w:lang w:val="en-US" w:eastAsia="zh-CN" w:bidi="ar-SA"/>
    </w:rPr>
  </w:style>
  <w:style w:type="character" w:customStyle="1" w:styleId="font71">
    <w:name w:val="font71"/>
    <w:qFormat/>
    <w:rPr>
      <w:rFonts w:ascii="Arial" w:hAnsi="Arial" w:cs="Arial" w:hint="default"/>
      <w:color w:val="000000"/>
      <w:sz w:val="18"/>
      <w:szCs w:val="18"/>
      <w:u w:val="none"/>
    </w:rPr>
  </w:style>
  <w:style w:type="character" w:customStyle="1" w:styleId="Charf5">
    <w:name w:val="*正文 Char"/>
    <w:link w:val="aff8"/>
    <w:qFormat/>
    <w:rPr>
      <w:rFonts w:ascii="Arial" w:hAnsi="Arial"/>
      <w:kern w:val="2"/>
      <w:sz w:val="24"/>
    </w:rPr>
  </w:style>
  <w:style w:type="paragraph" w:customStyle="1" w:styleId="aff8">
    <w:name w:val="*正文"/>
    <w:basedOn w:val="a0"/>
    <w:link w:val="Charf5"/>
    <w:qFormat/>
    <w:pPr>
      <w:spacing w:line="360" w:lineRule="auto"/>
      <w:ind w:firstLineChars="200" w:firstLine="480"/>
    </w:pPr>
    <w:rPr>
      <w:rFonts w:ascii="Arial" w:hAnsi="Arial"/>
      <w:sz w:val="24"/>
      <w:szCs w:val="20"/>
    </w:rPr>
  </w:style>
  <w:style w:type="character" w:customStyle="1" w:styleId="Char22">
    <w:name w:val="普通文字 Char2"/>
    <w:qFormat/>
    <w:rPr>
      <w:rFonts w:ascii="宋体" w:eastAsia="宋体" w:hAnsi="Courier New"/>
      <w:kern w:val="2"/>
      <w:sz w:val="21"/>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Chara">
    <w:name w:val="批注主题 Char Char"/>
    <w:qFormat/>
    <w:rPr>
      <w:rFonts w:eastAsia="宋体"/>
      <w:b/>
      <w:bCs/>
      <w:kern w:val="2"/>
      <w:sz w:val="36"/>
      <w:szCs w:val="24"/>
      <w:lang w:val="en-US" w:eastAsia="zh-CN" w:bidi="ar-SA"/>
    </w:rPr>
  </w:style>
  <w:style w:type="character" w:customStyle="1" w:styleId="Charf6">
    <w:name w:val="标书的正文 Char"/>
    <w:qFormat/>
    <w:rPr>
      <w:rFonts w:ascii="宋体" w:eastAsia="宋体" w:hAnsi="宋体" w:cs="宋体"/>
      <w:b/>
      <w:color w:val="000000"/>
      <w:kern w:val="2"/>
      <w:sz w:val="24"/>
      <w:szCs w:val="24"/>
      <w:lang w:val="en-US" w:eastAsia="zh-CN" w:bidi="ar-SA"/>
    </w:rPr>
  </w:style>
  <w:style w:type="character" w:customStyle="1" w:styleId="Charf7">
    <w:name w:val="称呼 Char"/>
    <w:qFormat/>
    <w:rPr>
      <w:sz w:val="16"/>
      <w:szCs w:val="16"/>
    </w:rPr>
  </w:style>
  <w:style w:type="character" w:customStyle="1" w:styleId="Char1d">
    <w:name w:val="纯文本 Char_1"/>
    <w:link w:val="15"/>
    <w:qFormat/>
    <w:rPr>
      <w:rFonts w:ascii="宋体" w:hAnsi="Courier New"/>
      <w:szCs w:val="21"/>
    </w:rPr>
  </w:style>
  <w:style w:type="paragraph" w:customStyle="1" w:styleId="15">
    <w:name w:val="纯文本_1"/>
    <w:basedOn w:val="a0"/>
    <w:link w:val="Char1d"/>
    <w:qFormat/>
    <w:pPr>
      <w:widowControl/>
      <w:jc w:val="left"/>
    </w:pPr>
    <w:rPr>
      <w:rFonts w:ascii="宋体" w:hAnsi="Courier New"/>
      <w:kern w:val="0"/>
      <w:sz w:val="20"/>
      <w:szCs w:val="21"/>
    </w:rPr>
  </w:style>
  <w:style w:type="character" w:customStyle="1" w:styleId="Char23">
    <w:name w:val="正文首行缩进 Char2"/>
    <w:basedOn w:val="Char15"/>
    <w:qFormat/>
    <w:rPr>
      <w:rFonts w:ascii="Calibri" w:eastAsia="宋体" w:hAnsi="Calibri"/>
      <w:kern w:val="2"/>
      <w:sz w:val="21"/>
      <w:szCs w:val="22"/>
      <w:lang w:val="en-US" w:eastAsia="zh-CN" w:bidi="ar-SA"/>
    </w:rPr>
  </w:style>
  <w:style w:type="character" w:customStyle="1" w:styleId="CharChar11">
    <w:name w:val="Char Char11"/>
    <w:qFormat/>
    <w:rPr>
      <w:b/>
      <w:bCs/>
      <w:sz w:val="36"/>
      <w:szCs w:val="24"/>
    </w:rPr>
  </w:style>
  <w:style w:type="character" w:customStyle="1" w:styleId="Charf8">
    <w:name w:val="编号，小四 Char"/>
    <w:link w:val="aff9"/>
    <w:qFormat/>
    <w:rPr>
      <w:rFonts w:ascii="Arial" w:hAnsi="Arial"/>
      <w:kern w:val="2"/>
      <w:sz w:val="24"/>
    </w:rPr>
  </w:style>
  <w:style w:type="paragraph" w:customStyle="1" w:styleId="aff9">
    <w:name w:val="编号，小四"/>
    <w:basedOn w:val="a0"/>
    <w:link w:val="Charf8"/>
    <w:qFormat/>
    <w:pPr>
      <w:spacing w:line="360" w:lineRule="auto"/>
    </w:pPr>
    <w:rPr>
      <w:rFonts w:ascii="Arial" w:hAnsi="Arial"/>
      <w:sz w:val="24"/>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2CharChar2">
    <w:name w:val="正文文本缩进 2 Char Char"/>
    <w:qFormat/>
    <w:rPr>
      <w:rFonts w:eastAsia="宋体"/>
      <w:kern w:val="2"/>
      <w:sz w:val="36"/>
      <w:szCs w:val="24"/>
      <w:lang w:val="en-US" w:eastAsia="zh-CN" w:bidi="ar-SA"/>
    </w:rPr>
  </w:style>
  <w:style w:type="character" w:customStyle="1" w:styleId="font91">
    <w:name w:val="font91"/>
    <w:qFormat/>
    <w:rPr>
      <w:rFonts w:ascii="Arial" w:hAnsi="Arial" w:cs="Arial" w:hint="default"/>
      <w:color w:val="000000"/>
      <w:sz w:val="20"/>
      <w:szCs w:val="20"/>
      <w:u w:val="none"/>
    </w:rPr>
  </w:style>
  <w:style w:type="character" w:customStyle="1" w:styleId="cptest">
    <w:name w:val="cp_test"/>
    <w:basedOn w:val="a1"/>
    <w:qFormat/>
  </w:style>
  <w:style w:type="character" w:customStyle="1" w:styleId="2Char4">
    <w:name w:val="正文2 Char"/>
    <w:qFormat/>
    <w:rPr>
      <w:kern w:val="2"/>
      <w:sz w:val="24"/>
      <w:lang w:bidi="ar-SA"/>
    </w:rPr>
  </w:style>
  <w:style w:type="character" w:customStyle="1" w:styleId="Char24">
    <w:name w:val="批注框文本 Char2"/>
    <w:qFormat/>
    <w:rPr>
      <w:rFonts w:eastAsia="宋体"/>
      <w:kern w:val="2"/>
      <w:sz w:val="18"/>
      <w:szCs w:val="18"/>
      <w:lang w:val="en-US" w:eastAsia="zh-CN" w:bidi="ar-SA"/>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Char1e">
    <w:name w:val="文档结构图 Char1"/>
    <w:qFormat/>
    <w:rPr>
      <w:kern w:val="2"/>
      <w:sz w:val="36"/>
      <w:szCs w:val="24"/>
      <w:shd w:val="clear" w:color="auto" w:fill="000080"/>
    </w:rPr>
  </w:style>
  <w:style w:type="character" w:customStyle="1" w:styleId="Char1f">
    <w:name w:val="第三层条 Char1"/>
    <w:qFormat/>
    <w:rPr>
      <w:rFonts w:ascii="Cambria" w:eastAsia="宋体" w:hAnsi="Cambria"/>
      <w:b/>
      <w:bCs/>
      <w:kern w:val="2"/>
      <w:sz w:val="28"/>
      <w:szCs w:val="28"/>
      <w:lang w:val="en-US" w:eastAsia="zh-CN" w:bidi="ar-SA"/>
    </w:rPr>
  </w:style>
  <w:style w:type="character" w:customStyle="1" w:styleId="hCharChar">
    <w:name w:val="h Char Char"/>
    <w:qFormat/>
    <w:rPr>
      <w:sz w:val="18"/>
    </w:rPr>
  </w:style>
  <w:style w:type="character" w:customStyle="1" w:styleId="2Char0">
    <w:name w:val="正文文本 2 Char"/>
    <w:basedOn w:val="a1"/>
    <w:link w:val="26"/>
    <w:qFormat/>
    <w:rPr>
      <w:rFonts w:ascii="宋体" w:hAnsi="宋体"/>
      <w:color w:val="000000"/>
      <w:kern w:val="2"/>
      <w:sz w:val="24"/>
      <w:szCs w:val="24"/>
    </w:rPr>
  </w:style>
  <w:style w:type="character" w:customStyle="1" w:styleId="Char11">
    <w:name w:val="脚注文本 Char1"/>
    <w:basedOn w:val="a1"/>
    <w:link w:val="af2"/>
    <w:uiPriority w:val="99"/>
    <w:semiHidden/>
    <w:qFormat/>
    <w:rPr>
      <w:kern w:val="2"/>
      <w:sz w:val="18"/>
      <w:szCs w:val="18"/>
    </w:rPr>
  </w:style>
  <w:style w:type="character" w:customStyle="1" w:styleId="Char30">
    <w:name w:val="正文首行缩进 Char3"/>
    <w:basedOn w:val="Char3"/>
    <w:link w:val="af6"/>
    <w:uiPriority w:val="99"/>
    <w:semiHidden/>
    <w:qFormat/>
    <w:rPr>
      <w:rFonts w:ascii="Times New Roman" w:eastAsia="宋体" w:hAnsi="Times New Roman" w:cs="Times New Roman"/>
      <w:kern w:val="2"/>
      <w:sz w:val="21"/>
      <w:szCs w:val="24"/>
    </w:rPr>
  </w:style>
  <w:style w:type="character" w:customStyle="1" w:styleId="Char2">
    <w:name w:val="文档结构图 Char2"/>
    <w:basedOn w:val="a1"/>
    <w:link w:val="a7"/>
    <w:uiPriority w:val="99"/>
    <w:semiHidden/>
    <w:qFormat/>
    <w:rPr>
      <w:rFonts w:ascii="宋体"/>
      <w:kern w:val="2"/>
      <w:sz w:val="18"/>
      <w:szCs w:val="18"/>
    </w:rPr>
  </w:style>
  <w:style w:type="character" w:customStyle="1" w:styleId="2Char2">
    <w:name w:val="正文文本缩进 2 Char2"/>
    <w:basedOn w:val="a1"/>
    <w:link w:val="24"/>
    <w:uiPriority w:val="99"/>
    <w:semiHidden/>
    <w:qFormat/>
    <w:rPr>
      <w:kern w:val="2"/>
      <w:sz w:val="21"/>
      <w:szCs w:val="24"/>
    </w:rPr>
  </w:style>
  <w:style w:type="character" w:customStyle="1" w:styleId="Char12">
    <w:name w:val="标题 Char1"/>
    <w:basedOn w:val="a1"/>
    <w:link w:val="af4"/>
    <w:uiPriority w:val="10"/>
    <w:qFormat/>
    <w:rPr>
      <w:rFonts w:asciiTheme="majorHAnsi" w:hAnsiTheme="majorHAnsi" w:cstheme="majorBidi"/>
      <w:b/>
      <w:bCs/>
      <w:kern w:val="2"/>
      <w:sz w:val="32"/>
      <w:szCs w:val="32"/>
    </w:rPr>
  </w:style>
  <w:style w:type="character" w:customStyle="1" w:styleId="3Char0">
    <w:name w:val="正文文本 3 Char"/>
    <w:basedOn w:val="a1"/>
    <w:link w:val="30"/>
    <w:qFormat/>
    <w:rPr>
      <w:kern w:val="2"/>
      <w:sz w:val="16"/>
      <w:szCs w:val="16"/>
    </w:rPr>
  </w:style>
  <w:style w:type="character" w:customStyle="1" w:styleId="Char10">
    <w:name w:val="称呼 Char1"/>
    <w:basedOn w:val="a1"/>
    <w:link w:val="a9"/>
    <w:uiPriority w:val="99"/>
    <w:semiHidden/>
    <w:qFormat/>
    <w:rPr>
      <w:kern w:val="2"/>
      <w:sz w:val="21"/>
      <w:szCs w:val="24"/>
    </w:rPr>
  </w:style>
  <w:style w:type="character" w:customStyle="1" w:styleId="3Char3">
    <w:name w:val="正文文本缩进 3 Char3"/>
    <w:basedOn w:val="a1"/>
    <w:link w:val="34"/>
    <w:uiPriority w:val="99"/>
    <w:semiHidden/>
    <w:qFormat/>
    <w:rPr>
      <w:kern w:val="2"/>
      <w:sz w:val="16"/>
      <w:szCs w:val="16"/>
    </w:rPr>
  </w:style>
  <w:style w:type="paragraph" w:customStyle="1" w:styleId="StyleFirstline171ch">
    <w:name w:val="Style First line:  1.71 ch"/>
    <w:basedOn w:val="a0"/>
    <w:qFormat/>
    <w:pPr>
      <w:spacing w:line="360" w:lineRule="auto"/>
      <w:ind w:firstLineChars="171" w:firstLine="359"/>
    </w:pPr>
    <w:rPr>
      <w:sz w:val="24"/>
      <w:szCs w:val="20"/>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qFormat/>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8">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212">
    <w:name w:val="标题 21"/>
    <w:basedOn w:val="a0"/>
    <w:qFormat/>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qFormat/>
    <w:pPr>
      <w:widowControl/>
      <w:spacing w:after="160" w:line="240" w:lineRule="exact"/>
      <w:jc w:val="left"/>
    </w:pPr>
    <w:rPr>
      <w:sz w:val="36"/>
    </w:rPr>
  </w:style>
  <w:style w:type="paragraph" w:customStyle="1" w:styleId="affa">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qFormat/>
    <w:pPr>
      <w:widowControl/>
      <w:tabs>
        <w:tab w:val="left" w:pos="360"/>
        <w:tab w:val="left" w:pos="840"/>
      </w:tabs>
      <w:ind w:left="360" w:hanging="360"/>
      <w:jc w:val="left"/>
    </w:pPr>
    <w:rPr>
      <w:kern w:val="0"/>
      <w:sz w:val="18"/>
      <w:szCs w:val="20"/>
    </w:rPr>
  </w:style>
  <w:style w:type="paragraph" w:customStyle="1" w:styleId="Charf9">
    <w:name w:val="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qFormat/>
    <w:pPr>
      <w:widowControl/>
      <w:tabs>
        <w:tab w:val="left" w:pos="960"/>
      </w:tabs>
      <w:ind w:left="960" w:hanging="420"/>
      <w:jc w:val="left"/>
    </w:pPr>
    <w:rPr>
      <w:rFonts w:ascii="宋体" w:hAnsi="宋体" w:cs="宋体"/>
      <w:kern w:val="0"/>
      <w:sz w:val="24"/>
    </w:rPr>
  </w:style>
  <w:style w:type="paragraph" w:customStyle="1" w:styleId="Char110">
    <w:name w:val="Char11"/>
    <w:basedOn w:val="a0"/>
    <w:qFormat/>
    <w:rPr>
      <w:rFonts w:ascii="仿宋_GB2312" w:eastAsia="仿宋_GB2312"/>
      <w:b/>
      <w:sz w:val="32"/>
      <w:szCs w:val="32"/>
    </w:rPr>
  </w:style>
  <w:style w:type="paragraph" w:customStyle="1" w:styleId="29">
    <w:name w:val="标书的标题2"/>
    <w:basedOn w:val="1"/>
    <w:qFormat/>
    <w:pPr>
      <w:keepNext w:val="0"/>
      <w:keepLines w:val="0"/>
      <w:widowControl/>
      <w:adjustRightInd w:val="0"/>
      <w:outlineLvl w:val="1"/>
    </w:pPr>
    <w:rPr>
      <w:rFonts w:eastAsia="黑体"/>
      <w:color w:val="000000"/>
      <w:sz w:val="30"/>
      <w:szCs w:val="20"/>
    </w:rPr>
  </w:style>
  <w:style w:type="paragraph" w:customStyle="1" w:styleId="CharCharCharChar">
    <w:name w:val="Char Char Char Char"/>
    <w:basedOn w:val="a0"/>
    <w:qFormat/>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ableTextChar">
    <w:name w:val="Table Text Char"/>
    <w:qFormat/>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qFormat/>
    <w:rPr>
      <w:rFonts w:ascii="宋体" w:hAnsi="Courier New"/>
      <w:szCs w:val="22"/>
    </w:rPr>
  </w:style>
  <w:style w:type="paragraph" w:customStyle="1" w:styleId="Char3CharCharCharCharCharChar">
    <w:name w:val="Char3 Char Char Char Char Char Char"/>
    <w:basedOn w:val="a7"/>
    <w:qFormat/>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qFormat/>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a">
    <w:name w:val="正文2"/>
    <w:qFormat/>
    <w:pPr>
      <w:widowControl w:val="0"/>
      <w:jc w:val="both"/>
    </w:pPr>
    <w:rPr>
      <w:rFonts w:hint="eastAsia"/>
      <w:kern w:val="2"/>
      <w:sz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qFormat/>
    <w:pPr>
      <w:keepNext w:val="0"/>
      <w:keepLines w:val="0"/>
      <w:widowControl/>
      <w:outlineLvl w:val="1"/>
    </w:pPr>
    <w:rPr>
      <w:rFonts w:ascii="宋体" w:hAnsi="宋体" w:cs="宋体"/>
      <w:color w:val="000000"/>
      <w:sz w:val="32"/>
      <w:szCs w:val="32"/>
    </w:rPr>
  </w:style>
  <w:style w:type="paragraph" w:customStyle="1" w:styleId="CharCharb">
    <w:name w:val="Char Char"/>
    <w:basedOn w:val="a0"/>
    <w:qFormat/>
    <w:pPr>
      <w:spacing w:line="360" w:lineRule="auto"/>
    </w:pPr>
    <w:rPr>
      <w:rFonts w:ascii="Tahoma" w:hAnsi="Tahoma"/>
      <w:sz w:val="24"/>
      <w:szCs w:val="20"/>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qFormat/>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qFormat/>
    <w:pPr>
      <w:spacing w:line="360" w:lineRule="auto"/>
      <w:ind w:firstLineChars="200" w:firstLine="200"/>
    </w:pPr>
    <w:rPr>
      <w:rFonts w:cs="宋体"/>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qFormat/>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0">
    <w:name w:val="Char1"/>
    <w:basedOn w:val="a0"/>
    <w:qFormat/>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qFormat/>
    <w:rPr>
      <w:rFonts w:ascii="Tahoma" w:hAnsi="Tahoma"/>
      <w:sz w:val="24"/>
      <w:szCs w:val="20"/>
    </w:rPr>
  </w:style>
  <w:style w:type="paragraph" w:customStyle="1" w:styleId="087">
    <w:name w:val="样式 宋体 首行缩进:  0.87 厘米"/>
    <w:basedOn w:val="a0"/>
    <w:qFormat/>
    <w:pPr>
      <w:spacing w:line="480" w:lineRule="exact"/>
      <w:ind w:firstLine="493"/>
    </w:pPr>
    <w:rPr>
      <w:rFonts w:ascii="宋体" w:hAnsi="宋体" w:cs="宋体"/>
      <w:spacing w:val="6"/>
      <w:sz w:val="24"/>
    </w:rPr>
  </w:style>
  <w:style w:type="paragraph" w:customStyle="1" w:styleId="19">
    <w:name w:val="金保标题1"/>
    <w:basedOn w:val="1"/>
    <w:next w:val="a0"/>
    <w:qFormat/>
    <w:pPr>
      <w:pageBreakBefore/>
      <w:tabs>
        <w:tab w:val="left" w:pos="720"/>
      </w:tabs>
      <w:spacing w:line="240" w:lineRule="auto"/>
      <w:ind w:left="144" w:hanging="144"/>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qFormat/>
    <w:rPr>
      <w:rFonts w:ascii="Tahoma" w:hAnsi="Tahoma"/>
      <w:sz w:val="24"/>
      <w:szCs w:val="20"/>
    </w:rPr>
  </w:style>
  <w:style w:type="paragraph" w:customStyle="1" w:styleId="1a">
    <w:name w:val="样式1"/>
    <w:basedOn w:val="4"/>
    <w:qFormat/>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8"/>
    <w:qFormat/>
    <w:pPr>
      <w:spacing w:line="360" w:lineRule="auto"/>
      <w:ind w:left="102" w:firstLineChars="0" w:firstLine="0"/>
    </w:pPr>
    <w:rPr>
      <w:rFonts w:ascii="宋体" w:hAnsi="Times New Roman"/>
      <w:sz w:val="24"/>
      <w:szCs w:val="24"/>
    </w:rPr>
  </w:style>
  <w:style w:type="paragraph" w:customStyle="1" w:styleId="310">
    <w:name w:val="标题 31"/>
    <w:basedOn w:val="a0"/>
    <w:qFormat/>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qFormat/>
    <w:pPr>
      <w:widowControl/>
      <w:jc w:val="left"/>
    </w:pPr>
    <w:rPr>
      <w:rFonts w:ascii="宋体" w:hAnsi="宋体"/>
      <w:kern w:val="0"/>
      <w:sz w:val="20"/>
      <w:szCs w:val="20"/>
    </w:rPr>
  </w:style>
  <w:style w:type="paragraph" w:customStyle="1" w:styleId="220">
    <w:name w:val="样式 正文2 + 首行缩进:  2 字符"/>
    <w:basedOn w:val="a0"/>
    <w:qFormat/>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qFormat/>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2b">
    <w:name w:val="无间隔2"/>
    <w:qFormat/>
    <w:pPr>
      <w:widowControl w:val="0"/>
      <w:jc w:val="both"/>
    </w:pPr>
    <w:rPr>
      <w:rFonts w:ascii="Calibri" w:hAnsi="Calibri"/>
      <w:kern w:val="2"/>
      <w:sz w:val="21"/>
      <w:szCs w:val="22"/>
    </w:rPr>
  </w:style>
  <w:style w:type="paragraph" w:customStyle="1" w:styleId="Char3CharCharCharCharCharChar1">
    <w:name w:val="Char3 Char Char Char Char Char Char1"/>
    <w:basedOn w:val="a7"/>
    <w:qFormat/>
    <w:rPr>
      <w:rFonts w:ascii="Tahoma" w:hAnsi="Tahoma" w:cs="Tahoma"/>
      <w:sz w:val="24"/>
    </w:rPr>
  </w:style>
  <w:style w:type="paragraph" w:customStyle="1" w:styleId="Char3CharCharCharCharCharCharCharCharChar1">
    <w:name w:val="Char3 Char Char Char Char Char Char Char Char Char1"/>
    <w:basedOn w:val="a0"/>
    <w:qFormat/>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qFormat/>
    <w:pPr>
      <w:widowControl/>
      <w:jc w:val="left"/>
    </w:pPr>
    <w:rPr>
      <w:kern w:val="0"/>
      <w:sz w:val="24"/>
    </w:rPr>
  </w:style>
  <w:style w:type="paragraph" w:customStyle="1" w:styleId="pbullet2cmt">
    <w:name w:val="pbullet2cmt"/>
    <w:basedOn w:val="a0"/>
    <w:qFormat/>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qFormat/>
    <w:pPr>
      <w:ind w:firstLineChars="200" w:firstLine="420"/>
    </w:pPr>
    <w:rPr>
      <w:kern w:val="0"/>
      <w:sz w:val="20"/>
      <w:szCs w:val="20"/>
    </w:rPr>
  </w:style>
  <w:style w:type="paragraph" w:customStyle="1" w:styleId="1b">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7"/>
    <w:qFormat/>
    <w:rPr>
      <w:sz w:val="28"/>
    </w:rPr>
  </w:style>
  <w:style w:type="paragraph" w:customStyle="1" w:styleId="Char3CharCharChar1">
    <w:name w:val="Char3 Char Char Char1"/>
    <w:basedOn w:val="a0"/>
    <w:qFormat/>
    <w:pPr>
      <w:widowControl/>
      <w:spacing w:after="160" w:line="240" w:lineRule="exact"/>
      <w:jc w:val="left"/>
    </w:pPr>
    <w:rPr>
      <w:sz w:val="36"/>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afff5">
    <w:name w:val="正文段"/>
    <w:basedOn w:val="a0"/>
    <w:qFormat/>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uiPriority w:val="1"/>
    <w:qFormat/>
    <w:pPr>
      <w:autoSpaceDE w:val="0"/>
      <w:autoSpaceDN w:val="0"/>
      <w:adjustRightInd w:val="0"/>
      <w:jc w:val="left"/>
    </w:pPr>
    <w:rPr>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qFormat/>
  </w:style>
  <w:style w:type="paragraph" w:customStyle="1" w:styleId="38">
    <w:name w:val="样式3"/>
    <w:basedOn w:val="a0"/>
    <w:qFormat/>
    <w:pPr>
      <w:widowControl/>
      <w:adjustRightInd w:val="0"/>
      <w:spacing w:line="360" w:lineRule="auto"/>
      <w:outlineLvl w:val="2"/>
    </w:pPr>
    <w:rPr>
      <w:rFonts w:ascii="宋体" w:hAnsi="宋体" w:cs="宋体"/>
      <w:b/>
      <w:color w:val="000000"/>
      <w:sz w:val="24"/>
    </w:rPr>
  </w:style>
  <w:style w:type="paragraph" w:customStyle="1" w:styleId="Style42">
    <w:name w:val="_Style 42"/>
    <w:basedOn w:val="a0"/>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qFormat/>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qFormat/>
    <w:pPr>
      <w:outlineLvl w:val="3"/>
    </w:pPr>
  </w:style>
  <w:style w:type="paragraph" w:customStyle="1" w:styleId="CharCharCharCharCharCharChar1">
    <w:name w:val="Char Char Char Char Char Char Char1"/>
    <w:basedOn w:val="a0"/>
    <w:qFormat/>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qFormat/>
    <w:pPr>
      <w:spacing w:line="360" w:lineRule="auto"/>
      <w:jc w:val="left"/>
      <w:outlineLvl w:val="2"/>
    </w:pPr>
    <w:rPr>
      <w:rFonts w:ascii="宋体" w:hAnsi="宋体"/>
      <w:b/>
      <w:sz w:val="24"/>
    </w:rPr>
  </w:style>
  <w:style w:type="paragraph" w:customStyle="1" w:styleId="Normal">
    <w:name w:val="[Normal]"/>
    <w:qFormat/>
    <w:rPr>
      <w:rFonts w:ascii="宋体" w:hAnsi="宋体" w:cs="宋体"/>
      <w:sz w:val="24"/>
      <w:szCs w:val="24"/>
      <w:lang w:val="zh-CN"/>
    </w:rPr>
  </w:style>
  <w:style w:type="character" w:customStyle="1" w:styleId="qowt-font4">
    <w:name w:val="qowt-font4"/>
    <w:basedOn w:val="a1"/>
    <w:qFormat/>
  </w:style>
  <w:style w:type="paragraph" w:customStyle="1" w:styleId="WPSOffice1">
    <w:name w:val="WPSOffice手动目录 1"/>
    <w:qFormat/>
  </w:style>
  <w:style w:type="character" w:customStyle="1" w:styleId="bookmark-item">
    <w:name w:val="bookmark-item"/>
    <w:basedOn w:val="a1"/>
    <w:qFormat/>
  </w:style>
  <w:style w:type="paragraph" w:customStyle="1" w:styleId="afff7">
    <w:name w:val="表格文字"/>
    <w:basedOn w:val="a0"/>
    <w:next w:val="aa"/>
    <w:qFormat/>
    <w:pPr>
      <w:adjustRightInd w:val="0"/>
      <w:spacing w:line="420" w:lineRule="atLeast"/>
      <w:jc w:val="left"/>
      <w:textAlignment w:val="baseline"/>
    </w:pPr>
    <w:rPr>
      <w:kern w:val="0"/>
    </w:rPr>
  </w:style>
  <w:style w:type="table" w:customStyle="1" w:styleId="TableNormal">
    <w:name w:val="Table Normal"/>
    <w:uiPriority w:val="2"/>
    <w:semiHidden/>
    <w:unhideWhenUsed/>
    <w:qFormat/>
    <w:rsid w:val="00C607A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zjzfcg.gov.cn/bidClientTemplate/2019-09-24/12975.html&#65289;&#1229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B3F94-C26B-4084-88CF-707E31BA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67</Pages>
  <Words>4913</Words>
  <Characters>28005</Characters>
  <Application>Microsoft Office Word</Application>
  <DocSecurity>0</DocSecurity>
  <Lines>233</Lines>
  <Paragraphs>65</Paragraphs>
  <ScaleCrop>false</ScaleCrop>
  <Company>微软中国</Company>
  <LinksUpToDate>false</LinksUpToDate>
  <CharactersWithSpaces>32853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lik</cp:lastModifiedBy>
  <cp:revision>118</cp:revision>
  <cp:lastPrinted>2022-04-26T00:09:00Z</cp:lastPrinted>
  <dcterms:created xsi:type="dcterms:W3CDTF">2022-10-14T07:50:00Z</dcterms:created>
  <dcterms:modified xsi:type="dcterms:W3CDTF">2024-02-29T01:00:00Z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63CE6387889D4ECCBBAF7343E84F4CAF_13</vt:lpwstr>
  </property>
</Properties>
</file>